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A10" w:rsidRDefault="00742A10" w:rsidP="00742A10">
      <w:pPr>
        <w:pStyle w:val="Heading1"/>
      </w:pPr>
      <w:r>
        <w:t>Affirmative</w:t>
      </w:r>
    </w:p>
    <w:p w:rsidR="006E5E58" w:rsidRDefault="00C40E37" w:rsidP="006E5E58">
      <w:pPr>
        <w:pStyle w:val="Heading3"/>
      </w:pPr>
      <w:r>
        <w:t>ATCP:</w:t>
      </w:r>
      <w:r w:rsidR="006E5E58">
        <w:t xml:space="preserve"> States</w:t>
      </w:r>
      <w:r w:rsidR="00DB0420">
        <w:t xml:space="preserve"> </w:t>
      </w:r>
      <w:r w:rsidR="006E5E58">
        <w:t>—</w:t>
      </w:r>
      <w:r w:rsidR="00DB0420">
        <w:t xml:space="preserve"> </w:t>
      </w:r>
      <w:r w:rsidR="006E5E58">
        <w:t xml:space="preserve">Alabama </w:t>
      </w:r>
    </w:p>
    <w:p w:rsidR="006E5E58" w:rsidRPr="00502711" w:rsidRDefault="006E5E58" w:rsidP="006E5E58">
      <w:pPr>
        <w:pStyle w:val="Heading4"/>
      </w:pPr>
      <w:r>
        <w:t>There are 744,637 public school students in Alabama</w:t>
      </w:r>
    </w:p>
    <w:p w:rsidR="006E5E58" w:rsidRPr="00AC0EBF" w:rsidRDefault="006E5E58" w:rsidP="006E5E58">
      <w:pPr>
        <w:rPr>
          <w:rStyle w:val="Style13ptBold"/>
        </w:rPr>
      </w:pPr>
      <w:r w:rsidRPr="00AC0EBF">
        <w:rPr>
          <w:rStyle w:val="Style13ptBold"/>
        </w:rPr>
        <w:t>BallotPedia 13</w:t>
      </w:r>
    </w:p>
    <w:p w:rsidR="006E5E58" w:rsidRPr="00AC0EBF" w:rsidRDefault="006E5E58" w:rsidP="006E5E58">
      <w:pPr>
        <w:rPr>
          <w:sz w:val="15"/>
          <w:szCs w:val="15"/>
        </w:rPr>
      </w:pPr>
      <w:r w:rsidRPr="00AC0EBF">
        <w:rPr>
          <w:sz w:val="16"/>
          <w:szCs w:val="16"/>
        </w:rPr>
        <w:t>(BallotPedia, The Encyclopedia of American Politics, 2013, “Public Education in Alabama</w:t>
      </w:r>
      <w:r w:rsidRPr="00AC0EBF">
        <w:rPr>
          <w:sz w:val="15"/>
          <w:szCs w:val="15"/>
        </w:rPr>
        <w:t xml:space="preserve">”, </w:t>
      </w:r>
      <w:hyperlink r:id="rId6" w:history="1">
        <w:r w:rsidRPr="00AC0EBF">
          <w:rPr>
            <w:rStyle w:val="Hyperlink"/>
            <w:sz w:val="15"/>
            <w:szCs w:val="15"/>
          </w:rPr>
          <w:t>https://ballotpedia.org/Public_education_in_Alabama</w:t>
        </w:r>
      </w:hyperlink>
      <w:r w:rsidRPr="00AC0EBF">
        <w:rPr>
          <w:sz w:val="15"/>
          <w:szCs w:val="15"/>
        </w:rPr>
        <w:t>, BallotPedia, accessed 7/25/17, rss)</w:t>
      </w:r>
    </w:p>
    <w:p w:rsidR="006E5E58" w:rsidRDefault="006E5E58" w:rsidP="006E5E58">
      <w:pPr>
        <w:rPr>
          <w:sz w:val="16"/>
        </w:rPr>
      </w:pPr>
      <w:r w:rsidRPr="007400D8">
        <w:rPr>
          <w:rStyle w:val="StyleUnderline"/>
        </w:rPr>
        <w:t>The Alabama public school system</w:t>
      </w:r>
      <w:r w:rsidRPr="007400D8">
        <w:rPr>
          <w:sz w:val="16"/>
        </w:rPr>
        <w:t xml:space="preserve"> (prekindergarten through grade 12) operates within districts </w:t>
      </w:r>
      <w:r w:rsidRPr="007400D8">
        <w:rPr>
          <w:rStyle w:val="StyleUnderline"/>
        </w:rPr>
        <w:t xml:space="preserve">governed by locally elected school boards </w:t>
      </w:r>
      <w:r w:rsidRPr="007400D8">
        <w:rPr>
          <w:sz w:val="16"/>
        </w:rPr>
        <w:t xml:space="preserve">and superintendents. In 2013 </w:t>
      </w:r>
      <w:r w:rsidRPr="007400D8">
        <w:rPr>
          <w:rStyle w:val="StyleUnderline"/>
        </w:rPr>
        <w:t>Alabama had 744,637 students enrolled in a total of 1,637 schools in 173 school districts</w:t>
      </w:r>
      <w:r w:rsidRPr="007400D8">
        <w:rPr>
          <w:sz w:val="16"/>
        </w:rPr>
        <w:t xml:space="preserve">. There were 51,877 teachers in the public schools, or roughly one teacher for every 14 students, compared to the national average of 1:16. There was roughly one administrator for every 290 students, compared to the national average of one administrator for every 295 students. </w:t>
      </w:r>
      <w:r w:rsidRPr="00C34BC3">
        <w:rPr>
          <w:rStyle w:val="StyleUnderline"/>
        </w:rPr>
        <w:t>On average Alabama spent $8,755 per pupil</w:t>
      </w:r>
      <w:r w:rsidRPr="007400D8">
        <w:rPr>
          <w:sz w:val="16"/>
        </w:rPr>
        <w:t xml:space="preserve"> in 2013, which ranked it 39th highest in the nation. The state's graduation rate was 80 percent in 2013</w:t>
      </w:r>
      <w:proofErr w:type="gramStart"/>
      <w:r w:rsidRPr="007400D8">
        <w:rPr>
          <w:sz w:val="16"/>
        </w:rPr>
        <w:t>.[</w:t>
      </w:r>
      <w:proofErr w:type="gramEnd"/>
      <w:r w:rsidRPr="007400D8">
        <w:rPr>
          <w:sz w:val="16"/>
        </w:rPr>
        <w:t>1][2][3]</w:t>
      </w:r>
    </w:p>
    <w:p w:rsidR="006E5E58" w:rsidRPr="007400D8" w:rsidRDefault="006E5E58" w:rsidP="006E5E58">
      <w:pPr>
        <w:pStyle w:val="Heading4"/>
      </w:pPr>
      <w:r>
        <w:t>There are 789,698 students total in Alabama</w:t>
      </w:r>
    </w:p>
    <w:p w:rsidR="006E5E58" w:rsidRPr="00502711" w:rsidRDefault="006E5E58" w:rsidP="006E5E58">
      <w:pPr>
        <w:rPr>
          <w:rStyle w:val="Style13ptBold"/>
          <w:rFonts w:ascii="Times New Roman" w:eastAsia="Times New Roman" w:hAnsi="Times New Roman" w:cs="Times New Roman"/>
          <w:b w:val="0"/>
          <w:sz w:val="24"/>
        </w:rPr>
      </w:pPr>
      <w:r>
        <w:rPr>
          <w:rStyle w:val="Style13ptBold"/>
        </w:rPr>
        <w:t xml:space="preserve">Crain, </w:t>
      </w:r>
      <w:r w:rsidRPr="003E147A">
        <w:rPr>
          <w:rStyle w:val="Style13ptBold"/>
          <w:b w:val="0"/>
        </w:rPr>
        <w:t>chairwoman of the Hoover School Community Information Network</w:t>
      </w:r>
      <w:r>
        <w:rPr>
          <w:rFonts w:ascii="Times New Roman" w:eastAsia="Times New Roman" w:hAnsi="Times New Roman" w:cs="Times New Roman"/>
          <w:sz w:val="24"/>
        </w:rPr>
        <w:t xml:space="preserve">, </w:t>
      </w:r>
      <w:r w:rsidRPr="00502711">
        <w:rPr>
          <w:rStyle w:val="Style13ptBold"/>
        </w:rPr>
        <w:t>14</w:t>
      </w:r>
    </w:p>
    <w:p w:rsidR="006E5E58" w:rsidRPr="00502711" w:rsidRDefault="006E5E58" w:rsidP="006E5E58">
      <w:pPr>
        <w:rPr>
          <w:rStyle w:val="Style13ptBold"/>
          <w:b w:val="0"/>
          <w:sz w:val="16"/>
          <w:szCs w:val="16"/>
        </w:rPr>
      </w:pPr>
      <w:r w:rsidRPr="00502711">
        <w:rPr>
          <w:rStyle w:val="Style13ptBold"/>
          <w:b w:val="0"/>
          <w:sz w:val="16"/>
          <w:szCs w:val="16"/>
        </w:rPr>
        <w:t xml:space="preserve">(Trisha Crain, chairwoman of the Hoover School Community Information Network, 5/18/14, “Nonpublic K-12 Schools No Longer Regulated by State Department of Education”, </w:t>
      </w:r>
      <w:hyperlink r:id="rId7" w:history="1">
        <w:r w:rsidRPr="00502711">
          <w:rPr>
            <w:rStyle w:val="Hyperlink"/>
            <w:sz w:val="16"/>
            <w:szCs w:val="16"/>
          </w:rPr>
          <w:t>http://alabamaschoolconnection.org/2014/05/18/nonpublic-k-12-schools-no-longer-regulated-by-state-department-of-education/</w:t>
        </w:r>
      </w:hyperlink>
      <w:r w:rsidRPr="00502711">
        <w:rPr>
          <w:rStyle w:val="Style13ptBold"/>
          <w:b w:val="0"/>
          <w:sz w:val="16"/>
          <w:szCs w:val="16"/>
        </w:rPr>
        <w:t>, Alabama School Connection, accessed 7/25/17, rss)</w:t>
      </w:r>
    </w:p>
    <w:p w:rsidR="006E5E58" w:rsidRPr="00FB4A64" w:rsidRDefault="006E5E58" w:rsidP="006E5E58">
      <w:pPr>
        <w:rPr>
          <w:rFonts w:ascii="Times New Roman" w:eastAsia="Times New Roman" w:hAnsi="Times New Roman" w:cs="Times New Roman"/>
          <w:sz w:val="16"/>
        </w:rPr>
      </w:pPr>
      <w:r w:rsidRPr="00FB4A64">
        <w:rPr>
          <w:rFonts w:ascii="Times New Roman" w:eastAsia="Times New Roman" w:hAnsi="Times New Roman" w:cs="Times New Roman"/>
          <w:sz w:val="16"/>
        </w:rPr>
        <w:t xml:space="preserve">According to numbers provided by local school district’s superintendent, </w:t>
      </w:r>
      <w:r w:rsidRPr="00FB4A64">
        <w:rPr>
          <w:rStyle w:val="StyleUnderline"/>
        </w:rPr>
        <w:t>54,093 students were enrolled in nonpublic schools</w:t>
      </w:r>
      <w:r w:rsidRPr="00FB4A64">
        <w:rPr>
          <w:rFonts w:ascii="Times New Roman" w:eastAsia="Times New Roman" w:hAnsi="Times New Roman" w:cs="Times New Roman"/>
          <w:sz w:val="16"/>
        </w:rPr>
        <w:t xml:space="preserve"> in Alabama during the 2012-2013 school year. A total of </w:t>
      </w:r>
      <w:r w:rsidRPr="00FB4A64">
        <w:rPr>
          <w:rStyle w:val="StyleUnderline"/>
        </w:rPr>
        <w:t>735,605 students were enrolled in Alabama’s public schools last year</w:t>
      </w:r>
      <w:r w:rsidRPr="00FB4A64">
        <w:rPr>
          <w:rFonts w:ascii="Times New Roman" w:eastAsia="Times New Roman" w:hAnsi="Times New Roman" w:cs="Times New Roman"/>
          <w:sz w:val="16"/>
        </w:rPr>
        <w:t>. Scroll to the end of the post for a complete table of those enrollment numbers.</w:t>
      </w:r>
    </w:p>
    <w:p w:rsidR="006E5E58" w:rsidRPr="00FB4A64" w:rsidRDefault="006E5E58" w:rsidP="006E5E58">
      <w:pPr>
        <w:rPr>
          <w:rFonts w:ascii="Times New Roman" w:eastAsia="Times New Roman" w:hAnsi="Times New Roman" w:cs="Times New Roman"/>
          <w:sz w:val="24"/>
        </w:rPr>
      </w:pPr>
    </w:p>
    <w:p w:rsidR="006E5E58" w:rsidRPr="00272923" w:rsidRDefault="006E5E58" w:rsidP="006E5E58">
      <w:pPr>
        <w:pStyle w:val="Heading4"/>
        <w:rPr>
          <w:rStyle w:val="Style13ptBold"/>
          <w:b/>
        </w:rPr>
      </w:pPr>
      <w:r>
        <w:rPr>
          <w:rStyle w:val="Style13ptBold"/>
          <w:b/>
        </w:rPr>
        <w:t>Alabama has a 6.4 billion education budget</w:t>
      </w:r>
    </w:p>
    <w:p w:rsidR="006E5E58" w:rsidRPr="00272923" w:rsidRDefault="006E5E58" w:rsidP="006E5E58">
      <w:pPr>
        <w:rPr>
          <w:rStyle w:val="Style13ptBold"/>
        </w:rPr>
      </w:pPr>
      <w:r w:rsidRPr="00272923">
        <w:rPr>
          <w:rStyle w:val="Style13ptBold"/>
        </w:rPr>
        <w:t>Lyman 17</w:t>
      </w:r>
    </w:p>
    <w:p w:rsidR="006E5E58" w:rsidRPr="00272923" w:rsidRDefault="006E5E58" w:rsidP="006E5E58">
      <w:pPr>
        <w:rPr>
          <w:rStyle w:val="StyleUnderline"/>
          <w:sz w:val="16"/>
          <w:szCs w:val="16"/>
        </w:rPr>
      </w:pPr>
      <w:r w:rsidRPr="00272923">
        <w:rPr>
          <w:rStyle w:val="StyleUnderline"/>
          <w:sz w:val="16"/>
          <w:szCs w:val="16"/>
        </w:rPr>
        <w:t xml:space="preserve">(Brian Lyman, Montgomery Advertiser, 5/3/17, “Alabama House approves $6.4 billion education budget”, </w:t>
      </w:r>
      <w:hyperlink r:id="rId8" w:history="1">
        <w:r w:rsidRPr="00272923">
          <w:rPr>
            <w:rStyle w:val="Hyperlink"/>
            <w:sz w:val="16"/>
            <w:szCs w:val="16"/>
          </w:rPr>
          <w:t>http://www.montgomeryadvertiser.com/story/news/politics/southunionstreet/2017/05/03/alabama-house-approves-64-billion-education-budget/101240802/</w:t>
        </w:r>
      </w:hyperlink>
      <w:r w:rsidRPr="00272923">
        <w:rPr>
          <w:rStyle w:val="StyleUnderline"/>
          <w:sz w:val="16"/>
          <w:szCs w:val="16"/>
        </w:rPr>
        <w:t>, Montgomery Advertiser, accessed 7/25/17, rss)</w:t>
      </w:r>
    </w:p>
    <w:p w:rsidR="006E5E58" w:rsidRDefault="006E5E58" w:rsidP="006E5E58">
      <w:pPr>
        <w:rPr>
          <w:sz w:val="16"/>
        </w:rPr>
      </w:pPr>
      <w:r w:rsidRPr="000B354C">
        <w:rPr>
          <w:rStyle w:val="StyleUnderline"/>
        </w:rPr>
        <w:t>The Alabama House of Representatives Wednesday evening approved a $6.4 billion Education Trust Fund</w:t>
      </w:r>
      <w:r w:rsidRPr="00272923">
        <w:rPr>
          <w:sz w:val="16"/>
        </w:rPr>
        <w:t xml:space="preserve"> </w:t>
      </w:r>
      <w:r w:rsidRPr="000B354C">
        <w:rPr>
          <w:rStyle w:val="StyleUnderline"/>
        </w:rPr>
        <w:t xml:space="preserve">(ETF) budget </w:t>
      </w:r>
      <w:r w:rsidRPr="00272923">
        <w:rPr>
          <w:sz w:val="16"/>
        </w:rPr>
        <w:t xml:space="preserve">that </w:t>
      </w:r>
      <w:r w:rsidRPr="000B354C">
        <w:rPr>
          <w:rStyle w:val="StyleUnderline"/>
        </w:rPr>
        <w:t xml:space="preserve">provides money to hire about 150 more teachers and boosts direct funding for schools </w:t>
      </w:r>
      <w:r w:rsidRPr="00272923">
        <w:rPr>
          <w:sz w:val="16"/>
        </w:rPr>
        <w:t>but otherwise shows little changes over the current year's budget.</w:t>
      </w:r>
    </w:p>
    <w:p w:rsidR="006E5E58" w:rsidRDefault="006E5E58" w:rsidP="006E5E58">
      <w:pPr>
        <w:rPr>
          <w:sz w:val="16"/>
        </w:rPr>
      </w:pPr>
    </w:p>
    <w:p w:rsidR="006E5E58" w:rsidRDefault="006E5E58" w:rsidP="006E5E58">
      <w:pPr>
        <w:pStyle w:val="Heading4"/>
      </w:pPr>
      <w:r>
        <w:t>Alabama budget is 26.4 billion</w:t>
      </w:r>
    </w:p>
    <w:p w:rsidR="006E5E58" w:rsidRPr="00191350" w:rsidRDefault="006E5E58" w:rsidP="006E5E58">
      <w:pPr>
        <w:rPr>
          <w:rStyle w:val="Style13ptBold"/>
        </w:rPr>
      </w:pPr>
      <w:r w:rsidRPr="00191350">
        <w:rPr>
          <w:rStyle w:val="Style13ptBold"/>
        </w:rPr>
        <w:t>BallotPedia 16</w:t>
      </w:r>
    </w:p>
    <w:p w:rsidR="006E5E58" w:rsidRPr="00191350" w:rsidRDefault="006E5E58" w:rsidP="006E5E58">
      <w:pPr>
        <w:rPr>
          <w:sz w:val="20"/>
        </w:rPr>
      </w:pPr>
      <w:r>
        <w:rPr>
          <w:sz w:val="20"/>
        </w:rPr>
        <w:t xml:space="preserve">(BallotPedia, </w:t>
      </w:r>
      <w:r w:rsidRPr="00AC0EBF">
        <w:rPr>
          <w:sz w:val="16"/>
          <w:szCs w:val="16"/>
        </w:rPr>
        <w:t>The Encyclopedia of American Politics, 20</w:t>
      </w:r>
      <w:r>
        <w:rPr>
          <w:sz w:val="16"/>
          <w:szCs w:val="16"/>
        </w:rPr>
        <w:t>16, “</w:t>
      </w:r>
      <w:r w:rsidRPr="00191350">
        <w:rPr>
          <w:sz w:val="16"/>
          <w:szCs w:val="16"/>
        </w:rPr>
        <w:t>Alabama state budget and finances</w:t>
      </w:r>
      <w:r>
        <w:rPr>
          <w:sz w:val="16"/>
          <w:szCs w:val="16"/>
        </w:rPr>
        <w:t xml:space="preserve">”, </w:t>
      </w:r>
      <w:hyperlink r:id="rId9" w:history="1">
        <w:r w:rsidRPr="00473007">
          <w:rPr>
            <w:rStyle w:val="Hyperlink"/>
            <w:sz w:val="16"/>
            <w:szCs w:val="16"/>
          </w:rPr>
          <w:t>https://ballotpedia.org/Alabama_state_budget_and_finances</w:t>
        </w:r>
      </w:hyperlink>
      <w:r>
        <w:rPr>
          <w:sz w:val="16"/>
          <w:szCs w:val="16"/>
        </w:rPr>
        <w:t>, BallotPedia, accessed 7/25/17, rss)</w:t>
      </w:r>
    </w:p>
    <w:p w:rsidR="006E5E58" w:rsidRDefault="006E5E58" w:rsidP="006E5E58">
      <w:pPr>
        <w:rPr>
          <w:rStyle w:val="StyleUnderline"/>
        </w:rPr>
      </w:pPr>
      <w:r w:rsidRPr="00191350">
        <w:rPr>
          <w:sz w:val="10"/>
        </w:rPr>
        <w:t xml:space="preserve">Between fiscal years 2015 and 2016, </w:t>
      </w:r>
      <w:r w:rsidRPr="00676528">
        <w:rPr>
          <w:rStyle w:val="StyleUnderline"/>
        </w:rPr>
        <w:t>total government spending in Alabama increased by approximately $1.2 billion</w:t>
      </w:r>
      <w:r w:rsidRPr="00191350">
        <w:rPr>
          <w:sz w:val="10"/>
        </w:rPr>
        <w:t xml:space="preserve">—from $25.3 billion in fiscal year 2015 </w:t>
      </w:r>
      <w:r w:rsidRPr="00676528">
        <w:rPr>
          <w:rStyle w:val="StyleUnderline"/>
        </w:rPr>
        <w:t xml:space="preserve">to an estimated $26.4 billion </w:t>
      </w:r>
      <w:r w:rsidRPr="00191350">
        <w:rPr>
          <w:rStyle w:val="StyleUnderline"/>
          <w:sz w:val="16"/>
          <w:szCs w:val="16"/>
        </w:rPr>
        <w:t>in 2016</w:t>
      </w:r>
      <w:r w:rsidRPr="00191350">
        <w:rPr>
          <w:sz w:val="10"/>
        </w:rPr>
        <w:t>. This represents a 4.7-percent increase</w:t>
      </w:r>
      <w:proofErr w:type="gramStart"/>
      <w:r w:rsidRPr="00191350">
        <w:rPr>
          <w:sz w:val="10"/>
        </w:rPr>
        <w:t>.[</w:t>
      </w:r>
      <w:proofErr w:type="gramEnd"/>
      <w:r w:rsidRPr="00191350">
        <w:rPr>
          <w:sz w:val="10"/>
        </w:rPr>
        <w:t xml:space="preserve">1] In Alabama in fiscal year 2015, </w:t>
      </w:r>
      <w:r w:rsidRPr="00676528">
        <w:rPr>
          <w:rStyle w:val="StyleUnderline"/>
        </w:rPr>
        <w:t>51.5 percent of total tax revenues came from sales taxes and gross receipts. Income taxes accounted for 39.0 percent of total state tax collections.</w:t>
      </w:r>
      <w:r>
        <w:rPr>
          <w:rStyle w:val="StyleUnderline"/>
        </w:rPr>
        <w:t xml:space="preserve"> </w:t>
      </w:r>
      <w:r w:rsidRPr="00676528">
        <w:rPr>
          <w:rStyle w:val="StyleUnderline"/>
        </w:rPr>
        <w:t>Education accounted for 41.6 percent of state expenditures in fiscal year 2015, while 24.1 percent went to Medicaid.</w:t>
      </w:r>
      <w:r>
        <w:rPr>
          <w:rStyle w:val="StyleUnderline"/>
        </w:rPr>
        <w:t xml:space="preserve"> </w:t>
      </w:r>
    </w:p>
    <w:p w:rsidR="006E5E58" w:rsidRDefault="006E5E58" w:rsidP="006E5E58">
      <w:pPr>
        <w:rPr>
          <w:rStyle w:val="StyleUnderline"/>
        </w:rPr>
      </w:pPr>
    </w:p>
    <w:p w:rsidR="006E5E58" w:rsidRPr="009324F1" w:rsidRDefault="006E5E58" w:rsidP="006E5E58">
      <w:pPr>
        <w:pStyle w:val="Heading4"/>
        <w:rPr>
          <w:rStyle w:val="StyleUnderline"/>
          <w:sz w:val="28"/>
        </w:rPr>
      </w:pPr>
      <w:r w:rsidRPr="009324F1">
        <w:rPr>
          <w:rStyle w:val="StyleUnderline"/>
          <w:sz w:val="28"/>
        </w:rPr>
        <w:t>Alabama economy</w:t>
      </w:r>
      <w:r>
        <w:rPr>
          <w:rStyle w:val="StyleUnderline"/>
          <w:sz w:val="28"/>
        </w:rPr>
        <w:t xml:space="preserve"> (fiscal status)</w:t>
      </w:r>
      <w:r w:rsidRPr="009324F1">
        <w:rPr>
          <w:rStyle w:val="StyleUnderline"/>
          <w:sz w:val="28"/>
        </w:rPr>
        <w:t xml:space="preserve"> ranked 46</w:t>
      </w:r>
      <w:r w:rsidRPr="009324F1">
        <w:rPr>
          <w:rStyle w:val="StyleUnderline"/>
          <w:sz w:val="28"/>
          <w:vertAlign w:val="superscript"/>
        </w:rPr>
        <w:t>th</w:t>
      </w:r>
      <w:r w:rsidRPr="009324F1">
        <w:rPr>
          <w:rStyle w:val="StyleUnderline"/>
          <w:sz w:val="28"/>
        </w:rPr>
        <w:t xml:space="preserve"> out of 50- in dire need of improvement</w:t>
      </w:r>
    </w:p>
    <w:p w:rsidR="006E5E58" w:rsidRDefault="006E5E58" w:rsidP="006E5E58">
      <w:pPr>
        <w:rPr>
          <w:rStyle w:val="Style13ptBold"/>
        </w:rPr>
      </w:pPr>
      <w:r w:rsidRPr="002A7B1C">
        <w:rPr>
          <w:rStyle w:val="Style13ptBold"/>
        </w:rPr>
        <w:t>Philips 15</w:t>
      </w:r>
    </w:p>
    <w:p w:rsidR="006E5E58" w:rsidRPr="009324F1" w:rsidRDefault="006E5E58" w:rsidP="006E5E58">
      <w:pPr>
        <w:rPr>
          <w:rStyle w:val="Style13ptBold"/>
          <w:b w:val="0"/>
          <w:sz w:val="16"/>
          <w:szCs w:val="16"/>
        </w:rPr>
      </w:pPr>
      <w:r w:rsidRPr="009324F1">
        <w:rPr>
          <w:rStyle w:val="Style13ptBold"/>
          <w:b w:val="0"/>
          <w:sz w:val="16"/>
          <w:szCs w:val="16"/>
        </w:rPr>
        <w:t>(Ryan Philips, digital producer, 3/3/15, “Alabama’s economy ranked 46</w:t>
      </w:r>
      <w:r w:rsidRPr="009324F1">
        <w:rPr>
          <w:rStyle w:val="Style13ptBold"/>
          <w:b w:val="0"/>
          <w:sz w:val="16"/>
          <w:szCs w:val="16"/>
          <w:vertAlign w:val="superscript"/>
        </w:rPr>
        <w:t>th</w:t>
      </w:r>
      <w:r w:rsidRPr="009324F1">
        <w:rPr>
          <w:rStyle w:val="Style13ptBold"/>
          <w:b w:val="0"/>
          <w:sz w:val="16"/>
          <w:szCs w:val="16"/>
        </w:rPr>
        <w:t xml:space="preserve"> overall”, </w:t>
      </w:r>
      <w:hyperlink r:id="rId10" w:history="1">
        <w:r w:rsidRPr="009324F1">
          <w:rPr>
            <w:rStyle w:val="Hyperlink"/>
            <w:sz w:val="16"/>
            <w:szCs w:val="16"/>
          </w:rPr>
          <w:t>https://www.bizjournals.com/birmingham/news/2015/03/03/alabamas-economy-ranked-46th-overall.html</w:t>
        </w:r>
      </w:hyperlink>
      <w:r w:rsidRPr="009324F1">
        <w:rPr>
          <w:rStyle w:val="Style13ptBold"/>
          <w:b w:val="0"/>
          <w:sz w:val="16"/>
          <w:szCs w:val="16"/>
        </w:rPr>
        <w:t>, Birmingham Business Journal, accessed 7/26/17, rss)</w:t>
      </w:r>
    </w:p>
    <w:p w:rsidR="006E5E58" w:rsidRDefault="006E5E58" w:rsidP="006E5E58">
      <w:pPr>
        <w:rPr>
          <w:sz w:val="16"/>
          <w:szCs w:val="16"/>
        </w:rPr>
      </w:pPr>
      <w:r w:rsidRPr="00487552">
        <w:rPr>
          <w:sz w:val="16"/>
          <w:szCs w:val="16"/>
        </w:rPr>
        <w:t xml:space="preserve">Alabama continues to attract companies to the state to set up shop, but a recent ranking still put the state near the bottom for the worst state economies. </w:t>
      </w:r>
      <w:r w:rsidRPr="00487552">
        <w:rPr>
          <w:rStyle w:val="StyleUnderline"/>
          <w:sz w:val="16"/>
          <w:szCs w:val="16"/>
        </w:rPr>
        <w:t>Business Insider compiled</w:t>
      </w:r>
      <w:r w:rsidRPr="00F70471">
        <w:rPr>
          <w:rStyle w:val="StyleUnderline"/>
        </w:rPr>
        <w:t xml:space="preserve"> the list, ranking Alabama's economy 46th overall.</w:t>
      </w:r>
      <w:r w:rsidRPr="0069415F">
        <w:rPr>
          <w:sz w:val="10"/>
        </w:rPr>
        <w:t xml:space="preserve"> </w:t>
      </w:r>
      <w:r w:rsidRPr="00487552">
        <w:rPr>
          <w:rStyle w:val="StyleUnderline"/>
        </w:rPr>
        <w:t>The report cited Alabama's 2013 GDP per capita, $37,389, which is well below the state average of $48,183.</w:t>
      </w:r>
      <w:r>
        <w:rPr>
          <w:rStyle w:val="StyleUnderline"/>
        </w:rPr>
        <w:t xml:space="preserve"> </w:t>
      </w:r>
      <w:r w:rsidRPr="00487552">
        <w:rPr>
          <w:sz w:val="16"/>
          <w:szCs w:val="16"/>
        </w:rPr>
        <w:t>The housing market was also used to determine Alabama's ranking, with prices increasing by 1.64 percent year-over-year from Q3 2013 to Q3 2014. The state's manufacturing sector reportedly employs a larger share of the state's population than any other U.S. state. This is compounded by other factors that show a</w:t>
      </w:r>
      <w:r w:rsidRPr="0069415F">
        <w:rPr>
          <w:sz w:val="10"/>
        </w:rPr>
        <w:t xml:space="preserve"> </w:t>
      </w:r>
      <w:r w:rsidRPr="00487552">
        <w:rPr>
          <w:rStyle w:val="StyleUnderline"/>
        </w:rPr>
        <w:t>state in dire need of improvement.</w:t>
      </w:r>
      <w:r>
        <w:rPr>
          <w:sz w:val="10"/>
        </w:rPr>
        <w:t xml:space="preserve"> </w:t>
      </w:r>
      <w:r w:rsidRPr="00487552">
        <w:rPr>
          <w:sz w:val="16"/>
          <w:szCs w:val="16"/>
        </w:rPr>
        <w:t>We previously reported</w:t>
      </w:r>
      <w:r w:rsidRPr="0069415F">
        <w:rPr>
          <w:sz w:val="10"/>
        </w:rPr>
        <w:t xml:space="preserve"> </w:t>
      </w:r>
      <w:r w:rsidRPr="00487552">
        <w:rPr>
          <w:rStyle w:val="StyleUnderline"/>
        </w:rPr>
        <w:t>that Alabama was ranked as the second worst state for quality of life,</w:t>
      </w:r>
      <w:r w:rsidRPr="0069415F">
        <w:rPr>
          <w:sz w:val="10"/>
        </w:rPr>
        <w:t xml:space="preserve"> </w:t>
      </w:r>
      <w:r w:rsidRPr="00487552">
        <w:rPr>
          <w:sz w:val="16"/>
          <w:szCs w:val="16"/>
        </w:rPr>
        <w:t>with factors including employment, homicide rates, voter turnout and household disposable income per capita.</w:t>
      </w:r>
    </w:p>
    <w:p w:rsidR="006E5E58" w:rsidRDefault="006E5E58" w:rsidP="006E5E58">
      <w:pPr>
        <w:pStyle w:val="Heading4"/>
      </w:pPr>
      <w:r>
        <w:t>Alabama has a balanced budget amendment</w:t>
      </w:r>
    </w:p>
    <w:p w:rsidR="006E5E58" w:rsidRPr="00F12296" w:rsidRDefault="006E5E58" w:rsidP="006E5E58">
      <w:pPr>
        <w:rPr>
          <w:rStyle w:val="Style13ptBold"/>
        </w:rPr>
      </w:pPr>
      <w:r w:rsidRPr="00F12296">
        <w:rPr>
          <w:rStyle w:val="Style13ptBold"/>
        </w:rPr>
        <w:t xml:space="preserve">Robertson, </w:t>
      </w:r>
      <w:r w:rsidRPr="003E147A">
        <w:rPr>
          <w:rStyle w:val="Style13ptBold"/>
          <w:b w:val="0"/>
        </w:rPr>
        <w:t>Vice President for the Alabama Policy Institute (API),</w:t>
      </w:r>
      <w:r w:rsidRPr="00F12296">
        <w:rPr>
          <w:rStyle w:val="Style13ptBold"/>
        </w:rPr>
        <w:t xml:space="preserve"> 14</w:t>
      </w:r>
    </w:p>
    <w:p w:rsidR="006E5E58" w:rsidRPr="00F12296" w:rsidRDefault="006E5E58" w:rsidP="006E5E58">
      <w:pPr>
        <w:rPr>
          <w:sz w:val="16"/>
          <w:szCs w:val="16"/>
        </w:rPr>
      </w:pPr>
      <w:r w:rsidRPr="00F12296">
        <w:rPr>
          <w:sz w:val="16"/>
          <w:szCs w:val="16"/>
        </w:rPr>
        <w:t xml:space="preserve">(Katherine Robertson, Vice President for the Alabama Policy Institute (API), 09/4/14, “Budget Basics: the facts about Alabama’s budget system”, </w:t>
      </w:r>
      <w:hyperlink r:id="rId11" w:history="1">
        <w:r w:rsidRPr="00F12296">
          <w:rPr>
            <w:rStyle w:val="Hyperlink"/>
            <w:sz w:val="16"/>
            <w:szCs w:val="16"/>
          </w:rPr>
          <w:t>https://www.alabamapolicy.org/budget-basics-facts-alabamas-budget-system/</w:t>
        </w:r>
      </w:hyperlink>
      <w:r w:rsidRPr="00F12296">
        <w:rPr>
          <w:sz w:val="16"/>
          <w:szCs w:val="16"/>
        </w:rPr>
        <w:t>, Alabama Policy Institute, accessed 7/26/17, rss)</w:t>
      </w:r>
    </w:p>
    <w:p w:rsidR="006E5E58" w:rsidRDefault="006E5E58" w:rsidP="006E5E58">
      <w:pPr>
        <w:rPr>
          <w:sz w:val="16"/>
          <w:szCs w:val="16"/>
        </w:rPr>
      </w:pPr>
      <w:r w:rsidRPr="00091043">
        <w:rPr>
          <w:sz w:val="16"/>
          <w:szCs w:val="16"/>
        </w:rPr>
        <w:t>Annually, the Legislature’s “paramount duty” is to approve the State’s budget for the upcoming fiscal year.</w:t>
      </w:r>
      <w:r w:rsidRPr="00091043">
        <w:rPr>
          <w:sz w:val="10"/>
        </w:rPr>
        <w:t xml:space="preserve"> </w:t>
      </w:r>
      <w:r w:rsidRPr="00091043">
        <w:rPr>
          <w:rStyle w:val="StyleUnderline"/>
        </w:rPr>
        <w:t>Alabama’s Constitution requires that the State pass a balanced budget and an amendment adopted in 1933 requires the proration</w:t>
      </w:r>
      <w:r w:rsidRPr="00091043">
        <w:rPr>
          <w:sz w:val="10"/>
        </w:rPr>
        <w:t>—</w:t>
      </w:r>
      <w:r w:rsidRPr="00091043">
        <w:rPr>
          <w:rStyle w:val="StyleUnderline"/>
        </w:rPr>
        <w:t>or across the board cuts–of State funds when revenues received are less than the monies appropriated</w:t>
      </w:r>
      <w:r w:rsidRPr="00091043">
        <w:rPr>
          <w:sz w:val="10"/>
        </w:rPr>
        <w:t xml:space="preserve">. </w:t>
      </w:r>
      <w:r w:rsidRPr="00091043">
        <w:rPr>
          <w:sz w:val="16"/>
          <w:szCs w:val="16"/>
        </w:rPr>
        <w:t>This is similar to the 2013 sequestration, or automatic across-the-board spending cuts, at the federal level that captured headlines.  The State experienced proration fairly regularly during the last decade, due to steadily increasing expenditures combined with stagnant economic growth.</w:t>
      </w:r>
    </w:p>
    <w:p w:rsidR="006E5E58" w:rsidRDefault="006E5E58" w:rsidP="006E5E58">
      <w:pPr>
        <w:pStyle w:val="Heading4"/>
      </w:pPr>
      <w:r>
        <w:t>Alabama spending cuts disproportionately affect poor areas- affects access to voting and job health</w:t>
      </w:r>
    </w:p>
    <w:p w:rsidR="006E5E58" w:rsidRDefault="006E5E58" w:rsidP="006E5E58">
      <w:pPr>
        <w:rPr>
          <w:rStyle w:val="Style13ptBold"/>
        </w:rPr>
      </w:pPr>
      <w:r w:rsidRPr="00F240AE">
        <w:rPr>
          <w:rStyle w:val="Style13ptBold"/>
        </w:rPr>
        <w:t>Robertson</w:t>
      </w:r>
      <w:r w:rsidRPr="00F240AE">
        <w:rPr>
          <w:rStyle w:val="Style13ptBold"/>
          <w:b w:val="0"/>
        </w:rPr>
        <w:t>, national correspondent for the New York Times,</w:t>
      </w:r>
      <w:r w:rsidRPr="00F240AE">
        <w:rPr>
          <w:rStyle w:val="Style13ptBold"/>
        </w:rPr>
        <w:t xml:space="preserve"> 15</w:t>
      </w:r>
    </w:p>
    <w:p w:rsidR="006E5E58" w:rsidRPr="00DD6527" w:rsidRDefault="006E5E58" w:rsidP="006E5E58">
      <w:pPr>
        <w:rPr>
          <w:rStyle w:val="Style13ptBold"/>
          <w:b w:val="0"/>
          <w:sz w:val="16"/>
          <w:szCs w:val="16"/>
        </w:rPr>
      </w:pPr>
      <w:r w:rsidRPr="00DD6527">
        <w:rPr>
          <w:rStyle w:val="Style13ptBold"/>
          <w:b w:val="0"/>
          <w:sz w:val="16"/>
          <w:szCs w:val="16"/>
        </w:rPr>
        <w:t xml:space="preserve">(Campbell Robertson, , national correspondent for the New York Times, 10/9/15, “For Alabama’s Poor, the Budget Cuts Trickle Down, Limiting Access to Driver’s Licenses”, </w:t>
      </w:r>
      <w:hyperlink r:id="rId12" w:history="1">
        <w:r w:rsidRPr="00DD6527">
          <w:rPr>
            <w:rStyle w:val="Hyperlink"/>
            <w:sz w:val="16"/>
            <w:szCs w:val="16"/>
          </w:rPr>
          <w:t>https://www.nytimes.com/2015/10/10/us/alabama-budget-cuts-raise-concern-over-voting-rights.html?mcubz=1</w:t>
        </w:r>
      </w:hyperlink>
      <w:r w:rsidRPr="00DD6527">
        <w:rPr>
          <w:rStyle w:val="Style13ptBold"/>
          <w:b w:val="0"/>
          <w:sz w:val="16"/>
          <w:szCs w:val="16"/>
        </w:rPr>
        <w:t>, New York Times, accessed 7/26/17, rss)</w:t>
      </w:r>
    </w:p>
    <w:p w:rsidR="006E5E58" w:rsidRDefault="006E5E58" w:rsidP="006E5E58">
      <w:pPr>
        <w:rPr>
          <w:sz w:val="16"/>
          <w:szCs w:val="16"/>
        </w:rPr>
      </w:pPr>
      <w:r w:rsidRPr="008C0354">
        <w:rPr>
          <w:sz w:val="16"/>
          <w:szCs w:val="16"/>
        </w:rPr>
        <w:t xml:space="preserve">As of last week, Tuscaloosa is the nearest location where a person here can get a driver’s license, after the </w:t>
      </w:r>
      <w:r w:rsidRPr="008C0354">
        <w:rPr>
          <w:rStyle w:val="StyleUnderline"/>
        </w:rPr>
        <w:t>state decided to stop providing services at 31 satellite locations around the state.</w:t>
      </w:r>
      <w:r w:rsidRPr="008C0354">
        <w:rPr>
          <w:sz w:val="16"/>
          <w:szCs w:val="16"/>
        </w:rPr>
        <w:t xml:space="preserve"> The fallout from this decision has been widespread: national politicians and civil rights advocates have condemned Alabama for shuttering the locations, </w:t>
      </w:r>
      <w:r w:rsidRPr="00AC66F5">
        <w:rPr>
          <w:rStyle w:val="StyleUnderline"/>
        </w:rPr>
        <w:t>many of them in the state’s majority black counties</w:t>
      </w:r>
      <w:r w:rsidRPr="008C0354">
        <w:rPr>
          <w:sz w:val="16"/>
          <w:szCs w:val="16"/>
        </w:rPr>
        <w:t>, just a year after requiring that people show photo identification at the polling locations.</w:t>
      </w:r>
      <w:r>
        <w:rPr>
          <w:sz w:val="16"/>
          <w:szCs w:val="16"/>
        </w:rPr>
        <w:t xml:space="preserve"> </w:t>
      </w:r>
      <w:r w:rsidRPr="008C0354">
        <w:rPr>
          <w:sz w:val="16"/>
          <w:szCs w:val="16"/>
        </w:rPr>
        <w:t>State officials, saying the critics are acting on bad information, insist that the closings have no effect on access to photo ID.</w:t>
      </w:r>
      <w:r>
        <w:rPr>
          <w:sz w:val="16"/>
          <w:szCs w:val="16"/>
        </w:rPr>
        <w:t xml:space="preserve"> </w:t>
      </w:r>
      <w:r w:rsidRPr="008C0354">
        <w:rPr>
          <w:sz w:val="16"/>
          <w:szCs w:val="16"/>
        </w:rPr>
        <w:t xml:space="preserve">“They didn’t make it harder to vote,” said John Merrill, the Alabama secretary of state, who on Thursday met with the Rev. Jesse Jackson to discuss the issue. </w:t>
      </w:r>
      <w:r w:rsidRPr="00AC66F5">
        <w:rPr>
          <w:rStyle w:val="StyleUnderline"/>
        </w:rPr>
        <w:t>“They just made it harder to drive.”</w:t>
      </w:r>
      <w:r>
        <w:rPr>
          <w:rStyle w:val="StyleUnderline"/>
        </w:rPr>
        <w:t xml:space="preserve"> </w:t>
      </w:r>
      <w:r w:rsidRPr="008C0354">
        <w:rPr>
          <w:sz w:val="16"/>
          <w:szCs w:val="16"/>
        </w:rPr>
        <w:t>Here in rural and poor Alabama — where obstetricians are rare, dialysis centers far apart, grocery stores few and decent jobs scarce — this is little consolation. The concerns most often heard here, one of the poorest areas in the country, are not about voting. They are about the more routine consequences: the day-to-day transactions, the morass of court fines, the jail time that awaits if one is caught driving without a license and the necessity of transportation in a place where Alabama’s modest state services seem to be receding year by year.</w:t>
      </w:r>
      <w:r>
        <w:rPr>
          <w:sz w:val="16"/>
          <w:szCs w:val="16"/>
        </w:rPr>
        <w:t xml:space="preserve"> </w:t>
      </w:r>
      <w:r w:rsidRPr="008C0354">
        <w:rPr>
          <w:sz w:val="16"/>
          <w:szCs w:val="16"/>
        </w:rPr>
        <w:t>And more generally, the concerns are about the way cutbacks seem invariably to fall hardest on those at the bottom.</w:t>
      </w:r>
      <w:r>
        <w:rPr>
          <w:sz w:val="16"/>
          <w:szCs w:val="16"/>
        </w:rPr>
        <w:t xml:space="preserve"> </w:t>
      </w:r>
      <w:r w:rsidRPr="008C0354">
        <w:rPr>
          <w:sz w:val="16"/>
          <w:szCs w:val="16"/>
        </w:rPr>
        <w:t>“All this stuff has been cut back to the bare bones,” said John Jackson, a veteran of the civil rights movement who for 30 years was the mayor of White Hall in Lowndes County. “It hurts the poor before it hurts anybody else.”</w:t>
      </w:r>
      <w:r>
        <w:rPr>
          <w:sz w:val="16"/>
          <w:szCs w:val="16"/>
        </w:rPr>
        <w:t xml:space="preserve"> </w:t>
      </w:r>
      <w:r w:rsidRPr="008C0354">
        <w:rPr>
          <w:sz w:val="16"/>
          <w:szCs w:val="16"/>
        </w:rPr>
        <w:t>An office about 35 minutes away where residents could obtain driver’s licenses closed recently. Credit Bob Miller for The New York Times</w:t>
      </w:r>
      <w:r>
        <w:rPr>
          <w:sz w:val="16"/>
          <w:szCs w:val="16"/>
        </w:rPr>
        <w:t xml:space="preserve"> </w:t>
      </w:r>
      <w:r w:rsidRPr="008C0354">
        <w:rPr>
          <w:sz w:val="16"/>
          <w:szCs w:val="16"/>
        </w:rPr>
        <w:t>The national uproar over the</w:t>
      </w:r>
      <w:r w:rsidRPr="00537E0B">
        <w:rPr>
          <w:rStyle w:val="StyleUnderline"/>
        </w:rPr>
        <w:t xml:space="preserve"> access to licenses has centered almost exclusively on its effect on voting. With no early voting and no online registration, Alabama already was one of the least convenient states in which to vote even before it began requiring photo ID. Driver’s licenses are the most commonly used form of identification.</w:t>
      </w:r>
      <w:r w:rsidRPr="008C0354">
        <w:rPr>
          <w:sz w:val="16"/>
          <w:szCs w:val="16"/>
        </w:rPr>
        <w:t xml:space="preserve"> United States Representative Terri Sewell, a Democrat, has demanded a federal investigation, pointing out that the </w:t>
      </w:r>
      <w:r w:rsidRPr="00AC66F5">
        <w:rPr>
          <w:rStyle w:val="StyleUnderline"/>
        </w:rPr>
        <w:t>satellite license locations are being terminated in eight of the 10 Alabama counties with the highest percentages of black voters.</w:t>
      </w:r>
      <w:r w:rsidRPr="008C0354">
        <w:rPr>
          <w:sz w:val="16"/>
          <w:szCs w:val="16"/>
        </w:rPr>
        <w:t xml:space="preserve"> Hillary Rodham Clinton, a Democratic candidate for president, called the </w:t>
      </w:r>
      <w:r w:rsidRPr="00537E0B">
        <w:rPr>
          <w:rStyle w:val="StyleUnderline"/>
        </w:rPr>
        <w:t>move “a blast from the Jim Crow past.</w:t>
      </w:r>
      <w:r w:rsidRPr="008C0354">
        <w:rPr>
          <w:sz w:val="16"/>
          <w:szCs w:val="16"/>
        </w:rPr>
        <w:t>”</w:t>
      </w:r>
      <w:r>
        <w:rPr>
          <w:sz w:val="16"/>
          <w:szCs w:val="16"/>
        </w:rPr>
        <w:t xml:space="preserve"> </w:t>
      </w:r>
      <w:r w:rsidRPr="008C0354">
        <w:rPr>
          <w:sz w:val="16"/>
          <w:szCs w:val="16"/>
        </w:rPr>
        <w:t>But in a public letter to Ms. Sewell, Gov. Robert Bentley, a Republican, called the criticism ill-informed, saying that closing the satellite locations was the least disruptive of bad options given steep budget cuts and insisting that “no additional transportation burden” would be placed on people who needed voter ID.</w:t>
      </w:r>
      <w:r>
        <w:rPr>
          <w:sz w:val="16"/>
          <w:szCs w:val="16"/>
        </w:rPr>
        <w:t xml:space="preserve"> </w:t>
      </w:r>
      <w:r w:rsidRPr="008C0354">
        <w:rPr>
          <w:sz w:val="16"/>
          <w:szCs w:val="16"/>
        </w:rPr>
        <w:t>Previously, he said in the letter, license examiners would travel up to three times a week to the county seats where there are no permanent motor vehicle offices. The examiners, usually setting up in county government buildings, would give tests and issue permits and licenses, conducting about a thousand transactions a year at each location.</w:t>
      </w:r>
      <w:r>
        <w:rPr>
          <w:sz w:val="16"/>
          <w:szCs w:val="16"/>
        </w:rPr>
        <w:t xml:space="preserve"> </w:t>
      </w:r>
      <w:r w:rsidRPr="008C0354">
        <w:rPr>
          <w:sz w:val="16"/>
          <w:szCs w:val="16"/>
        </w:rPr>
        <w:t>Tests now will be given and new driver’s licenses issued in fewer places. But, officials said, people can still renew their licenses and, with the same documents required to get a driver’s license, can obtain free photo IDs in all of the county seats where the license examiners worked.</w:t>
      </w:r>
      <w:r>
        <w:rPr>
          <w:sz w:val="16"/>
          <w:szCs w:val="16"/>
        </w:rPr>
        <w:t xml:space="preserve"> </w:t>
      </w:r>
      <w:r w:rsidRPr="008C0354">
        <w:rPr>
          <w:sz w:val="16"/>
          <w:szCs w:val="16"/>
        </w:rPr>
        <w:t>Critics remain wary. Moreover, said State Representative Darrio Melton, a Democrat based in Selma, “It’s a lot more than voting. IDs impact lives. You need ID in an encounter with law enforcement even if you’re not driving.”</w:t>
      </w:r>
      <w:r>
        <w:rPr>
          <w:sz w:val="16"/>
          <w:szCs w:val="16"/>
        </w:rPr>
        <w:t xml:space="preserve"> </w:t>
      </w:r>
      <w:r w:rsidRPr="008C0354">
        <w:rPr>
          <w:sz w:val="16"/>
          <w:szCs w:val="16"/>
        </w:rPr>
        <w:t>Getting around is already difficult for older adults and the poor in rural Alabama, one of the few states that set aside no funding for public transportation. There seem to be few services left to eliminate in poor, rural areas, but something is usually found come budget time.</w:t>
      </w:r>
      <w:r>
        <w:rPr>
          <w:sz w:val="16"/>
          <w:szCs w:val="16"/>
        </w:rPr>
        <w:t xml:space="preserve"> </w:t>
      </w:r>
      <w:r w:rsidRPr="008C0354">
        <w:rPr>
          <w:sz w:val="16"/>
          <w:szCs w:val="16"/>
        </w:rPr>
        <w:t>“</w:t>
      </w:r>
      <w:r w:rsidRPr="00AC66F5">
        <w:rPr>
          <w:rStyle w:val="StyleUnderline"/>
        </w:rPr>
        <w:t>Rural Alabama always takes the brunt of the cuts,”</w:t>
      </w:r>
      <w:r w:rsidRPr="008C0354">
        <w:rPr>
          <w:sz w:val="16"/>
          <w:szCs w:val="16"/>
        </w:rPr>
        <w:t xml:space="preserve"> said State Senator Gerald Dial, a Republican, lamenting that this budget — which he considered a major improvement over an earlier and far more austere version that was vetoed by the governor — cuts funding for services for the elderly like Meals on Wheels.</w:t>
      </w:r>
      <w:r>
        <w:rPr>
          <w:sz w:val="16"/>
          <w:szCs w:val="16"/>
        </w:rPr>
        <w:t xml:space="preserve"> </w:t>
      </w:r>
      <w:r w:rsidRPr="00AC66F5">
        <w:rPr>
          <w:rStyle w:val="StyleUnderline"/>
        </w:rPr>
        <w:t>What hurts in rural areas generally is all the more painful in the Black Belt,</w:t>
      </w:r>
      <w:r w:rsidRPr="008C0354">
        <w:rPr>
          <w:sz w:val="16"/>
          <w:szCs w:val="16"/>
        </w:rPr>
        <w:t xml:space="preserve"> a broad band across southern Alabama named for its rich soil. The Black Belt counties, </w:t>
      </w:r>
      <w:r w:rsidRPr="00AC66F5">
        <w:rPr>
          <w:rStyle w:val="StyleUnderline"/>
        </w:rPr>
        <w:t>nearly all of them majority African-American, are scattered with dying towns, few job opportunities and bad health.</w:t>
      </w:r>
      <w:r>
        <w:rPr>
          <w:rStyle w:val="StyleUnderline"/>
        </w:rPr>
        <w:t xml:space="preserve"> </w:t>
      </w:r>
      <w:r w:rsidRPr="008C0354">
        <w:rPr>
          <w:sz w:val="16"/>
          <w:szCs w:val="16"/>
        </w:rPr>
        <w:t>An attendant works at R&amp;D General Store in Panola, Ala</w:t>
      </w:r>
      <w:r w:rsidRPr="00AC66F5">
        <w:rPr>
          <w:rStyle w:val="StyleUnderline"/>
        </w:rPr>
        <w:t>. Alabama’s modest state services seem to be receding yearly</w:t>
      </w:r>
      <w:r w:rsidRPr="008C0354">
        <w:rPr>
          <w:sz w:val="16"/>
          <w:szCs w:val="16"/>
        </w:rPr>
        <w:t xml:space="preserve">, and </w:t>
      </w:r>
      <w:r w:rsidRPr="00AC66F5">
        <w:rPr>
          <w:rStyle w:val="StyleUnderline"/>
        </w:rPr>
        <w:t>rural parts of the state continue to be among the hardest hit.</w:t>
      </w:r>
      <w:r w:rsidRPr="008C0354">
        <w:rPr>
          <w:sz w:val="16"/>
          <w:szCs w:val="16"/>
        </w:rPr>
        <w:t xml:space="preserve"> Credit Bob Miller for The New York Times</w:t>
      </w:r>
      <w:r>
        <w:rPr>
          <w:sz w:val="16"/>
          <w:szCs w:val="16"/>
        </w:rPr>
        <w:t xml:space="preserve"> </w:t>
      </w:r>
      <w:r w:rsidRPr="008C0354">
        <w:rPr>
          <w:sz w:val="16"/>
          <w:szCs w:val="16"/>
        </w:rPr>
        <w:t>Still, they were again hit by the funding cuts: three of the five state parks slated to close are here.</w:t>
      </w:r>
      <w:r>
        <w:rPr>
          <w:sz w:val="16"/>
          <w:szCs w:val="16"/>
        </w:rPr>
        <w:t xml:space="preserve"> </w:t>
      </w:r>
      <w:r w:rsidRPr="008C0354">
        <w:rPr>
          <w:sz w:val="16"/>
          <w:szCs w:val="16"/>
        </w:rPr>
        <w:t>Officials with the Bentley administration, who had warned of potentially deeper cuts, blame the legislature for not finding more revenue</w:t>
      </w:r>
      <w:r w:rsidRPr="00AC66F5">
        <w:rPr>
          <w:rStyle w:val="StyleUnderline"/>
        </w:rPr>
        <w:t>. But in Alabama, the poor tend to get squeezed when it comes to cutting services and raising revenue alike</w:t>
      </w:r>
      <w:r w:rsidRPr="008C0354">
        <w:rPr>
          <w:sz w:val="16"/>
          <w:szCs w:val="16"/>
        </w:rPr>
        <w:t>.</w:t>
      </w:r>
      <w:r>
        <w:rPr>
          <w:sz w:val="16"/>
          <w:szCs w:val="16"/>
        </w:rPr>
        <w:t xml:space="preserve"> </w:t>
      </w:r>
      <w:r w:rsidRPr="00AC66F5">
        <w:rPr>
          <w:rStyle w:val="StyleUnderline"/>
        </w:rPr>
        <w:t>Corporate tax breaks are generous and the timber and farming interests that own so much Black Belt land enjoy substantial property tax discounts. At the same time, households earning far below the poverty level are required to pay income tax,</w:t>
      </w:r>
      <w:r w:rsidRPr="008C0354">
        <w:rPr>
          <w:sz w:val="16"/>
          <w:szCs w:val="16"/>
        </w:rPr>
        <w:t xml:space="preserve"> while the local and state sales tax burden is among the highest in the United States, and Alabama, unlike nearly every other state, imposes its full sales tax on groceries. With such volatile funding on the state level and so little tax revenue locally, Black Belt schools are chronically underfunded.</w:t>
      </w:r>
      <w:r>
        <w:rPr>
          <w:sz w:val="16"/>
          <w:szCs w:val="16"/>
        </w:rPr>
        <w:t xml:space="preserve"> </w:t>
      </w:r>
      <w:r w:rsidRPr="008C0354">
        <w:rPr>
          <w:sz w:val="16"/>
          <w:szCs w:val="16"/>
        </w:rPr>
        <w:t>“Whenever there are funding cuts it may give a cold to most of the schools, but it gives us pneumonia,” said Daniel Boyd, the superintendent of Lowndes County’s public school system, which has been short of textbooks since 2008.</w:t>
      </w:r>
      <w:r>
        <w:rPr>
          <w:sz w:val="16"/>
          <w:szCs w:val="16"/>
        </w:rPr>
        <w:t xml:space="preserve"> </w:t>
      </w:r>
      <w:r w:rsidRPr="008C0354">
        <w:rPr>
          <w:sz w:val="16"/>
          <w:szCs w:val="16"/>
        </w:rPr>
        <w:t>And so the schools struggle, people move out, the tax base dwindles and more services are cut. This time around, it is the driver’s licenses.</w:t>
      </w:r>
      <w:r>
        <w:rPr>
          <w:sz w:val="16"/>
          <w:szCs w:val="16"/>
        </w:rPr>
        <w:t xml:space="preserve"> </w:t>
      </w:r>
      <w:r w:rsidRPr="008C0354">
        <w:rPr>
          <w:sz w:val="16"/>
          <w:szCs w:val="16"/>
        </w:rPr>
        <w:t>“It’s going to be a problem,” said Carolyn Shields, who was discussing the cutbacks with her sister Caritha in front of Caritha’s mobile home in the tiny community of Geiger.</w:t>
      </w:r>
      <w:r>
        <w:rPr>
          <w:sz w:val="16"/>
          <w:szCs w:val="16"/>
        </w:rPr>
        <w:t xml:space="preserve"> </w:t>
      </w:r>
      <w:r w:rsidRPr="008C0354">
        <w:rPr>
          <w:sz w:val="16"/>
          <w:szCs w:val="16"/>
        </w:rPr>
        <w:t>With people from several counties now having to go to Tuscaloosa, the lines will likely be longer, they said, meaning a whole day off work — maybe two, if the wait is especially long. More young people will probably just drive without licenses, as plenty around here already do, they said.</w:t>
      </w:r>
      <w:r>
        <w:rPr>
          <w:sz w:val="16"/>
          <w:szCs w:val="16"/>
        </w:rPr>
        <w:t xml:space="preserve"> </w:t>
      </w:r>
      <w:r w:rsidRPr="008C0354">
        <w:rPr>
          <w:sz w:val="16"/>
          <w:szCs w:val="16"/>
        </w:rPr>
        <w:t>The sisters said they were not sure about the effect one way or another on voting. For them, the main consideration was whether places like this could remain at all.</w:t>
      </w:r>
      <w:r>
        <w:rPr>
          <w:sz w:val="16"/>
          <w:szCs w:val="16"/>
        </w:rPr>
        <w:t xml:space="preserve"> </w:t>
      </w:r>
      <w:r w:rsidRPr="008C0354">
        <w:rPr>
          <w:sz w:val="16"/>
          <w:szCs w:val="16"/>
        </w:rPr>
        <w:t>“Before long,” Ms. Shields said, “there won’t be nothing here.”</w:t>
      </w:r>
    </w:p>
    <w:p w:rsidR="006E5E58" w:rsidRPr="00091043" w:rsidRDefault="006E5E58" w:rsidP="006E5E58">
      <w:pPr>
        <w:rPr>
          <w:sz w:val="16"/>
          <w:szCs w:val="16"/>
        </w:rPr>
      </w:pPr>
    </w:p>
    <w:p w:rsidR="006E5E58" w:rsidRDefault="006E5E58" w:rsidP="006E5E58">
      <w:pPr>
        <w:pStyle w:val="Heading4"/>
      </w:pPr>
      <w:r>
        <w:t>Alabama will remove education funding to support failing government budget</w:t>
      </w:r>
    </w:p>
    <w:p w:rsidR="006E5E58" w:rsidRPr="00B7563D" w:rsidRDefault="006E5E58" w:rsidP="006E5E58">
      <w:pPr>
        <w:rPr>
          <w:b/>
          <w:sz w:val="26"/>
          <w:szCs w:val="26"/>
        </w:rPr>
      </w:pPr>
      <w:r>
        <w:rPr>
          <w:b/>
          <w:sz w:val="26"/>
          <w:szCs w:val="26"/>
        </w:rPr>
        <w:t>Kirby 14</w:t>
      </w:r>
    </w:p>
    <w:p w:rsidR="006E5E58" w:rsidRPr="001D5657" w:rsidRDefault="006E5E58" w:rsidP="006E5E58">
      <w:pPr>
        <w:rPr>
          <w:b/>
        </w:rPr>
      </w:pPr>
      <w:r>
        <w:t>(Brendan Kirby, 11/25/1</w:t>
      </w:r>
      <w:r w:rsidRPr="00ED0179">
        <w:t>4</w:t>
      </w:r>
      <w:r>
        <w:t>, “</w:t>
      </w:r>
      <w:r w:rsidRPr="00ED0179">
        <w:t>Alabama is broke and out of ea</w:t>
      </w:r>
      <w:r>
        <w:t xml:space="preserve">sy solutions: Here are 4 options, </w:t>
      </w:r>
      <w:r w:rsidRPr="00ED0179">
        <w:t>http://www.al.com/news/index.ssf/2014/11/raise_taxes_cut_services_alaba.html</w:t>
      </w:r>
      <w:r>
        <w:t>, AL News,</w:t>
      </w:r>
      <w:r w:rsidRPr="00740A9E">
        <w:t xml:space="preserve"> </w:t>
      </w:r>
      <w:r>
        <w:t>senior political reporter, accessed 7-23-17, SU)</w:t>
      </w:r>
    </w:p>
    <w:p w:rsidR="006E5E58" w:rsidRPr="00ED0179" w:rsidRDefault="006E5E58" w:rsidP="006E5E58">
      <w:r>
        <w:rPr>
          <w:u w:val="single"/>
        </w:rPr>
        <w:t xml:space="preserve"> </w:t>
      </w:r>
      <w:r w:rsidRPr="00ED0179">
        <w:rPr>
          <w:u w:val="single"/>
        </w:rPr>
        <w:t>Alabama</w:t>
      </w:r>
      <w:r w:rsidRPr="00ED0179">
        <w:rPr>
          <w:sz w:val="16"/>
        </w:rPr>
        <w:t xml:space="preserve"> is one of three states that </w:t>
      </w:r>
      <w:r w:rsidRPr="00ED0179">
        <w:rPr>
          <w:u w:val="single"/>
        </w:rPr>
        <w:t>splits spending into</w:t>
      </w:r>
      <w:r w:rsidRPr="00ED0179">
        <w:rPr>
          <w:sz w:val="16"/>
        </w:rPr>
        <w:t xml:space="preserve"> two budgets, </w:t>
      </w:r>
      <w:r w:rsidRPr="00ED0179">
        <w:rPr>
          <w:u w:val="single"/>
        </w:rPr>
        <w:t>one for education and one for the rest of government</w:t>
      </w:r>
      <w:r w:rsidRPr="00ED0179">
        <w:rPr>
          <w:sz w:val="16"/>
        </w:rPr>
        <w:t xml:space="preserve">. It is that </w:t>
      </w:r>
      <w:r w:rsidRPr="00ED0179">
        <w:rPr>
          <w:u w:val="single"/>
        </w:rPr>
        <w:t>second budget</w:t>
      </w:r>
      <w:r w:rsidRPr="00ED0179">
        <w:rPr>
          <w:sz w:val="16"/>
        </w:rPr>
        <w:t xml:space="preserve"> that </w:t>
      </w:r>
      <w:r w:rsidRPr="00ED0179">
        <w:rPr>
          <w:u w:val="single"/>
        </w:rPr>
        <w:t>is in</w:t>
      </w:r>
      <w:r w:rsidRPr="00ED0179">
        <w:rPr>
          <w:sz w:val="16"/>
        </w:rPr>
        <w:t xml:space="preserve"> such </w:t>
      </w:r>
      <w:r w:rsidRPr="00ED0179">
        <w:rPr>
          <w:u w:val="single"/>
        </w:rPr>
        <w:t>dire shape</w:t>
      </w:r>
      <w:r w:rsidRPr="00ED0179">
        <w:rPr>
          <w:sz w:val="16"/>
        </w:rPr>
        <w:t xml:space="preserve">. The reason is that the Legislature has put off the day of reckoning </w:t>
      </w:r>
      <w:r w:rsidRPr="00ED0179">
        <w:rPr>
          <w:u w:val="single"/>
        </w:rPr>
        <w:t xml:space="preserve">with a series of patches and Band-Aids </w:t>
      </w:r>
      <w:r w:rsidRPr="00ED0179">
        <w:rPr>
          <w:sz w:val="16"/>
        </w:rPr>
        <w:t xml:space="preserve">that will </w:t>
      </w:r>
      <w:r w:rsidRPr="00ED0179">
        <w:rPr>
          <w:u w:val="single"/>
        </w:rPr>
        <w:t xml:space="preserve">not </w:t>
      </w:r>
      <w:r w:rsidRPr="00ED0179">
        <w:rPr>
          <w:sz w:val="16"/>
        </w:rPr>
        <w:t xml:space="preserve">be </w:t>
      </w:r>
      <w:r w:rsidRPr="00ED0179">
        <w:rPr>
          <w:u w:val="single"/>
        </w:rPr>
        <w:t>available next year</w:t>
      </w:r>
      <w:r w:rsidRPr="00ED0179">
        <w:rPr>
          <w:sz w:val="16"/>
        </w:rPr>
        <w:t xml:space="preserve">. It relied on one-time cash infusions -- money from lawsuits and temporary increases in federal dollars to offset the 2008 recession. </w:t>
      </w:r>
      <w:r w:rsidRPr="00ED0179">
        <w:rPr>
          <w:u w:val="single"/>
        </w:rPr>
        <w:t>Alabama also dug into a savings account</w:t>
      </w:r>
      <w:r w:rsidRPr="00ED0179">
        <w:rPr>
          <w:sz w:val="16"/>
        </w:rPr>
        <w:t xml:space="preserve"> that the state started in the 1980s with money paid by energy companies for drilling rights. Legislators originally promised not to touch the principal and use the interest to pay for a variety of government services. But when things got desperate, they persuaded the public to support a $437.8 million transfer over three years to prop up government spending. </w:t>
      </w:r>
      <w:r w:rsidRPr="00ED0179">
        <w:rPr>
          <w:u w:val="single"/>
        </w:rPr>
        <w:t>But now that money is gone</w:t>
      </w:r>
      <w:r w:rsidRPr="00ED0179">
        <w:rPr>
          <w:sz w:val="16"/>
        </w:rPr>
        <w:t xml:space="preserve">. Not only will lawmakers not have the $145.8 million used each of the last three years, </w:t>
      </w:r>
      <w:r w:rsidRPr="00ED0179">
        <w:rPr>
          <w:u w:val="single"/>
        </w:rPr>
        <w:t>they must come up with an extra $15 million</w:t>
      </w:r>
      <w:r w:rsidRPr="00ED0179">
        <w:rPr>
          <w:sz w:val="16"/>
        </w:rPr>
        <w:t xml:space="preserve"> if next year's budget -- and for many years thereafter </w:t>
      </w:r>
      <w:r w:rsidRPr="00ED0179">
        <w:rPr>
          <w:u w:val="single"/>
        </w:rPr>
        <w:t>-- to pay back those borrowed funds</w:t>
      </w:r>
      <w:r w:rsidRPr="00ED0179">
        <w:rPr>
          <w:sz w:val="16"/>
        </w:rPr>
        <w:t xml:space="preserve">. It would be like the family has been getting by through unexpected windfalls -- a Christmas bonus from an employer, inheritance from a deceased relative -- and borrowing money from family members. But there is </w:t>
      </w:r>
      <w:r w:rsidRPr="00ED0179">
        <w:rPr>
          <w:u w:val="single"/>
        </w:rPr>
        <w:t>no extra money</w:t>
      </w:r>
      <w:r w:rsidRPr="00ED0179">
        <w:rPr>
          <w:sz w:val="16"/>
        </w:rPr>
        <w:t xml:space="preserve"> on the horizon and now it has to start paying back the $8,300 it borrowed from Uncle Albert. The state also has been pinched by two large, rapidly growing programs that are consuming an ever-growing share of the budget -- prisons and Medicaid. It is not so unlike a family that is buffeted by rapidly rising costs it cannot control, say homeowners insurance and gas. Lawmakers said they have not made any decisions yet, but any realistic option is likely to cause pain. Here's what legislators might consider: 1. Raising taxes Alabama traditionally has been a tax-adverse state, but even some of the most conservative members of the Legislature and Bentley, himself, have said the state needs more revenue. Tax increases are no easy solution, though. Many require a vote of the people, meaning that if lawmakers balance the budget with revenue hikes, they run the risk of seeing voters shoot them down later in the year. State Rep. Steve Clouse, an Ozark Republican who chairs the House Ways and Means General Fund Committee, said over the summer that he would support a "moderate increase" in the cigarette tax. He offered a range of 20 cents to 30 cents a pack, which he said would generate $65 million to $75 million. The idea has the advantage of not requiring the public to sign off on it and the fact that cigarette taxes are relatively palatable since most people do not smoke. But cigarette tax revenue has been declining in recent years as fewer people smoke. If the price goes higher, it might prompt even more people to quit, which could lead to less revenue than projected. And even though raising the cigarette levy might be easier politically than hiking the income tax, it still is not exactly an easy sell. Proposals in recent years by state Rep. Patricia Todd, D-Birmingham, and former Rep. Joe Hubbard, D-Montgomery, to raise the cigarette tax to $1 a pack went nowhere in the Legislature. And even if successful, it would only bring in a quarter to a third of what the Legislature needs to balance the budget. Carol Gundlach, a budget analyst for the anti-poverty group Arise Citizens' Policy Project, said raising the cigarette tax should be seen as a temporary measure to buy the state time to find more permanent solutions. Another possible area is the property tax. Gundlach noted that Alabamians have the lowest property tax burden in the country. For every 1 mill increase - the equivalent of $10 for every $100,000 in property value - Alabama could bring in an additional $50 million to $52 million. </w:t>
      </w:r>
      <w:r w:rsidRPr="00ED0179">
        <w:rPr>
          <w:u w:val="single"/>
        </w:rPr>
        <w:t>Under current law, almost half of the money goes to the Public School Fund</w:t>
      </w:r>
      <w:r w:rsidRPr="00ED0179">
        <w:rPr>
          <w:sz w:val="16"/>
        </w:rPr>
        <w:t>, which pays for school construction projects, and the rest goes either to the General Fund or is dedicated for specific agencies. But a constitutional amendment authorizing an increase could dedicate all of the additional revenue to the General Fund.</w:t>
      </w:r>
      <w:r>
        <w:rPr>
          <w:sz w:val="16"/>
        </w:rPr>
        <w:t xml:space="preserve"> "We could increase property taxes fairly significantly and still be relatively low," Gundlach said. Any change, though, would require approval by voters. And property taxes in Alabama historically have been among the least popular forms of taxation. 2. Targeting exemptions, deductions Rather than outright raising tax rates, the Legislature could achieve the same result by reducing some of the myriad exemptions and deductions throughout the tax code. One of the biggest is a provision of the tax code that allows Alabamians to deduct their federal income tax from their state taxes. It is a benefit that disproportionately benefits higher income earners. Alabama is one of three states that allow a full deduction. Three others allow partial deductions. State Rep. John Knight, D-Montgomery, estimated in 2011 that eliminating the deduction would generate $565 million in new revenue and cost a family of four making $35,000 about $58 a year. He proposed using a little more than half of the new revenue to pay for eliminating the state sales tax on food and over-the-counter drugs. The rest of the money under Knight's plan would have gone to education. He said middle and lower-income earners would have enjoyed a net reduction in taxes. </w:t>
      </w:r>
      <w:r w:rsidRPr="00ED0179">
        <w:rPr>
          <w:u w:val="single"/>
        </w:rPr>
        <w:t>The income tax in Alabama mostly goes to the Education Trust Fund, but lawmakers could redirect a portion of the revenue to the General Fund</w:t>
      </w:r>
      <w:r>
        <w:rPr>
          <w:u w:val="single"/>
        </w:rPr>
        <w:t>.</w:t>
      </w:r>
    </w:p>
    <w:p w:rsidR="006E5E58" w:rsidRDefault="006E5E58" w:rsidP="006E5E58">
      <w:pPr>
        <w:rPr>
          <w:sz w:val="16"/>
        </w:rPr>
      </w:pPr>
    </w:p>
    <w:p w:rsidR="006E5E58" w:rsidRDefault="006E5E58" w:rsidP="006E5E58">
      <w:pPr>
        <w:pStyle w:val="Heading4"/>
      </w:pPr>
      <w:r>
        <w:t>Alabama has 744, 637 public school students, low spending of $8,755 per pupil</w:t>
      </w:r>
    </w:p>
    <w:p w:rsidR="006E5E58" w:rsidRPr="00B7563D" w:rsidRDefault="006E5E58" w:rsidP="006E5E58">
      <w:pPr>
        <w:rPr>
          <w:b/>
          <w:sz w:val="26"/>
          <w:szCs w:val="26"/>
        </w:rPr>
      </w:pPr>
      <w:r>
        <w:rPr>
          <w:b/>
          <w:sz w:val="26"/>
          <w:szCs w:val="26"/>
        </w:rPr>
        <w:t>Ballotpedia 13</w:t>
      </w:r>
    </w:p>
    <w:p w:rsidR="006E5E58" w:rsidRPr="000D37A3" w:rsidRDefault="006E5E58" w:rsidP="006E5E58">
      <w:pPr>
        <w:rPr>
          <w:b/>
        </w:rPr>
      </w:pPr>
      <w:r>
        <w:t>(Ballotpedia, 2013, “</w:t>
      </w:r>
      <w:r w:rsidRPr="000D37A3">
        <w:t>Public education in Alabama</w:t>
      </w:r>
      <w:r>
        <w:t xml:space="preserve">”, </w:t>
      </w:r>
      <w:hyperlink r:id="rId13" w:history="1">
        <w:r w:rsidRPr="004B5D85">
          <w:rPr>
            <w:rStyle w:val="Hyperlink"/>
          </w:rPr>
          <w:t>https://ballotpedia.org/Public_education_in_Alabama,encyclopedia</w:t>
        </w:r>
      </w:hyperlink>
      <w:r>
        <w:t xml:space="preserve"> articles written by experts and researchers on the topic, accessed 7-25-17, SU)</w:t>
      </w:r>
    </w:p>
    <w:p w:rsidR="006E5E58" w:rsidRPr="00CF3CD6" w:rsidRDefault="006E5E58" w:rsidP="006E5E58">
      <w:pPr>
        <w:rPr>
          <w:sz w:val="16"/>
        </w:rPr>
      </w:pPr>
      <w:r w:rsidRPr="00C77299">
        <w:rPr>
          <w:sz w:val="16"/>
        </w:rPr>
        <w:t>The Alabama public school system (prekindergarten through grade 12) operates within districts governed by locally elected school boards and superintendents</w:t>
      </w:r>
      <w:r w:rsidRPr="00C77299">
        <w:rPr>
          <w:u w:val="single"/>
        </w:rPr>
        <w:t>. In 2013 Alabama had 744,637 students enrolled in a total of 1,637 schools in 173 school districts</w:t>
      </w:r>
      <w:r w:rsidRPr="00C77299">
        <w:rPr>
          <w:sz w:val="16"/>
        </w:rPr>
        <w:t xml:space="preserve">. There were 51,877 teachers in the public schools, or roughly one teacher for every 14 students, compared to the national average of 1:16. There was roughly one administrator for every 290 students, compared to the national average of one administrator for every 295 students. </w:t>
      </w:r>
      <w:r w:rsidRPr="00C77299">
        <w:rPr>
          <w:u w:val="single"/>
        </w:rPr>
        <w:t>On average Alabama spent $8,755 per pupil in 2013</w:t>
      </w:r>
      <w:r w:rsidRPr="000D37A3">
        <w:rPr>
          <w:u w:val="single"/>
        </w:rPr>
        <w:t>, which ranked it 39th highest in the nation</w:t>
      </w:r>
      <w:r w:rsidRPr="00C77299">
        <w:rPr>
          <w:sz w:val="16"/>
        </w:rPr>
        <w:t>. The state's graduation rate was 80 percent in 2013. In the 2012-2013 school year, Alabama had the second-smallest share in the country of eighth grade students scoring at or above proficient on the NAEP math test. Common Core, or the Common Core State Standards Initiative, is an American education initiative that outlines quantifiable benchmarks in English and mathematics at each grade level from kindergarten through high school. The Alabama Department of Education adopted the standards on November 18, 2010. In November of 2013, the Alabama State Board of Education voted to rescind a 2009 memorandum of agreement with the National Governors Association and the Council of Chief State School Officers. This vote asserted that the state had control over state education standards while reaffirming the state's participation in Common Core. Full implementation was scheduled to be achieved in the 2013-2014 academic year</w:t>
      </w:r>
      <w:proofErr w:type="gramStart"/>
      <w:r w:rsidRPr="00C77299">
        <w:rPr>
          <w:sz w:val="16"/>
        </w:rPr>
        <w:t>.[</w:t>
      </w:r>
      <w:proofErr w:type="gramEnd"/>
      <w:r w:rsidRPr="00C77299">
        <w:rPr>
          <w:sz w:val="16"/>
        </w:rPr>
        <w:t>4][5][6] Of the 98,454 schools in the United States, 89,031 were classified as regular schools. After regular schools, magnet schools and charter schools were the most prevalent non-traditional schools in the country, at 6,079 and 5,986, respectively. The table below breaks down each of the different types of schools in Alabama and nearby states. Also listed are the numbers of schools in each state that are classified as "Title I" schools. These are public schools that have been specially targeted to correct achievement gaps in public schools.</w:t>
      </w:r>
      <w:r w:rsidRPr="00C77299">
        <w:rPr>
          <w:u w:val="single"/>
        </w:rPr>
        <w:t>In Alabama, there were 1,402 regular schools as of 2013.</w:t>
      </w:r>
      <w:r w:rsidRPr="00C77299">
        <w:rPr>
          <w:sz w:val="16"/>
        </w:rPr>
        <w:t xml:space="preserve"> Alternative schools were the second most prevalent type of school in the state, with 119 schools classified as such. </w:t>
      </w:r>
    </w:p>
    <w:p w:rsidR="006E5E58" w:rsidRDefault="006E5E58" w:rsidP="006E5E58">
      <w:pPr>
        <w:pStyle w:val="Heading4"/>
      </w:pPr>
      <w:r>
        <w:t>Alabama boost education spending by 90 million</w:t>
      </w:r>
    </w:p>
    <w:p w:rsidR="006E5E58" w:rsidRPr="00CF3CD6" w:rsidRDefault="006E5E58" w:rsidP="006E5E58">
      <w:pPr>
        <w:rPr>
          <w:b/>
          <w:sz w:val="26"/>
          <w:szCs w:val="26"/>
        </w:rPr>
      </w:pPr>
      <w:r>
        <w:rPr>
          <w:b/>
          <w:sz w:val="26"/>
          <w:szCs w:val="26"/>
        </w:rPr>
        <w:t>Cason 5-18</w:t>
      </w:r>
    </w:p>
    <w:p w:rsidR="006E5E58" w:rsidRPr="001D5657" w:rsidRDefault="006E5E58" w:rsidP="006E5E58">
      <w:pPr>
        <w:rPr>
          <w:b/>
        </w:rPr>
      </w:pPr>
      <w:r>
        <w:t>(Mike Cason, 5/18/17, “Alabama education budget boosts spending by $90 million</w:t>
      </w:r>
      <w:proofErr w:type="gramStart"/>
      <w:r>
        <w:t xml:space="preserve">“ </w:t>
      </w:r>
      <w:r w:rsidRPr="00CF3CD6">
        <w:t>http</w:t>
      </w:r>
      <w:proofErr w:type="gramEnd"/>
      <w:r w:rsidRPr="00CF3CD6">
        <w:t>://www.al.com/news/birmingham/index.ssf/2017/05/alabama_education_budget_boost.html</w:t>
      </w:r>
      <w:r>
        <w:t>, AL News,</w:t>
      </w:r>
      <w:r w:rsidRPr="00740A9E">
        <w:t xml:space="preserve"> </w:t>
      </w:r>
      <w:r>
        <w:t>state government reporter from multiple local publications, accessed 7-26-17, SU)</w:t>
      </w:r>
    </w:p>
    <w:p w:rsidR="006E5E58" w:rsidRDefault="006E5E58" w:rsidP="006E5E58">
      <w:pPr>
        <w:rPr>
          <w:sz w:val="16"/>
        </w:rPr>
      </w:pPr>
      <w:r w:rsidRPr="00B7563D">
        <w:rPr>
          <w:u w:val="single"/>
        </w:rPr>
        <w:t>Alabama lawmakers</w:t>
      </w:r>
      <w:r w:rsidRPr="00B7563D">
        <w:rPr>
          <w:sz w:val="16"/>
        </w:rPr>
        <w:t xml:space="preserve"> passed an education budget early this morning that would </w:t>
      </w:r>
      <w:r w:rsidRPr="00B7563D">
        <w:rPr>
          <w:u w:val="single"/>
        </w:rPr>
        <w:t>increase spending from the Education Trust Fund next year by $90 million, about a 1.4 percent increase</w:t>
      </w:r>
      <w:r w:rsidRPr="00B7563D">
        <w:rPr>
          <w:sz w:val="16"/>
        </w:rPr>
        <w:t xml:space="preserve">. The budget, passed without a dissenting vote, </w:t>
      </w:r>
      <w:r w:rsidRPr="00B7563D">
        <w:rPr>
          <w:u w:val="single"/>
        </w:rPr>
        <w:t>provides funding for 152 additional teachers</w:t>
      </w:r>
      <w:r w:rsidRPr="00B7563D">
        <w:rPr>
          <w:sz w:val="16"/>
        </w:rPr>
        <w:t xml:space="preserve"> next year in grades 4-6. The budget would increase funding for prekindergarten by $13 million, to $77.5 million. Universities would receive $1.08 billion from the Education Trust Fund, the same as this year. </w:t>
      </w:r>
      <w:r w:rsidRPr="00B7563D">
        <w:rPr>
          <w:u w:val="single"/>
        </w:rPr>
        <w:t>The budget calls for spending $6.4 billion from the Education Trust Fund</w:t>
      </w:r>
      <w:r w:rsidRPr="00B7563D">
        <w:rPr>
          <w:sz w:val="16"/>
        </w:rPr>
        <w:t xml:space="preserve">, the maximum amount allowed under the Rolling Reserve Act, which caps education spending based on a history of tax revenues. The budget is for the year that starts Oct. 1. The House of Representatives gave final approval to the budget early this morning after beginning the next-to-last day of the legislative session shortly after midnight. </w:t>
      </w:r>
      <w:r w:rsidRPr="00B7563D">
        <w:rPr>
          <w:u w:val="single"/>
        </w:rPr>
        <w:t>The House vote was 98-0</w:t>
      </w:r>
      <w:r w:rsidRPr="00B7563D">
        <w:rPr>
          <w:sz w:val="16"/>
        </w:rPr>
        <w:t xml:space="preserve">. It was the second time in two weeks the House has passed the budget without a dissenting vote. "I think that again </w:t>
      </w:r>
      <w:r w:rsidRPr="00B7563D">
        <w:rPr>
          <w:u w:val="single"/>
        </w:rPr>
        <w:t>validates that we hit the priorities</w:t>
      </w:r>
      <w:r w:rsidRPr="00B7563D">
        <w:rPr>
          <w:sz w:val="16"/>
        </w:rPr>
        <w:t xml:space="preserve"> and the needs </w:t>
      </w:r>
      <w:r w:rsidRPr="00B7563D">
        <w:rPr>
          <w:u w:val="single"/>
        </w:rPr>
        <w:t>to the greatest extent that we had the fiscal capacity to do so</w:t>
      </w:r>
      <w:r w:rsidRPr="00B7563D">
        <w:rPr>
          <w:sz w:val="16"/>
        </w:rPr>
        <w:t xml:space="preserve"> in every corner of the state and every area of the state, rural, urban and otherwise," said Rep. Bill Poole, R-Tuscaloosa, chairman of the House education budget committee. This morning's vote was on a bill approved by a conference committee to reconcile differences between the House and Senate versions of the budget. The Senate had approved the conference committee bill Wednesday night by a vote of 29-0. The budget goes to Gov. Kay Ivey, who could sign it into law. </w:t>
      </w:r>
    </w:p>
    <w:p w:rsidR="006E5E58" w:rsidRDefault="006E5E58" w:rsidP="006E5E58">
      <w:pPr>
        <w:rPr>
          <w:sz w:val="16"/>
        </w:rPr>
      </w:pPr>
    </w:p>
    <w:p w:rsidR="006E5E58" w:rsidRDefault="006E5E58" w:rsidP="006E5E58">
      <w:pPr>
        <w:pStyle w:val="Heading4"/>
      </w:pPr>
      <w:r>
        <w:t>Alabama spent $26.4 billion in 2016 with 41.6% of that going to education</w:t>
      </w:r>
    </w:p>
    <w:p w:rsidR="006E5E58" w:rsidRPr="00B7563D" w:rsidRDefault="006E5E58" w:rsidP="006E5E58">
      <w:pPr>
        <w:rPr>
          <w:b/>
          <w:sz w:val="26"/>
          <w:szCs w:val="26"/>
        </w:rPr>
      </w:pPr>
      <w:r>
        <w:rPr>
          <w:b/>
          <w:sz w:val="26"/>
          <w:szCs w:val="26"/>
        </w:rPr>
        <w:t xml:space="preserve">Ballotpedia 13 </w:t>
      </w:r>
    </w:p>
    <w:p w:rsidR="006E5E58" w:rsidRPr="000D37A3" w:rsidRDefault="006E5E58" w:rsidP="006E5E58">
      <w:pPr>
        <w:rPr>
          <w:b/>
        </w:rPr>
      </w:pPr>
      <w:r>
        <w:t xml:space="preserve">(Ballotpedia, 2013, “Alabama State Budget and </w:t>
      </w:r>
      <w:proofErr w:type="gramStart"/>
      <w:r>
        <w:t xml:space="preserve">Finances”,https://ballotpedia.org/Alabama_state_budget_and_finances </w:t>
      </w:r>
      <w:hyperlink r:id="rId14" w:history="1">
        <w:r w:rsidRPr="004B5D85">
          <w:rPr>
            <w:rStyle w:val="Hyperlink"/>
          </w:rPr>
          <w:t>,encyclopedia</w:t>
        </w:r>
        <w:proofErr w:type="gramEnd"/>
      </w:hyperlink>
      <w:r>
        <w:t xml:space="preserve"> articles written by experts and researchers on the topic, accessed 7-26-17, SU)</w:t>
      </w:r>
    </w:p>
    <w:p w:rsidR="006E5E58" w:rsidRDefault="006E5E58" w:rsidP="006E5E58">
      <w:pPr>
        <w:rPr>
          <w:sz w:val="16"/>
        </w:rPr>
      </w:pPr>
      <w:r w:rsidRPr="00294DF9">
        <w:rPr>
          <w:u w:val="single"/>
        </w:rPr>
        <w:t>The total estimated government spending in Alabama in fiscal year 2016 was $26.4 billion</w:t>
      </w:r>
      <w:r w:rsidRPr="00093D2E">
        <w:rPr>
          <w:sz w:val="16"/>
        </w:rPr>
        <w:t xml:space="preserve">. State spending in Alabama can be further broken down by function (elementary and secondary education, public assistance, etc.). Fiscal year 2015 information is included in the table below (information from neighboring states is provided for additional context. In fiscal year 2015, </w:t>
      </w:r>
      <w:r w:rsidRPr="00294DF9">
        <w:rPr>
          <w:u w:val="single"/>
        </w:rPr>
        <w:t>education accounted for 41.6 percent</w:t>
      </w:r>
      <w:r w:rsidRPr="00093D2E">
        <w:rPr>
          <w:sz w:val="16"/>
        </w:rPr>
        <w:t xml:space="preserve"> of Alabama's total expenditures. State debt refers to any debt owned by a state government. Debt may include any financial obligations a state has that have not been paid, such as bonds issued by state governments, money borrowed by a state government that has not been repaid, or post-retirement benefits promised to state employees. According to the U.S. Census Bureau, </w:t>
      </w:r>
      <w:r w:rsidRPr="00294DF9">
        <w:rPr>
          <w:u w:val="single"/>
        </w:rPr>
        <w:t>Alabama had a debt of $8,969,350,000 in fiscal year 2015</w:t>
      </w:r>
      <w:r w:rsidRPr="00093D2E">
        <w:rPr>
          <w:sz w:val="16"/>
        </w:rPr>
        <w:t xml:space="preserve">. The state debt per capita was $1,848. This ranked Alabama 28th in states for debt and 41st in per capita debt. The total state debt owned by the 50 states was $1.15 trillion with a per capita debt of $3,582. Alabama's GDP increased by 0.7 percent in 2014. Broadly defined, a healthy economy is typically one that has a "stable and strong rate of economic growth" (gross state product, in this case) and low unemployment, among many other factors. The </w:t>
      </w:r>
      <w:r w:rsidRPr="00294DF9">
        <w:rPr>
          <w:u w:val="single"/>
        </w:rPr>
        <w:t xml:space="preserve">economic health of a </w:t>
      </w:r>
      <w:r w:rsidRPr="00093D2E">
        <w:rPr>
          <w:sz w:val="16"/>
        </w:rPr>
        <w:t xml:space="preserve">state can significantly affect its healthcare costs, insurance coverage, access to care, and citizens' physical and mental health. For instance, </w:t>
      </w:r>
      <w:r w:rsidRPr="00294DF9">
        <w:rPr>
          <w:u w:val="single"/>
        </w:rPr>
        <w:t>during economic downturns, employers may reduce insurance coverage</w:t>
      </w:r>
      <w:r w:rsidRPr="00093D2E">
        <w:rPr>
          <w:sz w:val="16"/>
        </w:rPr>
        <w:t xml:space="preserve"> for employees, while those who are laid off may lose coverage altogether. Individuals also tend to spend less on non-urgent care or postpone visits to the doctor when times are hard. These changes in turn may affect the decisions made by policymakers as they react to shifts in the industry. Additionally</w:t>
      </w:r>
      <w:r w:rsidRPr="00294DF9">
        <w:rPr>
          <w:u w:val="single"/>
        </w:rPr>
        <w:t>, a person's socioeconomic status has profound effects on their access to care and the quality of care</w:t>
      </w:r>
      <w:r w:rsidRPr="00093D2E">
        <w:rPr>
          <w:sz w:val="16"/>
        </w:rPr>
        <w:t xml:space="preserve"> received. In September 2014, </w:t>
      </w:r>
      <w:r w:rsidRPr="00294DF9">
        <w:rPr>
          <w:u w:val="single"/>
        </w:rPr>
        <w:t>Alabama had the lowest unemployment rate</w:t>
      </w:r>
      <w:r w:rsidRPr="00093D2E">
        <w:rPr>
          <w:sz w:val="16"/>
        </w:rPr>
        <w:t xml:space="preserve"> among its neighboring states, at 6.6 percent. This was higher than the national unemployment rate, however. The greatest portion of its population earned annual incomes between 200 and 399 percent of the federal poverty level, with a median annual household income of $43,330. </w:t>
      </w:r>
    </w:p>
    <w:p w:rsidR="006E5E58" w:rsidRDefault="006E5E58" w:rsidP="006E5E58">
      <w:pPr>
        <w:pStyle w:val="Heading4"/>
      </w:pPr>
      <w:r>
        <w:t xml:space="preserve">Alabama repeatedly cuts funding from education </w:t>
      </w:r>
    </w:p>
    <w:p w:rsidR="006E5E58" w:rsidRPr="00093D2E" w:rsidRDefault="006E5E58" w:rsidP="006E5E58">
      <w:pPr>
        <w:rPr>
          <w:b/>
          <w:sz w:val="26"/>
          <w:szCs w:val="26"/>
        </w:rPr>
      </w:pPr>
      <w:r>
        <w:rPr>
          <w:b/>
          <w:sz w:val="26"/>
          <w:szCs w:val="26"/>
        </w:rPr>
        <w:t>Cason 16</w:t>
      </w:r>
    </w:p>
    <w:p w:rsidR="006E5E58" w:rsidRPr="001D5657" w:rsidRDefault="006E5E58" w:rsidP="006E5E58">
      <w:pPr>
        <w:rPr>
          <w:b/>
        </w:rPr>
      </w:pPr>
      <w:r>
        <w:t>(Mike Cason, 2/5/16, “</w:t>
      </w:r>
      <w:r w:rsidRPr="00093D2E">
        <w:t>Bentley proposes moving $181 million from education to General Fund</w:t>
      </w:r>
      <w:r>
        <w:t xml:space="preserve">” </w:t>
      </w:r>
      <w:r w:rsidRPr="00093D2E">
        <w:t>http://www.al.com/news/index.ssf/2016/02/bentley_proposes_moving_181_mi.html</w:t>
      </w:r>
      <w:r>
        <w:t xml:space="preserve"> AL News,</w:t>
      </w:r>
      <w:r w:rsidRPr="00740A9E">
        <w:t xml:space="preserve"> </w:t>
      </w:r>
      <w:r>
        <w:t>state government reporter from multiple local publications, accessed 7-26-17, SU)</w:t>
      </w:r>
    </w:p>
    <w:p w:rsidR="006E5E58" w:rsidRPr="00093D2E" w:rsidRDefault="006E5E58" w:rsidP="006E5E58">
      <w:pPr>
        <w:rPr>
          <w:sz w:val="16"/>
        </w:rPr>
      </w:pPr>
      <w:r w:rsidRPr="00093D2E">
        <w:rPr>
          <w:u w:val="single"/>
        </w:rPr>
        <w:t>Gov. Robert Bentley</w:t>
      </w:r>
      <w:r w:rsidRPr="00093D2E">
        <w:rPr>
          <w:sz w:val="16"/>
        </w:rPr>
        <w:t xml:space="preserve"> today </w:t>
      </w:r>
      <w:r w:rsidRPr="00093D2E">
        <w:rPr>
          <w:u w:val="single"/>
        </w:rPr>
        <w:t>proposed taking $181 million from the Education Trust Fund to balance the state's General Fund</w:t>
      </w:r>
      <w:r w:rsidRPr="00093D2E">
        <w:rPr>
          <w:sz w:val="16"/>
        </w:rPr>
        <w:t xml:space="preserve"> next year. The Legislature would have to approve the move, and key lawmakers have said they oppose moving any more money from education to the General Fund after </w:t>
      </w:r>
      <w:r w:rsidRPr="00093D2E">
        <w:rPr>
          <w:u w:val="single"/>
        </w:rPr>
        <w:t>they resorted to that last year</w:t>
      </w:r>
      <w:r w:rsidRPr="00093D2E">
        <w:rPr>
          <w:sz w:val="16"/>
        </w:rPr>
        <w:t xml:space="preserve">. Bentley's plan would offset the loss to the ETF next year by taking a one-time withdrawal from an education savings fund set up by the Legislature. The </w:t>
      </w:r>
      <w:r w:rsidRPr="00093D2E">
        <w:rPr>
          <w:u w:val="single"/>
        </w:rPr>
        <w:t>governor's plan does not address how to replace the revenues lost to the ETF in subsequent years.</w:t>
      </w:r>
      <w:r w:rsidRPr="00093D2E">
        <w:rPr>
          <w:sz w:val="16"/>
        </w:rPr>
        <w:t xml:space="preserve"> Acting Finance Director Bill Newton presented the governor's budget plan at a news conference today. </w:t>
      </w:r>
      <w:r w:rsidRPr="00093D2E">
        <w:rPr>
          <w:u w:val="single"/>
        </w:rPr>
        <w:t>Education revenues to grow 6 percent; General Fund to shrink</w:t>
      </w:r>
      <w:r w:rsidRPr="00093D2E">
        <w:rPr>
          <w:sz w:val="16"/>
        </w:rPr>
        <w:t>. Last year, the Legislature changed the distribution of money from the use tax, shifting about $80 million annually from the ETF to the General Fund. That was to close part of a General Fund shortfall. The change left 47 percent of use tax revenue still going to the ETF. Today, Bentley proposed moving the remainder of the use tax to the General Fund, which would be about a $150 million annual gain for the General Fund. And he proposed moving money from the insurance premium tax, about $31 million a year, from the ETF to the General Fund.</w:t>
      </w:r>
    </w:p>
    <w:p w:rsidR="006E5E58" w:rsidRDefault="006E5E58" w:rsidP="006E5E58">
      <w:pPr>
        <w:pStyle w:val="Heading4"/>
      </w:pPr>
      <w:r>
        <w:t xml:space="preserve">Perpetual inequality in Alabama through discriminatory funding allocation </w:t>
      </w:r>
    </w:p>
    <w:p w:rsidR="006E5E58" w:rsidRDefault="006E5E58" w:rsidP="006E5E58">
      <w:r>
        <w:rPr>
          <w:b/>
          <w:sz w:val="26"/>
          <w:szCs w:val="26"/>
        </w:rPr>
        <w:t>Turner 16</w:t>
      </w:r>
    </w:p>
    <w:p w:rsidR="006E5E58" w:rsidRPr="001D5657" w:rsidRDefault="006E5E58" w:rsidP="006E5E58">
      <w:pPr>
        <w:rPr>
          <w:b/>
        </w:rPr>
      </w:pPr>
      <w:r>
        <w:t xml:space="preserve">(Cory Turner, 4/18/16, “Why America's Schools Have A Money Problem” </w:t>
      </w:r>
      <w:r w:rsidRPr="00C90F9A">
        <w:t>http://www.npr.org/2016/04/18/474256366/why-americas-schools-have-a-money-problem</w:t>
      </w:r>
      <w:r>
        <w:t>, NPR,</w:t>
      </w:r>
      <w:r w:rsidRPr="00740A9E">
        <w:t xml:space="preserve"> </w:t>
      </w:r>
      <w:r>
        <w:t>senior editor of the ED team, accessed 7-26-17, SU)</w:t>
      </w:r>
    </w:p>
    <w:p w:rsidR="004C4E6A" w:rsidRPr="00EA6675" w:rsidRDefault="006E5E58" w:rsidP="006E5E58">
      <w:pPr>
        <w:rPr>
          <w:sz w:val="16"/>
        </w:rPr>
      </w:pPr>
      <w:r w:rsidRPr="00EA6675">
        <w:rPr>
          <w:sz w:val="16"/>
        </w:rPr>
        <w:t xml:space="preserve">Maye is the principal of Livingston Junior High School </w:t>
      </w:r>
      <w:r w:rsidRPr="00EA6675">
        <w:rPr>
          <w:u w:val="single"/>
        </w:rPr>
        <w:t>in rural western Alabama</w:t>
      </w:r>
      <w:r w:rsidRPr="00EA6675">
        <w:rPr>
          <w:sz w:val="16"/>
        </w:rPr>
        <w:t xml:space="preserve">. </w:t>
      </w:r>
      <w:r w:rsidRPr="00EA6675">
        <w:rPr>
          <w:u w:val="single"/>
        </w:rPr>
        <w:t>Most</w:t>
      </w:r>
      <w:r w:rsidRPr="00EA6675">
        <w:rPr>
          <w:sz w:val="16"/>
        </w:rPr>
        <w:t xml:space="preserve"> of his </w:t>
      </w:r>
      <w:r w:rsidRPr="00EA6675">
        <w:rPr>
          <w:u w:val="single"/>
        </w:rPr>
        <w:t>students come from low-income families</w:t>
      </w:r>
      <w:r w:rsidRPr="00EA6675">
        <w:rPr>
          <w:sz w:val="16"/>
        </w:rPr>
        <w:t xml:space="preserve">. Sumter County is farm country, and what isn't farmland is timberland. In Alabama, both are lightly taxed. Maye gives us a guided tour of the results: Inside Livingston Junior High School in Sumter County, Ala. The </w:t>
      </w:r>
      <w:r w:rsidRPr="00EA6675">
        <w:rPr>
          <w:u w:val="single"/>
        </w:rPr>
        <w:t>state does not send extra dollars to districts that serve low-income kids</w:t>
      </w:r>
      <w:r w:rsidRPr="00EA6675">
        <w:rPr>
          <w:sz w:val="16"/>
        </w:rPr>
        <w:t xml:space="preserve">. Dan Carsen/WBHM "In the girls restroom, they may have four or five stalls, but only one works," he says. One </w:t>
      </w:r>
      <w:r w:rsidRPr="00EA6675">
        <w:rPr>
          <w:u w:val="single"/>
        </w:rPr>
        <w:t>room, no longer a classroom, leaks when it rains</w:t>
      </w:r>
      <w:r w:rsidRPr="00EA6675">
        <w:rPr>
          <w:sz w:val="16"/>
        </w:rPr>
        <w:t xml:space="preserve">. Garbage cans catch some of the water, but </w:t>
      </w:r>
      <w:r w:rsidRPr="00EA6675">
        <w:rPr>
          <w:u w:val="single"/>
        </w:rPr>
        <w:t>the buckled floor</w:t>
      </w:r>
      <w:r w:rsidRPr="00EA6675">
        <w:rPr>
          <w:sz w:val="16"/>
        </w:rPr>
        <w:t xml:space="preserve"> and </w:t>
      </w:r>
      <w:r w:rsidRPr="00EA6675">
        <w:rPr>
          <w:u w:val="single"/>
        </w:rPr>
        <w:t>smell of mold</w:t>
      </w:r>
      <w:r w:rsidRPr="00EA6675">
        <w:rPr>
          <w:sz w:val="16"/>
        </w:rPr>
        <w:t xml:space="preserve"> suggest they miss plenty. Around the school, there are </w:t>
      </w:r>
      <w:r w:rsidRPr="00EA6675">
        <w:rPr>
          <w:u w:val="single"/>
        </w:rPr>
        <w:t>broken windows, peeling paint and cracked floors</w:t>
      </w:r>
      <w:r w:rsidRPr="00EA6675">
        <w:rPr>
          <w:sz w:val="16"/>
        </w:rPr>
        <w:t xml:space="preserve">. Again, some states send extra dollars to districts like Sumter that serve lots of low-income students, to help level the playing field, but Alabama isn't one of them. Jewel Townsend is a star student at Sumter Central High, which is in better shape than the junior high. Still, she says it's hard when she travels and sees the buildings and sports facilities that other schools have. "I see that Sumter County doesn't have that," Jewel says, her voice catching. "It's like, 'Wow, really? Why can't we have that?' </w:t>
      </w:r>
      <w:proofErr w:type="gramStart"/>
      <w:r w:rsidRPr="00EA6675">
        <w:rPr>
          <w:sz w:val="16"/>
        </w:rPr>
        <w:t>" In</w:t>
      </w:r>
      <w:proofErr w:type="gramEnd"/>
      <w:r w:rsidRPr="00EA6675">
        <w:rPr>
          <w:sz w:val="16"/>
        </w:rPr>
        <w:t xml:space="preserve"> 2011, plaintiffs from Sumter tried to prove that </w:t>
      </w:r>
      <w:r w:rsidRPr="00EA6675">
        <w:rPr>
          <w:u w:val="single"/>
        </w:rPr>
        <w:t>the state's school funding system</w:t>
      </w:r>
      <w:r w:rsidRPr="00EA6675">
        <w:rPr>
          <w:sz w:val="16"/>
        </w:rPr>
        <w:t xml:space="preserve"> wasn't just unfair but </w:t>
      </w:r>
      <w:r w:rsidRPr="00EA6675">
        <w:rPr>
          <w:u w:val="single"/>
        </w:rPr>
        <w:t>was also racially discriminatory</w:t>
      </w:r>
      <w:r w:rsidRPr="00EA6675">
        <w:rPr>
          <w:sz w:val="16"/>
        </w:rPr>
        <w:t xml:space="preserve">. In addition to being mainly low-income, </w:t>
      </w:r>
      <w:r w:rsidRPr="00EA6675">
        <w:rPr>
          <w:u w:val="single"/>
        </w:rPr>
        <w:t>all of Sumter's students are African-American</w:t>
      </w:r>
      <w:r w:rsidRPr="00EA6675">
        <w:rPr>
          <w:sz w:val="16"/>
        </w:rPr>
        <w:t xml:space="preserve">. I see that Sumter County doesn't have that, it's like, 'Wow, really? Why can't we have that?' Jewel Townsend, student </w:t>
      </w:r>
      <w:proofErr w:type="gramStart"/>
      <w:r w:rsidRPr="00EA6675">
        <w:rPr>
          <w:sz w:val="16"/>
        </w:rPr>
        <w:t>A</w:t>
      </w:r>
      <w:proofErr w:type="gramEnd"/>
      <w:r w:rsidRPr="00EA6675">
        <w:rPr>
          <w:sz w:val="16"/>
        </w:rPr>
        <w:t xml:space="preserve"> federal judge excoriated Alabama's funding system in an 800-page opinion. Still, </w:t>
      </w:r>
      <w:r w:rsidRPr="00EA6675">
        <w:rPr>
          <w:u w:val="single"/>
        </w:rPr>
        <w:t>he found the plaintiffs were not entitled to relief</w:t>
      </w:r>
      <w:r w:rsidR="004C4E6A">
        <w:rPr>
          <w:sz w:val="16"/>
        </w:rPr>
        <w:t xml:space="preserve"> from the court. </w:t>
      </w:r>
      <w:r w:rsidRPr="00EA6675">
        <w:rPr>
          <w:sz w:val="16"/>
        </w:rPr>
        <w:t xml:space="preserve">And Sumter isn't the only school district to look for help from the courts. </w:t>
      </w:r>
    </w:p>
    <w:p w:rsidR="000C4A2F" w:rsidRDefault="00DB0420" w:rsidP="000C4A2F">
      <w:pPr>
        <w:pStyle w:val="Heading3"/>
      </w:pPr>
      <w:r>
        <w:t>ATCP: States — A</w:t>
      </w:r>
      <w:r w:rsidR="000C4A2F">
        <w:t>laska</w:t>
      </w:r>
    </w:p>
    <w:p w:rsidR="000C4A2F" w:rsidRDefault="000C4A2F" w:rsidP="000C4A2F"/>
    <w:p w:rsidR="000C4A2F" w:rsidRDefault="000C4A2F" w:rsidP="000C4A2F">
      <w:pPr>
        <w:pStyle w:val="Heading4"/>
      </w:pPr>
      <w:r>
        <w:t>Alaskan education summary</w:t>
      </w:r>
    </w:p>
    <w:p w:rsidR="000C4A2F" w:rsidRDefault="000C4A2F" w:rsidP="000C4A2F">
      <w:pPr>
        <w:rPr>
          <w:rStyle w:val="Style13ptBold"/>
        </w:rPr>
      </w:pPr>
      <w:r w:rsidRPr="00247911">
        <w:rPr>
          <w:rStyle w:val="Style13ptBold"/>
        </w:rPr>
        <w:t>Meador 17</w:t>
      </w:r>
    </w:p>
    <w:p w:rsidR="000C4A2F" w:rsidRDefault="000C4A2F" w:rsidP="000C4A2F">
      <w:pPr>
        <w:rPr>
          <w:rStyle w:val="Style13ptBold"/>
          <w:b w:val="0"/>
          <w:sz w:val="16"/>
          <w:szCs w:val="16"/>
        </w:rPr>
      </w:pPr>
      <w:r w:rsidRPr="00247911">
        <w:rPr>
          <w:rStyle w:val="Style13ptBold"/>
          <w:b w:val="0"/>
          <w:sz w:val="16"/>
          <w:szCs w:val="16"/>
        </w:rPr>
        <w:t xml:space="preserve">(Derek Meador, 7-21-17, “Alaska Education”, </w:t>
      </w:r>
      <w:hyperlink r:id="rId15" w:history="1">
        <w:r w:rsidRPr="00247911">
          <w:rPr>
            <w:rStyle w:val="Hyperlink"/>
            <w:sz w:val="16"/>
            <w:szCs w:val="16"/>
          </w:rPr>
          <w:t>http://teaching.about.com/od/ProfilesInEducation/a/Alaska-Education.htm</w:t>
        </w:r>
      </w:hyperlink>
      <w:r w:rsidRPr="00247911">
        <w:rPr>
          <w:rStyle w:val="Style13ptBold"/>
          <w:b w:val="0"/>
          <w:sz w:val="16"/>
          <w:szCs w:val="16"/>
        </w:rPr>
        <w:t>, teac</w:t>
      </w:r>
      <w:r>
        <w:rPr>
          <w:rStyle w:val="Style13ptBold"/>
          <w:b w:val="0"/>
          <w:sz w:val="16"/>
          <w:szCs w:val="16"/>
        </w:rPr>
        <w:t>hing expert, accessed 7-25-17</w:t>
      </w:r>
      <w:proofErr w:type="gramStart"/>
      <w:r>
        <w:rPr>
          <w:rStyle w:val="Style13ptBold"/>
          <w:b w:val="0"/>
          <w:sz w:val="16"/>
          <w:szCs w:val="16"/>
        </w:rPr>
        <w:t>,sss</w:t>
      </w:r>
      <w:proofErr w:type="gramEnd"/>
      <w:r>
        <w:rPr>
          <w:rStyle w:val="Style13ptBold"/>
          <w:b w:val="0"/>
          <w:sz w:val="16"/>
          <w:szCs w:val="16"/>
        </w:rPr>
        <w:t>)</w:t>
      </w:r>
    </w:p>
    <w:p w:rsidR="000C4A2F" w:rsidRDefault="000C4A2F" w:rsidP="000C4A2F">
      <w:pPr>
        <w:rPr>
          <w:rStyle w:val="Style13ptBold"/>
          <w:b w:val="0"/>
          <w:sz w:val="16"/>
          <w:szCs w:val="16"/>
        </w:rPr>
      </w:pPr>
    </w:p>
    <w:p w:rsidR="000C4A2F" w:rsidRPr="00517677" w:rsidRDefault="000C4A2F" w:rsidP="000C4A2F">
      <w:pPr>
        <w:rPr>
          <w:rStyle w:val="Style13ptBold"/>
          <w:b w:val="0"/>
          <w:sz w:val="16"/>
        </w:rPr>
      </w:pPr>
      <w:r w:rsidRPr="00910370">
        <w:rPr>
          <w:rStyle w:val="Style13ptBold"/>
          <w:b w:val="0"/>
          <w:sz w:val="16"/>
        </w:rPr>
        <w:t xml:space="preserve">Alaska Education Alaska Department of Education and Early Development Alaska Commissioner of Schools: Mike Hanley District/School Information Length of School Year: A minimum of 180 school days is required by Alaska state law or 740 hours for K-3 and 900 hours for 4-12. Number of Public School Districts: There are 53 public school districts in Alaska. **** Number of Public Schools: </w:t>
      </w:r>
      <w:r w:rsidRPr="00910370">
        <w:rPr>
          <w:rStyle w:val="StyleUnderline"/>
        </w:rPr>
        <w:t>There are 519 public schools in Alaska</w:t>
      </w:r>
      <w:r w:rsidRPr="00910370">
        <w:rPr>
          <w:rStyle w:val="Style13ptBold"/>
          <w:b w:val="0"/>
          <w:sz w:val="16"/>
        </w:rPr>
        <w:t xml:space="preserve">. **** Number of Students Served in Public Schools: </w:t>
      </w:r>
      <w:r w:rsidRPr="00910370">
        <w:rPr>
          <w:rStyle w:val="StyleUnderline"/>
        </w:rPr>
        <w:t>There are 131,167 public school students in Alaska</w:t>
      </w:r>
      <w:r w:rsidRPr="00910370">
        <w:rPr>
          <w:rStyle w:val="Style13ptBold"/>
          <w:b w:val="0"/>
          <w:sz w:val="16"/>
        </w:rPr>
        <w:t>. **** Number of Teachers in Public Schools: There are 8,088 public school teachers in Alaska. **** Number of Charter Schools: There are 27 charter schools in Alaska. **** Per Pupil Spending</w:t>
      </w:r>
      <w:r w:rsidRPr="00585620">
        <w:rPr>
          <w:rStyle w:val="StyleUnderline"/>
        </w:rPr>
        <w:t>: Alaska spends $16,719 per pupil in public education</w:t>
      </w:r>
      <w:r w:rsidRPr="00910370">
        <w:rPr>
          <w:rStyle w:val="Style13ptBold"/>
          <w:b w:val="0"/>
          <w:sz w:val="16"/>
        </w:rPr>
        <w:t>. **** Average Class Size: The average class size In Alaska is 16.2 students per 1 teacher. **** % of Title I Schools: 56.9% of schools in Alaska are Title I Schools</w:t>
      </w:r>
      <w:proofErr w:type="gramStart"/>
      <w:r w:rsidRPr="00910370">
        <w:rPr>
          <w:rStyle w:val="Style13ptBold"/>
          <w:b w:val="0"/>
          <w:sz w:val="16"/>
        </w:rPr>
        <w:t>.*</w:t>
      </w:r>
      <w:proofErr w:type="gramEnd"/>
      <w:r w:rsidRPr="00910370">
        <w:rPr>
          <w:rStyle w:val="Style13ptBold"/>
          <w:b w:val="0"/>
          <w:sz w:val="16"/>
        </w:rPr>
        <w:t xml:space="preserve">*** % With Individualized Education Programs (IEP): 13.7% of students in Alaska are on IEP's. **** % in Limited-English Proficiency Programs: 11.1% of students in Alaska are in limited-English Proficient Programs.**** % of Student Eligible for Free/Reduced Lunches: 40.5% of student in Alaska schools are eligible for free/reduced lunches.**** Ethnic/Racial Student Breakdown**** White: 50.8 Black: 3.6% Hispanic: 6.2% Asian: 6.1% Pacific Islander: 2.2% American Indian/Alaskan Native: 23.4% School Assessment Data Graduation Rate: 75.5% of all students entering high school in Alaska graduate. ** ACT/SAT rank: 164.4 students per 1000 in Alaska had a score of 25+ on the ACT or a 1780+ on the SAT. *** 8th grade NAEP assessment scores: **** Math: 282 is the scaled score for 8th grade students in Alaska. The U.S. average was 284. Reading: 261 is the scaled score for 8th grade students in Alaska. The U.S. average was 266. % of Students Who Attend College after High School: 46.4% of students in Alaska go on to attend some level of college. *** Private Schools Number of Private Schools: There are 64 private schools in Alaska.* Number of Students Served in Private Schools: </w:t>
      </w:r>
      <w:r w:rsidRPr="00910370">
        <w:rPr>
          <w:rStyle w:val="StyleUnderline"/>
        </w:rPr>
        <w:t>There are 6,188 private school students in Alaska</w:t>
      </w:r>
      <w:r w:rsidRPr="00910370">
        <w:rPr>
          <w:rStyle w:val="Style13ptBold"/>
          <w:b w:val="0"/>
          <w:sz w:val="16"/>
        </w:rPr>
        <w:t>.*</w:t>
      </w:r>
    </w:p>
    <w:p w:rsidR="000C4A2F" w:rsidRPr="00247911" w:rsidRDefault="000C4A2F" w:rsidP="000C4A2F">
      <w:pPr>
        <w:rPr>
          <w:rStyle w:val="Style13ptBold"/>
          <w:b w:val="0"/>
          <w:sz w:val="22"/>
        </w:rPr>
      </w:pPr>
    </w:p>
    <w:p w:rsidR="000C4A2F" w:rsidRDefault="000C4A2F" w:rsidP="000C4A2F">
      <w:pPr>
        <w:pStyle w:val="Heading4"/>
      </w:pPr>
      <w:r>
        <w:t xml:space="preserve">Education budget not cut, but traded off with other sectors. </w:t>
      </w:r>
    </w:p>
    <w:p w:rsidR="000C4A2F" w:rsidRDefault="000C4A2F" w:rsidP="000C4A2F">
      <w:pPr>
        <w:rPr>
          <w:rStyle w:val="Style13ptBold"/>
        </w:rPr>
      </w:pPr>
      <w:r w:rsidRPr="0037073C">
        <w:rPr>
          <w:rStyle w:val="Style13ptBold"/>
        </w:rPr>
        <w:t>Demer and Hanlon 17</w:t>
      </w:r>
    </w:p>
    <w:p w:rsidR="000C4A2F" w:rsidRDefault="000C4A2F" w:rsidP="000C4A2F">
      <w:pPr>
        <w:rPr>
          <w:rStyle w:val="Style13ptBold"/>
          <w:b w:val="0"/>
          <w:sz w:val="16"/>
          <w:szCs w:val="16"/>
        </w:rPr>
      </w:pPr>
      <w:r>
        <w:rPr>
          <w:rStyle w:val="Style13ptBold"/>
          <w:b w:val="0"/>
          <w:sz w:val="16"/>
          <w:szCs w:val="16"/>
        </w:rPr>
        <w:t>(Lisa Demer and Tegan Hanlon, 6-25-17, “</w:t>
      </w:r>
      <w:r w:rsidRPr="0037073C">
        <w:rPr>
          <w:rStyle w:val="Style13ptBold"/>
          <w:b w:val="0"/>
          <w:sz w:val="16"/>
          <w:szCs w:val="16"/>
        </w:rPr>
        <w:t>The Alaska Legislature passed a budget and avoided a government shutdown. What happens now?</w:t>
      </w:r>
      <w:proofErr w:type="gramStart"/>
      <w:r>
        <w:rPr>
          <w:rStyle w:val="Style13ptBold"/>
          <w:b w:val="0"/>
          <w:sz w:val="16"/>
          <w:szCs w:val="16"/>
        </w:rPr>
        <w:t>”,</w:t>
      </w:r>
      <w:proofErr w:type="gramEnd"/>
      <w:r>
        <w:rPr>
          <w:rStyle w:val="Style13ptBold"/>
          <w:b w:val="0"/>
          <w:sz w:val="16"/>
          <w:szCs w:val="16"/>
        </w:rPr>
        <w:t xml:space="preserve"> </w:t>
      </w:r>
      <w:hyperlink r:id="rId16" w:history="1">
        <w:r w:rsidRPr="00913C58">
          <w:rPr>
            <w:rStyle w:val="Hyperlink"/>
            <w:sz w:val="16"/>
            <w:szCs w:val="16"/>
          </w:rPr>
          <w:t>https://www.adn.com/politics/alaska-legislature/2017/06/24/the-alaska-legislature-passed-a-budget-and-avoided-a-government-shutdown-what-happens-now/</w:t>
        </w:r>
      </w:hyperlink>
      <w:r>
        <w:rPr>
          <w:rStyle w:val="Style13ptBold"/>
          <w:b w:val="0"/>
          <w:sz w:val="16"/>
          <w:szCs w:val="16"/>
        </w:rPr>
        <w:t>, Alaska Dispatch News, reporters on education for the Alaska Dispatch News, accessed 7-25-17,sss)</w:t>
      </w:r>
    </w:p>
    <w:p w:rsidR="000C4A2F" w:rsidRDefault="000C4A2F" w:rsidP="000C4A2F">
      <w:pPr>
        <w:rPr>
          <w:rStyle w:val="Style13ptBold"/>
          <w:b w:val="0"/>
          <w:sz w:val="16"/>
          <w:szCs w:val="16"/>
        </w:rPr>
      </w:pPr>
    </w:p>
    <w:p w:rsidR="000C4A2F" w:rsidRPr="00F0435D" w:rsidRDefault="000C4A2F" w:rsidP="000C4A2F">
      <w:pPr>
        <w:rPr>
          <w:rStyle w:val="Style13ptBold"/>
          <w:b w:val="0"/>
          <w:sz w:val="16"/>
        </w:rPr>
      </w:pPr>
      <w:r w:rsidRPr="00F0435D">
        <w:rPr>
          <w:rStyle w:val="Style13ptBold"/>
          <w:b w:val="0"/>
          <w:sz w:val="16"/>
        </w:rPr>
        <w:t xml:space="preserve">It took more than five months, but the long-gridlocked </w:t>
      </w:r>
      <w:r w:rsidRPr="000E24C2">
        <w:rPr>
          <w:rStyle w:val="StyleUnderline"/>
        </w:rPr>
        <w:t>Alaska Legislature finally agreed on a nearly $9 billion operating</w:t>
      </w:r>
      <w:r w:rsidRPr="00F0435D">
        <w:rPr>
          <w:rStyle w:val="Style13ptBold"/>
          <w:b w:val="0"/>
          <w:sz w:val="16"/>
        </w:rPr>
        <w:t xml:space="preserve"> budget late Thursday, averting a government shutdown. </w:t>
      </w:r>
      <w:r w:rsidRPr="000E24C2">
        <w:rPr>
          <w:rStyle w:val="StyleUnderline"/>
        </w:rPr>
        <w:t>The budget came with winners and losers</w:t>
      </w:r>
      <w:r w:rsidRPr="00F0435D">
        <w:rPr>
          <w:rStyle w:val="Style13ptBold"/>
          <w:b w:val="0"/>
          <w:sz w:val="16"/>
        </w:rPr>
        <w:t xml:space="preserve">, and it still needs Gov. Bill Walker's signature. But it's a one-year spending plan and doesn't close a multibillion-dollar gap between revenue and spending for the long term. Here's a quick rundown on what happened in Juneau and what's to come. How did the budget deal come together? The House and Senate had passed separate and very different operating budget proposals. The Republican-led Senate proposed sharp cuts to the University of Alaska, public schools and the Alaska Pioneer Homes. The House's largely Democratic-majority coalition opposed the cuts. On top of that, the Senate and House were at an impasse on a long-term fix for the state's worsening multibillion-dollar budget gap, the result of low oil prices and oil production far below the peak. Lawmakers focused on the discretionary spending part of the budget because that is how the state's persistent budget deficit is measured. They ended up with $4.1 billion in that unrestricted general fund. Gov. Bill Walker had directed lawmakers to solve the overall budget gap as well as settle on a budget for the coming year. Legislative leaders appointed three House members and three Senate members to a special conference committee in May and charged them with resolving the differences in the chambers' proposed operating budgets. When that didn't happen, Walker called a special session, which ended on June 16 without a budget agreement. Walker immediately called a second special session and, after a push from Alaska businesses and the Senate majority, narrowed the focus: Just pass a one-year operating budget so the government doesn't shut down on July 1. In meetings over three days, the conference committee rolled out pieces of its budget deal. The budget agreement was quickly approved by the House and the Senate on Thursday night. How did lawmakers close that big budget gap? Lawmakers plan to draw $2.4 billion out of the rapidly disappearing state savings account with a high bar for spending: approval of three-quarters of members of both the House and Senate. At that rate of withdrawal, the savings account — the Constitutional Budget Reserve — will be drained after another year. Lawmakers say they don't want that to happen. Lawmakers typically turn to the constitutional reserve, funded in part with tax settlements, to close budget gaps. But for the long haul, the separate Permanent Fund earnings reserve likely will be part of the answer to an overall budget fix. Lawmakers also shifted around some money in the budget, which tends to make cuts look bigger than they are, and counted on money that may not materialize. For instance, the budget includes a projected $35 million in increased gas taxes. But Walker's bill to triple the state gas tax didn't pass. The gas tax money also now comes out of a different fund, not the one used to measure the deficit. Who are the winners and losers in this budget? The University of Alaska lost $8 million in general funds, or about 2.5 percent, but it avoided the nearly $22 million cut that had been proposed by the Senate. </w:t>
      </w:r>
      <w:r w:rsidRPr="006F6D21">
        <w:rPr>
          <w:rStyle w:val="StyleUnderline"/>
        </w:rPr>
        <w:t>Public schools — kindergarten through 12th grade — received the same amount of money as the current fiscal year, not the 5.7 percent reduction proposed by the Senate</w:t>
      </w:r>
      <w:r w:rsidRPr="00F0435D">
        <w:rPr>
          <w:rStyle w:val="Style13ptBold"/>
          <w:b w:val="0"/>
          <w:sz w:val="16"/>
        </w:rPr>
        <w:t xml:space="preserve">. </w:t>
      </w:r>
      <w:r w:rsidRPr="006F6D21">
        <w:rPr>
          <w:rStyle w:val="StyleUnderline"/>
        </w:rPr>
        <w:t>That is considered a win for schools but still means cuts</w:t>
      </w:r>
      <w:r w:rsidRPr="00F0435D">
        <w:rPr>
          <w:rStyle w:val="Style13ptBold"/>
          <w:b w:val="0"/>
          <w:sz w:val="16"/>
        </w:rPr>
        <w:t xml:space="preserve">, since flat funding does not keep up </w:t>
      </w:r>
      <w:r w:rsidRPr="006F6D21">
        <w:rPr>
          <w:rStyle w:val="StyleUnderline"/>
        </w:rPr>
        <w:t>with rising costs like health insurance</w:t>
      </w:r>
      <w:r w:rsidRPr="00F0435D">
        <w:rPr>
          <w:rStyle w:val="Style13ptBold"/>
          <w:b w:val="0"/>
          <w:sz w:val="16"/>
        </w:rPr>
        <w:t xml:space="preserve">. </w:t>
      </w:r>
      <w:r w:rsidRPr="006F6D21">
        <w:rPr>
          <w:rStyle w:val="StyleUnderline"/>
        </w:rPr>
        <w:t>The Anchorage School District, for instance, is eliminating 99 full-time teacher positions to</w:t>
      </w:r>
      <w:r w:rsidRPr="00F0435D">
        <w:rPr>
          <w:rStyle w:val="Style13ptBold"/>
          <w:b w:val="0"/>
          <w:sz w:val="16"/>
        </w:rPr>
        <w:t xml:space="preserve"> partially </w:t>
      </w:r>
      <w:r w:rsidRPr="006F6D21">
        <w:rPr>
          <w:rStyle w:val="StyleUnderline"/>
        </w:rPr>
        <w:t>close a $15 million gap</w:t>
      </w:r>
      <w:r w:rsidRPr="00F0435D">
        <w:rPr>
          <w:rStyle w:val="Style13ptBold"/>
          <w:b w:val="0"/>
          <w:sz w:val="16"/>
        </w:rPr>
        <w:t xml:space="preserve">. The state Office of Children's Services is a winner, with 31 new positions for front-line caseworkers. </w:t>
      </w:r>
      <w:r w:rsidRPr="006F6D21">
        <w:rPr>
          <w:rStyle w:val="StyleUnderline"/>
        </w:rPr>
        <w:t>State money for Medicaid is being cut by nearly $16 million</w:t>
      </w:r>
      <w:r w:rsidRPr="00F0435D">
        <w:rPr>
          <w:rStyle w:val="Style13ptBold"/>
          <w:b w:val="0"/>
          <w:sz w:val="16"/>
        </w:rPr>
        <w:t>. Lower rates paid by the federal-state health insurance program to doctors and other providers are expected to help absorb that. For the first time</w:t>
      </w:r>
      <w:r w:rsidRPr="00F0435D">
        <w:rPr>
          <w:rStyle w:val="StyleUnderline"/>
        </w:rPr>
        <w:t>, the Legislature set the amount of</w:t>
      </w:r>
      <w:r w:rsidRPr="00F0435D">
        <w:rPr>
          <w:rStyle w:val="Style13ptBold"/>
          <w:b w:val="0"/>
          <w:sz w:val="16"/>
        </w:rPr>
        <w:t xml:space="preserve"> the Permanent Fund dividend, settling on a figure of $1,100 per Alaskan — about half of what it would be if the state followed a formula established in law. Walker veered off that course last year when he vetoed more than half of the dividend funding. </w:t>
      </w:r>
      <w:r w:rsidRPr="00F0435D">
        <w:rPr>
          <w:rStyle w:val="StyleUnderline"/>
        </w:rPr>
        <w:t>Dividends</w:t>
      </w:r>
      <w:r w:rsidRPr="00F0435D">
        <w:rPr>
          <w:rStyle w:val="Style13ptBold"/>
          <w:b w:val="0"/>
          <w:sz w:val="16"/>
        </w:rPr>
        <w:t xml:space="preserve"> were ultimately paid </w:t>
      </w:r>
      <w:r w:rsidRPr="00F0435D">
        <w:rPr>
          <w:rStyle w:val="StyleUnderline"/>
        </w:rPr>
        <w:t>out at $1,022 per Alaskan</w:t>
      </w:r>
      <w:r w:rsidRPr="00F0435D">
        <w:rPr>
          <w:rStyle w:val="Style13ptBold"/>
          <w:b w:val="0"/>
          <w:sz w:val="16"/>
        </w:rPr>
        <w:t>.</w:t>
      </w:r>
    </w:p>
    <w:p w:rsidR="000C4A2F" w:rsidRPr="000E24C2" w:rsidRDefault="000C4A2F" w:rsidP="000C4A2F">
      <w:pPr>
        <w:rPr>
          <w:rStyle w:val="Style13ptBold"/>
          <w:b w:val="0"/>
          <w:sz w:val="22"/>
        </w:rPr>
      </w:pPr>
    </w:p>
    <w:p w:rsidR="000C4A2F" w:rsidRDefault="000C4A2F" w:rsidP="000C4A2F">
      <w:pPr>
        <w:pStyle w:val="Heading4"/>
      </w:pPr>
      <w:r>
        <w:t>Alaskan economy low and stagnant in the squo</w:t>
      </w:r>
    </w:p>
    <w:p w:rsidR="000C4A2F" w:rsidRDefault="000C4A2F" w:rsidP="000C4A2F">
      <w:pPr>
        <w:rPr>
          <w:rStyle w:val="Style13ptBold"/>
        </w:rPr>
      </w:pPr>
      <w:r>
        <w:rPr>
          <w:rStyle w:val="Style13ptBold"/>
        </w:rPr>
        <w:t xml:space="preserve">Drygas </w:t>
      </w:r>
      <w:r w:rsidRPr="004450EF">
        <w:rPr>
          <w:rStyle w:val="Style13ptBold"/>
        </w:rPr>
        <w:t>17</w:t>
      </w:r>
    </w:p>
    <w:p w:rsidR="000C4A2F" w:rsidRDefault="000C4A2F" w:rsidP="000C4A2F">
      <w:pPr>
        <w:rPr>
          <w:rStyle w:val="Style13ptBold"/>
          <w:b w:val="0"/>
          <w:sz w:val="16"/>
          <w:szCs w:val="16"/>
        </w:rPr>
      </w:pPr>
      <w:r>
        <w:rPr>
          <w:rStyle w:val="Style13ptBold"/>
          <w:b w:val="0"/>
          <w:sz w:val="16"/>
          <w:szCs w:val="16"/>
        </w:rPr>
        <w:t xml:space="preserve">(Heidi Drygas, 7-17-17, “The Cost of Living”, </w:t>
      </w:r>
      <w:hyperlink r:id="rId17" w:history="1">
        <w:r w:rsidRPr="00913C58">
          <w:rPr>
            <w:rStyle w:val="Hyperlink"/>
            <w:sz w:val="16"/>
            <w:szCs w:val="16"/>
          </w:rPr>
          <w:t>http://labor.alaska.gov/trends/jul17.pdf</w:t>
        </w:r>
      </w:hyperlink>
      <w:r>
        <w:rPr>
          <w:rStyle w:val="Style13ptBold"/>
          <w:b w:val="0"/>
          <w:sz w:val="16"/>
          <w:szCs w:val="16"/>
        </w:rPr>
        <w:t>, Alaskan government, Commissioner of Alaska Dept. of Labor and Workforce, accessed 7-25-17,sss)</w:t>
      </w:r>
    </w:p>
    <w:p w:rsidR="000C4A2F" w:rsidRDefault="000C4A2F" w:rsidP="000C4A2F">
      <w:pPr>
        <w:rPr>
          <w:rStyle w:val="Style13ptBold"/>
          <w:b w:val="0"/>
          <w:sz w:val="16"/>
          <w:szCs w:val="16"/>
        </w:rPr>
      </w:pPr>
    </w:p>
    <w:p w:rsidR="000C4A2F" w:rsidRDefault="000C4A2F" w:rsidP="000C4A2F">
      <w:pPr>
        <w:rPr>
          <w:rStyle w:val="Style13ptBold"/>
          <w:b w:val="0"/>
          <w:sz w:val="16"/>
        </w:rPr>
      </w:pPr>
      <w:r w:rsidRPr="000708B2">
        <w:rPr>
          <w:rStyle w:val="Style13ptBold"/>
          <w:b w:val="0"/>
          <w:sz w:val="16"/>
        </w:rPr>
        <w:t>This month’s Trends identifies a troubling milestone:</w:t>
      </w:r>
      <w:r w:rsidRPr="008A053B">
        <w:rPr>
          <w:rStyle w:val="StyleUnderline"/>
        </w:rPr>
        <w:t xml:space="preserve"> Alaska’s GDP has declined for four straight years, the longest downturn in our state’s history</w:t>
      </w:r>
      <w:r w:rsidRPr="000708B2">
        <w:rPr>
          <w:rStyle w:val="Style13ptBold"/>
          <w:b w:val="0"/>
          <w:sz w:val="16"/>
        </w:rPr>
        <w:t xml:space="preserve">. While I’m pleased that the Legislature averted a catastrophic government shutdown by passing an operating budget, the Legislature has failed to pass a comprehensive fiscal plan, meaning </w:t>
      </w:r>
      <w:r w:rsidRPr="008A053B">
        <w:rPr>
          <w:rStyle w:val="StyleUnderline"/>
        </w:rPr>
        <w:t>there is no plan for stabilizing our state’s economy</w:t>
      </w:r>
      <w:r w:rsidRPr="000708B2">
        <w:rPr>
          <w:rStyle w:val="Style13ptBold"/>
          <w:b w:val="0"/>
          <w:sz w:val="16"/>
        </w:rPr>
        <w:t xml:space="preserve">. We face an existential risk: </w:t>
      </w:r>
      <w:r w:rsidRPr="008A053B">
        <w:rPr>
          <w:rStyle w:val="StyleUnderline"/>
        </w:rPr>
        <w:t>Without a comprehensive fiscal plan, we will inevitably see deep cuts to public safety and public education</w:t>
      </w:r>
      <w:r w:rsidRPr="000708B2">
        <w:rPr>
          <w:rStyle w:val="Style13ptBold"/>
          <w:b w:val="0"/>
          <w:sz w:val="16"/>
        </w:rPr>
        <w:t xml:space="preserve">. Educated professionals will leave the state as our neighborhoods become unsafe and our public schools decline. As the business community has made very clear, economic development is tied inextricably to quality of life in our communities. Without the most basic public services, our economy will further deteriorate and it may take generations to recover. It’s time to set aside divisive ideology and think about our own well-being as residents of Alaska. No community in America has been able to grow its economy while having unsafe streets and declining public schools. </w:t>
      </w:r>
      <w:r w:rsidRPr="000708B2">
        <w:rPr>
          <w:rStyle w:val="StyleUnderline"/>
        </w:rPr>
        <w:t>Our economy can’t stabilize — much less grow— without basic public services</w:t>
      </w:r>
      <w:r w:rsidRPr="000708B2">
        <w:rPr>
          <w:rStyle w:val="Style13ptBold"/>
          <w:b w:val="0"/>
          <w:sz w:val="16"/>
        </w:rPr>
        <w:t xml:space="preserve">, and we cannot sustain our public safety and public education infrastructure without a comprehensive fiscal plan. </w:t>
      </w:r>
    </w:p>
    <w:p w:rsidR="000C4A2F" w:rsidRDefault="000C4A2F" w:rsidP="000C4A2F">
      <w:pPr>
        <w:rPr>
          <w:rStyle w:val="Style13ptBold"/>
          <w:b w:val="0"/>
          <w:sz w:val="16"/>
        </w:rPr>
      </w:pPr>
    </w:p>
    <w:p w:rsidR="000C4A2F" w:rsidRDefault="000C4A2F" w:rsidP="000C4A2F">
      <w:pPr>
        <w:pStyle w:val="Heading4"/>
        <w:rPr>
          <w:rStyle w:val="Style13ptBold"/>
          <w:b/>
          <w:szCs w:val="26"/>
        </w:rPr>
      </w:pPr>
      <w:r>
        <w:rPr>
          <w:rStyle w:val="Style13ptBold"/>
          <w:b/>
          <w:szCs w:val="26"/>
        </w:rPr>
        <w:t>Deficit spending bad for Alaskan economy</w:t>
      </w:r>
    </w:p>
    <w:p w:rsidR="000C4A2F" w:rsidRDefault="000C4A2F" w:rsidP="000C4A2F">
      <w:pPr>
        <w:rPr>
          <w:rStyle w:val="Style13ptBold"/>
        </w:rPr>
      </w:pPr>
      <w:r w:rsidRPr="00074E81">
        <w:rPr>
          <w:rStyle w:val="Style13ptBold"/>
        </w:rPr>
        <w:t xml:space="preserve">Johnston 17 </w:t>
      </w:r>
    </w:p>
    <w:p w:rsidR="000C4A2F" w:rsidRDefault="000C4A2F" w:rsidP="000C4A2F">
      <w:pPr>
        <w:rPr>
          <w:rStyle w:val="Style13ptBold"/>
          <w:b w:val="0"/>
          <w:sz w:val="16"/>
          <w:szCs w:val="16"/>
        </w:rPr>
      </w:pPr>
      <w:r>
        <w:rPr>
          <w:rStyle w:val="Style13ptBold"/>
          <w:b w:val="0"/>
          <w:sz w:val="16"/>
          <w:szCs w:val="16"/>
        </w:rPr>
        <w:t>(Jennifer Johnston, 5-4-17, “</w:t>
      </w:r>
      <w:r w:rsidRPr="00074E81">
        <w:rPr>
          <w:rStyle w:val="Style13ptBold"/>
          <w:b w:val="0"/>
          <w:sz w:val="16"/>
          <w:szCs w:val="16"/>
        </w:rPr>
        <w:t>Alaska's budget deficit is an opportunity</w:t>
      </w:r>
      <w:r>
        <w:rPr>
          <w:rStyle w:val="Style13ptBold"/>
          <w:b w:val="0"/>
          <w:sz w:val="16"/>
          <w:szCs w:val="16"/>
        </w:rPr>
        <w:t>”,</w:t>
      </w:r>
      <w:r w:rsidRPr="00074E81">
        <w:t xml:space="preserve"> </w:t>
      </w:r>
      <w:hyperlink r:id="rId18" w:history="1">
        <w:r w:rsidRPr="0042363D">
          <w:rPr>
            <w:rStyle w:val="Hyperlink"/>
            <w:sz w:val="16"/>
            <w:szCs w:val="16"/>
          </w:rPr>
          <w:t>https://www.adn.com/opinions/2017/05/04/alaskas-budget-deficit-is-an-opportunity/</w:t>
        </w:r>
      </w:hyperlink>
      <w:r>
        <w:rPr>
          <w:rStyle w:val="Style13ptBold"/>
          <w:b w:val="0"/>
          <w:sz w:val="16"/>
          <w:szCs w:val="16"/>
        </w:rPr>
        <w:t>, Alaska Dispatch News, representative of Alaskan State Legeslature, accessed 7-25-17</w:t>
      </w:r>
      <w:proofErr w:type="gramStart"/>
      <w:r>
        <w:rPr>
          <w:rStyle w:val="Style13ptBold"/>
          <w:b w:val="0"/>
          <w:sz w:val="16"/>
          <w:szCs w:val="16"/>
        </w:rPr>
        <w:t>,sss</w:t>
      </w:r>
      <w:proofErr w:type="gramEnd"/>
      <w:r>
        <w:rPr>
          <w:rStyle w:val="Style13ptBold"/>
          <w:b w:val="0"/>
          <w:sz w:val="16"/>
          <w:szCs w:val="16"/>
        </w:rPr>
        <w:t>)</w:t>
      </w:r>
    </w:p>
    <w:p w:rsidR="000C4A2F" w:rsidRDefault="000C4A2F" w:rsidP="000C4A2F">
      <w:pPr>
        <w:rPr>
          <w:rStyle w:val="Style13ptBold"/>
          <w:b w:val="0"/>
          <w:sz w:val="16"/>
          <w:szCs w:val="16"/>
        </w:rPr>
      </w:pPr>
    </w:p>
    <w:p w:rsidR="000C4A2F" w:rsidRDefault="000C4A2F" w:rsidP="000C4A2F">
      <w:pPr>
        <w:rPr>
          <w:rStyle w:val="Style13ptBold"/>
          <w:b w:val="0"/>
          <w:sz w:val="16"/>
        </w:rPr>
      </w:pPr>
      <w:r w:rsidRPr="00E73E91">
        <w:rPr>
          <w:rStyle w:val="Style13ptBold"/>
          <w:b w:val="0"/>
          <w:sz w:val="16"/>
        </w:rPr>
        <w:t xml:space="preserve">As an avid hiker, mountaineer and climber, I have some experience with adversity presenting opportunity. </w:t>
      </w:r>
      <w:r w:rsidRPr="00C31467">
        <w:rPr>
          <w:rStyle w:val="StyleUnderline"/>
        </w:rPr>
        <w:t>When looking at the face of a</w:t>
      </w:r>
      <w:r w:rsidRPr="00E73E91">
        <w:rPr>
          <w:rStyle w:val="Style13ptBold"/>
          <w:b w:val="0"/>
          <w:sz w:val="16"/>
        </w:rPr>
        <w:t xml:space="preserve"> seemingly </w:t>
      </w:r>
      <w:r w:rsidRPr="00C31467">
        <w:rPr>
          <w:rStyle w:val="StyleUnderline"/>
        </w:rPr>
        <w:t>undefeatable rock</w:t>
      </w:r>
      <w:r w:rsidRPr="00E73E91">
        <w:rPr>
          <w:rStyle w:val="Style13ptBold"/>
          <w:b w:val="0"/>
          <w:sz w:val="16"/>
        </w:rPr>
        <w:t xml:space="preserve">, </w:t>
      </w:r>
      <w:r w:rsidRPr="00C31467">
        <w:rPr>
          <w:rStyle w:val="StyleUnderline"/>
        </w:rPr>
        <w:t>you have to embrace the need for ingenuity</w:t>
      </w:r>
      <w:r w:rsidRPr="00E73E91">
        <w:rPr>
          <w:rStyle w:val="Style13ptBold"/>
          <w:b w:val="0"/>
          <w:sz w:val="16"/>
        </w:rPr>
        <w:t xml:space="preserve"> and creative thinking if you're going to accomplish your aims. You can't take the easy way out. The </w:t>
      </w:r>
      <w:r w:rsidRPr="00C31467">
        <w:rPr>
          <w:rStyle w:val="StyleUnderline"/>
        </w:rPr>
        <w:t>same can be said of Alaska's current fiscal situation</w:t>
      </w:r>
      <w:r w:rsidRPr="00E73E91">
        <w:rPr>
          <w:rStyle w:val="Style13ptBold"/>
          <w:b w:val="0"/>
          <w:sz w:val="16"/>
        </w:rPr>
        <w:t xml:space="preserve">. </w:t>
      </w:r>
      <w:r w:rsidRPr="00C31467">
        <w:rPr>
          <w:rStyle w:val="StyleUnderline"/>
        </w:rPr>
        <w:t>We may have</w:t>
      </w:r>
      <w:r w:rsidRPr="00E73E91">
        <w:rPr>
          <w:rStyle w:val="Style13ptBold"/>
          <w:b w:val="0"/>
          <w:sz w:val="16"/>
        </w:rPr>
        <w:t xml:space="preserve"> what looks to be </w:t>
      </w:r>
      <w:r w:rsidRPr="00C31467">
        <w:rPr>
          <w:rStyle w:val="StyleUnderline"/>
        </w:rPr>
        <w:t>an insurmountable budget gap</w:t>
      </w:r>
      <w:r w:rsidRPr="00E73E91">
        <w:rPr>
          <w:rStyle w:val="Style13ptBold"/>
          <w:b w:val="0"/>
          <w:sz w:val="16"/>
        </w:rPr>
        <w:t xml:space="preserve"> before our state, </w:t>
      </w:r>
      <w:r w:rsidRPr="00C31467">
        <w:rPr>
          <w:rStyle w:val="StyleUnderline"/>
        </w:rPr>
        <w:t>but by improving our techniques and management, this mountain</w:t>
      </w:r>
      <w:r w:rsidRPr="00E73E91">
        <w:rPr>
          <w:rStyle w:val="Style13ptBold"/>
          <w:b w:val="0"/>
          <w:sz w:val="16"/>
        </w:rPr>
        <w:t xml:space="preserve"> too </w:t>
      </w:r>
      <w:r w:rsidRPr="00C31467">
        <w:rPr>
          <w:rStyle w:val="StyleUnderline"/>
        </w:rPr>
        <w:t>can be climbed</w:t>
      </w:r>
      <w:r w:rsidRPr="00E73E91">
        <w:rPr>
          <w:rStyle w:val="Style13ptBold"/>
          <w:b w:val="0"/>
          <w:sz w:val="16"/>
        </w:rPr>
        <w:t xml:space="preserve">. With a balance of more than $5 billion in our constitutional savings account, we have some time to figure out how to improve government and offer </w:t>
      </w:r>
      <w:proofErr w:type="gramStart"/>
      <w:r w:rsidRPr="00E73E91">
        <w:rPr>
          <w:rStyle w:val="Style13ptBold"/>
          <w:b w:val="0"/>
          <w:sz w:val="16"/>
        </w:rPr>
        <w:t>better</w:t>
      </w:r>
      <w:proofErr w:type="gramEnd"/>
      <w:r w:rsidRPr="00E73E91">
        <w:rPr>
          <w:rStyle w:val="Style13ptBold"/>
          <w:b w:val="0"/>
          <w:sz w:val="16"/>
        </w:rPr>
        <w:t xml:space="preserve">, more efficient services before taking additional revenues from Alaskans — just the way a climber would take a breath at the base of a rock wall and puzzle out their next sequence of moves. Transitioning government has never been and will not be an easy job. But this much-needed evolution will never happen if we flood our budget with the revenue from taxes. We have to acknowledge that taxing Alaskans and hiking our tax rates on industry risks over-filling the deficit and thereby failing to allow for a catalyst for change. We need to structure our revenue generation while balancing the need for government to streamline. In a recent news conference, legislators in the House majority spoke about two competing visions for the state of Alaska. The first vision — their preference — is larger Alaska government paid for by a broad-based income tax and other revenues without any fiscal restraint built into the system. The second is the Senate's competing vision, which the House majority suggests is an austere future, with a cap on future spending and a reduction in next year's budget. The Senate's plan relies on future fiscal restraint, and the House </w:t>
      </w:r>
      <w:proofErr w:type="gramStart"/>
      <w:r w:rsidRPr="00E73E91">
        <w:rPr>
          <w:rStyle w:val="Style13ptBold"/>
          <w:b w:val="0"/>
          <w:sz w:val="16"/>
        </w:rPr>
        <w:t>majority's</w:t>
      </w:r>
      <w:proofErr w:type="gramEnd"/>
      <w:r w:rsidRPr="00E73E91">
        <w:rPr>
          <w:rStyle w:val="Style13ptBold"/>
          <w:b w:val="0"/>
          <w:sz w:val="16"/>
        </w:rPr>
        <w:t xml:space="preserve"> on an income tax starting next year to fund government and leaving the door open for future budget growth. To me, only one of these plans represents the needed push toward ingenuity and creativity that this budget challenge asks of Alaska. What many who have called and emailed legislators continue to request are examples of where government can do better. Here is a prime example — through innovation we have the potential to make substantive changes in how Alaska delivers early childhood education. The Department of Health and Social Services (DHSS) has at least three different childhood and family intervention services — often duplicative — that cost roughly $120 million. In addition to the DHSS efforts, the Department of Education and Early Development is spending an additional $38 million on very similar efforts. This does not take into account all the services provided by school districts, nonprofits or various tribal organizations. You read that correctly — Alaska spends nearly $160 million each year to serve roughly 55,000 newborns to 5-year-olds and their families, not all of whom require or need the services. While I absolutely believe early childhood intervention is critical to development, families and the state's future, forcing ourselves to streamline these efforts could provide more effective services and provide a more sustainable, continually improving system. </w:t>
      </w:r>
      <w:r w:rsidRPr="00E73E91">
        <w:rPr>
          <w:rStyle w:val="StyleUnderline"/>
        </w:rPr>
        <w:t>Instead of accepting the status quo</w:t>
      </w:r>
      <w:r w:rsidRPr="00E73E91">
        <w:rPr>
          <w:rStyle w:val="Style13ptBold"/>
          <w:b w:val="0"/>
          <w:sz w:val="16"/>
        </w:rPr>
        <w:t xml:space="preserve"> and blaming our poor results on lack of additional funding, </w:t>
      </w:r>
      <w:r w:rsidRPr="00E73E91">
        <w:rPr>
          <w:rStyle w:val="StyleUnderline"/>
        </w:rPr>
        <w:t>we should break down the walls between the existing programs</w:t>
      </w:r>
      <w:r w:rsidRPr="00E73E91">
        <w:rPr>
          <w:rStyle w:val="Style13ptBold"/>
          <w:b w:val="0"/>
          <w:sz w:val="16"/>
        </w:rPr>
        <w:t xml:space="preserve"> and greatly improve their scope and helpfulness. On a larger level, last week I took part in the first meeting of the Alaska Education Challenge, a 10-month program hosted by the Department of Education and Early Development. It includes five committees: Modernization and Finance, Student Learning, Educator Excellence, Tribal and Community Ownership, and Safety and Well-Being. In his opening remarks to the group, Education Commissioner Dr. Michael Johnson showed exceptional leadership. He challenged the members to show Alaska students what a dissatisfied — but inspired and optimistic — group of people could do to provide them with the best education possible. He didn't talk of throwing money at the problem, but of what new approaches and modern understanding could do to change the way we prepare our students for happy lives and productive careers. These are examples of how </w:t>
      </w:r>
      <w:r w:rsidRPr="00E73E91">
        <w:rPr>
          <w:rStyle w:val="StyleUnderline"/>
        </w:rPr>
        <w:t>we as a state can use this opportunity of dissatisfaction and budget constraint to improve the way we as a government function</w:t>
      </w:r>
      <w:r w:rsidRPr="00E73E91">
        <w:rPr>
          <w:rStyle w:val="Style13ptBold"/>
          <w:b w:val="0"/>
          <w:sz w:val="16"/>
        </w:rPr>
        <w:t>. This is our chance to build a future for our children. This is our chance to look at the peak hidden in the clouds and, in spite of the difficulty of the climb, start for its summit. Are we up to the challenge?</w:t>
      </w:r>
    </w:p>
    <w:p w:rsidR="002412C8" w:rsidRDefault="00C40E37" w:rsidP="002412C8">
      <w:pPr>
        <w:pStyle w:val="Heading3"/>
      </w:pPr>
      <w:r>
        <w:t xml:space="preserve">ATCP: </w:t>
      </w:r>
      <w:r w:rsidR="00DB0420">
        <w:t>States — Arkansas</w:t>
      </w:r>
    </w:p>
    <w:p w:rsidR="002412C8" w:rsidRDefault="002412C8" w:rsidP="002412C8">
      <w:pPr>
        <w:pStyle w:val="Heading4"/>
      </w:pPr>
      <w:r>
        <w:t xml:space="preserve">The amount of kids and public schools in Arkansas </w:t>
      </w:r>
    </w:p>
    <w:p w:rsidR="002412C8" w:rsidRDefault="002412C8" w:rsidP="002412C8">
      <w:pPr>
        <w:rPr>
          <w:rStyle w:val="Style13ptBold"/>
        </w:rPr>
      </w:pPr>
      <w:r>
        <w:rPr>
          <w:rStyle w:val="Style13ptBold"/>
        </w:rPr>
        <w:t>Educationbug.org 17</w:t>
      </w:r>
    </w:p>
    <w:p w:rsidR="002412C8" w:rsidRPr="00BF4AD9" w:rsidRDefault="002412C8" w:rsidP="002412C8">
      <w:pPr>
        <w:rPr>
          <w:rStyle w:val="Style13ptBold"/>
          <w:b w:val="0"/>
        </w:rPr>
      </w:pPr>
      <w:r>
        <w:rPr>
          <w:rStyle w:val="Style13ptBold"/>
          <w:b w:val="0"/>
        </w:rPr>
        <w:t xml:space="preserve">(Educationbu.org, 2017, </w:t>
      </w:r>
      <w:proofErr w:type="gramStart"/>
      <w:r>
        <w:rPr>
          <w:rStyle w:val="Style13ptBold"/>
          <w:b w:val="0"/>
        </w:rPr>
        <w:t>The</w:t>
      </w:r>
      <w:proofErr w:type="gramEnd"/>
      <w:r>
        <w:rPr>
          <w:rStyle w:val="Style13ptBold"/>
          <w:b w:val="0"/>
        </w:rPr>
        <w:t xml:space="preserve"> website keep track of amount of kids in schools in Arkansas,</w:t>
      </w:r>
      <w:r w:rsidRPr="00BF4AD9">
        <w:t xml:space="preserve"> </w:t>
      </w:r>
      <w:hyperlink r:id="rId19" w:history="1">
        <w:r w:rsidRPr="00DD3CB1">
          <w:rPr>
            <w:rStyle w:val="Hyperlink"/>
          </w:rPr>
          <w:t>http://arkansas.educationbug.org/public-schools/</w:t>
        </w:r>
      </w:hyperlink>
      <w:r>
        <w:rPr>
          <w:rStyle w:val="Style13ptBold"/>
          <w:b w:val="0"/>
        </w:rPr>
        <w:t>, accessed 7-25-17 KS)</w:t>
      </w:r>
    </w:p>
    <w:p w:rsidR="002412C8" w:rsidRDefault="002412C8" w:rsidP="002412C8">
      <w:r>
        <w:t xml:space="preserve">Arkansas public school directory of schools for Arkansas. Each Arkansas school listing will include name, address, phone number, type of school, and statistics on the Arkansas public school. Our directory includes: Arkansas High Schools, Arkansas Middle Schools, and Arkansas Elementary Schools. </w:t>
      </w:r>
    </w:p>
    <w:p w:rsidR="002412C8" w:rsidRPr="00BF4AD9" w:rsidRDefault="002412C8" w:rsidP="002412C8">
      <w:pPr>
        <w:rPr>
          <w:rStyle w:val="StyleUnderline"/>
        </w:rPr>
      </w:pPr>
      <w:r w:rsidRPr="00BF4AD9">
        <w:rPr>
          <w:rStyle w:val="StyleUnderline"/>
        </w:rPr>
        <w:t>Arkansas Public Schools: 1,166</w:t>
      </w:r>
    </w:p>
    <w:p w:rsidR="002412C8" w:rsidRPr="00BF4AD9" w:rsidRDefault="002412C8" w:rsidP="002412C8">
      <w:pPr>
        <w:rPr>
          <w:rStyle w:val="StyleUnderline"/>
        </w:rPr>
      </w:pPr>
      <w:r w:rsidRPr="00BF4AD9">
        <w:rPr>
          <w:rStyle w:val="StyleUnderline"/>
        </w:rPr>
        <w:t>Number of Students: 454,523</w:t>
      </w:r>
    </w:p>
    <w:p w:rsidR="002412C8" w:rsidRPr="0030285A" w:rsidRDefault="002412C8" w:rsidP="002412C8">
      <w:pPr>
        <w:rPr>
          <w:rStyle w:val="StyleUnderline"/>
        </w:rPr>
      </w:pPr>
      <w:r w:rsidRPr="0030285A">
        <w:rPr>
          <w:rStyle w:val="StyleUnderline"/>
        </w:rPr>
        <w:t>Arkansas Elementary Schools: 569</w:t>
      </w:r>
    </w:p>
    <w:p w:rsidR="002412C8" w:rsidRPr="0030285A" w:rsidRDefault="002412C8" w:rsidP="002412C8">
      <w:pPr>
        <w:rPr>
          <w:rStyle w:val="StyleUnderline"/>
        </w:rPr>
      </w:pPr>
      <w:r w:rsidRPr="0030285A">
        <w:rPr>
          <w:rStyle w:val="StyleUnderline"/>
        </w:rPr>
        <w:t>Arkansas Middle Schools: 200</w:t>
      </w:r>
    </w:p>
    <w:p w:rsidR="002412C8" w:rsidRPr="0030285A" w:rsidRDefault="002412C8" w:rsidP="002412C8">
      <w:pPr>
        <w:rPr>
          <w:rStyle w:val="StyleUnderline"/>
        </w:rPr>
      </w:pPr>
      <w:r w:rsidRPr="0030285A">
        <w:rPr>
          <w:rStyle w:val="StyleUnderline"/>
        </w:rPr>
        <w:t>Arkansas High Schools: 347</w:t>
      </w:r>
    </w:p>
    <w:p w:rsidR="002412C8" w:rsidRPr="0030285A" w:rsidRDefault="002412C8" w:rsidP="002412C8">
      <w:pPr>
        <w:rPr>
          <w:rStyle w:val="StyleUnderline"/>
        </w:rPr>
      </w:pPr>
      <w:r w:rsidRPr="0030285A">
        <w:rPr>
          <w:rStyle w:val="StyleUnderline"/>
        </w:rPr>
        <w:t>Number of Male Students: 233,192</w:t>
      </w:r>
    </w:p>
    <w:p w:rsidR="002412C8" w:rsidRPr="0030285A" w:rsidRDefault="002412C8" w:rsidP="002412C8">
      <w:pPr>
        <w:rPr>
          <w:rStyle w:val="StyleUnderline"/>
        </w:rPr>
      </w:pPr>
      <w:r w:rsidRPr="0030285A">
        <w:rPr>
          <w:rStyle w:val="StyleUnderline"/>
        </w:rPr>
        <w:t>Number of Female Students: 221,331</w:t>
      </w:r>
    </w:p>
    <w:p w:rsidR="002412C8" w:rsidRDefault="002412C8" w:rsidP="002412C8">
      <w:r>
        <w:t>Asian-Pacific Islander Students: 5,165</w:t>
      </w:r>
    </w:p>
    <w:p w:rsidR="002412C8" w:rsidRDefault="002412C8" w:rsidP="002412C8">
      <w:r>
        <w:t>American Indian-Alaskan Students: 2,541</w:t>
      </w:r>
    </w:p>
    <w:p w:rsidR="002412C8" w:rsidRDefault="002412C8" w:rsidP="002412C8">
      <w:r>
        <w:t>Black Students: 104,816</w:t>
      </w:r>
    </w:p>
    <w:p w:rsidR="002412C8" w:rsidRDefault="002412C8" w:rsidP="002412C8">
      <w:r>
        <w:t>Hispanic Students: 24,125</w:t>
      </w:r>
    </w:p>
    <w:p w:rsidR="002412C8" w:rsidRDefault="002412C8" w:rsidP="002412C8">
      <w:r>
        <w:t>White Students: 317,876</w:t>
      </w:r>
    </w:p>
    <w:p w:rsidR="002412C8" w:rsidRDefault="002412C8" w:rsidP="002412C8">
      <w:pPr>
        <w:pStyle w:val="Heading4"/>
      </w:pPr>
      <w:r>
        <w:t xml:space="preserve">The Arkansas budget and how much of the budget is education </w:t>
      </w:r>
    </w:p>
    <w:p w:rsidR="002412C8" w:rsidRDefault="002412C8" w:rsidP="002412C8">
      <w:pPr>
        <w:rPr>
          <w:rStyle w:val="Style13ptBold"/>
        </w:rPr>
      </w:pPr>
      <w:r>
        <w:rPr>
          <w:rStyle w:val="Style13ptBold"/>
        </w:rPr>
        <w:t>Ballotpedia 7/14</w:t>
      </w:r>
    </w:p>
    <w:p w:rsidR="002412C8" w:rsidRPr="00D53EEA" w:rsidRDefault="002412C8" w:rsidP="002412C8">
      <w:pPr>
        <w:rPr>
          <w:rStyle w:val="Style13ptBold"/>
          <w:b w:val="0"/>
        </w:rPr>
      </w:pPr>
      <w:r>
        <w:rPr>
          <w:rStyle w:val="Style13ptBold"/>
          <w:b w:val="0"/>
        </w:rPr>
        <w:t xml:space="preserve">(Ballotpedia is a website gathers the amount of money that Arkansas has spend and predicts the Arkansas budget, </w:t>
      </w:r>
      <w:hyperlink r:id="rId20" w:history="1">
        <w:r w:rsidRPr="00DD3CB1">
          <w:rPr>
            <w:rStyle w:val="Hyperlink"/>
          </w:rPr>
          <w:t>https://ballotpedia.org/Arkansas_state_budget_and_finances</w:t>
        </w:r>
      </w:hyperlink>
      <w:r>
        <w:rPr>
          <w:rStyle w:val="Style13ptBold"/>
          <w:b w:val="0"/>
        </w:rPr>
        <w:t>, accessed 7-25-17 KS)</w:t>
      </w:r>
    </w:p>
    <w:p w:rsidR="002412C8" w:rsidRDefault="002412C8" w:rsidP="002412C8">
      <w:pPr>
        <w:rPr>
          <w:rStyle w:val="StyleUnderline"/>
        </w:rPr>
      </w:pPr>
      <w:r>
        <w:t>In Arkansas, as in other states, lawmakers and public officials are elected in part to manage the state's finances. This includes generating revenues (money coming into the state from various sources) and approving expenditures (the money spent on governmental functions and servicing state debt</w:t>
      </w:r>
      <w:r w:rsidRPr="00D53EEA">
        <w:rPr>
          <w:rStyle w:val="StyleUnderline"/>
        </w:rPr>
        <w:t>). State budgets are complex and fluid, as they depend on anticipated revenues and planned expenditures, which may alter over the course of a fiscal year.</w:t>
      </w:r>
      <w:r>
        <w:t xml:space="preserve"> If revenues do not keep pace with expenditures, states generally have to raise taxes, cut services, borrow money, or a combination of the three. State budget decisions are also influenced by policy decisions at the national level, such as the Affordable Care Act or energy and environmental regulations, and issues at the local level, such as crime and the quality of education. The States does have a budget administration that sets a new budget every year. Between fiscal years 2015 and 2016, total government spending in </w:t>
      </w:r>
      <w:r w:rsidRPr="00D53EEA">
        <w:rPr>
          <w:rStyle w:val="StyleUnderline"/>
        </w:rPr>
        <w:t>Arkansas increased by approximately $36.0 million—from $23.8 billion in fiscal year 2015 to an estimated $23.8 billion in 2016</w:t>
      </w:r>
      <w:r>
        <w:t>. This represents a 0.2-percent increase</w:t>
      </w:r>
      <w:proofErr w:type="gramStart"/>
      <w:r>
        <w:t>.[</w:t>
      </w:r>
      <w:proofErr w:type="gramEnd"/>
      <w:r>
        <w:t xml:space="preserve">1] </w:t>
      </w:r>
      <w:r w:rsidRPr="00D53EEA">
        <w:rPr>
          <w:rStyle w:val="StyleUnderline"/>
        </w:rPr>
        <w:t>In Arkansas in fiscal year 2015, 48.6 percent of total tax revenues came from sales taxes and gross receipts. Income taxes accounted for 34.2 percent of total state tax collections. Education accounted for 29.6 percent of state expenditures in fiscal year 2015, while 25.5 percent went to Medicaid.</w:t>
      </w:r>
    </w:p>
    <w:p w:rsidR="002412C8" w:rsidRDefault="00C40E37" w:rsidP="002412C8">
      <w:pPr>
        <w:pStyle w:val="Heading3"/>
      </w:pPr>
      <w:r>
        <w:t>ATCP: States</w:t>
      </w:r>
      <w:r w:rsidR="00DB0420">
        <w:t xml:space="preserve"> — California</w:t>
      </w:r>
    </w:p>
    <w:p w:rsidR="002412C8" w:rsidRDefault="002412C8" w:rsidP="002412C8"/>
    <w:p w:rsidR="002412C8" w:rsidRDefault="002412C8" w:rsidP="002412C8">
      <w:pPr>
        <w:pStyle w:val="Heading4"/>
      </w:pPr>
      <w:r>
        <w:t>The number of students in California Public schools and the number of schools in the state</w:t>
      </w:r>
    </w:p>
    <w:p w:rsidR="002412C8" w:rsidRDefault="002412C8" w:rsidP="002412C8">
      <w:pPr>
        <w:rPr>
          <w:rStyle w:val="Style13ptBold"/>
        </w:rPr>
      </w:pPr>
      <w:r>
        <w:rPr>
          <w:rStyle w:val="Style13ptBold"/>
        </w:rPr>
        <w:t>EducationBug ‘17</w:t>
      </w:r>
    </w:p>
    <w:p w:rsidR="002412C8" w:rsidRPr="00894CE0" w:rsidRDefault="002412C8" w:rsidP="002412C8">
      <w:pPr>
        <w:rPr>
          <w:rStyle w:val="Style13ptBold"/>
          <w:b w:val="0"/>
          <w:sz w:val="16"/>
          <w:szCs w:val="16"/>
        </w:rPr>
      </w:pPr>
      <w:r w:rsidRPr="00894CE0">
        <w:rPr>
          <w:rStyle w:val="Style13ptBold"/>
          <w:b w:val="0"/>
          <w:sz w:val="16"/>
          <w:szCs w:val="16"/>
        </w:rPr>
        <w:t xml:space="preserve">(EducationBug, California Public School Directory, EducationBug.com, 7-25-2017, </w:t>
      </w:r>
      <w:hyperlink r:id="rId21" w:history="1">
        <w:r w:rsidRPr="00894CE0">
          <w:rPr>
            <w:rStyle w:val="Hyperlink"/>
            <w:b/>
            <w:sz w:val="16"/>
            <w:szCs w:val="16"/>
          </w:rPr>
          <w:t>http://california.educationbug.org/public-schools/</w:t>
        </w:r>
      </w:hyperlink>
      <w:r w:rsidRPr="00894CE0">
        <w:rPr>
          <w:rStyle w:val="Style13ptBold"/>
          <w:b w:val="0"/>
          <w:sz w:val="16"/>
          <w:szCs w:val="16"/>
        </w:rPr>
        <w:t>, AZT)</w:t>
      </w:r>
    </w:p>
    <w:p w:rsidR="002412C8" w:rsidRDefault="002412C8" w:rsidP="002412C8"/>
    <w:p w:rsidR="002412C8" w:rsidRPr="00D8034A" w:rsidRDefault="002412C8" w:rsidP="002412C8">
      <w:pPr>
        <w:rPr>
          <w:sz w:val="16"/>
        </w:rPr>
      </w:pPr>
      <w:r w:rsidRPr="00D8034A">
        <w:rPr>
          <w:sz w:val="16"/>
        </w:rPr>
        <w:t xml:space="preserve">California Public School Statistics </w:t>
      </w:r>
      <w:r w:rsidRPr="00894CE0">
        <w:rPr>
          <w:rStyle w:val="StyleUnderline"/>
        </w:rPr>
        <w:t>California Public Schools:</w:t>
      </w:r>
      <w:r>
        <w:rPr>
          <w:rStyle w:val="StyleUnderline"/>
        </w:rPr>
        <w:t xml:space="preserve"> </w:t>
      </w:r>
      <w:r w:rsidRPr="00894CE0">
        <w:rPr>
          <w:rStyle w:val="StyleUnderline"/>
        </w:rPr>
        <w:t>9,324</w:t>
      </w:r>
      <w:r>
        <w:rPr>
          <w:rStyle w:val="StyleUnderline"/>
        </w:rPr>
        <w:t xml:space="preserve">, </w:t>
      </w:r>
      <w:r w:rsidRPr="00894CE0">
        <w:rPr>
          <w:rStyle w:val="StyleUnderline"/>
        </w:rPr>
        <w:t>Number of Students:</w:t>
      </w:r>
      <w:r>
        <w:rPr>
          <w:rStyle w:val="StyleUnderline"/>
        </w:rPr>
        <w:t xml:space="preserve"> </w:t>
      </w:r>
      <w:r w:rsidRPr="00894CE0">
        <w:rPr>
          <w:rStyle w:val="StyleUnderline"/>
        </w:rPr>
        <w:t>6,298,928</w:t>
      </w:r>
      <w:r>
        <w:rPr>
          <w:rStyle w:val="StyleUnderline"/>
        </w:rPr>
        <w:t xml:space="preserve">, </w:t>
      </w:r>
      <w:r w:rsidRPr="00D8034A">
        <w:rPr>
          <w:sz w:val="16"/>
        </w:rPr>
        <w:t>California Elementary Schools: 5,580, California Middle Schools: 1,341, California High Schools: 1,839, Number of Male Students: 3,191,196, Number of Female Students: 3,021,496, Asian-Pacific Islander Students: 704,678, American Indian-Alaskan Students: 52,706, Black Students: 510,697, Hispanic Students: 2,898,328, White Students: 2,046,283</w:t>
      </w:r>
    </w:p>
    <w:p w:rsidR="002412C8" w:rsidRDefault="002412C8" w:rsidP="002412C8"/>
    <w:p w:rsidR="002412C8" w:rsidRDefault="002412C8" w:rsidP="002412C8"/>
    <w:p w:rsidR="002412C8" w:rsidRDefault="002412C8" w:rsidP="002412C8">
      <w:pPr>
        <w:pStyle w:val="Heading4"/>
      </w:pPr>
      <w:r>
        <w:t>California’s state budget increases, adding more money in public schools</w:t>
      </w:r>
    </w:p>
    <w:p w:rsidR="002412C8" w:rsidRDefault="002412C8" w:rsidP="002412C8">
      <w:pPr>
        <w:rPr>
          <w:rStyle w:val="Style13ptBold"/>
        </w:rPr>
      </w:pPr>
      <w:r>
        <w:rPr>
          <w:rStyle w:val="Style13ptBold"/>
        </w:rPr>
        <w:t>Myers ‘17</w:t>
      </w:r>
    </w:p>
    <w:p w:rsidR="002412C8" w:rsidRPr="003B5B6A" w:rsidRDefault="002412C8" w:rsidP="002412C8">
      <w:pPr>
        <w:rPr>
          <w:sz w:val="16"/>
          <w:szCs w:val="16"/>
        </w:rPr>
      </w:pPr>
      <w:r w:rsidRPr="003B5B6A">
        <w:rPr>
          <w:rStyle w:val="Style13ptBold"/>
          <w:b w:val="0"/>
          <w:sz w:val="16"/>
          <w:szCs w:val="16"/>
        </w:rPr>
        <w:t xml:space="preserve">(John Myers, John Myers joined the Los Angeles Times as Sacramento bureau chief in 2015 after more than two decades in radio and television news, much of that as an award-winning reporter covering statehouse policy and politics. He's a graduate of Duke University and the University of California, Berkeley. </w:t>
      </w:r>
      <w:r w:rsidRPr="003B5B6A">
        <w:rPr>
          <w:rStyle w:val="Style13ptBold"/>
          <w:sz w:val="16"/>
          <w:szCs w:val="16"/>
        </w:rPr>
        <w:t>“</w:t>
      </w:r>
      <w:r w:rsidRPr="003B5B6A">
        <w:rPr>
          <w:sz w:val="16"/>
          <w:szCs w:val="16"/>
        </w:rPr>
        <w:t xml:space="preserve">Here's how $183 billion in taxpayer dollars will be spent in California's new budget”, latimes.com, 7-25-2017, </w:t>
      </w:r>
      <w:hyperlink r:id="rId22" w:history="1">
        <w:r w:rsidRPr="003B5B6A">
          <w:rPr>
            <w:rStyle w:val="Hyperlink"/>
            <w:sz w:val="16"/>
            <w:szCs w:val="16"/>
          </w:rPr>
          <w:t>http://www.latimes.com/politics/la-pol-sac-california-budget-details-20170615-htmlstory.html</w:t>
        </w:r>
      </w:hyperlink>
      <w:r w:rsidRPr="003B5B6A">
        <w:rPr>
          <w:sz w:val="16"/>
          <w:szCs w:val="16"/>
        </w:rPr>
        <w:t>, AZT)</w:t>
      </w:r>
    </w:p>
    <w:p w:rsidR="002412C8" w:rsidRDefault="002412C8" w:rsidP="002412C8"/>
    <w:p w:rsidR="002412C8" w:rsidRPr="00D8034A" w:rsidRDefault="002412C8" w:rsidP="002412C8">
      <w:pPr>
        <w:rPr>
          <w:sz w:val="16"/>
        </w:rPr>
      </w:pPr>
      <w:r w:rsidRPr="00014138">
        <w:rPr>
          <w:rStyle w:val="StyleUnderline"/>
        </w:rPr>
        <w:t>California lawmakers gave</w:t>
      </w:r>
      <w:r w:rsidRPr="00D8034A">
        <w:rPr>
          <w:sz w:val="16"/>
        </w:rPr>
        <w:t xml:space="preserve"> final </w:t>
      </w:r>
      <w:r w:rsidRPr="00014138">
        <w:rPr>
          <w:rStyle w:val="StyleUnderline"/>
        </w:rPr>
        <w:t xml:space="preserve">approval </w:t>
      </w:r>
      <w:r w:rsidRPr="00D8034A">
        <w:rPr>
          <w:sz w:val="16"/>
        </w:rPr>
        <w:t xml:space="preserve">Thursday </w:t>
      </w:r>
      <w:r w:rsidRPr="00014138">
        <w:rPr>
          <w:rStyle w:val="StyleUnderline"/>
        </w:rPr>
        <w:t>to a $183.2-billion state budget</w:t>
      </w:r>
      <w:r w:rsidRPr="00D8034A">
        <w:rPr>
          <w:sz w:val="16"/>
        </w:rPr>
        <w:t xml:space="preserve">, a plan that broadly boosts government spending while also continuing the recent effort to build up cash reserves. Both houses of the Legislature ratified the spending blueprint after completing negotiations earlier in the week with Gov. Jerry Brown. While most of the budget was put in place during Thursday’s lengthy floor sessions in the state Senate and Assembly, a handful of related bills won’t be considered until later. Brown is expected to sign the plan into law before the new fiscal year begins on July 1. Here’s a look at some of the most important changes to California government services and programs in the coming 12 months. </w:t>
      </w:r>
      <w:r w:rsidRPr="00014138">
        <w:rPr>
          <w:rStyle w:val="StyleUnderline"/>
        </w:rPr>
        <w:t>One-third of the budget goes to public schools</w:t>
      </w:r>
      <w:r>
        <w:rPr>
          <w:rStyle w:val="StyleUnderline"/>
        </w:rPr>
        <w:t xml:space="preserve"> </w:t>
      </w:r>
      <w:proofErr w:type="gramStart"/>
      <w:r w:rsidRPr="00D8034A">
        <w:rPr>
          <w:sz w:val="16"/>
        </w:rPr>
        <w:t>The</w:t>
      </w:r>
      <w:proofErr w:type="gramEnd"/>
      <w:r w:rsidRPr="00D8034A">
        <w:rPr>
          <w:sz w:val="16"/>
        </w:rPr>
        <w:t xml:space="preserve"> </w:t>
      </w:r>
      <w:r w:rsidRPr="00014138">
        <w:rPr>
          <w:rStyle w:val="StyleUnderline"/>
        </w:rPr>
        <w:t>budget allocates $74.5 billion to K-12 schools</w:t>
      </w:r>
      <w:r w:rsidRPr="00D8034A">
        <w:rPr>
          <w:sz w:val="16"/>
        </w:rPr>
        <w:t xml:space="preserve"> and community colleges, a mix of state revenue and property taxes. </w:t>
      </w:r>
      <w:r w:rsidRPr="00014138">
        <w:rPr>
          <w:rStyle w:val="StyleUnderline"/>
        </w:rPr>
        <w:t>That’s $3.2 billion more than</w:t>
      </w:r>
      <w:r w:rsidRPr="00D8034A">
        <w:rPr>
          <w:sz w:val="16"/>
        </w:rPr>
        <w:t xml:space="preserve"> the final tally of funds for the current year. </w:t>
      </w:r>
      <w:r w:rsidRPr="00014138">
        <w:rPr>
          <w:rStyle w:val="StyleUnderline"/>
        </w:rPr>
        <w:t>The budget spends</w:t>
      </w:r>
      <w:r w:rsidRPr="00D8034A">
        <w:rPr>
          <w:sz w:val="16"/>
        </w:rPr>
        <w:t xml:space="preserve"> more than </w:t>
      </w:r>
      <w:r w:rsidRPr="00014138">
        <w:rPr>
          <w:rStyle w:val="StyleUnderline"/>
        </w:rPr>
        <w:t>$11,000</w:t>
      </w:r>
      <w:r w:rsidRPr="00D8034A">
        <w:rPr>
          <w:sz w:val="16"/>
        </w:rPr>
        <w:t xml:space="preserve">, on average, </w:t>
      </w:r>
      <w:r w:rsidRPr="00014138">
        <w:rPr>
          <w:rStyle w:val="StyleUnderline"/>
        </w:rPr>
        <w:t>for each student</w:t>
      </w:r>
      <w:r w:rsidRPr="00D8034A">
        <w:rPr>
          <w:sz w:val="16"/>
        </w:rPr>
        <w:t xml:space="preserve"> — a figure that’s grown by about a third since 2011. Lawmakers also are paying off more than $600 million in school obligations from prior years. And they voted to extend another five years California’s “district of choice” law — allowing some schools to admit students regardless of where they live — but made changes to address criticism the existing law is unfair to minority students. </w:t>
      </w:r>
      <w:r w:rsidRPr="00014138">
        <w:rPr>
          <w:rStyle w:val="StyleUnderline"/>
        </w:rPr>
        <w:t>The budget adds</w:t>
      </w:r>
      <w:r w:rsidRPr="00D8034A">
        <w:rPr>
          <w:sz w:val="16"/>
        </w:rPr>
        <w:t xml:space="preserve"> more than </w:t>
      </w:r>
      <w:r w:rsidRPr="00014138">
        <w:rPr>
          <w:rStyle w:val="StyleUnderline"/>
        </w:rPr>
        <w:t>2,900 spots for students</w:t>
      </w:r>
      <w:r w:rsidRPr="00D8034A">
        <w:rPr>
          <w:sz w:val="16"/>
        </w:rPr>
        <w:t xml:space="preserve"> in state preschool classes, and boosts funding for both preschool and child care programs. California </w:t>
      </w:r>
      <w:r w:rsidRPr="00014138">
        <w:rPr>
          <w:rStyle w:val="StyleUnderline"/>
        </w:rPr>
        <w:t>voters created the mandate</w:t>
      </w:r>
      <w:r w:rsidRPr="00D8034A">
        <w:rPr>
          <w:sz w:val="16"/>
        </w:rPr>
        <w:t xml:space="preserve"> that public schools must receive the largest share of state tax dollars, but the final number depends on economic forecasts and thus is subject to political negotiations. Education advocates also worry the mandate creates a perception that it’s all the money schools need.</w:t>
      </w:r>
    </w:p>
    <w:p w:rsidR="002412C8" w:rsidRDefault="002412C8" w:rsidP="002412C8"/>
    <w:p w:rsidR="002412C8" w:rsidRDefault="002412C8" w:rsidP="002412C8"/>
    <w:p w:rsidR="002412C8" w:rsidRDefault="002412C8" w:rsidP="002412C8">
      <w:pPr>
        <w:pStyle w:val="Heading4"/>
      </w:pPr>
      <w:r>
        <w:t>California’s economy is stronger than ever- leading the US to new heights</w:t>
      </w:r>
    </w:p>
    <w:p w:rsidR="002412C8" w:rsidRDefault="002412C8" w:rsidP="002412C8">
      <w:pPr>
        <w:rPr>
          <w:rStyle w:val="Style13ptBold"/>
        </w:rPr>
      </w:pPr>
      <w:r>
        <w:rPr>
          <w:rStyle w:val="Style13ptBold"/>
        </w:rPr>
        <w:t>Winkler ‘17</w:t>
      </w:r>
    </w:p>
    <w:p w:rsidR="002412C8" w:rsidRPr="00BE0A8F" w:rsidRDefault="002412C8" w:rsidP="002412C8">
      <w:pPr>
        <w:rPr>
          <w:b/>
          <w:sz w:val="16"/>
          <w:szCs w:val="16"/>
        </w:rPr>
      </w:pPr>
      <w:r w:rsidRPr="00BE0A8F">
        <w:rPr>
          <w:rStyle w:val="Style13ptBold"/>
          <w:b w:val="0"/>
          <w:sz w:val="16"/>
          <w:szCs w:val="16"/>
        </w:rPr>
        <w:t xml:space="preserve">(Matthew A. Winkler, Matthew A. Winkler is a Bloomberg View columnist. He is the editor-in-chief emeritus of Bloomberg News. </w:t>
      </w:r>
      <w:r w:rsidRPr="00BE0A8F">
        <w:rPr>
          <w:rStyle w:val="Style13ptBold"/>
          <w:sz w:val="16"/>
          <w:szCs w:val="16"/>
        </w:rPr>
        <w:t>“</w:t>
      </w:r>
      <w:r w:rsidRPr="00BE0A8F">
        <w:rPr>
          <w:sz w:val="16"/>
          <w:szCs w:val="16"/>
        </w:rPr>
        <w:t xml:space="preserve">California Leads U.S. Economy, Away From Trump”, </w:t>
      </w:r>
      <w:r>
        <w:rPr>
          <w:sz w:val="16"/>
          <w:szCs w:val="16"/>
        </w:rPr>
        <w:t>Bloomberg News</w:t>
      </w:r>
      <w:r w:rsidRPr="00BE0A8F">
        <w:rPr>
          <w:sz w:val="16"/>
          <w:szCs w:val="16"/>
        </w:rPr>
        <w:t>, 7-25-2017</w:t>
      </w:r>
      <w:r>
        <w:rPr>
          <w:sz w:val="16"/>
          <w:szCs w:val="16"/>
        </w:rPr>
        <w:t xml:space="preserve">, </w:t>
      </w:r>
      <w:hyperlink r:id="rId23" w:history="1">
        <w:r w:rsidRPr="00BE0A8F">
          <w:rPr>
            <w:rStyle w:val="Hyperlink"/>
            <w:sz w:val="16"/>
            <w:szCs w:val="16"/>
          </w:rPr>
          <w:t>https://www.bloomberg.com/view/articles/2017-05-10/california-leads-u-s-economy-away-from-trump</w:t>
        </w:r>
      </w:hyperlink>
      <w:r w:rsidRPr="00BE0A8F">
        <w:rPr>
          <w:sz w:val="16"/>
          <w:szCs w:val="16"/>
        </w:rPr>
        <w:t>, AZT)</w:t>
      </w:r>
    </w:p>
    <w:p w:rsidR="002412C8" w:rsidRDefault="002412C8" w:rsidP="002412C8"/>
    <w:p w:rsidR="002412C8" w:rsidRPr="00D8034A" w:rsidRDefault="002412C8" w:rsidP="002412C8">
      <w:pPr>
        <w:rPr>
          <w:sz w:val="16"/>
        </w:rPr>
      </w:pPr>
      <w:r w:rsidRPr="00D8034A">
        <w:rPr>
          <w:sz w:val="16"/>
        </w:rPr>
        <w:t xml:space="preserve">That's a claim worth exploring. Look at </w:t>
      </w:r>
      <w:r w:rsidRPr="0027599D">
        <w:rPr>
          <w:rStyle w:val="StyleUnderline"/>
        </w:rPr>
        <w:t>California</w:t>
      </w:r>
      <w:r w:rsidRPr="00D8034A">
        <w:rPr>
          <w:sz w:val="16"/>
        </w:rPr>
        <w:t xml:space="preserve">, which </w:t>
      </w:r>
      <w:r w:rsidRPr="0027599D">
        <w:rPr>
          <w:rStyle w:val="StyleUnderline"/>
        </w:rPr>
        <w:t>is</w:t>
      </w:r>
      <w:r w:rsidRPr="00D8034A">
        <w:rPr>
          <w:sz w:val="16"/>
        </w:rPr>
        <w:t xml:space="preserve"> one-eighth of the U.S. population with 39 million people and </w:t>
      </w:r>
      <w:r w:rsidRPr="001E5CA3">
        <w:rPr>
          <w:rStyle w:val="StyleUnderline"/>
        </w:rPr>
        <w:t>o</w:t>
      </w:r>
      <w:r w:rsidRPr="0027599D">
        <w:rPr>
          <w:rStyle w:val="StyleUnderline"/>
        </w:rPr>
        <w:t>ne-seventh of the nation's gross domestic product of $2.3 trillion</w:t>
      </w:r>
      <w:r w:rsidRPr="00D8034A">
        <w:rPr>
          <w:sz w:val="16"/>
        </w:rPr>
        <w:t xml:space="preserve">. Far from being a mess, </w:t>
      </w:r>
      <w:r w:rsidRPr="0027599D">
        <w:rPr>
          <w:rStyle w:val="StyleUnderline"/>
        </w:rPr>
        <w:t>California's economy is bigger than ever</w:t>
      </w:r>
      <w:r w:rsidRPr="00D8034A">
        <w:rPr>
          <w:sz w:val="16"/>
        </w:rPr>
        <w:t xml:space="preserve">, rivaling the U.K. </w:t>
      </w:r>
      <w:r w:rsidRPr="0027599D">
        <w:rPr>
          <w:rStyle w:val="StyleUnderline"/>
        </w:rPr>
        <w:t>as No. 5 in the world</w:t>
      </w:r>
      <w:r w:rsidRPr="00D8034A">
        <w:rPr>
          <w:sz w:val="16"/>
        </w:rPr>
        <w:t xml:space="preserve">, when figures for 2016 are officially tabulated. </w:t>
      </w:r>
      <w:r w:rsidRPr="00FF0B2D">
        <w:rPr>
          <w:rStyle w:val="StyleUnderline"/>
        </w:rPr>
        <w:t>California is the</w:t>
      </w:r>
      <w:r w:rsidRPr="00D8034A">
        <w:rPr>
          <w:sz w:val="16"/>
        </w:rPr>
        <w:t xml:space="preserve"> chief </w:t>
      </w:r>
      <w:r w:rsidRPr="00FF0B2D">
        <w:rPr>
          <w:rStyle w:val="StyleUnderline"/>
        </w:rPr>
        <w:t>reason</w:t>
      </w:r>
      <w:r w:rsidRPr="00D8034A">
        <w:rPr>
          <w:sz w:val="16"/>
        </w:rPr>
        <w:t xml:space="preserve"> </w:t>
      </w:r>
      <w:r w:rsidRPr="00FF0B2D">
        <w:rPr>
          <w:rStyle w:val="StyleUnderline"/>
        </w:rPr>
        <w:t>America is the only developed economy to achieve record GDP growth since the financial crisis of 2008</w:t>
      </w:r>
      <w:r w:rsidRPr="00D8034A">
        <w:rPr>
          <w:sz w:val="16"/>
        </w:rPr>
        <w:t xml:space="preserve"> and ensuing global recession, according to data compiled by Bloomberg. Much of the U.S. growth can be traced to California laws promoting clean energy, government accountability and protections for undocumented people. Governor Jerry Brown, now in his fourth term, considers immigrants a major reason for the state's success: "39 percent of us are Latino and the majority are from Mexico," he said in a March 2 interview in his Sacramento office. In the stock and bond markets, where investors show no allegiance to political parties, </w:t>
      </w:r>
      <w:r w:rsidRPr="00FF0B2D">
        <w:rPr>
          <w:rStyle w:val="Emphasis"/>
        </w:rPr>
        <w:t>California has outperformed</w:t>
      </w:r>
      <w:r w:rsidRPr="00D8034A">
        <w:rPr>
          <w:sz w:val="16"/>
        </w:rPr>
        <w:t xml:space="preserve"> the rest of t</w:t>
      </w:r>
      <w:r w:rsidRPr="00FF0B2D">
        <w:rPr>
          <w:rStyle w:val="StyleUnderline"/>
        </w:rPr>
        <w:t xml:space="preserve">he U.S. </w:t>
      </w:r>
      <w:r w:rsidRPr="00D8034A">
        <w:rPr>
          <w:sz w:val="16"/>
        </w:rPr>
        <w:t xml:space="preserve">the past five years, </w:t>
      </w:r>
      <w:r w:rsidRPr="00FF0B2D">
        <w:rPr>
          <w:rStyle w:val="StyleUnderline"/>
        </w:rPr>
        <w:t>especially since the Nov. 9 election</w:t>
      </w:r>
      <w:r w:rsidRPr="00D8034A">
        <w:rPr>
          <w:sz w:val="16"/>
        </w:rPr>
        <w:t xml:space="preserve">, when Trump became the fifth person to win the Electoral College and lose the popular vote. </w:t>
      </w:r>
      <w:r w:rsidRPr="00FF0B2D">
        <w:rPr>
          <w:rStyle w:val="StyleUnderline"/>
        </w:rPr>
        <w:t>California's creditworthiness keeps getting better</w:t>
      </w:r>
      <w:r w:rsidRPr="00D8034A">
        <w:rPr>
          <w:sz w:val="16"/>
        </w:rPr>
        <w:t xml:space="preserve">, </w:t>
      </w:r>
      <w:r w:rsidRPr="00FF0B2D">
        <w:rPr>
          <w:rStyle w:val="StyleUnderline"/>
        </w:rPr>
        <w:t>measured by the declining premium</w:t>
      </w:r>
      <w:r w:rsidRPr="00D8034A">
        <w:rPr>
          <w:sz w:val="16"/>
        </w:rPr>
        <w:t xml:space="preserve"> global investors must pay to ensure against depreciation of the state's debt obligations. That premium has diminished more than for any other state since 2012, according to data compiled by Bloomberg. </w:t>
      </w:r>
      <w:r w:rsidRPr="00FF0B2D">
        <w:rPr>
          <w:rStyle w:val="StyleUnderline"/>
        </w:rPr>
        <w:t>California</w:t>
      </w:r>
      <w:r w:rsidRPr="00D8034A">
        <w:rPr>
          <w:sz w:val="16"/>
        </w:rPr>
        <w:t xml:space="preserve">, whose voters favored Hillary Clinton two to one, </w:t>
      </w:r>
      <w:r w:rsidRPr="00FF0B2D">
        <w:rPr>
          <w:rStyle w:val="StyleUnderline"/>
        </w:rPr>
        <w:t>outperformed Treasury bonds</w:t>
      </w:r>
      <w:r w:rsidRPr="00D8034A">
        <w:rPr>
          <w:sz w:val="16"/>
        </w:rPr>
        <w:t xml:space="preserve"> since the November election. Texas, which is the second-largest state in population and which supported Trump, became cheaper compared to Treasuries and California in the market for state and local debt since the November election. Investors see security in the state with more protections for immigrants and more regulations. </w:t>
      </w:r>
      <w:r w:rsidRPr="00FF0B2D">
        <w:rPr>
          <w:rStyle w:val="StyleUnderline"/>
        </w:rPr>
        <w:t>California clean energy</w:t>
      </w:r>
      <w:r w:rsidRPr="00D8034A">
        <w:rPr>
          <w:sz w:val="16"/>
        </w:rPr>
        <w:t xml:space="preserve"> companies </w:t>
      </w:r>
      <w:r w:rsidRPr="00FF0B2D">
        <w:rPr>
          <w:rStyle w:val="StyleUnderline"/>
        </w:rPr>
        <w:t>reported annual revenue growth of 26 percent</w:t>
      </w:r>
      <w:r w:rsidRPr="00D8034A">
        <w:rPr>
          <w:sz w:val="16"/>
        </w:rPr>
        <w:t xml:space="preserve">, </w:t>
      </w:r>
      <w:r w:rsidRPr="00FF0B2D">
        <w:rPr>
          <w:rStyle w:val="StyleUnderline"/>
        </w:rPr>
        <w:t>almost three times the benchmark</w:t>
      </w:r>
      <w:r w:rsidRPr="00D8034A">
        <w:rPr>
          <w:sz w:val="16"/>
        </w:rPr>
        <w:t xml:space="preserve">, and they turned more revenue into profit with an average gross margin of 46 percent, compared to 41 percent for the benchmark. California companies also spent 13 percent of their revenue on research and development compared to 8 percent for the benchmark. Jobs at clean energy companies in California increased 14 percent last year, double the average rate for the industry. Analysts surveyed by Bloomberg say these 20 stocks will gain only 1 percent during the next 12 months, because they achieved their target valuations much sooner than predicted. Tesla Inc., the Palo Alto-based manufacturer of electric vehicles, appreciated 60 percent since Trump's election and is now worth more than $50 billion, greater than Ford Motor Co.'s $45 billion market capitalization and almost as much as General Motors Co. Behind such a favorable outlook is </w:t>
      </w:r>
      <w:r w:rsidRPr="00FF0B2D">
        <w:rPr>
          <w:rStyle w:val="StyleUnderline"/>
        </w:rPr>
        <w:t>the diversity of the California economy</w:t>
      </w:r>
      <w:r w:rsidRPr="00D8034A">
        <w:rPr>
          <w:sz w:val="16"/>
        </w:rPr>
        <w:t xml:space="preserve">, which </w:t>
      </w:r>
      <w:r w:rsidRPr="001E5CA3">
        <w:rPr>
          <w:rStyle w:val="StyleUnderline"/>
        </w:rPr>
        <w:t>g</w:t>
      </w:r>
      <w:r w:rsidRPr="00FF0B2D">
        <w:rPr>
          <w:rStyle w:val="StyleUnderline"/>
        </w:rPr>
        <w:t>rew $42.3 billion during the first three quarters last year. That's almost as much as the next two fastest-growing states, New York and Florida, combined.</w:t>
      </w:r>
      <w:r>
        <w:rPr>
          <w:rStyle w:val="StyleUnderline"/>
        </w:rPr>
        <w:t xml:space="preserve"> </w:t>
      </w:r>
      <w:r w:rsidRPr="00FF0B2D">
        <w:rPr>
          <w:rStyle w:val="StyleUnderline"/>
        </w:rPr>
        <w:t>California's revenue</w:t>
      </w:r>
      <w:r w:rsidRPr="00D8034A">
        <w:rPr>
          <w:sz w:val="16"/>
        </w:rPr>
        <w:t xml:space="preserve"> from agriculture, forestry, fishing and hunting totaled $39 billion in 2015, plus $279 billion from manufacturing. The trailing 12-month revenue </w:t>
      </w:r>
      <w:r w:rsidRPr="00FF0B2D">
        <w:rPr>
          <w:rStyle w:val="StyleUnderline"/>
        </w:rPr>
        <w:t>from</w:t>
      </w:r>
      <w:r w:rsidRPr="00D8034A">
        <w:rPr>
          <w:sz w:val="16"/>
        </w:rPr>
        <w:t xml:space="preserve"> California technology </w:t>
      </w:r>
      <w:r w:rsidRPr="00FF0B2D">
        <w:rPr>
          <w:rStyle w:val="StyleUnderline"/>
        </w:rPr>
        <w:t>companies i</w:t>
      </w:r>
      <w:r w:rsidRPr="001E5CA3">
        <w:rPr>
          <w:rStyle w:val="StyleUnderline"/>
        </w:rPr>
        <w:t>s</w:t>
      </w:r>
      <w:r w:rsidRPr="00D8034A">
        <w:rPr>
          <w:sz w:val="16"/>
        </w:rPr>
        <w:t xml:space="preserve"> $720 billion, or </w:t>
      </w:r>
      <w:r w:rsidRPr="00FF0B2D">
        <w:rPr>
          <w:rStyle w:val="StyleUnderline"/>
        </w:rPr>
        <w:t>54 percent of the U.S. industry</w:t>
      </w:r>
      <w:r w:rsidRPr="00D8034A">
        <w:rPr>
          <w:sz w:val="16"/>
        </w:rPr>
        <w:t xml:space="preserve">, according to data compiled by Bloomberg. The capitalist juggernaut that is California helps explain why </w:t>
      </w:r>
      <w:r w:rsidRPr="001E5CA3">
        <w:rPr>
          <w:rStyle w:val="StyleUnderline"/>
        </w:rPr>
        <w:t xml:space="preserve">the </w:t>
      </w:r>
      <w:r w:rsidRPr="00FF0B2D">
        <w:rPr>
          <w:rStyle w:val="StyleUnderline"/>
        </w:rPr>
        <w:t>state's per capita income increased 9.5 percent</w:t>
      </w:r>
      <w:r w:rsidRPr="00D8034A">
        <w:rPr>
          <w:sz w:val="16"/>
        </w:rPr>
        <w:t xml:space="preserve"> since 2015, the most of any state and the most since 2012, according to data compiled by Bloomberg. Far from losing jobs overseas, California keeps creating them </w:t>
      </w:r>
      <w:r w:rsidRPr="00FF0B2D">
        <w:rPr>
          <w:rStyle w:val="StyleUnderline"/>
        </w:rPr>
        <w:t>with an unemployment rate declining to 4.9 percent from 5.7 percent in 2016, faster than the national average.</w:t>
      </w:r>
      <w:r w:rsidRPr="00D8034A">
        <w:rPr>
          <w:sz w:val="16"/>
        </w:rPr>
        <w:t xml:space="preserve"> </w:t>
      </w:r>
    </w:p>
    <w:p w:rsidR="002412C8" w:rsidRDefault="002412C8" w:rsidP="002412C8"/>
    <w:p w:rsidR="002412C8" w:rsidRDefault="002412C8" w:rsidP="002412C8"/>
    <w:p w:rsidR="002412C8" w:rsidRDefault="002412C8" w:rsidP="002412C8">
      <w:pPr>
        <w:pStyle w:val="Heading4"/>
      </w:pPr>
      <w:r>
        <w:t>California’s new tax budget cuts out programs designed for the middle class</w:t>
      </w:r>
    </w:p>
    <w:p w:rsidR="002412C8" w:rsidRDefault="002412C8" w:rsidP="002412C8">
      <w:pPr>
        <w:rPr>
          <w:rStyle w:val="Style13ptBold"/>
        </w:rPr>
      </w:pPr>
      <w:r>
        <w:rPr>
          <w:rStyle w:val="Style13ptBold"/>
        </w:rPr>
        <w:t>Miller and Cadelago ‘17</w:t>
      </w:r>
    </w:p>
    <w:p w:rsidR="002412C8" w:rsidRDefault="002412C8" w:rsidP="002412C8">
      <w:pPr>
        <w:rPr>
          <w:sz w:val="16"/>
          <w:szCs w:val="16"/>
        </w:rPr>
      </w:pPr>
      <w:r w:rsidRPr="0084460B">
        <w:rPr>
          <w:rStyle w:val="Style13ptBold"/>
          <w:b w:val="0"/>
          <w:sz w:val="16"/>
          <w:szCs w:val="16"/>
        </w:rPr>
        <w:t>(Jim Miller and Christopher Cadelago. Cadelago is a Political reporter at The Sacramento Bee, and Miller is a Reporter/editor in the Capitol Bureau of The Sacramento Bee. “</w:t>
      </w:r>
      <w:r w:rsidRPr="0084460B">
        <w:rPr>
          <w:sz w:val="16"/>
          <w:szCs w:val="16"/>
        </w:rPr>
        <w:t xml:space="preserve">Jerry Brown braces for budget changes under Trump: ‘It’s going to be a rough ride’”. Sacbee.com, 7-25-2017, </w:t>
      </w:r>
      <w:hyperlink r:id="rId24" w:history="1">
        <w:r w:rsidRPr="0084460B">
          <w:rPr>
            <w:rStyle w:val="Hyperlink"/>
            <w:sz w:val="16"/>
            <w:szCs w:val="16"/>
          </w:rPr>
          <w:t>http://www.sacbee.com/news/politics-government/capitol alert/article125661584.html</w:t>
        </w:r>
      </w:hyperlink>
      <w:r w:rsidRPr="0084460B">
        <w:rPr>
          <w:sz w:val="16"/>
          <w:szCs w:val="16"/>
        </w:rPr>
        <w:t>, AZT)</w:t>
      </w:r>
    </w:p>
    <w:p w:rsidR="002412C8" w:rsidRPr="0084460B" w:rsidRDefault="002412C8" w:rsidP="002412C8">
      <w:pPr>
        <w:rPr>
          <w:b/>
          <w:sz w:val="26"/>
        </w:rPr>
      </w:pPr>
    </w:p>
    <w:p w:rsidR="002412C8" w:rsidRDefault="002412C8" w:rsidP="002412C8">
      <w:pPr>
        <w:rPr>
          <w:rStyle w:val="StyleUnderline"/>
        </w:rPr>
      </w:pPr>
      <w:r w:rsidRPr="00F11ED4">
        <w:rPr>
          <w:sz w:val="16"/>
        </w:rPr>
        <w:t xml:space="preserve">California Republicans said </w:t>
      </w:r>
      <w:r w:rsidRPr="00F11ED4">
        <w:rPr>
          <w:rStyle w:val="StyleUnderline"/>
        </w:rPr>
        <w:t>Brown’s proposal fell short in key areas</w:t>
      </w:r>
      <w:r w:rsidRPr="00F11ED4">
        <w:rPr>
          <w:sz w:val="16"/>
        </w:rPr>
        <w:t xml:space="preserve">, </w:t>
      </w:r>
      <w:r w:rsidRPr="00F11ED4">
        <w:rPr>
          <w:rStyle w:val="StyleUnderline"/>
        </w:rPr>
        <w:t>doing</w:t>
      </w:r>
      <w:r w:rsidRPr="00F11ED4">
        <w:rPr>
          <w:sz w:val="16"/>
        </w:rPr>
        <w:t xml:space="preserve"> too </w:t>
      </w:r>
      <w:r w:rsidRPr="00F11ED4">
        <w:rPr>
          <w:rStyle w:val="StyleUnderline"/>
        </w:rPr>
        <w:t>little to address unfunded pension and retiree health liabilities</w:t>
      </w:r>
      <w:r w:rsidRPr="00F11ED4">
        <w:rPr>
          <w:sz w:val="16"/>
        </w:rPr>
        <w:t xml:space="preserve"> and other problems. They also suggested they could act as mediators between state Democrats and Trump and the Republican-led Congress. “I’ve been volunteering my services to help bring a better, smooth transition to California on all of those programs,” said GOP Senate leader Jean Fuller, who is close with House Republican Leader Kevin McCarthy, also of Bakersfield. “I’m still waiting, but I believe the governor is moving in the right direction and that we could be of help.” Dominant Democrats, a group that in recent years has called for more spending, gave the plan generally good marks, while suggesting that they’ve become familiar with Brown’s pessimistic pronouncements on state revenue. Sen. Holly Mitchell, D-Los Angeles, who will lead the Legislature’s budget-writing panel, called the proposal “conservative but not surprising.” Assembly Speaker Anthony Rendon, D-Paramount, cast Brown’s budget as “typically cautious.” Rendon and others objected to the governor’s proposal to shut down a seven-county demonstration project that coordinates low-income health care and social services. County officials said the change would shift $4.4 billion in costs to counties over six years. </w:t>
      </w:r>
      <w:r w:rsidRPr="00F11ED4">
        <w:rPr>
          <w:rStyle w:val="StyleUnderline"/>
        </w:rPr>
        <w:t>Brown’s plan to phase out the Middle-Class Scholarship Program, which provided awards to 37,000 students this fiscal year, also drew criticism from lawmakers. The change would save $116 million</w:t>
      </w:r>
      <w:r w:rsidRPr="00F11ED4">
        <w:rPr>
          <w:sz w:val="16"/>
        </w:rPr>
        <w:t xml:space="preserve"> by June 2021. Tuesday’s proposal takes a gloomier view of state tax collections than the Legislature’s nonpartisan fiscal analyst. For example, the analyst’s office estimated in its November fiscal outlook that the state would collect $6.4 billion more in 2017-18 from its three top taxes: personal income, sales and use, and corporation. Brown’s plan, though, pegs the projected increase at $3.4 billion. </w:t>
      </w:r>
      <w:r w:rsidRPr="00F11ED4">
        <w:rPr>
          <w:rStyle w:val="StyleUnderline"/>
        </w:rPr>
        <w:t>New classrooms: Brown won’t support allocating billions from voter-approved Proposition 51 until lawmakers approve a bill extending oversight of bond spending.</w:t>
      </w:r>
    </w:p>
    <w:p w:rsidR="002412C8" w:rsidRPr="00D46D7E" w:rsidRDefault="002412C8" w:rsidP="002412C8">
      <w:pPr>
        <w:rPr>
          <w:u w:val="single"/>
        </w:rPr>
      </w:pPr>
    </w:p>
    <w:p w:rsidR="002412C8" w:rsidRDefault="002412C8" w:rsidP="002412C8"/>
    <w:p w:rsidR="002412C8" w:rsidRDefault="002412C8" w:rsidP="002412C8">
      <w:pPr>
        <w:pStyle w:val="Heading4"/>
      </w:pPr>
      <w:r>
        <w:t xml:space="preserve"> California deficit spending causes a collapse in the state economy</w:t>
      </w:r>
    </w:p>
    <w:p w:rsidR="002412C8" w:rsidRDefault="002412C8" w:rsidP="002412C8">
      <w:pPr>
        <w:rPr>
          <w:rStyle w:val="Style13ptBold"/>
        </w:rPr>
      </w:pPr>
      <w:r>
        <w:rPr>
          <w:rStyle w:val="Style13ptBold"/>
        </w:rPr>
        <w:t>Bader ‘17</w:t>
      </w:r>
    </w:p>
    <w:p w:rsidR="002412C8" w:rsidRDefault="002412C8" w:rsidP="002412C8">
      <w:pPr>
        <w:rPr>
          <w:sz w:val="16"/>
          <w:szCs w:val="16"/>
        </w:rPr>
      </w:pPr>
      <w:r w:rsidRPr="00B1484B">
        <w:rPr>
          <w:rStyle w:val="Style13ptBold"/>
          <w:b w:val="0"/>
          <w:sz w:val="16"/>
          <w:szCs w:val="16"/>
        </w:rPr>
        <w:t xml:space="preserve">(Hans Bader. Hans Bader practices law in Washington, D.C. After studying economics and history at the University of Virginia and law at Harvard, he practiced civil-rights, international-trade, and constitutional law. </w:t>
      </w:r>
      <w:r w:rsidRPr="00B1484B">
        <w:rPr>
          <w:sz w:val="16"/>
          <w:szCs w:val="16"/>
        </w:rPr>
        <w:t xml:space="preserve">“California Budget Deficit Rising: Wasteful Spending, Minimum Wage Hike to Blame”, csnnews.com, 7-25-2017, </w:t>
      </w:r>
      <w:hyperlink r:id="rId25" w:history="1">
        <w:r w:rsidRPr="00B1484B">
          <w:rPr>
            <w:rStyle w:val="Hyperlink"/>
            <w:sz w:val="16"/>
            <w:szCs w:val="16"/>
          </w:rPr>
          <w:t>http://www.cnsnews.com/commentary/hans-bader/california-budget-deficit-rising-wasteful-spending-minimum-wage-hike-blame</w:t>
        </w:r>
      </w:hyperlink>
      <w:r w:rsidRPr="00B1484B">
        <w:rPr>
          <w:sz w:val="16"/>
          <w:szCs w:val="16"/>
        </w:rPr>
        <w:t>, AZT)</w:t>
      </w:r>
    </w:p>
    <w:p w:rsidR="002412C8" w:rsidRPr="00B1484B" w:rsidRDefault="002412C8" w:rsidP="002412C8">
      <w:pPr>
        <w:rPr>
          <w:b/>
          <w:sz w:val="16"/>
          <w:szCs w:val="16"/>
        </w:rPr>
      </w:pPr>
    </w:p>
    <w:p w:rsidR="002412C8" w:rsidRDefault="002412C8" w:rsidP="002412C8">
      <w:pPr>
        <w:rPr>
          <w:sz w:val="16"/>
        </w:rPr>
      </w:pPr>
      <w:r w:rsidRPr="00D46D7E">
        <w:rPr>
          <w:rStyle w:val="StyleUnderline"/>
        </w:rPr>
        <w:t>California’s</w:t>
      </w:r>
      <w:r w:rsidRPr="003A3448">
        <w:rPr>
          <w:sz w:val="16"/>
        </w:rPr>
        <w:t xml:space="preserve"> projected </w:t>
      </w:r>
      <w:r w:rsidRPr="00D46D7E">
        <w:rPr>
          <w:rStyle w:val="StyleUnderline"/>
        </w:rPr>
        <w:t>budget deficit is rising</w:t>
      </w:r>
      <w:r w:rsidRPr="003A3448">
        <w:rPr>
          <w:sz w:val="16"/>
        </w:rPr>
        <w:t xml:space="preserve">. “Gov. Jerry </w:t>
      </w:r>
      <w:r w:rsidRPr="00D46D7E">
        <w:rPr>
          <w:rStyle w:val="StyleUnderline"/>
        </w:rPr>
        <w:t>Brown’s administration miscalculated costs</w:t>
      </w:r>
      <w:r w:rsidRPr="003A3448">
        <w:rPr>
          <w:sz w:val="16"/>
        </w:rPr>
        <w:t xml:space="preserve"> for the state Medi-Cal program by $1.9 billion last year, an oversight that contributed to Brown’s projection of a deficit in the upcoming budget, officials acknowledged this week,” the Associated Press reported today. California’s projected deficits could have been avoided by curtailing wasteful spending. As the Reason Foundation notes, California spends more money to get worse roads than most states: “California spends 4.7 times as much per mile of state-controlled highway as the national average. More specifically, for every $1 Texas spends on its highways, California spends $5.80. For every $1 Michigan spends on its highways, California spends $3. … California ranks 47th for highway conditions, while Michigan ranks 30th and Texas 11th. So while spending a lot less per mile, those states are able to have much better road conditions. In fact, over the last 20 years, California's highway system and road conditions made the least amount of progress among all 50 states.” “… There is arguably </w:t>
      </w:r>
      <w:proofErr w:type="gramStart"/>
      <w:r w:rsidRPr="003A3448">
        <w:rPr>
          <w:sz w:val="16"/>
        </w:rPr>
        <w:t>more fat</w:t>
      </w:r>
      <w:proofErr w:type="gramEnd"/>
      <w:r w:rsidRPr="003A3448">
        <w:rPr>
          <w:sz w:val="16"/>
        </w:rPr>
        <w:t xml:space="preserve"> and wasteful spending at Caltrans than there is in any other state agency, which is saying a lot. Spending 4.7 times the national average per mile (in exchange for one of the poorest-ranked transportation systems in the county, no less) means a lot of bad decisions about spending are being made.” But left-wing special interest groups that hold sway in California block reform. </w:t>
      </w:r>
      <w:r w:rsidRPr="00D46D7E">
        <w:rPr>
          <w:rStyle w:val="StyleUnderline"/>
        </w:rPr>
        <w:t>California’s rising budget deficit could be reduced</w:t>
      </w:r>
      <w:r w:rsidRPr="003A3448">
        <w:rPr>
          <w:sz w:val="16"/>
        </w:rPr>
        <w:t xml:space="preserve"> in future years </w:t>
      </w:r>
      <w:r w:rsidRPr="008D63A4">
        <w:rPr>
          <w:rStyle w:val="StyleUnderline"/>
        </w:rPr>
        <w:t>by canceling a massive minimum wage increase</w:t>
      </w:r>
      <w:r w:rsidRPr="003A3448">
        <w:rPr>
          <w:sz w:val="16"/>
        </w:rPr>
        <w:t xml:space="preserve"> that goes into effect by 2022 – </w:t>
      </w:r>
      <w:r w:rsidRPr="003A3448">
        <w:rPr>
          <w:rStyle w:val="StyleUnderline"/>
        </w:rPr>
        <w:t>an increase that economists warned against</w:t>
      </w:r>
      <w:r w:rsidRPr="003A3448">
        <w:rPr>
          <w:sz w:val="16"/>
        </w:rPr>
        <w:t xml:space="preserve"> in vain. California’s legislative </w:t>
      </w:r>
      <w:r w:rsidRPr="003A3448">
        <w:rPr>
          <w:rStyle w:val="StyleUnderline"/>
        </w:rPr>
        <w:t>analyst projected</w:t>
      </w:r>
      <w:r w:rsidRPr="003A3448">
        <w:rPr>
          <w:sz w:val="16"/>
        </w:rPr>
        <w:t xml:space="preserve"> last year that </w:t>
      </w:r>
      <w:r w:rsidRPr="003A3448">
        <w:rPr>
          <w:rStyle w:val="StyleUnderline"/>
        </w:rPr>
        <w:t>the recent increase in the state’s minimum wage</w:t>
      </w:r>
      <w:r w:rsidRPr="003A3448">
        <w:rPr>
          <w:sz w:val="16"/>
        </w:rPr>
        <w:t xml:space="preserve"> to $15 an hour </w:t>
      </w:r>
      <w:r w:rsidRPr="003A3448">
        <w:rPr>
          <w:rStyle w:val="StyleUnderline"/>
        </w:rPr>
        <w:t>will cost taxpayers $3.6 billion more a year</w:t>
      </w:r>
      <w:r w:rsidRPr="003A3448">
        <w:rPr>
          <w:sz w:val="16"/>
        </w:rPr>
        <w:t xml:space="preserve"> in increased government worker pay. This is partly because already well-paid government workers sometimes have their pay pegged to a multiple of the minimum wage. </w:t>
      </w:r>
      <w:r w:rsidRPr="003A3448">
        <w:rPr>
          <w:rStyle w:val="StyleUnderline"/>
        </w:rPr>
        <w:t>The increase will also drive up state welfare costs by wiping out many jobs.</w:t>
      </w:r>
      <w:r w:rsidRPr="003A3448">
        <w:rPr>
          <w:sz w:val="16"/>
        </w:rPr>
        <w:t xml:space="preserve"> The </w:t>
      </w:r>
      <w:r w:rsidRPr="003A3448">
        <w:rPr>
          <w:rStyle w:val="StyleUnderline"/>
        </w:rPr>
        <w:t>A</w:t>
      </w:r>
      <w:r w:rsidRPr="003A3448">
        <w:rPr>
          <w:sz w:val="16"/>
        </w:rPr>
        <w:t xml:space="preserve">merican </w:t>
      </w:r>
      <w:r w:rsidRPr="003A3448">
        <w:rPr>
          <w:rStyle w:val="StyleUnderline"/>
        </w:rPr>
        <w:t>A</w:t>
      </w:r>
      <w:r w:rsidRPr="003A3448">
        <w:rPr>
          <w:sz w:val="16"/>
        </w:rPr>
        <w:t xml:space="preserve">ction </w:t>
      </w:r>
      <w:r w:rsidRPr="003A3448">
        <w:rPr>
          <w:rStyle w:val="StyleUnderline"/>
        </w:rPr>
        <w:t>F</w:t>
      </w:r>
      <w:r w:rsidRPr="003A3448">
        <w:rPr>
          <w:sz w:val="16"/>
        </w:rPr>
        <w:t xml:space="preserve">orum </w:t>
      </w:r>
      <w:r w:rsidRPr="003A3448">
        <w:rPr>
          <w:rStyle w:val="StyleUnderline"/>
        </w:rPr>
        <w:t xml:space="preserve">predicts the increase will </w:t>
      </w:r>
      <w:r w:rsidRPr="003A3448">
        <w:rPr>
          <w:sz w:val="16"/>
        </w:rPr>
        <w:t xml:space="preserve">ultimately </w:t>
      </w:r>
      <w:r w:rsidRPr="003A3448">
        <w:rPr>
          <w:rStyle w:val="StyleUnderline"/>
        </w:rPr>
        <w:t>cost California</w:t>
      </w:r>
      <w:r w:rsidRPr="003A3448">
        <w:rPr>
          <w:sz w:val="16"/>
        </w:rPr>
        <w:t xml:space="preserve"> nearly </w:t>
      </w:r>
      <w:r w:rsidRPr="003A3448">
        <w:rPr>
          <w:rStyle w:val="StyleUnderline"/>
        </w:rPr>
        <w:t>700,000 jobs</w:t>
      </w:r>
      <w:r w:rsidRPr="003A3448">
        <w:rPr>
          <w:sz w:val="16"/>
        </w:rPr>
        <w:t xml:space="preserve">. An economist at Moody’s calculated that 31,000 to 160,000 California manufacturing jobs will be lost. Gov. Brown won’t be fazed by these job losses. Back in 1995, he declared that the “conventional viewpoint says we need a jobs program and we need to cut welfare. Just the opposite! We need more welfare and fewer jobs.” In signing the massive increase into law last year, Brown admitted that “Economically, minimum wages may not make sense.” But “politically they make every sense,” he said. </w:t>
      </w:r>
      <w:r w:rsidRPr="003A3448">
        <w:rPr>
          <w:rStyle w:val="StyleUnderline"/>
        </w:rPr>
        <w:t>Job losses</w:t>
      </w:r>
      <w:r w:rsidRPr="003A3448">
        <w:rPr>
          <w:sz w:val="16"/>
        </w:rPr>
        <w:t xml:space="preserve"> from the minimum wage increase </w:t>
      </w:r>
      <w:r w:rsidRPr="003A3448">
        <w:rPr>
          <w:rStyle w:val="StyleUnderline"/>
        </w:rPr>
        <w:t xml:space="preserve">will </w:t>
      </w:r>
      <w:r w:rsidRPr="003A3448">
        <w:rPr>
          <w:sz w:val="16"/>
        </w:rPr>
        <w:t xml:space="preserve">also </w:t>
      </w:r>
      <w:r w:rsidRPr="003A3448">
        <w:rPr>
          <w:rStyle w:val="StyleUnderline"/>
        </w:rPr>
        <w:t>reduce state tax revenue</w:t>
      </w:r>
      <w:r w:rsidRPr="003A3448">
        <w:rPr>
          <w:sz w:val="16"/>
        </w:rPr>
        <w:t xml:space="preserve">. Meanwhile, </w:t>
      </w:r>
      <w:r w:rsidRPr="003A3448">
        <w:rPr>
          <w:rStyle w:val="StyleUnderline"/>
        </w:rPr>
        <w:t>low income workers</w:t>
      </w:r>
      <w:r w:rsidRPr="003A3448">
        <w:rPr>
          <w:sz w:val="16"/>
        </w:rPr>
        <w:t xml:space="preserve"> who manage to keep their jobs despite the increased minimum wage </w:t>
      </w:r>
      <w:r w:rsidRPr="003A3448">
        <w:rPr>
          <w:rStyle w:val="StyleUnderline"/>
        </w:rPr>
        <w:t>will face increased taxes and reduced federal earned-income tax credits and food stamps</w:t>
      </w:r>
      <w:r w:rsidRPr="003A3448">
        <w:rPr>
          <w:sz w:val="16"/>
        </w:rPr>
        <w:t xml:space="preserve">. As Henry Schmid notes, “the tax implications of going from a $10- to a $15-an-hour minimum wage” wipe out much of the benefit of any increase to the affected workers. “For a family of four with both spouses making the minimum wage, their federal tax will increase from $4,106 to $7,219, payroll tax will increase from $2,579 to $3,869, their earned-income tax credit (EITC) will be reduced from $596 to zero … and the $2,400 food-stamp credit will be lost.” </w:t>
      </w:r>
    </w:p>
    <w:p w:rsidR="00015450" w:rsidRPr="002A0F6C" w:rsidRDefault="00015450" w:rsidP="00015450">
      <w:pPr>
        <w:rPr>
          <w:b/>
        </w:rPr>
      </w:pPr>
    </w:p>
    <w:p w:rsidR="00015450" w:rsidRDefault="00015450" w:rsidP="00015450">
      <w:pPr>
        <w:pStyle w:val="Heading4"/>
      </w:pPr>
      <w:r>
        <w:t>Funding for California projected to be $183.3 billion</w:t>
      </w:r>
    </w:p>
    <w:p w:rsidR="00015450" w:rsidRPr="00015450" w:rsidRDefault="00015450" w:rsidP="00015450">
      <w:pPr>
        <w:rPr>
          <w:rStyle w:val="Style13ptBold"/>
        </w:rPr>
      </w:pPr>
      <w:r w:rsidRPr="00015450">
        <w:rPr>
          <w:rStyle w:val="Style13ptBold"/>
        </w:rPr>
        <w:t>Martin, 17</w:t>
      </w:r>
    </w:p>
    <w:p w:rsidR="00015450" w:rsidRPr="00ED71EE" w:rsidRDefault="00015450" w:rsidP="00015450"/>
    <w:p w:rsidR="00015450" w:rsidRPr="00ED71EE" w:rsidRDefault="00015450" w:rsidP="00015450">
      <w:pPr>
        <w:rPr>
          <w:sz w:val="16"/>
          <w:szCs w:val="16"/>
        </w:rPr>
      </w:pPr>
      <w:r>
        <w:rPr>
          <w:sz w:val="16"/>
          <w:szCs w:val="16"/>
        </w:rPr>
        <w:t>(</w:t>
      </w:r>
      <w:r w:rsidRPr="00ED71EE">
        <w:rPr>
          <w:sz w:val="16"/>
          <w:szCs w:val="16"/>
        </w:rPr>
        <w:t xml:space="preserve">Brandon Martin, 17, “California’s State Budget: The Enacted 2017–18 Budget”, </w:t>
      </w:r>
      <w:hyperlink r:id="rId26" w:history="1">
        <w:r w:rsidRPr="00ED71EE">
          <w:rPr>
            <w:rStyle w:val="Hyperlink"/>
            <w:sz w:val="16"/>
            <w:szCs w:val="16"/>
          </w:rPr>
          <w:t>http://www.ppic.org/publication/californias-state-budget/</w:t>
        </w:r>
      </w:hyperlink>
      <w:r w:rsidRPr="00ED71EE">
        <w:rPr>
          <w:sz w:val="16"/>
          <w:szCs w:val="16"/>
        </w:rPr>
        <w:t>, PPIC (Public Policy Institute of California), Brandon Martin is a research associate at the Public Policy Institute of California. He holds an MA in political science from the University of California, Davis and a BA in political science from Michigan State University, accessed 7-26-17, azd)</w:t>
      </w:r>
    </w:p>
    <w:p w:rsidR="00EE34A1" w:rsidRDefault="00015450" w:rsidP="00015450">
      <w:pPr>
        <w:rPr>
          <w:sz w:val="16"/>
        </w:rPr>
      </w:pPr>
      <w:r w:rsidRPr="00ED71EE">
        <w:rPr>
          <w:rStyle w:val="StyleUnderline"/>
        </w:rPr>
        <w:t>The spending plan reflects modest economic growth.</w:t>
      </w:r>
      <w:r>
        <w:rPr>
          <w:rStyle w:val="StyleUnderline"/>
        </w:rPr>
        <w:t xml:space="preserve"> </w:t>
      </w:r>
      <w:r w:rsidRPr="00ED71EE">
        <w:rPr>
          <w:sz w:val="16"/>
        </w:rPr>
        <w:t xml:space="preserve">On June 27, 2017, </w:t>
      </w:r>
      <w:r w:rsidRPr="00ED71EE">
        <w:rPr>
          <w:rStyle w:val="StyleUnderline"/>
        </w:rPr>
        <w:t>Governor Brown signed the 2017–18 Budget Act</w:t>
      </w:r>
      <w:r w:rsidRPr="00ED71EE">
        <w:rPr>
          <w:sz w:val="16"/>
        </w:rPr>
        <w:t xml:space="preserve">, </w:t>
      </w:r>
      <w:r w:rsidRPr="00ED71EE">
        <w:rPr>
          <w:rStyle w:val="StyleUnderline"/>
        </w:rPr>
        <w:t>which includes $183.3 billion in spending</w:t>
      </w:r>
      <w:r w:rsidRPr="00ED71EE">
        <w:rPr>
          <w:sz w:val="16"/>
        </w:rPr>
        <w:t>. General Fund appropriations total $125.1 billion</w:t>
      </w:r>
      <w:r w:rsidRPr="00ED71EE">
        <w:rPr>
          <w:rStyle w:val="StyleUnderline"/>
        </w:rPr>
        <w:t>, a $3.7 billion</w:t>
      </w:r>
      <w:r w:rsidRPr="00ED71EE">
        <w:rPr>
          <w:sz w:val="16"/>
        </w:rPr>
        <w:t xml:space="preserve"> (or 3%) </w:t>
      </w:r>
      <w:r w:rsidRPr="00ED71EE">
        <w:rPr>
          <w:rStyle w:val="StyleUnderline"/>
        </w:rPr>
        <w:t xml:space="preserve">increase over the </w:t>
      </w:r>
      <w:r w:rsidRPr="00ED71EE">
        <w:rPr>
          <w:sz w:val="16"/>
        </w:rPr>
        <w:t>revised</w:t>
      </w:r>
      <w:r w:rsidRPr="00ED71EE">
        <w:rPr>
          <w:rStyle w:val="StyleUnderline"/>
        </w:rPr>
        <w:t xml:space="preserve"> 2016–17 budget. </w:t>
      </w:r>
      <w:r w:rsidRPr="00ED71EE">
        <w:rPr>
          <w:sz w:val="16"/>
        </w:rPr>
        <w:t>General Fund revenues are estimated at $127.7 billion for 2017–18, which is $6.1 billion (5%) more than the revised 2016–17 revenues but $1 billion less than projected when the 2016 Budget Act was adopted.</w:t>
      </w:r>
    </w:p>
    <w:p w:rsidR="00FA1C84" w:rsidRDefault="00FA1C84" w:rsidP="00FA1C84">
      <w:pPr>
        <w:pStyle w:val="Heading4"/>
      </w:pPr>
      <w:r w:rsidRPr="008D6D74">
        <w:t xml:space="preserve">California ranks 43rd in terms of fiscal condition </w:t>
      </w:r>
    </w:p>
    <w:p w:rsidR="00FA1C84" w:rsidRPr="00FA1C84" w:rsidRDefault="00FA1C84" w:rsidP="00FA1C84">
      <w:pPr>
        <w:rPr>
          <w:rStyle w:val="Style13ptBold"/>
        </w:rPr>
      </w:pPr>
      <w:r w:rsidRPr="00FA1C84">
        <w:rPr>
          <w:rStyle w:val="Style13ptBold"/>
        </w:rPr>
        <w:t>Norcross and Gonzalez, 17</w:t>
      </w:r>
    </w:p>
    <w:p w:rsidR="00FA1C84" w:rsidRDefault="00FA1C84" w:rsidP="00FA1C84"/>
    <w:p w:rsidR="00FA1C84" w:rsidRDefault="00FA1C84" w:rsidP="00FA1C84">
      <w:pPr>
        <w:rPr>
          <w:sz w:val="16"/>
          <w:szCs w:val="16"/>
        </w:rPr>
      </w:pPr>
      <w:r w:rsidRPr="00A31B8F">
        <w:rPr>
          <w:sz w:val="16"/>
          <w:szCs w:val="16"/>
        </w:rPr>
        <w:t xml:space="preserve">(Eileen Norcross and Olivia Gonzalez, 7/11/17, “Ranking the States by Fiscal Condition 2017 Edition”, </w:t>
      </w:r>
      <w:hyperlink r:id="rId27" w:history="1">
        <w:r w:rsidRPr="00A31B8F">
          <w:rPr>
            <w:sz w:val="16"/>
            <w:szCs w:val="16"/>
          </w:rPr>
          <w:t>https://www.mercatus.org/statefiscalrankings/california</w:t>
        </w:r>
      </w:hyperlink>
      <w:r w:rsidRPr="00A31B8F">
        <w:rPr>
          <w:sz w:val="16"/>
          <w:szCs w:val="16"/>
        </w:rPr>
        <w:t xml:space="preserve">, Mercatus Center, George Mason University, </w:t>
      </w:r>
      <w:r>
        <w:rPr>
          <w:sz w:val="16"/>
          <w:szCs w:val="16"/>
        </w:rPr>
        <w:t xml:space="preserve">Eileen Norcross is the </w:t>
      </w:r>
      <w:r w:rsidRPr="00A31B8F">
        <w:rPr>
          <w:sz w:val="16"/>
          <w:szCs w:val="16"/>
        </w:rPr>
        <w:t>director for the State and Local Policy Project and Olivia Gonzalez is the research Associate, SLPP, accessed 7-28-17</w:t>
      </w:r>
    </w:p>
    <w:p w:rsidR="00FA1C84" w:rsidRPr="00A31B8F" w:rsidRDefault="00FA1C84" w:rsidP="00FA1C84">
      <w:pPr>
        <w:rPr>
          <w:sz w:val="16"/>
          <w:szCs w:val="16"/>
        </w:rPr>
      </w:pPr>
    </w:p>
    <w:p w:rsidR="00FA1C84" w:rsidRPr="00FA1C84" w:rsidRDefault="00FA1C84" w:rsidP="00015450">
      <w:pPr>
        <w:rPr>
          <w:sz w:val="14"/>
        </w:rPr>
      </w:pPr>
      <w:r w:rsidRPr="00A31B8F">
        <w:rPr>
          <w:sz w:val="14"/>
        </w:rPr>
        <w:t xml:space="preserve">On the basis of its fiscal solvency in five separate categories, </w:t>
      </w:r>
      <w:r w:rsidRPr="008D6D74">
        <w:rPr>
          <w:rStyle w:val="StyleUnderline"/>
        </w:rPr>
        <w:t>California ranks 43rd among the US states for its fiscal health</w:t>
      </w:r>
      <w:r w:rsidRPr="00A31B8F">
        <w:rPr>
          <w:sz w:val="14"/>
        </w:rPr>
        <w:t xml:space="preserve">. </w:t>
      </w:r>
      <w:r w:rsidRPr="008D6D74">
        <w:rPr>
          <w:rStyle w:val="StyleUnderline"/>
        </w:rPr>
        <w:t>California’s performance across several categories is weak.</w:t>
      </w:r>
      <w:r w:rsidRPr="00A31B8F">
        <w:rPr>
          <w:sz w:val="14"/>
        </w:rPr>
        <w:t xml:space="preserve"> </w:t>
      </w:r>
      <w:r w:rsidRPr="008D6D74">
        <w:rPr>
          <w:rStyle w:val="StyleUnderline"/>
        </w:rPr>
        <w:t>The state has between 75 percent and 154 percent of the cash needed to cover short-term obligations</w:t>
      </w:r>
      <w:r w:rsidRPr="00A31B8F">
        <w:rPr>
          <w:sz w:val="14"/>
        </w:rPr>
        <w:t xml:space="preserve">; this is far lower than the average in the states. </w:t>
      </w:r>
      <w:r w:rsidRPr="008D6D74">
        <w:rPr>
          <w:rStyle w:val="StyleUnderline"/>
        </w:rPr>
        <w:t>California’s budgetary solvency is much stronger</w:t>
      </w:r>
      <w:r w:rsidRPr="00A31B8F">
        <w:rPr>
          <w:sz w:val="14"/>
        </w:rPr>
        <w:t>. Revenues exceed spending by 6 percent, and net position improved by $403 per capita. On a long-run basis, California’s net asset ratio of −0.62 indicates the state is reliant on debt to finance its operations. Long-term liabilities are 93 percent of total assets. On a guaranteed-to-be-paid basis, unfunded pension obligations and OPEB are 48 percent of state personal income.</w:t>
      </w:r>
    </w:p>
    <w:p w:rsidR="00015450" w:rsidRDefault="00015450" w:rsidP="00015450"/>
    <w:p w:rsidR="00015450" w:rsidRDefault="00015450" w:rsidP="00015450">
      <w:pPr>
        <w:pStyle w:val="Heading4"/>
      </w:pPr>
      <w:r>
        <w:t>California’s education increased to $74.5 billion since last year</w:t>
      </w:r>
    </w:p>
    <w:p w:rsidR="00015450" w:rsidRPr="00015450" w:rsidRDefault="00015450" w:rsidP="00015450">
      <w:pPr>
        <w:rPr>
          <w:rStyle w:val="Style13ptBold"/>
        </w:rPr>
      </w:pPr>
      <w:r w:rsidRPr="00015450">
        <w:rPr>
          <w:rStyle w:val="Style13ptBold"/>
        </w:rPr>
        <w:t xml:space="preserve">Cederlof, 17 </w:t>
      </w:r>
    </w:p>
    <w:p w:rsidR="00015450" w:rsidRPr="00456F14" w:rsidRDefault="00015450" w:rsidP="00015450">
      <w:pPr>
        <w:rPr>
          <w:sz w:val="16"/>
          <w:szCs w:val="16"/>
        </w:rPr>
      </w:pPr>
      <w:r w:rsidRPr="00456F14">
        <w:rPr>
          <w:sz w:val="16"/>
          <w:szCs w:val="16"/>
        </w:rPr>
        <w:t xml:space="preserve">(Calley Cederlof, 7/3/17, “2017-18 California state budget a win for education”, </w:t>
      </w:r>
      <w:hyperlink r:id="rId28" w:history="1">
        <w:r w:rsidRPr="00456F14">
          <w:rPr>
            <w:sz w:val="16"/>
            <w:szCs w:val="16"/>
          </w:rPr>
          <w:t>http://www.visaliatimesdelta.com/story/news/2017/07/03/2017-18-california-state-budget-win-education/447868001/</w:t>
        </w:r>
      </w:hyperlink>
      <w:r w:rsidRPr="00456F14">
        <w:rPr>
          <w:sz w:val="16"/>
          <w:szCs w:val="16"/>
        </w:rPr>
        <w:t>, Visalia Times-Delta, part of the USA Today network, Education Reporter at Visalia Times-Delta/Tulare Advance-Register, accessed 7-25-17, azd)</w:t>
      </w:r>
    </w:p>
    <w:p w:rsidR="00015450" w:rsidRDefault="00015450" w:rsidP="00015450">
      <w:pPr>
        <w:rPr>
          <w:sz w:val="16"/>
        </w:rPr>
      </w:pPr>
      <w:r w:rsidRPr="00B65961">
        <w:rPr>
          <w:rStyle w:val="StyleUnderline"/>
        </w:rPr>
        <w:t>The</w:t>
      </w:r>
      <w:r w:rsidRPr="00456F14">
        <w:rPr>
          <w:sz w:val="16"/>
        </w:rPr>
        <w:t xml:space="preserve"> 2017-18 </w:t>
      </w:r>
      <w:r w:rsidRPr="00B65961">
        <w:rPr>
          <w:rStyle w:val="StyleUnderline"/>
        </w:rPr>
        <w:t xml:space="preserve">California State Budget </w:t>
      </w:r>
      <w:r w:rsidRPr="00456F14">
        <w:rPr>
          <w:sz w:val="16"/>
        </w:rPr>
        <w:t xml:space="preserve">signed into law by Governor Jerry Brown on June 27, </w:t>
      </w:r>
      <w:r w:rsidRPr="00B65961">
        <w:rPr>
          <w:rStyle w:val="StyleUnderline"/>
        </w:rPr>
        <w:t>gives students throughout the state a boost</w:t>
      </w:r>
      <w:r w:rsidRPr="00456F14">
        <w:rPr>
          <w:sz w:val="16"/>
        </w:rPr>
        <w:t xml:space="preserve">. </w:t>
      </w:r>
      <w:r w:rsidRPr="00B65961">
        <w:rPr>
          <w:rStyle w:val="StyleUnderline"/>
        </w:rPr>
        <w:t>The budget increases funding for K-12 grade public schools, after school programs, early education and child care, higher education, and teacher recruitment and training.</w:t>
      </w:r>
      <w:r>
        <w:rPr>
          <w:rStyle w:val="StyleUnderline"/>
        </w:rPr>
        <w:t xml:space="preserve"> </w:t>
      </w:r>
      <w:r w:rsidRPr="00B65961">
        <w:rPr>
          <w:rStyle w:val="StyleUnderline"/>
        </w:rPr>
        <w:t>The total state and local spending on</w:t>
      </w:r>
      <w:r w:rsidRPr="00456F14">
        <w:rPr>
          <w:sz w:val="16"/>
        </w:rPr>
        <w:t xml:space="preserve"> K-12 and community college </w:t>
      </w:r>
      <w:r w:rsidRPr="00B65961">
        <w:rPr>
          <w:rStyle w:val="StyleUnderline"/>
        </w:rPr>
        <w:t xml:space="preserve">education increased to $74.5 billion, $3.1 billion above the </w:t>
      </w:r>
      <w:r w:rsidRPr="00456F14">
        <w:rPr>
          <w:sz w:val="16"/>
        </w:rPr>
        <w:t xml:space="preserve">revised </w:t>
      </w:r>
      <w:r w:rsidRPr="00B65961">
        <w:rPr>
          <w:rStyle w:val="StyleUnderline"/>
        </w:rPr>
        <w:t>2016-17 funding level.</w:t>
      </w:r>
      <w:r w:rsidRPr="00456F14">
        <w:rPr>
          <w:sz w:val="16"/>
        </w:rPr>
        <w:t xml:space="preserve"> “</w:t>
      </w:r>
      <w:r w:rsidRPr="00B65961">
        <w:rPr>
          <w:rStyle w:val="StyleUnderline"/>
        </w:rPr>
        <w:t>The Legislature and Governor</w:t>
      </w:r>
      <w:r w:rsidRPr="00456F14">
        <w:rPr>
          <w:sz w:val="16"/>
        </w:rPr>
        <w:t xml:space="preserve"> clearly </w:t>
      </w:r>
      <w:r w:rsidRPr="00B65961">
        <w:rPr>
          <w:rStyle w:val="StyleUnderline"/>
        </w:rPr>
        <w:t>showed their strong and ongoing support of high-quality public education in California</w:t>
      </w:r>
      <w:r w:rsidRPr="00456F14">
        <w:rPr>
          <w:sz w:val="16"/>
        </w:rPr>
        <w:t>,” said Tom Torlakson, state superintendent. “When we invest more in our students, we help them succeed on their way to 21st-century careers and college.”</w:t>
      </w:r>
    </w:p>
    <w:p w:rsidR="00015450" w:rsidRPr="00EE34A1" w:rsidRDefault="00015450" w:rsidP="00EE34A1">
      <w:pPr>
        <w:pStyle w:val="Heading4"/>
      </w:pPr>
      <w:r w:rsidRPr="00EE34A1">
        <w:t>Budget deficit rising will result in job losses and increased taxes</w:t>
      </w:r>
    </w:p>
    <w:p w:rsidR="00015450" w:rsidRPr="00015450" w:rsidRDefault="00015450" w:rsidP="00015450">
      <w:pPr>
        <w:rPr>
          <w:rStyle w:val="Style13ptBold"/>
        </w:rPr>
      </w:pPr>
      <w:r w:rsidRPr="00015450">
        <w:rPr>
          <w:rStyle w:val="Style13ptBold"/>
        </w:rPr>
        <w:t>Bader, 17</w:t>
      </w:r>
    </w:p>
    <w:p w:rsidR="00015450" w:rsidRDefault="00015450" w:rsidP="00015450">
      <w:pPr>
        <w:rPr>
          <w:sz w:val="16"/>
          <w:szCs w:val="16"/>
        </w:rPr>
      </w:pPr>
      <w:r w:rsidRPr="00DC600B">
        <w:rPr>
          <w:sz w:val="16"/>
          <w:szCs w:val="16"/>
        </w:rPr>
        <w:t>(Hans Bader, 1/20/17, “California Budget Deficit Rising: Wasteful Spending, Minimum Wage Hike to Blame”</w:t>
      </w:r>
      <w:proofErr w:type="gramStart"/>
      <w:r w:rsidRPr="00DC600B">
        <w:rPr>
          <w:sz w:val="16"/>
          <w:szCs w:val="16"/>
        </w:rPr>
        <w:t>,</w:t>
      </w:r>
      <w:proofErr w:type="gramEnd"/>
      <w:r w:rsidR="004E1067">
        <w:fldChar w:fldCharType="begin"/>
      </w:r>
      <w:r w:rsidR="004E1067">
        <w:instrText xml:space="preserve"> HYPERLINK "http://www.cnsnews.com/commentary/hans-bader/california-budget-deficit-rising-wasteful-spending-minimum-wage-hike-blame" </w:instrText>
      </w:r>
      <w:r w:rsidR="004E1067">
        <w:fldChar w:fldCharType="separate"/>
      </w:r>
      <w:r w:rsidRPr="00DC600B">
        <w:rPr>
          <w:rStyle w:val="Hyperlink"/>
          <w:sz w:val="16"/>
          <w:szCs w:val="16"/>
        </w:rPr>
        <w:t>http://www.cnsnews.com/commentary/hans-bader/california-budget-deficit-rising-wasteful-spending-minimum-wage-hike-blame</w:t>
      </w:r>
      <w:r w:rsidR="004E1067">
        <w:rPr>
          <w:rStyle w:val="Hyperlink"/>
          <w:sz w:val="16"/>
          <w:szCs w:val="16"/>
        </w:rPr>
        <w:fldChar w:fldCharType="end"/>
      </w:r>
      <w:r w:rsidRPr="00DC600B">
        <w:rPr>
          <w:sz w:val="16"/>
          <w:szCs w:val="16"/>
        </w:rPr>
        <w:t>, CNSnews, Hans Bader practices law in Washington, D.C. After studying economics and history at the University of Virginia and law at Harvard, he practiced civil-rights, international-trade, and constitutional law, accessed 7/26/17, azd)</w:t>
      </w:r>
    </w:p>
    <w:p w:rsidR="00015450" w:rsidRPr="00ED71EE" w:rsidRDefault="00015450" w:rsidP="00015450">
      <w:pPr>
        <w:rPr>
          <w:sz w:val="16"/>
          <w:szCs w:val="16"/>
        </w:rPr>
      </w:pPr>
    </w:p>
    <w:p w:rsidR="00015450" w:rsidRDefault="00015450" w:rsidP="00015450">
      <w:pPr>
        <w:rPr>
          <w:sz w:val="16"/>
        </w:rPr>
      </w:pPr>
      <w:r w:rsidRPr="00ED71EE">
        <w:rPr>
          <w:sz w:val="16"/>
        </w:rPr>
        <w:t>California’s projected budget deficit is rising. “</w:t>
      </w:r>
      <w:r w:rsidRPr="001E3AA5">
        <w:rPr>
          <w:rStyle w:val="StyleUnderline"/>
        </w:rPr>
        <w:t>Gov.</w:t>
      </w:r>
      <w:r w:rsidRPr="00ED71EE">
        <w:rPr>
          <w:sz w:val="16"/>
        </w:rPr>
        <w:t xml:space="preserve"> Jerry </w:t>
      </w:r>
      <w:r w:rsidRPr="001E3AA5">
        <w:rPr>
          <w:rStyle w:val="StyleUnderline"/>
        </w:rPr>
        <w:t>Brown’s admin</w:t>
      </w:r>
      <w:r w:rsidRPr="00ED71EE">
        <w:rPr>
          <w:sz w:val="16"/>
        </w:rPr>
        <w:t xml:space="preserve">istration </w:t>
      </w:r>
      <w:r w:rsidRPr="001E3AA5">
        <w:rPr>
          <w:rStyle w:val="StyleUnderline"/>
        </w:rPr>
        <w:t>miscalculated costs for the state Medi-Cal program by $1.9 billion</w:t>
      </w:r>
      <w:r w:rsidRPr="00ED71EE">
        <w:rPr>
          <w:sz w:val="16"/>
        </w:rPr>
        <w:t xml:space="preserve"> last year, </w:t>
      </w:r>
      <w:r w:rsidRPr="001E3AA5">
        <w:rPr>
          <w:rStyle w:val="StyleUnderline"/>
        </w:rPr>
        <w:t>an oversight that contributed to Brown’s projection of a deficit in the upcoming budget</w:t>
      </w:r>
      <w:r w:rsidRPr="00ED71EE">
        <w:rPr>
          <w:sz w:val="16"/>
        </w:rPr>
        <w:t>, officials acknowledged this week,” the Associated Press reported today. California’s projected deficits could have been avoided by curtailing wasteful spending. As the Reason Foundation notes, California spends more money to get worse roads than most states: “</w:t>
      </w:r>
      <w:r w:rsidRPr="00457EF1">
        <w:rPr>
          <w:rStyle w:val="StyleUnderline"/>
        </w:rPr>
        <w:t>California spends 4.7 times as much per mile of state-controlled highway as the national average</w:t>
      </w:r>
      <w:r w:rsidRPr="00ED71EE">
        <w:rPr>
          <w:sz w:val="16"/>
        </w:rPr>
        <w:t xml:space="preserve">. More specifically, for every $1 Texas spends on its highways, California spends $5.80. For every $1 Michigan spends on its highways, California spends $3. … California ranks 47th for highway conditions, while Michigan ranks 30th and Texas 11th. So while spending a lot less per mile, those states are able to have much better road conditions. In fact, over the last 20 years, California's highway system and road conditions made the least amount of progress among all 50 states.” “… There is arguably </w:t>
      </w:r>
      <w:proofErr w:type="gramStart"/>
      <w:r w:rsidRPr="00ED71EE">
        <w:rPr>
          <w:sz w:val="16"/>
        </w:rPr>
        <w:t>more fat</w:t>
      </w:r>
      <w:proofErr w:type="gramEnd"/>
      <w:r w:rsidRPr="00ED71EE">
        <w:rPr>
          <w:sz w:val="16"/>
        </w:rPr>
        <w:t xml:space="preserve"> and wasteful spending at Caltrans than there is in any other state agency, which is saying a lot. Spending 4.7 times the national average per mile (in exchange for one of the poorest-ranked transportation systems in the county, no less) means a lot of bad decisions about spending are being made.” But left-wing special interest groups that hold sway in California block reform. California’s rising budget deficit could be reduced in future years by canceling a massive minimum wage increase that goes into effect by 2022 – an increase that economists warned against in vain. California’s legislative analyst projected last year that </w:t>
      </w:r>
      <w:r w:rsidRPr="00B408D2">
        <w:rPr>
          <w:rStyle w:val="StyleUnderline"/>
        </w:rPr>
        <w:t>the recent increase in the state’s minimum wage to $15 an hour will cost taxpayers $3.6 billion more a year in increased government worker pay.</w:t>
      </w:r>
      <w:r w:rsidRPr="00ED71EE">
        <w:rPr>
          <w:sz w:val="16"/>
        </w:rPr>
        <w:t xml:space="preserve"> This is partly because already well-paid government workers sometimes have their pay pegged to a multiple of the minimum wage. T</w:t>
      </w:r>
      <w:r w:rsidRPr="00B408D2">
        <w:rPr>
          <w:rStyle w:val="StyleUnderline"/>
        </w:rPr>
        <w:t>he increase will also drive up state welfare costs by wiping out many jobs. The American Action Forum predicts the increase will ultimately cost California nearly 700,000 jobs.</w:t>
      </w:r>
      <w:r w:rsidRPr="00ED71EE">
        <w:rPr>
          <w:sz w:val="16"/>
        </w:rPr>
        <w:t xml:space="preserve"> An economist at Moody’s calculated that 31,000 to 160,000 California manufacturing jobs will be lost. Gov. Brown won’t be fazed by these job losses. Back in 1995, he declared that the “conventional viewpoint says we need a jobs program and we need to cut welfare. Just the opposite! We need more welfare and fewer jobs.” In signing the massive increase into law last year, Brown admitted that “Economically, minimum wages may not make sense.” But “politically they make every sense,” he said. </w:t>
      </w:r>
      <w:r w:rsidRPr="00B408D2">
        <w:rPr>
          <w:rStyle w:val="StyleUnderline"/>
        </w:rPr>
        <w:t>Job losses from the minimum wage increase will also reduce state tax revenue.</w:t>
      </w:r>
      <w:r w:rsidRPr="00ED71EE">
        <w:rPr>
          <w:sz w:val="16"/>
        </w:rPr>
        <w:t xml:space="preserve"> Meanwhile, </w:t>
      </w:r>
      <w:r w:rsidRPr="00B408D2">
        <w:rPr>
          <w:rStyle w:val="StyleUnderline"/>
        </w:rPr>
        <w:t>low income workers who manage to keep their jobs despite the increased minimum wage will face increased taxes and reduced federal earned-income tax credits and food stamps</w:t>
      </w:r>
      <w:r w:rsidRPr="00ED71EE">
        <w:rPr>
          <w:sz w:val="16"/>
        </w:rPr>
        <w:t>. As Henry Schmid notes, “the tax implications of going from a $10- to a $15-an-hour minimum wage” wipe out much of the benefit of any increase to the affected workers. “For a family of four with both spouses making the minimum wage, their federal tax will increase from $4,106 to $7,219, payroll tax will increase from $2,579 to $3,869, their earned-income tax credit (EITC) will be reduced from $596 to zero … and the $2,400 food-stamp credit will be lost.”</w:t>
      </w:r>
    </w:p>
    <w:p w:rsidR="00015450" w:rsidRDefault="00015450" w:rsidP="00015450">
      <w:pPr>
        <w:rPr>
          <w:sz w:val="16"/>
        </w:rPr>
      </w:pPr>
    </w:p>
    <w:p w:rsidR="00015450" w:rsidRPr="00EE34A1" w:rsidRDefault="00015450" w:rsidP="00EE34A1">
      <w:pPr>
        <w:pStyle w:val="Heading4"/>
      </w:pPr>
      <w:r w:rsidRPr="00EE34A1">
        <w:t>California’s schools will be harmed with Trump’s budget cut</w:t>
      </w:r>
    </w:p>
    <w:p w:rsidR="00015450" w:rsidRPr="00EE34A1" w:rsidRDefault="00015450" w:rsidP="00015450">
      <w:pPr>
        <w:rPr>
          <w:rStyle w:val="Style13ptBold"/>
        </w:rPr>
      </w:pPr>
      <w:r w:rsidRPr="00EE34A1">
        <w:rPr>
          <w:rStyle w:val="Style13ptBold"/>
        </w:rPr>
        <w:t>Resmovits, 17</w:t>
      </w:r>
    </w:p>
    <w:p w:rsidR="00015450" w:rsidRPr="001D07BF" w:rsidRDefault="00015450" w:rsidP="00015450">
      <w:pPr>
        <w:rPr>
          <w:sz w:val="16"/>
        </w:rPr>
      </w:pPr>
    </w:p>
    <w:p w:rsidR="00015450" w:rsidRDefault="00015450" w:rsidP="00015450">
      <w:pPr>
        <w:rPr>
          <w:sz w:val="16"/>
        </w:rPr>
      </w:pPr>
      <w:r>
        <w:rPr>
          <w:sz w:val="16"/>
        </w:rPr>
        <w:t>(</w:t>
      </w:r>
      <w:r w:rsidRPr="001D07BF">
        <w:rPr>
          <w:sz w:val="16"/>
        </w:rPr>
        <w:t>Joy Resmovits</w:t>
      </w:r>
      <w:r>
        <w:rPr>
          <w:sz w:val="16"/>
        </w:rPr>
        <w:t>, 3-16-17, “</w:t>
      </w:r>
      <w:r w:rsidRPr="001D07BF">
        <w:rPr>
          <w:sz w:val="16"/>
        </w:rPr>
        <w:t>How Trump's proposed budget could affect California's schools</w:t>
      </w:r>
      <w:r>
        <w:rPr>
          <w:sz w:val="16"/>
        </w:rPr>
        <w:t xml:space="preserve">”, </w:t>
      </w:r>
      <w:hyperlink r:id="rId29" w:history="1">
        <w:r w:rsidRPr="0088728F">
          <w:rPr>
            <w:rStyle w:val="Hyperlink"/>
            <w:sz w:val="16"/>
          </w:rPr>
          <w:t>http://www.latimes.com/local/education/la-essential-education-updates-southern-how-trump-s-proposed-budget-could-1489701416-htmlstory.html</w:t>
        </w:r>
      </w:hyperlink>
      <w:r>
        <w:rPr>
          <w:sz w:val="16"/>
        </w:rPr>
        <w:t xml:space="preserve">, latimes, </w:t>
      </w:r>
      <w:r w:rsidRPr="001D07BF">
        <w:rPr>
          <w:sz w:val="16"/>
        </w:rPr>
        <w:t>Joy Resmovits is an editor and reporter who covers education for the Los Angeles Times. Before that, she spent four years as the Huffi</w:t>
      </w:r>
      <w:r>
        <w:rPr>
          <w:sz w:val="16"/>
        </w:rPr>
        <w:t>ngton Post’s education reporter, accessed 7-26-17, azd)</w:t>
      </w:r>
    </w:p>
    <w:p w:rsidR="00015450" w:rsidRPr="001D07BF" w:rsidRDefault="00015450" w:rsidP="00015450">
      <w:pPr>
        <w:rPr>
          <w:sz w:val="16"/>
        </w:rPr>
      </w:pPr>
    </w:p>
    <w:p w:rsidR="00015450" w:rsidRPr="00FA1C84" w:rsidRDefault="00015450" w:rsidP="00015450">
      <w:pPr>
        <w:rPr>
          <w:sz w:val="14"/>
        </w:rPr>
      </w:pPr>
      <w:r w:rsidRPr="001D07BF">
        <w:rPr>
          <w:sz w:val="14"/>
        </w:rPr>
        <w:t xml:space="preserve">President </w:t>
      </w:r>
      <w:r w:rsidRPr="001D07BF">
        <w:rPr>
          <w:rStyle w:val="StyleUnderline"/>
        </w:rPr>
        <w:t xml:space="preserve">Trump’s </w:t>
      </w:r>
      <w:r w:rsidRPr="001D07BF">
        <w:t xml:space="preserve">proposed </w:t>
      </w:r>
      <w:r w:rsidRPr="001D07BF">
        <w:rPr>
          <w:rStyle w:val="StyleUnderline"/>
        </w:rPr>
        <w:t>budget would reduce education spending nationwide while boosting money for school vouchers and charter schools.</w:t>
      </w:r>
      <w:r>
        <w:rPr>
          <w:rStyle w:val="StyleUnderline"/>
        </w:rPr>
        <w:t xml:space="preserve"> </w:t>
      </w:r>
      <w:r w:rsidRPr="001D07BF">
        <w:rPr>
          <w:sz w:val="14"/>
        </w:rPr>
        <w:t xml:space="preserve">While </w:t>
      </w:r>
      <w:r w:rsidRPr="001D07BF">
        <w:rPr>
          <w:rStyle w:val="StyleUnderline"/>
        </w:rPr>
        <w:t>most public school dollars come from states and districts, federal funds cover specific programs.</w:t>
      </w:r>
      <w:r w:rsidRPr="001D07BF">
        <w:rPr>
          <w:sz w:val="14"/>
        </w:rPr>
        <w:t xml:space="preserve"> </w:t>
      </w:r>
      <w:r w:rsidRPr="001D07BF">
        <w:rPr>
          <w:rStyle w:val="StyleUnderline"/>
        </w:rPr>
        <w:t>Since California is the most populous state, it stands to lose the most money.</w:t>
      </w:r>
      <w:r>
        <w:rPr>
          <w:rStyle w:val="StyleUnderline"/>
        </w:rPr>
        <w:t xml:space="preserve"> </w:t>
      </w:r>
      <w:r w:rsidRPr="001D07BF">
        <w:rPr>
          <w:sz w:val="14"/>
        </w:rPr>
        <w:t xml:space="preserve">This fiscal year, the federal government is expected to pay California $4.09 billion for K-12 programming and $4.3 billion for college programs, EdSource noted. </w:t>
      </w:r>
      <w:r w:rsidRPr="001D07BF">
        <w:rPr>
          <w:rStyle w:val="StyleUnderline"/>
        </w:rPr>
        <w:t>The Trump admin</w:t>
      </w:r>
      <w:r w:rsidRPr="001D07BF">
        <w:t>istration</w:t>
      </w:r>
      <w:r w:rsidRPr="001D07BF">
        <w:rPr>
          <w:rStyle w:val="StyleUnderline"/>
        </w:rPr>
        <w:t xml:space="preserve"> has proposed entirely cutting Supporting Effective Instruction grants, which pay for teacher training. California gets about $250 million from that fund</w:t>
      </w:r>
      <w:r w:rsidRPr="001D07BF">
        <w:rPr>
          <w:sz w:val="14"/>
        </w:rPr>
        <w:t>, and school districts use it in different ways. Linda Darling-Hammond, a Stanford professor and president of the Learning Policy Institute — a nonprofit group focused on teaching — noted that under No Child Left Behind, the state used these grants to reduce class sizes. More recently the funds have been used on specific methods of teacher training and improvement, she said. “If you’re not helping people learn how to reorganize schools and evolve their teaching, it makes a huge difference in what’s possible,” Darling-Hammond said. Los Angeles Unified School District Supt. Michelle King said in a statement, "</w:t>
      </w:r>
      <w:r w:rsidRPr="001D07BF">
        <w:rPr>
          <w:rStyle w:val="StyleUnderline"/>
        </w:rPr>
        <w:t>The proposed cuts would decimate programs that have successfully provided our students with a high-quality education</w:t>
      </w:r>
      <w:r w:rsidRPr="001D07BF">
        <w:rPr>
          <w:sz w:val="14"/>
        </w:rPr>
        <w:t xml:space="preserve">." </w:t>
      </w:r>
      <w:r w:rsidRPr="001D07BF">
        <w:rPr>
          <w:rStyle w:val="StyleUnderline"/>
        </w:rPr>
        <w:t>The budget also seeks to zero out part of Impact Aid Support Payments for Federal Property, money that gets wired from the federal government to the bank accounts of school districts that serve students from Indian reservations or public schools on nontaxed federal land such as military bases — in other words, schools that can’t rely on property taxes for revenue.</w:t>
      </w:r>
      <w:r>
        <w:rPr>
          <w:rStyle w:val="StyleUnderline"/>
        </w:rPr>
        <w:t xml:space="preserve"> </w:t>
      </w:r>
      <w:r w:rsidRPr="001D07BF">
        <w:rPr>
          <w:rStyle w:val="StyleUnderline"/>
        </w:rPr>
        <w:t>In California, at least 15 school districts would lose $18 million collectively as a result of this cut.</w:t>
      </w:r>
      <w:r w:rsidRPr="001D07BF">
        <w:rPr>
          <w:sz w:val="14"/>
        </w:rPr>
        <w:t xml:space="preserve"> In 2014, California districts received about a quarter of all such funds nationwide. According to a statement released by the National Assn. of Federally Impacted Schools, “</w:t>
      </w:r>
      <w:r w:rsidRPr="001D07BF">
        <w:rPr>
          <w:rStyle w:val="StyleUnderline"/>
        </w:rPr>
        <w:t>The elimination of Federal Properties funding would result in cuts to personnel and professional development, academic materials, transportation, technology, and other general operating expenses</w:t>
      </w:r>
      <w:r w:rsidRPr="001D07BF">
        <w:rPr>
          <w:sz w:val="14"/>
        </w:rPr>
        <w:t>." The proposed budget cuts or eliminates over 20 programs. U.S. Secretary of Education Betsy DeVos released a statement that called the slashes efficient. “Taxpayers deserve to know their dollars are being spent efficiently and effectively,” she said. “This budget is the first step in investing in education programs that work.” Trump’s budget proposal includes a $1.4-billion school choice program, with a $168-million increase in federal funding for charter schools and $250 million for a "private school choice program," but it does not provide details. The school choice program also includes $1 billion more for Title I, a bedrock $15-billion program that supports low-income students. However, as Education Week points out, the budget encourages states and districts to budget the money in a way “that enables … funding to follow the student to the public school of his or her choice.”</w:t>
      </w:r>
    </w:p>
    <w:p w:rsidR="00015450" w:rsidRPr="003A3448" w:rsidRDefault="00015450" w:rsidP="002412C8">
      <w:pPr>
        <w:rPr>
          <w:sz w:val="16"/>
        </w:rPr>
      </w:pPr>
    </w:p>
    <w:p w:rsidR="002412C8" w:rsidRDefault="00C40E37" w:rsidP="002412C8">
      <w:pPr>
        <w:pStyle w:val="Heading3"/>
      </w:pPr>
      <w:r>
        <w:t xml:space="preserve">ATCP: </w:t>
      </w:r>
      <w:r w:rsidR="00DB0420">
        <w:t xml:space="preserve">States –– </w:t>
      </w:r>
      <w:r w:rsidR="002412C8">
        <w:t>Florida</w:t>
      </w:r>
    </w:p>
    <w:p w:rsidR="002412C8" w:rsidRPr="0033466A" w:rsidRDefault="002412C8" w:rsidP="002412C8">
      <w:pPr>
        <w:pStyle w:val="Heading4"/>
        <w:rPr>
          <w:rStyle w:val="Style13ptBold"/>
          <w:b/>
        </w:rPr>
      </w:pPr>
      <w:r w:rsidRPr="0033466A">
        <w:rPr>
          <w:rStyle w:val="Style13ptBold"/>
          <w:b/>
        </w:rPr>
        <w:t>Florida has a large base of schools and students but doesn’t spend much</w:t>
      </w:r>
    </w:p>
    <w:p w:rsidR="002412C8" w:rsidRDefault="002412C8" w:rsidP="002412C8">
      <w:pPr>
        <w:rPr>
          <w:rStyle w:val="Style13ptBold"/>
        </w:rPr>
      </w:pPr>
      <w:r>
        <w:rPr>
          <w:rStyle w:val="Style13ptBold"/>
        </w:rPr>
        <w:t>Ballotpedia 13</w:t>
      </w:r>
    </w:p>
    <w:p w:rsidR="002412C8" w:rsidRPr="00B21DA4" w:rsidRDefault="002412C8" w:rsidP="002412C8">
      <w:pPr>
        <w:rPr>
          <w:rStyle w:val="Style13ptBold"/>
          <w:b w:val="0"/>
        </w:rPr>
      </w:pPr>
      <w:r w:rsidRPr="00486B04">
        <w:rPr>
          <w:rStyle w:val="Style13ptBold"/>
          <w:b w:val="0"/>
        </w:rPr>
        <w:t xml:space="preserve">(Ballotpedia, 2013, “Public education in Florida”, </w:t>
      </w:r>
      <w:hyperlink r:id="rId30" w:history="1">
        <w:r w:rsidRPr="00486B04">
          <w:rPr>
            <w:rStyle w:val="Hyperlink"/>
            <w:sz w:val="26"/>
          </w:rPr>
          <w:t>https://ballotpedia.org/Public_education_in_Florida</w:t>
        </w:r>
      </w:hyperlink>
      <w:r w:rsidRPr="00486B04">
        <w:rPr>
          <w:rStyle w:val="Style13ptBold"/>
        </w:rPr>
        <w:t xml:space="preserve">, </w:t>
      </w:r>
      <w:r>
        <w:rPr>
          <w:rStyle w:val="Style13ptBold"/>
          <w:b w:val="0"/>
        </w:rPr>
        <w:t>Ballotpedia, accessed 7-25-17, asa)</w:t>
      </w:r>
    </w:p>
    <w:p w:rsidR="002412C8" w:rsidRDefault="002412C8" w:rsidP="002412C8">
      <w:pPr>
        <w:rPr>
          <w:sz w:val="16"/>
        </w:rPr>
      </w:pPr>
      <w:r w:rsidRPr="00EB32BD">
        <w:rPr>
          <w:rStyle w:val="StyleUnderline"/>
        </w:rPr>
        <w:t>The Florida public school system</w:t>
      </w:r>
      <w:r w:rsidRPr="00EB32BD">
        <w:rPr>
          <w:sz w:val="16"/>
        </w:rPr>
        <w:t xml:space="preserve"> (prekindergarten through grade 12) operates within districts governed by locally elected school boards and superintendents. In 2013 Florida </w:t>
      </w:r>
      <w:r w:rsidRPr="00EB32BD">
        <w:rPr>
          <w:rStyle w:val="StyleUnderline"/>
        </w:rPr>
        <w:t xml:space="preserve">had 2,692,162 students enrolled in a total of 4,269 </w:t>
      </w:r>
      <w:r w:rsidRPr="00EB32BD">
        <w:rPr>
          <w:sz w:val="16"/>
        </w:rPr>
        <w:t xml:space="preserve">schools in 76 school districts. There were 176,537 teachers in the public schools, or roughly one teacher for every 15 students, compared to the national average of 1:16. There was roughly one administrator for every 327 students, compared to the national average of one administrator for every 295 students. On average </w:t>
      </w:r>
      <w:r w:rsidRPr="0095583A">
        <w:rPr>
          <w:rStyle w:val="StyleUnderline"/>
        </w:rPr>
        <w:t>Florida spent $8,433 per pupil</w:t>
      </w:r>
      <w:r w:rsidRPr="00EB32BD">
        <w:rPr>
          <w:sz w:val="16"/>
        </w:rPr>
        <w:t xml:space="preserve"> in 2013, </w:t>
      </w:r>
      <w:r w:rsidRPr="0095583A">
        <w:rPr>
          <w:rStyle w:val="StyleUnderline"/>
        </w:rPr>
        <w:t>which ranked it 42nd highest in the nation.</w:t>
      </w:r>
      <w:r w:rsidRPr="00EB32BD">
        <w:rPr>
          <w:sz w:val="16"/>
        </w:rPr>
        <w:t xml:space="preserve"> The state's graduation rate was 75.6 percent in 2013.</w:t>
      </w:r>
    </w:p>
    <w:p w:rsidR="002412C8" w:rsidRDefault="002412C8" w:rsidP="002412C8">
      <w:pPr>
        <w:rPr>
          <w:sz w:val="16"/>
        </w:rPr>
      </w:pPr>
    </w:p>
    <w:p w:rsidR="002412C8" w:rsidRDefault="002412C8" w:rsidP="002412C8">
      <w:pPr>
        <w:pStyle w:val="Heading4"/>
      </w:pPr>
      <w:r>
        <w:t>Florida’s budget on education is low</w:t>
      </w:r>
    </w:p>
    <w:p w:rsidR="002412C8" w:rsidRDefault="002412C8" w:rsidP="002412C8">
      <w:pPr>
        <w:rPr>
          <w:rStyle w:val="Style13ptBold"/>
        </w:rPr>
      </w:pPr>
      <w:r>
        <w:rPr>
          <w:rStyle w:val="Style13ptBold"/>
        </w:rPr>
        <w:t>Ballotpedia 13</w:t>
      </w:r>
    </w:p>
    <w:p w:rsidR="002412C8" w:rsidRPr="00E42D0E" w:rsidRDefault="002412C8" w:rsidP="002412C8">
      <w:pPr>
        <w:rPr>
          <w:rStyle w:val="Style13ptBold"/>
        </w:rPr>
      </w:pPr>
      <w:r w:rsidRPr="00486B04">
        <w:rPr>
          <w:rStyle w:val="Style13ptBold"/>
          <w:b w:val="0"/>
        </w:rPr>
        <w:t xml:space="preserve">(Ballotpedia, 2013, “Public education in Florida”, </w:t>
      </w:r>
      <w:hyperlink r:id="rId31" w:history="1">
        <w:r w:rsidRPr="00486B04">
          <w:rPr>
            <w:rStyle w:val="Hyperlink"/>
            <w:sz w:val="26"/>
          </w:rPr>
          <w:t>https://ballotpedia.org/Public_education_in_Florida</w:t>
        </w:r>
      </w:hyperlink>
      <w:r w:rsidRPr="00486B04">
        <w:rPr>
          <w:rStyle w:val="Style13ptBold"/>
        </w:rPr>
        <w:t xml:space="preserve">, </w:t>
      </w:r>
      <w:r>
        <w:rPr>
          <w:rStyle w:val="Style13ptBold"/>
          <w:b w:val="0"/>
        </w:rPr>
        <w:t>Ballotpedia, accessed 7-25-17, asa)</w:t>
      </w:r>
    </w:p>
    <w:p w:rsidR="002412C8" w:rsidRDefault="002412C8" w:rsidP="002412C8">
      <w:pPr>
        <w:rPr>
          <w:rStyle w:val="StyleUnderline"/>
        </w:rPr>
      </w:pPr>
      <w:r w:rsidRPr="00E42D0E">
        <w:rPr>
          <w:rStyle w:val="StyleUnderline"/>
        </w:rPr>
        <w:t>Florida spent approximately 19.3 percent of its budget on</w:t>
      </w:r>
      <w:r w:rsidRPr="00A27854">
        <w:rPr>
          <w:sz w:val="16"/>
        </w:rPr>
        <w:t xml:space="preserve"> elementary and secondary </w:t>
      </w:r>
      <w:r w:rsidRPr="00E42D0E">
        <w:rPr>
          <w:rStyle w:val="StyleUnderline"/>
        </w:rPr>
        <w:t>education during fiscal year 2013</w:t>
      </w:r>
      <w:r w:rsidRPr="00A27854">
        <w:rPr>
          <w:sz w:val="16"/>
        </w:rPr>
        <w:t xml:space="preserve">. The state school systems' revenue came primarily from local funds. </w:t>
      </w:r>
      <w:r w:rsidRPr="00A27854">
        <w:rPr>
          <w:rStyle w:val="StyleUnderline"/>
        </w:rPr>
        <w:t>Florida's percentage of its budget spent on education was the second lowest when compared to its neighboring states.</w:t>
      </w:r>
    </w:p>
    <w:p w:rsidR="002412C8" w:rsidRPr="00A27854" w:rsidRDefault="002412C8" w:rsidP="002412C8">
      <w:pPr>
        <w:rPr>
          <w:sz w:val="16"/>
        </w:rPr>
      </w:pPr>
      <w:r w:rsidRPr="00A27854">
        <w:rPr>
          <w:sz w:val="16"/>
        </w:rPr>
        <w:t>Comparison of financial figures for school systems, fiscal year 2013</w:t>
      </w:r>
    </w:p>
    <w:p w:rsidR="002412C8" w:rsidRPr="00A27854" w:rsidRDefault="002412C8" w:rsidP="002412C8">
      <w:pPr>
        <w:rPr>
          <w:sz w:val="16"/>
        </w:rPr>
      </w:pPr>
      <w:r w:rsidRPr="00A27854">
        <w:rPr>
          <w:sz w:val="16"/>
        </w:rPr>
        <w:t xml:space="preserve">State Percentage of budget </w:t>
      </w:r>
      <w:proofErr w:type="gramStart"/>
      <w:r w:rsidRPr="00A27854">
        <w:rPr>
          <w:sz w:val="16"/>
        </w:rPr>
        <w:t>Per</w:t>
      </w:r>
      <w:proofErr w:type="gramEnd"/>
      <w:r w:rsidRPr="00A27854">
        <w:rPr>
          <w:sz w:val="16"/>
        </w:rPr>
        <w:t xml:space="preserve"> pupil spending Revenue sources</w:t>
      </w:r>
    </w:p>
    <w:p w:rsidR="002412C8" w:rsidRPr="00A27854" w:rsidRDefault="002412C8" w:rsidP="002412C8">
      <w:pPr>
        <w:rPr>
          <w:sz w:val="16"/>
        </w:rPr>
      </w:pPr>
      <w:r w:rsidRPr="00A27854">
        <w:rPr>
          <w:sz w:val="16"/>
        </w:rPr>
        <w:t>Percent federal funds Percent state funds Percent local funds</w:t>
      </w:r>
    </w:p>
    <w:p w:rsidR="002412C8" w:rsidRPr="00A27854" w:rsidRDefault="002412C8" w:rsidP="002412C8">
      <w:pPr>
        <w:rPr>
          <w:sz w:val="16"/>
        </w:rPr>
      </w:pPr>
      <w:r w:rsidRPr="00A27854">
        <w:rPr>
          <w:sz w:val="16"/>
        </w:rPr>
        <w:t>Florida 19.3% $8,433 12.3% 38.3% 49.4%</w:t>
      </w:r>
    </w:p>
    <w:p w:rsidR="002412C8" w:rsidRPr="00A27854" w:rsidRDefault="002412C8" w:rsidP="002412C8">
      <w:pPr>
        <w:rPr>
          <w:sz w:val="16"/>
        </w:rPr>
      </w:pPr>
      <w:r w:rsidRPr="00A27854">
        <w:rPr>
          <w:sz w:val="16"/>
        </w:rPr>
        <w:t>Alabama 20.4% $8,755 11.3% 54.5% 34.2%</w:t>
      </w:r>
    </w:p>
    <w:p w:rsidR="002412C8" w:rsidRPr="00A27854" w:rsidRDefault="002412C8" w:rsidP="002412C8">
      <w:pPr>
        <w:rPr>
          <w:sz w:val="16"/>
        </w:rPr>
      </w:pPr>
      <w:r w:rsidRPr="00A27854">
        <w:rPr>
          <w:sz w:val="16"/>
        </w:rPr>
        <w:t>Georgia 24.1% $9,099 10.3% 43.4% 46.2%</w:t>
      </w:r>
    </w:p>
    <w:p w:rsidR="002412C8" w:rsidRPr="00A27854" w:rsidRDefault="002412C8" w:rsidP="002412C8">
      <w:pPr>
        <w:rPr>
          <w:sz w:val="16"/>
        </w:rPr>
      </w:pPr>
      <w:r w:rsidRPr="00A27854">
        <w:rPr>
          <w:sz w:val="16"/>
        </w:rPr>
        <w:t>Mississippi 16.4% $8,130 16% 49.9% 34.1%</w:t>
      </w:r>
    </w:p>
    <w:p w:rsidR="002412C8" w:rsidRPr="00A27854" w:rsidRDefault="002412C8" w:rsidP="002412C8">
      <w:pPr>
        <w:rPr>
          <w:sz w:val="16"/>
        </w:rPr>
      </w:pPr>
      <w:r w:rsidRPr="00A27854">
        <w:rPr>
          <w:sz w:val="16"/>
        </w:rPr>
        <w:t>United States 19.8% $10,700 9.1% 45.6% 45.3%</w:t>
      </w:r>
    </w:p>
    <w:p w:rsidR="002412C8" w:rsidRPr="00A27854" w:rsidRDefault="002412C8" w:rsidP="002412C8">
      <w:pPr>
        <w:rPr>
          <w:sz w:val="16"/>
        </w:rPr>
      </w:pPr>
      <w:r w:rsidRPr="00A27854">
        <w:rPr>
          <w:sz w:val="16"/>
        </w:rPr>
        <w:t xml:space="preserve">Sources: NASBO, "State Expenditure Report" (Table 8). </w:t>
      </w:r>
    </w:p>
    <w:p w:rsidR="002412C8" w:rsidRPr="00A27854" w:rsidRDefault="002412C8" w:rsidP="002412C8">
      <w:pPr>
        <w:rPr>
          <w:sz w:val="16"/>
        </w:rPr>
      </w:pPr>
      <w:r w:rsidRPr="00A27854">
        <w:rPr>
          <w:sz w:val="16"/>
        </w:rPr>
        <w:t>U.S. Census Bureau, "Public Education Finances: 2013, Economic Reimbursable Surveys Division Reports" (Table 5 and Table 8).</w:t>
      </w:r>
    </w:p>
    <w:p w:rsidR="002412C8" w:rsidRPr="00A27854" w:rsidRDefault="002412C8" w:rsidP="002412C8">
      <w:pPr>
        <w:rPr>
          <w:sz w:val="16"/>
        </w:rPr>
      </w:pPr>
      <w:r w:rsidRPr="00A27854">
        <w:rPr>
          <w:sz w:val="16"/>
        </w:rPr>
        <w:t>Revenue breakdowns</w:t>
      </w:r>
    </w:p>
    <w:p w:rsidR="002412C8" w:rsidRPr="00A27854" w:rsidRDefault="002412C8" w:rsidP="002412C8">
      <w:pPr>
        <w:rPr>
          <w:sz w:val="16"/>
        </w:rPr>
      </w:pPr>
      <w:r w:rsidRPr="00A27854">
        <w:rPr>
          <w:sz w:val="16"/>
        </w:rPr>
        <w:t>See also: Public school system revenues in the U.S. to compare all states.</w:t>
      </w:r>
    </w:p>
    <w:p w:rsidR="002412C8" w:rsidRPr="00A27854" w:rsidRDefault="002412C8" w:rsidP="002412C8">
      <w:pPr>
        <w:rPr>
          <w:sz w:val="16"/>
        </w:rPr>
      </w:pPr>
      <w:r w:rsidRPr="00A27854">
        <w:rPr>
          <w:sz w:val="16"/>
        </w:rPr>
        <w:t>According to the United States Census Bureau, public school system revenues totaled approximately $598 billion in fiscal year 2013</w:t>
      </w:r>
      <w:proofErr w:type="gramStart"/>
      <w:r w:rsidRPr="00A27854">
        <w:rPr>
          <w:sz w:val="16"/>
        </w:rPr>
        <w:t>.[</w:t>
      </w:r>
      <w:proofErr w:type="gramEnd"/>
      <w:r w:rsidRPr="00A27854">
        <w:rPr>
          <w:sz w:val="16"/>
        </w:rPr>
        <w:t>19]</w:t>
      </w:r>
    </w:p>
    <w:p w:rsidR="002412C8" w:rsidRDefault="002412C8" w:rsidP="002412C8">
      <w:pPr>
        <w:rPr>
          <w:rStyle w:val="StyleUnderline"/>
        </w:rPr>
      </w:pPr>
      <w:r w:rsidRPr="00A27854">
        <w:rPr>
          <w:rStyle w:val="StyleUnderline"/>
        </w:rPr>
        <w:t>In Florida, the primary source of school system revenue was local funds, at $12.2 billion. This was nearly half</w:t>
      </w:r>
      <w:r w:rsidRPr="00A27854">
        <w:rPr>
          <w:sz w:val="16"/>
        </w:rPr>
        <w:t xml:space="preserve"> of Florida's total school system revenue. </w:t>
      </w:r>
      <w:r w:rsidRPr="00A27854">
        <w:rPr>
          <w:rStyle w:val="StyleUnderline"/>
        </w:rPr>
        <w:t>Florida was the only state</w:t>
      </w:r>
      <w:r w:rsidRPr="00A27854">
        <w:rPr>
          <w:sz w:val="16"/>
        </w:rPr>
        <w:t xml:space="preserve">, when compared to its </w:t>
      </w:r>
      <w:proofErr w:type="gramStart"/>
      <w:r w:rsidRPr="00A27854">
        <w:rPr>
          <w:sz w:val="16"/>
        </w:rPr>
        <w:t xml:space="preserve">neighbors, </w:t>
      </w:r>
      <w:r w:rsidRPr="00A27854">
        <w:rPr>
          <w:rStyle w:val="StyleUnderline"/>
        </w:rPr>
        <w:t>that</w:t>
      </w:r>
      <w:proofErr w:type="gramEnd"/>
      <w:r w:rsidRPr="00A27854">
        <w:rPr>
          <w:rStyle w:val="StyleUnderline"/>
        </w:rPr>
        <w:t xml:space="preserve"> received most of its revenue from local sources.</w:t>
      </w:r>
    </w:p>
    <w:p w:rsidR="002412C8" w:rsidRPr="0033466A" w:rsidRDefault="002412C8" w:rsidP="002412C8">
      <w:pPr>
        <w:rPr>
          <w:rStyle w:val="StyleUnderline"/>
          <w:sz w:val="26"/>
          <w:szCs w:val="26"/>
          <w:u w:val="none"/>
        </w:rPr>
      </w:pPr>
    </w:p>
    <w:p w:rsidR="002412C8" w:rsidRPr="0033466A" w:rsidRDefault="002412C8" w:rsidP="002412C8">
      <w:pPr>
        <w:pStyle w:val="Heading4"/>
        <w:rPr>
          <w:rStyle w:val="StyleUnderline"/>
          <w:sz w:val="26"/>
          <w:szCs w:val="26"/>
          <w:u w:val="none"/>
        </w:rPr>
      </w:pPr>
      <w:r w:rsidRPr="0033466A">
        <w:rPr>
          <w:rStyle w:val="StyleUnderline"/>
          <w:sz w:val="26"/>
          <w:szCs w:val="26"/>
          <w:u w:val="none"/>
        </w:rPr>
        <w:t>Florida’s debt is huge but the economy is resilient</w:t>
      </w:r>
    </w:p>
    <w:p w:rsidR="002412C8" w:rsidRDefault="002412C8" w:rsidP="002412C8">
      <w:pPr>
        <w:rPr>
          <w:rStyle w:val="Style13ptBold"/>
        </w:rPr>
      </w:pPr>
      <w:r>
        <w:rPr>
          <w:rStyle w:val="Style13ptBold"/>
        </w:rPr>
        <w:t>Ballotpedia 15</w:t>
      </w:r>
    </w:p>
    <w:p w:rsidR="002412C8" w:rsidRPr="00985729" w:rsidRDefault="002412C8" w:rsidP="002412C8">
      <w:pPr>
        <w:rPr>
          <w:rStyle w:val="Style13ptBold"/>
          <w:b w:val="0"/>
        </w:rPr>
      </w:pPr>
      <w:r>
        <w:rPr>
          <w:rStyle w:val="Style13ptBold"/>
          <w:b w:val="0"/>
        </w:rPr>
        <w:t xml:space="preserve">(Ballotpedia, 2015, “Florida state budget and finances”, </w:t>
      </w:r>
      <w:hyperlink r:id="rId32" w:anchor="Budget_process" w:history="1">
        <w:r w:rsidRPr="00F801EE">
          <w:rPr>
            <w:rStyle w:val="Hyperlink"/>
            <w:sz w:val="26"/>
          </w:rPr>
          <w:t>https://ballotpedia.org/Florida_state_budget_and_finances#Budget_process</w:t>
        </w:r>
      </w:hyperlink>
      <w:r>
        <w:rPr>
          <w:rStyle w:val="Style13ptBold"/>
          <w:b w:val="0"/>
        </w:rPr>
        <w:t>, Ballotpedia, accessed 7-26-17, asa)</w:t>
      </w:r>
    </w:p>
    <w:p w:rsidR="002412C8" w:rsidRPr="00985729" w:rsidRDefault="002412C8" w:rsidP="002412C8">
      <w:pPr>
        <w:rPr>
          <w:rStyle w:val="StyleUnderline"/>
          <w:sz w:val="16"/>
        </w:rPr>
      </w:pPr>
      <w:r w:rsidRPr="00985729">
        <w:rPr>
          <w:rStyle w:val="StyleUnderline"/>
          <w:sz w:val="16"/>
        </w:rPr>
        <w:t xml:space="preserve">State debt refers to any debt owned by a state government. Debt may include any financial obligations a state has that have not been paid, such as bonds issued by state governments, money borrowed by a state government that has not been repaid, or post-retirement benefits promised to state employees. According to the U.S. Census Bureau, </w:t>
      </w:r>
      <w:r w:rsidRPr="00985729">
        <w:rPr>
          <w:rStyle w:val="StyleUnderline"/>
        </w:rPr>
        <w:t>Florida had a debt of $33,315,277,000 in</w:t>
      </w:r>
      <w:r w:rsidRPr="00985729">
        <w:rPr>
          <w:rStyle w:val="StyleUnderline"/>
          <w:sz w:val="16"/>
        </w:rPr>
        <w:t xml:space="preserve"> fiscal year </w:t>
      </w:r>
      <w:r w:rsidRPr="00985729">
        <w:rPr>
          <w:rStyle w:val="StyleUnderline"/>
        </w:rPr>
        <w:t>2015</w:t>
      </w:r>
      <w:r w:rsidRPr="00985729">
        <w:rPr>
          <w:rStyle w:val="StyleUnderline"/>
          <w:sz w:val="16"/>
        </w:rPr>
        <w:t xml:space="preserve">. </w:t>
      </w:r>
      <w:r w:rsidRPr="00985729">
        <w:rPr>
          <w:rStyle w:val="StyleUnderline"/>
        </w:rPr>
        <w:t>The state debt per capita was $1,646</w:t>
      </w:r>
      <w:r w:rsidRPr="00985729">
        <w:rPr>
          <w:rStyle w:val="StyleUnderline"/>
          <w:sz w:val="16"/>
        </w:rPr>
        <w:t xml:space="preserve">. </w:t>
      </w:r>
      <w:r w:rsidRPr="00985729">
        <w:rPr>
          <w:rStyle w:val="StyleUnderline"/>
        </w:rPr>
        <w:t>This ranked Florida ninth in states for debt</w:t>
      </w:r>
      <w:r w:rsidRPr="00985729">
        <w:rPr>
          <w:rStyle w:val="StyleUnderline"/>
          <w:sz w:val="16"/>
        </w:rPr>
        <w:t xml:space="preserve"> and 45th in per capita debt. The total state debt owned by the 50 states was $1.15 trillion with a per capita debt of $3</w:t>
      </w:r>
      <w:proofErr w:type="gramStart"/>
      <w:r w:rsidRPr="00985729">
        <w:rPr>
          <w:rStyle w:val="StyleUnderline"/>
          <w:sz w:val="16"/>
        </w:rPr>
        <w:t>,582</w:t>
      </w:r>
      <w:proofErr w:type="gramEnd"/>
      <w:r w:rsidRPr="00985729">
        <w:rPr>
          <w:rStyle w:val="StyleUnderline"/>
          <w:sz w:val="16"/>
        </w:rPr>
        <w:t>.[8]</w:t>
      </w:r>
    </w:p>
    <w:p w:rsidR="002412C8" w:rsidRPr="00985729" w:rsidRDefault="002412C8" w:rsidP="002412C8">
      <w:pPr>
        <w:rPr>
          <w:rStyle w:val="StyleUnderline"/>
          <w:sz w:val="16"/>
        </w:rPr>
      </w:pPr>
      <w:r w:rsidRPr="00985729">
        <w:rPr>
          <w:rStyle w:val="StyleUnderline"/>
          <w:sz w:val="16"/>
        </w:rPr>
        <w:t>Economic indicators</w:t>
      </w:r>
    </w:p>
    <w:p w:rsidR="002412C8" w:rsidRPr="00985729" w:rsidRDefault="002412C8" w:rsidP="002412C8">
      <w:pPr>
        <w:rPr>
          <w:rStyle w:val="StyleUnderline"/>
          <w:sz w:val="16"/>
        </w:rPr>
      </w:pPr>
      <w:r w:rsidRPr="00985729">
        <w:rPr>
          <w:rStyle w:val="StyleUnderline"/>
          <w:sz w:val="16"/>
        </w:rPr>
        <w:t>See also: Economic indicators by state</w:t>
      </w:r>
    </w:p>
    <w:p w:rsidR="002412C8" w:rsidRPr="00985729" w:rsidRDefault="002412C8" w:rsidP="002412C8">
      <w:pPr>
        <w:rPr>
          <w:rStyle w:val="StyleUnderline"/>
          <w:sz w:val="16"/>
        </w:rPr>
      </w:pPr>
      <w:r w:rsidRPr="00985729">
        <w:rPr>
          <w:rStyle w:val="StyleUnderline"/>
          <w:sz w:val="16"/>
        </w:rPr>
        <w:t>Florida's GDP increased by 2.7 percent in 2014. Click the image to view a larger version.</w:t>
      </w:r>
    </w:p>
    <w:p w:rsidR="002412C8" w:rsidRPr="00985729" w:rsidRDefault="002412C8" w:rsidP="002412C8">
      <w:pPr>
        <w:rPr>
          <w:rStyle w:val="StyleUnderline"/>
          <w:sz w:val="16"/>
        </w:rPr>
      </w:pPr>
      <w:r w:rsidRPr="00985729">
        <w:rPr>
          <w:rStyle w:val="StyleUnderline"/>
          <w:sz w:val="16"/>
        </w:rPr>
        <w:t>Broadly defined, a healthy economy is typically one that has a "stable and strong rate of economic growth" (gross state product, in this case) and low unemployment, among many other factors. The economic health of a state can significantly affect its healthcare costs, insurance coverage, access to care, and citizens' physical and mental health. For instance, during economic downturns, employers may reduce insurance coverage for employees, while those who are laid off may lose coverage altogether. Individuals also tend to spend less on non-urgent care or postpone visits to the doctor when times are hard. These changes in turn may affect the decisions made by policymakers as they react to shifts in the industry. Additionally, a person's socioeconomic status has profound effects on their access to care and the quality of care received</w:t>
      </w:r>
      <w:proofErr w:type="gramStart"/>
      <w:r w:rsidRPr="00985729">
        <w:rPr>
          <w:rStyle w:val="StyleUnderline"/>
          <w:sz w:val="16"/>
        </w:rPr>
        <w:t>.[</w:t>
      </w:r>
      <w:proofErr w:type="gramEnd"/>
      <w:r w:rsidRPr="00985729">
        <w:rPr>
          <w:rStyle w:val="StyleUnderline"/>
          <w:sz w:val="16"/>
        </w:rPr>
        <w:t>9][10][11]</w:t>
      </w:r>
    </w:p>
    <w:p w:rsidR="002412C8" w:rsidRPr="00985729" w:rsidRDefault="002412C8" w:rsidP="002412C8">
      <w:pPr>
        <w:rPr>
          <w:rStyle w:val="StyleUnderline"/>
          <w:sz w:val="16"/>
        </w:rPr>
      </w:pPr>
      <w:r w:rsidRPr="00985729">
        <w:rPr>
          <w:sz w:val="16"/>
        </w:rPr>
        <w:t>In 2013,</w:t>
      </w:r>
      <w:r w:rsidRPr="00985729">
        <w:rPr>
          <w:rStyle w:val="StyleUnderline"/>
          <w:sz w:val="16"/>
        </w:rPr>
        <w:t xml:space="preserve"> compared to its neighboring state, </w:t>
      </w:r>
      <w:r w:rsidRPr="00985729">
        <w:rPr>
          <w:rStyle w:val="StyleUnderline"/>
        </w:rPr>
        <w:t>Florida had the largest percentage of residents that earned incomes</w:t>
      </w:r>
      <w:r w:rsidRPr="00985729">
        <w:rPr>
          <w:rStyle w:val="StyleUnderline"/>
          <w:sz w:val="16"/>
        </w:rPr>
        <w:t xml:space="preserve"> of </w:t>
      </w:r>
      <w:r w:rsidRPr="00985729">
        <w:rPr>
          <w:rStyle w:val="StyleUnderline"/>
        </w:rPr>
        <w:t>at least 400 percent above the federal poverty level</w:t>
      </w:r>
      <w:r w:rsidRPr="00985729">
        <w:rPr>
          <w:rStyle w:val="StyleUnderline"/>
          <w:sz w:val="16"/>
        </w:rPr>
        <w:t xml:space="preserve">. Between 2011 and 2013, the state's median annual household income was $47,106, just below that in Georgia. </w:t>
      </w:r>
      <w:r w:rsidRPr="00985729">
        <w:rPr>
          <w:rStyle w:val="StyleUnderline"/>
        </w:rPr>
        <w:t xml:space="preserve">Florida's unemployment rate </w:t>
      </w:r>
      <w:r w:rsidRPr="00985729">
        <w:rPr>
          <w:sz w:val="16"/>
        </w:rPr>
        <w:t>in September 2014</w:t>
      </w:r>
      <w:r w:rsidRPr="00985729">
        <w:rPr>
          <w:rStyle w:val="StyleUnderline"/>
        </w:rPr>
        <w:t xml:space="preserve"> was lowest among its neighboring states at 6.1 percent</w:t>
      </w:r>
      <w:proofErr w:type="gramStart"/>
      <w:r w:rsidRPr="00985729">
        <w:rPr>
          <w:rStyle w:val="StyleUnderline"/>
        </w:rPr>
        <w:t>.</w:t>
      </w:r>
      <w:r w:rsidRPr="00985729">
        <w:rPr>
          <w:rStyle w:val="StyleUnderline"/>
          <w:sz w:val="16"/>
        </w:rPr>
        <w:t>[</w:t>
      </w:r>
      <w:proofErr w:type="gramEnd"/>
      <w:r w:rsidRPr="00985729">
        <w:rPr>
          <w:rStyle w:val="StyleUnderline"/>
          <w:sz w:val="16"/>
        </w:rPr>
        <w:t>12][13][14][15]</w:t>
      </w:r>
    </w:p>
    <w:p w:rsidR="002412C8" w:rsidRPr="0033466A" w:rsidRDefault="002412C8" w:rsidP="00E95283">
      <w:pPr>
        <w:rPr>
          <w:rStyle w:val="StyleUnderline"/>
          <w:sz w:val="26"/>
          <w:szCs w:val="26"/>
          <w:u w:val="none"/>
        </w:rPr>
      </w:pPr>
    </w:p>
    <w:p w:rsidR="002412C8" w:rsidRPr="0033466A" w:rsidRDefault="002412C8" w:rsidP="002412C8">
      <w:pPr>
        <w:pStyle w:val="Heading4"/>
        <w:rPr>
          <w:rStyle w:val="StyleUnderline"/>
          <w:sz w:val="26"/>
          <w:szCs w:val="26"/>
          <w:u w:val="none"/>
        </w:rPr>
      </w:pPr>
      <w:r w:rsidRPr="0033466A">
        <w:rPr>
          <w:rStyle w:val="StyleUnderline"/>
          <w:sz w:val="26"/>
          <w:szCs w:val="26"/>
          <w:u w:val="none"/>
        </w:rPr>
        <w:t>49 states have balanced budget amendments</w:t>
      </w:r>
    </w:p>
    <w:p w:rsidR="002412C8" w:rsidRDefault="002412C8" w:rsidP="002412C8">
      <w:pPr>
        <w:rPr>
          <w:rStyle w:val="Style13ptBold"/>
        </w:rPr>
      </w:pPr>
      <w:r>
        <w:rPr>
          <w:rStyle w:val="Style13ptBold"/>
        </w:rPr>
        <w:t>Politifact 10</w:t>
      </w:r>
    </w:p>
    <w:p w:rsidR="002412C8" w:rsidRDefault="002412C8" w:rsidP="002412C8">
      <w:pPr>
        <w:rPr>
          <w:rStyle w:val="Style13ptBold"/>
          <w:b w:val="0"/>
        </w:rPr>
      </w:pPr>
      <w:r>
        <w:rPr>
          <w:rStyle w:val="Style13ptBold"/>
          <w:b w:val="0"/>
        </w:rPr>
        <w:t xml:space="preserve">(Politifact, 12-25-10, “Sen. John Cornyn says 49 states have a balanced budget amendment in their state constitutions”, </w:t>
      </w:r>
      <w:hyperlink r:id="rId33" w:history="1">
        <w:r w:rsidRPr="00F801EE">
          <w:rPr>
            <w:rStyle w:val="Hyperlink"/>
            <w:sz w:val="26"/>
          </w:rPr>
          <w:t>http://www.politifact.com/texas/statements/2010/dec/25/john-cornyn/sen-john-cornyn-says-49-states-have-balanced-budge/</w:t>
        </w:r>
      </w:hyperlink>
      <w:r>
        <w:rPr>
          <w:rStyle w:val="Style13ptBold"/>
          <w:b w:val="0"/>
        </w:rPr>
        <w:t>, Politifact, accessed 7-26-17, asa)</w:t>
      </w:r>
    </w:p>
    <w:p w:rsidR="002412C8" w:rsidRPr="00051D11" w:rsidRDefault="002412C8" w:rsidP="002412C8">
      <w:pPr>
        <w:rPr>
          <w:rStyle w:val="StyleUnderline"/>
        </w:rPr>
      </w:pPr>
      <w:r w:rsidRPr="00051D11">
        <w:rPr>
          <w:rStyle w:val="StyleUnderline"/>
        </w:rPr>
        <w:t>Advocating for an amendment to the U.S. Constitution that would require Congress to balance the budget, Sen. John Cornyn, R-Texas, calls the proposal a "good idea, but certainly not a new one."</w:t>
      </w:r>
    </w:p>
    <w:p w:rsidR="002412C8" w:rsidRPr="00DB1145" w:rsidRDefault="002412C8" w:rsidP="002412C8">
      <w:pPr>
        <w:rPr>
          <w:rStyle w:val="Style13ptBold"/>
          <w:b w:val="0"/>
          <w:sz w:val="16"/>
        </w:rPr>
      </w:pPr>
      <w:r w:rsidRPr="00DB1145">
        <w:rPr>
          <w:sz w:val="16"/>
        </w:rPr>
        <w:t>"All but one of the 50 states already have some form of a balanced budget amendment in their state constitutions," he said</w:t>
      </w:r>
      <w:r w:rsidRPr="00DB1145">
        <w:rPr>
          <w:rStyle w:val="Style13ptBold"/>
          <w:b w:val="0"/>
          <w:sz w:val="16"/>
        </w:rPr>
        <w:t xml:space="preserve"> in an op-ed published in The Dallas Morning News on Dec. 1. "We can draw from the experience of the states in drafting an amendment appropriate for the federal government."</w:t>
      </w:r>
    </w:p>
    <w:p w:rsidR="002412C8" w:rsidRPr="00DB1145" w:rsidRDefault="002412C8" w:rsidP="002412C8">
      <w:pPr>
        <w:rPr>
          <w:rStyle w:val="Style13ptBold"/>
          <w:b w:val="0"/>
          <w:sz w:val="16"/>
        </w:rPr>
      </w:pPr>
      <w:r w:rsidRPr="00DB1145">
        <w:rPr>
          <w:rStyle w:val="Style13ptBold"/>
          <w:b w:val="0"/>
          <w:sz w:val="16"/>
        </w:rPr>
        <w:t>Forty-nine out of 50?</w:t>
      </w:r>
    </w:p>
    <w:p w:rsidR="002412C8" w:rsidRPr="00DB1145" w:rsidRDefault="002412C8" w:rsidP="002412C8">
      <w:pPr>
        <w:rPr>
          <w:rStyle w:val="Style13ptBold"/>
          <w:b w:val="0"/>
          <w:sz w:val="16"/>
        </w:rPr>
      </w:pPr>
      <w:r w:rsidRPr="00DB1145">
        <w:rPr>
          <w:rStyle w:val="Style13ptBold"/>
          <w:b w:val="0"/>
          <w:sz w:val="16"/>
        </w:rPr>
        <w:t>Cornyn spokeswoman Jessica Sandlin pointed us to a report by the National Conference of State Legislatures (NCSL), a bipartisan organization that advocates for the interests of state governments before Congress and federal agencies.</w:t>
      </w:r>
    </w:p>
    <w:p w:rsidR="002412C8" w:rsidRPr="00DB1145" w:rsidRDefault="002412C8" w:rsidP="002412C8">
      <w:pPr>
        <w:rPr>
          <w:sz w:val="16"/>
        </w:rPr>
      </w:pPr>
      <w:r w:rsidRPr="00DB1145">
        <w:rPr>
          <w:rStyle w:val="Style13ptBold"/>
          <w:b w:val="0"/>
          <w:sz w:val="16"/>
        </w:rPr>
        <w:t xml:space="preserve">Sandlin also pointed out a flaw in the senator's statement: "Upon further review, it would seem you might have us on a technicality on this one. While it is true that </w:t>
      </w:r>
      <w:r w:rsidRPr="00DB1145">
        <w:rPr>
          <w:sz w:val="16"/>
        </w:rPr>
        <w:t>49 states are required to have balanced budgets, four of them are required by statute, not a Constitutional amendment."</w:t>
      </w:r>
    </w:p>
    <w:p w:rsidR="002412C8" w:rsidRPr="00DB1145" w:rsidRDefault="002412C8" w:rsidP="002412C8">
      <w:pPr>
        <w:rPr>
          <w:rStyle w:val="Style13ptBold"/>
          <w:b w:val="0"/>
          <w:sz w:val="16"/>
        </w:rPr>
      </w:pPr>
      <w:r w:rsidRPr="00DB1145">
        <w:rPr>
          <w:rStyle w:val="Style13ptBold"/>
          <w:b w:val="0"/>
          <w:sz w:val="16"/>
        </w:rPr>
        <w:t xml:space="preserve">She said that they "stand by the spirit of the statement" but that "an important clarifying clause" was cut during editing. The line should have been: </w:t>
      </w:r>
      <w:r w:rsidRPr="00AB5B37">
        <w:rPr>
          <w:rStyle w:val="StyleUnderline"/>
        </w:rPr>
        <w:t>"All but one of the 50 states have some form of a balanced budget amendment in their state constitutions or state statutes</w:t>
      </w:r>
      <w:r w:rsidRPr="00DB1145">
        <w:rPr>
          <w:rStyle w:val="Style13ptBold"/>
          <w:b w:val="0"/>
          <w:sz w:val="16"/>
        </w:rPr>
        <w:t>," she said in an e-mail.</w:t>
      </w:r>
    </w:p>
    <w:p w:rsidR="002412C8" w:rsidRPr="00DB1145" w:rsidRDefault="002412C8" w:rsidP="002412C8">
      <w:pPr>
        <w:rPr>
          <w:rStyle w:val="Style13ptBold"/>
          <w:b w:val="0"/>
          <w:sz w:val="16"/>
        </w:rPr>
      </w:pPr>
      <w:r w:rsidRPr="00DB1145">
        <w:rPr>
          <w:rStyle w:val="Style13ptBold"/>
          <w:b w:val="0"/>
          <w:sz w:val="16"/>
        </w:rPr>
        <w:t xml:space="preserve">According to an October NCSL report on states' balanced-budget provisions, the group "has traditionally reported that 49 states must balance their budgets, with </w:t>
      </w:r>
      <w:r w:rsidRPr="00AB5B37">
        <w:rPr>
          <w:rStyle w:val="StyleUnderline"/>
        </w:rPr>
        <w:t>Vermont being the exception</w:t>
      </w:r>
      <w:r w:rsidRPr="00DB1145">
        <w:rPr>
          <w:rStyle w:val="Style13ptBold"/>
          <w:b w:val="0"/>
          <w:sz w:val="16"/>
        </w:rPr>
        <w:t>."</w:t>
      </w:r>
    </w:p>
    <w:p w:rsidR="002412C8" w:rsidRPr="00DB1145" w:rsidRDefault="002412C8" w:rsidP="002412C8">
      <w:pPr>
        <w:rPr>
          <w:rStyle w:val="Style13ptBold"/>
          <w:b w:val="0"/>
          <w:sz w:val="16"/>
        </w:rPr>
      </w:pPr>
      <w:r w:rsidRPr="00DB1145">
        <w:rPr>
          <w:rStyle w:val="Style13ptBold"/>
          <w:b w:val="0"/>
          <w:sz w:val="16"/>
        </w:rPr>
        <w:t>An appendix in the report lists 45 states, including Texas, with a constitutional citation concerning a balanced budget requirement, and four states that have a statutory requirement. Vermont is the only state with neither. The information comes from the legislative fiscal staff in each state, said Ron Snell, director of state services at NCSL.</w:t>
      </w:r>
    </w:p>
    <w:p w:rsidR="002412C8" w:rsidRPr="00DB1145" w:rsidRDefault="002412C8" w:rsidP="002412C8">
      <w:pPr>
        <w:rPr>
          <w:rStyle w:val="Style13ptBold"/>
          <w:b w:val="0"/>
          <w:sz w:val="16"/>
        </w:rPr>
      </w:pPr>
      <w:r w:rsidRPr="00DB1145">
        <w:rPr>
          <w:rStyle w:val="Style13ptBold"/>
          <w:b w:val="0"/>
          <w:sz w:val="16"/>
        </w:rPr>
        <w:t>But it's not that simple, Snell said, who noted that Cornyn incorrectly called all the state constitutional citations "amendments." According to the appendix, only two states have constitutional amendments dealing with balanced budgets, which means the provisions were added to their original constitutions. For the remaining 43, the provisions have always been part of their constitutions.</w:t>
      </w:r>
    </w:p>
    <w:p w:rsidR="002412C8" w:rsidRPr="00DB1145" w:rsidRDefault="002412C8" w:rsidP="002412C8">
      <w:pPr>
        <w:rPr>
          <w:rStyle w:val="Style13ptBold"/>
          <w:b w:val="0"/>
          <w:sz w:val="16"/>
        </w:rPr>
      </w:pPr>
      <w:r w:rsidRPr="00DB1145">
        <w:rPr>
          <w:rStyle w:val="Style13ptBold"/>
          <w:b w:val="0"/>
          <w:sz w:val="16"/>
        </w:rPr>
        <w:t>More substantively, the report notes that there's no consensus on which states have or do not have balanced-budget laws. That is, not every state has an explicit requirement that state expenditures not exceed projected revenue. The report names Wyoming, North Dakota and Alaska as states whose balanced-budget requirements are debated.</w:t>
      </w:r>
    </w:p>
    <w:p w:rsidR="002412C8" w:rsidRPr="00DB1145" w:rsidRDefault="002412C8" w:rsidP="002412C8">
      <w:pPr>
        <w:rPr>
          <w:rStyle w:val="Style13ptBold"/>
          <w:b w:val="0"/>
          <w:sz w:val="16"/>
        </w:rPr>
      </w:pPr>
      <w:r w:rsidRPr="00DB1145">
        <w:rPr>
          <w:rStyle w:val="Style13ptBold"/>
          <w:b w:val="0"/>
          <w:sz w:val="16"/>
        </w:rPr>
        <w:t>"In some states that lack explicit language requiring a balanced budget, a generally observed practice of doing so is based on a limitation of state debt, interpretation of other statues or traditional practice," the report says. The report adds that "two points can be made with certainty. Most states have formal balanced-budget requirements with some degree of stringency, and state political cultures reinforce the requirements."</w:t>
      </w:r>
    </w:p>
    <w:p w:rsidR="002412C8" w:rsidRPr="00DB1145" w:rsidRDefault="002412C8" w:rsidP="002412C8">
      <w:pPr>
        <w:rPr>
          <w:rStyle w:val="Style13ptBold"/>
          <w:b w:val="0"/>
          <w:sz w:val="16"/>
        </w:rPr>
      </w:pPr>
      <w:r w:rsidRPr="00DB1145">
        <w:rPr>
          <w:rStyle w:val="Style13ptBold"/>
          <w:b w:val="0"/>
          <w:sz w:val="16"/>
        </w:rPr>
        <w:t>The report also shows a tabulation of states' balanced-budget provisions kept by the National Association of State Budget Officers that takes a narrower view of which states require a balanced budget.</w:t>
      </w:r>
    </w:p>
    <w:p w:rsidR="002412C8" w:rsidRDefault="002412C8" w:rsidP="002412C8">
      <w:pPr>
        <w:rPr>
          <w:rStyle w:val="Style13ptBold"/>
          <w:b w:val="0"/>
          <w:sz w:val="16"/>
        </w:rPr>
      </w:pPr>
      <w:r w:rsidRPr="00DB1145">
        <w:rPr>
          <w:rStyle w:val="Style13ptBold"/>
          <w:b w:val="0"/>
          <w:sz w:val="16"/>
        </w:rPr>
        <w:t xml:space="preserve">According to the NCSL report, the association surveyed balanced-budget requirements in 2008, tallying which states require the governor to submit a balanced budget (43 total) and which require the legislature to pass a balanced budget (40). </w:t>
      </w:r>
      <w:r w:rsidRPr="00DB1145">
        <w:rPr>
          <w:rStyle w:val="StyleUnderline"/>
        </w:rPr>
        <w:t>Thirty-eight states prohibit carrying deficits from one year to the next</w:t>
      </w:r>
      <w:r w:rsidRPr="00DB1145">
        <w:rPr>
          <w:rStyle w:val="Style13ptBold"/>
          <w:b w:val="0"/>
          <w:sz w:val="16"/>
        </w:rPr>
        <w:t>. We found 41 states have constitutional provisions requiring the governor to submit a balanced budget or the legislature to pass one, and five states that have a statutory requirement.</w:t>
      </w:r>
    </w:p>
    <w:p w:rsidR="002412C8" w:rsidRDefault="002412C8" w:rsidP="002412C8">
      <w:pPr>
        <w:pStyle w:val="NoSpacing"/>
        <w:rPr>
          <w:rStyle w:val="Style13ptBold"/>
        </w:rPr>
      </w:pPr>
      <w:r>
        <w:rPr>
          <w:rStyle w:val="Style13ptBold"/>
        </w:rPr>
        <w:t xml:space="preserve">Florida has over 2.6 million students in its public school system </w:t>
      </w:r>
    </w:p>
    <w:p w:rsidR="002412C8" w:rsidRDefault="002412C8" w:rsidP="002412C8">
      <w:pPr>
        <w:pStyle w:val="NoSpacing"/>
        <w:rPr>
          <w:sz w:val="16"/>
          <w:szCs w:val="16"/>
        </w:rPr>
      </w:pPr>
      <w:r>
        <w:rPr>
          <w:rStyle w:val="Style13ptBold"/>
        </w:rPr>
        <w:t xml:space="preserve">Ballot Pedia 13- </w:t>
      </w:r>
      <w:r w:rsidRPr="00D52314">
        <w:rPr>
          <w:sz w:val="16"/>
          <w:szCs w:val="16"/>
        </w:rPr>
        <w:t>(Ballot pedia is the encyclopedia of American politics</w:t>
      </w:r>
      <w:r>
        <w:rPr>
          <w:sz w:val="16"/>
          <w:szCs w:val="16"/>
        </w:rPr>
        <w:t xml:space="preserve">, “Public education in florida”, </w:t>
      </w:r>
      <w:r w:rsidRPr="00D52314">
        <w:rPr>
          <w:i/>
          <w:sz w:val="16"/>
          <w:szCs w:val="16"/>
        </w:rPr>
        <w:t xml:space="preserve">Ballot </w:t>
      </w:r>
      <w:proofErr w:type="gramStart"/>
      <w:r w:rsidRPr="00D52314">
        <w:rPr>
          <w:i/>
          <w:sz w:val="16"/>
          <w:szCs w:val="16"/>
        </w:rPr>
        <w:t>Pedia</w:t>
      </w:r>
      <w:r>
        <w:rPr>
          <w:sz w:val="16"/>
          <w:szCs w:val="16"/>
        </w:rPr>
        <w:t xml:space="preserve"> ,</w:t>
      </w:r>
      <w:proofErr w:type="gramEnd"/>
      <w:r>
        <w:rPr>
          <w:sz w:val="16"/>
          <w:szCs w:val="16"/>
        </w:rPr>
        <w:t xml:space="preserve"> </w:t>
      </w:r>
      <w:r w:rsidRPr="00D52314">
        <w:rPr>
          <w:sz w:val="16"/>
          <w:szCs w:val="16"/>
        </w:rPr>
        <w:t>https://ballotpedia.org/Public_education_in_Florida</w:t>
      </w:r>
      <w:r>
        <w:rPr>
          <w:sz w:val="16"/>
          <w:szCs w:val="16"/>
        </w:rPr>
        <w:t>)</w:t>
      </w:r>
    </w:p>
    <w:p w:rsidR="002412C8" w:rsidRPr="00D52314" w:rsidRDefault="002412C8" w:rsidP="002412C8">
      <w:pPr>
        <w:pStyle w:val="NoSpacing"/>
        <w:rPr>
          <w:sz w:val="16"/>
          <w:szCs w:val="16"/>
        </w:rPr>
      </w:pPr>
    </w:p>
    <w:p w:rsidR="002412C8" w:rsidRPr="00272C2C" w:rsidRDefault="002412C8" w:rsidP="002412C8">
      <w:pPr>
        <w:pStyle w:val="NoSpacing"/>
        <w:rPr>
          <w:sz w:val="16"/>
        </w:rPr>
      </w:pPr>
      <w:r w:rsidRPr="00272C2C">
        <w:rPr>
          <w:rStyle w:val="StyleUnderline"/>
          <w:sz w:val="16"/>
        </w:rPr>
        <w:t>The Florida public school system</w:t>
      </w:r>
      <w:r w:rsidRPr="00272C2C">
        <w:rPr>
          <w:sz w:val="16"/>
        </w:rPr>
        <w:t xml:space="preserve"> (prekindergarten through grade 12) operates within districts governed by locally elected school boards and superintendents. </w:t>
      </w:r>
      <w:r w:rsidRPr="00B8751A">
        <w:rPr>
          <w:rStyle w:val="Emphasis"/>
        </w:rPr>
        <w:t>In 2013 Florida had 2,692,162 students enrolled</w:t>
      </w:r>
      <w:r w:rsidRPr="001120A6">
        <w:rPr>
          <w:rStyle w:val="StyleUnderline"/>
        </w:rPr>
        <w:t xml:space="preserve"> in a total of 4,269 schools in 76 school districts</w:t>
      </w:r>
      <w:r w:rsidRPr="00272C2C">
        <w:rPr>
          <w:sz w:val="16"/>
        </w:rPr>
        <w:t xml:space="preserve">. There were 176,537 teachers in the public schools, or roughly one teacher for every 15 students, compared to the national average of 1:16. There was roughly one administrator for every 327 students, compared to the national average of one administrator for every 295 students. </w:t>
      </w:r>
      <w:r w:rsidRPr="001120A6">
        <w:rPr>
          <w:rStyle w:val="StyleUnderline"/>
        </w:rPr>
        <w:t>On average Florida spent $8,433 per pupil in 2013, which ranked it 42nd highest in the nation</w:t>
      </w:r>
      <w:r w:rsidRPr="00272C2C">
        <w:rPr>
          <w:sz w:val="16"/>
        </w:rPr>
        <w:t>. The state's graduation rate was 75.6 percent in 2013</w:t>
      </w:r>
      <w:proofErr w:type="gramStart"/>
      <w:r w:rsidRPr="00272C2C">
        <w:rPr>
          <w:sz w:val="16"/>
        </w:rPr>
        <w:t>.[</w:t>
      </w:r>
      <w:proofErr w:type="gramEnd"/>
      <w:r w:rsidRPr="00272C2C">
        <w:rPr>
          <w:sz w:val="16"/>
        </w:rPr>
        <w:t xml:space="preserve"> HIGHLIGHTS Florida had the fourth highest total number of schools in the country and the third highest number of charter schools.</w:t>
      </w:r>
    </w:p>
    <w:p w:rsidR="002412C8" w:rsidRDefault="002412C8" w:rsidP="002412C8">
      <w:pPr>
        <w:pStyle w:val="NoSpacing"/>
      </w:pPr>
    </w:p>
    <w:p w:rsidR="002412C8" w:rsidRDefault="002412C8" w:rsidP="002412C8">
      <w:pPr>
        <w:pStyle w:val="NoSpacing"/>
      </w:pPr>
    </w:p>
    <w:p w:rsidR="002412C8" w:rsidRDefault="002412C8" w:rsidP="002412C8">
      <w:pPr>
        <w:pStyle w:val="NoSpacing"/>
        <w:rPr>
          <w:rStyle w:val="Style13ptBold"/>
        </w:rPr>
      </w:pPr>
      <w:r>
        <w:rPr>
          <w:rStyle w:val="Style13ptBold"/>
        </w:rPr>
        <w:t>Florida has a massive education budget of 25.8 billion dollars</w:t>
      </w:r>
    </w:p>
    <w:p w:rsidR="002412C8" w:rsidRDefault="002412C8" w:rsidP="002412C8">
      <w:pPr>
        <w:pStyle w:val="NoSpacing"/>
        <w:rPr>
          <w:sz w:val="16"/>
          <w:szCs w:val="16"/>
        </w:rPr>
      </w:pPr>
      <w:r>
        <w:rPr>
          <w:rStyle w:val="Style13ptBold"/>
        </w:rPr>
        <w:t xml:space="preserve">Ballot Pedia 13- </w:t>
      </w:r>
      <w:r w:rsidRPr="00D52314">
        <w:rPr>
          <w:sz w:val="16"/>
          <w:szCs w:val="16"/>
        </w:rPr>
        <w:t>(Ballot pedia is the encyclopedia of American politics</w:t>
      </w:r>
      <w:r>
        <w:rPr>
          <w:sz w:val="16"/>
          <w:szCs w:val="16"/>
        </w:rPr>
        <w:t xml:space="preserve">, “Public education in florida”, </w:t>
      </w:r>
      <w:r w:rsidRPr="00D52314">
        <w:rPr>
          <w:i/>
          <w:sz w:val="16"/>
          <w:szCs w:val="16"/>
        </w:rPr>
        <w:t xml:space="preserve">Ballot </w:t>
      </w:r>
      <w:proofErr w:type="gramStart"/>
      <w:r w:rsidRPr="00D52314">
        <w:rPr>
          <w:i/>
          <w:sz w:val="16"/>
          <w:szCs w:val="16"/>
        </w:rPr>
        <w:t>Pedia</w:t>
      </w:r>
      <w:r>
        <w:rPr>
          <w:sz w:val="16"/>
          <w:szCs w:val="16"/>
        </w:rPr>
        <w:t xml:space="preserve"> ,</w:t>
      </w:r>
      <w:proofErr w:type="gramEnd"/>
      <w:r>
        <w:rPr>
          <w:sz w:val="16"/>
          <w:szCs w:val="16"/>
        </w:rPr>
        <w:t xml:space="preserve"> </w:t>
      </w:r>
      <w:hyperlink r:id="rId34" w:history="1">
        <w:r w:rsidRPr="00C54171">
          <w:rPr>
            <w:rStyle w:val="Hyperlink"/>
            <w:sz w:val="16"/>
            <w:szCs w:val="16"/>
          </w:rPr>
          <w:t>https://ballotpedia.org/Public_education_in_Florida)</w:t>
        </w:r>
      </w:hyperlink>
    </w:p>
    <w:p w:rsidR="002412C8" w:rsidRPr="00176330" w:rsidRDefault="002412C8" w:rsidP="002412C8">
      <w:pPr>
        <w:pStyle w:val="NoSpacing"/>
        <w:rPr>
          <w:rStyle w:val="Style13ptBold"/>
          <w:b w:val="0"/>
          <w:sz w:val="16"/>
          <w:szCs w:val="16"/>
        </w:rPr>
      </w:pPr>
    </w:p>
    <w:p w:rsidR="002412C8" w:rsidRDefault="002412C8" w:rsidP="002412C8">
      <w:pPr>
        <w:rPr>
          <w:sz w:val="16"/>
        </w:rPr>
      </w:pPr>
      <w:r w:rsidRPr="00272C2C">
        <w:rPr>
          <w:sz w:val="16"/>
        </w:rPr>
        <w:t xml:space="preserve">According to the National Center for Education Statistics, public school system expenditures totaled approximately $602 billion in fiscal year 2012.[20] </w:t>
      </w:r>
      <w:r w:rsidRPr="00176330">
        <w:rPr>
          <w:rStyle w:val="StyleUnderline"/>
        </w:rPr>
        <w:t>Public education expenditures in Florida totaled approximately $25.8 billion in fiscal year 2012. This was the highest amount of total expenditures when compared to Florida's neighboring states</w:t>
      </w:r>
      <w:r w:rsidRPr="00272C2C">
        <w:rPr>
          <w:sz w:val="16"/>
        </w:rPr>
        <w:t>. The table and chart below present further detail, including expenditure types, for Florida and surrounding states.</w:t>
      </w:r>
    </w:p>
    <w:p w:rsidR="002412C8" w:rsidRPr="00272C2C" w:rsidRDefault="002412C8" w:rsidP="002412C8">
      <w:pPr>
        <w:rPr>
          <w:sz w:val="16"/>
        </w:rPr>
      </w:pPr>
    </w:p>
    <w:p w:rsidR="002412C8" w:rsidRDefault="002412C8" w:rsidP="002412C8">
      <w:pPr>
        <w:pStyle w:val="NoSpacing"/>
        <w:rPr>
          <w:rStyle w:val="Style13ptBold"/>
        </w:rPr>
      </w:pPr>
      <w:r>
        <w:rPr>
          <w:rStyle w:val="Style13ptBold"/>
        </w:rPr>
        <w:t>Florida has a state budget that equals about 83 billion dollars</w:t>
      </w:r>
    </w:p>
    <w:p w:rsidR="002412C8" w:rsidRDefault="002412C8" w:rsidP="002412C8">
      <w:pPr>
        <w:pStyle w:val="NoSpacing"/>
        <w:rPr>
          <w:rStyle w:val="Style13ptBold"/>
          <w:b w:val="0"/>
          <w:sz w:val="16"/>
          <w:szCs w:val="16"/>
        </w:rPr>
      </w:pPr>
      <w:r>
        <w:rPr>
          <w:rStyle w:val="Style13ptBold"/>
        </w:rPr>
        <w:t xml:space="preserve">Fineout 17- </w:t>
      </w:r>
      <w:r>
        <w:rPr>
          <w:rStyle w:val="Style13ptBold"/>
          <w:b w:val="0"/>
          <w:sz w:val="16"/>
          <w:szCs w:val="16"/>
        </w:rPr>
        <w:t>Gary Fineout has a bachelors from Florida state university and is a writer for associated press, “legislature ends session approves $83 billion budget</w:t>
      </w:r>
      <w:proofErr w:type="gramStart"/>
      <w:r>
        <w:rPr>
          <w:rStyle w:val="Style13ptBold"/>
          <w:b w:val="0"/>
          <w:sz w:val="16"/>
          <w:szCs w:val="16"/>
        </w:rPr>
        <w:t>” ,</w:t>
      </w:r>
      <w:proofErr w:type="gramEnd"/>
      <w:r>
        <w:rPr>
          <w:rStyle w:val="Style13ptBold"/>
          <w:b w:val="0"/>
          <w:sz w:val="16"/>
          <w:szCs w:val="16"/>
        </w:rPr>
        <w:t xml:space="preserve"> </w:t>
      </w:r>
      <w:r w:rsidRPr="001B61CC">
        <w:rPr>
          <w:rStyle w:val="Style13ptBold"/>
          <w:b w:val="0"/>
          <w:i/>
          <w:sz w:val="16"/>
          <w:szCs w:val="16"/>
        </w:rPr>
        <w:t>US news</w:t>
      </w:r>
      <w:r>
        <w:rPr>
          <w:rStyle w:val="Style13ptBold"/>
          <w:b w:val="0"/>
          <w:sz w:val="16"/>
          <w:szCs w:val="16"/>
        </w:rPr>
        <w:t xml:space="preserve"> </w:t>
      </w:r>
      <w:hyperlink r:id="rId35" w:history="1">
        <w:r w:rsidRPr="00C54171">
          <w:rPr>
            <w:rStyle w:val="Hyperlink"/>
            <w:sz w:val="16"/>
            <w:szCs w:val="16"/>
          </w:rPr>
          <w:t>https://www.usnews.com/news/best-states/florida/articles/2017-05-08/florida-legislature-poised-to-approve-budget-end-session</w:t>
        </w:r>
      </w:hyperlink>
      <w:r>
        <w:rPr>
          <w:rStyle w:val="Style13ptBold"/>
          <w:b w:val="0"/>
          <w:sz w:val="16"/>
          <w:szCs w:val="16"/>
        </w:rPr>
        <w:t xml:space="preserve"> May 8, 2017)</w:t>
      </w:r>
    </w:p>
    <w:p w:rsidR="002412C8" w:rsidRPr="001B61CC" w:rsidRDefault="002412C8" w:rsidP="002412C8">
      <w:pPr>
        <w:pStyle w:val="NoSpacing"/>
        <w:rPr>
          <w:rStyle w:val="Style13ptBold"/>
          <w:b w:val="0"/>
          <w:sz w:val="16"/>
          <w:szCs w:val="16"/>
        </w:rPr>
      </w:pPr>
    </w:p>
    <w:p w:rsidR="002412C8" w:rsidRDefault="002412C8" w:rsidP="002412C8">
      <w:pPr>
        <w:rPr>
          <w:rStyle w:val="Style13ptBold"/>
          <w:b w:val="0"/>
          <w:sz w:val="14"/>
        </w:rPr>
      </w:pPr>
      <w:r w:rsidRPr="00387980">
        <w:rPr>
          <w:sz w:val="14"/>
        </w:rPr>
        <w:t>TALLAHASSEE, Fla. (AP) — After a contentious session that saw top Republicans snipe at one another and Gov. Rick Scott for more than two months</w:t>
      </w:r>
      <w:r w:rsidRPr="00272C2C">
        <w:rPr>
          <w:rStyle w:val="StyleUnderline"/>
        </w:rPr>
        <w:t>, the GOP-controlled Florida Legislature finally called it quits Monday after approving a roughly $83 billion state budget.</w:t>
      </w:r>
      <w:r>
        <w:rPr>
          <w:rStyle w:val="StyleUnderline"/>
        </w:rPr>
        <w:t xml:space="preserve"> </w:t>
      </w:r>
      <w:r w:rsidRPr="00387980">
        <w:rPr>
          <w:sz w:val="14"/>
        </w:rPr>
        <w:t xml:space="preserve">The immediate question for legislators is whether or not their escape will be short-lived since Scott continues to hint that he may veto the budget and force the Legislature back into session between now and the end of June. Scott has traveled across the state and railed against legislators for failing to include his top priorities — including money for business incentives and money for Florida's tourism marketing agency — in the new budget. He was noticeably absent from the customary end-of-session celebration where top legislative leaders boasted about the work they had done during their 63 days at the state Capitol. "There's no question what we accomplished was bold, transformational and life-changing for Floridians," House Speaker Richard Corcoran said. The annual session was supposed to end last week, but legislative leaders didn't reach an agreement on a new budget in time so they were forced to extend it by three days. State law requires the budget to be finished 72 hours before a final vote. In the final frantic day, legislators approved a long line of budget-related bills, including a sweeping education bill that drew the scorn of many Democrats because it directs state money to charter schools. They also approved a measure that cuts funding to Visit Florida by two-thirds and imposes strict new restrictions on the agency. Legislators also voted for measure that expands college financial aid. </w:t>
      </w:r>
      <w:r w:rsidRPr="00272C2C">
        <w:rPr>
          <w:rStyle w:val="StyleUnderline"/>
        </w:rPr>
        <w:t>The total spending approved by legislators this year comes to roughly $83 billion and includes an across-the-board pay raise for state workers</w:t>
      </w:r>
      <w:r w:rsidRPr="00387980">
        <w:rPr>
          <w:sz w:val="14"/>
        </w:rPr>
        <w:t xml:space="preserve">. Legislators last week approved an ambitious plan to build a reservoir system south of Lake Okeechobee to reduce harmful discharges that have been blamed for "guacamole-thick" muck in coastal waterways. The fiscal health of America’s states affects all its citizens. Indicators of fiscal health come in a variety of forms—from a state’s ability to attract businesses and how much it taxes to what services it provides and how well it keeps its promises to public-sector employees. To get a sense of a particular state’s fiscal outlook requires consulting a state’s comprehensive annual financial report (CAFR), which, at hundreds of pages, is unwieldy for even the most dedicated analyst. But in the Mercatus Center at George Mason University’s “Ranking the States by Fiscal Condition,” now in its fourth year, Eileen Norcross and Olivia Gonzalez calculate indicators of fiscal health for all 50 states. Based on states’ 2015 financial statements, </w:t>
      </w:r>
      <w:r w:rsidRPr="00EE53C2">
        <w:rPr>
          <w:u w:val="single"/>
        </w:rPr>
        <w:t>Florida ranks first as the most fiscally healthy state, while New Jersey ranks the lowest.</w:t>
      </w:r>
      <w:r>
        <w:rPr>
          <w:u w:val="single"/>
        </w:rPr>
        <w:t xml:space="preserve"> </w:t>
      </w:r>
      <w:r w:rsidRPr="00387980">
        <w:rPr>
          <w:sz w:val="14"/>
        </w:rPr>
        <w:t xml:space="preserve">The study ranks each US state’s financial health based on short- and long-term debt and other key fiscal obligations, such as unfunded pensions and healthcare benefits. With refinements in its methodology, the 2017 edition updates the version that the Mercatus Center published in 2016. It presents information from each state’s audited financial report in an easily accessible format and is the most comprehensive snapshot of state financial health to date. </w:t>
      </w:r>
      <w:r w:rsidRPr="00387980">
        <w:rPr>
          <w:rStyle w:val="Style13ptBold"/>
          <w:b w:val="0"/>
          <w:sz w:val="14"/>
        </w:rPr>
        <w:t xml:space="preserve">Providing the fourth year of data, this edition develops trend lines that help identify structural strengths and weaknesses for each state. Growing long-term obligations for pensions and healthcare benefits continue to strain the finances of many state governments, and revenue drawn from volatile sources like oil production continues to threaten the fiscal health of top-performing states. Both trends highlight the fact that state policymakers must be vigilant to consider both the short-term and the long-term consequences of their decisions. The study also highlights how recent changes in accounting standards affect what states reveal on their financial statements and what we know about the states’ financial health as a result. Due to the implementation of new government accounting standards, states are now reporting more of their pension liabilities on the balance sheet, which increases the average long-term liability metrics for the states. States have not applied these standards consistently, however, revealing that there is still room for improvement in the reporting of state financial information. Summary and Key Findings </w:t>
      </w:r>
      <w:proofErr w:type="gramStart"/>
      <w:r w:rsidRPr="00387980">
        <w:rPr>
          <w:rStyle w:val="Style13ptBold"/>
          <w:b w:val="0"/>
          <w:sz w:val="14"/>
        </w:rPr>
        <w:t>The</w:t>
      </w:r>
      <w:proofErr w:type="gramEnd"/>
      <w:r w:rsidRPr="00387980">
        <w:rPr>
          <w:rStyle w:val="Style13ptBold"/>
          <w:b w:val="0"/>
          <w:sz w:val="14"/>
        </w:rPr>
        <w:t xml:space="preserve"> financial health of each state can be analyzed through the states’ own audited financial reports. </w:t>
      </w:r>
      <w:r w:rsidRPr="00EE53C2">
        <w:rPr>
          <w:rStyle w:val="StyleUnderline"/>
        </w:rPr>
        <w:t>By looking at states’ basic financial statistics on revenues, expenditures, cash, assets, liabilities, and debt, states may be ranked according to how easily they will be able to cover short-term and long-term bills, including pension obligations</w:t>
      </w:r>
      <w:r w:rsidRPr="00387980">
        <w:rPr>
          <w:rStyle w:val="Style13ptBold"/>
          <w:b w:val="0"/>
          <w:sz w:val="14"/>
        </w:rPr>
        <w:t xml:space="preserve">. This ranking of the 50 states, reproduced from page 29 of the study, is based on their fiscal solvency in five separate categories: Cash solvency. Does a state have enough cash on hand to cover its short-term bills? Budget solvency. Can a state cover its fiscal year spending with current revenues, or does it have a budget shortfall? Long-run solvency. Can a state meet its long-term spending commitments? Will there be enough money to cushion it from economic shocks or other long-term fiscal risks? Service-level solvency. How much “fiscal slack” does a state have to increase spending if citizens demand more services? Trust fund solvency. How large are each state’s unfunded pension and healthcare liabilities? Share this Facebook Twitter Top Five States </w:t>
      </w:r>
      <w:r w:rsidRPr="00EE53C2">
        <w:rPr>
          <w:rStyle w:val="StyleUnderline"/>
        </w:rPr>
        <w:t>Florida, North Dakota, South Dakota, Utah, and Wyoming rank in the top five states. Top-performing states tend to have higher levels of cash, low unfunded pensions, and strong operating positions.</w:t>
      </w:r>
      <w:r>
        <w:rPr>
          <w:rStyle w:val="StyleUnderline"/>
        </w:rPr>
        <w:t xml:space="preserve"> </w:t>
      </w:r>
      <w:r w:rsidRPr="00387980">
        <w:rPr>
          <w:rStyle w:val="Style13ptBold"/>
          <w:b w:val="0"/>
          <w:sz w:val="14"/>
        </w:rPr>
        <w:t xml:space="preserve">Low debt and a strong cash position help maintain fiscal discipline. Keeping debt levels low, saving cash to pay bills, and maintaining solvent budgets reflect a culture of fiscal discipline. The first-place position of Florida in particular demonstrates that this is possible even with a relatively larger population and higher pension costs that arise from an aging population. Oil and gas revenues play a role in short-term fiscal health. The top-performing states owe some of their success to unpredictable revenue sources. As oil prices have been declining, however, we see this detrimentally affecting their budgets. Alaska has moved out of the top five, and Wyoming has moved from third to fifth as a result. North Dakota’s revenues also declined and have the potential to impact their future rankings. Pensions and health care still pose long-term challenges to top-performing states. While these top five states are considered fiscally healthy relative to other states because they have significant amounts of cash on hand and relatively low short-term debt obligations, each state, especially Wyoming, faces substantial long-term challenges related to its pension and healthcare benefits systems. The top five states have changed since last year. Alaska and Nebraska dropped out of the top five, allowing Florida and Utah to join. North Dakota and South Dakota improved from fourth and fifth to second and third, respectively, pushing Wyoming down two spots to fifth place. Bottom Five States Maryland, Kentucky, Massachusetts, Illinois, and New Jersey rank in the bottom five states, largely a result of the low amounts of cash they have on hand and their large debt obligations. States that fail to address long-term drivers of debt and are not prepared for recessions will continue to rank poorly. Each state has massive debt obligations. Each of the bottom five states exhibits serious signs of fiscal distress. Their large liabilities and low cash on hand raise serious concerns about their ability to pay bills. Unfunded liabilities continue to be a problem. High deficits and debt obligations in the forms of unfunded pensions and healthcare benefits continue to drive each state into fiscal peril. Each holds tens, if not hundreds, of billions of dollars in unfunded liabilities—constituting a significant risk to taxpayers in both the short and the long term. The bottom five states have changed since last year. Kentucky’s position has declined, placing it in the bottom five this year. New York is no longer in the bottom five due to improvements in budget solvency. Illinois and New Jersey improved slightly but remain in the bottom five. Massachusetts also remains in the bottom five, in slightly worse positions than last year. Big Movers </w:t>
      </w:r>
      <w:proofErr w:type="gramStart"/>
      <w:r w:rsidRPr="00387980">
        <w:rPr>
          <w:rStyle w:val="Style13ptBold"/>
          <w:b w:val="0"/>
          <w:sz w:val="14"/>
        </w:rPr>
        <w:t>To</w:t>
      </w:r>
      <w:proofErr w:type="gramEnd"/>
      <w:r w:rsidRPr="00387980">
        <w:rPr>
          <w:rStyle w:val="Style13ptBold"/>
          <w:b w:val="0"/>
          <w:sz w:val="14"/>
        </w:rPr>
        <w:t xml:space="preserve"> be considered a “big mover,” a state must have shifted position by more than five spots between the 2016 and 2017 editions. The major drivers of fiscal performance for states this year were the implementation of new accounting standards that require the reporting of pension liabilities on the balance sheet, a steep drop in the price of oil, changes in tax policy, and budget cuts. There were many more fluctuations in overall fiscal performance this year, compared to last year’s edition. Alaska, Colorado, Louisiana, New Mexico, Pennsylvania, and Texas all dropped significantly in the overall ranking of fiscal condition, while Arkansas, Connecticut, Delaware, Hawaii, Maine, North Carolina, and Oregon improved significantly. There were also big movers in each of the five categories that make up the overall ranking: Cash solvency. Hawaii, North Carolina, and Oregon improved their cash solvency ranking. Budget solvency. Arkansas, California, Connecticut, Hawaii, Indiana, Kentucky, Maine, Maryland, Missouri, New York, Oklahoma, Rhode Island, Tennessee, and Vermont all improved their budget position significantly. Alabama, Alaska, Colorado, Iowa, Kansas, Mississippi, Nebraska, New Mexico, Ohio, South Carolina, Texas, Washington, and Wisconsin worsened in the budget solvency ranking. Long-run solvency. </w:t>
      </w:r>
      <w:r w:rsidRPr="00EE53C2">
        <w:rPr>
          <w:rStyle w:val="StyleUnderline"/>
        </w:rPr>
        <w:t>Florida, North Carolina, Oregon, Virginia, and Wisconsin each improved their long-run sol­vency ranking</w:t>
      </w:r>
      <w:r w:rsidRPr="00387980">
        <w:rPr>
          <w:rStyle w:val="Style13ptBold"/>
          <w:b w:val="0"/>
          <w:sz w:val="14"/>
        </w:rPr>
        <w:t>. Colorado, Maine, Indiana, Vermont, and West Virginia dropped in this area. Service-level solvency. Alaska and Wisconsin improved significantly in the service-level solvency ranking, while Arizona and Iowa worsened. Trust fund solvency. Only North Dakota improved significantly, while Oregon, Vermont, and Wyoming each dropped in the trust fund solvency ranking.</w:t>
      </w:r>
    </w:p>
    <w:p w:rsidR="002412C8" w:rsidRPr="00387980" w:rsidRDefault="002412C8" w:rsidP="002412C8">
      <w:pPr>
        <w:rPr>
          <w:rStyle w:val="Style13ptBold"/>
          <w:b w:val="0"/>
          <w:sz w:val="14"/>
        </w:rPr>
      </w:pPr>
    </w:p>
    <w:p w:rsidR="002412C8" w:rsidRDefault="002412C8" w:rsidP="002412C8">
      <w:pPr>
        <w:pStyle w:val="NoSpacing"/>
        <w:rPr>
          <w:rStyle w:val="Style13ptBold"/>
        </w:rPr>
      </w:pPr>
      <w:r>
        <w:rPr>
          <w:rStyle w:val="Style13ptBold"/>
        </w:rPr>
        <w:t xml:space="preserve">Florida will make budget cuts, but education won’t be it </w:t>
      </w:r>
    </w:p>
    <w:p w:rsidR="002412C8" w:rsidRPr="000141A5" w:rsidRDefault="002412C8" w:rsidP="002412C8">
      <w:pPr>
        <w:rPr>
          <w:rStyle w:val="Style13ptBold"/>
          <w:b w:val="0"/>
          <w:sz w:val="16"/>
          <w:szCs w:val="16"/>
        </w:rPr>
      </w:pPr>
      <w:r>
        <w:rPr>
          <w:rStyle w:val="Style13ptBold"/>
        </w:rPr>
        <w:t xml:space="preserve">Rorer 17-  </w:t>
      </w:r>
      <w:r w:rsidRPr="000141A5">
        <w:rPr>
          <w:rStyle w:val="Style13ptBold"/>
          <w:b w:val="0"/>
          <w:sz w:val="16"/>
          <w:szCs w:val="16"/>
        </w:rPr>
        <w:t xml:space="preserve">(Gary Rohrer </w:t>
      </w:r>
      <w:r w:rsidRPr="000141A5">
        <w:rPr>
          <w:sz w:val="16"/>
          <w:szCs w:val="16"/>
        </w:rPr>
        <w:t xml:space="preserve">Gray Rohrer is the Orlando Sentinel’s Tallahassee bureau reporter, covering the Legislature and the rest of </w:t>
      </w:r>
      <w:r>
        <w:rPr>
          <w:sz w:val="16"/>
          <w:szCs w:val="16"/>
        </w:rPr>
        <w:t xml:space="preserve">state government at the Capitol, </w:t>
      </w:r>
      <w:r w:rsidRPr="000141A5">
        <w:rPr>
          <w:sz w:val="16"/>
          <w:szCs w:val="16"/>
        </w:rPr>
        <w:t>He grew up in Brevard County and is a proud alumnus of the University of Central Florida. He previously worked for newspapers in Jacksonville and the Fort Myers area before covering state government for online publi</w:t>
      </w:r>
      <w:r>
        <w:rPr>
          <w:sz w:val="16"/>
          <w:szCs w:val="16"/>
        </w:rPr>
        <w:t>cations in Tallahassee, “</w:t>
      </w:r>
      <w:r w:rsidRPr="000141A5">
        <w:rPr>
          <w:sz w:val="16"/>
          <w:szCs w:val="16"/>
        </w:rPr>
        <w:t>Scott, lawmakers cut budget deal, set special session</w:t>
      </w:r>
      <w:r>
        <w:rPr>
          <w:sz w:val="16"/>
          <w:szCs w:val="16"/>
        </w:rPr>
        <w:t xml:space="preserve">”, </w:t>
      </w:r>
      <w:r w:rsidRPr="000141A5">
        <w:rPr>
          <w:i/>
          <w:sz w:val="16"/>
          <w:szCs w:val="16"/>
        </w:rPr>
        <w:t>Orlando Sentinel</w:t>
      </w:r>
      <w:r>
        <w:rPr>
          <w:i/>
          <w:sz w:val="16"/>
          <w:szCs w:val="16"/>
        </w:rPr>
        <w:t xml:space="preserve">, </w:t>
      </w:r>
      <w:hyperlink r:id="rId36" w:history="1">
        <w:r w:rsidRPr="00C54171">
          <w:rPr>
            <w:rStyle w:val="Hyperlink"/>
            <w:sz w:val="16"/>
            <w:szCs w:val="16"/>
          </w:rPr>
          <w:t>http://www.orlandosentinel.com/news/politics/political-pulse/os-gov-scott-budget-deal-20170602-story.html</w:t>
        </w:r>
      </w:hyperlink>
      <w:r>
        <w:rPr>
          <w:sz w:val="16"/>
          <w:szCs w:val="16"/>
        </w:rPr>
        <w:t xml:space="preserve"> June 2nd 2017, Accessed 7-26-17)</w:t>
      </w:r>
    </w:p>
    <w:p w:rsidR="002412C8" w:rsidRPr="009F3CA5" w:rsidRDefault="002412C8" w:rsidP="002412C8">
      <w:pPr>
        <w:rPr>
          <w:rStyle w:val="Style13ptBold"/>
          <w:b w:val="0"/>
          <w:sz w:val="16"/>
        </w:rPr>
      </w:pPr>
      <w:r w:rsidRPr="009F3CA5">
        <w:rPr>
          <w:rStyle w:val="Style13ptBold"/>
          <w:b w:val="0"/>
          <w:sz w:val="16"/>
        </w:rPr>
        <w:t xml:space="preserve">In return, the governor is expected to sign a wide-ranging bill allocating hundreds of millions of dollars to charter schools, a key priority for House Speaker Richard Corcoran, but opposed by many traditional school leaders. As part of the agreement, Scott signed the $82.4 billion budget into law but not before vetoing $410 million in local projects. Lawmakers will use that money to plump up the schools and other programs. Scott and Corcoran, R-Land O’Lakes, have been feuding all year over funding for tourism promotion and business incentives. </w:t>
      </w:r>
      <w:r w:rsidRPr="009F3CA5">
        <w:rPr>
          <w:rStyle w:val="StyleUnderline"/>
        </w:rPr>
        <w:t>Scott bashed Corcoran and House Republicans for “turning their backs on Florida families” and “not caring about jobs” after they voted to cut tourism marketing funds and business incentives</w:t>
      </w:r>
      <w:r w:rsidRPr="009F3CA5">
        <w:rPr>
          <w:rStyle w:val="Style13ptBold"/>
          <w:b w:val="0"/>
          <w:sz w:val="16"/>
        </w:rPr>
        <w:t>, which Corcoran called “corporate welfare.’’ But the pair congratulated each other at a news conference in Miami announcing the deal. “I appreciate the fact that people fight for what they believe in,” Scott said. “I feel good about the conversations that we’ve had.’’ Democrats blasted the deal as a behind-the-scenes giveaway to charter schools that wastes time and money on a special session. “</w:t>
      </w:r>
      <w:r w:rsidRPr="009F3CA5">
        <w:rPr>
          <w:rStyle w:val="StyleUnderline"/>
        </w:rPr>
        <w:t>That politicians in positions of leadership are willing to sell out our public schools by approving the creation of a $140 million slush fund for private charter school operators in exchange for an $85 million slush fund for corporate welfare</w:t>
      </w:r>
      <w:r w:rsidRPr="009F3CA5">
        <w:rPr>
          <w:rStyle w:val="Style13ptBold"/>
          <w:b w:val="0"/>
          <w:sz w:val="16"/>
        </w:rPr>
        <w:t xml:space="preserve"> is the epitome of everything that people despise about politics,” House Democratic Leader Janet Cruz of Tampa said. Scores of projects for universities across the state were among those vetoed by Scott, with the University of Central Florida losing $2 million for the downtown campus, $3.9 million for the Dr. Phillips Center for Performing Arts and $3.5 million for the Istation business program. </w:t>
      </w:r>
      <w:r w:rsidRPr="009F3CA5">
        <w:rPr>
          <w:rStyle w:val="StyleUnderline"/>
        </w:rPr>
        <w:t>The biggest items to draw Scott’s veto pen were $37.4 million in payouts to homeowners who lost citrus trees due to state attempts to eradicate the citrus canker disease, a $15 million plan to put an overpass on Interstate 75 north of Wesley Chapel in Pasco County and a $14 million school uniforms incentive program.</w:t>
      </w:r>
      <w:r w:rsidRPr="009F3CA5">
        <w:rPr>
          <w:rStyle w:val="Style13ptBold"/>
          <w:b w:val="0"/>
          <w:sz w:val="16"/>
        </w:rPr>
        <w:t xml:space="preserve"> </w:t>
      </w:r>
      <w:r w:rsidRPr="009F3CA5">
        <w:rPr>
          <w:rStyle w:val="StyleUnderline"/>
        </w:rPr>
        <w:t>During the special session, lawmakers will put an extra $215 million into schools on top of the original $24 billion budget, increasing the amount of funding by $125 per student over the current year, instead of just $25 in the original budget.</w:t>
      </w:r>
      <w:r w:rsidRPr="009F3CA5">
        <w:rPr>
          <w:rStyle w:val="Style13ptBold"/>
          <w:b w:val="0"/>
          <w:sz w:val="16"/>
        </w:rPr>
        <w:t xml:space="preserve"> Lawmakers will also put $76 million into Visit Florida, the state’s tourism marketing agency, maintaining its current year funding. The original budget passed by lawmakers last month included $25 million for the group.</w:t>
      </w:r>
    </w:p>
    <w:p w:rsidR="002412C8" w:rsidRPr="00985729" w:rsidRDefault="002412C8" w:rsidP="002412C8">
      <w:pPr>
        <w:rPr>
          <w:rStyle w:val="Style13ptBold"/>
          <w:b w:val="0"/>
        </w:rPr>
      </w:pPr>
    </w:p>
    <w:p w:rsidR="002412C8" w:rsidRDefault="00C40E37" w:rsidP="002412C8">
      <w:pPr>
        <w:pStyle w:val="Heading3"/>
      </w:pPr>
      <w:r>
        <w:t>ATCP: States</w:t>
      </w:r>
      <w:r w:rsidR="002412C8">
        <w:t xml:space="preserve"> — </w:t>
      </w:r>
      <w:r>
        <w:t>Georgia</w:t>
      </w:r>
    </w:p>
    <w:p w:rsidR="002412C8" w:rsidRPr="000423A2" w:rsidRDefault="002412C8" w:rsidP="002412C8">
      <w:pPr>
        <w:pStyle w:val="Heading4"/>
        <w:rPr>
          <w:rStyle w:val="Style13ptBold"/>
          <w:b/>
        </w:rPr>
      </w:pPr>
      <w:r>
        <w:rPr>
          <w:rStyle w:val="Style13ptBold"/>
          <w:b/>
        </w:rPr>
        <w:t>There are 1.6 million public school students in Georgia.</w:t>
      </w:r>
    </w:p>
    <w:p w:rsidR="002412C8" w:rsidRDefault="002412C8" w:rsidP="002412C8">
      <w:pPr>
        <w:rPr>
          <w:rStyle w:val="Style13ptBold"/>
        </w:rPr>
      </w:pPr>
      <w:r w:rsidRPr="000423A2">
        <w:rPr>
          <w:rStyle w:val="Style13ptBold"/>
        </w:rPr>
        <w:t>Gadoe 16</w:t>
      </w:r>
    </w:p>
    <w:p w:rsidR="002412C8" w:rsidRPr="000423A2" w:rsidRDefault="002412C8" w:rsidP="002412C8">
      <w:pPr>
        <w:rPr>
          <w:rStyle w:val="Style13ptBold"/>
          <w:b w:val="0"/>
          <w:sz w:val="16"/>
          <w:szCs w:val="16"/>
        </w:rPr>
      </w:pPr>
      <w:r w:rsidRPr="000423A2">
        <w:rPr>
          <w:rStyle w:val="Style13ptBold"/>
          <w:b w:val="0"/>
          <w:sz w:val="16"/>
          <w:szCs w:val="16"/>
        </w:rPr>
        <w:t xml:space="preserve">(Georgia Department of Education, “Schools and Districts”, </w:t>
      </w:r>
      <w:hyperlink r:id="rId37" w:history="1">
        <w:r w:rsidRPr="000423A2">
          <w:rPr>
            <w:rStyle w:val="Hyperlink"/>
            <w:sz w:val="16"/>
            <w:szCs w:val="16"/>
          </w:rPr>
          <w:t>http://www.gadoe.org/External-Affairs-and-Policy/AskDOE/Pages/Schools-and-Districts.aspx</w:t>
        </w:r>
      </w:hyperlink>
      <w:r w:rsidRPr="000423A2">
        <w:rPr>
          <w:rStyle w:val="Style13ptBold"/>
          <w:b w:val="0"/>
          <w:sz w:val="16"/>
          <w:szCs w:val="16"/>
        </w:rPr>
        <w:t>, 7/25, cjs)</w:t>
      </w:r>
    </w:p>
    <w:p w:rsidR="002412C8" w:rsidRPr="000423A2" w:rsidRDefault="002412C8" w:rsidP="002412C8">
      <w:pPr>
        <w:rPr>
          <w:rStyle w:val="Style13ptBold"/>
          <w:b w:val="0"/>
          <w:sz w:val="16"/>
          <w:szCs w:val="16"/>
        </w:rPr>
      </w:pPr>
    </w:p>
    <w:p w:rsidR="002412C8" w:rsidRDefault="002412C8" w:rsidP="002412C8">
      <w:pPr>
        <w:rPr>
          <w:sz w:val="16"/>
        </w:rPr>
      </w:pPr>
      <w:r w:rsidRPr="000423A2">
        <w:rPr>
          <w:sz w:val="16"/>
        </w:rPr>
        <w:t xml:space="preserve">The Georgia Department of Education works hard to ensure that local school districts, teachers, and students are supported. </w:t>
      </w:r>
      <w:r w:rsidRPr="000423A2">
        <w:rPr>
          <w:rStyle w:val="StyleUnderline"/>
        </w:rPr>
        <w:t xml:space="preserve">There are currently </w:t>
      </w:r>
      <w:r w:rsidRPr="000423A2">
        <w:rPr>
          <w:rStyle w:val="StyleUnderline"/>
          <w:sz w:val="16"/>
        </w:rPr>
        <w:t>181 school districts,</w:t>
      </w:r>
      <w:r w:rsidRPr="000423A2">
        <w:rPr>
          <w:sz w:val="16"/>
        </w:rPr>
        <w:t xml:space="preserve"> large and small, across the state containing over 2,200 schools </w:t>
      </w:r>
      <w:r w:rsidRPr="000423A2">
        <w:rPr>
          <w:rStyle w:val="StyleUnderline"/>
          <w:sz w:val="16"/>
        </w:rPr>
        <w:t>that employ over 114,800 teachers who educate</w:t>
      </w:r>
      <w:r w:rsidRPr="000423A2">
        <w:rPr>
          <w:sz w:val="16"/>
        </w:rPr>
        <w:t xml:space="preserve"> </w:t>
      </w:r>
      <w:r w:rsidRPr="000423A2">
        <w:rPr>
          <w:rStyle w:val="StyleUnderline"/>
        </w:rPr>
        <w:t>approximately 1.6 million students</w:t>
      </w:r>
      <w:r w:rsidRPr="000423A2">
        <w:rPr>
          <w:sz w:val="16"/>
        </w:rPr>
        <w:t xml:space="preserve"> every day. This section provides information on public, private, home, and other special schools </w:t>
      </w:r>
      <w:r w:rsidRPr="000423A2">
        <w:rPr>
          <w:rStyle w:val="StyleUnderline"/>
        </w:rPr>
        <w:t>in the state of Georgia</w:t>
      </w:r>
      <w:r w:rsidRPr="000423A2">
        <w:rPr>
          <w:sz w:val="16"/>
        </w:rPr>
        <w:t>. If you have specific questions about any of the resources listed below contact AskDOE at 1-800-311-3627 or speak with your local school district.</w:t>
      </w:r>
      <w:r>
        <w:rPr>
          <w:sz w:val="16"/>
        </w:rPr>
        <w:br/>
      </w:r>
    </w:p>
    <w:p w:rsidR="002412C8" w:rsidRDefault="002412C8" w:rsidP="002412C8">
      <w:pPr>
        <w:pStyle w:val="Heading4"/>
      </w:pPr>
      <w:r>
        <w:t xml:space="preserve">Georgia’s 2017 fiscal year budget is 43.7 billion. </w:t>
      </w:r>
    </w:p>
    <w:p w:rsidR="002412C8" w:rsidRDefault="002412C8" w:rsidP="002412C8">
      <w:pPr>
        <w:rPr>
          <w:rStyle w:val="Style13ptBold"/>
        </w:rPr>
      </w:pPr>
      <w:r>
        <w:rPr>
          <w:rStyle w:val="Style13ptBold"/>
        </w:rPr>
        <w:t xml:space="preserve">Tharpe 16 </w:t>
      </w:r>
    </w:p>
    <w:p w:rsidR="002412C8" w:rsidRDefault="002412C8" w:rsidP="002412C8">
      <w:pPr>
        <w:rPr>
          <w:rStyle w:val="Style13ptBold"/>
          <w:b w:val="0"/>
          <w:sz w:val="16"/>
        </w:rPr>
      </w:pPr>
      <w:r w:rsidRPr="00980A31">
        <w:rPr>
          <w:rStyle w:val="Style13ptBold"/>
          <w:b w:val="0"/>
          <w:sz w:val="16"/>
        </w:rPr>
        <w:t>(Wesley Tharpe, Research Director at Georgia Budget and Policy Institute, 7/20/16, “Georgia State Budget Overview for Fiscal Year 2017”</w:t>
      </w:r>
      <w:proofErr w:type="gramStart"/>
      <w:r w:rsidRPr="00980A31">
        <w:rPr>
          <w:rStyle w:val="Style13ptBold"/>
          <w:b w:val="0"/>
          <w:sz w:val="16"/>
        </w:rPr>
        <w:t xml:space="preserve">,  </w:t>
      </w:r>
      <w:proofErr w:type="gramEnd"/>
      <w:r w:rsidR="004E1067">
        <w:fldChar w:fldCharType="begin"/>
      </w:r>
      <w:r w:rsidR="004E1067">
        <w:instrText xml:space="preserve"> HYPERLINK "https://gbpi.org/2016/georgia-state-budget-overview-for-fiscal-year-2017/" </w:instrText>
      </w:r>
      <w:r w:rsidR="004E1067">
        <w:fldChar w:fldCharType="separate"/>
      </w:r>
      <w:r w:rsidRPr="00980A31">
        <w:rPr>
          <w:rStyle w:val="Hyperlink"/>
          <w:sz w:val="16"/>
        </w:rPr>
        <w:t>https://gbpi.org/2016/georgia-state-budget-overview-for-fiscal-year-2017/</w:t>
      </w:r>
      <w:r w:rsidR="004E1067">
        <w:rPr>
          <w:rStyle w:val="Hyperlink"/>
          <w:sz w:val="16"/>
        </w:rPr>
        <w:fldChar w:fldCharType="end"/>
      </w:r>
      <w:r w:rsidRPr="00980A31">
        <w:rPr>
          <w:rStyle w:val="Style13ptBold"/>
          <w:b w:val="0"/>
          <w:sz w:val="16"/>
        </w:rPr>
        <w:t>, GBPI, 7/25, cjs)</w:t>
      </w:r>
    </w:p>
    <w:p w:rsidR="002412C8" w:rsidRDefault="002412C8" w:rsidP="002412C8">
      <w:pPr>
        <w:rPr>
          <w:rStyle w:val="Style13ptBold"/>
          <w:b w:val="0"/>
          <w:sz w:val="16"/>
        </w:rPr>
      </w:pPr>
    </w:p>
    <w:p w:rsidR="002412C8" w:rsidRDefault="002412C8" w:rsidP="002412C8">
      <w:pPr>
        <w:rPr>
          <w:rStyle w:val="Style13ptBold"/>
          <w:b w:val="0"/>
          <w:sz w:val="16"/>
        </w:rPr>
      </w:pPr>
      <w:r w:rsidRPr="00980A31">
        <w:rPr>
          <w:rStyle w:val="StyleUnderline"/>
        </w:rPr>
        <w:t xml:space="preserve">Georgia’s </w:t>
      </w:r>
      <w:r w:rsidRPr="00980A31">
        <w:rPr>
          <w:rStyle w:val="Style13ptBold"/>
          <w:b w:val="0"/>
          <w:sz w:val="16"/>
        </w:rPr>
        <w:t xml:space="preserve">2017 fiscal year is July 1, 2016 through June 30, 2017 and the </w:t>
      </w:r>
      <w:r w:rsidRPr="00980A31">
        <w:rPr>
          <w:rStyle w:val="StyleUnderline"/>
        </w:rPr>
        <w:t>total budget available to the state is $43.7 billion.</w:t>
      </w:r>
      <w:r w:rsidRPr="00980A31">
        <w:rPr>
          <w:rStyle w:val="Style13ptBold"/>
          <w:b w:val="0"/>
          <w:sz w:val="16"/>
        </w:rPr>
        <w:t xml:space="preserve"> </w:t>
      </w:r>
      <w:r w:rsidRPr="009556D0">
        <w:rPr>
          <w:rStyle w:val="StyleUnderline"/>
        </w:rPr>
        <w:t>That includes $23.7 billion in state funding</w:t>
      </w:r>
      <w:r w:rsidRPr="00980A31">
        <w:rPr>
          <w:rStyle w:val="Style13ptBold"/>
          <w:b w:val="0"/>
          <w:sz w:val="16"/>
        </w:rPr>
        <w:t>, $13.7 billion in federal funding and $6.3 billion in other funds.</w:t>
      </w:r>
      <w:r>
        <w:rPr>
          <w:rStyle w:val="Style13ptBold"/>
          <w:b w:val="0"/>
          <w:sz w:val="16"/>
        </w:rPr>
        <w:t xml:space="preserve"> </w:t>
      </w:r>
      <w:r w:rsidRPr="00980A31">
        <w:rPr>
          <w:rStyle w:val="Style13ptBold"/>
          <w:b w:val="0"/>
          <w:sz w:val="16"/>
        </w:rPr>
        <w:t xml:space="preserve">The state budget outlines Georgia’s priorities, how it plans to spend money to meet them and how much revenue it expects to collect. It is the most important piece of legislation lawmakers pass. In fact, it is the only legislation that the General Assembly is legally mandated to pass each year. </w:t>
      </w:r>
      <w:r w:rsidRPr="00980A31">
        <w:rPr>
          <w:rStyle w:val="StyleUnderline"/>
        </w:rPr>
        <w:t xml:space="preserve">The Georgia Constitution </w:t>
      </w:r>
      <w:r w:rsidRPr="009556D0">
        <w:rPr>
          <w:rStyle w:val="Emphasis"/>
        </w:rPr>
        <w:t>requires the state to maintain a balanced budget</w:t>
      </w:r>
      <w:r w:rsidRPr="00980A31">
        <w:rPr>
          <w:rStyle w:val="Style13ptBold"/>
          <w:b w:val="0"/>
          <w:sz w:val="16"/>
        </w:rPr>
        <w:t xml:space="preserve">, which means </w:t>
      </w:r>
      <w:r w:rsidRPr="00980A31">
        <w:rPr>
          <w:rStyle w:val="StyleUnderline"/>
        </w:rPr>
        <w:t>the government cannot spend more money than it collects</w:t>
      </w:r>
      <w:r w:rsidRPr="00980A31">
        <w:rPr>
          <w:rStyle w:val="Style13ptBold"/>
          <w:b w:val="0"/>
          <w:sz w:val="16"/>
        </w:rPr>
        <w:t xml:space="preserve"> in revenues.</w:t>
      </w:r>
    </w:p>
    <w:p w:rsidR="002412C8" w:rsidRDefault="002412C8" w:rsidP="002412C8">
      <w:pPr>
        <w:rPr>
          <w:rStyle w:val="Style13ptBold"/>
          <w:b w:val="0"/>
          <w:sz w:val="16"/>
        </w:rPr>
      </w:pPr>
    </w:p>
    <w:p w:rsidR="002412C8" w:rsidRPr="0064029B" w:rsidRDefault="002412C8" w:rsidP="002412C8">
      <w:pPr>
        <w:pStyle w:val="Heading4"/>
        <w:rPr>
          <w:rStyle w:val="Style13ptBold"/>
          <w:b/>
        </w:rPr>
      </w:pPr>
      <w:r>
        <w:rPr>
          <w:rStyle w:val="Style13ptBold"/>
          <w:b/>
        </w:rPr>
        <w:t>Georgia’s 2017 education budget is 8.9 billion.</w:t>
      </w:r>
    </w:p>
    <w:p w:rsidR="002412C8" w:rsidRPr="0064029B" w:rsidRDefault="002412C8" w:rsidP="002412C8">
      <w:pPr>
        <w:rPr>
          <w:rStyle w:val="Style13ptBold"/>
        </w:rPr>
      </w:pPr>
      <w:r>
        <w:rPr>
          <w:rStyle w:val="Style13ptBold"/>
        </w:rPr>
        <w:t>Tharpe 16</w:t>
      </w:r>
    </w:p>
    <w:p w:rsidR="002412C8" w:rsidRDefault="002412C8" w:rsidP="002412C8">
      <w:pPr>
        <w:rPr>
          <w:rStyle w:val="Style13ptBold"/>
          <w:b w:val="0"/>
          <w:sz w:val="16"/>
        </w:rPr>
      </w:pPr>
      <w:r w:rsidRPr="00980A31">
        <w:rPr>
          <w:rStyle w:val="Style13ptBold"/>
          <w:b w:val="0"/>
          <w:sz w:val="16"/>
        </w:rPr>
        <w:t>(Wesley Tharpe, Research Director at Georgia Budget and Policy Institute, 7/20/16, “Georgia State Budget Overview for Fiscal Year 2017”</w:t>
      </w:r>
      <w:proofErr w:type="gramStart"/>
      <w:r w:rsidRPr="00980A31">
        <w:rPr>
          <w:rStyle w:val="Style13ptBold"/>
          <w:b w:val="0"/>
          <w:sz w:val="16"/>
        </w:rPr>
        <w:t xml:space="preserve">,  </w:t>
      </w:r>
      <w:proofErr w:type="gramEnd"/>
      <w:r w:rsidR="004E1067">
        <w:fldChar w:fldCharType="begin"/>
      </w:r>
      <w:r w:rsidR="004E1067">
        <w:instrText xml:space="preserve"> HYPERLINK "https://gbpi.org/2016/georgia-state-budget-overview-for-fiscal-year-2017/" </w:instrText>
      </w:r>
      <w:r w:rsidR="004E1067">
        <w:fldChar w:fldCharType="separate"/>
      </w:r>
      <w:r w:rsidRPr="00980A31">
        <w:rPr>
          <w:rStyle w:val="Hyperlink"/>
          <w:sz w:val="16"/>
        </w:rPr>
        <w:t>https://gbpi.org/2016/georgia-state-budget-overview-for-fiscal-year-2017/</w:t>
      </w:r>
      <w:r w:rsidR="004E1067">
        <w:rPr>
          <w:rStyle w:val="Hyperlink"/>
          <w:sz w:val="16"/>
        </w:rPr>
        <w:fldChar w:fldCharType="end"/>
      </w:r>
      <w:r w:rsidRPr="00980A31">
        <w:rPr>
          <w:rStyle w:val="Style13ptBold"/>
          <w:b w:val="0"/>
          <w:sz w:val="16"/>
        </w:rPr>
        <w:t>, GBPI, 7/25, cjs)</w:t>
      </w:r>
    </w:p>
    <w:p w:rsidR="002412C8" w:rsidRDefault="002412C8" w:rsidP="002412C8">
      <w:pPr>
        <w:rPr>
          <w:rStyle w:val="Style13ptBold"/>
          <w:b w:val="0"/>
          <w:sz w:val="16"/>
        </w:rPr>
      </w:pPr>
    </w:p>
    <w:p w:rsidR="002412C8" w:rsidRDefault="002412C8" w:rsidP="002412C8">
      <w:pPr>
        <w:rPr>
          <w:rStyle w:val="Style13ptBold"/>
          <w:b w:val="0"/>
          <w:sz w:val="16"/>
        </w:rPr>
      </w:pPr>
      <w:r w:rsidRPr="0064029B">
        <w:rPr>
          <w:rStyle w:val="Style13ptBold"/>
          <w:b w:val="0"/>
          <w:sz w:val="16"/>
        </w:rPr>
        <w:t>Source: Georgia’s 2017 Fiscal Year Budget (HB 751), signed by governor</w:t>
      </w:r>
      <w:r>
        <w:rPr>
          <w:rStyle w:val="Style13ptBold"/>
          <w:b w:val="0"/>
          <w:sz w:val="16"/>
        </w:rPr>
        <w:t xml:space="preserve"> </w:t>
      </w:r>
      <w:r w:rsidRPr="0064029B">
        <w:rPr>
          <w:rStyle w:val="Style13ptBold"/>
          <w:b w:val="0"/>
          <w:sz w:val="16"/>
        </w:rPr>
        <w:t xml:space="preserve">* Education spending details: </w:t>
      </w:r>
      <w:r w:rsidRPr="0064029B">
        <w:rPr>
          <w:rStyle w:val="StyleUnderline"/>
        </w:rPr>
        <w:t>Georgia’s 2017 budget for K-12 is $ 8.9 billion</w:t>
      </w:r>
      <w:r w:rsidRPr="0064029B">
        <w:rPr>
          <w:rStyle w:val="Style13ptBold"/>
          <w:b w:val="0"/>
          <w:sz w:val="16"/>
        </w:rPr>
        <w:t>, for the University System of Georgia is $2.1 billion, the Technical College System of Georgia is $350 million. Also includes Georgia Student Finance Commission’s $91 million and the Dept. of Early Care and Learning’s $55.6 million</w:t>
      </w:r>
      <w:r>
        <w:rPr>
          <w:rStyle w:val="Style13ptBold"/>
          <w:b w:val="0"/>
          <w:sz w:val="16"/>
        </w:rPr>
        <w:t xml:space="preserve"> </w:t>
      </w:r>
      <w:r w:rsidRPr="0064029B">
        <w:rPr>
          <w:rStyle w:val="Style13ptBold"/>
          <w:b w:val="0"/>
          <w:sz w:val="16"/>
        </w:rPr>
        <w:t>** Health care spending details include tobacco funds: Georgia’s 2017 budget for Medicaid and PeachCare is $3 billion; for Behavioral Health &amp; Developmental Disabilities is $1 billion; for Public Health is $243 million; and for other health care is $174 million</w:t>
      </w:r>
    </w:p>
    <w:p w:rsidR="002412C8" w:rsidRDefault="002412C8" w:rsidP="002412C8">
      <w:pPr>
        <w:rPr>
          <w:rStyle w:val="Style13ptBold"/>
          <w:b w:val="0"/>
          <w:sz w:val="16"/>
        </w:rPr>
      </w:pPr>
    </w:p>
    <w:p w:rsidR="002412C8" w:rsidRPr="00C957FC" w:rsidRDefault="002412C8" w:rsidP="002412C8">
      <w:pPr>
        <w:pStyle w:val="Heading4"/>
        <w:rPr>
          <w:rStyle w:val="Style13ptBold"/>
          <w:b/>
          <w:sz w:val="16"/>
        </w:rPr>
      </w:pPr>
      <w:r w:rsidRPr="00C957FC">
        <w:rPr>
          <w:rStyle w:val="Style13ptBold"/>
          <w:b/>
        </w:rPr>
        <w:t>Georgia’s fiscal status declining now</w:t>
      </w:r>
      <w:r w:rsidRPr="00C957FC">
        <w:rPr>
          <w:rStyle w:val="Style13ptBold"/>
          <w:b/>
          <w:sz w:val="16"/>
        </w:rPr>
        <w:t>.</w:t>
      </w:r>
    </w:p>
    <w:p w:rsidR="002412C8" w:rsidRDefault="002412C8" w:rsidP="002412C8">
      <w:pPr>
        <w:rPr>
          <w:rStyle w:val="Style13ptBold"/>
        </w:rPr>
      </w:pPr>
      <w:r w:rsidRPr="00927D19">
        <w:rPr>
          <w:rStyle w:val="Style13ptBold"/>
        </w:rPr>
        <w:t>Tharpe 16</w:t>
      </w:r>
    </w:p>
    <w:p w:rsidR="002412C8" w:rsidRDefault="002412C8" w:rsidP="002412C8">
      <w:pPr>
        <w:rPr>
          <w:rStyle w:val="Style13ptBold"/>
          <w:b w:val="0"/>
          <w:sz w:val="16"/>
        </w:rPr>
      </w:pPr>
      <w:r w:rsidRPr="00980A31">
        <w:rPr>
          <w:rStyle w:val="Style13ptBold"/>
          <w:b w:val="0"/>
          <w:sz w:val="16"/>
        </w:rPr>
        <w:t>(Wesley Tharpe, Research Director at Georgia Budget and Policy Institute, 7/20/16, “Georgia State Budget Overview for Fiscal Year 2017”</w:t>
      </w:r>
      <w:proofErr w:type="gramStart"/>
      <w:r w:rsidRPr="00980A31">
        <w:rPr>
          <w:rStyle w:val="Style13ptBold"/>
          <w:b w:val="0"/>
          <w:sz w:val="16"/>
        </w:rPr>
        <w:t xml:space="preserve">,  </w:t>
      </w:r>
      <w:proofErr w:type="gramEnd"/>
      <w:r w:rsidR="004E1067">
        <w:fldChar w:fldCharType="begin"/>
      </w:r>
      <w:r w:rsidR="004E1067">
        <w:instrText xml:space="preserve"> HYPERLINK "https://gbpi.org/2016/georgia-state-budget-overview-for-fiscal-year-2017/" </w:instrText>
      </w:r>
      <w:r w:rsidR="004E1067">
        <w:fldChar w:fldCharType="separate"/>
      </w:r>
      <w:r w:rsidRPr="00980A31">
        <w:rPr>
          <w:rStyle w:val="Hyperlink"/>
          <w:sz w:val="16"/>
        </w:rPr>
        <w:t>https://gbpi.org/2016/georgia-state-budget-overview-for-fiscal-year-2017/</w:t>
      </w:r>
      <w:r w:rsidR="004E1067">
        <w:rPr>
          <w:rStyle w:val="Hyperlink"/>
          <w:sz w:val="16"/>
        </w:rPr>
        <w:fldChar w:fldCharType="end"/>
      </w:r>
      <w:r w:rsidRPr="00980A31">
        <w:rPr>
          <w:rStyle w:val="Style13ptBold"/>
          <w:b w:val="0"/>
          <w:sz w:val="16"/>
        </w:rPr>
        <w:t>, GBPI, 7/25, cjs)</w:t>
      </w:r>
    </w:p>
    <w:p w:rsidR="002412C8" w:rsidRDefault="002412C8" w:rsidP="002412C8">
      <w:pPr>
        <w:rPr>
          <w:rStyle w:val="Style13ptBold"/>
          <w:b w:val="0"/>
          <w:sz w:val="16"/>
        </w:rPr>
      </w:pPr>
    </w:p>
    <w:p w:rsidR="002412C8" w:rsidRDefault="002412C8" w:rsidP="002412C8">
      <w:pPr>
        <w:rPr>
          <w:rStyle w:val="Style13ptBold"/>
          <w:b w:val="0"/>
          <w:sz w:val="16"/>
        </w:rPr>
      </w:pPr>
      <w:r w:rsidRPr="00927D19">
        <w:rPr>
          <w:rStyle w:val="Style13ptBold"/>
          <w:b w:val="0"/>
          <w:sz w:val="16"/>
        </w:rPr>
        <w:t xml:space="preserve">Georgia’s fiscal health depends on the state’s ability to raise money from diverse sources in a reliable way. </w:t>
      </w:r>
      <w:r w:rsidRPr="00927D19">
        <w:rPr>
          <w:rStyle w:val="StyleUnderline"/>
        </w:rPr>
        <w:t>While Georgia has a mix of income taxes, sales taxes and other fees, the reliability of the revenue structure is faltering</w:t>
      </w:r>
      <w:r w:rsidRPr="00927D19">
        <w:rPr>
          <w:rStyle w:val="Style13ptBold"/>
          <w:b w:val="0"/>
          <w:sz w:val="16"/>
        </w:rPr>
        <w:t xml:space="preserve">. The tax code needs to be updated to reflect Georgia’s shift in recent decades to a more service-based economy from one that relied on sales of cars, household appliances and other tangible goods. </w:t>
      </w:r>
      <w:r w:rsidRPr="00927D19">
        <w:rPr>
          <w:rStyle w:val="StyleUnderline"/>
        </w:rPr>
        <w:t>Many services in Georgia are not taxed, depleting the state’s revenue year after year.</w:t>
      </w:r>
      <w:r w:rsidRPr="00927D19">
        <w:rPr>
          <w:rStyle w:val="Style13ptBold"/>
          <w:b w:val="0"/>
          <w:sz w:val="16"/>
        </w:rPr>
        <w:t xml:space="preserve"> The income tax accounts for about half of all state revenue and adds the most stability and fairness to the state tax system. (See “Targeted Tax Reforms Could Bolster Georgia Families and Finances” below)</w:t>
      </w:r>
    </w:p>
    <w:p w:rsidR="002412C8" w:rsidRDefault="002412C8" w:rsidP="002412C8">
      <w:pPr>
        <w:rPr>
          <w:rStyle w:val="Style13ptBold"/>
          <w:b w:val="0"/>
          <w:sz w:val="16"/>
        </w:rPr>
      </w:pPr>
    </w:p>
    <w:p w:rsidR="002412C8" w:rsidRDefault="002412C8" w:rsidP="002412C8">
      <w:pPr>
        <w:pStyle w:val="Heading4"/>
        <w:rPr>
          <w:rStyle w:val="Style13ptBold"/>
          <w:b/>
        </w:rPr>
      </w:pPr>
      <w:r>
        <w:rPr>
          <w:rStyle w:val="Style13ptBold"/>
          <w:b/>
        </w:rPr>
        <w:t>An increase in education spending means cuts in Medicare and Medicaid.</w:t>
      </w:r>
    </w:p>
    <w:p w:rsidR="002412C8" w:rsidRDefault="002412C8" w:rsidP="002412C8">
      <w:pPr>
        <w:rPr>
          <w:rStyle w:val="Style13ptBold"/>
        </w:rPr>
      </w:pPr>
      <w:r>
        <w:rPr>
          <w:rStyle w:val="Style13ptBold"/>
        </w:rPr>
        <w:t>M</w:t>
      </w:r>
      <w:r w:rsidRPr="00C3261E">
        <w:rPr>
          <w:rStyle w:val="Style13ptBold"/>
        </w:rPr>
        <w:t>iller</w:t>
      </w:r>
      <w:r>
        <w:rPr>
          <w:rStyle w:val="Style13ptBold"/>
        </w:rPr>
        <w:t xml:space="preserve"> 17</w:t>
      </w:r>
    </w:p>
    <w:p w:rsidR="002412C8" w:rsidRPr="00C3261E" w:rsidRDefault="002412C8" w:rsidP="002412C8">
      <w:pPr>
        <w:rPr>
          <w:rStyle w:val="Style13ptBold"/>
          <w:b w:val="0"/>
          <w:sz w:val="16"/>
          <w:szCs w:val="16"/>
        </w:rPr>
      </w:pPr>
      <w:r w:rsidRPr="00C3261E">
        <w:rPr>
          <w:rStyle w:val="Style13ptBold"/>
          <w:b w:val="0"/>
          <w:sz w:val="16"/>
          <w:szCs w:val="16"/>
        </w:rPr>
        <w:t>(</w:t>
      </w:r>
      <w:r>
        <w:rPr>
          <w:rStyle w:val="Style13ptBold"/>
          <w:b w:val="0"/>
          <w:sz w:val="16"/>
          <w:szCs w:val="16"/>
        </w:rPr>
        <w:t xml:space="preserve">Andy Miller, Writer for Gwinnett Daily Post, 7/28/17, “Potential Medicaid Funding Cuts Drawing Concerns”, </w:t>
      </w:r>
      <w:hyperlink r:id="rId38" w:history="1">
        <w:r w:rsidRPr="00665287">
          <w:rPr>
            <w:rStyle w:val="Hyperlink"/>
            <w:sz w:val="16"/>
            <w:szCs w:val="16"/>
          </w:rPr>
          <w:t>http://www.gwinnettdailypost.com/local/health/potential-medicaid-funding-cuts-drawing-concerns/article_0e4923b7-7d9a-59b2-981e-ae056cdbd8af.html</w:t>
        </w:r>
      </w:hyperlink>
      <w:r>
        <w:rPr>
          <w:rStyle w:val="Style13ptBold"/>
          <w:b w:val="0"/>
          <w:sz w:val="16"/>
          <w:szCs w:val="16"/>
        </w:rPr>
        <w:t>, 7/26, cjs</w:t>
      </w:r>
      <w:r w:rsidRPr="00C3261E">
        <w:rPr>
          <w:rStyle w:val="Style13ptBold"/>
          <w:b w:val="0"/>
          <w:sz w:val="16"/>
          <w:szCs w:val="16"/>
        </w:rPr>
        <w:t>)</w:t>
      </w:r>
    </w:p>
    <w:p w:rsidR="002412C8" w:rsidRPr="00C3261E" w:rsidRDefault="002412C8" w:rsidP="002412C8">
      <w:pPr>
        <w:rPr>
          <w:rStyle w:val="Style13ptBold"/>
          <w:b w:val="0"/>
          <w:sz w:val="16"/>
          <w:szCs w:val="16"/>
        </w:rPr>
      </w:pPr>
    </w:p>
    <w:p w:rsidR="002412C8" w:rsidRDefault="002412C8" w:rsidP="002412C8">
      <w:pPr>
        <w:rPr>
          <w:rStyle w:val="StyleUnderline"/>
        </w:rPr>
      </w:pPr>
      <w:r w:rsidRPr="00C3261E">
        <w:rPr>
          <w:rStyle w:val="StyleUnderline"/>
        </w:rPr>
        <w:t>Medicaid currently covers roughly 2 million Georgians</w:t>
      </w:r>
      <w:r w:rsidRPr="00C3261E">
        <w:rPr>
          <w:rStyle w:val="Style13ptBold"/>
          <w:b w:val="0"/>
          <w:sz w:val="16"/>
        </w:rPr>
        <w:t xml:space="preserve">, most of them children. It also pays for more than 70 percent of the nursing home residents in the state, and covers more than half of the childbirths in Georgia. Overall, people with disabilities and seniors make up 25 percent of Medicaid enrollees in Georgia, and account for about 60 percent of the program’s costs. The </w:t>
      </w:r>
      <w:r w:rsidRPr="00C3261E">
        <w:rPr>
          <w:rStyle w:val="StyleUnderline"/>
        </w:rPr>
        <w:t>proposed caps on Medicaid spending “are a cut to the people who are the most vulnerable</w:t>
      </w:r>
      <w:r w:rsidRPr="00C3261E">
        <w:rPr>
          <w:rStyle w:val="Style13ptBold"/>
          <w:b w:val="0"/>
          <w:sz w:val="16"/>
        </w:rPr>
        <w:t>,” says Alison Barkoff, director of advocacy for the Center of Public Representation, in Washington, D.C. “</w:t>
      </w:r>
      <w:r w:rsidRPr="00C3261E">
        <w:rPr>
          <w:rStyle w:val="StyleUnderline"/>
        </w:rPr>
        <w:t>People with disabilities and seniors will be disproportionately hurt</w:t>
      </w:r>
      <w:r w:rsidRPr="00C3261E">
        <w:rPr>
          <w:rStyle w:val="Style13ptBold"/>
          <w:b w:val="0"/>
          <w:sz w:val="16"/>
        </w:rPr>
        <w:t xml:space="preserve">,” she adds. This includes two waiver programs that provide home- and community-based services for about 12,500 Georgians with intellectual or developmental disabilities. Nearly 9,000 others are on waiting lists for those services in Georgia. The Proffitt family, who live in Brooklet in Bulloch County, waited about eight years before being approved for the waiver services for Joshua. He’s now allowed about 60 hours a week. “We have to fight every year’’ to maintain this help, says Mitzi, who also chairs the Georgia Council for Developmental Disabilities. Its executive director, Eric Jacobson, says the waiting list will naturally grow under the proposed Medicaid cuts. “People who are getting services will potentially lose some or all of those services,” he said. The legislation represent a “draconian cut to people with disabilities.” That sentiment was reflected in a “die-in” protest last week outside the office of Senate Majority Leader Mitch McConnell (R-Ky.). About 50 people with disabilities, many in wheelchairs, were arrested on charges of obstructing a Capitol hallway. The Kaiser Family Foundation says Medicaid covers more than three in 10 non-elderly adults with disabilities, including people with physical disabilities, such as cerebral palsy, multiple sclerosis, and traumatic brain or spinal cord injuries; intellectual or developmental disabilities such as Down syndrome and autism; and mental illness. Medicaid cuts would mean that governors and state legislators, facing huge reductions in federal Medicaid funding, might decide to raise taxes to offset the revenue loss, or cut back on eligibility or services, or reduce payments to medical providers, experts say. Including residents in nursing homes, Medicaid spending per enrollee for people with disabilities is substantially higher than for those without disabilities. That’s due to their greater health needs and reliance on Medicaid for expensive but necessary services, the Kaiser Foundation notes. More than half of Georgia’s Medicaid dollars go to the elderly or people with disabilities, according to the state’s Department of Community Health. Laura Harker, health policy analyst at the Georgia Budget and Policy Institute, says the Medicaid waiver “allows the person receiving Medicaid benefits to pursue a normal life and boosts the general quality of life of those families.” Georgia’s home and community-based services are an optional Medicaid benefit, putting it a greater risk of cuts under the U.S. Senate proposal, Harker says. </w:t>
      </w:r>
      <w:r w:rsidRPr="00C3261E">
        <w:rPr>
          <w:rStyle w:val="StyleUnderline"/>
        </w:rPr>
        <w:t>Georgia stands to lose between 3,000 and 7,000 home health aide and personal care aide jobs if these services are reduced.</w:t>
      </w:r>
    </w:p>
    <w:p w:rsidR="002412C8" w:rsidRDefault="002412C8" w:rsidP="002412C8">
      <w:pPr>
        <w:spacing w:after="20"/>
        <w:rPr>
          <w:b/>
        </w:rPr>
      </w:pPr>
      <w:r>
        <w:rPr>
          <w:b/>
        </w:rPr>
        <w:t>Georgia Public School Students – 1,703,332 students</w:t>
      </w:r>
    </w:p>
    <w:p w:rsidR="002412C8" w:rsidRDefault="002412C8" w:rsidP="002412C8">
      <w:pPr>
        <w:spacing w:after="20"/>
        <w:rPr>
          <w:b/>
        </w:rPr>
      </w:pPr>
      <w:r>
        <w:rPr>
          <w:b/>
        </w:rPr>
        <w:t>Ballotpedia, Encyclopedia of American Politics, 17</w:t>
      </w:r>
    </w:p>
    <w:p w:rsidR="002412C8" w:rsidRPr="009E7782" w:rsidRDefault="002412C8" w:rsidP="002412C8">
      <w:pPr>
        <w:spacing w:after="20"/>
      </w:pPr>
      <w:r>
        <w:t xml:space="preserve">(Ballotpedia, “Public education in Georgia”, </w:t>
      </w:r>
      <w:hyperlink r:id="rId39" w:history="1">
        <w:r w:rsidRPr="007B1627">
          <w:rPr>
            <w:rStyle w:val="Hyperlink"/>
          </w:rPr>
          <w:t>https://ballotpedia.org/Public_education_in_Georgia</w:t>
        </w:r>
      </w:hyperlink>
      <w:r>
        <w:t>, Ballotpedia, Encyclopedia of American Politics, accessed 7-25-17, nld)</w:t>
      </w:r>
    </w:p>
    <w:p w:rsidR="002412C8" w:rsidRPr="00F14DAB" w:rsidRDefault="002412C8" w:rsidP="002412C8">
      <w:pPr>
        <w:spacing w:after="20"/>
        <w:rPr>
          <w:b/>
        </w:rPr>
      </w:pPr>
    </w:p>
    <w:p w:rsidR="002412C8" w:rsidRPr="009E7782" w:rsidRDefault="002412C8" w:rsidP="002412C8">
      <w:pPr>
        <w:spacing w:after="20"/>
        <w:rPr>
          <w:sz w:val="16"/>
        </w:rPr>
      </w:pPr>
      <w:r w:rsidRPr="00391A68">
        <w:rPr>
          <w:u w:val="single"/>
        </w:rPr>
        <w:t>The Georgia public school system</w:t>
      </w:r>
      <w:r w:rsidRPr="009E7782">
        <w:rPr>
          <w:sz w:val="16"/>
        </w:rPr>
        <w:t xml:space="preserve"> (prekindergarten through grade 12) </w:t>
      </w:r>
      <w:r w:rsidRPr="00391A68">
        <w:rPr>
          <w:u w:val="single"/>
        </w:rPr>
        <w:t>operates within districts</w:t>
      </w:r>
      <w:r w:rsidRPr="009E7782">
        <w:rPr>
          <w:sz w:val="16"/>
        </w:rPr>
        <w:t xml:space="preserve"> governed by locally elected school boards and superintendents. </w:t>
      </w:r>
      <w:r w:rsidRPr="00391A68">
        <w:rPr>
          <w:u w:val="single"/>
        </w:rPr>
        <w:t>In 2013 Georgia had 1,703,332 students enrolled in a total of 2,387 schools in 218 school districts. There were 109,365 teachers</w:t>
      </w:r>
      <w:r w:rsidRPr="009E7782">
        <w:rPr>
          <w:sz w:val="16"/>
        </w:rPr>
        <w:t xml:space="preserve"> in the public schools, or roughly one teacher for every 16 students, which was equal to the national average. There was roughly one administrator for every 280 students, compared to the national average of one administrator for every 295 students. </w:t>
      </w:r>
      <w:r w:rsidRPr="00391A68">
        <w:rPr>
          <w:u w:val="single"/>
        </w:rPr>
        <w:t>On average Georgia spent $9,099 per pupil</w:t>
      </w:r>
      <w:r w:rsidRPr="009E7782">
        <w:rPr>
          <w:sz w:val="16"/>
        </w:rPr>
        <w:t xml:space="preserve"> in 2013, which ranked it 37th highest in the nation. </w:t>
      </w:r>
    </w:p>
    <w:p w:rsidR="002412C8" w:rsidRPr="00F14DAB" w:rsidRDefault="002412C8" w:rsidP="002412C8">
      <w:pPr>
        <w:spacing w:after="20"/>
      </w:pPr>
    </w:p>
    <w:p w:rsidR="002412C8" w:rsidRDefault="002412C8" w:rsidP="002412C8">
      <w:pPr>
        <w:rPr>
          <w:b/>
        </w:rPr>
      </w:pPr>
      <w:r>
        <w:rPr>
          <w:b/>
        </w:rPr>
        <w:t>Georgia Total Budget - 43.7 Billion</w:t>
      </w:r>
    </w:p>
    <w:p w:rsidR="002412C8" w:rsidRDefault="002412C8" w:rsidP="002412C8">
      <w:pPr>
        <w:rPr>
          <w:b/>
        </w:rPr>
      </w:pPr>
      <w:r>
        <w:rPr>
          <w:b/>
        </w:rPr>
        <w:t xml:space="preserve">Tharpe, </w:t>
      </w:r>
      <w:r w:rsidRPr="00580E85">
        <w:rPr>
          <w:b/>
        </w:rPr>
        <w:t>Research Director at GBPI</w:t>
      </w:r>
      <w:r>
        <w:rPr>
          <w:b/>
        </w:rPr>
        <w:t>, 17</w:t>
      </w:r>
    </w:p>
    <w:p w:rsidR="002412C8" w:rsidRPr="00580E85" w:rsidRDefault="002412C8" w:rsidP="002412C8">
      <w:r>
        <w:t>(Wesley Tharpe, 7-20-16, “</w:t>
      </w:r>
      <w:r w:rsidRPr="00580E85">
        <w:t>Georgia State Budget Overview for Fiscal Year 2017</w:t>
      </w:r>
      <w:r>
        <w:t xml:space="preserve">”, </w:t>
      </w:r>
      <w:hyperlink r:id="rId40" w:history="1">
        <w:r w:rsidRPr="003D5F61">
          <w:rPr>
            <w:rStyle w:val="Hyperlink"/>
          </w:rPr>
          <w:t>https://gbpi.org/2016/georgia-state-budget-overview-for-fiscal-year-2017/</w:t>
        </w:r>
      </w:hyperlink>
      <w:r>
        <w:t xml:space="preserve">, GBPI, </w:t>
      </w:r>
      <w:r w:rsidRPr="00580E85">
        <w:t>Research Director at GBPI</w:t>
      </w:r>
      <w:r>
        <w:t xml:space="preserve">, </w:t>
      </w:r>
      <w:r w:rsidRPr="00580E85">
        <w:t>serves on the board of The Center for Working Families</w:t>
      </w:r>
      <w:r>
        <w:t>, University of Georgia graduate, public policy from</w:t>
      </w:r>
      <w:r w:rsidRPr="00580E85">
        <w:t xml:space="preserve"> Johns Hopkins University</w:t>
      </w:r>
      <w:r>
        <w:t>, accessed 7-25-17, nld)</w:t>
      </w:r>
    </w:p>
    <w:p w:rsidR="002412C8" w:rsidRDefault="002412C8" w:rsidP="002412C8"/>
    <w:p w:rsidR="002412C8" w:rsidRDefault="002412C8" w:rsidP="002412C8">
      <w:pPr>
        <w:rPr>
          <w:sz w:val="16"/>
        </w:rPr>
      </w:pPr>
      <w:r w:rsidRPr="007A16A5">
        <w:rPr>
          <w:u w:val="single"/>
        </w:rPr>
        <w:t>Georgia’s 2017 fiscal year</w:t>
      </w:r>
      <w:r w:rsidRPr="007A16A5">
        <w:rPr>
          <w:sz w:val="16"/>
        </w:rPr>
        <w:t xml:space="preserve"> is July 1, 2016 through June 30, 2017 and the </w:t>
      </w:r>
      <w:r w:rsidRPr="007A16A5">
        <w:rPr>
          <w:u w:val="single"/>
        </w:rPr>
        <w:t>total budget</w:t>
      </w:r>
      <w:r w:rsidRPr="007A16A5">
        <w:rPr>
          <w:sz w:val="16"/>
        </w:rPr>
        <w:t xml:space="preserve"> available to the state </w:t>
      </w:r>
      <w:r w:rsidRPr="007A16A5">
        <w:rPr>
          <w:u w:val="single"/>
        </w:rPr>
        <w:t>is $43.7 billion.</w:t>
      </w:r>
      <w:r w:rsidRPr="007A16A5">
        <w:rPr>
          <w:sz w:val="16"/>
        </w:rPr>
        <w:t xml:space="preserve"> That includes $23.7 billion in state funding, $13.7 billion in federal funding and $6.3 billion in other funds. </w:t>
      </w:r>
      <w:r w:rsidRPr="007A16A5">
        <w:rPr>
          <w:u w:val="single"/>
        </w:rPr>
        <w:t>The state budget outlines Georgia’s priorities</w:t>
      </w:r>
      <w:r w:rsidRPr="007A16A5">
        <w:rPr>
          <w:sz w:val="16"/>
        </w:rPr>
        <w:t xml:space="preserve">, how it plans to spend money to meet them and how much revenue it expects to collect. It is the most important piece of legislation lawmakers pass. In fact, it is the only legislation that the General Assembly is legally mandated to pass each year. The </w:t>
      </w:r>
      <w:r w:rsidRPr="007A16A5">
        <w:rPr>
          <w:u w:val="single"/>
        </w:rPr>
        <w:t>Georgia Constitution requires the state to maintain a balanced budget, which means the government cannot spend more money than it collects in revenues.</w:t>
      </w:r>
      <w:r>
        <w:rPr>
          <w:u w:val="single"/>
        </w:rPr>
        <w:t xml:space="preserve"> </w:t>
      </w:r>
      <w:r w:rsidRPr="007A16A5">
        <w:rPr>
          <w:sz w:val="16"/>
        </w:rPr>
        <w:t xml:space="preserve">The budget process is ongoing. </w:t>
      </w:r>
      <w:r w:rsidRPr="007A16A5">
        <w:rPr>
          <w:u w:val="single"/>
        </w:rPr>
        <w:t>Even as Georgia is implementing its current budget, it is auditing the previous year’s budget and planning for the next one.</w:t>
      </w:r>
      <w:r w:rsidRPr="007A16A5">
        <w:rPr>
          <w:sz w:val="16"/>
        </w:rPr>
        <w:t xml:space="preserve"> Beyond the General Assembly, many others participate in the process, including the governor, state budget director, state economists, agency leaders and budget officials, state auditors, advocates and the public.</w:t>
      </w:r>
    </w:p>
    <w:p w:rsidR="002412C8" w:rsidRDefault="002412C8" w:rsidP="002412C8">
      <w:pPr>
        <w:rPr>
          <w:sz w:val="16"/>
        </w:rPr>
      </w:pPr>
    </w:p>
    <w:p w:rsidR="002412C8" w:rsidRDefault="002412C8" w:rsidP="002412C8">
      <w:pPr>
        <w:rPr>
          <w:sz w:val="16"/>
        </w:rPr>
      </w:pPr>
    </w:p>
    <w:p w:rsidR="002412C8" w:rsidRDefault="002412C8" w:rsidP="002412C8">
      <w:pPr>
        <w:rPr>
          <w:b/>
        </w:rPr>
      </w:pPr>
      <w:r>
        <w:rPr>
          <w:b/>
        </w:rPr>
        <w:t>Georgia Total Education Budget 2018 – 9.4 Billion</w:t>
      </w:r>
    </w:p>
    <w:p w:rsidR="002412C8" w:rsidRDefault="002412C8" w:rsidP="002412C8">
      <w:pPr>
        <w:rPr>
          <w:b/>
        </w:rPr>
      </w:pPr>
      <w:r>
        <w:rPr>
          <w:b/>
        </w:rPr>
        <w:t>Suggs, Senior Education Policy A</w:t>
      </w:r>
      <w:r w:rsidRPr="00186C1C">
        <w:rPr>
          <w:b/>
        </w:rPr>
        <w:t>nalyst at GBPI</w:t>
      </w:r>
      <w:r>
        <w:rPr>
          <w:b/>
        </w:rPr>
        <w:t>, 17</w:t>
      </w:r>
    </w:p>
    <w:p w:rsidR="002412C8" w:rsidRPr="00186C1C" w:rsidRDefault="002412C8" w:rsidP="002412C8">
      <w:r>
        <w:t>(Claire Suggs, 2-2-17, “</w:t>
      </w:r>
      <w:r w:rsidRPr="00186C1C">
        <w:t>Overview: 2018 Fiscal Year Budget for K-12 Education</w:t>
      </w:r>
      <w:r>
        <w:t xml:space="preserve">”, </w:t>
      </w:r>
      <w:hyperlink r:id="rId41" w:history="1">
        <w:r w:rsidRPr="003D5F61">
          <w:rPr>
            <w:rStyle w:val="Hyperlink"/>
          </w:rPr>
          <w:t>https://gbpi.org/2017/education-budget-overview-k12-fy2018/</w:t>
        </w:r>
      </w:hyperlink>
      <w:r>
        <w:t>, GBPI, Senior Education Policy Analyst at GBPI, R</w:t>
      </w:r>
      <w:r w:rsidRPr="00186C1C">
        <w:t xml:space="preserve">esearch on education finance and school reform </w:t>
      </w:r>
      <w:r>
        <w:t xml:space="preserve">for </w:t>
      </w:r>
      <w:r w:rsidRPr="00186C1C">
        <w:t>early chil</w:t>
      </w:r>
      <w:r>
        <w:t xml:space="preserve">dhood education and K-12 education, former </w:t>
      </w:r>
      <w:r w:rsidRPr="00186C1C">
        <w:t>senior associate at Kronley &amp; Associates</w:t>
      </w:r>
      <w:r>
        <w:t xml:space="preserve">, </w:t>
      </w:r>
      <w:r w:rsidRPr="00186C1C">
        <w:t>member of the strategic planning team for the Arthur Blank Foundation</w:t>
      </w:r>
      <w:r>
        <w:t xml:space="preserve">, member of </w:t>
      </w:r>
      <w:r w:rsidRPr="00186C1C">
        <w:t>Rockefeller Foundation</w:t>
      </w:r>
      <w:r>
        <w:t xml:space="preserve">, </w:t>
      </w:r>
      <w:r w:rsidRPr="00186C1C">
        <w:t>University of Michigan</w:t>
      </w:r>
      <w:r>
        <w:t xml:space="preserve"> graduate, </w:t>
      </w:r>
      <w:r w:rsidRPr="00186C1C">
        <w:t>doctorate in education policy at the University of Georgia</w:t>
      </w:r>
      <w:r>
        <w:t>, accessed 7-25-17, nld)</w:t>
      </w:r>
    </w:p>
    <w:p w:rsidR="002412C8" w:rsidRPr="00F7227E" w:rsidRDefault="002412C8" w:rsidP="002412C8">
      <w:pPr>
        <w:rPr>
          <w:sz w:val="20"/>
        </w:rPr>
      </w:pPr>
    </w:p>
    <w:p w:rsidR="002412C8" w:rsidRDefault="002412C8" w:rsidP="002412C8">
      <w:pPr>
        <w:rPr>
          <w:sz w:val="20"/>
          <w:u w:val="single"/>
        </w:rPr>
      </w:pPr>
      <w:r w:rsidRPr="00F7227E">
        <w:rPr>
          <w:sz w:val="20"/>
          <w:u w:val="single"/>
        </w:rPr>
        <w:t xml:space="preserve">Gov. Nathan Deal’s budget proposal for the 2018 fiscal year boosts funding for Georgia’s 1.7 million public school students by $515 million over the current budget for a total of $9.4 billion. </w:t>
      </w:r>
      <w:r w:rsidRPr="00F7227E">
        <w:rPr>
          <w:sz w:val="16"/>
        </w:rPr>
        <w:t xml:space="preserve">The proposal includes a 2 percent salary increase for authorized teachers. At the same time, districts face growing financial pressures. </w:t>
      </w:r>
      <w:r w:rsidRPr="00F7227E">
        <w:rPr>
          <w:sz w:val="20"/>
          <w:u w:val="single"/>
        </w:rPr>
        <w:t xml:space="preserve">The budget calls for $166 million less than the state’s school funding formula calculates school systems should receive. </w:t>
      </w:r>
      <w:r w:rsidRPr="00F7227E">
        <w:rPr>
          <w:sz w:val="16"/>
        </w:rPr>
        <w:t xml:space="preserve">School districts will need to pay nearly $30 million more for health insurance for bus drivers and other non-teaching staff, and that’s on top of steep price hikes in previous years. Districts will also shoulder a portion of rising retirement costs and offset shrinking state funding for student transportation. </w:t>
      </w:r>
      <w:r w:rsidRPr="00F7227E">
        <w:rPr>
          <w:sz w:val="20"/>
          <w:u w:val="single"/>
        </w:rPr>
        <w:t>Current funding for the Georgia Department of Education is proposed to increase by $111.7 million compared to the 2017 budget the governor signed last spring.</w:t>
      </w:r>
      <w:r w:rsidRPr="00F7227E">
        <w:rPr>
          <w:sz w:val="16"/>
        </w:rPr>
        <w:t xml:space="preserve"> More than 76 percent, or </w:t>
      </w:r>
      <w:r w:rsidRPr="00F7227E">
        <w:rPr>
          <w:sz w:val="20"/>
          <w:u w:val="single"/>
        </w:rPr>
        <w:t>$85.5 million, covers student enrollment growth</w:t>
      </w:r>
      <w:r w:rsidRPr="00F7227E">
        <w:rPr>
          <w:sz w:val="16"/>
        </w:rPr>
        <w:t xml:space="preserve">. About </w:t>
      </w:r>
      <w:r w:rsidRPr="00F7227E">
        <w:rPr>
          <w:sz w:val="20"/>
          <w:u w:val="single"/>
        </w:rPr>
        <w:t>$9.1 million is new money for the State Commission</w:t>
      </w:r>
      <w:r w:rsidRPr="00F7227E">
        <w:rPr>
          <w:sz w:val="16"/>
        </w:rPr>
        <w:t xml:space="preserve"> Charter School supplement to cover growth in existing schools and to establish four new state charter schools. Funding for </w:t>
      </w:r>
      <w:r w:rsidRPr="00F7227E">
        <w:rPr>
          <w:sz w:val="20"/>
          <w:u w:val="single"/>
        </w:rPr>
        <w:t>charter systems is proposed to increase nearly $9.5 million.</w:t>
      </w:r>
      <w:r w:rsidRPr="00F7227E">
        <w:rPr>
          <w:sz w:val="16"/>
        </w:rPr>
        <w:t xml:space="preserve"> The Special Needs Scholarship program is in line to get an additional $6.5 million. The department’s Information Technology Services unit is allotted $500,000 for a study on upgrading its decades-old financial technology system. The Georgia Public Telecommunications Commission is in line to receive $3.5 million to develop formative assessments in math and reading for students in kindergarten through third grade in collaboration with the department and the Governor’s Office of Student Achievement. The proposal calls for the University System of Georgia to receive about $2.4 million to establish the Center for Early Language and Literacy at Georgia College and State University to promote research-based literacy programs for children birth to eight. The Georgia Student Finance Commission would get an extra $16.8 million in the amended budget for Move </w:t>
      </w:r>
      <w:proofErr w:type="gramStart"/>
      <w:r w:rsidRPr="00F7227E">
        <w:rPr>
          <w:sz w:val="16"/>
        </w:rPr>
        <w:t>On</w:t>
      </w:r>
      <w:proofErr w:type="gramEnd"/>
      <w:r w:rsidRPr="00F7227E">
        <w:rPr>
          <w:sz w:val="16"/>
        </w:rPr>
        <w:t xml:space="preserve"> When Ready, the program that enables high school students to take postsecondary classes. </w:t>
      </w:r>
      <w:r w:rsidRPr="00F7227E">
        <w:rPr>
          <w:sz w:val="20"/>
          <w:u w:val="single"/>
        </w:rPr>
        <w:t>The budget proposed for fiscal year 2018 adds $515 million, or nearly 5.8 percent, to current state funding for Georgia’s public school students through the Georgia Department of Education.</w:t>
      </w:r>
    </w:p>
    <w:p w:rsidR="002412C8" w:rsidRDefault="002412C8" w:rsidP="002412C8">
      <w:pPr>
        <w:rPr>
          <w:sz w:val="20"/>
          <w:u w:val="single"/>
        </w:rPr>
      </w:pPr>
    </w:p>
    <w:p w:rsidR="002412C8" w:rsidRDefault="002412C8" w:rsidP="002412C8">
      <w:pPr>
        <w:rPr>
          <w:sz w:val="20"/>
          <w:u w:val="single"/>
        </w:rPr>
      </w:pPr>
    </w:p>
    <w:p w:rsidR="002412C8" w:rsidRDefault="002412C8" w:rsidP="002412C8">
      <w:pPr>
        <w:rPr>
          <w:b/>
          <w:sz w:val="20"/>
        </w:rPr>
      </w:pPr>
      <w:r>
        <w:rPr>
          <w:b/>
          <w:sz w:val="20"/>
        </w:rPr>
        <w:t>Georgia Ranked High in Fiscal Condition</w:t>
      </w:r>
    </w:p>
    <w:p w:rsidR="002412C8" w:rsidRDefault="002412C8" w:rsidP="002412C8">
      <w:pPr>
        <w:rPr>
          <w:b/>
          <w:sz w:val="20"/>
        </w:rPr>
      </w:pPr>
      <w:r>
        <w:rPr>
          <w:b/>
          <w:sz w:val="20"/>
        </w:rPr>
        <w:t>Norcross, Director for the State and Local Policy Project, 17</w:t>
      </w:r>
    </w:p>
    <w:p w:rsidR="002412C8" w:rsidRPr="00894A45" w:rsidRDefault="002412C8" w:rsidP="002412C8">
      <w:pPr>
        <w:rPr>
          <w:sz w:val="20"/>
        </w:rPr>
      </w:pPr>
      <w:r>
        <w:rPr>
          <w:sz w:val="20"/>
        </w:rPr>
        <w:t>(Eileen Norcross, 7-11-17, “</w:t>
      </w:r>
      <w:r w:rsidRPr="007160DF">
        <w:rPr>
          <w:sz w:val="20"/>
        </w:rPr>
        <w:t>#22 | Ranking the States by Fiscal Condition: Georgia</w:t>
      </w:r>
      <w:r>
        <w:rPr>
          <w:sz w:val="20"/>
        </w:rPr>
        <w:t xml:space="preserve">”, Mercatus Center, </w:t>
      </w:r>
      <w:r w:rsidRPr="007160DF">
        <w:rPr>
          <w:sz w:val="20"/>
        </w:rPr>
        <w:t>Senior Research Fellow at the Mercatus Center</w:t>
      </w:r>
      <w:r>
        <w:rPr>
          <w:sz w:val="20"/>
        </w:rPr>
        <w:t xml:space="preserve">, </w:t>
      </w:r>
      <w:r w:rsidRPr="007160DF">
        <w:rPr>
          <w:sz w:val="20"/>
        </w:rPr>
        <w:t>Director for the State and Local Policy Project</w:t>
      </w:r>
      <w:r>
        <w:rPr>
          <w:sz w:val="20"/>
        </w:rPr>
        <w:t>, specializes</w:t>
      </w:r>
      <w:r w:rsidRPr="007160DF">
        <w:rPr>
          <w:sz w:val="20"/>
        </w:rPr>
        <w:t xml:space="preserve"> in fiscal federalism</w:t>
      </w:r>
      <w:r>
        <w:rPr>
          <w:sz w:val="20"/>
        </w:rPr>
        <w:t>, Le</w:t>
      </w:r>
      <w:r w:rsidRPr="007160DF">
        <w:rPr>
          <w:sz w:val="20"/>
        </w:rPr>
        <w:t>ad author of Ranking the State’s Fiscal Condition</w:t>
      </w:r>
      <w:r>
        <w:rPr>
          <w:sz w:val="20"/>
        </w:rPr>
        <w:t>)</w:t>
      </w:r>
    </w:p>
    <w:p w:rsidR="002412C8" w:rsidRPr="00894A45" w:rsidRDefault="002412C8" w:rsidP="002412C8">
      <w:pPr>
        <w:rPr>
          <w:sz w:val="20"/>
          <w:u w:val="single"/>
        </w:rPr>
      </w:pPr>
    </w:p>
    <w:p w:rsidR="002412C8" w:rsidRPr="007160DF" w:rsidRDefault="002412C8" w:rsidP="002412C8">
      <w:pPr>
        <w:rPr>
          <w:sz w:val="16"/>
        </w:rPr>
      </w:pPr>
      <w:r w:rsidRPr="007160DF">
        <w:rPr>
          <w:sz w:val="16"/>
        </w:rPr>
        <w:t xml:space="preserve">On the basis of its fiscal solvency in five separate categories, </w:t>
      </w:r>
      <w:r w:rsidRPr="007160DF">
        <w:rPr>
          <w:sz w:val="20"/>
          <w:u w:val="single"/>
        </w:rPr>
        <w:t>Georgia ranks 22nd in the US states for its fiscal health</w:t>
      </w:r>
      <w:r w:rsidRPr="007160DF">
        <w:rPr>
          <w:sz w:val="16"/>
        </w:rPr>
        <w:t xml:space="preserve">. On a short-run basis, </w:t>
      </w:r>
      <w:r w:rsidRPr="007160DF">
        <w:rPr>
          <w:sz w:val="20"/>
          <w:u w:val="single"/>
        </w:rPr>
        <w:t>Georgia has between 1.86 and 2.96 times the cash needed</w:t>
      </w:r>
      <w:r w:rsidRPr="007160DF">
        <w:rPr>
          <w:sz w:val="16"/>
        </w:rPr>
        <w:t xml:space="preserve"> to cover short-term obligations</w:t>
      </w:r>
      <w:r w:rsidRPr="007160DF">
        <w:rPr>
          <w:sz w:val="20"/>
          <w:u w:val="single"/>
        </w:rPr>
        <w:t>. Revenues exceed expenses by 5 percent, and net position improved by $209 per capita</w:t>
      </w:r>
      <w:r w:rsidRPr="007160DF">
        <w:rPr>
          <w:sz w:val="16"/>
        </w:rPr>
        <w:t xml:space="preserve"> in FY 2015. On a long-run basis, </w:t>
      </w:r>
      <w:r w:rsidRPr="007160DF">
        <w:rPr>
          <w:sz w:val="20"/>
          <w:u w:val="single"/>
        </w:rPr>
        <w:t>Georgia’s fiscal position is better than the US average in all categories</w:t>
      </w:r>
      <w:r w:rsidRPr="007160DF">
        <w:rPr>
          <w:sz w:val="16"/>
        </w:rPr>
        <w:t>. Georgia has a negative net asset ratio of 0.06, and its long-term liabilities are 48 percent of total assets. Unfunded pension liabilities, on a guaranteed-to-be paid basis, are $114.82 billion, or 28 percent of state personal income, and OPEB is 4 percent of state personal income.</w:t>
      </w:r>
    </w:p>
    <w:p w:rsidR="002412C8" w:rsidRDefault="002412C8" w:rsidP="002412C8">
      <w:pPr>
        <w:rPr>
          <w:b/>
        </w:rPr>
      </w:pPr>
    </w:p>
    <w:p w:rsidR="002412C8" w:rsidRDefault="002412C8" w:rsidP="002412C8">
      <w:pPr>
        <w:rPr>
          <w:b/>
        </w:rPr>
      </w:pPr>
      <w:r>
        <w:rPr>
          <w:b/>
        </w:rPr>
        <w:t>Georgia Fiscal Status Good</w:t>
      </w:r>
    </w:p>
    <w:p w:rsidR="002412C8" w:rsidRDefault="002412C8" w:rsidP="002412C8">
      <w:pPr>
        <w:rPr>
          <w:b/>
        </w:rPr>
      </w:pPr>
      <w:r>
        <w:rPr>
          <w:b/>
        </w:rPr>
        <w:t>Antidze, Reporter at Reuters, 17</w:t>
      </w:r>
    </w:p>
    <w:p w:rsidR="002412C8" w:rsidRPr="00974D2D" w:rsidRDefault="002412C8" w:rsidP="002412C8">
      <w:r>
        <w:t>(Margarita Antidze, 7-4-17, “</w:t>
      </w:r>
      <w:r w:rsidRPr="00974D2D">
        <w:t>Georgia's economy gathers pace, grows 4.5 pct in Jan-May</w:t>
      </w:r>
      <w:r>
        <w:t xml:space="preserve">”, </w:t>
      </w:r>
      <w:hyperlink r:id="rId42" w:history="1">
        <w:r w:rsidRPr="007B1627">
          <w:rPr>
            <w:rStyle w:val="Hyperlink"/>
          </w:rPr>
          <w:t>http://af.reuters.com/article/africaTech/idAFL8N1JV38C</w:t>
        </w:r>
      </w:hyperlink>
      <w:r>
        <w:t>, Reuters, Reporter at Reuters</w:t>
      </w:r>
      <w:proofErr w:type="gramStart"/>
      <w:r>
        <w:t>,  7</w:t>
      </w:r>
      <w:proofErr w:type="gramEnd"/>
      <w:r>
        <w:t>-26-17, nld)</w:t>
      </w:r>
    </w:p>
    <w:p w:rsidR="002412C8" w:rsidRDefault="002412C8" w:rsidP="002412C8">
      <w:pPr>
        <w:rPr>
          <w:sz w:val="20"/>
          <w:u w:val="single"/>
        </w:rPr>
      </w:pPr>
    </w:p>
    <w:p w:rsidR="002412C8" w:rsidRPr="00BE6FAC" w:rsidRDefault="002412C8" w:rsidP="002412C8">
      <w:pPr>
        <w:rPr>
          <w:sz w:val="16"/>
        </w:rPr>
      </w:pPr>
      <w:r w:rsidRPr="00BE6FAC">
        <w:rPr>
          <w:sz w:val="20"/>
          <w:u w:val="single"/>
        </w:rPr>
        <w:t>Georgia's economy expanded 4.5 percent in the first five months of this year</w:t>
      </w:r>
      <w:r w:rsidRPr="00BE6FAC">
        <w:rPr>
          <w:sz w:val="16"/>
        </w:rPr>
        <w:t>, official data showed on Tuesday, up from 2.9 percent in the same period in 2016, after a rise in exports and remittances from abroad</w:t>
      </w:r>
      <w:r w:rsidRPr="00BE6FAC">
        <w:rPr>
          <w:sz w:val="20"/>
          <w:u w:val="single"/>
        </w:rPr>
        <w:t>. In May alone, growth was 5.3 percent, up from 2.1 percent in May 2016 and from 2.1 percent in April 2017</w:t>
      </w:r>
      <w:r w:rsidRPr="00BE6FAC">
        <w:rPr>
          <w:sz w:val="16"/>
        </w:rPr>
        <w:t xml:space="preserve">. The former Soviet republic, through which pipelines carry Caspian oil and gas to Europe, is recovering from a fall in exports and plunge in the currencies of its main trading partners which has depressed economic growth in recent years. </w:t>
      </w:r>
      <w:r w:rsidRPr="00BE6FAC">
        <w:rPr>
          <w:sz w:val="20"/>
          <w:u w:val="single"/>
        </w:rPr>
        <w:t>Georgia's economy expanded by 2.2 percent last year, down from 2.9 percent in 2015</w:t>
      </w:r>
      <w:r w:rsidRPr="00BE6FAC">
        <w:rPr>
          <w:sz w:val="16"/>
        </w:rPr>
        <w:t xml:space="preserve">. The government in Tbilisi expects the economy to grow by 4 percent in 2017. The country's economy minister Giorgi Gakharia told Reuters last week that </w:t>
      </w:r>
      <w:r w:rsidRPr="00BE6FAC">
        <w:rPr>
          <w:sz w:val="20"/>
          <w:u w:val="single"/>
        </w:rPr>
        <w:t>Georgia's economy had a good chance of exceeding an official 4 percent growth projection in 2017 thanks to private sector developments and the government spending on infrastructure projects.</w:t>
      </w:r>
    </w:p>
    <w:p w:rsidR="002412C8" w:rsidRDefault="002412C8" w:rsidP="002412C8">
      <w:pPr>
        <w:rPr>
          <w:sz w:val="20"/>
          <w:u w:val="single"/>
        </w:rPr>
      </w:pPr>
    </w:p>
    <w:p w:rsidR="002412C8" w:rsidRDefault="002412C8" w:rsidP="002412C8">
      <w:pPr>
        <w:rPr>
          <w:sz w:val="20"/>
          <w:u w:val="single"/>
        </w:rPr>
      </w:pPr>
    </w:p>
    <w:p w:rsidR="002412C8" w:rsidRDefault="002412C8" w:rsidP="002412C8">
      <w:pPr>
        <w:rPr>
          <w:b/>
        </w:rPr>
      </w:pPr>
      <w:r w:rsidRPr="00E3502A">
        <w:rPr>
          <w:b/>
        </w:rPr>
        <w:t xml:space="preserve">Georgia </w:t>
      </w:r>
      <w:r>
        <w:rPr>
          <w:b/>
        </w:rPr>
        <w:t>Balanced Budget Amendment – Passed in 2014</w:t>
      </w:r>
    </w:p>
    <w:p w:rsidR="002412C8" w:rsidRPr="00E3502A" w:rsidRDefault="002412C8" w:rsidP="002412C8">
      <w:r>
        <w:t xml:space="preserve">(Mary Lou Lang, 5-21-14, “Georgia Senate Passes Balanced Budget Amendment”, </w:t>
      </w:r>
      <w:hyperlink r:id="rId43" w:history="1">
        <w:r w:rsidRPr="007B1627">
          <w:rPr>
            <w:rStyle w:val="Hyperlink"/>
          </w:rPr>
          <w:t>http://freebeacon.com/issues/georgia-senate-passes-balanced-budget-amendment/</w:t>
        </w:r>
      </w:hyperlink>
      <w:r>
        <w:t xml:space="preserve">, Washington Free Beacon, Published work in </w:t>
      </w:r>
      <w:r w:rsidRPr="00E3502A">
        <w:t>The Revered Review, StreetAuthority, Trefis, the Daily Caller, and Area Development Magazine</w:t>
      </w:r>
      <w:r>
        <w:t>, accessed 7-26-17, nld)</w:t>
      </w:r>
    </w:p>
    <w:p w:rsidR="002412C8" w:rsidRPr="00E3502A" w:rsidRDefault="002412C8" w:rsidP="002412C8">
      <w:pPr>
        <w:rPr>
          <w:sz w:val="20"/>
          <w:u w:val="single"/>
        </w:rPr>
      </w:pPr>
    </w:p>
    <w:p w:rsidR="002412C8" w:rsidRDefault="002412C8" w:rsidP="002412C8">
      <w:pPr>
        <w:rPr>
          <w:sz w:val="16"/>
        </w:rPr>
      </w:pPr>
      <w:r w:rsidRPr="00E3502A">
        <w:rPr>
          <w:sz w:val="20"/>
          <w:u w:val="single"/>
        </w:rPr>
        <w:t>Georgia’s senate</w:t>
      </w:r>
      <w:r w:rsidRPr="00C177C2">
        <w:rPr>
          <w:sz w:val="16"/>
        </w:rPr>
        <w:t xml:space="preserve"> on Wednesday </w:t>
      </w:r>
      <w:r w:rsidRPr="00E3502A">
        <w:rPr>
          <w:sz w:val="20"/>
          <w:u w:val="single"/>
        </w:rPr>
        <w:t>called for a constitutional convention of the states in order to</w:t>
      </w:r>
      <w:r w:rsidRPr="00C177C2">
        <w:rPr>
          <w:sz w:val="16"/>
        </w:rPr>
        <w:t xml:space="preserve"> </w:t>
      </w:r>
      <w:r w:rsidRPr="00E3502A">
        <w:rPr>
          <w:sz w:val="20"/>
          <w:u w:val="single"/>
        </w:rPr>
        <w:t>pass a balanced budget amendment.</w:t>
      </w:r>
      <w:r w:rsidRPr="00C177C2">
        <w:rPr>
          <w:sz w:val="16"/>
        </w:rPr>
        <w:t xml:space="preserve"> The Peach State’s senators voted 30 to 25 to pass the Compact for a Balanced Budget Amendment. If Governor Nathan Deal signs the amendment, </w:t>
      </w:r>
      <w:r w:rsidRPr="00E3502A">
        <w:rPr>
          <w:sz w:val="20"/>
          <w:u w:val="single"/>
        </w:rPr>
        <w:t>Georgia will take the lead in proposing an amendment to the U.S. Constitution by adding a balanced budget requirement.</w:t>
      </w:r>
      <w:r w:rsidRPr="00C177C2">
        <w:rPr>
          <w:sz w:val="16"/>
        </w:rPr>
        <w:t xml:space="preserve"> Article V of the Constitution provides states with the right to make amendments to the U.S. Constitution by means of a constitutional convention. For a constitutional convention to be called, at least two-thirds, or 34, of the states must petition on the same subject. </w:t>
      </w:r>
      <w:r w:rsidRPr="00E3502A">
        <w:rPr>
          <w:sz w:val="20"/>
          <w:u w:val="single"/>
        </w:rPr>
        <w:t>Twenty states have already filed petitions on the subject of a balanced budget amendment. One other state would be required to adopt the Compact</w:t>
      </w:r>
      <w:r w:rsidRPr="00C177C2">
        <w:rPr>
          <w:sz w:val="16"/>
        </w:rPr>
        <w:t xml:space="preserve"> to trigger the creation of a governmental body whose main objective would be to pass a federal balanced budget amendment within seven years. The organization would coordinate efforts throughout the nation on the Compact, using an agreement among the states called an "interstate compact" to invoke Article V of the Constitution to advance the amendment. Previous attempts at states to get federal balanced budget amendments have been blocked by those who feared the possibility of a runaway convention. </w:t>
      </w:r>
      <w:r w:rsidRPr="00E3502A">
        <w:rPr>
          <w:sz w:val="20"/>
          <w:u w:val="single"/>
        </w:rPr>
        <w:t xml:space="preserve">This Compact would not allow any other changes to the Constitution, and would require an up or down vote on the balanced budget amendment. </w:t>
      </w:r>
      <w:r w:rsidRPr="00C177C2">
        <w:rPr>
          <w:sz w:val="16"/>
        </w:rPr>
        <w:t xml:space="preserve">This week the Convention of the States was on the agenda in two Florida Select Committees. The Arizona House passed the measure last week and today the Arizona Senate will consider it. The same amendment in Alaska is moving through the House. According to the Goldwater Institute, which led the drafting of the proposed amendment, other states are expected to take up the reform this year. "The innovative reform is the sheet music that orchestrates a symphony of state motions and federal responses, folding hundreds of legislative steps into one simple, laser-focused piece of legislation," said Nick Dranias, Goldwater Institute Constitutional Policy Director, in a prepared statement. </w:t>
      </w:r>
      <w:r w:rsidRPr="00E3502A">
        <w:rPr>
          <w:sz w:val="20"/>
          <w:u w:val="single"/>
        </w:rPr>
        <w:t>Georgia lawmakers expressed optimism that the governor will sign the amendment and said they are committed to helping save the country from its current reckless financial path.</w:t>
      </w:r>
      <w:r w:rsidRPr="00C177C2">
        <w:rPr>
          <w:sz w:val="16"/>
        </w:rPr>
        <w:t xml:space="preserve"> Rep. Paulette Braddock (R-HD19), the lead sponsor of the legislation, said she met with Deal and "he seemed very interested in this approach." She expressed optimism about the amendment’s future and its impact on the country’s fiscal future. "I’m very pleased and I think we can save our nation from financial ruin and get other states on board," Braddock said. She indicated getting spending restrictions would be a first priority, then tax reductions would follow suit. "All the states, except one, have to balance their budget. It’s time for Washington to do the same," Braddock said. "It’s a pretty scary situation if the spending continues." Rep. Andy Welch (R, D-110) said his yes vote on the amendment "reflects the major sentiment of folks in my district and the overwhelming majority of folks in Georgia—that Congress has to take ownership of the debt it created in the country." Welch said it is "imperative for states to call a convention to restrain Congress’ spending habits." He said the compact is a "mechanism" to "enact a balanced budget to the Federal Constitution." "We have to turn the ship around and start paying down the debt. I’m concerned about the long-term financial stability of our nation," Welch said. He referred to Greece, saying that country has "forfeited a great degree of sovereignty to repay its creditors."</w:t>
      </w:r>
    </w:p>
    <w:p w:rsidR="002412C8" w:rsidRPr="00C3261E" w:rsidRDefault="002412C8" w:rsidP="002412C8">
      <w:pPr>
        <w:rPr>
          <w:rStyle w:val="Style13ptBold"/>
          <w:b w:val="0"/>
          <w:sz w:val="16"/>
        </w:rPr>
      </w:pPr>
    </w:p>
    <w:p w:rsidR="002412C8" w:rsidRDefault="003419FE" w:rsidP="002412C8">
      <w:pPr>
        <w:pStyle w:val="Heading3"/>
      </w:pPr>
      <w:r>
        <w:t xml:space="preserve">ATCP: States </w:t>
      </w:r>
      <w:r w:rsidR="00DB0420">
        <w:t>— I</w:t>
      </w:r>
      <w:r w:rsidR="002412C8">
        <w:t>llinois</w:t>
      </w:r>
    </w:p>
    <w:p w:rsidR="00FD41CD" w:rsidRPr="00DB37F0" w:rsidRDefault="00FD41CD" w:rsidP="00FD41CD">
      <w:pPr>
        <w:pStyle w:val="Heading4"/>
      </w:pPr>
      <w:r>
        <w:t xml:space="preserve">Illinois K-12 PUBLIC school student enrollment at 2,041,779 </w:t>
      </w:r>
    </w:p>
    <w:p w:rsidR="00FD41CD" w:rsidRPr="00DB37F0" w:rsidRDefault="00FD41CD" w:rsidP="00FD41CD">
      <w:pPr>
        <w:rPr>
          <w:rStyle w:val="Style13ptBold"/>
        </w:rPr>
      </w:pPr>
      <w:r>
        <w:rPr>
          <w:rStyle w:val="Style13ptBold"/>
        </w:rPr>
        <w:t>Illinois State Board of Education, 16</w:t>
      </w:r>
    </w:p>
    <w:p w:rsidR="00FD41CD" w:rsidRDefault="00FD41CD" w:rsidP="00FD41CD">
      <w:r>
        <w:t>(“</w:t>
      </w:r>
      <w:r w:rsidRPr="00DB37F0">
        <w:t>Enrollment</w:t>
      </w:r>
      <w:r>
        <w:t xml:space="preserve">” </w:t>
      </w:r>
      <w:hyperlink r:id="rId44" w:history="1">
        <w:r w:rsidRPr="004826DB">
          <w:rPr>
            <w:rStyle w:val="Hyperlink"/>
          </w:rPr>
          <w:t>https://www.illinoisreportcard.com/state.aspx?source=studentcharacteristics&amp;source2=enrollment&amp;Stateid=IL</w:t>
        </w:r>
      </w:hyperlink>
      <w:r>
        <w:t>, is the state board of education, Accessed 7-25-17, lmc)</w:t>
      </w:r>
    </w:p>
    <w:p w:rsidR="00FD41CD" w:rsidRDefault="00FD41CD" w:rsidP="00FD41CD">
      <w:pPr>
        <w:rPr>
          <w:u w:val="single"/>
        </w:rPr>
      </w:pPr>
    </w:p>
    <w:p w:rsidR="00FD41CD" w:rsidRPr="00DB37F0" w:rsidRDefault="00FD41CD" w:rsidP="00FD41CD">
      <w:pPr>
        <w:rPr>
          <w:sz w:val="16"/>
        </w:rPr>
      </w:pPr>
      <w:r w:rsidRPr="00DB37F0">
        <w:rPr>
          <w:u w:val="single"/>
        </w:rPr>
        <w:t>2016</w:t>
      </w:r>
      <w:r>
        <w:rPr>
          <w:u w:val="single"/>
        </w:rPr>
        <w:t xml:space="preserve"> </w:t>
      </w:r>
      <w:r w:rsidRPr="00DB37F0">
        <w:rPr>
          <w:sz w:val="16"/>
        </w:rPr>
        <w:t xml:space="preserve">0 500,000 1,000,000 1,500,000 2,000,000 Total Enrollment State 2,066,692 2,054,155 2,046,857 2,054,556 </w:t>
      </w:r>
      <w:r w:rsidRPr="00DB37F0">
        <w:rPr>
          <w:u w:val="single"/>
        </w:rPr>
        <w:t>2,041,779</w:t>
      </w:r>
      <w:r>
        <w:rPr>
          <w:u w:val="single"/>
        </w:rPr>
        <w:t xml:space="preserve"> </w:t>
      </w:r>
      <w:proofErr w:type="gramStart"/>
      <w:r w:rsidRPr="00DB37F0">
        <w:rPr>
          <w:u w:val="single"/>
        </w:rPr>
        <w:t>The</w:t>
      </w:r>
      <w:proofErr w:type="gramEnd"/>
      <w:r w:rsidRPr="00DB37F0">
        <w:rPr>
          <w:u w:val="single"/>
        </w:rPr>
        <w:t xml:space="preserve"> graph displays the total number of students enrolled in Illinois public schools</w:t>
      </w:r>
      <w:r w:rsidRPr="00DB37F0">
        <w:rPr>
          <w:sz w:val="16"/>
        </w:rPr>
        <w:t xml:space="preserve"> over the past five years. The </w:t>
      </w:r>
      <w:r w:rsidRPr="00DB37F0">
        <w:rPr>
          <w:u w:val="single"/>
        </w:rPr>
        <w:t>exact numbers</w:t>
      </w:r>
      <w:r w:rsidRPr="00DB37F0">
        <w:rPr>
          <w:sz w:val="16"/>
        </w:rPr>
        <w:t xml:space="preserve"> are </w:t>
      </w:r>
      <w:r w:rsidRPr="00DB37F0">
        <w:rPr>
          <w:u w:val="single"/>
        </w:rPr>
        <w:t>listed</w:t>
      </w:r>
      <w:r w:rsidRPr="00DB37F0">
        <w:rPr>
          <w:sz w:val="16"/>
        </w:rPr>
        <w:t xml:space="preserve"> below the graph. Official </w:t>
      </w:r>
      <w:r w:rsidRPr="00DB37F0">
        <w:rPr>
          <w:u w:val="single"/>
        </w:rPr>
        <w:t>counts reflect students enrolled as of the last school day in September of the previous year</w:t>
      </w:r>
      <w:r w:rsidRPr="00DB37F0">
        <w:rPr>
          <w:sz w:val="16"/>
        </w:rPr>
        <w:t xml:space="preserve">. </w:t>
      </w:r>
    </w:p>
    <w:p w:rsidR="00FD41CD" w:rsidRDefault="00FD41CD" w:rsidP="00FD41CD"/>
    <w:p w:rsidR="00FD41CD" w:rsidRDefault="00FD41CD" w:rsidP="00FD41CD"/>
    <w:p w:rsidR="00FD41CD" w:rsidRDefault="00FD41CD" w:rsidP="00FD41CD">
      <w:pPr>
        <w:pStyle w:val="Heading4"/>
      </w:pPr>
      <w:r>
        <w:t>Illinois K-12 total student enrollment at 2,119,707</w:t>
      </w:r>
    </w:p>
    <w:p w:rsidR="00FD41CD" w:rsidRPr="00A74636" w:rsidRDefault="00FD41CD" w:rsidP="00FD41CD">
      <w:pPr>
        <w:rPr>
          <w:rStyle w:val="Style13ptBold"/>
        </w:rPr>
      </w:pPr>
      <w:r>
        <w:rPr>
          <w:rStyle w:val="Style13ptBold"/>
        </w:rPr>
        <w:t xml:space="preserve">Illinois State Board of Education, 17 </w:t>
      </w:r>
    </w:p>
    <w:p w:rsidR="00FD41CD" w:rsidRDefault="00FD41CD" w:rsidP="00FD41CD">
      <w:r>
        <w:t xml:space="preserve">(“Illinois Schools” </w:t>
      </w:r>
      <w:hyperlink r:id="rId45" w:history="1">
        <w:r w:rsidRPr="004826DB">
          <w:rPr>
            <w:rStyle w:val="Hyperlink"/>
          </w:rPr>
          <w:t>http://www.localschooldirectory.com/state-schools/IL</w:t>
        </w:r>
      </w:hyperlink>
      <w:r>
        <w:t>, is the state board of education, Accessed 7-25-17, lmc)</w:t>
      </w:r>
    </w:p>
    <w:p w:rsidR="00FD41CD" w:rsidRDefault="00FD41CD" w:rsidP="00FD41CD"/>
    <w:p w:rsidR="00FD41CD" w:rsidRPr="00B56A4C" w:rsidRDefault="00FD41CD" w:rsidP="00FD41CD">
      <w:pPr>
        <w:rPr>
          <w:sz w:val="16"/>
        </w:rPr>
      </w:pPr>
      <w:r w:rsidRPr="00366218">
        <w:rPr>
          <w:sz w:val="16"/>
        </w:rPr>
        <w:t xml:space="preserve">Below is a </w:t>
      </w:r>
      <w:r w:rsidRPr="00366218">
        <w:rPr>
          <w:u w:val="single"/>
        </w:rPr>
        <w:t>summary of public and private K-12 schools in Illinois</w:t>
      </w:r>
      <w:r w:rsidRPr="00366218">
        <w:rPr>
          <w:sz w:val="16"/>
        </w:rPr>
        <w:t xml:space="preserve">, the </w:t>
      </w:r>
      <w:r w:rsidRPr="00366218">
        <w:rPr>
          <w:u w:val="single"/>
        </w:rPr>
        <w:t>information</w:t>
      </w:r>
      <w:r w:rsidRPr="00366218">
        <w:rPr>
          <w:sz w:val="16"/>
        </w:rPr>
        <w:t xml:space="preserve"> provided </w:t>
      </w:r>
      <w:r w:rsidRPr="00366218">
        <w:rPr>
          <w:u w:val="single"/>
        </w:rPr>
        <w:t>includes</w:t>
      </w:r>
      <w:r w:rsidRPr="00366218">
        <w:rPr>
          <w:sz w:val="16"/>
        </w:rPr>
        <w:t xml:space="preserve"> details on state finances, </w:t>
      </w:r>
      <w:r w:rsidRPr="00366218">
        <w:rPr>
          <w:u w:val="single"/>
        </w:rPr>
        <w:t xml:space="preserve">overall </w:t>
      </w:r>
      <w:r w:rsidRPr="00366218">
        <w:rPr>
          <w:sz w:val="16"/>
        </w:rPr>
        <w:t xml:space="preserve">faculty numbers and </w:t>
      </w:r>
      <w:r w:rsidRPr="00366218">
        <w:rPr>
          <w:u w:val="single"/>
        </w:rPr>
        <w:t>student enrollment</w:t>
      </w:r>
      <w:r w:rsidRPr="00366218">
        <w:rPr>
          <w:sz w:val="16"/>
        </w:rPr>
        <w:t xml:space="preserve">. We have also collected graduation and dropout rates which are broken down by grade and race. Interested in downloading a spreadsheet of all K-12 high schools in Illinois? Click Here To Get Your List of High Schools! State Information For Public Schools Overview Students &amp; Faculty Financial Details Graduation Rates Illinois School Rankings State Ranking Graduation Rate 80.4% 13 Dropout Rate 5.2% 13 Per Pupil Spending $11,055 14 Students Per Teacher 15.6 14 Number of Schools 4,455 4 </w:t>
      </w:r>
      <w:r w:rsidRPr="00366218">
        <w:rPr>
          <w:u w:val="single"/>
        </w:rPr>
        <w:t>Number of Students</w:t>
      </w:r>
      <w:r w:rsidRPr="00366218">
        <w:rPr>
          <w:sz w:val="16"/>
        </w:rPr>
        <w:t xml:space="preserve"> </w:t>
      </w:r>
      <w:r w:rsidRPr="00366218">
        <w:rPr>
          <w:u w:val="single"/>
        </w:rPr>
        <w:t>2,119,707</w:t>
      </w:r>
      <w:r w:rsidRPr="00366218">
        <w:rPr>
          <w:sz w:val="16"/>
        </w:rPr>
        <w:t xml:space="preserve"> 14 Number of (FTE) Teachers 135,704 14</w:t>
      </w:r>
    </w:p>
    <w:p w:rsidR="00FD41CD" w:rsidRPr="00B56A4C" w:rsidRDefault="00FD41CD" w:rsidP="00FD41CD"/>
    <w:p w:rsidR="00FD41CD" w:rsidRDefault="00FD41CD" w:rsidP="00FD41CD">
      <w:pPr>
        <w:pStyle w:val="Heading4"/>
      </w:pPr>
      <w:r>
        <w:t>The Illinois budget for FY 2018 is 69.7 billion dollars</w:t>
      </w:r>
    </w:p>
    <w:p w:rsidR="00FD41CD" w:rsidRDefault="00FD41CD" w:rsidP="00FD41CD">
      <w:pPr>
        <w:rPr>
          <w:rStyle w:val="Style13ptBold"/>
        </w:rPr>
      </w:pPr>
      <w:r w:rsidRPr="00E3620D">
        <w:rPr>
          <w:rStyle w:val="Style13ptBold"/>
        </w:rPr>
        <w:t xml:space="preserve">Governor’s Office of Management and Budget </w:t>
      </w:r>
    </w:p>
    <w:p w:rsidR="00FD41CD" w:rsidRDefault="00FD41CD" w:rsidP="00FD41CD">
      <w:r>
        <w:t xml:space="preserve"> (“Illinois State Budget Fiscal Year 2018”, </w:t>
      </w:r>
      <w:hyperlink r:id="rId46" w:history="1">
        <w:r w:rsidRPr="004826DB">
          <w:rPr>
            <w:rStyle w:val="Hyperlink"/>
          </w:rPr>
          <w:t>https://www.illinois.gov/gov/budget/Documents/Budget%20Book/FY2018%20Budget%20Book/FY2018OperatingBudgetBook.pdf</w:t>
        </w:r>
      </w:hyperlink>
      <w:r>
        <w:t xml:space="preserve">, is the </w:t>
      </w:r>
      <w:proofErr w:type="gramStart"/>
      <w:r>
        <w:t>gov</w:t>
      </w:r>
      <w:proofErr w:type="gramEnd"/>
      <w:r>
        <w:t>. office for management and budget, Acessed 7-25-17, lmc)</w:t>
      </w:r>
    </w:p>
    <w:p w:rsidR="00FD41CD" w:rsidRDefault="00FD41CD" w:rsidP="00FD41CD">
      <w:pPr>
        <w:rPr>
          <w:sz w:val="16"/>
        </w:rPr>
      </w:pPr>
    </w:p>
    <w:p w:rsidR="00FD41CD" w:rsidRPr="00E3620D" w:rsidRDefault="00FD41CD" w:rsidP="00FD41CD">
      <w:pPr>
        <w:rPr>
          <w:sz w:val="16"/>
        </w:rPr>
      </w:pPr>
      <w:r w:rsidRPr="00E3620D">
        <w:rPr>
          <w:sz w:val="16"/>
        </w:rPr>
        <w:t>The</w:t>
      </w:r>
      <w:r w:rsidRPr="00E3620D">
        <w:rPr>
          <w:u w:val="single"/>
        </w:rPr>
        <w:t xml:space="preserve"> proposed level of operating appropriations</w:t>
      </w:r>
      <w:r w:rsidRPr="00E3620D">
        <w:rPr>
          <w:sz w:val="16"/>
        </w:rPr>
        <w:t xml:space="preserve"> from all </w:t>
      </w:r>
      <w:r w:rsidRPr="00E3620D">
        <w:rPr>
          <w:u w:val="single"/>
        </w:rPr>
        <w:t>funds in fiscal year 2018 is $69.7 billion</w:t>
      </w:r>
      <w:r w:rsidRPr="00E3620D">
        <w:rPr>
          <w:sz w:val="16"/>
        </w:rPr>
        <w:t>, compared to fiscal year 2017 estimated maintenance appropriations of $71.4 billion as detailed in Table I-A. This represents a decrease of $1.76 billion (2.3 percent) below fiscal year 2017.</w:t>
      </w:r>
    </w:p>
    <w:p w:rsidR="00FD41CD" w:rsidRDefault="00FD41CD" w:rsidP="00FD41CD"/>
    <w:p w:rsidR="00FD41CD" w:rsidRDefault="00FD41CD" w:rsidP="00FD41CD">
      <w:pPr>
        <w:pStyle w:val="Heading4"/>
      </w:pPr>
      <w:r>
        <w:t>Illinois 2018 education budget is 11.4 billion dollars</w:t>
      </w:r>
    </w:p>
    <w:p w:rsidR="00FD41CD" w:rsidRPr="007C00B2" w:rsidRDefault="00FD41CD" w:rsidP="00FD41CD">
      <w:pPr>
        <w:rPr>
          <w:rStyle w:val="Style13ptBold"/>
        </w:rPr>
      </w:pPr>
      <w:r>
        <w:rPr>
          <w:rStyle w:val="Style13ptBold"/>
        </w:rPr>
        <w:t>Illinois State Board of Education, 17</w:t>
      </w:r>
    </w:p>
    <w:p w:rsidR="00FD41CD" w:rsidRDefault="00FD41CD" w:rsidP="00FD41CD">
      <w:r>
        <w:t xml:space="preserve">(“FY2018OperatingBudgetBook” </w:t>
      </w:r>
      <w:hyperlink r:id="rId47" w:history="1">
        <w:r w:rsidRPr="004826DB">
          <w:rPr>
            <w:rStyle w:val="Hyperlink"/>
          </w:rPr>
          <w:t>https://www.illinois.gov/gov/budget/Documents/Budget%20Book/FY2018%20Budget%20Book/FY2018OperatingBudgetBook.pdf</w:t>
        </w:r>
      </w:hyperlink>
      <w:r>
        <w:t>, is the state board of education, Accessed 7-25-17, lmc)</w:t>
      </w:r>
    </w:p>
    <w:p w:rsidR="00FD41CD" w:rsidRDefault="00FD41CD" w:rsidP="00FD41CD"/>
    <w:p w:rsidR="00FD41CD" w:rsidRPr="007C00B2" w:rsidRDefault="00FD41CD" w:rsidP="00FD41CD">
      <w:pPr>
        <w:rPr>
          <w:sz w:val="16"/>
        </w:rPr>
      </w:pPr>
      <w:r w:rsidRPr="007C00B2">
        <w:rPr>
          <w:sz w:val="16"/>
        </w:rPr>
        <w:t xml:space="preserve">BUDGET HIGHLIGHTS Fiscal year 2017 fully funds the General State Aid (GSA) </w:t>
      </w:r>
      <w:r w:rsidRPr="007C00B2">
        <w:rPr>
          <w:u w:val="single"/>
        </w:rPr>
        <w:t>for K through 12th grade education</w:t>
      </w:r>
      <w:r w:rsidRPr="007C00B2">
        <w:rPr>
          <w:sz w:val="16"/>
        </w:rPr>
        <w:t xml:space="preserve">. After seven consecutive years of proration, the GSA foundation level is fully funded for fiscal year 2017. The budget also includes a $75 million increase for early childhood education funding which supports nearly 9,400 additional service slots and fulfills the requirements of an $80 million federal grant. </w:t>
      </w:r>
      <w:r w:rsidRPr="007C00B2">
        <w:rPr>
          <w:rStyle w:val="StyleUnderline"/>
        </w:rPr>
        <w:t>The recommended fiscal year 2018 budget of $11.4 billion</w:t>
      </w:r>
      <w:r w:rsidRPr="007C00B2">
        <w:rPr>
          <w:sz w:val="16"/>
        </w:rPr>
        <w:t>, a $309 million increase from fiscal year 2017, will continue to fully fund the GSA foundation level, provide increased funding for early childhood education programs and fully fund bilingual education and regular transportation grants.</w:t>
      </w:r>
    </w:p>
    <w:p w:rsidR="00FD41CD" w:rsidRDefault="00FD41CD" w:rsidP="00FD41CD"/>
    <w:p w:rsidR="00FD41CD" w:rsidRDefault="00FD41CD" w:rsidP="00FD41CD">
      <w:pPr>
        <w:pStyle w:val="Heading4"/>
      </w:pPr>
      <w:r>
        <w:t xml:space="preserve">Analytic: It would cost about 2.4 billion dollars to implement the right to education plan in Illinois </w:t>
      </w:r>
    </w:p>
    <w:p w:rsidR="00FD41CD" w:rsidRDefault="00FD41CD" w:rsidP="00FD41CD"/>
    <w:p w:rsidR="00FD41CD" w:rsidRDefault="00FD41CD" w:rsidP="00FD41CD">
      <w:pPr>
        <w:pStyle w:val="Heading4"/>
      </w:pPr>
      <w:r>
        <w:t xml:space="preserve">Illinois is billions of dollars in debt </w:t>
      </w:r>
    </w:p>
    <w:p w:rsidR="00FD41CD" w:rsidRPr="001909F1" w:rsidRDefault="00FD41CD" w:rsidP="00FD41CD">
      <w:pPr>
        <w:rPr>
          <w:b/>
          <w:sz w:val="26"/>
        </w:rPr>
      </w:pPr>
      <w:r>
        <w:rPr>
          <w:rStyle w:val="Style13ptBold"/>
        </w:rPr>
        <w:t>Wheeler, 17</w:t>
      </w:r>
    </w:p>
    <w:p w:rsidR="00FD41CD" w:rsidRDefault="00FD41CD" w:rsidP="00FD41CD">
      <w:r>
        <w:t xml:space="preserve">(Charles, 5-11-17, “Illinois Issues: Fiscal Fantasy”, </w:t>
      </w:r>
      <w:hyperlink r:id="rId48" w:anchor="stream/0" w:history="1">
        <w:r w:rsidRPr="00470C1B">
          <w:rPr>
            <w:rStyle w:val="Hyperlink"/>
          </w:rPr>
          <w:t>http://nprillinois.org/post/illinois-issues-fiscal-fantasy#stream/0</w:t>
        </w:r>
      </w:hyperlink>
      <w:r>
        <w:t>, NPR Illinois, is The director of the Public Affairs Reporting (PAR) graduate program, a veteran newsman who came to the University of Illinois at Springfield following a 24-year career at the Chicago Sun-Times. Accessed 7-26-17, lmc)</w:t>
      </w:r>
    </w:p>
    <w:p w:rsidR="00FD41CD" w:rsidRDefault="00FD41CD" w:rsidP="00FD41CD"/>
    <w:p w:rsidR="00FD41CD" w:rsidRPr="0037148B" w:rsidRDefault="00FD41CD" w:rsidP="00FD41CD">
      <w:pPr>
        <w:rPr>
          <w:sz w:val="16"/>
        </w:rPr>
      </w:pPr>
      <w:r w:rsidRPr="0037148B">
        <w:rPr>
          <w:sz w:val="16"/>
        </w:rPr>
        <w:t xml:space="preserve">The same questions can be asked about the state's finances: just add six zeroes at the end of each number. The traditional measure of a balanced state budget has started with the money in general funds, the state’s main checking account, on June 30, the end of the fiscal year. If the available balance is enough to pay all the outstanding bills over the next two months with some left over, the state has a budgetary surplus. If the balance won’t cover everything, what’s left is the budgetary deficit, the typical case in recent years. </w:t>
      </w:r>
      <w:r w:rsidRPr="0037148B">
        <w:rPr>
          <w:u w:val="single"/>
        </w:rPr>
        <w:t>Illinois hasn’t enjoyed a budgetary surplus since Fiscal Year 2001</w:t>
      </w:r>
      <w:r w:rsidRPr="0037148B">
        <w:rPr>
          <w:sz w:val="16"/>
        </w:rPr>
        <w:t xml:space="preserve">, which came out $300 million to the good. </w:t>
      </w:r>
      <w:r w:rsidRPr="0037148B">
        <w:rPr>
          <w:u w:val="single"/>
        </w:rPr>
        <w:t>Since then, it’s been red ink after red ink, most recently a $3.5 billion deficit</w:t>
      </w:r>
      <w:r w:rsidRPr="0037148B">
        <w:rPr>
          <w:sz w:val="16"/>
        </w:rPr>
        <w:t xml:space="preserve"> for FY 2016. So by this measure, to achieve a balanced budget for the current fiscal year, Illinois would have to take in whatever’s needed to pay FY 2017 expenses plus an additional $3.5 billion to fill the FY 2016 hole. </w:t>
      </w:r>
      <w:r w:rsidRPr="0037148B">
        <w:rPr>
          <w:u w:val="single"/>
        </w:rPr>
        <w:t>Making matters worse, the state already has a huge backlog of bills — $12.4 billion</w:t>
      </w:r>
      <w:r w:rsidRPr="0037148B">
        <w:rPr>
          <w:sz w:val="16"/>
        </w:rPr>
        <w:t xml:space="preserve"> by the latest count from the comptroller — so the chances of achieving a “truly balanced budget” this year is about as likely as the Chicago Cubs winning the Stanley Cup. The task doesn’t get any easier in crafting a budget for the </w:t>
      </w:r>
      <w:r w:rsidRPr="0037148B">
        <w:rPr>
          <w:u w:val="single"/>
        </w:rPr>
        <w:t>next fiscal year</w:t>
      </w:r>
      <w:r w:rsidRPr="0037148B">
        <w:rPr>
          <w:sz w:val="16"/>
        </w:rPr>
        <w:t xml:space="preserve">, which starts July 1, because the FY 2017 </w:t>
      </w:r>
      <w:r w:rsidRPr="0037148B">
        <w:rPr>
          <w:u w:val="single"/>
        </w:rPr>
        <w:t>deficit is expected to be even larger</w:t>
      </w:r>
      <w:r w:rsidRPr="0037148B">
        <w:rPr>
          <w:sz w:val="16"/>
        </w:rPr>
        <w:t xml:space="preserve">, with </w:t>
      </w:r>
      <w:r w:rsidRPr="0037148B">
        <w:rPr>
          <w:u w:val="single"/>
        </w:rPr>
        <w:t>estimates varying from $14.5 billion</w:t>
      </w:r>
      <w:r w:rsidRPr="0037148B">
        <w:rPr>
          <w:sz w:val="16"/>
        </w:rPr>
        <w:t xml:space="preserve"> by The Civic Federation </w:t>
      </w:r>
      <w:r w:rsidRPr="0037148B">
        <w:rPr>
          <w:u w:val="single"/>
        </w:rPr>
        <w:t>to $5.7 billion</w:t>
      </w:r>
      <w:r w:rsidRPr="0037148B">
        <w:rPr>
          <w:sz w:val="16"/>
        </w:rPr>
        <w:t>, according to Rauner's budget office. At the same time, as introduced, Rauner's FY18 budget proposal is roughly $7.2 billion out of balance, despite the governor's claims to the contrary. Ironically, his online budget documents provide the proof — a financial walk down page shows general funds outlays pegged at $39.7 billion against estimated revenues of $32.5 billion, based on current autopilot spending levels and existing statutes.</w:t>
      </w:r>
    </w:p>
    <w:p w:rsidR="00FD41CD" w:rsidRDefault="00FD41CD" w:rsidP="00FD41CD"/>
    <w:p w:rsidR="00FD41CD" w:rsidRDefault="00FD41CD" w:rsidP="00FD41CD"/>
    <w:p w:rsidR="00FD41CD" w:rsidRDefault="00FD41CD" w:rsidP="00FD41CD">
      <w:pPr>
        <w:pStyle w:val="Heading4"/>
      </w:pPr>
      <w:r>
        <w:t xml:space="preserve">Illinois debt at 6 billion for FY 2017 </w:t>
      </w:r>
    </w:p>
    <w:p w:rsidR="00FD41CD" w:rsidRPr="00B23B89" w:rsidRDefault="00FD41CD" w:rsidP="00FD41CD">
      <w:pPr>
        <w:rPr>
          <w:rStyle w:val="Style13ptBold"/>
        </w:rPr>
      </w:pPr>
      <w:r>
        <w:rPr>
          <w:rStyle w:val="Style13ptBold"/>
        </w:rPr>
        <w:t>O’Connor, 6/7</w:t>
      </w:r>
    </w:p>
    <w:p w:rsidR="00FD41CD" w:rsidRDefault="00FD41CD" w:rsidP="00FD41CD">
      <w:r>
        <w:t xml:space="preserve">(John, 6-7-17, “APNewsBreak: Illinois End-Of-Year Budget Deficit to Top $6B”, </w:t>
      </w:r>
      <w:hyperlink r:id="rId49" w:history="1">
        <w:r w:rsidRPr="00470C1B">
          <w:rPr>
            <w:rStyle w:val="Hyperlink"/>
          </w:rPr>
          <w:t>https://www.usnews.com/news/best-states/illinois/articles/2017-06-07/apnewsbreak-illinois-end-of-year-budget-deficit-to-top-6b</w:t>
        </w:r>
      </w:hyperlink>
      <w:r>
        <w:t>, USNews</w:t>
      </w:r>
      <w:proofErr w:type="gramStart"/>
      <w:r>
        <w:t>,is</w:t>
      </w:r>
      <w:proofErr w:type="gramEnd"/>
      <w:r>
        <w:t xml:space="preserve"> an  </w:t>
      </w:r>
      <w:r w:rsidRPr="00B23B89">
        <w:t>AP Political Writer</w:t>
      </w:r>
      <w:r>
        <w:t>. Accessed 7-26-17, lmc)</w:t>
      </w:r>
    </w:p>
    <w:p w:rsidR="00FD41CD" w:rsidRDefault="00FD41CD" w:rsidP="00FD41CD"/>
    <w:p w:rsidR="00FD41CD" w:rsidRPr="00304EB2" w:rsidRDefault="00FD41CD" w:rsidP="00FD41CD">
      <w:pPr>
        <w:rPr>
          <w:sz w:val="16"/>
        </w:rPr>
      </w:pPr>
      <w:r w:rsidRPr="00304EB2">
        <w:rPr>
          <w:sz w:val="16"/>
        </w:rPr>
        <w:t xml:space="preserve">SPRINGFIELD, Ill. (AP) — </w:t>
      </w:r>
      <w:proofErr w:type="gramStart"/>
      <w:r w:rsidRPr="00A56505">
        <w:rPr>
          <w:u w:val="single"/>
        </w:rPr>
        <w:t>The</w:t>
      </w:r>
      <w:proofErr w:type="gramEnd"/>
      <w:r w:rsidRPr="00A56505">
        <w:rPr>
          <w:u w:val="single"/>
        </w:rPr>
        <w:t xml:space="preserve"> state's budget deficit will top $6.2 billion for the fiscal year </w:t>
      </w:r>
      <w:r w:rsidRPr="00304EB2">
        <w:rPr>
          <w:sz w:val="16"/>
        </w:rPr>
        <w:t xml:space="preserve">through June 30, </w:t>
      </w:r>
      <w:r w:rsidRPr="00A56505">
        <w:rPr>
          <w:u w:val="single"/>
        </w:rPr>
        <w:t>forecasters for the Illinois General Assembly estimated</w:t>
      </w:r>
      <w:r w:rsidRPr="00304EB2">
        <w:rPr>
          <w:sz w:val="16"/>
        </w:rPr>
        <w:t xml:space="preserve"> Wednesday. In a review requested by Rep. David McSweeney, the Commission on Government Forecasting and Accountability said if Illinois goes a third full year without a budget agreement, </w:t>
      </w:r>
      <w:r w:rsidRPr="00A56505">
        <w:rPr>
          <w:u w:val="single"/>
        </w:rPr>
        <w:t>the state's</w:t>
      </w:r>
      <w:r w:rsidRPr="00304EB2">
        <w:rPr>
          <w:sz w:val="16"/>
        </w:rPr>
        <w:t xml:space="preserve"> leviathan of </w:t>
      </w:r>
      <w:r w:rsidRPr="00A56505">
        <w:rPr>
          <w:u w:val="single"/>
        </w:rPr>
        <w:t>past-due bills will hit $22.7 billion</w:t>
      </w:r>
      <w:r w:rsidRPr="00304EB2">
        <w:rPr>
          <w:sz w:val="16"/>
        </w:rPr>
        <w:t>. It sat at $14.9 billion Wednesday. McSweeney, who said, "</w:t>
      </w:r>
      <w:r w:rsidRPr="00A56505">
        <w:rPr>
          <w:u w:val="single"/>
        </w:rPr>
        <w:t>Illinois is imploding</w:t>
      </w:r>
      <w:r w:rsidRPr="00304EB2">
        <w:rPr>
          <w:sz w:val="16"/>
        </w:rPr>
        <w:t xml:space="preserve">," released the results to The Associated Press. "The governor needs to call the General Assembly into special session every day until we pass a balanced budget without a tax increase," the conservative, Barrington Hills Republican said. "Let's </w:t>
      </w:r>
      <w:r w:rsidRPr="00304EB2">
        <w:rPr>
          <w:u w:val="single"/>
        </w:rPr>
        <w:t>stop the madness</w:t>
      </w:r>
      <w:r w:rsidRPr="00304EB2">
        <w:rPr>
          <w:sz w:val="16"/>
        </w:rPr>
        <w:t xml:space="preserve"> and pass a balanced budget now." A spokeswoman for GOP Gov. Bruce Rauner says he might do that unless there is swift legislative action. The deficit is more than the state spent on all human services in the current budget year, according to numbers in the analysis. It's more than the checks Springfield wrote for higher education, public safety and government services combined. </w:t>
      </w:r>
      <w:r w:rsidRPr="00304EB2">
        <w:rPr>
          <w:u w:val="single"/>
        </w:rPr>
        <w:t>Another no-budget year would leave a June 2018 deficit of $7.7 billion</w:t>
      </w:r>
      <w:r w:rsidRPr="00304EB2">
        <w:rPr>
          <w:sz w:val="16"/>
        </w:rPr>
        <w:t xml:space="preserve">, the commission estimated. The year-end shortfall at the same time a year ago was $3.8 billion. The Democratic-controlled Legislature adjourned its spring session a week ago, the third consecutive spring session that failed to seal an annual fiscal deal with Rauner. It is the longest any state has gone without a budget since at least the Great Depression. Rauner was dissatisfied with the compromises Senate Democrats offered him on his long-sought changes such as a property tax freeze. So the House skipped a budget vote and announced summertime public hearings. Budget point-man Rep. Greg Harris, a Chicago Democrat, announced the first for Thursday in Chicago. Rauner spokeswoman Eleni Demertzis said Rauner wants lawmakers back in the capital to adopt a balanced budget with business-friendly "structural" changes and property tax relief for homeowners. "If they fail to do so, he will consider calling them back," Demertzis said. Government has not shut down. Income and sales tax receipts continue to come in and basic functions have continued, prompted by federal court orders and periodic legislative appropriations. But continued "auto-pilot" spending would increase by $1.6 billion, or 4 percent, in the coming year while already insufficient revenue jumps only $188 million, the commission review shows. The biggest driver is the required payment toward state employee pensions, which is expected to jump 14 percent to $7.9 billion in the year that begins July 1. Shortly after lawmakers left town, the Prairie State's credit worthiness was downgraded by two ratings agencies to one notch above "junk" status. S&amp;P Global Ratings noted "unrelenting political brinksmanship" while Moody's Investors Service blamed "fruitless negotiations and partisan wrangling." </w:t>
      </w:r>
    </w:p>
    <w:p w:rsidR="00FD41CD" w:rsidRDefault="00FD41CD" w:rsidP="00FD41CD"/>
    <w:p w:rsidR="00FD41CD" w:rsidRDefault="00FD41CD" w:rsidP="00FD41CD"/>
    <w:p w:rsidR="00FD41CD" w:rsidRDefault="00FD41CD" w:rsidP="00FD41CD">
      <w:pPr>
        <w:pStyle w:val="Heading4"/>
      </w:pPr>
      <w:r>
        <w:t>Illinois rainy day fund practically empty</w:t>
      </w:r>
    </w:p>
    <w:p w:rsidR="00FD41CD" w:rsidRPr="00FD41CD" w:rsidRDefault="00FD41CD" w:rsidP="00FD41CD">
      <w:pPr>
        <w:rPr>
          <w:rStyle w:val="Style13ptBold"/>
        </w:rPr>
      </w:pPr>
      <w:r w:rsidRPr="00FD41CD">
        <w:rPr>
          <w:rStyle w:val="Style13ptBold"/>
        </w:rPr>
        <w:t xml:space="preserve">Admin, 16 </w:t>
      </w:r>
    </w:p>
    <w:p w:rsidR="00FD41CD" w:rsidRDefault="00FD41CD" w:rsidP="00FD41CD">
      <w:r>
        <w:t xml:space="preserve">(8-20-16, “Illinois News Network|Illinois’ rainy day fund running dry”, </w:t>
      </w:r>
      <w:hyperlink r:id="rId50" w:history="1">
        <w:r w:rsidRPr="00470C1B">
          <w:rPr>
            <w:rStyle w:val="Hyperlink"/>
          </w:rPr>
          <w:t>http://www.taxpayersunitedofamerica.org/latest/illinois-news-networkillinois-rainy-day-fund-running-dry</w:t>
        </w:r>
      </w:hyperlink>
      <w:r>
        <w:t>, Taxpayers United of America, is an administrator, Accessed 7-26-17, lmc)</w:t>
      </w:r>
    </w:p>
    <w:p w:rsidR="00FD41CD" w:rsidRDefault="00FD41CD" w:rsidP="00FD41CD"/>
    <w:p w:rsidR="00FD41CD" w:rsidRDefault="00FD41CD" w:rsidP="00FD41CD">
      <w:pPr>
        <w:rPr>
          <w:sz w:val="16"/>
        </w:rPr>
      </w:pPr>
      <w:r w:rsidRPr="00A44EAC">
        <w:rPr>
          <w:u w:val="single"/>
        </w:rPr>
        <w:t>Taxpayers United of America’s Executive Director, Jared Labell,</w:t>
      </w:r>
      <w:r>
        <w:rPr>
          <w:u w:val="single"/>
        </w:rPr>
        <w:t xml:space="preserve"> </w:t>
      </w:r>
      <w:r w:rsidRPr="00A44EAC">
        <w:rPr>
          <w:u w:val="single"/>
        </w:rPr>
        <w:t>was interviewed</w:t>
      </w:r>
      <w:r w:rsidRPr="00A44EAC">
        <w:rPr>
          <w:sz w:val="16"/>
        </w:rPr>
        <w:t xml:space="preserve"> by Illinois News Network about the dire financial state of Illinois’ rainy day fund. States rely on “rainy day” funds to get by during an economic downturn to avoid raising taxes. The stopgap budget may have come to the temporary rescue of many state-run operations, but the </w:t>
      </w:r>
      <w:r w:rsidRPr="00A44EAC">
        <w:rPr>
          <w:u w:val="single"/>
        </w:rPr>
        <w:t>intermediate spending plan is emptying Illinois’ rainy day fund</w:t>
      </w:r>
      <w:r w:rsidRPr="00A44EAC">
        <w:rPr>
          <w:sz w:val="16"/>
        </w:rPr>
        <w:t xml:space="preserve">. Ideally, the rainy day </w:t>
      </w:r>
      <w:r w:rsidRPr="00A44EAC">
        <w:rPr>
          <w:u w:val="single"/>
        </w:rPr>
        <w:t>fund should hold between $1.5 billion to $3 billion</w:t>
      </w:r>
      <w:r w:rsidRPr="00A44EAC">
        <w:rPr>
          <w:sz w:val="16"/>
        </w:rPr>
        <w:t xml:space="preserve">, financial experts say. The State Journal-Register reported, </w:t>
      </w:r>
      <w:r w:rsidRPr="00A44EAC">
        <w:rPr>
          <w:u w:val="single"/>
        </w:rPr>
        <w:t>however</w:t>
      </w:r>
      <w:r w:rsidRPr="00A44EAC">
        <w:rPr>
          <w:sz w:val="16"/>
        </w:rPr>
        <w:t xml:space="preserve">, that as of Aug.12 </w:t>
      </w:r>
      <w:r w:rsidRPr="00A44EAC">
        <w:rPr>
          <w:u w:val="single"/>
        </w:rPr>
        <w:t>the fund had dwindled to approximately $180 million</w:t>
      </w:r>
      <w:r w:rsidRPr="00A44EAC">
        <w:rPr>
          <w:sz w:val="16"/>
        </w:rPr>
        <w:t xml:space="preserve">. </w:t>
      </w:r>
      <w:r w:rsidRPr="00A44EAC">
        <w:rPr>
          <w:u w:val="single"/>
        </w:rPr>
        <w:t>The balance is anticipated to reach zero in a few weeks</w:t>
      </w:r>
      <w:r w:rsidRPr="00A44EAC">
        <w:rPr>
          <w:sz w:val="16"/>
        </w:rPr>
        <w:t xml:space="preserve">. “(The money) is mostly going back into the government, while we see the private sector continuing to squeak by,” Jared Labell, executive director for Taxpayers United of America (TUA), said. “This is very dangerous.” A study released by the Mercatus Center at George Mason University earlier this year, revealed that most states aren’t financially equipped to deal with the typical drop in revenue that comes with a recession. Illinois ranked among the least prepared states because its account has been used to help cover the state’s day-to-day expenses when the amount in the general operating fund isn’t enough to cover the state’s bills. Illinois’ rainy day fund has had a maximum balance that ranged from $226 million to $275 million in the past; however, the daily balance is often zero, or close, the State Journal-Register noted. Labell said Illinois is in this financial predicament largely because of politicians. “Politicians care about the next election cycle,” he said. “If that means they will take money from one fund and sweep it into another, they’ll do that if it means short-term political gain.” Putting Illinois back on a path to financial success will be difficult “because the political process itself is so bad.” </w:t>
      </w:r>
      <w:proofErr w:type="gramStart"/>
      <w:r w:rsidRPr="00A44EAC">
        <w:rPr>
          <w:sz w:val="16"/>
        </w:rPr>
        <w:t>But</w:t>
      </w:r>
      <w:proofErr w:type="gramEnd"/>
      <w:r w:rsidRPr="00A44EAC">
        <w:rPr>
          <w:sz w:val="16"/>
        </w:rPr>
        <w:t xml:space="preserve"> there is hope, he added, because taxpayers are more aware than ever because of the disastrous situation Illinois is in.</w:t>
      </w:r>
    </w:p>
    <w:p w:rsidR="00FD41CD" w:rsidRDefault="00FD41CD" w:rsidP="00FD41CD">
      <w:pPr>
        <w:rPr>
          <w:sz w:val="16"/>
        </w:rPr>
      </w:pPr>
    </w:p>
    <w:p w:rsidR="00FD41CD" w:rsidRDefault="00FD41CD" w:rsidP="00FD41CD">
      <w:pPr>
        <w:rPr>
          <w:sz w:val="16"/>
        </w:rPr>
      </w:pPr>
    </w:p>
    <w:p w:rsidR="00FD41CD" w:rsidRDefault="00FD41CD" w:rsidP="00FD41CD">
      <w:pPr>
        <w:rPr>
          <w:sz w:val="16"/>
        </w:rPr>
      </w:pPr>
    </w:p>
    <w:p w:rsidR="00FD41CD" w:rsidRDefault="00FD41CD" w:rsidP="00FD41CD">
      <w:pPr>
        <w:pStyle w:val="Heading4"/>
      </w:pPr>
      <w:r>
        <w:t>Illinois is 15 billion dollars in debt and will soon owe 250 billion to public employees when they retire</w:t>
      </w:r>
    </w:p>
    <w:p w:rsidR="00FD41CD" w:rsidRPr="0001125E" w:rsidRDefault="00FD41CD" w:rsidP="00FD41CD">
      <w:pPr>
        <w:rPr>
          <w:rStyle w:val="Style13ptBold"/>
        </w:rPr>
      </w:pPr>
      <w:r>
        <w:rPr>
          <w:rStyle w:val="Style13ptBold"/>
        </w:rPr>
        <w:t>Egan, 7-1</w:t>
      </w:r>
    </w:p>
    <w:p w:rsidR="00FD41CD" w:rsidRDefault="00FD41CD" w:rsidP="00FD41CD">
      <w:r>
        <w:t>(Matt, 7-1-17, “</w:t>
      </w:r>
      <w:r w:rsidRPr="0001125E">
        <w:t>How Illinois became</w:t>
      </w:r>
      <w:r>
        <w:t xml:space="preserve"> America's most messed-up state”, </w:t>
      </w:r>
      <w:hyperlink r:id="rId51" w:history="1">
        <w:r w:rsidRPr="00470C1B">
          <w:rPr>
            <w:rStyle w:val="Hyperlink"/>
          </w:rPr>
          <w:t>http://money.cnn.com/2017/06/29/investing/illinois-budget-crisis-downgrade/index.html</w:t>
        </w:r>
      </w:hyperlink>
      <w:r>
        <w:t xml:space="preserve">, CNN Money, is a </w:t>
      </w:r>
      <w:r w:rsidRPr="00C65733">
        <w:t>staff writer on CNNMoney's markets and investing team</w:t>
      </w:r>
      <w:r>
        <w:t>, Accessed 7-26-17, lmc)</w:t>
      </w:r>
    </w:p>
    <w:p w:rsidR="00FD41CD" w:rsidRDefault="00FD41CD" w:rsidP="00FD41CD"/>
    <w:p w:rsidR="00FD41CD" w:rsidRDefault="00FD41CD" w:rsidP="00FD41CD">
      <w:pPr>
        <w:rPr>
          <w:sz w:val="16"/>
        </w:rPr>
      </w:pPr>
      <w:r w:rsidRPr="00C65733">
        <w:rPr>
          <w:sz w:val="16"/>
        </w:rPr>
        <w:t xml:space="preserve">Is Scaramucci the right guy in the wrong job? Politicians are notorious for making promises they can't keep. But they really outdid themselves in Illinois -- and now the state is paying for it. </w:t>
      </w:r>
      <w:r w:rsidRPr="00C65733">
        <w:rPr>
          <w:u w:val="single"/>
        </w:rPr>
        <w:t>Illinois is on the verge of becoming America's first state with a junk credit rating</w:t>
      </w:r>
      <w:r w:rsidRPr="00C65733">
        <w:rPr>
          <w:sz w:val="16"/>
        </w:rPr>
        <w:t xml:space="preserve">. The financial mess is the inevitable result of spending more on pensions and services than the state could afford -- then covering it up with reckless budget tricks. After decades of historic mismanagement, </w:t>
      </w:r>
      <w:r w:rsidRPr="00C65733">
        <w:rPr>
          <w:u w:val="single"/>
        </w:rPr>
        <w:t>Illinois is now grappling with $15 billion of unpaid bills and an unthinkable quarter-trillion dollars owed to public employees when they retire</w:t>
      </w:r>
      <w:r w:rsidRPr="00C65733">
        <w:rPr>
          <w:sz w:val="16"/>
        </w:rPr>
        <w:t xml:space="preserve">. </w:t>
      </w:r>
      <w:r w:rsidRPr="00C65733">
        <w:rPr>
          <w:u w:val="single"/>
        </w:rPr>
        <w:t>The budget crisis has forced Illinois to jack up property taxes so high that people are leaving in droves</w:t>
      </w:r>
      <w:r w:rsidRPr="00C65733">
        <w:rPr>
          <w:sz w:val="16"/>
        </w:rPr>
        <w:t xml:space="preserve">. </w:t>
      </w:r>
      <w:r w:rsidRPr="00C65733">
        <w:rPr>
          <w:u w:val="single"/>
        </w:rPr>
        <w:t>Illinois may soon have to take the unprecedented step of cutting off sales of lottery tickets because the state won't be able to pay winners</w:t>
      </w:r>
      <w:r w:rsidRPr="00C65733">
        <w:rPr>
          <w:sz w:val="16"/>
        </w:rPr>
        <w:t xml:space="preserve">. It will get worse if lawmakers can't reach a budget compromise. The new fiscal year began Saturday without a spending deal, the third year in a row that America's fifth-largest state has failed to pass a constitutionally required budget. Related: Illinois races the clock to avoid a 'junk' rating "Illinois got to this financially treacherous place by ignoring the long-term consequences of short-term decision-making," said Laurence Msall, the president of Civic Federation, a budget watchdog organization. The budget crisis has crippled social services that survive on state money, hurting everything from mental health services and Meals on Wheels for homebound seniors to domestic violence support centers. "The most vulnerable citizens in Illinois are being hurt the most severely," Msall said. Related: Illinois could soon become America's first 'junk' state $251 billion pension time bomb </w:t>
      </w:r>
      <w:proofErr w:type="gramStart"/>
      <w:r w:rsidRPr="00C65733">
        <w:rPr>
          <w:sz w:val="16"/>
        </w:rPr>
        <w:t>While</w:t>
      </w:r>
      <w:proofErr w:type="gramEnd"/>
      <w:r w:rsidRPr="00C65733">
        <w:rPr>
          <w:sz w:val="16"/>
        </w:rPr>
        <w:t xml:space="preserve"> the budget impasse is throwing a spotlight on Illinois's dire financial situation today, the fiscal problems go back at least to the 1980s and involve politicians from both parties. The most glaring evidence is the enormous pension crisis. Rather than dealing with the problem, Illinois continued to reward the state's powerful unions with more generous benefits. The problem festered for so long that Moody's estimates </w:t>
      </w:r>
      <w:r w:rsidRPr="00C65733">
        <w:rPr>
          <w:u w:val="single"/>
        </w:rPr>
        <w:t>Illinois has unfunded pension liabilities totaling $251 billion</w:t>
      </w:r>
      <w:r w:rsidRPr="00C65733">
        <w:rPr>
          <w:sz w:val="16"/>
        </w:rPr>
        <w:t xml:space="preserve">. To put that into context, that's more than the combined market value of four major Illinois companies: Boeing (BA), Caterpillar (CAT), United Continental (UAL) and Allstate (ALL). "The massive pension liability results from a chronic tendency to defer difficult decisions," said Ted Hampton, who as a senior credit officer at Moody's will help decide whether to downgrade Illinois into junk. Hampton said Illinois treated the pension fund as a "financial cushion" that could be relied on to provide fiscal relief. He also pointed to a tendency to delay paying bills and chronically underestimate spending needs. "All of these problems are governance and management weaknesses," Hampton said. That's a polite way of saying the political leaders broke the system. Related: Illinois is starving state colleges and universities Missed opportunity in 1995 Experts said the turning point may have been 1995. At that point, Illinois already had one of the worst-funded pension systems in the United States. State leaders took action by adopting a 50-year plan to get the pension plans 90% funded. But that plan turned out to be badly flawed. The initial contributions were too modest, and Illinois didn't make the politically difficult choices of tax hikes or spending cuts to get the budget on a sustainable path. "It was one of the greatest pieces of chicanery ever pulled by a political system," said Ralph Martire, executive director at the Center for Tax and Budget Accountability, a think tank that promotes social and economic justice. Instead of reform, the compromise "codified the practice of underfunding the pension" and "intentionally" grew the shortfall by $45 billion, Martire said. Related: Illinois lottery winners may have to wait to collect their spoils Illinois is also notorious for using one-time financial tricks that masked the scale of its growing fiscal problems. "Republicans and Democrats would stand up and say they passed a balanced budget, but it wasn't -- and they knew it," said Diana Rickert, vice president of communications at the Illinois Policy Institute, a free market-oriented think tank. Rickert said either the politicians knew what they were doing, or they "don't know how math works." Lately, Illinois has been unable to reach a budget deal at all. Illinois has the distinction of being the first state ever to operate without a budget for more than a year, according to Msall. "Unfortunately, the gimmicks that have worked in the recent past are not sufficient enough to make up the gaping hole that exists now," Msall said. </w:t>
      </w:r>
      <w:r w:rsidRPr="00C65733">
        <w:rPr>
          <w:u w:val="single"/>
        </w:rPr>
        <w:t>Problems could 'snowball' from here</w:t>
      </w:r>
      <w:r>
        <w:rPr>
          <w:u w:val="single"/>
        </w:rPr>
        <w:t xml:space="preserve"> </w:t>
      </w:r>
      <w:r w:rsidRPr="00C65733">
        <w:rPr>
          <w:sz w:val="16"/>
        </w:rPr>
        <w:t>The Democratic-led legislature planned to return to work Saturday morning in hopes of reaching a budget deal that Republican Governor Bruce Rauner would sign. He has threatened to keep them in session "until they get the job done." That may not be enough to prevent Illinois from becoming America's first "junk" state. Moody's and S&amp;P Global Ratings have indicated that failure to reach a budget deal will likely trigger a downgrade of Illinois's debt below investment grade. That means a downgrade could come any day. Getting cut to junk could make things even worse because it signals a heightened risk of default. Illinois's borrowing costs would probably go even higher, which would only make the budget problems worse. There's always the chance of a last-minute credible deal, but few are holding out much hope. "I don't know that Illinois is going to get its act together in days after literally decades of being irresponsible," said Rickert.</w:t>
      </w:r>
    </w:p>
    <w:p w:rsidR="00FD41CD" w:rsidRDefault="00FD41CD" w:rsidP="00FD41CD">
      <w:pPr>
        <w:rPr>
          <w:sz w:val="16"/>
        </w:rPr>
      </w:pPr>
    </w:p>
    <w:p w:rsidR="00FD41CD" w:rsidRDefault="00FD41CD" w:rsidP="00FD41CD">
      <w:pPr>
        <w:rPr>
          <w:sz w:val="16"/>
        </w:rPr>
      </w:pPr>
    </w:p>
    <w:p w:rsidR="00FD41CD" w:rsidRDefault="00FD41CD" w:rsidP="00FD41CD">
      <w:pPr>
        <w:pStyle w:val="Heading4"/>
      </w:pPr>
      <w:r>
        <w:t>Even just to fix the debt in Illinois, the state would have to cut education grants, and debt service among other things</w:t>
      </w:r>
    </w:p>
    <w:p w:rsidR="00FD41CD" w:rsidRPr="005E73B0" w:rsidRDefault="00FD41CD" w:rsidP="00FD41CD">
      <w:pPr>
        <w:rPr>
          <w:rStyle w:val="Style13ptBold"/>
        </w:rPr>
      </w:pPr>
      <w:r>
        <w:rPr>
          <w:rStyle w:val="Style13ptBold"/>
        </w:rPr>
        <w:t>Moser, 17</w:t>
      </w:r>
    </w:p>
    <w:p w:rsidR="00FD41CD" w:rsidRPr="005E73B0" w:rsidRDefault="00FD41CD" w:rsidP="00FD41CD">
      <w:r>
        <w:t>(Whet, 1-13-17, “</w:t>
      </w:r>
      <w:r w:rsidRPr="005E73B0">
        <w:t>Here’s What It Would Take Close Illinois’s Budget Gap</w:t>
      </w:r>
      <w:r>
        <w:t xml:space="preserve">”, </w:t>
      </w:r>
      <w:hyperlink r:id="rId52" w:history="1">
        <w:r w:rsidRPr="00470C1B">
          <w:rPr>
            <w:rStyle w:val="Hyperlink"/>
          </w:rPr>
          <w:t>http://www.chicagomag.com/city-life/January-2017/IL-Budget-Gap/</w:t>
        </w:r>
      </w:hyperlink>
      <w:r>
        <w:t>, Chicago Mag, staff writer, Accessed 7-26-17, lmc)</w:t>
      </w:r>
    </w:p>
    <w:p w:rsidR="00FD41CD" w:rsidRPr="009E4CB5" w:rsidRDefault="00FD41CD" w:rsidP="00FD41CD">
      <w:pPr>
        <w:rPr>
          <w:sz w:val="16"/>
        </w:rPr>
      </w:pPr>
      <w:r w:rsidRPr="009E4CB5">
        <w:rPr>
          <w:sz w:val="16"/>
        </w:rPr>
        <w:t xml:space="preserve">Did you know? There’s a plan </w:t>
      </w:r>
      <w:r w:rsidRPr="005E73B0">
        <w:rPr>
          <w:u w:val="single"/>
        </w:rPr>
        <w:t>to eliminate Illinois’s budget deficit</w:t>
      </w:r>
      <w:r w:rsidRPr="009E4CB5">
        <w:rPr>
          <w:sz w:val="16"/>
        </w:rPr>
        <w:t xml:space="preserve"> within a decade. It’s not the grand bargain that’s developing in the Illinois legislature, though it bears resemblance. It’s from Richard Dye and David Merriman of the Institute of Government and Public Affairs at the University of Illinois, and it lays out five different things the state can do that, all combined, would eliminate the state’s budget deficit by 2027, from around $13 billion now to a tiny surplus. All of it would be unpopular. And, well, it wouldn’t exactly eliminate the state’s budget deficit, because it doesn’t take into account the current $10 billion bill backlog—nor does it address the future bill backlog that would be created while the state whittles down its deficit. But it’s a good look at what sorts of policies could actually put us back in the black, even if the state doesn’t implement this exact prescription in the end. </w:t>
      </w:r>
      <w:r w:rsidRPr="005E73B0">
        <w:rPr>
          <w:u w:val="single"/>
        </w:rPr>
        <w:t>Cutting discretionary spending</w:t>
      </w:r>
      <w:r>
        <w:rPr>
          <w:u w:val="single"/>
        </w:rPr>
        <w:t xml:space="preserve"> </w:t>
      </w:r>
      <w:proofErr w:type="gramStart"/>
      <w:r w:rsidRPr="009E4CB5">
        <w:rPr>
          <w:sz w:val="16"/>
        </w:rPr>
        <w:t>The</w:t>
      </w:r>
      <w:proofErr w:type="gramEnd"/>
      <w:r w:rsidRPr="009E4CB5">
        <w:rPr>
          <w:sz w:val="16"/>
        </w:rPr>
        <w:t xml:space="preserve"> authors model what would happen if we cut two percentage points of spending growth, every year, through 2027. That’s cumulative: after a decade, discretionary spending is down 20 percent. “Discretionary,” under their definition, includes things that they consider “operationally” required, even if they could legally be cut, </w:t>
      </w:r>
      <w:r w:rsidRPr="005E73B0">
        <w:rPr>
          <w:u w:val="single"/>
        </w:rPr>
        <w:t>like K-12 state grants, transportation spending, debt service, local-government transfers, and so forth</w:t>
      </w:r>
      <w:r w:rsidRPr="009E4CB5">
        <w:rPr>
          <w:sz w:val="16"/>
        </w:rPr>
        <w:t xml:space="preserve">. Those exclusions are two-thirds of state expenditures, reducing the dent a two-percent-per-year cut would make. Still, it adds up over time. That’s over $7 billion in the last year of the cuts, but </w:t>
      </w:r>
      <w:proofErr w:type="gramStart"/>
      <w:r w:rsidRPr="009E4CB5">
        <w:rPr>
          <w:sz w:val="16"/>
        </w:rPr>
        <w:t>it’s</w:t>
      </w:r>
      <w:proofErr w:type="gramEnd"/>
      <w:r w:rsidRPr="009E4CB5">
        <w:rPr>
          <w:sz w:val="16"/>
        </w:rPr>
        <w:t xml:space="preserve"> gets us a third of the way back to break-even. And, as they note, “cuts of this magnitude on the remaining “discretionary” spending categories would be quite substantial and would undoubtedly result in substantial hardship to vulnerable populations if they were introduced on an across-the-board basis as we simulate here.” Higher personal and corporate income taxes </w:t>
      </w:r>
      <w:proofErr w:type="gramStart"/>
      <w:r w:rsidRPr="009E4CB5">
        <w:rPr>
          <w:sz w:val="16"/>
        </w:rPr>
        <w:t>They</w:t>
      </w:r>
      <w:proofErr w:type="gramEnd"/>
      <w:r w:rsidRPr="009E4CB5">
        <w:rPr>
          <w:sz w:val="16"/>
        </w:rPr>
        <w:t xml:space="preserve"> estimate what would happen if the personal income tax was raised from 3.75 percent to 4.75 percent, and if the </w:t>
      </w:r>
      <w:r w:rsidRPr="009E4CB5">
        <w:rPr>
          <w:u w:val="single"/>
        </w:rPr>
        <w:t>corporate income tax was raised from 5.25 to 6.65</w:t>
      </w:r>
      <w:r w:rsidRPr="009E4CB5">
        <w:rPr>
          <w:sz w:val="16"/>
        </w:rPr>
        <w:t xml:space="preserve"> percent (keeping the same personal/corporate rate ratio). The numbers floating around the grand bargain are different: raising the personal rate to 4.95 percent, with no indications that the corporate rate would go up, though unspecified loopholes would be closed. Given that the individual income tax is a far greater revenue source than the corporate income tax—$15.3 million versus $2.4 million in 2016—their calculations aren’t a bad ballpark figure. Those are the two big components of their menu. In 2027, the spending cuts would reduce the budget gap by over $7 billion; the income-tax increase by over $8 billion. That’s about two-thirds of what would otherwise be a $22 billion budget deficit—over three times what it is today—</w:t>
      </w:r>
      <w:r w:rsidRPr="009E4CB5">
        <w:rPr>
          <w:u w:val="single"/>
        </w:rPr>
        <w:t>by 2027</w:t>
      </w:r>
      <w:r w:rsidRPr="009E4CB5">
        <w:rPr>
          <w:sz w:val="16"/>
        </w:rPr>
        <w:t>.</w:t>
      </w:r>
    </w:p>
    <w:p w:rsidR="00FD41CD" w:rsidRDefault="00FD41CD" w:rsidP="00FD41CD"/>
    <w:p w:rsidR="00FD41CD" w:rsidRDefault="00FD41CD" w:rsidP="00FD41CD">
      <w:pPr>
        <w:pStyle w:val="Heading4"/>
      </w:pPr>
      <w:r>
        <w:t>Illinois has already been deficit spending for the last 15 years</w:t>
      </w:r>
    </w:p>
    <w:p w:rsidR="00FD41CD" w:rsidRPr="00246C15" w:rsidRDefault="00FD41CD" w:rsidP="00FD41CD">
      <w:pPr>
        <w:rPr>
          <w:rStyle w:val="Style13ptBold"/>
        </w:rPr>
      </w:pPr>
      <w:r>
        <w:rPr>
          <w:rStyle w:val="Style13ptBold"/>
        </w:rPr>
        <w:t>Reuters, 17</w:t>
      </w:r>
    </w:p>
    <w:p w:rsidR="00FD41CD" w:rsidRDefault="00FD41CD" w:rsidP="00FD41CD">
      <w:r>
        <w:t xml:space="preserve">(3-08-17, “llinois deficit grows to $9.6 billion”, </w:t>
      </w:r>
      <w:hyperlink r:id="rId53" w:history="1">
        <w:r w:rsidRPr="00470C1B">
          <w:rPr>
            <w:rStyle w:val="Hyperlink"/>
          </w:rPr>
          <w:t>http://www.chicagobusiness.com/article/20170308/NEWS02/170309883/illinois-deficit-grows-to-9-6-billion</w:t>
        </w:r>
      </w:hyperlink>
      <w:r>
        <w:t>, Chicago Business, is a staff writer, Accessed 7-26-17, lmc)</w:t>
      </w:r>
    </w:p>
    <w:p w:rsidR="00FD41CD" w:rsidRDefault="00FD41CD" w:rsidP="00FD41CD"/>
    <w:p w:rsidR="00FD41CD" w:rsidRPr="00246C15" w:rsidRDefault="00FD41CD" w:rsidP="00FD41CD">
      <w:pPr>
        <w:rPr>
          <w:sz w:val="16"/>
        </w:rPr>
      </w:pPr>
      <w:r w:rsidRPr="00246C15">
        <w:rPr>
          <w:sz w:val="16"/>
        </w:rPr>
        <w:t xml:space="preserve"> (Reuters) — The hole in Illinois' general funds budget deepened to $9.6 billion in fiscal 2016, an increase of $2.7 billion from the previous year and the biggest deficit in at least 10 years, according to the state's annual audit released on Tuesday. As a 20-month impasse over the budget continues between Illinois' Republican governor and Democrats who control the legislature, </w:t>
      </w:r>
      <w:r w:rsidRPr="00246C15">
        <w:rPr>
          <w:u w:val="single"/>
        </w:rPr>
        <w:t>the state's finances are in a freefall</w:t>
      </w:r>
      <w:r w:rsidRPr="00246C15">
        <w:rPr>
          <w:sz w:val="16"/>
        </w:rPr>
        <w:t>. Read</w:t>
      </w:r>
      <w:proofErr w:type="gramStart"/>
      <w:r w:rsidRPr="00246C15">
        <w:rPr>
          <w:sz w:val="16"/>
        </w:rPr>
        <w:t>​ more</w:t>
      </w:r>
      <w:proofErr w:type="gramEnd"/>
      <w:r w:rsidRPr="00246C15">
        <w:rPr>
          <w:sz w:val="16"/>
        </w:rPr>
        <w:t>:​ Illinois​ Senate​ cancels​ budget​ votes;​ Cullerton​ blames​ Rauner While</w:t>
      </w:r>
      <w:r w:rsidRPr="00246C15">
        <w:rPr>
          <w:u w:val="single"/>
        </w:rPr>
        <w:t xml:space="preserve"> the fiscal year that ended on June 30 marked the 15th straight year the state budget ended in the red</w:t>
      </w:r>
      <w:r w:rsidRPr="00246C15">
        <w:rPr>
          <w:sz w:val="16"/>
        </w:rPr>
        <w:t xml:space="preserve">, the deficit has grown 43 percent just since fiscal 2014. </w:t>
      </w:r>
      <w:r w:rsidRPr="00246C15">
        <w:rPr>
          <w:u w:val="single"/>
        </w:rPr>
        <w:t>The fiscal 2016 gap surpassed a $9.1 billion deficit</w:t>
      </w:r>
      <w:r w:rsidRPr="00246C15">
        <w:rPr>
          <w:sz w:val="16"/>
        </w:rPr>
        <w:t xml:space="preserve"> reached in fiscal 2012. Illinois, the only state to lack a complete budget for two consecutive fiscal years, is operating on court-ordered spending for healthcare, social services and payroll, as well as ongoing appropriations covering pensions and debt service on bonds. A massive bill package to end the stalemate is on hold in the state Senate.</w:t>
      </w:r>
    </w:p>
    <w:p w:rsidR="00FD41CD" w:rsidRDefault="00FD41CD" w:rsidP="00FD41CD"/>
    <w:p w:rsidR="00FD41CD" w:rsidRDefault="00FD41CD" w:rsidP="00FD41CD">
      <w:pPr>
        <w:pStyle w:val="Heading4"/>
      </w:pPr>
      <w:r>
        <w:t>Illinois has a balanced budget amendment (sort of)</w:t>
      </w:r>
    </w:p>
    <w:p w:rsidR="00FD41CD" w:rsidRPr="004A456F" w:rsidRDefault="00FD41CD" w:rsidP="00FD41CD">
      <w:pPr>
        <w:rPr>
          <w:rStyle w:val="Style13ptBold"/>
        </w:rPr>
      </w:pPr>
      <w:r>
        <w:rPr>
          <w:rStyle w:val="Style13ptBold"/>
        </w:rPr>
        <w:t>Riopell, 11</w:t>
      </w:r>
    </w:p>
    <w:p w:rsidR="00FD41CD" w:rsidRDefault="00FD41CD" w:rsidP="00FD41CD">
      <w:r>
        <w:t>(Mark, 8-8-11, “</w:t>
      </w:r>
      <w:r w:rsidRPr="00161B0B">
        <w:t>Illinois proves an amendment doesn't guarantee balanced budget</w:t>
      </w:r>
      <w:r>
        <w:t xml:space="preserve">”, </w:t>
      </w:r>
      <w:hyperlink r:id="rId54" w:history="1">
        <w:r w:rsidRPr="00470C1B">
          <w:rPr>
            <w:rStyle w:val="Hyperlink"/>
          </w:rPr>
          <w:t>http://www.dailyherald.com/article/20110808/news/708089943/</w:t>
        </w:r>
      </w:hyperlink>
      <w:r>
        <w:t>, Daily Herald, is a staff writer, Accessed 7-26-17, lmc)</w:t>
      </w:r>
    </w:p>
    <w:p w:rsidR="00FD41CD" w:rsidRDefault="00FD41CD" w:rsidP="00FD41CD"/>
    <w:p w:rsidR="00FD41CD" w:rsidRPr="00161B0B" w:rsidRDefault="00FD41CD" w:rsidP="00FD41CD">
      <w:pPr>
        <w:rPr>
          <w:sz w:val="16"/>
        </w:rPr>
      </w:pPr>
      <w:r w:rsidRPr="00161B0B">
        <w:rPr>
          <w:sz w:val="16"/>
        </w:rPr>
        <w:t xml:space="preserve">SPRINGFIELD -- As part of the historic debt ceiling deal, Congress is set to eventually vote on a balanced-budget amendment to the Constitution, a measure intended to cap government spending and avoid big deficits in the future. Before it does, it may want to learn from the experience in Illinois. </w:t>
      </w:r>
      <w:r w:rsidRPr="00161B0B">
        <w:rPr>
          <w:u w:val="single"/>
        </w:rPr>
        <w:t>Illinois -- where the financial picture is among the worst in the country -- is among a handful of states that already have in their constitution a provision intended to require balanced budgets. Kind of.</w:t>
      </w:r>
      <w:r>
        <w:rPr>
          <w:u w:val="single"/>
        </w:rPr>
        <w:t xml:space="preserve"> </w:t>
      </w:r>
      <w:r w:rsidRPr="00161B0B">
        <w:rPr>
          <w:sz w:val="16"/>
        </w:rPr>
        <w:t>"The Illinois experience is cautionary," says state Sen. Matt Murphy, a Palatine Republican. The caution, Murphy and others point out, has to do with language in the Illinois Constitution that appears to call for a balanced budget but stops short of ensuring the state's general checkbook is balanced at the end of the year. Nearly every year in Springfield, as the controversial state budget is being debated, lawmakers raise the specter of the Illinois Constitution. But, though it requires expected expenses and expected incomes to match in the budget, that document doesn't require what the state actually ends up spending in a year to match up with how much it actually took in. In essence</w:t>
      </w:r>
      <w:r w:rsidRPr="00161B0B">
        <w:rPr>
          <w:u w:val="single"/>
        </w:rPr>
        <w:t>, what it says is this: Lawmakers must not plan to spend more than they estimate they'll take in during the year</w:t>
      </w:r>
      <w:r w:rsidRPr="00161B0B">
        <w:rPr>
          <w:sz w:val="16"/>
        </w:rPr>
        <w:t xml:space="preserve">. Sometimes, estimates are too optimistic, whether the state is hit with an unforeseen financial problem or whether lawmakers purposely make higher revenue estimates than the state will take in. Longtime Statehouse observer Charles N. Wheeler III, a political analyst at the University of Illinois at Springfield, points to 2001, when lawmakers approved a budget in May at the end of the session, as they often do. Then, months later, the Sept. 11 terrorist attacks happened, leading to a nationwide recession. As a result, the state took in less money than expected, and a deficit was born. Over the years, lawmakers approved what may have met the state constitution's definition of a balanced budget. But unpaid bills at the end of each previous year increased. Today, they total billions of dollars, and Wheeler notes the state constitution doesn't require lawmakers to consider them when they're approving a new "balanced" budget. For years, lawmakers managed budgets by failing to include the delayed payments in their budgeting, and </w:t>
      </w:r>
      <w:r w:rsidRPr="00161B0B">
        <w:rPr>
          <w:u w:val="single"/>
        </w:rPr>
        <w:t>because of that, the state's actual financial condition worsened</w:t>
      </w:r>
      <w:r w:rsidRPr="00161B0B">
        <w:rPr>
          <w:sz w:val="16"/>
        </w:rPr>
        <w:t xml:space="preserve">. "Delaying payments is not the same as cutting expenses," said Rep. Fred Crespo, a Hoffman Estates Democrat who helped craft the newest state budget. "It gets to the point where it catches up." </w:t>
      </w:r>
    </w:p>
    <w:p w:rsidR="00FD41CD" w:rsidRDefault="00FD41CD" w:rsidP="00FD41CD"/>
    <w:p w:rsidR="00FD41CD" w:rsidRDefault="00FD41CD" w:rsidP="00FD41CD">
      <w:pPr>
        <w:pStyle w:val="Heading4"/>
      </w:pPr>
      <w:r>
        <w:t>There’s nothing left to cut for Illinois</w:t>
      </w:r>
    </w:p>
    <w:p w:rsidR="00FD41CD" w:rsidRPr="009E7CDE" w:rsidRDefault="00FD41CD" w:rsidP="00FD41CD">
      <w:pPr>
        <w:rPr>
          <w:rStyle w:val="Style13ptBold"/>
        </w:rPr>
      </w:pPr>
      <w:r>
        <w:rPr>
          <w:rStyle w:val="Style13ptBold"/>
        </w:rPr>
        <w:t>Jones, 17</w:t>
      </w:r>
    </w:p>
    <w:p w:rsidR="00FD41CD" w:rsidRDefault="00FD41CD" w:rsidP="00FD41CD">
      <w:r>
        <w:t xml:space="preserve">(Tim, 5-18-17, “There’s less to cut in Illinois than you might think”, </w:t>
      </w:r>
      <w:hyperlink r:id="rId55" w:history="1">
        <w:r w:rsidRPr="00812B55">
          <w:rPr>
            <w:rStyle w:val="Hyperlink"/>
          </w:rPr>
          <w:t>http://www.chicagobusiness.com/article/20170518/news02/170519842/theres-less-to-cut-in-illinois-than-you-might-think</w:t>
        </w:r>
      </w:hyperlink>
      <w:r>
        <w:t>, Chicago Buisness, is a staff writer, Accessed 7-26-17, lmc)</w:t>
      </w:r>
    </w:p>
    <w:p w:rsidR="00FD41CD" w:rsidRDefault="00FD41CD" w:rsidP="00FD41CD"/>
    <w:p w:rsidR="00FD41CD" w:rsidRPr="009E7CDE" w:rsidRDefault="00FD41CD" w:rsidP="00FD41CD">
      <w:pPr>
        <w:rPr>
          <w:sz w:val="16"/>
        </w:rPr>
      </w:pPr>
      <w:r w:rsidRPr="009E7CDE">
        <w:rPr>
          <w:sz w:val="16"/>
        </w:rPr>
        <w:t xml:space="preserve">Compared to other states, </w:t>
      </w:r>
      <w:r w:rsidRPr="009E7CDE">
        <w:rPr>
          <w:u w:val="single"/>
        </w:rPr>
        <w:t>Illinois has fewer state workers, spends less on Medicaid per patient and owns a worst in the nation record for supporting local schools</w:t>
      </w:r>
      <w:r w:rsidRPr="009E7CDE">
        <w:rPr>
          <w:sz w:val="16"/>
        </w:rPr>
        <w:t xml:space="preserve">. So </w:t>
      </w:r>
      <w:r w:rsidRPr="009E7CDE">
        <w:rPr>
          <w:u w:val="single"/>
        </w:rPr>
        <w:t>budget-balancing without tax hikes will mean cutting into muscle.</w:t>
      </w:r>
      <w:r>
        <w:rPr>
          <w:u w:val="single"/>
        </w:rPr>
        <w:t xml:space="preserve"> </w:t>
      </w:r>
      <w:r w:rsidRPr="009E7CDE">
        <w:rPr>
          <w:sz w:val="16"/>
        </w:rPr>
        <w:t xml:space="preserve">Ever since the Great Recession, a wave of fantasy governing has swept across the nation as news organizations and advocacy groups invite anyone and everyone to go online and try their hand at balancing their state's budget. Eliminate programs, cut the workforce, slash pensions, root out waste and corruption — have at it, because the people elected to make those decisions can't figure it out. Thinking of you, Springfield. "Change how money is spent," implored one online budget calculator in Colorado. "Try your hand at closing Ohio's $8 billion gap," said another. And this from New Jersey: "The Star-Ledger is going to let you build a budget that is entirely clean of political influence, with a few clicks of your mouse," the Newark daily once drolly proclaimed. Illinois appears ripe for such a game, as state lawmakers and Gov. Bruce Rauner head into the homestretch of yet another legislative session with no consensus on how to end more than 22 months of budget gridlock--a national record for futility. Just imagine amateur Illinois budgeteers weighing in on the value of the state tax break for semen used in the artificial insemination of livestock, or the sales tax exemption for sacramental wine. Those are two of the tiniest of some 270 such breaks that collectively cost the state $9.4 billion in fiscal 2015—enough to fill the deepest of budget holes. More: Big biz group sides against Rauner in budget war Livestock tax breaks notwithstanding, sacred cows abound in the real life game of budget making. And that is a critical reason why politicians in this fiscal basket case of a state are having such trouble agreeing on a budget plan that calls for more taxes or less spending or some combination of both. Perhaps the biggest impediment to an agreement is that the conventional stereotype of Illinois government as marbled with big ticket, </w:t>
      </w:r>
      <w:r w:rsidRPr="009E7CDE">
        <w:rPr>
          <w:u w:val="single"/>
        </w:rPr>
        <w:t>easily cuttable fat defies reality</w:t>
      </w:r>
      <w:r w:rsidRPr="009E7CDE">
        <w:rPr>
          <w:sz w:val="16"/>
        </w:rPr>
        <w:t xml:space="preserve">. On a per capita basis, </w:t>
      </w:r>
      <w:r w:rsidRPr="009E7CDE">
        <w:rPr>
          <w:u w:val="single"/>
        </w:rPr>
        <w:t>no state government employs fewer people than Illinois. No state picks up a smaller percentage of local education bills. Per patient Medicaid spending is well below national norms. And the pile of debt now owed to state administered public pension systems is staggering.</w:t>
      </w:r>
      <w:r>
        <w:rPr>
          <w:u w:val="single"/>
        </w:rPr>
        <w:t xml:space="preserve"> </w:t>
      </w:r>
      <w:r w:rsidRPr="009E7CDE">
        <w:rPr>
          <w:u w:val="single"/>
        </w:rPr>
        <w:t>"There's not a lot of room to easily maneuver</w:t>
      </w:r>
      <w:r w:rsidRPr="009E7CDE">
        <w:rPr>
          <w:sz w:val="16"/>
        </w:rPr>
        <w:t xml:space="preserve">," said James Nowlan, a former Republican state legislator and co-author of "Fixing Illinois: Politics and Policy in the Prairie State." "You can't do as much as you think you can." Illinois is far from the only state staring at blood-red balance sheets. The Kansas legislature, for example, is caught between a horrible balance sheet and a defiantly supply-side Republican governor as it struggles to crawl out of a self-dug deficit crater from huge tax cuts gone bad. "If there was ever a time for serious budget-cutters to shine, this is it," Duane Goossen, a former Kansas budget director for Republican and Democratic governors wrote in a recent blog post. "Put your proposals out on the table and explain them. But if you are only able to talk in generalities, don't waste everyone's time." The Illinois corollary to that is a standoff between Republican Rauner and Democratic House Speaker Michael Madigan, neither of whom seems willing to get down to politically challenging budget balancing specifics. Caught in the crossfire are the state's neediest citizens, cash-starved public universities and state vendors who to date are owed more than $13 billion in unpaid bills, according to the Illinois Comptroller. Also like Kansas, Illinois shares a taste for temporary budget fixes and an aversion to longer-term, structural solutions. Indeed, the core of Illinois' budget crisis is rooted in a $130 billion debt owed to state employee pension systems after leaders from both parties spent decades diverting money from retirement funds to more voter pleasing purposes. The biggest components of the budget — state employee costs, schools, </w:t>
      </w:r>
      <w:proofErr w:type="gramStart"/>
      <w:r w:rsidRPr="009E7CDE">
        <w:rPr>
          <w:sz w:val="16"/>
        </w:rPr>
        <w:t>health care —</w:t>
      </w:r>
      <w:proofErr w:type="gramEnd"/>
      <w:r w:rsidRPr="009E7CDE">
        <w:rPr>
          <w:sz w:val="16"/>
        </w:rPr>
        <w:t xml:space="preserve"> don't provide obvious cost savings that would make a substantial dent in the deficit. The state employee workforce of 62,000 in 2016 is down from 84,000 in 2002, a 26 percent reduction, according to the Comptroller's office. Census data show Illinois has the fewest number of state employees per capita, among the states. The Medicaid budget, the largest and fastest-growing piece of the Illinois spending document, stood at $17 billion in fiscal 2015, according to the Kaiser Family Foundation, behind Ohio, Florida, Pennsylvania, Texas, New York and California. But the amount Illinois spends per Medicaid enrollee stands at about $4,500, below the national average by about $1,400 a patient, Kaiser </w:t>
      </w:r>
      <w:proofErr w:type="gramStart"/>
      <w:r w:rsidRPr="009E7CDE">
        <w:rPr>
          <w:sz w:val="16"/>
        </w:rPr>
        <w:t>reports</w:t>
      </w:r>
      <w:proofErr w:type="gramEnd"/>
      <w:r w:rsidRPr="009E7CDE">
        <w:rPr>
          <w:sz w:val="16"/>
        </w:rPr>
        <w:t xml:space="preserve">. And future Medicaid spending, both in Illinois and elsewhere, could be directly affected by congressional efforts to repeal the Affordable Care Act. In the funding of public schools, </w:t>
      </w:r>
      <w:r w:rsidRPr="009E7CDE">
        <w:rPr>
          <w:u w:val="single"/>
        </w:rPr>
        <w:t>no state spends less in support of K-12 education than Illinois, providing 26 percent of funds for school operations in the 2013-2014 fiscal year, according to the National Center for Education Statistics. The average among the states is 20 percentage points higher 46 percent</w:t>
      </w:r>
      <w:r w:rsidRPr="009E7CDE">
        <w:rPr>
          <w:sz w:val="16"/>
        </w:rPr>
        <w:t>. Cutting state support would increase pressure on local governments to boost their reliance on the property tax. Talk of eliminating tax breaks is a popular mainstay in election campaigns, but political reality sets in when governing begins. "They rarely go away," said Dan Long, executive director of the Illinois Commission on Government Forecasting and Accountability, a bipartisan fiscal forecasting arm of the legislature. Most existing breaks involve exemptions from income and sales taxes, and the costs to the state treasury tripled between 1993 and 2015, according to the Comptroller. Unlike most other states, Illinois does not tax retirement income such as Social Security or pensions. It also imposes a steep sales tax discount on food, drugs and medical appliances. Together with standard deduction from the state income tax, such breaks cost Illinois $5 billion during fiscal 2015, the latest year for which a breakdown was available. The retirement income break alone cost $2.2 billion, eight times more than it did in 1993. Only Mississippi and Pennsylvania, among those states with income taxes, provide similar exemptions for retiree income. The Civic Federation, the Chicago based non-partisan fiscal watchdog, proposed a sweeping budget balancing plan earlier this year that called for a significant scaling back of the retirement income tax break so it would only apply to Social Security benefits. "The state can no longer afford to provide this generous exemption, which is out of line with most other states," the organization declared at the time. That proposal is already a dead letter. Rauner nixed the idea in his February budget presentation, as well as another one to increase taxes on food and drugs. And the General Assembly, Republicans and Democrats alike, aren't likely to take the lead in backing a tax hike that would almost certainly antagonize seniors—a key voting bloc. "Once you give the public something it's almost impossible to take it back," Nowlan said, echoing the political difficulty of the Republican-led effort to repeal Obamacare. Some tax breaks now in effect in Illinois date back to the 1930s. And if taking something back is a non-starter, Nowlan has alternatives to consider. He teaches a class at Bradley University in Peoria in which he asks students to play what he calls the "Illinois Budget Game." The instructions, printed on a single-page, ask students to choose from a list of spending reductions, including cuts in education and Medicaid, and a list of revenue increases. "</w:t>
      </w:r>
      <w:r w:rsidRPr="009E7CDE">
        <w:rPr>
          <w:u w:val="single"/>
        </w:rPr>
        <w:t>Select among the following options," the test says, without bothering to state the obvious: They're all bad</w:t>
      </w:r>
      <w:r w:rsidRPr="009E7CDE">
        <w:rPr>
          <w:sz w:val="16"/>
        </w:rPr>
        <w:t>.</w:t>
      </w:r>
    </w:p>
    <w:p w:rsidR="002412C8" w:rsidRPr="00DD3B1D" w:rsidRDefault="002412C8" w:rsidP="002412C8"/>
    <w:p w:rsidR="002412C8" w:rsidRPr="00DD3B1D" w:rsidRDefault="002412C8" w:rsidP="002412C8">
      <w:pPr>
        <w:pStyle w:val="Heading4"/>
      </w:pPr>
      <w:r>
        <w:t>Government spending in Illinois has recently decreased</w:t>
      </w:r>
    </w:p>
    <w:p w:rsidR="002412C8" w:rsidRPr="00B23343" w:rsidRDefault="002412C8" w:rsidP="002412C8">
      <w:pPr>
        <w:rPr>
          <w:rStyle w:val="Style13ptBold"/>
        </w:rPr>
      </w:pPr>
      <w:r w:rsidRPr="00B23343">
        <w:rPr>
          <w:rStyle w:val="Style13ptBold"/>
        </w:rPr>
        <w:t>Ballot Pedia, 2017</w:t>
      </w:r>
    </w:p>
    <w:p w:rsidR="002412C8" w:rsidRPr="00DD3B1D" w:rsidRDefault="002412C8" w:rsidP="002412C8">
      <w:r w:rsidRPr="00DD3B1D">
        <w:t>(</w:t>
      </w:r>
      <w:r>
        <w:t>2017</w:t>
      </w:r>
      <w:r w:rsidRPr="00DD3B1D">
        <w:t>, “</w:t>
      </w:r>
      <w:r>
        <w:t>Illinois state budget and finances</w:t>
      </w:r>
      <w:r w:rsidRPr="00DD3B1D">
        <w:t>,”</w:t>
      </w:r>
      <w:r>
        <w:t xml:space="preserve"> </w:t>
      </w:r>
      <w:r w:rsidRPr="00D42AE6">
        <w:t>https://ballotpedia.org/Illinois_state_budget_and_finances</w:t>
      </w:r>
      <w:r w:rsidRPr="00DD3B1D">
        <w:t xml:space="preserve">, </w:t>
      </w:r>
      <w:r>
        <w:t>Ballot Pedia</w:t>
      </w:r>
      <w:r w:rsidRPr="00DD3B1D">
        <w:t>, accessed 7-25-17, nzr)</w:t>
      </w:r>
    </w:p>
    <w:p w:rsidR="002412C8" w:rsidRPr="00DD3B1D" w:rsidRDefault="002412C8" w:rsidP="002412C8"/>
    <w:p w:rsidR="002412C8" w:rsidRPr="00DC2004" w:rsidRDefault="002412C8" w:rsidP="002412C8">
      <w:pPr>
        <w:rPr>
          <w:sz w:val="16"/>
        </w:rPr>
      </w:pPr>
      <w:r w:rsidRPr="00DD3B1D">
        <w:rPr>
          <w:u w:val="single"/>
        </w:rPr>
        <w:t xml:space="preserve">Between fiscal years 2015 and 2016, total government spending in Illinois decreased by </w:t>
      </w:r>
      <w:r w:rsidRPr="00DC2004">
        <w:rPr>
          <w:sz w:val="16"/>
        </w:rPr>
        <w:t xml:space="preserve">approximately </w:t>
      </w:r>
      <w:r w:rsidRPr="00DD3B1D">
        <w:rPr>
          <w:u w:val="single"/>
        </w:rPr>
        <w:t>$7.5 billion</w:t>
      </w:r>
      <w:r w:rsidRPr="00DC2004">
        <w:rPr>
          <w:sz w:val="16"/>
        </w:rPr>
        <w:t>—</w:t>
      </w:r>
      <w:r w:rsidRPr="00DD3B1D">
        <w:rPr>
          <w:u w:val="single"/>
        </w:rPr>
        <w:t>from $63.5 billion in</w:t>
      </w:r>
      <w:r w:rsidRPr="00DC2004">
        <w:rPr>
          <w:sz w:val="16"/>
        </w:rPr>
        <w:t xml:space="preserve"> fiscal year </w:t>
      </w:r>
      <w:r w:rsidRPr="00DD3B1D">
        <w:rPr>
          <w:u w:val="single"/>
        </w:rPr>
        <w:t>2015 to</w:t>
      </w:r>
      <w:r w:rsidRPr="00DC2004">
        <w:rPr>
          <w:sz w:val="16"/>
        </w:rPr>
        <w:t xml:space="preserve"> an estimated </w:t>
      </w:r>
      <w:r w:rsidRPr="00DD3B1D">
        <w:rPr>
          <w:u w:val="single"/>
        </w:rPr>
        <w:t>$56.0 billion in 2016</w:t>
      </w:r>
      <w:r w:rsidRPr="00DC2004">
        <w:rPr>
          <w:sz w:val="16"/>
        </w:rPr>
        <w:t>. This represents an 11.9-percent decrease</w:t>
      </w:r>
      <w:proofErr w:type="gramStart"/>
      <w:r w:rsidRPr="00DC2004">
        <w:rPr>
          <w:sz w:val="16"/>
        </w:rPr>
        <w:t>.[</w:t>
      </w:r>
      <w:proofErr w:type="gramEnd"/>
      <w:r w:rsidRPr="00DC2004">
        <w:rPr>
          <w:sz w:val="16"/>
        </w:rPr>
        <w:t xml:space="preserve">1] In Illinois in fiscal year 2015, 47.6 percent of total tax revenues came from sales taxes and gross receipts. Income taxes accounted for 44.1 percent of total state tax collections. </w:t>
      </w:r>
      <w:r w:rsidRPr="00DD3B1D">
        <w:rPr>
          <w:u w:val="single"/>
        </w:rPr>
        <w:t>Education accounted for 17.4 percent of state expenditures in</w:t>
      </w:r>
      <w:r w:rsidRPr="00DC2004">
        <w:rPr>
          <w:sz w:val="16"/>
        </w:rPr>
        <w:t xml:space="preserve"> fiscal year </w:t>
      </w:r>
      <w:r w:rsidRPr="00DD3B1D">
        <w:rPr>
          <w:u w:val="single"/>
        </w:rPr>
        <w:t>2015</w:t>
      </w:r>
      <w:r w:rsidRPr="00DC2004">
        <w:rPr>
          <w:sz w:val="16"/>
        </w:rPr>
        <w:t>, while 27.1 percent went to Medicaid.</w:t>
      </w:r>
    </w:p>
    <w:p w:rsidR="002412C8" w:rsidRPr="00DD3B1D" w:rsidRDefault="002412C8" w:rsidP="002412C8"/>
    <w:p w:rsidR="002412C8" w:rsidRPr="00DD3B1D" w:rsidRDefault="002412C8" w:rsidP="002412C8">
      <w:pPr>
        <w:pStyle w:val="Heading4"/>
      </w:pPr>
      <w:r>
        <w:t>Illinois’s credit rating downgraded</w:t>
      </w:r>
    </w:p>
    <w:p w:rsidR="002412C8" w:rsidRPr="00B23343" w:rsidRDefault="002412C8" w:rsidP="002412C8">
      <w:pPr>
        <w:rPr>
          <w:rStyle w:val="Style13ptBold"/>
        </w:rPr>
      </w:pPr>
      <w:r w:rsidRPr="00B23343">
        <w:rPr>
          <w:rStyle w:val="Style13ptBold"/>
        </w:rPr>
        <w:t>Ballot Pedia, 2017</w:t>
      </w:r>
    </w:p>
    <w:p w:rsidR="002412C8" w:rsidRPr="00DD3B1D" w:rsidRDefault="002412C8" w:rsidP="002412C8">
      <w:r w:rsidRPr="00DD3B1D">
        <w:t>(</w:t>
      </w:r>
      <w:r>
        <w:t>2017</w:t>
      </w:r>
      <w:r w:rsidRPr="00DD3B1D">
        <w:t>, “</w:t>
      </w:r>
      <w:r>
        <w:t>Illinois state budget and finances</w:t>
      </w:r>
      <w:r w:rsidRPr="00DD3B1D">
        <w:t>,”</w:t>
      </w:r>
      <w:r>
        <w:t xml:space="preserve"> </w:t>
      </w:r>
      <w:r w:rsidRPr="00D42AE6">
        <w:t>https://ballotpedia.org/Illinois_state_budget_and_finances</w:t>
      </w:r>
      <w:r w:rsidRPr="00DD3B1D">
        <w:t xml:space="preserve">, </w:t>
      </w:r>
      <w:r>
        <w:t>Ballot Pedia</w:t>
      </w:r>
      <w:r w:rsidRPr="00DD3B1D">
        <w:t>, accessed 7-25-17, nzr)</w:t>
      </w:r>
    </w:p>
    <w:p w:rsidR="002412C8" w:rsidRDefault="002412C8" w:rsidP="002412C8"/>
    <w:p w:rsidR="002412C8" w:rsidRPr="008848BB" w:rsidRDefault="002412C8" w:rsidP="002412C8">
      <w:pPr>
        <w:rPr>
          <w:sz w:val="16"/>
        </w:rPr>
      </w:pPr>
      <w:r w:rsidRPr="008848BB">
        <w:rPr>
          <w:sz w:val="16"/>
        </w:rPr>
        <w:t xml:space="preserve">Credit rating downgrade </w:t>
      </w:r>
      <w:r w:rsidRPr="00E64F1D">
        <w:rPr>
          <w:u w:val="single"/>
        </w:rPr>
        <w:t>On June 1, 2017</w:t>
      </w:r>
      <w:r w:rsidRPr="008848BB">
        <w:rPr>
          <w:sz w:val="16"/>
        </w:rPr>
        <w:t xml:space="preserve">, Stanford and Poor's Global Inc. and Moody’s Investors Service, </w:t>
      </w:r>
      <w:r w:rsidRPr="00E64F1D">
        <w:rPr>
          <w:u w:val="single"/>
        </w:rPr>
        <w:t>credit rating agencies, downgraded Illinois’ credit rating</w:t>
      </w:r>
      <w:r w:rsidRPr="008848BB">
        <w:rPr>
          <w:sz w:val="16"/>
        </w:rPr>
        <w:t xml:space="preserve">. S&amp;P also said that it might downgrade the state's credit rating further if the state failed to adopt a budget. </w:t>
      </w:r>
      <w:r w:rsidRPr="00E64F1D">
        <w:rPr>
          <w:u w:val="single"/>
        </w:rPr>
        <w:t>The downgrade placed the state’s credit rating at one step above a junk rating (a low rating which indicates the state is a high risk investment).</w:t>
      </w:r>
      <w:r w:rsidRPr="008848BB">
        <w:rPr>
          <w:sz w:val="16"/>
        </w:rPr>
        <w:t xml:space="preserve"> At the time of the downgrade, the state had not passed a budget in two years due to disagreements between the Democratic state legislature and Republican Governor Bruce Rauner. According to S&amp;P analyst Gabriel Petek, “the rating actions largely reflect the severe deterioration of Illinois' fiscal condition, a byproduct of its stalemated budget negotiations, now approaching the start of a third fiscal year.” </w:t>
      </w:r>
      <w:r w:rsidRPr="00E64F1D">
        <w:rPr>
          <w:u w:val="single"/>
        </w:rPr>
        <w:t>Prior to this downgrade, Illinois' credit rating was the lowest in the country. If downgraded again, Illinois would become the first state to receive a junk rating from a credit agency</w:t>
      </w:r>
      <w:proofErr w:type="gramStart"/>
      <w:r w:rsidRPr="008848BB">
        <w:rPr>
          <w:sz w:val="16"/>
        </w:rPr>
        <w:t>.[</w:t>
      </w:r>
      <w:proofErr w:type="gramEnd"/>
      <w:r w:rsidRPr="008848BB">
        <w:rPr>
          <w:sz w:val="16"/>
        </w:rPr>
        <w:t>19]</w:t>
      </w:r>
    </w:p>
    <w:p w:rsidR="002412C8" w:rsidRDefault="002412C8" w:rsidP="002412C8"/>
    <w:p w:rsidR="002412C8" w:rsidRPr="00DD3B1D" w:rsidRDefault="002412C8" w:rsidP="002412C8">
      <w:pPr>
        <w:pStyle w:val="Heading4"/>
      </w:pPr>
      <w:r>
        <w:t>Illinois entered the 2018 fiscal year without a budget</w:t>
      </w:r>
    </w:p>
    <w:p w:rsidR="002412C8" w:rsidRPr="00B23343" w:rsidRDefault="002412C8" w:rsidP="002412C8">
      <w:pPr>
        <w:rPr>
          <w:rStyle w:val="Style13ptBold"/>
        </w:rPr>
      </w:pPr>
      <w:r w:rsidRPr="00B23343">
        <w:rPr>
          <w:rStyle w:val="Style13ptBold"/>
        </w:rPr>
        <w:t>Ballot Pedia, 2017</w:t>
      </w:r>
    </w:p>
    <w:p w:rsidR="002412C8" w:rsidRPr="00DD3B1D" w:rsidRDefault="002412C8" w:rsidP="002412C8">
      <w:r w:rsidRPr="00DD3B1D">
        <w:t>(</w:t>
      </w:r>
      <w:r>
        <w:t>2017</w:t>
      </w:r>
      <w:r w:rsidRPr="00DD3B1D">
        <w:t>, “</w:t>
      </w:r>
      <w:r>
        <w:t>Illinois state budget and finances</w:t>
      </w:r>
      <w:r w:rsidRPr="00DD3B1D">
        <w:t>,”</w:t>
      </w:r>
      <w:r>
        <w:t xml:space="preserve"> </w:t>
      </w:r>
      <w:r w:rsidRPr="00D42AE6">
        <w:t>https://ballotpedia.org/Illinois_state_budget_and_finances</w:t>
      </w:r>
      <w:r w:rsidRPr="00DD3B1D">
        <w:t xml:space="preserve">, </w:t>
      </w:r>
      <w:r>
        <w:t>Ballot Pedia</w:t>
      </w:r>
      <w:r w:rsidRPr="00DD3B1D">
        <w:t>, accessed 7-25-17, nzr)</w:t>
      </w:r>
    </w:p>
    <w:p w:rsidR="002412C8" w:rsidRDefault="002412C8" w:rsidP="002412C8"/>
    <w:p w:rsidR="002412C8" w:rsidRPr="00621D30" w:rsidRDefault="002412C8" w:rsidP="002412C8">
      <w:pPr>
        <w:rPr>
          <w:sz w:val="16"/>
        </w:rPr>
      </w:pPr>
      <w:r w:rsidRPr="00621D30">
        <w:rPr>
          <w:sz w:val="16"/>
        </w:rPr>
        <w:t xml:space="preserve">2017 budget In 2017, disagreements between Governor Bruce Rauner (R) and the Democratic-controlled Illinois General Assembly over the state budget drew national attention </w:t>
      </w:r>
      <w:r w:rsidRPr="00345128">
        <w:rPr>
          <w:u w:val="single"/>
        </w:rPr>
        <w:t>when S&amp;P Global Inc. and Moody’s Investors Service downgraded Illinois' credit rating</w:t>
      </w:r>
      <w:r w:rsidRPr="00621D30">
        <w:rPr>
          <w:sz w:val="16"/>
        </w:rPr>
        <w:t xml:space="preserve"> to one notch above junk status and </w:t>
      </w:r>
      <w:r w:rsidRPr="00345128">
        <w:rPr>
          <w:u w:val="single"/>
        </w:rPr>
        <w:t>some government services</w:t>
      </w:r>
      <w:r w:rsidRPr="00621D30">
        <w:rPr>
          <w:sz w:val="16"/>
        </w:rPr>
        <w:t xml:space="preserve">, including transportation projects and the state lottery, </w:t>
      </w:r>
      <w:r w:rsidRPr="00345128">
        <w:rPr>
          <w:u w:val="single"/>
        </w:rPr>
        <w:t>were on the verge of being shutdown</w:t>
      </w:r>
      <w:r w:rsidRPr="00621D30">
        <w:rPr>
          <w:sz w:val="16"/>
        </w:rPr>
        <w:t xml:space="preserve">.[21][22] Rauner and the legislature failed to come to an agreement on a budget during the regular session, which ended on May 31, leading Rauner to call a special session from June 21 to June 30, the last day of the 2017 fiscal year. </w:t>
      </w:r>
      <w:r w:rsidRPr="00345128">
        <w:rPr>
          <w:u w:val="single"/>
        </w:rPr>
        <w:t>A budget agreement was not reached before June 30, meaning Illinois entered the 2018 fiscal year without a budget</w:t>
      </w:r>
      <w:r w:rsidRPr="00621D30">
        <w:rPr>
          <w:sz w:val="16"/>
        </w:rPr>
        <w:t xml:space="preserve">. </w:t>
      </w:r>
      <w:r w:rsidRPr="00345128">
        <w:rPr>
          <w:u w:val="single"/>
        </w:rPr>
        <w:t>A budget was passed on July 6, 2017, when the legislature overrode Rauner's vetoes</w:t>
      </w:r>
      <w:r w:rsidRPr="00621D30">
        <w:rPr>
          <w:sz w:val="16"/>
        </w:rPr>
        <w:t xml:space="preserve"> of a $36 billion spending plan and a $5 billion tax increase. Up to this point,</w:t>
      </w:r>
      <w:r w:rsidRPr="00345128">
        <w:rPr>
          <w:u w:val="single"/>
        </w:rPr>
        <w:t xml:space="preserve"> Illinois had not passed a budget since 2014</w:t>
      </w:r>
      <w:r w:rsidRPr="00621D30">
        <w:rPr>
          <w:sz w:val="16"/>
        </w:rPr>
        <w:t xml:space="preserve">, when Pat Quinn (D) served as governor. According to The Associated Press, </w:t>
      </w:r>
      <w:r w:rsidRPr="00345128">
        <w:rPr>
          <w:u w:val="single"/>
        </w:rPr>
        <w:t>two years was the longest any state had gone without a budget in recent memory</w:t>
      </w:r>
      <w:proofErr w:type="gramStart"/>
      <w:r w:rsidRPr="00621D30">
        <w:rPr>
          <w:sz w:val="16"/>
        </w:rPr>
        <w:t>.[</w:t>
      </w:r>
      <w:proofErr w:type="gramEnd"/>
      <w:r w:rsidRPr="00621D30">
        <w:rPr>
          <w:sz w:val="16"/>
        </w:rPr>
        <w:t>23]</w:t>
      </w:r>
    </w:p>
    <w:p w:rsidR="002412C8" w:rsidRDefault="002412C8" w:rsidP="002412C8"/>
    <w:p w:rsidR="002412C8" w:rsidRPr="00DD3B1D" w:rsidRDefault="002412C8" w:rsidP="002412C8">
      <w:pPr>
        <w:pStyle w:val="Heading4"/>
      </w:pPr>
      <w:r>
        <w:t>Illinois schools in low-income areas need state money</w:t>
      </w:r>
    </w:p>
    <w:p w:rsidR="002412C8" w:rsidRPr="00B23343" w:rsidRDefault="002412C8" w:rsidP="002412C8">
      <w:pPr>
        <w:rPr>
          <w:rStyle w:val="Style13ptBold"/>
        </w:rPr>
      </w:pPr>
      <w:r w:rsidRPr="00B23343">
        <w:rPr>
          <w:rStyle w:val="Style13ptBold"/>
        </w:rPr>
        <w:t>Ballot Pedia, 2017</w:t>
      </w:r>
    </w:p>
    <w:p w:rsidR="002412C8" w:rsidRPr="00A31885" w:rsidRDefault="002412C8" w:rsidP="002412C8">
      <w:r w:rsidRPr="00DD3B1D">
        <w:t>(</w:t>
      </w:r>
      <w:r>
        <w:t>2017</w:t>
      </w:r>
      <w:r w:rsidRPr="00DD3B1D">
        <w:t>, “</w:t>
      </w:r>
      <w:r>
        <w:t>Illinois state budget and finances</w:t>
      </w:r>
      <w:r w:rsidRPr="00DD3B1D">
        <w:t>,”</w:t>
      </w:r>
      <w:r>
        <w:t xml:space="preserve"> </w:t>
      </w:r>
      <w:r w:rsidRPr="00D42AE6">
        <w:t>https://ballotpedia.org/Illinois_state_budget_and_finances</w:t>
      </w:r>
      <w:r w:rsidRPr="00DD3B1D">
        <w:t xml:space="preserve">, </w:t>
      </w:r>
      <w:r>
        <w:t>Ballot Pedia</w:t>
      </w:r>
      <w:r w:rsidRPr="00DD3B1D">
        <w:t>, accessed 7-25-17, nzr)</w:t>
      </w:r>
    </w:p>
    <w:p w:rsidR="002412C8" w:rsidRDefault="002412C8" w:rsidP="002412C8"/>
    <w:p w:rsidR="002412C8" w:rsidRPr="005810C1" w:rsidRDefault="002412C8" w:rsidP="002412C8">
      <w:pPr>
        <w:rPr>
          <w:sz w:val="16"/>
        </w:rPr>
      </w:pPr>
      <w:r w:rsidRPr="00453D8F">
        <w:rPr>
          <w:sz w:val="16"/>
        </w:rPr>
        <w:t xml:space="preserve">Education funding </w:t>
      </w:r>
      <w:r w:rsidRPr="00345128">
        <w:rPr>
          <w:u w:val="single"/>
        </w:rPr>
        <w:t>$8.2 billion in state aid for public schools was included in the budget agreement</w:t>
      </w:r>
      <w:r w:rsidRPr="00453D8F">
        <w:rPr>
          <w:sz w:val="16"/>
        </w:rPr>
        <w:t>. However, language was also included that said $6.76 billion of the aid had to be dispersed through an evidence-based school funding formula that was not in place prior to the budget agreement</w:t>
      </w:r>
      <w:proofErr w:type="gramStart"/>
      <w:r w:rsidRPr="00453D8F">
        <w:rPr>
          <w:sz w:val="16"/>
        </w:rPr>
        <w:t>.[</w:t>
      </w:r>
      <w:proofErr w:type="gramEnd"/>
      <w:r w:rsidRPr="00453D8F">
        <w:rPr>
          <w:sz w:val="16"/>
        </w:rPr>
        <w:t xml:space="preserve">28] </w:t>
      </w:r>
      <w:r w:rsidRPr="00345128">
        <w:rPr>
          <w:u w:val="single"/>
        </w:rPr>
        <w:t>An evidence-based funding formula allocates state aid to school districts based on elements such as income, property values, and enrollment</w:t>
      </w:r>
      <w:r w:rsidRPr="00453D8F">
        <w:rPr>
          <w:sz w:val="16"/>
        </w:rPr>
        <w:t>.[29] On May 1, the Legislature passed SB 1, which contained an evidence-based funding formula. Gov. Rauner indicated that he would veto the bill, causing Senate President John Cullerton (D) to hold it in the chamber</w:t>
      </w:r>
      <w:proofErr w:type="gramStart"/>
      <w:r w:rsidRPr="00453D8F">
        <w:rPr>
          <w:sz w:val="16"/>
        </w:rPr>
        <w:t>.[</w:t>
      </w:r>
      <w:proofErr w:type="gramEnd"/>
      <w:r w:rsidRPr="00453D8F">
        <w:rPr>
          <w:sz w:val="16"/>
        </w:rPr>
        <w:t>30] According to Rauner's office, the governor would not support the bill because he believed it would benefit Chicago at the expense of other areas of the state.[31] On July 24, Rauner called the General Assembly into a special session starting July 26 to address education funding. He had set a deadline of 12:00pm CT on July 24 for Cullerton to send him SB 1 so that he could use his amendatory veto power to make unspecified changes to the provisions he disagreed with. When the deadline passed without Cullerton sending him the bill, he called the special session</w:t>
      </w:r>
      <w:proofErr w:type="gramStart"/>
      <w:r w:rsidRPr="00453D8F">
        <w:rPr>
          <w:sz w:val="16"/>
        </w:rPr>
        <w:t>.[</w:t>
      </w:r>
      <w:proofErr w:type="gramEnd"/>
      <w:r w:rsidRPr="00453D8F">
        <w:rPr>
          <w:sz w:val="16"/>
        </w:rPr>
        <w:t xml:space="preserve">32] According to The Chicago Sun-Times, </w:t>
      </w:r>
      <w:r w:rsidRPr="00345128">
        <w:rPr>
          <w:u w:val="single"/>
        </w:rPr>
        <w:t>some schools in low-income areas cannot remain open without the state money that is allocated by the budget</w:t>
      </w:r>
      <w:r w:rsidRPr="00453D8F">
        <w:rPr>
          <w:sz w:val="16"/>
        </w:rPr>
        <w:t xml:space="preserve">.[29] In addition to the state aid in the budget, </w:t>
      </w:r>
      <w:r w:rsidRPr="00345128">
        <w:rPr>
          <w:u w:val="single"/>
        </w:rPr>
        <w:t>education funding in Illinois also comes from property taxes levied by local governments. Areas that pay more in property taxes can spend more on schools and are less dependent on state aid</w:t>
      </w:r>
      <w:proofErr w:type="gramStart"/>
      <w:r w:rsidRPr="00453D8F">
        <w:rPr>
          <w:sz w:val="16"/>
        </w:rPr>
        <w:t>.[</w:t>
      </w:r>
      <w:proofErr w:type="gramEnd"/>
      <w:r w:rsidRPr="00453D8F">
        <w:rPr>
          <w:sz w:val="16"/>
        </w:rPr>
        <w:t>33]</w:t>
      </w:r>
    </w:p>
    <w:p w:rsidR="002412C8" w:rsidRPr="00DD3B1D" w:rsidRDefault="002412C8" w:rsidP="002412C8"/>
    <w:p w:rsidR="002412C8" w:rsidRPr="00DD3B1D" w:rsidRDefault="002412C8" w:rsidP="002412C8">
      <w:pPr>
        <w:pStyle w:val="Heading4"/>
      </w:pPr>
      <w:r>
        <w:t>Illinois had over 2 million students in 2013</w:t>
      </w:r>
    </w:p>
    <w:p w:rsidR="002412C8" w:rsidRPr="00B23343" w:rsidRDefault="002412C8" w:rsidP="002412C8">
      <w:pPr>
        <w:rPr>
          <w:rStyle w:val="Style13ptBold"/>
        </w:rPr>
      </w:pPr>
      <w:r w:rsidRPr="00B23343">
        <w:rPr>
          <w:rStyle w:val="Style13ptBold"/>
        </w:rPr>
        <w:t>Ballot Pedia, 2017</w:t>
      </w:r>
    </w:p>
    <w:p w:rsidR="002412C8" w:rsidRDefault="002412C8" w:rsidP="002412C8">
      <w:r w:rsidRPr="00DD3B1D">
        <w:t>(</w:t>
      </w:r>
      <w:r>
        <w:t>2017</w:t>
      </w:r>
      <w:r w:rsidRPr="00DD3B1D">
        <w:t>, “</w:t>
      </w:r>
      <w:r>
        <w:t>Public education in Illinois</w:t>
      </w:r>
      <w:r w:rsidRPr="00DD3B1D">
        <w:t>,”</w:t>
      </w:r>
      <w:r>
        <w:t xml:space="preserve"> </w:t>
      </w:r>
      <w:hyperlink r:id="rId56" w:history="1">
        <w:r w:rsidRPr="00A81A9A">
          <w:rPr>
            <w:rStyle w:val="Hyperlink"/>
          </w:rPr>
          <w:t>https://ballotpedia.org/Public_education_in_Illinois</w:t>
        </w:r>
      </w:hyperlink>
      <w:r>
        <w:t>, Ballot Pedia, accessed 7-25-17, nzr)</w:t>
      </w:r>
    </w:p>
    <w:p w:rsidR="002412C8" w:rsidRDefault="002412C8" w:rsidP="002412C8"/>
    <w:p w:rsidR="002412C8" w:rsidRDefault="002412C8" w:rsidP="002412C8">
      <w:pPr>
        <w:rPr>
          <w:u w:val="single"/>
        </w:rPr>
      </w:pPr>
      <w:r w:rsidRPr="00120124">
        <w:rPr>
          <w:sz w:val="16"/>
        </w:rPr>
        <w:t xml:space="preserve">The Illinois public school system (prekindergarten through grade 12) operates within districts governed by locally elected school boards and superintendents. </w:t>
      </w:r>
      <w:r w:rsidRPr="003445D0">
        <w:rPr>
          <w:u w:val="single"/>
        </w:rPr>
        <w:t>In 2013 Illinois had 2,072,880 students enrolled in</w:t>
      </w:r>
      <w:r w:rsidRPr="00120124">
        <w:rPr>
          <w:sz w:val="16"/>
        </w:rPr>
        <w:t xml:space="preserve"> a total of </w:t>
      </w:r>
      <w:r w:rsidRPr="003445D0">
        <w:rPr>
          <w:u w:val="single"/>
        </w:rPr>
        <w:t>4,266 schools</w:t>
      </w:r>
      <w:r w:rsidRPr="00120124">
        <w:rPr>
          <w:sz w:val="16"/>
        </w:rPr>
        <w:t xml:space="preserve"> in 1,070 school districts. There were 135,701 teachers in the public schools, or roughly one teacher for every 15 students, compared to the national average of 1:16. There was roughly one administrator for every 278 students, compared to the national average of one administrator for every 295 students. On average </w:t>
      </w:r>
      <w:r w:rsidRPr="003445D0">
        <w:rPr>
          <w:u w:val="single"/>
        </w:rPr>
        <w:t>Illinois spent $12,288 per pupil in 2013, which ranked</w:t>
      </w:r>
      <w:r w:rsidRPr="00120124">
        <w:rPr>
          <w:sz w:val="16"/>
        </w:rPr>
        <w:t xml:space="preserve"> it </w:t>
      </w:r>
      <w:r w:rsidRPr="003445D0">
        <w:rPr>
          <w:u w:val="single"/>
        </w:rPr>
        <w:t>14th highest in the nation. The state's graduation rate was 83.2 percent in 2013.</w:t>
      </w:r>
    </w:p>
    <w:p w:rsidR="00597DDA" w:rsidRDefault="00597DDA" w:rsidP="002412C8">
      <w:pPr>
        <w:rPr>
          <w:u w:val="single"/>
        </w:rPr>
      </w:pPr>
    </w:p>
    <w:p w:rsidR="00597DDA" w:rsidRPr="00DD3B1D" w:rsidRDefault="00597DDA" w:rsidP="00597DDA">
      <w:pPr>
        <w:pStyle w:val="Heading4"/>
      </w:pPr>
      <w:r>
        <w:t>Illinois fiscal health bad now</w:t>
      </w:r>
    </w:p>
    <w:p w:rsidR="00597DDA" w:rsidRPr="00FB6694" w:rsidRDefault="00597DDA" w:rsidP="00597DDA">
      <w:pPr>
        <w:rPr>
          <w:rStyle w:val="Style13ptBold"/>
        </w:rPr>
      </w:pPr>
      <w:r>
        <w:rPr>
          <w:rStyle w:val="Style13ptBold"/>
        </w:rPr>
        <w:t>Norcross and Gonzalez, 17</w:t>
      </w:r>
    </w:p>
    <w:p w:rsidR="00597DDA" w:rsidRDefault="00597DDA" w:rsidP="00597DDA">
      <w:r>
        <w:t>(</w:t>
      </w:r>
      <w:r w:rsidRPr="00F6558A">
        <w:t>Eileen Norcross, Senior Research Fellow at the Mercatus Center at George Mason University, lead author of Ranking the States Fiscal Condition, and Olivia Gonzalez, Research Associate for the State and Local Policy Project for the Mercatus Center at George Mason University, received her AS in business administration from Northern Virginia Community College,</w:t>
      </w:r>
      <w:r>
        <w:t xml:space="preserve"> 7-11-17, “</w:t>
      </w:r>
      <w:r w:rsidRPr="006F3105">
        <w:t>Ranking the States by Fiscal Condition 2017 Edition</w:t>
      </w:r>
      <w:r>
        <w:t xml:space="preserve">,” </w:t>
      </w:r>
      <w:hyperlink r:id="rId57" w:history="1">
        <w:r w:rsidRPr="00BC6295">
          <w:rPr>
            <w:rStyle w:val="Hyperlink"/>
          </w:rPr>
          <w:t>https://www.mercatus.org/statefiscalrankings</w:t>
        </w:r>
      </w:hyperlink>
      <w:r w:rsidRPr="00F6558A">
        <w:t>,</w:t>
      </w:r>
      <w:r>
        <w:t xml:space="preserve"> Mercatus Center at George Mason University, accessed 7-26-17, nzr)</w:t>
      </w:r>
    </w:p>
    <w:p w:rsidR="00597DDA" w:rsidRDefault="00597DDA" w:rsidP="00597DDA"/>
    <w:p w:rsidR="00597DDA" w:rsidRPr="003F572D" w:rsidRDefault="00597DDA" w:rsidP="00597DDA">
      <w:pPr>
        <w:rPr>
          <w:sz w:val="16"/>
        </w:rPr>
      </w:pPr>
      <w:r w:rsidRPr="003F572D">
        <w:rPr>
          <w:sz w:val="16"/>
        </w:rPr>
        <w:t xml:space="preserve">The fiscal health of America’s states affects all its citizens. Indicators of fiscal health come in a variety of forms—from a state’s ability to attract businesses and how much it taxes to what services it provides and how well it keeps its promises to public-sector employees. To get a sense of a particular state’s fiscal outlook requires consulting a state’s comprehensive annual financial report (CAFR), which, at hundreds of pages, is unwieldy for even the most dedicated analyst. But in the Mercatus Center at George Mason University’s “Ranking the States by Fiscal Condition,” now in its fourth year, Eileen Norcross and Olivia Gonzalez calculate indicators of fiscal health for all 50 states. Based on states’ 2015 financial statements, Florida ranks first as the most fiscally healthy state, while New Jersey ranks the lowest. </w:t>
      </w:r>
      <w:r w:rsidRPr="008C2AA6">
        <w:rPr>
          <w:u w:val="single"/>
        </w:rPr>
        <w:t>The study ranks each US state’s financial health based on short- and long-term debt and other key fiscal obligations, such as unfunded pensions and healthcare benefits</w:t>
      </w:r>
      <w:r w:rsidRPr="003F572D">
        <w:rPr>
          <w:sz w:val="16"/>
        </w:rPr>
        <w:t xml:space="preserve">. With refinements in its methodology, the 2017 edition updates the version that the Mercatus Center published in 2016. It presents information from each state’s audited financial report in an easily accessible format and is the most comprehensive snapshot of state financial health to date. Providing the fourth year of data, this edition develops trend lines that help identify structural strengths and weaknesses for each state. Growing long-term obligations for pensions and healthcare benefits continue to strain the finances of many state governments, and revenue drawn from volatile sources like oil production continues to threaten the fiscal health of top-performing states. Both trends highlight the fact that state policymakers must be vigilant to consider both the short-term and the long-term consequences of their decisions. The study also highlights how recent changes in accounting standards affect what states reveal on their financial statements and what we know about the states’ financial health as a result. Due to the implementation of new government accounting standards, states are now reporting more of their pension liabilities on the balance sheet, which increases the average long-term liability metrics for the states. States have not applied these standards consistently, however, revealing that there is still room for improvement in the reporting of state financial information. Summary and Key Findings </w:t>
      </w:r>
      <w:proofErr w:type="gramStart"/>
      <w:r w:rsidRPr="003F572D">
        <w:rPr>
          <w:sz w:val="16"/>
        </w:rPr>
        <w:t>The</w:t>
      </w:r>
      <w:proofErr w:type="gramEnd"/>
      <w:r w:rsidRPr="003F572D">
        <w:rPr>
          <w:sz w:val="16"/>
        </w:rPr>
        <w:t xml:space="preserve"> financial health of each state can be analyzed through the states’ own audited financial reports. By looking at states’ basic financial statistics on revenues, expenditures, cash, assets, liabilities, and debt, states may be ranked according to how easily they will be able to cover short-term and long-term bills, including pension obligations. This ranking of the 50 states, reproduced from page 29 of the study, is based on their fiscal solvency in five separate categories: Cash solvency. Does a state have enough cash on hand to cover its short-term bills? Budget solvency. Can a state cover its fiscal year spending with current revenues, or does it have a budget shortfall? Long-run solvency. Can a state meet its long-term spending commitments? Will there be enough money to cushion it from economic shocks or other long-term fiscal risks? Service-level solvency. How much “fiscal slack” does a state have to increase spending if citizens demand more services? Trust fund solvency. How large are each state’s unfunded pension and healthcare liabilities? Top Five States Florida, North Dakota, South Dakota, Utah, and Wyoming rank in the top five states. Top-performing states tend to have higher levels of cash, low unfunded pensions, and strong operating positions. Low debt and a strong cash position help maintain fiscal discipline. Keeping debt levels low, saving cash to pay bills, and maintaining solvent budgets reflect a culture of fiscal discipline. The first-place position of Florida in particular demonstrates that this is possible even with a relatively larger population and higher pension costs that arise from an aging population. Oil and gas revenues play a role in short-term fiscal health. The top-performing states owe some of their success to unpredictable revenue sources. As oil prices have been declining, however, we see this detrimentally affecting their budgets. Alaska has moved out of the top five, and Wyoming has moved from third to fifth as a result. North Dakota’s revenues also declined and have the potential to impact their future rankings. Pensions and health care still pose long-term challenges to top-performing states. While these top five states are considered fiscally healthy relative to other states because they have significant amounts of cash on hand and relatively low short-term debt obligations, each state, especially Wyoming, faces substantial long-term challenges related to its pension and healthcare benefits systems. The top five states have changed since last year. Alaska and Nebraska dropped out of the top five, allowing Florida and Utah to join. North Dakota and South Dakota improved from fourth and fifth to second and third, respectively, pushing Wyoming down two spots to fifth place. Bottom Five States </w:t>
      </w:r>
      <w:r w:rsidRPr="004663FB">
        <w:rPr>
          <w:u w:val="single"/>
        </w:rPr>
        <w:t>Maryland, Kentucky, Massachusetts, Illinois, and New Jersey rank in the bottom five states</w:t>
      </w:r>
      <w:r w:rsidRPr="003F572D">
        <w:rPr>
          <w:sz w:val="16"/>
        </w:rPr>
        <w:t xml:space="preserve">, largely a result of the low amounts of cash they have on hand and their large debt obligations. States that fail to address long-term drivers of debt and are not prepared for recessions will continue to rank poorly. </w:t>
      </w:r>
      <w:r w:rsidRPr="004663FB">
        <w:rPr>
          <w:u w:val="single"/>
        </w:rPr>
        <w:t>Each state has massive debt obligations</w:t>
      </w:r>
      <w:r w:rsidRPr="003F572D">
        <w:rPr>
          <w:sz w:val="16"/>
        </w:rPr>
        <w:t xml:space="preserve">. Each of the bottom five states </w:t>
      </w:r>
      <w:r w:rsidRPr="004663FB">
        <w:rPr>
          <w:u w:val="single"/>
        </w:rPr>
        <w:t>exhibits serious signs of fiscal distress</w:t>
      </w:r>
      <w:r w:rsidRPr="003F572D">
        <w:rPr>
          <w:sz w:val="16"/>
        </w:rPr>
        <w:t xml:space="preserve">. Their large liabilities </w:t>
      </w:r>
      <w:r w:rsidRPr="004663FB">
        <w:rPr>
          <w:u w:val="single"/>
        </w:rPr>
        <w:t>and</w:t>
      </w:r>
      <w:r w:rsidRPr="003F572D">
        <w:rPr>
          <w:sz w:val="16"/>
        </w:rPr>
        <w:t xml:space="preserve"> low cash on hand </w:t>
      </w:r>
      <w:r w:rsidRPr="004663FB">
        <w:rPr>
          <w:u w:val="single"/>
        </w:rPr>
        <w:t>raise serious concerns about their ability to pay bills</w:t>
      </w:r>
      <w:r w:rsidRPr="003F572D">
        <w:rPr>
          <w:sz w:val="16"/>
        </w:rPr>
        <w:t xml:space="preserve">. Unfunded liabilities continue to be a problem. High deficits and debt obligations in the forms of unfunded pensions and healthcare benefits continue to drive each state into fiscal peril. Each holds tens, if not hundreds, of billions of dollars in unfunded liabilities—constituting a significant risk to taxpayers in both the short and the long term. The bottom five states have changed since last year. Kentucky’s position has declined, placing it in the bottom five this year. New York is no longer in the bottom five due to improvements in budget solvency. </w:t>
      </w:r>
      <w:r w:rsidRPr="004663FB">
        <w:rPr>
          <w:u w:val="single"/>
        </w:rPr>
        <w:t>Illinois and New Jersey improved slightly but remain in the bottom five</w:t>
      </w:r>
      <w:r w:rsidRPr="003F572D">
        <w:rPr>
          <w:sz w:val="16"/>
        </w:rPr>
        <w:t xml:space="preserve">. Massachusetts also remains in the bottom five, in slightly worse positions than last year. Big Movers </w:t>
      </w:r>
      <w:proofErr w:type="gramStart"/>
      <w:r w:rsidRPr="003F572D">
        <w:rPr>
          <w:sz w:val="16"/>
        </w:rPr>
        <w:t>To</w:t>
      </w:r>
      <w:proofErr w:type="gramEnd"/>
      <w:r w:rsidRPr="003F572D">
        <w:rPr>
          <w:sz w:val="16"/>
        </w:rPr>
        <w:t xml:space="preserve"> be considered a “big mover,” a state must have shifted position by more than five spots between the 2016 and 2017 editions. The major drivers of fiscal performance for states this year were the implementation of new accounting standards that require the reporting of pension liabilities on the balance sheet, a steep drop in the price of oil, changes in tax policy, and budget cuts. There were many more fluctuations in overall fiscal performance this year, compared to last year’s edition. Alaska, Colorado, Louisiana, New Mexico, Pennsylvania, and Texas all dropped significantly in the overall ranking of fiscal condition, while Arkansas, Connecticut, Delaware, Hawaii, Maine, North Carolina, and Oregon improved significantly. There were also big movers in each of the five categories that make up the overall ranking: Cash solvency. Hawaii, North Carolina, and Oregon improved their cash solvency ranking. Budget solvency. Arkansas, California, Connecticut, Hawaii, Indiana, Kentucky, Maine, Maryland, Missouri, New York, Oklahoma, Rhode Island, Tennessee, and Vermont all improved their budget position significantly. Alabama, Alaska, Colorado, Iowa, Kansas, Mississippi, Nebraska, New Mexico, Ohio, South Carolina, Texas, Washington, and Wisconsin worsened in the budget solvency ranking. Long-run solvency. Florida, North Carolina, Oregon, Virginia, and Wisconsin each improved their long-run sol­vency ranking. Colorado, Maine, Indiana, Vermont, and West Virginia dropped in this area. Service-level solvency. Alaska and Wisconsin improved significantly in the service-level solvency ranking, while Arizona and Iowa worsened. Trust fund solvency. Only North Dakota improved significantly, while Oregon, Vermont, and Wyoming each dropped in the trust fund solvency ranking. Conclusion Updating the fiscal condition of the states with another year of data shows that drivers of strong fiscal performance remain the same. Top-performing states tend to exhibit fiscal discipline in the form of having high levels of cash, maintaining revenues that exceed expenses, and keeping debt levels low relative to resident income. These factors can easily be threatened if a state relies too heavily on narrow tax bases and volatile revenue sources or if pension plans are not adequately funded, leading to persistently large and growing liabilities. The lessons from this year’s study demonstrate that policymakers should take stock of both their short- and longtermfiscal health before making public policy decisions. The quality of financial reporting also plays a large role in what is known about the states’ fiscal health. This report attempts to make available financial information more accessible while also stressing the importance of improved reporting. These metrics, when used alongside other information, are intended to help policymakers identify trends in state finances and respond with policies to ensure short-run solvency and long-run fiscal stability.</w:t>
      </w:r>
    </w:p>
    <w:p w:rsidR="00597DDA" w:rsidRDefault="00597DDA" w:rsidP="00597DDA"/>
    <w:p w:rsidR="00597DDA" w:rsidRPr="00DD3B1D" w:rsidRDefault="00597DDA" w:rsidP="00597DDA">
      <w:pPr>
        <w:pStyle w:val="Heading4"/>
      </w:pPr>
      <w:r>
        <w:t>Illinois ranks 49</w:t>
      </w:r>
      <w:r w:rsidRPr="00465E22">
        <w:rPr>
          <w:vertAlign w:val="superscript"/>
        </w:rPr>
        <w:t>th</w:t>
      </w:r>
    </w:p>
    <w:p w:rsidR="00597DDA" w:rsidRPr="00FB6694" w:rsidRDefault="00597DDA" w:rsidP="00597DDA">
      <w:pPr>
        <w:rPr>
          <w:rStyle w:val="Style13ptBold"/>
        </w:rPr>
      </w:pPr>
      <w:r>
        <w:rPr>
          <w:rStyle w:val="Style13ptBold"/>
        </w:rPr>
        <w:t>Norcross and Gonzalez, 17</w:t>
      </w:r>
    </w:p>
    <w:p w:rsidR="00597DDA" w:rsidRDefault="00597DDA" w:rsidP="00597DDA">
      <w:r>
        <w:t>(</w:t>
      </w:r>
      <w:r w:rsidRPr="00F6558A">
        <w:t>Eileen Norcross, Senior Research Fellow at the Mercatus Center at George Mason University, lead author of Ranking the States Fiscal Condition, and Olivia Gonzalez, Research Associate for the State and Local Policy Project for the Mercatus Center at George Mason University, received her AS in business administration from Northern Virginia Community College,</w:t>
      </w:r>
      <w:r>
        <w:t xml:space="preserve"> 7-11-17, “</w:t>
      </w:r>
      <w:r w:rsidRPr="00465E22">
        <w:t>#49 | Ranking the States by Fiscal Condition: Illinois</w:t>
      </w:r>
      <w:r>
        <w:t xml:space="preserve">,” </w:t>
      </w:r>
      <w:hyperlink r:id="rId58" w:history="1">
        <w:r w:rsidRPr="00BC6295">
          <w:rPr>
            <w:rStyle w:val="Hyperlink"/>
          </w:rPr>
          <w:t>https://www.mercatus.org/statefiscalrankings/illinois</w:t>
        </w:r>
      </w:hyperlink>
      <w:r>
        <w:t>, Mercatus Center at George Mason University, accessed 7-26-17, nzr)</w:t>
      </w:r>
    </w:p>
    <w:p w:rsidR="00597DDA" w:rsidRDefault="00597DDA" w:rsidP="00597DDA"/>
    <w:p w:rsidR="00597DDA" w:rsidRPr="007F23ED" w:rsidRDefault="00597DDA" w:rsidP="00597DDA">
      <w:pPr>
        <w:rPr>
          <w:sz w:val="16"/>
        </w:rPr>
      </w:pPr>
      <w:r w:rsidRPr="007F23ED">
        <w:rPr>
          <w:sz w:val="16"/>
        </w:rPr>
        <w:t xml:space="preserve">Summary On the basis of its fiscal solvency in five separate categories, </w:t>
      </w:r>
      <w:r w:rsidRPr="00BA5F9A">
        <w:rPr>
          <w:u w:val="single"/>
        </w:rPr>
        <w:t>Illinois is ranked 49th among the US states for its fiscal health</w:t>
      </w:r>
      <w:r w:rsidRPr="007F23ED">
        <w:rPr>
          <w:sz w:val="16"/>
        </w:rPr>
        <w:t xml:space="preserve">. </w:t>
      </w:r>
      <w:r w:rsidRPr="00BA5F9A">
        <w:rPr>
          <w:u w:val="single"/>
        </w:rPr>
        <w:t>Illinois performs poorly on both a short- and long-run basis</w:t>
      </w:r>
      <w:r w:rsidRPr="007F23ED">
        <w:rPr>
          <w:sz w:val="16"/>
        </w:rPr>
        <w:t xml:space="preserve">. The state has between 52 percent and 134 percent of the cash needed to cover short-term obligations. Revenues cover 96 percent of expenses, and </w:t>
      </w:r>
      <w:r w:rsidRPr="007F23ED">
        <w:rPr>
          <w:u w:val="single"/>
        </w:rPr>
        <w:t>overall net position declined by $28 per capita in FY 2015</w:t>
      </w:r>
      <w:r w:rsidRPr="007F23ED">
        <w:rPr>
          <w:sz w:val="16"/>
        </w:rPr>
        <w:t>. On a long-run basis, a net asset ratio of −2.77 points to Illinois’s heavy reliance on debt. Long-term liabilities are 317 percent of total assets, or $12,118 per capita. On a guaranteed-to-be-paid basis, unfunded pension obligations are $344.85 billion, or 54 percent of state personal income. OPEB is 8 percent of state personal income.</w:t>
      </w:r>
    </w:p>
    <w:p w:rsidR="004E648A" w:rsidRDefault="004E648A" w:rsidP="004E648A"/>
    <w:p w:rsidR="004E648A" w:rsidRPr="0096799F" w:rsidRDefault="004E648A" w:rsidP="004E648A">
      <w:pPr>
        <w:pStyle w:val="Heading4"/>
        <w:rPr>
          <w:rStyle w:val="Style13ptBold"/>
          <w:b/>
          <w:sz w:val="44"/>
          <w:u w:val="double"/>
        </w:rPr>
      </w:pPr>
      <w:r>
        <w:t>Mental health programs in Illinois are some of the first programs to be cut which is dangerous for the people with disorders AND for people around them</w:t>
      </w:r>
    </w:p>
    <w:p w:rsidR="004E648A" w:rsidRPr="0096799F" w:rsidRDefault="004E648A" w:rsidP="004E648A">
      <w:pPr>
        <w:rPr>
          <w:rStyle w:val="Style13ptBold"/>
        </w:rPr>
      </w:pPr>
      <w:r>
        <w:rPr>
          <w:rStyle w:val="Style13ptBold"/>
        </w:rPr>
        <w:t>Egan, 17</w:t>
      </w:r>
    </w:p>
    <w:p w:rsidR="004E648A" w:rsidRDefault="004E648A" w:rsidP="004E648A">
      <w:r>
        <w:t xml:space="preserve">(Matt, 7-14-17, “Illinois budget crisis puts teens with mental health problems at risk”, </w:t>
      </w:r>
      <w:hyperlink r:id="rId59" w:history="1">
        <w:r w:rsidRPr="00F97CD5">
          <w:rPr>
            <w:rStyle w:val="Hyperlink"/>
          </w:rPr>
          <w:t>http://money.cnn.com/2017/07/14/news/economy/illinois-budget-crisis-mental-health-teens/index.html</w:t>
        </w:r>
      </w:hyperlink>
      <w:r>
        <w:t xml:space="preserve">, CNN money, is a </w:t>
      </w:r>
      <w:r w:rsidRPr="00C65733">
        <w:t>staff writer on CNNMoney's markets and investing team</w:t>
      </w:r>
      <w:r>
        <w:t>, Accessed 7-27-17, lmc)</w:t>
      </w:r>
    </w:p>
    <w:p w:rsidR="004E648A" w:rsidRDefault="004E648A" w:rsidP="004E648A"/>
    <w:p w:rsidR="004E648A" w:rsidRPr="0096799F" w:rsidRDefault="004E648A" w:rsidP="004E648A">
      <w:pPr>
        <w:rPr>
          <w:sz w:val="12"/>
        </w:rPr>
      </w:pPr>
      <w:r w:rsidRPr="0096799F">
        <w:rPr>
          <w:sz w:val="12"/>
        </w:rPr>
        <w:t xml:space="preserve">Illinois finally gets a budget Ricky has a history of pulling knives, starting fires and hearing voices. Just last month the </w:t>
      </w:r>
      <w:r w:rsidRPr="0096799F">
        <w:rPr>
          <w:u w:val="single"/>
        </w:rPr>
        <w:t>Illinois</w:t>
      </w:r>
      <w:r w:rsidRPr="0096799F">
        <w:rPr>
          <w:sz w:val="16"/>
          <w:u w:val="single"/>
        </w:rPr>
        <w:t xml:space="preserve"> </w:t>
      </w:r>
      <w:r w:rsidRPr="0096799F">
        <w:rPr>
          <w:sz w:val="12"/>
        </w:rPr>
        <w:t xml:space="preserve">teenager tried to take his own life. Now a </w:t>
      </w:r>
      <w:r w:rsidRPr="0096799F">
        <w:rPr>
          <w:u w:val="single"/>
        </w:rPr>
        <w:t xml:space="preserve">budget crisis </w:t>
      </w:r>
      <w:r w:rsidRPr="0096799F">
        <w:rPr>
          <w:sz w:val="12"/>
        </w:rPr>
        <w:t xml:space="preserve">in that state </w:t>
      </w:r>
      <w:r w:rsidRPr="0096799F">
        <w:rPr>
          <w:u w:val="single"/>
        </w:rPr>
        <w:t>is threatening to cut off the critical treatment that</w:t>
      </w:r>
      <w:r w:rsidRPr="0096799F">
        <w:rPr>
          <w:sz w:val="12"/>
        </w:rPr>
        <w:t xml:space="preserve"> Ricky and other </w:t>
      </w:r>
      <w:r w:rsidRPr="0096799F">
        <w:rPr>
          <w:u w:val="single"/>
        </w:rPr>
        <w:t>troubled teens receive at a highly specialized residential facility</w:t>
      </w:r>
      <w:r w:rsidRPr="0096799F">
        <w:rPr>
          <w:sz w:val="12"/>
        </w:rPr>
        <w:t xml:space="preserve"> in Missouri </w:t>
      </w:r>
      <w:r w:rsidRPr="0096799F">
        <w:rPr>
          <w:u w:val="single"/>
        </w:rPr>
        <w:t>because Illinois hasn't paid</w:t>
      </w:r>
      <w:r w:rsidRPr="0096799F">
        <w:rPr>
          <w:sz w:val="12"/>
        </w:rPr>
        <w:t xml:space="preserve"> for the grant that supports their care. Ricky and five other youths are set to be prematurely discharged in early August from the facility, which is called Calo. </w:t>
      </w:r>
      <w:r w:rsidRPr="0096799F">
        <w:rPr>
          <w:u w:val="single"/>
        </w:rPr>
        <w:t>Moving them out could disrupt their recovery, or even put them at risk of hurting themselves or others</w:t>
      </w:r>
      <w:r w:rsidRPr="0096799F">
        <w:rPr>
          <w:sz w:val="12"/>
        </w:rPr>
        <w:t xml:space="preserve">. "Kids like Ricky, </w:t>
      </w:r>
      <w:r w:rsidRPr="0096799F">
        <w:rPr>
          <w:u w:val="single"/>
        </w:rPr>
        <w:t>left untreated, will end up in jail, often leaving a trail of destruction behind them</w:t>
      </w:r>
      <w:r w:rsidRPr="0096799F">
        <w:rPr>
          <w:sz w:val="12"/>
        </w:rPr>
        <w:t xml:space="preserve">," said Ricky's father, Louis, who also has a 2-year-old son at his home in Moline, Illinois, whose safety he worries about. CNNMoney is withholding Ricky and Louis' real names to protect the identity of the minor. Ricky was adopted out of the Utah foster care system in 2007. He has been diagnosed with reactive attachment disorder, which often manifests as </w:t>
      </w:r>
      <w:r w:rsidRPr="0096799F">
        <w:rPr>
          <w:u w:val="single"/>
        </w:rPr>
        <w:t>bipolar disorder and schizophrenia</w:t>
      </w:r>
      <w:r w:rsidRPr="0096799F">
        <w:rPr>
          <w:sz w:val="12"/>
        </w:rPr>
        <w:t xml:space="preserve">. He has been hospitalized many times over the years. Calo, where Ricky arrived in March, focuses on helping emotionally wounded teens with childhood trauma learn how to build relationships. Louis said the treatment seems to be helping stabilize his son, though there have been setbacks. But this </w:t>
      </w:r>
      <w:r w:rsidRPr="0096799F">
        <w:rPr>
          <w:u w:val="single"/>
        </w:rPr>
        <w:t>specialized care is</w:t>
      </w:r>
      <w:r w:rsidRPr="0096799F">
        <w:rPr>
          <w:sz w:val="12"/>
        </w:rPr>
        <w:t xml:space="preserve"> unlikely to be replicated at other facilities in the region, some of which have been </w:t>
      </w:r>
      <w:r w:rsidRPr="0096799F">
        <w:rPr>
          <w:u w:val="single"/>
        </w:rPr>
        <w:t>shuttered by the budget crisis</w:t>
      </w:r>
      <w:r w:rsidRPr="0096799F">
        <w:rPr>
          <w:sz w:val="12"/>
        </w:rPr>
        <w:t xml:space="preserve">. </w:t>
      </w:r>
      <w:proofErr w:type="gramStart"/>
      <w:r w:rsidRPr="0096799F">
        <w:rPr>
          <w:sz w:val="12"/>
        </w:rPr>
        <w:t>illinois</w:t>
      </w:r>
      <w:proofErr w:type="gramEnd"/>
      <w:r w:rsidRPr="0096799F">
        <w:rPr>
          <w:sz w:val="12"/>
        </w:rPr>
        <w:t xml:space="preserve"> mental health teens Related: Illinois avoids downgrade to 'junk' -- for now Moving a teen with Ricky's disorder from this facility would be "problematic," said Julie Beem, executive director of the Attachment &amp; Trauma Network, a parent-led organization supporting families of traumatized children. Beem, who is not familiar with Ricky's case, said people with the disorder are vulnerable to changes in their environments. Louis and the other parents have reached out to lawmakers and state agencies to try to fix the billing problem before a potentially disastrous discharge. Progress has been made in recent days, but it's unclear whether the matter will be settled before the deadline of August 5 or 6. "The families are trying to prevent their kids from being incarcerated or hurting other people," Louis said in an interview. 'That's the human toll' Illinois racked up a stunning $15 billion of unpaid bills during a two-year budget standoff that ended last week. While a budget compromise allows Illinois to borrow $6 billion to pay some of those bills, not all will be paid right away. </w:t>
      </w:r>
      <w:r w:rsidRPr="0096799F">
        <w:rPr>
          <w:u w:val="single"/>
        </w:rPr>
        <w:t>About 80,000 people in Illinois have lost access to mental health care because of the budget crisis</w:t>
      </w:r>
      <w:r w:rsidRPr="0096799F">
        <w:rPr>
          <w:sz w:val="12"/>
        </w:rPr>
        <w:t xml:space="preserve">, according to a recent survey by the Community Behavioral Healthcare Association of Illinois, which represents mental health, substance abuse and youth service providers. Roughly two-thirds of the not-for-profit mental health and substance abuse agencies in Illinois have reduced or eliminated programs or services, the survey found. "Our industry has been severely impacted," said Marvin Lindsey, the association's chief executive. Lindsey told the story of an Illinois mother whose son was turned away by an addiction clinic with a waiting list. She returned a few days later and told the clinic to take her son's name off the list because he had overdosed and died. "That's the </w:t>
      </w:r>
      <w:r w:rsidRPr="0096799F">
        <w:rPr>
          <w:u w:val="single"/>
        </w:rPr>
        <w:t>human toll</w:t>
      </w:r>
      <w:r w:rsidRPr="0096799F">
        <w:rPr>
          <w:sz w:val="12"/>
        </w:rPr>
        <w:t xml:space="preserve">," said Lindsey. While Lindsey applauded the budget deal because it "stops the bleeding," he warned that rebuilding will take time. "It's not going to be business as usual," he said. Related: How Illinois became America's most messed-up state From 'godsend' to nightmare One of the programs disrupted by the Illinois budget mess is the Individual Care Grant, which allowed Ricky to be treated by Calo and another facility that has since closed. Louis called the Illinois grant, which is administered by the Illinois Department of Healthcare and Family Services, a "godsend." But Calo told CNNMoney it hasn't been paid by the state for the services it has provided for Ricky, four other Illinois teens and two preteens. The state is required to pay much of the cost of each patient's treatment, totaling nearly $400 per day. "We know that families have been facing very real difficulties during the budget crisis, and we continue to work closely with medical providers to try to ensure that crucial health care is available," said John Hoffman, a spokesman for the Department of Healthcare and Family Services. Hoffman said the state is processing payments for the grant program that Ricky uses on a "timely basis" to the state's comptroller, where they "await available cash for payment." CEO: We can't 'trust' Illinois Calo said it faces a year-end hit of at least $700,000 if it doesn't either get paid by Illinois or discharge these patients. "We cannot really trust our relationship with the state of Illinois," said Calo CEO Chris Perkins. The good news is that in recent days Perkins said he's made "traction" with Illinois officials. He hopes to be able to rescind the discharge notice if he has reason to believe Illinois will pay. "Our ultimate goal here is to come to an amicable solution," Perkins said. In the meantime, Louis and other </w:t>
      </w:r>
      <w:r w:rsidRPr="0096799F">
        <w:rPr>
          <w:u w:val="single"/>
        </w:rPr>
        <w:t>parents are praying that their children won't become the latest victims in the state's financial mess</w:t>
      </w:r>
      <w:r w:rsidRPr="0096799F">
        <w:rPr>
          <w:sz w:val="12"/>
        </w:rPr>
        <w:t xml:space="preserve">. "The </w:t>
      </w:r>
      <w:r w:rsidRPr="0096799F">
        <w:rPr>
          <w:u w:val="single"/>
        </w:rPr>
        <w:t>budget issues</w:t>
      </w:r>
      <w:r w:rsidRPr="0096799F">
        <w:rPr>
          <w:sz w:val="12"/>
        </w:rPr>
        <w:t xml:space="preserve"> are </w:t>
      </w:r>
      <w:r w:rsidRPr="0096799F">
        <w:rPr>
          <w:u w:val="single"/>
        </w:rPr>
        <w:t>directly affect</w:t>
      </w:r>
      <w:r w:rsidRPr="0096799F">
        <w:rPr>
          <w:sz w:val="12"/>
        </w:rPr>
        <w:t xml:space="preserve">ing </w:t>
      </w:r>
      <w:r w:rsidRPr="0096799F">
        <w:rPr>
          <w:u w:val="single"/>
        </w:rPr>
        <w:t>the most vulnerable among us</w:t>
      </w:r>
      <w:r w:rsidRPr="0096799F">
        <w:rPr>
          <w:sz w:val="12"/>
        </w:rPr>
        <w:t>," he said. "They're getting marginalized by the very system that's supposed to be helping them."</w:t>
      </w:r>
    </w:p>
    <w:p w:rsidR="004E648A" w:rsidRDefault="004E648A" w:rsidP="004E648A"/>
    <w:p w:rsidR="004E648A" w:rsidRDefault="004E648A" w:rsidP="004E648A">
      <w:pPr>
        <w:pStyle w:val="Heading4"/>
      </w:pPr>
      <w:r>
        <w:t>Budget cuts to mental health programs impact public safety and risk high profile and low profile tragedies—suicides, homelessness, arrests, school drop-out and more</w:t>
      </w:r>
    </w:p>
    <w:p w:rsidR="004E648A" w:rsidRPr="00767F96" w:rsidRDefault="004E648A" w:rsidP="004E648A">
      <w:pPr>
        <w:rPr>
          <w:rStyle w:val="Style13ptBold"/>
        </w:rPr>
      </w:pPr>
      <w:r>
        <w:rPr>
          <w:rStyle w:val="Style13ptBold"/>
        </w:rPr>
        <w:t>National Alliance on Mental Illness, 11</w:t>
      </w:r>
    </w:p>
    <w:p w:rsidR="004E648A" w:rsidRDefault="004E648A" w:rsidP="004E648A">
      <w:r>
        <w:t xml:space="preserve">(NAMI, 3-?-11, “State Mental Health Cuts: A National Crisis: A report by the National Alliance on Mental Illness”, </w:t>
      </w:r>
      <w:hyperlink r:id="rId60" w:history="1">
        <w:r w:rsidRPr="00F97CD5">
          <w:rPr>
            <w:rStyle w:val="Hyperlink"/>
          </w:rPr>
          <w:t>https://www.nami.org/getattachment/About-NAMI/Publications/Reports/NAMIStateBudgetCrisis2011.pdf</w:t>
        </w:r>
      </w:hyperlink>
      <w:r>
        <w:t>, NAMI, Accessed 7-27-17, lmc)</w:t>
      </w:r>
    </w:p>
    <w:p w:rsidR="004E648A" w:rsidRDefault="004E648A" w:rsidP="004E648A"/>
    <w:p w:rsidR="004E648A" w:rsidRPr="00767F96" w:rsidRDefault="004E648A" w:rsidP="004E648A">
      <w:pPr>
        <w:rPr>
          <w:sz w:val="16"/>
        </w:rPr>
      </w:pPr>
      <w:r w:rsidRPr="00767F96">
        <w:rPr>
          <w:u w:val="single"/>
        </w:rPr>
        <w:t>Massive cuts to mental health services</w:t>
      </w:r>
      <w:r w:rsidRPr="00767F96">
        <w:rPr>
          <w:sz w:val="16"/>
        </w:rPr>
        <w:t xml:space="preserve"> also potentially </w:t>
      </w:r>
      <w:r w:rsidRPr="00767F96">
        <w:rPr>
          <w:u w:val="single"/>
        </w:rPr>
        <w:t>impact public safety</w:t>
      </w:r>
      <w:r w:rsidRPr="00767F96">
        <w:rPr>
          <w:sz w:val="16"/>
        </w:rPr>
        <w:t xml:space="preserve">. As a whole, people living with serious mental illness are no more violent than the rest of the population. In fact, it is well documented that these individuals are far more frequently the victims of violence than the perpetrators of violent acts. However, the </w:t>
      </w:r>
      <w:r w:rsidRPr="00767F96">
        <w:rPr>
          <w:u w:val="single"/>
        </w:rPr>
        <w:t xml:space="preserve">risks of violence among </w:t>
      </w:r>
      <w:r w:rsidRPr="00767F96">
        <w:rPr>
          <w:sz w:val="16"/>
        </w:rPr>
        <w:t>a small</w:t>
      </w:r>
      <w:r w:rsidRPr="00767F96">
        <w:rPr>
          <w:u w:val="single"/>
        </w:rPr>
        <w:t xml:space="preserve"> subset of individuals</w:t>
      </w:r>
      <w:r w:rsidRPr="00767F96">
        <w:rPr>
          <w:sz w:val="16"/>
        </w:rPr>
        <w:t xml:space="preserve"> may </w:t>
      </w:r>
      <w:r w:rsidRPr="00767F96">
        <w:rPr>
          <w:u w:val="single"/>
        </w:rPr>
        <w:t>increase when appropriate</w:t>
      </w:r>
      <w:r>
        <w:rPr>
          <w:u w:val="single"/>
        </w:rPr>
        <w:t xml:space="preserve"> </w:t>
      </w:r>
      <w:r w:rsidRPr="00767F96">
        <w:rPr>
          <w:u w:val="single"/>
        </w:rPr>
        <w:t>treatment and supports are not available</w:t>
      </w:r>
      <w:r w:rsidRPr="00767F96">
        <w:rPr>
          <w:sz w:val="16"/>
        </w:rPr>
        <w:t xml:space="preserve">. The use of alcohol or drugs as a form of self medication can also increase these risks. Unfortunately, the public often focuses on mental illness only when </w:t>
      </w:r>
      <w:r w:rsidRPr="00767F96">
        <w:rPr>
          <w:u w:val="single"/>
        </w:rPr>
        <w:t>high visibility tragedies</w:t>
      </w:r>
      <w:r w:rsidRPr="00767F96">
        <w:rPr>
          <w:sz w:val="16"/>
        </w:rPr>
        <w:t xml:space="preserve"> of the magnitude of Tucson or Virginia Tech occur. However, </w:t>
      </w:r>
      <w:r w:rsidRPr="00767F96">
        <w:rPr>
          <w:u w:val="single"/>
        </w:rPr>
        <w:t>less visible tragedies take place everyday</w:t>
      </w:r>
      <w:r>
        <w:rPr>
          <w:u w:val="single"/>
        </w:rPr>
        <w:t xml:space="preserve"> </w:t>
      </w:r>
      <w:r w:rsidRPr="00767F96">
        <w:rPr>
          <w:sz w:val="16"/>
        </w:rPr>
        <w:t>in our communities—</w:t>
      </w:r>
      <w:r w:rsidRPr="00767F96">
        <w:rPr>
          <w:u w:val="single"/>
        </w:rPr>
        <w:t>suicides, homelessness, arrests, incarceration, school drop-out and more.</w:t>
      </w:r>
      <w:r w:rsidRPr="00767F96">
        <w:rPr>
          <w:sz w:val="16"/>
        </w:rPr>
        <w:t xml:space="preserve"> </w:t>
      </w:r>
      <w:r w:rsidRPr="00767F96">
        <w:rPr>
          <w:u w:val="single"/>
        </w:rPr>
        <w:t>These</w:t>
      </w:r>
      <w:r w:rsidRPr="00767F96">
        <w:rPr>
          <w:sz w:val="16"/>
        </w:rPr>
        <w:t xml:space="preserve"> personal tragedies also </w:t>
      </w:r>
      <w:r w:rsidRPr="00767F96">
        <w:rPr>
          <w:u w:val="single"/>
        </w:rPr>
        <w:t>occur because of our failure to provide access to effective mental</w:t>
      </w:r>
      <w:r>
        <w:rPr>
          <w:u w:val="single"/>
        </w:rPr>
        <w:t xml:space="preserve"> </w:t>
      </w:r>
      <w:r w:rsidRPr="00767F96">
        <w:rPr>
          <w:u w:val="single"/>
        </w:rPr>
        <w:t>health services and supports.</w:t>
      </w:r>
      <w:r>
        <w:rPr>
          <w:u w:val="single"/>
        </w:rPr>
        <w:t xml:space="preserve"> </w:t>
      </w:r>
      <w:r w:rsidRPr="00767F96">
        <w:rPr>
          <w:sz w:val="16"/>
        </w:rPr>
        <w:t xml:space="preserve">This report documents the state-by-state funding changes for public mental health services since 2009 for youth and adults living with serious mental illness. These cuts are likely to worsen in 2011 and 2012. The report also describes how states have chosen to implement these funding cuts. The report concludes with policy recommendations, focused on the steps that should be taken to ensure that valuable public resources are spent wisely and effectively. Crisis should be used as a vehicle for change, not as an excuse for </w:t>
      </w:r>
      <w:r w:rsidRPr="00767F96">
        <w:rPr>
          <w:u w:val="single"/>
        </w:rPr>
        <w:t>abandoning some of our nation’s most vulnerable citizens</w:t>
      </w:r>
      <w:r w:rsidRPr="00767F96">
        <w:rPr>
          <w:sz w:val="16"/>
        </w:rPr>
        <w:t>.</w:t>
      </w:r>
    </w:p>
    <w:p w:rsidR="004E648A" w:rsidRDefault="004E648A" w:rsidP="004E648A"/>
    <w:p w:rsidR="004E648A" w:rsidRPr="006D5C94" w:rsidRDefault="004E648A" w:rsidP="004E648A">
      <w:pPr>
        <w:pStyle w:val="Heading4"/>
        <w:rPr>
          <w:color w:val="FF0000"/>
        </w:rPr>
      </w:pPr>
      <w:r>
        <w:rPr>
          <w:color w:val="FF0000"/>
        </w:rPr>
        <w:t>[Optional impact]:</w:t>
      </w:r>
    </w:p>
    <w:p w:rsidR="004E648A" w:rsidRPr="00BC030A" w:rsidRDefault="004E648A" w:rsidP="004E648A">
      <w:pPr>
        <w:pStyle w:val="Heading4"/>
      </w:pPr>
      <w:r>
        <w:t>Mental health cuts lead to spree killings – multiple warrants and empirical examples prove</w:t>
      </w:r>
    </w:p>
    <w:p w:rsidR="004E648A" w:rsidRPr="005C0DB9" w:rsidRDefault="004E648A" w:rsidP="004E648A">
      <w:pPr>
        <w:rPr>
          <w:rStyle w:val="Style13ptBold"/>
        </w:rPr>
      </w:pPr>
      <w:r>
        <w:rPr>
          <w:rStyle w:val="Style13ptBold"/>
        </w:rPr>
        <w:t>Cooper, 12</w:t>
      </w:r>
    </w:p>
    <w:p w:rsidR="004E648A" w:rsidRDefault="004E648A" w:rsidP="004E648A">
      <w:r>
        <w:t xml:space="preserve">(Donna, 7-31-12, “Cuts to Mental Health Services Could Lead to More Spree Killings”, </w:t>
      </w:r>
      <w:hyperlink r:id="rId61" w:history="1">
        <w:r w:rsidRPr="00F97CD5">
          <w:rPr>
            <w:rStyle w:val="Hyperlink"/>
          </w:rPr>
          <w:t>https://www.americanprogress.org/issues/guns-crime/news/2012/07/31/11871/cuts-to-mental-health-services-could-lead-to-more-spree-killings/</w:t>
        </w:r>
      </w:hyperlink>
      <w:r>
        <w:t xml:space="preserve">, Center for American Progress, </w:t>
      </w:r>
      <w:r w:rsidRPr="005C0DB9">
        <w:t>is a Senior Fellow at t</w:t>
      </w:r>
      <w:r>
        <w:t>he Center for American Progress, Accessed 7-27-17, lmc)</w:t>
      </w:r>
    </w:p>
    <w:p w:rsidR="004E648A" w:rsidRDefault="004E648A" w:rsidP="004E648A"/>
    <w:p w:rsidR="004E648A" w:rsidRPr="005C0DB9" w:rsidRDefault="004E648A" w:rsidP="004E648A">
      <w:pPr>
        <w:rPr>
          <w:sz w:val="10"/>
        </w:rPr>
      </w:pPr>
      <w:r w:rsidRPr="005C0DB9">
        <w:rPr>
          <w:sz w:val="10"/>
        </w:rPr>
        <w:t xml:space="preserve">Public Defender Tamara Brady, right, shows James E. Holmes documents as he appears in Arapahoe County District Court in Centennial, Colorado. Holmes is accused of killing 12 and wounding 58 in a shooting rampage in a movie theater on July 20 in Aurora, Colorado. Prior to the shooting rampage at an Aurora, Colorado, </w:t>
      </w:r>
      <w:proofErr w:type="gramStart"/>
      <w:r w:rsidRPr="005C0DB9">
        <w:rPr>
          <w:sz w:val="10"/>
        </w:rPr>
        <w:t>movie theater</w:t>
      </w:r>
      <w:proofErr w:type="gramEnd"/>
      <w:r w:rsidRPr="005C0DB9">
        <w:rPr>
          <w:sz w:val="10"/>
        </w:rPr>
        <w:t xml:space="preserve"> earlier this month, the accused gunman sent a journal—replete with detailed drawings of his plans for the deadly assault—to a University of Colorado psychiatrist who he was seeing. The fact that the Aurora shooting suspect was in touch with a medical professional is an indication that he fits the profile of a spree killer. Typically </w:t>
      </w:r>
      <w:r w:rsidRPr="005C0DB9">
        <w:rPr>
          <w:u w:val="single"/>
        </w:rPr>
        <w:t>mentally disturbed individuals, spree killers most often plan their attacks and</w:t>
      </w:r>
      <w:r w:rsidRPr="005C0DB9">
        <w:rPr>
          <w:sz w:val="10"/>
        </w:rPr>
        <w:t xml:space="preserve">, as a rule, generally </w:t>
      </w:r>
      <w:r w:rsidRPr="005C0DB9">
        <w:rPr>
          <w:u w:val="single"/>
        </w:rPr>
        <w:t>tell someone about their plans</w:t>
      </w:r>
      <w:r w:rsidRPr="005C0DB9">
        <w:rPr>
          <w:sz w:val="10"/>
        </w:rPr>
        <w:t>—</w:t>
      </w:r>
      <w:r w:rsidRPr="005C0DB9">
        <w:rPr>
          <w:u w:val="single"/>
        </w:rPr>
        <w:t>in many cases, a mental health professional</w:t>
      </w:r>
      <w:r w:rsidRPr="005C0DB9">
        <w:rPr>
          <w:sz w:val="10"/>
        </w:rPr>
        <w:t>. Unfortunately</w:t>
      </w:r>
      <w:r w:rsidRPr="005C0DB9">
        <w:rPr>
          <w:u w:val="single"/>
        </w:rPr>
        <w:t>, federal and state budget cuts mean that individuals with mental illness will find that help is increasingly harder to come by</w:t>
      </w:r>
      <w:r w:rsidRPr="005C0DB9">
        <w:rPr>
          <w:sz w:val="10"/>
        </w:rPr>
        <w:t xml:space="preserve">. Between 2009 and 2011, states cumulatively cut more than $1.8 billion from their budgets for mental health services, according to a report released in 2011 by the National Alliance on Mental Illness. At least two-thirds of states significantly slashed spending for services for children and adults living with mental illness. To be sure, a person with mental illness is not de facto a violent person. Nor are they likely to cause human carnage by embarking on a shooting rampage. But spree killers share a number of traits, and one of them is being troubled. In the aftermath of one of the </w:t>
      </w:r>
      <w:r w:rsidRPr="005C0DB9">
        <w:rPr>
          <w:u w:val="single"/>
        </w:rPr>
        <w:t>most infamous incidents of spree killing</w:t>
      </w:r>
      <w:r w:rsidRPr="005C0DB9">
        <w:rPr>
          <w:sz w:val="10"/>
        </w:rPr>
        <w:t>—the Columbine High School rampage in 1999—the Secret Service’s National Threat Assessment Center examined 37 school attacks involving 41 student assailants from 1974 and 2000. They found a</w:t>
      </w:r>
      <w:r w:rsidRPr="005C0DB9">
        <w:rPr>
          <w:u w:val="single"/>
        </w:rPr>
        <w:t xml:space="preserve"> disturbing mix of mental illness and inaction</w:t>
      </w:r>
      <w:r w:rsidRPr="005C0DB9">
        <w:rPr>
          <w:sz w:val="10"/>
        </w:rPr>
        <w:t xml:space="preserve">: 93 percent of assailants exhibited behavior that caused a school official, parent, or law enforcement officer to be concerned before the attack. 81 percent of assailants let at least one person know that they were thinking of or planning an attack. 78 percent of the assailants “exhibited a history of suicide attempts or suicidal thoughts.” 66 percent of attackers were known to be real threats by at least one person; in nearly every case, the person who knew this was a peer, friend, or sibling. 34 percent of the assailants had a mental health evaluation prior to the attack. 17 percent of the assailants “had been diagnosed with mental health or behavior disorder prior to the attack.” </w:t>
      </w:r>
      <w:r w:rsidRPr="005C0DB9">
        <w:rPr>
          <w:u w:val="single"/>
        </w:rPr>
        <w:t>Failing to appropriately treat and care for mentally ill</w:t>
      </w:r>
      <w:r w:rsidRPr="005C0DB9">
        <w:rPr>
          <w:sz w:val="10"/>
        </w:rPr>
        <w:t xml:space="preserve"> Americans, especially young adults, </w:t>
      </w:r>
      <w:r w:rsidRPr="005C0DB9">
        <w:rPr>
          <w:u w:val="single"/>
        </w:rPr>
        <w:t>puts us all at risk</w:t>
      </w:r>
      <w:r w:rsidRPr="005C0DB9">
        <w:rPr>
          <w:sz w:val="10"/>
        </w:rPr>
        <w:t xml:space="preserve">. Federal efforts to </w:t>
      </w:r>
      <w:r w:rsidRPr="005C0DB9">
        <w:rPr>
          <w:u w:val="single"/>
        </w:rPr>
        <w:t>stem the state-level cuts</w:t>
      </w:r>
      <w:r w:rsidRPr="005C0DB9">
        <w:rPr>
          <w:sz w:val="10"/>
        </w:rPr>
        <w:t xml:space="preserve"> and ensure sufficient Medicaid funds for behavioral health treatment must be considered a </w:t>
      </w:r>
      <w:r w:rsidRPr="005C0DB9">
        <w:rPr>
          <w:u w:val="single"/>
        </w:rPr>
        <w:t>basic public-safety investment</w:t>
      </w:r>
      <w:r w:rsidRPr="005C0DB9">
        <w:rPr>
          <w:sz w:val="10"/>
        </w:rPr>
        <w:t xml:space="preserve">. Yet the National Alliance for Mental Illness finds that, “The </w:t>
      </w:r>
      <w:r w:rsidRPr="005C0DB9">
        <w:rPr>
          <w:u w:val="single"/>
        </w:rPr>
        <w:t>magnitude of these cuts in a number of states is staggering</w:t>
      </w:r>
      <w:r w:rsidRPr="005C0DB9">
        <w:rPr>
          <w:sz w:val="10"/>
        </w:rPr>
        <w:t xml:space="preserve">. California cut $587.4 million during this period, New York $132 million and </w:t>
      </w:r>
      <w:r w:rsidRPr="005C0DB9">
        <w:rPr>
          <w:u w:val="single"/>
        </w:rPr>
        <w:t>Illinois $113.7 million</w:t>
      </w:r>
      <w:r w:rsidRPr="005C0DB9">
        <w:rPr>
          <w:sz w:val="10"/>
        </w:rPr>
        <w:t xml:space="preserve">.” To make matters worse the current House Republican budget for 2013 proposes to further reduce federal funding for mental health treatment. </w:t>
      </w:r>
      <w:r w:rsidRPr="005C0DB9">
        <w:rPr>
          <w:u w:val="single"/>
        </w:rPr>
        <w:t>Continued funding cuts to mental health services will mean that an ever-increasing number of disturbed individuals will be forced to cope on their own and won’t receive the professional help they need and deserve</w:t>
      </w:r>
      <w:r w:rsidRPr="005C0DB9">
        <w:rPr>
          <w:sz w:val="10"/>
        </w:rPr>
        <w:t xml:space="preserve">. According to National Alliance on Mental Illness, one in four adults—approximately 57.7 million—experience a mental health disorder in a given year. </w:t>
      </w:r>
      <w:r w:rsidRPr="005C0DB9">
        <w:rPr>
          <w:u w:val="single"/>
        </w:rPr>
        <w:t>Spending cuts</w:t>
      </w:r>
      <w:r w:rsidRPr="005C0DB9">
        <w:rPr>
          <w:sz w:val="10"/>
        </w:rPr>
        <w:t xml:space="preserve"> are likely to </w:t>
      </w:r>
      <w:r w:rsidRPr="005C0DB9">
        <w:rPr>
          <w:u w:val="single"/>
        </w:rPr>
        <w:t>make it more difficult to close the gaps in</w:t>
      </w:r>
      <w:r w:rsidRPr="005C0DB9">
        <w:rPr>
          <w:sz w:val="10"/>
        </w:rPr>
        <w:t xml:space="preserve"> the mental health </w:t>
      </w:r>
      <w:r w:rsidRPr="005C0DB9">
        <w:rPr>
          <w:u w:val="single"/>
        </w:rPr>
        <w:t>information</w:t>
      </w:r>
      <w:r w:rsidRPr="005C0DB9">
        <w:rPr>
          <w:sz w:val="10"/>
        </w:rPr>
        <w:t xml:space="preserve"> that is supposed </w:t>
      </w:r>
      <w:r w:rsidRPr="005C0DB9">
        <w:rPr>
          <w:u w:val="single"/>
        </w:rPr>
        <w:t>to be reported to the National Instant Criminal Background Check System</w:t>
      </w:r>
      <w:r w:rsidRPr="005C0DB9">
        <w:rPr>
          <w:sz w:val="10"/>
        </w:rPr>
        <w:t xml:space="preserve">, </w:t>
      </w:r>
      <w:r w:rsidRPr="005C0DB9">
        <w:rPr>
          <w:u w:val="single"/>
        </w:rPr>
        <w:t>the</w:t>
      </w:r>
      <w:r w:rsidRPr="005C0DB9">
        <w:rPr>
          <w:sz w:val="10"/>
        </w:rPr>
        <w:t xml:space="preserve"> point-of-sale </w:t>
      </w:r>
      <w:r w:rsidRPr="005C0DB9">
        <w:rPr>
          <w:u w:val="single"/>
        </w:rPr>
        <w:t>system</w:t>
      </w:r>
      <w:r w:rsidRPr="005C0DB9">
        <w:rPr>
          <w:sz w:val="10"/>
        </w:rPr>
        <w:t xml:space="preserve"> </w:t>
      </w:r>
      <w:r w:rsidRPr="005C0DB9">
        <w:rPr>
          <w:u w:val="single"/>
        </w:rPr>
        <w:t>for</w:t>
      </w:r>
      <w:r w:rsidRPr="005C0DB9">
        <w:rPr>
          <w:sz w:val="10"/>
        </w:rPr>
        <w:t xml:space="preserve"> </w:t>
      </w:r>
      <w:r w:rsidRPr="005C0DB9">
        <w:rPr>
          <w:u w:val="single"/>
        </w:rPr>
        <w:t>determining eligibility to purchase a firearm</w:t>
      </w:r>
      <w:r w:rsidRPr="005C0DB9">
        <w:rPr>
          <w:sz w:val="10"/>
        </w:rPr>
        <w:t xml:space="preserve">. Already the criminal justice system and mental health providers are </w:t>
      </w:r>
      <w:r w:rsidRPr="005C0DB9">
        <w:rPr>
          <w:u w:val="single"/>
        </w:rPr>
        <w:t>failing to keep track of known dangerous persons</w:t>
      </w:r>
      <w:r w:rsidRPr="005C0DB9">
        <w:rPr>
          <w:sz w:val="10"/>
        </w:rPr>
        <w:t xml:space="preserve">. The best evidence of this shortcoming is: 17 states have less than 10 mentally ill individuals listed as prohibited gun purchasers on the federal National Instant Criminal Background Check System. Six states and the District of Columbia have less than 100 mentally ill persons listed as prohibited gun purchasers on the system. Since America’s worst spree shooting at Virginia Tech University five years ago, 14 more spree killings have cut short 135 lives and injured 167 innocent victims when mentally disturbed and heavily armed individuals have decided to wreak havoc. More alarmingly, </w:t>
      </w:r>
      <w:r w:rsidRPr="005C0DB9">
        <w:rPr>
          <w:u w:val="single"/>
        </w:rPr>
        <w:t>the pace of spree killings is increasing and so too is the extent of the mayhem</w:t>
      </w:r>
      <w:r w:rsidRPr="005C0DB9">
        <w:rPr>
          <w:sz w:val="10"/>
        </w:rPr>
        <w:t xml:space="preserve">. The rise of spree killings in America </w:t>
      </w:r>
      <w:r w:rsidRPr="005C0DB9">
        <w:rPr>
          <w:u w:val="single"/>
        </w:rPr>
        <w:t>Mental health care is important</w:t>
      </w:r>
      <w:r w:rsidRPr="005C0DB9">
        <w:rPr>
          <w:sz w:val="10"/>
        </w:rPr>
        <w:t xml:space="preserve"> and so too are federal efforts</w:t>
      </w:r>
      <w:r w:rsidRPr="005C0DB9">
        <w:rPr>
          <w:u w:val="single"/>
        </w:rPr>
        <w:t xml:space="preserve"> to put more substantial barriers in place to stop gun purchases by mentally ill individuals</w:t>
      </w:r>
      <w:r w:rsidRPr="005C0DB9">
        <w:rPr>
          <w:sz w:val="10"/>
        </w:rPr>
        <w:t>. The Aurora shooting is yet another reminder of the urgency for implementing federal measures to increase public safety, measures that at a minimum must include: Ensuring state compliance with requirements to post appropriate mental health records in the National Instant Criminal Background Check System Establishing clear reporting guidelines for when and how mental health records are required to be posted in the system so that states can be held accountable for compliance Requiring that all gun transactions, including private sales at gun shows and those online, include a full background check so dangerous individuals, including the mentally disturbed, cannot purchase guns legally in these nontraditional venues Fully funding state technology efforts to comply with the federal background check system requirements Requiring states to comply with National Instant Criminal Background Check System protocols or risk losing federal funding Mandating that all federal agencies comply with a presidential executive order directing all agencies to submit records to the National Instant Criminal Background Check System and certifying that they have done so twice per year to the U.S. Attorney General Outlawing high-capacity bullet magazines Requiring campuses to establish a threat assessment process Without question individuals determined to cause mayhem with guns may be hard to spot, let alone stop. But a mental health system weakened by shortsighted or misguided budget priorities is bound to make it even harder.</w:t>
      </w:r>
    </w:p>
    <w:p w:rsidR="004E648A" w:rsidRDefault="004E648A" w:rsidP="004E648A"/>
    <w:p w:rsidR="004E648A" w:rsidRDefault="004E648A" w:rsidP="004E648A">
      <w:pPr>
        <w:pStyle w:val="Heading4"/>
      </w:pPr>
      <w:r>
        <w:t>Mental Illness is an issue of human rights</w:t>
      </w:r>
    </w:p>
    <w:p w:rsidR="004E648A" w:rsidRPr="00694849" w:rsidRDefault="004E648A" w:rsidP="004E648A">
      <w:pPr>
        <w:rPr>
          <w:rStyle w:val="Style13ptBold"/>
        </w:rPr>
      </w:pPr>
      <w:r>
        <w:rPr>
          <w:rStyle w:val="Style13ptBold"/>
        </w:rPr>
        <w:t>Mental Health Foundation, 16</w:t>
      </w:r>
    </w:p>
    <w:p w:rsidR="004E648A" w:rsidRDefault="004E648A" w:rsidP="004E648A">
      <w:r>
        <w:t xml:space="preserve">(Mental health foundation, 8-?-16, “Poverty and mental health: A review to inform the Joseph Rowntree Foundation’s Anti-Poverty Strategy”, </w:t>
      </w:r>
      <w:hyperlink r:id="rId62" w:history="1">
        <w:r w:rsidRPr="00F97CD5">
          <w:rPr>
            <w:rStyle w:val="Hyperlink"/>
          </w:rPr>
          <w:t>https://www.mentalhealth.org.uk/sites/default/files/Poverty%20and%20Mental%20Health.pdf</w:t>
        </w:r>
      </w:hyperlink>
      <w:r>
        <w:t>, Accessed 7-28-17, lmc)</w:t>
      </w:r>
    </w:p>
    <w:p w:rsidR="004E648A" w:rsidRDefault="004E648A" w:rsidP="004E648A"/>
    <w:p w:rsidR="004E648A" w:rsidRPr="00694849" w:rsidRDefault="004E648A" w:rsidP="004E648A">
      <w:pPr>
        <w:rPr>
          <w:sz w:val="14"/>
        </w:rPr>
      </w:pPr>
      <w:r w:rsidRPr="00694849">
        <w:rPr>
          <w:sz w:val="14"/>
        </w:rPr>
        <w:t xml:space="preserve">This review </w:t>
      </w:r>
      <w:r w:rsidRPr="00694849">
        <w:rPr>
          <w:u w:val="single"/>
        </w:rPr>
        <w:t>use</w:t>
      </w:r>
      <w:r w:rsidRPr="00694849">
        <w:rPr>
          <w:sz w:val="14"/>
        </w:rPr>
        <w:t>s</w:t>
      </w:r>
      <w:r w:rsidRPr="00694849">
        <w:rPr>
          <w:u w:val="single"/>
        </w:rPr>
        <w:t xml:space="preserve"> a human rightsbased</w:t>
      </w:r>
      <w:r w:rsidRPr="00694849">
        <w:rPr>
          <w:sz w:val="14"/>
        </w:rPr>
        <w:t xml:space="preserve"> </w:t>
      </w:r>
      <w:r w:rsidRPr="00694849">
        <w:rPr>
          <w:u w:val="single"/>
        </w:rPr>
        <w:t>approach</w:t>
      </w:r>
      <w:r w:rsidRPr="00694849">
        <w:rPr>
          <w:sz w:val="14"/>
        </w:rPr>
        <w:t xml:space="preserve"> </w:t>
      </w:r>
      <w:r w:rsidRPr="00694849">
        <w:rPr>
          <w:u w:val="single"/>
        </w:rPr>
        <w:t>in recognition of the</w:t>
      </w:r>
      <w:r>
        <w:rPr>
          <w:u w:val="single"/>
        </w:rPr>
        <w:t xml:space="preserve"> </w:t>
      </w:r>
      <w:r w:rsidRPr="00694849">
        <w:rPr>
          <w:u w:val="single"/>
        </w:rPr>
        <w:t>extensive human rights violations</w:t>
      </w:r>
      <w:r>
        <w:rPr>
          <w:u w:val="single"/>
        </w:rPr>
        <w:t xml:space="preserve"> </w:t>
      </w:r>
      <w:r w:rsidRPr="00694849">
        <w:rPr>
          <w:u w:val="single"/>
        </w:rPr>
        <w:t>and discrimination experienced by</w:t>
      </w:r>
      <w:r>
        <w:rPr>
          <w:u w:val="single"/>
        </w:rPr>
        <w:t xml:space="preserve"> </w:t>
      </w:r>
      <w:r w:rsidRPr="00694849">
        <w:rPr>
          <w:u w:val="single"/>
        </w:rPr>
        <w:t>people with mental health problems</w:t>
      </w:r>
      <w:r w:rsidRPr="00694849">
        <w:rPr>
          <w:sz w:val="14"/>
        </w:rPr>
        <w:t xml:space="preserve">.7 </w:t>
      </w:r>
      <w:proofErr w:type="gramStart"/>
      <w:r w:rsidRPr="00694849">
        <w:rPr>
          <w:sz w:val="14"/>
        </w:rPr>
        <w:t>It</w:t>
      </w:r>
      <w:proofErr w:type="gramEnd"/>
      <w:r w:rsidRPr="00694849">
        <w:rPr>
          <w:sz w:val="14"/>
        </w:rPr>
        <w:t xml:space="preserve"> frames mental health problems within a social model of disability and draws on international definitions for mental health, mental disorders, psychosocial disabilities, vulnerable groups and recovery (see Glossary). Although this review references the authority of the global consensus articulated in the UN Convention on the Rights of Persons with Disabilities (UNCRPD), it recognises the limitations of relying on legal instruments to advance the human rights of people with mental health problems. Therefore, the review considers the importance of collective approaches to human rights, such as social movements and community development.</w:t>
      </w:r>
    </w:p>
    <w:p w:rsidR="004E648A" w:rsidRDefault="004E648A" w:rsidP="004E648A"/>
    <w:p w:rsidR="004E648A" w:rsidRDefault="004E648A" w:rsidP="004E648A">
      <w:pPr>
        <w:pStyle w:val="Heading4"/>
      </w:pPr>
      <w:r>
        <w:t xml:space="preserve">Mental Healthcare is the service most states cut to save money, and it specifically hurts people in poverty  </w:t>
      </w:r>
    </w:p>
    <w:p w:rsidR="004E648A" w:rsidRPr="002A75D2" w:rsidRDefault="004E648A" w:rsidP="004E648A">
      <w:pPr>
        <w:rPr>
          <w:rStyle w:val="Style13ptBold"/>
        </w:rPr>
      </w:pPr>
      <w:r>
        <w:rPr>
          <w:rStyle w:val="Style13ptBold"/>
        </w:rPr>
        <w:t>Lippman, 12</w:t>
      </w:r>
    </w:p>
    <w:p w:rsidR="004E648A" w:rsidRDefault="004E648A" w:rsidP="004E648A">
      <w:r>
        <w:t xml:space="preserve">(Daniel, 9-19-12, “State Mental Health Cuts Hit Low-Income Patients Hard”, </w:t>
      </w:r>
      <w:hyperlink r:id="rId63" w:history="1">
        <w:r w:rsidRPr="00F97CD5">
          <w:rPr>
            <w:rStyle w:val="Hyperlink"/>
          </w:rPr>
          <w:t>http://www.huffingtonpost.com/2012/09/19/state-mental-health-cuts_n_1897769.html</w:t>
        </w:r>
      </w:hyperlink>
      <w:r>
        <w:t>, Huffington Post, is a staff writer, Accessed 7-28-17, lmc)</w:t>
      </w:r>
    </w:p>
    <w:p w:rsidR="004E648A" w:rsidRDefault="004E648A" w:rsidP="004E648A"/>
    <w:p w:rsidR="004E648A" w:rsidRPr="003656F7" w:rsidRDefault="004E648A" w:rsidP="004E648A">
      <w:pPr>
        <w:rPr>
          <w:sz w:val="14"/>
        </w:rPr>
      </w:pPr>
      <w:r w:rsidRPr="003656F7">
        <w:rPr>
          <w:sz w:val="14"/>
        </w:rPr>
        <w:t xml:space="preserve">WASHINGTON — </w:t>
      </w:r>
      <w:proofErr w:type="gramStart"/>
      <w:r w:rsidRPr="00C6198D">
        <w:rPr>
          <w:u w:val="single"/>
        </w:rPr>
        <w:t>As</w:t>
      </w:r>
      <w:proofErr w:type="gramEnd"/>
      <w:r w:rsidRPr="00C6198D">
        <w:rPr>
          <w:u w:val="single"/>
        </w:rPr>
        <w:t xml:space="preserve"> states have struggled to balance their budgets</w:t>
      </w:r>
      <w:r w:rsidRPr="003656F7">
        <w:rPr>
          <w:sz w:val="14"/>
        </w:rPr>
        <w:t xml:space="preserve">, </w:t>
      </w:r>
      <w:r w:rsidRPr="00C6198D">
        <w:rPr>
          <w:u w:val="single"/>
        </w:rPr>
        <w:t>they</w:t>
      </w:r>
      <w:r w:rsidRPr="003656F7">
        <w:rPr>
          <w:sz w:val="14"/>
        </w:rPr>
        <w:t xml:space="preserve">’ve often </w:t>
      </w:r>
      <w:r w:rsidRPr="00C6198D">
        <w:rPr>
          <w:u w:val="single"/>
        </w:rPr>
        <w:t>eye</w:t>
      </w:r>
      <w:r w:rsidRPr="003656F7">
        <w:rPr>
          <w:sz w:val="14"/>
        </w:rPr>
        <w:t xml:space="preserve">d public </w:t>
      </w:r>
      <w:r w:rsidRPr="00C6198D">
        <w:rPr>
          <w:u w:val="single"/>
        </w:rPr>
        <w:t>mental health programs for cuts</w:t>
      </w:r>
      <w:r w:rsidRPr="003656F7">
        <w:rPr>
          <w:sz w:val="14"/>
        </w:rPr>
        <w:t xml:space="preserve">. </w:t>
      </w:r>
      <w:r w:rsidRPr="00C6198D">
        <w:rPr>
          <w:u w:val="single"/>
        </w:rPr>
        <w:t>But those cuts have hit a particularly vulnerable population: low-income people with often severe mental health disorders or addiction issues</w:t>
      </w:r>
      <w:r w:rsidRPr="003656F7">
        <w:rPr>
          <w:sz w:val="14"/>
        </w:rPr>
        <w:t xml:space="preserve">. Experts and mental health advocates say the </w:t>
      </w:r>
      <w:r w:rsidRPr="00C6198D">
        <w:rPr>
          <w:u w:val="single"/>
        </w:rPr>
        <w:t>reductions have led to longer waiting lists for care</w:t>
      </w:r>
      <w:r w:rsidRPr="003656F7">
        <w:rPr>
          <w:sz w:val="14"/>
        </w:rPr>
        <w:t xml:space="preserve">, </w:t>
      </w:r>
      <w:r w:rsidRPr="00C6198D">
        <w:rPr>
          <w:u w:val="single"/>
        </w:rPr>
        <w:t>less money to help these people get housing and jobs, and more people visiting emergency rooms for psychiatric care</w:t>
      </w:r>
      <w:r w:rsidRPr="003656F7">
        <w:rPr>
          <w:sz w:val="14"/>
        </w:rPr>
        <w:t xml:space="preserve">. Chris Wysocki has seen this crisis firsthand. As administrator of Juniata Valley Behavioral and Developmental Services, he oversees mental health services for three largely rural counties in central Pennsylvania. According to the Pennsylvania Department of Public Welfare, the state allocated $662 million for its mental health programs in fiscal year 2012, down from around $717 million in 2011. It’s Wysocki’s job to deal with these cuts while trying to minimize the impact on people in his community. “Mental health services and intellectual disability services have been affected by those cuts this past year, probably the most dramatic. We had a 10 percent cut in both those areas [this fiscal year],” said Wysocki, whose agency provides direct support for around 2,500 people and coordinates care for more than 4,000 others. “At this point in time, we’re clearly at the point where, when there’s any kind of cut, we have to cut direct services that individuals receive,” he continued. “The newer services ... that are </w:t>
      </w:r>
      <w:r w:rsidRPr="00C6198D">
        <w:rPr>
          <w:u w:val="single"/>
        </w:rPr>
        <w:t>helping people stay in communities</w:t>
      </w:r>
      <w:r w:rsidRPr="003656F7">
        <w:rPr>
          <w:sz w:val="14"/>
        </w:rPr>
        <w:t xml:space="preserve"> — </w:t>
      </w:r>
      <w:r w:rsidRPr="00C6198D">
        <w:rPr>
          <w:u w:val="single"/>
        </w:rPr>
        <w:t>supportive housing, psychiatric rehabilitation — those are the services that we are unable to adequately fund</w:t>
      </w:r>
      <w:r w:rsidRPr="003656F7">
        <w:rPr>
          <w:sz w:val="14"/>
        </w:rPr>
        <w:t xml:space="preserve">.” Across the country, states facing severe financial shortfalls have cut at least $4.35 billion in public mental health spending from 2009 to 2012, according to the National Association of State Mental Health Program Directors (NASMHPD). It’s the largest reduction in funding since de-institutionalization in the 1960s and ‘70s. In fiscal year 2012 alone, 31 states that gave their numbers to the association reported cutting more than $840 million. “This is the worst, in my mind, significant budget cut in public mental health in decades, and it is beginning to show in very big ways,” said Dr. Robert Glover, executive director at NASMHPD. “We have a 10 percent budget cut in real dollars [this year], and when you have that occur [alongside] increased demand on an overburdened system already, I can’t tell you that </w:t>
      </w:r>
      <w:r w:rsidRPr="003656F7">
        <w:rPr>
          <w:u w:val="single"/>
        </w:rPr>
        <w:t>people are</w:t>
      </w:r>
      <w:r w:rsidRPr="003656F7">
        <w:rPr>
          <w:sz w:val="14"/>
        </w:rPr>
        <w:t xml:space="preserve">n’t </w:t>
      </w:r>
      <w:r w:rsidRPr="003656F7">
        <w:rPr>
          <w:u w:val="single"/>
        </w:rPr>
        <w:t>being injured or hurt</w:t>
      </w:r>
      <w:r w:rsidRPr="003656F7">
        <w:rPr>
          <w:sz w:val="14"/>
        </w:rPr>
        <w:t>.”</w:t>
      </w:r>
    </w:p>
    <w:p w:rsidR="004E648A" w:rsidRDefault="004E648A" w:rsidP="004E648A"/>
    <w:p w:rsidR="004E648A" w:rsidRDefault="004E648A" w:rsidP="004E648A">
      <w:pPr>
        <w:pStyle w:val="Heading4"/>
      </w:pPr>
      <w:r>
        <w:t>Mental illness often results in poverty and access to resources for mental illness is critical to preventing this</w:t>
      </w:r>
    </w:p>
    <w:p w:rsidR="004E648A" w:rsidRPr="00694849" w:rsidRDefault="004E648A" w:rsidP="004E648A">
      <w:pPr>
        <w:rPr>
          <w:rStyle w:val="Style13ptBold"/>
        </w:rPr>
      </w:pPr>
      <w:r>
        <w:rPr>
          <w:rStyle w:val="Style13ptBold"/>
        </w:rPr>
        <w:t>Mental Health Foundation, 16</w:t>
      </w:r>
    </w:p>
    <w:p w:rsidR="004E648A" w:rsidRDefault="004E648A" w:rsidP="004E648A">
      <w:r>
        <w:t xml:space="preserve">(Mental health foundation, 8-?-16, “Poverty and mental health: A review to inform the Joseph Rowntree Foundation’s Anti-Poverty Strategy”, </w:t>
      </w:r>
      <w:hyperlink r:id="rId64" w:history="1">
        <w:r w:rsidRPr="00F97CD5">
          <w:rPr>
            <w:rStyle w:val="Hyperlink"/>
          </w:rPr>
          <w:t>https://www.mentalhealth.org.uk/sites/default/files/Poverty%20and%20Mental%20Health.pdf</w:t>
        </w:r>
      </w:hyperlink>
      <w:r>
        <w:t>, Accessed 7-28-17, lmc)</w:t>
      </w:r>
    </w:p>
    <w:p w:rsidR="004E648A" w:rsidRDefault="004E648A" w:rsidP="004E648A"/>
    <w:p w:rsidR="004E648A" w:rsidRPr="002B051C" w:rsidRDefault="004E648A" w:rsidP="004E648A">
      <w:pPr>
        <w:rPr>
          <w:sz w:val="14"/>
        </w:rPr>
      </w:pPr>
      <w:r w:rsidRPr="002B051C">
        <w:rPr>
          <w:sz w:val="14"/>
        </w:rPr>
        <w:t xml:space="preserve">Mental health is a universal asset that we all share. Good mental health supports us all to reach our potential, individually and collectively. The Mental Health Foundation has argued that </w:t>
      </w:r>
      <w:r w:rsidRPr="002B051C">
        <w:rPr>
          <w:u w:val="single"/>
        </w:rPr>
        <w:t>mental</w:t>
      </w:r>
      <w:r>
        <w:rPr>
          <w:u w:val="single"/>
        </w:rPr>
        <w:t xml:space="preserve"> </w:t>
      </w:r>
      <w:r w:rsidRPr="002B051C">
        <w:rPr>
          <w:u w:val="single"/>
        </w:rPr>
        <w:t>health is a mediating factor between</w:t>
      </w:r>
      <w:r>
        <w:rPr>
          <w:u w:val="single"/>
        </w:rPr>
        <w:t xml:space="preserve"> </w:t>
      </w:r>
      <w:r w:rsidRPr="002B051C">
        <w:rPr>
          <w:u w:val="single"/>
        </w:rPr>
        <w:t>economic and social conditions. Poor</w:t>
      </w:r>
      <w:r>
        <w:rPr>
          <w:u w:val="single"/>
        </w:rPr>
        <w:t xml:space="preserve"> </w:t>
      </w:r>
      <w:r w:rsidRPr="002B051C">
        <w:rPr>
          <w:u w:val="single"/>
        </w:rPr>
        <w:t>mental health experienced by individuals</w:t>
      </w:r>
      <w:r>
        <w:rPr>
          <w:u w:val="single"/>
        </w:rPr>
        <w:t xml:space="preserve"> </w:t>
      </w:r>
      <w:r w:rsidRPr="002B051C">
        <w:rPr>
          <w:u w:val="single"/>
        </w:rPr>
        <w:t>is a significant cause of wider social</w:t>
      </w:r>
      <w:r>
        <w:rPr>
          <w:u w:val="single"/>
        </w:rPr>
        <w:t xml:space="preserve"> </w:t>
      </w:r>
      <w:r w:rsidRPr="002B051C">
        <w:rPr>
          <w:u w:val="single"/>
        </w:rPr>
        <w:t>and health problems, including low</w:t>
      </w:r>
      <w:r>
        <w:rPr>
          <w:u w:val="single"/>
        </w:rPr>
        <w:t xml:space="preserve"> </w:t>
      </w:r>
      <w:r w:rsidRPr="002B051C">
        <w:rPr>
          <w:u w:val="single"/>
        </w:rPr>
        <w:t>levels of education achievement and</w:t>
      </w:r>
      <w:r>
        <w:rPr>
          <w:u w:val="single"/>
        </w:rPr>
        <w:t xml:space="preserve"> </w:t>
      </w:r>
      <w:r w:rsidRPr="002B051C">
        <w:rPr>
          <w:u w:val="single"/>
        </w:rPr>
        <w:t>work productivity, poor community</w:t>
      </w:r>
      <w:r>
        <w:rPr>
          <w:u w:val="single"/>
        </w:rPr>
        <w:t xml:space="preserve"> </w:t>
      </w:r>
      <w:r w:rsidRPr="002B051C">
        <w:rPr>
          <w:u w:val="single"/>
        </w:rPr>
        <w:t>cohesion, high levels of physical ill</w:t>
      </w:r>
      <w:r>
        <w:rPr>
          <w:u w:val="single"/>
        </w:rPr>
        <w:t xml:space="preserve"> </w:t>
      </w:r>
      <w:r w:rsidRPr="002B051C">
        <w:rPr>
          <w:u w:val="single"/>
        </w:rPr>
        <w:t>health, premature mortality, violence,</w:t>
      </w:r>
      <w:r>
        <w:rPr>
          <w:u w:val="single"/>
        </w:rPr>
        <w:t xml:space="preserve"> </w:t>
      </w:r>
      <w:r w:rsidRPr="002B051C">
        <w:rPr>
          <w:u w:val="single"/>
        </w:rPr>
        <w:t>and relationship breakdown</w:t>
      </w:r>
      <w:r w:rsidRPr="002B051C">
        <w:rPr>
          <w:sz w:val="14"/>
        </w:rPr>
        <w:t xml:space="preserve">. For some of these factors, such as relationship breakdown, the causal relationship runs both ways.xxxvi Good mental health, in contrast, leads to healthier lifestyles, better physical health, improved educational attainment and productivity, and lower levels of violence and crime. </w:t>
      </w:r>
      <w:proofErr w:type="gramStart"/>
      <w:r w:rsidRPr="002B051C">
        <w:rPr>
          <w:sz w:val="14"/>
        </w:rPr>
        <w:t>xxxvii</w:t>
      </w:r>
      <w:proofErr w:type="gramEnd"/>
      <w:r w:rsidRPr="002B051C">
        <w:rPr>
          <w:sz w:val="14"/>
        </w:rPr>
        <w:t xml:space="preserve"> Poverty and mental health problems are not marginal experiences of a separate group in society: anyone can experience either over their lifetime, and </w:t>
      </w:r>
      <w:r w:rsidRPr="002B051C">
        <w:rPr>
          <w:u w:val="single"/>
        </w:rPr>
        <w:t>there is a clear intersection between</w:t>
      </w:r>
      <w:r>
        <w:rPr>
          <w:u w:val="single"/>
        </w:rPr>
        <w:t xml:space="preserve"> </w:t>
      </w:r>
      <w:r w:rsidRPr="002B051C">
        <w:rPr>
          <w:u w:val="single"/>
        </w:rPr>
        <w:t>mental health and poverty</w:t>
      </w:r>
      <w:r w:rsidRPr="002B051C">
        <w:rPr>
          <w:sz w:val="14"/>
        </w:rPr>
        <w:t xml:space="preserve">. </w:t>
      </w:r>
      <w:r w:rsidRPr="002B051C">
        <w:rPr>
          <w:u w:val="single"/>
        </w:rPr>
        <w:t>Whether or</w:t>
      </w:r>
      <w:r>
        <w:rPr>
          <w:u w:val="single"/>
        </w:rPr>
        <w:t xml:space="preserve"> </w:t>
      </w:r>
      <w:r w:rsidRPr="002B051C">
        <w:rPr>
          <w:u w:val="single"/>
        </w:rPr>
        <w:t>not someone develops mental health</w:t>
      </w:r>
      <w:r>
        <w:rPr>
          <w:u w:val="single"/>
        </w:rPr>
        <w:t xml:space="preserve"> </w:t>
      </w:r>
      <w:r w:rsidRPr="002B051C">
        <w:rPr>
          <w:u w:val="single"/>
        </w:rPr>
        <w:t>problems or moves into poverty, how</w:t>
      </w:r>
      <w:r>
        <w:rPr>
          <w:u w:val="single"/>
        </w:rPr>
        <w:t xml:space="preserve"> </w:t>
      </w:r>
      <w:r w:rsidRPr="002B051C">
        <w:rPr>
          <w:u w:val="single"/>
        </w:rPr>
        <w:t>long this lasts for and its severity, and if</w:t>
      </w:r>
      <w:r>
        <w:rPr>
          <w:u w:val="single"/>
        </w:rPr>
        <w:t xml:space="preserve"> </w:t>
      </w:r>
      <w:r w:rsidRPr="002B051C">
        <w:rPr>
          <w:u w:val="single"/>
        </w:rPr>
        <w:t>and how someone recovers their mental</w:t>
      </w:r>
      <w:r>
        <w:rPr>
          <w:u w:val="single"/>
        </w:rPr>
        <w:t xml:space="preserve"> </w:t>
      </w:r>
      <w:r w:rsidRPr="002B051C">
        <w:rPr>
          <w:u w:val="single"/>
        </w:rPr>
        <w:t>health or secures a route out of poverty</w:t>
      </w:r>
      <w:r>
        <w:rPr>
          <w:u w:val="single"/>
        </w:rPr>
        <w:t xml:space="preserve"> </w:t>
      </w:r>
      <w:r w:rsidRPr="002B051C">
        <w:rPr>
          <w:rStyle w:val="Emphasis"/>
        </w:rPr>
        <w:t>depends on their access to sufficient</w:t>
      </w:r>
      <w:r>
        <w:rPr>
          <w:rStyle w:val="Emphasis"/>
        </w:rPr>
        <w:t xml:space="preserve"> </w:t>
      </w:r>
      <w:r w:rsidRPr="002B051C">
        <w:rPr>
          <w:rStyle w:val="Emphasis"/>
        </w:rPr>
        <w:t>quality and quantity of resources, and</w:t>
      </w:r>
      <w:r>
        <w:rPr>
          <w:rStyle w:val="Emphasis"/>
        </w:rPr>
        <w:t xml:space="preserve"> </w:t>
      </w:r>
      <w:r w:rsidRPr="002B051C">
        <w:rPr>
          <w:rStyle w:val="Emphasis"/>
        </w:rPr>
        <w:t>the timeliness of this access.</w:t>
      </w:r>
      <w:r w:rsidRPr="002B051C">
        <w:rPr>
          <w:sz w:val="14"/>
        </w:rPr>
        <w:t xml:space="preserve"> </w:t>
      </w:r>
      <w:r w:rsidRPr="002B051C">
        <w:rPr>
          <w:u w:val="single"/>
        </w:rPr>
        <w:t>Poverty’s</w:t>
      </w:r>
      <w:r>
        <w:rPr>
          <w:u w:val="single"/>
        </w:rPr>
        <w:t xml:space="preserve"> </w:t>
      </w:r>
      <w:r w:rsidRPr="002B051C">
        <w:rPr>
          <w:u w:val="single"/>
        </w:rPr>
        <w:t>dynamic character also means that the</w:t>
      </w:r>
      <w:r>
        <w:rPr>
          <w:u w:val="single"/>
        </w:rPr>
        <w:t xml:space="preserve"> </w:t>
      </w:r>
      <w:r w:rsidRPr="002B051C">
        <w:rPr>
          <w:u w:val="single"/>
        </w:rPr>
        <w:t>risk of experiencing mental health exists</w:t>
      </w:r>
      <w:r>
        <w:rPr>
          <w:u w:val="single"/>
        </w:rPr>
        <w:t xml:space="preserve"> </w:t>
      </w:r>
      <w:r w:rsidRPr="002B051C">
        <w:rPr>
          <w:u w:val="single"/>
        </w:rPr>
        <w:t>for more people that are in poverty</w:t>
      </w:r>
      <w:r w:rsidRPr="002B051C">
        <w:rPr>
          <w:sz w:val="14"/>
        </w:rPr>
        <w:t>. This underlines the importance of preventing poverty as well as progressing routes out of it</w:t>
      </w:r>
    </w:p>
    <w:p w:rsidR="0032636A" w:rsidRPr="00963665" w:rsidRDefault="0032636A" w:rsidP="0032636A"/>
    <w:p w:rsidR="002412C8" w:rsidRDefault="003419FE" w:rsidP="002412C8">
      <w:pPr>
        <w:pStyle w:val="Heading3"/>
      </w:pPr>
      <w:r>
        <w:t>ATCP: States</w:t>
      </w:r>
      <w:r w:rsidR="00DB0420">
        <w:t xml:space="preserve"> — I</w:t>
      </w:r>
      <w:r>
        <w:t>ndiana</w:t>
      </w:r>
    </w:p>
    <w:p w:rsidR="002412C8" w:rsidRDefault="002412C8" w:rsidP="002412C8">
      <w:pPr>
        <w:pStyle w:val="Heading4"/>
      </w:pPr>
      <w:r>
        <w:t>Indiana’s Yearly Budget at 16 billion-About 8 billion for education</w:t>
      </w:r>
    </w:p>
    <w:p w:rsidR="002412C8" w:rsidRDefault="002412C8" w:rsidP="002412C8">
      <w:pPr>
        <w:pStyle w:val="Heading4"/>
      </w:pPr>
      <w:r>
        <w:t>Weddle 17</w:t>
      </w:r>
    </w:p>
    <w:p w:rsidR="002412C8" w:rsidRDefault="002412C8" w:rsidP="002412C8">
      <w:pPr>
        <w:rPr>
          <w:sz w:val="16"/>
          <w:szCs w:val="16"/>
        </w:rPr>
      </w:pPr>
      <w:r>
        <w:rPr>
          <w:sz w:val="16"/>
          <w:szCs w:val="16"/>
        </w:rPr>
        <w:t xml:space="preserve">(Eric Weddle, Indiana education and public affairs reporter, 4-22-17, “Indiana lawmakers approve 2-year 32 billion dollar budget” </w:t>
      </w:r>
      <w:hyperlink r:id="rId65" w:history="1">
        <w:r w:rsidRPr="00F92D1A">
          <w:rPr>
            <w:rStyle w:val="Hyperlink"/>
            <w:sz w:val="16"/>
            <w:szCs w:val="16"/>
          </w:rPr>
          <w:t>http://www.wfyi.org/news/articles/indiana-lawmakers-approve-new-32b-2-year-state-budget</w:t>
        </w:r>
      </w:hyperlink>
      <w:r>
        <w:rPr>
          <w:sz w:val="16"/>
          <w:szCs w:val="16"/>
        </w:rPr>
        <w:t>, aib)</w:t>
      </w:r>
    </w:p>
    <w:p w:rsidR="002412C8" w:rsidRPr="00DD59F5" w:rsidRDefault="002412C8" w:rsidP="002412C8">
      <w:pPr>
        <w:rPr>
          <w:sz w:val="16"/>
          <w:szCs w:val="16"/>
        </w:rPr>
      </w:pPr>
    </w:p>
    <w:p w:rsidR="002412C8" w:rsidRDefault="002412C8" w:rsidP="002412C8">
      <w:pPr>
        <w:rPr>
          <w:sz w:val="16"/>
          <w:szCs w:val="16"/>
        </w:rPr>
      </w:pPr>
      <w:r w:rsidRPr="00736D13">
        <w:rPr>
          <w:sz w:val="16"/>
          <w:szCs w:val="16"/>
        </w:rPr>
        <w:t>The Republican-led</w:t>
      </w:r>
      <w:r>
        <w:t xml:space="preserve"> </w:t>
      </w:r>
      <w:r w:rsidRPr="00736D13">
        <w:rPr>
          <w:sz w:val="24"/>
          <w:szCs w:val="24"/>
          <w:u w:val="single"/>
        </w:rPr>
        <w:t xml:space="preserve">Indiana </w:t>
      </w:r>
      <w:r w:rsidRPr="00736D13">
        <w:rPr>
          <w:sz w:val="16"/>
          <w:szCs w:val="16"/>
        </w:rPr>
        <w:t>General Assemb</w:t>
      </w:r>
      <w:r>
        <w:t xml:space="preserve">ly </w:t>
      </w:r>
      <w:r w:rsidRPr="00736D13">
        <w:rPr>
          <w:sz w:val="24"/>
          <w:szCs w:val="24"/>
          <w:u w:val="single"/>
        </w:rPr>
        <w:t>crafted a two-year state budget that spends</w:t>
      </w:r>
      <w:r>
        <w:t xml:space="preserve"> </w:t>
      </w:r>
      <w:r w:rsidRPr="00736D13">
        <w:rPr>
          <w:sz w:val="16"/>
          <w:szCs w:val="16"/>
        </w:rPr>
        <w:t>about</w:t>
      </w:r>
      <w:r>
        <w:t xml:space="preserve"> </w:t>
      </w:r>
      <w:r w:rsidRPr="00736D13">
        <w:rPr>
          <w:u w:val="single"/>
        </w:rPr>
        <w:t>$32 billion</w:t>
      </w:r>
      <w:r>
        <w:t xml:space="preserve"> </w:t>
      </w:r>
      <w:r w:rsidRPr="00736D13">
        <w:rPr>
          <w:sz w:val="16"/>
          <w:szCs w:val="16"/>
        </w:rPr>
        <w:t xml:space="preserve">while maintaining what Speaker Brian Bosma calls a “healthy reserve.” Even as Indiana’s new revenue forecast gave an optimistic outlook, House and Senate fiscal leaders didn’t waiver from their conservative appropriations. Yet Republican Gov. Eric Holcomb achieved some of his </w:t>
      </w:r>
      <w:r w:rsidRPr="00DD59F5">
        <w:rPr>
          <w:sz w:val="16"/>
          <w:szCs w:val="16"/>
        </w:rPr>
        <w:t xml:space="preserve">legislative goals during his first budget session. These included a $1.2 billion per year road funding package for state and local roadways. It is funded by transportation-related taxes, including gas and diesel tax hikes. Lawmakers agreed to a $30 million fund for Holcomb to spend on innovation and entrepreneurship education and regional development initiatives, such as incentivizing direct flights from the Indianapolis International and regional airports. The state-funded preschool initiative, On My Way Pre-K, was funded at $19 million per year, despite attempts in the Senate to reduce that amount. “I’m thrilled our lawmakers are providing thousands of low-income Hoosier </w:t>
      </w:r>
      <w:proofErr w:type="gramStart"/>
      <w:r w:rsidRPr="00DD59F5">
        <w:rPr>
          <w:sz w:val="16"/>
          <w:szCs w:val="16"/>
        </w:rPr>
        <w:t>families</w:t>
      </w:r>
      <w:proofErr w:type="gramEnd"/>
      <w:r w:rsidRPr="00DD59F5">
        <w:rPr>
          <w:sz w:val="16"/>
          <w:szCs w:val="16"/>
        </w:rPr>
        <w:t xml:space="preserve"> access to high-quality early education,” Holcomb says in a statement. “This important legislation gives more children in more counties the chance to start their educational journey on the right foot.” House Ways and Means Chairman Tim N. Brown says the budget is balanced. “We have an unofficial statement from the budget agency which will be a</w:t>
      </w:r>
      <w:r w:rsidRPr="00736D13">
        <w:rPr>
          <w:sz w:val="16"/>
          <w:szCs w:val="16"/>
        </w:rPr>
        <w:t xml:space="preserve"> $118 million structural surplus in the first year,” Brown says. “And a $189 million structural surplus in the second year</w:t>
      </w:r>
      <w:r w:rsidRPr="00736D13">
        <w:rPr>
          <w:u w:val="single"/>
        </w:rPr>
        <w:t>.” About 52 percent of the budget will be spent on K-12 education</w:t>
      </w:r>
      <w:r w:rsidRPr="00736D13">
        <w:rPr>
          <w:sz w:val="16"/>
          <w:szCs w:val="16"/>
          <w:u w:val="single"/>
        </w:rPr>
        <w:t>.</w:t>
      </w:r>
      <w:r w:rsidRPr="00736D13">
        <w:rPr>
          <w:sz w:val="16"/>
          <w:szCs w:val="16"/>
        </w:rPr>
        <w:t xml:space="preserve"> Schools receive funding for each student enrolled. The budget includes a 1.6 percent increase per student funding the first year and 1.7 percent increase the second year. </w:t>
      </w:r>
    </w:p>
    <w:p w:rsidR="002412C8" w:rsidRDefault="002412C8" w:rsidP="002412C8">
      <w:pPr>
        <w:rPr>
          <w:sz w:val="16"/>
          <w:szCs w:val="16"/>
        </w:rPr>
      </w:pPr>
    </w:p>
    <w:p w:rsidR="002412C8" w:rsidRDefault="002412C8" w:rsidP="002412C8">
      <w:pPr>
        <w:pStyle w:val="Heading4"/>
      </w:pPr>
      <w:r>
        <w:t>Indiana public school and student enrollment numbers</w:t>
      </w:r>
    </w:p>
    <w:p w:rsidR="002412C8" w:rsidRDefault="002412C8" w:rsidP="002412C8">
      <w:pPr>
        <w:pStyle w:val="Heading4"/>
      </w:pPr>
      <w:r>
        <w:t>IPSD 17</w:t>
      </w:r>
    </w:p>
    <w:p w:rsidR="002412C8" w:rsidRPr="009F568A" w:rsidRDefault="002412C8" w:rsidP="002412C8">
      <w:pPr>
        <w:rPr>
          <w:sz w:val="16"/>
          <w:szCs w:val="16"/>
        </w:rPr>
      </w:pPr>
      <w:r w:rsidRPr="009F568A">
        <w:rPr>
          <w:sz w:val="16"/>
          <w:szCs w:val="16"/>
        </w:rPr>
        <w:t xml:space="preserve">(Indiana public school directory, 2017, “Indiana public school statistics”, </w:t>
      </w:r>
      <w:hyperlink r:id="rId66" w:history="1">
        <w:r w:rsidRPr="009F568A">
          <w:rPr>
            <w:rStyle w:val="Hyperlink"/>
            <w:sz w:val="16"/>
            <w:szCs w:val="16"/>
          </w:rPr>
          <w:t>http://indiana.educationbug.org/public-schools/</w:t>
        </w:r>
      </w:hyperlink>
      <w:r w:rsidRPr="009F568A">
        <w:rPr>
          <w:sz w:val="16"/>
          <w:szCs w:val="16"/>
        </w:rPr>
        <w:t>, aib)</w:t>
      </w:r>
    </w:p>
    <w:p w:rsidR="002412C8" w:rsidRDefault="002412C8" w:rsidP="002412C8">
      <w:pPr>
        <w:rPr>
          <w:sz w:val="16"/>
          <w:szCs w:val="16"/>
        </w:rPr>
      </w:pPr>
      <w:r>
        <w:rPr>
          <w:sz w:val="16"/>
          <w:szCs w:val="16"/>
        </w:rPr>
        <w:t xml:space="preserve">Indiana Public School Statistics </w:t>
      </w:r>
      <w:r w:rsidRPr="009F568A">
        <w:rPr>
          <w:sz w:val="24"/>
          <w:szCs w:val="24"/>
          <w:u w:val="single"/>
        </w:rPr>
        <w:t>Indiana Public Schools:</w:t>
      </w:r>
      <w:r>
        <w:rPr>
          <w:sz w:val="24"/>
          <w:szCs w:val="24"/>
          <w:u w:val="single"/>
        </w:rPr>
        <w:t xml:space="preserve"> </w:t>
      </w:r>
      <w:r w:rsidRPr="009F568A">
        <w:rPr>
          <w:sz w:val="24"/>
          <w:szCs w:val="24"/>
          <w:u w:val="single"/>
        </w:rPr>
        <w:t>2,024</w:t>
      </w:r>
      <w:r>
        <w:rPr>
          <w:sz w:val="24"/>
          <w:szCs w:val="24"/>
          <w:u w:val="single"/>
        </w:rPr>
        <w:t xml:space="preserve"> </w:t>
      </w:r>
      <w:r w:rsidRPr="009F568A">
        <w:rPr>
          <w:sz w:val="24"/>
          <w:szCs w:val="24"/>
          <w:u w:val="single"/>
        </w:rPr>
        <w:t>Number of Students:</w:t>
      </w:r>
      <w:r>
        <w:rPr>
          <w:sz w:val="24"/>
          <w:szCs w:val="24"/>
          <w:u w:val="single"/>
        </w:rPr>
        <w:t xml:space="preserve"> </w:t>
      </w:r>
      <w:r w:rsidRPr="009F568A">
        <w:rPr>
          <w:sz w:val="24"/>
          <w:szCs w:val="24"/>
          <w:u w:val="single"/>
        </w:rPr>
        <w:t>1,010,811</w:t>
      </w:r>
      <w:r>
        <w:rPr>
          <w:sz w:val="24"/>
          <w:szCs w:val="24"/>
          <w:u w:val="single"/>
        </w:rPr>
        <w:t xml:space="preserve"> </w:t>
      </w:r>
      <w:r>
        <w:rPr>
          <w:sz w:val="16"/>
          <w:szCs w:val="16"/>
        </w:rPr>
        <w:t>Indiana Elementary Schools: 1,158 Indiana Middle Schools: 336 Indiana High Schools: 348 Number of Male Students: 519,549 Number of Female Students: 491,202 Asian-Pacific Islander Students: 10,921 American Indian-Alaskan Students: 2,473 Black Students: 125,074 Hispanic Students: 48,242 White Students: 824,041</w:t>
      </w:r>
    </w:p>
    <w:p w:rsidR="002412C8" w:rsidRDefault="002412C8" w:rsidP="002412C8">
      <w:pPr>
        <w:rPr>
          <w:color w:val="444444"/>
          <w:sz w:val="16"/>
          <w:szCs w:val="16"/>
          <w:shd w:val="clear" w:color="auto" w:fill="FFFFFF"/>
        </w:rPr>
      </w:pPr>
    </w:p>
    <w:p w:rsidR="002412C8" w:rsidRDefault="002412C8" w:rsidP="002412C8">
      <w:pPr>
        <w:pStyle w:val="Heading4"/>
        <w:rPr>
          <w:shd w:val="clear" w:color="auto" w:fill="FFFFFF"/>
        </w:rPr>
      </w:pPr>
      <w:r>
        <w:rPr>
          <w:shd w:val="clear" w:color="auto" w:fill="FFFFFF"/>
        </w:rPr>
        <w:t>Indiana balanced budget amendment inevitable</w:t>
      </w:r>
    </w:p>
    <w:p w:rsidR="002412C8" w:rsidRDefault="002412C8" w:rsidP="002412C8">
      <w:pPr>
        <w:pStyle w:val="Heading4"/>
      </w:pPr>
      <w:r>
        <w:t>Ross 17</w:t>
      </w:r>
    </w:p>
    <w:p w:rsidR="002412C8" w:rsidRPr="009161FB" w:rsidRDefault="002412C8" w:rsidP="002412C8">
      <w:pPr>
        <w:rPr>
          <w:sz w:val="16"/>
          <w:szCs w:val="16"/>
        </w:rPr>
      </w:pPr>
      <w:r>
        <w:rPr>
          <w:sz w:val="16"/>
          <w:szCs w:val="16"/>
        </w:rPr>
        <w:t xml:space="preserve">(David Ross, reporter for public affairs, 1-24-17, “Indiana senate approves balanced budget amendment”, </w:t>
      </w:r>
      <w:hyperlink r:id="rId67" w:history="1">
        <w:r w:rsidRPr="00E618AA">
          <w:rPr>
            <w:rStyle w:val="Hyperlink"/>
            <w:sz w:val="16"/>
            <w:szCs w:val="16"/>
          </w:rPr>
          <w:t>http://www.nwitimes.com/news/local/govt-and-politics/indiana-senate-approves-balanced-budget-amendment/article_2848dfa0-3072-5da8-bdbc-ee65fb2dbaa2.html</w:t>
        </w:r>
      </w:hyperlink>
      <w:r>
        <w:rPr>
          <w:sz w:val="16"/>
          <w:szCs w:val="16"/>
        </w:rPr>
        <w:t>, aib)</w:t>
      </w:r>
    </w:p>
    <w:p w:rsidR="002412C8" w:rsidRDefault="002412C8" w:rsidP="002412C8">
      <w:pPr>
        <w:rPr>
          <w:color w:val="444444"/>
          <w:sz w:val="24"/>
          <w:szCs w:val="24"/>
          <w:u w:val="single"/>
          <w:shd w:val="clear" w:color="auto" w:fill="FFFFFF"/>
        </w:rPr>
      </w:pPr>
      <w:r w:rsidRPr="009161FB">
        <w:rPr>
          <w:color w:val="444444"/>
          <w:sz w:val="16"/>
          <w:szCs w:val="16"/>
          <w:shd w:val="clear" w:color="auto" w:fill="FFFFFF"/>
        </w:rPr>
        <w:t>On Tuesday, the Republican-controlled</w:t>
      </w:r>
      <w:r w:rsidRPr="009161FB">
        <w:rPr>
          <w:color w:val="444444"/>
          <w:sz w:val="24"/>
          <w:szCs w:val="24"/>
          <w:shd w:val="clear" w:color="auto" w:fill="FFFFFF"/>
        </w:rPr>
        <w:t xml:space="preserve"> </w:t>
      </w:r>
      <w:r w:rsidRPr="009161FB">
        <w:rPr>
          <w:color w:val="444444"/>
          <w:sz w:val="24"/>
          <w:szCs w:val="24"/>
          <w:u w:val="single"/>
          <w:shd w:val="clear" w:color="auto" w:fill="FFFFFF"/>
        </w:rPr>
        <w:t>Indiana Senate voted 43-4</w:t>
      </w:r>
      <w:r w:rsidRPr="009161FB">
        <w:rPr>
          <w:color w:val="444444"/>
          <w:sz w:val="24"/>
          <w:szCs w:val="24"/>
          <w:shd w:val="clear" w:color="auto" w:fill="FFFFFF"/>
        </w:rPr>
        <w:t xml:space="preserve"> </w:t>
      </w:r>
      <w:r w:rsidRPr="009161FB">
        <w:rPr>
          <w:color w:val="444444"/>
          <w:sz w:val="16"/>
          <w:szCs w:val="16"/>
          <w:shd w:val="clear" w:color="auto" w:fill="FFFFFF"/>
        </w:rPr>
        <w:t>for Senate Joint Resolution 7</w:t>
      </w:r>
      <w:r w:rsidRPr="009161FB">
        <w:rPr>
          <w:color w:val="444444"/>
          <w:sz w:val="24"/>
          <w:szCs w:val="24"/>
          <w:shd w:val="clear" w:color="auto" w:fill="FFFFFF"/>
        </w:rPr>
        <w:t xml:space="preserve">, </w:t>
      </w:r>
      <w:r w:rsidRPr="009161FB">
        <w:rPr>
          <w:color w:val="444444"/>
          <w:sz w:val="24"/>
          <w:szCs w:val="24"/>
          <w:u w:val="single"/>
          <w:shd w:val="clear" w:color="auto" w:fill="FFFFFF"/>
        </w:rPr>
        <w:t>a</w:t>
      </w:r>
      <w:r w:rsidRPr="009161FB">
        <w:rPr>
          <w:color w:val="444444"/>
          <w:sz w:val="24"/>
          <w:szCs w:val="24"/>
          <w:shd w:val="clear" w:color="auto" w:fill="FFFFFF"/>
        </w:rPr>
        <w:t xml:space="preserve"> </w:t>
      </w:r>
      <w:r w:rsidRPr="009161FB">
        <w:rPr>
          <w:color w:val="444444"/>
          <w:sz w:val="16"/>
          <w:szCs w:val="16"/>
          <w:shd w:val="clear" w:color="auto" w:fill="FFFFFF"/>
        </w:rPr>
        <w:t>proposed</w:t>
      </w:r>
      <w:r w:rsidRPr="009161FB">
        <w:rPr>
          <w:color w:val="444444"/>
          <w:sz w:val="24"/>
          <w:szCs w:val="24"/>
          <w:shd w:val="clear" w:color="auto" w:fill="FFFFFF"/>
        </w:rPr>
        <w:t xml:space="preserve"> </w:t>
      </w:r>
      <w:r w:rsidRPr="009161FB">
        <w:rPr>
          <w:color w:val="444444"/>
          <w:sz w:val="24"/>
          <w:szCs w:val="24"/>
          <w:u w:val="single"/>
          <w:shd w:val="clear" w:color="auto" w:fill="FFFFFF"/>
        </w:rPr>
        <w:t>constitutional amendment requiring lawmakers spend</w:t>
      </w:r>
      <w:r w:rsidRPr="009161FB">
        <w:rPr>
          <w:color w:val="444444"/>
          <w:sz w:val="24"/>
          <w:szCs w:val="24"/>
          <w:shd w:val="clear" w:color="auto" w:fill="FFFFFF"/>
        </w:rPr>
        <w:t xml:space="preserve"> </w:t>
      </w:r>
      <w:r w:rsidRPr="009161FB">
        <w:rPr>
          <w:color w:val="444444"/>
          <w:sz w:val="16"/>
          <w:szCs w:val="16"/>
          <w:shd w:val="clear" w:color="auto" w:fill="FFFFFF"/>
        </w:rPr>
        <w:t>no more in a two-year budget period</w:t>
      </w:r>
      <w:r w:rsidRPr="009161FB">
        <w:rPr>
          <w:color w:val="444444"/>
          <w:sz w:val="24"/>
          <w:szCs w:val="24"/>
          <w:shd w:val="clear" w:color="auto" w:fill="FFFFFF"/>
        </w:rPr>
        <w:t xml:space="preserve"> </w:t>
      </w:r>
      <w:r w:rsidRPr="009161FB">
        <w:rPr>
          <w:color w:val="444444"/>
          <w:sz w:val="24"/>
          <w:szCs w:val="24"/>
          <w:u w:val="single"/>
          <w:shd w:val="clear" w:color="auto" w:fill="FFFFFF"/>
        </w:rPr>
        <w:t>than is expected to come in through tax collections.</w:t>
      </w:r>
    </w:p>
    <w:p w:rsidR="002412C8" w:rsidRPr="000E10AC" w:rsidRDefault="002412C8" w:rsidP="002412C8">
      <w:pPr>
        <w:pStyle w:val="Heading4"/>
        <w:rPr>
          <w:rStyle w:val="Style13ptBold"/>
          <w:b/>
        </w:rPr>
      </w:pPr>
      <w:r w:rsidRPr="000E10AC">
        <w:rPr>
          <w:rStyle w:val="Style13ptBold"/>
          <w:b/>
        </w:rPr>
        <w:t>Indiana economy</w:t>
      </w:r>
      <w:r>
        <w:rPr>
          <w:rStyle w:val="Style13ptBold"/>
          <w:b/>
        </w:rPr>
        <w:t xml:space="preserve"> is good</w:t>
      </w:r>
      <w:r w:rsidRPr="000E10AC">
        <w:rPr>
          <w:rStyle w:val="Style13ptBold"/>
          <w:b/>
        </w:rPr>
        <w:t>—has had surplus for eight year in row</w:t>
      </w:r>
    </w:p>
    <w:p w:rsidR="002412C8" w:rsidRDefault="002412C8" w:rsidP="002412C8">
      <w:pPr>
        <w:rPr>
          <w:rStyle w:val="Style13ptBold"/>
        </w:rPr>
      </w:pPr>
      <w:r>
        <w:rPr>
          <w:rStyle w:val="Style13ptBold"/>
        </w:rPr>
        <w:t>Ober 7/19</w:t>
      </w:r>
    </w:p>
    <w:p w:rsidR="002412C8" w:rsidRPr="000E10AC" w:rsidRDefault="002412C8" w:rsidP="002412C8">
      <w:pPr>
        <w:rPr>
          <w:rStyle w:val="Style13ptBold"/>
          <w:b w:val="0"/>
          <w:sz w:val="16"/>
          <w:szCs w:val="16"/>
        </w:rPr>
      </w:pPr>
      <w:r w:rsidRPr="000E10AC">
        <w:rPr>
          <w:rStyle w:val="Style13ptBold"/>
          <w:b w:val="0"/>
          <w:sz w:val="16"/>
          <w:szCs w:val="16"/>
        </w:rPr>
        <w:t xml:space="preserve">[Andy Ober, assistant managing editor for the Inside Indiana Business, 7-19-17, “State Closes Out FY 2017”, Inside Indiania Business, </w:t>
      </w:r>
      <w:hyperlink r:id="rId68" w:history="1">
        <w:r w:rsidRPr="000E10AC">
          <w:rPr>
            <w:rStyle w:val="Hyperlink"/>
            <w:sz w:val="16"/>
            <w:szCs w:val="16"/>
          </w:rPr>
          <w:t>http://www.insideindianabusiness.com/story/35922102/state-closes-out-fy-2017</w:t>
        </w:r>
      </w:hyperlink>
      <w:r w:rsidRPr="000E10AC">
        <w:rPr>
          <w:rStyle w:val="Style13ptBold"/>
          <w:b w:val="0"/>
          <w:sz w:val="16"/>
          <w:szCs w:val="16"/>
        </w:rPr>
        <w:t>, accessed 7-25-17, emy]</w:t>
      </w:r>
    </w:p>
    <w:p w:rsidR="002412C8" w:rsidRDefault="002412C8" w:rsidP="002412C8">
      <w:pPr>
        <w:rPr>
          <w:sz w:val="24"/>
          <w:szCs w:val="24"/>
        </w:rPr>
      </w:pPr>
    </w:p>
    <w:p w:rsidR="002412C8" w:rsidRDefault="002412C8" w:rsidP="002412C8">
      <w:pPr>
        <w:rPr>
          <w:sz w:val="24"/>
          <w:szCs w:val="24"/>
        </w:rPr>
      </w:pPr>
      <w:r w:rsidRPr="000E10AC">
        <w:rPr>
          <w:sz w:val="24"/>
          <w:szCs w:val="24"/>
          <w:u w:val="single"/>
        </w:rPr>
        <w:t>Indiana Auditor</w:t>
      </w:r>
      <w:r w:rsidRPr="000E10AC">
        <w:rPr>
          <w:sz w:val="24"/>
          <w:szCs w:val="24"/>
        </w:rPr>
        <w:t xml:space="preserve"> Tera </w:t>
      </w:r>
      <w:r w:rsidRPr="000E10AC">
        <w:rPr>
          <w:sz w:val="24"/>
          <w:szCs w:val="24"/>
          <w:u w:val="single"/>
        </w:rPr>
        <w:t>Klutz says the state has closed Fiscal Year</w:t>
      </w:r>
      <w:r w:rsidRPr="000E10AC">
        <w:rPr>
          <w:sz w:val="24"/>
          <w:szCs w:val="24"/>
        </w:rPr>
        <w:t xml:space="preserve"> 2017 </w:t>
      </w:r>
      <w:r w:rsidRPr="000E10AC">
        <w:rPr>
          <w:sz w:val="24"/>
          <w:szCs w:val="24"/>
          <w:u w:val="single"/>
        </w:rPr>
        <w:t>with a budget surplus of more than $40 million and nearly $1.8 billion in reserves.</w:t>
      </w:r>
      <w:r w:rsidRPr="000E10AC">
        <w:rPr>
          <w:sz w:val="24"/>
          <w:szCs w:val="24"/>
        </w:rPr>
        <w:t xml:space="preserve"> Governor Eric Holcomb says, while the numbers are strong, the state "must remain vigilant to maintain our position as the fiscal envy of the nation." Klutz </w:t>
      </w:r>
      <w:r w:rsidRPr="000E10AC">
        <w:rPr>
          <w:sz w:val="24"/>
          <w:szCs w:val="24"/>
          <w:u w:val="single"/>
        </w:rPr>
        <w:t>says this is the eight straight year that the state has ended the fiscal year with an annual budget surplus</w:t>
      </w:r>
      <w:r w:rsidRPr="000E10AC">
        <w:rPr>
          <w:sz w:val="24"/>
          <w:szCs w:val="24"/>
        </w:rPr>
        <w:t>. Office of Management and Budget Director Micah Vincent says the report is "</w:t>
      </w:r>
      <w:r w:rsidRPr="000E10AC">
        <w:rPr>
          <w:sz w:val="24"/>
          <w:szCs w:val="24"/>
          <w:u w:val="single"/>
        </w:rPr>
        <w:t>further confirmation</w:t>
      </w:r>
      <w:r w:rsidRPr="000E10AC">
        <w:rPr>
          <w:sz w:val="24"/>
          <w:szCs w:val="24"/>
        </w:rPr>
        <w:t xml:space="preserve"> that all Hoosiers benefit from our </w:t>
      </w:r>
      <w:r w:rsidRPr="000E10AC">
        <w:rPr>
          <w:sz w:val="24"/>
          <w:szCs w:val="24"/>
          <w:u w:val="single"/>
        </w:rPr>
        <w:t>state's position as a national leader in fiscal responsibility</w:t>
      </w:r>
      <w:r w:rsidRPr="000E10AC">
        <w:rPr>
          <w:sz w:val="24"/>
          <w:szCs w:val="24"/>
        </w:rPr>
        <w:t>."</w:t>
      </w:r>
    </w:p>
    <w:p w:rsidR="002412C8" w:rsidRDefault="002412C8" w:rsidP="002412C8">
      <w:pPr>
        <w:rPr>
          <w:sz w:val="24"/>
          <w:szCs w:val="24"/>
        </w:rPr>
      </w:pPr>
    </w:p>
    <w:p w:rsidR="002412C8" w:rsidRDefault="002412C8" w:rsidP="002412C8">
      <w:pPr>
        <w:pStyle w:val="Heading4"/>
      </w:pPr>
      <w:r>
        <w:t>No budget trade-off—Indiana has lots of money in reserve</w:t>
      </w:r>
    </w:p>
    <w:p w:rsidR="002412C8" w:rsidRPr="0076463E" w:rsidRDefault="002412C8" w:rsidP="002412C8">
      <w:pPr>
        <w:rPr>
          <w:rStyle w:val="Style13ptBold"/>
        </w:rPr>
      </w:pPr>
      <w:r>
        <w:rPr>
          <w:rStyle w:val="Style13ptBold"/>
        </w:rPr>
        <w:t>Carden 7/19</w:t>
      </w:r>
    </w:p>
    <w:p w:rsidR="002412C8" w:rsidRPr="00D55304" w:rsidRDefault="002412C8" w:rsidP="002412C8">
      <w:pPr>
        <w:rPr>
          <w:sz w:val="16"/>
          <w:szCs w:val="16"/>
        </w:rPr>
      </w:pPr>
      <w:r w:rsidRPr="00D55304">
        <w:rPr>
          <w:sz w:val="16"/>
          <w:szCs w:val="16"/>
        </w:rPr>
        <w:t xml:space="preserve">[Dan Carden, statehouse Bureau Chief for The Times, 7/19/17, “Indiana tallies $42 million budget surplus, reserve balance of $1.78 billion”, NWI Times, </w:t>
      </w:r>
      <w:hyperlink r:id="rId69" w:history="1">
        <w:r w:rsidRPr="00D55304">
          <w:rPr>
            <w:rStyle w:val="Hyperlink"/>
            <w:sz w:val="16"/>
            <w:szCs w:val="16"/>
          </w:rPr>
          <w:t>http://www.nwitimes.com/news/local/govt-and-politics/indiana-tallies-million-budget-surplus-reserve-balance-of-billion/article_0d9c3607-7c71-5bb3-9a5d-a441f2c1c1bc.html</w:t>
        </w:r>
      </w:hyperlink>
      <w:r w:rsidRPr="00D55304">
        <w:rPr>
          <w:sz w:val="16"/>
          <w:szCs w:val="16"/>
        </w:rPr>
        <w:t>, accessed 7/26/17, emy]</w:t>
      </w:r>
    </w:p>
    <w:p w:rsidR="002412C8" w:rsidRDefault="002412C8" w:rsidP="002412C8">
      <w:pPr>
        <w:rPr>
          <w:sz w:val="24"/>
          <w:szCs w:val="24"/>
          <w:u w:val="single"/>
        </w:rPr>
      </w:pPr>
    </w:p>
    <w:p w:rsidR="002412C8" w:rsidRDefault="002412C8" w:rsidP="002412C8">
      <w:pPr>
        <w:rPr>
          <w:sz w:val="24"/>
          <w:szCs w:val="24"/>
          <w:u w:val="single"/>
        </w:rPr>
      </w:pPr>
      <w:r w:rsidRPr="00C00B74">
        <w:rPr>
          <w:sz w:val="24"/>
          <w:szCs w:val="24"/>
          <w:u w:val="single"/>
        </w:rPr>
        <w:t>State Auditor</w:t>
      </w:r>
      <w:r w:rsidRPr="00C00B74">
        <w:rPr>
          <w:sz w:val="16"/>
          <w:szCs w:val="24"/>
        </w:rPr>
        <w:t xml:space="preserve"> Tera </w:t>
      </w:r>
      <w:r w:rsidRPr="00C00B74">
        <w:rPr>
          <w:sz w:val="24"/>
          <w:szCs w:val="24"/>
          <w:u w:val="single"/>
        </w:rPr>
        <w:t>Klutz announced</w:t>
      </w:r>
      <w:r w:rsidRPr="00C00B74">
        <w:rPr>
          <w:sz w:val="16"/>
          <w:szCs w:val="24"/>
        </w:rPr>
        <w:t xml:space="preserve"> Wednesday that </w:t>
      </w:r>
      <w:r w:rsidRPr="00C00B74">
        <w:rPr>
          <w:sz w:val="24"/>
          <w:szCs w:val="24"/>
          <w:u w:val="single"/>
        </w:rPr>
        <w:t>Indiana spent $42 million less than it collected</w:t>
      </w:r>
      <w:r w:rsidRPr="00C00B74">
        <w:rPr>
          <w:sz w:val="16"/>
          <w:szCs w:val="24"/>
        </w:rPr>
        <w:t xml:space="preserve"> in taxes during the 2017 budget year that ended June 30. "</w:t>
      </w:r>
      <w:r w:rsidRPr="00C00B74">
        <w:rPr>
          <w:sz w:val="24"/>
          <w:szCs w:val="24"/>
          <w:u w:val="single"/>
        </w:rPr>
        <w:t>This is good news</w:t>
      </w:r>
      <w:r w:rsidRPr="00C00B74">
        <w:rPr>
          <w:sz w:val="16"/>
          <w:szCs w:val="24"/>
        </w:rPr>
        <w:t xml:space="preserve"> for Indiana taxpayers," Klutz said. "Just like hardworking Hoosiers across the state of Indiana, we continue to live within our means, we pay our bills on time, </w:t>
      </w:r>
      <w:proofErr w:type="gramStart"/>
      <w:r w:rsidRPr="00C00B74">
        <w:rPr>
          <w:sz w:val="16"/>
          <w:szCs w:val="24"/>
        </w:rPr>
        <w:t>we</w:t>
      </w:r>
      <w:proofErr w:type="gramEnd"/>
      <w:r w:rsidRPr="00C00B74">
        <w:rPr>
          <w:sz w:val="16"/>
          <w:szCs w:val="24"/>
        </w:rPr>
        <w:t xml:space="preserve"> provide needed services as well as plan for the future." The annual budget surplus was built in part through strong year-over-year growth in sales tax (3.7 percent increase) and personal income tax (4.2 percent) collections, according to Micah Vincent, director of the Indiana Office of Management and Budget. The administration of Republican Gov. Eric Holcomb also </w:t>
      </w:r>
      <w:r w:rsidRPr="00C00B74">
        <w:rPr>
          <w:sz w:val="24"/>
          <w:szCs w:val="24"/>
          <w:u w:val="single"/>
        </w:rPr>
        <w:t>held back $318 million in spending</w:t>
      </w:r>
      <w:r w:rsidRPr="00C00B74">
        <w:rPr>
          <w:sz w:val="16"/>
          <w:szCs w:val="24"/>
        </w:rPr>
        <w:t xml:space="preserve"> appropriated by the Republican-controlled General Assembly, about </w:t>
      </w:r>
      <w:r w:rsidRPr="00C00B74">
        <w:rPr>
          <w:sz w:val="24"/>
          <w:szCs w:val="24"/>
          <w:u w:val="single"/>
        </w:rPr>
        <w:t>one-third of which was money set aside for Medicaid expenses</w:t>
      </w:r>
      <w:r w:rsidRPr="00C00B74">
        <w:rPr>
          <w:sz w:val="16"/>
          <w:szCs w:val="24"/>
        </w:rPr>
        <w:t xml:space="preserve"> that did not materialize. </w:t>
      </w:r>
      <w:r w:rsidRPr="00C00B74">
        <w:rPr>
          <w:sz w:val="24"/>
          <w:szCs w:val="24"/>
          <w:u w:val="single"/>
        </w:rPr>
        <w:t>Indiana's combined budget reserve, including the General Fund surplus ($302.7 million), Medicaid reserve ($577.6 million), tuition reserve ($348.3 million) and Rainy Day Fund ($548.5 million), now stands at $1.78 billion. That equals 11.5 percent of planned 2018 state spending</w:t>
      </w:r>
      <w:r w:rsidRPr="00C00B74">
        <w:rPr>
          <w:sz w:val="16"/>
          <w:szCs w:val="24"/>
        </w:rPr>
        <w:t xml:space="preserve">. Vincent said the governor is committed to maintaining that reserve balance to protect Hoosiers against sudden tax increases or severe service cuts during an economic downturn that reduces state revenue, and to preserve Indiana's highest-possible AAA credit rating. </w:t>
      </w:r>
      <w:r w:rsidRPr="00C00B74">
        <w:rPr>
          <w:sz w:val="24"/>
          <w:szCs w:val="24"/>
          <w:u w:val="single"/>
        </w:rPr>
        <w:t>Klutz</w:t>
      </w:r>
      <w:r w:rsidRPr="00C00B74">
        <w:rPr>
          <w:sz w:val="16"/>
          <w:szCs w:val="24"/>
        </w:rPr>
        <w:t xml:space="preserve">, a Fort Wayne Republican, said she agrees with that strategy. She is expected to run next year for the state auditor post that Holcomb appointed her to in January when former State Auditor Suzanne Crouch became lieutenant governor. She also </w:t>
      </w:r>
      <w:r w:rsidRPr="00C00B74">
        <w:rPr>
          <w:sz w:val="24"/>
          <w:szCs w:val="24"/>
          <w:u w:val="single"/>
        </w:rPr>
        <w:t>shrugged off the suggestion that Indiana should have spent at least part of its budget reserve</w:t>
      </w:r>
      <w:r w:rsidRPr="00C00B74">
        <w:rPr>
          <w:sz w:val="16"/>
          <w:szCs w:val="24"/>
        </w:rPr>
        <w:t xml:space="preserve"> before lawmakers this year hiked fuel taxes and vehicle registration fees to pay for road construction projects. "Infrastructure is not a one-time expense that you could use a reserve to pay for," Klutz said. "I feel like the </w:t>
      </w:r>
      <w:r w:rsidRPr="00C00B74">
        <w:rPr>
          <w:sz w:val="24"/>
          <w:szCs w:val="24"/>
          <w:u w:val="single"/>
        </w:rPr>
        <w:t xml:space="preserve">increase was responsible in order to set us up for the future." </w:t>
      </w:r>
    </w:p>
    <w:p w:rsidR="002412C8" w:rsidRDefault="002412C8" w:rsidP="002412C8">
      <w:pPr>
        <w:rPr>
          <w:sz w:val="24"/>
          <w:szCs w:val="24"/>
          <w:u w:val="single"/>
        </w:rPr>
      </w:pPr>
    </w:p>
    <w:p w:rsidR="002412C8" w:rsidRDefault="002412C8" w:rsidP="002412C8">
      <w:pPr>
        <w:pStyle w:val="Heading4"/>
      </w:pPr>
      <w:r>
        <w:t>An increase in public education causes reducing funding to high-poverty school corporations</w:t>
      </w:r>
    </w:p>
    <w:p w:rsidR="002412C8" w:rsidRDefault="002412C8" w:rsidP="002412C8">
      <w:pPr>
        <w:rPr>
          <w:rStyle w:val="Style13ptBold"/>
        </w:rPr>
      </w:pPr>
      <w:r>
        <w:rPr>
          <w:rStyle w:val="Style13ptBold"/>
        </w:rPr>
        <w:t>Weddle 17’</w:t>
      </w:r>
    </w:p>
    <w:p w:rsidR="002412C8" w:rsidRPr="00CF30FD" w:rsidRDefault="002412C8" w:rsidP="002412C8">
      <w:pPr>
        <w:rPr>
          <w:rStyle w:val="Style13ptBold"/>
          <w:b w:val="0"/>
          <w:sz w:val="16"/>
          <w:szCs w:val="16"/>
        </w:rPr>
      </w:pPr>
      <w:r w:rsidRPr="00CF30FD">
        <w:rPr>
          <w:rStyle w:val="Style13ptBold"/>
          <w:b w:val="0"/>
          <w:sz w:val="16"/>
          <w:szCs w:val="16"/>
        </w:rPr>
        <w:t xml:space="preserve">[Eric Weddle, a reporter for StateImpact, K-12 Funding Inches </w:t>
      </w:r>
      <w:proofErr w:type="gramStart"/>
      <w:r w:rsidRPr="00CF30FD">
        <w:rPr>
          <w:rStyle w:val="Style13ptBold"/>
          <w:b w:val="0"/>
          <w:sz w:val="16"/>
          <w:szCs w:val="16"/>
        </w:rPr>
        <w:t>Up</w:t>
      </w:r>
      <w:proofErr w:type="gramEnd"/>
      <w:r w:rsidRPr="00CF30FD">
        <w:rPr>
          <w:rStyle w:val="Style13ptBold"/>
          <w:b w:val="0"/>
          <w:sz w:val="16"/>
          <w:szCs w:val="16"/>
        </w:rPr>
        <w:t xml:space="preserve"> In 2-Year Indiana Budget, StateImpact, 4/24/17, </w:t>
      </w:r>
      <w:hyperlink r:id="rId70" w:history="1">
        <w:r w:rsidRPr="00CF30FD">
          <w:rPr>
            <w:rStyle w:val="Hyperlink"/>
            <w:sz w:val="16"/>
            <w:szCs w:val="16"/>
          </w:rPr>
          <w:t>http://indianapublicmedia.org/stateimpact/2017/04/24/indiana-budget-school-funding/</w:t>
        </w:r>
      </w:hyperlink>
      <w:r w:rsidRPr="00CF30FD">
        <w:rPr>
          <w:rStyle w:val="Style13ptBold"/>
          <w:b w:val="0"/>
          <w:sz w:val="16"/>
          <w:szCs w:val="16"/>
        </w:rPr>
        <w:t>, accessed 7/26/17, emy]</w:t>
      </w:r>
    </w:p>
    <w:p w:rsidR="002412C8" w:rsidRDefault="002412C8" w:rsidP="002412C8">
      <w:pPr>
        <w:rPr>
          <w:sz w:val="24"/>
          <w:szCs w:val="24"/>
          <w:u w:val="single"/>
        </w:rPr>
      </w:pPr>
    </w:p>
    <w:p w:rsidR="002412C8" w:rsidRDefault="002412C8" w:rsidP="002412C8">
      <w:pPr>
        <w:rPr>
          <w:sz w:val="24"/>
          <w:szCs w:val="24"/>
          <w:u w:val="single"/>
        </w:rPr>
      </w:pPr>
      <w:r w:rsidRPr="00CF30FD">
        <w:rPr>
          <w:sz w:val="24"/>
          <w:szCs w:val="24"/>
          <w:u w:val="single"/>
        </w:rPr>
        <w:t>Indiana schools will receive more money per student as part of a two-year state budget compromise</w:t>
      </w:r>
      <w:r w:rsidRPr="00CF30FD">
        <w:rPr>
          <w:sz w:val="16"/>
          <w:szCs w:val="24"/>
        </w:rPr>
        <w:t xml:space="preserve"> hashed out between House and Senate lawmakers in the past few days. Funding for education, which is more than half of the state’s $32 billion biennium spending plan</w:t>
      </w:r>
      <w:r w:rsidRPr="00CF30FD">
        <w:rPr>
          <w:sz w:val="24"/>
          <w:szCs w:val="24"/>
          <w:u w:val="single"/>
        </w:rPr>
        <w:t>, includes $345 million in new dollars for English-language learners, private school vouchers and a 1.6 percent increase in per-student funding in 2018 fiscal year</w:t>
      </w:r>
      <w:r w:rsidRPr="00CF30FD">
        <w:rPr>
          <w:sz w:val="16"/>
          <w:szCs w:val="24"/>
        </w:rPr>
        <w:t xml:space="preserve">. That will increase to 1.7 percent in 2019 fiscal year. The budget also rewrites the process for allocating top teachers bonuses, so educators in low-performing districts are not shortchanged. House Bill 1001 was approved by the House 68-30 and Senate 42-8. Gov. Eric Holcomb is expected to sign it. “We were pleased to see the budget reflected more of the Senate version regarding tuition support. Any increase to PreK-12 is always appreciated. An increase to the foundation is critical for our students and educators,” </w:t>
      </w:r>
      <w:r w:rsidRPr="00CF30FD">
        <w:rPr>
          <w:sz w:val="24"/>
          <w:szCs w:val="24"/>
          <w:u w:val="single"/>
        </w:rPr>
        <w:t xml:space="preserve">State Superintendent </w:t>
      </w:r>
      <w:r w:rsidRPr="00CF30FD">
        <w:rPr>
          <w:sz w:val="16"/>
          <w:szCs w:val="24"/>
        </w:rPr>
        <w:t>Jennifer</w:t>
      </w:r>
      <w:r w:rsidRPr="00CF30FD">
        <w:rPr>
          <w:sz w:val="24"/>
          <w:szCs w:val="24"/>
          <w:u w:val="single"/>
        </w:rPr>
        <w:t xml:space="preserve"> McCormick said</w:t>
      </w:r>
      <w:r w:rsidRPr="00CF30FD">
        <w:rPr>
          <w:sz w:val="16"/>
          <w:szCs w:val="24"/>
        </w:rPr>
        <w:t xml:space="preserve"> in a statement. “</w:t>
      </w:r>
      <w:r w:rsidRPr="00CF30FD">
        <w:rPr>
          <w:sz w:val="24"/>
          <w:szCs w:val="24"/>
          <w:u w:val="single"/>
        </w:rPr>
        <w:t>We are cognizant there is not a limitless pot of money</w:t>
      </w:r>
      <w:r w:rsidRPr="00CF30FD">
        <w:rPr>
          <w:sz w:val="16"/>
          <w:szCs w:val="24"/>
        </w:rPr>
        <w:t>; however, we were hoping to see additional dollars in career pathways and the complexity index through the formula.” But Rep. Greg Porter (D-Indianapolis), said the funding increase was similar to the budget during the Great Recession. “We have over 100 school corporations that will lose money in the first and second year,” he said before the House voted on the bill. When McCormick outlined her two-year budget proposal for education, she kept the request conservative but did urge the general assembly to search for some “wiggle room” when finalizing the spending plan for 2017-18 and 2018-19. It’s hard to say if lawmakers headed that request. Most lines items remain flat compared to current funding levels, such as testing ($26.3 million) and textbook reimbursement ($39 million). The K-12 school funding formula offers a 3.3 percent total increase per students in 2019 from current levels. Most of those new dollars are in the per-student tuition support. The increase is $6,614 in 2017-18 and $6,709 in 2018-19 — up from the current average of $6,540</w:t>
      </w:r>
      <w:r w:rsidRPr="00CF30FD">
        <w:rPr>
          <w:sz w:val="24"/>
          <w:szCs w:val="24"/>
          <w:u w:val="single"/>
        </w:rPr>
        <w:t>. Lawmakers have supported increasing the basic tuition support by reducing complexity, a funding stream that supports high-poverty school corporations. In this budget, it will be cut back by 13 percent over the two years.</w:t>
      </w:r>
    </w:p>
    <w:p w:rsidR="002412C8" w:rsidRDefault="002412C8" w:rsidP="002412C8">
      <w:pPr>
        <w:rPr>
          <w:u w:val="single"/>
        </w:rPr>
      </w:pPr>
    </w:p>
    <w:p w:rsidR="002412C8" w:rsidRDefault="002412C8" w:rsidP="002412C8">
      <w:pPr>
        <w:pStyle w:val="Heading4"/>
      </w:pPr>
      <w:r>
        <w:t>Deficit spending is unsolvable by the states—hurts lenders, and taxes don’t solve</w:t>
      </w:r>
    </w:p>
    <w:p w:rsidR="002412C8" w:rsidRDefault="002412C8" w:rsidP="002412C8">
      <w:pPr>
        <w:rPr>
          <w:rStyle w:val="Style13ptBold"/>
        </w:rPr>
      </w:pPr>
      <w:r>
        <w:rPr>
          <w:rStyle w:val="Style13ptBold"/>
        </w:rPr>
        <w:t>Shaviro 08</w:t>
      </w:r>
    </w:p>
    <w:p w:rsidR="002412C8" w:rsidRPr="00891880" w:rsidRDefault="002412C8" w:rsidP="002412C8">
      <w:pPr>
        <w:rPr>
          <w:rStyle w:val="Style13ptBold"/>
          <w:b w:val="0"/>
          <w:sz w:val="16"/>
          <w:szCs w:val="16"/>
        </w:rPr>
      </w:pPr>
      <w:r w:rsidRPr="00891880">
        <w:rPr>
          <w:rStyle w:val="Style13ptBold"/>
          <w:b w:val="0"/>
          <w:sz w:val="16"/>
          <w:szCs w:val="16"/>
        </w:rPr>
        <w:t>[Daniel Shaviro, professor of law at New York University Law School, author, “Do Deficits Matter”, 4/14/08, accessed 7/26/17, emy]</w:t>
      </w:r>
    </w:p>
    <w:p w:rsidR="002412C8" w:rsidRDefault="002412C8" w:rsidP="002412C8">
      <w:pPr>
        <w:rPr>
          <w:u w:val="single"/>
        </w:rPr>
      </w:pPr>
    </w:p>
    <w:p w:rsidR="002412C8" w:rsidRPr="00891880" w:rsidRDefault="002412C8" w:rsidP="002412C8">
      <w:pPr>
        <w:rPr>
          <w:sz w:val="24"/>
          <w:szCs w:val="24"/>
          <w:u w:val="single"/>
        </w:rPr>
      </w:pPr>
      <w:r w:rsidRPr="00993328">
        <w:rPr>
          <w:sz w:val="24"/>
          <w:szCs w:val="24"/>
          <w:u w:val="single"/>
        </w:rPr>
        <w:t>To some observers, the near universality of debt or deficit limitations at the stale level makes an implicit case for a federal amendment</w:t>
      </w:r>
      <w:r w:rsidRPr="00993328">
        <w:rPr>
          <w:sz w:val="16"/>
          <w:szCs w:val="24"/>
        </w:rPr>
        <w:t xml:space="preserve">, by showing that the national government diverges from the predominant pattern. In fact, however, the prevalence of balanced budget rules at the state level reflects important differences between the federal and state governments. One could argue that </w:t>
      </w:r>
      <w:r w:rsidRPr="00993328">
        <w:rPr>
          <w:sz w:val="24"/>
          <w:szCs w:val="24"/>
          <w:u w:val="single"/>
        </w:rPr>
        <w:t>the use of debt financing is both more tempting and more dangerous at the state level than at the federal level, suggesting a greater (self-interested) need for a constitutional bar.</w:t>
      </w:r>
      <w:r>
        <w:rPr>
          <w:sz w:val="24"/>
          <w:szCs w:val="24"/>
          <w:u w:val="single"/>
        </w:rPr>
        <w:t xml:space="preserve"> </w:t>
      </w:r>
      <w:r w:rsidRPr="00993328">
        <w:rPr>
          <w:sz w:val="24"/>
          <w:szCs w:val="24"/>
          <w:u w:val="single"/>
        </w:rPr>
        <w:t xml:space="preserve">The fact that states cannot print money, and therefore cannot borrow in their own currency, is part of the difference. </w:t>
      </w:r>
      <w:r w:rsidRPr="00993328">
        <w:rPr>
          <w:sz w:val="16"/>
          <w:szCs w:val="24"/>
        </w:rPr>
        <w:t xml:space="preserve">It suggests that the </w:t>
      </w:r>
      <w:r w:rsidRPr="00993328">
        <w:rPr>
          <w:sz w:val="24"/>
          <w:szCs w:val="24"/>
          <w:u w:val="single"/>
        </w:rPr>
        <w:t>states present a greater risk to prospective lenders of explicit default, perhaps motivating the states to give greater assurance that this will not happen</w:t>
      </w:r>
      <w:r w:rsidRPr="00993328">
        <w:rPr>
          <w:sz w:val="16"/>
          <w:szCs w:val="24"/>
        </w:rPr>
        <w:t xml:space="preserve">. To be sure, the federal government, by printing money and borrowing in its own currency, merely substitutes for a portion of this explicit default risk a threat of implicit default: that is, using unexpected inflation to devalue the existing public debt in real terms. However, </w:t>
      </w:r>
      <w:r w:rsidRPr="00993328">
        <w:rPr>
          <w:sz w:val="16"/>
          <w:szCs w:val="16"/>
        </w:rPr>
        <w:t>this threat may tend to alarm lenders less than the threat of explicit default by the states, because of what one might term a "hostage” problem. Unexpected inflation does not merely hurt lenders to the federal government; it has a host of other effects as well, many of which may be unpopular with voters. To the extent that inflation is politically costly, or even unacceptable, as a result of these other effects, politicians cannot use it despite the benefit (from a narrow Leviathan perspective) of debt devaluation. The short-term effects of an explicit default, such as by a state government, are far more concentrated on the lenders than is societywide inflation.</w:t>
      </w:r>
      <w:r>
        <w:rPr>
          <w:sz w:val="16"/>
          <w:szCs w:val="16"/>
        </w:rPr>
        <w:t xml:space="preserve"> Equally importantly, since states are smaller than the country as a whole and must maintain open domestic borders, they are far more subject to voter entry and exit, and far more integrated into an economy extending past their jurisdictional boundaries. This may strengthen the state voters’ incentive to shift lifetime consumption from future to present generations, since exit increases the likelihood that the future taxes will be borne by households other than one’s own. To be sure, the voters may not so benefit to the extent that voter-owned property within the state loses value by reason of the expected future taxes. However, this prospect may be even better concealed from their understanding by fiscal illusion than the prospect that if they remain in the jurisdiction, their descendants will bear the taxes to repay outstanding public debt. </w:t>
      </w:r>
      <w:r w:rsidRPr="00891880">
        <w:rPr>
          <w:sz w:val="24"/>
          <w:szCs w:val="24"/>
          <w:u w:val="single"/>
        </w:rPr>
        <w:t>The states’ relatively small size and open borders also impedes their ability to repay public debt by raising taxes. People and businesses can simply leave if taxes grow too high relative to current services. This problem, alongside the restriction on money issuance, again makes state governments far more subject to explicit default than is the federal government. Even short of default, states are farmore prone to face bad credit ratings, which force them to offer lenders substantial risk premiums. This may motivate them, more strongly than the federal government, to seek balanced budget amendments as a means of reassuring lenders, thereby lowering their interest costs.</w:t>
      </w:r>
    </w:p>
    <w:p w:rsidR="002412C8" w:rsidRDefault="002412C8" w:rsidP="002412C8">
      <w:pPr>
        <w:rPr>
          <w:sz w:val="16"/>
        </w:rPr>
      </w:pPr>
    </w:p>
    <w:p w:rsidR="002412C8" w:rsidRPr="00C177C2" w:rsidRDefault="002412C8" w:rsidP="002412C8">
      <w:pPr>
        <w:rPr>
          <w:sz w:val="16"/>
        </w:rPr>
      </w:pPr>
    </w:p>
    <w:p w:rsidR="00B17A91" w:rsidRPr="0055010F" w:rsidRDefault="0040027E" w:rsidP="00B17A91">
      <w:pPr>
        <w:pStyle w:val="Heading3"/>
        <w:rPr>
          <w:rFonts w:asciiTheme="minorHAnsi" w:hAnsiTheme="minorHAnsi" w:cstheme="minorHAnsi"/>
        </w:rPr>
      </w:pPr>
      <w:r>
        <w:rPr>
          <w:rFonts w:asciiTheme="minorHAnsi" w:hAnsiTheme="minorHAnsi" w:cstheme="minorHAnsi"/>
        </w:rPr>
        <w:t>AT: States CP—Kansas</w:t>
      </w:r>
    </w:p>
    <w:p w:rsidR="00B17A91" w:rsidRPr="0055010F" w:rsidRDefault="00B17A91" w:rsidP="00B17A91">
      <w:pPr>
        <w:pStyle w:val="Heading4"/>
        <w:spacing w:before="0"/>
        <w:rPr>
          <w:rFonts w:asciiTheme="minorHAnsi" w:hAnsiTheme="minorHAnsi" w:cstheme="minorHAnsi"/>
          <w:b w:val="0"/>
          <w:sz w:val="24"/>
          <w:szCs w:val="24"/>
        </w:rPr>
      </w:pPr>
      <w:r w:rsidRPr="0055010F">
        <w:rPr>
          <w:rFonts w:asciiTheme="minorHAnsi" w:hAnsiTheme="minorHAnsi" w:cstheme="minorHAnsi"/>
          <w:sz w:val="24"/>
          <w:szCs w:val="24"/>
        </w:rPr>
        <w:t xml:space="preserve">Enrollment in Kansas Schools Increasing </w:t>
      </w:r>
      <w:r w:rsidRPr="0055010F">
        <w:rPr>
          <w:rFonts w:asciiTheme="minorHAnsi" w:hAnsiTheme="minorHAnsi" w:cstheme="minorHAnsi"/>
          <w:b w:val="0"/>
          <w:sz w:val="24"/>
          <w:szCs w:val="24"/>
        </w:rPr>
        <w:t>(This is all schools in Kansas)</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 xml:space="preserve">Carter, </w:t>
      </w:r>
      <w:r w:rsidRPr="0055010F">
        <w:rPr>
          <w:rStyle w:val="Style13ptBold"/>
          <w:rFonts w:asciiTheme="minorHAnsi" w:hAnsiTheme="minorHAnsi" w:cstheme="minorHAnsi"/>
          <w:b w:val="0"/>
          <w:sz w:val="24"/>
          <w:szCs w:val="24"/>
        </w:rPr>
        <w:t>Research Specialist for Kansas Association of School Boards</w:t>
      </w:r>
      <w:r w:rsidRPr="0055010F">
        <w:rPr>
          <w:rStyle w:val="Style13ptBold"/>
          <w:rFonts w:asciiTheme="minorHAnsi" w:hAnsiTheme="minorHAnsi" w:cstheme="minorHAnsi"/>
          <w:sz w:val="24"/>
          <w:szCs w:val="24"/>
        </w:rPr>
        <w:t>, 15</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(Ted Carter, January 2015, “K-12 Enrollment Projection Report”, http://files.eric.ed.gov/fulltext/ED560067.pdf, KASB, Research Specialist for KASB, accessed 7/25/17, izy)</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rPr>
          <w:rStyle w:val="Style13ptBold"/>
          <w:rFonts w:asciiTheme="minorHAnsi" w:hAnsiTheme="minorHAnsi" w:cstheme="minorHAnsi"/>
          <w:b w:val="0"/>
          <w:sz w:val="16"/>
          <w:szCs w:val="24"/>
        </w:rPr>
      </w:pPr>
      <w:r w:rsidRPr="0055010F">
        <w:rPr>
          <w:rStyle w:val="Style13ptBold"/>
          <w:rFonts w:asciiTheme="minorHAnsi" w:hAnsiTheme="minorHAnsi" w:cstheme="minorHAnsi"/>
          <w:b w:val="0"/>
          <w:sz w:val="16"/>
          <w:szCs w:val="24"/>
        </w:rPr>
        <w:t xml:space="preserve">As Chart 1 and Table 1 show, </w:t>
      </w:r>
      <w:r w:rsidRPr="0055010F">
        <w:rPr>
          <w:rStyle w:val="Style13ptBold"/>
          <w:rFonts w:asciiTheme="minorHAnsi" w:hAnsiTheme="minorHAnsi" w:cstheme="minorHAnsi"/>
          <w:b w:val="0"/>
          <w:sz w:val="24"/>
          <w:szCs w:val="24"/>
          <w:u w:val="single"/>
        </w:rPr>
        <w:t>student enrollment in Kansas</w:t>
      </w:r>
      <w:r w:rsidRPr="0055010F">
        <w:rPr>
          <w:rStyle w:val="Style13ptBold"/>
          <w:rFonts w:asciiTheme="minorHAnsi" w:hAnsiTheme="minorHAnsi" w:cstheme="minorHAnsi"/>
          <w:b w:val="0"/>
          <w:sz w:val="16"/>
          <w:szCs w:val="24"/>
        </w:rPr>
        <w:t xml:space="preserve"> is </w:t>
      </w:r>
      <w:r w:rsidRPr="0055010F">
        <w:rPr>
          <w:rStyle w:val="Style13ptBold"/>
          <w:rFonts w:asciiTheme="minorHAnsi" w:hAnsiTheme="minorHAnsi" w:cstheme="minorHAnsi"/>
          <w:b w:val="0"/>
          <w:sz w:val="24"/>
          <w:szCs w:val="24"/>
          <w:u w:val="single"/>
        </w:rPr>
        <w:t>expected to continue the trend of</w:t>
      </w:r>
      <w:r w:rsidRPr="0055010F">
        <w:rPr>
          <w:rStyle w:val="Style13ptBold"/>
          <w:rFonts w:asciiTheme="minorHAnsi" w:hAnsiTheme="minorHAnsi" w:cstheme="minorHAnsi"/>
          <w:b w:val="0"/>
          <w:sz w:val="16"/>
          <w:szCs w:val="24"/>
        </w:rPr>
        <w:t xml:space="preserve"> gradual </w:t>
      </w:r>
      <w:r w:rsidRPr="0055010F">
        <w:rPr>
          <w:rStyle w:val="Style13ptBold"/>
          <w:rFonts w:asciiTheme="minorHAnsi" w:hAnsiTheme="minorHAnsi" w:cstheme="minorHAnsi"/>
          <w:b w:val="0"/>
          <w:sz w:val="24"/>
          <w:szCs w:val="24"/>
          <w:u w:val="single"/>
        </w:rPr>
        <w:t>increase from approximately 526,000 students in 2014-15 to approximately 562,000 students in 2019- 20</w:t>
      </w:r>
      <w:r w:rsidRPr="0055010F">
        <w:rPr>
          <w:rStyle w:val="Style13ptBold"/>
          <w:rFonts w:asciiTheme="minorHAnsi" w:hAnsiTheme="minorHAnsi" w:cstheme="minorHAnsi"/>
          <w:b w:val="0"/>
          <w:sz w:val="16"/>
          <w:szCs w:val="24"/>
        </w:rPr>
        <w:t>. Changes across grades are expected to be fairly consistent, with no grades showing patterns significantly different than the rest</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pStyle w:val="Heading4"/>
        <w:rPr>
          <w:rFonts w:asciiTheme="minorHAnsi" w:hAnsiTheme="minorHAnsi" w:cstheme="minorHAnsi"/>
          <w:sz w:val="24"/>
          <w:szCs w:val="24"/>
        </w:rPr>
      </w:pPr>
      <w:r w:rsidRPr="0055010F">
        <w:rPr>
          <w:rFonts w:asciiTheme="minorHAnsi" w:hAnsiTheme="minorHAnsi" w:cstheme="minorHAnsi"/>
          <w:sz w:val="24"/>
          <w:szCs w:val="24"/>
        </w:rPr>
        <w:t>Total Enrollment in Kansas Public Schools Nearing 500,000</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KSDE, 2016</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 xml:space="preserve">(KSDE, 2016, “State Headcount Enrollment </w:t>
      </w:r>
      <w:proofErr w:type="gramStart"/>
      <w:r w:rsidRPr="00F8670D">
        <w:rPr>
          <w:rStyle w:val="Style13ptBold"/>
          <w:rFonts w:asciiTheme="minorHAnsi" w:hAnsiTheme="minorHAnsi" w:cstheme="minorHAnsi"/>
          <w:b w:val="0"/>
          <w:sz w:val="16"/>
          <w:szCs w:val="16"/>
        </w:rPr>
        <w:t>By</w:t>
      </w:r>
      <w:proofErr w:type="gramEnd"/>
      <w:r w:rsidRPr="00F8670D">
        <w:rPr>
          <w:rStyle w:val="Style13ptBold"/>
          <w:rFonts w:asciiTheme="minorHAnsi" w:hAnsiTheme="minorHAnsi" w:cstheme="minorHAnsi"/>
          <w:b w:val="0"/>
          <w:sz w:val="16"/>
          <w:szCs w:val="16"/>
        </w:rPr>
        <w:t xml:space="preserve"> Grade, Race, and Gender Public Schools”, </w:t>
      </w:r>
      <w:hyperlink r:id="rId71" w:history="1">
        <w:r w:rsidRPr="00F8670D">
          <w:rPr>
            <w:rStyle w:val="Hyperlink"/>
            <w:rFonts w:asciiTheme="minorHAnsi" w:hAnsiTheme="minorHAnsi" w:cstheme="minorHAnsi"/>
            <w:sz w:val="16"/>
            <w:szCs w:val="16"/>
          </w:rPr>
          <w:t>http://datacentral.ksde.org/report_gen.aspx</w:t>
        </w:r>
      </w:hyperlink>
      <w:r w:rsidRPr="00F8670D">
        <w:rPr>
          <w:rStyle w:val="Style13ptBold"/>
          <w:rFonts w:asciiTheme="minorHAnsi" w:hAnsiTheme="minorHAnsi" w:cstheme="minorHAnsi"/>
          <w:b w:val="0"/>
          <w:sz w:val="16"/>
          <w:szCs w:val="16"/>
        </w:rPr>
        <w:t>, Kansas State Department of Education, accessed 7/27/17, izy)</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rPr>
          <w:rStyle w:val="Style13ptBold"/>
          <w:rFonts w:asciiTheme="minorHAnsi" w:hAnsiTheme="minorHAnsi" w:cstheme="minorHAnsi"/>
          <w:b w:val="0"/>
          <w:sz w:val="24"/>
          <w:szCs w:val="24"/>
          <w:u w:val="single"/>
        </w:rPr>
      </w:pPr>
      <w:r w:rsidRPr="0055010F">
        <w:rPr>
          <w:rStyle w:val="Style13ptBold"/>
          <w:rFonts w:asciiTheme="minorHAnsi" w:hAnsiTheme="minorHAnsi" w:cstheme="minorHAnsi"/>
          <w:b w:val="0"/>
          <w:sz w:val="24"/>
          <w:szCs w:val="24"/>
          <w:u w:val="single"/>
        </w:rPr>
        <w:t>[Visuals Omitted] Total Enrollment in Public Schools: 489,795.</w:t>
      </w:r>
    </w:p>
    <w:p w:rsidR="00B17A91" w:rsidRPr="0055010F" w:rsidRDefault="00B17A91" w:rsidP="00B17A91">
      <w:pPr>
        <w:rPr>
          <w:rStyle w:val="Style13ptBold"/>
          <w:rFonts w:asciiTheme="minorHAnsi" w:hAnsiTheme="minorHAnsi" w:cstheme="minorHAnsi"/>
          <w:sz w:val="24"/>
          <w:szCs w:val="24"/>
        </w:rPr>
      </w:pP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pStyle w:val="Heading4"/>
        <w:spacing w:before="0"/>
        <w:rPr>
          <w:rStyle w:val="Style13ptBold"/>
          <w:rFonts w:asciiTheme="minorHAnsi" w:hAnsiTheme="minorHAnsi" w:cstheme="minorHAnsi"/>
          <w:sz w:val="24"/>
          <w:szCs w:val="24"/>
        </w:rPr>
      </w:pPr>
      <w:r w:rsidRPr="0055010F">
        <w:rPr>
          <w:rStyle w:val="Style13ptBold"/>
          <w:rFonts w:asciiTheme="minorHAnsi" w:hAnsiTheme="minorHAnsi" w:cstheme="minorHAnsi"/>
          <w:b/>
          <w:sz w:val="24"/>
          <w:szCs w:val="24"/>
        </w:rPr>
        <w:t xml:space="preserve">Kansas Budget Set at $16B </w:t>
      </w:r>
      <w:r w:rsidRPr="0055010F">
        <w:rPr>
          <w:rStyle w:val="Style13ptBold"/>
          <w:rFonts w:asciiTheme="minorHAnsi" w:hAnsiTheme="minorHAnsi" w:cstheme="minorHAnsi"/>
          <w:sz w:val="24"/>
          <w:szCs w:val="24"/>
        </w:rPr>
        <w:t>(In the article the $16B was about total budget)</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 xml:space="preserve">Shorman, </w:t>
      </w:r>
      <w:r w:rsidRPr="0055010F">
        <w:rPr>
          <w:rStyle w:val="Style13ptBold"/>
          <w:rFonts w:asciiTheme="minorHAnsi" w:hAnsiTheme="minorHAnsi" w:cstheme="minorHAnsi"/>
          <w:b w:val="0"/>
          <w:sz w:val="24"/>
          <w:szCs w:val="24"/>
        </w:rPr>
        <w:t>Verified Statehouse Reporter for the Wichita Eagle</w:t>
      </w:r>
      <w:r w:rsidRPr="0055010F">
        <w:rPr>
          <w:rStyle w:val="Style13ptBold"/>
          <w:rFonts w:asciiTheme="minorHAnsi" w:hAnsiTheme="minorHAnsi" w:cstheme="minorHAnsi"/>
          <w:sz w:val="24"/>
          <w:szCs w:val="24"/>
        </w:rPr>
        <w:t>, 6/10</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(Jonathan Shorman, 6/10/17, “Kansas lawmakers approve budget to end lengthy session”, http://www.kansas.com/news/politics-government/article155534289.html, The Wichita Eagle, Statehouse Reporter for the Wichita Eagle, Graduate of University of Kansas, accessed 7/25/17, izy)</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rPr>
          <w:rStyle w:val="Style13ptBold"/>
          <w:rFonts w:asciiTheme="minorHAnsi" w:hAnsiTheme="minorHAnsi" w:cstheme="minorHAnsi"/>
          <w:b w:val="0"/>
          <w:sz w:val="16"/>
          <w:szCs w:val="24"/>
        </w:rPr>
      </w:pPr>
      <w:r w:rsidRPr="0055010F">
        <w:rPr>
          <w:rStyle w:val="Style13ptBold"/>
          <w:rFonts w:asciiTheme="minorHAnsi" w:hAnsiTheme="minorHAnsi" w:cstheme="minorHAnsi"/>
          <w:b w:val="0"/>
          <w:sz w:val="24"/>
          <w:szCs w:val="24"/>
          <w:u w:val="single"/>
        </w:rPr>
        <w:t>Under the budget bill, total spending</w:t>
      </w:r>
      <w:r w:rsidRPr="0055010F">
        <w:rPr>
          <w:rStyle w:val="Style13ptBold"/>
          <w:rFonts w:asciiTheme="minorHAnsi" w:hAnsiTheme="minorHAnsi" w:cstheme="minorHAnsi"/>
          <w:b w:val="0"/>
          <w:sz w:val="16"/>
          <w:szCs w:val="24"/>
        </w:rPr>
        <w:t xml:space="preserve">, including that financed with federal funds and other sources such as college tuition, </w:t>
      </w:r>
      <w:r w:rsidRPr="0055010F">
        <w:rPr>
          <w:rStyle w:val="Style13ptBold"/>
          <w:rFonts w:asciiTheme="minorHAnsi" w:hAnsiTheme="minorHAnsi" w:cstheme="minorHAnsi"/>
          <w:b w:val="0"/>
          <w:sz w:val="24"/>
          <w:szCs w:val="24"/>
          <w:u w:val="single"/>
        </w:rPr>
        <w:t>would continue to hover around $16 billion</w:t>
      </w:r>
      <w:r w:rsidRPr="0055010F">
        <w:rPr>
          <w:rStyle w:val="Style13ptBold"/>
          <w:rFonts w:asciiTheme="minorHAnsi" w:hAnsiTheme="minorHAnsi" w:cstheme="minorHAnsi"/>
          <w:b w:val="0"/>
          <w:sz w:val="16"/>
          <w:szCs w:val="24"/>
        </w:rPr>
        <w:t xml:space="preserve">. The </w:t>
      </w:r>
      <w:r w:rsidRPr="0055010F">
        <w:rPr>
          <w:rStyle w:val="Style13ptBold"/>
          <w:rFonts w:asciiTheme="minorHAnsi" w:hAnsiTheme="minorHAnsi" w:cstheme="minorHAnsi"/>
          <w:b w:val="0"/>
          <w:sz w:val="24"/>
          <w:szCs w:val="24"/>
          <w:u w:val="single"/>
        </w:rPr>
        <w:t>budget is projected to leave the state with an ending balance of about $157 million next year</w:t>
      </w:r>
      <w:r w:rsidRPr="0055010F">
        <w:rPr>
          <w:rStyle w:val="Style13ptBold"/>
          <w:rFonts w:asciiTheme="minorHAnsi" w:hAnsiTheme="minorHAnsi" w:cstheme="minorHAnsi"/>
          <w:b w:val="0"/>
          <w:sz w:val="16"/>
          <w:szCs w:val="24"/>
        </w:rPr>
        <w:t xml:space="preserve">, or 2.5 percent, </w:t>
      </w:r>
      <w:r w:rsidRPr="0055010F">
        <w:rPr>
          <w:rStyle w:val="Style13ptBold"/>
          <w:rFonts w:asciiTheme="minorHAnsi" w:hAnsiTheme="minorHAnsi" w:cstheme="minorHAnsi"/>
          <w:b w:val="0"/>
          <w:sz w:val="24"/>
          <w:szCs w:val="24"/>
          <w:u w:val="single"/>
        </w:rPr>
        <w:t>and $209 million the year after</w:t>
      </w:r>
      <w:r w:rsidRPr="0055010F">
        <w:rPr>
          <w:rStyle w:val="Style13ptBold"/>
          <w:rFonts w:asciiTheme="minorHAnsi" w:hAnsiTheme="minorHAnsi" w:cstheme="minorHAnsi"/>
          <w:b w:val="0"/>
          <w:sz w:val="16"/>
          <w:szCs w:val="24"/>
        </w:rPr>
        <w:t>, or 3.3 percent.</w:t>
      </w:r>
    </w:p>
    <w:p w:rsidR="00B17A91" w:rsidRPr="0055010F" w:rsidRDefault="00B17A91" w:rsidP="00B17A91">
      <w:pPr>
        <w:rPr>
          <w:rFonts w:asciiTheme="minorHAnsi" w:hAnsiTheme="minorHAnsi" w:cstheme="minorHAnsi"/>
          <w:sz w:val="24"/>
          <w:szCs w:val="24"/>
        </w:rPr>
      </w:pPr>
    </w:p>
    <w:p w:rsidR="00B17A91" w:rsidRPr="0055010F" w:rsidRDefault="00B17A91" w:rsidP="00B17A91">
      <w:pPr>
        <w:pStyle w:val="Heading4"/>
        <w:spacing w:before="0"/>
        <w:rPr>
          <w:rFonts w:asciiTheme="minorHAnsi" w:hAnsiTheme="minorHAnsi" w:cstheme="minorHAnsi"/>
          <w:sz w:val="24"/>
          <w:szCs w:val="24"/>
        </w:rPr>
      </w:pPr>
      <w:r w:rsidRPr="0055010F">
        <w:rPr>
          <w:rFonts w:asciiTheme="minorHAnsi" w:hAnsiTheme="minorHAnsi" w:cstheme="minorHAnsi"/>
          <w:sz w:val="24"/>
          <w:szCs w:val="24"/>
        </w:rPr>
        <w:t xml:space="preserve">Kansas Education Budget Set </w:t>
      </w:r>
      <w:proofErr w:type="gramStart"/>
      <w:r w:rsidRPr="0055010F">
        <w:rPr>
          <w:rFonts w:asciiTheme="minorHAnsi" w:hAnsiTheme="minorHAnsi" w:cstheme="minorHAnsi"/>
          <w:sz w:val="24"/>
          <w:szCs w:val="24"/>
        </w:rPr>
        <w:t>By</w:t>
      </w:r>
      <w:proofErr w:type="gramEnd"/>
      <w:r w:rsidRPr="0055010F">
        <w:rPr>
          <w:rFonts w:asciiTheme="minorHAnsi" w:hAnsiTheme="minorHAnsi" w:cstheme="minorHAnsi"/>
          <w:sz w:val="24"/>
          <w:szCs w:val="24"/>
        </w:rPr>
        <w:t xml:space="preserve"> Legislature—Supreme Court Skeptical</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 xml:space="preserve">Hanna, </w:t>
      </w:r>
      <w:r w:rsidRPr="0055010F">
        <w:rPr>
          <w:rStyle w:val="Style13ptBold"/>
          <w:rFonts w:asciiTheme="minorHAnsi" w:hAnsiTheme="minorHAnsi" w:cstheme="minorHAnsi"/>
          <w:b w:val="0"/>
          <w:sz w:val="24"/>
          <w:szCs w:val="24"/>
        </w:rPr>
        <w:t xml:space="preserve">Associated Press Political Reporter, </w:t>
      </w:r>
      <w:r w:rsidRPr="0055010F">
        <w:rPr>
          <w:rStyle w:val="Style13ptBold"/>
          <w:rFonts w:asciiTheme="minorHAnsi" w:hAnsiTheme="minorHAnsi" w:cstheme="minorHAnsi"/>
          <w:sz w:val="24"/>
          <w:szCs w:val="24"/>
        </w:rPr>
        <w:t>7/18</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(John Hanna, 7/18/17, “Kansas Supreme Court again weighs school funding”, http://www.kwch.com/content/news/Kansas-faces-skeptical-state-Supreme-Court-on-school-funding-435149773.html, KWCH, Associated Press Political Reporter, Graduate of the University of Kansas, accessed 7/26/17, izy)</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rPr>
          <w:rStyle w:val="Style13ptBold"/>
          <w:rFonts w:asciiTheme="minorHAnsi" w:hAnsiTheme="minorHAnsi" w:cstheme="minorHAnsi"/>
          <w:b w:val="0"/>
          <w:sz w:val="16"/>
          <w:szCs w:val="24"/>
        </w:rPr>
      </w:pPr>
      <w:r w:rsidRPr="0055010F">
        <w:rPr>
          <w:rStyle w:val="Style13ptBold"/>
          <w:rFonts w:asciiTheme="minorHAnsi" w:hAnsiTheme="minorHAnsi" w:cstheme="minorHAnsi"/>
          <w:b w:val="0"/>
          <w:sz w:val="16"/>
          <w:szCs w:val="24"/>
        </w:rPr>
        <w:t xml:space="preserve">The </w:t>
      </w:r>
      <w:r w:rsidRPr="0055010F">
        <w:rPr>
          <w:rStyle w:val="Style13ptBold"/>
          <w:rFonts w:asciiTheme="minorHAnsi" w:hAnsiTheme="minorHAnsi" w:cstheme="minorHAnsi"/>
          <w:b w:val="0"/>
          <w:sz w:val="24"/>
          <w:szCs w:val="24"/>
          <w:u w:val="single"/>
        </w:rPr>
        <w:t>Kansas Supreme Court</w:t>
      </w:r>
      <w:r w:rsidRPr="0055010F">
        <w:rPr>
          <w:rStyle w:val="Style13ptBold"/>
          <w:rFonts w:asciiTheme="minorHAnsi" w:hAnsiTheme="minorHAnsi" w:cstheme="minorHAnsi"/>
          <w:b w:val="0"/>
          <w:sz w:val="16"/>
          <w:szCs w:val="24"/>
        </w:rPr>
        <w:t xml:space="preserve"> is </w:t>
      </w:r>
      <w:r w:rsidRPr="0055010F">
        <w:rPr>
          <w:rStyle w:val="Style13ptBold"/>
          <w:rFonts w:asciiTheme="minorHAnsi" w:hAnsiTheme="minorHAnsi" w:cstheme="minorHAnsi"/>
          <w:b w:val="0"/>
          <w:sz w:val="24"/>
          <w:szCs w:val="24"/>
          <w:u w:val="single"/>
        </w:rPr>
        <w:t>weighing</w:t>
      </w:r>
      <w:r w:rsidRPr="0055010F">
        <w:rPr>
          <w:rStyle w:val="Style13ptBold"/>
          <w:rFonts w:asciiTheme="minorHAnsi" w:hAnsiTheme="minorHAnsi" w:cstheme="minorHAnsi"/>
          <w:b w:val="0"/>
          <w:sz w:val="16"/>
          <w:szCs w:val="24"/>
        </w:rPr>
        <w:t xml:space="preserve"> whether </w:t>
      </w:r>
      <w:r w:rsidRPr="0055010F">
        <w:rPr>
          <w:rStyle w:val="Style13ptBold"/>
          <w:rFonts w:asciiTheme="minorHAnsi" w:hAnsiTheme="minorHAnsi" w:cstheme="minorHAnsi"/>
          <w:b w:val="0"/>
          <w:sz w:val="24"/>
          <w:szCs w:val="24"/>
          <w:u w:val="single"/>
        </w:rPr>
        <w:t>state legislator</w:t>
      </w:r>
      <w:r w:rsidRPr="0055010F">
        <w:rPr>
          <w:rStyle w:val="Style13ptBold"/>
          <w:rFonts w:asciiTheme="minorHAnsi" w:hAnsiTheme="minorHAnsi" w:cstheme="minorHAnsi"/>
          <w:b w:val="0"/>
          <w:sz w:val="16"/>
          <w:szCs w:val="24"/>
        </w:rPr>
        <w:t xml:space="preserve">s boosted </w:t>
      </w:r>
      <w:r w:rsidRPr="0055010F">
        <w:rPr>
          <w:rStyle w:val="Style13ptBold"/>
          <w:rFonts w:asciiTheme="minorHAnsi" w:hAnsiTheme="minorHAnsi" w:cstheme="minorHAnsi"/>
          <w:b w:val="0"/>
          <w:sz w:val="24"/>
          <w:szCs w:val="24"/>
          <w:u w:val="single"/>
        </w:rPr>
        <w:t>spending on public schools</w:t>
      </w:r>
      <w:r w:rsidRPr="0055010F">
        <w:rPr>
          <w:rStyle w:val="Style13ptBold"/>
          <w:rFonts w:asciiTheme="minorHAnsi" w:hAnsiTheme="minorHAnsi" w:cstheme="minorHAnsi"/>
          <w:b w:val="0"/>
          <w:sz w:val="16"/>
          <w:szCs w:val="24"/>
        </w:rPr>
        <w:t xml:space="preserve"> enough this year to provide a suitable education to all children, as the high court had ordered. </w:t>
      </w:r>
      <w:r w:rsidRPr="0055010F">
        <w:rPr>
          <w:rStyle w:val="Style13ptBold"/>
          <w:rFonts w:asciiTheme="minorHAnsi" w:hAnsiTheme="minorHAnsi" w:cstheme="minorHAnsi"/>
          <w:b w:val="0"/>
          <w:sz w:val="24"/>
          <w:szCs w:val="24"/>
          <w:u w:val="single"/>
        </w:rPr>
        <w:t>The justices heard arguments</w:t>
      </w:r>
      <w:r w:rsidRPr="0055010F">
        <w:rPr>
          <w:rStyle w:val="Style13ptBold"/>
          <w:rFonts w:asciiTheme="minorHAnsi" w:hAnsiTheme="minorHAnsi" w:cstheme="minorHAnsi"/>
          <w:b w:val="0"/>
          <w:sz w:val="16"/>
          <w:szCs w:val="24"/>
        </w:rPr>
        <w:t xml:space="preserve"> Tuesday </w:t>
      </w:r>
      <w:r w:rsidRPr="0055010F">
        <w:rPr>
          <w:rStyle w:val="Style13ptBold"/>
          <w:rFonts w:asciiTheme="minorHAnsi" w:hAnsiTheme="minorHAnsi" w:cstheme="minorHAnsi"/>
          <w:b w:val="0"/>
          <w:sz w:val="24"/>
          <w:szCs w:val="24"/>
          <w:u w:val="single"/>
        </w:rPr>
        <w:t>from attorneys about a new school finance law</w:t>
      </w:r>
      <w:r w:rsidRPr="0055010F">
        <w:rPr>
          <w:rStyle w:val="Style13ptBold"/>
          <w:rFonts w:asciiTheme="minorHAnsi" w:hAnsiTheme="minorHAnsi" w:cstheme="minorHAnsi"/>
          <w:b w:val="0"/>
          <w:sz w:val="16"/>
          <w:szCs w:val="24"/>
        </w:rPr>
        <w:t xml:space="preserve"> but appeared skeptical that the funding plan offers enough money for education. </w:t>
      </w:r>
      <w:r w:rsidRPr="0055010F">
        <w:rPr>
          <w:rStyle w:val="Style13ptBold"/>
          <w:rFonts w:asciiTheme="minorHAnsi" w:hAnsiTheme="minorHAnsi" w:cstheme="minorHAnsi"/>
          <w:b w:val="0"/>
          <w:sz w:val="24"/>
          <w:szCs w:val="24"/>
          <w:u w:val="single"/>
        </w:rPr>
        <w:t xml:space="preserve">That law phases in a $293 million increase in education funding </w:t>
      </w:r>
      <w:r w:rsidRPr="0055010F">
        <w:rPr>
          <w:rStyle w:val="Style13ptBold"/>
          <w:rFonts w:asciiTheme="minorHAnsi" w:hAnsiTheme="minorHAnsi" w:cstheme="minorHAnsi"/>
          <w:b w:val="0"/>
          <w:sz w:val="16"/>
          <w:szCs w:val="24"/>
        </w:rPr>
        <w:t xml:space="preserve">over two years. </w:t>
      </w:r>
      <w:r w:rsidRPr="0055010F">
        <w:rPr>
          <w:rStyle w:val="Style13ptBold"/>
          <w:rFonts w:asciiTheme="minorHAnsi" w:hAnsiTheme="minorHAnsi" w:cstheme="minorHAnsi"/>
          <w:b w:val="0"/>
          <w:sz w:val="24"/>
          <w:szCs w:val="24"/>
          <w:u w:val="single"/>
        </w:rPr>
        <w:t>The justices ruled</w:t>
      </w:r>
      <w:r w:rsidRPr="0055010F">
        <w:rPr>
          <w:rStyle w:val="Style13ptBold"/>
          <w:rFonts w:asciiTheme="minorHAnsi" w:hAnsiTheme="minorHAnsi" w:cstheme="minorHAnsi"/>
          <w:b w:val="0"/>
          <w:sz w:val="16"/>
          <w:szCs w:val="24"/>
        </w:rPr>
        <w:t xml:space="preserve"> in March that </w:t>
      </w:r>
      <w:r w:rsidRPr="0055010F">
        <w:rPr>
          <w:rStyle w:val="Style13ptBold"/>
          <w:rFonts w:asciiTheme="minorHAnsi" w:hAnsiTheme="minorHAnsi" w:cstheme="minorHAnsi"/>
          <w:b w:val="0"/>
          <w:sz w:val="24"/>
          <w:szCs w:val="24"/>
          <w:u w:val="single"/>
        </w:rPr>
        <w:t>the state's then-$4 billion a year</w:t>
      </w:r>
      <w:r w:rsidRPr="0055010F">
        <w:rPr>
          <w:rStyle w:val="Style13ptBold"/>
          <w:rFonts w:asciiTheme="minorHAnsi" w:hAnsiTheme="minorHAnsi" w:cstheme="minorHAnsi"/>
          <w:b w:val="0"/>
          <w:sz w:val="16"/>
          <w:szCs w:val="24"/>
        </w:rPr>
        <w:t xml:space="preserve"> in aid to its 286 school districts </w:t>
      </w:r>
      <w:r w:rsidRPr="0055010F">
        <w:rPr>
          <w:rStyle w:val="Style13ptBold"/>
          <w:rFonts w:asciiTheme="minorHAnsi" w:hAnsiTheme="minorHAnsi" w:cstheme="minorHAnsi"/>
          <w:b w:val="0"/>
          <w:sz w:val="24"/>
          <w:szCs w:val="24"/>
          <w:u w:val="single"/>
        </w:rPr>
        <w:t>was inadequate</w:t>
      </w:r>
      <w:r w:rsidRPr="0055010F">
        <w:rPr>
          <w:rStyle w:val="Style13ptBold"/>
          <w:rFonts w:asciiTheme="minorHAnsi" w:hAnsiTheme="minorHAnsi" w:cstheme="minorHAnsi"/>
          <w:b w:val="0"/>
          <w:sz w:val="16"/>
          <w:szCs w:val="24"/>
        </w:rPr>
        <w:t xml:space="preserve">. </w:t>
      </w:r>
      <w:r w:rsidRPr="0055010F">
        <w:rPr>
          <w:rStyle w:val="Style13ptBold"/>
          <w:rFonts w:asciiTheme="minorHAnsi" w:hAnsiTheme="minorHAnsi" w:cstheme="minorHAnsi"/>
          <w:b w:val="0"/>
          <w:sz w:val="24"/>
          <w:szCs w:val="24"/>
          <w:u w:val="single"/>
        </w:rPr>
        <w:t>School districts</w:t>
      </w:r>
      <w:r w:rsidRPr="0055010F">
        <w:rPr>
          <w:rStyle w:val="Style13ptBold"/>
          <w:rFonts w:asciiTheme="minorHAnsi" w:hAnsiTheme="minorHAnsi" w:cstheme="minorHAnsi"/>
          <w:b w:val="0"/>
          <w:sz w:val="16"/>
          <w:szCs w:val="24"/>
        </w:rPr>
        <w:t xml:space="preserve"> suing for more funding </w:t>
      </w:r>
      <w:r w:rsidRPr="0055010F">
        <w:rPr>
          <w:rStyle w:val="Style13ptBold"/>
          <w:rFonts w:asciiTheme="minorHAnsi" w:hAnsiTheme="minorHAnsi" w:cstheme="minorHAnsi"/>
          <w:b w:val="0"/>
          <w:sz w:val="24"/>
          <w:szCs w:val="24"/>
          <w:u w:val="single"/>
        </w:rPr>
        <w:t>say the state needs to add nearly $900 million</w:t>
      </w:r>
      <w:r w:rsidRPr="0055010F">
        <w:rPr>
          <w:rStyle w:val="Style13ptBold"/>
          <w:rFonts w:asciiTheme="minorHAnsi" w:hAnsiTheme="minorHAnsi" w:cstheme="minorHAnsi"/>
          <w:b w:val="0"/>
          <w:sz w:val="16"/>
          <w:szCs w:val="24"/>
        </w:rPr>
        <w:t xml:space="preserve"> over two years for funding </w:t>
      </w:r>
      <w:r w:rsidRPr="0055010F">
        <w:rPr>
          <w:rStyle w:val="Style13ptBold"/>
          <w:rFonts w:asciiTheme="minorHAnsi" w:hAnsiTheme="minorHAnsi" w:cstheme="minorHAnsi"/>
          <w:b w:val="0"/>
          <w:sz w:val="24"/>
          <w:szCs w:val="24"/>
          <w:u w:val="single"/>
        </w:rPr>
        <w:t xml:space="preserve">to be adequate. </w:t>
      </w:r>
      <w:r w:rsidRPr="0055010F">
        <w:rPr>
          <w:rStyle w:val="Style13ptBold"/>
          <w:rFonts w:asciiTheme="minorHAnsi" w:hAnsiTheme="minorHAnsi" w:cstheme="minorHAnsi"/>
          <w:b w:val="0"/>
          <w:sz w:val="16"/>
          <w:szCs w:val="24"/>
        </w:rPr>
        <w:t>But an attorney for the state countered that the new law vastly improved the previous way schools were funded.</w:t>
      </w:r>
    </w:p>
    <w:p w:rsidR="00B17A91" w:rsidRPr="0055010F" w:rsidRDefault="00B17A91" w:rsidP="00B17A91">
      <w:pPr>
        <w:rPr>
          <w:rFonts w:asciiTheme="minorHAnsi" w:hAnsiTheme="minorHAnsi" w:cstheme="minorHAnsi"/>
          <w:sz w:val="24"/>
          <w:szCs w:val="24"/>
        </w:rPr>
      </w:pPr>
    </w:p>
    <w:p w:rsidR="00B17A91" w:rsidRPr="0055010F" w:rsidRDefault="00B17A91" w:rsidP="00B17A91">
      <w:pPr>
        <w:pStyle w:val="Heading4"/>
        <w:spacing w:before="0"/>
        <w:rPr>
          <w:rFonts w:asciiTheme="minorHAnsi" w:hAnsiTheme="minorHAnsi" w:cstheme="minorHAnsi"/>
          <w:sz w:val="24"/>
          <w:szCs w:val="24"/>
        </w:rPr>
      </w:pPr>
      <w:r w:rsidRPr="0055010F">
        <w:rPr>
          <w:rFonts w:asciiTheme="minorHAnsi" w:hAnsiTheme="minorHAnsi" w:cstheme="minorHAnsi"/>
          <w:sz w:val="24"/>
          <w:szCs w:val="24"/>
        </w:rPr>
        <w:t>Kansas Education Budget Gets Boost</w:t>
      </w:r>
    </w:p>
    <w:p w:rsidR="00B17A91" w:rsidRPr="0055010F" w:rsidRDefault="00B17A91" w:rsidP="00B17A91">
      <w:pPr>
        <w:rPr>
          <w:rFonts w:asciiTheme="minorHAnsi" w:hAnsiTheme="minorHAnsi" w:cstheme="minorHAnsi"/>
          <w:sz w:val="24"/>
          <w:szCs w:val="24"/>
        </w:rPr>
      </w:pPr>
      <w:r w:rsidRPr="0055010F">
        <w:rPr>
          <w:rStyle w:val="Style13ptBold"/>
          <w:rFonts w:asciiTheme="minorHAnsi" w:hAnsiTheme="minorHAnsi" w:cstheme="minorHAnsi"/>
          <w:sz w:val="24"/>
          <w:szCs w:val="24"/>
        </w:rPr>
        <w:t>Shorman</w:t>
      </w:r>
      <w:r w:rsidRPr="0055010F">
        <w:rPr>
          <w:rFonts w:asciiTheme="minorHAnsi" w:hAnsiTheme="minorHAnsi" w:cstheme="minorHAnsi"/>
          <w:sz w:val="24"/>
          <w:szCs w:val="24"/>
        </w:rPr>
        <w:t xml:space="preserve">, Verified Statehouse Reporter for the Wichita Eagle, </w:t>
      </w:r>
      <w:r w:rsidRPr="0055010F">
        <w:rPr>
          <w:rStyle w:val="Style13ptBold"/>
          <w:rFonts w:asciiTheme="minorHAnsi" w:hAnsiTheme="minorHAnsi" w:cstheme="minorHAnsi"/>
          <w:sz w:val="24"/>
          <w:szCs w:val="24"/>
        </w:rPr>
        <w:t>6/10</w:t>
      </w:r>
    </w:p>
    <w:p w:rsidR="00B17A91" w:rsidRPr="00F8670D" w:rsidRDefault="00B17A91" w:rsidP="00B17A91">
      <w:pPr>
        <w:rPr>
          <w:rFonts w:asciiTheme="minorHAnsi" w:hAnsiTheme="minorHAnsi" w:cstheme="minorHAnsi"/>
          <w:sz w:val="16"/>
          <w:szCs w:val="16"/>
        </w:rPr>
      </w:pPr>
      <w:r w:rsidRPr="00F8670D">
        <w:rPr>
          <w:rFonts w:asciiTheme="minorHAnsi" w:hAnsiTheme="minorHAnsi" w:cstheme="minorHAnsi"/>
          <w:sz w:val="16"/>
          <w:szCs w:val="16"/>
        </w:rPr>
        <w:t>(Jonathan Shorman, 6/10/17, “Kansas lawmakers approve budget to end lengthy session”, http://www.kansas.com/news/politics-government/article155534289.html, The Wichita Eagle, Statehouse Reporter for the Wichita Eagle, Graduate of University of Kansas, accessed 7/25/17, izy)</w:t>
      </w:r>
    </w:p>
    <w:p w:rsidR="00B17A91" w:rsidRPr="0055010F" w:rsidRDefault="00B17A91" w:rsidP="00B17A91">
      <w:pPr>
        <w:rPr>
          <w:rFonts w:asciiTheme="minorHAnsi" w:hAnsiTheme="minorHAnsi" w:cstheme="minorHAnsi"/>
          <w:sz w:val="24"/>
          <w:szCs w:val="24"/>
        </w:rPr>
      </w:pPr>
    </w:p>
    <w:p w:rsidR="00B17A91" w:rsidRPr="0055010F" w:rsidRDefault="00B17A91" w:rsidP="00B17A91">
      <w:pPr>
        <w:rPr>
          <w:rFonts w:asciiTheme="minorHAnsi" w:hAnsiTheme="minorHAnsi" w:cstheme="minorHAnsi"/>
          <w:sz w:val="14"/>
          <w:szCs w:val="24"/>
        </w:rPr>
      </w:pPr>
      <w:r w:rsidRPr="0055010F">
        <w:rPr>
          <w:rFonts w:asciiTheme="minorHAnsi" w:hAnsiTheme="minorHAnsi" w:cstheme="minorHAnsi"/>
          <w:sz w:val="24"/>
          <w:szCs w:val="24"/>
          <w:u w:val="single"/>
        </w:rPr>
        <w:t xml:space="preserve">Lawmakers approved a new </w:t>
      </w:r>
      <w:r w:rsidRPr="0055010F">
        <w:rPr>
          <w:rFonts w:asciiTheme="minorHAnsi" w:hAnsiTheme="minorHAnsi" w:cstheme="minorHAnsi"/>
          <w:sz w:val="14"/>
          <w:szCs w:val="24"/>
        </w:rPr>
        <w:t>school</w:t>
      </w:r>
      <w:r w:rsidRPr="0055010F">
        <w:rPr>
          <w:rFonts w:asciiTheme="minorHAnsi" w:hAnsiTheme="minorHAnsi" w:cstheme="minorHAnsi"/>
          <w:sz w:val="24"/>
          <w:szCs w:val="24"/>
          <w:u w:val="single"/>
        </w:rPr>
        <w:t xml:space="preserve"> finance </w:t>
      </w:r>
      <w:r w:rsidRPr="0055010F">
        <w:rPr>
          <w:rFonts w:asciiTheme="minorHAnsi" w:hAnsiTheme="minorHAnsi" w:cstheme="minorHAnsi"/>
          <w:sz w:val="14"/>
          <w:szCs w:val="24"/>
        </w:rPr>
        <w:t xml:space="preserve">formula that awaits action from Brownback. </w:t>
      </w:r>
      <w:r w:rsidRPr="0055010F">
        <w:rPr>
          <w:rFonts w:asciiTheme="minorHAnsi" w:hAnsiTheme="minorHAnsi" w:cstheme="minorHAnsi"/>
          <w:sz w:val="24"/>
          <w:szCs w:val="24"/>
          <w:u w:val="single"/>
        </w:rPr>
        <w:t xml:space="preserve">The bill would give schools </w:t>
      </w:r>
      <w:r w:rsidRPr="0055010F">
        <w:rPr>
          <w:rFonts w:asciiTheme="minorHAnsi" w:hAnsiTheme="minorHAnsi" w:cstheme="minorHAnsi"/>
          <w:sz w:val="14"/>
          <w:szCs w:val="24"/>
        </w:rPr>
        <w:t>overall about</w:t>
      </w:r>
      <w:r w:rsidRPr="0055010F">
        <w:rPr>
          <w:rFonts w:asciiTheme="minorHAnsi" w:hAnsiTheme="minorHAnsi" w:cstheme="minorHAnsi"/>
          <w:sz w:val="24"/>
          <w:szCs w:val="24"/>
          <w:u w:val="single"/>
        </w:rPr>
        <w:t xml:space="preserve"> $195 million more in the next budget year and about $290 million more in the year after that</w:t>
      </w:r>
      <w:r w:rsidRPr="0055010F">
        <w:rPr>
          <w:rFonts w:asciiTheme="minorHAnsi" w:hAnsiTheme="minorHAnsi" w:cstheme="minorHAnsi"/>
          <w:sz w:val="14"/>
          <w:szCs w:val="24"/>
        </w:rPr>
        <w:t>.</w:t>
      </w:r>
      <w:r w:rsidRPr="0055010F">
        <w:rPr>
          <w:rFonts w:asciiTheme="minorHAnsi" w:hAnsiTheme="minorHAnsi" w:cstheme="minorHAnsi"/>
          <w:sz w:val="24"/>
          <w:szCs w:val="24"/>
          <w:u w:val="single"/>
        </w:rPr>
        <w:t xml:space="preserve"> </w:t>
      </w:r>
      <w:r w:rsidRPr="0055010F">
        <w:rPr>
          <w:rFonts w:asciiTheme="minorHAnsi" w:hAnsiTheme="minorHAnsi" w:cstheme="minorHAnsi"/>
          <w:sz w:val="14"/>
          <w:szCs w:val="24"/>
        </w:rPr>
        <w:t>The school finance formula comes</w:t>
      </w:r>
      <w:r w:rsidRPr="0055010F">
        <w:rPr>
          <w:rFonts w:asciiTheme="minorHAnsi" w:hAnsiTheme="minorHAnsi" w:cstheme="minorHAnsi"/>
          <w:sz w:val="24"/>
          <w:szCs w:val="24"/>
          <w:u w:val="single"/>
        </w:rPr>
        <w:t xml:space="preserve"> in response to a Kansas Supreme Court order</w:t>
      </w:r>
      <w:r w:rsidRPr="0055010F">
        <w:rPr>
          <w:rFonts w:asciiTheme="minorHAnsi" w:hAnsiTheme="minorHAnsi" w:cstheme="minorHAnsi"/>
          <w:sz w:val="14"/>
          <w:szCs w:val="24"/>
        </w:rPr>
        <w:t xml:space="preserve"> in March that gave lawmakers until June 30 to implement a new funding system. If Brownback approves the bill, the court will review it. The governor does not typically say whether he will sign or veto a bill in advance. </w:t>
      </w:r>
      <w:r w:rsidRPr="0055010F">
        <w:rPr>
          <w:rFonts w:asciiTheme="minorHAnsi" w:hAnsiTheme="minorHAnsi" w:cstheme="minorHAnsi"/>
          <w:sz w:val="24"/>
          <w:szCs w:val="24"/>
          <w:u w:val="single"/>
        </w:rPr>
        <w:t>The formula is designed to better target funding for at-risk students</w:t>
      </w:r>
      <w:r w:rsidRPr="0055010F">
        <w:rPr>
          <w:rFonts w:asciiTheme="minorHAnsi" w:hAnsiTheme="minorHAnsi" w:cstheme="minorHAnsi"/>
          <w:sz w:val="14"/>
          <w:szCs w:val="24"/>
        </w:rPr>
        <w:t xml:space="preserve"> than current law does. The Supreme Court cited underperformance by a quarter of Kansas students in their ruling. </w:t>
      </w:r>
      <w:r w:rsidRPr="0055010F">
        <w:rPr>
          <w:rFonts w:asciiTheme="minorHAnsi" w:hAnsiTheme="minorHAnsi" w:cstheme="minorHAnsi"/>
          <w:sz w:val="24"/>
          <w:szCs w:val="24"/>
          <w:u w:val="single"/>
        </w:rPr>
        <w:t>The bill funds all-day kindergarten. It also would expand to individuals a program that provides a tax credit</w:t>
      </w:r>
      <w:r w:rsidRPr="0055010F">
        <w:rPr>
          <w:rFonts w:asciiTheme="minorHAnsi" w:hAnsiTheme="minorHAnsi" w:cstheme="minorHAnsi"/>
          <w:sz w:val="14"/>
          <w:szCs w:val="24"/>
        </w:rPr>
        <w:t xml:space="preserve"> to corporations that donate to tuition scholarships for private school students.</w:t>
      </w:r>
    </w:p>
    <w:p w:rsidR="00B17A91" w:rsidRPr="0055010F" w:rsidRDefault="00B17A91" w:rsidP="00B17A91">
      <w:pPr>
        <w:rPr>
          <w:rStyle w:val="Style13ptBold"/>
          <w:rFonts w:asciiTheme="minorHAnsi" w:hAnsiTheme="minorHAnsi" w:cstheme="minorHAnsi"/>
          <w:sz w:val="24"/>
          <w:szCs w:val="24"/>
        </w:rPr>
      </w:pP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Kansas Anticipating Fiscal Status Improvement—June Tax Surplus</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Hanna,</w:t>
      </w:r>
      <w:r w:rsidRPr="0055010F">
        <w:rPr>
          <w:rStyle w:val="Style13ptBold"/>
          <w:rFonts w:asciiTheme="minorHAnsi" w:hAnsiTheme="minorHAnsi" w:cstheme="minorHAnsi"/>
          <w:b w:val="0"/>
          <w:sz w:val="24"/>
          <w:szCs w:val="24"/>
        </w:rPr>
        <w:t xml:space="preserve"> Associated Press Political Reporter</w:t>
      </w:r>
      <w:r w:rsidRPr="0055010F">
        <w:rPr>
          <w:rStyle w:val="Style13ptBold"/>
          <w:rFonts w:asciiTheme="minorHAnsi" w:hAnsiTheme="minorHAnsi" w:cstheme="minorHAnsi"/>
          <w:sz w:val="24"/>
          <w:szCs w:val="24"/>
        </w:rPr>
        <w:t>, 7/3/17</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 xml:space="preserve">(John Hanna, 7/18/17, “Kansas Collects $72M More in Taxes </w:t>
      </w:r>
      <w:proofErr w:type="gramStart"/>
      <w:r w:rsidRPr="00F8670D">
        <w:rPr>
          <w:rStyle w:val="Style13ptBold"/>
          <w:rFonts w:asciiTheme="minorHAnsi" w:hAnsiTheme="minorHAnsi" w:cstheme="minorHAnsi"/>
          <w:b w:val="0"/>
          <w:sz w:val="16"/>
          <w:szCs w:val="16"/>
        </w:rPr>
        <w:t>Than</w:t>
      </w:r>
      <w:proofErr w:type="gramEnd"/>
      <w:r w:rsidRPr="00F8670D">
        <w:rPr>
          <w:rStyle w:val="Style13ptBold"/>
          <w:rFonts w:asciiTheme="minorHAnsi" w:hAnsiTheme="minorHAnsi" w:cstheme="minorHAnsi"/>
          <w:b w:val="0"/>
          <w:sz w:val="16"/>
          <w:szCs w:val="16"/>
        </w:rPr>
        <w:t xml:space="preserve"> Expected in June”, https://www.usnews.com/news/best-states/kansas/articles/2017-07-03/kansas-officials-expect-good-news-from-latest-revenue-report, U.S.News, Associated Press Political Reporter, Graduate of the University of Kansas, accessed 7/26/17, izy)</w:t>
      </w:r>
    </w:p>
    <w:p w:rsidR="00B17A91" w:rsidRPr="0055010F" w:rsidRDefault="00B17A91" w:rsidP="00B17A91">
      <w:pPr>
        <w:rPr>
          <w:rStyle w:val="Style13ptBold"/>
          <w:rFonts w:asciiTheme="minorHAnsi" w:hAnsiTheme="minorHAnsi" w:cstheme="minorHAnsi"/>
          <w:sz w:val="24"/>
          <w:szCs w:val="24"/>
        </w:rPr>
      </w:pPr>
    </w:p>
    <w:p w:rsidR="00B17A91" w:rsidRPr="0055010F" w:rsidRDefault="00B17A91" w:rsidP="00B17A91">
      <w:pPr>
        <w:rPr>
          <w:rStyle w:val="Style13ptBold"/>
          <w:rFonts w:asciiTheme="minorHAnsi" w:hAnsiTheme="minorHAnsi" w:cstheme="minorHAnsi"/>
          <w:b w:val="0"/>
          <w:sz w:val="14"/>
          <w:szCs w:val="24"/>
        </w:rPr>
      </w:pPr>
      <w:r w:rsidRPr="0055010F">
        <w:rPr>
          <w:rStyle w:val="Style13ptBold"/>
          <w:rFonts w:asciiTheme="minorHAnsi" w:hAnsiTheme="minorHAnsi" w:cstheme="minorHAnsi"/>
          <w:b w:val="0"/>
          <w:sz w:val="24"/>
          <w:szCs w:val="24"/>
          <w:u w:val="single"/>
        </w:rPr>
        <w:t xml:space="preserve">Kansas collected $72 million more in taxes than anticipated </w:t>
      </w:r>
      <w:r w:rsidRPr="0055010F">
        <w:rPr>
          <w:rStyle w:val="Style13ptBold"/>
          <w:rFonts w:asciiTheme="minorHAnsi" w:hAnsiTheme="minorHAnsi" w:cstheme="minorHAnsi"/>
          <w:b w:val="0"/>
          <w:sz w:val="14"/>
          <w:szCs w:val="24"/>
        </w:rPr>
        <w:t xml:space="preserve">in June, ending its budget year with a dose of good news just ahead of an income tax increase meant to keep the state operating in the black. </w:t>
      </w:r>
      <w:r w:rsidRPr="0055010F">
        <w:rPr>
          <w:rStyle w:val="Style13ptBold"/>
          <w:rFonts w:asciiTheme="minorHAnsi" w:hAnsiTheme="minorHAnsi" w:cstheme="minorHAnsi"/>
          <w:b w:val="0"/>
          <w:sz w:val="24"/>
          <w:szCs w:val="24"/>
          <w:u w:val="single"/>
        </w:rPr>
        <w:t>The Department of Revenue reported that the state took in $609 million in taxes</w:t>
      </w:r>
      <w:r w:rsidRPr="0055010F">
        <w:rPr>
          <w:rStyle w:val="Style13ptBold"/>
          <w:rFonts w:asciiTheme="minorHAnsi" w:hAnsiTheme="minorHAnsi" w:cstheme="minorHAnsi"/>
          <w:b w:val="0"/>
          <w:sz w:val="14"/>
          <w:szCs w:val="24"/>
        </w:rPr>
        <w:t xml:space="preserve"> last month, </w:t>
      </w:r>
      <w:r w:rsidRPr="0055010F">
        <w:rPr>
          <w:rStyle w:val="Style13ptBold"/>
          <w:rFonts w:asciiTheme="minorHAnsi" w:hAnsiTheme="minorHAnsi" w:cstheme="minorHAnsi"/>
          <w:b w:val="0"/>
          <w:sz w:val="24"/>
          <w:szCs w:val="24"/>
          <w:u w:val="single"/>
        </w:rPr>
        <w:t>13.5 percent more than the official projection of $537 million</w:t>
      </w:r>
      <w:r w:rsidRPr="0055010F">
        <w:rPr>
          <w:rStyle w:val="Style13ptBold"/>
          <w:rFonts w:asciiTheme="minorHAnsi" w:hAnsiTheme="minorHAnsi" w:cstheme="minorHAnsi"/>
          <w:b w:val="0"/>
          <w:sz w:val="14"/>
          <w:szCs w:val="24"/>
        </w:rPr>
        <w:t xml:space="preserve">. The state's tax collections through May were in line with a fiscal forecast issued the month before, and the state collected $5.82 billion during its 2017 fiscal year, 1.3 percent more than anticipated. </w:t>
      </w:r>
      <w:r w:rsidRPr="0055010F">
        <w:rPr>
          <w:rStyle w:val="Style13ptBold"/>
          <w:rFonts w:asciiTheme="minorHAnsi" w:hAnsiTheme="minorHAnsi" w:cstheme="minorHAnsi"/>
          <w:b w:val="0"/>
          <w:sz w:val="24"/>
          <w:szCs w:val="24"/>
          <w:u w:val="single"/>
        </w:rPr>
        <w:t>The surplus in June</w:t>
      </w:r>
      <w:r w:rsidRPr="0055010F">
        <w:rPr>
          <w:rStyle w:val="Style13ptBold"/>
          <w:rFonts w:asciiTheme="minorHAnsi" w:hAnsiTheme="minorHAnsi" w:cstheme="minorHAnsi"/>
          <w:b w:val="0"/>
          <w:sz w:val="14"/>
          <w:szCs w:val="24"/>
        </w:rPr>
        <w:t xml:space="preserve"> also </w:t>
      </w:r>
      <w:r w:rsidRPr="0055010F">
        <w:rPr>
          <w:rStyle w:val="Style13ptBold"/>
          <w:rFonts w:asciiTheme="minorHAnsi" w:hAnsiTheme="minorHAnsi" w:cstheme="minorHAnsi"/>
          <w:b w:val="0"/>
          <w:sz w:val="24"/>
          <w:szCs w:val="24"/>
          <w:u w:val="single"/>
        </w:rPr>
        <w:t>allowed the state to end the fiscal year with</w:t>
      </w:r>
      <w:r w:rsidRPr="0055010F">
        <w:rPr>
          <w:rStyle w:val="Style13ptBold"/>
          <w:rFonts w:asciiTheme="minorHAnsi" w:hAnsiTheme="minorHAnsi" w:cstheme="minorHAnsi"/>
          <w:b w:val="0"/>
          <w:sz w:val="14"/>
          <w:szCs w:val="24"/>
        </w:rPr>
        <w:t xml:space="preserve"> tax collections </w:t>
      </w:r>
      <w:r w:rsidRPr="0055010F">
        <w:rPr>
          <w:rStyle w:val="Style13ptBold"/>
          <w:rFonts w:asciiTheme="minorHAnsi" w:hAnsiTheme="minorHAnsi" w:cstheme="minorHAnsi"/>
          <w:b w:val="0"/>
          <w:sz w:val="24"/>
          <w:szCs w:val="24"/>
          <w:u w:val="single"/>
        </w:rPr>
        <w:t>about 1 percent ahead of</w:t>
      </w:r>
      <w:r w:rsidRPr="0055010F">
        <w:rPr>
          <w:rStyle w:val="Style13ptBold"/>
          <w:rFonts w:asciiTheme="minorHAnsi" w:hAnsiTheme="minorHAnsi" w:cstheme="minorHAnsi"/>
          <w:b w:val="0"/>
          <w:sz w:val="14"/>
          <w:szCs w:val="24"/>
        </w:rPr>
        <w:t xml:space="preserve"> the $5.76 billion collected in </w:t>
      </w:r>
      <w:r w:rsidRPr="0055010F">
        <w:rPr>
          <w:rStyle w:val="Style13ptBold"/>
          <w:rFonts w:asciiTheme="minorHAnsi" w:hAnsiTheme="minorHAnsi" w:cstheme="minorHAnsi"/>
          <w:b w:val="0"/>
          <w:sz w:val="24"/>
          <w:szCs w:val="24"/>
          <w:u w:val="single"/>
        </w:rPr>
        <w:t>fiscal 2016</w:t>
      </w:r>
      <w:r w:rsidRPr="0055010F">
        <w:rPr>
          <w:rStyle w:val="Style13ptBold"/>
          <w:rFonts w:asciiTheme="minorHAnsi" w:hAnsiTheme="minorHAnsi" w:cstheme="minorHAnsi"/>
          <w:b w:val="0"/>
          <w:sz w:val="14"/>
          <w:szCs w:val="24"/>
        </w:rPr>
        <w:t xml:space="preserve">. That's only a small year-over-year gain, and had June not been so good, fiscal 2017 would have seen a slight drop in tax collections. Revenue Secretary Sam Williams said growth in individual income tax revenues from fiscal 2016 suggested growth in wages and noted that unemployment has remained low, staying at 3.7 percent as of May. </w:t>
      </w:r>
      <w:r w:rsidRPr="0055010F">
        <w:rPr>
          <w:rStyle w:val="Style13ptBold"/>
          <w:rFonts w:asciiTheme="minorHAnsi" w:hAnsiTheme="minorHAnsi" w:cstheme="minorHAnsi"/>
          <w:b w:val="0"/>
          <w:sz w:val="24"/>
          <w:szCs w:val="24"/>
          <w:u w:val="single"/>
        </w:rPr>
        <w:t>Corporate income and sales tax collections also exceeded expectations for the fiscal year</w:t>
      </w:r>
      <w:r w:rsidRPr="0055010F">
        <w:rPr>
          <w:rStyle w:val="Style13ptBold"/>
          <w:rFonts w:asciiTheme="minorHAnsi" w:hAnsiTheme="minorHAnsi" w:cstheme="minorHAnsi"/>
          <w:b w:val="0"/>
          <w:sz w:val="14"/>
          <w:szCs w:val="24"/>
        </w:rPr>
        <w:t xml:space="preserve">. "My hope is that such a robust performance in these major tax sources will continue into next fiscal year," he said. </w:t>
      </w:r>
      <w:r w:rsidRPr="0055010F">
        <w:rPr>
          <w:rStyle w:val="Style13ptBold"/>
          <w:rFonts w:asciiTheme="minorHAnsi" w:hAnsiTheme="minorHAnsi" w:cstheme="minorHAnsi"/>
          <w:b w:val="0"/>
          <w:sz w:val="24"/>
          <w:szCs w:val="24"/>
          <w:u w:val="single"/>
        </w:rPr>
        <w:t>Lawmakers</w:t>
      </w:r>
      <w:r w:rsidRPr="0055010F">
        <w:rPr>
          <w:rStyle w:val="Style13ptBold"/>
          <w:rFonts w:asciiTheme="minorHAnsi" w:hAnsiTheme="minorHAnsi" w:cstheme="minorHAnsi"/>
          <w:b w:val="0"/>
          <w:sz w:val="14"/>
          <w:szCs w:val="24"/>
        </w:rPr>
        <w:t xml:space="preserve"> had expected to end the 2017 fiscal year with cash reserves of $50 million after they approved internal borrowing and some other moves to close a projected budget shortfall. They enacted the income tax increase</w:t>
      </w:r>
      <w:r w:rsidRPr="0055010F">
        <w:rPr>
          <w:rStyle w:val="Style13ptBold"/>
          <w:rFonts w:asciiTheme="minorHAnsi" w:hAnsiTheme="minorHAnsi" w:cstheme="minorHAnsi"/>
          <w:b w:val="0"/>
          <w:sz w:val="24"/>
          <w:szCs w:val="24"/>
          <w:u w:val="single"/>
        </w:rPr>
        <w:t xml:space="preserve"> </w:t>
      </w:r>
      <w:r w:rsidRPr="0055010F">
        <w:rPr>
          <w:rStyle w:val="Style13ptBold"/>
          <w:rFonts w:asciiTheme="minorHAnsi" w:hAnsiTheme="minorHAnsi" w:cstheme="minorHAnsi"/>
          <w:b w:val="0"/>
          <w:sz w:val="14"/>
          <w:szCs w:val="24"/>
        </w:rPr>
        <w:t>over Republican Gov. Sam Brownback's veto</w:t>
      </w:r>
      <w:r w:rsidRPr="0055010F">
        <w:rPr>
          <w:rStyle w:val="Style13ptBold"/>
          <w:rFonts w:asciiTheme="minorHAnsi" w:hAnsiTheme="minorHAnsi" w:cstheme="minorHAnsi"/>
          <w:b w:val="0"/>
          <w:sz w:val="24"/>
          <w:szCs w:val="24"/>
          <w:u w:val="single"/>
        </w:rPr>
        <w:t xml:space="preserve"> </w:t>
      </w:r>
      <w:r w:rsidRPr="0055010F">
        <w:rPr>
          <w:rStyle w:val="Style13ptBold"/>
          <w:rFonts w:asciiTheme="minorHAnsi" w:hAnsiTheme="minorHAnsi" w:cstheme="minorHAnsi"/>
          <w:b w:val="0"/>
          <w:sz w:val="14"/>
          <w:szCs w:val="24"/>
        </w:rPr>
        <w:t>to</w:t>
      </w:r>
      <w:r w:rsidRPr="0055010F">
        <w:rPr>
          <w:rStyle w:val="Style13ptBold"/>
          <w:rFonts w:asciiTheme="minorHAnsi" w:hAnsiTheme="minorHAnsi" w:cstheme="minorHAnsi"/>
          <w:b w:val="0"/>
          <w:sz w:val="24"/>
          <w:szCs w:val="24"/>
          <w:u w:val="single"/>
        </w:rPr>
        <w:t xml:space="preserve"> help balance the budget for fiscal 2018 and 2019</w:t>
      </w:r>
      <w:r w:rsidRPr="0055010F">
        <w:rPr>
          <w:rStyle w:val="Style13ptBold"/>
          <w:rFonts w:asciiTheme="minorHAnsi" w:hAnsiTheme="minorHAnsi" w:cstheme="minorHAnsi"/>
          <w:b w:val="0"/>
          <w:sz w:val="14"/>
          <w:szCs w:val="24"/>
        </w:rPr>
        <w:t xml:space="preserve">. The new tax law took effect Saturday and rolls back past income tax cuts championed by Brownback. Besides closing budget shortfalls, </w:t>
      </w:r>
      <w:r w:rsidRPr="0055010F">
        <w:rPr>
          <w:rStyle w:val="Style13ptBold"/>
          <w:rFonts w:asciiTheme="minorHAnsi" w:hAnsiTheme="minorHAnsi" w:cstheme="minorHAnsi"/>
          <w:b w:val="0"/>
          <w:sz w:val="24"/>
          <w:szCs w:val="24"/>
          <w:u w:val="single"/>
        </w:rPr>
        <w:t>it's meant to provide extra money to public schools to meet a state Supreme Court mandate on education funding</w:t>
      </w:r>
      <w:r w:rsidRPr="0055010F">
        <w:rPr>
          <w:rStyle w:val="Style13ptBold"/>
          <w:rFonts w:asciiTheme="minorHAnsi" w:hAnsiTheme="minorHAnsi" w:cstheme="minorHAnsi"/>
          <w:b w:val="0"/>
          <w:sz w:val="14"/>
          <w:szCs w:val="24"/>
        </w:rPr>
        <w:t>.</w:t>
      </w:r>
    </w:p>
    <w:p w:rsidR="00B17A91" w:rsidRPr="0055010F" w:rsidRDefault="00B17A91" w:rsidP="00B17A91">
      <w:pPr>
        <w:rPr>
          <w:rFonts w:asciiTheme="minorHAnsi" w:hAnsiTheme="minorHAnsi" w:cstheme="minorHAnsi"/>
          <w:bCs/>
          <w:sz w:val="24"/>
          <w:szCs w:val="24"/>
        </w:rPr>
      </w:pPr>
    </w:p>
    <w:p w:rsidR="00B17A91" w:rsidRPr="0055010F" w:rsidRDefault="00B17A91" w:rsidP="00B17A91">
      <w:pPr>
        <w:pStyle w:val="Heading4"/>
        <w:spacing w:before="0"/>
        <w:rPr>
          <w:rFonts w:asciiTheme="minorHAnsi" w:hAnsiTheme="minorHAnsi" w:cstheme="minorHAnsi"/>
          <w:sz w:val="24"/>
          <w:szCs w:val="24"/>
        </w:rPr>
      </w:pPr>
      <w:r w:rsidRPr="0055010F">
        <w:rPr>
          <w:rFonts w:asciiTheme="minorHAnsi" w:hAnsiTheme="minorHAnsi" w:cstheme="minorHAnsi"/>
          <w:sz w:val="24"/>
          <w:szCs w:val="24"/>
        </w:rPr>
        <w:t>Kansas Budget Deficit and Increased Education Spending May Lead to Sales Tax Increase</w:t>
      </w:r>
    </w:p>
    <w:p w:rsidR="00B17A91" w:rsidRPr="0055010F" w:rsidRDefault="00B17A91" w:rsidP="00B17A91">
      <w:pPr>
        <w:rPr>
          <w:rStyle w:val="Style13ptBold"/>
          <w:rFonts w:asciiTheme="minorHAnsi" w:hAnsiTheme="minorHAnsi" w:cstheme="minorHAnsi"/>
          <w:sz w:val="24"/>
          <w:szCs w:val="24"/>
          <w:lang w:val="es-ES"/>
        </w:rPr>
      </w:pPr>
      <w:r w:rsidRPr="0055010F">
        <w:rPr>
          <w:rStyle w:val="Style13ptBold"/>
          <w:rFonts w:asciiTheme="minorHAnsi" w:hAnsiTheme="minorHAnsi" w:cstheme="minorHAnsi"/>
          <w:sz w:val="24"/>
          <w:szCs w:val="24"/>
          <w:lang w:val="es-ES"/>
        </w:rPr>
        <w:t xml:space="preserve">Duara, </w:t>
      </w:r>
      <w:r w:rsidRPr="0055010F">
        <w:rPr>
          <w:rStyle w:val="Style13ptBold"/>
          <w:rFonts w:asciiTheme="minorHAnsi" w:hAnsiTheme="minorHAnsi" w:cstheme="minorHAnsi"/>
          <w:b w:val="0"/>
          <w:sz w:val="24"/>
          <w:szCs w:val="24"/>
          <w:lang w:val="es-ES"/>
        </w:rPr>
        <w:t>Los Angeles Times Reporter</w:t>
      </w:r>
      <w:r w:rsidRPr="0055010F">
        <w:rPr>
          <w:rStyle w:val="Style13ptBold"/>
          <w:rFonts w:asciiTheme="minorHAnsi" w:hAnsiTheme="minorHAnsi" w:cstheme="minorHAnsi"/>
          <w:sz w:val="24"/>
          <w:szCs w:val="24"/>
          <w:lang w:val="es-ES"/>
        </w:rPr>
        <w:t>, 3/2</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(Nigel Duara, 3/2/17, “Kansas, facing a huge budget deficit, wonders what to do next. Consensus is elusive”, http://www.latimes.com/nation/nationnow/la-na-kansas-supreme-court-school-funding-20170302-story.html, The Los Angeles Times, Los Angeles Times Reporter, Associated Press Reporter, Graduate from the Missouri School of Journalism, accessed 7/26/17, izy)</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rPr>
          <w:rStyle w:val="Style13ptBold"/>
          <w:rFonts w:asciiTheme="minorHAnsi" w:hAnsiTheme="minorHAnsi" w:cstheme="minorHAnsi"/>
          <w:b w:val="0"/>
          <w:sz w:val="12"/>
          <w:szCs w:val="24"/>
        </w:rPr>
      </w:pPr>
      <w:r w:rsidRPr="0055010F">
        <w:rPr>
          <w:rStyle w:val="Style13ptBold"/>
          <w:rFonts w:asciiTheme="minorHAnsi" w:hAnsiTheme="minorHAnsi" w:cstheme="minorHAnsi"/>
          <w:b w:val="0"/>
          <w:sz w:val="24"/>
          <w:szCs w:val="24"/>
          <w:u w:val="single"/>
        </w:rPr>
        <w:t xml:space="preserve">A lot has changed </w:t>
      </w:r>
      <w:r w:rsidRPr="0055010F">
        <w:rPr>
          <w:rStyle w:val="Style13ptBold"/>
          <w:rFonts w:asciiTheme="minorHAnsi" w:hAnsiTheme="minorHAnsi" w:cstheme="minorHAnsi"/>
          <w:b w:val="0"/>
          <w:sz w:val="12"/>
          <w:szCs w:val="24"/>
        </w:rPr>
        <w:t xml:space="preserve">since 2014 — primarily, elections. More than 20 </w:t>
      </w:r>
      <w:r w:rsidRPr="0055010F">
        <w:rPr>
          <w:rStyle w:val="Style13ptBold"/>
          <w:rFonts w:asciiTheme="minorHAnsi" w:hAnsiTheme="minorHAnsi" w:cstheme="minorHAnsi"/>
          <w:b w:val="0"/>
          <w:sz w:val="24"/>
          <w:szCs w:val="24"/>
          <w:u w:val="single"/>
        </w:rPr>
        <w:t>allies of Brownback lost their seats</w:t>
      </w:r>
      <w:r w:rsidRPr="0055010F">
        <w:rPr>
          <w:rStyle w:val="Style13ptBold"/>
          <w:rFonts w:asciiTheme="minorHAnsi" w:hAnsiTheme="minorHAnsi" w:cstheme="minorHAnsi"/>
          <w:b w:val="0"/>
          <w:sz w:val="12"/>
          <w:szCs w:val="24"/>
        </w:rPr>
        <w:t xml:space="preserve"> in November’s election. </w:t>
      </w:r>
      <w:r w:rsidRPr="0055010F">
        <w:rPr>
          <w:rStyle w:val="Style13ptBold"/>
          <w:rFonts w:asciiTheme="minorHAnsi" w:hAnsiTheme="minorHAnsi" w:cstheme="minorHAnsi"/>
          <w:b w:val="0"/>
          <w:sz w:val="24"/>
          <w:szCs w:val="24"/>
          <w:u w:val="single"/>
        </w:rPr>
        <w:t>Democrats and moderate conservatives made education a central issue</w:t>
      </w:r>
      <w:r w:rsidRPr="0055010F">
        <w:rPr>
          <w:rStyle w:val="Style13ptBold"/>
          <w:rFonts w:asciiTheme="minorHAnsi" w:hAnsiTheme="minorHAnsi" w:cstheme="minorHAnsi"/>
          <w:b w:val="0"/>
          <w:sz w:val="12"/>
          <w:szCs w:val="24"/>
        </w:rPr>
        <w:t xml:space="preserve"> of their campaigns. Those Brownback allies who did survive mostly skirted the issue of school funding in their campaigns. </w:t>
      </w:r>
      <w:r w:rsidRPr="0055010F">
        <w:rPr>
          <w:rStyle w:val="Style13ptBold"/>
          <w:rFonts w:asciiTheme="minorHAnsi" w:hAnsiTheme="minorHAnsi" w:cstheme="minorHAnsi"/>
          <w:b w:val="0"/>
          <w:sz w:val="24"/>
          <w:szCs w:val="24"/>
          <w:u w:val="single"/>
        </w:rPr>
        <w:t>If lawmakers can't cut from the schools, where will they cut?</w:t>
      </w:r>
      <w:r w:rsidRPr="0055010F">
        <w:rPr>
          <w:rStyle w:val="Style13ptBold"/>
          <w:rFonts w:asciiTheme="minorHAnsi" w:hAnsiTheme="minorHAnsi" w:cstheme="minorHAnsi"/>
          <w:b w:val="0"/>
          <w:sz w:val="12"/>
          <w:szCs w:val="24"/>
        </w:rPr>
        <w:t xml:space="preserve"> Well, </w:t>
      </w:r>
      <w:r w:rsidRPr="0055010F">
        <w:rPr>
          <w:rStyle w:val="Style13ptBold"/>
          <w:rFonts w:asciiTheme="minorHAnsi" w:hAnsiTheme="minorHAnsi" w:cstheme="minorHAnsi"/>
          <w:b w:val="0"/>
          <w:sz w:val="24"/>
          <w:szCs w:val="24"/>
          <w:u w:val="single"/>
        </w:rPr>
        <w:t xml:space="preserve">that's going to be the </w:t>
      </w:r>
      <w:r w:rsidRPr="0055010F">
        <w:rPr>
          <w:rStyle w:val="Style13ptBold"/>
          <w:rFonts w:asciiTheme="minorHAnsi" w:hAnsiTheme="minorHAnsi" w:cstheme="minorHAnsi"/>
          <w:b w:val="0"/>
          <w:sz w:val="12"/>
          <w:szCs w:val="24"/>
        </w:rPr>
        <w:t>next tough</w:t>
      </w:r>
      <w:r w:rsidRPr="0055010F">
        <w:rPr>
          <w:rStyle w:val="Style13ptBold"/>
          <w:rFonts w:asciiTheme="minorHAnsi" w:hAnsiTheme="minorHAnsi" w:cstheme="minorHAnsi"/>
          <w:b w:val="0"/>
          <w:sz w:val="24"/>
          <w:szCs w:val="24"/>
          <w:u w:val="single"/>
        </w:rPr>
        <w:t xml:space="preserve"> conversation</w:t>
      </w:r>
      <w:r w:rsidRPr="0055010F">
        <w:rPr>
          <w:rStyle w:val="Style13ptBold"/>
          <w:rFonts w:asciiTheme="minorHAnsi" w:hAnsiTheme="minorHAnsi" w:cstheme="minorHAnsi"/>
          <w:b w:val="0"/>
          <w:sz w:val="12"/>
          <w:szCs w:val="24"/>
        </w:rPr>
        <w:t xml:space="preserve"> in what is sure to be a series of tough conversations among GOP lawmakers looking to fix budget deficits </w:t>
      </w:r>
      <w:r w:rsidRPr="0055010F">
        <w:rPr>
          <w:rStyle w:val="Style13ptBold"/>
          <w:rFonts w:asciiTheme="minorHAnsi" w:hAnsiTheme="minorHAnsi" w:cstheme="minorHAnsi"/>
          <w:b w:val="0"/>
          <w:sz w:val="24"/>
          <w:szCs w:val="24"/>
          <w:u w:val="single"/>
        </w:rPr>
        <w:t xml:space="preserve">in the next 30 months. </w:t>
      </w:r>
      <w:r w:rsidRPr="0055010F">
        <w:rPr>
          <w:rStyle w:val="Style13ptBold"/>
          <w:rFonts w:asciiTheme="minorHAnsi" w:hAnsiTheme="minorHAnsi" w:cstheme="minorHAnsi"/>
          <w:b w:val="0"/>
          <w:sz w:val="12"/>
          <w:szCs w:val="24"/>
        </w:rPr>
        <w:t xml:space="preserve">That's about the time it will take for the state’s budge deficit to hit $1.1 billion. In the meantime, </w:t>
      </w:r>
      <w:r w:rsidRPr="0055010F">
        <w:rPr>
          <w:rStyle w:val="Style13ptBold"/>
          <w:rFonts w:asciiTheme="minorHAnsi" w:hAnsiTheme="minorHAnsi" w:cstheme="minorHAnsi"/>
          <w:b w:val="0"/>
          <w:sz w:val="24"/>
          <w:szCs w:val="24"/>
          <w:u w:val="single"/>
        </w:rPr>
        <w:t>the state hopes for more revenue from an increased sales tax.</w:t>
      </w:r>
      <w:r w:rsidRPr="0055010F">
        <w:rPr>
          <w:rStyle w:val="Style13ptBold"/>
          <w:rFonts w:asciiTheme="minorHAnsi" w:hAnsiTheme="minorHAnsi" w:cstheme="minorHAnsi"/>
          <w:b w:val="0"/>
          <w:sz w:val="12"/>
          <w:szCs w:val="24"/>
        </w:rPr>
        <w:t xml:space="preserve"> And what about Brownback's budget cuts overall — what effects are they having? So far, not good. </w:t>
      </w:r>
      <w:r w:rsidRPr="0055010F">
        <w:rPr>
          <w:rStyle w:val="Style13ptBold"/>
          <w:rFonts w:asciiTheme="minorHAnsi" w:hAnsiTheme="minorHAnsi" w:cstheme="minorHAnsi"/>
          <w:b w:val="0"/>
          <w:sz w:val="24"/>
          <w:szCs w:val="24"/>
          <w:u w:val="single"/>
        </w:rPr>
        <w:t>Legislators are desperately trying to repeal Brownback's personal income tax cuts and exemptions for</w:t>
      </w:r>
      <w:r w:rsidRPr="0055010F">
        <w:rPr>
          <w:rStyle w:val="Style13ptBold"/>
          <w:rFonts w:asciiTheme="minorHAnsi" w:hAnsiTheme="minorHAnsi" w:cstheme="minorHAnsi"/>
          <w:b w:val="0"/>
          <w:sz w:val="12"/>
          <w:szCs w:val="24"/>
        </w:rPr>
        <w:t xml:space="preserve"> 330,000 </w:t>
      </w:r>
      <w:r w:rsidRPr="0055010F">
        <w:rPr>
          <w:rStyle w:val="Style13ptBold"/>
          <w:rFonts w:asciiTheme="minorHAnsi" w:hAnsiTheme="minorHAnsi" w:cstheme="minorHAnsi"/>
          <w:b w:val="0"/>
          <w:sz w:val="24"/>
          <w:szCs w:val="24"/>
          <w:u w:val="single"/>
        </w:rPr>
        <w:t>farmers and business owners,</w:t>
      </w:r>
      <w:r w:rsidRPr="0055010F">
        <w:rPr>
          <w:rStyle w:val="Style13ptBold"/>
          <w:rFonts w:asciiTheme="minorHAnsi" w:hAnsiTheme="minorHAnsi" w:cstheme="minorHAnsi"/>
          <w:b w:val="0"/>
          <w:sz w:val="12"/>
          <w:szCs w:val="24"/>
        </w:rPr>
        <w:t xml:space="preserve"> but they can't quite get the requisite support. Just last week, </w:t>
      </w:r>
      <w:r w:rsidRPr="0055010F">
        <w:rPr>
          <w:rStyle w:val="Style13ptBold"/>
          <w:rFonts w:asciiTheme="minorHAnsi" w:hAnsiTheme="minorHAnsi" w:cstheme="minorHAnsi"/>
          <w:b w:val="0"/>
          <w:sz w:val="24"/>
          <w:szCs w:val="24"/>
          <w:u w:val="single"/>
        </w:rPr>
        <w:t xml:space="preserve">Brownback vetoed a bill that would have ended his </w:t>
      </w:r>
      <w:r w:rsidRPr="0055010F">
        <w:rPr>
          <w:rStyle w:val="Style13ptBold"/>
          <w:rFonts w:asciiTheme="minorHAnsi" w:hAnsiTheme="minorHAnsi" w:cstheme="minorHAnsi"/>
          <w:b w:val="0"/>
          <w:sz w:val="12"/>
          <w:szCs w:val="24"/>
        </w:rPr>
        <w:t>income</w:t>
      </w:r>
      <w:r w:rsidRPr="0055010F">
        <w:rPr>
          <w:rStyle w:val="Style13ptBold"/>
          <w:rFonts w:asciiTheme="minorHAnsi" w:hAnsiTheme="minorHAnsi" w:cstheme="minorHAnsi"/>
          <w:b w:val="0"/>
          <w:sz w:val="24"/>
          <w:szCs w:val="24"/>
          <w:u w:val="single"/>
        </w:rPr>
        <w:t xml:space="preserve"> tax cut</w:t>
      </w:r>
      <w:r w:rsidRPr="0055010F">
        <w:rPr>
          <w:rStyle w:val="Style13ptBold"/>
          <w:rFonts w:asciiTheme="minorHAnsi" w:hAnsiTheme="minorHAnsi" w:cstheme="minorHAnsi"/>
          <w:b w:val="0"/>
          <w:sz w:val="12"/>
          <w:szCs w:val="24"/>
        </w:rPr>
        <w:t xml:space="preserve">, and </w:t>
      </w:r>
      <w:r w:rsidRPr="0055010F">
        <w:rPr>
          <w:rStyle w:val="Style13ptBold"/>
          <w:rFonts w:asciiTheme="minorHAnsi" w:hAnsiTheme="minorHAnsi" w:cstheme="minorHAnsi"/>
          <w:b w:val="0"/>
          <w:sz w:val="24"/>
          <w:szCs w:val="24"/>
          <w:u w:val="single"/>
        </w:rPr>
        <w:t>when legislators tried to override his veto, Brownback's allies squeaked out a win</w:t>
      </w:r>
      <w:r w:rsidRPr="0055010F">
        <w:rPr>
          <w:rStyle w:val="Style13ptBold"/>
          <w:rFonts w:asciiTheme="minorHAnsi" w:hAnsiTheme="minorHAnsi" w:cstheme="minorHAnsi"/>
          <w:b w:val="0"/>
          <w:sz w:val="12"/>
          <w:szCs w:val="24"/>
        </w:rPr>
        <w:t>. It was close, though. The House voted 85 to 40 to override, one more vote than lawmakers needed. The Senate rejected the veto override 24 to 16, three votes shy of an override. Though the override failed, it’s notable that it came close to passing in a Legislature controlled by Republicans.</w:t>
      </w:r>
    </w:p>
    <w:p w:rsidR="00B17A91" w:rsidRPr="0055010F" w:rsidRDefault="00B17A91" w:rsidP="00B17A91">
      <w:pPr>
        <w:rPr>
          <w:rStyle w:val="Style13ptBold"/>
          <w:rFonts w:asciiTheme="minorHAnsi" w:hAnsiTheme="minorHAnsi" w:cstheme="minorHAnsi"/>
          <w:b w:val="0"/>
          <w:sz w:val="24"/>
          <w:szCs w:val="24"/>
        </w:rPr>
      </w:pPr>
    </w:p>
    <w:p w:rsidR="00B17A91" w:rsidRPr="0055010F" w:rsidRDefault="00B17A91" w:rsidP="00B17A91">
      <w:pPr>
        <w:pStyle w:val="Heading4"/>
        <w:spacing w:before="0"/>
        <w:rPr>
          <w:rFonts w:asciiTheme="minorHAnsi" w:hAnsiTheme="minorHAnsi" w:cstheme="minorHAnsi"/>
          <w:sz w:val="24"/>
          <w:szCs w:val="24"/>
        </w:rPr>
      </w:pPr>
      <w:r w:rsidRPr="0055010F">
        <w:rPr>
          <w:rFonts w:asciiTheme="minorHAnsi" w:hAnsiTheme="minorHAnsi" w:cstheme="minorHAnsi"/>
          <w:sz w:val="24"/>
          <w:szCs w:val="24"/>
        </w:rPr>
        <w:t>Kansas has a Balanced Budget by State Law</w:t>
      </w:r>
    </w:p>
    <w:p w:rsidR="00B17A91" w:rsidRPr="0055010F" w:rsidRDefault="00B17A91" w:rsidP="00B17A91">
      <w:pPr>
        <w:rPr>
          <w:rStyle w:val="Style13ptBold"/>
          <w:rFonts w:asciiTheme="minorHAnsi" w:hAnsiTheme="minorHAnsi" w:cstheme="minorHAnsi"/>
          <w:sz w:val="24"/>
          <w:szCs w:val="24"/>
        </w:rPr>
      </w:pPr>
      <w:r w:rsidRPr="0055010F">
        <w:rPr>
          <w:rStyle w:val="Style13ptBold"/>
          <w:rFonts w:asciiTheme="minorHAnsi" w:hAnsiTheme="minorHAnsi" w:cstheme="minorHAnsi"/>
          <w:sz w:val="24"/>
          <w:szCs w:val="24"/>
        </w:rPr>
        <w:t>ABB, 17</w:t>
      </w:r>
    </w:p>
    <w:p w:rsidR="00B17A91" w:rsidRPr="00F8670D" w:rsidRDefault="00B17A91" w:rsidP="00B17A91">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(ABB, 2017, “State-By-State”, http://www.abbonline.org/state-by-state-balanced-budget-breakdown/, Americans for a Balanced Budget, accessed 7/26/17, izy)</w:t>
      </w:r>
    </w:p>
    <w:p w:rsidR="00B17A91" w:rsidRPr="0055010F" w:rsidRDefault="00B17A91" w:rsidP="00B17A91">
      <w:pPr>
        <w:rPr>
          <w:rStyle w:val="Style13ptBold"/>
          <w:rFonts w:asciiTheme="minorHAnsi" w:hAnsiTheme="minorHAnsi" w:cstheme="minorHAnsi"/>
          <w:sz w:val="24"/>
          <w:szCs w:val="24"/>
        </w:rPr>
      </w:pPr>
    </w:p>
    <w:p w:rsidR="002412C8" w:rsidRPr="00B17A91" w:rsidRDefault="00B17A91" w:rsidP="00B17A91">
      <w:pPr>
        <w:rPr>
          <w:rFonts w:asciiTheme="minorHAnsi" w:hAnsiTheme="minorHAnsi" w:cstheme="minorHAnsi"/>
          <w:sz w:val="24"/>
          <w:szCs w:val="24"/>
          <w:u w:val="single"/>
        </w:rPr>
      </w:pPr>
      <w:r w:rsidRPr="0055010F">
        <w:rPr>
          <w:rFonts w:asciiTheme="minorHAnsi" w:hAnsiTheme="minorHAnsi" w:cstheme="minorHAnsi"/>
          <w:sz w:val="24"/>
          <w:szCs w:val="24"/>
          <w:u w:val="single"/>
        </w:rPr>
        <w:t>Kansas is required to pass a “balanced budget</w:t>
      </w:r>
      <w:r w:rsidRPr="0055010F">
        <w:rPr>
          <w:rFonts w:asciiTheme="minorHAnsi" w:hAnsiTheme="minorHAnsi" w:cstheme="minorHAnsi"/>
          <w:sz w:val="16"/>
          <w:szCs w:val="24"/>
        </w:rPr>
        <w:t xml:space="preserve">.” Section 75-3722 of the </w:t>
      </w:r>
      <w:r w:rsidRPr="0055010F">
        <w:rPr>
          <w:rFonts w:asciiTheme="minorHAnsi" w:hAnsiTheme="minorHAnsi" w:cstheme="minorHAnsi"/>
          <w:sz w:val="24"/>
          <w:szCs w:val="24"/>
          <w:u w:val="single"/>
        </w:rPr>
        <w:t xml:space="preserve">state law </w:t>
      </w:r>
      <w:r w:rsidRPr="0055010F">
        <w:rPr>
          <w:rFonts w:asciiTheme="minorHAnsi" w:hAnsiTheme="minorHAnsi" w:cstheme="minorHAnsi"/>
          <w:sz w:val="16"/>
          <w:szCs w:val="24"/>
        </w:rPr>
        <w:t xml:space="preserve">requires the “secretary of administration, on advice of the director of the budget, must assure that expenditures for any particular fiscal year will not exceed the available resources of the general fund or any special revenue fund for that fiscal year.” Kansas law </w:t>
      </w:r>
      <w:r w:rsidRPr="0055010F">
        <w:rPr>
          <w:rFonts w:asciiTheme="minorHAnsi" w:hAnsiTheme="minorHAnsi" w:cstheme="minorHAnsi"/>
          <w:sz w:val="24"/>
          <w:szCs w:val="24"/>
          <w:u w:val="single"/>
        </w:rPr>
        <w:t>forbids the carrying over of a deficit from one year to the next.</w:t>
      </w:r>
    </w:p>
    <w:p w:rsidR="002412C8" w:rsidRPr="00B55AD5" w:rsidRDefault="002412C8" w:rsidP="002412C8"/>
    <w:p w:rsidR="002412C8" w:rsidRDefault="003419FE" w:rsidP="002412C8">
      <w:pPr>
        <w:pStyle w:val="Heading3"/>
      </w:pPr>
      <w:r>
        <w:t xml:space="preserve">ATCP: </w:t>
      </w:r>
      <w:r w:rsidR="00DB0420">
        <w:t>States — Louisiana</w:t>
      </w:r>
    </w:p>
    <w:p w:rsidR="002412C8" w:rsidRPr="003D3E0F" w:rsidRDefault="002412C8" w:rsidP="002412C8">
      <w:pPr>
        <w:pStyle w:val="Heading4"/>
      </w:pPr>
      <w:r>
        <w:t>Louisiana is in line for a 2 billion dollar deficit – they aren’t allowed to increase taxes, just re-allocating existing funds</w:t>
      </w:r>
    </w:p>
    <w:p w:rsidR="002412C8" w:rsidRPr="003D3E0F" w:rsidRDefault="002412C8" w:rsidP="002412C8">
      <w:r w:rsidRPr="003D3E0F">
        <w:rPr>
          <w:rStyle w:val="Style13ptBold"/>
        </w:rPr>
        <w:t>Respaut 16</w:t>
      </w:r>
    </w:p>
    <w:p w:rsidR="002412C8" w:rsidRPr="003D3E0F" w:rsidRDefault="002412C8" w:rsidP="002412C8">
      <w:r w:rsidRPr="003D3E0F">
        <w:t>(</w:t>
      </w:r>
      <w:hyperlink r:id="rId72" w:history="1">
        <w:r w:rsidRPr="003D3E0F">
          <w:rPr>
            <w:rStyle w:val="Hyperlink"/>
          </w:rPr>
          <w:t>Robin Respaut</w:t>
        </w:r>
      </w:hyperlink>
      <w:r w:rsidRPr="003D3E0F">
        <w:t xml:space="preserve">: has a been a reporter for Reuters for 5+ years, February 11th, 2016, Reuters, “Louisiana governor says state's finances in dire situation”, </w:t>
      </w:r>
      <w:hyperlink r:id="rId73" w:history="1">
        <w:r w:rsidRPr="003D3E0F">
          <w:rPr>
            <w:rStyle w:val="Hyperlink"/>
          </w:rPr>
          <w:t>http://www.reuters.com/article/us-louisiana-budget-governor-idUSKCN0VL06P</w:t>
        </w:r>
      </w:hyperlink>
      <w:r w:rsidRPr="003D3E0F">
        <w:t>, accessed on 7/25/17, vps)</w:t>
      </w:r>
    </w:p>
    <w:p w:rsidR="002412C8" w:rsidRPr="003D3E0F" w:rsidRDefault="002412C8" w:rsidP="002412C8">
      <w:pPr>
        <w:rPr>
          <w:sz w:val="14"/>
        </w:rPr>
      </w:pPr>
      <w:r w:rsidRPr="00296411">
        <w:rPr>
          <w:rStyle w:val="StyleUnderline"/>
        </w:rPr>
        <w:t>Louisiana Governor John Bel Edwards presented a dire picture of the state's fiscal situation on Thursday, urging lawmakers to consider a set of budget cuts and revenue-raising measures, including tax increases.</w:t>
      </w:r>
      <w:r>
        <w:rPr>
          <w:rStyle w:val="StyleUnderline"/>
        </w:rPr>
        <w:t xml:space="preserve"> </w:t>
      </w:r>
      <w:r w:rsidRPr="003D3E0F">
        <w:rPr>
          <w:sz w:val="14"/>
        </w:rPr>
        <w:t>Edwards made his remarks before state legislators convene for a special session on Sunday to hash out how to fix the budget woes. The state is contending with a $940 million budget deficit for the current fiscal year and a $</w:t>
      </w:r>
      <w:r w:rsidRPr="00296411">
        <w:rPr>
          <w:rStyle w:val="StyleUnderline"/>
        </w:rPr>
        <w:t>2 billion projected deficit</w:t>
      </w:r>
      <w:r w:rsidRPr="003D3E0F">
        <w:rPr>
          <w:sz w:val="14"/>
        </w:rPr>
        <w:t xml:space="preserve"> for the next fiscal year starting in July. "</w:t>
      </w:r>
      <w:r w:rsidRPr="00296411">
        <w:rPr>
          <w:rStyle w:val="StyleUnderline"/>
        </w:rPr>
        <w:t>This is a historic fiscal crisis, the likes of which our state has never seen,</w:t>
      </w:r>
      <w:r w:rsidRPr="003D3E0F">
        <w:rPr>
          <w:sz w:val="14"/>
        </w:rPr>
        <w:t xml:space="preserve">" Edwards said during Thursday's televised address. He warned that the state's </w:t>
      </w:r>
      <w:r w:rsidRPr="003D3E0F">
        <w:rPr>
          <w:rStyle w:val="StyleUnderline"/>
        </w:rPr>
        <w:t>public colleges and universities will face "catastrophic cuts over the next four months</w:t>
      </w:r>
      <w:r w:rsidRPr="003D3E0F">
        <w:rPr>
          <w:sz w:val="14"/>
        </w:rPr>
        <w:t xml:space="preserve">." Louisiana is at risk of not being able to pay student scholarships that have already been awarded, </w:t>
      </w:r>
      <w:r w:rsidRPr="003D3E0F">
        <w:rPr>
          <w:rStyle w:val="StyleUnderline"/>
        </w:rPr>
        <w:t>and some campuses will be forced to cancel classes, even file for bankruptcy</w:t>
      </w:r>
      <w:r w:rsidRPr="003D3E0F">
        <w:rPr>
          <w:sz w:val="14"/>
        </w:rPr>
        <w:t>. "If you are a student attending one of these universities, it means that you will receive a grade of incomplete, many students will not be able to graduate," said Edwards. "</w:t>
      </w:r>
      <w:r w:rsidRPr="003D3E0F">
        <w:rPr>
          <w:rStyle w:val="StyleUnderline"/>
        </w:rPr>
        <w:t>You can say farewell to college football next fall." The governor also warned that the state's healthcare system was "on the verge of imploding."</w:t>
      </w:r>
      <w:r w:rsidRPr="003D3E0F">
        <w:rPr>
          <w:sz w:val="14"/>
        </w:rPr>
        <w:t xml:space="preserve"> Without new revenues, hospitals that care for a significant portion of poor and under-insured patients would close in places like Lake Charles, Alexandria and Bogalusa. "I don't say this to scare you. But I am going to be honest with you. No more tricks. No more smoke and mirrors," said Edwards, a Democrat who took office last month. </w:t>
      </w:r>
      <w:r w:rsidRPr="003D3E0F">
        <w:rPr>
          <w:rStyle w:val="StyleUnderline"/>
        </w:rPr>
        <w:t>Louisiana's former Governor Bobby Jindal had signed a "no tax" pledge, which handicapped the state from raising new revenues.</w:t>
      </w:r>
      <w:r w:rsidRPr="003D3E0F">
        <w:rPr>
          <w:sz w:val="14"/>
        </w:rPr>
        <w:t xml:space="preserve"> Edwards on Thursday juxtaposed Louisiana's finances when Jindal took office in 2008 - when the state enjoyed a $1 billion surplus - to today, when </w:t>
      </w:r>
      <w:r w:rsidRPr="003D3E0F">
        <w:rPr>
          <w:rStyle w:val="StyleUnderline"/>
        </w:rPr>
        <w:t xml:space="preserve">the state is facing a looming $2 billion projected deficit. </w:t>
      </w:r>
      <w:r w:rsidRPr="003D3E0F">
        <w:rPr>
          <w:sz w:val="14"/>
        </w:rPr>
        <w:t>The budget problems in Louisiana, a big oil-producing state, stem in part from the global drop in oil prices, in addition to the state's reliance in recent years on one-time money and lower-than-expected revenues. Edwards has proposed several budget fixes, including a 1-cent sales tax hike and increases to alcohol and cigarette taxes. He would freeze hiring for state workers, reduce state contracts, and cut $160 million of state funding. He has also proposed tapping $128 million from the rainy day fund and $200 million from non-coastal BP payments to reduce the current year deficit.</w:t>
      </w:r>
    </w:p>
    <w:p w:rsidR="002412C8" w:rsidRDefault="002412C8" w:rsidP="002412C8"/>
    <w:p w:rsidR="002412C8" w:rsidRDefault="002412C8" w:rsidP="002412C8"/>
    <w:p w:rsidR="002412C8" w:rsidRDefault="002412C8" w:rsidP="002412C8">
      <w:pPr>
        <w:pStyle w:val="Heading4"/>
      </w:pPr>
      <w:r>
        <w:t>Lousiana’s current deficit for this year’s budget is 304 million – they allow deficit spending and now they have to cut a lot of programmes</w:t>
      </w:r>
    </w:p>
    <w:p w:rsidR="002412C8" w:rsidRPr="00860C5F" w:rsidRDefault="002412C8" w:rsidP="002412C8">
      <w:pPr>
        <w:rPr>
          <w:rStyle w:val="Style13ptBold"/>
        </w:rPr>
      </w:pPr>
      <w:r w:rsidRPr="00860C5F">
        <w:rPr>
          <w:rStyle w:val="Style13ptBold"/>
        </w:rPr>
        <w:t>Edwards 17</w:t>
      </w:r>
    </w:p>
    <w:p w:rsidR="002412C8" w:rsidRDefault="002412C8" w:rsidP="002412C8">
      <w:r>
        <w:t>(John</w:t>
      </w:r>
      <w:r w:rsidRPr="00860C5F">
        <w:t xml:space="preserve"> </w:t>
      </w:r>
      <w:r>
        <w:t>Bel Edwards</w:t>
      </w:r>
      <w:r w:rsidRPr="00860C5F">
        <w:t xml:space="preserve">: Governer of Louisiana, “FY 2017 Budget Deficit: FAQs”, January 27, 2017, </w:t>
      </w:r>
      <w:hyperlink r:id="rId74" w:history="1">
        <w:r w:rsidRPr="00860C5F">
          <w:rPr>
            <w:rStyle w:val="Hyperlink"/>
          </w:rPr>
          <w:t>http://gov.louisiana.gov/news/fy-2017-budget-deficit-faqs</w:t>
        </w:r>
      </w:hyperlink>
      <w:r w:rsidRPr="00860C5F">
        <w:t>, accessed</w:t>
      </w:r>
      <w:r>
        <w:t xml:space="preserve"> on 7/25/17, vps)</w:t>
      </w:r>
    </w:p>
    <w:p w:rsidR="002412C8" w:rsidRPr="00B92D54" w:rsidRDefault="002412C8" w:rsidP="002412C8"/>
    <w:p w:rsidR="002412C8" w:rsidRDefault="002412C8" w:rsidP="002412C8">
      <w:pPr>
        <w:rPr>
          <w:sz w:val="14"/>
        </w:rPr>
      </w:pPr>
      <w:r w:rsidRPr="00860C5F">
        <w:rPr>
          <w:sz w:val="14"/>
        </w:rPr>
        <w:t xml:space="preserve">The Problem </w:t>
      </w:r>
      <w:r w:rsidRPr="003D3E0F">
        <w:rPr>
          <w:rStyle w:val="StyleUnderline"/>
        </w:rPr>
        <w:t>The current year budget deficit is $304 million</w:t>
      </w:r>
      <w:r w:rsidRPr="00860C5F">
        <w:rPr>
          <w:sz w:val="14"/>
        </w:rPr>
        <w:t xml:space="preserve">. The Plan Gov. Edwards’ plan includes: Tapping the Rainy Day Fund in the amount of $119.6M Cuts across a broad spectrum of the state budget, including, but not limited to, the Louisiana Department of Health, the legislature, the judiciary, and statewide elected officials Minimizing cuts to higher education, waivers and partner hospitals Gov. Edwards’ plan does not include: Cuts to K-12 education (the per pupil allocation of the MFP), the Department of Corrections or the Department of Children and Family Services A proposal to raise taxes Click here for Gov. Edwards' detailed budget stabilization plan. Frequently Asked Questions What is the Governor’s remaining unilateral authority to make cuts? The Governor has the authority to unilaterally cut up to 5 percent from the state general fund. He has already exercised part of that authority to close an earlier budget deficit. All that’s left is $179 million in unused unilateral budget cutting authority. The Joint Legislative Committee on the Budget (JLCB) has the remaining authority to reduce statutory and constitutional dedications by $152M, which is equal to 5% of the total appropriation of that dedication. If these authorities are combined, it would mean that the Governor along with JLCB could cut a total of $331M from the state general fund and statutory and constitutional dedications. The Problem The current year budget deficit is $304 million. </w:t>
      </w:r>
      <w:r w:rsidRPr="00860C5F">
        <w:rPr>
          <w:rStyle w:val="StyleUnderline"/>
        </w:rPr>
        <w:t>The Plan</w:t>
      </w:r>
      <w:r w:rsidRPr="00860C5F">
        <w:rPr>
          <w:sz w:val="14"/>
        </w:rPr>
        <w:t xml:space="preserve"> Gov. Edwards’ plan </w:t>
      </w:r>
      <w:r w:rsidRPr="00860C5F">
        <w:rPr>
          <w:rStyle w:val="StyleUnderline"/>
        </w:rPr>
        <w:t>includes: Tapping the Rainy Day Fund in the amount of $119.6M Cuts across a broad spectrum of the state budget, including, but not limited to, the Louisiana Department of Health, the legislature, the judiciary, and statewide elected officials</w:t>
      </w:r>
      <w:r w:rsidRPr="00860C5F">
        <w:rPr>
          <w:sz w:val="14"/>
        </w:rPr>
        <w:t xml:space="preserve"> Minimizing cuts to higher education, waivers and partner hospitals Gov. Edwards’ plan does not include: Cuts to K-12 education (the per pupil allocation of the MFP), the Department of Corrections or the Department of Children and Family Services A proposal to raise taxes Click here for Gov. Edwards' detailed budget stabilization plan. Frequently Asked Questions What is the Governor’s remaining unilateral authority to make cuts? The Governor has the authority to unilaterally cut up to 5 percent from the state general fund. He has already exercised part of that authority to close an earlier budget deficit. All that’s left is $179 million in unused unilateral budget cutting authority. The Joint Legislative Committee on the Budget (JLCB) has the remaining authority to reduce statutory and constitutional dedications by $152M, which is equal to 5% of the total appropriation of that dedication. If these authorities are combined, it would mean that the Governor along with JLCB could cut a total of $331M from the state general fund and statutory and constitutional dedications. </w:t>
      </w:r>
    </w:p>
    <w:p w:rsidR="002412C8" w:rsidRDefault="002412C8" w:rsidP="002412C8">
      <w:pPr>
        <w:rPr>
          <w:sz w:val="14"/>
        </w:rPr>
      </w:pPr>
    </w:p>
    <w:p w:rsidR="002412C8" w:rsidRPr="00516F94" w:rsidRDefault="002412C8" w:rsidP="002412C8">
      <w:pPr>
        <w:pStyle w:val="Heading4"/>
      </w:pPr>
      <w:r>
        <w:t>Louisiana has a balanced budget programme</w:t>
      </w:r>
    </w:p>
    <w:p w:rsidR="002412C8" w:rsidRPr="00516F94" w:rsidRDefault="002412C8" w:rsidP="002412C8">
      <w:pPr>
        <w:rPr>
          <w:rStyle w:val="Style13ptBold"/>
        </w:rPr>
      </w:pPr>
      <w:r>
        <w:rPr>
          <w:rStyle w:val="Style13ptBold"/>
        </w:rPr>
        <w:t>Snell 04</w:t>
      </w:r>
    </w:p>
    <w:p w:rsidR="002412C8" w:rsidRDefault="002412C8" w:rsidP="002412C8">
      <w:r>
        <w:t>(</w:t>
      </w:r>
      <w:r w:rsidRPr="00610E2A">
        <w:t>Ronald K. Snell</w:t>
      </w:r>
      <w:r>
        <w:t xml:space="preserve">: They’ve written a multitude of legal books and official pages on the National Conference of States Legislatures , March 2004, </w:t>
      </w:r>
      <w:r w:rsidRPr="00610E2A">
        <w:t>Appendix to State Balanced Budget Requirements: Provisions and Practice</w:t>
      </w:r>
      <w:r>
        <w:t xml:space="preserve">”, National Conference of State Legislatures, </w:t>
      </w:r>
      <w:hyperlink r:id="rId75" w:anchor="la" w:history="1">
        <w:r w:rsidRPr="00610E2A">
          <w:rPr>
            <w:rStyle w:val="Hyperlink"/>
          </w:rPr>
          <w:t>http://www.ncsl.org/research/fiscal-policy/state-constitutional-and-statutory-requirements-fo.aspx#la</w:t>
        </w:r>
      </w:hyperlink>
      <w:r w:rsidRPr="00610E2A">
        <w:t xml:space="preserve">, </w:t>
      </w:r>
      <w:r>
        <w:t>accessed on 7/26/17, vps)</w:t>
      </w:r>
    </w:p>
    <w:p w:rsidR="002412C8" w:rsidRDefault="002412C8" w:rsidP="002412C8">
      <w:pPr>
        <w:rPr>
          <w:sz w:val="16"/>
        </w:rPr>
      </w:pPr>
      <w:r w:rsidRPr="00516F94">
        <w:rPr>
          <w:sz w:val="16"/>
        </w:rPr>
        <w:t xml:space="preserve">Louisiana Constitution. Appropriations by the legislature from the state general fund and dedicated funds for any fiscal year except funds allocated by Article VII, Section 4, Paragraphs (D) and (E) shall not exceed the official forecast in effect at the time the appropriations are made. </w:t>
      </w:r>
      <w:r w:rsidRPr="00516F94">
        <w:rPr>
          <w:rStyle w:val="StyleUnderline"/>
        </w:rPr>
        <w:t>Article VII, Section 10</w:t>
      </w:r>
      <w:r w:rsidRPr="00516F94">
        <w:rPr>
          <w:sz w:val="16"/>
        </w:rPr>
        <w:t xml:space="preserve">: (E) </w:t>
      </w:r>
      <w:r w:rsidRPr="00516F94">
        <w:rPr>
          <w:rStyle w:val="StyleUnderline"/>
        </w:rPr>
        <w:t>Balanced Budget</w:t>
      </w:r>
      <w:r w:rsidRPr="00516F94">
        <w:rPr>
          <w:sz w:val="16"/>
        </w:rPr>
        <w:t xml:space="preserve"> (F) Projected Deficit. </w:t>
      </w:r>
      <w:r w:rsidRPr="00516F94">
        <w:rPr>
          <w:rStyle w:val="StyleUnderline"/>
        </w:rPr>
        <w:t>The legislature by law shall establish a procedure to determine if appropriations will exceed the official forecast and an adequate method for adjusting appropriations in order to eliminate a projected deficit</w:t>
      </w:r>
      <w:r w:rsidRPr="00516F94">
        <w:rPr>
          <w:sz w:val="16"/>
        </w:rPr>
        <w:t>. If within thirty days of the determination that appropriations will exceed the official forecast the necessary adjustments in appropriations are not made to eliminate the projected deficit, the governor shall call a special session of the legislature for this purpose unless the legislature is in regular session. This special session shall commence as soon as possible as allowed by the provisions of this constitution, including but not limited to Article III, Section 2(B). (G) Year End Deficit. If a deficit exists in any fund at the end of a fiscal year, that deficit shall be eliminated no later than the end of the next fiscal year.</w:t>
      </w:r>
    </w:p>
    <w:p w:rsidR="002412C8" w:rsidRDefault="002412C8" w:rsidP="002412C8">
      <w:pPr>
        <w:rPr>
          <w:sz w:val="16"/>
        </w:rPr>
      </w:pPr>
    </w:p>
    <w:p w:rsidR="002412C8" w:rsidRDefault="002412C8" w:rsidP="002412C8">
      <w:pPr>
        <w:pStyle w:val="Heading4"/>
      </w:pPr>
      <w:r>
        <w:t>The state of Louisiana doesn’t provide the schools with that much money – the majority of it comes from tax-payer dollars</w:t>
      </w:r>
    </w:p>
    <w:p w:rsidR="002412C8" w:rsidRPr="00AD3DA7" w:rsidRDefault="002412C8" w:rsidP="002412C8">
      <w:pPr>
        <w:rPr>
          <w:rStyle w:val="Style13ptBold"/>
        </w:rPr>
      </w:pPr>
      <w:r w:rsidRPr="00AD3DA7">
        <w:rPr>
          <w:rStyle w:val="Style13ptBold"/>
        </w:rPr>
        <w:t xml:space="preserve">Louisiana Dep. Of Edu </w:t>
      </w:r>
    </w:p>
    <w:p w:rsidR="002412C8" w:rsidRPr="00223E43" w:rsidRDefault="002412C8" w:rsidP="002412C8">
      <w:pPr>
        <w:rPr>
          <w:b/>
          <w:bCs/>
        </w:rPr>
      </w:pPr>
      <w:r>
        <w:t>(Louisiana Department of Educatio</w:t>
      </w:r>
      <w:r w:rsidRPr="00223E43">
        <w:t>n, “Revenue”</w:t>
      </w:r>
      <w:r>
        <w:t>, updated on 2014,</w:t>
      </w:r>
      <w:r w:rsidRPr="00223E43">
        <w:t xml:space="preserve"> </w:t>
      </w:r>
      <w:hyperlink r:id="rId76" w:history="1">
        <w:r w:rsidRPr="00223E43">
          <w:rPr>
            <w:rStyle w:val="Hyperlink"/>
          </w:rPr>
          <w:t>https://www.louisianabelieves.com/funding/revenue</w:t>
        </w:r>
      </w:hyperlink>
      <w:r w:rsidRPr="003E70DE">
        <w:t>, accessed on 7/26/17, vps)</w:t>
      </w:r>
    </w:p>
    <w:p w:rsidR="002412C8" w:rsidRPr="00223E43" w:rsidRDefault="002412C8" w:rsidP="002412C8">
      <w:pPr>
        <w:rPr>
          <w:sz w:val="16"/>
        </w:rPr>
      </w:pPr>
      <w:r w:rsidRPr="00223E43">
        <w:rPr>
          <w:sz w:val="16"/>
        </w:rPr>
        <w:t xml:space="preserve">REVENUE In Fiscal Year 2012, </w:t>
      </w:r>
      <w:r w:rsidRPr="00F40979">
        <w:rPr>
          <w:rStyle w:val="StyleUnderline"/>
        </w:rPr>
        <w:t>Louisiana’s education budget for kindergarten through high school is $8.7 billion</w:t>
      </w:r>
      <w:r w:rsidRPr="00223E43">
        <w:rPr>
          <w:sz w:val="16"/>
        </w:rPr>
        <w:t xml:space="preserve">, including $8 billion for local school districts and a half billion for the Recovery School District. </w:t>
      </w:r>
      <w:r w:rsidRPr="00F40979">
        <w:rPr>
          <w:rStyle w:val="StyleUnderline"/>
        </w:rPr>
        <w:t>More than 99% of the funding goes directly to school districts. The budget for the Louisiana Department of Education is less than one percent of the state’s education budget.</w:t>
      </w:r>
      <w:r>
        <w:rPr>
          <w:rStyle w:val="StyleUnderline"/>
        </w:rPr>
        <w:t xml:space="preserve"> </w:t>
      </w:r>
      <w:r w:rsidRPr="00223E43">
        <w:rPr>
          <w:sz w:val="16"/>
        </w:rPr>
        <w:t xml:space="preserve">Louisiana’s K12 education is funded by a combination of federal, state and local revenue. FEDERAL FUNDING </w:t>
      </w:r>
      <w:r w:rsidRPr="00F40979">
        <w:rPr>
          <w:rStyle w:val="StyleUnderline"/>
        </w:rPr>
        <w:t xml:space="preserve">Federal tax dollars fund approximately 15% of the total </w:t>
      </w:r>
      <w:r w:rsidRPr="00223E43">
        <w:rPr>
          <w:sz w:val="16"/>
        </w:rPr>
        <w:t xml:space="preserve">education budget. The majority of federal funding is provided through grants, including grants administered by the state and grants that are awarded directly to school districts. STATE FUNDING </w:t>
      </w:r>
      <w:r w:rsidRPr="00F40979">
        <w:rPr>
          <w:rStyle w:val="StyleUnderline"/>
        </w:rPr>
        <w:t>State tax dollars fund approximately 38%</w:t>
      </w:r>
      <w:r w:rsidRPr="00223E43">
        <w:rPr>
          <w:sz w:val="16"/>
        </w:rPr>
        <w:t xml:space="preserve"> of the total education budget. For Fiscal Year 2012-2013, Louisiana provided an estimated $3.4 billion for the Minimum Foundation Program. The overwhelming majority of state funding is allocated to school districts based on a formula, which is designed to ensure all school districts have a minimum amount of funding for schools. The formula is established under the </w:t>
      </w:r>
      <w:r w:rsidRPr="00223E43">
        <w:rPr>
          <w:rStyle w:val="StyleUnderline"/>
        </w:rPr>
        <w:t>Minimum Foundation Program</w:t>
      </w:r>
      <w:r w:rsidRPr="00223E43">
        <w:rPr>
          <w:sz w:val="16"/>
        </w:rPr>
        <w:t xml:space="preserve"> which is adopted by the Board of Elementary and Secondary Education and approved by the Legislature. </w:t>
      </w:r>
      <w:r w:rsidRPr="00223E43">
        <w:rPr>
          <w:rStyle w:val="StyleUnderline"/>
        </w:rPr>
        <w:t>Funding under the Minimum Foundation Program is provided as a block grant and school districts determine how to spend the funding.</w:t>
      </w:r>
      <w:r>
        <w:rPr>
          <w:rStyle w:val="StyleUnderline"/>
        </w:rPr>
        <w:t xml:space="preserve"> </w:t>
      </w:r>
      <w:r w:rsidRPr="00223E43">
        <w:rPr>
          <w:sz w:val="16"/>
        </w:rPr>
        <w:t xml:space="preserve">LOCAL FUNDING </w:t>
      </w:r>
      <w:r w:rsidRPr="00F40979">
        <w:rPr>
          <w:rStyle w:val="StyleUnderline"/>
        </w:rPr>
        <w:t>Local tax dollars fund approximately 47</w:t>
      </w:r>
      <w:r w:rsidRPr="00223E43">
        <w:rPr>
          <w:sz w:val="16"/>
        </w:rPr>
        <w:t>% of the total education budget.</w:t>
      </w:r>
    </w:p>
    <w:p w:rsidR="002412C8" w:rsidRPr="003E70DE" w:rsidRDefault="002412C8" w:rsidP="002412C8">
      <w:pPr>
        <w:rPr>
          <w:sz w:val="16"/>
        </w:rPr>
      </w:pPr>
      <w:r w:rsidRPr="003E70DE">
        <w:rPr>
          <w:sz w:val="16"/>
        </w:rPr>
        <w:t>  </w:t>
      </w:r>
    </w:p>
    <w:p w:rsidR="002412C8" w:rsidRDefault="002412C8" w:rsidP="002412C8">
      <w:pPr>
        <w:pStyle w:val="Heading4"/>
      </w:pPr>
      <w:r>
        <w:t xml:space="preserve">Louisiana spends a lot on each student </w:t>
      </w:r>
      <w:proofErr w:type="gramStart"/>
      <w:r>
        <w:t>–(</w:t>
      </w:r>
      <w:proofErr w:type="gramEnd"/>
      <w:r>
        <w:t>physics) The aff is key to solve since increase quality, they already have the $$$</w:t>
      </w:r>
    </w:p>
    <w:p w:rsidR="002412C8" w:rsidRPr="00F40979" w:rsidRDefault="002412C8" w:rsidP="002412C8">
      <w:pPr>
        <w:rPr>
          <w:rStyle w:val="Style13ptBold"/>
        </w:rPr>
      </w:pPr>
      <w:r w:rsidRPr="00F40979">
        <w:rPr>
          <w:rStyle w:val="Style13ptBold"/>
        </w:rPr>
        <w:t>Ballotpedia 17</w:t>
      </w:r>
    </w:p>
    <w:p w:rsidR="002412C8" w:rsidRPr="00F40979" w:rsidRDefault="002412C8" w:rsidP="002412C8">
      <w:pPr>
        <w:rPr>
          <w:lang w:val="en"/>
        </w:rPr>
      </w:pPr>
      <w:r>
        <w:t xml:space="preserve">(Ballotpedia: this source is citing </w:t>
      </w:r>
      <w:r w:rsidRPr="00F40979">
        <w:t>the U.S. Census Bureau and the National Center for Education Statistics</w:t>
      </w:r>
      <w:r>
        <w:t xml:space="preserve"> and the most recent figures were given from June 2015, update</w:t>
      </w:r>
      <w:r w:rsidRPr="00F40979">
        <w:t>d on 2/22/2017</w:t>
      </w:r>
      <w:r>
        <w:t>, “</w:t>
      </w:r>
      <w:r w:rsidRPr="00F40979">
        <w:rPr>
          <w:lang w:val="en"/>
        </w:rPr>
        <w:t>Public education in Louisiana</w:t>
      </w:r>
      <w:r>
        <w:rPr>
          <w:lang w:val="en"/>
        </w:rPr>
        <w:t>”,</w:t>
      </w:r>
      <w:r>
        <w:t xml:space="preserve"> </w:t>
      </w:r>
      <w:hyperlink r:id="rId77" w:history="1">
        <w:r w:rsidRPr="00F40979">
          <w:rPr>
            <w:rStyle w:val="Hyperlink"/>
          </w:rPr>
          <w:t>https://ballotpedia.org/Public_education_in_Louisiana</w:t>
        </w:r>
      </w:hyperlink>
      <w:r>
        <w:t>, accessed on 7/26/17, vps)</w:t>
      </w:r>
    </w:p>
    <w:p w:rsidR="002412C8" w:rsidRPr="00F40979" w:rsidRDefault="002412C8" w:rsidP="002412C8">
      <w:pPr>
        <w:rPr>
          <w:sz w:val="16"/>
        </w:rPr>
      </w:pPr>
      <w:r w:rsidRPr="00F40979">
        <w:rPr>
          <w:sz w:val="16"/>
        </w:rPr>
        <w:t xml:space="preserve">The Louisiana public school system (prekindergarten through grade 12) operates within districts governed by locally elected school boards and superintendents. </w:t>
      </w:r>
      <w:r w:rsidRPr="00F40979">
        <w:rPr>
          <w:rStyle w:val="StyleUnderline"/>
        </w:rPr>
        <w:t>In 2013 Louisiana had 710,903 students enrolled</w:t>
      </w:r>
      <w:r w:rsidRPr="00F40979">
        <w:rPr>
          <w:sz w:val="16"/>
        </w:rPr>
        <w:t xml:space="preserve"> in </w:t>
      </w:r>
      <w:r w:rsidRPr="00F40979">
        <w:rPr>
          <w:rStyle w:val="StyleUnderline"/>
        </w:rPr>
        <w:t>a total of 1,407 schools in </w:t>
      </w:r>
      <w:hyperlink r:id="rId78" w:tooltip="Louisiana school districts" w:history="1">
        <w:r w:rsidRPr="00F40979">
          <w:rPr>
            <w:rStyle w:val="StyleUnderline"/>
          </w:rPr>
          <w:t>131 school districts</w:t>
        </w:r>
      </w:hyperlink>
      <w:r w:rsidRPr="00F40979">
        <w:rPr>
          <w:sz w:val="16"/>
        </w:rPr>
        <w:t xml:space="preserve">. There were </w:t>
      </w:r>
      <w:r w:rsidRPr="00F40979">
        <w:rPr>
          <w:rStyle w:val="StyleUnderline"/>
        </w:rPr>
        <w:t>46,493 teachers in the public schools</w:t>
      </w:r>
      <w:r w:rsidRPr="00F40979">
        <w:rPr>
          <w:sz w:val="16"/>
        </w:rPr>
        <w:t xml:space="preserve">, or roughly one teacher for every 15 students, compared to the national average of 1:16. There was roughly one administrator for every 248 students, compared to the national average of one administrator for every 295 students. </w:t>
      </w:r>
      <w:r w:rsidRPr="00F40979">
        <w:rPr>
          <w:rStyle w:val="StyleUnderline"/>
        </w:rPr>
        <w:t>On average Louisiana spent $10,490 per pupil in 2013,</w:t>
      </w:r>
      <w:r w:rsidRPr="00F40979">
        <w:rPr>
          <w:sz w:val="16"/>
        </w:rPr>
        <w:t xml:space="preserve"> which ranked it 26th highest in the nation. The state's graduation rate was 73.5 percent in 2013. </w:t>
      </w:r>
    </w:p>
    <w:p w:rsidR="002412C8" w:rsidRPr="007D3FA2" w:rsidRDefault="002412C8" w:rsidP="002412C8">
      <w:pPr>
        <w:pStyle w:val="Heading4"/>
      </w:pPr>
      <w:r>
        <w:t>Louisiana has 710,903 students but it’s in an increasing deficit- they’ve quit common core due to cost</w:t>
      </w:r>
    </w:p>
    <w:p w:rsidR="002412C8" w:rsidRDefault="002412C8" w:rsidP="002412C8">
      <w:r>
        <w:t xml:space="preserve">(Ballotpedia, “Public Policy in Louisiana”, </w:t>
      </w:r>
      <w:r w:rsidRPr="00104BAA">
        <w:t xml:space="preserve">Ballotpedia covers local, state and federal politics. </w:t>
      </w:r>
      <w:r>
        <w:t>Their</w:t>
      </w:r>
      <w:r w:rsidRPr="00104BAA">
        <w:t xml:space="preserve"> content includes neutral, accurate, and verifiable information on government officials and the offices they hold, political issues and public policy, elections, candidates, </w:t>
      </w:r>
      <w:r>
        <w:t xml:space="preserve">and the influencers of politics, 9/21/16, </w:t>
      </w:r>
      <w:hyperlink r:id="rId79" w:anchor="Timeline" w:history="1">
        <w:r w:rsidRPr="0023732C">
          <w:rPr>
            <w:rStyle w:val="Hyperlink"/>
          </w:rPr>
          <w:t>https://ballotpedia.org/Common_Core_State_Standards_Initiative#Timeline</w:t>
        </w:r>
      </w:hyperlink>
      <w:r>
        <w:t>, 7/25/17, ALL)</w:t>
      </w:r>
    </w:p>
    <w:p w:rsidR="002412C8" w:rsidRPr="00104BAA" w:rsidRDefault="002412C8" w:rsidP="002412C8"/>
    <w:p w:rsidR="002412C8" w:rsidRDefault="002412C8" w:rsidP="002412C8">
      <w:pPr>
        <w:rPr>
          <w:sz w:val="14"/>
        </w:rPr>
      </w:pPr>
      <w:r w:rsidRPr="007D3FA2">
        <w:rPr>
          <w:sz w:val="14"/>
        </w:rPr>
        <w:t>The Louisiana public school system (prekindergarten through grade 12) operates within districts governed by locally elected school boards and superintendents.</w:t>
      </w:r>
      <w:r w:rsidRPr="007D3FA2">
        <w:rPr>
          <w:rStyle w:val="StyleUnderline"/>
        </w:rPr>
        <w:t xml:space="preserve"> In</w:t>
      </w:r>
      <w:r w:rsidRPr="007D3FA2">
        <w:rPr>
          <w:sz w:val="14"/>
        </w:rPr>
        <w:t xml:space="preserve"> 2013 </w:t>
      </w:r>
      <w:r w:rsidRPr="00D75847">
        <w:rPr>
          <w:rStyle w:val="StyleUnderline"/>
        </w:rPr>
        <w:t>Louisiana</w:t>
      </w:r>
      <w:r w:rsidRPr="007D3FA2">
        <w:rPr>
          <w:sz w:val="14"/>
        </w:rPr>
        <w:t xml:space="preserve"> had</w:t>
      </w:r>
      <w:r w:rsidRPr="00D75847">
        <w:rPr>
          <w:rStyle w:val="StyleUnderline"/>
        </w:rPr>
        <w:t xml:space="preserve"> 710,903 students enrolled in a total of 1,407 schools in 131 school districts</w:t>
      </w:r>
      <w:r w:rsidRPr="007D3FA2">
        <w:rPr>
          <w:sz w:val="14"/>
        </w:rPr>
        <w:t xml:space="preserve">. There were 46,493 teachers in the public schools, or roughly one teacher for every 15 students, compared to the national average of 1:16. There was </w:t>
      </w:r>
      <w:r w:rsidRPr="00104BAA">
        <w:rPr>
          <w:rStyle w:val="StyleUnderline"/>
        </w:rPr>
        <w:t>roughly one administrator for every 248 students</w:t>
      </w:r>
      <w:r w:rsidRPr="007D3FA2">
        <w:rPr>
          <w:sz w:val="14"/>
        </w:rPr>
        <w:t xml:space="preserve">, compared to the national average of one administrator for every 295 students. On average Louisiana spent $10,490 per pupil in 2013, which ranked it 26th highest in the nation. The state's graduation rate was 73.5 percent in 2013.[1][2][3] </w:t>
      </w:r>
      <w:r w:rsidRPr="00104BAA">
        <w:rPr>
          <w:rStyle w:val="StyleUnderline"/>
        </w:rPr>
        <w:t>Louisiana reported some of the lowest 2012-2013 NAEP scores in the country</w:t>
      </w:r>
      <w:r w:rsidRPr="007D3FA2">
        <w:rPr>
          <w:sz w:val="14"/>
        </w:rPr>
        <w:t>, tying with Mississippi for the smallest share of fourth graders scoring at or above proficient in math. Common Core, or the Common Core State Standards Initiative, is an American education initiative that outlines quantifiable benchmarks in English and mathematics at each grade level from kindergarten through high school. The Louisiana State Board of Education adopted the standards on July 1, 2010. Full implementation took place during the 2013-2014 academic year</w:t>
      </w:r>
      <w:proofErr w:type="gramStart"/>
      <w:r w:rsidRPr="007D3FA2">
        <w:rPr>
          <w:sz w:val="14"/>
        </w:rPr>
        <w:t>.[</w:t>
      </w:r>
      <w:proofErr w:type="gramEnd"/>
      <w:r w:rsidRPr="007D3FA2">
        <w:rPr>
          <w:sz w:val="14"/>
        </w:rPr>
        <w:t xml:space="preserve">4][5] </w:t>
      </w:r>
      <w:r w:rsidRPr="00104BAA">
        <w:rPr>
          <w:rStyle w:val="StyleUnderline"/>
        </w:rPr>
        <w:t>In June 2014, Governor Bobby Jindal issued an executive order that would</w:t>
      </w:r>
      <w:r w:rsidRPr="007D3FA2">
        <w:rPr>
          <w:sz w:val="14"/>
        </w:rPr>
        <w:t xml:space="preserve"> effectively, albeit indirectly, </w:t>
      </w:r>
      <w:r w:rsidRPr="00104BAA">
        <w:rPr>
          <w:rStyle w:val="StyleUnderline"/>
        </w:rPr>
        <w:t>withdraw Louisiana from Common Core</w:t>
      </w:r>
      <w:r w:rsidRPr="007D3FA2">
        <w:rPr>
          <w:sz w:val="14"/>
        </w:rPr>
        <w:t>. The order required competitive bidding for education standards tests. Because the Common Core testing program is among the most expensive of these tests, it was unlikely that the tests could be purchased in a competitive bidding process. Louisiana Superintendent of Education John White,</w:t>
      </w:r>
      <w:r w:rsidRPr="00104BAA">
        <w:rPr>
          <w:rStyle w:val="StyleUnderline"/>
        </w:rPr>
        <w:t xml:space="preserve"> however</w:t>
      </w:r>
      <w:r w:rsidRPr="007D3FA2">
        <w:rPr>
          <w:sz w:val="14"/>
        </w:rPr>
        <w:t>, insisted that the state would continue with Common Core. White said, "</w:t>
      </w:r>
      <w:r w:rsidRPr="00104BAA">
        <w:rPr>
          <w:rStyle w:val="StyleUnderline"/>
        </w:rPr>
        <w:t>The state will continue to implement the Common Core Standards</w:t>
      </w:r>
      <w:r w:rsidRPr="007D3FA2">
        <w:rPr>
          <w:sz w:val="14"/>
        </w:rPr>
        <w:t xml:space="preserve"> [...] this is a long term plan we have been working on for four years and committed to another 10 years of implementation. We are not willing to subject our children to last minute changes to throw our system into educational chaos."[6][7] Jindal continued making his opposition to Common Core known in 2015. He appointed Mary Harris to the Louisiana Board of Elementary and Secondary Education. Harris had previously come out in public opposition to the Common Core standards. Jindal also issued an executive order in January 2015 allowing parents to opt their students out of Common Core assessments. This order also asked Louisiana schools to propose alternatives to the Common Core-affiliated standardized tests. A month later, Jindal revealed his proposal for education reform at the national level, which would have repealed the Common Core law throughout the nation and diminished federal oversight over education. Jindal made several other public statements against the Common Core throughout 2015.[8][9][10][11][12][13][14] On February 4, 2016, Louisiana Gov. John Bel Edwards (D) announced he would not continue former Louisiana Gov. Bobby Jindal's (R) lawsuit against the United States Department of Education over Common Core standards.[15] Jindal originally filed the lawsuit in 2014, arguing that the federal government was illegally pressuring states to adopt Common Core standards. Edwards commented on the lawsuit, saying "It does not benefit students to continue to use time and resources to pursue litigation that no longer has any bearing on classrooms in Louisiana."[16]</w:t>
      </w:r>
    </w:p>
    <w:p w:rsidR="002412C8" w:rsidRDefault="002412C8" w:rsidP="002412C8">
      <w:pPr>
        <w:rPr>
          <w:sz w:val="14"/>
        </w:rPr>
      </w:pPr>
    </w:p>
    <w:p w:rsidR="002412C8" w:rsidRDefault="002412C8" w:rsidP="002412C8">
      <w:pPr>
        <w:pStyle w:val="Heading4"/>
      </w:pPr>
      <w:r>
        <w:t>Louisiana’s debt is to reach $313 billion</w:t>
      </w:r>
    </w:p>
    <w:p w:rsidR="002412C8" w:rsidRDefault="002412C8" w:rsidP="002412C8">
      <w:r>
        <w:t xml:space="preserve">(Julia O’Donoghue, “Louisiana budget deficit to hit $313 million -- bigger than previously thought, meaning more cuts”, </w:t>
      </w:r>
      <w:r w:rsidRPr="00C77CF5">
        <w:t>Julia is one of two state politics reporters based in Baton Rouge for The Times-Picayune and NOLA</w:t>
      </w:r>
      <w:r>
        <w:t xml:space="preserve">, 10/27/16, </w:t>
      </w:r>
      <w:hyperlink r:id="rId80" w:history="1">
        <w:r w:rsidRPr="0023732C">
          <w:rPr>
            <w:rStyle w:val="Hyperlink"/>
          </w:rPr>
          <w:t>http://www.nola.com/politics/index.ssf/2016/10/louisiana_budget_deficit_bigge.html</w:t>
        </w:r>
      </w:hyperlink>
      <w:r>
        <w:t>, 7/25/17, ALL)</w:t>
      </w:r>
    </w:p>
    <w:p w:rsidR="002412C8" w:rsidRDefault="002412C8" w:rsidP="002412C8"/>
    <w:p w:rsidR="002412C8" w:rsidRDefault="002412C8" w:rsidP="002412C8">
      <w:pPr>
        <w:rPr>
          <w:sz w:val="16"/>
        </w:rPr>
      </w:pPr>
      <w:r w:rsidRPr="007D3FA2">
        <w:rPr>
          <w:rStyle w:val="StyleUnderline"/>
        </w:rPr>
        <w:t>Louisiana's midyear budget deficit is estimated to be around $313 million,</w:t>
      </w:r>
      <w:r w:rsidRPr="007D3FA2">
        <w:rPr>
          <w:sz w:val="16"/>
        </w:rPr>
        <w:t xml:space="preserve"> larger than originally expected and likely to produce more budget cuts than originally thought to already-stretched state services such as higher education and health care. Louisiana budget </w:t>
      </w:r>
      <w:proofErr w:type="gramStart"/>
      <w:r w:rsidRPr="007D3FA2">
        <w:rPr>
          <w:sz w:val="16"/>
        </w:rPr>
        <w:t>chief</w:t>
      </w:r>
      <w:proofErr w:type="gramEnd"/>
      <w:r w:rsidRPr="007D3FA2">
        <w:rPr>
          <w:sz w:val="16"/>
        </w:rPr>
        <w:t xml:space="preserve"> Jay Dardenne is expected to formally announce the deficit estimate Friday (Oct. 28) at a legislative budget meeting. For several months, Dardenne and Gov. John Bel Edwards </w:t>
      </w:r>
      <w:r w:rsidRPr="007D3FA2">
        <w:rPr>
          <w:rStyle w:val="StyleUnderline"/>
        </w:rPr>
        <w:t>have been warning of a deficit of around $200 million to $300 million</w:t>
      </w:r>
      <w:r w:rsidRPr="007D3FA2">
        <w:rPr>
          <w:sz w:val="16"/>
        </w:rPr>
        <w:t xml:space="preserve">, though they have never used a figure as high as $313 million. "It could have a bearing on everything," Dardenne said in an interview Thursday (Oct. 27). "Every area of the budget could be impacted." The deficit means several state agencies, departments and public universities will likely be asked to make budget reductions in the middle of the fiscal year. </w:t>
      </w:r>
      <w:r w:rsidRPr="007D3FA2">
        <w:rPr>
          <w:rStyle w:val="StyleUnderline"/>
        </w:rPr>
        <w:t>Lawmakers had already made cuts to K-12 schools</w:t>
      </w:r>
      <w:r w:rsidRPr="007D3FA2">
        <w:rPr>
          <w:sz w:val="16"/>
        </w:rPr>
        <w:t xml:space="preserve"> ($24.2 million short), the TOPS scholarship program ($87.8 million short), prisons ($25.6 million short), as well as juvenile detention and rehabilitation services ($14.5 million short) at the beginning of the budget cycle because of a funding shortfall. </w:t>
      </w:r>
      <w:r w:rsidRPr="007D3FA2">
        <w:rPr>
          <w:rStyle w:val="StyleUnderline"/>
        </w:rPr>
        <w:t>Now, more will be coming.</w:t>
      </w:r>
      <w:r w:rsidRPr="007D3FA2">
        <w:rPr>
          <w:sz w:val="16"/>
        </w:rPr>
        <w:t xml:space="preserve"> </w:t>
      </w:r>
    </w:p>
    <w:p w:rsidR="002412C8" w:rsidRDefault="002412C8" w:rsidP="002412C8">
      <w:pPr>
        <w:rPr>
          <w:sz w:val="16"/>
        </w:rPr>
      </w:pPr>
    </w:p>
    <w:p w:rsidR="002412C8" w:rsidRDefault="002412C8" w:rsidP="002412C8">
      <w:pPr>
        <w:pStyle w:val="Heading4"/>
      </w:pPr>
      <w:r>
        <w:t>Education safe from budget cuts</w:t>
      </w:r>
    </w:p>
    <w:p w:rsidR="002412C8" w:rsidRDefault="002412C8" w:rsidP="002412C8">
      <w:r>
        <w:t xml:space="preserve">(Melinda Deslatte, “Louisiana Governor Signs Budget, With a Few Line-Item Vetoes”, Associated Press (@AP) reporter covering Louisiana politics (#lalege). Graduate of LSU and the University of Maryland. Football fan, 6/27/17, </w:t>
      </w:r>
      <w:hyperlink r:id="rId81" w:history="1">
        <w:r w:rsidRPr="0057010E">
          <w:rPr>
            <w:rStyle w:val="Hyperlink"/>
          </w:rPr>
          <w:t>https://www.usnews.com/news/best-states/louisiana/articles/2017-06-27/louisiana-governor-signs-budget-with-a-few-line-item-vetoes</w:t>
        </w:r>
      </w:hyperlink>
      <w:r>
        <w:t>, 7/25/17)</w:t>
      </w:r>
    </w:p>
    <w:p w:rsidR="002412C8" w:rsidRDefault="002412C8" w:rsidP="002412C8">
      <w:pPr>
        <w:rPr>
          <w:sz w:val="16"/>
        </w:rPr>
      </w:pPr>
    </w:p>
    <w:p w:rsidR="002412C8" w:rsidRPr="007D3FA2" w:rsidRDefault="002412C8" w:rsidP="002412C8">
      <w:pPr>
        <w:rPr>
          <w:sz w:val="16"/>
        </w:rPr>
      </w:pPr>
      <w:r>
        <w:rPr>
          <w:sz w:val="16"/>
        </w:rPr>
        <w:t xml:space="preserve">BATON ROUGE, La. (AP) </w:t>
      </w:r>
      <w:r w:rsidRPr="00F04DD7">
        <w:rPr>
          <w:rStyle w:val="StyleUnderline"/>
        </w:rPr>
        <w:t>— Gov. John Bel Edwards signed Louisiana's more than $28 billion state operating budget</w:t>
      </w:r>
      <w:r>
        <w:rPr>
          <w:sz w:val="16"/>
        </w:rPr>
        <w:t xml:space="preserve"> into law ahead of the Saturday start of the new financial year, after stripping legislative add-ons that would have limited government agencies' authority for how to trim spending. The Democratic governor struck four items with his line-item veto, according to his veto letter released Tuesday, including language that would have protected certain health services from budget cuts and that would have prohibited the Civil Service Commission from blocking pay raises at Louisiana's levee districts. Edwards said the provisions could have interfered with a new set of pay scale changes for state employees and would impede the health department's ability to manage its own budget. The budget was adopted by lawmakers in a weeklong special session earlier this month after Edwards, the House and the Senate failed to reach a compromise in the regular legislative session. Edwards backed the final version, which was largely written by senators. The spending plan for the fiscal year that begins July 1 will keep most agencies free of cuts and fully fund the TOPS free college tuition program. Colleges are escaping state financing cuts for the first time in nearly a decade, though many campuses still are raising fees on students for the 2017-18 school year, fees that aren't covered by TOPS and must be paid out of pocket. </w:t>
      </w:r>
      <w:r w:rsidRPr="00F04DD7">
        <w:rPr>
          <w:rStyle w:val="StyleUnderline"/>
        </w:rPr>
        <w:t>Prisons, state police, public colleges and the child welfare agency are among those areas shielded from reductions</w:t>
      </w:r>
      <w:r>
        <w:rPr>
          <w:sz w:val="16"/>
        </w:rPr>
        <w:t xml:space="preserve">. More than 38,000 rank-and-file state workers will get a 2 percent pay raise, the first such across-the-board salary hike in a decade. A new juvenile prison facility will open in Acadiana, after sitting idle because the state had set aside money for construction but not for annual operating expenses. More than $7 million is paying for partial-year operation to open three of the six dorms at the Acadiana Center for Youth to house up to 36 juvenile offenders. New dollars will be spent on Louisiana's K-12 public schools. </w:t>
      </w:r>
      <w:r w:rsidRPr="00F04DD7">
        <w:rPr>
          <w:rStyle w:val="StyleUnderline"/>
        </w:rPr>
        <w:t>Increases will pay for growth in student enrollment, higher-need students and dual enrollment programs that help students earn credit toward advanced degrees</w:t>
      </w:r>
      <w:r>
        <w:rPr>
          <w:sz w:val="16"/>
        </w:rPr>
        <w:t>. Other dollars were added to assist flood-impacted districts. The Louisiana Department of Health's budget is growing to more than $13 billion, with $1 billion in new federal financing for the Medicaid program, largely tied to new enrollees and services offered through the state's Medicaid expansion.</w:t>
      </w:r>
    </w:p>
    <w:p w:rsidR="009079E6" w:rsidRDefault="003419FE" w:rsidP="00DB0420">
      <w:pPr>
        <w:pStyle w:val="Heading3"/>
      </w:pPr>
      <w:r>
        <w:t>AT</w:t>
      </w:r>
      <w:r w:rsidR="00DB0420">
        <w:t>CP</w:t>
      </w:r>
      <w:r>
        <w:t xml:space="preserve">: </w:t>
      </w:r>
      <w:r w:rsidR="00DB0420">
        <w:t>States — M</w:t>
      </w:r>
      <w:r w:rsidR="009079E6">
        <w:t>assachusetts</w:t>
      </w:r>
    </w:p>
    <w:p w:rsidR="009079E6" w:rsidRDefault="009079E6" w:rsidP="009079E6"/>
    <w:p w:rsidR="00474565" w:rsidRPr="00773CD0" w:rsidRDefault="00474565" w:rsidP="00474565">
      <w:pPr>
        <w:pStyle w:val="Heading4"/>
      </w:pPr>
      <w:r>
        <w:t>Enrollment in schools has tremendously dropped, especially in Western and South Coast Massachusetts</w:t>
      </w:r>
    </w:p>
    <w:p w:rsidR="00474565" w:rsidRPr="00337ADC" w:rsidRDefault="00474565" w:rsidP="00474565">
      <w:pPr>
        <w:rPr>
          <w:rStyle w:val="Style13ptBold"/>
        </w:rPr>
      </w:pPr>
      <w:r w:rsidRPr="00337ADC">
        <w:rPr>
          <w:rStyle w:val="Style13ptBold"/>
        </w:rPr>
        <w:t>Barnes, 17</w:t>
      </w:r>
    </w:p>
    <w:p w:rsidR="00474565" w:rsidRPr="00AA1A3C" w:rsidRDefault="00474565" w:rsidP="00474565">
      <w:pPr>
        <w:rPr>
          <w:sz w:val="16"/>
        </w:rPr>
      </w:pPr>
      <w:r w:rsidRPr="00AA1A3C">
        <w:rPr>
          <w:sz w:val="16"/>
        </w:rPr>
        <w:t xml:space="preserve">(Jennette, 7-24-17, “Enrollment Drops at Suburban, Rural Schools as Cities </w:t>
      </w:r>
      <w:proofErr w:type="gramStart"/>
      <w:r w:rsidRPr="00AA1A3C">
        <w:rPr>
          <w:sz w:val="16"/>
        </w:rPr>
        <w:t>Grow</w:t>
      </w:r>
      <w:proofErr w:type="gramEnd"/>
      <w:r w:rsidRPr="00AA1A3C">
        <w:rPr>
          <w:sz w:val="16"/>
        </w:rPr>
        <w:t>”, https://www.usnews.com/news/best-states/massachusetts/articles/2017-07-24/enrollment-drops-at-suburban-rural-schools-as-cities-grow, The Standard-Times, accessed 7-25-17, sjt)</w:t>
      </w:r>
    </w:p>
    <w:p w:rsidR="00474565" w:rsidRPr="00773CD0" w:rsidRDefault="00474565" w:rsidP="00474565">
      <w:pPr>
        <w:rPr>
          <w:szCs w:val="26"/>
        </w:rPr>
      </w:pPr>
    </w:p>
    <w:p w:rsidR="00474565" w:rsidRDefault="00474565" w:rsidP="00474565">
      <w:pPr>
        <w:rPr>
          <w:sz w:val="16"/>
        </w:rPr>
      </w:pPr>
      <w:r w:rsidRPr="00773CD0">
        <w:rPr>
          <w:sz w:val="16"/>
        </w:rPr>
        <w:t xml:space="preserve">Officials say </w:t>
      </w:r>
      <w:r w:rsidRPr="00337ADC">
        <w:rPr>
          <w:u w:val="single"/>
        </w:rPr>
        <w:t>enrollment has dropped sharply at schools in Massachusetts</w:t>
      </w:r>
      <w:r w:rsidRPr="00773CD0">
        <w:rPr>
          <w:sz w:val="16"/>
        </w:rPr>
        <w:t xml:space="preserve">' South Coast region </w:t>
      </w:r>
      <w:r w:rsidRPr="00337ADC">
        <w:rPr>
          <w:u w:val="single"/>
        </w:rPr>
        <w:t>over the last decade as jobs pull people into big cities</w:t>
      </w:r>
      <w:r w:rsidRPr="00773CD0">
        <w:rPr>
          <w:sz w:val="16"/>
        </w:rPr>
        <w:t xml:space="preserve"> and away from rural and suburban areas. Enrollment has dropped </w:t>
      </w:r>
      <w:r w:rsidRPr="00337ADC">
        <w:rPr>
          <w:u w:val="single"/>
        </w:rPr>
        <w:t>in nearly all of the region's municipal school districts</w:t>
      </w:r>
      <w:r w:rsidRPr="00773CD0">
        <w:rPr>
          <w:sz w:val="16"/>
        </w:rPr>
        <w:t xml:space="preserve"> — non-vocational, non-charter districts — over the last decade. Several have seen population declines approaching one-quarter or more. While public discourse tends to blame that loss on vocational and charter schools, Acting Commissioner of Elementary and Secondary Education Jeff Wulfson says the full picture is much broader. Jobs in the innovation economy are increasingly concentrated in urban areas, he said. That's why </w:t>
      </w:r>
      <w:r w:rsidRPr="00337ADC">
        <w:rPr>
          <w:u w:val="single"/>
        </w:rPr>
        <w:t>enrollment is</w:t>
      </w:r>
      <w:r w:rsidRPr="00773CD0">
        <w:rPr>
          <w:sz w:val="16"/>
        </w:rPr>
        <w:t xml:space="preserve"> steady or rising around Boston, but </w:t>
      </w:r>
      <w:r w:rsidRPr="00337ADC">
        <w:rPr>
          <w:u w:val="single"/>
        </w:rPr>
        <w:t>dropping in smaller suburban and rural districts</w:t>
      </w:r>
      <w:r w:rsidRPr="00773CD0">
        <w:rPr>
          <w:sz w:val="16"/>
        </w:rPr>
        <w:t xml:space="preserve">, </w:t>
      </w:r>
      <w:r w:rsidRPr="00337ADC">
        <w:rPr>
          <w:u w:val="single"/>
        </w:rPr>
        <w:t>especially in</w:t>
      </w:r>
      <w:r w:rsidRPr="00773CD0">
        <w:rPr>
          <w:sz w:val="16"/>
        </w:rPr>
        <w:t xml:space="preserve"> </w:t>
      </w:r>
      <w:r w:rsidRPr="00773CD0">
        <w:rPr>
          <w:u w:val="single"/>
        </w:rPr>
        <w:t>Western Massachusetts</w:t>
      </w:r>
      <w:r w:rsidRPr="00773CD0">
        <w:rPr>
          <w:sz w:val="16"/>
        </w:rPr>
        <w:t xml:space="preserve">. Wulfson said he's less familiar with the South Coast, but the same could be happening here. "This is really almost a tale of two states," he said. "Anything west of Worcester is almost in a free fall." The birth rate is down slightly, but immigration is up slightly, he said; the tale is about who goes where. Locally, </w:t>
      </w:r>
      <w:r w:rsidRPr="00773CD0">
        <w:rPr>
          <w:u w:val="single"/>
        </w:rPr>
        <w:t>Wareham has seen the biggest drop over the last 20 years</w:t>
      </w:r>
      <w:r w:rsidRPr="00773CD0">
        <w:rPr>
          <w:sz w:val="16"/>
        </w:rPr>
        <w:t xml:space="preserve">, </w:t>
      </w:r>
      <w:r w:rsidRPr="00773CD0">
        <w:rPr>
          <w:u w:val="single"/>
        </w:rPr>
        <w:t>followed</w:t>
      </w:r>
      <w:r w:rsidRPr="00773CD0">
        <w:rPr>
          <w:sz w:val="16"/>
        </w:rPr>
        <w:t xml:space="preserve"> </w:t>
      </w:r>
      <w:r w:rsidRPr="00773CD0">
        <w:rPr>
          <w:u w:val="single"/>
        </w:rPr>
        <w:t>by Mattapoisett, Middleboro, and Westport</w:t>
      </w:r>
      <w:r w:rsidRPr="00773CD0">
        <w:rPr>
          <w:sz w:val="16"/>
        </w:rPr>
        <w:t xml:space="preserve">. Since 1997, </w:t>
      </w:r>
      <w:r w:rsidRPr="00773CD0">
        <w:rPr>
          <w:u w:val="single"/>
        </w:rPr>
        <w:t>Wareham's enrollment has fallen</w:t>
      </w:r>
      <w:r w:rsidRPr="00773CD0">
        <w:rPr>
          <w:sz w:val="16"/>
        </w:rPr>
        <w:t xml:space="preserve"> 30 percent. Most of that change — </w:t>
      </w:r>
      <w:r w:rsidRPr="00773CD0">
        <w:rPr>
          <w:u w:val="single"/>
        </w:rPr>
        <w:t>26 percent</w:t>
      </w:r>
      <w:r w:rsidRPr="00773CD0">
        <w:rPr>
          <w:sz w:val="16"/>
        </w:rPr>
        <w:t xml:space="preserve"> — happened </w:t>
      </w:r>
      <w:r w:rsidRPr="00773CD0">
        <w:rPr>
          <w:u w:val="single"/>
        </w:rPr>
        <w:t>in the last decade</w:t>
      </w:r>
      <w:r w:rsidRPr="00773CD0">
        <w:rPr>
          <w:sz w:val="16"/>
        </w:rPr>
        <w:t xml:space="preserve">. State data show about 500 fewer school-age children live in Wareham than a decade ago, and of those who do, more go to vocational schools, out-of-district public schools (typically via school choice), private and parochial schools, special education programs, and charter schools. Kimberly Shaver-Hood, superintendent of the Wareham schools, said Wareham High School is introducing the International Baccalaureate program this fall, and she will look at whether it affects the number of incoming or outgoing school choice students. "Students and parents certainly are looking at options," she said. </w:t>
      </w:r>
      <w:r w:rsidRPr="00773CD0">
        <w:rPr>
          <w:u w:val="single"/>
        </w:rPr>
        <w:t>When a district sends or receives a school-choice student</w:t>
      </w:r>
      <w:r w:rsidRPr="00773CD0">
        <w:rPr>
          <w:sz w:val="16"/>
        </w:rPr>
        <w:t xml:space="preserve">, up to </w:t>
      </w:r>
      <w:r w:rsidRPr="00773CD0">
        <w:rPr>
          <w:u w:val="single"/>
        </w:rPr>
        <w:t>$5,000 in public tuition money follows</w:t>
      </w:r>
      <w:r w:rsidRPr="00773CD0">
        <w:rPr>
          <w:sz w:val="16"/>
        </w:rPr>
        <w:t xml:space="preserve"> the student. Other </w:t>
      </w:r>
      <w:r w:rsidRPr="00773CD0">
        <w:rPr>
          <w:u w:val="single"/>
        </w:rPr>
        <w:t xml:space="preserve">South Coast </w:t>
      </w:r>
      <w:r w:rsidRPr="00773CD0">
        <w:rPr>
          <w:sz w:val="16"/>
        </w:rPr>
        <w:t xml:space="preserve">districts where </w:t>
      </w:r>
      <w:r w:rsidRPr="00773CD0">
        <w:rPr>
          <w:u w:val="single"/>
        </w:rPr>
        <w:t>enrollment has fallen more than 10 percent</w:t>
      </w:r>
      <w:r w:rsidRPr="00773CD0">
        <w:rPr>
          <w:sz w:val="16"/>
        </w:rPr>
        <w:t xml:space="preserve"> since 1997 include Mattapoisett, at 23 percent; Middleboro, 22 percent; Westport, 20 percent; Fall River, 17 percent; and New Bedford, 14 percent. </w:t>
      </w:r>
    </w:p>
    <w:p w:rsidR="00474565" w:rsidRPr="00A22101" w:rsidRDefault="00474565" w:rsidP="00474565">
      <w:pPr>
        <w:rPr>
          <w:szCs w:val="26"/>
        </w:rPr>
      </w:pPr>
    </w:p>
    <w:p w:rsidR="00474565" w:rsidRPr="00F372BF" w:rsidRDefault="00474565" w:rsidP="00474565">
      <w:pPr>
        <w:pStyle w:val="Heading4"/>
        <w:rPr>
          <w:rStyle w:val="Style13ptBold"/>
          <w:b/>
          <w:bCs w:val="0"/>
        </w:rPr>
      </w:pPr>
      <w:r>
        <w:rPr>
          <w:rStyle w:val="Style13ptBold"/>
          <w:b/>
          <w:bCs w:val="0"/>
        </w:rPr>
        <w:t>Massachusetts ends Fiscal 2017</w:t>
      </w:r>
      <w:r w:rsidRPr="00F372BF">
        <w:rPr>
          <w:rStyle w:val="Style13ptBold"/>
          <w:b/>
          <w:bCs w:val="0"/>
        </w:rPr>
        <w:t xml:space="preserve"> with a </w:t>
      </w:r>
      <w:r>
        <w:rPr>
          <w:rStyle w:val="Style13ptBold"/>
          <w:b/>
          <w:bCs w:val="0"/>
        </w:rPr>
        <w:t xml:space="preserve">$431 million </w:t>
      </w:r>
      <w:r w:rsidRPr="00F372BF">
        <w:rPr>
          <w:rStyle w:val="Style13ptBold"/>
          <w:b/>
          <w:bCs w:val="0"/>
        </w:rPr>
        <w:t>revenue</w:t>
      </w:r>
      <w:r>
        <w:rPr>
          <w:rStyle w:val="Style13ptBold"/>
          <w:b/>
          <w:bCs w:val="0"/>
        </w:rPr>
        <w:t xml:space="preserve"> gap</w:t>
      </w:r>
      <w:r w:rsidRPr="00F372BF">
        <w:rPr>
          <w:rStyle w:val="Style13ptBold"/>
          <w:b/>
          <w:bCs w:val="0"/>
        </w:rPr>
        <w:t>.</w:t>
      </w:r>
    </w:p>
    <w:p w:rsidR="00474565" w:rsidRDefault="00474565" w:rsidP="00474565">
      <w:pPr>
        <w:rPr>
          <w:rStyle w:val="Style13ptBold"/>
        </w:rPr>
      </w:pPr>
      <w:r w:rsidRPr="008301E6">
        <w:rPr>
          <w:rStyle w:val="Style13ptBold"/>
        </w:rPr>
        <w:t>Young, 17</w:t>
      </w:r>
    </w:p>
    <w:p w:rsidR="00474565" w:rsidRDefault="00474565" w:rsidP="00474565">
      <w:pPr>
        <w:rPr>
          <w:sz w:val="16"/>
        </w:rPr>
      </w:pPr>
      <w:r w:rsidRPr="002A7DC9">
        <w:rPr>
          <w:sz w:val="16"/>
        </w:rPr>
        <w:t xml:space="preserve">(Colin A., 7-24-17, “Mass. finishes fiscal year with $431M revenue shortfall”, </w:t>
      </w:r>
      <w:hyperlink r:id="rId82" w:history="1">
        <w:r w:rsidRPr="002A7DC9">
          <w:rPr>
            <w:sz w:val="16"/>
          </w:rPr>
          <w:t>http://www.newburyportnews.com/news/local_news/mass-finishes-fiscal-year-with-m-revenue-shortfall/article_06b15712-9837-5b13-ab9a-f51056ce1900.html</w:t>
        </w:r>
      </w:hyperlink>
      <w:r w:rsidRPr="002A7DC9">
        <w:rPr>
          <w:sz w:val="16"/>
        </w:rPr>
        <w:t>, The Daily News of Newburyport, accessed 7-25-17, sjt)</w:t>
      </w:r>
    </w:p>
    <w:p w:rsidR="00474565" w:rsidRPr="002A7DC9" w:rsidRDefault="00474565" w:rsidP="00474565">
      <w:pPr>
        <w:rPr>
          <w:sz w:val="26"/>
          <w:szCs w:val="26"/>
        </w:rPr>
      </w:pPr>
    </w:p>
    <w:p w:rsidR="00474565" w:rsidRPr="00F372BF" w:rsidRDefault="00474565" w:rsidP="00474565">
      <w:pPr>
        <w:rPr>
          <w:sz w:val="16"/>
          <w:szCs w:val="26"/>
        </w:rPr>
      </w:pPr>
      <w:r w:rsidRPr="00F372BF">
        <w:rPr>
          <w:sz w:val="16"/>
          <w:szCs w:val="26"/>
        </w:rPr>
        <w:t xml:space="preserve">BOSTON – </w:t>
      </w:r>
      <w:r w:rsidRPr="002A7DC9">
        <w:rPr>
          <w:szCs w:val="26"/>
          <w:u w:val="single"/>
        </w:rPr>
        <w:t>Massachusetts ended a tumultuous budget year in 2017 with a revenue gap of $431 million</w:t>
      </w:r>
      <w:r w:rsidRPr="00F372BF">
        <w:rPr>
          <w:sz w:val="16"/>
          <w:szCs w:val="26"/>
        </w:rPr>
        <w:t xml:space="preserve">, squarely </w:t>
      </w:r>
      <w:r w:rsidRPr="00A015BB">
        <w:rPr>
          <w:szCs w:val="26"/>
          <w:u w:val="single"/>
        </w:rPr>
        <w:t>within the ballpark that Gov</w:t>
      </w:r>
      <w:r w:rsidRPr="00F372BF">
        <w:rPr>
          <w:sz w:val="16"/>
          <w:szCs w:val="26"/>
        </w:rPr>
        <w:t xml:space="preserve">. Charlie </w:t>
      </w:r>
      <w:r w:rsidRPr="00A015BB">
        <w:rPr>
          <w:szCs w:val="26"/>
          <w:u w:val="single"/>
        </w:rPr>
        <w:t>Baker said would be</w:t>
      </w:r>
      <w:r w:rsidRPr="00F372BF">
        <w:rPr>
          <w:sz w:val="16"/>
          <w:szCs w:val="26"/>
        </w:rPr>
        <w:t xml:space="preserve"> reasonably </w:t>
      </w:r>
      <w:r w:rsidRPr="00A015BB">
        <w:rPr>
          <w:szCs w:val="26"/>
          <w:u w:val="single"/>
        </w:rPr>
        <w:t>manageable as his administration attempts to balance the books on last year’s budget</w:t>
      </w:r>
      <w:r w:rsidRPr="00F372BF">
        <w:rPr>
          <w:sz w:val="16"/>
          <w:szCs w:val="26"/>
        </w:rPr>
        <w:t xml:space="preserve">. </w:t>
      </w:r>
      <w:r w:rsidRPr="00A015BB">
        <w:rPr>
          <w:szCs w:val="26"/>
          <w:u w:val="single"/>
        </w:rPr>
        <w:t>The state collected $431 million less than it anticipated in tax revenue last fiscal year, falling 1.7 percent below the yearly benchmark for the budget year that ended June 30</w:t>
      </w:r>
      <w:r w:rsidRPr="00F372BF">
        <w:rPr>
          <w:sz w:val="16"/>
          <w:szCs w:val="26"/>
        </w:rPr>
        <w:t xml:space="preserve">, the Department of Revenue announced Friday. The </w:t>
      </w:r>
      <w:r w:rsidRPr="00A015BB">
        <w:rPr>
          <w:szCs w:val="26"/>
          <w:u w:val="single"/>
        </w:rPr>
        <w:t>$25.625 billion collected in fiscal 2017 was a 1.4 percent increase over total collections in fiscal 2016</w:t>
      </w:r>
      <w:r w:rsidRPr="00F372BF">
        <w:rPr>
          <w:sz w:val="16"/>
          <w:szCs w:val="26"/>
        </w:rPr>
        <w:t xml:space="preserve">. But the </w:t>
      </w:r>
      <w:r w:rsidRPr="00A015BB">
        <w:rPr>
          <w:szCs w:val="26"/>
          <w:u w:val="single"/>
        </w:rPr>
        <w:t>growth rate was still</w:t>
      </w:r>
      <w:r w:rsidRPr="00F372BF">
        <w:rPr>
          <w:sz w:val="16"/>
          <w:szCs w:val="26"/>
        </w:rPr>
        <w:t xml:space="preserve"> considerably </w:t>
      </w:r>
      <w:r w:rsidRPr="00A015BB">
        <w:rPr>
          <w:szCs w:val="26"/>
          <w:u w:val="single"/>
        </w:rPr>
        <w:t>slower than the</w:t>
      </w:r>
      <w:r w:rsidRPr="00F372BF">
        <w:rPr>
          <w:sz w:val="16"/>
          <w:szCs w:val="26"/>
        </w:rPr>
        <w:t xml:space="preserve"> 3 percent </w:t>
      </w:r>
      <w:r w:rsidRPr="00A015BB">
        <w:rPr>
          <w:szCs w:val="26"/>
          <w:u w:val="single"/>
        </w:rPr>
        <w:t>growth that will be needed in fiscal 2018 to hit the mark of $26.422 billion in tax collections</w:t>
      </w:r>
      <w:r w:rsidRPr="00F372BF">
        <w:rPr>
          <w:sz w:val="16"/>
          <w:szCs w:val="26"/>
        </w:rPr>
        <w:t xml:space="preserve"> that House and Senate budget writers </w:t>
      </w:r>
      <w:r w:rsidRPr="00A015BB">
        <w:rPr>
          <w:szCs w:val="26"/>
          <w:u w:val="single"/>
        </w:rPr>
        <w:t>projected as necessary to support spending in the fiscal 2018 budget</w:t>
      </w:r>
      <w:r w:rsidRPr="00F372BF">
        <w:rPr>
          <w:sz w:val="16"/>
          <w:szCs w:val="26"/>
        </w:rPr>
        <w:t xml:space="preserve"> they adopted. </w:t>
      </w:r>
      <w:r w:rsidRPr="00A015BB">
        <w:rPr>
          <w:szCs w:val="26"/>
          <w:u w:val="single"/>
        </w:rPr>
        <w:t>Fiscal 2017</w:t>
      </w:r>
      <w:r w:rsidRPr="00F372BF">
        <w:rPr>
          <w:sz w:val="16"/>
          <w:szCs w:val="26"/>
        </w:rPr>
        <w:t xml:space="preserve">, which </w:t>
      </w:r>
      <w:r w:rsidRPr="00A015BB">
        <w:rPr>
          <w:szCs w:val="26"/>
          <w:u w:val="single"/>
        </w:rPr>
        <w:t>featured</w:t>
      </w:r>
      <w:r w:rsidRPr="00F372BF">
        <w:rPr>
          <w:sz w:val="16"/>
          <w:szCs w:val="26"/>
        </w:rPr>
        <w:t xml:space="preserve"> strings of </w:t>
      </w:r>
      <w:r w:rsidRPr="00A015BB">
        <w:rPr>
          <w:szCs w:val="26"/>
          <w:u w:val="single"/>
        </w:rPr>
        <w:t>months in which collections came in below benchmark necessitating downward revisions in revenue projections, ended on a positive note</w:t>
      </w:r>
      <w:r w:rsidRPr="00F372BF">
        <w:rPr>
          <w:sz w:val="16"/>
          <w:szCs w:val="26"/>
        </w:rPr>
        <w:t xml:space="preserve"> for the state’s pocketbook. The </w:t>
      </w:r>
      <w:r w:rsidRPr="00A015BB">
        <w:rPr>
          <w:szCs w:val="26"/>
          <w:u w:val="single"/>
        </w:rPr>
        <w:t>$2.719 billion collected in June was $9 million above the monthly benchmark and 3.1 percent more than the actual amount collected in</w:t>
      </w:r>
      <w:r w:rsidRPr="00F372BF">
        <w:rPr>
          <w:sz w:val="16"/>
          <w:szCs w:val="26"/>
        </w:rPr>
        <w:t xml:space="preserve"> June </w:t>
      </w:r>
      <w:r w:rsidRPr="00A015BB">
        <w:rPr>
          <w:szCs w:val="26"/>
          <w:u w:val="single"/>
        </w:rPr>
        <w:t>2016</w:t>
      </w:r>
      <w:r w:rsidRPr="00F372BF">
        <w:rPr>
          <w:sz w:val="16"/>
          <w:szCs w:val="26"/>
        </w:rPr>
        <w:t xml:space="preserve">, the department reported. </w:t>
      </w:r>
      <w:r w:rsidRPr="00A015BB">
        <w:rPr>
          <w:szCs w:val="26"/>
          <w:u w:val="single"/>
        </w:rPr>
        <w:t>Revenue Commissioner</w:t>
      </w:r>
      <w:r w:rsidRPr="00F372BF">
        <w:rPr>
          <w:sz w:val="16"/>
          <w:szCs w:val="26"/>
        </w:rPr>
        <w:t xml:space="preserve"> Michael </w:t>
      </w:r>
      <w:r w:rsidRPr="00A015BB">
        <w:rPr>
          <w:szCs w:val="26"/>
          <w:u w:val="single"/>
        </w:rPr>
        <w:t>Heffernan</w:t>
      </w:r>
      <w:r w:rsidRPr="00F372BF">
        <w:rPr>
          <w:sz w:val="16"/>
          <w:szCs w:val="26"/>
        </w:rPr>
        <w:t xml:space="preserve">, who will soon take over the governor’s budget office, offered a bullish take on the state’s fiscal picture. “We </w:t>
      </w:r>
      <w:r w:rsidRPr="00A015BB">
        <w:rPr>
          <w:szCs w:val="26"/>
          <w:u w:val="single"/>
        </w:rPr>
        <w:t>saw</w:t>
      </w:r>
      <w:r w:rsidRPr="00F372BF">
        <w:rPr>
          <w:sz w:val="16"/>
          <w:szCs w:val="26"/>
        </w:rPr>
        <w:t xml:space="preserve"> solid year-over-year </w:t>
      </w:r>
      <w:r w:rsidRPr="00A015BB">
        <w:rPr>
          <w:szCs w:val="26"/>
          <w:u w:val="single"/>
        </w:rPr>
        <w:t>increases in withholding and in sales and use tax revenue</w:t>
      </w:r>
      <w:r w:rsidRPr="00F372BF">
        <w:rPr>
          <w:sz w:val="16"/>
          <w:szCs w:val="26"/>
        </w:rPr>
        <w:t xml:space="preserve">. </w:t>
      </w:r>
      <w:r w:rsidRPr="00A015BB">
        <w:rPr>
          <w:szCs w:val="26"/>
          <w:u w:val="single"/>
        </w:rPr>
        <w:t>These</w:t>
      </w:r>
      <w:r w:rsidRPr="00F372BF">
        <w:rPr>
          <w:sz w:val="16"/>
          <w:szCs w:val="26"/>
        </w:rPr>
        <w:t xml:space="preserve"> results </w:t>
      </w:r>
      <w:r w:rsidRPr="00A015BB">
        <w:rPr>
          <w:szCs w:val="26"/>
          <w:u w:val="single"/>
        </w:rPr>
        <w:t>indicate continued growth in the economy</w:t>
      </w:r>
      <w:r w:rsidRPr="00F372BF">
        <w:rPr>
          <w:sz w:val="16"/>
          <w:szCs w:val="26"/>
        </w:rPr>
        <w:t xml:space="preserve">,” Heffernan said in a statement. “The </w:t>
      </w:r>
      <w:r w:rsidRPr="00F372BF">
        <w:rPr>
          <w:szCs w:val="26"/>
          <w:u w:val="single"/>
        </w:rPr>
        <w:t>categories</w:t>
      </w:r>
      <w:r w:rsidRPr="00F372BF">
        <w:rPr>
          <w:sz w:val="16"/>
          <w:szCs w:val="26"/>
        </w:rPr>
        <w:t xml:space="preserve"> of estimated payments, payments with returns, and corporate and business taxes, which are most </w:t>
      </w:r>
      <w:r w:rsidRPr="00F372BF">
        <w:rPr>
          <w:szCs w:val="26"/>
          <w:u w:val="single"/>
        </w:rPr>
        <w:t>prone to volatility</w:t>
      </w:r>
      <w:r w:rsidRPr="00F372BF">
        <w:rPr>
          <w:sz w:val="16"/>
          <w:szCs w:val="26"/>
        </w:rPr>
        <w:t xml:space="preserve">, </w:t>
      </w:r>
      <w:r w:rsidRPr="00F372BF">
        <w:rPr>
          <w:szCs w:val="26"/>
          <w:u w:val="single"/>
        </w:rPr>
        <w:t>were down</w:t>
      </w:r>
      <w:r w:rsidRPr="00F372BF">
        <w:rPr>
          <w:sz w:val="16"/>
          <w:szCs w:val="26"/>
        </w:rPr>
        <w:t xml:space="preserve"> year over year </w:t>
      </w:r>
      <w:r w:rsidRPr="00F372BF">
        <w:rPr>
          <w:szCs w:val="26"/>
          <w:u w:val="single"/>
        </w:rPr>
        <w:t>and generated the FY2017 shortfall</w:t>
      </w:r>
      <w:r w:rsidRPr="00F372BF">
        <w:rPr>
          <w:sz w:val="16"/>
          <w:szCs w:val="26"/>
        </w:rPr>
        <w:t xml:space="preserve">. We will continue to closely monitor those categories.” Heffernan was named last week by Baker to serve as the state’s secretary of administration and finance, taking over for Kristen Lepore as she transitions into the governor’s office as chief of staff, replacing Steve Kadish. On the year, income tax collections of $14.696 billion were $291 million or 1.9 percent below benchmark, sales and use tax collections of $6.209 billion were $19 million or 0.3 percent above benchmark, and withholding collections totaling $11.970 billion were $20 million or 0.2 percent above benchmark. Income tax payments with returns and bills totaled $1.928 billion last fiscal year, coming in $235 million or 10.9 percent under benchmark. Estimated payments of $2.376 billion were $130 million or 5.2 percent below benchmark, and income tax refunds were $1.578 billion — $54 million or 3.3 percent favorable to the benchmark, the department said. About a month ago, Baker said he thought </w:t>
      </w:r>
      <w:r w:rsidRPr="00F372BF">
        <w:rPr>
          <w:szCs w:val="26"/>
          <w:u w:val="single"/>
        </w:rPr>
        <w:t>his administration</w:t>
      </w:r>
      <w:r w:rsidRPr="00F372BF">
        <w:rPr>
          <w:sz w:val="16"/>
          <w:szCs w:val="26"/>
        </w:rPr>
        <w:t xml:space="preserve"> would be able to </w:t>
      </w:r>
      <w:r w:rsidRPr="00F372BF">
        <w:rPr>
          <w:szCs w:val="26"/>
          <w:u w:val="single"/>
        </w:rPr>
        <w:t>balance the books for fiscal 2017 without much difficulty</w:t>
      </w:r>
      <w:r w:rsidRPr="00F372BF">
        <w:rPr>
          <w:sz w:val="16"/>
          <w:szCs w:val="26"/>
        </w:rPr>
        <w:t xml:space="preserve"> if the revenue hole at the end of the year hovered around $430 million, which it did. Though the administration has provided few details on its efforts to control spending last year, the governor’s budget office notified lawmakers that it could come up with at least $140 million by sweeping more than two dozen varied trust funds. “I think at this point, the big question is what’s June revenue going to be and we’re not going to know the answer to that until probably the first week of July,” Baker said June 19 when asked about the fiscal 2017 and fiscal 2018 budgets. “But if we end up about where we are with respect to tax revenue generally, which is down sort of in the $430 (million) range, I think we have enough solutions on the table to handle it.” Last week, </w:t>
      </w:r>
      <w:r w:rsidRPr="00F372BF">
        <w:rPr>
          <w:szCs w:val="26"/>
          <w:u w:val="single"/>
        </w:rPr>
        <w:t>Baker vetoed $320 million from the new $39.4 billion spending plan for fiscal 2018</w:t>
      </w:r>
      <w:r w:rsidRPr="00F372BF">
        <w:rPr>
          <w:sz w:val="16"/>
          <w:szCs w:val="26"/>
        </w:rPr>
        <w:t xml:space="preserve">, which began July 1. The governor’s office said </w:t>
      </w:r>
      <w:r w:rsidRPr="00F372BF">
        <w:rPr>
          <w:szCs w:val="26"/>
          <w:u w:val="single"/>
        </w:rPr>
        <w:t>the budget</w:t>
      </w:r>
      <w:r w:rsidRPr="00F372BF">
        <w:rPr>
          <w:sz w:val="16"/>
          <w:szCs w:val="26"/>
        </w:rPr>
        <w:t xml:space="preserve"> he signed </w:t>
      </w:r>
      <w:r w:rsidRPr="00F372BF">
        <w:rPr>
          <w:szCs w:val="26"/>
          <w:u w:val="single"/>
        </w:rPr>
        <w:t>reflects a 1.7 percent overall spending increase</w:t>
      </w:r>
      <w:r w:rsidRPr="00F372BF">
        <w:rPr>
          <w:sz w:val="16"/>
          <w:szCs w:val="26"/>
        </w:rPr>
        <w:t>. The administration has said what Baker signed represents 2.7 percent tax growth, or 3.4 percent growth when accounting for various adjustments. Baker’s vetoes stretched across 169 line items, with $202 million in vetoes associated with MassHealth reforms, according to the Massachusetts Taxpayers Foundation. He also vetoed $42 million in spending that lawmakers earmarked in an attempt to force appropriations for favored projects.</w:t>
      </w:r>
    </w:p>
    <w:p w:rsidR="00474565" w:rsidRDefault="00474565" w:rsidP="00474565">
      <w:pPr>
        <w:rPr>
          <w:szCs w:val="26"/>
        </w:rPr>
      </w:pPr>
    </w:p>
    <w:p w:rsidR="00474565" w:rsidRPr="00B92514" w:rsidRDefault="00474565" w:rsidP="00474565">
      <w:pPr>
        <w:pStyle w:val="Heading4"/>
        <w:rPr>
          <w:rStyle w:val="Style13ptBold"/>
          <w:b/>
          <w:bCs w:val="0"/>
        </w:rPr>
      </w:pPr>
      <w:r w:rsidRPr="00B92514">
        <w:rPr>
          <w:rStyle w:val="Style13ptBold"/>
          <w:b/>
          <w:bCs w:val="0"/>
        </w:rPr>
        <w:t>Massachusetts is struggling with a structural budget deficit that can lead to a recession.</w:t>
      </w:r>
    </w:p>
    <w:p w:rsidR="00474565" w:rsidRPr="00B92514" w:rsidRDefault="00474565" w:rsidP="00474565">
      <w:pPr>
        <w:rPr>
          <w:rStyle w:val="Style13ptBold"/>
        </w:rPr>
      </w:pPr>
      <w:r w:rsidRPr="00B92514">
        <w:rPr>
          <w:rStyle w:val="Style13ptBold"/>
        </w:rPr>
        <w:t>Horowitz, 17</w:t>
      </w:r>
    </w:p>
    <w:p w:rsidR="00474565" w:rsidRPr="00C47917" w:rsidRDefault="00474565" w:rsidP="00474565">
      <w:pPr>
        <w:rPr>
          <w:rStyle w:val="Style13ptBold"/>
          <w:b w:val="0"/>
          <w:bCs w:val="0"/>
          <w:sz w:val="16"/>
        </w:rPr>
      </w:pPr>
      <w:r w:rsidRPr="00C47917">
        <w:rPr>
          <w:rStyle w:val="Style13ptBold"/>
          <w:b w:val="0"/>
          <w:bCs w:val="0"/>
          <w:sz w:val="16"/>
        </w:rPr>
        <w:t xml:space="preserve">(Evan, 4-20-17, “The next recession could make the state budget deficit explode”, </w:t>
      </w:r>
      <w:hyperlink r:id="rId83" w:history="1">
        <w:r w:rsidRPr="00C47917">
          <w:rPr>
            <w:rStyle w:val="Hyperlink"/>
            <w:sz w:val="16"/>
          </w:rPr>
          <w:t>https://www.bostonglobe.com/news/politics/2017/04/20/the-next-recession-coud-make-state-budget-deficit-explode/3uAarPk8xgnzV0Cj562OnN/story.html</w:t>
        </w:r>
      </w:hyperlink>
      <w:r w:rsidRPr="00C47917">
        <w:rPr>
          <w:rStyle w:val="Style13ptBold"/>
          <w:b w:val="0"/>
          <w:bCs w:val="0"/>
          <w:sz w:val="16"/>
        </w:rPr>
        <w:t>, The Boston Globe, accessed 7-26-17, sjt)</w:t>
      </w:r>
    </w:p>
    <w:p w:rsidR="00474565" w:rsidRPr="00C47917" w:rsidRDefault="00474565" w:rsidP="00474565">
      <w:pPr>
        <w:rPr>
          <w:rStyle w:val="Style13ptBold"/>
          <w:sz w:val="22"/>
        </w:rPr>
      </w:pPr>
    </w:p>
    <w:p w:rsidR="00474565" w:rsidRDefault="00474565" w:rsidP="00474565">
      <w:pPr>
        <w:rPr>
          <w:rStyle w:val="Style13ptBold"/>
          <w:b w:val="0"/>
          <w:sz w:val="16"/>
        </w:rPr>
      </w:pPr>
      <w:r w:rsidRPr="00C47917">
        <w:rPr>
          <w:rStyle w:val="Style13ptBold"/>
          <w:b w:val="0"/>
          <w:sz w:val="22"/>
          <w:u w:val="single"/>
        </w:rPr>
        <w:t>Massachusetts has a serious budget problem</w:t>
      </w:r>
      <w:r w:rsidRPr="00B92514">
        <w:rPr>
          <w:rStyle w:val="Style13ptBold"/>
          <w:b w:val="0"/>
          <w:sz w:val="16"/>
        </w:rPr>
        <w:t xml:space="preserve">. Year after year, </w:t>
      </w:r>
      <w:r w:rsidRPr="00C47917">
        <w:rPr>
          <w:rStyle w:val="Style13ptBold"/>
          <w:b w:val="0"/>
          <w:sz w:val="22"/>
          <w:u w:val="single"/>
        </w:rPr>
        <w:t>the state struggles to cover the cost of public services</w:t>
      </w:r>
      <w:r w:rsidRPr="00B92514">
        <w:rPr>
          <w:rStyle w:val="Style13ptBold"/>
          <w:b w:val="0"/>
          <w:sz w:val="16"/>
        </w:rPr>
        <w:t xml:space="preserve"> — roads and schools, health care and child protection, law enforcement and the courts. It’s happening now, with Governor Charlie Baker racing to fill a hole in the current budget with just a few months left in the fiscal year. And while the troubles are partly about lower-than-expected tax revenue recently, the real problem goes a lot deeper. Deficits are supposed to come and go. When times are tough, it’s fine to end up a bit in the red, raiding emergency savings to cover essentials. But when the economy rebounds, the coffers should be flush, so you can replenish your savings and prepare for the next storm. This isn’t happening in Massachusetts. </w:t>
      </w:r>
      <w:r w:rsidRPr="00C47917">
        <w:rPr>
          <w:rStyle w:val="Style13ptBold"/>
          <w:b w:val="0"/>
          <w:sz w:val="22"/>
          <w:u w:val="single"/>
        </w:rPr>
        <w:t>Despite rising wages and historically low unemployment</w:t>
      </w:r>
      <w:r w:rsidRPr="00B92514">
        <w:rPr>
          <w:rStyle w:val="Style13ptBold"/>
          <w:b w:val="0"/>
          <w:sz w:val="16"/>
        </w:rPr>
        <w:t xml:space="preserve"> — even after an uptick in the jobless rate for March that was reported Thursday — </w:t>
      </w:r>
      <w:r w:rsidRPr="00C47917">
        <w:rPr>
          <w:rStyle w:val="Style13ptBold"/>
          <w:b w:val="0"/>
          <w:sz w:val="22"/>
          <w:u w:val="single"/>
        </w:rPr>
        <w:t>we face perennial deficits</w:t>
      </w:r>
      <w:r w:rsidRPr="00B92514">
        <w:rPr>
          <w:rStyle w:val="Style13ptBold"/>
          <w:b w:val="0"/>
          <w:sz w:val="16"/>
        </w:rPr>
        <w:t xml:space="preserve">. </w:t>
      </w:r>
      <w:r w:rsidRPr="00C47917">
        <w:rPr>
          <w:rStyle w:val="Style13ptBold"/>
          <w:b w:val="0"/>
          <w:sz w:val="22"/>
          <w:u w:val="single"/>
        </w:rPr>
        <w:t>That’s proof the state suffers from</w:t>
      </w:r>
      <w:r w:rsidRPr="00B92514">
        <w:rPr>
          <w:rStyle w:val="Style13ptBold"/>
          <w:b w:val="0"/>
          <w:sz w:val="16"/>
        </w:rPr>
        <w:t xml:space="preserve"> what’s called </w:t>
      </w:r>
      <w:r w:rsidRPr="00C47917">
        <w:rPr>
          <w:rStyle w:val="Style13ptBold"/>
          <w:b w:val="0"/>
          <w:sz w:val="22"/>
          <w:u w:val="single"/>
        </w:rPr>
        <w:t>a “structural” budget deficit</w:t>
      </w:r>
      <w:r w:rsidRPr="00B92514">
        <w:rPr>
          <w:rStyle w:val="Style13ptBold"/>
          <w:b w:val="0"/>
          <w:sz w:val="16"/>
        </w:rPr>
        <w:t xml:space="preserve">, the kind </w:t>
      </w:r>
      <w:r w:rsidRPr="00C47917">
        <w:rPr>
          <w:rStyle w:val="Style13ptBold"/>
          <w:b w:val="0"/>
          <w:sz w:val="22"/>
          <w:u w:val="single"/>
        </w:rPr>
        <w:t>that doesn’t go away</w:t>
      </w:r>
      <w:r w:rsidRPr="00B92514">
        <w:rPr>
          <w:rStyle w:val="Style13ptBold"/>
          <w:b w:val="0"/>
          <w:sz w:val="16"/>
        </w:rPr>
        <w:t xml:space="preserve"> even in good times. What brought us to this budgetary low? Here’s the short version: </w:t>
      </w:r>
      <w:r w:rsidRPr="00C47917">
        <w:rPr>
          <w:rStyle w:val="Style13ptBold"/>
          <w:b w:val="0"/>
          <w:sz w:val="22"/>
          <w:u w:val="single"/>
        </w:rPr>
        <w:t>Since</w:t>
      </w:r>
      <w:r w:rsidRPr="00B92514">
        <w:rPr>
          <w:rStyle w:val="Style13ptBold"/>
          <w:b w:val="0"/>
          <w:sz w:val="16"/>
        </w:rPr>
        <w:t xml:space="preserve"> the late </w:t>
      </w:r>
      <w:r w:rsidRPr="00C47917">
        <w:rPr>
          <w:rStyle w:val="Style13ptBold"/>
          <w:b w:val="0"/>
          <w:sz w:val="22"/>
          <w:u w:val="single"/>
        </w:rPr>
        <w:t>1990s</w:t>
      </w:r>
      <w:r w:rsidRPr="00B92514">
        <w:rPr>
          <w:rStyle w:val="Style13ptBold"/>
          <w:b w:val="0"/>
          <w:sz w:val="16"/>
        </w:rPr>
        <w:t xml:space="preserve">, </w:t>
      </w:r>
      <w:r w:rsidRPr="00C47917">
        <w:rPr>
          <w:rStyle w:val="Style13ptBold"/>
          <w:b w:val="0"/>
          <w:sz w:val="22"/>
          <w:u w:val="single"/>
        </w:rPr>
        <w:t>the state has reduced taxes substantially, yet we’ve never cut spending to match</w:t>
      </w:r>
      <w:r w:rsidRPr="00B92514">
        <w:rPr>
          <w:rStyle w:val="Style13ptBold"/>
          <w:b w:val="0"/>
          <w:sz w:val="16"/>
        </w:rPr>
        <w:t xml:space="preserve">. This is not meant to imply that tax cuts “caused” the budget problem. Both sides matter here: the costly tax cuts and the inability to offset them with spending cuts. But somehow the full impact of these tax cuts is rarely appreciated, even though they have contributed more to the deficit than even the explosion in health care costs. Central to these tax cuts was a successful 2000 referendum to drop the income tax rate from 5.85 percent to 5 percent. The phase-in has taken longer than expected; the income tax is still at 5.1 percent and descending slowly. But a before-and-after snapshot gives a sense of the budgetary effect. During the 1990s, state taxes amounted to roughly 6.7 cents of every dollar earned in Massachusetts. These days, it’s more like 5.9 cents. And if that doesn’t sound like a big change, it adds up to something like 3.5 billion no-longer-collected dollars every year — more than enough to resolve the budget woes. Compare that with the big driver on the other side of the ledger: </w:t>
      </w:r>
      <w:r w:rsidRPr="00B92514">
        <w:rPr>
          <w:rStyle w:val="Style13ptBold"/>
          <w:b w:val="0"/>
          <w:sz w:val="22"/>
          <w:u w:val="single"/>
        </w:rPr>
        <w:t>the rise in health care spending</w:t>
      </w:r>
      <w:r w:rsidRPr="00B92514">
        <w:rPr>
          <w:rStyle w:val="Style13ptBold"/>
          <w:b w:val="0"/>
          <w:sz w:val="16"/>
        </w:rPr>
        <w:t xml:space="preserve">, particularly on Medicaid. This, too, </w:t>
      </w:r>
      <w:r w:rsidRPr="00B92514">
        <w:rPr>
          <w:rStyle w:val="Style13ptBold"/>
          <w:b w:val="0"/>
          <w:sz w:val="22"/>
          <w:u w:val="single"/>
        </w:rPr>
        <w:t>is a</w:t>
      </w:r>
      <w:r w:rsidRPr="00B92514">
        <w:rPr>
          <w:rStyle w:val="Style13ptBold"/>
          <w:b w:val="0"/>
          <w:sz w:val="16"/>
        </w:rPr>
        <w:t xml:space="preserve"> very big and very </w:t>
      </w:r>
      <w:r w:rsidRPr="00B92514">
        <w:rPr>
          <w:rStyle w:val="Style13ptBold"/>
          <w:b w:val="0"/>
          <w:sz w:val="22"/>
          <w:u w:val="single"/>
        </w:rPr>
        <w:t>real fiscal challenge</w:t>
      </w:r>
      <w:r w:rsidRPr="00B92514">
        <w:rPr>
          <w:rStyle w:val="Style13ptBold"/>
          <w:b w:val="0"/>
          <w:sz w:val="16"/>
        </w:rPr>
        <w:t xml:space="preserve">. In the late 1990s, less than 20 percent of the state budget went to Medicaid (known here as MassHealth); these days, it’s over 35 percent. And </w:t>
      </w:r>
      <w:r w:rsidRPr="00B92514">
        <w:rPr>
          <w:rStyle w:val="Style13ptBold"/>
          <w:b w:val="0"/>
          <w:sz w:val="22"/>
          <w:u w:val="single"/>
        </w:rPr>
        <w:t>while</w:t>
      </w:r>
      <w:r w:rsidRPr="00B92514">
        <w:rPr>
          <w:rStyle w:val="Style13ptBold"/>
          <w:b w:val="0"/>
          <w:sz w:val="16"/>
        </w:rPr>
        <w:t xml:space="preserve"> about </w:t>
      </w:r>
      <w:r w:rsidRPr="00B92514">
        <w:rPr>
          <w:rStyle w:val="Style13ptBold"/>
          <w:b w:val="0"/>
          <w:sz w:val="22"/>
          <w:u w:val="single"/>
        </w:rPr>
        <w:t>half of those expenses are reimbursed by the federal government, the state’s share is swelling</w:t>
      </w:r>
      <w:r w:rsidRPr="00B92514">
        <w:rPr>
          <w:rStyle w:val="Style13ptBold"/>
          <w:b w:val="0"/>
          <w:sz w:val="16"/>
        </w:rPr>
        <w:t xml:space="preserve">, too. Had these health care costs not exploded — but merely grown at the same rate as the rest of the Massachusetts economy — it would have freed up about $2.5 billion every </w:t>
      </w:r>
      <w:proofErr w:type="gramStart"/>
      <w:r w:rsidRPr="00B92514">
        <w:rPr>
          <w:rStyle w:val="Style13ptBold"/>
          <w:b w:val="0"/>
          <w:sz w:val="16"/>
        </w:rPr>
        <w:t>year.</w:t>
      </w:r>
      <w:proofErr w:type="gramEnd"/>
      <w:r w:rsidRPr="00B92514">
        <w:rPr>
          <w:rStyle w:val="Style13ptBold"/>
          <w:b w:val="0"/>
          <w:sz w:val="16"/>
        </w:rPr>
        <w:t xml:space="preserve"> That’s a big number, by any metric, but a good deal smaller than the $3.5 billion cost of tax reductions. So that’s the big picture. </w:t>
      </w:r>
      <w:r w:rsidRPr="00B92514">
        <w:rPr>
          <w:rStyle w:val="Style13ptBold"/>
          <w:b w:val="0"/>
          <w:sz w:val="22"/>
          <w:u w:val="single"/>
        </w:rPr>
        <w:t>Tax cuts drained away money, health care spending absorbed a growing portion of the remaining funds, and the result is a budget that’s been out of balance for over a decade</w:t>
      </w:r>
      <w:r w:rsidRPr="00B92514">
        <w:rPr>
          <w:rStyle w:val="Style13ptBold"/>
          <w:b w:val="0"/>
          <w:sz w:val="16"/>
        </w:rPr>
        <w:t xml:space="preserve">. What to do about it? There are efforts to tackle the problem from both sides. The push for a “millionaires’ tax” would be one way to increase revenues; Massachusetts has a new mechanism to stabilize the growth in health care costs; and the governor has proposed penalties for companies that shift employees onto state health plans. But the clock is ticking. </w:t>
      </w:r>
      <w:r w:rsidRPr="00B92514">
        <w:rPr>
          <w:rStyle w:val="Style13ptBold"/>
          <w:b w:val="0"/>
          <w:sz w:val="22"/>
          <w:u w:val="single"/>
        </w:rPr>
        <w:t>Nearly eight years have passed since we escaped the last recession, and if we find ourselves in an economic free fall anytime soon, we won’t have a lot of good options</w:t>
      </w:r>
      <w:r w:rsidRPr="00B92514">
        <w:rPr>
          <w:rStyle w:val="Style13ptBold"/>
          <w:b w:val="0"/>
          <w:sz w:val="16"/>
        </w:rPr>
        <w:t xml:space="preserve">. The “rainy day” fund has $1.3 billion, far below the level during the economic expansions of the late 1990s and mid-2000s. What’s more, the state withdrew more than that, over $1.6 billion, to maintain services during the financial crisis. </w:t>
      </w:r>
      <w:r w:rsidRPr="00B92514">
        <w:rPr>
          <w:rStyle w:val="Style13ptBold"/>
          <w:b w:val="0"/>
          <w:sz w:val="22"/>
          <w:u w:val="single"/>
        </w:rPr>
        <w:t>Without that protection, there’s a real risk a recession could open a deficit too large to fill</w:t>
      </w:r>
      <w:r w:rsidRPr="00B92514">
        <w:rPr>
          <w:rStyle w:val="Style13ptBold"/>
          <w:b w:val="0"/>
          <w:sz w:val="16"/>
        </w:rPr>
        <w:t>. Lawmakers would have little choice but to cut programs hastily, precisely when the need for help is greatest and the time for careful deliberation is short.</w:t>
      </w:r>
    </w:p>
    <w:p w:rsidR="00474565" w:rsidRPr="00FD1187" w:rsidRDefault="00474565" w:rsidP="00474565">
      <w:pPr>
        <w:rPr>
          <w:rStyle w:val="Style13ptBold"/>
          <w:b w:val="0"/>
          <w:sz w:val="22"/>
        </w:rPr>
      </w:pPr>
    </w:p>
    <w:p w:rsidR="00474565" w:rsidRDefault="00474565" w:rsidP="00474565">
      <w:pPr>
        <w:pStyle w:val="Heading4"/>
      </w:pPr>
      <w:r>
        <w:t>There is a large MassHealth budget deficit.</w:t>
      </w:r>
    </w:p>
    <w:p w:rsidR="00474565" w:rsidRDefault="00474565" w:rsidP="00474565">
      <w:pPr>
        <w:rPr>
          <w:rStyle w:val="Style13ptBold"/>
        </w:rPr>
      </w:pPr>
      <w:r w:rsidRPr="003F11BA">
        <w:rPr>
          <w:rStyle w:val="Style13ptBold"/>
        </w:rPr>
        <w:t>Murphy and Lannan, 17</w:t>
      </w:r>
    </w:p>
    <w:p w:rsidR="00474565" w:rsidRPr="00E76875" w:rsidRDefault="00474565" w:rsidP="00474565">
      <w:pPr>
        <w:rPr>
          <w:sz w:val="16"/>
        </w:rPr>
      </w:pPr>
      <w:r w:rsidRPr="00E76875">
        <w:rPr>
          <w:rStyle w:val="Style13ptBold"/>
          <w:b w:val="0"/>
          <w:bCs w:val="0"/>
          <w:sz w:val="16"/>
        </w:rPr>
        <w:t>(Matt and Katie, 7-26-17, “</w:t>
      </w:r>
      <w:r w:rsidRPr="00E76875">
        <w:rPr>
          <w:sz w:val="16"/>
        </w:rPr>
        <w:t xml:space="preserve">Resistant to MassHealth changes, Massachusetts lawmakers set up showdown with Gov. Charlie Baker”, </w:t>
      </w:r>
      <w:hyperlink r:id="rId84" w:history="1">
        <w:r w:rsidRPr="00E76875">
          <w:rPr>
            <w:rStyle w:val="Hyperlink"/>
            <w:sz w:val="16"/>
          </w:rPr>
          <w:t>http://www.masslive.com/politics/index.ssf/2017/07/resistant_to_masshealth_change.html</w:t>
        </w:r>
      </w:hyperlink>
      <w:r w:rsidRPr="00E76875">
        <w:rPr>
          <w:sz w:val="16"/>
        </w:rPr>
        <w:t>, Masslive, accessed 7-28-17, sjt)</w:t>
      </w:r>
    </w:p>
    <w:p w:rsidR="00474565" w:rsidRPr="003F11BA" w:rsidRDefault="00474565" w:rsidP="00474565">
      <w:pPr>
        <w:rPr>
          <w:rStyle w:val="Style13ptBold"/>
          <w:rFonts w:asciiTheme="minorHAnsi" w:hAnsiTheme="minorHAnsi" w:cstheme="minorHAnsi"/>
          <w:sz w:val="22"/>
        </w:rPr>
      </w:pPr>
    </w:p>
    <w:p w:rsidR="00474565" w:rsidRPr="00FD1187" w:rsidRDefault="00474565" w:rsidP="00474565">
      <w:pPr>
        <w:rPr>
          <w:rStyle w:val="Style13ptBold"/>
          <w:rFonts w:asciiTheme="minorHAnsi" w:hAnsiTheme="minorHAnsi" w:cstheme="minorHAnsi"/>
          <w:b w:val="0"/>
          <w:bCs w:val="0"/>
          <w:sz w:val="16"/>
        </w:rPr>
      </w:pPr>
      <w:r w:rsidRPr="00E76875">
        <w:rPr>
          <w:rFonts w:asciiTheme="minorHAnsi" w:hAnsiTheme="minorHAnsi" w:cstheme="minorHAnsi"/>
          <w:sz w:val="16"/>
        </w:rPr>
        <w:t xml:space="preserve">Baker administration officials on Tuesday urged lawmakers to get on board with reforms to rein in costs at MassHealth, but </w:t>
      </w:r>
      <w:r w:rsidRPr="003F11BA">
        <w:rPr>
          <w:rFonts w:asciiTheme="minorHAnsi" w:hAnsiTheme="minorHAnsi" w:cstheme="minorHAnsi"/>
          <w:u w:val="single"/>
        </w:rPr>
        <w:t>the House is poised on Wednesday to create a showdown with the gov</w:t>
      </w:r>
      <w:r w:rsidRPr="00E76875">
        <w:rPr>
          <w:rFonts w:asciiTheme="minorHAnsi" w:hAnsiTheme="minorHAnsi" w:cstheme="minorHAnsi"/>
          <w:sz w:val="16"/>
        </w:rPr>
        <w:t xml:space="preserve">ernor </w:t>
      </w:r>
      <w:r w:rsidRPr="003F11BA">
        <w:rPr>
          <w:rFonts w:asciiTheme="minorHAnsi" w:hAnsiTheme="minorHAnsi" w:cstheme="minorHAnsi"/>
          <w:u w:val="single"/>
        </w:rPr>
        <w:t>by sending him back a $200 million package of new employer assessments and unemployment insurance rate relief without the MassHealth changes</w:t>
      </w:r>
      <w:r w:rsidRPr="00E76875">
        <w:rPr>
          <w:rFonts w:asciiTheme="minorHAnsi" w:hAnsiTheme="minorHAnsi" w:cstheme="minorHAnsi"/>
          <w:sz w:val="16"/>
        </w:rPr>
        <w:t xml:space="preserve">, according to two senior House officials. Facing considerable skepticism from many Democrats and health advocates concerned about potential negative impacts on low-income people, three top </w:t>
      </w:r>
      <w:r w:rsidRPr="003F11BA">
        <w:rPr>
          <w:rFonts w:asciiTheme="minorHAnsi" w:hAnsiTheme="minorHAnsi" w:cstheme="minorHAnsi"/>
          <w:u w:val="single"/>
        </w:rPr>
        <w:t>Baker administration officials urged the Legislature</w:t>
      </w:r>
      <w:r w:rsidRPr="00E76875">
        <w:rPr>
          <w:rFonts w:asciiTheme="minorHAnsi" w:hAnsiTheme="minorHAnsi" w:cstheme="minorHAnsi"/>
          <w:sz w:val="16"/>
        </w:rPr>
        <w:t xml:space="preserve"> Tuesday </w:t>
      </w:r>
      <w:r w:rsidRPr="003F11BA">
        <w:rPr>
          <w:rFonts w:asciiTheme="minorHAnsi" w:hAnsiTheme="minorHAnsi" w:cstheme="minorHAnsi"/>
          <w:u w:val="single"/>
        </w:rPr>
        <w:t>to agree to</w:t>
      </w:r>
      <w:r w:rsidRPr="00E76875">
        <w:rPr>
          <w:rFonts w:asciiTheme="minorHAnsi" w:hAnsiTheme="minorHAnsi" w:cstheme="minorHAnsi"/>
          <w:sz w:val="16"/>
        </w:rPr>
        <w:t xml:space="preserve"> the governor's proposed </w:t>
      </w:r>
      <w:r w:rsidRPr="003F11BA">
        <w:rPr>
          <w:rFonts w:asciiTheme="minorHAnsi" w:hAnsiTheme="minorHAnsi" w:cstheme="minorHAnsi"/>
          <w:u w:val="single"/>
        </w:rPr>
        <w:t>MassHealth reforms, saying the program must be put on a more sustainable financial path and the state needs to act quickly to address growing costs</w:t>
      </w:r>
      <w:r w:rsidRPr="00E76875">
        <w:rPr>
          <w:rFonts w:asciiTheme="minorHAnsi" w:hAnsiTheme="minorHAnsi" w:cstheme="minorHAnsi"/>
          <w:sz w:val="16"/>
        </w:rPr>
        <w:t xml:space="preserve">. But with House leaders preparing to ask members to reject the MassHealth reforms for now, the pressure will shift back on Gov. Charlie Baker who will have to choose between vetoing the assessments that he first proposed and are needed to pay for MassHealth in this year's state budget or risk alienating the business community who has balked at being asked to pay more without reforms to the state's Medicaid program. </w:t>
      </w:r>
      <w:r w:rsidRPr="003F11BA">
        <w:rPr>
          <w:rFonts w:asciiTheme="minorHAnsi" w:hAnsiTheme="minorHAnsi" w:cstheme="minorHAnsi"/>
          <w:u w:val="single"/>
        </w:rPr>
        <w:t>The business groups</w:t>
      </w:r>
      <w:r w:rsidRPr="00E76875">
        <w:rPr>
          <w:rFonts w:asciiTheme="minorHAnsi" w:hAnsiTheme="minorHAnsi" w:cstheme="minorHAnsi"/>
          <w:sz w:val="16"/>
        </w:rPr>
        <w:t xml:space="preserve">, as a condition of not opposing $200 million in new, but temporary, assessments </w:t>
      </w:r>
      <w:r w:rsidRPr="003F11BA">
        <w:rPr>
          <w:rFonts w:asciiTheme="minorHAnsi" w:hAnsiTheme="minorHAnsi" w:cstheme="minorHAnsi"/>
          <w:u w:val="single"/>
        </w:rPr>
        <w:t>on employers to pay for MassHealth</w:t>
      </w:r>
      <w:r w:rsidRPr="00E76875">
        <w:rPr>
          <w:rFonts w:asciiTheme="minorHAnsi" w:hAnsiTheme="minorHAnsi" w:cstheme="minorHAnsi"/>
          <w:sz w:val="16"/>
        </w:rPr>
        <w:t xml:space="preserve">, </w:t>
      </w:r>
      <w:r w:rsidRPr="003F11BA">
        <w:rPr>
          <w:rFonts w:asciiTheme="minorHAnsi" w:hAnsiTheme="minorHAnsi" w:cstheme="minorHAnsi"/>
          <w:u w:val="single"/>
        </w:rPr>
        <w:t>supported the reforms as a means of freeing up additional state dollars to invest in education, housing and other priorities key to build a stronger workforce</w:t>
      </w:r>
      <w:r w:rsidRPr="00E76875">
        <w:rPr>
          <w:rFonts w:asciiTheme="minorHAnsi" w:hAnsiTheme="minorHAnsi" w:cstheme="minorHAnsi"/>
          <w:sz w:val="16"/>
        </w:rPr>
        <w:t>. And though Sudders balked at one lawmaker referring to it as a "deal" with employer groups, Katie Holahan, vice president of government affairs for AIM, told the committees, "</w:t>
      </w:r>
      <w:r w:rsidRPr="00E76875">
        <w:rPr>
          <w:rFonts w:asciiTheme="minorHAnsi" w:hAnsiTheme="minorHAnsi" w:cstheme="minorHAnsi"/>
          <w:b/>
          <w:u w:val="single"/>
        </w:rPr>
        <w:t>It is vital to maintain all aspects of this package so we will not find ourselves addressing an even larger MassHealth budget deficit in two years than the one we confront today</w:t>
      </w:r>
      <w:r w:rsidRPr="00E76875">
        <w:rPr>
          <w:rFonts w:asciiTheme="minorHAnsi" w:hAnsiTheme="minorHAnsi" w:cstheme="minorHAnsi"/>
          <w:sz w:val="16"/>
        </w:rPr>
        <w:t xml:space="preserve">." </w:t>
      </w:r>
      <w:r w:rsidRPr="003F11BA">
        <w:rPr>
          <w:rFonts w:asciiTheme="minorHAnsi" w:hAnsiTheme="minorHAnsi" w:cstheme="minorHAnsi"/>
          <w:u w:val="single"/>
        </w:rPr>
        <w:t>The budget Gov</w:t>
      </w:r>
      <w:r w:rsidRPr="00E76875">
        <w:rPr>
          <w:rFonts w:asciiTheme="minorHAnsi" w:hAnsiTheme="minorHAnsi" w:cstheme="minorHAnsi"/>
          <w:sz w:val="16"/>
        </w:rPr>
        <w:t xml:space="preserve">. Charlie </w:t>
      </w:r>
      <w:r w:rsidRPr="003F11BA">
        <w:rPr>
          <w:rFonts w:asciiTheme="minorHAnsi" w:hAnsiTheme="minorHAnsi" w:cstheme="minorHAnsi"/>
          <w:u w:val="single"/>
        </w:rPr>
        <w:t>Baker signed</w:t>
      </w:r>
      <w:r w:rsidRPr="00E76875">
        <w:rPr>
          <w:rFonts w:asciiTheme="minorHAnsi" w:hAnsiTheme="minorHAnsi" w:cstheme="minorHAnsi"/>
          <w:sz w:val="16"/>
        </w:rPr>
        <w:t xml:space="preserve"> last week already </w:t>
      </w:r>
      <w:r w:rsidRPr="003F11BA">
        <w:rPr>
          <w:rFonts w:asciiTheme="minorHAnsi" w:hAnsiTheme="minorHAnsi" w:cstheme="minorHAnsi"/>
          <w:u w:val="single"/>
        </w:rPr>
        <w:t>chopped $350 million from the MassHealth program</w:t>
      </w:r>
      <w:r w:rsidRPr="00E76875">
        <w:rPr>
          <w:rFonts w:asciiTheme="minorHAnsi" w:hAnsiTheme="minorHAnsi" w:cstheme="minorHAnsi"/>
          <w:sz w:val="16"/>
        </w:rPr>
        <w:t>, Senate budget chief Karen Spilka said, adding that she wants to learn more about the impacts on low-income individuals of "sweeping" additional health insurance changes proposed by the governor. Baker on June 20 delivered budget negotiators a package of insurance reforms and temporary employer assessments, and the conference committee included the assessments worth $200 million while leaving out the MassHealth reforms. When he signed the budget July 17, Baker returned his suite of proposals to lawmakers, directing them to hold a hearing within 30 days and act within 60 days. "</w:t>
      </w:r>
      <w:r w:rsidRPr="003F11BA">
        <w:rPr>
          <w:rFonts w:asciiTheme="minorHAnsi" w:hAnsiTheme="minorHAnsi" w:cstheme="minorHAnsi"/>
          <w:u w:val="single"/>
        </w:rPr>
        <w:t>The employer contribution provides necessary funding in the immediate term to address a funding shortfall in the MassHealth program</w:t>
      </w:r>
      <w:r w:rsidRPr="00E76875">
        <w:rPr>
          <w:rFonts w:asciiTheme="minorHAnsi" w:hAnsiTheme="minorHAnsi" w:cstheme="minorHAnsi"/>
          <w:sz w:val="16"/>
        </w:rPr>
        <w:t xml:space="preserve">, </w:t>
      </w:r>
      <w:r w:rsidRPr="003F11BA">
        <w:rPr>
          <w:rFonts w:asciiTheme="minorHAnsi" w:hAnsiTheme="minorHAnsi" w:cstheme="minorHAnsi"/>
          <w:u w:val="single"/>
        </w:rPr>
        <w:t>but will not provide the long-term reforms needed to protect taxpayers and preserve the health care safety net for those who need it most</w:t>
      </w:r>
      <w:r w:rsidRPr="00E76875">
        <w:rPr>
          <w:rFonts w:asciiTheme="minorHAnsi" w:hAnsiTheme="minorHAnsi" w:cstheme="minorHAnsi"/>
          <w:sz w:val="16"/>
        </w:rPr>
        <w:t xml:space="preserve">," Lepore said. </w:t>
      </w:r>
      <w:r w:rsidRPr="003F11BA">
        <w:rPr>
          <w:rFonts w:asciiTheme="minorHAnsi" w:hAnsiTheme="minorHAnsi" w:cstheme="minorHAnsi"/>
          <w:u w:val="single"/>
        </w:rPr>
        <w:t>Without the reforms and revenues Baker proposed, spending on MassHealth</w:t>
      </w:r>
      <w:r w:rsidRPr="00E76875">
        <w:rPr>
          <w:rFonts w:asciiTheme="minorHAnsi" w:hAnsiTheme="minorHAnsi" w:cstheme="minorHAnsi"/>
          <w:sz w:val="16"/>
        </w:rPr>
        <w:t xml:space="preserve"> -- w</w:t>
      </w:r>
      <w:r w:rsidRPr="003F11BA">
        <w:rPr>
          <w:rFonts w:asciiTheme="minorHAnsi" w:hAnsiTheme="minorHAnsi" w:cstheme="minorHAnsi"/>
          <w:u w:val="single"/>
        </w:rPr>
        <w:t>hich already accounts for 40 percent of the state's nearly $40 billion budget</w:t>
      </w:r>
      <w:r w:rsidRPr="00E76875">
        <w:rPr>
          <w:rFonts w:asciiTheme="minorHAnsi" w:hAnsiTheme="minorHAnsi" w:cstheme="minorHAnsi"/>
          <w:sz w:val="16"/>
        </w:rPr>
        <w:t xml:space="preserve"> -- </w:t>
      </w:r>
      <w:r w:rsidRPr="003F11BA">
        <w:rPr>
          <w:rFonts w:asciiTheme="minorHAnsi" w:hAnsiTheme="minorHAnsi" w:cstheme="minorHAnsi"/>
          <w:u w:val="single"/>
        </w:rPr>
        <w:t>would increase by more than $300 million this fiscal year</w:t>
      </w:r>
      <w:r w:rsidRPr="00E76875">
        <w:rPr>
          <w:rFonts w:asciiTheme="minorHAnsi" w:hAnsiTheme="minorHAnsi" w:cstheme="minorHAnsi"/>
          <w:sz w:val="16"/>
        </w:rPr>
        <w:t>, Lepore said. Mark Gallagher, from the Massachusetts High Technology Council, said "</w:t>
      </w:r>
      <w:r w:rsidRPr="003F11BA">
        <w:rPr>
          <w:rFonts w:asciiTheme="minorHAnsi" w:hAnsiTheme="minorHAnsi" w:cstheme="minorHAnsi"/>
          <w:u w:val="single"/>
        </w:rPr>
        <w:t>no policy or public expenditure issue currently pending in Massachusetts that will have greater impact on the Commonwealth's immediate and long-term competitiveness, economic health, and fiscal stability than the Legislature's prompt and favorable adoption of the significant reforms to MassHealth</w:t>
      </w:r>
      <w:r w:rsidRPr="00E76875">
        <w:rPr>
          <w:rFonts w:asciiTheme="minorHAnsi" w:hAnsiTheme="minorHAnsi" w:cstheme="minorHAnsi"/>
          <w:sz w:val="16"/>
        </w:rPr>
        <w:t xml:space="preserve">." "It </w:t>
      </w:r>
      <w:r w:rsidRPr="003F11BA">
        <w:rPr>
          <w:rFonts w:asciiTheme="minorHAnsi" w:hAnsiTheme="minorHAnsi" w:cstheme="minorHAnsi"/>
          <w:u w:val="single"/>
        </w:rPr>
        <w:t>seems that in Massachusetts the wealthy are getting wealthier and the working class poorer</w:t>
      </w:r>
      <w:r w:rsidRPr="00E76875">
        <w:rPr>
          <w:rFonts w:asciiTheme="minorHAnsi" w:hAnsiTheme="minorHAnsi" w:cstheme="minorHAnsi"/>
          <w:sz w:val="16"/>
        </w:rPr>
        <w:t>," Rep. Peter Kocot, the House chair of the Health Care Financing Committee, said. "I don't want to overstate that, but when I look at the 140,000 people that will be impacted by this proposal, I'm concerned that their out-of-pocket expenses, their copays, their general ability to access insurance is going to be impacted, so I think it's very important for us to get that right."</w:t>
      </w:r>
    </w:p>
    <w:p w:rsidR="00474565" w:rsidRPr="00FD1187" w:rsidRDefault="00474565" w:rsidP="00474565">
      <w:pPr>
        <w:rPr>
          <w:rStyle w:val="Style13ptBold"/>
          <w:b w:val="0"/>
          <w:sz w:val="22"/>
        </w:rPr>
      </w:pPr>
    </w:p>
    <w:p w:rsidR="00474565" w:rsidRPr="005952EA" w:rsidRDefault="00474565" w:rsidP="00474565">
      <w:pPr>
        <w:pStyle w:val="Heading4"/>
        <w:rPr>
          <w:rStyle w:val="Style13ptBold"/>
          <w:b/>
          <w:bCs w:val="0"/>
        </w:rPr>
      </w:pPr>
      <w:r w:rsidRPr="005952EA">
        <w:rPr>
          <w:rStyle w:val="Style13ptBold"/>
          <w:b/>
          <w:bCs w:val="0"/>
        </w:rPr>
        <w:t>There were approximately 950,000 students enrolled in school in Massachusetts in 2013.</w:t>
      </w:r>
    </w:p>
    <w:p w:rsidR="00474565" w:rsidRPr="005952EA" w:rsidRDefault="00474565" w:rsidP="00474565">
      <w:pPr>
        <w:rPr>
          <w:rStyle w:val="Style13ptBold"/>
        </w:rPr>
      </w:pPr>
      <w:r w:rsidRPr="005952EA">
        <w:rPr>
          <w:rStyle w:val="Style13ptBold"/>
        </w:rPr>
        <w:t>Grave et al, President and CEO of Ballotpedia, 15</w:t>
      </w:r>
    </w:p>
    <w:p w:rsidR="00474565" w:rsidRPr="001579EE" w:rsidRDefault="00474565" w:rsidP="00474565">
      <w:pPr>
        <w:rPr>
          <w:sz w:val="16"/>
          <w:szCs w:val="26"/>
        </w:rPr>
      </w:pPr>
      <w:r w:rsidRPr="001579EE">
        <w:rPr>
          <w:sz w:val="16"/>
          <w:szCs w:val="26"/>
        </w:rPr>
        <w:t xml:space="preserve">(Leslie, </w:t>
      </w:r>
      <w:r>
        <w:rPr>
          <w:sz w:val="16"/>
          <w:szCs w:val="26"/>
        </w:rPr>
        <w:t>5-29-15</w:t>
      </w:r>
      <w:r w:rsidRPr="001579EE">
        <w:rPr>
          <w:sz w:val="16"/>
          <w:szCs w:val="26"/>
        </w:rPr>
        <w:t xml:space="preserve">, “Public education in Massachusetts”, </w:t>
      </w:r>
      <w:hyperlink r:id="rId85" w:history="1">
        <w:r w:rsidRPr="001579EE">
          <w:rPr>
            <w:rStyle w:val="Hyperlink"/>
            <w:sz w:val="16"/>
            <w:szCs w:val="26"/>
          </w:rPr>
          <w:t>https://ballotpedia.org/Public_education_in_Massachusetts</w:t>
        </w:r>
      </w:hyperlink>
      <w:r w:rsidRPr="001579EE">
        <w:rPr>
          <w:sz w:val="16"/>
          <w:szCs w:val="26"/>
        </w:rPr>
        <w:t>, Ballotpedia, President and CEO of Ballotpedia, accessed 7-27-17, sjt)</w:t>
      </w:r>
    </w:p>
    <w:p w:rsidR="00474565" w:rsidRPr="00ED785A" w:rsidRDefault="00474565" w:rsidP="00474565">
      <w:pPr>
        <w:rPr>
          <w:szCs w:val="26"/>
        </w:rPr>
      </w:pPr>
    </w:p>
    <w:p w:rsidR="00474565" w:rsidRDefault="00474565" w:rsidP="00474565">
      <w:pPr>
        <w:rPr>
          <w:rStyle w:val="Style13ptBold"/>
          <w:b w:val="0"/>
          <w:bCs w:val="0"/>
          <w:sz w:val="16"/>
        </w:rPr>
      </w:pPr>
      <w:r w:rsidRPr="00412E01">
        <w:rPr>
          <w:rStyle w:val="Style13ptBold"/>
          <w:b w:val="0"/>
          <w:bCs w:val="0"/>
          <w:sz w:val="16"/>
        </w:rPr>
        <w:t xml:space="preserve">The Massachusetts public school system (prekindergarten through grade 12) operates within districts governed by locally elected school boards and superintendents. </w:t>
      </w:r>
      <w:r w:rsidRPr="001579EE">
        <w:rPr>
          <w:rStyle w:val="Style13ptBold"/>
          <w:b w:val="0"/>
          <w:bCs w:val="0"/>
          <w:sz w:val="22"/>
          <w:u w:val="single"/>
        </w:rPr>
        <w:t>In 2013 Massachusetts had 954,773 students enrolled in</w:t>
      </w:r>
      <w:r w:rsidRPr="00412E01">
        <w:rPr>
          <w:rStyle w:val="Style13ptBold"/>
          <w:b w:val="0"/>
          <w:bCs w:val="0"/>
          <w:sz w:val="16"/>
        </w:rPr>
        <w:t xml:space="preserve"> a total of </w:t>
      </w:r>
      <w:r w:rsidRPr="001579EE">
        <w:rPr>
          <w:rStyle w:val="Style13ptBold"/>
          <w:b w:val="0"/>
          <w:bCs w:val="0"/>
          <w:sz w:val="22"/>
          <w:u w:val="single"/>
        </w:rPr>
        <w:t>1,854 schools in 404 school districts</w:t>
      </w:r>
      <w:r w:rsidRPr="00412E01">
        <w:rPr>
          <w:rStyle w:val="Style13ptBold"/>
          <w:b w:val="0"/>
          <w:bCs w:val="0"/>
          <w:sz w:val="16"/>
        </w:rPr>
        <w:t xml:space="preserve">. </w:t>
      </w:r>
      <w:r w:rsidRPr="001579EE">
        <w:rPr>
          <w:rStyle w:val="Style13ptBold"/>
          <w:b w:val="0"/>
          <w:bCs w:val="0"/>
          <w:sz w:val="22"/>
          <w:u w:val="single"/>
        </w:rPr>
        <w:t>There were 70,636 teachers in the public schools</w:t>
      </w:r>
      <w:r w:rsidRPr="00412E01">
        <w:rPr>
          <w:rStyle w:val="Style13ptBold"/>
          <w:b w:val="0"/>
          <w:bCs w:val="0"/>
          <w:sz w:val="16"/>
        </w:rPr>
        <w:t xml:space="preserve">, or roughly one teacher for every 14 students, compared to the national average of 1:16. There was roughly one administrator for every 207 students, compared to the national average of one administrator for every 295 students. On average </w:t>
      </w:r>
      <w:r w:rsidRPr="001579EE">
        <w:rPr>
          <w:rStyle w:val="Style13ptBold"/>
          <w:b w:val="0"/>
          <w:bCs w:val="0"/>
          <w:sz w:val="22"/>
          <w:u w:val="single"/>
        </w:rPr>
        <w:t>Massachusetts spent $14,515 per pupil</w:t>
      </w:r>
      <w:r w:rsidRPr="00412E01">
        <w:rPr>
          <w:rStyle w:val="Style13ptBold"/>
          <w:b w:val="0"/>
          <w:bCs w:val="0"/>
          <w:sz w:val="16"/>
        </w:rPr>
        <w:t xml:space="preserve"> in 2013, </w:t>
      </w:r>
      <w:r w:rsidRPr="001579EE">
        <w:rPr>
          <w:rStyle w:val="Style13ptBold"/>
          <w:b w:val="0"/>
          <w:bCs w:val="0"/>
          <w:sz w:val="22"/>
          <w:u w:val="single"/>
        </w:rPr>
        <w:t>which ranked</w:t>
      </w:r>
      <w:r w:rsidRPr="00412E01">
        <w:rPr>
          <w:rStyle w:val="Style13ptBold"/>
          <w:b w:val="0"/>
          <w:bCs w:val="0"/>
          <w:sz w:val="16"/>
        </w:rPr>
        <w:t xml:space="preserve"> it </w:t>
      </w:r>
      <w:r w:rsidRPr="001579EE">
        <w:rPr>
          <w:rStyle w:val="Style13ptBold"/>
          <w:b w:val="0"/>
          <w:bCs w:val="0"/>
          <w:sz w:val="22"/>
          <w:u w:val="single"/>
        </w:rPr>
        <w:t xml:space="preserve">eighth </w:t>
      </w:r>
      <w:r w:rsidRPr="00412E01">
        <w:rPr>
          <w:rStyle w:val="Style13ptBold"/>
          <w:b w:val="0"/>
          <w:bCs w:val="0"/>
          <w:sz w:val="22"/>
          <w:u w:val="single"/>
        </w:rPr>
        <w:t>highest in the nation</w:t>
      </w:r>
      <w:r w:rsidRPr="00412E01">
        <w:rPr>
          <w:rStyle w:val="Style13ptBold"/>
          <w:b w:val="0"/>
          <w:bCs w:val="0"/>
          <w:sz w:val="16"/>
        </w:rPr>
        <w:t xml:space="preserve">. The state's </w:t>
      </w:r>
      <w:r w:rsidRPr="00412E01">
        <w:rPr>
          <w:rStyle w:val="Style13ptBold"/>
          <w:b w:val="0"/>
          <w:bCs w:val="0"/>
          <w:sz w:val="22"/>
          <w:u w:val="single"/>
        </w:rPr>
        <w:t>graduation rate was 85 percent</w:t>
      </w:r>
      <w:r w:rsidRPr="00412E01">
        <w:rPr>
          <w:rStyle w:val="Style13ptBold"/>
          <w:b w:val="0"/>
          <w:bCs w:val="0"/>
          <w:sz w:val="16"/>
        </w:rPr>
        <w:t xml:space="preserve"> in 2013. </w:t>
      </w:r>
    </w:p>
    <w:p w:rsidR="00474565" w:rsidRPr="00E377F3" w:rsidRDefault="00474565" w:rsidP="00474565">
      <w:pPr>
        <w:rPr>
          <w:rStyle w:val="Style13ptBold"/>
          <w:b w:val="0"/>
          <w:bCs w:val="0"/>
          <w:sz w:val="22"/>
        </w:rPr>
      </w:pPr>
    </w:p>
    <w:p w:rsidR="00474565" w:rsidRPr="00E377F3" w:rsidRDefault="00474565" w:rsidP="00474565">
      <w:pPr>
        <w:pStyle w:val="Heading4"/>
        <w:rPr>
          <w:rStyle w:val="Style13ptBold"/>
          <w:b/>
          <w:bCs w:val="0"/>
        </w:rPr>
      </w:pPr>
      <w:r w:rsidRPr="00E377F3">
        <w:rPr>
          <w:rStyle w:val="Style13ptBold"/>
          <w:b/>
          <w:bCs w:val="0"/>
        </w:rPr>
        <w:t>Although Massachusetts may be a thriving state in terms of education, they still haven’t been able to overcome significant achievement gaps.</w:t>
      </w:r>
    </w:p>
    <w:p w:rsidR="00474565" w:rsidRPr="006B0A90" w:rsidRDefault="00474565" w:rsidP="00474565">
      <w:pPr>
        <w:rPr>
          <w:b/>
          <w:bCs/>
          <w:sz w:val="26"/>
        </w:rPr>
      </w:pPr>
      <w:r w:rsidRPr="006B0A90">
        <w:rPr>
          <w:rStyle w:val="Style13ptBold"/>
        </w:rPr>
        <w:t>Camera, education reporter at U.S. News &amp; World Report, 17</w:t>
      </w:r>
    </w:p>
    <w:p w:rsidR="00474565" w:rsidRPr="00EE474A" w:rsidRDefault="00474565" w:rsidP="00474565">
      <w:pPr>
        <w:rPr>
          <w:rFonts w:asciiTheme="minorHAnsi" w:hAnsiTheme="minorHAnsi" w:cstheme="minorHAnsi"/>
          <w:sz w:val="16"/>
        </w:rPr>
      </w:pPr>
      <w:r w:rsidRPr="00EE474A">
        <w:rPr>
          <w:rFonts w:asciiTheme="minorHAnsi" w:hAnsiTheme="minorHAnsi" w:cstheme="minorHAnsi"/>
          <w:sz w:val="16"/>
        </w:rPr>
        <w:t xml:space="preserve">(Lauren, 2-28-17, “Thriving State Economies Support Robust Public Education Systems”, </w:t>
      </w:r>
      <w:hyperlink r:id="rId86" w:history="1">
        <w:r w:rsidRPr="00EE474A">
          <w:rPr>
            <w:rStyle w:val="Hyperlink"/>
            <w:rFonts w:asciiTheme="minorHAnsi" w:hAnsiTheme="minorHAnsi" w:cstheme="minorHAnsi"/>
            <w:sz w:val="16"/>
          </w:rPr>
          <w:t>https://www.usnews.com/news/best-states/articles/2017-02-28/thriving-state-economies-support-robust-public-education-systems</w:t>
        </w:r>
      </w:hyperlink>
      <w:r w:rsidRPr="00EE474A">
        <w:rPr>
          <w:rFonts w:asciiTheme="minorHAnsi" w:hAnsiTheme="minorHAnsi" w:cstheme="minorHAnsi"/>
          <w:sz w:val="16"/>
        </w:rPr>
        <w:t xml:space="preserve">, USN, </w:t>
      </w:r>
      <w:r w:rsidRPr="00EE474A">
        <w:rPr>
          <w:rFonts w:asciiTheme="minorHAnsi" w:hAnsiTheme="minorHAnsi" w:cstheme="minorHAnsi"/>
          <w:sz w:val="16"/>
          <w:shd w:val="clear" w:color="auto" w:fill="FFFFFF"/>
        </w:rPr>
        <w:t>Education reporter at U.S. News &amp; World Report and a 2013 Spencer Education Fellow at Columbia University’s School of Journalism, accessed 7-28-17, sjt)</w:t>
      </w:r>
    </w:p>
    <w:p w:rsidR="00474565" w:rsidRDefault="00474565" w:rsidP="00474565">
      <w:pPr>
        <w:rPr>
          <w:rStyle w:val="Style13ptBold"/>
          <w:b w:val="0"/>
          <w:bCs w:val="0"/>
          <w:sz w:val="16"/>
        </w:rPr>
      </w:pPr>
    </w:p>
    <w:p w:rsidR="00474565" w:rsidRDefault="00474565" w:rsidP="00474565">
      <w:pPr>
        <w:rPr>
          <w:rStyle w:val="Style13ptBold"/>
          <w:b w:val="0"/>
          <w:bCs w:val="0"/>
          <w:sz w:val="16"/>
        </w:rPr>
      </w:pPr>
      <w:r w:rsidRPr="00474565">
        <w:rPr>
          <w:rStyle w:val="Style13ptBold"/>
          <w:b w:val="0"/>
          <w:bCs w:val="0"/>
          <w:sz w:val="16"/>
        </w:rPr>
        <w:t xml:space="preserve">Despite being the education darling of the country, </w:t>
      </w:r>
      <w:r w:rsidRPr="00474565">
        <w:rPr>
          <w:rStyle w:val="Style13ptBold"/>
          <w:b w:val="0"/>
          <w:bCs w:val="0"/>
          <w:sz w:val="22"/>
          <w:u w:val="single"/>
        </w:rPr>
        <w:t>the Bay State hasn't been able to overcome some significant academic achievement gaps between students of color and</w:t>
      </w:r>
      <w:r w:rsidRPr="00474565">
        <w:rPr>
          <w:rStyle w:val="Style13ptBold"/>
          <w:b w:val="0"/>
          <w:bCs w:val="0"/>
          <w:sz w:val="16"/>
        </w:rPr>
        <w:t xml:space="preserve"> their </w:t>
      </w:r>
      <w:r w:rsidRPr="00474565">
        <w:rPr>
          <w:rStyle w:val="Style13ptBold"/>
          <w:b w:val="0"/>
          <w:bCs w:val="0"/>
          <w:sz w:val="22"/>
          <w:u w:val="single"/>
        </w:rPr>
        <w:t>white peers, or poor students and</w:t>
      </w:r>
      <w:r w:rsidRPr="00474565">
        <w:rPr>
          <w:rStyle w:val="Style13ptBold"/>
          <w:b w:val="0"/>
          <w:bCs w:val="0"/>
          <w:sz w:val="16"/>
        </w:rPr>
        <w:t xml:space="preserve"> their </w:t>
      </w:r>
      <w:r w:rsidRPr="00474565">
        <w:rPr>
          <w:rStyle w:val="Style13ptBold"/>
          <w:b w:val="0"/>
          <w:bCs w:val="0"/>
          <w:sz w:val="22"/>
          <w:u w:val="single"/>
        </w:rPr>
        <w:t>wealthier peers</w:t>
      </w:r>
      <w:r w:rsidRPr="00474565">
        <w:rPr>
          <w:rStyle w:val="Style13ptBold"/>
          <w:b w:val="0"/>
          <w:bCs w:val="0"/>
          <w:sz w:val="16"/>
        </w:rPr>
        <w:t xml:space="preserve"> – </w:t>
      </w:r>
      <w:r w:rsidRPr="00474565">
        <w:rPr>
          <w:rStyle w:val="Style13ptBold"/>
          <w:b w:val="0"/>
          <w:bCs w:val="0"/>
          <w:sz w:val="22"/>
          <w:u w:val="single"/>
        </w:rPr>
        <w:t>a problem plaguing many states across the country</w:t>
      </w:r>
      <w:r w:rsidRPr="00474565">
        <w:rPr>
          <w:rStyle w:val="Style13ptBold"/>
          <w:b w:val="0"/>
          <w:bCs w:val="0"/>
          <w:sz w:val="16"/>
        </w:rPr>
        <w:t xml:space="preserve">, including several that sit atop the Best States education rankings. </w:t>
      </w:r>
      <w:r w:rsidRPr="00474565">
        <w:rPr>
          <w:rStyle w:val="Style13ptBold"/>
          <w:b w:val="0"/>
          <w:bCs w:val="0"/>
          <w:sz w:val="22"/>
          <w:u w:val="single"/>
        </w:rPr>
        <w:t>Those gaps</w:t>
      </w:r>
      <w:r w:rsidRPr="00474565">
        <w:rPr>
          <w:rStyle w:val="Style13ptBold"/>
          <w:b w:val="0"/>
          <w:bCs w:val="0"/>
          <w:sz w:val="16"/>
        </w:rPr>
        <w:t xml:space="preserve">, education policy experts say, </w:t>
      </w:r>
      <w:r w:rsidRPr="00474565">
        <w:rPr>
          <w:rStyle w:val="Style13ptBold"/>
          <w:b w:val="0"/>
          <w:bCs w:val="0"/>
          <w:sz w:val="22"/>
          <w:u w:val="single"/>
        </w:rPr>
        <w:t>have an influence on measures</w:t>
      </w:r>
      <w:r w:rsidRPr="00474565">
        <w:rPr>
          <w:rStyle w:val="Style13ptBold"/>
          <w:b w:val="0"/>
          <w:bCs w:val="0"/>
          <w:sz w:val="16"/>
        </w:rPr>
        <w:t xml:space="preserve"> such as graduation rates. When taken as a whole, the country's graduation rate has been on a steady climb the last four years, and hit 82 percent in the 2013-2014 school year, a record high. Yet </w:t>
      </w:r>
      <w:r w:rsidRPr="00474565">
        <w:rPr>
          <w:rStyle w:val="Style13ptBold"/>
          <w:b w:val="0"/>
          <w:bCs w:val="0"/>
          <w:sz w:val="22"/>
          <w:u w:val="single"/>
        </w:rPr>
        <w:t>several states that rank in the top</w:t>
      </w:r>
      <w:r w:rsidRPr="00474565">
        <w:rPr>
          <w:rStyle w:val="Style13ptBold"/>
          <w:b w:val="0"/>
          <w:bCs w:val="0"/>
          <w:sz w:val="16"/>
        </w:rPr>
        <w:t xml:space="preserve"> 10 </w:t>
      </w:r>
      <w:r w:rsidRPr="00474565">
        <w:rPr>
          <w:rStyle w:val="Style13ptBold"/>
          <w:b w:val="0"/>
          <w:bCs w:val="0"/>
          <w:sz w:val="22"/>
          <w:u w:val="single"/>
        </w:rPr>
        <w:t>in education</w:t>
      </w:r>
      <w:r w:rsidRPr="00474565">
        <w:rPr>
          <w:rStyle w:val="Style13ptBold"/>
          <w:b w:val="0"/>
          <w:bCs w:val="0"/>
          <w:sz w:val="16"/>
        </w:rPr>
        <w:t xml:space="preserve"> for Best States </w:t>
      </w:r>
      <w:r w:rsidRPr="00474565">
        <w:rPr>
          <w:rStyle w:val="Style13ptBold"/>
          <w:b w:val="0"/>
          <w:bCs w:val="0"/>
          <w:sz w:val="22"/>
          <w:u w:val="single"/>
        </w:rPr>
        <w:t>are</w:t>
      </w:r>
      <w:r w:rsidRPr="00474565">
        <w:rPr>
          <w:rStyle w:val="Style13ptBold"/>
          <w:b w:val="0"/>
          <w:bCs w:val="0"/>
          <w:sz w:val="16"/>
        </w:rPr>
        <w:t xml:space="preserve"> decidedly </w:t>
      </w:r>
      <w:r w:rsidRPr="00474565">
        <w:rPr>
          <w:rStyle w:val="Style13ptBold"/>
          <w:b w:val="0"/>
          <w:bCs w:val="0"/>
          <w:sz w:val="22"/>
          <w:u w:val="single"/>
        </w:rPr>
        <w:t>not</w:t>
      </w:r>
      <w:r w:rsidRPr="00474565">
        <w:rPr>
          <w:rStyle w:val="Style13ptBold"/>
          <w:b w:val="0"/>
          <w:bCs w:val="0"/>
          <w:sz w:val="16"/>
        </w:rPr>
        <w:t xml:space="preserve"> in the top 10 </w:t>
      </w:r>
      <w:r w:rsidRPr="00474565">
        <w:rPr>
          <w:rStyle w:val="Style13ptBold"/>
          <w:b w:val="0"/>
          <w:bCs w:val="0"/>
          <w:sz w:val="22"/>
          <w:u w:val="single"/>
        </w:rPr>
        <w:t>for graduation rates</w:t>
      </w:r>
      <w:r w:rsidRPr="00474565">
        <w:rPr>
          <w:rStyle w:val="Style13ptBold"/>
          <w:b w:val="0"/>
          <w:bCs w:val="0"/>
          <w:sz w:val="16"/>
        </w:rPr>
        <w:t>.</w:t>
      </w:r>
    </w:p>
    <w:p w:rsidR="002749EA" w:rsidRDefault="00054E1C" w:rsidP="002749EA">
      <w:pPr>
        <w:pStyle w:val="Heading3"/>
      </w:pPr>
      <w:r>
        <w:t>ATCP: States — New York</w:t>
      </w:r>
    </w:p>
    <w:p w:rsidR="002749EA" w:rsidRPr="00054E1C" w:rsidRDefault="002749EA" w:rsidP="00054E1C">
      <w:pPr>
        <w:pStyle w:val="Heading4"/>
      </w:pPr>
      <w:r w:rsidRPr="00054E1C">
        <w:t>New York has 5,001 public schools and 2,882,218 students</w:t>
      </w:r>
    </w:p>
    <w:p w:rsidR="002749EA" w:rsidRPr="00054E1C" w:rsidRDefault="002749EA" w:rsidP="00054E1C">
      <w:pPr>
        <w:rPr>
          <w:rStyle w:val="Style13ptBold"/>
        </w:rPr>
      </w:pPr>
      <w:r w:rsidRPr="00054E1C">
        <w:rPr>
          <w:rStyle w:val="Style13ptBold"/>
        </w:rPr>
        <w:t xml:space="preserve">Education Bug </w:t>
      </w:r>
    </w:p>
    <w:p w:rsidR="002749EA" w:rsidRPr="00A408C7" w:rsidRDefault="002749EA" w:rsidP="002749EA">
      <w:pPr>
        <w:rPr>
          <w:sz w:val="16"/>
          <w:szCs w:val="16"/>
        </w:rPr>
      </w:pPr>
      <w:r w:rsidRPr="00894CE0">
        <w:rPr>
          <w:rStyle w:val="Style13ptBold"/>
          <w:b w:val="0"/>
          <w:sz w:val="16"/>
          <w:szCs w:val="16"/>
        </w:rPr>
        <w:t xml:space="preserve">(EducationBug, </w:t>
      </w:r>
      <w:r>
        <w:rPr>
          <w:rStyle w:val="Style13ptBold"/>
          <w:b w:val="0"/>
          <w:sz w:val="16"/>
          <w:szCs w:val="16"/>
        </w:rPr>
        <w:t>New York</w:t>
      </w:r>
      <w:r w:rsidRPr="00894CE0">
        <w:rPr>
          <w:rStyle w:val="Style13ptBold"/>
          <w:b w:val="0"/>
          <w:sz w:val="16"/>
          <w:szCs w:val="16"/>
        </w:rPr>
        <w:t xml:space="preserve"> Public School Directory, EducationBug.com, 7-25-2017,</w:t>
      </w:r>
      <w:r w:rsidRPr="00A408C7">
        <w:t xml:space="preserve"> </w:t>
      </w:r>
      <w:r w:rsidRPr="00A408C7">
        <w:rPr>
          <w:rStyle w:val="Style13ptBold"/>
          <w:b w:val="0"/>
          <w:sz w:val="16"/>
          <w:szCs w:val="16"/>
        </w:rPr>
        <w:t>http://new-york.educationbug.org/public-schools/</w:t>
      </w:r>
      <w:r w:rsidRPr="00894CE0">
        <w:rPr>
          <w:rStyle w:val="Style13ptBold"/>
          <w:b w:val="0"/>
          <w:sz w:val="16"/>
          <w:szCs w:val="16"/>
        </w:rPr>
        <w:t>, AZB)</w:t>
      </w:r>
    </w:p>
    <w:p w:rsidR="002749EA" w:rsidRDefault="002749EA" w:rsidP="002749EA">
      <w:pPr>
        <w:rPr>
          <w:sz w:val="16"/>
        </w:rPr>
      </w:pPr>
      <w:r w:rsidRPr="00CC32B8">
        <w:rPr>
          <w:u w:val="single"/>
        </w:rPr>
        <w:t>New York Public Schools: 5,001</w:t>
      </w:r>
      <w:r w:rsidRPr="00CC32B8">
        <w:rPr>
          <w:sz w:val="16"/>
        </w:rPr>
        <w:t xml:space="preserve"> </w:t>
      </w:r>
      <w:r w:rsidRPr="00CC32B8">
        <w:rPr>
          <w:u w:val="single"/>
        </w:rPr>
        <w:t>Number of Students: 2,882,218</w:t>
      </w:r>
      <w:r w:rsidRPr="00CC32B8">
        <w:rPr>
          <w:sz w:val="16"/>
        </w:rPr>
        <w:t xml:space="preserve"> New York Elementary Schools: 2,524 New York Middle Schools: 780 New York High Schools: 804 Number of Male Students: 1,482,355 Number of Female Students: 1,399,863 Asian-Pacific Islander Students: 187,479 American Indian-Alaskan Students: 13,929 Black Students: 577,584 Hispanic Students: 558,244 White Students: 1,544,982</w:t>
      </w:r>
    </w:p>
    <w:p w:rsidR="002749EA" w:rsidRPr="002E6553" w:rsidRDefault="002749EA" w:rsidP="002749EA">
      <w:pPr>
        <w:rPr>
          <w:sz w:val="14"/>
        </w:rPr>
      </w:pPr>
      <w:r w:rsidRPr="00FF1DAF">
        <w:rPr>
          <w:sz w:val="12"/>
        </w:rPr>
        <w:t>.</w:t>
      </w:r>
      <w:r w:rsidRPr="002E6553">
        <w:rPr>
          <w:sz w:val="14"/>
        </w:rPr>
        <w:t xml:space="preserve"> </w:t>
      </w:r>
    </w:p>
    <w:p w:rsidR="002749EA" w:rsidRPr="00054E1C" w:rsidRDefault="002749EA" w:rsidP="00054E1C">
      <w:pPr>
        <w:pStyle w:val="Heading4"/>
      </w:pPr>
      <w:r w:rsidRPr="00054E1C">
        <w:t>New York spends more money on education than any other state</w:t>
      </w:r>
    </w:p>
    <w:p w:rsidR="002749EA" w:rsidRPr="00054E1C" w:rsidRDefault="002749EA" w:rsidP="00054E1C">
      <w:pPr>
        <w:rPr>
          <w:rStyle w:val="Style13ptBold"/>
        </w:rPr>
      </w:pPr>
      <w:r w:rsidRPr="00054E1C">
        <w:rPr>
          <w:rStyle w:val="Style13ptBold"/>
        </w:rPr>
        <w:t>McMahon, Research Director at the Empire Center for Public Policy, 7/25</w:t>
      </w:r>
    </w:p>
    <w:p w:rsidR="002749EA" w:rsidRPr="002E6553" w:rsidRDefault="002749EA" w:rsidP="002749EA">
      <w:pPr>
        <w:rPr>
          <w:sz w:val="16"/>
        </w:rPr>
      </w:pPr>
      <w:r w:rsidRPr="002E6553">
        <w:rPr>
          <w:sz w:val="16"/>
        </w:rPr>
        <w:t xml:space="preserve">(E.J McMahon, 7-25-17, “New York’s public schools vastly outspend the nation” </w:t>
      </w:r>
      <w:hyperlink r:id="rId87" w:history="1">
        <w:r w:rsidRPr="002E6553">
          <w:rPr>
            <w:rStyle w:val="Hyperlink"/>
            <w:sz w:val="16"/>
          </w:rPr>
          <w:t>http://nypost.com/2017/07/25/new-yorks-public-schools-vastly-outspend-the-nation/</w:t>
        </w:r>
      </w:hyperlink>
      <w:r w:rsidRPr="002E6553">
        <w:rPr>
          <w:sz w:val="16"/>
        </w:rPr>
        <w:t xml:space="preserve"> New York Post, research director at the Empire Center for Public Policy, accessed 7-26-17</w:t>
      </w:r>
      <w:r>
        <w:rPr>
          <w:sz w:val="16"/>
        </w:rPr>
        <w:t>, AZB</w:t>
      </w:r>
      <w:r w:rsidRPr="002E6553">
        <w:rPr>
          <w:sz w:val="16"/>
        </w:rPr>
        <w:t>)</w:t>
      </w:r>
    </w:p>
    <w:p w:rsidR="002749EA" w:rsidRPr="005169D4" w:rsidRDefault="002749EA" w:rsidP="002749EA">
      <w:pPr>
        <w:rPr>
          <w:sz w:val="12"/>
        </w:rPr>
      </w:pPr>
      <w:r w:rsidRPr="005169D4">
        <w:rPr>
          <w:sz w:val="12"/>
        </w:rPr>
        <w:t xml:space="preserve">The courtroom war over New York’s school funding is far from over. Capping 13 years of litigation in the landmark Campaign for Fiscal Equity case, the state Court of Appeals ruled in November 2006 that Albany’s school aid to New York City was on a constitutionally acceptable track. And in a June 27 decision, the court dismissed claims that the state had violated the CFE ruling by failing to follow through on Gov. Eliot Spitzer’s 2007 promise of a massive, multiyear statewide “foundation aid” increase, which proved untenable in the Great Recession. However, the court also gave an advocacy group called New Yorkers for Students’ Educational Rights the go-ahead to sue on narrower grounds. The surviving case (call it Son of CFE) is focused more specifically on the adequacy of school aid to both New York City and the city of Syracuse — but the outcome could easily have broader implications for the entire state. Coincidentally, last month also saw the release of annual Census Bureau data showing that by national standards, all New York school districts are well funded. In the nation’s pre-K-12 financial race to the top, </w:t>
      </w:r>
      <w:r w:rsidRPr="00873A1C">
        <w:rPr>
          <w:u w:val="single"/>
        </w:rPr>
        <w:t xml:space="preserve">New York is </w:t>
      </w:r>
      <w:r w:rsidRPr="005169D4">
        <w:rPr>
          <w:sz w:val="12"/>
        </w:rPr>
        <w:t xml:space="preserve">way </w:t>
      </w:r>
      <w:r w:rsidRPr="00873A1C">
        <w:rPr>
          <w:u w:val="single"/>
        </w:rPr>
        <w:t>out front with statewide spending of $21,206 per pupil — 86 percent above the 50-state average.</w:t>
      </w:r>
      <w:r>
        <w:rPr>
          <w:u w:val="single"/>
        </w:rPr>
        <w:t xml:space="preserve"> </w:t>
      </w:r>
      <w:r w:rsidRPr="005169D4">
        <w:rPr>
          <w:sz w:val="12"/>
        </w:rPr>
        <w:t xml:space="preserve">New York’s high spending is nothing new. What is new is </w:t>
      </w:r>
      <w:r w:rsidRPr="00873A1C">
        <w:rPr>
          <w:u w:val="single"/>
        </w:rPr>
        <w:t>the size of the gap between New York and the national average</w:t>
      </w:r>
      <w:r w:rsidRPr="005169D4">
        <w:rPr>
          <w:sz w:val="12"/>
        </w:rPr>
        <w:t>, which</w:t>
      </w:r>
      <w:r w:rsidRPr="00873A1C">
        <w:rPr>
          <w:u w:val="single"/>
        </w:rPr>
        <w:t xml:space="preserve"> has widened</w:t>
      </w:r>
      <w:r w:rsidRPr="005169D4">
        <w:rPr>
          <w:sz w:val="12"/>
        </w:rPr>
        <w:t xml:space="preserve"> considerably </w:t>
      </w:r>
      <w:r w:rsidRPr="00873A1C">
        <w:rPr>
          <w:u w:val="single"/>
        </w:rPr>
        <w:t xml:space="preserve">over </w:t>
      </w:r>
      <w:r w:rsidRPr="005169D4">
        <w:rPr>
          <w:sz w:val="12"/>
        </w:rPr>
        <w:t xml:space="preserve">the </w:t>
      </w:r>
      <w:r w:rsidRPr="00873A1C">
        <w:rPr>
          <w:u w:val="single"/>
        </w:rPr>
        <w:t>past 20 years</w:t>
      </w:r>
      <w:r w:rsidRPr="005169D4">
        <w:rPr>
          <w:sz w:val="12"/>
        </w:rPr>
        <w:t xml:space="preserve">, especially since the most recent economic downturn. From 2007-08 to 2014-15, </w:t>
      </w:r>
      <w:r w:rsidRPr="00873A1C">
        <w:rPr>
          <w:u w:val="single"/>
        </w:rPr>
        <w:t>N</w:t>
      </w:r>
      <w:r w:rsidRPr="005169D4">
        <w:rPr>
          <w:sz w:val="12"/>
        </w:rPr>
        <w:t xml:space="preserve">ew </w:t>
      </w:r>
      <w:r w:rsidRPr="00873A1C">
        <w:rPr>
          <w:u w:val="single"/>
        </w:rPr>
        <w:t>Y</w:t>
      </w:r>
      <w:r w:rsidRPr="005169D4">
        <w:rPr>
          <w:sz w:val="12"/>
        </w:rPr>
        <w:t>ork</w:t>
      </w:r>
      <w:r w:rsidRPr="00873A1C">
        <w:rPr>
          <w:u w:val="single"/>
        </w:rPr>
        <w:t>’s per-pupil spending increase of 24 percent was more than double the national post-recession average.</w:t>
      </w:r>
      <w:r w:rsidRPr="005169D4">
        <w:rPr>
          <w:sz w:val="12"/>
        </w:rPr>
        <w:t xml:space="preserve"> The state’s high school spending stems primarily from two factors: teacher salaries and benefits. At</w:t>
      </w:r>
      <w:r w:rsidRPr="00873A1C">
        <w:rPr>
          <w:u w:val="single"/>
        </w:rPr>
        <w:t xml:space="preserve"> </w:t>
      </w:r>
      <w:r w:rsidRPr="005169D4">
        <w:rPr>
          <w:sz w:val="12"/>
        </w:rPr>
        <w:t>$14,769 per pupil, New York spent 114 percent above the national average in this category — more, in fact, than the total school spending of 42 other states.</w:t>
      </w:r>
      <w:r w:rsidRPr="00873A1C">
        <w:rPr>
          <w:u w:val="single"/>
        </w:rPr>
        <w:t xml:space="preserve"> </w:t>
      </w:r>
      <w:r w:rsidRPr="005169D4">
        <w:rPr>
          <w:sz w:val="12"/>
        </w:rPr>
        <w:t>Separate data show</w:t>
      </w:r>
      <w:r w:rsidRPr="00873A1C">
        <w:rPr>
          <w:u w:val="single"/>
        </w:rPr>
        <w:t xml:space="preserve"> New York paid the highest average teacher </w:t>
      </w:r>
      <w:r w:rsidRPr="00925777">
        <w:rPr>
          <w:u w:val="single"/>
        </w:rPr>
        <w:t>salary</w:t>
      </w:r>
      <w:r w:rsidRPr="005169D4">
        <w:rPr>
          <w:sz w:val="12"/>
        </w:rPr>
        <w:t xml:space="preserve"> ($77,628 as of 2014-15), combined with generous benefits and relatively high staffing levels. While there’s a wide variation in spending within the state, to a remarkable extent, </w:t>
      </w:r>
      <w:r w:rsidRPr="00873A1C">
        <w:rPr>
          <w:u w:val="single"/>
        </w:rPr>
        <w:t xml:space="preserve">New York’s school districts </w:t>
      </w:r>
      <w:r w:rsidRPr="005169D4">
        <w:rPr>
          <w:sz w:val="12"/>
        </w:rPr>
        <w:t>— almost uniformly —</w:t>
      </w:r>
      <w:r w:rsidRPr="00873A1C">
        <w:rPr>
          <w:u w:val="single"/>
        </w:rPr>
        <w:t xml:space="preserve"> stand well above national norms</w:t>
      </w:r>
      <w:r w:rsidRPr="005169D4">
        <w:rPr>
          <w:sz w:val="12"/>
        </w:rPr>
        <w:t>. As shown in a new Empire Center research brief, we distributed the latest Census data for 13,459 school districts across the country into five groups, ranking them from lowest to highest in per-pupil spending levels. When we then compared 678 New York districts to the national spending distribution, here’s what we found:  </w:t>
      </w:r>
      <w:r w:rsidRPr="00873A1C">
        <w:rPr>
          <w:u w:val="single"/>
        </w:rPr>
        <w:t xml:space="preserve">The vast majority of New York school districts </w:t>
      </w:r>
      <w:r w:rsidRPr="005169D4">
        <w:rPr>
          <w:sz w:val="12"/>
        </w:rPr>
        <w:t xml:space="preserve">were in the highest quintile — meaning they </w:t>
      </w:r>
      <w:r w:rsidRPr="00873A1C">
        <w:rPr>
          <w:u w:val="single"/>
        </w:rPr>
        <w:t>spent more than 80 percent of all US districts.</w:t>
      </w:r>
      <w:r w:rsidRPr="005169D4">
        <w:rPr>
          <w:sz w:val="12"/>
        </w:rPr>
        <w:t xml:space="preserve">  Nearly one-third of New York’s school systems ranked among the highest-spending 5 percent. </w:t>
      </w:r>
      <w:r w:rsidRPr="00873A1C">
        <w:rPr>
          <w:u w:val="single"/>
        </w:rPr>
        <w:t xml:space="preserve">New York’s lowest-spending school </w:t>
      </w:r>
      <w:r w:rsidRPr="005169D4">
        <w:rPr>
          <w:sz w:val="12"/>
        </w:rPr>
        <w:t>system (the General Brown district, near Watertown and Fort Drum in Jefferson County)</w:t>
      </w:r>
      <w:r w:rsidRPr="00873A1C">
        <w:rPr>
          <w:u w:val="single"/>
        </w:rPr>
        <w:t xml:space="preserve"> came in at $12,124 per pupil — 6.4 percent more per pupil than the national average. At the other extreme, 213 New York districts spent at least twice the national average.</w:t>
      </w:r>
      <w:r>
        <w:rPr>
          <w:u w:val="single"/>
        </w:rPr>
        <w:t xml:space="preserve"> </w:t>
      </w:r>
      <w:r w:rsidRPr="005169D4">
        <w:rPr>
          <w:sz w:val="12"/>
        </w:rPr>
        <w:t>Teachers union president calls charter schools 'polite cousin of segregation' New York City had 2014-15 spending of $21,980 per pupil, according to Census data, topping the nation’s largest urban and suburban districts (by more recent state and city measures, the figure is above $24,000). Syracuse, the other district figuring prominently in the Son of CFE litigation, spent $19,169 per pupil — high enough to rank in the top 10 percent of districts across the country, although Syracuse has low living costs by national standards. Yet there’s scant evidence that the state’s exceptionally well-funded system on the whole produces dramatically better results. For example, in the category of Educational Achievement, New York schools were assigned a grade of C-minus by Education Week’s 2017 “Quality Counts” report card on all 50 state systems. And New York’s fourth- and eighth-grade students had roughly average scores on National Assessment of Educational Progress tests in reading and math. As the arguments play out in New York’s latest school-finance litigation, the national data at least provide a broader perspective — and a reality check.</w:t>
      </w:r>
    </w:p>
    <w:p w:rsidR="002749EA" w:rsidRDefault="002749EA" w:rsidP="00054E1C"/>
    <w:p w:rsidR="002749EA" w:rsidRPr="00054E1C" w:rsidRDefault="002749EA" w:rsidP="00054E1C">
      <w:pPr>
        <w:pStyle w:val="Heading4"/>
      </w:pPr>
      <w:r w:rsidRPr="00054E1C">
        <w:t>Cuomo proposes an increase in the education budget while staying within limits of his fiscal policy</w:t>
      </w:r>
    </w:p>
    <w:p w:rsidR="002749EA" w:rsidRPr="00054E1C" w:rsidRDefault="002749EA" w:rsidP="00054E1C">
      <w:pPr>
        <w:rPr>
          <w:rStyle w:val="Style13ptBold"/>
        </w:rPr>
      </w:pPr>
      <w:r w:rsidRPr="00054E1C">
        <w:rPr>
          <w:rStyle w:val="Style13ptBold"/>
        </w:rPr>
        <w:t>McKinley and Yeejan, 1/17</w:t>
      </w:r>
    </w:p>
    <w:p w:rsidR="002749EA" w:rsidRPr="00A408C7" w:rsidRDefault="002749EA" w:rsidP="002749EA">
      <w:pPr>
        <w:rPr>
          <w:sz w:val="16"/>
        </w:rPr>
      </w:pPr>
      <w:r w:rsidRPr="002C13F7">
        <w:rPr>
          <w:sz w:val="16"/>
        </w:rPr>
        <w:t xml:space="preserve">(Jesse McKinley and Vivian Yeejan, 1-17-17, “Cuomo Takes a New Approach in Unveiling His 2017 State Budget Proposal” </w:t>
      </w:r>
      <w:hyperlink r:id="rId88" w:history="1">
        <w:r w:rsidRPr="003156B7">
          <w:rPr>
            <w:rStyle w:val="Hyperlink"/>
            <w:sz w:val="16"/>
          </w:rPr>
          <w:t>https://www.nytimes.com/2017/01/17/nyregion/andrew-cuomo-new-york-state-budget.html</w:t>
        </w:r>
      </w:hyperlink>
      <w:r>
        <w:rPr>
          <w:sz w:val="16"/>
        </w:rPr>
        <w:t xml:space="preserve"> New York Times, McKinley Graduated from New York University, Yeejan graduated from Yale and is </w:t>
      </w:r>
      <w:r w:rsidRPr="00A408C7">
        <w:rPr>
          <w:sz w:val="16"/>
        </w:rPr>
        <w:t>a national immigration correspondent at The New York Times</w:t>
      </w:r>
      <w:r>
        <w:rPr>
          <w:sz w:val="16"/>
        </w:rPr>
        <w:t>, accessed 7-26-17, AZB)</w:t>
      </w:r>
    </w:p>
    <w:p w:rsidR="002749EA" w:rsidRPr="007E390E" w:rsidRDefault="002749EA" w:rsidP="002749EA">
      <w:pPr>
        <w:rPr>
          <w:sz w:val="14"/>
        </w:rPr>
      </w:pPr>
      <w:r w:rsidRPr="007E390E">
        <w:rPr>
          <w:sz w:val="14"/>
        </w:rPr>
        <w:t xml:space="preserve">ALBANY — </w:t>
      </w:r>
      <w:proofErr w:type="gramStart"/>
      <w:r w:rsidRPr="007E390E">
        <w:rPr>
          <w:sz w:val="14"/>
        </w:rPr>
        <w:t>Following</w:t>
      </w:r>
      <w:proofErr w:type="gramEnd"/>
      <w:r w:rsidRPr="007E390E">
        <w:rPr>
          <w:sz w:val="14"/>
        </w:rPr>
        <w:t xml:space="preserve"> a weeklong road show complete with bold PowerPoint presentations and standing ovations, Gov. Andrew M. Cuomo on Tuesday unveiled the fine print of his plan in the state capital, offering a New York State budget proposal totaling over $152.3 billion to a wary Legislature. Though far drier than the governor’s State of the State addresses last week, the budget plan made clear that Mr. Cuomo, a Democrat, remained intent on casting his 2017 agenda as an answer to the concerns of the middle class and the economic struggles of upstate New York, a formula that some observers have taken as the prelude to a possible presidential run in 2020. But much of Mr. Cuomo’s agenda seemed to hinge on a proposal that the Republican-controlled State Senate has already pushed back on. Under the governor’s budget proposal, two of the top items on his wish list — covering state college tuition for hundreds of thousands of low- and middle-income New Yorkers, and a package of tax cuts aimed at the middle class — would be made possible in part by a three-year extension of a higher tax on people who make more than $1 million a year, another policy favored by liberals. Along with $2.5 billion in Medicaid and agency cuts, the tax would help fill a $3.5 billion projected deficit in the state budget, caused by falling income tax revenue. “We do not cut taxes for millionaires,” Mr. Cuomo said at a Tuesday evening briefing for the news media, explaining that the loss of the tax, which is scheduled to expire this year, would cost the state about $4 billion in revenue. “We do cut taxes for the middle class.” Mr. </w:t>
      </w:r>
      <w:r w:rsidRPr="003B25D9">
        <w:rPr>
          <w:u w:val="single"/>
        </w:rPr>
        <w:t>Cuom</w:t>
      </w:r>
      <w:r w:rsidRPr="007E390E">
        <w:rPr>
          <w:u w:val="single"/>
        </w:rPr>
        <w:t>o</w:t>
      </w:r>
      <w:r w:rsidRPr="007E390E">
        <w:rPr>
          <w:sz w:val="20"/>
          <w:u w:val="single"/>
        </w:rPr>
        <w:t xml:space="preserve"> </w:t>
      </w:r>
      <w:r w:rsidRPr="007E390E">
        <w:rPr>
          <w:sz w:val="14"/>
        </w:rPr>
        <w:t xml:space="preserve">also </w:t>
      </w:r>
      <w:r w:rsidRPr="003B25D9">
        <w:rPr>
          <w:u w:val="single"/>
        </w:rPr>
        <w:t>proposed budgeting an extra $1 billion in education funding this year</w:t>
      </w:r>
      <w:r w:rsidRPr="007E390E">
        <w:rPr>
          <w:sz w:val="14"/>
        </w:rPr>
        <w:t xml:space="preserve">, a $2 billion investment in clean-water infrastructure and various other expensive projects, including hundreds of millions of dollars in economic-development for Buffalo ($500 million), a life sciences research and development cluster ($550 million) and new airports in Syracuse and Plattsburgh. </w:t>
      </w:r>
      <w:r w:rsidRPr="003B25D9">
        <w:rPr>
          <w:u w:val="single"/>
        </w:rPr>
        <w:t>The governor noted</w:t>
      </w:r>
      <w:r w:rsidRPr="007E390E">
        <w:rPr>
          <w:sz w:val="14"/>
        </w:rPr>
        <w:t xml:space="preserve"> proudly that </w:t>
      </w:r>
      <w:r w:rsidRPr="003B25D9">
        <w:rPr>
          <w:u w:val="single"/>
        </w:rPr>
        <w:t>he was</w:t>
      </w:r>
      <w:r w:rsidRPr="007E390E">
        <w:rPr>
          <w:sz w:val="14"/>
        </w:rPr>
        <w:t xml:space="preserve"> once again </w:t>
      </w:r>
      <w:r w:rsidRPr="003B25D9">
        <w:rPr>
          <w:u w:val="single"/>
        </w:rPr>
        <w:t xml:space="preserve">proposing a spending increase of less than 2 percent over </w:t>
      </w:r>
      <w:r w:rsidRPr="005303CB">
        <w:rPr>
          <w:u w:val="single"/>
        </w:rPr>
        <w:t>last year, a</w:t>
      </w:r>
      <w:r w:rsidRPr="007E390E">
        <w:rPr>
          <w:sz w:val="14"/>
        </w:rPr>
        <w:t xml:space="preserve"> self-imposed </w:t>
      </w:r>
      <w:r w:rsidRPr="005303CB">
        <w:rPr>
          <w:u w:val="single"/>
        </w:rPr>
        <w:t>cap</w:t>
      </w:r>
      <w:r>
        <w:rPr>
          <w:sz w:val="36"/>
          <w:u w:val="single"/>
        </w:rPr>
        <w:t xml:space="preserve"> </w:t>
      </w:r>
      <w:r w:rsidRPr="003B25D9">
        <w:rPr>
          <w:u w:val="single"/>
        </w:rPr>
        <w:t>he has made a centerpiece of his fiscal policy throughout his governorship.</w:t>
      </w:r>
      <w:r>
        <w:rPr>
          <w:u w:val="single"/>
        </w:rPr>
        <w:t xml:space="preserve"> </w:t>
      </w:r>
      <w:r w:rsidRPr="007E390E">
        <w:rPr>
          <w:sz w:val="14"/>
        </w:rPr>
        <w:t xml:space="preserve">The state is facing uncertainty over how deeply President-elect Donald J. Trump and the Republican-led Congress will cut into federal tax revenue and how the looming repeal of the Affordable Care Act might affect the state. Mr. Cuomo was set to meet with Mr. Trump on Wednesday. Some of the governor’s proposals require little or no state funding, like a set of ethics reforms that have, in past years, died in the Legislature. Echoing his State of the State addresses last week, Mr. Cuomo also called for urging local governments to consolidate services to save taxpayer money; raising the age of criminal responsibility; legalizing ride-sharing apps like Uber and Lyft in upstate New York; and imposing what amounted to a price ceiling on certain pharmaceutical drugs. The governor even found time to propose serving beer and wine from New York breweries and vineyards in state movie theaters and setting light shows to music at New York bridges. Two of the most expensive question marks concern what are shaping up to be two of the governor’s signature proposals. Mr. Cuomo began the year by unveiling a pledge to cover the cost of tuition at state colleges for families making up to $125,000 a year, </w:t>
      </w:r>
      <w:r w:rsidRPr="00F74890">
        <w:rPr>
          <w:u w:val="single"/>
        </w:rPr>
        <w:t>a plan that his administration estimated would cost $163 million a year by 2019 — a mere “rounding error” in the education budget,</w:t>
      </w:r>
      <w:r w:rsidRPr="007E390E">
        <w:rPr>
          <w:sz w:val="14"/>
        </w:rPr>
        <w:t xml:space="preserve"> the governor said on Tuesday, but that experts have warned could ultimately cost far more. </w:t>
      </w:r>
    </w:p>
    <w:p w:rsidR="002749EA" w:rsidRDefault="002749EA" w:rsidP="002749EA"/>
    <w:p w:rsidR="002749EA" w:rsidRPr="00054E1C" w:rsidRDefault="002749EA" w:rsidP="00054E1C">
      <w:pPr>
        <w:pStyle w:val="Heading4"/>
      </w:pPr>
      <w:r w:rsidRPr="00054E1C">
        <w:t>New York’s Public Authorities have a total debt of $267 billion</w:t>
      </w:r>
    </w:p>
    <w:p w:rsidR="002749EA" w:rsidRPr="00054E1C" w:rsidRDefault="002749EA" w:rsidP="00054E1C">
      <w:pPr>
        <w:rPr>
          <w:rStyle w:val="Style13ptBold"/>
        </w:rPr>
      </w:pPr>
      <w:r w:rsidRPr="00054E1C">
        <w:rPr>
          <w:rStyle w:val="Style13ptBold"/>
        </w:rPr>
        <w:t>Russ 16</w:t>
      </w:r>
    </w:p>
    <w:p w:rsidR="002749EA" w:rsidRPr="00FF1DAF" w:rsidRDefault="002749EA" w:rsidP="002749EA">
      <w:pPr>
        <w:rPr>
          <w:sz w:val="16"/>
        </w:rPr>
      </w:pPr>
      <w:r w:rsidRPr="00FF1DAF">
        <w:rPr>
          <w:sz w:val="16"/>
        </w:rPr>
        <w:t xml:space="preserve">(Hilary Russ, 1-12-17, “New York's public authorities have $13,487 debt for every state resident” </w:t>
      </w:r>
      <w:hyperlink r:id="rId89" w:history="1">
        <w:r w:rsidRPr="00FF1DAF">
          <w:rPr>
            <w:rStyle w:val="Hyperlink"/>
            <w:sz w:val="16"/>
          </w:rPr>
          <w:t>http://www.reuters.com/article/us-new-york-debt-authorities-idUSKBN14W36P</w:t>
        </w:r>
      </w:hyperlink>
      <w:r w:rsidRPr="00FF1DAF">
        <w:rPr>
          <w:sz w:val="16"/>
        </w:rPr>
        <w:t xml:space="preserve"> Thomson Reuters, Graduated from Columbia University and is a Journalist at Thomson Reuters, accessed 7-27-17, AZB)</w:t>
      </w:r>
    </w:p>
    <w:p w:rsidR="002749EA" w:rsidRPr="005169D4" w:rsidRDefault="002749EA" w:rsidP="002749EA">
      <w:pPr>
        <w:rPr>
          <w:sz w:val="14"/>
        </w:rPr>
      </w:pPr>
      <w:r w:rsidRPr="005169D4">
        <w:rPr>
          <w:sz w:val="14"/>
        </w:rPr>
        <w:t xml:space="preserve">NEW YORK (Reuters) - </w:t>
      </w:r>
      <w:r w:rsidRPr="005C7033">
        <w:rPr>
          <w:u w:val="single"/>
        </w:rPr>
        <w:t>New York State's public authorities</w:t>
      </w:r>
      <w:r w:rsidRPr="005169D4">
        <w:rPr>
          <w:sz w:val="14"/>
        </w:rPr>
        <w:t xml:space="preserve"> including the Dormitory Authority, the Empire State Development Corp and the Thruway Authority </w:t>
      </w:r>
      <w:r w:rsidRPr="005C7033">
        <w:rPr>
          <w:u w:val="single"/>
        </w:rPr>
        <w:t>have $267 billion of total debt outstanding, or $13,487 for every resident</w:t>
      </w:r>
      <w:r w:rsidRPr="005169D4">
        <w:rPr>
          <w:sz w:val="14"/>
        </w:rPr>
        <w:t xml:space="preserve">, the state's chief fiscal officer said in a report on Thursday. The </w:t>
      </w:r>
      <w:r w:rsidRPr="003D7EB1">
        <w:rPr>
          <w:u w:val="single"/>
        </w:rPr>
        <w:t>authorities are not subject to the same oversight</w:t>
      </w:r>
      <w:r w:rsidRPr="005169D4">
        <w:rPr>
          <w:sz w:val="14"/>
        </w:rPr>
        <w:t xml:space="preserve">, transparency and contracting rules </w:t>
      </w:r>
      <w:r w:rsidRPr="003D7EB1">
        <w:rPr>
          <w:u w:val="single"/>
        </w:rPr>
        <w:t>as other government bodies</w:t>
      </w:r>
      <w:r w:rsidRPr="005169D4">
        <w:rPr>
          <w:sz w:val="14"/>
        </w:rPr>
        <w:t xml:space="preserve">. </w:t>
      </w:r>
      <w:r w:rsidRPr="003D7EB1">
        <w:rPr>
          <w:u w:val="single"/>
        </w:rPr>
        <w:t>Yet New York is relying on them</w:t>
      </w:r>
      <w:r w:rsidRPr="005169D4">
        <w:rPr>
          <w:sz w:val="14"/>
        </w:rPr>
        <w:t xml:space="preserve"> more often </w:t>
      </w:r>
      <w:r w:rsidRPr="003D7EB1">
        <w:rPr>
          <w:u w:val="single"/>
        </w:rPr>
        <w:t>as a way to bypass a state requirement that some borrowing must be approved by voters,</w:t>
      </w:r>
      <w:r w:rsidRPr="005169D4">
        <w:rPr>
          <w:sz w:val="14"/>
        </w:rPr>
        <w:t xml:space="preserve"> a report from New York State Comptroller Thomas DiNapoli said. "New York's public authorities play an increasingly influential role in government yet </w:t>
      </w:r>
      <w:r w:rsidRPr="003D7EB1">
        <w:rPr>
          <w:u w:val="single"/>
        </w:rPr>
        <w:t>they operate outside the traditional checks and balances</w:t>
      </w:r>
      <w:r w:rsidRPr="005169D4">
        <w:rPr>
          <w:sz w:val="14"/>
        </w:rPr>
        <w:t xml:space="preserve"> that apply to state agencies," DiNapoli said. </w:t>
      </w:r>
      <w:r w:rsidRPr="005169D4">
        <w:rPr>
          <w:sz w:val="16"/>
          <w:u w:val="single"/>
        </w:rPr>
        <w:t>"</w:t>
      </w:r>
      <w:r w:rsidRPr="00E61E1B">
        <w:rPr>
          <w:u w:val="single"/>
        </w:rPr>
        <w:t>As a result,</w:t>
      </w:r>
      <w:r w:rsidRPr="00E61E1B">
        <w:rPr>
          <w:sz w:val="20"/>
        </w:rPr>
        <w:t xml:space="preserve"> </w:t>
      </w:r>
      <w:r w:rsidRPr="003D7EB1">
        <w:rPr>
          <w:u w:val="single"/>
        </w:rPr>
        <w:t xml:space="preserve">New York is shouldering a huge debt </w:t>
      </w:r>
      <w:r w:rsidRPr="005169D4">
        <w:rPr>
          <w:sz w:val="14"/>
        </w:rPr>
        <w:t>load issued by public entities operating in the shadows that voters never approved." Most such authorities do not have taxing power and repay their debt using revenue generated from projects they oversee, including tolls on roads. As of September 2016, New York had 1,192 public authorities, including 324 state-level authorities and subsidiaries, 860 local authorities and eight interstate or international authorities, DiNapoli's report said. More than a fifth of the total outstanding debt was "backdoor borrowing," when authorities issued debt that was actually for state purposes, according to the report.</w:t>
      </w:r>
    </w:p>
    <w:p w:rsidR="002749EA" w:rsidRPr="00474565" w:rsidRDefault="002749EA" w:rsidP="00474565">
      <w:pPr>
        <w:rPr>
          <w:rStyle w:val="Style13ptBold"/>
          <w:b w:val="0"/>
          <w:bCs w:val="0"/>
          <w:sz w:val="16"/>
        </w:rPr>
      </w:pPr>
    </w:p>
    <w:p w:rsidR="000C4A2F" w:rsidRPr="00E82244" w:rsidRDefault="00DB0420" w:rsidP="000C4A2F">
      <w:pPr>
        <w:pStyle w:val="Heading3"/>
      </w:pPr>
      <w:r>
        <w:t>AT</w:t>
      </w:r>
      <w:r w:rsidR="003419FE">
        <w:t xml:space="preserve">CP: States </w:t>
      </w:r>
      <w:r>
        <w:t>— N</w:t>
      </w:r>
      <w:r w:rsidR="000C4A2F">
        <w:t>orth Carolina</w:t>
      </w:r>
    </w:p>
    <w:p w:rsidR="000C4A2F" w:rsidRDefault="000C4A2F" w:rsidP="000C4A2F">
      <w:pPr>
        <w:pStyle w:val="Heading4"/>
      </w:pPr>
      <w:r>
        <w:t>There are over 1 million students enrolled in public schools in North Carolina</w:t>
      </w:r>
    </w:p>
    <w:p w:rsidR="000C4A2F" w:rsidRPr="00C84B3C" w:rsidRDefault="000C4A2F" w:rsidP="000C4A2F">
      <w:pPr>
        <w:rPr>
          <w:rStyle w:val="Style13ptBold"/>
        </w:rPr>
      </w:pPr>
      <w:r w:rsidRPr="00C84B3C">
        <w:rPr>
          <w:rStyle w:val="Style13ptBold"/>
        </w:rPr>
        <w:t>Ballotpedia 17</w:t>
      </w:r>
    </w:p>
    <w:p w:rsidR="000C4A2F" w:rsidRDefault="000C4A2F" w:rsidP="000C4A2F">
      <w:r>
        <w:t xml:space="preserve">(Ballotpedia, “Public education in North Carolina”, </w:t>
      </w:r>
      <w:hyperlink r:id="rId90" w:history="1">
        <w:r w:rsidRPr="009E2EC7">
          <w:rPr>
            <w:rStyle w:val="Hyperlink"/>
          </w:rPr>
          <w:t>https://ballotpedia.org/Public_education_in_North_Carolina</w:t>
        </w:r>
      </w:hyperlink>
      <w:r>
        <w:t>, Ballotpedia, accessed 7-25-17, avp)</w:t>
      </w:r>
    </w:p>
    <w:p w:rsidR="000C4A2F" w:rsidRDefault="000C4A2F" w:rsidP="000C4A2F"/>
    <w:p w:rsidR="000C4A2F" w:rsidRPr="00961917" w:rsidRDefault="000C4A2F" w:rsidP="000C4A2F">
      <w:pPr>
        <w:rPr>
          <w:sz w:val="16"/>
        </w:rPr>
      </w:pPr>
      <w:r w:rsidRPr="00AE6D37">
        <w:rPr>
          <w:sz w:val="16"/>
        </w:rPr>
        <w:t>The North Carolina public school system (prekinderga</w:t>
      </w:r>
      <w:r>
        <w:rPr>
          <w:sz w:val="16"/>
        </w:rPr>
        <w:t>U</w:t>
      </w:r>
      <w:r w:rsidRPr="00AE6D37">
        <w:rPr>
          <w:sz w:val="16"/>
        </w:rPr>
        <w:t xml:space="preserve">rten through grade 12) operates within districts governed by locally elected school boards and superintendents. In 2013 </w:t>
      </w:r>
      <w:r w:rsidRPr="00E82244">
        <w:rPr>
          <w:u w:val="single"/>
        </w:rPr>
        <w:t xml:space="preserve">North Carolina had 1,518,465 students </w:t>
      </w:r>
      <w:r w:rsidRPr="00AE6D37">
        <w:rPr>
          <w:u w:val="single"/>
        </w:rPr>
        <w:t>enrolled in a total of 2,557 schools</w:t>
      </w:r>
      <w:r w:rsidRPr="00AE6D37">
        <w:rPr>
          <w:sz w:val="16"/>
        </w:rPr>
        <w:t xml:space="preserve"> in 244 school districts. There were 98,590 teachers in the public schools, or roughly one teacher for every 15 students, compared to the national average of 1:16. There was roughly one administrator for every 283 students, compared to the national average of one administrator for every 295 students. </w:t>
      </w:r>
      <w:r w:rsidRPr="00AE6D37">
        <w:rPr>
          <w:u w:val="single"/>
        </w:rPr>
        <w:t>On average North Carolina spent $8,390 per pupil</w:t>
      </w:r>
      <w:r w:rsidRPr="00AE6D37">
        <w:rPr>
          <w:sz w:val="16"/>
        </w:rPr>
        <w:t xml:space="preserve"> in 2013, which ranked it 43rd highest in the nation. The state's graduation rate was 82.5 percent in 2013</w:t>
      </w:r>
      <w:proofErr w:type="gramStart"/>
      <w:r w:rsidRPr="00AE6D37">
        <w:rPr>
          <w:sz w:val="16"/>
        </w:rPr>
        <w:t>.[</w:t>
      </w:r>
      <w:proofErr w:type="gramEnd"/>
      <w:r w:rsidRPr="00AE6D37">
        <w:rPr>
          <w:sz w:val="16"/>
        </w:rPr>
        <w:t>1][2][3]</w:t>
      </w:r>
    </w:p>
    <w:p w:rsidR="000C4A2F" w:rsidRDefault="000C4A2F" w:rsidP="000C4A2F">
      <w:pPr>
        <w:pStyle w:val="Heading4"/>
      </w:pPr>
      <w:r>
        <w:t>North Carolina’s budget is set at $23B and a substantial amount of that is for education</w:t>
      </w:r>
    </w:p>
    <w:p w:rsidR="000C4A2F" w:rsidRDefault="000C4A2F" w:rsidP="000C4A2F">
      <w:pPr>
        <w:rPr>
          <w:rStyle w:val="Style13ptBold"/>
        </w:rPr>
      </w:pPr>
      <w:r>
        <w:rPr>
          <w:rStyle w:val="Style13ptBold"/>
        </w:rPr>
        <w:t>U.S. News 17</w:t>
      </w:r>
    </w:p>
    <w:p w:rsidR="000C4A2F" w:rsidRPr="00AE6D37" w:rsidRDefault="000C4A2F" w:rsidP="000C4A2F">
      <w:pPr>
        <w:rPr>
          <w:rStyle w:val="Style13ptBold"/>
          <w:b w:val="0"/>
          <w:sz w:val="22"/>
        </w:rPr>
      </w:pPr>
      <w:r>
        <w:rPr>
          <w:rStyle w:val="Style13ptBold"/>
          <w:b w:val="0"/>
          <w:sz w:val="22"/>
        </w:rPr>
        <w:t xml:space="preserve">(U.S. News, “Highlights of Final Budget by North Carolina Legislature”, </w:t>
      </w:r>
      <w:hyperlink r:id="rId91" w:history="1">
        <w:r w:rsidRPr="009E2EC7">
          <w:rPr>
            <w:rStyle w:val="Hyperlink"/>
          </w:rPr>
          <w:t>https://www.usnews.com/news/best-states/north-carolina/articles/2017-06-21/highlights-of-final-budget-by-north-carolina-legislature</w:t>
        </w:r>
      </w:hyperlink>
      <w:r>
        <w:rPr>
          <w:rStyle w:val="Style13ptBold"/>
          <w:b w:val="0"/>
          <w:sz w:val="22"/>
        </w:rPr>
        <w:t>, U.S. News, accessed 7-25-17, avp)</w:t>
      </w:r>
    </w:p>
    <w:p w:rsidR="000C4A2F" w:rsidRPr="00CC078E" w:rsidRDefault="000C4A2F" w:rsidP="000C4A2F">
      <w:pPr>
        <w:rPr>
          <w:sz w:val="16"/>
        </w:rPr>
      </w:pPr>
      <w:r w:rsidRPr="00CC078E">
        <w:rPr>
          <w:sz w:val="16"/>
        </w:rPr>
        <w:t xml:space="preserve">RALEIGH, N.C. (AP) — Highlights of </w:t>
      </w:r>
      <w:r w:rsidRPr="00CC078E">
        <w:rPr>
          <w:u w:val="single"/>
        </w:rPr>
        <w:t xml:space="preserve">the $23 billion budget for North Carolina state government for the 2017-18 fiscal </w:t>
      </w:r>
      <w:r w:rsidRPr="0060165E">
        <w:rPr>
          <w:u w:val="single"/>
        </w:rPr>
        <w:t>year that received final approval Wednesday in the Senate and tentative approval in the House</w:t>
      </w:r>
      <w:r w:rsidRPr="00CC078E">
        <w:rPr>
          <w:sz w:val="16"/>
        </w:rPr>
        <w:t xml:space="preserve">. Unless otherwise noted, monetary figures reflect increases or reductions to base budget expenses or the amount of revenue generated or lost. The two-year budget bill also covers the 2018-19 fiscal year, but those provisions can be altered by the General Assembly when it meets next year. </w:t>
      </w:r>
    </w:p>
    <w:p w:rsidR="000C4A2F" w:rsidRPr="00945F89" w:rsidRDefault="000C4A2F" w:rsidP="000C4A2F">
      <w:pPr>
        <w:rPr>
          <w:sz w:val="16"/>
        </w:rPr>
      </w:pPr>
      <w:r w:rsidRPr="00945F89">
        <w:rPr>
          <w:sz w:val="16"/>
        </w:rPr>
        <w:t xml:space="preserve">PUBLIC EDUCATION — teach an additional 9,120 students anticipated in the public schools this fall: $31.9 million. — </w:t>
      </w:r>
      <w:proofErr w:type="gramStart"/>
      <w:r w:rsidRPr="00945F89">
        <w:rPr>
          <w:sz w:val="16"/>
        </w:rPr>
        <w:t>classroom</w:t>
      </w:r>
      <w:proofErr w:type="gramEnd"/>
      <w:r w:rsidRPr="00945F89">
        <w:rPr>
          <w:sz w:val="16"/>
        </w:rPr>
        <w:t xml:space="preserve"> textbooks and digital materials: $11.3 million. — increase funding allotment in public schools for children with disabilities: $6.3 million. — pilot program for grants to charter schools for student transportation: $2.5 million. — reduce funding for central office administration in school districts by 7.4 percent: -$7 million. — modernize Department of Public Instruction business systems: $19 million. — grants to expand vocational/career technical education for grades 6-7: $4.2 million. — reimburse initial teacher licensure application fee for first-time applicants: $245,000. — cover legal fees from Superintendent of Public Instruction's office: $300,000. — cut funding to Department of Public Instruction by 6.2 percent, with spending reductions determined by agency: -$3.2 million. — expand tuition reimbursement program for teacher assistants seeking teaching degrees: $315,000. — reduce funding to North Carolina Education Endowment Fund for startup to reinstate N.C. Teaching Fellows Program: -$4.6 million. — pay for 800 additional full-time equivalent students in the state community college system this fiscal year: $4.9 million. — expand NC Works Career Coaches, employed by community colleges to work with high school students: $1.1 million. — transfer state apprenticeship program from Department of Commerce to community college system: $850,000. — reserve fund to meet University of North Carolina system enrollment growth this fall: $46.6 million. — fund faculty recruitment and retention efforts at UNC system schools: $1 million. — reduce UNC-Chapel Hill law school funding: -$500,000. — Food Processing Innovation Center on the North Carolina Research Campus in Kannapolis: $5.1 million. — increase slots for medical students at UNC School of Medicine: $1 million. — add funds to UNC School of Medicine's Asheville campus project: $8 million. — funds to stabilize East Carolina University's medical school: $4 million. — funds to continue stabilizing enrollment at Elizabeth City State University to hire temporary faculty and startup funds for aviation science program: $2.8 million. — establish doctoral programs at North Carolina Agricultural and Technical State University: $2.5 million. — </w:t>
      </w:r>
      <w:proofErr w:type="gramStart"/>
      <w:r w:rsidRPr="00945F89">
        <w:rPr>
          <w:sz w:val="16"/>
        </w:rPr>
        <w:t>one-</w:t>
      </w:r>
      <w:proofErr w:type="gramEnd"/>
      <w:r w:rsidRPr="00945F89">
        <w:rPr>
          <w:sz w:val="16"/>
        </w:rPr>
        <w:t>year program for students graduating from the North Carolina School of Science and Math to receive full tuition for one year if they enroll in UNC system school: $1.5 million. — establish "Personal Education Savings Account" program, providing additional scholarship awards of $9,000 annually to children with disabilities for qualifying education expenses, including those in non-public settings: $450,000.</w:t>
      </w:r>
    </w:p>
    <w:p w:rsidR="000C4A2F" w:rsidRDefault="000C4A2F" w:rsidP="000C4A2F">
      <w:pPr>
        <w:rPr>
          <w:u w:val="single"/>
        </w:rPr>
      </w:pPr>
    </w:p>
    <w:p w:rsidR="000C4A2F" w:rsidRDefault="000C4A2F" w:rsidP="000C4A2F">
      <w:pPr>
        <w:pStyle w:val="Heading4"/>
      </w:pPr>
      <w:r>
        <w:t>North Carolina spends approximately 9 billion dollars on education</w:t>
      </w:r>
    </w:p>
    <w:p w:rsidR="000C4A2F" w:rsidRPr="003B4DE4" w:rsidRDefault="000C4A2F" w:rsidP="000C4A2F">
      <w:pPr>
        <w:rPr>
          <w:rStyle w:val="Style13ptBold"/>
        </w:rPr>
      </w:pPr>
      <w:r w:rsidRPr="003B4DE4">
        <w:rPr>
          <w:rStyle w:val="Style13ptBold"/>
        </w:rPr>
        <w:t>Public Schools First NC</w:t>
      </w:r>
      <w:r>
        <w:rPr>
          <w:rStyle w:val="Style13ptBold"/>
        </w:rPr>
        <w:t xml:space="preserve">, </w:t>
      </w:r>
      <w:r w:rsidRPr="003B4DE4">
        <w:t>a</w:t>
      </w:r>
      <w:r>
        <w:rPr>
          <w:rStyle w:val="Style13ptBold"/>
        </w:rPr>
        <w:t xml:space="preserve"> </w:t>
      </w:r>
      <w:r w:rsidRPr="003B4DE4">
        <w:t>nonpartisan organization focused solely on public education issues</w:t>
      </w:r>
      <w:r>
        <w:rPr>
          <w:rStyle w:val="Style13ptBold"/>
        </w:rPr>
        <w:t>, 17</w:t>
      </w:r>
    </w:p>
    <w:p w:rsidR="000C4A2F" w:rsidRDefault="000C4A2F" w:rsidP="000C4A2F">
      <w:r>
        <w:t xml:space="preserve">(Public Schools First NC, “The Facts on NC’s Per Pupil Spending”, </w:t>
      </w:r>
      <w:hyperlink r:id="rId92" w:history="1">
        <w:r w:rsidRPr="00106B79">
          <w:rPr>
            <w:rStyle w:val="Hyperlink"/>
          </w:rPr>
          <w:t>http://www.publicschoolsfirstnc.org/resources/fact-sheets/the-facts-on-ncs-per-pupil-spending/</w:t>
        </w:r>
      </w:hyperlink>
      <w:r>
        <w:t>, Public Schools First NC, accessed 7-26-17, avp)</w:t>
      </w:r>
    </w:p>
    <w:p w:rsidR="000C4A2F" w:rsidRDefault="000C4A2F" w:rsidP="000C4A2F"/>
    <w:p w:rsidR="000C4A2F" w:rsidRPr="00357657" w:rsidRDefault="000C4A2F" w:rsidP="000C4A2F">
      <w:pPr>
        <w:rPr>
          <w:sz w:val="16"/>
        </w:rPr>
      </w:pPr>
      <w:r w:rsidRPr="00357657">
        <w:rPr>
          <w:u w:val="single"/>
        </w:rPr>
        <w:t>State per pupil spending was</w:t>
      </w:r>
      <w:r w:rsidRPr="00357657">
        <w:rPr>
          <w:sz w:val="16"/>
        </w:rPr>
        <w:t xml:space="preserve"> $6,716 for 2008-09; 9 years later it’s only </w:t>
      </w:r>
      <w:r w:rsidRPr="00357657">
        <w:rPr>
          <w:u w:val="single"/>
        </w:rPr>
        <w:t>$6,115</w:t>
      </w:r>
      <w:r w:rsidRPr="00357657">
        <w:rPr>
          <w:sz w:val="16"/>
        </w:rPr>
        <w:t xml:space="preserve">! North Carolina’s per pupil expenditure is all of the money the state spends on K-12 public schools divided by the number of students in the entire public school system. The number of students is based on those included in average daily membership (ADM) by the NC Department of Public Instruction (NCDPI). According to NCDPI, North Carolina’s per pupil expenditures pay for salary and benefits for administrators and teachers, textbooks, transportation, classroom services, driver’s education, lunches, and other non-instructional support services. NC Justice Center’s Education &amp; Law Project calculates that, adjusted for inflation, NC’s total state per pupil spending declined from a high of $6,716 in 2008-09. This is largely due to cuts enacted during the recession, specifically a reduction of $840 million in state appropriations for education in 2009-10. Meanwhile, the student population has increased by almost 67,000 since then, or 4 percent. In concrete terms, the decline in per pupil expenditure means that there were 30,002 teaching assistants in North Carolina classrooms in 2008-09, and now, with many more students attending our public schools, there are 21,628. State funding from the General Fund (not including lottery and funding from fines and other sources) has declined over the past several decades. A note in NCDPI’s 2017 report to the General Assembly reads: “Since 1970, the Public School’s share of the General Fund has decreased by 13.7%. If our Public Schools were still funded at the same percentage as in FY 1969-70, we would have an additional $3 billion for our students.” </w:t>
      </w:r>
      <w:r w:rsidRPr="00357657">
        <w:rPr>
          <w:u w:val="single"/>
        </w:rPr>
        <w:t>The following table uses inflation-adjusted General Fund spending data from NC Justice Center’s July 2016 analysis</w:t>
      </w:r>
      <w:r w:rsidRPr="00357657">
        <w:rPr>
          <w:sz w:val="16"/>
        </w:rPr>
        <w:t xml:space="preserve"> to compare our state education spending from 2005-06 to 2016-17. inflation-adjusted-2 Overview 2008-17 Budgets Budget Year 2008-09 </w:t>
      </w:r>
      <w:r w:rsidRPr="00357657">
        <w:rPr>
          <w:u w:val="single"/>
        </w:rPr>
        <w:t>2016-17</w:t>
      </w:r>
      <w:r>
        <w:rPr>
          <w:u w:val="single"/>
        </w:rPr>
        <w:t xml:space="preserve"> </w:t>
      </w:r>
      <w:r w:rsidRPr="00357657">
        <w:rPr>
          <w:sz w:val="16"/>
        </w:rPr>
        <w:t xml:space="preserve">Teacher Pay 25th in U.S. 41st in U.S. Teacher Career Status Yes Only for teachers who attained it before 2013 Supplement for Master’s Yes No NC Teaching Fellows Yes No Capped Class Size 4-12 Yes No State Per Pupil Expenditure adjusted for inflation $6,716 $6,115 Total Education Budget $8.706 billion </w:t>
      </w:r>
      <w:r w:rsidRPr="00357657">
        <w:rPr>
          <w:u w:val="single"/>
        </w:rPr>
        <w:t>$8.878 billion</w:t>
      </w:r>
      <w:r w:rsidRPr="00357657">
        <w:rPr>
          <w:sz w:val="16"/>
        </w:rPr>
        <w:t xml:space="preserve"> Students ~1.4 million ~1.5 million Total state per pupil expenditure is $600 below pre-Recession levels Beginning teacher salary raised $33,000 to $35,000 TA positions: decease of nearly 8,000 TAs since 2008 $25 Million cut (5%) from transportation funds Vouchers increased to $24.8 million this year (129% increase over last year) Class size: In 2016 1st grade reduced to 1:16; other class size unchanged but most 1st grade classes will have more than 16 due to other overarching policies Textbooks: $21.8 M in 2015-16 &amp; $31 M in 2016-17 (half what was spent before recession) Read to Achieve-$20 million for 1st &amp; 2nd grade student summer reading camps ~$900K to expand EVAAS to support Read to Achieve Cut $2.5 million recurring from DPI’s budget (5.2%) In the NEA’s 2016 ranking of states’ education spending, NC ranked 43rd in per pupil funding which also puts us near the bottom in the Southeast. Here’s a comparison chart of current and coming state &amp; local K-12 expenditures in the Southeast.</w:t>
      </w:r>
    </w:p>
    <w:p w:rsidR="000C4A2F" w:rsidRPr="00961917" w:rsidRDefault="000C4A2F" w:rsidP="000C4A2F">
      <w:pPr>
        <w:rPr>
          <w:sz w:val="16"/>
        </w:rPr>
      </w:pPr>
    </w:p>
    <w:p w:rsidR="000C4A2F" w:rsidRDefault="000C4A2F" w:rsidP="000C4A2F">
      <w:pPr>
        <w:pStyle w:val="Heading4"/>
      </w:pPr>
      <w:r>
        <w:t>North Carolina’s fiscal status is good right now</w:t>
      </w:r>
    </w:p>
    <w:p w:rsidR="000C4A2F" w:rsidRPr="00543C57" w:rsidRDefault="000C4A2F" w:rsidP="000C4A2F">
      <w:r w:rsidRPr="00543C57">
        <w:rPr>
          <w:rStyle w:val="Style13ptBold"/>
        </w:rPr>
        <w:t>Barett</w:t>
      </w:r>
      <w:r w:rsidRPr="00543C57">
        <w:t xml:space="preserve">, </w:t>
      </w:r>
      <w:r>
        <w:t>State and federal government and politics reporter</w:t>
      </w:r>
      <w:r w:rsidRPr="00543C57">
        <w:t xml:space="preserve">, </w:t>
      </w:r>
      <w:r w:rsidRPr="00543C57">
        <w:rPr>
          <w:rStyle w:val="Style13ptBold"/>
        </w:rPr>
        <w:t>17</w:t>
      </w:r>
    </w:p>
    <w:p w:rsidR="000C4A2F" w:rsidRPr="00543C57" w:rsidRDefault="000C4A2F" w:rsidP="000C4A2F">
      <w:r w:rsidRPr="00543C57">
        <w:t xml:space="preserve">(Mark Barett, “NC has budget surplus, but much already committed”, </w:t>
      </w:r>
      <w:hyperlink r:id="rId93" w:history="1">
        <w:r w:rsidRPr="00543C57">
          <w:rPr>
            <w:rStyle w:val="Hyperlink"/>
          </w:rPr>
          <w:t>http://www.citizen-times.com/story/news/local/2017/02/14/nc-has-budget-surplus-but-much-already-committed/97894304/</w:t>
        </w:r>
      </w:hyperlink>
      <w:r w:rsidRPr="00543C57">
        <w:t>, Citizen-Times, accessed 7-25-17, avp)</w:t>
      </w:r>
    </w:p>
    <w:p w:rsidR="000C4A2F" w:rsidRDefault="000C4A2F" w:rsidP="000C4A2F">
      <w:pPr>
        <w:rPr>
          <w:sz w:val="16"/>
        </w:rPr>
      </w:pPr>
      <w:r w:rsidRPr="00543C57">
        <w:rPr>
          <w:sz w:val="16"/>
        </w:rPr>
        <w:t xml:space="preserve">RALEIGH – </w:t>
      </w:r>
      <w:r w:rsidRPr="00543C57">
        <w:rPr>
          <w:u w:val="single"/>
        </w:rPr>
        <w:t>State government's financial situation is better in North Carolina than in many states</w:t>
      </w:r>
      <w:r w:rsidRPr="00543C57">
        <w:rPr>
          <w:sz w:val="16"/>
        </w:rPr>
        <w:t xml:space="preserve">, but much of the extra revenue coming into state coffers is already spoken for, two of the General Assembly's top financial experts said Tuesday. </w:t>
      </w:r>
      <w:r w:rsidRPr="00543C57">
        <w:rPr>
          <w:u w:val="single"/>
        </w:rPr>
        <w:t>General fund revenue for the fiscal year</w:t>
      </w:r>
      <w:r w:rsidRPr="00543C57">
        <w:rPr>
          <w:sz w:val="16"/>
        </w:rPr>
        <w:t xml:space="preserve"> that begins July 1 </w:t>
      </w:r>
      <w:r w:rsidRPr="00543C57">
        <w:rPr>
          <w:u w:val="single"/>
        </w:rPr>
        <w:t>should come in 2.2 percent higher than during the current fiscal year</w:t>
      </w:r>
      <w:r w:rsidRPr="00543C57">
        <w:rPr>
          <w:sz w:val="16"/>
        </w:rPr>
        <w:t xml:space="preserve">, legislators were told during a joint meeting of the House and Senate budget-writing committees. "We're beginning to see little glimmers of hope that the stabilizing ... of </w:t>
      </w:r>
      <w:r w:rsidRPr="00543C57">
        <w:rPr>
          <w:u w:val="single"/>
        </w:rPr>
        <w:t>employment growth is beginning to put some upward pressure on wages," which in turn results in higher income tax and sales tax collections</w:t>
      </w:r>
      <w:r w:rsidRPr="00543C57">
        <w:rPr>
          <w:sz w:val="16"/>
        </w:rPr>
        <w:t xml:space="preserve">, said Barry Boardman, chief economist for the legislature's Fiscal Research Division. </w:t>
      </w:r>
      <w:r w:rsidRPr="00543C57">
        <w:rPr>
          <w:u w:val="single"/>
        </w:rPr>
        <w:t>Expected growth for 2017-18 is on top of a revenue surplus of 2.5 percent</w:t>
      </w:r>
      <w:r w:rsidRPr="00945F89">
        <w:rPr>
          <w:sz w:val="16"/>
        </w:rPr>
        <w:t>, or $552.5 million, greater than the budgeted amount for the current fiscal year.</w:t>
      </w:r>
    </w:p>
    <w:p w:rsidR="000C4A2F" w:rsidRDefault="000C4A2F" w:rsidP="000C4A2F">
      <w:pPr>
        <w:rPr>
          <w:sz w:val="16"/>
        </w:rPr>
      </w:pPr>
    </w:p>
    <w:p w:rsidR="000C4A2F" w:rsidRDefault="000C4A2F" w:rsidP="000C4A2F">
      <w:pPr>
        <w:pStyle w:val="Heading4"/>
        <w:rPr>
          <w:rStyle w:val="Style13ptBold"/>
          <w:b/>
          <w:szCs w:val="26"/>
        </w:rPr>
      </w:pPr>
      <w:r w:rsidRPr="0060165E">
        <w:rPr>
          <w:rStyle w:val="Style13ptBold"/>
          <w:b/>
          <w:szCs w:val="26"/>
        </w:rPr>
        <w:t xml:space="preserve">An increase in education will be paid for by small </w:t>
      </w:r>
      <w:r>
        <w:rPr>
          <w:rStyle w:val="Style13ptBold"/>
          <w:b/>
          <w:szCs w:val="26"/>
        </w:rPr>
        <w:t>trade-offs in</w:t>
      </w:r>
      <w:r w:rsidRPr="0060165E">
        <w:rPr>
          <w:rStyle w:val="Style13ptBold"/>
          <w:b/>
          <w:szCs w:val="26"/>
        </w:rPr>
        <w:t xml:space="preserve"> other departments</w:t>
      </w:r>
    </w:p>
    <w:p w:rsidR="000C4A2F" w:rsidRPr="0060165E" w:rsidRDefault="000C4A2F" w:rsidP="000C4A2F">
      <w:pPr>
        <w:rPr>
          <w:rStyle w:val="Style13ptBold"/>
        </w:rPr>
      </w:pPr>
      <w:r>
        <w:rPr>
          <w:rStyle w:val="Style13ptBold"/>
        </w:rPr>
        <w:t>U.S. News 17</w:t>
      </w:r>
    </w:p>
    <w:p w:rsidR="000C4A2F" w:rsidRPr="00AE6D37" w:rsidRDefault="000C4A2F" w:rsidP="000C4A2F">
      <w:pPr>
        <w:rPr>
          <w:rStyle w:val="Style13ptBold"/>
          <w:b w:val="0"/>
          <w:sz w:val="22"/>
        </w:rPr>
      </w:pPr>
      <w:r>
        <w:rPr>
          <w:rStyle w:val="Style13ptBold"/>
          <w:b w:val="0"/>
          <w:sz w:val="22"/>
        </w:rPr>
        <w:t xml:space="preserve">(U.S. News, “Highlights of Final Budget by North Carolina Legislature”, </w:t>
      </w:r>
      <w:hyperlink r:id="rId94" w:history="1">
        <w:r w:rsidRPr="009E2EC7">
          <w:rPr>
            <w:rStyle w:val="Hyperlink"/>
          </w:rPr>
          <w:t>https://www.usnews.com/news/best-states/north-carolina/articles/2017-06-21/highlights-of-final-budget-by-north-carolina-legislature</w:t>
        </w:r>
      </w:hyperlink>
      <w:r>
        <w:rPr>
          <w:rStyle w:val="Style13ptBold"/>
          <w:b w:val="0"/>
          <w:sz w:val="22"/>
        </w:rPr>
        <w:t>, U.S. News, accessed 7-25-17, avp)</w:t>
      </w:r>
    </w:p>
    <w:p w:rsidR="000C4A2F" w:rsidRDefault="000C4A2F" w:rsidP="000C4A2F">
      <w:pPr>
        <w:rPr>
          <w:sz w:val="12"/>
        </w:rPr>
      </w:pPr>
    </w:p>
    <w:p w:rsidR="000C4A2F" w:rsidRDefault="000C4A2F" w:rsidP="000C4A2F">
      <w:pPr>
        <w:rPr>
          <w:sz w:val="12"/>
        </w:rPr>
      </w:pPr>
      <w:r w:rsidRPr="0060165E">
        <w:rPr>
          <w:sz w:val="12"/>
        </w:rPr>
        <w:t xml:space="preserve">RALEIGH, N.C. (AP) — Highlights of the $23 billion budget for North Carolina state government for the 2017-18 fiscal year that received final approval Wednesday in the Senate and tentative approval in the House. Unless otherwise noted, monetary figures reflect increases or reductions to base budget expenses or the amount of revenue generated or lost. The two-year budget bill also covers the 2018-19 fiscal year, but those provisions can be altered by the General Assembly when it meets next year. PUBLIC EDUCATION — teach an additional 9,120 students anticipated in the public schools this fall: $31.9 million. — </w:t>
      </w:r>
      <w:proofErr w:type="gramStart"/>
      <w:r w:rsidRPr="0060165E">
        <w:rPr>
          <w:sz w:val="12"/>
        </w:rPr>
        <w:t>classroom</w:t>
      </w:r>
      <w:proofErr w:type="gramEnd"/>
      <w:r w:rsidRPr="0060165E">
        <w:rPr>
          <w:sz w:val="12"/>
        </w:rPr>
        <w:t xml:space="preserve"> textbooks and digital materials: $11.3 million. — increase funding allotment in public schools for children with disabilities: $6.3 million. — pilot program for grants to charter schools for student transportation: $2.5 million. — reduce funding for central office administration in school districts by 7.4 percent: -$7 million. — modernize Department of Public Instruction business systems: $19 million. — grants to expand vocational/career technical education for grades 6-7: $4.2 million. — reimburse initial teacher licensure application fee for first-time applicants: $245,000. — cover legal fees from Superintendent of Public Instruction's office: $300,000. — cut funding to Department of Public Instruction by 6.2 percent, with spending reductions determined by agency: -$3.2 million. — expand tuition reimbursement program for teacher assistants seeking teaching degrees: $315,000. — reduce funding to North Carolina Education Endowment Fund for startup to reinstate N.C. Teaching Fellows Program: -$4.6 million. — pay for 800 additional full-time equivalent students in the state community college system this fiscal year: $4.9 million. — expand NC Works Career Coaches, employed by community colleges to work with high school students: $1.1 million. — transfer state apprenticeship program from Department of Commerce to community college system: $850,000. — reserve fund to meet University of North Carolina system enrollment growth this fall: $46.6 million. — fund faculty recruitment and retention efforts at UNC system schools: $1 million. — reduce UNC-Chapel Hill law school funding: -$500,000. — Food Processing Innovation Center on the North Carolina Research Campus in Kannapolis: $5.1 million. — increase slots for medical students at UNC School of Medicine: $1 million. — add funds to UNC School of Medicine's Asheville campus project: $8 million. — funds to stabilize East Carolina University's medical school: $4 million. — funds to continue stabilizing enrollment at Elizabeth City State University to hire temporary faculty and startup funds for aviation science program: $2.8 million. — establish doctoral programs at North Carolina Agricultural and Technical State University: $2.5 million. — </w:t>
      </w:r>
      <w:proofErr w:type="gramStart"/>
      <w:r w:rsidRPr="0060165E">
        <w:rPr>
          <w:sz w:val="12"/>
        </w:rPr>
        <w:t>one-</w:t>
      </w:r>
      <w:proofErr w:type="gramEnd"/>
      <w:r w:rsidRPr="0060165E">
        <w:rPr>
          <w:sz w:val="12"/>
        </w:rPr>
        <w:t xml:space="preserve">year program for students graduating from the North Carolina School of Science and Math to receive full tuition for one year if they enroll in UNC system school: $1.5 million. — establish "Personal Education Savings Account" program, providing additional scholarship awards of $9,000 annually to children with disabilities for qualifying education expenses, including those in non-public settings: $450,000. HEALTH AND HUMAN SERVICES — community and rural health center grants: $7.5 million. — expand, maintain North Carolina Families Accessing Services through Technology computer system to manage social services and child welfare programs: $10.8 million. — serve 3,525 additional children in North Carolina Pre-Kindergarten program through combination of state and federal block grant dollars. — increase Smart Start funds to increase access to early literacy program known as Dolly Parton's Imagination Library, which sends books to children every month: $3.5 million. — help implement improvement plan for state child welfare system after a recent critical federal review: $8.7 million. — increase smoking cessation programs: $500,000. — </w:t>
      </w:r>
      <w:proofErr w:type="gramStart"/>
      <w:r w:rsidRPr="0060165E">
        <w:rPr>
          <w:sz w:val="12"/>
        </w:rPr>
        <w:t>youth</w:t>
      </w:r>
      <w:proofErr w:type="gramEnd"/>
      <w:r w:rsidRPr="0060165E">
        <w:rPr>
          <w:sz w:val="12"/>
        </w:rPr>
        <w:t xml:space="preserve"> smoking prevention programs: $500,000. — cover state public health state laboratory budget deficit: $3 million. — funds to Carolina Pregnancy Care Fellowship for related clinics to purchase medical equipment: $1.3 million. — adjust funding for services for mental health, substance abuse and developmental disabilities: -$53.2 million. — </w:t>
      </w:r>
      <w:proofErr w:type="gramStart"/>
      <w:r w:rsidRPr="0060165E">
        <w:rPr>
          <w:sz w:val="12"/>
        </w:rPr>
        <w:t>legal</w:t>
      </w:r>
      <w:proofErr w:type="gramEnd"/>
      <w:r w:rsidRPr="0060165E">
        <w:rPr>
          <w:sz w:val="12"/>
        </w:rPr>
        <w:t xml:space="preserve"> fees for Department of Health and Human Services with anticipated or pending litigation over delays in construction of new Broughton mental hospital in Morganton: $2.5 million. — provide Medicaid funding to continue services at expected demands and use rates: $3.8 million. — reinstate graduate medical education program within Division of Medical Assistance: $30 million. </w:t>
      </w:r>
      <w:r w:rsidRPr="00BC5DFE">
        <w:rPr>
          <w:sz w:val="16"/>
          <w:u w:val="single"/>
        </w:rPr>
        <w:t xml:space="preserve">— </w:t>
      </w:r>
      <w:r w:rsidRPr="0060165E">
        <w:rPr>
          <w:u w:val="single"/>
        </w:rPr>
        <w:t>reduce Division of Medical Assistance funding, with cuts determined by agency</w:t>
      </w:r>
      <w:r w:rsidRPr="0060165E">
        <w:rPr>
          <w:sz w:val="12"/>
        </w:rPr>
        <w:t xml:space="preserve">: -$15 million. JUSTICE AND PUBLIC SAFETY — State Bureau of Investigation equipment and surveillance tools, investigative undercover funds: $1.5 million. — </w:t>
      </w:r>
      <w:r w:rsidRPr="0060165E">
        <w:rPr>
          <w:u w:val="single"/>
        </w:rPr>
        <w:t>eliminate funding for Department of Transportation litter crews</w:t>
      </w:r>
      <w:r w:rsidRPr="0060165E">
        <w:rPr>
          <w:sz w:val="18"/>
        </w:rPr>
        <w:t xml:space="preserve"> </w:t>
      </w:r>
      <w:r w:rsidRPr="0060165E">
        <w:rPr>
          <w:sz w:val="12"/>
        </w:rPr>
        <w:t xml:space="preserve">and road squads, which employ prisoners: -$511,000. — </w:t>
      </w:r>
      <w:r w:rsidRPr="0060165E">
        <w:rPr>
          <w:u w:val="single"/>
        </w:rPr>
        <w:t>eliminate 69 positions in the Division of Adult Correction</w:t>
      </w:r>
      <w:r w:rsidRPr="0060165E">
        <w:rPr>
          <w:sz w:val="18"/>
        </w:rPr>
        <w:t xml:space="preserve"> </w:t>
      </w:r>
      <w:r w:rsidRPr="0060165E">
        <w:rPr>
          <w:sz w:val="12"/>
        </w:rPr>
        <w:t xml:space="preserve">vacant for at least one year: -$3.4 million. — create 200-bed facility in Buncombe County for female offenders who are subject to jail time for violating the terms of their probation: $865,000. </w:t>
      </w:r>
      <w:r w:rsidRPr="0060165E">
        <w:t xml:space="preserve">— </w:t>
      </w:r>
      <w:r w:rsidRPr="0060165E">
        <w:rPr>
          <w:u w:val="single"/>
        </w:rPr>
        <w:t>reduce Department of Justice spending for legal services and administration by 35 percent</w:t>
      </w:r>
      <w:r w:rsidRPr="0060165E">
        <w:rPr>
          <w:sz w:val="12"/>
        </w:rPr>
        <w:t xml:space="preserve">: -$10 million. — state crime laboratory equipment: $1.7 million. — hire 67 new deputy court clerk positions in districts having trouble meeting workloads: $3.3 million. — create 31 new assistant district attorney positions across the state: $2.2 million. AGRICULTURE, NATURAL AND ECONOMIC RESOURCES — purchase airplane and maintain and operate firefighting equipment by state Forest Service: $2.3 million. — </w:t>
      </w:r>
      <w:proofErr w:type="gramStart"/>
      <w:r w:rsidRPr="0060165E">
        <w:rPr>
          <w:sz w:val="12"/>
        </w:rPr>
        <w:t>additional</w:t>
      </w:r>
      <w:proofErr w:type="gramEnd"/>
      <w:r w:rsidRPr="0060165E">
        <w:rPr>
          <w:sz w:val="12"/>
        </w:rPr>
        <w:t xml:space="preserve"> funding to Mountain Island Educational State Forest: $3.2 million. — </w:t>
      </w:r>
      <w:proofErr w:type="gramStart"/>
      <w:r w:rsidRPr="0060165E">
        <w:rPr>
          <w:sz w:val="12"/>
        </w:rPr>
        <w:t>domestic</w:t>
      </w:r>
      <w:proofErr w:type="gramEnd"/>
      <w:r w:rsidRPr="0060165E">
        <w:rPr>
          <w:sz w:val="12"/>
        </w:rPr>
        <w:t xml:space="preserve"> and international marketing of state food agricultural products: $1.5 million. — </w:t>
      </w:r>
      <w:proofErr w:type="gramStart"/>
      <w:r w:rsidRPr="0060165E">
        <w:rPr>
          <w:sz w:val="12"/>
        </w:rPr>
        <w:t>outside</w:t>
      </w:r>
      <w:proofErr w:type="gramEnd"/>
      <w:r w:rsidRPr="0060165E">
        <w:rPr>
          <w:sz w:val="12"/>
        </w:rPr>
        <w:t xml:space="preserve"> private legal counsel for state Agriculture Department to intervene in federal water rights litigation: $250,000. — Tobacco Trust Fund, which provides grants to tobacco-related farms and businesses: $900,000. — </w:t>
      </w:r>
      <w:proofErr w:type="gramStart"/>
      <w:r w:rsidRPr="0060165E">
        <w:rPr>
          <w:sz w:val="12"/>
        </w:rPr>
        <w:t>agricultural</w:t>
      </w:r>
      <w:proofErr w:type="gramEnd"/>
      <w:r w:rsidRPr="0060165E">
        <w:rPr>
          <w:sz w:val="12"/>
        </w:rPr>
        <w:t xml:space="preserve"> conversation easements and other programs to sustain family farms: $2 million. — increase access to fresh agricultural products in the </w:t>
      </w:r>
      <w:proofErr w:type="gramStart"/>
      <w:r w:rsidRPr="0060165E">
        <w:rPr>
          <w:sz w:val="12"/>
        </w:rPr>
        <w:t>state's</w:t>
      </w:r>
      <w:proofErr w:type="gramEnd"/>
      <w:r w:rsidRPr="0060165E">
        <w:rPr>
          <w:sz w:val="12"/>
        </w:rPr>
        <w:t xml:space="preserve"> "food deserts': $250,000. — Department of Environmental Quality reorganization and staff reductions, as determined by the agency: -$828,000. — </w:t>
      </w:r>
      <w:r w:rsidRPr="0060165E">
        <w:rPr>
          <w:u w:val="single"/>
        </w:rPr>
        <w:t>reduce funding</w:t>
      </w:r>
      <w:r w:rsidRPr="0060165E">
        <w:rPr>
          <w:sz w:val="12"/>
        </w:rPr>
        <w:t>, consolidate energy centers</w:t>
      </w:r>
      <w:r w:rsidRPr="0060165E">
        <w:rPr>
          <w:sz w:val="12"/>
          <w:u w:val="single"/>
        </w:rPr>
        <w:t xml:space="preserve"> </w:t>
      </w:r>
      <w:r w:rsidRPr="0060165E">
        <w:rPr>
          <w:u w:val="single"/>
        </w:rPr>
        <w:t>on UNC system campuses</w:t>
      </w:r>
      <w:r w:rsidRPr="0060165E">
        <w:rPr>
          <w:sz w:val="12"/>
        </w:rPr>
        <w:t xml:space="preserve">: -$857,000. — reduce spending in Department of Environmental Quality's environmental assistance and customer services programs by 19 percent, eliminating seven positions: -$500,000. — 4.4 percent funding reduction at Wildlife Resources Commission: -$500,000. — </w:t>
      </w:r>
      <w:proofErr w:type="gramStart"/>
      <w:r w:rsidRPr="0060165E">
        <w:rPr>
          <w:sz w:val="12"/>
        </w:rPr>
        <w:t>tourism</w:t>
      </w:r>
      <w:proofErr w:type="gramEnd"/>
      <w:r w:rsidRPr="0060165E">
        <w:rPr>
          <w:sz w:val="12"/>
        </w:rPr>
        <w:t xml:space="preserve"> and economic development advertising by the Economic Development Partnership of North Carolina: $3.9 million. — </w:t>
      </w:r>
      <w:proofErr w:type="gramStart"/>
      <w:r w:rsidRPr="0060165E">
        <w:rPr>
          <w:sz w:val="12"/>
        </w:rPr>
        <w:t>grant-in-aid</w:t>
      </w:r>
      <w:proofErr w:type="gramEnd"/>
      <w:r w:rsidRPr="0060165E">
        <w:rPr>
          <w:sz w:val="12"/>
        </w:rPr>
        <w:t xml:space="preserve"> for lift fan aircraft repair facility at Cherry Point Marine Corps Air Station: $3 million. — mill revitalization project in Haw River: $5 million. — </w:t>
      </w:r>
      <w:proofErr w:type="gramStart"/>
      <w:r w:rsidRPr="0060165E">
        <w:rPr>
          <w:sz w:val="12"/>
        </w:rPr>
        <w:t>downtown</w:t>
      </w:r>
      <w:proofErr w:type="gramEnd"/>
      <w:r w:rsidRPr="0060165E">
        <w:rPr>
          <w:sz w:val="12"/>
        </w:rPr>
        <w:t xml:space="preserve"> revitalization and economic development grants: $8.5 million. — create new NC Ready Sites program, designed to help prepare sites to attract major manufacturing employers: $2 million. — Carolina Small Business Development Fund, which gives small business loans and financial training to businesses and lending services to community organizations: $2.5 million. — Clean Water Management Trust Fund: $4.5 million. — </w:t>
      </w:r>
      <w:proofErr w:type="gramStart"/>
      <w:r w:rsidRPr="0060165E">
        <w:rPr>
          <w:sz w:val="12"/>
        </w:rPr>
        <w:t>seven</w:t>
      </w:r>
      <w:proofErr w:type="gramEnd"/>
      <w:r w:rsidRPr="0060165E">
        <w:rPr>
          <w:sz w:val="12"/>
        </w:rPr>
        <w:t xml:space="preserve"> new positions for North Carolina Museum of Art and the museum's new park: $2.4 million. — Grassroots Arts and Rural Touring Arts grant programs: $575,000. — Park and Recreation Trust Fund grants: $3.3 million. — </w:t>
      </w:r>
      <w:proofErr w:type="gramStart"/>
      <w:r w:rsidRPr="0060165E">
        <w:rPr>
          <w:sz w:val="12"/>
        </w:rPr>
        <w:t>maintenance</w:t>
      </w:r>
      <w:proofErr w:type="gramEnd"/>
      <w:r w:rsidRPr="0060165E">
        <w:rPr>
          <w:sz w:val="12"/>
        </w:rPr>
        <w:t xml:space="preserve"> of state historic sites: $250,000. — </w:t>
      </w:r>
      <w:proofErr w:type="gramStart"/>
      <w:r w:rsidRPr="0060165E">
        <w:rPr>
          <w:sz w:val="12"/>
        </w:rPr>
        <w:t>planning</w:t>
      </w:r>
      <w:proofErr w:type="gramEnd"/>
      <w:r w:rsidRPr="0060165E">
        <w:rPr>
          <w:sz w:val="12"/>
        </w:rPr>
        <w:t xml:space="preserve">, construction and programming for a replica of fort at Fort Dobbs State Historic Site: $975,000. TRANSPORTATION — purchase 1,700 credit card readers for the Division of Motor Vehicles and License Plate Agency offices: $2.1 million. — establish in Highway Fund a new fund to pay for construction projects that are immediately needed, including those related to economic development: $50 million. — build new Division of Motor Vehicles office in Charlotte: $1.4 million. — </w:t>
      </w:r>
      <w:proofErr w:type="gramStart"/>
      <w:r w:rsidRPr="0060165E">
        <w:rPr>
          <w:sz w:val="12"/>
        </w:rPr>
        <w:t>capital</w:t>
      </w:r>
      <w:proofErr w:type="gramEnd"/>
      <w:r w:rsidRPr="0060165E">
        <w:rPr>
          <w:sz w:val="12"/>
        </w:rPr>
        <w:t xml:space="preserve"> improvements at commercial airports: $46.2 million. — bridge preservation and replacement with some of the funds coming from the Highway Fund's general maintenance account: $118 million. — </w:t>
      </w:r>
      <w:proofErr w:type="gramStart"/>
      <w:r w:rsidRPr="0060165E">
        <w:rPr>
          <w:u w:val="single"/>
        </w:rPr>
        <w:t>decrease</w:t>
      </w:r>
      <w:proofErr w:type="gramEnd"/>
      <w:r w:rsidRPr="0060165E">
        <w:rPr>
          <w:u w:val="single"/>
        </w:rPr>
        <w:t xml:space="preserve"> funds for road contract resurfacing</w:t>
      </w:r>
      <w:r w:rsidRPr="0060165E">
        <w:rPr>
          <w:sz w:val="12"/>
        </w:rPr>
        <w:t xml:space="preserve">: $5 million. — </w:t>
      </w:r>
      <w:proofErr w:type="gramStart"/>
      <w:r w:rsidRPr="0060165E">
        <w:rPr>
          <w:sz w:val="12"/>
        </w:rPr>
        <w:t>pavement</w:t>
      </w:r>
      <w:proofErr w:type="gramEnd"/>
      <w:r w:rsidRPr="0060165E">
        <w:rPr>
          <w:sz w:val="12"/>
        </w:rPr>
        <w:t xml:space="preserve"> preservation activities: $15 million. — create new Roadside Environmental Fund for vegetation management, litter removal, rest areas and guardrail replacements, with money coming from general maintenance account: $104 million. — increase Highway Trust Fund money toward strategic transportation projects that have ranked the best through the Department of Transportation scoring system: $139.7 million. — create new State Ports Authority Fund within Highway Trust Fund to modernize ports: $45 million. OTHER AGENCIES, SPENDING &amp; RESERVES — increase community investments in maintaining local military programs and activities: $2 million. — increase the scholarship allowance for children of veterans killed or disabled during wartime: $536,000. — hire five more fire inspectors and investigators for State Fire Marshal's Office: $463,000. — hire 30 new positions at the Department of Insurance to investigate insurance fraud: $2.4 million. — replace old chairs, desks and common-area furniture at the General Assembly complex: $594,000. — </w:t>
      </w:r>
      <w:proofErr w:type="gramStart"/>
      <w:r w:rsidRPr="0060165E">
        <w:rPr>
          <w:u w:val="single"/>
        </w:rPr>
        <w:t>administrative</w:t>
      </w:r>
      <w:proofErr w:type="gramEnd"/>
      <w:r w:rsidRPr="0060165E">
        <w:rPr>
          <w:u w:val="single"/>
        </w:rPr>
        <w:t xml:space="preserve"> reduction at the Office of the Governor</w:t>
      </w:r>
      <w:r w:rsidRPr="0060165E">
        <w:rPr>
          <w:sz w:val="12"/>
        </w:rPr>
        <w:t xml:space="preserve">: -$979,000. — use $18.6 million from Dorothea Dix property sale proceeds to set aside hospital beds in local psychiatric units and to develop mental health crisis centers for children. — </w:t>
      </w:r>
      <w:proofErr w:type="gramStart"/>
      <w:r w:rsidRPr="0060165E">
        <w:rPr>
          <w:sz w:val="12"/>
        </w:rPr>
        <w:t>grants-in-aid</w:t>
      </w:r>
      <w:proofErr w:type="gramEnd"/>
      <w:r w:rsidRPr="0060165E">
        <w:rPr>
          <w:sz w:val="12"/>
        </w:rPr>
        <w:t xml:space="preserve"> for itemized local projects, managed by state budget office: $6.7 million. — $100 million to fund pending legislation for Hurricane Matthew recovery. — </w:t>
      </w:r>
      <w:proofErr w:type="gramStart"/>
      <w:r w:rsidRPr="0060165E">
        <w:rPr>
          <w:sz w:val="12"/>
        </w:rPr>
        <w:t>film</w:t>
      </w:r>
      <w:proofErr w:type="gramEnd"/>
      <w:r w:rsidRPr="0060165E">
        <w:rPr>
          <w:sz w:val="12"/>
        </w:rPr>
        <w:t xml:space="preserve"> and entertainment grant fund: $15 million. — increase savings reserve: $363.9 million. — </w:t>
      </w:r>
      <w:proofErr w:type="gramStart"/>
      <w:r w:rsidRPr="0060165E">
        <w:rPr>
          <w:sz w:val="12"/>
        </w:rPr>
        <w:t>repairs</w:t>
      </w:r>
      <w:proofErr w:type="gramEnd"/>
      <w:r w:rsidRPr="0060165E">
        <w:rPr>
          <w:sz w:val="12"/>
        </w:rPr>
        <w:t xml:space="preserve"> and renovations to state and university buildings: $125 million. — </w:t>
      </w:r>
      <w:proofErr w:type="gramStart"/>
      <w:r w:rsidRPr="0060165E">
        <w:rPr>
          <w:sz w:val="12"/>
        </w:rPr>
        <w:t>new</w:t>
      </w:r>
      <w:proofErr w:type="gramEnd"/>
      <w:r w:rsidRPr="0060165E">
        <w:rPr>
          <w:sz w:val="12"/>
        </w:rPr>
        <w:t xml:space="preserve"> Fort Fisher state museum and visitor center: $5 million. — convert Museum of the Cape Fear to a Civil War museum: $5 million. — </w:t>
      </w:r>
      <w:proofErr w:type="gramStart"/>
      <w:r w:rsidRPr="0060165E">
        <w:rPr>
          <w:sz w:val="12"/>
        </w:rPr>
        <w:t>new</w:t>
      </w:r>
      <w:proofErr w:type="gramEnd"/>
      <w:r w:rsidRPr="0060165E">
        <w:rPr>
          <w:sz w:val="12"/>
        </w:rPr>
        <w:t xml:space="preserve"> helipad for North Carolina National Guard: $1 million. — use $30 million in lottery profits for matching fund program for school construction in economically struggling, rural counties. TAXES — reduce in 2019 the individual income tax rate from 5.499 percent to 5.25 percent and the corporate income tax rate from 3 percent to 2.5 percent. — increase in 2019 the standard deduction for individual income tax filers from $1,000 to $2,500, depending on filing status. — convert child tax credit to deduction in 2018, with the deduction based on sliding income scale. — alter business franchise tax for corporations, capping the annual at no more than $200. — repeal on tax of mill machinery equipment. — </w:t>
      </w:r>
      <w:proofErr w:type="gramStart"/>
      <w:r w:rsidRPr="0060165E">
        <w:rPr>
          <w:sz w:val="12"/>
        </w:rPr>
        <w:t>sales</w:t>
      </w:r>
      <w:proofErr w:type="gramEnd"/>
      <w:r w:rsidRPr="0060165E">
        <w:rPr>
          <w:sz w:val="12"/>
        </w:rPr>
        <w:t xml:space="preserve"> tax exemption for retail "fulfillment" centers. SALARIES &amp; BENEFITS — average 3.3 percent raises for public school teachers this fall. — retooled pay scale for principals and assistant principals, with performance bonuses for principals. — $385 bonuses for teachers with at least 25 years of experience: $5 million. — </w:t>
      </w:r>
      <w:proofErr w:type="gramStart"/>
      <w:r w:rsidRPr="0060165E">
        <w:rPr>
          <w:sz w:val="12"/>
        </w:rPr>
        <w:t>bonus</w:t>
      </w:r>
      <w:proofErr w:type="gramEnd"/>
      <w:r w:rsidRPr="0060165E">
        <w:rPr>
          <w:sz w:val="12"/>
        </w:rPr>
        <w:t xml:space="preserve"> program for math and reading teachers with highly performing students: $25.3 million. — expand bonus program giving extra pay to teachers who take on additional teaching and mentoring responsibilities in schools: $7.2 million. — increase starting salaries for highly qualified newly graduated teachers: $700,000. — $1,000 permanent pay raises for rank-and-file state employees, three days of additional personal leave. — boost salaries for state employee positions considered difficult to retain or recruit: $5 million. — 1 percent cost-of-living adjustment for state employee pension. — </w:t>
      </w:r>
      <w:r w:rsidRPr="0060165E">
        <w:rPr>
          <w:u w:val="single"/>
        </w:rPr>
        <w:t>eliminate retiree medical benefits for new state employees</w:t>
      </w:r>
      <w:r w:rsidRPr="0060165E">
        <w:rPr>
          <w:sz w:val="18"/>
        </w:rPr>
        <w:t xml:space="preserve"> </w:t>
      </w:r>
      <w:r w:rsidRPr="0060165E">
        <w:rPr>
          <w:sz w:val="12"/>
        </w:rPr>
        <w:t>hired after December 2020. POLICY CHANGES — transfer North Carolina Industrial Commission from Department of Commerce to Department of Insurance. — phase out automatically trying 16- and 17-year-olds in adult criminal court for misdemeanors and for some felonies. The budget includes money to build a youth development center in Rockingham County. — transfer state Human Relations Commission from the Department of Administration to the Office of Administrative Hearings. — retain planned tuition of $2,500 per semester starting in 2018-19 for out-of-state students attending Elizabeth City State University, Western Carolina University and UNC-Pembroke. The in-state student rate will be $500 per semester.</w:t>
      </w:r>
    </w:p>
    <w:p w:rsidR="004E648A" w:rsidRPr="00406A5A" w:rsidRDefault="004E648A" w:rsidP="004E648A">
      <w:pPr>
        <w:pStyle w:val="Heading4"/>
        <w:rPr>
          <w:rStyle w:val="Style13ptBold"/>
          <w:b/>
        </w:rPr>
      </w:pPr>
      <w:r w:rsidRPr="00406A5A">
        <w:rPr>
          <w:rStyle w:val="Style13ptBold"/>
          <w:b/>
        </w:rPr>
        <w:t xml:space="preserve">A higher education is key to reducing inequality </w:t>
      </w:r>
    </w:p>
    <w:p w:rsidR="004E648A" w:rsidRDefault="004E648A" w:rsidP="004E648A">
      <w:r w:rsidRPr="00406A5A">
        <w:rPr>
          <w:rStyle w:val="Style13ptBold"/>
        </w:rPr>
        <w:t>Hill</w:t>
      </w:r>
      <w:r>
        <w:t xml:space="preserve">, former president of Vassar College, </w:t>
      </w:r>
      <w:r w:rsidRPr="00406A5A">
        <w:rPr>
          <w:rStyle w:val="Style13ptBold"/>
        </w:rPr>
        <w:t>15</w:t>
      </w:r>
    </w:p>
    <w:p w:rsidR="004E648A" w:rsidRDefault="004E648A" w:rsidP="004E648A">
      <w:r>
        <w:t xml:space="preserve">(Catharine Bond Hill, “Income Inequality and Higher Education”, </w:t>
      </w:r>
      <w:hyperlink r:id="rId95" w:history="1">
        <w:r w:rsidRPr="00CC6CF9">
          <w:rPr>
            <w:rStyle w:val="Hyperlink"/>
          </w:rPr>
          <w:t>http://www.acenet.edu/the-presidency/columns-and-features/Pages/Income-Inequality-and-Higher-Education.aspx</w:t>
        </w:r>
      </w:hyperlink>
      <w:r>
        <w:t>, American Council on Education, accessed 7-26-17, avp)</w:t>
      </w:r>
    </w:p>
    <w:p w:rsidR="004E648A" w:rsidRDefault="004E648A" w:rsidP="004E648A"/>
    <w:p w:rsidR="004E648A" w:rsidRPr="00921608" w:rsidRDefault="004E648A" w:rsidP="004E648A">
      <w:pPr>
        <w:rPr>
          <w:sz w:val="16"/>
        </w:rPr>
      </w:pPr>
      <w:r w:rsidRPr="00921608">
        <w:rPr>
          <w:sz w:val="16"/>
        </w:rPr>
        <w:t xml:space="preserve">​Income inequality, having increased significantly since the 1970s, is receiving much attention in America these days. While access to higher education often gets mentioned as a culprit, rising income inequality is primarily the result of government policy failure, and not the failure of the higher education sector. Decisions about monetary and fiscal policy, including federal and state governments’ tax and expenditure policies, have had important effects on the increasingly unequal distribution of income in our society. If those in power wanted to address the distribution of income in our economy, they have the policy tools to do so. At the same time, access to higher education is still important to both individuals and our society, and rising income inequality is making it more difficult for the higher education sector to address the access issue. Currently </w:t>
      </w:r>
      <w:r w:rsidRPr="00406A5A">
        <w:rPr>
          <w:u w:val="single"/>
        </w:rPr>
        <w:t>in America</w:t>
      </w:r>
      <w:r w:rsidRPr="00921608">
        <w:rPr>
          <w:sz w:val="16"/>
        </w:rPr>
        <w:t xml:space="preserve">, getting a postsecondary degree—in particular </w:t>
      </w:r>
      <w:r w:rsidRPr="00406A5A">
        <w:rPr>
          <w:u w:val="single"/>
        </w:rPr>
        <w:t>a bachelor’s degree—generally results in higher incomes, greater job choice, satisfaction, and security, as well as other outcomes considered good</w:t>
      </w:r>
      <w:r w:rsidRPr="00921608">
        <w:rPr>
          <w:sz w:val="16"/>
        </w:rPr>
        <w:t xml:space="preserve"> for our society, such as voting and community service. But access to higher education depends to a large extent on family income and race as well as merit. Higher education is not currently supporting equal opportunity and social mobility as much as it should. Despite claiming to be the land of opportunity, in fact our intergenerational income mobility is low by international standards and when compared to America’s past. Parents’ income is a good predictor of their children’s future income. </w:t>
      </w:r>
      <w:r w:rsidRPr="00406A5A">
        <w:rPr>
          <w:u w:val="single"/>
        </w:rPr>
        <w:t>Getting access to higher education increases income mobility for lower-income students</w:t>
      </w:r>
      <w:r w:rsidRPr="00921608">
        <w:rPr>
          <w:sz w:val="16"/>
        </w:rPr>
        <w:t xml:space="preserve">, but access to higher education is difficult for low-income families, and the gap between rich and poor is increasing. Students from low-income families are less likely to go to college and less likely to graduate. A quick review of college and university mission statements will disclose that most are officially committed to access and equal opportunity. Gordon C. Winston, one of the first economists to do serious work in the field of the economics of higher education, referred to colleges and universities as “part church and part car dealer.” The commitment to access is the church part, and colleges and universities can do much to increase access. They can do this by recruiting and admitting a more racially and socioeconomically diverse student body. But this isn’t happening and there are lots of pressures working against it. In the public sector, there have been cutbacks in public appropriations. In an attempt to protect quality, this has led to tuition increases that are not met by increased need-based financial aid. This has increased the net price that lower-income </w:t>
      </w:r>
      <w:proofErr w:type="gramStart"/>
      <w:r w:rsidRPr="00921608">
        <w:rPr>
          <w:sz w:val="16"/>
        </w:rPr>
        <w:t>students</w:t>
      </w:r>
      <w:proofErr w:type="gramEnd"/>
      <w:r w:rsidRPr="00921608">
        <w:rPr>
          <w:sz w:val="16"/>
        </w:rPr>
        <w:t xml:space="preserve"> face, hurting both enrollment and completion. In the private, non-profit sector, many colleges and universities responded to the financial crisis of 2008 by constraining financial aid in an attempt to protect other spending. Rising income inequality has increased the challenges that colleges and universities face as they try to stay true to their commitment to access. </w:t>
      </w:r>
      <w:r w:rsidRPr="00406A5A">
        <w:rPr>
          <w:u w:val="single"/>
        </w:rPr>
        <w:t>Access to a great education and its returns is more concentrated among the children of wealthy families. And colleges and universities compete for these wealthy students, reflecting the car dealer side, where institutions respond to incentives in the market in which they operate</w:t>
      </w:r>
      <w:r w:rsidRPr="00921608">
        <w:rPr>
          <w:sz w:val="16"/>
        </w:rPr>
        <w:t>. These wealthy students have had a lot of resources invested in them from birth (or before) through high school, so they have lots of great skills and attributes, and they can pay. Lower income students have come from weaker school systems, are often less well prepared, have had to work rather than learn how to play the violin or lacrosse, and need more financial aid. The trade-offs involved in admitting a low-income student rather than a high-income one have increased as a result of increasing income inequality in America.</w:t>
      </w:r>
    </w:p>
    <w:p w:rsidR="004E648A" w:rsidRDefault="004E648A" w:rsidP="004E648A">
      <w:pPr>
        <w:rPr>
          <w:b/>
          <w:sz w:val="26"/>
          <w:szCs w:val="26"/>
        </w:rPr>
      </w:pPr>
    </w:p>
    <w:p w:rsidR="004E648A" w:rsidRDefault="004E648A" w:rsidP="004E648A">
      <w:pPr>
        <w:pStyle w:val="Heading4"/>
      </w:pPr>
      <w:r>
        <w:t>North Carolina’s fiscal status is not strong now. The CP just speeds the collapse up and makes recovery impossible.</w:t>
      </w:r>
    </w:p>
    <w:p w:rsidR="004E648A" w:rsidRPr="00850663" w:rsidRDefault="004E648A" w:rsidP="004E648A">
      <w:pPr>
        <w:rPr>
          <w:rStyle w:val="Style13ptBold"/>
        </w:rPr>
      </w:pPr>
      <w:r w:rsidRPr="00850663">
        <w:rPr>
          <w:rStyle w:val="Style13ptBold"/>
        </w:rPr>
        <w:t>Bonner 17</w:t>
      </w:r>
    </w:p>
    <w:p w:rsidR="004E648A" w:rsidRDefault="004E648A" w:rsidP="004E648A">
      <w:r>
        <w:t xml:space="preserve">(Lynn Bonner, reporter at the News Observer, “NC projections show future state revenue shortfalls”, </w:t>
      </w:r>
      <w:hyperlink r:id="rId96" w:history="1">
        <w:r w:rsidRPr="00EE687A">
          <w:rPr>
            <w:rStyle w:val="Hyperlink"/>
          </w:rPr>
          <w:t>http://www.newsobserver.com/news/politics-government/politics-columns-blogs/under-the-dome/article160611959.html</w:t>
        </w:r>
      </w:hyperlink>
      <w:r>
        <w:t>, News Observer, accessed 7-27-17, avp)</w:t>
      </w:r>
    </w:p>
    <w:p w:rsidR="004E648A" w:rsidRDefault="004E648A" w:rsidP="004E648A"/>
    <w:p w:rsidR="004E648A" w:rsidRDefault="004E648A" w:rsidP="004E648A">
      <w:pPr>
        <w:rPr>
          <w:sz w:val="16"/>
        </w:rPr>
      </w:pPr>
      <w:r w:rsidRPr="00850663">
        <w:rPr>
          <w:sz w:val="16"/>
        </w:rPr>
        <w:t xml:space="preserve">RALEIGH </w:t>
      </w:r>
      <w:r w:rsidRPr="00850663">
        <w:rPr>
          <w:u w:val="single"/>
        </w:rPr>
        <w:t>State expenses are expected to grow faster than revenue</w:t>
      </w:r>
      <w:r w:rsidRPr="00850663">
        <w:rPr>
          <w:sz w:val="16"/>
        </w:rPr>
        <w:t xml:space="preserve"> starting in 2019, </w:t>
      </w:r>
      <w:r w:rsidRPr="00850663">
        <w:rPr>
          <w:u w:val="single"/>
        </w:rPr>
        <w:t>according to a five-year budget forecast</w:t>
      </w:r>
      <w:r w:rsidRPr="00850663">
        <w:rPr>
          <w:sz w:val="16"/>
        </w:rPr>
        <w:t xml:space="preserve">. The report by nonpartisan legislative staff offers a half-dozen suggestions for dealing with future shortfalls, including not paying for inflationary increases in spending items such as state salaries; using money unspent from previous years; calling off planned income tax cuts; or increasing the sales tax rate from 4.75 percent to 5 percent. The </w:t>
      </w:r>
      <w:r w:rsidRPr="00850663">
        <w:rPr>
          <w:u w:val="single"/>
        </w:rPr>
        <w:t>budget projections prepared by the legislature’s</w:t>
      </w:r>
      <w:r w:rsidRPr="00850663">
        <w:rPr>
          <w:sz w:val="16"/>
        </w:rPr>
        <w:t xml:space="preserve"> </w:t>
      </w:r>
      <w:r w:rsidRPr="00850663">
        <w:rPr>
          <w:u w:val="single"/>
        </w:rPr>
        <w:t>F</w:t>
      </w:r>
      <w:r w:rsidRPr="00850663">
        <w:rPr>
          <w:sz w:val="16"/>
        </w:rPr>
        <w:t xml:space="preserve">iscal </w:t>
      </w:r>
      <w:r w:rsidRPr="00850663">
        <w:rPr>
          <w:u w:val="single"/>
        </w:rPr>
        <w:t>R</w:t>
      </w:r>
      <w:r w:rsidRPr="00850663">
        <w:rPr>
          <w:sz w:val="16"/>
        </w:rPr>
        <w:t xml:space="preserve">esearch </w:t>
      </w:r>
      <w:r w:rsidRPr="00850663">
        <w:rPr>
          <w:u w:val="single"/>
        </w:rPr>
        <w:t>D</w:t>
      </w:r>
      <w:r w:rsidRPr="00850663">
        <w:rPr>
          <w:sz w:val="16"/>
        </w:rPr>
        <w:t xml:space="preserve">ivision </w:t>
      </w:r>
      <w:r w:rsidRPr="00850663">
        <w:rPr>
          <w:u w:val="single"/>
        </w:rPr>
        <w:t>show shortfalls of $1.2 billion to $1.4 billion in years 2019-2020 to 2021-2022</w:t>
      </w:r>
      <w:r w:rsidRPr="00850663">
        <w:rPr>
          <w:sz w:val="16"/>
        </w:rPr>
        <w:t xml:space="preserve">. Sen. Dan Blue’s office said the Senate Democratic leader from Raleigh requested the information in the last week of June. It was delivered late last week. </w:t>
      </w:r>
      <w:r w:rsidRPr="00850663">
        <w:rPr>
          <w:u w:val="single"/>
        </w:rPr>
        <w:t>The projections assume the state offers all services it does now</w:t>
      </w:r>
      <w:r w:rsidRPr="00850663">
        <w:rPr>
          <w:sz w:val="16"/>
        </w:rPr>
        <w:t xml:space="preserve">, and factors in projected growth in public schools, community colleges, universities and Medicaid </w:t>
      </w:r>
      <w:r w:rsidRPr="005372F9">
        <w:rPr>
          <w:sz w:val="16"/>
          <w:szCs w:val="16"/>
        </w:rPr>
        <w:t>spending. Projections of annual spending growth range from 4.1 percent to 5.3 percent. The state must pass a balanced budget.</w:t>
      </w:r>
      <w:r w:rsidRPr="00850663">
        <w:rPr>
          <w:sz w:val="16"/>
        </w:rPr>
        <w:t xml:space="preserve"> The </w:t>
      </w:r>
      <w:r w:rsidRPr="00850663">
        <w:rPr>
          <w:u w:val="single"/>
        </w:rPr>
        <w:t>General Assembly cannot approve a spending plan knowing the state won’t have enough money</w:t>
      </w:r>
      <w:r w:rsidRPr="00850663">
        <w:rPr>
          <w:sz w:val="16"/>
        </w:rPr>
        <w:t xml:space="preserve"> to pay for it. </w:t>
      </w:r>
    </w:p>
    <w:p w:rsidR="004E648A" w:rsidRDefault="004E648A" w:rsidP="004E648A">
      <w:pPr>
        <w:pStyle w:val="Heading4"/>
      </w:pPr>
      <w:r>
        <w:t xml:space="preserve">Progressive taxation by the federal government will provide us with funding for the plan </w:t>
      </w:r>
    </w:p>
    <w:p w:rsidR="004E648A" w:rsidRDefault="004E648A" w:rsidP="004E648A">
      <w:r w:rsidRPr="00DB1CD2">
        <w:rPr>
          <w:rStyle w:val="Style13ptBold"/>
        </w:rPr>
        <w:t>Fieldhouse</w:t>
      </w:r>
      <w:r>
        <w:t xml:space="preserve">, </w:t>
      </w:r>
      <w:proofErr w:type="gramStart"/>
      <w:r>
        <w:t>a</w:t>
      </w:r>
      <w:proofErr w:type="gramEnd"/>
      <w:r>
        <w:t xml:space="preserve"> Economics Ph.D. candidate at Cornell and a research associate at the Economic Policy Institute, </w:t>
      </w:r>
      <w:r w:rsidRPr="00DB1CD2">
        <w:rPr>
          <w:rStyle w:val="Style13ptBold"/>
        </w:rPr>
        <w:t>11</w:t>
      </w:r>
      <w:r>
        <w:t xml:space="preserve"> </w:t>
      </w:r>
    </w:p>
    <w:p w:rsidR="004E648A" w:rsidRDefault="004E648A" w:rsidP="004E648A">
      <w:r>
        <w:t xml:space="preserve"> (Andrew Fieldhouse, “In favor of progressive taxation and a balanced approach to budgeting”, </w:t>
      </w:r>
      <w:hyperlink r:id="rId97" w:history="1">
        <w:r w:rsidRPr="005A6A21">
          <w:rPr>
            <w:rStyle w:val="Hyperlink"/>
          </w:rPr>
          <w:t>http://www.epi.org/publication/favor-progressive-taxation-balanced-approach/</w:t>
        </w:r>
      </w:hyperlink>
      <w:r>
        <w:t>, Economic Policy Institute, accessed 7-28-17, avp)</w:t>
      </w:r>
    </w:p>
    <w:p w:rsidR="004E648A" w:rsidRDefault="004E648A" w:rsidP="004E648A"/>
    <w:p w:rsidR="004E648A" w:rsidRDefault="004E648A" w:rsidP="004E648A">
      <w:pPr>
        <w:rPr>
          <w:sz w:val="16"/>
        </w:rPr>
      </w:pPr>
      <w:r w:rsidRPr="00D234F3">
        <w:rPr>
          <w:sz w:val="16"/>
        </w:rPr>
        <w:t xml:space="preserve">In outlining a budget framework for the Super Committee, President Obama has drawn a much-needed line in the sand over the need for progressive taxation and certain government programs. This framework for job creation and deficit reduction called for more revenue from the most fortunate citizens and rejected a spending-cuts-only approach to the budget (backed by a veto threat). </w:t>
      </w:r>
      <w:r w:rsidRPr="00D234F3">
        <w:rPr>
          <w:b/>
          <w:u w:val="single"/>
        </w:rPr>
        <w:t>Progressive tax modernization can and should raise significant revenue</w:t>
      </w:r>
      <w:r w:rsidRPr="00D234F3">
        <w:rPr>
          <w:sz w:val="16"/>
        </w:rPr>
        <w:t xml:space="preserve"> to finance job creation and public investments, shrink deficits, </w:t>
      </w:r>
      <w:r w:rsidRPr="00D234F3">
        <w:rPr>
          <w:b/>
          <w:u w:val="single"/>
        </w:rPr>
        <w:t>and ease pressure elsewhere in the budget</w:t>
      </w:r>
      <w:r w:rsidRPr="00D234F3">
        <w:rPr>
          <w:sz w:val="16"/>
        </w:rPr>
        <w:t xml:space="preserve">. It can moderate recent and persistent trends toward widening income inequality and hyper-concentration of wealth, helping to restore a society of shared prosperity. Progressive taxation is a palatable approach to deficit reduction embraced by the public—unlike nearly every other deficit reduction approach. Simply put, </w:t>
      </w:r>
      <w:r w:rsidRPr="00DB1CD2">
        <w:rPr>
          <w:u w:val="single"/>
        </w:rPr>
        <w:t>progressive taxation is fiscally responsible, economically sensible, and politically viable</w:t>
      </w:r>
      <w:r w:rsidRPr="00D234F3">
        <w:rPr>
          <w:sz w:val="16"/>
        </w:rPr>
        <w:t xml:space="preserve">. </w:t>
      </w:r>
      <w:r w:rsidRPr="002B313A">
        <w:rPr>
          <w:sz w:val="16"/>
        </w:rPr>
        <w:t>President</w:t>
      </w:r>
      <w:r w:rsidRPr="002B313A">
        <w:rPr>
          <w:b/>
          <w:sz w:val="16"/>
          <w:u w:val="single"/>
        </w:rPr>
        <w:t xml:space="preserve"> </w:t>
      </w:r>
      <w:r w:rsidRPr="00D234F3">
        <w:rPr>
          <w:b/>
          <w:u w:val="single"/>
        </w:rPr>
        <w:t>Obama proposed that Congress reform the tax code while raising $1.5 trillion in new revenue over the next decade</w:t>
      </w:r>
      <w:r w:rsidRPr="00D234F3">
        <w:rPr>
          <w:sz w:val="16"/>
        </w:rPr>
        <w:t xml:space="preserve">. The president also outlined principles for tax reform, including the “Buffet Rule” that middle class Americans shouldn’t be paying a higher tax rate than some millionaires. Looking to millionaires, and to high-income households generally, for more revenues is an appropriate response given recent trends in income and tax policy (see the EPI Issue Brief “The facts support raising revenues from the highest-income households” for a full discussion). </w:t>
      </w:r>
      <w:r w:rsidRPr="00DB1CD2">
        <w:rPr>
          <w:u w:val="single"/>
        </w:rPr>
        <w:t xml:space="preserve">At 17.4%, </w:t>
      </w:r>
      <w:r w:rsidRPr="002B313A">
        <w:rPr>
          <w:sz w:val="16"/>
        </w:rPr>
        <w:t>Warren</w:t>
      </w:r>
      <w:r w:rsidRPr="002B313A">
        <w:rPr>
          <w:sz w:val="16"/>
          <w:u w:val="single"/>
        </w:rPr>
        <w:t xml:space="preserve"> </w:t>
      </w:r>
      <w:r w:rsidRPr="00DB1CD2">
        <w:rPr>
          <w:u w:val="single"/>
        </w:rPr>
        <w:t>Buffet’s average tax rate is equal to the average rate for households with earnings between $50,000 and $75,000</w:t>
      </w:r>
      <w:r w:rsidRPr="00D234F3">
        <w:rPr>
          <w:sz w:val="16"/>
        </w:rPr>
        <w:t xml:space="preserve"> in 2007, indicating that </w:t>
      </w:r>
      <w:r w:rsidRPr="00DB1CD2">
        <w:rPr>
          <w:u w:val="single"/>
        </w:rPr>
        <w:t>his average rate is less than many of these middle-income households</w:t>
      </w:r>
      <w:r w:rsidRPr="00D234F3">
        <w:rPr>
          <w:sz w:val="16"/>
        </w:rPr>
        <w:t xml:space="preserve">. Average income tax rates typically peak between $1 million and $2 million in adjusted gross income, and then fall as households collect a greater share of income from capital gains and dividends, currently taxed at a 15% rate. </w:t>
      </w:r>
      <w:r w:rsidRPr="00D234F3">
        <w:rPr>
          <w:u w:val="single"/>
        </w:rPr>
        <w:t>Buffet’s call</w:t>
      </w:r>
      <w:r w:rsidRPr="00D234F3">
        <w:rPr>
          <w:sz w:val="16"/>
        </w:rPr>
        <w:t xml:space="preserve"> to Washington to “</w:t>
      </w:r>
      <w:r w:rsidRPr="00D234F3">
        <w:rPr>
          <w:u w:val="single"/>
        </w:rPr>
        <w:t>stop coddling the super-rich</w:t>
      </w:r>
      <w:r w:rsidRPr="00D234F3">
        <w:rPr>
          <w:sz w:val="16"/>
        </w:rPr>
        <w:t>” could be directly answered by ending the preferential tax treatment of investment income over work income. More than half the benefit of preferential capital gains treatment goes to the top tenth of one percent of households, according to the Tax Policy Center. Reinstating higher tax brackets for millionaires would also help: the income cutoff for the top marginal tax bracket for married joint filers has fallen precipitously from roughly $3 million in the early 1950s (adjusted to current dollars) to $1 million in 1970, to $379,000 today. The president also underscored the broad principal that tax reform should produce more revenue. The tax code’s design inadequately funds today’s needs, let alone the demands of an aging population and spiraling health care costs. The president threatened to veto any deficit reduction package that does not include new revenue. This call for balanced deficit-reduction through more tax revenues is entirely appropriate. A spending-cuts-only approach is regressive in that it forces the brunt of deficit reduction on the backs of poor and working families while ignoring a prime culprit of the budget deficit: the expensive, ineffective, and unfair Bush-era tax cuts. These top-heavy tax cuts added $2.6 trillion to the public debt over 2001-10 and will add $3.8 trillion to deficits over the next decade if fully continued. Because most of these tax cuts are assumed to continue, the president’s framework leaves revenue $2.7 trillion below the levels scheduled under current law (or $3.4 trillion if Congress also maintains a slew of business tax credits, such as the research and experimentation credit). Congress is now paying for sweeping tax cuts with deep spending cuts, including roughly $1 trillion in discretionary spending cuts enacted earlier this year. Beyond defunding government, the Bush-era tax cuts presided over the worst post-World War II economic expansion—measured in terms of GDP, investment, employment, or wages and salaries. We cannot afford to double-down on the “cut taxes for the wealthy and the rest will benefit” economic fallacies of the last decade; the money never trickled down. Instead, those tax policies reinforced trends of ever-widening income inequality; the top 1% of earners captured 65% of all income gains during the Bush economic expansion while the top 1% also received 38% of the value of the Bush-era tax cuts in 2010, according to TPC. Because the big money has accumulated to the top sliver of earners and because regressive tax cuts are responsible for much of the budget deficit, progressive taxation should be the core of any serious deficit-reduction proposal. The economy is not working for the middle class, as demonstrated by persistently high unemployment, falling median income, rising poverty, and decades of widening income inequality, among other indicators. In this context, it is unsurprising that voters favor progressive tax increases but overwhelmingly reject cuts to economic security programs such as Social Security, Medicare, and Medicaid.</w:t>
      </w:r>
    </w:p>
    <w:p w:rsidR="004E648A" w:rsidRPr="0060165E" w:rsidRDefault="004E648A" w:rsidP="000C4A2F">
      <w:pPr>
        <w:rPr>
          <w:sz w:val="12"/>
        </w:rPr>
      </w:pPr>
    </w:p>
    <w:p w:rsidR="00015450" w:rsidRDefault="003419FE" w:rsidP="00015450">
      <w:pPr>
        <w:pStyle w:val="Heading3"/>
      </w:pPr>
      <w:r>
        <w:t xml:space="preserve">ATCP: </w:t>
      </w:r>
      <w:r w:rsidR="00DB0420">
        <w:t>States — R</w:t>
      </w:r>
      <w:r w:rsidR="00015450">
        <w:t>hode Island</w:t>
      </w:r>
    </w:p>
    <w:p w:rsidR="00015450" w:rsidRDefault="00015450" w:rsidP="00015450">
      <w:pPr>
        <w:pStyle w:val="Heading4"/>
      </w:pPr>
      <w:r>
        <w:t xml:space="preserve">Rhode Island currently has a passed state budget of $9.2 billion. It hasn’t been finalized yet. If the budget was stable, Rhode Island is likely to have the car tax budget be cut. </w:t>
      </w:r>
    </w:p>
    <w:p w:rsidR="00015450" w:rsidRPr="002412C8" w:rsidRDefault="00015450" w:rsidP="00015450">
      <w:pPr>
        <w:rPr>
          <w:rStyle w:val="Style13ptBold"/>
        </w:rPr>
      </w:pPr>
      <w:r w:rsidRPr="002412C8">
        <w:rPr>
          <w:rStyle w:val="Style13ptBold"/>
        </w:rPr>
        <w:t>Associated press, 17</w:t>
      </w:r>
    </w:p>
    <w:p w:rsidR="00015450" w:rsidRDefault="00015450" w:rsidP="00015450">
      <w:r>
        <w:t xml:space="preserve">(Associated Press, 7-25-17, “Budget Impasse: Senate President Meets </w:t>
      </w:r>
      <w:proofErr w:type="gramStart"/>
      <w:r>
        <w:t>With</w:t>
      </w:r>
      <w:proofErr w:type="gramEnd"/>
      <w:r>
        <w:t xml:space="preserve"> Leadership Team”, </w:t>
      </w:r>
      <w:hyperlink r:id="rId98" w:history="1">
        <w:r w:rsidRPr="00794421">
          <w:rPr>
            <w:rStyle w:val="Hyperlink"/>
          </w:rPr>
          <w:t>https://www.usnews.com/news/best-states/rhode-island/articles/2017-07-25/budget-impasse-senate-president-meets-with-leadership-team</w:t>
        </w:r>
      </w:hyperlink>
      <w:r>
        <w:t>, US news &amp; World Report, associated press, accessed 7-25-17, spr)</w:t>
      </w:r>
    </w:p>
    <w:p w:rsidR="00015450" w:rsidRDefault="00015450" w:rsidP="00015450">
      <w:pPr>
        <w:rPr>
          <w:sz w:val="32"/>
          <w:szCs w:val="32"/>
        </w:rPr>
      </w:pPr>
    </w:p>
    <w:p w:rsidR="00015450" w:rsidRPr="0006684E" w:rsidRDefault="00015450" w:rsidP="00015450">
      <w:pPr>
        <w:rPr>
          <w:sz w:val="12"/>
          <w:szCs w:val="32"/>
        </w:rPr>
      </w:pPr>
      <w:r w:rsidRPr="00BC3651">
        <w:rPr>
          <w:sz w:val="12"/>
          <w:szCs w:val="32"/>
        </w:rPr>
        <w:t xml:space="preserve">PROVIDENCE, R.I. (AP) — </w:t>
      </w:r>
      <w:r w:rsidRPr="00C27FBA">
        <w:rPr>
          <w:sz w:val="32"/>
          <w:szCs w:val="32"/>
          <w:u w:val="single"/>
        </w:rPr>
        <w:t xml:space="preserve">Senate </w:t>
      </w:r>
      <w:r w:rsidRPr="00BC3651">
        <w:rPr>
          <w:sz w:val="12"/>
          <w:szCs w:val="32"/>
        </w:rPr>
        <w:t>President Dominick</w:t>
      </w:r>
      <w:r w:rsidRPr="00C27FBA">
        <w:rPr>
          <w:sz w:val="32"/>
          <w:szCs w:val="32"/>
          <w:u w:val="single"/>
        </w:rPr>
        <w:t xml:space="preserve"> Ruggerio says</w:t>
      </w:r>
      <w:r w:rsidRPr="00BC3651">
        <w:rPr>
          <w:sz w:val="12"/>
          <w:szCs w:val="32"/>
        </w:rPr>
        <w:t xml:space="preserve"> he has met with his leadership team as they decide how to </w:t>
      </w:r>
      <w:r w:rsidRPr="001641D6">
        <w:rPr>
          <w:sz w:val="32"/>
          <w:szCs w:val="32"/>
          <w:u w:val="single"/>
        </w:rPr>
        <w:t>proceed amid a standoff</w:t>
      </w:r>
      <w:r w:rsidRPr="00BC3651">
        <w:rPr>
          <w:sz w:val="12"/>
          <w:szCs w:val="32"/>
        </w:rPr>
        <w:t xml:space="preserve"> with the House of Representatives </w:t>
      </w:r>
      <w:r w:rsidRPr="001641D6">
        <w:rPr>
          <w:sz w:val="32"/>
          <w:szCs w:val="32"/>
          <w:u w:val="single"/>
        </w:rPr>
        <w:t>over</w:t>
      </w:r>
      <w:r w:rsidRPr="00BC3651">
        <w:rPr>
          <w:sz w:val="12"/>
          <w:szCs w:val="32"/>
        </w:rPr>
        <w:t xml:space="preserve"> the </w:t>
      </w:r>
      <w:r w:rsidRPr="00C27FBA">
        <w:rPr>
          <w:sz w:val="32"/>
          <w:szCs w:val="32"/>
          <w:u w:val="single"/>
        </w:rPr>
        <w:t>state's $9.2 billion budget</w:t>
      </w:r>
      <w:r w:rsidRPr="00BC3651">
        <w:rPr>
          <w:sz w:val="12"/>
          <w:szCs w:val="32"/>
        </w:rPr>
        <w:t>. WPRI-TV reports (http://bit.ly/</w:t>
      </w:r>
      <w:proofErr w:type="gramStart"/>
      <w:r w:rsidRPr="00BC3651">
        <w:rPr>
          <w:sz w:val="12"/>
          <w:szCs w:val="32"/>
        </w:rPr>
        <w:t>2tz98zl )</w:t>
      </w:r>
      <w:proofErr w:type="gramEnd"/>
      <w:r w:rsidRPr="00BC3651">
        <w:rPr>
          <w:sz w:val="12"/>
          <w:szCs w:val="32"/>
        </w:rPr>
        <w:t xml:space="preserve"> the Democratic leader met Monday with top senators. He says in a statement that he looks forward to meeting with House Speaker Nicholas Mattiello this week. </w:t>
      </w:r>
      <w:r w:rsidRPr="00C27FBA">
        <w:rPr>
          <w:sz w:val="32"/>
          <w:szCs w:val="32"/>
          <w:u w:val="single"/>
        </w:rPr>
        <w:t>Rhode Island</w:t>
      </w:r>
      <w:r w:rsidRPr="004A6342">
        <w:rPr>
          <w:sz w:val="32"/>
          <w:szCs w:val="32"/>
          <w:u w:val="single"/>
        </w:rPr>
        <w:t xml:space="preserve"> has been operating </w:t>
      </w:r>
      <w:r w:rsidRPr="00C27FBA">
        <w:rPr>
          <w:sz w:val="32"/>
          <w:szCs w:val="32"/>
          <w:u w:val="single"/>
        </w:rPr>
        <w:t>without a state budget since July</w:t>
      </w:r>
      <w:r w:rsidRPr="00BC3651">
        <w:rPr>
          <w:sz w:val="12"/>
          <w:szCs w:val="32"/>
        </w:rPr>
        <w:t xml:space="preserve"> 1, </w:t>
      </w:r>
      <w:r w:rsidRPr="00C27FBA">
        <w:rPr>
          <w:sz w:val="32"/>
          <w:szCs w:val="32"/>
          <w:u w:val="single"/>
        </w:rPr>
        <w:t>after</w:t>
      </w:r>
      <w:r w:rsidRPr="00BC3651">
        <w:rPr>
          <w:sz w:val="12"/>
          <w:szCs w:val="32"/>
        </w:rPr>
        <w:t xml:space="preserve"> a </w:t>
      </w:r>
      <w:r w:rsidRPr="004A6342">
        <w:rPr>
          <w:sz w:val="32"/>
          <w:szCs w:val="32"/>
          <w:u w:val="single"/>
        </w:rPr>
        <w:t>disagreement over</w:t>
      </w:r>
      <w:r w:rsidRPr="00BC3651">
        <w:rPr>
          <w:sz w:val="12"/>
          <w:szCs w:val="32"/>
        </w:rPr>
        <w:t xml:space="preserve"> the </w:t>
      </w:r>
      <w:r w:rsidRPr="004A6342">
        <w:rPr>
          <w:sz w:val="32"/>
          <w:szCs w:val="32"/>
          <w:u w:val="single"/>
        </w:rPr>
        <w:t>details</w:t>
      </w:r>
      <w:r w:rsidRPr="00BC3651">
        <w:rPr>
          <w:sz w:val="12"/>
          <w:szCs w:val="32"/>
        </w:rPr>
        <w:t xml:space="preserve"> </w:t>
      </w:r>
      <w:r w:rsidRPr="00C27FBA">
        <w:rPr>
          <w:sz w:val="32"/>
          <w:szCs w:val="32"/>
          <w:u w:val="single"/>
        </w:rPr>
        <w:t>of a car tax cut</w:t>
      </w:r>
      <w:r w:rsidRPr="00BC3651">
        <w:rPr>
          <w:sz w:val="12"/>
          <w:szCs w:val="32"/>
        </w:rPr>
        <w:t xml:space="preserve"> that </w:t>
      </w:r>
      <w:r w:rsidRPr="004A6342">
        <w:rPr>
          <w:sz w:val="32"/>
          <w:szCs w:val="32"/>
          <w:u w:val="single"/>
        </w:rPr>
        <w:t>was Mattiello's top priority</w:t>
      </w:r>
      <w:r w:rsidRPr="00BC3651">
        <w:rPr>
          <w:sz w:val="12"/>
          <w:szCs w:val="32"/>
        </w:rPr>
        <w:t>. The 25-day stalemate is causing uncertainty in local governments and school districts as state government operates at last year's spending levels. Mattiello's spokesman said before the meeting that the Democratic speaker tentatively planned to meet with the Senate president on Tuesday.</w:t>
      </w:r>
    </w:p>
    <w:p w:rsidR="00015450" w:rsidRDefault="00015450" w:rsidP="00015450">
      <w:pPr>
        <w:rPr>
          <w:sz w:val="14"/>
          <w:szCs w:val="32"/>
        </w:rPr>
      </w:pPr>
    </w:p>
    <w:p w:rsidR="00015450" w:rsidRDefault="00015450" w:rsidP="00015450">
      <w:pPr>
        <w:pStyle w:val="Heading4"/>
      </w:pPr>
      <w:r>
        <w:t>The state budget is at a fixed price of $9.2 billion as of late July, but RI is still flexible with the unbalanced budget.</w:t>
      </w:r>
    </w:p>
    <w:p w:rsidR="00015450" w:rsidRPr="002412C8" w:rsidRDefault="00015450" w:rsidP="00015450">
      <w:pPr>
        <w:rPr>
          <w:rStyle w:val="Style13ptBold"/>
        </w:rPr>
      </w:pPr>
      <w:r w:rsidRPr="002412C8">
        <w:rPr>
          <w:rStyle w:val="Style13ptBold"/>
        </w:rPr>
        <w:t>Donnis, staff writer, 17</w:t>
      </w:r>
    </w:p>
    <w:p w:rsidR="00015450" w:rsidRDefault="00015450" w:rsidP="00015450">
      <w:pPr>
        <w:rPr>
          <w:sz w:val="14"/>
          <w:szCs w:val="32"/>
        </w:rPr>
      </w:pPr>
      <w:r>
        <w:rPr>
          <w:sz w:val="14"/>
          <w:szCs w:val="32"/>
        </w:rPr>
        <w:t>(Ian Donnis, 7-12-17,</w:t>
      </w:r>
      <w:r w:rsidRPr="002148DB">
        <w:rPr>
          <w:sz w:val="14"/>
          <w:szCs w:val="32"/>
        </w:rPr>
        <w:t xml:space="preserve"> </w:t>
      </w:r>
      <w:r>
        <w:rPr>
          <w:sz w:val="14"/>
          <w:szCs w:val="32"/>
        </w:rPr>
        <w:t xml:space="preserve">“$228M+ </w:t>
      </w:r>
      <w:proofErr w:type="gramStart"/>
      <w:r>
        <w:rPr>
          <w:sz w:val="14"/>
          <w:szCs w:val="32"/>
        </w:rPr>
        <w:t>In Potential Development On</w:t>
      </w:r>
      <w:proofErr w:type="gramEnd"/>
      <w:r>
        <w:rPr>
          <w:sz w:val="14"/>
          <w:szCs w:val="32"/>
        </w:rPr>
        <w:t xml:space="preserve"> Hold Due To State Budget Impasse”, </w:t>
      </w:r>
      <w:hyperlink r:id="rId99" w:anchor="stream/0" w:history="1">
        <w:r w:rsidRPr="0040300B">
          <w:rPr>
            <w:rStyle w:val="Hyperlink"/>
            <w:sz w:val="14"/>
            <w:szCs w:val="32"/>
          </w:rPr>
          <w:t>http://ripr.org/post/228m-potential-development-hold-due-state-budget-impasse#stream/0</w:t>
        </w:r>
      </w:hyperlink>
      <w:r>
        <w:rPr>
          <w:sz w:val="14"/>
          <w:szCs w:val="32"/>
        </w:rPr>
        <w:t xml:space="preserve">, Rhode Island Public Radio, staff writer, spr) </w:t>
      </w:r>
    </w:p>
    <w:p w:rsidR="00015450" w:rsidRPr="005231B9" w:rsidRDefault="00015450" w:rsidP="00015450">
      <w:pPr>
        <w:rPr>
          <w:rStyle w:val="StyleUnderline"/>
        </w:rPr>
      </w:pPr>
    </w:p>
    <w:p w:rsidR="00015450" w:rsidRDefault="00015450" w:rsidP="00015450">
      <w:pPr>
        <w:rPr>
          <w:sz w:val="12"/>
          <w:szCs w:val="32"/>
        </w:rPr>
      </w:pPr>
      <w:r w:rsidRPr="00AD1782">
        <w:rPr>
          <w:sz w:val="20"/>
          <w:szCs w:val="20"/>
          <w:u w:val="single"/>
        </w:rPr>
        <w:t>More than $228 million in potential expenditures in rehabilitating Rhode Island buildings is on hold due to the state budget impasse.</w:t>
      </w:r>
      <w:r w:rsidRPr="00AD1782">
        <w:rPr>
          <w:u w:val="single"/>
        </w:rPr>
        <w:t xml:space="preserve"> </w:t>
      </w:r>
      <w:r w:rsidRPr="00AD1782">
        <w:rPr>
          <w:sz w:val="12"/>
          <w:szCs w:val="32"/>
        </w:rPr>
        <w:t xml:space="preserve">The state's Historic Tax Credit program expired June 30, although the </w:t>
      </w:r>
      <w:r w:rsidRPr="00AD1782">
        <w:rPr>
          <w:sz w:val="20"/>
          <w:szCs w:val="20"/>
          <w:u w:val="single"/>
        </w:rPr>
        <w:t>budget for the fiscal year that started July 1 would have extended the tax credit program for two years</w:t>
      </w:r>
      <w:r w:rsidRPr="00AD1782">
        <w:rPr>
          <w:sz w:val="12"/>
          <w:szCs w:val="32"/>
        </w:rPr>
        <w:t>. But lawmakers left the Statehouse without approving a final spending plan, so 30 projects in the Historic Tax Credit pipeline remain in limbo. Paul Grimaldi, spokesman for the state Department of Revenue, said the 30 projects represent $228,153,119 in estimated qualified rehabilitation expenditures as part of the Historic Tax Credit program. The estimated credits for those projects is $53,957,849. Work on the pending proposed projects would likely not begin soon if lawmakers returned to pass a budget. Yet the freeze on considering the requests is just one example of how the impasse is affecting different parts of Rhode Island's economy. State Education Commissioner Ken Wagner warned this week that schools are facing a $45 million hit in state funding, and the state is collecting less revenue than it would under the terms of the fiscal 2018 budget. Meanwhile, House Speaker Nicholas Mattiello and Senate President Dominick Ruggerio have not spoken since the budget impasse developed on June 30. Each legislative leader said the other bears responsibility for resolving the dispute. Grimaldi declined to identify proposals being considered for Historic Tax Credits. "Specific project information is considered confidential until the time a contract is entered into with the Division of Taxation," he said. State Department of Administration spokeswoman Brenna McCabe said "projects that have been conditionally approved for credits prior to the [June 30] sunset of the program will not be impacted." Here's a list of those approved projects. According to the state Historic Preservation &amp; Heritage Commission, "</w:t>
      </w:r>
      <w:r w:rsidRPr="00AD1782">
        <w:rPr>
          <w:sz w:val="20"/>
          <w:szCs w:val="20"/>
          <w:u w:val="single"/>
        </w:rPr>
        <w:t>The Rhode Island Historic Preservation Tax Credit helps you restore your historic income-producing building by making preservation work more affordable</w:t>
      </w:r>
      <w:r w:rsidRPr="00AD1782">
        <w:rPr>
          <w:sz w:val="20"/>
          <w:szCs w:val="20"/>
        </w:rPr>
        <w:t>.</w:t>
      </w:r>
      <w:r w:rsidRPr="00AD1782">
        <w:rPr>
          <w:sz w:val="12"/>
          <w:szCs w:val="32"/>
        </w:rPr>
        <w:t xml:space="preserve"> If your preservation project is approved, you will receive a credit on your state income tax return." Grow Smart </w:t>
      </w:r>
      <w:r w:rsidRPr="00AD1782">
        <w:rPr>
          <w:sz w:val="20"/>
          <w:szCs w:val="20"/>
          <w:u w:val="single"/>
        </w:rPr>
        <w:t>Rhode Island credits the Historic Tax Credit Program with sparking $1.45 billion in private investment</w:t>
      </w:r>
      <w:r w:rsidRPr="00AD1782">
        <w:rPr>
          <w:sz w:val="12"/>
          <w:szCs w:val="32"/>
        </w:rPr>
        <w:t xml:space="preserve">, on </w:t>
      </w:r>
      <w:r w:rsidRPr="00AD1782">
        <w:rPr>
          <w:sz w:val="20"/>
          <w:szCs w:val="20"/>
          <w:u w:val="single"/>
        </w:rPr>
        <w:t>257 projects around the state</w:t>
      </w:r>
      <w:r w:rsidRPr="00AD1782">
        <w:rPr>
          <w:sz w:val="12"/>
          <w:szCs w:val="32"/>
        </w:rPr>
        <w:t xml:space="preserve">, since it was created in 2002. </w:t>
      </w:r>
    </w:p>
    <w:p w:rsidR="00015450" w:rsidRDefault="00015450" w:rsidP="00015450">
      <w:pPr>
        <w:rPr>
          <w:sz w:val="12"/>
          <w:szCs w:val="32"/>
        </w:rPr>
      </w:pPr>
    </w:p>
    <w:p w:rsidR="00015450" w:rsidRDefault="00015450" w:rsidP="00015450">
      <w:pPr>
        <w:rPr>
          <w:sz w:val="12"/>
          <w:szCs w:val="32"/>
        </w:rPr>
      </w:pPr>
    </w:p>
    <w:p w:rsidR="00015450" w:rsidRDefault="00015450" w:rsidP="00015450">
      <w:pPr>
        <w:pStyle w:val="Heading4"/>
      </w:pPr>
      <w:r>
        <w:t xml:space="preserve">Rhode Island’s fiscal status doesn’t have a strong economy due to a lack of an uncertain state budget. </w:t>
      </w:r>
    </w:p>
    <w:p w:rsidR="00015450" w:rsidRPr="002412C8" w:rsidRDefault="00015450" w:rsidP="00015450">
      <w:pPr>
        <w:rPr>
          <w:rStyle w:val="Style13ptBold"/>
        </w:rPr>
      </w:pPr>
      <w:r w:rsidRPr="002412C8">
        <w:rPr>
          <w:rStyle w:val="Style13ptBold"/>
        </w:rPr>
        <w:t>Nicholson, staff writer, 17</w:t>
      </w:r>
    </w:p>
    <w:p w:rsidR="00015450" w:rsidRDefault="00015450" w:rsidP="00015450">
      <w:pPr>
        <w:rPr>
          <w:sz w:val="12"/>
          <w:szCs w:val="32"/>
        </w:rPr>
      </w:pPr>
      <w:r>
        <w:rPr>
          <w:sz w:val="12"/>
          <w:szCs w:val="32"/>
        </w:rPr>
        <w:t xml:space="preserve">(Lucy Nicholson, 7-12-17, “Factbox: Five U.S. states face budget uncertainty in new fiscal year”, </w:t>
      </w:r>
      <w:hyperlink r:id="rId100" w:history="1">
        <w:r w:rsidRPr="0040300B">
          <w:rPr>
            <w:rStyle w:val="Hyperlink"/>
            <w:sz w:val="12"/>
            <w:szCs w:val="32"/>
          </w:rPr>
          <w:t>https://www.reuters.com/article/us-usa-states-budgets-factbox-idUSKBN19X2UH</w:t>
        </w:r>
      </w:hyperlink>
      <w:r>
        <w:rPr>
          <w:sz w:val="12"/>
          <w:szCs w:val="32"/>
        </w:rPr>
        <w:t>, Rhode Island Department of Education, staff writer, spr)</w:t>
      </w:r>
    </w:p>
    <w:p w:rsidR="00015450" w:rsidRPr="005231B9" w:rsidRDefault="00015450" w:rsidP="00015450">
      <w:pPr>
        <w:rPr>
          <w:rStyle w:val="StyleUnderline"/>
        </w:rPr>
      </w:pPr>
    </w:p>
    <w:p w:rsidR="00015450" w:rsidRDefault="00015450" w:rsidP="00015450">
      <w:pPr>
        <w:rPr>
          <w:sz w:val="14"/>
          <w:szCs w:val="24"/>
        </w:rPr>
      </w:pPr>
      <w:r w:rsidRPr="00B2159D">
        <w:rPr>
          <w:sz w:val="14"/>
          <w:szCs w:val="24"/>
        </w:rPr>
        <w:t xml:space="preserve">(Reuters) - </w:t>
      </w:r>
      <w:r w:rsidRPr="006219C2">
        <w:rPr>
          <w:sz w:val="24"/>
          <w:szCs w:val="24"/>
          <w:u w:val="single"/>
        </w:rPr>
        <w:t>Five states still face budget uncertainty</w:t>
      </w:r>
      <w:r w:rsidRPr="00B2159D">
        <w:rPr>
          <w:sz w:val="14"/>
          <w:szCs w:val="24"/>
        </w:rPr>
        <w:t xml:space="preserve"> nearly two weeks </w:t>
      </w:r>
      <w:r w:rsidRPr="006219C2">
        <w:rPr>
          <w:sz w:val="24"/>
          <w:szCs w:val="24"/>
          <w:u w:val="single"/>
        </w:rPr>
        <w:t>after the start of the July 1 fiscal year, a high number compared to years past</w:t>
      </w:r>
      <w:r w:rsidRPr="00B2159D">
        <w:rPr>
          <w:sz w:val="14"/>
          <w:szCs w:val="24"/>
        </w:rPr>
        <w:t xml:space="preserve">, the executive director of the National Association of State Budget Officers (NASBO) said on Wednesday. Connecticut, Wisconsin and </w:t>
      </w:r>
      <w:r w:rsidRPr="006219C2">
        <w:rPr>
          <w:sz w:val="24"/>
          <w:szCs w:val="24"/>
          <w:u w:val="single"/>
        </w:rPr>
        <w:t>Rhode Island's legislatures have not yet passed a budget</w:t>
      </w:r>
      <w:r w:rsidRPr="00B2159D">
        <w:rPr>
          <w:sz w:val="14"/>
          <w:szCs w:val="24"/>
        </w:rPr>
        <w:t xml:space="preserve">, while Massachusetts' budget awaits action from state Governor Charlie Baker to either sign or veto it. Pennsylvania Governor Tom Wolf allowed a state spending plan to become law at midnight Monday by not acting on the plan for 10 days. However, lawmakers are still wrestling with filling an approximately $2 billion deficit. Connecticut Connecticut Governor Dannel Malloy took control of state spending on June 30. Lawmakers failed to pass a budget before a July 1 deadline due to discord over how to close a $5.1 billion shortfall over the next two years. State offices are open, but funding to nonprofit social service agencies is reduced. Massachusetts Massachusetts Governor Charlie Baker has until July 17 to act on a budget passed by the state's legislature July 7. The budget will immediately go into effect if the governor does not take action, said Erica MacKellar, a senior policy analyst with the National Conference of State Legislatures (NCSL). Lawmakers previously passed a $5.15 billion interim stopgap budget to keep the government open. Rhode Island </w:t>
      </w:r>
      <w:r w:rsidRPr="00B2159D">
        <w:rPr>
          <w:sz w:val="24"/>
          <w:szCs w:val="24"/>
          <w:u w:val="single"/>
        </w:rPr>
        <w:t>Turmoil hit Rhode Island's budget process</w:t>
      </w:r>
      <w:r w:rsidRPr="00B2159D">
        <w:rPr>
          <w:sz w:val="14"/>
          <w:szCs w:val="24"/>
        </w:rPr>
        <w:t xml:space="preserve"> at the last minute on June 30 when its Democratic-controlled Senate amended a </w:t>
      </w:r>
      <w:r w:rsidRPr="00B2159D">
        <w:rPr>
          <w:sz w:val="24"/>
          <w:szCs w:val="24"/>
          <w:u w:val="single"/>
        </w:rPr>
        <w:t>$9.2 billion budget already passed</w:t>
      </w:r>
      <w:r w:rsidRPr="00B2159D">
        <w:rPr>
          <w:sz w:val="14"/>
          <w:szCs w:val="24"/>
        </w:rPr>
        <w:t xml:space="preserve"> by the Democratic-led House of Representatives. House members refused to come back and square up the revised plan, meaning the </w:t>
      </w:r>
      <w:r w:rsidRPr="00B2159D">
        <w:rPr>
          <w:sz w:val="24"/>
          <w:szCs w:val="24"/>
          <w:u w:val="single"/>
        </w:rPr>
        <w:t>state still has no budget.</w:t>
      </w:r>
      <w:r w:rsidRPr="00B2159D">
        <w:rPr>
          <w:sz w:val="14"/>
          <w:szCs w:val="24"/>
        </w:rPr>
        <w:t xml:space="preserve"> The House is still in recess. </w:t>
      </w:r>
      <w:r w:rsidRPr="00B2159D">
        <w:rPr>
          <w:sz w:val="24"/>
          <w:szCs w:val="24"/>
          <w:u w:val="single"/>
        </w:rPr>
        <w:t>Services are not affected because Rhode Island</w:t>
      </w:r>
      <w:r w:rsidRPr="00B2159D">
        <w:rPr>
          <w:sz w:val="14"/>
          <w:szCs w:val="24"/>
        </w:rPr>
        <w:t xml:space="preserve">, by law, continues to </w:t>
      </w:r>
      <w:r w:rsidRPr="00B2159D">
        <w:rPr>
          <w:sz w:val="24"/>
          <w:szCs w:val="24"/>
          <w:u w:val="single"/>
        </w:rPr>
        <w:t>operate under the previous budget</w:t>
      </w:r>
      <w:r w:rsidRPr="00B2159D">
        <w:rPr>
          <w:sz w:val="14"/>
          <w:szCs w:val="24"/>
        </w:rPr>
        <w:t xml:space="preserve">. Wisconsin Wisconsin government's primary disagreement centers on transportation funding, said John Hicks, NASBO's executive director. Late budgets are not especially uncommon for Wisconsin, according to Katie Quinn, an NCSL research analyst. Pennsylvania Pennsylvania lawmakers passed a $32 billion state spending plan June 30 but no revenue package was agreed. Lawmakers are still debating how to close a $2 billion budget gap. </w:t>
      </w:r>
    </w:p>
    <w:p w:rsidR="00015450" w:rsidRDefault="00015450" w:rsidP="00015450">
      <w:pPr>
        <w:rPr>
          <w:rStyle w:val="StyleUnderline"/>
          <w:u w:val="none"/>
        </w:rPr>
      </w:pPr>
    </w:p>
    <w:p w:rsidR="00015450" w:rsidRDefault="00015450" w:rsidP="00015450">
      <w:pPr>
        <w:pStyle w:val="Heading4"/>
        <w:rPr>
          <w:rStyle w:val="StyleUnderline"/>
          <w:u w:val="none"/>
        </w:rPr>
      </w:pPr>
      <w:r>
        <w:rPr>
          <w:rStyle w:val="StyleUnderline"/>
          <w:u w:val="none"/>
        </w:rPr>
        <w:t>Deficit spending leads to job losses and a struggling economy.</w:t>
      </w:r>
    </w:p>
    <w:p w:rsidR="00015450" w:rsidRDefault="00015450" w:rsidP="00015450">
      <w:pPr>
        <w:pStyle w:val="Heading4"/>
        <w:rPr>
          <w:rStyle w:val="StyleUnderline"/>
          <w:u w:val="none"/>
        </w:rPr>
      </w:pPr>
      <w:r>
        <w:rPr>
          <w:rStyle w:val="StyleUnderline"/>
          <w:u w:val="none"/>
        </w:rPr>
        <w:t>Nesi, covers politics and the economy for WPRI.com, 17</w:t>
      </w:r>
    </w:p>
    <w:p w:rsidR="00015450" w:rsidRPr="00501142" w:rsidRDefault="00015450" w:rsidP="00015450">
      <w:pPr>
        <w:rPr>
          <w:rStyle w:val="StyleUnderline"/>
          <w:sz w:val="16"/>
          <w:szCs w:val="16"/>
          <w:u w:val="none"/>
        </w:rPr>
      </w:pPr>
      <w:r w:rsidRPr="00501142">
        <w:rPr>
          <w:rStyle w:val="StyleUnderline"/>
          <w:sz w:val="16"/>
          <w:szCs w:val="16"/>
          <w:u w:val="none"/>
        </w:rPr>
        <w:t xml:space="preserve">(Ted Nesi, 7-22-17, “Nesi’s Notes: July 22”, </w:t>
      </w:r>
      <w:hyperlink r:id="rId101" w:history="1">
        <w:r w:rsidRPr="00501142">
          <w:rPr>
            <w:rStyle w:val="Hyperlink"/>
            <w:sz w:val="16"/>
            <w:szCs w:val="16"/>
          </w:rPr>
          <w:t>http://wpri.com/2017/07/22/nesis-notes-july-22/</w:t>
        </w:r>
      </w:hyperlink>
      <w:r w:rsidRPr="00501142">
        <w:rPr>
          <w:rStyle w:val="StyleUnderline"/>
          <w:sz w:val="16"/>
          <w:szCs w:val="16"/>
          <w:u w:val="none"/>
        </w:rPr>
        <w:t>, WPRI Eyewitness News, Ted Nesi covers politics and the economy for WPRI.com, spr)</w:t>
      </w:r>
    </w:p>
    <w:p w:rsidR="00015450" w:rsidRDefault="00015450" w:rsidP="00015450">
      <w:pPr>
        <w:rPr>
          <w:rStyle w:val="StyleUnderline"/>
          <w:u w:val="none"/>
        </w:rPr>
      </w:pPr>
    </w:p>
    <w:p w:rsidR="00015450" w:rsidRDefault="00015450" w:rsidP="00015450">
      <w:pPr>
        <w:rPr>
          <w:rStyle w:val="StyleUnderline"/>
        </w:rPr>
      </w:pPr>
      <w:r w:rsidRPr="00501142">
        <w:rPr>
          <w:rStyle w:val="StyleUnderline"/>
          <w:sz w:val="12"/>
          <w:u w:val="none"/>
        </w:rPr>
        <w:t xml:space="preserve">1. It took more than 10 years, but Rhode Island employers now have as many jobs on their payrolls as they did before the Great Recession (plus a few more). “We passed a milestone today that many of us hoped we would have passed much sooner,” Governor Raimondo said when the announcement was made. To put Rhode Island’s experience in perspective, Massachusetts regained its pre-recession jobs level in January 2013, more than four years ago. It’s a reversal of what transpired after the tech-driven 2001 recession, when Rhode Island bounced back relatively quickly while Massachusetts struggled for a while. Now the shoe is on the other foot, and the same tech edge that hurt Massachusetts in 2001 gives it </w:t>
      </w:r>
      <w:r w:rsidRPr="00501142">
        <w:rPr>
          <w:rStyle w:val="StyleUnderline"/>
        </w:rPr>
        <w:t>the economic momentum Rhode Island craves</w:t>
      </w:r>
      <w:r w:rsidRPr="00501142">
        <w:rPr>
          <w:rStyle w:val="StyleUnderline"/>
          <w:sz w:val="12"/>
          <w:u w:val="none"/>
        </w:rPr>
        <w:t xml:space="preserve">. Reasons to be nervous about Rhode Island’s job market remain, too. The </w:t>
      </w:r>
      <w:r w:rsidRPr="005231B9">
        <w:rPr>
          <w:rStyle w:val="StyleUnderline"/>
        </w:rPr>
        <w:t>Economic Progress Institute’s Doug Hall calculates the state still has a “jobs deficit” of 4,200 positions when you account for how many needed to be created to keep up with population growth since 2007</w:t>
      </w:r>
      <w:r w:rsidRPr="00501142">
        <w:rPr>
          <w:rStyle w:val="StyleUnderline"/>
          <w:sz w:val="12"/>
          <w:u w:val="none"/>
        </w:rPr>
        <w:t xml:space="preserve">. And the </w:t>
      </w:r>
      <w:r w:rsidRPr="00501142">
        <w:rPr>
          <w:rStyle w:val="StyleUnderline"/>
        </w:rPr>
        <w:t>working-age employment rate</w:t>
      </w:r>
      <w:r w:rsidRPr="00501142">
        <w:rPr>
          <w:rStyle w:val="StyleUnderline"/>
          <w:sz w:val="12"/>
          <w:u w:val="none"/>
        </w:rPr>
        <w:t xml:space="preserve"> was still well </w:t>
      </w:r>
      <w:r w:rsidRPr="00501142">
        <w:rPr>
          <w:rStyle w:val="StyleUnderline"/>
        </w:rPr>
        <w:t>below pre-recession levels in 2016, years into the recovery</w:t>
      </w:r>
      <w:r w:rsidRPr="00501142">
        <w:rPr>
          <w:rStyle w:val="StyleUnderline"/>
          <w:sz w:val="12"/>
          <w:u w:val="none"/>
        </w:rPr>
        <w:t xml:space="preserve">. “I think the way the </w:t>
      </w:r>
      <w:r w:rsidRPr="00501142">
        <w:rPr>
          <w:rStyle w:val="StyleUnderline"/>
        </w:rPr>
        <w:t>economy is developing is mismatched from the way we’re training people</w:t>
      </w:r>
      <w:r w:rsidRPr="00501142">
        <w:rPr>
          <w:rStyle w:val="StyleUnderline"/>
          <w:sz w:val="12"/>
          <w:u w:val="none"/>
        </w:rPr>
        <w:t xml:space="preserve">, broadly speaking,” DLT Director Scott Jensen said on this week’s Newsmakers. “When someone gets out of college, when someone gets out of high school, there isn’t an easy path to a job that there once was. … We have to work on it, and that’s exactly what the governor’s doing.” Commerce Secretary Stefan Pryor, also appearing on Newsmakers, said Raimondo will speak with Tesla </w:t>
      </w:r>
      <w:r w:rsidRPr="00501142">
        <w:rPr>
          <w:rStyle w:val="StyleUnderline"/>
        </w:rPr>
        <w:t>CEO Elon Musk</w:t>
      </w:r>
      <w:r w:rsidRPr="00501142">
        <w:rPr>
          <w:rStyle w:val="StyleUnderline"/>
          <w:sz w:val="12"/>
          <w:u w:val="none"/>
        </w:rPr>
        <w:t xml:space="preserve"> again soon and is </w:t>
      </w:r>
      <w:r w:rsidRPr="00501142">
        <w:rPr>
          <w:rStyle w:val="StyleUnderline"/>
        </w:rPr>
        <w:t>in active talks</w:t>
      </w:r>
      <w:r w:rsidRPr="00501142">
        <w:rPr>
          <w:rStyle w:val="StyleUnderline"/>
          <w:sz w:val="12"/>
          <w:u w:val="none"/>
        </w:rPr>
        <w:t xml:space="preserve"> with more “big, name-brand players” </w:t>
      </w:r>
      <w:r w:rsidRPr="00501142">
        <w:rPr>
          <w:rStyle w:val="StyleUnderline"/>
        </w:rPr>
        <w:t>to add jobs in Rhode Island. “Is our work done? No, by no means,”</w:t>
      </w:r>
      <w:r w:rsidRPr="00501142">
        <w:rPr>
          <w:rStyle w:val="StyleUnderline"/>
          <w:sz w:val="12"/>
          <w:u w:val="none"/>
        </w:rPr>
        <w:t xml:space="preserve"> Pryor said. But, he argued, “</w:t>
      </w:r>
      <w:proofErr w:type="gramStart"/>
      <w:r w:rsidRPr="00501142">
        <w:rPr>
          <w:rStyle w:val="StyleUnderline"/>
          <w:sz w:val="12"/>
          <w:u w:val="none"/>
        </w:rPr>
        <w:t>we’re</w:t>
      </w:r>
      <w:proofErr w:type="gramEnd"/>
      <w:r w:rsidRPr="00501142">
        <w:rPr>
          <w:rStyle w:val="StyleUnderline"/>
          <w:sz w:val="12"/>
          <w:u w:val="none"/>
        </w:rPr>
        <w:t xml:space="preserve"> seeing trends in the right direction.” 2. The WSJ’s Ben Leubsdorf, a proud Brown alum, highlights Rhode Island’s post-recession jobs milestone – and notes six other states, including Connecticut, still haven’t achieved it. 3. Over coffee and juice, Speaker Mattiello and Senate </w:t>
      </w:r>
      <w:r w:rsidRPr="00501142">
        <w:rPr>
          <w:rStyle w:val="StyleUnderline"/>
        </w:rPr>
        <w:t>President Ruggerio took a first step Tuesday toward ending the state budget standoff</w:t>
      </w:r>
      <w:r w:rsidRPr="00501142">
        <w:rPr>
          <w:rStyle w:val="StyleUnderline"/>
          <w:sz w:val="12"/>
          <w:u w:val="none"/>
        </w:rPr>
        <w:t xml:space="preserve">, now in its 22nd day. It involves delicate diplomacy to let both sides save face. Mattiello made the first outreach, calling Ruggerio to set up the meeting. Now Ruggerio is in discussions with his members about bringing back the Senate to approve Mattiello’s original budget, removing the amendment that triggered that June 30 meltdown – but there is no agreement to do so yet, let alone a timetable for it to happen. If it does, though, Mattiello would be expected to bring back the House this fall to take up key bills that died when he sent the chamber home, including paid sick days and domestic abusers’ gun rights. He’s also signaled a willingness to look at Ruggerio’s proposed trigger to pause the car-tax phaseout in bad economic times. (And while some fall activity on Smith Hill would also seem to be good news for the PawSox stadium plan, that’s not certain – Mattiello is no longer promising that House Finance will take up the bill this fall. Asked if autumn PawSox hearings were still on the agenda, his spokesman would only say, “Speaker Mattiello is focused on ending the budget stalemate. … That is his focus at this time.”) 4. As expected, other cities are starting to show their interest in the PawSox should the </w:t>
      </w:r>
      <w:r w:rsidRPr="00501142">
        <w:rPr>
          <w:rStyle w:val="StyleUnderline"/>
        </w:rPr>
        <w:t xml:space="preserve">Rhode Island deal fall </w:t>
      </w:r>
      <w:proofErr w:type="gramStart"/>
      <w:r w:rsidRPr="00501142">
        <w:rPr>
          <w:rStyle w:val="StyleUnderline"/>
        </w:rPr>
        <w:t>apart</w:t>
      </w:r>
      <w:r w:rsidRPr="00501142">
        <w:rPr>
          <w:rStyle w:val="StyleUnderline"/>
          <w:sz w:val="12"/>
          <w:u w:val="none"/>
        </w:rPr>
        <w:t>.</w:t>
      </w:r>
      <w:proofErr w:type="gramEnd"/>
      <w:r w:rsidRPr="00501142">
        <w:rPr>
          <w:rStyle w:val="StyleUnderline"/>
          <w:sz w:val="12"/>
          <w:u w:val="none"/>
        </w:rPr>
        <w:t xml:space="preserve"> Worcester has been the most public, with 10,000 postcards from The Woo arriving at McCoy the other day. But Worcester isn’t the only one – Fall River Mayor Jasiel Correia is also said to be gauging the team owners’ interest. 5. Governor Baker exercised his line-item veto authority in Massachusetts this week, removing $320 million from the roughly $40-billion state budget there. Rhode Island continues to debate whether to give its governors the same power, so at last week’s NGA meeting I asked Baker for his view on the line-item veto. “It’s a useful tool,” Baker told me. “Government’s supposed to be checks and balances between the branches, and I completely understand that. But I think one of the things the line-item veto does is it gives us as executives a chance to both re-engage with the legislature on particular issues where we have a disagreement, and it gives everybody a means or a mechanism to ensure that we’re all in the same place on available revenue, anticipated spending, and all the rest.” Skeptics sometimes note that governors take out relatively small amounts of money – Baker’s line-item vetoes this week amounted to about 0.8% of proposed spending – but he argued that’s what makes the option “powerful and useful.” In fact, he said, “I actually think the fact that it’s a precise tool is an advantage.” 6. Another state leader with insight to offer Rhode Island is Colorado Gov. John Hickenlooper, who’s been managing his state’s experiment with legalized marijuana, a step set to be examined by a new Rhode Island study commission. “The two things I say all the time are, we haven’t seen the things we most feared – a spike in teenage use, increased driving while high – but that being said, I still encourage other governors to wait a couple years and make sure there aren’t unintended consequences,” Hickenlooper told me during the NGA meeting. He dismissed the argument that legalizing will be a major boon to state revenue. “It’s de minimis,” he said. “We’re a $28.5-billion budget, and this is less than $200 million of revenue. It’s not going to solve any of your problems. It’s not going to make a dent in Medicaid or let you do early childhood education. A lot of the money’s used on the regulatory side, and a lot of it’s used for making sure we don’t market to teenagers, letting them know this high-THC marijuana could permanently reduce some of their long-term memory if they use it regularly. I mean, that stuff – we’re spending a lot of money just to deal with it and make sure we don’t have unintended consequences.” 7. Cara Cromwell, who oversaw the NGA meeting in Rhode Island, said Friday she’s “still smiling” over how well it went. “Rhode Island put its best food forward and it’s clear from the response we’ve gotten from governors and attendees that Rhode Island ranks first in this category,” she said. “The event pumped $2.5 million directly into the economy and we were able to highlight locally sourced food, Rhode Island products and talent.” Cromwell said she was particularly impressed with the work of the Rhode Island State Police and local law enforcement dealing with not only the nearly three-dozen governors, but the extra security required for Vice President Pence and Prime Minister Trudeau. On the tourism front, she reports at least two governors stayed late – Arizona’s Governor Ducey was spotted touring the Newport mansions, and Nevada’s Governor Sandoval was seen at the Hudson Street Deli on Providence’s West Side. 8. Campaign 2018 approacheth, and Governor Raimondo’s ambition is shaping up to be a key talking point for Republicans. On the same day The New York Times mentioned her as a potential presidential candidate – which was right after the NGA put her in the national spotlight – Republican National Committee spokeswoman Ellie Hockenbury sent a media blast highlighting her 43% approval rating in the new Morning Consult poll. Hockenbury chalked the weak number up to Raimondo “seeming to be more concerned with mounting a presidential bid than earning voters’ support in her home state.” GOP Chairman Brandon Bell took the same line in his own statement about the poll, saying: “Raimondo wears her ambition on her sleeve and treats Rhode Island as her stepping stone. … Drop out of the race for governor and run for the office you really want. The office you think you deserve – president of the United States. It will be wonderful to see Rhode Island vote for a Republican president for the first time since 1984 with you at the top of the ticket.” 9. As Ian Donnis notes, Governor Raimondo’s decision to veto the bill for evergreen union contracts could complicate her re-election path by angering organized labor, even if her office was quick to point out Democratic mayors urged her to do so. Her 2014 primary rival Angel Taveras offered a tweet in support, writing: “As a public school graduate, parent, former mayor and taxpayer, I applaud Governor @GinaRaimondo on her veto.” “You would,” shot back Providence teachers’ union chief Maribeth Calabro. 10. </w:t>
      </w:r>
      <w:r w:rsidRPr="00501142">
        <w:rPr>
          <w:rStyle w:val="StyleUnderline"/>
        </w:rPr>
        <w:t>Rhode Island Democrats think they have their own potent weapon for 2018 in the form of the Republican health care bill, which is steadfastly opposed by everyone</w:t>
      </w:r>
      <w:r w:rsidRPr="00501142">
        <w:rPr>
          <w:rStyle w:val="StyleUnderline"/>
          <w:sz w:val="12"/>
          <w:u w:val="none"/>
        </w:rPr>
        <w:t xml:space="preserve"> from Governor Raimondo and the congressional delegation on down. DGA Chairman Dan Malloy, Connecticut’s governor, noted during the NGA meeting that not all GOP gubernatorial candidates nationwide have taken a position on the bill. In Rhode Island, it’s getting a mixed reaction. My colleague Steph Machado reached out Monday to the three Republicans out front for governor – Joe Trillo, Patricia Morgan and Allan Fung. Trillo expressed support for the bill, saying: “Whatever is flawed in it can be tweaked later.” Morgan was unsure, saying: “My only concern is how </w:t>
      </w:r>
      <w:proofErr w:type="gramStart"/>
      <w:r w:rsidRPr="00501142">
        <w:rPr>
          <w:rStyle w:val="StyleUnderline"/>
          <w:sz w:val="12"/>
          <w:u w:val="none"/>
        </w:rPr>
        <w:t>does it affect</w:t>
      </w:r>
      <w:proofErr w:type="gramEnd"/>
      <w:r w:rsidRPr="00501142">
        <w:rPr>
          <w:rStyle w:val="StyleUnderline"/>
          <w:sz w:val="12"/>
          <w:u w:val="none"/>
        </w:rPr>
        <w:t xml:space="preserve"> Rhode Island. I don’t know yet.” And Fung has not responded to requests for comment on the bill, though when asked about the issue in May he said, “Let’s see what happens in the Senate.” Separately, U.S. Senate candidate Bobby Nardolillo suggested hearings and bipartisan buy-in are needed to move forward on health care. 11. GOP Chairman Brandon Bell’s barb about the governor running for president was just one in a string of pithy, pointed statements he released this week on topics including the PawSox, the budget stalemate and Frank Montanaro. And that’s not unusual: despite having vastly fewer elected leaders in office, the Rhode Island Republican Party does much more rapid response than the Rhode Island Democratic Party under Bell’s leadership. The GOP is quick to capitalize on the latest headlines, pouring fuel on the fire whenever it can make life difficult for Governor Raimondo or Speaker Mattiello. The criticism of Mattiello in particular stands out because most Republican lawmakers, like their Democratic counterparts, are often loathe to criticize the House speaker on the record. 12. Our weekly dispatch from WPRI.com’s Dan McGowan: “When Mayor Elorza announced he was hiring former City Council President Michael Solomon as a senior advisor on intergovernmental and municipal affairs, I had one question: what took so long? The two had been flirting for several months and the political operatives in Elorza’s life were clearly urging him to bring Solomon back to City Hall. If you view it strictly from a political lens, the hire was smart. Solomon is one of the few people in the city with an interest in being mayor that also has the ability to write himself a check for $300,000 to fund a serious campaign. Bringing him in would appear to take that option off the table. Strategically, the move also seems to work. Elorza is a bright guy and an excellent cheerleader for Providence, but he hasn’t put enough time into building relationships with the politicians who can help fulfill his agenda. Solomon knows everyone, is liked by most people, and has the experience to know the difference between legislation that might pass and legislation that doesn’t have a prayer. (He’s got great relationships in the House and his former right hand man – Jake Bissaillon – is now special assistant to Senate Majority Leader Michael McCaffrey.) None of this means Solomon is guaranteed to succeed, of course. He and Elorza don’t have much in common other than apparently being excellent pool players. They hang out at different spots at night. They have different friends. Solomon understands the art of compromise while Elorza is more of a big idea guy. It’s possible the two never end up </w:t>
      </w:r>
      <w:proofErr w:type="gramStart"/>
      <w:r w:rsidRPr="00501142">
        <w:rPr>
          <w:rStyle w:val="StyleUnderline"/>
          <w:sz w:val="12"/>
          <w:u w:val="none"/>
        </w:rPr>
        <w:t>seeing eye</w:t>
      </w:r>
      <w:proofErr w:type="gramEnd"/>
      <w:r w:rsidRPr="00501142">
        <w:rPr>
          <w:rStyle w:val="StyleUnderline"/>
          <w:sz w:val="12"/>
          <w:u w:val="none"/>
        </w:rPr>
        <w:t xml:space="preserve"> to eye on most issues. But if Solomon can push the mayor’s agenda forward and the two avoid stepping on each others’ toes, it won’t be long before the mayor also finds himself asking: what took so long?” 13. The latest campaign finance numbers for federal candidates are in. In the 2018 U.S. Senate race, Democrat Sheldon Whitehouse is out front with $2.3 million in the bank. Filings from his GOP challengers Bobby Nardolillo and Robert Flanders haven’t been posted yet, but Kathy Gregg reports Nardolillo has $24,000 and Flanders has $186,000. Of Rhode Island’s two Democrats in the U.S. House, David Cicilline now has $1 million, while Jim Langevin has $763,000. Democratic U.S. Sen. Jack Reed, who isn’t up until 2020, has $1.5 million. Both Whitehouse and Reed, by the way, were on Martha’s Vineyard last weekend to attend the Democratic Senatorial Campaign Committee’s annual retreat for big donors. Financier and Obama pal Robert Wolf even tweeted a photo of a tie-less Reed addressing the group over a meal under a tent. 14. Senator Whitehouse attended the premiere of Al Gore’s new movie. 15. What were the odds the two highest-profile early resignations from the Trump White House would both be Rhode Islanders? 16. Dawn Euer won an easy victory Tuesday in the Democratic primary to succeed former Senate President Teresa Paiva Weed, taking nearly half the vote in a four-way field. Planned Parenthood, which now has the chance to replace a pro-life senator with a pro-choice one after investing almost $12,000 in the race, called Euer’s victory “a win for reproductive rights.” And the Rhode Island Working Families Party noted Euer beat the endorsed party candidate, David Hanos, saying it’s a sign voters “are hungry for true progressive champions.” Now Euer faces an Aug. 22 general election against Republican Mike Smith, </w:t>
      </w:r>
      <w:proofErr w:type="gramStart"/>
      <w:r w:rsidRPr="00501142">
        <w:rPr>
          <w:rStyle w:val="StyleUnderline"/>
          <w:sz w:val="12"/>
          <w:u w:val="none"/>
        </w:rPr>
        <w:t>who’s</w:t>
      </w:r>
      <w:proofErr w:type="gramEnd"/>
      <w:r w:rsidRPr="00501142">
        <w:rPr>
          <w:rStyle w:val="StyleUnderline"/>
          <w:sz w:val="12"/>
          <w:u w:val="none"/>
        </w:rPr>
        <w:t xml:space="preserve"> run before, as well as independent Kim Ripoli and Green Gregory Larson. Smith and his allies are seizing on Euer’s allies to argue she is “a candidate who is bought and owned by extreme left special interests,” as The Gaspee Project put it in an email. Euer’s side thinks she can carry the day with a focus on bread-and-butter issues and good government. One thing to watch: how much will Senate Democratic leaders do to keep the seat in their party’s hands without their preferred candidate as the nominee? 17. Among the dozens of bills Governor Raimondo signed into law in recent days is a low-profile measure highlighted in this column’s May 13 edition that makes two important changes to the state’s Open Meetings Law. Common Cause’s John Marion, an expert on such things, explains: “Now municipal public bodies will have to put their minutes online (state public bodies already do) and exclude weekends and holidays from the calculation of 48 hours public notice for a meeting. That means no more Friday afternoon notice for a Monday evening meeting.” He added, “This is a great example of how average Rhode Islanders can affect significant change for good government. Rather than coming from Common Cause or the ACLU, this bill came from a few citizens of Warwick with some concerns about a local board who went to their state senator – Michael McCaffrey, now the Senate majority leader – with some concrete suggestions. It took three years, but this week their persistence paid off.” The law was sponsored in the House by McCaffrey’s fellow Warwick Democrat, Rep. Evan Shanley. 18. News of John McCain’s brain cancer hit home for me; my mom died 14 years ago of the same disease, glioblastoma, and many families know the pain of a diagnosis with so little hope. But McCain’s announcement has also garnered attention for some potentially promising new treatments for the disease. 19. Julie Tremaine on the looming sale of alt-rock icon 95.5 WBRU. 20. With the Newport Jazz Festival just two weeks away, check out this great New Yorker profile of Cécile McLorin Salvant, one of this year’s headliners. 21. “Not only does force quitting your apps not help, it actually hurts.” 22. </w:t>
      </w:r>
      <w:proofErr w:type="gramStart"/>
      <w:r w:rsidRPr="00501142">
        <w:rPr>
          <w:rStyle w:val="StyleUnderline"/>
          <w:sz w:val="12"/>
          <w:u w:val="none"/>
        </w:rPr>
        <w:t>Set</w:t>
      </w:r>
      <w:proofErr w:type="gramEnd"/>
      <w:r w:rsidRPr="00501142">
        <w:rPr>
          <w:rStyle w:val="StyleUnderline"/>
          <w:sz w:val="12"/>
          <w:u w:val="none"/>
        </w:rPr>
        <w:t xml:space="preserve"> your DVRs: This week on Newsmakers – R.I. Commerce Secretary Stefan Pryor and R.I. Labor and Training Department Director Scott Jensen. This week on Executive Suite – Johnson &amp; Wales University Chancellor John Bowen. Watch Saturday at 10:30 p.m. or Sunday at 8 p.m. on myRITV (or Sunday at 6 a.m. on Fox). Catch both shows back-to-back on your radio Sundays at 6 p.m. on WPRO-AM 630 and WEAN-FM 99.7. And you can subscribe to both shows as iTunes podcasts – click here for Executive Suite and click here for Newsmakers. See you back here next Saturday morning. </w:t>
      </w:r>
    </w:p>
    <w:p w:rsidR="000C4A2F" w:rsidRDefault="003419FE" w:rsidP="000C4A2F">
      <w:pPr>
        <w:pStyle w:val="Heading3"/>
      </w:pPr>
      <w:r>
        <w:t>AT</w:t>
      </w:r>
      <w:r w:rsidR="000C4A2F">
        <w:t>CP: States</w:t>
      </w:r>
      <w:r w:rsidR="00DB0420">
        <w:t xml:space="preserve"> </w:t>
      </w:r>
      <w:r w:rsidR="000C4A2F">
        <w:t>—</w:t>
      </w:r>
      <w:r w:rsidR="00DB0420">
        <w:t xml:space="preserve"> </w:t>
      </w:r>
      <w:r w:rsidR="000C4A2F">
        <w:t>South Dakota</w:t>
      </w:r>
    </w:p>
    <w:p w:rsidR="000C4A2F" w:rsidRDefault="000C4A2F" w:rsidP="000C4A2F">
      <w:pPr>
        <w:pStyle w:val="Heading4"/>
        <w:spacing w:before="0"/>
      </w:pPr>
      <w:r>
        <w:t>South Dakota Edu Spending Low</w:t>
      </w:r>
    </w:p>
    <w:p w:rsidR="000C4A2F" w:rsidRDefault="000C4A2F" w:rsidP="000C4A2F">
      <w:pPr>
        <w:rPr>
          <w:rStyle w:val="Style13ptBold"/>
        </w:rPr>
      </w:pPr>
      <w:r w:rsidRPr="00632B2F">
        <w:rPr>
          <w:rStyle w:val="Style13ptBold"/>
        </w:rPr>
        <w:t>Graves et al. Founder and Publisher of Ballotpedia, 16</w:t>
      </w:r>
    </w:p>
    <w:p w:rsidR="000C4A2F" w:rsidRDefault="000C4A2F" w:rsidP="000C4A2F">
      <w:r>
        <w:t xml:space="preserve">(Leslie Graves: 3/2/16, Public Education in South Dakota, </w:t>
      </w:r>
      <w:hyperlink r:id="rId102" w:history="1">
        <w:r w:rsidRPr="00705330">
          <w:rPr>
            <w:rStyle w:val="Hyperlink"/>
          </w:rPr>
          <w:t>https://ballotpedia.org/Public_education_in_South_Dakota</w:t>
        </w:r>
      </w:hyperlink>
      <w:r>
        <w:t>, the founder and Publisher of Ballotpedia; President of the Lucy Burns Institute, accessed 7/25/17, czj)</w:t>
      </w:r>
    </w:p>
    <w:p w:rsidR="00267631" w:rsidRPr="007F5854" w:rsidRDefault="00267631" w:rsidP="000C4A2F">
      <w:pPr>
        <w:rPr>
          <w:b/>
          <w:bCs/>
          <w:sz w:val="26"/>
        </w:rPr>
      </w:pPr>
    </w:p>
    <w:p w:rsidR="000C4A2F" w:rsidRDefault="000C4A2F" w:rsidP="000C4A2F">
      <w:pPr>
        <w:rPr>
          <w:sz w:val="16"/>
        </w:rPr>
      </w:pPr>
      <w:r w:rsidRPr="00632B2F">
        <w:rPr>
          <w:sz w:val="16"/>
        </w:rPr>
        <w:t xml:space="preserve">The South Dakota public school system (prekindergarten through grade 12) operates within districts governed by locally elected school boards and superintendents. </w:t>
      </w:r>
      <w:r w:rsidRPr="008A5C4E">
        <w:rPr>
          <w:u w:val="single"/>
        </w:rPr>
        <w:t>In 2013 South Dakota had</w:t>
      </w:r>
      <w:r w:rsidRPr="00632B2F">
        <w:rPr>
          <w:sz w:val="16"/>
        </w:rPr>
        <w:t xml:space="preserve"> </w:t>
      </w:r>
      <w:r w:rsidRPr="008A5C4E">
        <w:rPr>
          <w:u w:val="single"/>
        </w:rPr>
        <w:t>130,471 students enrolled in</w:t>
      </w:r>
      <w:r w:rsidRPr="00632B2F">
        <w:rPr>
          <w:sz w:val="16"/>
        </w:rPr>
        <w:t xml:space="preserve"> a total of </w:t>
      </w:r>
      <w:r w:rsidRPr="008A5C4E">
        <w:rPr>
          <w:u w:val="single"/>
        </w:rPr>
        <w:t>697 schools</w:t>
      </w:r>
      <w:r w:rsidRPr="00632B2F">
        <w:rPr>
          <w:sz w:val="16"/>
        </w:rPr>
        <w:t xml:space="preserve"> in 170 school districts. There were 9,334 teachers in the public schools, or roughly one teacher for every 313 students, compared to the national average of 1:16. There was roughly one administrator for every 14 students, compared to the national average of one administrator for every 295 students. On average </w:t>
      </w:r>
      <w:r w:rsidRPr="008A5C4E">
        <w:rPr>
          <w:u w:val="single"/>
        </w:rPr>
        <w:t>South Dakota spent $8,470 per pupil in 2013,</w:t>
      </w:r>
      <w:r w:rsidRPr="00632B2F">
        <w:rPr>
          <w:sz w:val="16"/>
        </w:rPr>
        <w:t xml:space="preserve"> which ranked it </w:t>
      </w:r>
      <w:r w:rsidRPr="008A5C4E">
        <w:rPr>
          <w:u w:val="single"/>
        </w:rPr>
        <w:t xml:space="preserve">41st </w:t>
      </w:r>
      <w:r w:rsidRPr="00632B2F">
        <w:rPr>
          <w:sz w:val="16"/>
        </w:rPr>
        <w:t xml:space="preserve">highest </w:t>
      </w:r>
      <w:r w:rsidRPr="008A5C4E">
        <w:rPr>
          <w:u w:val="single"/>
        </w:rPr>
        <w:t>in the nation</w:t>
      </w:r>
      <w:r w:rsidRPr="00632B2F">
        <w:rPr>
          <w:sz w:val="16"/>
        </w:rPr>
        <w:t>. The state's graduation rate was 82.7 percent in 2013</w:t>
      </w:r>
    </w:p>
    <w:p w:rsidR="000C4A2F" w:rsidRDefault="000C4A2F" w:rsidP="000C4A2F">
      <w:pPr>
        <w:rPr>
          <w:sz w:val="16"/>
        </w:rPr>
      </w:pPr>
    </w:p>
    <w:p w:rsidR="000C4A2F" w:rsidRPr="008A5368" w:rsidRDefault="000C4A2F" w:rsidP="000C4A2F">
      <w:pPr>
        <w:rPr>
          <w:sz w:val="16"/>
        </w:rPr>
      </w:pPr>
    </w:p>
    <w:p w:rsidR="000C4A2F" w:rsidRDefault="000C4A2F" w:rsidP="000C4A2F">
      <w:pPr>
        <w:pStyle w:val="Heading4"/>
        <w:spacing w:before="0"/>
      </w:pPr>
      <w:r>
        <w:t>South Dakota Budget- Limited Education Budget</w:t>
      </w:r>
    </w:p>
    <w:p w:rsidR="000C4A2F" w:rsidRDefault="000C4A2F" w:rsidP="000C4A2F">
      <w:pPr>
        <w:pStyle w:val="Heading4"/>
        <w:spacing w:before="0"/>
      </w:pPr>
      <w:r>
        <w:t>NORD, Reporter for Associated Press, 16</w:t>
      </w:r>
    </w:p>
    <w:p w:rsidR="000C4A2F" w:rsidRDefault="000C4A2F" w:rsidP="000C4A2F">
      <w:r>
        <w:t xml:space="preserve">(James Nord, 3/11/16 “State Legislature approves nearly $4.6 billion budget” </w:t>
      </w:r>
      <w:hyperlink r:id="rId103" w:history="1">
        <w:r w:rsidRPr="00705330">
          <w:rPr>
            <w:rStyle w:val="Hyperlink"/>
          </w:rPr>
          <w:t>http://www.washingtontimes.com/news/2016/mar/11/state-legislature-approves-nearly-46-billion-state/</w:t>
        </w:r>
      </w:hyperlink>
      <w:r>
        <w:t>; reporter for Associated Press, accessed 7/25/17, czj)</w:t>
      </w:r>
    </w:p>
    <w:p w:rsidR="00267631" w:rsidRPr="00632B2F" w:rsidRDefault="00267631" w:rsidP="000C4A2F"/>
    <w:p w:rsidR="000C4A2F" w:rsidRDefault="000C4A2F" w:rsidP="000C4A2F">
      <w:pPr>
        <w:rPr>
          <w:sz w:val="16"/>
        </w:rPr>
      </w:pPr>
    </w:p>
    <w:p w:rsidR="000C4A2F" w:rsidRPr="00D572FF" w:rsidRDefault="000C4A2F" w:rsidP="000C4A2F">
      <w:pPr>
        <w:rPr>
          <w:sz w:val="14"/>
        </w:rPr>
      </w:pPr>
      <w:r w:rsidRPr="00D572FF">
        <w:rPr>
          <w:sz w:val="14"/>
        </w:rPr>
        <w:t xml:space="preserve">PIERRE, S.D. (AP) — The </w:t>
      </w:r>
      <w:r w:rsidRPr="005C3C5B">
        <w:rPr>
          <w:u w:val="single"/>
        </w:rPr>
        <w:t>South Dakota</w:t>
      </w:r>
      <w:r w:rsidRPr="00D572FF">
        <w:rPr>
          <w:sz w:val="14"/>
        </w:rPr>
        <w:t xml:space="preserve"> Legislature </w:t>
      </w:r>
      <w:r w:rsidRPr="005C3C5B">
        <w:rPr>
          <w:u w:val="single"/>
        </w:rPr>
        <w:t>approved a</w:t>
      </w:r>
      <w:r w:rsidRPr="00D572FF">
        <w:rPr>
          <w:sz w:val="14"/>
        </w:rPr>
        <w:t xml:space="preserve"> roughly </w:t>
      </w:r>
      <w:r w:rsidRPr="005C3C5B">
        <w:rPr>
          <w:u w:val="single"/>
        </w:rPr>
        <w:t>$4.55 billion</w:t>
      </w:r>
      <w:r w:rsidRPr="00D572FF">
        <w:rPr>
          <w:sz w:val="14"/>
        </w:rPr>
        <w:t xml:space="preserve"> state </w:t>
      </w:r>
      <w:r w:rsidRPr="005C3C5B">
        <w:rPr>
          <w:u w:val="single"/>
        </w:rPr>
        <w:t>budget</w:t>
      </w:r>
      <w:r w:rsidRPr="00D572FF">
        <w:rPr>
          <w:sz w:val="14"/>
        </w:rPr>
        <w:t xml:space="preserve"> Friday, </w:t>
      </w:r>
      <w:r w:rsidRPr="005C3C5B">
        <w:rPr>
          <w:u w:val="single"/>
        </w:rPr>
        <w:t>giving small funding increases to education and health care providers</w:t>
      </w:r>
      <w:r w:rsidRPr="00D572FF">
        <w:rPr>
          <w:sz w:val="14"/>
        </w:rPr>
        <w:t xml:space="preserve"> for the upcoming fiscal year. The House voted 63-4 to pass the budget as the 2017 legislative session's main run came to an end. Earlier Friday, the Senate voted 33-2 for the measure that sets state spending for the 2018 budget year, which starts July 1. The Republican-held Legislature dealt with </w:t>
      </w:r>
      <w:r w:rsidRPr="005C3C5B">
        <w:rPr>
          <w:u w:val="single"/>
        </w:rPr>
        <w:t>lower-than-anticipated state tax collections caused by low inflation</w:t>
      </w:r>
      <w:r w:rsidRPr="00D572FF">
        <w:rPr>
          <w:sz w:val="14"/>
        </w:rPr>
        <w:t xml:space="preserve">, less spending in the farm economy and e-commerce transactions that avoid sales taxes. Lawmakers last month settled on state revenue targets significantly lower than those Gov. Dennis Daugaard included in his December budget address. The budget for the next fiscal year includes roughly $1.59 billion in general state spending, nearly $30 million — or about 1.7 percent — below the governor's December budget plan. The approved budget includes minor 0.3 percent increases for education and providers, and roughly $1 million in additional money for the state employee health plan. "Obviously, it's not much, but it's certainly better than nothing, and so we lived up to our end of the bargain, which for a while we didn't know if we could do," said House Majority Leader Lee Qualm, a Republican. Daugaard in December had sought 1 percent increases in those key areas for fiscal year 2018, but </w:t>
      </w:r>
      <w:r w:rsidRPr="005C3C5B">
        <w:rPr>
          <w:u w:val="single"/>
        </w:rPr>
        <w:t>state revenues continued to decline.</w:t>
      </w:r>
      <w:r>
        <w:rPr>
          <w:u w:val="single"/>
        </w:rPr>
        <w:t xml:space="preserve"> </w:t>
      </w:r>
      <w:r w:rsidRPr="00D572FF">
        <w:rPr>
          <w:sz w:val="14"/>
        </w:rPr>
        <w:t xml:space="preserve">Mary McCorkle, president of the South Dakota Education Association, said that about a week ago, the </w:t>
      </w:r>
      <w:r w:rsidRPr="005C3C5B">
        <w:rPr>
          <w:u w:val="single"/>
        </w:rPr>
        <w:t>teachers union thought state funding for education might be flat</w:t>
      </w:r>
      <w:r w:rsidRPr="00D572FF">
        <w:rPr>
          <w:sz w:val="14"/>
        </w:rPr>
        <w:t>. She credited lawmakers with financing even a modest increase.</w:t>
      </w:r>
    </w:p>
    <w:p w:rsidR="000C4A2F" w:rsidRDefault="000C4A2F" w:rsidP="000C4A2F"/>
    <w:p w:rsidR="000C4A2F" w:rsidRDefault="000C4A2F" w:rsidP="000C4A2F">
      <w:pPr>
        <w:pStyle w:val="Heading4"/>
        <w:spacing w:before="0"/>
      </w:pPr>
      <w:r>
        <w:t>Small South Dakota Education Budget</w:t>
      </w:r>
    </w:p>
    <w:p w:rsidR="000C4A2F" w:rsidRPr="00632B2F" w:rsidRDefault="000C4A2F" w:rsidP="000C4A2F">
      <w:pPr>
        <w:rPr>
          <w:rStyle w:val="Style13ptBold"/>
        </w:rPr>
      </w:pPr>
      <w:r w:rsidRPr="00632B2F">
        <w:rPr>
          <w:rStyle w:val="Style13ptBold"/>
        </w:rPr>
        <w:t>Graves et al. Founder and Publisher of Ballotpedia, 16</w:t>
      </w:r>
    </w:p>
    <w:p w:rsidR="000C4A2F" w:rsidRDefault="000C4A2F" w:rsidP="000C4A2F">
      <w:r>
        <w:t xml:space="preserve">(Leslie Graves: 3/2/16, Public Education in South Dakota, </w:t>
      </w:r>
      <w:hyperlink r:id="rId104" w:history="1">
        <w:r w:rsidRPr="00705330">
          <w:rPr>
            <w:rStyle w:val="Hyperlink"/>
          </w:rPr>
          <w:t>https://ballotpedia.org/Public_education_in_South_Dakota</w:t>
        </w:r>
      </w:hyperlink>
      <w:r>
        <w:t>, the founder and Publisher of Ballotpedia; President of the Lucy Burns Institute, accessed 7/25/17, czj)</w:t>
      </w:r>
    </w:p>
    <w:p w:rsidR="00267631" w:rsidRDefault="00267631" w:rsidP="000C4A2F"/>
    <w:p w:rsidR="000C4A2F" w:rsidRPr="007F5854" w:rsidRDefault="000C4A2F" w:rsidP="000C4A2F"/>
    <w:p w:rsidR="000C4A2F" w:rsidRDefault="000C4A2F" w:rsidP="000C4A2F">
      <w:pPr>
        <w:rPr>
          <w:sz w:val="14"/>
        </w:rPr>
      </w:pPr>
      <w:r w:rsidRPr="007F5854">
        <w:rPr>
          <w:sz w:val="14"/>
        </w:rPr>
        <w:t xml:space="preserve">According to the National Association of State Budget Officers (NASBO), </w:t>
      </w:r>
      <w:r w:rsidRPr="008A5C4E">
        <w:rPr>
          <w:u w:val="single"/>
        </w:rPr>
        <w:t>states spent</w:t>
      </w:r>
      <w:r w:rsidRPr="007F5854">
        <w:rPr>
          <w:sz w:val="14"/>
        </w:rPr>
        <w:t xml:space="preserve"> an average of </w:t>
      </w:r>
      <w:r w:rsidRPr="008A5C4E">
        <w:rPr>
          <w:u w:val="single"/>
        </w:rPr>
        <w:t>19.8 percent of their total budgets on elementary and secondary education</w:t>
      </w:r>
      <w:r w:rsidRPr="007F5854">
        <w:rPr>
          <w:sz w:val="14"/>
        </w:rPr>
        <w:t xml:space="preserve"> during fiscal year 2013. In addition, the United States Census Bureau found that approximately 45.6 percent of the country's school system revenue came from state sources, while about 45.3 percent came from local sources. The remaining portion of school system revenue came from federal sources</w:t>
      </w:r>
      <w:proofErr w:type="gramStart"/>
      <w:r w:rsidRPr="007F5854">
        <w:rPr>
          <w:sz w:val="14"/>
        </w:rPr>
        <w:t>.[</w:t>
      </w:r>
      <w:proofErr w:type="gramEnd"/>
      <w:r w:rsidRPr="007F5854">
        <w:rPr>
          <w:sz w:val="14"/>
        </w:rPr>
        <w:t xml:space="preserve">16][17] </w:t>
      </w:r>
      <w:r w:rsidRPr="008A5C4E">
        <w:rPr>
          <w:u w:val="single"/>
        </w:rPr>
        <w:t>South Dakota spent</w:t>
      </w:r>
      <w:r w:rsidRPr="007F5854">
        <w:rPr>
          <w:sz w:val="14"/>
        </w:rPr>
        <w:t xml:space="preserve"> approximately </w:t>
      </w:r>
      <w:r w:rsidRPr="008A5C4E">
        <w:rPr>
          <w:u w:val="single"/>
        </w:rPr>
        <w:t>14.1 percent of its budget on elementary and secondary education</w:t>
      </w:r>
      <w:r w:rsidRPr="007F5854">
        <w:rPr>
          <w:sz w:val="14"/>
        </w:rPr>
        <w:t xml:space="preserve"> during fiscal year 2013. The state school systems' revenue came primarily from local funds. South Dakota spent </w:t>
      </w:r>
      <w:r w:rsidRPr="008A5C4E">
        <w:rPr>
          <w:u w:val="single"/>
        </w:rPr>
        <w:t xml:space="preserve">a lower percentage </w:t>
      </w:r>
      <w:r w:rsidRPr="007F5854">
        <w:rPr>
          <w:sz w:val="14"/>
        </w:rPr>
        <w:t xml:space="preserve">of its budget on public education </w:t>
      </w:r>
      <w:r w:rsidRPr="008A5C4E">
        <w:rPr>
          <w:u w:val="single"/>
        </w:rPr>
        <w:t>than</w:t>
      </w:r>
      <w:r w:rsidRPr="007F5854">
        <w:rPr>
          <w:sz w:val="14"/>
        </w:rPr>
        <w:t xml:space="preserve"> any of its </w:t>
      </w:r>
      <w:r w:rsidRPr="008A5C4E">
        <w:rPr>
          <w:u w:val="single"/>
        </w:rPr>
        <w:t>neighboring states</w:t>
      </w:r>
      <w:r w:rsidRPr="007F5854">
        <w:rPr>
          <w:sz w:val="14"/>
        </w:rPr>
        <w:t>.</w:t>
      </w:r>
    </w:p>
    <w:p w:rsidR="000C4A2F" w:rsidRDefault="000C4A2F" w:rsidP="000C4A2F">
      <w:pPr>
        <w:rPr>
          <w:sz w:val="14"/>
        </w:rPr>
      </w:pPr>
    </w:p>
    <w:p w:rsidR="000C4A2F" w:rsidRPr="008A5368" w:rsidRDefault="000C4A2F" w:rsidP="000C4A2F">
      <w:pPr>
        <w:rPr>
          <w:sz w:val="14"/>
        </w:rPr>
      </w:pPr>
    </w:p>
    <w:p w:rsidR="000C4A2F" w:rsidRPr="008A5368" w:rsidRDefault="000C4A2F" w:rsidP="000C4A2F">
      <w:pPr>
        <w:pStyle w:val="Heading4"/>
        <w:spacing w:before="0"/>
        <w:rPr>
          <w:b w:val="0"/>
        </w:rPr>
      </w:pPr>
      <w:r>
        <w:t xml:space="preserve">South Dakota Economy flailing and fragile- </w:t>
      </w:r>
      <w:r>
        <w:rPr>
          <w:b w:val="0"/>
        </w:rPr>
        <w:t>in debt, cuts need to made, no new funding</w:t>
      </w:r>
    </w:p>
    <w:p w:rsidR="000C4A2F" w:rsidRPr="00D572FF" w:rsidRDefault="000C4A2F" w:rsidP="000C4A2F">
      <w:pPr>
        <w:pStyle w:val="Heading4"/>
        <w:spacing w:before="0"/>
      </w:pPr>
      <w:r>
        <w:t>Mercer: reporter for Aberdeen American News 16</w:t>
      </w:r>
    </w:p>
    <w:p w:rsidR="000C4A2F" w:rsidRDefault="000C4A2F" w:rsidP="000C4A2F">
      <w:r w:rsidRPr="008A5368">
        <w:t xml:space="preserve">(Bob Mercer: 11/23/16, “SD retail economy slack, sales tax revenues lagging, deficit growing” </w:t>
      </w:r>
      <w:hyperlink r:id="rId105" w:history="1">
        <w:r w:rsidRPr="008A5368">
          <w:rPr>
            <w:rStyle w:val="Hyperlink"/>
          </w:rPr>
          <w:t>http://www.capjournal.com/news/sd-retail-economy-slack-sales-tax-revenues-lagging-deficit-growing/article_315843e6-b2c5-11e6-99ec-77925c27472f.html</w:t>
        </w:r>
      </w:hyperlink>
      <w:r w:rsidRPr="008A5368">
        <w:t>, reporter with Aberdeen American News, accessed 7/26/17, czj)</w:t>
      </w:r>
    </w:p>
    <w:p w:rsidR="00267631" w:rsidRDefault="00267631" w:rsidP="000C4A2F"/>
    <w:p w:rsidR="000C4A2F" w:rsidRPr="008A5368" w:rsidRDefault="000C4A2F" w:rsidP="000C4A2F"/>
    <w:p w:rsidR="000C4A2F" w:rsidRPr="008A5368" w:rsidRDefault="000C4A2F" w:rsidP="000C4A2F">
      <w:pPr>
        <w:rPr>
          <w:u w:val="single"/>
        </w:rPr>
      </w:pPr>
      <w:r w:rsidRPr="00D572FF">
        <w:rPr>
          <w:sz w:val="16"/>
        </w:rPr>
        <w:t xml:space="preserve">South Dakota had one of its highest months ever during October with employment of 445,329. Unemployment at 2.4 percent was one of the lowest rates in a long time. Employment conditions have looked strong throughout the past year. Yet those </w:t>
      </w:r>
      <w:r w:rsidRPr="00D572FF">
        <w:rPr>
          <w:u w:val="single"/>
        </w:rPr>
        <w:t>conditions haven’t produced a strong retail economy</w:t>
      </w:r>
      <w:r w:rsidRPr="00D572FF">
        <w:rPr>
          <w:sz w:val="16"/>
        </w:rPr>
        <w:t xml:space="preserve"> in the state. Starting with September 2015, state sales tax </w:t>
      </w:r>
      <w:r w:rsidRPr="00D572FF">
        <w:rPr>
          <w:u w:val="single"/>
        </w:rPr>
        <w:t>revenue has fallen far below</w:t>
      </w:r>
      <w:r w:rsidRPr="00D572FF">
        <w:rPr>
          <w:sz w:val="16"/>
        </w:rPr>
        <w:t xml:space="preserve"> the Legislature’s </w:t>
      </w:r>
      <w:r w:rsidRPr="00D572FF">
        <w:rPr>
          <w:u w:val="single"/>
        </w:rPr>
        <w:t>estimates in twelve of the fourteen months. There</w:t>
      </w:r>
      <w:r w:rsidRPr="00D572FF">
        <w:rPr>
          <w:sz w:val="16"/>
        </w:rPr>
        <w:t xml:space="preserve"> actually </w:t>
      </w:r>
      <w:r w:rsidRPr="00D572FF">
        <w:rPr>
          <w:u w:val="single"/>
        </w:rPr>
        <w:t>were losses in February and May</w:t>
      </w:r>
      <w:r w:rsidRPr="00D572FF">
        <w:rPr>
          <w:sz w:val="16"/>
        </w:rPr>
        <w:t xml:space="preserve"> this year. Those are the conditions facing Gov. Dennis Daugaard and the Legislature as they head into the 2017 session. The Republican governor plans to deliver his recommendations for the 2018 budget on Dec. 6 in a speech to a joint assembly of lawmakers. Together they face a double dilemma. </w:t>
      </w:r>
      <w:r w:rsidRPr="00D572FF">
        <w:rPr>
          <w:u w:val="single"/>
        </w:rPr>
        <w:t>They need to find revenue, or make cuts, or both, to get through the current</w:t>
      </w:r>
      <w:r w:rsidRPr="00D572FF">
        <w:rPr>
          <w:sz w:val="16"/>
        </w:rPr>
        <w:t xml:space="preserve"> 2017 </w:t>
      </w:r>
      <w:r w:rsidRPr="00D572FF">
        <w:rPr>
          <w:u w:val="single"/>
        </w:rPr>
        <w:t>budget year</w:t>
      </w:r>
      <w:r w:rsidRPr="00D572FF">
        <w:rPr>
          <w:sz w:val="16"/>
        </w:rPr>
        <w:t xml:space="preserve"> that runs until June 30, 2017. They also need to assemble a 2018 budget plan that starts July 1, 2017. What’s happened in the past four months is each month’s deficit grows a little deeper. For July revenue was short of the estimate by $1.7 million. For August, $3.8 million. For September, $5.7 million. In October, $8.7 million. This is new territory for Daugaard. He took office in January 2011 as </w:t>
      </w:r>
      <w:r w:rsidRPr="00D572FF">
        <w:rPr>
          <w:u w:val="single"/>
        </w:rPr>
        <w:t>South Dakota crawled out of the worst recession the state and the nation had faced since the Great Depression of the 1930s</w:t>
      </w:r>
      <w:r w:rsidRPr="00D572FF">
        <w:rPr>
          <w:sz w:val="16"/>
        </w:rPr>
        <w:t xml:space="preserve">. He had a big hole to fill but the economy was heading the right way again. His solution: Daugaard recommended 10 percent cuts throughout state government’s budget. Lawmakers generally agreed but modified some parts of the budget proposal so the cuts were less than 10 percent. Since then he’s repeatedly looked for ways to pay down debts, so money is saved in the long run. In the years after 2011, some legislators argued the cuts didn’t need to have been so deep. But </w:t>
      </w:r>
      <w:r w:rsidRPr="00D572FF">
        <w:rPr>
          <w:u w:val="single"/>
        </w:rPr>
        <w:t>South Dakota hasn’t seen a resurgence of its economy</w:t>
      </w:r>
      <w:r w:rsidRPr="00D572FF">
        <w:rPr>
          <w:sz w:val="16"/>
        </w:rPr>
        <w:t xml:space="preserve"> when measured by sales tax revenues and certainly not back to the pre-recession levels of the mid-2000s. A few years ago, the only significant growth in state revenue resulted from taxes on farm implement purchases. The agriculture economy has turned weak again with lower prices for crops and livestock. Making the challenge more difficult this time for Daugaard and the Legislature was the decision made last winter to increase the state sales tax rate to 4.5 percent from 4 percent. The additional $100 million or more of revenue that was anticipated from the increase was to pay for raising teacher salaries and providing more property-tax relief. The Legislature expected the combination of a higher tax and economic growth to produce a 16.9 percent increase in sales-tax revenue for the budget year that started July 1. But the growth has been only 9.4 percent for July through October. That means </w:t>
      </w:r>
      <w:r w:rsidRPr="00D572FF">
        <w:rPr>
          <w:u w:val="single"/>
        </w:rPr>
        <w:t>state government is short of money</w:t>
      </w:r>
      <w:r w:rsidRPr="00D572FF">
        <w:rPr>
          <w:sz w:val="16"/>
        </w:rPr>
        <w:t xml:space="preserve"> – more than $19.9 million behind, for July through October -- to make good on its additional commitments to public schools and property owners. The state budget looks like it still balances, because of $7.5 million of one-time revenue from stock sales in the unclaimed property fund and $14.1 million of already obligated cash carried forward from the previous budget. </w:t>
      </w:r>
      <w:r w:rsidRPr="00D572FF">
        <w:rPr>
          <w:u w:val="single"/>
        </w:rPr>
        <w:t>The governor</w:t>
      </w:r>
      <w:r w:rsidRPr="00D572FF">
        <w:rPr>
          <w:sz w:val="16"/>
        </w:rPr>
        <w:t xml:space="preserve"> should have another month of data when he steps to the front of the House chamber on Dec. 6. South Dakotans </w:t>
      </w:r>
      <w:r w:rsidRPr="00D572FF">
        <w:rPr>
          <w:u w:val="single"/>
        </w:rPr>
        <w:t>will</w:t>
      </w:r>
      <w:r w:rsidRPr="00D572FF">
        <w:rPr>
          <w:sz w:val="16"/>
        </w:rPr>
        <w:t xml:space="preserve"> learn then what combination of moves he’s recommending, whether they </w:t>
      </w:r>
      <w:r w:rsidRPr="00D572FF">
        <w:rPr>
          <w:u w:val="single"/>
        </w:rPr>
        <w:t xml:space="preserve">be </w:t>
      </w:r>
      <w:r w:rsidRPr="00D572FF">
        <w:rPr>
          <w:sz w:val="16"/>
        </w:rPr>
        <w:t xml:space="preserve">smaller than usual increases for employees’ pay, or </w:t>
      </w:r>
      <w:r w:rsidRPr="00D572FF">
        <w:rPr>
          <w:u w:val="single"/>
        </w:rPr>
        <w:t>making</w:t>
      </w:r>
      <w:r w:rsidRPr="00D572FF">
        <w:rPr>
          <w:sz w:val="16"/>
        </w:rPr>
        <w:t xml:space="preserve"> </w:t>
      </w:r>
      <w:r w:rsidRPr="00D572FF">
        <w:rPr>
          <w:u w:val="single"/>
        </w:rPr>
        <w:t>outright cuts, or moving money from the state’s reserve fund, or simply denying new requests for funding.</w:t>
      </w:r>
    </w:p>
    <w:p w:rsidR="00BC3B3C" w:rsidRDefault="003419FE" w:rsidP="00BC3B3C">
      <w:pPr>
        <w:pStyle w:val="Heading3"/>
      </w:pPr>
      <w:r>
        <w:t xml:space="preserve">ATCP: </w:t>
      </w:r>
      <w:r w:rsidR="00BC3B3C">
        <w:t>States — Tennessee</w:t>
      </w:r>
    </w:p>
    <w:p w:rsidR="00BC3B3C" w:rsidRPr="00FD2940" w:rsidRDefault="00BC3B3C" w:rsidP="00BC3B3C"/>
    <w:p w:rsidR="00BC3B3C" w:rsidRDefault="00BC3B3C" w:rsidP="00BC3B3C">
      <w:pPr>
        <w:pStyle w:val="Heading4"/>
      </w:pPr>
      <w:r>
        <w:t xml:space="preserve">There are 997,893 K-12 public school students in Tennessee.  </w:t>
      </w:r>
    </w:p>
    <w:p w:rsidR="00BC3B3C" w:rsidRDefault="00BC3B3C" w:rsidP="00BC3B3C">
      <w:pPr>
        <w:rPr>
          <w:b/>
          <w:sz w:val="26"/>
          <w:szCs w:val="26"/>
        </w:rPr>
      </w:pPr>
      <w:r w:rsidRPr="00905E66">
        <w:rPr>
          <w:b/>
          <w:sz w:val="26"/>
          <w:szCs w:val="26"/>
        </w:rPr>
        <w:t>Tennessee DOE 16</w:t>
      </w:r>
      <w:r>
        <w:rPr>
          <w:b/>
          <w:sz w:val="26"/>
          <w:szCs w:val="26"/>
        </w:rPr>
        <w:t xml:space="preserve"> </w:t>
      </w:r>
    </w:p>
    <w:p w:rsidR="00BC3B3C" w:rsidRPr="00905E66" w:rsidRDefault="00BC3B3C" w:rsidP="00BC3B3C">
      <w:pPr>
        <w:rPr>
          <w:sz w:val="16"/>
          <w:szCs w:val="16"/>
        </w:rPr>
      </w:pPr>
      <w:r>
        <w:rPr>
          <w:sz w:val="16"/>
          <w:szCs w:val="16"/>
        </w:rPr>
        <w:t xml:space="preserve">(Tennessee Department of Education, 2016, “Tennessee State Report Card”, </w:t>
      </w:r>
      <w:hyperlink r:id="rId106" w:anchor="/" w:history="1">
        <w:r w:rsidRPr="00911ED8">
          <w:rPr>
            <w:rStyle w:val="Hyperlink"/>
            <w:sz w:val="16"/>
            <w:szCs w:val="16"/>
          </w:rPr>
          <w:t>https://www.measuretn.gov:444/ReportCard/Main/CurrentReportCard#/</w:t>
        </w:r>
      </w:hyperlink>
      <w:r>
        <w:rPr>
          <w:sz w:val="16"/>
          <w:szCs w:val="16"/>
        </w:rPr>
        <w:t>, Tennessee Department of Education, accessed 7/25/17, cws)</w:t>
      </w:r>
    </w:p>
    <w:p w:rsidR="00BC3B3C" w:rsidRPr="008D01EB" w:rsidRDefault="00BC3B3C" w:rsidP="00BC3B3C">
      <w:pPr>
        <w:rPr>
          <w:b/>
          <w:u w:val="single"/>
        </w:rPr>
      </w:pPr>
      <w:r w:rsidRPr="008D01EB">
        <w:rPr>
          <w:b/>
          <w:u w:val="single"/>
        </w:rPr>
        <w:t xml:space="preserve">Total Enrollment </w:t>
      </w:r>
    </w:p>
    <w:p w:rsidR="00BC3B3C" w:rsidRDefault="00BC3B3C" w:rsidP="00BC3B3C">
      <w:pPr>
        <w:rPr>
          <w:u w:val="single"/>
        </w:rPr>
      </w:pPr>
      <w:r w:rsidRPr="00905E66">
        <w:rPr>
          <w:u w:val="single"/>
        </w:rPr>
        <w:t>The total number of students enrolled in K-12 public schools</w:t>
      </w:r>
      <w:r w:rsidRPr="008D01EB">
        <w:rPr>
          <w:sz w:val="16"/>
        </w:rPr>
        <w:t xml:space="preserve"> on October 1 of the selected school year</w:t>
      </w:r>
      <w:r>
        <w:rPr>
          <w:u w:val="single"/>
        </w:rPr>
        <w:t xml:space="preserve"> </w:t>
      </w:r>
    </w:p>
    <w:p w:rsidR="00BC3B3C" w:rsidRPr="00905E66" w:rsidRDefault="00BC3B3C" w:rsidP="00BC3B3C">
      <w:pPr>
        <w:rPr>
          <w:u w:val="single"/>
        </w:rPr>
      </w:pPr>
      <w:r w:rsidRPr="00905E66">
        <w:rPr>
          <w:u w:val="single"/>
        </w:rPr>
        <w:t>997,893</w:t>
      </w:r>
    </w:p>
    <w:p w:rsidR="00BC3B3C" w:rsidRDefault="00BC3B3C" w:rsidP="00BC3B3C">
      <w:pPr>
        <w:pStyle w:val="Heading4"/>
      </w:pPr>
      <w:r>
        <w:t xml:space="preserve">Tennessee’s total state budget is $37 Billion.  </w:t>
      </w:r>
    </w:p>
    <w:p w:rsidR="00BC3B3C" w:rsidRDefault="00BC3B3C" w:rsidP="00BC3B3C">
      <w:pPr>
        <w:rPr>
          <w:sz w:val="26"/>
          <w:szCs w:val="26"/>
        </w:rPr>
      </w:pPr>
      <w:r>
        <w:rPr>
          <w:b/>
          <w:sz w:val="26"/>
          <w:szCs w:val="26"/>
        </w:rPr>
        <w:t>TDFA 17</w:t>
      </w:r>
    </w:p>
    <w:p w:rsidR="00BC3B3C" w:rsidRPr="009D3507" w:rsidRDefault="00BC3B3C" w:rsidP="00BC3B3C">
      <w:pPr>
        <w:rPr>
          <w:sz w:val="16"/>
          <w:szCs w:val="16"/>
        </w:rPr>
      </w:pPr>
      <w:r>
        <w:rPr>
          <w:sz w:val="16"/>
          <w:szCs w:val="16"/>
        </w:rPr>
        <w:t xml:space="preserve">(Tennessee Department of Finance and Administration, 2017, “Fiscal Year 2017-2018 Budget Publications”, </w:t>
      </w:r>
      <w:hyperlink r:id="rId107" w:history="1">
        <w:r w:rsidRPr="00911ED8">
          <w:rPr>
            <w:rStyle w:val="Hyperlink"/>
            <w:sz w:val="16"/>
            <w:szCs w:val="16"/>
          </w:rPr>
          <w:t>https://www.tn.gov/assets/entities/finance/budget/attachments/2018BudgetDocumentVol1.pdf</w:t>
        </w:r>
      </w:hyperlink>
      <w:r>
        <w:rPr>
          <w:sz w:val="16"/>
          <w:szCs w:val="16"/>
        </w:rPr>
        <w:t>, Tennessee Department of Finance and Administration, accessed 7/25/17, cws)</w:t>
      </w:r>
    </w:p>
    <w:p w:rsidR="00BC3B3C" w:rsidRPr="00905E66" w:rsidRDefault="00BC3B3C" w:rsidP="00BC3B3C">
      <w:pPr>
        <w:rPr>
          <w:u w:val="single"/>
        </w:rPr>
      </w:pPr>
      <w:r w:rsidRPr="009D3507">
        <w:rPr>
          <w:u w:val="single"/>
        </w:rPr>
        <w:t>The total</w:t>
      </w:r>
      <w:r w:rsidRPr="00D173BE">
        <w:rPr>
          <w:sz w:val="16"/>
        </w:rPr>
        <w:t xml:space="preserve"> recommended </w:t>
      </w:r>
      <w:r w:rsidRPr="009D3507">
        <w:rPr>
          <w:u w:val="single"/>
        </w:rPr>
        <w:t>state budget for</w:t>
      </w:r>
      <w:r w:rsidRPr="00D173BE">
        <w:rPr>
          <w:sz w:val="16"/>
        </w:rPr>
        <w:t xml:space="preserve"> fiscal year </w:t>
      </w:r>
      <w:r w:rsidRPr="009D3507">
        <w:rPr>
          <w:u w:val="single"/>
        </w:rPr>
        <w:t>2017</w:t>
      </w:r>
      <w:r w:rsidRPr="00D173BE">
        <w:rPr>
          <w:sz w:val="16"/>
        </w:rPr>
        <w:t xml:space="preserve">-2018 </w:t>
      </w:r>
      <w:r w:rsidRPr="009D3507">
        <w:rPr>
          <w:u w:val="single"/>
        </w:rPr>
        <w:t>is $37 billion</w:t>
      </w:r>
      <w:r w:rsidRPr="00D173BE">
        <w:rPr>
          <w:sz w:val="16"/>
        </w:rPr>
        <w:t xml:space="preserve">, with $17.9 billion from state appropriations; $13.5 billion from federal funds; $3.7 billion from other departmental revenues; $1.8 billion from higher education student tuition and fees; and $80 million bonds for highway construction. </w:t>
      </w:r>
      <w:r w:rsidRPr="009D3507">
        <w:rPr>
          <w:u w:val="single"/>
        </w:rPr>
        <w:t xml:space="preserve">This is an increase of $1.7 billion in total funding and $1.4 billion in state funding from the revised </w:t>
      </w:r>
      <w:r w:rsidRPr="00D173BE">
        <w:rPr>
          <w:sz w:val="16"/>
        </w:rPr>
        <w:t>current</w:t>
      </w:r>
      <w:r w:rsidRPr="009D3507">
        <w:rPr>
          <w:u w:val="single"/>
        </w:rPr>
        <w:t xml:space="preserve"> year </w:t>
      </w:r>
      <w:r w:rsidRPr="00D173BE">
        <w:rPr>
          <w:sz w:val="16"/>
        </w:rPr>
        <w:t>2016-</w:t>
      </w:r>
      <w:r w:rsidRPr="009D3507">
        <w:rPr>
          <w:u w:val="single"/>
        </w:rPr>
        <w:t>2017 spending estimates</w:t>
      </w:r>
      <w:r w:rsidRPr="00D173BE">
        <w:rPr>
          <w:sz w:val="16"/>
        </w:rPr>
        <w:t>. Federal revenue is increasing by $75.9 million, departmental revenue is increasing by $251.3 million, and highway construction bonds are decreasing by $7.7 million. The estimate for higher education student tuition and fees remains the same.</w:t>
      </w:r>
    </w:p>
    <w:p w:rsidR="00BC3B3C" w:rsidRDefault="00BC3B3C" w:rsidP="00BC3B3C">
      <w:pPr>
        <w:pStyle w:val="Heading4"/>
      </w:pPr>
      <w:r>
        <w:t xml:space="preserve">Tennessee’s total budget for K-12 education is $4.35 Billion.  </w:t>
      </w:r>
    </w:p>
    <w:p w:rsidR="00BC3B3C" w:rsidRDefault="00BC3B3C" w:rsidP="00BC3B3C">
      <w:pPr>
        <w:rPr>
          <w:b/>
          <w:sz w:val="26"/>
          <w:szCs w:val="26"/>
        </w:rPr>
      </w:pPr>
      <w:r>
        <w:rPr>
          <w:b/>
          <w:sz w:val="26"/>
          <w:szCs w:val="26"/>
        </w:rPr>
        <w:t>Tatter, writes about Tennessee legislature and state education policy, 16</w:t>
      </w:r>
    </w:p>
    <w:p w:rsidR="00BC3B3C" w:rsidRPr="00C400F4" w:rsidRDefault="00BC3B3C" w:rsidP="00BC3B3C">
      <w:pPr>
        <w:rPr>
          <w:sz w:val="16"/>
          <w:szCs w:val="16"/>
        </w:rPr>
      </w:pPr>
      <w:r>
        <w:rPr>
          <w:sz w:val="16"/>
          <w:szCs w:val="16"/>
        </w:rPr>
        <w:t xml:space="preserve">(Grace Tatter, 7/22/16, “State Board finalizes $200 million increase for Tennessee education”, </w:t>
      </w:r>
      <w:hyperlink r:id="rId108" w:history="1">
        <w:r w:rsidRPr="00911ED8">
          <w:rPr>
            <w:rStyle w:val="Hyperlink"/>
            <w:sz w:val="16"/>
            <w:szCs w:val="16"/>
          </w:rPr>
          <w:t>http://www.chalkbeat.org/posts/tn/2016/07/22/state-board-finalizes-200-million-increase-for-tennessee-education/</w:t>
        </w:r>
      </w:hyperlink>
      <w:r>
        <w:rPr>
          <w:sz w:val="16"/>
          <w:szCs w:val="16"/>
        </w:rPr>
        <w:t xml:space="preserve">, Chalkbeat, </w:t>
      </w:r>
      <w:r w:rsidRPr="00C400F4">
        <w:rPr>
          <w:sz w:val="16"/>
          <w:szCs w:val="16"/>
        </w:rPr>
        <w:t>writes about Tennessee legislature and state education policy</w:t>
      </w:r>
      <w:r>
        <w:rPr>
          <w:sz w:val="16"/>
          <w:szCs w:val="16"/>
        </w:rPr>
        <w:t>, accessed 7/25/17, cws)</w:t>
      </w:r>
    </w:p>
    <w:p w:rsidR="00BC3B3C" w:rsidRPr="00C400F4" w:rsidRDefault="00BC3B3C" w:rsidP="00BC3B3C">
      <w:pPr>
        <w:rPr>
          <w:sz w:val="16"/>
        </w:rPr>
      </w:pPr>
      <w:r w:rsidRPr="00F3496D">
        <w:rPr>
          <w:u w:val="single"/>
        </w:rPr>
        <w:t>The State Board of Education</w:t>
      </w:r>
      <w:r w:rsidRPr="00C400F4">
        <w:rPr>
          <w:sz w:val="16"/>
        </w:rPr>
        <w:t xml:space="preserve"> on Friday </w:t>
      </w:r>
      <w:r w:rsidRPr="00F3496D">
        <w:rPr>
          <w:u w:val="single"/>
        </w:rPr>
        <w:t>finalized $4.35 billion in funding</w:t>
      </w:r>
      <w:r w:rsidRPr="00C400F4">
        <w:rPr>
          <w:sz w:val="16"/>
        </w:rPr>
        <w:t xml:space="preserve"> allocations </w:t>
      </w:r>
      <w:r w:rsidRPr="00F3496D">
        <w:rPr>
          <w:u w:val="single"/>
        </w:rPr>
        <w:t>to Tennessee’s K-12 districts for the 2016-17 school year, an increase of $200 million</w:t>
      </w:r>
      <w:r w:rsidRPr="00C400F4">
        <w:rPr>
          <w:sz w:val="16"/>
        </w:rPr>
        <w:t xml:space="preserve"> from last year. In accordance with Gov. Bill Haslam’s proposed budget, </w:t>
      </w:r>
      <w:r w:rsidRPr="00F3496D">
        <w:rPr>
          <w:u w:val="single"/>
        </w:rPr>
        <w:t>the</w:t>
      </w:r>
      <w:r w:rsidRPr="00C400F4">
        <w:rPr>
          <w:sz w:val="16"/>
        </w:rPr>
        <w:t xml:space="preserve"> legislature approved a </w:t>
      </w:r>
      <w:r w:rsidRPr="00F3496D">
        <w:rPr>
          <w:u w:val="single"/>
        </w:rPr>
        <w:t>state budget</w:t>
      </w:r>
      <w:r w:rsidRPr="00C400F4">
        <w:rPr>
          <w:sz w:val="16"/>
        </w:rPr>
        <w:t xml:space="preserve"> that </w:t>
      </w:r>
      <w:r w:rsidRPr="00F3496D">
        <w:rPr>
          <w:u w:val="single"/>
        </w:rPr>
        <w:t>includes the largest-ever increase in Tennessee education spending</w:t>
      </w:r>
      <w:r w:rsidRPr="00C400F4">
        <w:rPr>
          <w:sz w:val="16"/>
        </w:rPr>
        <w:t xml:space="preserve"> unaccompanied </w:t>
      </w:r>
      <w:r w:rsidRPr="00F3496D">
        <w:rPr>
          <w:u w:val="single"/>
        </w:rPr>
        <w:t>by a tax increase</w:t>
      </w:r>
      <w:r w:rsidRPr="00C400F4">
        <w:rPr>
          <w:sz w:val="16"/>
        </w:rPr>
        <w:t>. The boosts are for teacher salaries, health insurance, English language learner supports, and technology.</w:t>
      </w:r>
    </w:p>
    <w:p w:rsidR="00BC3B3C" w:rsidRPr="00EA40F1" w:rsidRDefault="00BC3B3C" w:rsidP="00BC3B3C">
      <w:pPr>
        <w:keepNext/>
        <w:keepLines/>
        <w:spacing w:before="40"/>
        <w:outlineLvl w:val="3"/>
        <w:rPr>
          <w:rFonts w:eastAsiaTheme="majorEastAsia" w:cstheme="majorBidi"/>
          <w:b/>
          <w:iCs/>
          <w:sz w:val="26"/>
        </w:rPr>
      </w:pPr>
      <w:r w:rsidRPr="00EA40F1">
        <w:rPr>
          <w:rFonts w:eastAsiaTheme="majorEastAsia" w:cstheme="majorBidi"/>
          <w:b/>
          <w:iCs/>
          <w:sz w:val="26"/>
        </w:rPr>
        <w:t xml:space="preserve">Tennessee has a great economy – one of the top ten state economies.  </w:t>
      </w:r>
    </w:p>
    <w:p w:rsidR="00BC3B3C" w:rsidRPr="00EA40F1" w:rsidRDefault="00BC3B3C" w:rsidP="00BC3B3C">
      <w:pPr>
        <w:rPr>
          <w:b/>
        </w:rPr>
      </w:pPr>
      <w:r w:rsidRPr="00EA40F1">
        <w:rPr>
          <w:b/>
        </w:rPr>
        <w:t>Times Free Press 15</w:t>
      </w:r>
    </w:p>
    <w:p w:rsidR="00BC3B3C" w:rsidRPr="00EA40F1" w:rsidRDefault="00BC3B3C" w:rsidP="00BC3B3C">
      <w:pPr>
        <w:rPr>
          <w:sz w:val="16"/>
          <w:szCs w:val="16"/>
        </w:rPr>
      </w:pPr>
      <w:r w:rsidRPr="00EA40F1">
        <w:rPr>
          <w:sz w:val="16"/>
          <w:szCs w:val="16"/>
        </w:rPr>
        <w:t xml:space="preserve">(Times Free Press, 7/7/15, “Tennessee gets high rating on state government's 'fiscal health'”, </w:t>
      </w:r>
      <w:hyperlink r:id="rId109" w:history="1">
        <w:r w:rsidRPr="00EA40F1">
          <w:rPr>
            <w:sz w:val="16"/>
            <w:szCs w:val="16"/>
          </w:rPr>
          <w:t>http://www.timesfreepress.com/news/politics/state/story/2015/jul/07/tennessee-gets-high-rating-state-governments-fiscal-health/313356/</w:t>
        </w:r>
      </w:hyperlink>
      <w:r w:rsidRPr="00EA40F1">
        <w:rPr>
          <w:sz w:val="16"/>
          <w:szCs w:val="16"/>
        </w:rPr>
        <w:t>, Times Free Press, accessed 7/25/17, cws)</w:t>
      </w:r>
    </w:p>
    <w:p w:rsidR="00BC3B3C" w:rsidRDefault="00BC3B3C" w:rsidP="00BC3B3C">
      <w:pPr>
        <w:rPr>
          <w:sz w:val="16"/>
        </w:rPr>
      </w:pPr>
      <w:r w:rsidRPr="00EA40F1">
        <w:rPr>
          <w:sz w:val="16"/>
        </w:rPr>
        <w:t xml:space="preserve">NASHVILLE -- </w:t>
      </w:r>
      <w:r w:rsidRPr="00EA40F1">
        <w:rPr>
          <w:u w:val="single"/>
        </w:rPr>
        <w:t>A free-market think tank ranks Tennessee in the top ten among the 50 states when it comes to "fiscal health."</w:t>
      </w:r>
      <w:r w:rsidRPr="00EA40F1">
        <w:rPr>
          <w:sz w:val="16"/>
        </w:rPr>
        <w:t xml:space="preserve"> </w:t>
      </w:r>
      <w:r w:rsidRPr="00EA40F1">
        <w:rPr>
          <w:u w:val="single"/>
        </w:rPr>
        <w:t>The</w:t>
      </w:r>
      <w:r w:rsidRPr="00EA40F1">
        <w:rPr>
          <w:sz w:val="16"/>
        </w:rPr>
        <w:t xml:space="preserve"> Mercatus Center at George Mason University in its </w:t>
      </w:r>
      <w:r w:rsidRPr="00EA40F1">
        <w:rPr>
          <w:u w:val="single"/>
        </w:rPr>
        <w:t>new study places Tennessee as No. 8. 8th in the nation for its financial health</w:t>
      </w:r>
      <w:r w:rsidRPr="00EA40F1">
        <w:rPr>
          <w:sz w:val="16"/>
        </w:rPr>
        <w:t xml:space="preserve">. Alabama was No. 13 while Georgia was 26th. Mercatus' senior research fellow Eileen Norcross ranked states' financial health </w:t>
      </w:r>
      <w:r w:rsidRPr="00EA40F1">
        <w:rPr>
          <w:u w:val="single"/>
        </w:rPr>
        <w:t>based on short- and long-term debt and other "key fiscal obligations</w:t>
      </w:r>
      <w:r w:rsidRPr="00EA40F1">
        <w:rPr>
          <w:sz w:val="16"/>
        </w:rPr>
        <w:t>," such as unfunded state worker pensions and health care benefits. Alaska, flush with oil tax revenues, was No. 1. Illinois's fiscal health was ranked worst at No. 50. Tennessee ranked No. 10 in terms of "cash solvency</w:t>
      </w:r>
      <w:r w:rsidRPr="00EA40F1">
        <w:rPr>
          <w:u w:val="single"/>
        </w:rPr>
        <w:t>," which seeks to measure whether a state has enough cash to cover its short-term bills</w:t>
      </w:r>
      <w:r w:rsidRPr="00EA40F1">
        <w:rPr>
          <w:sz w:val="16"/>
        </w:rPr>
        <w:t xml:space="preserve">. </w:t>
      </w:r>
      <w:r w:rsidRPr="00EA40F1">
        <w:rPr>
          <w:u w:val="single"/>
        </w:rPr>
        <w:t>It was 25th in terms of "budget solvency," which measures whether a state can cover its fiscal year spending</w:t>
      </w:r>
      <w:r w:rsidRPr="00EA40F1">
        <w:rPr>
          <w:sz w:val="16"/>
        </w:rPr>
        <w:t xml:space="preserve"> out of current revenues. </w:t>
      </w:r>
      <w:r w:rsidRPr="00EA40F1">
        <w:rPr>
          <w:u w:val="single"/>
        </w:rPr>
        <w:t>It earned the No. 10</w:t>
      </w:r>
      <w:r w:rsidRPr="00EA40F1">
        <w:rPr>
          <w:sz w:val="16"/>
        </w:rPr>
        <w:t xml:space="preserve"> slot </w:t>
      </w:r>
      <w:r w:rsidRPr="00EA40F1">
        <w:rPr>
          <w:u w:val="single"/>
        </w:rPr>
        <w:t>on service-level solvency</w:t>
      </w:r>
      <w:r w:rsidRPr="00EA40F1">
        <w:rPr>
          <w:sz w:val="16"/>
        </w:rPr>
        <w:t xml:space="preserve">, </w:t>
      </w:r>
      <w:r w:rsidRPr="00EA40F1">
        <w:rPr>
          <w:u w:val="single"/>
        </w:rPr>
        <w:t>which measures how high taxes, revenues, and spending are when compared to state personal income</w:t>
      </w:r>
      <w:r w:rsidRPr="00EA40F1">
        <w:rPr>
          <w:sz w:val="16"/>
        </w:rPr>
        <w:t xml:space="preserve">. </w:t>
      </w:r>
      <w:r w:rsidRPr="00EA40F1">
        <w:rPr>
          <w:u w:val="single"/>
        </w:rPr>
        <w:t xml:space="preserve">The state's strongest showings were in trust-fund solvency and long-term solvency, </w:t>
      </w:r>
      <w:r w:rsidRPr="00EA40F1">
        <w:rPr>
          <w:sz w:val="16"/>
        </w:rPr>
        <w:t>pulling down</w:t>
      </w:r>
      <w:r w:rsidRPr="00EA40F1">
        <w:rPr>
          <w:u w:val="single"/>
        </w:rPr>
        <w:t xml:space="preserve"> the No. 4 spot in each</w:t>
      </w:r>
      <w:r w:rsidRPr="00EA40F1">
        <w:rPr>
          <w:sz w:val="16"/>
        </w:rPr>
        <w:t xml:space="preserve"> category. Trust fund solvency looks how much debt a state has in areas such as unfunded pension liabilities and other postemployment benefits as well as state debt compared to state residents' personal income. Tennessee has long had one of the nation's best-funded state worker pensions. </w:t>
      </w:r>
      <w:r w:rsidRPr="00EA40F1">
        <w:rPr>
          <w:u w:val="single"/>
        </w:rPr>
        <w:t>Tennessee state government's debt ratio is 1.1 versus the national average of 4.0.</w:t>
      </w:r>
      <w:r w:rsidRPr="00EA40F1">
        <w:rPr>
          <w:sz w:val="16"/>
        </w:rPr>
        <w:t xml:space="preserve"> Long-run solvency measures if a state has an adequate hedge against large, long-term liabilities to cushion the state from potential shocks or long-term fiscal risks. </w:t>
      </w:r>
    </w:p>
    <w:p w:rsidR="00BC3B3C" w:rsidRDefault="00BC3B3C" w:rsidP="00BC3B3C">
      <w:pPr>
        <w:pStyle w:val="Heading4"/>
      </w:pPr>
      <w:r>
        <w:t xml:space="preserve">Tennessee has a total of 982,778 students.  </w:t>
      </w:r>
    </w:p>
    <w:p w:rsidR="00BC3B3C" w:rsidRDefault="00BC3B3C" w:rsidP="00BC3B3C">
      <w:pPr>
        <w:rPr>
          <w:sz w:val="26"/>
          <w:szCs w:val="26"/>
        </w:rPr>
      </w:pPr>
      <w:r>
        <w:rPr>
          <w:b/>
          <w:sz w:val="26"/>
          <w:szCs w:val="26"/>
        </w:rPr>
        <w:t>New America Foundation 15</w:t>
      </w:r>
    </w:p>
    <w:p w:rsidR="00BC3B3C" w:rsidRPr="005F001F" w:rsidRDefault="00BC3B3C" w:rsidP="00BC3B3C">
      <w:pPr>
        <w:rPr>
          <w:sz w:val="16"/>
          <w:szCs w:val="16"/>
        </w:rPr>
      </w:pPr>
      <w:r>
        <w:rPr>
          <w:sz w:val="16"/>
          <w:szCs w:val="16"/>
        </w:rPr>
        <w:t xml:space="preserve">(New American Foundation, 2015, “Federal Education Budget Project”, </w:t>
      </w:r>
      <w:hyperlink r:id="rId110" w:history="1">
        <w:r w:rsidRPr="00911ED8">
          <w:rPr>
            <w:rStyle w:val="Hyperlink"/>
            <w:sz w:val="16"/>
            <w:szCs w:val="16"/>
          </w:rPr>
          <w:t>http://febp.newamerica.net/k12/TN</w:t>
        </w:r>
      </w:hyperlink>
      <w:r>
        <w:rPr>
          <w:sz w:val="16"/>
          <w:szCs w:val="16"/>
        </w:rPr>
        <w:t>, New America Foundation, accessed 7/25/17, cws)</w:t>
      </w:r>
    </w:p>
    <w:p w:rsidR="00BC3B3C" w:rsidRPr="005F001F" w:rsidRDefault="00BC3B3C" w:rsidP="00BC3B3C">
      <w:pPr>
        <w:rPr>
          <w:u w:val="single"/>
        </w:rPr>
      </w:pPr>
      <w:r w:rsidRPr="005F001F">
        <w:rPr>
          <w:sz w:val="16"/>
        </w:rPr>
        <w:t xml:space="preserve">Comparative analysis of funding, student demographics and achievement data. </w:t>
      </w:r>
      <w:r w:rsidRPr="005F001F">
        <w:rPr>
          <w:u w:val="single"/>
        </w:rPr>
        <w:t>Tennessee is</w:t>
      </w:r>
      <w:r w:rsidRPr="005F001F">
        <w:rPr>
          <w:sz w:val="16"/>
        </w:rPr>
        <w:t xml:space="preserve"> </w:t>
      </w:r>
      <w:r w:rsidRPr="005F001F">
        <w:rPr>
          <w:u w:val="single"/>
        </w:rPr>
        <w:t>comprised of</w:t>
      </w:r>
      <w:r w:rsidRPr="005F001F">
        <w:rPr>
          <w:sz w:val="16"/>
        </w:rPr>
        <w:t xml:space="preserve"> 135 school districts that serve </w:t>
      </w:r>
      <w:r w:rsidRPr="005F001F">
        <w:rPr>
          <w:u w:val="single"/>
        </w:rPr>
        <w:t>982,778 students.</w:t>
      </w:r>
    </w:p>
    <w:p w:rsidR="00BC3B3C" w:rsidRDefault="00BC3B3C" w:rsidP="00BC3B3C">
      <w:pPr>
        <w:pStyle w:val="Heading4"/>
      </w:pPr>
      <w:r>
        <w:t xml:space="preserve">Financial viability means Tennessee would have to cut Medicaid because of the balanced budget.  </w:t>
      </w:r>
    </w:p>
    <w:p w:rsidR="00BC3B3C" w:rsidRDefault="00BC3B3C" w:rsidP="00BC3B3C">
      <w:pPr>
        <w:rPr>
          <w:b/>
        </w:rPr>
      </w:pPr>
      <w:r>
        <w:rPr>
          <w:b/>
        </w:rPr>
        <w:t xml:space="preserve">Roe, Congressman and MD, 16 </w:t>
      </w:r>
    </w:p>
    <w:p w:rsidR="00BC3B3C" w:rsidRPr="00BC1C42" w:rsidRDefault="00BC3B3C" w:rsidP="00BC3B3C">
      <w:pPr>
        <w:rPr>
          <w:sz w:val="16"/>
          <w:szCs w:val="16"/>
        </w:rPr>
      </w:pPr>
      <w:r>
        <w:rPr>
          <w:sz w:val="16"/>
          <w:szCs w:val="16"/>
        </w:rPr>
        <w:t xml:space="preserve">(Rep. Phil Roe, 01/13/16, Co-op failures put spotlight on ACA’s many shortcomings”, </w:t>
      </w:r>
      <w:hyperlink r:id="rId111" w:history="1">
        <w:r w:rsidRPr="00674C82">
          <w:rPr>
            <w:rStyle w:val="Hyperlink"/>
            <w:sz w:val="16"/>
            <w:szCs w:val="16"/>
          </w:rPr>
          <w:t>http://thehill.com/special-reports/healthcare-january-14-2016/265827-co-op-failures-put-spotlight-on-acas-many</w:t>
        </w:r>
      </w:hyperlink>
      <w:r>
        <w:rPr>
          <w:sz w:val="16"/>
          <w:szCs w:val="16"/>
        </w:rPr>
        <w:t>, The Hill, Congressman on the House of Representatives and Medical Doctor, accessed 7/26/27, cws)</w:t>
      </w:r>
    </w:p>
    <w:p w:rsidR="00BC3B3C" w:rsidRPr="00BC1C42" w:rsidRDefault="00BC3B3C" w:rsidP="00BC3B3C">
      <w:pPr>
        <w:rPr>
          <w:sz w:val="16"/>
        </w:rPr>
      </w:pPr>
      <w:r w:rsidRPr="00BC1C42">
        <w:rPr>
          <w:b/>
          <w:u w:val="single"/>
        </w:rPr>
        <w:t>Tennessee has a balanced budget</w:t>
      </w:r>
      <w:r w:rsidRPr="00BC1C42">
        <w:rPr>
          <w:sz w:val="16"/>
        </w:rPr>
        <w:t xml:space="preserve">, and </w:t>
      </w:r>
      <w:r w:rsidRPr="00BC1C42">
        <w:rPr>
          <w:u w:val="single"/>
        </w:rPr>
        <w:t>TennCare, the state’s Medicaid program, crippled the state budget</w:t>
      </w:r>
      <w:r w:rsidRPr="00BC1C42">
        <w:rPr>
          <w:sz w:val="16"/>
        </w:rPr>
        <w:t xml:space="preserve">. Nearly </w:t>
      </w:r>
      <w:r w:rsidRPr="00BC1C42">
        <w:rPr>
          <w:u w:val="single"/>
        </w:rPr>
        <w:t>300,000 people were cut</w:t>
      </w:r>
      <w:r w:rsidRPr="00BC1C42">
        <w:rPr>
          <w:sz w:val="16"/>
        </w:rPr>
        <w:t xml:space="preserve"> from the program </w:t>
      </w:r>
      <w:r w:rsidRPr="00C55924">
        <w:rPr>
          <w:u w:val="single"/>
        </w:rPr>
        <w:t>a decade ago to keep it financially viable</w:t>
      </w:r>
      <w:r w:rsidRPr="00BC1C42">
        <w:rPr>
          <w:sz w:val="16"/>
        </w:rPr>
        <w:t xml:space="preserve">, and </w:t>
      </w:r>
      <w:r w:rsidRPr="00BC1C42">
        <w:rPr>
          <w:u w:val="single"/>
        </w:rPr>
        <w:t>TennCare is now one of the most restrictive heathcare plans in the U.S</w:t>
      </w:r>
      <w:r w:rsidRPr="00BC1C42">
        <w:rPr>
          <w:sz w:val="16"/>
        </w:rPr>
        <w:t xml:space="preserve">. It limits how many medications patients can receive, what brands they can purchase and what doctors they can see. </w:t>
      </w:r>
      <w:r w:rsidRPr="00BC1C42">
        <w:rPr>
          <w:u w:val="single"/>
        </w:rPr>
        <w:t>TennCare’s payments to physicians are lower than the rates paid by Medicare and private insurers</w:t>
      </w:r>
      <w:r w:rsidRPr="00BC1C42">
        <w:rPr>
          <w:sz w:val="16"/>
        </w:rPr>
        <w:t xml:space="preserve">, so </w:t>
      </w:r>
      <w:r w:rsidRPr="00BC1C42">
        <w:rPr>
          <w:u w:val="single"/>
        </w:rPr>
        <w:t>many</w:t>
      </w:r>
      <w:r w:rsidRPr="00BC1C42">
        <w:rPr>
          <w:sz w:val="16"/>
        </w:rPr>
        <w:t xml:space="preserve"> providers have </w:t>
      </w:r>
      <w:r w:rsidRPr="00BC1C42">
        <w:rPr>
          <w:u w:val="single"/>
        </w:rPr>
        <w:t>opt</w:t>
      </w:r>
      <w:r w:rsidRPr="00BC1C42">
        <w:rPr>
          <w:sz w:val="16"/>
        </w:rPr>
        <w:t xml:space="preserve">ed </w:t>
      </w:r>
      <w:r w:rsidRPr="00BC1C42">
        <w:rPr>
          <w:u w:val="single"/>
        </w:rPr>
        <w:t>out of</w:t>
      </w:r>
      <w:r w:rsidRPr="00BC1C42">
        <w:rPr>
          <w:sz w:val="16"/>
        </w:rPr>
        <w:t xml:space="preserve"> the program and no longer see </w:t>
      </w:r>
      <w:r w:rsidRPr="00BC1C42">
        <w:rPr>
          <w:u w:val="single"/>
        </w:rPr>
        <w:t>TennCare patients.</w:t>
      </w:r>
    </w:p>
    <w:p w:rsidR="00BC3B3C" w:rsidRDefault="00BC3B3C" w:rsidP="00BC3B3C">
      <w:pPr>
        <w:pStyle w:val="Heading4"/>
      </w:pPr>
      <w:r>
        <w:t>Medicaid is key to Tennessee’s economy – especially for rural counties</w:t>
      </w:r>
    </w:p>
    <w:p w:rsidR="00BC3B3C" w:rsidRDefault="00BC3B3C" w:rsidP="00BC3B3C">
      <w:r>
        <w:rPr>
          <w:b/>
        </w:rPr>
        <w:t>UT Knoxville 16</w:t>
      </w:r>
      <w:r>
        <w:t xml:space="preserve"> </w:t>
      </w:r>
    </w:p>
    <w:p w:rsidR="00BC3B3C" w:rsidRPr="009F6EAA" w:rsidRDefault="00BC3B3C" w:rsidP="00BC3B3C">
      <w:pPr>
        <w:rPr>
          <w:sz w:val="16"/>
          <w:szCs w:val="16"/>
        </w:rPr>
      </w:pPr>
      <w:r>
        <w:rPr>
          <w:sz w:val="16"/>
          <w:szCs w:val="16"/>
        </w:rPr>
        <w:t>(University of Tennessee, Knoxville, 2016, “</w:t>
      </w:r>
      <w:r w:rsidRPr="009F6EAA">
        <w:rPr>
          <w:sz w:val="16"/>
          <w:szCs w:val="16"/>
        </w:rPr>
        <w:t>Medicaid Expansion and its Value in Rural Ec</w:t>
      </w:r>
      <w:r>
        <w:rPr>
          <w:sz w:val="16"/>
          <w:szCs w:val="16"/>
        </w:rPr>
        <w:t>onomic Development in Tennessee”, University of Tennessee, accessed 7/26/17, cws)</w:t>
      </w:r>
    </w:p>
    <w:p w:rsidR="00BC3B3C" w:rsidRPr="00E16938" w:rsidRDefault="00BC3B3C" w:rsidP="00BC3B3C">
      <w:pPr>
        <w:rPr>
          <w:u w:val="single"/>
        </w:rPr>
      </w:pPr>
      <w:r w:rsidRPr="00E16938">
        <w:rPr>
          <w:u w:val="single"/>
        </w:rPr>
        <w:t>Rural economic development is a priority for</w:t>
      </w:r>
      <w:r w:rsidRPr="00E16938">
        <w:rPr>
          <w:sz w:val="16"/>
        </w:rPr>
        <w:t xml:space="preserve"> the state of </w:t>
      </w:r>
      <w:r w:rsidRPr="00E16938">
        <w:rPr>
          <w:u w:val="single"/>
        </w:rPr>
        <w:t>Tennessee</w:t>
      </w:r>
      <w:r w:rsidRPr="00E16938">
        <w:rPr>
          <w:sz w:val="16"/>
        </w:rPr>
        <w:t xml:space="preserve">, where one in five residents live in a rural area. </w:t>
      </w:r>
      <w:r w:rsidRPr="00E16938">
        <w:rPr>
          <w:u w:val="single"/>
        </w:rPr>
        <w:t>Expanding Medicaid</w:t>
      </w:r>
      <w:r w:rsidRPr="00E16938">
        <w:rPr>
          <w:sz w:val="16"/>
        </w:rPr>
        <w:t xml:space="preserve"> eligibility to low-income individuals up to 138% of the federal poverty level (FPL) </w:t>
      </w:r>
      <w:r w:rsidRPr="00E16938">
        <w:rPr>
          <w:u w:val="single"/>
        </w:rPr>
        <w:t xml:space="preserve">has been shown to generate positive economic outcomes </w:t>
      </w:r>
      <w:r w:rsidRPr="00E16938">
        <w:rPr>
          <w:sz w:val="16"/>
        </w:rPr>
        <w:t xml:space="preserve">for states that have chosen to expand. This report examines whether </w:t>
      </w:r>
      <w:r w:rsidRPr="00E16938">
        <w:rPr>
          <w:u w:val="single"/>
        </w:rPr>
        <w:t>Medicaid expansion in Tennessee could serve as a tool for economic development</w:t>
      </w:r>
      <w:r w:rsidRPr="00E16938">
        <w:rPr>
          <w:sz w:val="16"/>
        </w:rPr>
        <w:t xml:space="preserve"> in its rural counties. Rural counties in Tennessee are compared to non-rural counties in Tennessee on the basis of three economic factors that would be impacted from Medicaid expansion. </w:t>
      </w:r>
      <w:r w:rsidRPr="00E16938">
        <w:rPr>
          <w:u w:val="single"/>
        </w:rPr>
        <w:t>If Tennessee expands Medicaid, rural counties were shown to benefit</w:t>
      </w:r>
      <w:r w:rsidRPr="00E16938">
        <w:rPr>
          <w:sz w:val="16"/>
        </w:rPr>
        <w:t xml:space="preserve"> more than non-rural counties </w:t>
      </w:r>
      <w:r w:rsidRPr="00E16938">
        <w:rPr>
          <w:u w:val="single"/>
        </w:rPr>
        <w:t>in</w:t>
      </w:r>
      <w:r w:rsidRPr="00E16938">
        <w:rPr>
          <w:sz w:val="16"/>
        </w:rPr>
        <w:t xml:space="preserve"> all three analyses, which included the influx of federal funding from Medicaid expansion, </w:t>
      </w:r>
      <w:r w:rsidRPr="00E16938">
        <w:rPr>
          <w:u w:val="single"/>
        </w:rPr>
        <w:t>job creation in the health care</w:t>
      </w:r>
      <w:r w:rsidRPr="00E16938">
        <w:rPr>
          <w:sz w:val="16"/>
        </w:rPr>
        <w:t xml:space="preserve"> sector, </w:t>
      </w:r>
      <w:r w:rsidRPr="00E16938">
        <w:rPr>
          <w:u w:val="single"/>
        </w:rPr>
        <w:t>and</w:t>
      </w:r>
      <w:r w:rsidRPr="00E16938">
        <w:rPr>
          <w:sz w:val="16"/>
        </w:rPr>
        <w:t xml:space="preserve"> the impact on </w:t>
      </w:r>
      <w:r w:rsidRPr="00E16938">
        <w:rPr>
          <w:u w:val="single"/>
        </w:rPr>
        <w:t>hospital economic output</w:t>
      </w:r>
      <w:r w:rsidRPr="00E16938">
        <w:rPr>
          <w:sz w:val="16"/>
        </w:rPr>
        <w:t xml:space="preserve">. The analyses demonstrated </w:t>
      </w:r>
      <w:r w:rsidRPr="00E16938">
        <w:rPr>
          <w:u w:val="single"/>
        </w:rPr>
        <w:t xml:space="preserve">Medicaid expansion is a possible solution towards achieving Tennessee’s goal to develop rural economies. </w:t>
      </w:r>
    </w:p>
    <w:p w:rsidR="00BC3B3C" w:rsidRDefault="00BC3B3C" w:rsidP="00BC3B3C">
      <w:pPr>
        <w:pStyle w:val="Heading4"/>
      </w:pPr>
      <w:r>
        <w:t>Tennessee’s economy is key to the global economy</w:t>
      </w:r>
    </w:p>
    <w:p w:rsidR="00BC3B3C" w:rsidRDefault="00BC3B3C" w:rsidP="00BC3B3C">
      <w:r>
        <w:rPr>
          <w:b/>
        </w:rPr>
        <w:t>TNECD 16</w:t>
      </w:r>
    </w:p>
    <w:p w:rsidR="00BC3B3C" w:rsidRPr="0064466C" w:rsidRDefault="00BC3B3C" w:rsidP="00BC3B3C">
      <w:pPr>
        <w:rPr>
          <w:sz w:val="16"/>
          <w:szCs w:val="16"/>
        </w:rPr>
      </w:pPr>
      <w:r>
        <w:rPr>
          <w:sz w:val="16"/>
          <w:szCs w:val="16"/>
        </w:rPr>
        <w:t xml:space="preserve">(Tennessee Department of Economic and Community Development, 2016, “We’re in it for the long term.”, </w:t>
      </w:r>
      <w:hyperlink r:id="rId112" w:history="1">
        <w:r w:rsidRPr="00B300BF">
          <w:rPr>
            <w:rStyle w:val="Hyperlink"/>
            <w:sz w:val="16"/>
            <w:szCs w:val="16"/>
          </w:rPr>
          <w:t>http://www.tnecd.com/advantages/international/</w:t>
        </w:r>
      </w:hyperlink>
      <w:r>
        <w:rPr>
          <w:sz w:val="16"/>
          <w:szCs w:val="16"/>
        </w:rPr>
        <w:t>, Tennessee Department of Economic and Community Development, accessed 7/26/17, cws)</w:t>
      </w:r>
    </w:p>
    <w:p w:rsidR="00BC3B3C" w:rsidRDefault="00BC3B3C" w:rsidP="00BC3B3C">
      <w:pPr>
        <w:rPr>
          <w:sz w:val="16"/>
        </w:rPr>
      </w:pPr>
      <w:r w:rsidRPr="0064466C">
        <w:rPr>
          <w:u w:val="single"/>
        </w:rPr>
        <w:t>By investing in a broader international footprint</w:t>
      </w:r>
      <w:r w:rsidRPr="0064466C">
        <w:rPr>
          <w:sz w:val="16"/>
        </w:rPr>
        <w:t xml:space="preserve">, we’ve ensured that </w:t>
      </w:r>
      <w:r w:rsidRPr="0064466C">
        <w:rPr>
          <w:b/>
          <w:u w:val="single"/>
        </w:rPr>
        <w:t>Tennessee is firmly entrenched in the new global economy</w:t>
      </w:r>
      <w:r w:rsidRPr="0064466C">
        <w:rPr>
          <w:sz w:val="16"/>
        </w:rPr>
        <w:t xml:space="preserve">. </w:t>
      </w:r>
      <w:r w:rsidRPr="0064466C">
        <w:rPr>
          <w:u w:val="single"/>
        </w:rPr>
        <w:t>The Volunteer State is home to 936 foreign-based businesses that have invested over $34.6 billion</w:t>
      </w:r>
      <w:r w:rsidRPr="0064466C">
        <w:rPr>
          <w:sz w:val="16"/>
        </w:rPr>
        <w:t xml:space="preserve"> in capital </w:t>
      </w:r>
      <w:r w:rsidRPr="0064466C">
        <w:rPr>
          <w:u w:val="single"/>
        </w:rPr>
        <w:t>and employ more than 134,600 Tennesseans</w:t>
      </w:r>
      <w:r w:rsidRPr="0064466C">
        <w:rPr>
          <w:sz w:val="16"/>
        </w:rPr>
        <w:t xml:space="preserve">. </w:t>
      </w:r>
      <w:r w:rsidRPr="0064466C">
        <w:rPr>
          <w:u w:val="single"/>
        </w:rPr>
        <w:t>Tennessee continues to</w:t>
      </w:r>
      <w:r w:rsidRPr="0064466C">
        <w:rPr>
          <w:sz w:val="16"/>
        </w:rPr>
        <w:t xml:space="preserve"> proactively identify and </w:t>
      </w:r>
      <w:r w:rsidRPr="0064466C">
        <w:rPr>
          <w:u w:val="single"/>
        </w:rPr>
        <w:t>recruit new</w:t>
      </w:r>
      <w:r w:rsidRPr="0064466C">
        <w:rPr>
          <w:sz w:val="16"/>
        </w:rPr>
        <w:t xml:space="preserve"> foreign direct investment (</w:t>
      </w:r>
      <w:r w:rsidRPr="0064466C">
        <w:rPr>
          <w:u w:val="single"/>
        </w:rPr>
        <w:t>FDI</w:t>
      </w:r>
      <w:r w:rsidRPr="0064466C">
        <w:rPr>
          <w:sz w:val="16"/>
        </w:rPr>
        <w:t xml:space="preserve">) to the state </w:t>
      </w:r>
      <w:r w:rsidRPr="0064466C">
        <w:rPr>
          <w:u w:val="single"/>
        </w:rPr>
        <w:t>alongside efforts to increase Tennessee exports</w:t>
      </w:r>
      <w:r w:rsidRPr="0064466C">
        <w:rPr>
          <w:sz w:val="16"/>
        </w:rPr>
        <w:t xml:space="preserve">. Our </w:t>
      </w:r>
      <w:r w:rsidRPr="0064466C">
        <w:rPr>
          <w:u w:val="single"/>
        </w:rPr>
        <w:t>state has offices courting foreign direct investment in Japan, South Korea, China, Netherlands, Germany, Italy and the U</w:t>
      </w:r>
      <w:r w:rsidRPr="0064466C">
        <w:rPr>
          <w:sz w:val="16"/>
        </w:rPr>
        <w:t xml:space="preserve">nited </w:t>
      </w:r>
      <w:r w:rsidRPr="0064466C">
        <w:rPr>
          <w:u w:val="single"/>
        </w:rPr>
        <w:t>K</w:t>
      </w:r>
      <w:r w:rsidRPr="0064466C">
        <w:rPr>
          <w:sz w:val="16"/>
        </w:rPr>
        <w:t xml:space="preserve">ingdom. </w:t>
      </w:r>
      <w:r w:rsidRPr="0064466C">
        <w:rPr>
          <w:u w:val="single"/>
        </w:rPr>
        <w:t>We work</w:t>
      </w:r>
      <w:r w:rsidRPr="0064466C">
        <w:rPr>
          <w:sz w:val="16"/>
        </w:rPr>
        <w:t xml:space="preserve"> closely with our federal partners </w:t>
      </w:r>
      <w:r w:rsidRPr="0064466C">
        <w:rPr>
          <w:u w:val="single"/>
        </w:rPr>
        <w:t>to promote exports</w:t>
      </w:r>
      <w:r w:rsidRPr="0064466C">
        <w:rPr>
          <w:sz w:val="16"/>
        </w:rPr>
        <w:t xml:space="preserve">, </w:t>
      </w:r>
      <w:r w:rsidRPr="0064466C">
        <w:rPr>
          <w:u w:val="single"/>
        </w:rPr>
        <w:t>which totaled more than $31.4 billion</w:t>
      </w:r>
      <w:r w:rsidRPr="0064466C">
        <w:rPr>
          <w:sz w:val="16"/>
        </w:rPr>
        <w:t xml:space="preserve"> in 2016. This investment </w:t>
      </w:r>
      <w:r w:rsidRPr="0064466C">
        <w:rPr>
          <w:u w:val="single"/>
        </w:rPr>
        <w:t>demonstrates Tennessee's commitment to competing globally for business and jobs</w:t>
      </w:r>
      <w:r w:rsidRPr="0064466C">
        <w:rPr>
          <w:sz w:val="16"/>
        </w:rPr>
        <w:t xml:space="preserve">, which is not something most states can claim. Through May 31st 2017, </w:t>
      </w:r>
      <w:r w:rsidRPr="0064466C">
        <w:rPr>
          <w:u w:val="single"/>
        </w:rPr>
        <w:t>Tennessee D</w:t>
      </w:r>
      <w:r w:rsidRPr="0064466C">
        <w:rPr>
          <w:sz w:val="16"/>
        </w:rPr>
        <w:t xml:space="preserve">epartment </w:t>
      </w:r>
      <w:r w:rsidRPr="0064466C">
        <w:rPr>
          <w:u w:val="single"/>
        </w:rPr>
        <w:t>o</w:t>
      </w:r>
      <w:r w:rsidRPr="0064466C">
        <w:rPr>
          <w:sz w:val="16"/>
        </w:rPr>
        <w:t xml:space="preserve">f </w:t>
      </w:r>
      <w:r w:rsidRPr="0064466C">
        <w:rPr>
          <w:u w:val="single"/>
        </w:rPr>
        <w:t>E</w:t>
      </w:r>
      <w:r w:rsidRPr="0064466C">
        <w:rPr>
          <w:sz w:val="16"/>
        </w:rPr>
        <w:t xml:space="preserve">conomic and Community Development projects </w:t>
      </w:r>
      <w:r w:rsidRPr="0064466C">
        <w:rPr>
          <w:u w:val="single"/>
        </w:rPr>
        <w:t>accounted for 12 project commitments from foreign-owned businesses</w:t>
      </w:r>
      <w:r w:rsidRPr="0064466C">
        <w:rPr>
          <w:sz w:val="16"/>
        </w:rPr>
        <w:t xml:space="preserve"> that </w:t>
      </w:r>
      <w:r w:rsidRPr="0064466C">
        <w:rPr>
          <w:u w:val="single"/>
        </w:rPr>
        <w:t>resulted in 1,637 job</w:t>
      </w:r>
      <w:r w:rsidRPr="0064466C">
        <w:rPr>
          <w:sz w:val="16"/>
        </w:rPr>
        <w:t xml:space="preserve"> commitments </w:t>
      </w:r>
      <w:r w:rsidRPr="0064466C">
        <w:rPr>
          <w:u w:val="single"/>
        </w:rPr>
        <w:t>and $1.11 billion</w:t>
      </w:r>
      <w:r w:rsidRPr="0064466C">
        <w:rPr>
          <w:sz w:val="16"/>
        </w:rPr>
        <w:t xml:space="preserve"> in capital investment. This </w:t>
      </w:r>
      <w:r w:rsidRPr="0064466C">
        <w:rPr>
          <w:u w:val="single"/>
        </w:rPr>
        <w:t xml:space="preserve">FDI accounted for nearly 26 percent of all Tennessee’s new jobs committed this year and 69.1 percent of all capital investment </w:t>
      </w:r>
      <w:r w:rsidRPr="0064466C">
        <w:rPr>
          <w:sz w:val="16"/>
        </w:rPr>
        <w:t xml:space="preserve">committed in the state. </w:t>
      </w:r>
      <w:r w:rsidRPr="0064466C">
        <w:rPr>
          <w:u w:val="single"/>
        </w:rPr>
        <w:t>These major foreign projects included Korean-owned LG Electronics</w:t>
      </w:r>
      <w:r w:rsidRPr="0064466C">
        <w:rPr>
          <w:sz w:val="16"/>
        </w:rPr>
        <w:t xml:space="preserve">, (600 new jobs, $250.6 million in capital investment), </w:t>
      </w:r>
      <w:r w:rsidRPr="0064466C">
        <w:rPr>
          <w:u w:val="single"/>
        </w:rPr>
        <w:t>Finland-owned Nokian Tyres</w:t>
      </w:r>
      <w:r w:rsidRPr="0064466C">
        <w:rPr>
          <w:sz w:val="16"/>
        </w:rPr>
        <w:t xml:space="preserve"> (400 new jobs, $360 million capital investment), </w:t>
      </w:r>
      <w:r w:rsidRPr="0064466C">
        <w:rPr>
          <w:u w:val="single"/>
        </w:rPr>
        <w:t>U.K.-owned HomeServe USA</w:t>
      </w:r>
      <w:r w:rsidRPr="0064466C">
        <w:rPr>
          <w:sz w:val="16"/>
        </w:rPr>
        <w:t xml:space="preserve"> (192 new jobs, $5.5 million capital investment) </w:t>
      </w:r>
      <w:r w:rsidRPr="0064466C">
        <w:rPr>
          <w:u w:val="single"/>
        </w:rPr>
        <w:t>and Netherlands-owned Akzo Nobel Coatings, Inc.</w:t>
      </w:r>
      <w:r w:rsidRPr="0064466C">
        <w:rPr>
          <w:sz w:val="16"/>
        </w:rPr>
        <w:t xml:space="preserve"> (171 new jobs, $10 million capital investment).</w:t>
      </w:r>
    </w:p>
    <w:p w:rsidR="00BC3B3C" w:rsidRPr="00A12CE5" w:rsidRDefault="00BC3B3C" w:rsidP="00BC3B3C">
      <w:pPr>
        <w:pStyle w:val="Heading4"/>
        <w:rPr>
          <w:rFonts w:eastAsia="Times New Roman"/>
        </w:rPr>
      </w:pPr>
      <w:r>
        <w:rPr>
          <w:rFonts w:eastAsia="Times New Roman"/>
        </w:rPr>
        <w:t>Decline causes e</w:t>
      </w:r>
      <w:r w:rsidRPr="00A12CE5">
        <w:rPr>
          <w:rFonts w:eastAsia="Times New Roman"/>
        </w:rPr>
        <w:t>xtinction</w:t>
      </w:r>
    </w:p>
    <w:p w:rsidR="00BC3B3C" w:rsidRPr="00A12CE5" w:rsidRDefault="00BC3B3C" w:rsidP="00BC3B3C">
      <w:pPr>
        <w:rPr>
          <w:rFonts w:eastAsia="Calibri"/>
        </w:rPr>
      </w:pPr>
      <w:r w:rsidRPr="00A12CE5">
        <w:rPr>
          <w:rFonts w:eastAsia="Calibri"/>
          <w:b/>
          <w:bCs/>
        </w:rPr>
        <w:t>Auslin 9</w:t>
      </w:r>
      <w:r w:rsidRPr="00A12CE5">
        <w:rPr>
          <w:rFonts w:eastAsia="Calibri"/>
        </w:rPr>
        <w:t xml:space="preserve"> – Michael Auslin, Resident Scholar at the American Enterprise Institute, and Desmond Lachman, Resident Fellow at the American Enterprise Institute, “The Global Economy Unravels”, Forbes, 3-6, http://www.aei.org/article/100187</w:t>
      </w:r>
    </w:p>
    <w:p w:rsidR="00BC3B3C" w:rsidRPr="00892A8F" w:rsidRDefault="00BC3B3C" w:rsidP="00BC3B3C">
      <w:pPr>
        <w:rPr>
          <w:rFonts w:eastAsia="Calibri"/>
          <w:sz w:val="16"/>
          <w:szCs w:val="20"/>
        </w:rPr>
      </w:pPr>
      <w:r w:rsidRPr="00A12CE5">
        <w:rPr>
          <w:rFonts w:eastAsia="Calibri"/>
          <w:sz w:val="16"/>
          <w:szCs w:val="20"/>
        </w:rPr>
        <w:t xml:space="preserve">What do these trends mean in the short and medium term? The Great Depression showed how social and </w:t>
      </w:r>
      <w:r w:rsidRPr="00A12CE5">
        <w:rPr>
          <w:rFonts w:eastAsia="Calibri"/>
          <w:b/>
          <w:iCs/>
          <w:szCs w:val="20"/>
          <w:highlight w:val="cyan"/>
          <w:u w:val="single"/>
          <w:bdr w:val="single" w:sz="8" w:space="0" w:color="auto"/>
        </w:rPr>
        <w:t>global chaos</w:t>
      </w:r>
      <w:r w:rsidRPr="00A12CE5">
        <w:rPr>
          <w:rFonts w:eastAsia="Calibri"/>
          <w:sz w:val="20"/>
          <w:szCs w:val="20"/>
          <w:highlight w:val="cyan"/>
          <w:u w:val="single"/>
        </w:rPr>
        <w:t xml:space="preserve"> followed</w:t>
      </w:r>
      <w:r w:rsidRPr="00A12CE5">
        <w:rPr>
          <w:rFonts w:eastAsia="Calibri"/>
          <w:sz w:val="20"/>
          <w:szCs w:val="20"/>
          <w:u w:val="single"/>
        </w:rPr>
        <w:t xml:space="preserve"> hard on </w:t>
      </w:r>
      <w:r w:rsidRPr="00A12CE5">
        <w:rPr>
          <w:rFonts w:eastAsia="Calibri"/>
          <w:sz w:val="20"/>
          <w:szCs w:val="20"/>
          <w:highlight w:val="cyan"/>
          <w:u w:val="single"/>
        </w:rPr>
        <w:t>economic collapse</w:t>
      </w:r>
      <w:r w:rsidRPr="00A12CE5">
        <w:rPr>
          <w:rFonts w:eastAsia="Calibri"/>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12CE5">
        <w:rPr>
          <w:rFonts w:eastAsia="Calibri"/>
          <w:sz w:val="20"/>
          <w:szCs w:val="20"/>
          <w:u w:val="single"/>
        </w:rPr>
        <w:t>The threat of instability is a pressing concern</w:t>
      </w:r>
      <w:r w:rsidRPr="00A12CE5">
        <w:rPr>
          <w:rFonts w:eastAsia="Calibri"/>
          <w:sz w:val="16"/>
          <w:szCs w:val="20"/>
        </w:rPr>
        <w:t xml:space="preserve">. China, until last year the world's fastest growing economy, just reported that 20 million migrant laborers lost their jobs. Even in the flush times of recent years, </w:t>
      </w:r>
      <w:r w:rsidRPr="00A12CE5">
        <w:rPr>
          <w:rFonts w:eastAsia="Calibri"/>
          <w:sz w:val="20"/>
          <w:szCs w:val="20"/>
          <w:u w:val="single"/>
        </w:rPr>
        <w:t>China faced</w:t>
      </w:r>
      <w:r w:rsidRPr="00A12CE5">
        <w:rPr>
          <w:rFonts w:eastAsia="Calibri"/>
          <w:sz w:val="16"/>
          <w:szCs w:val="20"/>
        </w:rPr>
        <w:t xml:space="preserve"> upward of </w:t>
      </w:r>
      <w:r w:rsidRPr="00A12CE5">
        <w:rPr>
          <w:rFonts w:eastAsia="Calibri"/>
          <w:sz w:val="20"/>
          <w:szCs w:val="20"/>
          <w:u w:val="single"/>
        </w:rPr>
        <w:t xml:space="preserve">70,000 labor uprisings a year. </w:t>
      </w:r>
      <w:r w:rsidRPr="00A12CE5">
        <w:rPr>
          <w:rFonts w:eastAsia="Calibri"/>
          <w:sz w:val="20"/>
          <w:szCs w:val="20"/>
          <w:highlight w:val="cyan"/>
          <w:u w:val="single"/>
        </w:rPr>
        <w:t>A</w:t>
      </w:r>
      <w:r w:rsidRPr="00A12CE5">
        <w:rPr>
          <w:rFonts w:eastAsia="Calibri"/>
          <w:sz w:val="20"/>
          <w:szCs w:val="20"/>
          <w:u w:val="single"/>
        </w:rPr>
        <w:t xml:space="preserve"> sustained </w:t>
      </w:r>
      <w:r w:rsidRPr="00A12CE5">
        <w:rPr>
          <w:rFonts w:eastAsia="Calibri"/>
          <w:sz w:val="20"/>
          <w:szCs w:val="20"/>
          <w:highlight w:val="cyan"/>
          <w:u w:val="single"/>
        </w:rPr>
        <w:t>downturn poses grave</w:t>
      </w:r>
      <w:r w:rsidRPr="00A12CE5">
        <w:rPr>
          <w:rFonts w:eastAsia="Calibri"/>
          <w:sz w:val="20"/>
          <w:szCs w:val="20"/>
          <w:u w:val="single"/>
        </w:rPr>
        <w:t xml:space="preserve"> and possibly immediate </w:t>
      </w:r>
      <w:r w:rsidRPr="00A12CE5">
        <w:rPr>
          <w:rFonts w:eastAsia="Calibri"/>
          <w:sz w:val="20"/>
          <w:szCs w:val="20"/>
          <w:highlight w:val="cyan"/>
          <w:u w:val="single"/>
        </w:rPr>
        <w:t>threats to Chinese</w:t>
      </w:r>
      <w:r w:rsidRPr="00A12CE5">
        <w:rPr>
          <w:rFonts w:eastAsia="Calibri"/>
          <w:sz w:val="20"/>
          <w:szCs w:val="20"/>
          <w:u w:val="single"/>
        </w:rPr>
        <w:t xml:space="preserve"> internal </w:t>
      </w:r>
      <w:r w:rsidRPr="00A12CE5">
        <w:rPr>
          <w:rFonts w:eastAsia="Calibri"/>
          <w:sz w:val="20"/>
          <w:szCs w:val="20"/>
          <w:highlight w:val="cyan"/>
          <w:u w:val="single"/>
        </w:rPr>
        <w:t>stability</w:t>
      </w:r>
      <w:r w:rsidRPr="00A12CE5">
        <w:rPr>
          <w:rFonts w:eastAsia="Calibri"/>
          <w:sz w:val="16"/>
          <w:szCs w:val="20"/>
        </w:rPr>
        <w:t xml:space="preserve">. The regime in Beijing may be faced with a choice of repressing its own people or diverting their energies outward, leading to conflict with China's neighbors. </w:t>
      </w:r>
      <w:r w:rsidRPr="00A12CE5">
        <w:rPr>
          <w:rFonts w:eastAsia="Calibri"/>
          <w:sz w:val="20"/>
          <w:szCs w:val="20"/>
          <w:u w:val="single"/>
        </w:rPr>
        <w:t>Russia</w:t>
      </w:r>
      <w:r w:rsidRPr="00A12CE5">
        <w:rPr>
          <w:rFonts w:eastAsia="Calibri"/>
          <w:sz w:val="16"/>
          <w:szCs w:val="20"/>
        </w:rPr>
        <w:t xml:space="preserve">, an oil state completely dependent on energy sales, </w:t>
      </w:r>
      <w:r w:rsidRPr="00A12CE5">
        <w:rPr>
          <w:rFonts w:eastAsia="Calibri"/>
          <w:sz w:val="20"/>
          <w:szCs w:val="20"/>
          <w:u w:val="single"/>
        </w:rPr>
        <w:t>has had to put down riots in its Far East as well as in downtown Moscow</w:t>
      </w:r>
      <w:r w:rsidRPr="00A12CE5">
        <w:rPr>
          <w:rFonts w:eastAsia="Calibri"/>
          <w:sz w:val="16"/>
          <w:szCs w:val="20"/>
        </w:rPr>
        <w:t xml:space="preserve">. Vladimir Putin's rule has been predicated on squeezing civil liberties while providing economic largesse. If that devil's bargain falls apart, then </w:t>
      </w:r>
      <w:r w:rsidRPr="00A12CE5">
        <w:rPr>
          <w:rFonts w:eastAsia="Calibri"/>
          <w:sz w:val="20"/>
          <w:szCs w:val="20"/>
          <w:u w:val="single"/>
        </w:rPr>
        <w:t xml:space="preserve">wide-scale </w:t>
      </w:r>
      <w:r w:rsidRPr="00A12CE5">
        <w:rPr>
          <w:rFonts w:eastAsia="Calibri"/>
          <w:sz w:val="20"/>
          <w:szCs w:val="20"/>
          <w:highlight w:val="cyan"/>
          <w:u w:val="single"/>
        </w:rPr>
        <w:t>repression inside Russia, along with</w:t>
      </w:r>
      <w:r w:rsidRPr="00A12CE5">
        <w:rPr>
          <w:rFonts w:eastAsia="Calibri"/>
          <w:sz w:val="20"/>
          <w:szCs w:val="20"/>
          <w:u w:val="single"/>
        </w:rPr>
        <w:t xml:space="preserve"> a continuing </w:t>
      </w:r>
      <w:r w:rsidRPr="00A12CE5">
        <w:rPr>
          <w:rFonts w:eastAsia="Calibri"/>
          <w:sz w:val="20"/>
          <w:szCs w:val="20"/>
          <w:highlight w:val="cyan"/>
          <w:u w:val="single"/>
        </w:rPr>
        <w:t>threatening</w:t>
      </w:r>
      <w:r w:rsidRPr="00A12CE5">
        <w:rPr>
          <w:rFonts w:eastAsia="Calibri"/>
          <w:sz w:val="20"/>
          <w:szCs w:val="20"/>
          <w:u w:val="single"/>
        </w:rPr>
        <w:t xml:space="preserve"> posture toward Russia's </w:t>
      </w:r>
      <w:r w:rsidRPr="00A12CE5">
        <w:rPr>
          <w:rFonts w:eastAsia="Calibri"/>
          <w:sz w:val="20"/>
          <w:szCs w:val="20"/>
          <w:highlight w:val="cyan"/>
          <w:u w:val="single"/>
        </w:rPr>
        <w:t>neighbors, is likely</w:t>
      </w:r>
      <w:r w:rsidRPr="00A12CE5">
        <w:rPr>
          <w:rFonts w:eastAsia="Calibri"/>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A12CE5">
        <w:rPr>
          <w:rFonts w:eastAsia="Calibri"/>
          <w:sz w:val="20"/>
          <w:szCs w:val="20"/>
          <w:highlight w:val="cyan"/>
          <w:u w:val="single"/>
        </w:rPr>
        <w:t>Europe</w:t>
      </w:r>
      <w:r w:rsidRPr="00A12CE5">
        <w:rPr>
          <w:rFonts w:eastAsia="Calibri"/>
          <w:sz w:val="20"/>
          <w:szCs w:val="20"/>
          <w:u w:val="single"/>
        </w:rPr>
        <w:t xml:space="preserve"> as a whole </w:t>
      </w:r>
      <w:r w:rsidRPr="00A12CE5">
        <w:rPr>
          <w:rFonts w:eastAsia="Calibri"/>
          <w:sz w:val="20"/>
          <w:szCs w:val="20"/>
          <w:highlight w:val="cyan"/>
          <w:u w:val="single"/>
        </w:rPr>
        <w:t>will face</w:t>
      </w:r>
      <w:r w:rsidRPr="00A12CE5">
        <w:rPr>
          <w:rFonts w:eastAsia="Calibri"/>
          <w:sz w:val="20"/>
          <w:szCs w:val="20"/>
          <w:u w:val="single"/>
        </w:rPr>
        <w:t xml:space="preserve"> dangerously increasing </w:t>
      </w:r>
      <w:r w:rsidRPr="00A12CE5">
        <w:rPr>
          <w:rFonts w:eastAsia="Calibri"/>
          <w:sz w:val="20"/>
          <w:szCs w:val="20"/>
          <w:highlight w:val="cyan"/>
          <w:u w:val="single"/>
        </w:rPr>
        <w:t>tensions</w:t>
      </w:r>
      <w:r w:rsidRPr="00A12CE5">
        <w:rPr>
          <w:rFonts w:eastAsia="Calibri"/>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A12CE5">
        <w:rPr>
          <w:rFonts w:eastAsia="Calibri"/>
          <w:sz w:val="20"/>
          <w:szCs w:val="20"/>
          <w:highlight w:val="cyan"/>
          <w:u w:val="single"/>
        </w:rPr>
        <w:t>A</w:t>
      </w:r>
      <w:r w:rsidRPr="00A12CE5">
        <w:rPr>
          <w:rFonts w:eastAsia="Calibri"/>
          <w:sz w:val="20"/>
          <w:szCs w:val="20"/>
          <w:u w:val="single"/>
        </w:rPr>
        <w:t xml:space="preserve"> prolonged global </w:t>
      </w:r>
      <w:r w:rsidRPr="00A12CE5">
        <w:rPr>
          <w:rFonts w:eastAsia="Calibri"/>
          <w:sz w:val="20"/>
          <w:szCs w:val="20"/>
          <w:highlight w:val="cyan"/>
          <w:u w:val="single"/>
        </w:rPr>
        <w:t>downturn</w:t>
      </w:r>
      <w:r w:rsidRPr="00A12CE5">
        <w:rPr>
          <w:rFonts w:eastAsia="Calibri"/>
          <w:sz w:val="20"/>
          <w:szCs w:val="20"/>
          <w:u w:val="single"/>
        </w:rPr>
        <w:t xml:space="preserve">, let alone a collapse, </w:t>
      </w:r>
      <w:r w:rsidRPr="00A12CE5">
        <w:rPr>
          <w:rFonts w:eastAsia="Calibri"/>
          <w:sz w:val="20"/>
          <w:szCs w:val="20"/>
          <w:highlight w:val="cyan"/>
          <w:u w:val="single"/>
        </w:rPr>
        <w:t xml:space="preserve">would </w:t>
      </w:r>
      <w:r w:rsidRPr="00A12CE5">
        <w:rPr>
          <w:rFonts w:eastAsia="Calibri"/>
          <w:b/>
          <w:iCs/>
          <w:szCs w:val="20"/>
          <w:u w:val="single"/>
          <w:bdr w:val="single" w:sz="8" w:space="0" w:color="auto"/>
        </w:rPr>
        <w:t xml:space="preserve">dramatically </w:t>
      </w:r>
      <w:r w:rsidRPr="00A12CE5">
        <w:rPr>
          <w:rFonts w:eastAsia="Calibri"/>
          <w:b/>
          <w:iCs/>
          <w:szCs w:val="20"/>
          <w:highlight w:val="cyan"/>
          <w:u w:val="single"/>
          <w:bdr w:val="single" w:sz="8" w:space="0" w:color="auto"/>
        </w:rPr>
        <w:t>raise tensions</w:t>
      </w:r>
      <w:r w:rsidRPr="00A12CE5">
        <w:rPr>
          <w:rFonts w:eastAsia="Calibri"/>
          <w:sz w:val="20"/>
          <w:szCs w:val="20"/>
          <w:u w:val="single"/>
        </w:rPr>
        <w:t xml:space="preserve"> inside these countries. </w:t>
      </w:r>
      <w:r w:rsidRPr="00A12CE5">
        <w:rPr>
          <w:rFonts w:eastAsia="Calibri"/>
          <w:sz w:val="20"/>
          <w:szCs w:val="20"/>
          <w:highlight w:val="cyan"/>
          <w:u w:val="single"/>
        </w:rPr>
        <w:t>Couple</w:t>
      </w:r>
      <w:r w:rsidRPr="00A12CE5">
        <w:rPr>
          <w:rFonts w:eastAsia="Calibri"/>
          <w:sz w:val="20"/>
          <w:szCs w:val="20"/>
          <w:u w:val="single"/>
        </w:rPr>
        <w:t xml:space="preserve"> that </w:t>
      </w:r>
      <w:r w:rsidRPr="00A12CE5">
        <w:rPr>
          <w:rFonts w:eastAsia="Calibri"/>
          <w:sz w:val="20"/>
          <w:szCs w:val="20"/>
          <w:highlight w:val="cyan"/>
          <w:u w:val="single"/>
        </w:rPr>
        <w:t>with</w:t>
      </w:r>
      <w:r w:rsidRPr="00A12CE5">
        <w:rPr>
          <w:rFonts w:eastAsia="Calibri"/>
          <w:sz w:val="16"/>
          <w:szCs w:val="20"/>
        </w:rPr>
        <w:t xml:space="preserve"> possible protectionist legislation in the United States, </w:t>
      </w:r>
      <w:r w:rsidRPr="00A12CE5">
        <w:rPr>
          <w:rFonts w:eastAsia="Calibri"/>
          <w:sz w:val="20"/>
          <w:szCs w:val="20"/>
          <w:u w:val="single"/>
        </w:rPr>
        <w:t xml:space="preserve">unresolved ethnic and territorial </w:t>
      </w:r>
      <w:r w:rsidRPr="00A12CE5">
        <w:rPr>
          <w:rFonts w:eastAsia="Calibri"/>
          <w:sz w:val="20"/>
          <w:szCs w:val="20"/>
          <w:highlight w:val="cyan"/>
          <w:u w:val="single"/>
        </w:rPr>
        <w:t xml:space="preserve">disputes in </w:t>
      </w:r>
      <w:r w:rsidRPr="00A12CE5">
        <w:rPr>
          <w:rFonts w:eastAsia="Calibri"/>
          <w:b/>
          <w:iCs/>
          <w:szCs w:val="20"/>
          <w:highlight w:val="cyan"/>
          <w:u w:val="single"/>
          <w:bdr w:val="single" w:sz="8" w:space="0" w:color="auto"/>
        </w:rPr>
        <w:t>all regions</w:t>
      </w:r>
      <w:r w:rsidRPr="00A12CE5">
        <w:rPr>
          <w:rFonts w:eastAsia="Calibri"/>
          <w:b/>
          <w:iCs/>
          <w:szCs w:val="20"/>
          <w:u w:val="single"/>
          <w:bdr w:val="single" w:sz="8" w:space="0" w:color="auto"/>
        </w:rPr>
        <w:t xml:space="preserve"> of the globe</w:t>
      </w:r>
      <w:r w:rsidRPr="00A12CE5">
        <w:rPr>
          <w:rFonts w:eastAsia="Calibri"/>
          <w:sz w:val="16"/>
          <w:szCs w:val="20"/>
        </w:rPr>
        <w:t xml:space="preserve"> and a loss of confidence that world leaders actually know what they are doing. </w:t>
      </w:r>
      <w:r w:rsidRPr="00A12CE5">
        <w:rPr>
          <w:rFonts w:eastAsia="Calibri"/>
          <w:sz w:val="20"/>
          <w:szCs w:val="20"/>
          <w:highlight w:val="cyan"/>
          <w:u w:val="single"/>
        </w:rPr>
        <w:t>The result may be</w:t>
      </w:r>
      <w:r w:rsidRPr="00A12CE5">
        <w:rPr>
          <w:rFonts w:eastAsia="Calibri"/>
          <w:sz w:val="20"/>
          <w:szCs w:val="20"/>
          <w:u w:val="single"/>
        </w:rPr>
        <w:t xml:space="preserve"> a series of small </w:t>
      </w:r>
      <w:r w:rsidRPr="00A12CE5">
        <w:rPr>
          <w:rFonts w:eastAsia="Calibri"/>
          <w:sz w:val="20"/>
          <w:szCs w:val="20"/>
          <w:highlight w:val="cyan"/>
          <w:u w:val="single"/>
        </w:rPr>
        <w:t xml:space="preserve">explosions that coalesce into a </w:t>
      </w:r>
      <w:r w:rsidRPr="00A12CE5">
        <w:rPr>
          <w:rFonts w:eastAsia="Calibri"/>
          <w:b/>
          <w:iCs/>
          <w:szCs w:val="20"/>
          <w:highlight w:val="cyan"/>
          <w:u w:val="single"/>
          <w:bdr w:val="single" w:sz="8" w:space="0" w:color="auto"/>
        </w:rPr>
        <w:t>big bang</w:t>
      </w:r>
      <w:r>
        <w:rPr>
          <w:rFonts w:eastAsia="Calibri"/>
          <w:sz w:val="16"/>
          <w:szCs w:val="20"/>
        </w:rPr>
        <w:t xml:space="preserve">. </w:t>
      </w:r>
    </w:p>
    <w:p w:rsidR="0033466A" w:rsidRPr="0057613A" w:rsidRDefault="0033466A" w:rsidP="0033466A"/>
    <w:p w:rsidR="002871B2" w:rsidRDefault="003419FE" w:rsidP="002871B2">
      <w:pPr>
        <w:pStyle w:val="Heading3"/>
      </w:pPr>
      <w:r>
        <w:t xml:space="preserve">ATCP: States </w:t>
      </w:r>
      <w:r w:rsidR="00A660EF">
        <w:t>— T</w:t>
      </w:r>
      <w:r w:rsidR="002871B2">
        <w:t>exas</w:t>
      </w:r>
    </w:p>
    <w:p w:rsidR="002871B2" w:rsidRPr="00037D61" w:rsidRDefault="002871B2" w:rsidP="002871B2">
      <w:pPr>
        <w:pStyle w:val="Heading4"/>
      </w:pPr>
      <w:r w:rsidRPr="00037D61">
        <w:t>There are over 5.3 million Students and over 8,900 schools in Texas</w:t>
      </w:r>
    </w:p>
    <w:p w:rsidR="002871B2" w:rsidRDefault="002871B2" w:rsidP="002871B2">
      <w:pPr>
        <w:rPr>
          <w:rStyle w:val="Style13ptBold"/>
        </w:rPr>
      </w:pPr>
      <w:r>
        <w:rPr>
          <w:rStyle w:val="Style13ptBold"/>
        </w:rPr>
        <w:t>Wright et al. 17</w:t>
      </w:r>
    </w:p>
    <w:p w:rsidR="002871B2" w:rsidRPr="00F94BA5" w:rsidRDefault="002871B2" w:rsidP="002871B2">
      <w:pPr>
        <w:rPr>
          <w:sz w:val="16"/>
          <w:szCs w:val="16"/>
        </w:rPr>
      </w:pPr>
      <w:r w:rsidRPr="00F94BA5">
        <w:rPr>
          <w:sz w:val="16"/>
          <w:szCs w:val="16"/>
        </w:rPr>
        <w:t xml:space="preserve">(Brittany Wright, Spring Lee, Daniel Murphy, Richard Kallus, Christine Whalen, Division of Research Office of Academics Texas Education Agency, “Enrollment in Texas Public Schools 2016-2017,” </w:t>
      </w:r>
      <w:hyperlink r:id="rId113" w:history="1">
        <w:r w:rsidRPr="00F94BA5">
          <w:rPr>
            <w:rStyle w:val="Hyperlink"/>
            <w:sz w:val="16"/>
            <w:szCs w:val="16"/>
          </w:rPr>
          <w:t>http://tea.texas.gov/acctres/enroll_index.html</w:t>
        </w:r>
      </w:hyperlink>
      <w:r w:rsidRPr="00F94BA5">
        <w:rPr>
          <w:sz w:val="16"/>
          <w:szCs w:val="16"/>
        </w:rPr>
        <w:t>, Texas Education Agency, Accessed 7-25-2017, BMC)</w:t>
      </w:r>
    </w:p>
    <w:p w:rsidR="002871B2" w:rsidRDefault="002871B2" w:rsidP="002871B2">
      <w:pPr>
        <w:rPr>
          <w:rStyle w:val="StyleUnderline"/>
        </w:rPr>
      </w:pPr>
      <w:r>
        <w:t xml:space="preserve"> </w:t>
      </w:r>
    </w:p>
    <w:p w:rsidR="002871B2" w:rsidRPr="00BB4E26" w:rsidRDefault="002871B2" w:rsidP="002871B2">
      <w:pPr>
        <w:rPr>
          <w:u w:val="single"/>
        </w:rPr>
      </w:pPr>
      <w:r w:rsidRPr="00BB4E26">
        <w:rPr>
          <w:rStyle w:val="StyleUnderline"/>
        </w:rPr>
        <w:t>In the 2016-17 school year</w:t>
      </w:r>
      <w:r w:rsidRPr="00BB4E26">
        <w:rPr>
          <w:rFonts w:ascii="Times New Roman" w:eastAsia="Times New Roman" w:hAnsi="Times New Roman" w:cs="Times New Roman"/>
          <w:sz w:val="16"/>
        </w:rPr>
        <w:t xml:space="preserve">, a broad range of </w:t>
      </w:r>
      <w:r w:rsidRPr="00037D61">
        <w:rPr>
          <w:rStyle w:val="StyleUnderline"/>
        </w:rPr>
        <w:t>information was collected through the</w:t>
      </w:r>
      <w:r w:rsidRPr="00BB4E26">
        <w:rPr>
          <w:rFonts w:ascii="Times New Roman" w:eastAsia="Times New Roman" w:hAnsi="Times New Roman" w:cs="Times New Roman"/>
          <w:sz w:val="16"/>
        </w:rPr>
        <w:t xml:space="preserve"> Texas Student Data System (</w:t>
      </w:r>
      <w:r w:rsidRPr="00037D61">
        <w:rPr>
          <w:rStyle w:val="StyleUnderline"/>
        </w:rPr>
        <w:t>TSDS</w:t>
      </w:r>
      <w:r w:rsidRPr="00BB4E26">
        <w:rPr>
          <w:rFonts w:ascii="Times New Roman" w:eastAsia="Times New Roman" w:hAnsi="Times New Roman" w:cs="Times New Roman"/>
          <w:sz w:val="16"/>
        </w:rPr>
        <w:t xml:space="preserve">) on more than </w:t>
      </w:r>
      <w:r w:rsidRPr="00BB4E26">
        <w:rPr>
          <w:rStyle w:val="StyleUnderline"/>
        </w:rPr>
        <w:t xml:space="preserve">1,200 school districts </w:t>
      </w:r>
      <w:r w:rsidRPr="00BB4E26">
        <w:rPr>
          <w:rFonts w:ascii="Times New Roman" w:eastAsia="Times New Roman" w:hAnsi="Times New Roman" w:cs="Times New Roman"/>
          <w:sz w:val="16"/>
        </w:rPr>
        <w:t xml:space="preserve">and open-enrollment charters; more than </w:t>
      </w:r>
      <w:r w:rsidRPr="00BB4E26">
        <w:rPr>
          <w:rStyle w:val="StyleUnderline"/>
        </w:rPr>
        <w:t>8,900 schools</w:t>
      </w:r>
      <w:r w:rsidRPr="00BB4E26">
        <w:rPr>
          <w:rFonts w:ascii="Times New Roman" w:eastAsia="Times New Roman" w:hAnsi="Times New Roman" w:cs="Times New Roman"/>
          <w:sz w:val="16"/>
        </w:rPr>
        <w:t xml:space="preserve">; more than </w:t>
      </w:r>
      <w:r w:rsidRPr="00BB4E26">
        <w:rPr>
          <w:rStyle w:val="StyleUnderline"/>
        </w:rPr>
        <w:t>352,000 teachers</w:t>
      </w:r>
      <w:r w:rsidRPr="00BB4E26">
        <w:rPr>
          <w:rFonts w:ascii="Times New Roman" w:eastAsia="Times New Roman" w:hAnsi="Times New Roman" w:cs="Times New Roman"/>
          <w:sz w:val="16"/>
        </w:rPr>
        <w:t xml:space="preserve">; and over </w:t>
      </w:r>
      <w:r w:rsidRPr="00BB4E26">
        <w:rPr>
          <w:rStyle w:val="StyleUnderline"/>
        </w:rPr>
        <w:t>5.3 million students</w:t>
      </w:r>
      <w:r w:rsidRPr="00BB4E26">
        <w:rPr>
          <w:rFonts w:ascii="Times New Roman" w:eastAsia="Times New Roman" w:hAnsi="Times New Roman" w:cs="Times New Roman"/>
          <w:sz w:val="16"/>
        </w:rPr>
        <w:t xml:space="preserve">. Texas public school students are served in markedly diverse school settings. Districts ranged in size from less than one square mile to nearly five thousand square miles. The district with the smallest enrollment in the state, Doss Consolidated Common School District (CSD), had a total enrollment of 6 students. In contrast, more than 216,000 students received instruction at 288 school sites in Houston Independent School District (ISD). </w:t>
      </w:r>
    </w:p>
    <w:p w:rsidR="002871B2" w:rsidRDefault="002871B2" w:rsidP="002871B2">
      <w:pPr>
        <w:rPr>
          <w:rStyle w:val="StyleUnderline"/>
        </w:rPr>
      </w:pPr>
    </w:p>
    <w:p w:rsidR="002871B2" w:rsidRPr="009C2DFB" w:rsidRDefault="002871B2" w:rsidP="002871B2">
      <w:pPr>
        <w:pStyle w:val="Heading4"/>
      </w:pPr>
      <w:r w:rsidRPr="009C2DFB">
        <w:t>Te</w:t>
      </w:r>
      <w:r>
        <w:t xml:space="preserve">xas has a $217 Billion budget –Abbot favors </w:t>
      </w:r>
      <w:r w:rsidRPr="009C2DFB">
        <w:t>cuts towards Environmental and social programs</w:t>
      </w:r>
    </w:p>
    <w:p w:rsidR="002871B2" w:rsidRDefault="002871B2" w:rsidP="002871B2">
      <w:pPr>
        <w:rPr>
          <w:rStyle w:val="Style13ptBold"/>
        </w:rPr>
      </w:pPr>
      <w:r>
        <w:rPr>
          <w:rStyle w:val="Style13ptBold"/>
        </w:rPr>
        <w:t>Walters 17</w:t>
      </w:r>
    </w:p>
    <w:p w:rsidR="002871B2" w:rsidRPr="00F94BA5" w:rsidRDefault="002871B2" w:rsidP="002871B2">
      <w:pPr>
        <w:rPr>
          <w:sz w:val="16"/>
          <w:szCs w:val="16"/>
        </w:rPr>
      </w:pPr>
      <w:r w:rsidRPr="00F94BA5">
        <w:rPr>
          <w:sz w:val="16"/>
          <w:szCs w:val="16"/>
        </w:rPr>
        <w:t xml:space="preserve">(Edgar Walters, Investigative Reporter for The Texas Tribune and graduate of the Honors College @ University Texas Austin, “Texas governor signs $217 Billion budget, vetoes $120 million,” </w:t>
      </w:r>
      <w:hyperlink r:id="rId114" w:history="1">
        <w:r w:rsidRPr="00F94BA5">
          <w:rPr>
            <w:rStyle w:val="Hyperlink"/>
            <w:sz w:val="16"/>
            <w:szCs w:val="16"/>
          </w:rPr>
          <w:t>https://www.texastribune.org/2017/06/12/texas-governor-signs-217-billion-budget-vetoes-120-million/</w:t>
        </w:r>
      </w:hyperlink>
      <w:r w:rsidRPr="00F94BA5">
        <w:rPr>
          <w:sz w:val="16"/>
          <w:szCs w:val="16"/>
        </w:rPr>
        <w:t>, The Texas Tribune, Accessed 7-25-2017, BMC)</w:t>
      </w:r>
    </w:p>
    <w:p w:rsidR="002871B2" w:rsidRPr="00FA26F4" w:rsidRDefault="002871B2" w:rsidP="002871B2">
      <w:pPr>
        <w:rPr>
          <w:sz w:val="16"/>
        </w:rPr>
      </w:pPr>
      <w:r w:rsidRPr="00FA26F4">
        <w:rPr>
          <w:sz w:val="16"/>
        </w:rPr>
        <w:t xml:space="preserve">Texas Gov. Greg </w:t>
      </w:r>
      <w:r w:rsidRPr="00FA26F4">
        <w:rPr>
          <w:rStyle w:val="StyleUnderline"/>
        </w:rPr>
        <w:t>Abbott signed the state’s two-year budget Monday, giving his approval to the $217 billion document</w:t>
      </w:r>
      <w:r w:rsidRPr="00FA26F4">
        <w:rPr>
          <w:sz w:val="16"/>
        </w:rPr>
        <w:t xml:space="preserve"> crafted by the Legislature. But </w:t>
      </w:r>
      <w:r w:rsidRPr="00FA26F4">
        <w:rPr>
          <w:rStyle w:val="StyleUnderline"/>
        </w:rPr>
        <w:t>the governor did cut about $120 million from various programs</w:t>
      </w:r>
      <w:r w:rsidRPr="00FA26F4">
        <w:rPr>
          <w:sz w:val="16"/>
        </w:rPr>
        <w:t xml:space="preserve"> through a mechanism known as a line-item veto — </w:t>
      </w:r>
      <w:r w:rsidRPr="00FA26F4">
        <w:rPr>
          <w:rStyle w:val="StyleUnderline"/>
        </w:rPr>
        <w:t>including measures meant to improve the region's air quality and assist the colonias, impoverished areas on the Texas-Mexico border.</w:t>
      </w:r>
      <w:r>
        <w:rPr>
          <w:rStyle w:val="StyleUnderline"/>
        </w:rPr>
        <w:t xml:space="preserve"> </w:t>
      </w:r>
      <w:r w:rsidRPr="00FA26F4">
        <w:rPr>
          <w:sz w:val="16"/>
        </w:rPr>
        <w:t xml:space="preserve">The budget, the product of a compromise agreed to by state lawmakers last month, “addresses the most pressing challenges faced by our state,” Abbott said in a prepared statement. “This budget funds a life-saving overhaul of Child Protective Services, continues to fund the state’s role in securing our border, and ensures that the workforce of today and tomorrow have the resources they need to keep Texas’ economy growing and thriving,” Abbott said. The Texas Tribune thanks its sponsors. Become one. </w:t>
      </w:r>
      <w:r w:rsidRPr="00FA26F4">
        <w:rPr>
          <w:rStyle w:val="StyleUnderline"/>
        </w:rPr>
        <w:t>Abbott vetoed about $860,000 for an initiative to help Texans living in colonias, impoverished areas on the Texas-Mexico border.</w:t>
      </w:r>
      <w:r w:rsidRPr="00FA26F4">
        <w:rPr>
          <w:sz w:val="16"/>
        </w:rPr>
        <w:t xml:space="preserve"> He said the state budget already included other sources of funding for Texans living in colonias. </w:t>
      </w:r>
      <w:r w:rsidRPr="00FA26F4">
        <w:rPr>
          <w:rStyle w:val="StyleUnderline"/>
        </w:rPr>
        <w:t>Environmental programs suffered some of the heftiest cuts.</w:t>
      </w:r>
      <w:r>
        <w:rPr>
          <w:rStyle w:val="StyleUnderline"/>
        </w:rPr>
        <w:t xml:space="preserve"> </w:t>
      </w:r>
      <w:r w:rsidRPr="00FA26F4">
        <w:rPr>
          <w:sz w:val="16"/>
        </w:rPr>
        <w:t xml:space="preserve">For example, </w:t>
      </w:r>
      <w:r w:rsidRPr="00FA26F4">
        <w:rPr>
          <w:rStyle w:val="StyleUnderline"/>
        </w:rPr>
        <w:t>Abbott cut about $87 million for the state’s Low-Income Vehicle Repair Assistance Program</w:t>
      </w:r>
      <w:r w:rsidRPr="00FA26F4">
        <w:rPr>
          <w:sz w:val="16"/>
        </w:rPr>
        <w:t>, saying it had done little to improve air quality in Texas. That program helps low-income Texans in some urban counties get funding to help repair or replace their cars if they fail emissions tests. Abbott compared it to the Cash for Clunkers program, established under former President Barack Obama, which he called an “ill-conceived and dubious” program. “That’s disappointing,” said Cyrus Reed, conservation director for the Texas chapter of the Sierra Club. “He’s actually taking the money away that [Texans] paid for a specific purpose and not allowing it to go to that purpose.” Abbott also cut</w:t>
      </w:r>
      <w:r w:rsidRPr="00FA26F4">
        <w:rPr>
          <w:rStyle w:val="StyleUnderline"/>
        </w:rPr>
        <w:t xml:space="preserve"> $6 million for air quality planning</w:t>
      </w:r>
      <w:r w:rsidRPr="00FA26F4">
        <w:rPr>
          <w:sz w:val="16"/>
        </w:rPr>
        <w:t xml:space="preserve"> at the Texas Commission on Environmental Quality. The governor said he opposed the program because it would pay for bicycle use programs, carpooling awareness campaigns and other environmental items that “can be funded at the local government level.” About </w:t>
      </w:r>
      <w:r w:rsidRPr="00FA26F4">
        <w:rPr>
          <w:rStyle w:val="StyleUnderline"/>
        </w:rPr>
        <w:t>$2 million intended for a study on brackish groundwater</w:t>
      </w:r>
      <w:r w:rsidRPr="00FA26F4">
        <w:rPr>
          <w:sz w:val="16"/>
        </w:rPr>
        <w:t xml:space="preserve"> was also defunded. </w:t>
      </w:r>
      <w:r w:rsidRPr="00FA26F4">
        <w:rPr>
          <w:rStyle w:val="StyleUnderline"/>
        </w:rPr>
        <w:t>Other items</w:t>
      </w:r>
      <w:r w:rsidRPr="00FA26F4">
        <w:rPr>
          <w:sz w:val="16"/>
        </w:rPr>
        <w:t xml:space="preserve"> vetoed by the governor </w:t>
      </w:r>
      <w:r w:rsidRPr="00FA26F4">
        <w:rPr>
          <w:rStyle w:val="StyleUnderline"/>
        </w:rPr>
        <w:t>include $150,000 for a Legislative Law Clinic at the University of Texas</w:t>
      </w:r>
      <w:r w:rsidRPr="00FA26F4">
        <w:rPr>
          <w:sz w:val="16"/>
        </w:rPr>
        <w:t xml:space="preserve">, funding for state education employees who study dual-credit programs and about </w:t>
      </w:r>
      <w:r w:rsidRPr="00FA26F4">
        <w:rPr>
          <w:rStyle w:val="StyleUnderline"/>
        </w:rPr>
        <w:t>$4.7 million for “safety education”</w:t>
      </w:r>
      <w:r w:rsidRPr="00FA26F4">
        <w:rPr>
          <w:sz w:val="16"/>
        </w:rPr>
        <w:t xml:space="preserve"> at the Texas Department of Public Safety. </w:t>
      </w:r>
      <w:r w:rsidRPr="00FA26F4">
        <w:rPr>
          <w:rStyle w:val="StyleUnderline"/>
        </w:rPr>
        <w:t>Abbott’s veto</w:t>
      </w:r>
      <w:r w:rsidRPr="00FA26F4">
        <w:rPr>
          <w:sz w:val="16"/>
        </w:rPr>
        <w:t xml:space="preserve"> of the environmental programs </w:t>
      </w:r>
      <w:r w:rsidRPr="00FA26F4">
        <w:rPr>
          <w:rStyle w:val="StyleUnderline"/>
        </w:rPr>
        <w:t>was made possible by a nonbinding opinion</w:t>
      </w:r>
      <w:r w:rsidRPr="00FA26F4">
        <w:rPr>
          <w:sz w:val="16"/>
        </w:rPr>
        <w:t xml:space="preserve"> from Texas Attorney General Ken Paxton </w:t>
      </w:r>
      <w:r w:rsidRPr="00FA26F4">
        <w:rPr>
          <w:rStyle w:val="StyleUnderline"/>
        </w:rPr>
        <w:t>that expanded the governor’s veto authority</w:t>
      </w:r>
      <w:r w:rsidRPr="00FA26F4">
        <w:rPr>
          <w:sz w:val="16"/>
        </w:rPr>
        <w:t>. The opinion held that Abbott could defund budget riders — directives to state agencies that are included in the budget but do not actually make any appropriations. The debate over Abbott’s veto power was a point of contention after the 2015 legislative session.</w:t>
      </w:r>
    </w:p>
    <w:p w:rsidR="002871B2" w:rsidRDefault="002871B2" w:rsidP="002871B2">
      <w:pPr>
        <w:pStyle w:val="Heading4"/>
      </w:pPr>
      <w:r>
        <w:t>Texas spend about $42.7 dollars on Education –Cutting neary $1.1 Billion Dollars</w:t>
      </w:r>
    </w:p>
    <w:p w:rsidR="002871B2" w:rsidRDefault="002871B2" w:rsidP="002871B2">
      <w:pPr>
        <w:rPr>
          <w:rStyle w:val="Style13ptBold"/>
        </w:rPr>
      </w:pPr>
      <w:r>
        <w:rPr>
          <w:rStyle w:val="Style13ptBold"/>
        </w:rPr>
        <w:t>Walters &amp; Essig 17</w:t>
      </w:r>
    </w:p>
    <w:p w:rsidR="002871B2" w:rsidRPr="00F94BA5" w:rsidRDefault="002871B2" w:rsidP="002871B2">
      <w:pPr>
        <w:rPr>
          <w:sz w:val="16"/>
          <w:szCs w:val="16"/>
        </w:rPr>
      </w:pPr>
      <w:r w:rsidRPr="00F94BA5">
        <w:rPr>
          <w:sz w:val="16"/>
          <w:szCs w:val="16"/>
        </w:rPr>
        <w:t>(Edgar Walters, Investigative Reporter for the Texas Tribune and graduate of the Honors College @ University Texas Austin, Chris Essig,  Data Visuals Developer @ The Texas Tribune, “A Closer look at the final Texas 2018-2019 budget”, Accessed 7-25-2017, BMC)</w:t>
      </w:r>
    </w:p>
    <w:p w:rsidR="002871B2" w:rsidRDefault="002871B2" w:rsidP="002871B2">
      <w:pPr>
        <w:rPr>
          <w:rStyle w:val="StyleUnderline"/>
        </w:rPr>
      </w:pPr>
      <w:r w:rsidRPr="00E23207">
        <w:rPr>
          <w:rStyle w:val="StyleUnderline"/>
        </w:rPr>
        <w:t>Public schools are another of the Legislature’s largest expenses,</w:t>
      </w:r>
      <w:r w:rsidRPr="00E23207">
        <w:rPr>
          <w:sz w:val="16"/>
        </w:rPr>
        <w:t xml:space="preserve"> and the vast majority of that spending goes through the Foundation School Program. In the next two years, </w:t>
      </w:r>
      <w:r w:rsidRPr="00E23207">
        <w:rPr>
          <w:rStyle w:val="StyleUnderline"/>
        </w:rPr>
        <w:t>Texas public schools are expected to grow by more than 80,000 students annually</w:t>
      </w:r>
      <w:r w:rsidRPr="00E23207">
        <w:rPr>
          <w:sz w:val="16"/>
        </w:rPr>
        <w:t xml:space="preserve">. While the </w:t>
      </w:r>
      <w:r w:rsidRPr="00E23207">
        <w:rPr>
          <w:rStyle w:val="StyleUnderline"/>
        </w:rPr>
        <w:t>$42.7 billion for the Foundation School Program in the 2018-19 budget</w:t>
      </w:r>
      <w:r w:rsidRPr="00E23207">
        <w:rPr>
          <w:sz w:val="16"/>
        </w:rPr>
        <w:t xml:space="preserve"> is more than what was proposed by the House or Senate, </w:t>
      </w:r>
      <w:r w:rsidRPr="00E23207">
        <w:rPr>
          <w:rStyle w:val="StyleUnderline"/>
        </w:rPr>
        <w:t>it does not include an additional $1.5 billion that was the subject of debate between the two chambers</w:t>
      </w:r>
      <w:r w:rsidRPr="00E23207">
        <w:rPr>
          <w:sz w:val="16"/>
        </w:rPr>
        <w:t xml:space="preserve">. The House sought to tie the extra state dollars for public education to school finance reforms, but negotiations failed after the Senate added a provision that would have subsidized private school tuition for some students — a move the House opposed. Overall, </w:t>
      </w:r>
      <w:r w:rsidRPr="00E23207">
        <w:rPr>
          <w:rStyle w:val="StyleUnderline"/>
        </w:rPr>
        <w:t>state spending for public schools fell by about $1.1 billion</w:t>
      </w:r>
      <w:r w:rsidRPr="00E23207">
        <w:rPr>
          <w:sz w:val="16"/>
        </w:rPr>
        <w:t xml:space="preserve">, with </w:t>
      </w:r>
      <w:r w:rsidRPr="00E23207">
        <w:rPr>
          <w:rStyle w:val="StyleUnderline"/>
        </w:rPr>
        <w:t>local funds making up most of the difference.</w:t>
      </w:r>
      <w:r w:rsidRPr="00E23207">
        <w:rPr>
          <w:sz w:val="16"/>
        </w:rPr>
        <w:t xml:space="preserve"> While the state share of public education spending falls, growing local property tax collections are expected to add about $1.4 billion to school funds. </w:t>
      </w:r>
      <w:r w:rsidRPr="00E23207">
        <w:rPr>
          <w:rStyle w:val="StyleUnderline"/>
        </w:rPr>
        <w:t>Lawmakers did not approve extra funding for expanded pre-kindergarten programs</w:t>
      </w:r>
      <w:r w:rsidRPr="00E23207">
        <w:rPr>
          <w:sz w:val="16"/>
        </w:rPr>
        <w:t xml:space="preserve">, despite Abbott’s advocating for the funding. Instead, </w:t>
      </w:r>
      <w:r w:rsidRPr="00E23207">
        <w:rPr>
          <w:rStyle w:val="StyleUnderline"/>
        </w:rPr>
        <w:t>they required school districts to use $236 million from their existing funds to implement strict, “high-quality” standards for pre-K programs.</w:t>
      </w:r>
    </w:p>
    <w:p w:rsidR="002871B2" w:rsidRDefault="002871B2" w:rsidP="002871B2"/>
    <w:p w:rsidR="002871B2" w:rsidRPr="00F47A7B" w:rsidRDefault="002871B2" w:rsidP="002871B2">
      <w:pPr>
        <w:pStyle w:val="Heading4"/>
      </w:pPr>
      <w:r w:rsidRPr="00F47A7B">
        <w:t>Texas’ faces budget crisis spurring cuts to agencies.</w:t>
      </w:r>
    </w:p>
    <w:p w:rsidR="002871B2" w:rsidRPr="00F47A7B" w:rsidRDefault="002871B2" w:rsidP="002871B2">
      <w:pPr>
        <w:rPr>
          <w:rStyle w:val="Style13ptBold"/>
        </w:rPr>
      </w:pPr>
      <w:r>
        <w:rPr>
          <w:rStyle w:val="Style13ptBold"/>
        </w:rPr>
        <w:t>Garrett 17</w:t>
      </w:r>
    </w:p>
    <w:p w:rsidR="002871B2" w:rsidRPr="00F94BA5" w:rsidRDefault="002871B2" w:rsidP="002871B2">
      <w:pPr>
        <w:rPr>
          <w:sz w:val="16"/>
          <w:szCs w:val="16"/>
        </w:rPr>
      </w:pPr>
      <w:r w:rsidRPr="00F94BA5">
        <w:rPr>
          <w:sz w:val="16"/>
          <w:szCs w:val="16"/>
        </w:rPr>
        <w:t xml:space="preserve">(Robert T. Garrett, Austin Bureau Reporter @ the Dallas Morning News and graduate from Harvard University, “Texas Braces for Budget Cuts as Economy, Medicaid, Spending decisions collide,” </w:t>
      </w:r>
      <w:hyperlink r:id="rId115" w:history="1">
        <w:r w:rsidRPr="00F94BA5">
          <w:rPr>
            <w:rStyle w:val="Hyperlink"/>
            <w:sz w:val="16"/>
            <w:szCs w:val="16"/>
          </w:rPr>
          <w:t>https://www.dallasnews.com/news/texas-legislature/2016/09/01/texas-braces-budget-cuts-economy-medicaid-spending-decisions-collide</w:t>
        </w:r>
      </w:hyperlink>
      <w:r w:rsidRPr="00F94BA5">
        <w:rPr>
          <w:sz w:val="16"/>
          <w:szCs w:val="16"/>
        </w:rPr>
        <w:t xml:space="preserve">, The Dallas Morning News, Accessed 7-26-2017, BMC) </w:t>
      </w:r>
    </w:p>
    <w:p w:rsidR="002871B2" w:rsidRPr="00AD268B" w:rsidRDefault="002871B2" w:rsidP="002871B2">
      <w:pPr>
        <w:rPr>
          <w:rStyle w:val="StyleUnderline"/>
          <w:sz w:val="16"/>
        </w:rPr>
      </w:pPr>
      <w:r w:rsidRPr="00D31AFD">
        <w:rPr>
          <w:rStyle w:val="StyleUnderline"/>
        </w:rPr>
        <w:t>The budget cushion that Texas has long enjoyed is vanishing.</w:t>
      </w:r>
      <w:r>
        <w:rPr>
          <w:rStyle w:val="StyleUnderline"/>
        </w:rPr>
        <w:t xml:space="preserve"> </w:t>
      </w:r>
      <w:r w:rsidRPr="007603CD">
        <w:rPr>
          <w:rStyle w:val="StyleUnderline"/>
        </w:rPr>
        <w:t>Medicaid spending is higher than expected. The economy is cooling. Last year's tax cuts and the decision to move billions of general-purpose revenue into highways will dramatically shrink the pool of money available for budget writers in next year’s legislative session</w:t>
      </w:r>
      <w:r w:rsidRPr="00D31AFD">
        <w:rPr>
          <w:sz w:val="16"/>
        </w:rPr>
        <w:t xml:space="preserve">. Fears are mounting that </w:t>
      </w:r>
      <w:r w:rsidRPr="007603CD">
        <w:rPr>
          <w:rStyle w:val="StyleUnderline"/>
        </w:rPr>
        <w:t>lawmakers will have to cut spending deeply</w:t>
      </w:r>
      <w:r w:rsidRPr="00D31AFD">
        <w:rPr>
          <w:sz w:val="16"/>
        </w:rPr>
        <w:t xml:space="preserve">, especially if, as in most recent years, they don’t want to heavily dip into the state’s rainy day fund or raise fees. Any tax increase is almost certainly off the table in a solidly conservative Legislature. “It is going to be a very challenging session,” said Texas Taxpayers and Research Association president Dale Craymer, a budget watcher who advised former Govs. Ann Richards and George W. Bush. “There will clearly be budget cuts.” </w:t>
      </w:r>
      <w:r w:rsidRPr="007603CD">
        <w:rPr>
          <w:rStyle w:val="StyleUnderline"/>
        </w:rPr>
        <w:t>Complicating the picture is a mounting pile of IOUs</w:t>
      </w:r>
      <w:r w:rsidRPr="00D31AFD">
        <w:rPr>
          <w:sz w:val="16"/>
        </w:rPr>
        <w:t xml:space="preserve">, such as a hole in the Medicaid budget of between $1.3 billion and $1.6 billion in state funds. State agencies are filing urgent requests for funds, too. They include the Teacher Retirement System’s need for $1.35 billion to cover the costs of retired teachers’ health care in the next two-year cycle; and the Department of Public Safety’s request for nearly $300 million more for border security in 2018-19. It would bring state spending on border law enforcement to $1 billion in the next cycle. The </w:t>
      </w:r>
      <w:r w:rsidRPr="007603CD">
        <w:rPr>
          <w:rStyle w:val="StyleUnderline"/>
        </w:rPr>
        <w:t>outlook isn’t as bad as it was in 2011</w:t>
      </w:r>
      <w:r w:rsidRPr="00D31AFD">
        <w:rPr>
          <w:sz w:val="16"/>
        </w:rPr>
        <w:t xml:space="preserve">. That year, </w:t>
      </w:r>
      <w:r w:rsidRPr="007603CD">
        <w:rPr>
          <w:rStyle w:val="StyleUnderline"/>
        </w:rPr>
        <w:t>faced with a more than $20 billion shortfall caused by a severe recession, lawmakers cut spending sharply. Most notably, they whacked more than $5 billion for public schools</w:t>
      </w:r>
      <w:r w:rsidRPr="00D31AFD">
        <w:rPr>
          <w:sz w:val="16"/>
        </w:rPr>
        <w:t xml:space="preserve"> for the first time in decades. They also tapped into savings and used accounting tricks, even while resisting tax increases. </w:t>
      </w:r>
      <w:r w:rsidRPr="007603CD">
        <w:rPr>
          <w:rStyle w:val="StyleUnderline"/>
        </w:rPr>
        <w:t>The 2017 forecast is nowhere near as dire</w:t>
      </w:r>
      <w:r w:rsidRPr="00D31AFD">
        <w:rPr>
          <w:sz w:val="16"/>
        </w:rPr>
        <w:t xml:space="preserve">. The state should have more than $10 billion parked in the rainy day fund, though most GOP lawmakers are reluctant to use much of it. Comptroller Glenn Hegar’s projection that lawmakers would have $4.1 billion in state general funds left over is increasingly seen as too optimistic, as even he admits. “As I’ve been saying, collections for the current year have been trending below our estimates,” he said Wednesday. “However, the current two-year budget continues to work. Unlike other energy states, </w:t>
      </w:r>
      <w:r w:rsidRPr="00B66DDE">
        <w:rPr>
          <w:rStyle w:val="StyleUnderline"/>
        </w:rPr>
        <w:t>Texas doesn’t need to make cuts to the current budget and will finish with a substantial positive balance this fiscal year</w:t>
      </w:r>
      <w:r w:rsidRPr="00D31AFD">
        <w:rPr>
          <w:sz w:val="16"/>
        </w:rPr>
        <w:t xml:space="preserve">.” In May, many </w:t>
      </w:r>
      <w:r w:rsidRPr="008F5E84">
        <w:rPr>
          <w:rStyle w:val="StyleUnderline"/>
        </w:rPr>
        <w:t>lawmakers sighed with relief as the state finally won a school finance lawsuit</w:t>
      </w:r>
      <w:r w:rsidRPr="00D31AFD">
        <w:rPr>
          <w:sz w:val="16"/>
        </w:rPr>
        <w:t xml:space="preserve">. The Texas Supreme Court unanimously ruled that </w:t>
      </w:r>
      <w:r w:rsidRPr="00C70851">
        <w:rPr>
          <w:rStyle w:val="StyleUnderline"/>
        </w:rPr>
        <w:t>the current funding system, while deeply flawed, is legal</w:t>
      </w:r>
      <w:r w:rsidRPr="00D31AFD">
        <w:rPr>
          <w:sz w:val="16"/>
        </w:rPr>
        <w:t xml:space="preserve">. Although there will be agitating for more money for schools, the court’s decision is widely seen as letting the Legislature off the hook. Some lawmakers, though, are clamoring for significant new spending to dampen sky-high turnover among Child Protective Services caseworkers and improve a long-term foster care system that a federal judge has ruled is “broken,” endangering 12,000 young people already reeling from loved ones’ abuse and neglect. Other lawmakers are pushing bigger budgets for mental health services. Still others want to fix dilapidated state buildings and patch holes in public employee pensions. Lt. Gov. Dan Patrick has said he wants to add $345 million to state universities’ budgets so they can replace “set-asides,” or assistance for needy students drawn from all students’ tuition payments. Burgeoning health care and pension costs for tens of thousands of employees at state agencies and universities are always a challenge. Medicaid, the health program for poor children, low-income pregnant women and disabled and elderly Texans, will need the extra state funds in an emergency or “supplemental” appropriations bill that lawmakers will pass along with the next two-year budget. Caseload growth, health care inflation and increased use of medical services contributed about equally to the bigger-than-expected rise in the cost of the program, said a Health and Human Services Commission official. Last month, Gov. Greg </w:t>
      </w:r>
      <w:r w:rsidRPr="00C70851">
        <w:rPr>
          <w:rStyle w:val="StyleUnderline"/>
        </w:rPr>
        <w:t>Abbott</w:t>
      </w:r>
      <w:r w:rsidRPr="00D31AFD">
        <w:rPr>
          <w:sz w:val="16"/>
        </w:rPr>
        <w:t xml:space="preserve">, Patrick and Speaker Joe Straus </w:t>
      </w:r>
      <w:r w:rsidRPr="00C70851">
        <w:rPr>
          <w:rStyle w:val="StyleUnderline"/>
        </w:rPr>
        <w:t>asked state agencies to submit plans for trimming their spending by 4 percent</w:t>
      </w:r>
      <w:r w:rsidRPr="00D31AFD">
        <w:rPr>
          <w:sz w:val="16"/>
        </w:rPr>
        <w:t xml:space="preserve"> in the next two-year budget cycle. Craymer, with the business-backed tax research group, said that even if adopted, the 4 percent cuts would save at most $1.5 billion. “Recognize that they exempted more than half of the Texas budget” from the trims, Craymer said. But some of </w:t>
      </w:r>
      <w:r w:rsidRPr="00C70851">
        <w:rPr>
          <w:rStyle w:val="StyleUnderline"/>
        </w:rPr>
        <w:t>the cuts would be felt</w:t>
      </w:r>
      <w:r w:rsidRPr="00D31AFD">
        <w:rPr>
          <w:sz w:val="16"/>
        </w:rPr>
        <w:t xml:space="preserve">. Even though the prison system has many vacancies now, it would have to eliminate 1,200 prison guard positions. That would add to overtime, probably increasing attrition. At the Higher Education Coordinating Board, no new money for TEXAS Grants would mean that the percentage of needy high school students who get the state’s main financial aid award would shrink by one-third by 2019. Even if lawmakers embrace </w:t>
      </w:r>
      <w:r w:rsidRPr="00D31AFD">
        <w:rPr>
          <w:rStyle w:val="StyleUnderline"/>
        </w:rPr>
        <w:t>all of the agencies’ suggested trims, that would go only one-fourth of the way to bridging a “$9 billion turnaround from two years ago</w:t>
      </w:r>
      <w:r w:rsidRPr="00D31AFD">
        <w:rPr>
          <w:sz w:val="16"/>
        </w:rPr>
        <w:t xml:space="preserve">” that budget writers will face next year, Craymer said. He was referring to the current cycle’s projected surplus of $4.1 billion, compared with $8.3 billion that lawmakers enjoyed going into last year’s session. Also last November, voters approved a constitutional amendment that will move $5 billion from general sales tax money into roads in 2018-19. The smaller surplus and the shift of money to roads will shrink available funds for budget writers by $9 billion, he said. And the number would grow if Hegar’s revenue certification estimate from October proves rosy, Craymer said. He said </w:t>
      </w:r>
      <w:r w:rsidRPr="00C70851">
        <w:rPr>
          <w:rStyle w:val="StyleUnderline"/>
        </w:rPr>
        <w:t>lawmakers will have to consider spending cuts, use of rainy-day dollars, accounting gimmicks and even fee increases to cobble together the next budget</w:t>
      </w:r>
      <w:r w:rsidRPr="00D31AFD">
        <w:rPr>
          <w:sz w:val="16"/>
        </w:rPr>
        <w:t>. Sen. Jane Nelson, the Senate’s lead budget writer, said the 2017 outlook is just taking shape. "We are preparing for a tight budget next session, but I am confident we will meet our needs,” Nelson, a Flower Mound Republican, said in a written statement. “Our agencies are on the front lines in the best position to help us identify savings,” she said. “The 4 percent reductions are one tool to accomplish that, but this is the first step of a long process to put together a responsible budget."</w:t>
      </w:r>
    </w:p>
    <w:p w:rsidR="002871B2" w:rsidRPr="005B5F9A" w:rsidRDefault="002871B2" w:rsidP="002871B2">
      <w:pPr>
        <w:pStyle w:val="Heading4"/>
      </w:pPr>
      <w:r w:rsidRPr="005B5F9A">
        <w:t xml:space="preserve">The Texas economy is strong </w:t>
      </w:r>
      <w:r>
        <w:t>and growing</w:t>
      </w:r>
    </w:p>
    <w:p w:rsidR="002871B2" w:rsidRDefault="002871B2" w:rsidP="002871B2">
      <w:pPr>
        <w:rPr>
          <w:rStyle w:val="Style13ptBold"/>
        </w:rPr>
      </w:pPr>
      <w:r>
        <w:rPr>
          <w:rStyle w:val="Style13ptBold"/>
        </w:rPr>
        <w:t>Torres et al. 2017</w:t>
      </w:r>
    </w:p>
    <w:p w:rsidR="002871B2" w:rsidRPr="00F94BA5" w:rsidRDefault="002871B2" w:rsidP="002871B2">
      <w:pPr>
        <w:rPr>
          <w:sz w:val="16"/>
          <w:szCs w:val="16"/>
        </w:rPr>
      </w:pPr>
      <w:r w:rsidRPr="00F94BA5">
        <w:rPr>
          <w:sz w:val="16"/>
          <w:szCs w:val="16"/>
        </w:rPr>
        <w:t xml:space="preserve"> (Luis Torres, Research Economist @ University of Texas A&amp;M, Wesley Miller, Research Assistant @ University Texas A&amp;M, Bailey Cuadra, Research Assistant @ University of Texas, Outlook for the Texas Economy, </w:t>
      </w:r>
      <w:hyperlink r:id="rId116" w:history="1">
        <w:r w:rsidRPr="00F94BA5">
          <w:rPr>
            <w:rStyle w:val="Hyperlink"/>
            <w:sz w:val="16"/>
            <w:szCs w:val="16"/>
          </w:rPr>
          <w:t>https://assets.recenter.tamu.edu/documents/articles/2046.pdf</w:t>
        </w:r>
      </w:hyperlink>
      <w:r w:rsidRPr="00F94BA5">
        <w:rPr>
          <w:sz w:val="16"/>
          <w:szCs w:val="16"/>
        </w:rPr>
        <w:t>, Accessed 7-25-2017, BMC)</w:t>
      </w:r>
    </w:p>
    <w:p w:rsidR="002871B2" w:rsidRDefault="002871B2" w:rsidP="002871B2">
      <w:pPr>
        <w:rPr>
          <w:sz w:val="16"/>
          <w:szCs w:val="16"/>
        </w:rPr>
      </w:pPr>
      <w:r w:rsidRPr="00192B54">
        <w:rPr>
          <w:sz w:val="16"/>
        </w:rPr>
        <w:t xml:space="preserve">The </w:t>
      </w:r>
      <w:r w:rsidRPr="00A96C83">
        <w:rPr>
          <w:rStyle w:val="StyleUnderline"/>
        </w:rPr>
        <w:t>Texas economy advanced amid increased energy activity and a strong labor market. Oil</w:t>
      </w:r>
      <w:r>
        <w:rPr>
          <w:rStyle w:val="StyleUnderline"/>
        </w:rPr>
        <w:t xml:space="preserve"> </w:t>
      </w:r>
      <w:r w:rsidRPr="00A96C83">
        <w:rPr>
          <w:rStyle w:val="StyleUnderline"/>
        </w:rPr>
        <w:t>production and the number of active Texas rigs increased</w:t>
      </w:r>
      <w:r w:rsidRPr="00192B54">
        <w:rPr>
          <w:sz w:val="16"/>
        </w:rPr>
        <w:t xml:space="preserve">, stimulating 6,600 new mining and logging jobs despite the price of oil falling to its lowest point this year. Single-family housing and nonresidential construction across the state supported higher construction values and created 3,400 construction jobs. </w:t>
      </w:r>
      <w:r w:rsidRPr="00A96C83">
        <w:rPr>
          <w:rStyle w:val="StyleUnderline"/>
        </w:rPr>
        <w:t>These gains dragged down the statewide unemployment rate and sparked</w:t>
      </w:r>
      <w:r>
        <w:rPr>
          <w:rStyle w:val="StyleUnderline"/>
        </w:rPr>
        <w:t xml:space="preserve"> </w:t>
      </w:r>
      <w:r w:rsidRPr="00A96C83">
        <w:rPr>
          <w:rStyle w:val="StyleUnderline"/>
        </w:rPr>
        <w:t>hourly wage increases. Overall, the Texas economy remained robust, but trade uncertainty</w:t>
      </w:r>
      <w:r>
        <w:rPr>
          <w:rStyle w:val="StyleUnderline"/>
        </w:rPr>
        <w:t xml:space="preserve"> </w:t>
      </w:r>
      <w:r w:rsidRPr="00A96C83">
        <w:rPr>
          <w:rStyle w:val="StyleUnderline"/>
        </w:rPr>
        <w:t>(especially with Mexico), volatile energy prices, and tax policy uncertainty present potential</w:t>
      </w:r>
      <w:r>
        <w:rPr>
          <w:rStyle w:val="StyleUnderline"/>
        </w:rPr>
        <w:t xml:space="preserve"> </w:t>
      </w:r>
      <w:r w:rsidRPr="00A96C83">
        <w:rPr>
          <w:rStyle w:val="StyleUnderline"/>
        </w:rPr>
        <w:t>headwinds.</w:t>
      </w:r>
      <w:r>
        <w:rPr>
          <w:rStyle w:val="StyleUnderline"/>
        </w:rPr>
        <w:t xml:space="preserve"> </w:t>
      </w:r>
      <w:r w:rsidRPr="00A96C83">
        <w:rPr>
          <w:rStyle w:val="StyleUnderline"/>
        </w:rPr>
        <w:t>The Texas Business Cycle Index</w:t>
      </w:r>
      <w:r w:rsidRPr="00192B54">
        <w:rPr>
          <w:sz w:val="16"/>
        </w:rPr>
        <w:t xml:space="preserve"> (a measure of current economic activity in the state) i</w:t>
      </w:r>
      <w:r w:rsidRPr="00A96C83">
        <w:rPr>
          <w:rStyle w:val="StyleUnderline"/>
        </w:rPr>
        <w:t>ncreased 3.7</w:t>
      </w:r>
      <w:r>
        <w:rPr>
          <w:rStyle w:val="StyleUnderline"/>
        </w:rPr>
        <w:t xml:space="preserve"> </w:t>
      </w:r>
      <w:r w:rsidRPr="00A96C83">
        <w:rPr>
          <w:rStyle w:val="StyleUnderline"/>
        </w:rPr>
        <w:t>percent year-over-year, indicating continued economic expansion.</w:t>
      </w:r>
      <w:r w:rsidRPr="00192B54">
        <w:rPr>
          <w:sz w:val="16"/>
        </w:rPr>
        <w:t xml:space="preserve"> The major metro Business Cycle Indices indicated similar year-over-year growth throughout the Texas Urban Triangle. Economic activity accelerated for the fifth straight month in Houston, solidifying its recent economic recovery. The Dallas and Fort Worth indices posted the strongest growth, increasing at a quarterly annualized rate of 3.7 percent and 3.3 percent, respectively. </w:t>
      </w:r>
      <w:r w:rsidRPr="00A96C83">
        <w:rPr>
          <w:rStyle w:val="StyleUnderline"/>
        </w:rPr>
        <w:t>The Texas Leading Economic Index</w:t>
      </w:r>
      <w:r w:rsidRPr="00192B54">
        <w:rPr>
          <w:sz w:val="16"/>
        </w:rPr>
        <w:t xml:space="preserve"> (a measure of future directional changes in the business cycle) </w:t>
      </w:r>
      <w:r w:rsidRPr="00A96C83">
        <w:rPr>
          <w:rStyle w:val="StyleUnderline"/>
        </w:rPr>
        <w:t>flattened but maintained positive year-over-year growth</w:t>
      </w:r>
      <w:r w:rsidRPr="00192B54">
        <w:rPr>
          <w:sz w:val="16"/>
        </w:rPr>
        <w:t xml:space="preserve">. </w:t>
      </w:r>
      <w:r w:rsidRPr="00A96C83">
        <w:rPr>
          <w:rStyle w:val="StyleUnderline"/>
        </w:rPr>
        <w:t>The overall health of the Texas economy</w:t>
      </w:r>
      <w:r>
        <w:rPr>
          <w:rStyle w:val="StyleUnderline"/>
        </w:rPr>
        <w:t xml:space="preserve"> </w:t>
      </w:r>
      <w:r w:rsidRPr="00A96C83">
        <w:rPr>
          <w:rStyle w:val="StyleUnderline"/>
        </w:rPr>
        <w:t>balanced the index against falling oil prices</w:t>
      </w:r>
      <w:r w:rsidRPr="00192B54">
        <w:rPr>
          <w:sz w:val="16"/>
        </w:rPr>
        <w:t xml:space="preserve">. </w:t>
      </w:r>
      <w:r w:rsidRPr="00A96C83">
        <w:rPr>
          <w:rStyle w:val="StyleUnderline"/>
        </w:rPr>
        <w:t>The Texas Consumer Confidence Index declined by</w:t>
      </w:r>
      <w:r>
        <w:rPr>
          <w:rStyle w:val="StyleUnderline"/>
        </w:rPr>
        <w:t xml:space="preserve"> </w:t>
      </w:r>
      <w:r w:rsidRPr="00A96C83">
        <w:rPr>
          <w:rStyle w:val="StyleUnderline"/>
        </w:rPr>
        <w:t>more than 8.0 percent for the second consecutive month</w:t>
      </w:r>
      <w:r w:rsidRPr="00192B54">
        <w:rPr>
          <w:sz w:val="16"/>
        </w:rPr>
        <w:t xml:space="preserve">, eliminating all of its post-election gains. Stagnant wages weighed on Texans’ confidence but have hardly impacted consumption spending. Multiple components generated interest rate fluctuations in May. In the beginning of the month, European political anxiety waned, elevating the ten-year U.S. Treasury bond yield to a peak of 2.42 percent. However, tensions in Washington, D.C., offset this increase and dragged the yield to a monthly average of 2.3 percent. The Federal Home Loan Mortgage Corporation 30-year fixed-rate fell to 4.0 percent, despite the Fed’s 25-basis-point increase in the federal funds rate. Lower interest rates could ignite stronger demand and simultaneously stimulate residential construction. </w:t>
      </w:r>
      <w:r w:rsidRPr="00A96C83">
        <w:rPr>
          <w:rStyle w:val="StyleUnderline"/>
        </w:rPr>
        <w:t>Texas housing sales increased 8.7 percent</w:t>
      </w:r>
      <w:r w:rsidRPr="00192B54">
        <w:rPr>
          <w:sz w:val="16"/>
        </w:rPr>
        <w:t xml:space="preserve"> (seasonally adjusted) </w:t>
      </w:r>
      <w:r w:rsidRPr="00A96C83">
        <w:rPr>
          <w:rStyle w:val="StyleUnderline"/>
        </w:rPr>
        <w:t>after dipping last month</w:t>
      </w:r>
      <w:r w:rsidRPr="00192B54">
        <w:rPr>
          <w:sz w:val="16"/>
        </w:rPr>
        <w:t xml:space="preserve">. Current construction activity, measured by the Residential Business Cycle (Coincident) Index, was steady as construction worker wages and employment increased. The Residential Construction Leading Index (RCLI) flattened after large increases earlier this year, indicating a stabilization at the current level of activity. (For additional housing commentary and statistics, see Texas Housing Insight at recenter.tamu.edu.) </w:t>
      </w:r>
      <w:r w:rsidRPr="00A96C83">
        <w:rPr>
          <w:rStyle w:val="StyleUnderline"/>
        </w:rPr>
        <w:t>The average West Texas Intermediate crude oil spot price fell to a nonseasonally adjusted sixmonth</w:t>
      </w:r>
      <w:r>
        <w:rPr>
          <w:rStyle w:val="StyleUnderline"/>
        </w:rPr>
        <w:t xml:space="preserve"> </w:t>
      </w:r>
      <w:r w:rsidRPr="00A96C83">
        <w:rPr>
          <w:rStyle w:val="StyleUnderline"/>
        </w:rPr>
        <w:t>low of $48.48 despite OPEC’s extended production cuts</w:t>
      </w:r>
      <w:r w:rsidRPr="00192B54">
        <w:rPr>
          <w:sz w:val="16"/>
        </w:rPr>
        <w:t xml:space="preserve">. Booming U.S. production continued to offset OPEC’s market rebalancing measures. The number of active rigs in Texas increased 153.1 percent year-over-year to </w:t>
      </w:r>
      <w:proofErr w:type="gramStart"/>
      <w:r w:rsidRPr="00192B54">
        <w:rPr>
          <w:sz w:val="16"/>
        </w:rPr>
        <w:t>4532 ,</w:t>
      </w:r>
      <w:proofErr w:type="gramEnd"/>
      <w:r w:rsidRPr="00192B54">
        <w:rPr>
          <w:sz w:val="16"/>
        </w:rPr>
        <w:t xml:space="preserve"> and crude oil production rose above 3.3 million bpd2,3. The Henry Hub spot price of natural gas rose to $3.2 per million BTU2 (British thermal units) despite saturated inventories. Increased oil drilling, which produces natural gas as a byproduct, contributed to a global natural gas glut. The Energy Information Administration predicts the U.S. will be a net exporter of natural gas by 2018—the first time in nearly 60 years. Texas remained the largest gasproducing state, accounting for 23.7 percent of national production. </w:t>
      </w:r>
      <w:r w:rsidRPr="0082641A">
        <w:rPr>
          <w:rStyle w:val="StyleUnderline"/>
        </w:rPr>
        <w:t>Texas monthly nonfarm employment added 14,800 jobs and kept pace to reach the Dallas Fed’s</w:t>
      </w:r>
      <w:r>
        <w:rPr>
          <w:rStyle w:val="StyleUnderline"/>
        </w:rPr>
        <w:t xml:space="preserve"> </w:t>
      </w:r>
      <w:r w:rsidRPr="0082641A">
        <w:rPr>
          <w:rStyle w:val="StyleUnderline"/>
        </w:rPr>
        <w:t>2017 forecast of 289,300 new jobs. The</w:t>
      </w:r>
      <w:r w:rsidRPr="00192B54">
        <w:rPr>
          <w:sz w:val="16"/>
        </w:rPr>
        <w:t xml:space="preserve"> statewide </w:t>
      </w:r>
      <w:r w:rsidRPr="0082641A">
        <w:rPr>
          <w:rStyle w:val="StyleUnderline"/>
        </w:rPr>
        <w:t>unemployment rate fell from 5.0 percent to 4.8</w:t>
      </w:r>
      <w:r>
        <w:rPr>
          <w:rStyle w:val="StyleUnderline"/>
        </w:rPr>
        <w:t xml:space="preserve"> </w:t>
      </w:r>
      <w:r w:rsidRPr="0082641A">
        <w:rPr>
          <w:rStyle w:val="StyleUnderline"/>
        </w:rPr>
        <w:t>percent but at the expense of a labor force contraction</w:t>
      </w:r>
      <w:r w:rsidRPr="00192B54">
        <w:rPr>
          <w:sz w:val="16"/>
        </w:rPr>
        <w:t xml:space="preserve">. The statewide labor force participation rate fell for the first time this year, dropping to 63.9 percent but maintained positive year-overyear growth. Despite this blip, the number of initial unemployment insurance claims remained at pre-recessionary levels, reinforcing the labor market’s strength. </w:t>
      </w:r>
      <w:r w:rsidRPr="0082641A">
        <w:rPr>
          <w:rStyle w:val="StyleUnderline"/>
        </w:rPr>
        <w:t>The unemployment rate fell in every major Texas MSA for the second straight month.</w:t>
      </w:r>
      <w:r w:rsidRPr="00192B54">
        <w:rPr>
          <w:sz w:val="16"/>
        </w:rPr>
        <w:t xml:space="preserve"> Austin boasted the lowest rate at 3.4 percent, followed by San Antonio at 3.9 percent. Dallas and Fort Worth both settled at 4.0 percent, while Houston experienced a three-point drop to 5.4 percent. This downward trend, concurrent with recent employment growth, indicates labor force expansions throughout the major metros. Dallas and Fort Worth led employment growth, adding 13,700 and 5,200 jobs, respectively. The number of jobs was unchanged in Austin and fell by 100 in San Antonio. Houston employment growth rose for the ninth consecutive month, supported primarily by an upswing in manufacturing and leisure/hospitality industries. Houston added over 37,000 jobs year-to-date, more than doubling the 2016 annual increase. The goods-producing sector accounted for 80 percent of Texas nonfarm employment growth. The mining and logging subsector led the charge with 6,600 new jobs, while manufacturing posted a 1,800-job increase. The manufacturing employment percentage surged in Houston and Austin, reaching double-digit annualized growth quarter-over-quarter. The Texas Manufacturing Outlook Survey corroborated the industry expansion, as the production index hit a three-year high. The hours worked and wage indices jumped 9.8 percent and 5.5 percent, respectively, and expectations soared even higher. Construction activity accelerated, generating nearly a quarter of May’s nonfarm employment growth. Statewide construction values rose 11.5 percent on a three-month moving average (3MMA) as single-family and nonresidential construction advanced. Population growth stimulated construction activity as new hospitals in Austin, Dallas, and San Antonio drove up construction values. Dallas benefitted from major investments in multifamily duplex and steady growth in single- family residential construction. In Houston, major increases in retail, warehouses and office buildings elevated construction values. Texas’ services-providing sector returned to flat growth, ticking up less than a tenth of a percent. The financial sector added 3,000 jobs, led by gains in Houston and Austin, but statewide declines in education and health care negated most of the growth. In contrast, </w:t>
      </w:r>
      <w:r w:rsidRPr="00192B54">
        <w:rPr>
          <w:rStyle w:val="StyleUnderline"/>
        </w:rPr>
        <w:t>the Texas Service Sector</w:t>
      </w:r>
      <w:r>
        <w:rPr>
          <w:rStyle w:val="StyleUnderline"/>
        </w:rPr>
        <w:t xml:space="preserve"> </w:t>
      </w:r>
      <w:r w:rsidRPr="00192B54">
        <w:rPr>
          <w:rStyle w:val="StyleUnderline"/>
        </w:rPr>
        <w:t>Outlook Survey was increasingly optimistic.</w:t>
      </w:r>
      <w:r w:rsidRPr="00192B54">
        <w:rPr>
          <w:sz w:val="16"/>
        </w:rPr>
        <w:t xml:space="preserve"> Increased sales activity elevated the employment and wage indices, but respondents noted frustrations regarding burdensome taxes and regulations impeding potential growth. </w:t>
      </w:r>
      <w:r w:rsidRPr="00192B54">
        <w:rPr>
          <w:rStyle w:val="StyleUnderline"/>
        </w:rPr>
        <w:t>Retailers expressed less optimism in Texas Retail Outlook as the retail sales and business activity</w:t>
      </w:r>
      <w:r>
        <w:rPr>
          <w:rStyle w:val="StyleUnderline"/>
        </w:rPr>
        <w:t xml:space="preserve"> </w:t>
      </w:r>
      <w:r w:rsidRPr="00192B54">
        <w:rPr>
          <w:rStyle w:val="StyleUnderline"/>
        </w:rPr>
        <w:t>indices decelerated.</w:t>
      </w:r>
      <w:r w:rsidRPr="00192B54">
        <w:rPr>
          <w:sz w:val="16"/>
        </w:rPr>
        <w:t xml:space="preserve"> The employment- and hours-worked indices dipped below zero, and part-time employment increased, suggesting business could be slowing. The hard data confirm retail labor market struggles, where over 18,000 jobs were lost statewide since February. However, decreased optimism contradicts the steady upward trend in actual retail </w:t>
      </w:r>
      <w:proofErr w:type="gramStart"/>
      <w:r w:rsidRPr="00192B54">
        <w:rPr>
          <w:sz w:val="16"/>
        </w:rPr>
        <w:t>sales4 .</w:t>
      </w:r>
      <w:proofErr w:type="gramEnd"/>
      <w:r w:rsidRPr="00192B54">
        <w:rPr>
          <w:sz w:val="16"/>
        </w:rPr>
        <w:t xml:space="preserve"> Despite low levels of unemployment, </w:t>
      </w:r>
      <w:r w:rsidRPr="00192B54">
        <w:rPr>
          <w:rStyle w:val="StyleUnderline"/>
        </w:rPr>
        <w:t>Texas real personal income per capita contracted 0.4 percent</w:t>
      </w:r>
      <w:r>
        <w:rPr>
          <w:rStyle w:val="StyleUnderline"/>
        </w:rPr>
        <w:t xml:space="preserve"> </w:t>
      </w:r>
      <w:r w:rsidRPr="00192B54">
        <w:rPr>
          <w:rStyle w:val="StyleUnderline"/>
        </w:rPr>
        <w:t>year-over-year, falling further behind the national level</w:t>
      </w:r>
      <w:r w:rsidRPr="00192B54">
        <w:rPr>
          <w:sz w:val="16"/>
        </w:rPr>
        <w:t>. However, recent increases in wages and salaries, particularly in energy-related industries, suggest a possible convergence. Total private employee hourly earnings in Texas rose 2.9 percent year-to-date and showed no signs of slowing. Wage growth was apparent in San Antonio, where hourly earnings increased 2.0 percent from last year, while Austin posted 1.0 percent year-over-year growth. Only recently have earnings picked up in Dallas, where the hourly rate increased 2.8 percent since February. Despite strong employment growth, falling wages continued to plague the Houston and Fort Worth economies, where hourly earnings declined 1.8 percent and 2.2 percent year-over-year, respectively. Texas manufacturing jobs paid an 11.2 percent premium in hourly earnings relative to the national average. Fort Worth had the highest manufacturing wages, paying 65.6 percent and 49.0 percent more than the national and statewide averages, respectively. Manufacturing earnings surged in San Antonio, where the hourly wage increased 18.0 percent from last year but remained 8.4 percent below the Texas average. The U.S. Consumer Price Index (</w:t>
      </w:r>
      <w:r w:rsidRPr="00192B54">
        <w:rPr>
          <w:rStyle w:val="StyleUnderline"/>
        </w:rPr>
        <w:t>CPI) fell below the Fed’s 2.0 percent benchmark amid a 6.4 percent</w:t>
      </w:r>
      <w:r>
        <w:rPr>
          <w:rStyle w:val="StyleUnderline"/>
        </w:rPr>
        <w:t xml:space="preserve"> </w:t>
      </w:r>
      <w:r w:rsidRPr="00192B54">
        <w:rPr>
          <w:rStyle w:val="StyleUnderline"/>
        </w:rPr>
        <w:t>drop in gasoline prices.</w:t>
      </w:r>
      <w:r w:rsidRPr="00192B54">
        <w:rPr>
          <w:sz w:val="16"/>
        </w:rPr>
        <w:t xml:space="preserve"> The core inflation rate, which excludes the often-volatile energy and food sectors, rose marginally at 0.1 percent. The CPI for Dallas fell to 2.1 percent as food, beverage, and apparel prices offset transportation and housing price inflation. The Federal Reserve considered falling prices to be transitory and remained on track to further raise the federal funds rate. The real goods trade deficit decreased 1.6 percent as U.S. commodity export growth outpaced import growth by $1.0 billion. Total </w:t>
      </w:r>
      <w:r w:rsidRPr="00192B54">
        <w:rPr>
          <w:rStyle w:val="StyleUnderline"/>
        </w:rPr>
        <w:t>Texas commodity and manufacturing exports increased 2.5</w:t>
      </w:r>
      <w:r w:rsidRPr="00192B54">
        <w:rPr>
          <w:sz w:val="16"/>
        </w:rPr>
        <w:t xml:space="preserve"> percent and 4.0 percent, respectively, led by computer and electronic product sales. </w:t>
      </w:r>
      <w:r w:rsidRPr="00192B54">
        <w:rPr>
          <w:rStyle w:val="StyleUnderline"/>
        </w:rPr>
        <w:t>The Texas</w:t>
      </w:r>
      <w:r>
        <w:rPr>
          <w:rStyle w:val="StyleUnderline"/>
        </w:rPr>
        <w:t xml:space="preserve"> </w:t>
      </w:r>
      <w:r w:rsidRPr="00192B54">
        <w:rPr>
          <w:rStyle w:val="StyleUnderline"/>
        </w:rPr>
        <w:t>trade-weighted value of the dollar5 fell 5.1 percent year-to-date, providing favorable export</w:t>
      </w:r>
      <w:r>
        <w:rPr>
          <w:rStyle w:val="StyleUnderline"/>
        </w:rPr>
        <w:t xml:space="preserve"> </w:t>
      </w:r>
      <w:r w:rsidRPr="00192B54">
        <w:rPr>
          <w:rStyle w:val="StyleUnderline"/>
        </w:rPr>
        <w:t xml:space="preserve">conditions. </w:t>
      </w:r>
      <w:r w:rsidRPr="00C00C75">
        <w:rPr>
          <w:sz w:val="16"/>
          <w:szCs w:val="16"/>
        </w:rPr>
        <w:t>Mexico remained Texas’ main trading partner, accounting for 36.4 percent of Texas exports year-to-date.</w:t>
      </w:r>
    </w:p>
    <w:p w:rsidR="00531911" w:rsidRDefault="00531911" w:rsidP="00531911">
      <w:pPr>
        <w:pStyle w:val="Heading3"/>
      </w:pPr>
      <w:r>
        <w:t xml:space="preserve">ATCP: States — Utah </w:t>
      </w:r>
    </w:p>
    <w:p w:rsidR="00531911" w:rsidRPr="00E42846" w:rsidRDefault="00531911" w:rsidP="00531911">
      <w:pPr>
        <w:pStyle w:val="Heading4"/>
      </w:pPr>
      <w:r>
        <w:t>Utah’s deficit has been increasing and will be detrimental to the states econonmy and has the potential to ruin the broader economy. Surplus is over</w:t>
      </w:r>
    </w:p>
    <w:p w:rsidR="00531911" w:rsidRPr="004716BD" w:rsidRDefault="00531911" w:rsidP="00531911">
      <w:r>
        <w:t xml:space="preserve">Bob </w:t>
      </w:r>
      <w:r w:rsidRPr="004D6098">
        <w:rPr>
          <w:rStyle w:val="Style13ptBold"/>
        </w:rPr>
        <w:t>Bernick</w:t>
      </w:r>
      <w:r>
        <w:t>, 10/15/</w:t>
      </w:r>
      <w:r w:rsidRPr="004D6098">
        <w:rPr>
          <w:rStyle w:val="Style13ptBold"/>
        </w:rPr>
        <w:t>13</w:t>
      </w:r>
      <w:r>
        <w:t>, “</w:t>
      </w:r>
      <w:r w:rsidRPr="004716BD">
        <w:t>Utah's Economy Could Go from Surplus to Deficit</w:t>
      </w:r>
      <w:r>
        <w:t>” “</w:t>
      </w:r>
      <w:hyperlink r:id="rId117" w:history="1">
        <w:r w:rsidRPr="00935F89">
          <w:rPr>
            <w:rStyle w:val="Hyperlink"/>
          </w:rPr>
          <w:t>http://utahpolicy.com/index.php/features/today-at-utah-policy/772-utah-s-economy-could-go-from-surplus-to-deficit</w:t>
        </w:r>
      </w:hyperlink>
      <w:r>
        <w:t xml:space="preserve">” </w:t>
      </w:r>
      <w:r w:rsidRPr="004D6098">
        <w:t>Deseret News, the last 25 as political editor. As political editor, Bob wrote a weekly column for the op-ed page and has covered any number of state, local and national races, including attending the party presidential nominating conventions since 1988.</w:t>
      </w:r>
      <w:r>
        <w:t xml:space="preserve"> </w:t>
      </w:r>
      <w:r w:rsidRPr="004D6098">
        <w:t>He has covered the Utah Legislature for more than 30 years.</w:t>
      </w:r>
      <w:r>
        <w:t xml:space="preserve"> </w:t>
      </w:r>
      <w:r w:rsidRPr="004D6098">
        <w:t>Bob left the Deseret News in May 2010 and soon joined UtahPolicy.com as a contributing editor, where he appears once a week with Managing Editor Bryan Schott in the state's longest running video podcast on state and local politics and writes several political stories each week. Bob also writes a weekly Friday column on politics.</w:t>
      </w:r>
      <w:r>
        <w:t xml:space="preserve"> </w:t>
      </w:r>
      <w:r w:rsidRPr="004D6098">
        <w:t>Bob was born and raised in Salt Lake County, the son of a newspaper reporter and banker, and earned journalism degree from the University of Utah in 1974.</w:t>
      </w:r>
      <w:r>
        <w:t xml:space="preserve"> </w:t>
      </w:r>
      <w:r w:rsidRPr="004D6098">
        <w:t>Bob and and his wife Shelley, a mortgage banker, live in the Avenues neighborhood of Salt Lake City, have two adult daughters and a Welsh terrier named Winnie.</w:t>
      </w:r>
      <w:r>
        <w:t xml:space="preserve"> Accessed 7/27/17. (RB)</w:t>
      </w:r>
    </w:p>
    <w:p w:rsidR="00531911" w:rsidRPr="00531911" w:rsidRDefault="00531911" w:rsidP="00531911">
      <w:pPr>
        <w:rPr>
          <w:sz w:val="16"/>
        </w:rPr>
      </w:pPr>
      <w:r w:rsidRPr="00E42846">
        <w:rPr>
          <w:u w:val="single"/>
        </w:rPr>
        <w:t>Those fine days of large state tax surpluses may be over.</w:t>
      </w:r>
      <w:r w:rsidRPr="002B5595">
        <w:rPr>
          <w:sz w:val="16"/>
        </w:rPr>
        <w:t xml:space="preserve"> Unlike recent years of extra cash, </w:t>
      </w:r>
      <w:r w:rsidRPr="00E42846">
        <w:rPr>
          <w:u w:val="single"/>
        </w:rPr>
        <w:t>a new state tax projection says the current fiscal year, now just three months old, could end up with a $135 million deficit</w:t>
      </w:r>
      <w:r w:rsidRPr="002B5595">
        <w:rPr>
          <w:sz w:val="16"/>
        </w:rPr>
        <w:t xml:space="preserve"> come next July 1. Or a $75 million surplus. It just depends on how bad the U.S. economy – especially housing and the federal budget fight – works out over the next nine months. Just this past fiscal year, which ended June 30, the state brought in nearly $250 million – a quarter of a billion dollars – more than legislative and executive budgeters guessed (OK, estimated is a more official word) when that budget was adopted by the 2012 Legislature. The 2013 Legislature, which ended this past March, was fiscally optimistic, believing – as GOP Gov. </w:t>
      </w:r>
      <w:r w:rsidRPr="002B5595">
        <w:rPr>
          <w:u w:val="single"/>
        </w:rPr>
        <w:t>Gary Herbert has been more than happy to brag about – that Utah is leading nationally state recovery from the Great Recession. But the state economists that put together the October revenue update discussed Tuesday</w:t>
      </w:r>
      <w:r w:rsidRPr="002B5595">
        <w:rPr>
          <w:sz w:val="16"/>
        </w:rPr>
        <w:t xml:space="preserve"> (which includes the first guesses, errrr, </w:t>
      </w:r>
      <w:proofErr w:type="gramStart"/>
      <w:r w:rsidRPr="002B5595">
        <w:rPr>
          <w:sz w:val="16"/>
        </w:rPr>
        <w:t>estimates</w:t>
      </w:r>
      <w:proofErr w:type="gramEnd"/>
      <w:r w:rsidRPr="002B5595">
        <w:rPr>
          <w:sz w:val="16"/>
        </w:rPr>
        <w:t xml:space="preserve"> of the current fiscal year) </w:t>
      </w:r>
      <w:r w:rsidRPr="002B5595">
        <w:rPr>
          <w:u w:val="single"/>
        </w:rPr>
        <w:t>are no longer wearing rose-colored glasses</w:t>
      </w:r>
      <w:r w:rsidRPr="002B5595">
        <w:rPr>
          <w:sz w:val="16"/>
        </w:rPr>
        <w:t xml:space="preserve">. </w:t>
      </w:r>
      <w:r w:rsidRPr="002B5595">
        <w:rPr>
          <w:u w:val="single"/>
        </w:rPr>
        <w:t xml:space="preserve">The report (seen here) says that the General Fund, mainly made up of the state sales tax, is at greater jeopardy than the Education Fund, fueled by personal and corporate income tax. “Flagging consumer confidence” and lower than expected tax collections in fiscal 2013 are to blame for the economists saying the GF could be in the red by $130 million come June 2014. </w:t>
      </w:r>
      <w:r w:rsidRPr="002B5595">
        <w:rPr>
          <w:sz w:val="16"/>
        </w:rPr>
        <w:t xml:space="preserve">This, of course, is not good news. </w:t>
      </w:r>
      <w:r w:rsidRPr="002B5595">
        <w:rPr>
          <w:u w:val="single"/>
        </w:rPr>
        <w:t>Most of the non-education costs in state government are in that fund – like public safety, Human Services, parks and such.</w:t>
      </w:r>
      <w:r w:rsidRPr="002B5595">
        <w:rPr>
          <w:sz w:val="16"/>
        </w:rPr>
        <w:t xml:space="preserve"> In fact, several special transfers of monies was the only reason that the GF in fiscal 2013 only came up $0.3 million short. The GF really fell short by almost $16 million last year. F</w:t>
      </w:r>
      <w:r w:rsidRPr="002B5595">
        <w:rPr>
          <w:u w:val="single"/>
        </w:rPr>
        <w:t xml:space="preserve">unding both state and county and city roads continue to be a challenge. The report says: The Transportation Fund ended FY 2013 $7 million above what was expected during the legislative session. </w:t>
      </w:r>
      <w:r w:rsidRPr="002B5595">
        <w:rPr>
          <w:sz w:val="16"/>
        </w:rPr>
        <w:t xml:space="preserve">Looking forward to FY 2014, we anticipate revenue to the Transportation Fund to come in between $5 million below and $5 million above the current FY 2014 target. </w:t>
      </w:r>
      <w:r w:rsidRPr="002B5595">
        <w:rPr>
          <w:u w:val="single"/>
        </w:rPr>
        <w:t>Across the board, economic growth – which often turns into increased state tax take – is slowing, the report shows</w:t>
      </w:r>
      <w:r w:rsidRPr="002B5595">
        <w:rPr>
          <w:sz w:val="16"/>
        </w:rPr>
        <w:t xml:space="preserve">. One example: </w:t>
      </w:r>
      <w:r w:rsidRPr="002B5595">
        <w:rPr>
          <w:u w:val="single"/>
        </w:rPr>
        <w:t>Utah’s job wage growth rate was 2.4 percent last year – and GOP state officeholders crowed about it. But the economists estimate wage growth at only 1.4 percent this coming year</w:t>
      </w:r>
      <w:r w:rsidRPr="002B5595">
        <w:rPr>
          <w:sz w:val="16"/>
        </w:rPr>
        <w:t xml:space="preserve"> – </w:t>
      </w:r>
      <w:r w:rsidRPr="002B5595">
        <w:rPr>
          <w:u w:val="single"/>
        </w:rPr>
        <w:t>nearly half of what it was</w:t>
      </w:r>
      <w:r w:rsidRPr="002B5595">
        <w:rPr>
          <w:sz w:val="16"/>
        </w:rPr>
        <w:t>. Retail sales jumped by 8.1 percent in 2012, but will be only 4.6 percent growth this year and 4.5 percent next year. Legislative Fiscal Analyst Jonathan Ball asked lawmakers to note that, as far as the new revenue estimates go, there is more red ink predicted than black. “</w:t>
      </w:r>
      <w:r w:rsidRPr="002B5595">
        <w:rPr>
          <w:u w:val="single"/>
        </w:rPr>
        <w:t>Consumer confidence is down,” said Ball. “This is a fair warning for our next general session.” As cautionary as Tuesday’s revenue update is, backstopping all Utah state budgets is more than $400 million in two Rainy Day funds. Thus, if there are revenue shortfalls next year, the state should still be in a good position to pay any unfunded bills. Finally, you have to love how economists speak. In the report they wrote: “Overall, downside risk is greater than upside risk right now.”</w:t>
      </w:r>
    </w:p>
    <w:p w:rsidR="00015450" w:rsidRPr="00AA7E50" w:rsidRDefault="00015450" w:rsidP="00015450">
      <w:pPr>
        <w:rPr>
          <w:sz w:val="16"/>
          <w:szCs w:val="16"/>
        </w:rPr>
      </w:pPr>
    </w:p>
    <w:p w:rsidR="00015450" w:rsidRDefault="003419FE" w:rsidP="00015450">
      <w:pPr>
        <w:pStyle w:val="Heading3"/>
      </w:pPr>
      <w:r>
        <w:t xml:space="preserve">ATCP: </w:t>
      </w:r>
      <w:r w:rsidR="00DB0420">
        <w:t>States — V</w:t>
      </w:r>
      <w:r w:rsidR="00015450">
        <w:t xml:space="preserve">ermont </w:t>
      </w:r>
    </w:p>
    <w:p w:rsidR="00015450" w:rsidRDefault="00015450" w:rsidP="00015450">
      <w:pPr>
        <w:pStyle w:val="Heading4"/>
      </w:pPr>
      <w:r>
        <w:t>Vermont’s total state budget at $5.8 billion and the tax revenue was down by $28.8 million.</w:t>
      </w:r>
    </w:p>
    <w:p w:rsidR="00015450" w:rsidRPr="008C502E" w:rsidRDefault="00015450" w:rsidP="00015450">
      <w:pPr>
        <w:rPr>
          <w:rStyle w:val="Style13ptBold"/>
        </w:rPr>
      </w:pPr>
      <w:r w:rsidRPr="008C502E">
        <w:rPr>
          <w:rStyle w:val="Style13ptBold"/>
        </w:rPr>
        <w:t>Kavet, consultant, 7-24-17</w:t>
      </w:r>
    </w:p>
    <w:p w:rsidR="00015450" w:rsidRPr="004C5F98" w:rsidRDefault="00015450" w:rsidP="00015450">
      <w:r w:rsidRPr="008C502E">
        <w:t xml:space="preserve">(Rockler Kavet, “State Revenue Forecasts Seeing Red”, </w:t>
      </w:r>
      <w:hyperlink r:id="rId118" w:history="1">
        <w:r w:rsidRPr="008C502E">
          <w:rPr>
            <w:rStyle w:val="Hyperlink"/>
          </w:rPr>
          <w:t>http://www.vermontbiz.com/news/july/state-revenue-forecasts-seeing-red</w:t>
        </w:r>
      </w:hyperlink>
      <w:r w:rsidRPr="008C502E">
        <w:t>, Vermontbiz, Consultant, accessed 7-25-17, vyt)</w:t>
      </w:r>
    </w:p>
    <w:p w:rsidR="00015450" w:rsidRPr="00137ED6" w:rsidRDefault="00015450" w:rsidP="00015450">
      <w:pPr>
        <w:rPr>
          <w:sz w:val="12"/>
          <w:szCs w:val="18"/>
        </w:rPr>
      </w:pPr>
      <w:r w:rsidRPr="00137ED6">
        <w:rPr>
          <w:sz w:val="12"/>
          <w:szCs w:val="18"/>
        </w:rPr>
        <w:t xml:space="preserve">Vermont Business Magazine </w:t>
      </w:r>
      <w:r w:rsidRPr="00F854B2">
        <w:rPr>
          <w:sz w:val="20"/>
          <w:szCs w:val="20"/>
          <w:u w:val="single"/>
        </w:rPr>
        <w:t>A</w:t>
      </w:r>
      <w:r w:rsidRPr="00137ED6">
        <w:rPr>
          <w:sz w:val="12"/>
          <w:szCs w:val="18"/>
        </w:rPr>
        <w:t xml:space="preserve">n already </w:t>
      </w:r>
      <w:r w:rsidRPr="00F854B2">
        <w:rPr>
          <w:sz w:val="20"/>
          <w:szCs w:val="18"/>
          <w:u w:val="single"/>
        </w:rPr>
        <w:t>gloomy tax revenue situation for the current fiscal year was</w:t>
      </w:r>
      <w:r w:rsidRPr="00137ED6">
        <w:rPr>
          <w:sz w:val="12"/>
          <w:szCs w:val="18"/>
        </w:rPr>
        <w:t xml:space="preserve"> further </w:t>
      </w:r>
      <w:r w:rsidRPr="00F854B2">
        <w:rPr>
          <w:sz w:val="20"/>
          <w:szCs w:val="18"/>
          <w:u w:val="single"/>
        </w:rPr>
        <w:t>downgraded by the Emergency Board Friday afternoon</w:t>
      </w:r>
      <w:r w:rsidRPr="00137ED6">
        <w:rPr>
          <w:sz w:val="12"/>
          <w:szCs w:val="18"/>
        </w:rPr>
        <w:t xml:space="preserve">. Economists Jeff Carr and Tom Kavet presented their revenue forecasts for FY2018 (which began July 1) and for FY2019. Last January </w:t>
      </w:r>
      <w:r w:rsidRPr="00F854B2">
        <w:rPr>
          <w:sz w:val="20"/>
          <w:szCs w:val="18"/>
          <w:u w:val="single"/>
        </w:rPr>
        <w:t>the</w:t>
      </w:r>
      <w:r w:rsidRPr="00F854B2">
        <w:rPr>
          <w:sz w:val="20"/>
          <w:szCs w:val="18"/>
        </w:rPr>
        <w:t>y</w:t>
      </w:r>
      <w:r w:rsidRPr="00137ED6">
        <w:rPr>
          <w:sz w:val="12"/>
          <w:szCs w:val="18"/>
        </w:rPr>
        <w:t xml:space="preserve"> had downgraded </w:t>
      </w:r>
      <w:r w:rsidRPr="00F854B2">
        <w:rPr>
          <w:sz w:val="20"/>
          <w:szCs w:val="18"/>
          <w:u w:val="single"/>
        </w:rPr>
        <w:t>revenue</w:t>
      </w:r>
      <w:r w:rsidRPr="00137ED6">
        <w:rPr>
          <w:sz w:val="12"/>
          <w:szCs w:val="18"/>
        </w:rPr>
        <w:t xml:space="preserve"> projections by $24.7 million, but on Friday</w:t>
      </w:r>
      <w:r w:rsidRPr="00F854B2">
        <w:rPr>
          <w:sz w:val="12"/>
          <w:szCs w:val="18"/>
          <w:u w:val="single"/>
        </w:rPr>
        <w:t xml:space="preserve"> </w:t>
      </w:r>
      <w:r w:rsidRPr="00F854B2">
        <w:rPr>
          <w:sz w:val="12"/>
          <w:szCs w:val="18"/>
        </w:rPr>
        <w:t>the new estimate</w:t>
      </w:r>
      <w:r w:rsidRPr="00F854B2">
        <w:rPr>
          <w:sz w:val="12"/>
          <w:szCs w:val="18"/>
          <w:u w:val="single"/>
        </w:rPr>
        <w:t xml:space="preserve"> </w:t>
      </w:r>
      <w:r w:rsidRPr="00F854B2">
        <w:rPr>
          <w:sz w:val="20"/>
          <w:szCs w:val="18"/>
          <w:u w:val="single"/>
        </w:rPr>
        <w:t>was down $28.8 million</w:t>
      </w:r>
      <w:r w:rsidRPr="00137ED6">
        <w:rPr>
          <w:sz w:val="12"/>
          <w:szCs w:val="18"/>
        </w:rPr>
        <w:t>. Governor Scott and legislative leaders have already come up with a plan to meet a shortfall in corporate revenues due to refunds of $16.3 million</w:t>
      </w:r>
      <w:r w:rsidRPr="00F854B2">
        <w:rPr>
          <w:sz w:val="12"/>
          <w:szCs w:val="18"/>
          <w:u w:val="single"/>
        </w:rPr>
        <w:t xml:space="preserve">, </w:t>
      </w:r>
      <w:r w:rsidRPr="00F854B2">
        <w:rPr>
          <w:sz w:val="20"/>
          <w:szCs w:val="18"/>
          <w:u w:val="single"/>
        </w:rPr>
        <w:t>but will need to find the other $12.5 million in August when decisions on budget cuts will be made</w:t>
      </w:r>
      <w:r w:rsidRPr="00137ED6">
        <w:rPr>
          <w:sz w:val="12"/>
          <w:szCs w:val="18"/>
        </w:rPr>
        <w:t xml:space="preserve">. Carr, of Economic &amp; Police Resources of Williston, represents the administration and Kavet, of Kavet, Rockler &amp; Associates of Williamstown, represents the Legislature. They develop a consensus revenue report twice a year and present it publicly to the Emergency Board in January and July. </w:t>
      </w:r>
      <w:r w:rsidRPr="008C502E">
        <w:rPr>
          <w:sz w:val="20"/>
          <w:szCs w:val="18"/>
          <w:u w:val="single"/>
        </w:rPr>
        <w:t>The total state budget is $5.8 billion,</w:t>
      </w:r>
      <w:r w:rsidRPr="00137ED6">
        <w:rPr>
          <w:sz w:val="12"/>
          <w:szCs w:val="18"/>
        </w:rPr>
        <w:t xml:space="preserve"> with about a third of that coming from the federal government. The General Fund (which does not include the federal share, Transportation Fund, Education Fund or the property tax) is $1.5 billion. Kavet wrote in his report that the overall economic scene appears to be getting worse here and across the nation, despite a historically long and slow recovery from the “Great Recession.” For instance, housing values in Vermont only recently caught up to their 2008 values. Vermont continues to struggle with slow population and employment growth, he said. “</w:t>
      </w:r>
      <w:r w:rsidRPr="008C502E">
        <w:rPr>
          <w:sz w:val="20"/>
          <w:szCs w:val="18"/>
          <w:u w:val="single"/>
        </w:rPr>
        <w:t>The post-election</w:t>
      </w:r>
      <w:r w:rsidRPr="00137ED6">
        <w:rPr>
          <w:sz w:val="12"/>
          <w:szCs w:val="18"/>
        </w:rPr>
        <w:t xml:space="preserve"> “Trump bump,” which </w:t>
      </w:r>
      <w:r w:rsidRPr="008C502E">
        <w:rPr>
          <w:sz w:val="20"/>
          <w:szCs w:val="18"/>
          <w:u w:val="single"/>
        </w:rPr>
        <w:t>raised expectations of</w:t>
      </w:r>
      <w:r w:rsidRPr="00137ED6">
        <w:rPr>
          <w:sz w:val="12"/>
          <w:szCs w:val="18"/>
        </w:rPr>
        <w:t xml:space="preserve"> stronger near-term </w:t>
      </w:r>
      <w:r w:rsidRPr="008C502E">
        <w:rPr>
          <w:sz w:val="20"/>
          <w:szCs w:val="18"/>
          <w:u w:val="single"/>
        </w:rPr>
        <w:t>economic growth via lower taxes</w:t>
      </w:r>
      <w:r w:rsidRPr="00137ED6">
        <w:rPr>
          <w:sz w:val="12"/>
          <w:szCs w:val="18"/>
        </w:rPr>
        <w:t xml:space="preserve">, increased infrastructure spending and reduced regulations, has fizzled amidst the dysfunction of an often chaotic federal administration in its first 6 months. To date, there is still little clarity on health care reform, tax policy, international trade, foreign affairs, and infrastructure investment. The clarity on immigration has led to negative economic effects, which will intensify as qualified students, workers and entrepreneurs increasingly avoid or are denied U.S. residency – limiting one of the most significant historical engines of U.S. economic growth. Although regulatory changes will aid some sectors and tax cuts are likely, most macroeconomic forecasts (including Moody’s, upon which these revenues estimates are based) have adjusted near-term economic growth back to pre-election levels and are focused now on the durability of the slow, steady expansion that is currently the third longest in U.S. history. State revenues across all three major funds reviewed FY17 within 0.16% of prior January forecasts, the lowest margin of error in the last 20 years. The General Fund closed the year a mere 0.07% above targets, with the T-Fund falling about 1% below estimates due primarily to shortfalls in new Motor Vehicle Fees implemented in FY17. </w:t>
      </w:r>
      <w:r w:rsidRPr="00137ED6">
        <w:rPr>
          <w:sz w:val="14"/>
          <w:szCs w:val="18"/>
          <w:u w:val="single"/>
        </w:rPr>
        <w:t xml:space="preserve">The </w:t>
      </w:r>
      <w:r w:rsidRPr="00137ED6">
        <w:rPr>
          <w:sz w:val="20"/>
          <w:szCs w:val="18"/>
          <w:u w:val="single"/>
        </w:rPr>
        <w:t>Education Fund was about 0.5% below prior projections</w:t>
      </w:r>
      <w:r w:rsidRPr="00137ED6">
        <w:rPr>
          <w:sz w:val="12"/>
          <w:szCs w:val="18"/>
        </w:rPr>
        <w:t xml:space="preserve">, caused by soft Sales &amp; Use tax receipts. FY18 revenues are expected to be slightly below prior January projections, as macroeconomic assumptions have been downgraded and several large “onetime” corporate refunds are in the pipeline. Most other changes to the revenue and economic forecast are technical adjustments based on recent revenue experience and tax law changes. For example, almost half of the FY19 G-Fund reduction and all of the E-Fund increase in the same year are due to a change in the share of the Sales &amp; Use tax allocated to the E-Fund. The Joint Fiscal Office added this note to the consensus report: “The Fiscal Year 2018 Budget as passed and enacted in Act 85 of 2017 was based upon the January adopted official forecast and revenue adjustments estimated by JFO that were enacted during the legislative session. </w:t>
      </w:r>
      <w:r w:rsidRPr="00137ED6">
        <w:rPr>
          <w:sz w:val="20"/>
          <w:szCs w:val="18"/>
          <w:u w:val="single"/>
        </w:rPr>
        <w:t>These adjustments had been estimated to total $4.1 million for the General Fund and $0.6 million for the Education Fund.</w:t>
      </w:r>
      <w:r w:rsidRPr="00137ED6">
        <w:rPr>
          <w:sz w:val="18"/>
          <w:szCs w:val="18"/>
        </w:rPr>
        <w:t xml:space="preserve"> </w:t>
      </w:r>
      <w:r w:rsidRPr="00137ED6">
        <w:rPr>
          <w:sz w:val="12"/>
          <w:szCs w:val="18"/>
        </w:rPr>
        <w:t>For the purpose of identifying the FY18 budget impact and subsequent rescission impact of the current forecast update, the July 2017 recommended revenue forecast is compared in the below chart to the budget position when enacted in May of 2017. “Sec. D.105 of Act 85 required State economists to the identify the portion of the General Fund forecast that is due to higher than normal corporate tax refunds, estimated to be $16.3 million, and authorized specified fund transfers to address this portion of any revenue downgrade. The remaining portion of any downgrade is to be addressed by the existing rescission statute in 32 V.S.A. § 704. “The result of the new revenue forecast is a General Fund budget position below the budgeted level by about $28.8 million of which $16.3 million is due to pending corporate tax refunds and $12.5 million is a base revenue reduction.” Kavet’s report states: If the current expansion persists another two years, as currently forecast, it will be longest sustained period of economic growth on record (see chart on preceding page). Part of its legacy, however, will be the very low rates of growth experienced: about 2.1% per year real U.S. GDP growth and average employment growth of about 1.6% - vs rates of about 3.6% and 2.2%, respectively, during the longest prior (and current duration record) period from March of 1991 to March of 2001. As any economic expansion ages, however, the risks of a downturn become heightened. Although there do not appear to be imbalances in the economy now that would precipitate a near term economic decline (within the 2 year statutory forecast horizon), the consensus macroeconomic forecast that forms the basis of the longer term (non-statutory) revenue forecasts now calls for a slowing of growth, though not a recession, in 2020 and 2021, with most revenue impacts concentrated in FY21. Labor markets continue to tighten, with U.S. and Vermont unemployment rates continuing to drop. The New England unemployment rate, however, has risen slightly since the start of the year, increasing from 3.6% in January to 4.1% in May. This is entirely the result of increases in Connecticut, which went from 4.4% to 4.9% during the same period, and Massachusetts, which went from 3.2% to 4.2%, after briefly registering a (statistically questionable) rate below that of Vermont at the end of 2016. The chart on the following page illustrates state unemployment rate rankings, and the maps on subsequent pages show all U.S. counties and New England town unemployment rates for the most recent 12 month period.</w:t>
      </w:r>
    </w:p>
    <w:p w:rsidR="00015450" w:rsidRDefault="00015450" w:rsidP="00015450">
      <w:pPr>
        <w:pStyle w:val="Heading4"/>
      </w:pPr>
      <w:r>
        <w:t>Vermont has a total of 99,103 students.</w:t>
      </w:r>
    </w:p>
    <w:p w:rsidR="00015450" w:rsidRPr="000A25AA" w:rsidRDefault="00015450" w:rsidP="00015450">
      <w:pPr>
        <w:rPr>
          <w:rStyle w:val="Style13ptBold"/>
        </w:rPr>
      </w:pPr>
      <w:r w:rsidRPr="000A25AA">
        <w:rPr>
          <w:rStyle w:val="Style13ptBold"/>
        </w:rPr>
        <w:t>Education Bug, 17</w:t>
      </w:r>
    </w:p>
    <w:p w:rsidR="00015450" w:rsidRDefault="00015450" w:rsidP="00015450">
      <w:r>
        <w:t xml:space="preserve">(“Vermont Public School Statistics”, </w:t>
      </w:r>
      <w:hyperlink r:id="rId119" w:history="1">
        <w:r w:rsidRPr="009141DE">
          <w:rPr>
            <w:rStyle w:val="Hyperlink"/>
          </w:rPr>
          <w:t>http://vermont.educationbug.org/public-schools/</w:t>
        </w:r>
      </w:hyperlink>
      <w:r>
        <w:t>, EducationBug, accessed 7/26/17, vyt)</w:t>
      </w:r>
    </w:p>
    <w:p w:rsidR="00015450" w:rsidRDefault="00015450" w:rsidP="00015450">
      <w:pPr>
        <w:rPr>
          <w:sz w:val="16"/>
        </w:rPr>
      </w:pPr>
      <w:r w:rsidRPr="004C5F98">
        <w:rPr>
          <w:sz w:val="16"/>
        </w:rPr>
        <w:t xml:space="preserve">Vermont Public Schools: 393 </w:t>
      </w:r>
      <w:r w:rsidRPr="004C5F98">
        <w:rPr>
          <w:u w:val="single"/>
        </w:rPr>
        <w:t>Number of Students:</w:t>
      </w:r>
      <w:r>
        <w:rPr>
          <w:u w:val="single"/>
        </w:rPr>
        <w:t xml:space="preserve"> </w:t>
      </w:r>
      <w:r w:rsidRPr="004C5F98">
        <w:rPr>
          <w:u w:val="single"/>
        </w:rPr>
        <w:t>99,103</w:t>
      </w:r>
      <w:r>
        <w:rPr>
          <w:u w:val="single"/>
        </w:rPr>
        <w:t xml:space="preserve"> </w:t>
      </w:r>
      <w:r w:rsidRPr="004C5F98">
        <w:rPr>
          <w:sz w:val="16"/>
        </w:rPr>
        <w:t>Vermont Elementary Schools: 259 Vermont Middle Schools: 25 Vermont High Schools: 61 Number of Male Students: 50,899 Number of Female Students: 47,782 Asian-Pacific Islander Students: 1,487 American Indian-Alaskan Students: 564 Black Students: 1,221 Hispanic Students: 818 White Students: 94,591</w:t>
      </w:r>
    </w:p>
    <w:p w:rsidR="00015450" w:rsidRDefault="00015450" w:rsidP="00015450">
      <w:pPr>
        <w:rPr>
          <w:sz w:val="16"/>
        </w:rPr>
      </w:pPr>
    </w:p>
    <w:p w:rsidR="00015450" w:rsidRDefault="00015450" w:rsidP="00015450">
      <w:pPr>
        <w:pStyle w:val="Heading4"/>
      </w:pPr>
      <w:r>
        <w:t>Vermont doesn’t carry a balanced budget requirement.</w:t>
      </w:r>
    </w:p>
    <w:p w:rsidR="00015450" w:rsidRPr="002301AF" w:rsidRDefault="00015450" w:rsidP="00015450">
      <w:pPr>
        <w:rPr>
          <w:rStyle w:val="Style13ptBold"/>
        </w:rPr>
      </w:pPr>
      <w:r w:rsidRPr="002301AF">
        <w:rPr>
          <w:rStyle w:val="Style13ptBold"/>
        </w:rPr>
        <w:t>Investopedia, 1/20/15</w:t>
      </w:r>
    </w:p>
    <w:p w:rsidR="00015450" w:rsidRPr="002301AF" w:rsidRDefault="00015450" w:rsidP="00015450">
      <w:r w:rsidRPr="002301AF">
        <w:t>(Investopedia, “Can state and local governments in the US run fiscal deficits?</w:t>
      </w:r>
      <w:proofErr w:type="gramStart"/>
      <w:r w:rsidRPr="002301AF">
        <w:t>”,</w:t>
      </w:r>
      <w:proofErr w:type="gramEnd"/>
      <w:r w:rsidRPr="002301AF">
        <w:t xml:space="preserve"> </w:t>
      </w:r>
      <w:hyperlink r:id="rId120" w:history="1">
        <w:r w:rsidRPr="002301AF">
          <w:rPr>
            <w:rStyle w:val="Hyperlink"/>
          </w:rPr>
          <w:t>http://www.investopedia.com/ask/answers/012015/can-state-and-local-governments-us-run-fiscal-deficits.asp</w:t>
        </w:r>
      </w:hyperlink>
      <w:r w:rsidRPr="002301AF">
        <w:t>, Investopedia, accessed 7/26/17, vyt)</w:t>
      </w:r>
    </w:p>
    <w:p w:rsidR="00015450" w:rsidRDefault="00015450" w:rsidP="00015450"/>
    <w:p w:rsidR="00015450" w:rsidRDefault="00015450" w:rsidP="00015450">
      <w:pPr>
        <w:rPr>
          <w:sz w:val="16"/>
        </w:rPr>
      </w:pPr>
      <w:r w:rsidRPr="00F854B2">
        <w:rPr>
          <w:sz w:val="16"/>
        </w:rPr>
        <w:t xml:space="preserve">There is nothing about the nature of state and local governments that prevents them from running deficits in the same manner as the U.S. federal government. A fiscal deficit is brought about whenever government revenue fails to meet government expenditures – an accounting reality that can strike any government. However, most state and local governments carry some form of legal requirement for balanced budgets. </w:t>
      </w:r>
      <w:r w:rsidRPr="002301AF">
        <w:rPr>
          <w:u w:val="single"/>
        </w:rPr>
        <w:t xml:space="preserve">Only </w:t>
      </w:r>
      <w:r w:rsidRPr="00F854B2">
        <w:rPr>
          <w:sz w:val="16"/>
        </w:rPr>
        <w:t>one state (</w:t>
      </w:r>
      <w:r w:rsidRPr="002301AF">
        <w:rPr>
          <w:u w:val="single"/>
        </w:rPr>
        <w:t>Vermont</w:t>
      </w:r>
      <w:r w:rsidRPr="00F854B2">
        <w:rPr>
          <w:sz w:val="16"/>
        </w:rPr>
        <w:t xml:space="preserve">) </w:t>
      </w:r>
      <w:r w:rsidRPr="002301AF">
        <w:rPr>
          <w:u w:val="single"/>
        </w:rPr>
        <w:t>does not carry a balanced budget requirement</w:t>
      </w:r>
      <w:r w:rsidRPr="00F854B2">
        <w:rPr>
          <w:sz w:val="16"/>
        </w:rPr>
        <w:t>, but there are varying degrees about the severity of these laws. Per the U.S. Government Accountability Office (GAO), certain balanced budget requirements "are based on interpretations of state constitutions and statues rather than on explicit statements that the state must have a balanced budget." Some states have a judicial mandate for balanced budgets, but it is up to the legislature to create legal enforcement mechanisms to ensure enforcement. According to the National Conference of State Legislatures, there are three types of balanced budget requirements: • A requirement that the governor's proposed budget must be balanced. • A requirement that the state legislature pass a balanced budget. • A requirement that the budget must actually be balanced at the end of any given fiscal year so that no fiscal deficit may be carried forward. However, there are only two real constraints on state and local governments that do not balance their budgets according to constitutional or legislative statute. States cannot issue debt in the same way that the federal government can. Debt requires approval of the legislature or even the voting public. The last state government to borrow long-term funds was Connecticut in 1991. Non-federal government spending is capped by revenue. The second major constraint is the democratic process itself. Officials who run up government debt can be voted out of office if they fail to uphold their own laws. State and local governments do not really have the economic ability to run fiscal deficits to encourage aggregate demand like the federal government. With this macroeconomic handicap, many state and local economies ask for federal aid during times of hardship.</w:t>
      </w:r>
    </w:p>
    <w:p w:rsidR="00015450" w:rsidRPr="0058504E" w:rsidRDefault="00015450" w:rsidP="00015450">
      <w:pPr>
        <w:pStyle w:val="Heading4"/>
      </w:pPr>
      <w:r>
        <w:t xml:space="preserve">There are 84,334 students in public schools. </w:t>
      </w:r>
    </w:p>
    <w:p w:rsidR="00015450" w:rsidRPr="000A25AA" w:rsidRDefault="00015450" w:rsidP="00015450">
      <w:pPr>
        <w:rPr>
          <w:rStyle w:val="Style13ptBold"/>
        </w:rPr>
      </w:pPr>
      <w:r w:rsidRPr="000A25AA">
        <w:rPr>
          <w:rStyle w:val="Style13ptBold"/>
        </w:rPr>
        <w:t>Public School Review, 17</w:t>
      </w:r>
    </w:p>
    <w:p w:rsidR="00015450" w:rsidRPr="0058504E" w:rsidRDefault="00015450" w:rsidP="00015450">
      <w:r w:rsidRPr="0058504E">
        <w:t xml:space="preserve">(“Vermont Public Schools”, </w:t>
      </w:r>
      <w:hyperlink r:id="rId121" w:history="1">
        <w:r w:rsidRPr="0058504E">
          <w:rPr>
            <w:rStyle w:val="Hyperlink"/>
          </w:rPr>
          <w:t>https://www.publicschoolreview.com/vermont</w:t>
        </w:r>
      </w:hyperlink>
      <w:r w:rsidRPr="0058504E">
        <w:t>, Public School Review</w:t>
      </w:r>
      <w:proofErr w:type="gramStart"/>
      <w:r w:rsidRPr="0058504E">
        <w:t>,  accessed</w:t>
      </w:r>
      <w:proofErr w:type="gramEnd"/>
      <w:r w:rsidRPr="0058504E">
        <w:t xml:space="preserve"> 7/26/17, vyt)</w:t>
      </w:r>
    </w:p>
    <w:p w:rsidR="00015450" w:rsidRPr="0058504E" w:rsidRDefault="00015450" w:rsidP="00015450">
      <w:pPr>
        <w:rPr>
          <w:sz w:val="14"/>
        </w:rPr>
      </w:pPr>
      <w:r w:rsidRPr="0058504E">
        <w:rPr>
          <w:sz w:val="16"/>
          <w:u w:val="single"/>
        </w:rPr>
        <w:t>Vermont is</w:t>
      </w:r>
      <w:r w:rsidRPr="0058504E">
        <w:rPr>
          <w:sz w:val="14"/>
        </w:rPr>
        <w:t xml:space="preserve"> the #48 largest school system in the United States, </w:t>
      </w:r>
      <w:r w:rsidRPr="0058504E">
        <w:rPr>
          <w:sz w:val="16"/>
          <w:u w:val="single"/>
        </w:rPr>
        <w:t>serving 84,334 students across 315 public schools</w:t>
      </w:r>
      <w:r w:rsidRPr="0058504E">
        <w:rPr>
          <w:sz w:val="14"/>
        </w:rPr>
        <w:t>. Vermont public schools have a diversity score of 0.10, which is lower than the national average of 0.31. The most diverse school district in Vermont is Winooski School District. Read more about public school diversity statistics in Vermont or national school diversity statistics. There are 2 magnet schools. Minority enrollment is 9% (majority Hispanic and Asian) and the student</w:t>
      </w:r>
      <w:proofErr w:type="gramStart"/>
      <w:r w:rsidRPr="0058504E">
        <w:rPr>
          <w:sz w:val="14"/>
        </w:rPr>
        <w:t>:teacher</w:t>
      </w:r>
      <w:proofErr w:type="gramEnd"/>
      <w:r w:rsidRPr="0058504E">
        <w:rPr>
          <w:sz w:val="14"/>
        </w:rPr>
        <w:t xml:space="preserve"> ratio is 12:1. Student by Ethnicity (VT) School Average American Indiann/a Asian2% Hispanic2% Black2% White91% Hawaiiann/a Two or more races3% Unknownn/a VT All Ethnic Groups Ethnicity Breakdown View School View Town View District Vermont Public Schools by County Popular cities: Burlington (10 schools), Essex Junction (9 schools), Bennington (7 schools), Brattleboro (7 schools), Rutland (7 schools). County# Schools# Students% Minority Addison County 234,7016% Bennington County 164,2964% Caledonia County 133,1535% Chittenden County 5322,92615% Essex County 56384% Franklin County 197,19112% Grand Isle County 56368% Lamoille County 153,6976% Orange County 203,8804% Orleans County 213,9405% Rutland County 337,9615% Washington County 288,2907% Windham County 295,6219% Windsor County 357,4045%</w:t>
      </w:r>
    </w:p>
    <w:p w:rsidR="0033466A" w:rsidRDefault="003419FE" w:rsidP="0033466A">
      <w:pPr>
        <w:pStyle w:val="Heading3"/>
      </w:pPr>
      <w:r>
        <w:t>AT</w:t>
      </w:r>
      <w:r w:rsidR="00DB0420">
        <w:t>CP</w:t>
      </w:r>
      <w:r>
        <w:t>: States</w:t>
      </w:r>
      <w:r w:rsidR="00DB0420">
        <w:t xml:space="preserve"> — W</w:t>
      </w:r>
      <w:r w:rsidR="0033466A">
        <w:t>yoming</w:t>
      </w:r>
    </w:p>
    <w:p w:rsidR="00E95283" w:rsidRDefault="00E95283" w:rsidP="00E95283">
      <w:pPr>
        <w:pStyle w:val="Heading4"/>
        <w:rPr>
          <w:shd w:val="clear" w:color="auto" w:fill="FFFFFF"/>
        </w:rPr>
      </w:pPr>
      <w:r>
        <w:rPr>
          <w:shd w:val="clear" w:color="auto" w:fill="FFFFFF"/>
        </w:rPr>
        <w:t xml:space="preserve">Wyoming has roughly 92,000 students with a high expenditure rate for each student </w:t>
      </w:r>
    </w:p>
    <w:p w:rsidR="00E95283" w:rsidRPr="007B37FE" w:rsidRDefault="00E95283" w:rsidP="00E95283">
      <w:r w:rsidRPr="00FA1FAF">
        <w:rPr>
          <w:rStyle w:val="Style13ptBold"/>
        </w:rPr>
        <w:t>Ballot Pedia 13</w:t>
      </w:r>
      <w:r>
        <w:t>—(</w:t>
      </w:r>
      <w:r w:rsidRPr="00FA1FAF">
        <w:t xml:space="preserve">Ballot pedia is the encyclopedia of American politics, “Public education in Wyoming” </w:t>
      </w:r>
      <w:hyperlink r:id="rId122" w:history="1">
        <w:r w:rsidRPr="00FA1FAF">
          <w:t>https://ballotpedia.org/Public_education_in_Wyoming</w:t>
        </w:r>
      </w:hyperlink>
      <w:r w:rsidRPr="00FA1FAF">
        <w:t xml:space="preserve"> Accessed 7/25/17.)</w:t>
      </w:r>
      <w:r>
        <w:rPr>
          <w:rFonts w:ascii="Helvetica" w:hAnsi="Helvetica" w:cs="Helvetica"/>
          <w:sz w:val="24"/>
        </w:rPr>
        <w:t xml:space="preserve"> </w:t>
      </w:r>
    </w:p>
    <w:p w:rsidR="00E95283" w:rsidRDefault="00E95283" w:rsidP="00E95283">
      <w:pPr>
        <w:rPr>
          <w:rFonts w:ascii="Helvetica" w:eastAsia="Times New Roman" w:hAnsi="Helvetica"/>
          <w:color w:val="000000"/>
          <w:sz w:val="21"/>
          <w:szCs w:val="21"/>
          <w:shd w:val="clear" w:color="auto" w:fill="FFFFFF"/>
        </w:rPr>
      </w:pPr>
      <w:r>
        <w:rPr>
          <w:rFonts w:ascii="Helvetica" w:eastAsia="Times New Roman" w:hAnsi="Helvetica"/>
          <w:color w:val="000000"/>
          <w:sz w:val="21"/>
          <w:szCs w:val="21"/>
          <w:shd w:val="clear" w:color="auto" w:fill="FFFFFF"/>
        </w:rPr>
        <w:t>T</w:t>
      </w:r>
      <w:r w:rsidRPr="0075687B">
        <w:rPr>
          <w:rFonts w:ascii="Helvetica" w:eastAsia="Times New Roman" w:hAnsi="Helvetica"/>
          <w:color w:val="000000"/>
          <w:sz w:val="21"/>
          <w:szCs w:val="21"/>
          <w:shd w:val="clear" w:color="auto" w:fill="FFFFFF"/>
        </w:rPr>
        <w:t xml:space="preserve">he Wyoming public school system (prekindergarten through grade 12) operates within districts governed by locally elected school boards and superintendents. </w:t>
      </w:r>
      <w:r w:rsidRPr="00FA1FAF">
        <w:rPr>
          <w:rStyle w:val="Emphasis"/>
        </w:rPr>
        <w:t xml:space="preserve">In 2013 Wyoming had 91,533 students enrolled in a total of 364 schools in 60 school districts. </w:t>
      </w:r>
      <w:r w:rsidRPr="0075687B">
        <w:rPr>
          <w:rFonts w:ascii="Helvetica" w:eastAsia="Times New Roman" w:hAnsi="Helvetica"/>
          <w:color w:val="000000"/>
          <w:sz w:val="21"/>
          <w:szCs w:val="21"/>
          <w:shd w:val="clear" w:color="auto" w:fill="FFFFFF"/>
        </w:rPr>
        <w:t xml:space="preserve">There were </w:t>
      </w:r>
      <w:r w:rsidRPr="00FA1FAF">
        <w:rPr>
          <w:rStyle w:val="Emphasis"/>
        </w:rPr>
        <w:t>7,350 teachers in the public schools</w:t>
      </w:r>
      <w:r w:rsidRPr="0075687B">
        <w:rPr>
          <w:rFonts w:ascii="Helvetica" w:eastAsia="Times New Roman" w:hAnsi="Helvetica"/>
          <w:color w:val="000000"/>
          <w:sz w:val="21"/>
          <w:szCs w:val="21"/>
          <w:shd w:val="clear" w:color="auto" w:fill="FFFFFF"/>
        </w:rPr>
        <w:t xml:space="preserve">, or roughly one teacher for every 13 students, compared to the national average of 1:16. There was roughly </w:t>
      </w:r>
      <w:r w:rsidRPr="00FA1FAF">
        <w:rPr>
          <w:rStyle w:val="Emphasis"/>
        </w:rPr>
        <w:t>one administrator for every 246 students</w:t>
      </w:r>
      <w:r w:rsidRPr="0075687B">
        <w:rPr>
          <w:rFonts w:ascii="Helvetica" w:eastAsia="Times New Roman" w:hAnsi="Helvetica"/>
          <w:color w:val="000000"/>
          <w:sz w:val="21"/>
          <w:szCs w:val="21"/>
          <w:shd w:val="clear" w:color="auto" w:fill="FFFFFF"/>
        </w:rPr>
        <w:t xml:space="preserve">, compared to the national average of one administrator for every 295 students. </w:t>
      </w:r>
      <w:r w:rsidRPr="00FA1FAF">
        <w:rPr>
          <w:rStyle w:val="Emphasis"/>
        </w:rPr>
        <w:t>On average Wyoming spent $15,700 per pupil in 2013, which ranked it seventh</w:t>
      </w:r>
      <w:r w:rsidRPr="0075687B">
        <w:rPr>
          <w:rFonts w:ascii="Helvetica" w:eastAsia="Times New Roman" w:hAnsi="Helvetica"/>
          <w:color w:val="000000"/>
          <w:sz w:val="21"/>
          <w:szCs w:val="21"/>
          <w:shd w:val="clear" w:color="auto" w:fill="FFFFFF"/>
        </w:rPr>
        <w:t xml:space="preserve"> highest in the nation. The state's graduation rate was 77 percent in 2013</w:t>
      </w:r>
      <w:proofErr w:type="gramStart"/>
      <w:r w:rsidRPr="0075687B">
        <w:rPr>
          <w:rFonts w:ascii="Helvetica" w:eastAsia="Times New Roman" w:hAnsi="Helvetica"/>
          <w:color w:val="000000"/>
          <w:sz w:val="21"/>
          <w:szCs w:val="21"/>
          <w:shd w:val="clear" w:color="auto" w:fill="FFFFFF"/>
        </w:rPr>
        <w:t>.[</w:t>
      </w:r>
      <w:proofErr w:type="gramEnd"/>
      <w:r w:rsidRPr="0075687B">
        <w:rPr>
          <w:rFonts w:ascii="Helvetica" w:eastAsia="Times New Roman" w:hAnsi="Helvetica"/>
          <w:color w:val="000000"/>
          <w:sz w:val="21"/>
          <w:szCs w:val="21"/>
          <w:shd w:val="clear" w:color="auto" w:fill="FFFFFF"/>
        </w:rPr>
        <w:t>1][2][3]</w:t>
      </w:r>
    </w:p>
    <w:p w:rsidR="00E95283" w:rsidRDefault="00E95283" w:rsidP="00E95283">
      <w:pPr>
        <w:pStyle w:val="Heading4"/>
        <w:rPr>
          <w:shd w:val="clear" w:color="auto" w:fill="FFFFFF"/>
        </w:rPr>
      </w:pPr>
      <w:r>
        <w:rPr>
          <w:shd w:val="clear" w:color="auto" w:fill="FFFFFF"/>
        </w:rPr>
        <w:t xml:space="preserve">Wyoming’s state budget is declining </w:t>
      </w:r>
    </w:p>
    <w:p w:rsidR="00E95283" w:rsidRPr="00B72BC8" w:rsidRDefault="00E95283" w:rsidP="00E95283">
      <w:pPr>
        <w:rPr>
          <w:rStyle w:val="Style13ptBold"/>
          <w:b w:val="0"/>
        </w:rPr>
      </w:pPr>
      <w:r w:rsidRPr="00FA1FAF">
        <w:rPr>
          <w:rStyle w:val="Style13ptBold"/>
        </w:rPr>
        <w:t>Ballot Pedia 1</w:t>
      </w:r>
      <w:r>
        <w:rPr>
          <w:rStyle w:val="Style13ptBold"/>
        </w:rPr>
        <w:t>7</w:t>
      </w:r>
      <w:r>
        <w:t>—(</w:t>
      </w:r>
      <w:r w:rsidRPr="00FA1FAF">
        <w:t xml:space="preserve">Ballot pedia is the encyclopedia of American politics, </w:t>
      </w:r>
      <w:r>
        <w:t>“Wyoming state budget and finances”</w:t>
      </w:r>
      <w:r w:rsidRPr="00B72BC8">
        <w:t>https://ballotpedia.org/Wyoming_state_budget_and_</w:t>
      </w:r>
      <w:proofErr w:type="gramStart"/>
      <w:r w:rsidRPr="00B72BC8">
        <w:t>finances</w:t>
      </w:r>
      <w:r>
        <w:t xml:space="preserve"> </w:t>
      </w:r>
      <w:r w:rsidRPr="00FA1FAF">
        <w:t xml:space="preserve"> Accessed</w:t>
      </w:r>
      <w:proofErr w:type="gramEnd"/>
      <w:r w:rsidRPr="00FA1FAF">
        <w:t xml:space="preserve"> 7/25/17.)</w:t>
      </w:r>
      <w:r>
        <w:rPr>
          <w:rFonts w:ascii="Helvetica" w:hAnsi="Helvetica" w:cs="Helvetica"/>
          <w:sz w:val="24"/>
        </w:rPr>
        <w:t xml:space="preserve"> </w:t>
      </w:r>
    </w:p>
    <w:p w:rsidR="00E95283" w:rsidRPr="00793F50" w:rsidRDefault="00E95283" w:rsidP="00E95283">
      <w:pPr>
        <w:rPr>
          <w:rFonts w:ascii="Helvetica" w:eastAsia="Times New Roman" w:hAnsi="Helvetica"/>
          <w:color w:val="000000"/>
          <w:sz w:val="16"/>
          <w:szCs w:val="21"/>
          <w:shd w:val="clear" w:color="auto" w:fill="FFFFFF"/>
        </w:rPr>
      </w:pPr>
      <w:r w:rsidRPr="00793F50">
        <w:rPr>
          <w:rFonts w:ascii="Helvetica" w:eastAsia="Times New Roman" w:hAnsi="Helvetica"/>
          <w:color w:val="000000"/>
          <w:sz w:val="16"/>
          <w:szCs w:val="21"/>
          <w:shd w:val="clear" w:color="auto" w:fill="FFFFFF"/>
        </w:rPr>
        <w:t xml:space="preserve">In Wyoming, as in other states, </w:t>
      </w:r>
      <w:r w:rsidRPr="00D419ED">
        <w:rPr>
          <w:rStyle w:val="Emphasis"/>
        </w:rPr>
        <w:t>lawmakers and public officials are elected in part to manage the state's finances</w:t>
      </w:r>
      <w:r w:rsidRPr="00793F50">
        <w:rPr>
          <w:rFonts w:ascii="Helvetica" w:eastAsia="Times New Roman" w:hAnsi="Helvetica"/>
          <w:color w:val="000000"/>
          <w:sz w:val="16"/>
          <w:szCs w:val="21"/>
          <w:shd w:val="clear" w:color="auto" w:fill="FFFFFF"/>
        </w:rPr>
        <w:t>. This includes generating revenues (money coming into the state from various sources) and approving expenditures (the money spent on governmental functions and servicing state debt). State budgets are complex and fluid, as they depend on anticipated revenues and planned expenditures, which may alter over the course of a fiscal year. If revenues do not keep pace with expenditures, states generally have to raise taxes, cut services, borrow money, or a combination of the three. State budget decisions are also influenced by policy decisions at the national level, such as the Affordable Care Act or energy and environmental regulations, and issues at the local level, such as crime and the quality of education.</w:t>
      </w:r>
    </w:p>
    <w:p w:rsidR="00E95283" w:rsidRPr="009965D9" w:rsidRDefault="00E95283" w:rsidP="00E95283">
      <w:pPr>
        <w:rPr>
          <w:rFonts w:ascii="Helvetica" w:eastAsia="Times New Roman" w:hAnsi="Helvetica"/>
          <w:color w:val="000000"/>
          <w:sz w:val="16"/>
          <w:szCs w:val="21"/>
          <w:shd w:val="clear" w:color="auto" w:fill="FFFFFF"/>
        </w:rPr>
      </w:pPr>
      <w:r w:rsidRPr="009965D9">
        <w:rPr>
          <w:rFonts w:ascii="Helvetica" w:eastAsia="Times New Roman" w:hAnsi="Helvetica"/>
          <w:color w:val="000000"/>
          <w:sz w:val="16"/>
          <w:szCs w:val="21"/>
          <w:shd w:val="clear" w:color="auto" w:fill="FFFFFF"/>
        </w:rPr>
        <w:t xml:space="preserve">HIGHLIGHTS-- </w:t>
      </w:r>
      <w:r w:rsidRPr="00D419ED">
        <w:rPr>
          <w:rStyle w:val="Emphasis"/>
        </w:rPr>
        <w:t>Between fiscal years 2015 and 2016, total government spending in Wyoming decreased by approximately $0.9 billion—from $8.8 billion in fiscal year 2015 to an estimated $7.9 billion in 2016</w:t>
      </w:r>
      <w:r w:rsidRPr="009965D9">
        <w:rPr>
          <w:rFonts w:ascii="Helvetica" w:eastAsia="Times New Roman" w:hAnsi="Helvetica"/>
          <w:color w:val="000000"/>
          <w:sz w:val="16"/>
          <w:szCs w:val="21"/>
          <w:shd w:val="clear" w:color="auto" w:fill="FFFFFF"/>
        </w:rPr>
        <w:t>. This represents a 10.7-percent decrease</w:t>
      </w:r>
      <w:proofErr w:type="gramStart"/>
      <w:r w:rsidRPr="009965D9">
        <w:rPr>
          <w:rFonts w:ascii="Helvetica" w:eastAsia="Times New Roman" w:hAnsi="Helvetica"/>
          <w:color w:val="000000"/>
          <w:sz w:val="16"/>
          <w:szCs w:val="21"/>
          <w:shd w:val="clear" w:color="auto" w:fill="FFFFFF"/>
        </w:rPr>
        <w:t>.[</w:t>
      </w:r>
      <w:proofErr w:type="gramEnd"/>
      <w:r w:rsidRPr="009965D9">
        <w:rPr>
          <w:rFonts w:ascii="Helvetica" w:eastAsia="Times New Roman" w:hAnsi="Helvetica"/>
          <w:color w:val="000000"/>
          <w:sz w:val="16"/>
          <w:szCs w:val="21"/>
          <w:shd w:val="clear" w:color="auto" w:fill="FFFFFF"/>
        </w:rPr>
        <w:t>1]</w:t>
      </w:r>
    </w:p>
    <w:p w:rsidR="00E95283" w:rsidRPr="00D419ED" w:rsidRDefault="00E95283" w:rsidP="00E95283">
      <w:pPr>
        <w:rPr>
          <w:rStyle w:val="Emphasis"/>
        </w:rPr>
      </w:pPr>
      <w:r w:rsidRPr="00B72BC8">
        <w:rPr>
          <w:rFonts w:ascii="Helvetica" w:eastAsia="Times New Roman" w:hAnsi="Helvetica"/>
          <w:color w:val="000000"/>
          <w:sz w:val="21"/>
          <w:szCs w:val="21"/>
          <w:shd w:val="clear" w:color="auto" w:fill="FFFFFF"/>
        </w:rPr>
        <w:t xml:space="preserve">In Wyoming in fiscal year 2015, </w:t>
      </w:r>
      <w:r w:rsidRPr="00D419ED">
        <w:rPr>
          <w:rStyle w:val="Emphasis"/>
        </w:rPr>
        <w:t>42.9 percent of total tax revenues came from sales taxes and gross receipts. Wyoming does not collect an income tax.</w:t>
      </w:r>
    </w:p>
    <w:p w:rsidR="00E95283" w:rsidRDefault="00E95283" w:rsidP="00E95283">
      <w:pPr>
        <w:rPr>
          <w:rStyle w:val="Emphasis"/>
        </w:rPr>
      </w:pPr>
      <w:r w:rsidRPr="00D419ED">
        <w:rPr>
          <w:rStyle w:val="Emphasis"/>
        </w:rPr>
        <w:t>Education accounted for 13.2 percent of state expenditures in fiscal year 2015, while 7.1 percent went to Medicaid.</w:t>
      </w:r>
    </w:p>
    <w:p w:rsidR="00E95283" w:rsidRDefault="00E95283" w:rsidP="00E95283">
      <w:pPr>
        <w:rPr>
          <w:rStyle w:val="Emphasis"/>
        </w:rPr>
      </w:pPr>
    </w:p>
    <w:p w:rsidR="00E95283" w:rsidRDefault="00E95283" w:rsidP="00E95283">
      <w:pPr>
        <w:rPr>
          <w:rStyle w:val="Emphasis"/>
          <w:sz w:val="26"/>
          <w:szCs w:val="26"/>
          <w:u w:val="none"/>
        </w:rPr>
      </w:pPr>
      <w:r>
        <w:rPr>
          <w:rStyle w:val="Emphasis"/>
          <w:sz w:val="26"/>
          <w:szCs w:val="26"/>
          <w:u w:val="none"/>
        </w:rPr>
        <w:t>Wyoming has one of the top fiscal status, but it is currently declining as a result of energy and oil</w:t>
      </w:r>
    </w:p>
    <w:p w:rsidR="00E95283" w:rsidRDefault="00E95283" w:rsidP="00E95283">
      <w:pPr>
        <w:pStyle w:val="NoSpacing"/>
      </w:pPr>
      <w:r>
        <w:rPr>
          <w:rStyle w:val="Style13ptBold"/>
        </w:rPr>
        <w:t xml:space="preserve">Mercatus 17 </w:t>
      </w:r>
      <w:r w:rsidRPr="005742E4">
        <w:t>(Mercatus Center at George Mason University Reaseach study. “Ranking the States by Fiscal Condition 2017 Edition” https://www.mercatus.org/statefiscalrankings 7/11/17. Accessed 7/26/17. )</w:t>
      </w:r>
    </w:p>
    <w:p w:rsidR="00E95283" w:rsidRPr="005742E4" w:rsidRDefault="00E95283" w:rsidP="00E95283">
      <w:pPr>
        <w:pStyle w:val="NoSpacing"/>
      </w:pPr>
    </w:p>
    <w:p w:rsidR="00E95283" w:rsidRPr="005742E4" w:rsidRDefault="00E95283" w:rsidP="00E95283">
      <w:pPr>
        <w:rPr>
          <w:rStyle w:val="Emphasis"/>
          <w:b w:val="0"/>
          <w:sz w:val="16"/>
          <w:u w:val="none"/>
        </w:rPr>
      </w:pPr>
      <w:r w:rsidRPr="005742E4">
        <w:rPr>
          <w:rStyle w:val="Emphasis"/>
          <w:sz w:val="16"/>
          <w:szCs w:val="26"/>
          <w:u w:val="none"/>
        </w:rPr>
        <w:t>F</w:t>
      </w:r>
      <w:r w:rsidRPr="005742E4">
        <w:rPr>
          <w:rStyle w:val="Emphasis"/>
          <w:sz w:val="16"/>
          <w:u w:val="none"/>
        </w:rPr>
        <w:t xml:space="preserve">lorida, North Dakota, South Dakota, Utah, and </w:t>
      </w:r>
      <w:r w:rsidRPr="005742E4">
        <w:rPr>
          <w:rStyle w:val="Emphasis"/>
        </w:rPr>
        <w:t>Wyoming rank in the top five states</w:t>
      </w:r>
      <w:r w:rsidRPr="005742E4">
        <w:rPr>
          <w:rStyle w:val="Emphasis"/>
          <w:sz w:val="16"/>
          <w:u w:val="none"/>
        </w:rPr>
        <w:t xml:space="preserve">. </w:t>
      </w:r>
      <w:r w:rsidRPr="005742E4">
        <w:rPr>
          <w:rStyle w:val="Emphasis"/>
        </w:rPr>
        <w:t>Top-performing states tend to have higher levels of cash, low unfunded pensions, and strong operating positions. Low debt and a strong cash position help maintain fiscal discipline.</w:t>
      </w:r>
      <w:r w:rsidRPr="005742E4">
        <w:rPr>
          <w:rStyle w:val="Emphasis"/>
          <w:sz w:val="16"/>
          <w:u w:val="none"/>
        </w:rPr>
        <w:t xml:space="preserve"> Keeping debt levels low, saving cash to pay bills, and maintaining solvent budgets reflect a culture of fiscal discipline. The first-place position of Florida in particular demonstrates that this is possible even with a relatively larger population and higher pension costs that arise from an aging population. </w:t>
      </w:r>
      <w:r w:rsidRPr="005742E4">
        <w:rPr>
          <w:rStyle w:val="Emphasis"/>
        </w:rPr>
        <w:t>Oil and gas revenues play a role in short-term fiscal health</w:t>
      </w:r>
      <w:r w:rsidRPr="005742E4">
        <w:rPr>
          <w:rStyle w:val="Emphasis"/>
          <w:sz w:val="16"/>
          <w:u w:val="none"/>
        </w:rPr>
        <w:t xml:space="preserve">. The top-performing states owe some of their success to unpredictable revenue sources. </w:t>
      </w:r>
      <w:r w:rsidRPr="005742E4">
        <w:rPr>
          <w:rStyle w:val="Emphasis"/>
        </w:rPr>
        <w:t>As oil prices have been declining</w:t>
      </w:r>
      <w:r w:rsidRPr="005742E4">
        <w:rPr>
          <w:rStyle w:val="Emphasis"/>
          <w:sz w:val="16"/>
          <w:u w:val="none"/>
        </w:rPr>
        <w:t xml:space="preserve">, however, we see this detrimentally affecting their budgets. Alaska has moved out of the top five, and </w:t>
      </w:r>
      <w:r w:rsidRPr="005742E4">
        <w:rPr>
          <w:rStyle w:val="Emphasis"/>
        </w:rPr>
        <w:t>Wyoming has moved from third to fifth as a result</w:t>
      </w:r>
      <w:r w:rsidRPr="005742E4">
        <w:rPr>
          <w:rStyle w:val="Emphasis"/>
          <w:sz w:val="16"/>
          <w:u w:val="none"/>
        </w:rPr>
        <w:t xml:space="preserve">. North Dakota’s revenues also declined and have the potential to impact their future rankings. Pensions and health care still pose long-term challenges to top-performing states. While these top five states are considered fiscally healthy relative to other states because they have significant amounts of cash on hand and relatively low short-term debt obligations, each state, especially Wyoming, faces substantial long-term challenges related to its pension and healthcare benefits systems. The top five states have changed since last year. Alaska and Nebraska dropped out of the top five, allowing Florida and Utah to join. North Dakota and South Dakota improved from fourth and fifth to second and third, respectively, pushing </w:t>
      </w:r>
      <w:r w:rsidRPr="005742E4">
        <w:rPr>
          <w:rStyle w:val="Emphasis"/>
        </w:rPr>
        <w:t>Wyoming down two spots to fifth place</w:t>
      </w:r>
      <w:r w:rsidRPr="005742E4">
        <w:rPr>
          <w:rStyle w:val="Emphasis"/>
          <w:sz w:val="16"/>
          <w:u w:val="none"/>
        </w:rPr>
        <w:t xml:space="preserve">. Bottom Five States Maryland, Kentucky, Massachusetts, Illinois, and New Jersey rank in the bottom five states, largely a result of the low amounts of cash they have on hand and their large debt obligations. States that fail to address long-term drivers of debt and are not prepared for recessions will continue to rank poorly. Each state has massive debt obligations. Each of the bottom five states exhibits serious signs of fiscal distress. Their large liabilities and low cash on hand raise serious concerns about their ability to pay bills. Unfunded liabilities continue to be a problem. High deficits and debt obligations in the forms of unfunded pensions and healthcare benefits continue to drive each state into fiscal peril. Each holds tens, if not hundreds, of billions of dollars in unfunded liabilities—constituting a significant risk to taxpayers in both the short and the long term. The bottom five states have changed since last year. Kentucky’s position has declined, placing it in the bottom five this year. New York is no longer in the bottom five due to improvements in budget solvency. Illinois and New Jersey improved slightly but remain in the bottom five. Massachusetts also remains in the bottom five, in slightly worse positions than last year. Big Movers </w:t>
      </w:r>
      <w:proofErr w:type="gramStart"/>
      <w:r w:rsidRPr="005742E4">
        <w:rPr>
          <w:rStyle w:val="Emphasis"/>
          <w:sz w:val="16"/>
          <w:u w:val="none"/>
        </w:rPr>
        <w:t>To</w:t>
      </w:r>
      <w:proofErr w:type="gramEnd"/>
      <w:r w:rsidRPr="005742E4">
        <w:rPr>
          <w:rStyle w:val="Emphasis"/>
          <w:sz w:val="16"/>
          <w:u w:val="none"/>
        </w:rPr>
        <w:t xml:space="preserve"> be considered a “big mover,” a state must have shifted position by more than five spots between the 2016 and 2017 editions. The major drivers of fiscal performance for states this year were the implementation of new accounting standards that require the reporting of pension liabilities on the balance sheet, a steep drop in the price of oil, changes in tax policy, and budget cuts. There were many more fluctuations in overall fiscal performance this year, compared to last year’s edition. Alaska, Colorado, Louisiana, New Mexico, Pennsylvania, and Texas all dropped significantly in the overall ranking of fiscal condition, while Arkansas, Connecticut, Delaware, Hawaii, Maine, North Carolina, and Oregon improved significantly. There were also big movers in each of the five categories that make up the overall ranking: Cash solvency. Hawaii, North Carolina, and Oregon improved their cash solvency ranking. Budget solvency. Arkansas, California, Connecticut, Hawaii, Indiana, Kentucky, Maine, Maryland, Missouri, New York, Oklahoma, Rhode Island, Tennessee, and Vermont all improved their budget position significantly. Alabama, Alaska, Colorado, Iowa, Kansas, Mississippi, Nebraska, New Mexico, Ohio, South Carolina, Texas, Washington, and Wisconsin worsened in the budget solvency ranking. Long-run solvency. Florida, North Carolina, Oregon, Virginia, and Wisconsin each improved their long-run sol­vency ranking. Colorado, Maine, Indiana, Vermont, and West Virginia dropped in this area. Service-level solvency. Alaska and Wisconsin improved significantly in the service-level solvency ranking, while Arizona and Iowa worsened. Trust fund solvency. Only North Dakota improved significantly, while Oregon, Vermont, and Wyoming each dropped in the trust fund solvency ranking. </w:t>
      </w:r>
    </w:p>
    <w:p w:rsidR="00E95283" w:rsidRPr="00A5280A" w:rsidRDefault="00E95283" w:rsidP="00E95283">
      <w:pPr>
        <w:pStyle w:val="Heading4"/>
        <w:rPr>
          <w:iCs w:val="0"/>
        </w:rPr>
      </w:pPr>
      <w:r>
        <w:rPr>
          <w:rStyle w:val="Emphasis"/>
          <w:sz w:val="26"/>
          <w:u w:val="none"/>
        </w:rPr>
        <w:t>To fund education, Wyoming would have to cut funds for many government jobs which would have a greater magnitude on other people</w:t>
      </w:r>
    </w:p>
    <w:p w:rsidR="00E95283" w:rsidRPr="007235F3" w:rsidRDefault="00E95283" w:rsidP="00E95283">
      <w:r w:rsidRPr="007235F3">
        <w:rPr>
          <w:rStyle w:val="Style13ptBold"/>
        </w:rPr>
        <w:t>Hancock 17</w:t>
      </w:r>
      <w:r>
        <w:rPr>
          <w:rStyle w:val="Style13ptBold"/>
          <w:b w:val="0"/>
        </w:rPr>
        <w:t xml:space="preserve"> </w:t>
      </w:r>
      <w:r w:rsidRPr="007235F3">
        <w:rPr>
          <w:rStyle w:val="Style13ptBold"/>
          <w:b w:val="0"/>
        </w:rPr>
        <w:t xml:space="preserve">(Laura Hancock is a Star-Tribune reporter who covers politics and the Wyoming Legislature. “Budget Bill makes Further Cuts to State Government” </w:t>
      </w:r>
      <w:hyperlink r:id="rId123" w:history="1">
        <w:r w:rsidRPr="007235F3">
          <w:rPr>
            <w:rStyle w:val="Hyperlink"/>
          </w:rPr>
          <w:t>http://trib.com/news/state-and-regional/budget-bill-makes-further-cuts-to-state-government/article_ce37950a-5098-5abf-a1bd-9ab6f71e128c.html</w:t>
        </w:r>
      </w:hyperlink>
      <w:r w:rsidRPr="007235F3">
        <w:rPr>
          <w:rStyle w:val="Style13ptBold"/>
          <w:b w:val="0"/>
        </w:rPr>
        <w:t xml:space="preserve"> Published 2/2/17. Accessed 7/26/17.)</w:t>
      </w:r>
      <w:r w:rsidRPr="007235F3">
        <w:rPr>
          <w:rFonts w:ascii="Times New Roman" w:eastAsia="Times New Roman" w:hAnsi="Times New Roman" w:cs="Times New Roman"/>
        </w:rPr>
        <w:br/>
      </w:r>
    </w:p>
    <w:p w:rsidR="00E95283" w:rsidRDefault="00E95283" w:rsidP="00E95283">
      <w:pPr>
        <w:rPr>
          <w:rStyle w:val="Style13ptBold"/>
          <w:b w:val="0"/>
          <w:sz w:val="16"/>
        </w:rPr>
      </w:pPr>
      <w:r w:rsidRPr="00A5280A">
        <w:rPr>
          <w:rStyle w:val="Style13ptBold"/>
          <w:b w:val="0"/>
          <w:sz w:val="16"/>
        </w:rPr>
        <w:t xml:space="preserve">CHEYENNE — The Wyoming Legislature is considering cutting the state’s two-year, $3 billion government operations budget, according to a spending bill announced Thursday morning. The plan comes amid a decline in state revenue caused by the energy downturn that’s already resulted in cuts. The Legislature in March adopted a two-year budget that was lower than the previous budget cycle. Over the summer, Gov. Matt Mead and the judicial branch made over $250 million in reductions, and the legislative committee in charge of drafting the budget bill largely accepted those cuts. A bill authored by the Joint Appropriations Committee would slice an additional </w:t>
      </w:r>
      <w:r w:rsidRPr="00A5280A">
        <w:rPr>
          <w:rStyle w:val="Emphasis"/>
        </w:rPr>
        <w:t>$30 million from general state government operations</w:t>
      </w:r>
      <w:r w:rsidRPr="00A5280A">
        <w:rPr>
          <w:rStyle w:val="Style13ptBold"/>
          <w:b w:val="0"/>
          <w:sz w:val="16"/>
        </w:rPr>
        <w:t xml:space="preserve">, according to a news release from the Legislature’s nonpartisan staff on Thursday. </w:t>
      </w:r>
      <w:r w:rsidRPr="00A5280A">
        <w:rPr>
          <w:rStyle w:val="Emphasis"/>
        </w:rPr>
        <w:t>The legislation would eliminate 135 full-time positions and 10 part-time positions.</w:t>
      </w:r>
      <w:r w:rsidRPr="00A5280A">
        <w:rPr>
          <w:rStyle w:val="Style13ptBold"/>
          <w:b w:val="0"/>
          <w:sz w:val="16"/>
        </w:rPr>
        <w:t xml:space="preserve"> The Legislature is requiring Mead to identify an additional 75 positions to cut by June 30, 2018. Mead doesn’t think the reductions are necessary, his spokesman, David Bush, said in a statement on Thursday afternoon. The Republican governor doesn’t believe the state has fully felt the effects of the reductions, Bush said. “</w:t>
      </w:r>
      <w:r w:rsidRPr="00A5280A">
        <w:rPr>
          <w:rStyle w:val="Emphasis"/>
        </w:rPr>
        <w:t>Reductions of this magnitude will have effects on many areas, from local governments to seniors and from suicide prevention to tribal relations,”</w:t>
      </w:r>
      <w:r w:rsidRPr="00A5280A">
        <w:rPr>
          <w:rStyle w:val="Style13ptBold"/>
          <w:b w:val="0"/>
          <w:sz w:val="16"/>
        </w:rPr>
        <w:t xml:space="preserve"> Bush said. “The governor disagrees with these reductions. He appreciates the work of the Legislature and continues to work with them on these issues.” The budget bill is actually two identical bills — House Bill 1 and Senate File 1. Starting next week, members of the full House and Senate will propose amendments that could change the legislation. Since the final bills adopted by the House and Senate must match, there will be a negotiation period in which members of the House and Senate will hammer out differences in their amended budget bills. </w:t>
      </w:r>
      <w:r w:rsidRPr="00A5280A">
        <w:rPr>
          <w:rStyle w:val="Emphasis"/>
        </w:rPr>
        <w:t>Wyoming is currently in the first year of the two-year budget.</w:t>
      </w:r>
      <w:r w:rsidRPr="00A5280A">
        <w:rPr>
          <w:rStyle w:val="Style13ptBold"/>
          <w:b w:val="0"/>
          <w:sz w:val="16"/>
        </w:rPr>
        <w:t xml:space="preserve"> The second year of the budget cycle begins July 1. HB1 and SF1 affect general government operations, the University of Wyoming and community colleges. Money for elementary and secondary education is tackled in separate legislation. Lobbyists and state agency heads were studying the bill Thursday, attempting to grasp where cuts were made. Some cuts, however, were apparent in a number of programs. Tribal liaisons Mead in December asked the Legislature to pay $160,000 for separate liaisons for the Northern Arapaho and Eastern Shoshone tribes. The JAC cut that to $80,000. The budget bill doesn’t specify whether each liaison should become a part-time employee or if there should be one liaison representing both tribes, said Chesie Lee of the Wyoming Association of Churches, who works closely with the state’s American Indians. “At first there was discussion that it should be just one position,” Lee said, echoing conversations that occurred in December. Supporters of the program want two separate, full-time positions. The tribes both occupy the Wind River Reservation. They are in conflict and haven’t worked together in over two years. Lawmakers have also suggested the positions be funded in part by the tribes. Sen. Cale Case thinks that’s a bad idea. The Lander Republican thinks the position should be under the control of the governor’s office and fully funded. He said the state employees arrange communication between the state and tribal governments, although he acknowledged some of the tribal liaisons have done a poor job communing and bringing together the governments. He said he would like to see liaisons who are committed to the job. Jason Baldes, executive director of the Wind River Native Advocacy Center, said a couple of weeks ago, when it appeared the JAC was going to cut the money in half, that the move was disappointing. “The tribal liaison program is important for government-to-government relations between the state and the tribes,” he said. “We are sovereign nations on the reservation.” Prison Sen. Bruce Burns, chairman of the Joint Appropriations Committee, said the group did not recommend borrowing money by issuing bonds to build a new state prison or pay for repairs at the existing facility, as Mead recommended. The Wyoming State Penitentiary was built on an old lake bed and is suffering significant structural damage. “We haven’t decided what we’re doing with the prison yet,” Burns said. The issue of whether to build or repair the prison is far from settled. There are no bills before the 2017 Legislature that dictate how the state will deal with the facility. Mead recommended the Legislature reserve from the state’s rainy day fund $19 million for the penitentiary in case the building collapses. The committee declined that request, but Burns said he will propose an amendment to provide the governor some money. Local governments </w:t>
      </w:r>
      <w:proofErr w:type="gramStart"/>
      <w:r w:rsidRPr="00A5280A">
        <w:rPr>
          <w:rStyle w:val="Style13ptBold"/>
          <w:b w:val="0"/>
          <w:sz w:val="16"/>
        </w:rPr>
        <w:t>Typically</w:t>
      </w:r>
      <w:proofErr w:type="gramEnd"/>
      <w:r w:rsidRPr="00A5280A">
        <w:rPr>
          <w:rStyle w:val="Style13ptBold"/>
          <w:b w:val="0"/>
          <w:sz w:val="16"/>
        </w:rPr>
        <w:t xml:space="preserve"> the state provides $33 million to the State Loan and Investment Board. The Legislature approved $33 million last year but gave only $28 million. Mead requested the remaining $5 million, but the JAC did not include it in the budget bill, said Pete Obermueller, executive director of the Wyoming County Commissioners Association. The money is necessary to help cities, towns and counties in an emergency, Obermueller said. For instance, the Weston County Courthouse suffered significant damage from a burst water main that made several rooms unusable. The county is currently applying for money for repairs. Natrona County Commissioner Forrest Chadwick said he understands that many parts of state government are being slashed. “I’ll put it this way: We know we’re all going to have to participate in the pain, and the cuts are inevitable,” he said. “We’ll make the cuts where we can and hope for the best, and try to make them as painless as possible.” Obermueller said funding has been cut from a pot of money that pays for public health nursing. That would affect counties, too, he said. Involuntary commitments </w:t>
      </w:r>
      <w:proofErr w:type="gramStart"/>
      <w:r w:rsidRPr="00A5280A">
        <w:rPr>
          <w:rStyle w:val="Style13ptBold"/>
          <w:b w:val="0"/>
          <w:sz w:val="16"/>
        </w:rPr>
        <w:t>The</w:t>
      </w:r>
      <w:proofErr w:type="gramEnd"/>
      <w:r w:rsidRPr="00A5280A">
        <w:rPr>
          <w:rStyle w:val="Style13ptBold"/>
          <w:b w:val="0"/>
          <w:sz w:val="16"/>
        </w:rPr>
        <w:t xml:space="preserve"> costs to commit someone who is a harm to themselves or others skyrocketed to $18 million in the past two-year budget cycle. But in recent years, the Legislature provided the Wyoming Department of Health with only $4.4 million for that purpose. The health department has had to find the difference in its budget. Mead asked legislators to use up to $21 million from the $2.6 billion rainy day fund to pay for overages. In the health department’s reading of the budget bill, that money was not provided, said Kim Deti, the department’s spokeswoman. However, on Thursday, the House passed House Bill 151. If the Senate approves it, the department could receive $3 million for the program next year, Deti said. Burns, the chairman of JAC, said the budget bill isn’t final. “That’s part of another amendment I’m bringing is to allow the governor to use the (rainy day fund,)” the Sheridan Republican said. “We’re also giving (Health Department Director) Tom Forslund more flexibility to use more funds within the Department of Health.” Community colleges In March, the Legislature granted a $244 million budget for the Wyoming Community College Commission, which distributes the money to the state’s seven schools according to a formula dictated in part by state law, said Jim Rose, the commission’s executive director. Then came last summer’s cuts. The new budget bill proposes another $600,000 in cuts. If the Legislature adopts the bill, the commission’s budget will be $224 million, Rose said. How each college will be affected remains to be seen, Rose said. Next week, commission members are meeting in Cheyenne, where they will discuss tuition increases for the 2018-2019 academic year. Tuition across the system is uniform. Fees, however, vary, as they are adopted by each college’s board of trustees, Rose said. “We’ve had some colleges that had to cut programs fairly significantly,” Rose said. “Many of them have been required to cut personnel.” For instance, Northwest College in Powell in May declined enrolling new students in Farrier Business Management, Journalism and Film/Radio/TV programs because it intends to end the degrees. Four staff positions were eliminated. The JAC included in the budget bill Mead’s request for $2.5 million for an economic diversification program called ENDOW, or Economically Needed Diversity Options for Wyoming. The community colleges will benefit from that money, Rose said. “In the legislation, the community colleges are a significant component because of the training the colleges do in preparation for a workforce,” he said. “</w:t>
      </w:r>
      <w:r w:rsidRPr="00A5280A">
        <w:rPr>
          <w:rStyle w:val="Emphasis"/>
        </w:rPr>
        <w:t>One of the drags on our economy in part has been industries that might have located here, and one of the reservations they’ve indicated is a lack of a skilled workforce.</w:t>
      </w:r>
      <w:r w:rsidRPr="00A5280A">
        <w:rPr>
          <w:rStyle w:val="Style13ptBold"/>
          <w:b w:val="0"/>
          <w:sz w:val="16"/>
        </w:rPr>
        <w:t xml:space="preserve">” UW </w:t>
      </w:r>
      <w:proofErr w:type="gramStart"/>
      <w:r w:rsidRPr="00A5280A">
        <w:rPr>
          <w:rStyle w:val="Style13ptBold"/>
          <w:b w:val="0"/>
          <w:sz w:val="16"/>
        </w:rPr>
        <w:t>The</w:t>
      </w:r>
      <w:proofErr w:type="gramEnd"/>
      <w:r w:rsidRPr="00A5280A">
        <w:rPr>
          <w:rStyle w:val="Style13ptBold"/>
          <w:b w:val="0"/>
          <w:sz w:val="16"/>
        </w:rPr>
        <w:t xml:space="preserve"> University of Wyoming’s two-year budget, which lawmakers adopted in March, was $398 million. However, Mead reduced the budget by $35 million. UW Vice President Chris Boswell said that the current budget is $359 million, or $42 million less than during the previous two-year budget cycle. The budget bill proposes $1.1 million less for the fiscal year beginning July 1, Boswell said. “That’s an impact to the university, and we will continue to deal with these ongoing reductions to our appropriations,” he said. “It does not make our task any easier to have these addition reductions.” The state university has enacted a number of cuts to keep pace with the reductions coming from Cheyenne. UW administrators have eliminated vacant positions. They have also offered one round of early retirements. A second round is on hold, since a bill in the Legislature may offer all eligible state employees early retirement, Boswell said. With the reductions, UW has tried to shield student academics. But many of the cuts inevitably impact learning, he said. Program funding is being reduced across campus from 2 to 8 percent. Administrators are reviewing undergraduate and graduate programs, Boswell said. “We’d like to think they’re all necessary,” he said of academic programs. “At some point, we have to at least consider whether we can continue offering programs in the same numbers that we had been offering. And, frankly, a number of programs are slated for possible elimination.” The JAC also denied a one-time request from Mead to give the university $475,000 to boost enrollment through tracking and recruitment software and consultant’s recommendations. However, in the budget bill, the committee retained the language that gives UW permission to begin the enrollment initiative by finding the funds internally. “We’ll endeavor to do that,” Boswell said.</w:t>
      </w:r>
    </w:p>
    <w:p w:rsidR="00E95283" w:rsidRDefault="00E95283" w:rsidP="00E95283">
      <w:pPr>
        <w:rPr>
          <w:rStyle w:val="Style13ptBold"/>
          <w:b w:val="0"/>
          <w:sz w:val="16"/>
        </w:rPr>
      </w:pPr>
    </w:p>
    <w:p w:rsidR="00E95283" w:rsidRPr="00F035AC" w:rsidRDefault="00E95283" w:rsidP="00E95283">
      <w:pPr>
        <w:pStyle w:val="Heading4"/>
        <w:rPr>
          <w:rStyle w:val="Style13ptBold"/>
          <w:b/>
        </w:rPr>
      </w:pPr>
      <w:r w:rsidRPr="00F035AC">
        <w:rPr>
          <w:rStyle w:val="Style13ptBold"/>
          <w:b/>
        </w:rPr>
        <w:t>More deficit spending for Wyoming would be bad news</w:t>
      </w:r>
    </w:p>
    <w:p w:rsidR="00E95283" w:rsidRPr="00F035AC" w:rsidRDefault="00E95283" w:rsidP="00E95283">
      <w:pPr>
        <w:rPr>
          <w:rFonts w:ascii="Times New Roman" w:eastAsia="Times New Roman" w:hAnsi="Times New Roman" w:cs="Times New Roman"/>
          <w:sz w:val="24"/>
        </w:rPr>
      </w:pPr>
      <w:r w:rsidRPr="00F035AC">
        <w:rPr>
          <w:b/>
        </w:rPr>
        <w:t>Larson 13</w:t>
      </w:r>
      <w:r>
        <w:t xml:space="preserve">—(Sven Larson is an </w:t>
      </w:r>
      <w:r>
        <w:rPr>
          <w:rFonts w:ascii="Palatino Linotype" w:eastAsia="Times New Roman" w:hAnsi="Palatino Linotype" w:cs="Times New Roman"/>
          <w:color w:val="000000"/>
          <w:sz w:val="23"/>
          <w:szCs w:val="23"/>
          <w:shd w:val="clear" w:color="auto" w:fill="FFFFFF"/>
        </w:rPr>
        <w:t>ec</w:t>
      </w:r>
      <w:r w:rsidRPr="00F035AC">
        <w:rPr>
          <w:rFonts w:ascii="Palatino Linotype" w:eastAsia="Times New Roman" w:hAnsi="Palatino Linotype" w:cs="Times New Roman"/>
          <w:color w:val="000000"/>
          <w:sz w:val="23"/>
          <w:szCs w:val="23"/>
          <w:shd w:val="clear" w:color="auto" w:fill="FFFFFF"/>
        </w:rPr>
        <w:t>onomist with a Ph.D. from Roskilde University, Denmark. Author of "Industrial Poverty: Yesterday Sweden, Today Europe, Tomorrow America" (Gower Applied Research; 2014). Research focus on macroeconomics, the welfare state and economic freedom. Member of the Council of Scholars, Compact for America Educational Foundation.</w:t>
      </w:r>
      <w:r>
        <w:rPr>
          <w:rFonts w:ascii="Palatino Linotype" w:eastAsia="Times New Roman" w:hAnsi="Palatino Linotype" w:cs="Times New Roman"/>
          <w:color w:val="000000"/>
          <w:sz w:val="23"/>
          <w:szCs w:val="23"/>
          <w:shd w:val="clear" w:color="auto" w:fill="FFFFFF"/>
        </w:rPr>
        <w:t xml:space="preserve"> “</w:t>
      </w:r>
      <w:r w:rsidRPr="00F035AC">
        <w:rPr>
          <w:rFonts w:ascii="Palatino Linotype" w:eastAsia="Times New Roman" w:hAnsi="Palatino Linotype" w:cs="Times New Roman"/>
          <w:color w:val="000000"/>
          <w:sz w:val="23"/>
          <w:szCs w:val="23"/>
          <w:shd w:val="clear" w:color="auto" w:fill="FFFFFF"/>
        </w:rPr>
        <w:t>Inflation Would Be Bad News for Wyoming</w:t>
      </w:r>
      <w:r>
        <w:rPr>
          <w:rFonts w:ascii="Palatino Linotype" w:eastAsia="Times New Roman" w:hAnsi="Palatino Linotype" w:cs="Times New Roman"/>
          <w:color w:val="000000"/>
          <w:sz w:val="23"/>
          <w:szCs w:val="23"/>
          <w:shd w:val="clear" w:color="auto" w:fill="FFFFFF"/>
        </w:rPr>
        <w:t xml:space="preserve">” </w:t>
      </w:r>
      <w:hyperlink r:id="rId124" w:history="1">
        <w:r w:rsidRPr="004F3961">
          <w:rPr>
            <w:rStyle w:val="Hyperlink"/>
            <w:rFonts w:ascii="Palatino Linotype" w:eastAsia="Times New Roman" w:hAnsi="Palatino Linotype" w:cs="Times New Roman"/>
            <w:sz w:val="23"/>
            <w:szCs w:val="23"/>
            <w:shd w:val="clear" w:color="auto" w:fill="FFFFFF"/>
          </w:rPr>
          <w:t>https://wyliberty.org/blog/economic/inflation-would-be-bad-news-for-wyoming</w:t>
        </w:r>
      </w:hyperlink>
      <w:r>
        <w:rPr>
          <w:rFonts w:ascii="Palatino Linotype" w:eastAsia="Times New Roman" w:hAnsi="Palatino Linotype" w:cs="Times New Roman"/>
          <w:color w:val="000000"/>
          <w:sz w:val="23"/>
          <w:szCs w:val="23"/>
          <w:shd w:val="clear" w:color="auto" w:fill="FFFFFF"/>
        </w:rPr>
        <w:t xml:space="preserve"> Published 10/23/13. Accessed 7/26/17. </w:t>
      </w:r>
    </w:p>
    <w:p w:rsidR="00E95283" w:rsidRPr="00F035AC" w:rsidRDefault="00E95283" w:rsidP="00E95283"/>
    <w:p w:rsidR="00E95283" w:rsidRDefault="00E95283" w:rsidP="00E95283">
      <w:pPr>
        <w:rPr>
          <w:rStyle w:val="Style13ptBold"/>
          <w:b w:val="0"/>
          <w:sz w:val="16"/>
        </w:rPr>
      </w:pPr>
      <w:r w:rsidRPr="00F035AC">
        <w:rPr>
          <w:rStyle w:val="Style13ptBold"/>
          <w:b w:val="0"/>
          <w:sz w:val="16"/>
        </w:rPr>
        <w:t>Now that Republicans and Democrats have agreed to reopen the federal government, the U.S. Treasury again is free to borrow money on overtime. Stubborn spenders in the White House and Congress evaded the deficit problem, agreed to punt for a few months and let ObamaCare go into effect.</w:t>
      </w:r>
      <w:r>
        <w:rPr>
          <w:rStyle w:val="Style13ptBold"/>
          <w:b w:val="0"/>
          <w:sz w:val="16"/>
        </w:rPr>
        <w:t xml:space="preserve"> </w:t>
      </w:r>
      <w:r w:rsidRPr="00F035AC">
        <w:rPr>
          <w:rStyle w:val="Style13ptBold"/>
          <w:b w:val="0"/>
          <w:sz w:val="16"/>
        </w:rPr>
        <w:t xml:space="preserve">Long term, this may have been a good outcome for the Republicans as voters now get to feel the full impact of ObamaCare on their lives. However, from a macroeconomic viewpoint it was not at all what we needed. </w:t>
      </w:r>
      <w:r w:rsidRPr="00F035AC">
        <w:rPr>
          <w:rStyle w:val="Emphasis"/>
        </w:rPr>
        <w:t>The deficit punting is going to feed expectations of a future debt default – and expectations of inflation</w:t>
      </w:r>
      <w:r w:rsidRPr="00F035AC">
        <w:rPr>
          <w:rStyle w:val="Style13ptBold"/>
          <w:b w:val="0"/>
          <w:sz w:val="16"/>
        </w:rPr>
        <w:t>.</w:t>
      </w:r>
      <w:r>
        <w:rPr>
          <w:rStyle w:val="Style13ptBold"/>
          <w:b w:val="0"/>
          <w:sz w:val="16"/>
        </w:rPr>
        <w:t xml:space="preserve"> </w:t>
      </w:r>
      <w:r w:rsidRPr="00F035AC">
        <w:rPr>
          <w:rStyle w:val="Style13ptBold"/>
          <w:b w:val="0"/>
          <w:sz w:val="16"/>
        </w:rPr>
        <w:t>Global investors are already worried about the U.S. debt. They have forced the federal government to pay more for its debt than what some European countries pay. In fact, investors believe that countries in the turbulent eurozone are less likely to default on their debt than the United States is – even though their immediate debt crisis actually is worse than ours.</w:t>
      </w:r>
      <w:r>
        <w:rPr>
          <w:rStyle w:val="Style13ptBold"/>
          <w:b w:val="0"/>
          <w:sz w:val="16"/>
        </w:rPr>
        <w:t xml:space="preserve"> </w:t>
      </w:r>
      <w:r w:rsidRPr="00F035AC">
        <w:rPr>
          <w:rStyle w:val="Style13ptBold"/>
          <w:b w:val="0"/>
          <w:sz w:val="16"/>
        </w:rPr>
        <w:t xml:space="preserve">This risk premium likely will increase in the next couple of months as </w:t>
      </w:r>
      <w:proofErr w:type="gramStart"/>
      <w:r w:rsidRPr="00F035AC">
        <w:rPr>
          <w:rStyle w:val="Style13ptBold"/>
          <w:b w:val="0"/>
          <w:sz w:val="16"/>
        </w:rPr>
        <w:t>investors</w:t>
      </w:r>
      <w:proofErr w:type="gramEnd"/>
      <w:r w:rsidRPr="00F035AC">
        <w:rPr>
          <w:rStyle w:val="Style13ptBold"/>
          <w:b w:val="0"/>
          <w:sz w:val="16"/>
        </w:rPr>
        <w:t xml:space="preserve"> factor in the leadership transition at the Federal Reserve. As I explained recently, Ben Bernanke’s successor Janet Yellen appears to be more lenient toward inflation than her two most recent predecessors. The basis for her leniency seems to be the continued existence of a large federal budget deficit. She has been quoted as preferring higher inflation to tightening the Fed’s funding of the budget deficit.</w:t>
      </w:r>
      <w:r>
        <w:rPr>
          <w:rStyle w:val="Style13ptBold"/>
          <w:b w:val="0"/>
          <w:sz w:val="16"/>
        </w:rPr>
        <w:t xml:space="preserve"> </w:t>
      </w:r>
      <w:r w:rsidRPr="00F035AC">
        <w:rPr>
          <w:rStyle w:val="Style13ptBold"/>
          <w:b w:val="0"/>
          <w:sz w:val="16"/>
        </w:rPr>
        <w:t>In other words, Congress and President Obama would have to do even less to balance the budget.</w:t>
      </w:r>
      <w:r>
        <w:rPr>
          <w:rStyle w:val="Style13ptBold"/>
          <w:b w:val="0"/>
          <w:sz w:val="16"/>
        </w:rPr>
        <w:t xml:space="preserve"> </w:t>
      </w:r>
      <w:r w:rsidRPr="00F035AC">
        <w:rPr>
          <w:rStyle w:val="Style13ptBold"/>
          <w:b w:val="0"/>
          <w:sz w:val="16"/>
        </w:rPr>
        <w:t xml:space="preserve">Higher inflation would benefit the federal government in the short run as some tax revenues would increase faster. </w:t>
      </w:r>
      <w:r w:rsidRPr="00F035AC">
        <w:rPr>
          <w:rStyle w:val="Emphasis"/>
        </w:rPr>
        <w:t>The Wyoming state government would not benefit as much directly from inflation, primarily because we do not have a multi-bracket income tax. However, there is an indirect gain: higher inflation is normally associated with a weaker exchange rate for the U.S. dollar, which would benefit natural resources exporters and boost severance tax revenues</w:t>
      </w:r>
      <w:r w:rsidRPr="00F035AC">
        <w:rPr>
          <w:rStyle w:val="Style13ptBold"/>
          <w:b w:val="0"/>
          <w:sz w:val="16"/>
        </w:rPr>
        <w:t>.</w:t>
      </w:r>
      <w:r>
        <w:rPr>
          <w:rStyle w:val="Style13ptBold"/>
          <w:b w:val="0"/>
          <w:sz w:val="16"/>
        </w:rPr>
        <w:t xml:space="preserve"> </w:t>
      </w:r>
      <w:r w:rsidRPr="00F035AC">
        <w:rPr>
          <w:rStyle w:val="Style13ptBold"/>
          <w:b w:val="0"/>
          <w:sz w:val="16"/>
        </w:rPr>
        <w:t>For consumers, though, inflation is bad news. It eats up real wages and forces them to spend less. As a result, revenue from sales, fuel and tobacco taxes decline. Non-minerals businesses would see their markets tighten and their input costs rise. This would be thoroughly bad, as our non-minerals private sector is not doing very well.</w:t>
      </w:r>
      <w:r>
        <w:rPr>
          <w:rStyle w:val="Style13ptBold"/>
          <w:b w:val="0"/>
          <w:sz w:val="16"/>
        </w:rPr>
        <w:t xml:space="preserve"> </w:t>
      </w:r>
      <w:r w:rsidRPr="00F035AC">
        <w:rPr>
          <w:rStyle w:val="Style13ptBold"/>
          <w:b w:val="0"/>
          <w:sz w:val="16"/>
        </w:rPr>
        <w:t>The state government could still come out a net winner, but don’t expect the minerals sector to save the economy. Their sales margins will certainly benefit from a currency depreciation as they get more in dollars even if they cut prices in foreign currencies. However, the minerals industry is not a formidable creator of real economic value such as jobs. As I reported in August, if you exclude oil and gas and remove inflation from growth numbers for our mining industry, there has not been much growth in that sector in the past 15 years!</w:t>
      </w:r>
      <w:r>
        <w:rPr>
          <w:rStyle w:val="Style13ptBold"/>
          <w:b w:val="0"/>
          <w:sz w:val="16"/>
        </w:rPr>
        <w:t xml:space="preserve"> </w:t>
      </w:r>
      <w:r w:rsidRPr="00F035AC">
        <w:rPr>
          <w:rStyle w:val="Style13ptBold"/>
          <w:b w:val="0"/>
          <w:sz w:val="16"/>
        </w:rPr>
        <w:t>To be blunt, higher inflation would cement Wyoming as a mono-industrial, zero-growth state with a well-fed government and a stagnant private sector.</w:t>
      </w:r>
      <w:r>
        <w:rPr>
          <w:rStyle w:val="Style13ptBold"/>
          <w:b w:val="0"/>
          <w:sz w:val="16"/>
        </w:rPr>
        <w:t xml:space="preserve"> </w:t>
      </w:r>
      <w:r w:rsidRPr="00F035AC">
        <w:rPr>
          <w:rStyle w:val="Style13ptBold"/>
          <w:b w:val="0"/>
          <w:sz w:val="16"/>
        </w:rPr>
        <w:t>The question, then, is how big the risk for higher inflation actually is. As an economist I live in the world of probabilities, but I also know not to throw numbers around without proper analysis. Since the U.S. economy has been free of high inflation for three decades now, we do not have a lot of information to draw on to estimate the probability of inflation. But as mentioned earlier, we do know that international investors are worried about U.S. inflation, and that their worries have substance.</w:t>
      </w:r>
      <w:r>
        <w:rPr>
          <w:rStyle w:val="Style13ptBold"/>
          <w:b w:val="0"/>
          <w:sz w:val="16"/>
        </w:rPr>
        <w:t xml:space="preserve"> </w:t>
      </w:r>
      <w:r w:rsidRPr="00F035AC">
        <w:rPr>
          <w:rStyle w:val="Style13ptBold"/>
          <w:b w:val="0"/>
          <w:sz w:val="16"/>
        </w:rPr>
        <w:t>There is another indicator of inflation worries, namely the Chinese government’s increased interest in U.S. Treasury bonds. As of July 2012, China (including Hong Kong) owned approximately 7.9 percent of the federal debt. However, in the past year they have purchased one-fifth of the new external debt issued by the Treasury, boosting their total debt share to almost 8.5 percent.</w:t>
      </w:r>
      <w:r>
        <w:rPr>
          <w:rStyle w:val="Style13ptBold"/>
          <w:b w:val="0"/>
          <w:sz w:val="16"/>
        </w:rPr>
        <w:t xml:space="preserve"> </w:t>
      </w:r>
      <w:r w:rsidRPr="00F035AC">
        <w:rPr>
          <w:rStyle w:val="Style13ptBold"/>
          <w:b w:val="0"/>
          <w:sz w:val="16"/>
        </w:rPr>
        <w:t>This increased Chinese investment comes at the same time that China is having serious domestic debt problems. Their GDP growth is slowing down – quarterly numbers indicate slower growth in China than in the United States – while their inflation rate is notably high. This is a substantial change from past high-growth decades.</w:t>
      </w:r>
      <w:r>
        <w:rPr>
          <w:rStyle w:val="Style13ptBold"/>
          <w:b w:val="0"/>
          <w:sz w:val="16"/>
        </w:rPr>
        <w:t xml:space="preserve"> </w:t>
      </w:r>
      <w:r w:rsidRPr="00F035AC">
        <w:rPr>
          <w:rStyle w:val="Style13ptBold"/>
          <w:b w:val="0"/>
          <w:sz w:val="16"/>
        </w:rPr>
        <w:t>Here is the kicker. A rise in the U.S. inflation rate would exacerbate the Chinese recession problems: with a dollar depreciation, U.S. exporters will compete more strongly on the global market and Chinese manufacturing costs will rise relative to American manufacturers.</w:t>
      </w:r>
      <w:r>
        <w:rPr>
          <w:rStyle w:val="Style13ptBold"/>
          <w:b w:val="0"/>
          <w:sz w:val="16"/>
        </w:rPr>
        <w:t xml:space="preserve"> </w:t>
      </w:r>
      <w:r w:rsidRPr="00F035AC">
        <w:rPr>
          <w:rStyle w:val="Style13ptBold"/>
          <w:b w:val="0"/>
          <w:sz w:val="16"/>
        </w:rPr>
        <w:t>By expanding their holding in U.S. Treasury bonds, the Chinese achieve two goals. They prop up the dollar vs. their own currency and they increase their political leverage vs. Congress. The other day we got a sign of their attempts at the latter: the Chinese government’s own credit rating agency downgraded the U.S. government to A-.</w:t>
      </w:r>
      <w:r>
        <w:rPr>
          <w:rStyle w:val="Style13ptBold"/>
          <w:b w:val="0"/>
          <w:sz w:val="16"/>
        </w:rPr>
        <w:t xml:space="preserve"> </w:t>
      </w:r>
      <w:r w:rsidRPr="00F035AC">
        <w:rPr>
          <w:rStyle w:val="Style13ptBold"/>
          <w:b w:val="0"/>
          <w:sz w:val="16"/>
        </w:rPr>
        <w:t>While not a credible downgrade from a strict market viewpoint, it was a clear political signal to Congress to get serious about the federal debt. If Congress starts shrinking the deficit they will reduce their reliance on the Federal Reserve as one of the main funders of the deficit; by reducing the need for more deficit funding from the Fed, Congress would greatly reduce the risk for monetarily driven inflation.</w:t>
      </w:r>
      <w:r>
        <w:rPr>
          <w:rStyle w:val="Style13ptBold"/>
          <w:b w:val="0"/>
          <w:sz w:val="16"/>
        </w:rPr>
        <w:t xml:space="preserve"> </w:t>
      </w:r>
      <w:r w:rsidRPr="00F035AC">
        <w:rPr>
          <w:rStyle w:val="Style13ptBold"/>
          <w:b w:val="0"/>
          <w:sz w:val="16"/>
        </w:rPr>
        <w:t xml:space="preserve">There is no doubt that China has a strong interest in a low-inflation, strong-dollar U.S. economy. But so do </w:t>
      </w:r>
      <w:proofErr w:type="gramStart"/>
      <w:r w:rsidRPr="00F035AC">
        <w:rPr>
          <w:rStyle w:val="Style13ptBold"/>
          <w:b w:val="0"/>
          <w:sz w:val="16"/>
        </w:rPr>
        <w:t>we</w:t>
      </w:r>
      <w:proofErr w:type="gramEnd"/>
      <w:r w:rsidRPr="00F035AC">
        <w:rPr>
          <w:rStyle w:val="Style13ptBold"/>
          <w:b w:val="0"/>
          <w:sz w:val="16"/>
        </w:rPr>
        <w:t xml:space="preserve">, </w:t>
      </w:r>
      <w:r w:rsidRPr="00F035AC">
        <w:rPr>
          <w:rStyle w:val="Emphasis"/>
        </w:rPr>
        <w:t>even in Wyoming. Inflation is the enemy of the middle class; it erodes people’s paychecks and destroys jobs</w:t>
      </w:r>
      <w:r w:rsidRPr="00F035AC">
        <w:rPr>
          <w:rStyle w:val="Style13ptBold"/>
          <w:b w:val="0"/>
          <w:sz w:val="16"/>
        </w:rPr>
        <w:t>. Only government can gain from inflation, which is not a good enough reason to let ourselves get sucked in to the inflation spiral.</w:t>
      </w:r>
      <w:r>
        <w:rPr>
          <w:rStyle w:val="Style13ptBold"/>
          <w:b w:val="0"/>
          <w:sz w:val="16"/>
        </w:rPr>
        <w:t xml:space="preserve"> </w:t>
      </w:r>
      <w:r w:rsidRPr="00F035AC">
        <w:rPr>
          <w:rStyle w:val="Style13ptBold"/>
          <w:b w:val="0"/>
          <w:sz w:val="16"/>
        </w:rPr>
        <w:t>There is a lot we can do to prevent inflation – and prepare for it – should the worst happen. On the prevention side, Congress must get serious about the deficit. As for Wyoming, our state lawmakers and our governor must get started on a plan to encourage industrial diversification. The more we depend on one sector for our prosperity, the more remote that prosperity will be – especially if we have to deal with high inflation again.</w:t>
      </w:r>
    </w:p>
    <w:p w:rsidR="00CC087E" w:rsidRDefault="00DB0420" w:rsidP="00717229">
      <w:pPr>
        <w:pStyle w:val="Heading1"/>
      </w:pPr>
      <w:r>
        <w:t>Negative</w:t>
      </w:r>
    </w:p>
    <w:p w:rsidR="00E95283" w:rsidRPr="00E95283" w:rsidRDefault="002D39CB" w:rsidP="00E95283">
      <w:pPr>
        <w:pStyle w:val="Heading3"/>
        <w:rPr>
          <w:rStyle w:val="StyleUnderline"/>
          <w:bCs/>
          <w:sz w:val="32"/>
        </w:rPr>
      </w:pPr>
      <w:r w:rsidRPr="00E267B3">
        <w:rPr>
          <w:rStyle w:val="Style13ptBold"/>
          <w:b/>
          <w:sz w:val="32"/>
          <w:u w:val="single"/>
        </w:rPr>
        <w:t>A2: Alabama DA</w:t>
      </w:r>
    </w:p>
    <w:p w:rsidR="00E95283" w:rsidRPr="00AE6569" w:rsidRDefault="00E95283" w:rsidP="00E95283">
      <w:pPr>
        <w:pStyle w:val="Heading4"/>
        <w:rPr>
          <w:rStyle w:val="Style13ptBold"/>
          <w:b/>
        </w:rPr>
      </w:pPr>
      <w:r>
        <w:rPr>
          <w:rStyle w:val="Style13ptBold"/>
          <w:b/>
        </w:rPr>
        <w:t>Alabama spending can be reallocated for CP solvency- RSA spending and economic incentive deals</w:t>
      </w:r>
    </w:p>
    <w:p w:rsidR="00E95283" w:rsidRDefault="00E95283" w:rsidP="00E95283">
      <w:pPr>
        <w:rPr>
          <w:rStyle w:val="Style13ptBold"/>
        </w:rPr>
      </w:pPr>
      <w:r w:rsidRPr="000C1DD7">
        <w:rPr>
          <w:rStyle w:val="Style13ptBold"/>
        </w:rPr>
        <w:t>AL 15</w:t>
      </w:r>
    </w:p>
    <w:p w:rsidR="00E95283" w:rsidRPr="00843C4F" w:rsidRDefault="00E95283" w:rsidP="00E95283">
      <w:pPr>
        <w:rPr>
          <w:rStyle w:val="Style13ptBold"/>
          <w:b w:val="0"/>
          <w:sz w:val="16"/>
          <w:szCs w:val="16"/>
        </w:rPr>
      </w:pPr>
      <w:r w:rsidRPr="00843C4F">
        <w:rPr>
          <w:rStyle w:val="Style13ptBold"/>
          <w:b w:val="0"/>
          <w:sz w:val="16"/>
          <w:szCs w:val="16"/>
        </w:rPr>
        <w:t xml:space="preserve">(Al, author, 2/19/15, “It's time for Alabama leaders to cut spending: Guest opinion”, </w:t>
      </w:r>
      <w:hyperlink r:id="rId125" w:history="1">
        <w:r w:rsidRPr="00843C4F">
          <w:rPr>
            <w:rStyle w:val="Hyperlink"/>
            <w:sz w:val="16"/>
            <w:szCs w:val="16"/>
          </w:rPr>
          <w:t>http://www.al.com/opinion/index.ssf/2015/02/its_time_for_alabama_leaders_t.html</w:t>
        </w:r>
      </w:hyperlink>
      <w:r w:rsidRPr="00843C4F">
        <w:rPr>
          <w:rStyle w:val="Style13ptBold"/>
          <w:b w:val="0"/>
          <w:sz w:val="16"/>
          <w:szCs w:val="16"/>
        </w:rPr>
        <w:t>, AL, accessed 7/27/17, rss)</w:t>
      </w:r>
    </w:p>
    <w:p w:rsidR="00E95283" w:rsidRPr="00291130" w:rsidRDefault="00E95283" w:rsidP="00E95283">
      <w:pPr>
        <w:rPr>
          <w:rStyle w:val="Style13ptBold"/>
          <w:b w:val="0"/>
          <w:sz w:val="16"/>
        </w:rPr>
      </w:pPr>
      <w:r w:rsidRPr="005A7802">
        <w:rPr>
          <w:sz w:val="16"/>
        </w:rPr>
        <w:t xml:space="preserve">To address the looming $700 million budget gap, </w:t>
      </w:r>
      <w:r w:rsidRPr="005A7802">
        <w:rPr>
          <w:rStyle w:val="StyleUnderline"/>
        </w:rPr>
        <w:t>state leaders should</w:t>
      </w:r>
      <w:r w:rsidRPr="005A7802">
        <w:rPr>
          <w:sz w:val="16"/>
        </w:rPr>
        <w:t xml:space="preserve">, instead, </w:t>
      </w:r>
      <w:r w:rsidRPr="005A7802">
        <w:rPr>
          <w:rStyle w:val="StyleUnderline"/>
        </w:rPr>
        <w:t>identify ways to cut back on spending</w:t>
      </w:r>
      <w:r w:rsidRPr="005A7802">
        <w:rPr>
          <w:rStyle w:val="StyleUnderline"/>
          <w:sz w:val="16"/>
        </w:rPr>
        <w:t xml:space="preserve"> rather than pushing this onto taxpayer</w:t>
      </w:r>
      <w:r w:rsidRPr="005A7802">
        <w:rPr>
          <w:rStyle w:val="StyleUnderline"/>
        </w:rPr>
        <w:t>s.</w:t>
      </w:r>
      <w:r w:rsidRPr="005A7802">
        <w:rPr>
          <w:sz w:val="16"/>
        </w:rPr>
        <w:t xml:space="preserve"> </w:t>
      </w:r>
      <w:r w:rsidRPr="005A7802">
        <w:rPr>
          <w:rStyle w:val="StyleUnderline"/>
        </w:rPr>
        <w:t>It doesn't take too long to identify wasteful spending</w:t>
      </w:r>
      <w:r w:rsidRPr="005A7802">
        <w:rPr>
          <w:sz w:val="16"/>
        </w:rPr>
        <w:t xml:space="preserve"> in a state that has public compensation and public employment far above the average, and spends substantially more per person than our neighbors. </w:t>
      </w:r>
      <w:r w:rsidRPr="005A7802">
        <w:rPr>
          <w:rStyle w:val="StyleUnderline"/>
        </w:rPr>
        <w:t xml:space="preserve">Alabama's government reach is massive, costly, and ultimately wasteful. </w:t>
      </w:r>
      <w:r w:rsidRPr="005A7802">
        <w:rPr>
          <w:sz w:val="16"/>
        </w:rPr>
        <w:t xml:space="preserve">Our </w:t>
      </w:r>
      <w:r w:rsidRPr="005A7802">
        <w:rPr>
          <w:rStyle w:val="StyleUnderline"/>
        </w:rPr>
        <w:t>state hands out millions in economic incentive deals to politically-favored corporations when evidence shows that these deals fail to create long-term jobs</w:t>
      </w:r>
      <w:r w:rsidRPr="005A7802">
        <w:rPr>
          <w:sz w:val="16"/>
        </w:rPr>
        <w:t xml:space="preserve">. A look back at past projects including Hausted Patient Handling Systems, National Alabama Corporation, and ThyssenKrupp offer all the evidence we need that government doesn't have a knack for identifying good investments. </w:t>
      </w:r>
      <w:r w:rsidRPr="005A7802">
        <w:rPr>
          <w:rStyle w:val="StyleUnderline"/>
        </w:rPr>
        <w:t xml:space="preserve">Obvious waste can be found in other areas as well. The state operates more than 170 ABC liquor stores with over 900 employees -- clearly this is a business that can be left to the private sector. We could also identify a few million in savings by examining RSA spending: Just the RSA newsletter alone likely costs at least $2 million per year to print and deliver </w:t>
      </w:r>
      <w:r w:rsidRPr="005A7802">
        <w:rPr>
          <w:rStyle w:val="StyleUnderline"/>
          <w:sz w:val="16"/>
        </w:rPr>
        <w:t>by mail rather than electronically.</w:t>
      </w:r>
      <w:r>
        <w:rPr>
          <w:rStyle w:val="StyleUnderline"/>
        </w:rPr>
        <w:t xml:space="preserve"> </w:t>
      </w:r>
      <w:r w:rsidRPr="005A7802">
        <w:rPr>
          <w:sz w:val="16"/>
        </w:rPr>
        <w:t xml:space="preserve">Our </w:t>
      </w:r>
      <w:r w:rsidRPr="005A7802">
        <w:rPr>
          <w:rStyle w:val="StyleUnderline"/>
        </w:rPr>
        <w:t>state leaders can't even begin to claim that there is nothing left to cut with examples like these</w:t>
      </w:r>
      <w:r w:rsidRPr="005A7802">
        <w:rPr>
          <w:sz w:val="16"/>
        </w:rPr>
        <w:t xml:space="preserve"> - and there is no indication that more money will inspire better behavior. In fact, we can expect just the opposite. Image the financially reckless behavior that would follow raising your kid's allowance every time he or she blew through it before the end of the week! </w:t>
      </w:r>
    </w:p>
    <w:p w:rsidR="00E95283" w:rsidRPr="00291130" w:rsidRDefault="00E95283" w:rsidP="00E95283">
      <w:pPr>
        <w:pStyle w:val="Heading4"/>
        <w:rPr>
          <w:rStyle w:val="Style13ptBold"/>
          <w:b/>
        </w:rPr>
      </w:pPr>
      <w:r>
        <w:rPr>
          <w:rStyle w:val="Style13ptBold"/>
          <w:b/>
        </w:rPr>
        <w:t>Alabama fiscal status improving- best since 2008</w:t>
      </w:r>
    </w:p>
    <w:p w:rsidR="00E95283" w:rsidRDefault="00E95283" w:rsidP="00E95283">
      <w:pPr>
        <w:rPr>
          <w:rStyle w:val="Style13ptBold"/>
        </w:rPr>
      </w:pPr>
      <w:r w:rsidRPr="00E315DA">
        <w:rPr>
          <w:rStyle w:val="Style13ptBold"/>
        </w:rPr>
        <w:t>Washington 17</w:t>
      </w:r>
    </w:p>
    <w:p w:rsidR="00E95283" w:rsidRPr="00291130" w:rsidRDefault="00E95283" w:rsidP="00E95283">
      <w:pPr>
        <w:rPr>
          <w:rStyle w:val="Style13ptBold"/>
          <w:b w:val="0"/>
          <w:sz w:val="16"/>
          <w:szCs w:val="16"/>
        </w:rPr>
      </w:pPr>
      <w:r w:rsidRPr="00291130">
        <w:rPr>
          <w:rStyle w:val="Style13ptBold"/>
          <w:b w:val="0"/>
          <w:sz w:val="16"/>
          <w:szCs w:val="16"/>
        </w:rPr>
        <w:t xml:space="preserve">(Fitzgerald Washington, secretary of Alabama Department of Labor, 2/17/17, “Great signs of progress for Alabama's economy”, </w:t>
      </w:r>
      <w:hyperlink r:id="rId126" w:history="1">
        <w:r w:rsidRPr="00291130">
          <w:rPr>
            <w:rStyle w:val="Hyperlink"/>
            <w:sz w:val="16"/>
            <w:szCs w:val="16"/>
          </w:rPr>
          <w:t>http://www.al.com/opinion/index.ssf/2017/02/great_signs_of_progress_for_al.html</w:t>
        </w:r>
      </w:hyperlink>
      <w:r w:rsidRPr="00291130">
        <w:rPr>
          <w:rStyle w:val="Style13ptBold"/>
          <w:b w:val="0"/>
          <w:sz w:val="16"/>
          <w:szCs w:val="16"/>
        </w:rPr>
        <w:t>, AL, accessed 7/27/17, rss)</w:t>
      </w:r>
    </w:p>
    <w:p w:rsidR="00E95283" w:rsidRPr="00E315DA" w:rsidRDefault="00E95283" w:rsidP="00E95283">
      <w:pPr>
        <w:rPr>
          <w:rStyle w:val="Style13ptBold"/>
          <w:b w:val="0"/>
          <w:sz w:val="16"/>
        </w:rPr>
      </w:pPr>
      <w:r w:rsidRPr="00E315DA">
        <w:rPr>
          <w:rStyle w:val="Style13ptBold"/>
          <w:b w:val="0"/>
          <w:sz w:val="16"/>
        </w:rPr>
        <w:t xml:space="preserve">We're at the beginning of another year, and ready to see continued improvement in our economy. At the Alabama Department of Labor, we are busy wrapping up the facts and figures for 2016. </w:t>
      </w:r>
      <w:r w:rsidRPr="00E315DA">
        <w:rPr>
          <w:rStyle w:val="StyleUnderline"/>
        </w:rPr>
        <w:t>There were many improvements last year</w:t>
      </w:r>
      <w:r w:rsidRPr="00E315DA">
        <w:rPr>
          <w:rStyle w:val="Style13ptBold"/>
          <w:b w:val="0"/>
          <w:sz w:val="16"/>
        </w:rPr>
        <w:t xml:space="preserve">, and I'd like to let people know about them. We </w:t>
      </w:r>
      <w:r w:rsidRPr="00E315DA">
        <w:rPr>
          <w:rStyle w:val="StyleUnderline"/>
        </w:rPr>
        <w:t>ended the year with our wage and salary employment only 17,000 jobs away from reaching two millio</w:t>
      </w:r>
      <w:r w:rsidRPr="00E315DA">
        <w:rPr>
          <w:rStyle w:val="Style13ptBold"/>
          <w:b w:val="0"/>
          <w:sz w:val="16"/>
        </w:rPr>
        <w:t>n. I can't emphasize how great this news is! The last time our economy supported two million jobs was back in 2007, before the recession, before tens of thousands of Alabamians were relying on unemployment compensation to help support their families, and before our unemployment levels reached record highs</w:t>
      </w:r>
      <w:r w:rsidRPr="00E315DA">
        <w:rPr>
          <w:rStyle w:val="StyleUnderline"/>
        </w:rPr>
        <w:t>.</w:t>
      </w:r>
      <w:r>
        <w:rPr>
          <w:rStyle w:val="StyleUnderline"/>
        </w:rPr>
        <w:t xml:space="preserve"> </w:t>
      </w:r>
      <w:r w:rsidRPr="00E315DA">
        <w:rPr>
          <w:rStyle w:val="StyleUnderline"/>
        </w:rPr>
        <w:t>A wage and salary employment level of two million is considered to be a benchmark employment figure.</w:t>
      </w:r>
      <w:r w:rsidRPr="00E315DA">
        <w:rPr>
          <w:rStyle w:val="Style13ptBold"/>
          <w:b w:val="0"/>
          <w:sz w:val="16"/>
        </w:rPr>
        <w:t xml:space="preserve"> I'm hopeful that we'll reach that milestone in 2017. As employers' confidence was sustained and hiring rose, </w:t>
      </w:r>
      <w:r w:rsidRPr="00E315DA">
        <w:rPr>
          <w:rStyle w:val="StyleUnderline"/>
        </w:rPr>
        <w:t>Alabamians continue to join the workforce.</w:t>
      </w:r>
      <w:r w:rsidRPr="00E315DA">
        <w:rPr>
          <w:rStyle w:val="Style13ptBold"/>
          <w:b w:val="0"/>
          <w:sz w:val="16"/>
        </w:rPr>
        <w:t xml:space="preserve"> We ended 2016 with the largest workforce we've had in more than five years. Additionally, more people were working in December 2016 than at any time since April 2008. Employers are hiring, and workers are working.Those who don't have jobs are looking for jobs, which tells us they believe there are jobs to be had. All of </w:t>
      </w:r>
      <w:r w:rsidRPr="00E315DA">
        <w:rPr>
          <w:rStyle w:val="StyleUnderline"/>
        </w:rPr>
        <w:t>these are positive signs</w:t>
      </w:r>
      <w:r w:rsidRPr="00E315DA">
        <w:rPr>
          <w:rStyle w:val="Style13ptBold"/>
          <w:b w:val="0"/>
          <w:sz w:val="16"/>
        </w:rPr>
        <w:t xml:space="preserve"> for our economy. Our manufacturing industry continues to lead our economy. </w:t>
      </w:r>
      <w:r w:rsidRPr="00E315DA">
        <w:rPr>
          <w:rStyle w:val="StyleUnderline"/>
        </w:rPr>
        <w:t>In 2016, Alabama ranked third nation-wide in manufacturing employment growth</w:t>
      </w:r>
      <w:r w:rsidRPr="00E315DA">
        <w:rPr>
          <w:rStyle w:val="Style13ptBold"/>
          <w:b w:val="0"/>
          <w:sz w:val="16"/>
        </w:rPr>
        <w:t xml:space="preserve"> (year over year December). These competitive, sought-after jobs carry wages of more than $20 an hour. As far </w:t>
      </w:r>
      <w:r w:rsidRPr="00E315DA">
        <w:rPr>
          <w:rStyle w:val="StyleUnderline"/>
        </w:rPr>
        <w:t>as unemployment compensation goes, the amount we are paying in benefits and the number of people filing for those benefits are at seven year lows</w:t>
      </w:r>
      <w:r w:rsidRPr="00E315DA">
        <w:rPr>
          <w:rStyle w:val="Style13ptBold"/>
          <w:b w:val="0"/>
          <w:sz w:val="16"/>
        </w:rPr>
        <w:t xml:space="preserve">. Those who are receiving benefits are only doing so, on average, for around 14 weeks, which is significantly less than during the recession, when up to 99 weeks were available and some were using all of them. </w:t>
      </w:r>
      <w:r w:rsidRPr="00E315DA">
        <w:rPr>
          <w:rStyle w:val="StyleUnderline"/>
        </w:rPr>
        <w:t>Last year, we paid out over $183 million in Work Opportunity Tax Credits, more than $71 million higher than in 2015.</w:t>
      </w:r>
      <w:r>
        <w:rPr>
          <w:rStyle w:val="StyleUnderline"/>
        </w:rPr>
        <w:t xml:space="preserve"> </w:t>
      </w:r>
      <w:r w:rsidRPr="00E315DA">
        <w:rPr>
          <w:rStyle w:val="Style13ptBold"/>
          <w:b w:val="0"/>
          <w:sz w:val="16"/>
        </w:rPr>
        <w:t xml:space="preserve">These are credits that employers can take advantage of when they hire certain individuals, such as the long-term unemployed and food stamp recipients, among others. </w:t>
      </w:r>
      <w:r w:rsidRPr="00E315DA">
        <w:rPr>
          <w:rStyle w:val="StyleUnderline"/>
        </w:rPr>
        <w:t>These are dollars that are going right back into our economy to spur spending and encourage hiring.</w:t>
      </w:r>
      <w:r>
        <w:rPr>
          <w:rStyle w:val="StyleUnderline"/>
        </w:rPr>
        <w:t xml:space="preserve"> </w:t>
      </w:r>
    </w:p>
    <w:p w:rsidR="00E95283" w:rsidRPr="00F601E6" w:rsidRDefault="00E95283" w:rsidP="00E95283"/>
    <w:p w:rsidR="00E95283" w:rsidRDefault="00E95283" w:rsidP="002D39CB">
      <w:pPr>
        <w:rPr>
          <w:rStyle w:val="StyleUnderline"/>
        </w:rPr>
      </w:pPr>
    </w:p>
    <w:p w:rsidR="005007A6" w:rsidRDefault="005007A6" w:rsidP="005007A6">
      <w:pPr>
        <w:pStyle w:val="Heading3"/>
      </w:pPr>
      <w:r>
        <w:t>A2: Alaska DA</w:t>
      </w:r>
    </w:p>
    <w:p w:rsidR="005007A6" w:rsidRDefault="005007A6" w:rsidP="005007A6"/>
    <w:p w:rsidR="005007A6" w:rsidRDefault="005007A6" w:rsidP="005007A6">
      <w:pPr>
        <w:pStyle w:val="Heading4"/>
      </w:pPr>
      <w:r>
        <w:t xml:space="preserve">Alaskan economy is resilient—aff author exaggerates </w:t>
      </w:r>
    </w:p>
    <w:p w:rsidR="005007A6" w:rsidRDefault="005007A6" w:rsidP="005007A6">
      <w:pPr>
        <w:rPr>
          <w:rStyle w:val="Style13ptBold"/>
        </w:rPr>
      </w:pPr>
      <w:r w:rsidRPr="00BC1F0B">
        <w:rPr>
          <w:rStyle w:val="Style13ptBold"/>
        </w:rPr>
        <w:t>Brehmer 16</w:t>
      </w:r>
    </w:p>
    <w:p w:rsidR="005007A6" w:rsidRDefault="005007A6" w:rsidP="005007A6">
      <w:pPr>
        <w:rPr>
          <w:rStyle w:val="Style13ptBold"/>
          <w:b w:val="0"/>
          <w:sz w:val="16"/>
          <w:szCs w:val="16"/>
        </w:rPr>
      </w:pPr>
      <w:r>
        <w:rPr>
          <w:rStyle w:val="Style13ptBold"/>
          <w:b w:val="0"/>
          <w:sz w:val="16"/>
          <w:szCs w:val="16"/>
        </w:rPr>
        <w:t>(Elwood Brehmer, 8-1-17, “</w:t>
      </w:r>
      <w:r w:rsidRPr="00BC1F0B">
        <w:rPr>
          <w:rStyle w:val="Style13ptBold"/>
          <w:b w:val="0"/>
          <w:sz w:val="16"/>
          <w:szCs w:val="16"/>
        </w:rPr>
        <w:t>Is Alaska's economy as bad as it seems?</w:t>
      </w:r>
      <w:r>
        <w:rPr>
          <w:rStyle w:val="Style13ptBold"/>
          <w:b w:val="0"/>
          <w:sz w:val="16"/>
          <w:szCs w:val="16"/>
        </w:rPr>
        <w:t xml:space="preserve">”, </w:t>
      </w:r>
      <w:hyperlink r:id="rId127" w:history="1">
        <w:r w:rsidRPr="007A5E67">
          <w:rPr>
            <w:rStyle w:val="Hyperlink"/>
            <w:sz w:val="16"/>
            <w:szCs w:val="16"/>
          </w:rPr>
          <w:t>http://juneauempire.com/state/2016-08-01/alaskas-economy-bad-it-seems</w:t>
        </w:r>
      </w:hyperlink>
      <w:r>
        <w:rPr>
          <w:rStyle w:val="Style13ptBold"/>
          <w:b w:val="0"/>
          <w:sz w:val="16"/>
          <w:szCs w:val="16"/>
        </w:rPr>
        <w:t>, Juneau Empire, staff writer for the Juneau Empire, accessed 7-27-17,sss)</w:t>
      </w:r>
    </w:p>
    <w:p w:rsidR="005007A6" w:rsidRDefault="005007A6" w:rsidP="005007A6">
      <w:pPr>
        <w:rPr>
          <w:rStyle w:val="Style13ptBold"/>
          <w:b w:val="0"/>
          <w:sz w:val="16"/>
          <w:szCs w:val="16"/>
        </w:rPr>
      </w:pPr>
    </w:p>
    <w:p w:rsidR="005007A6" w:rsidRDefault="005007A6" w:rsidP="005007A6">
      <w:pPr>
        <w:rPr>
          <w:rStyle w:val="Style13ptBold"/>
          <w:b w:val="0"/>
          <w:sz w:val="16"/>
        </w:rPr>
      </w:pPr>
      <w:r w:rsidRPr="00107A12">
        <w:rPr>
          <w:rStyle w:val="Style13ptBold"/>
          <w:b w:val="0"/>
          <w:sz w:val="16"/>
        </w:rPr>
        <w:t xml:space="preserve">ANCHORAGE — </w:t>
      </w:r>
      <w:proofErr w:type="gramStart"/>
      <w:r w:rsidRPr="00107A12">
        <w:rPr>
          <w:rStyle w:val="Style13ptBold"/>
          <w:b w:val="0"/>
          <w:sz w:val="16"/>
        </w:rPr>
        <w:t>It’s</w:t>
      </w:r>
      <w:proofErr w:type="gramEnd"/>
      <w:r w:rsidRPr="00107A12">
        <w:rPr>
          <w:rStyle w:val="Style13ptBold"/>
          <w:b w:val="0"/>
          <w:sz w:val="16"/>
        </w:rPr>
        <w:t xml:space="preserve"> </w:t>
      </w:r>
      <w:r w:rsidRPr="00434038">
        <w:rPr>
          <w:rStyle w:val="StyleUnderline"/>
        </w:rPr>
        <w:t>certainly not the best</w:t>
      </w:r>
      <w:r w:rsidRPr="00107A12">
        <w:rPr>
          <w:rStyle w:val="Style13ptBold"/>
          <w:b w:val="0"/>
          <w:sz w:val="16"/>
        </w:rPr>
        <w:t xml:space="preserve"> of times, </w:t>
      </w:r>
      <w:r w:rsidRPr="00434038">
        <w:rPr>
          <w:rStyle w:val="StyleUnderline"/>
        </w:rPr>
        <w:t>but it’s also far from the worst of times for Alaska’s economy, according to Anchorage Economic Development Corp</w:t>
      </w:r>
      <w:r w:rsidRPr="00107A12">
        <w:rPr>
          <w:rStyle w:val="Style13ptBold"/>
          <w:b w:val="0"/>
          <w:sz w:val="16"/>
        </w:rPr>
        <w:t xml:space="preserve">. CEO Bill Popp. Nearly two years after oil prices began to tumble from the $100-plus per barrel plateau, </w:t>
      </w:r>
      <w:r w:rsidRPr="003F6383">
        <w:rPr>
          <w:rStyle w:val="StyleUnderline"/>
        </w:rPr>
        <w:t>Alaskans are finally starting to</w:t>
      </w:r>
      <w:r w:rsidRPr="00107A12">
        <w:rPr>
          <w:rStyle w:val="Style13ptBold"/>
          <w:b w:val="0"/>
          <w:sz w:val="16"/>
        </w:rPr>
        <w:t xml:space="preserve"> see companies in the state’s oil-dominated economy </w:t>
      </w:r>
      <w:r w:rsidRPr="003F6383">
        <w:rPr>
          <w:rStyle w:val="StyleUnderline"/>
        </w:rPr>
        <w:t xml:space="preserve">adjust to </w:t>
      </w:r>
      <w:r w:rsidRPr="00107A12">
        <w:rPr>
          <w:rStyle w:val="Style13ptBold"/>
          <w:b w:val="0"/>
          <w:sz w:val="16"/>
        </w:rPr>
        <w:t xml:space="preserve">what many are calling </w:t>
      </w:r>
      <w:r w:rsidRPr="003F6383">
        <w:rPr>
          <w:rStyle w:val="StyleUnderline"/>
        </w:rPr>
        <w:t>the “new normal”</w:t>
      </w:r>
      <w:r w:rsidRPr="00107A12">
        <w:rPr>
          <w:rStyle w:val="Style13ptBold"/>
          <w:b w:val="0"/>
          <w:sz w:val="16"/>
        </w:rPr>
        <w:t xml:space="preserve"> — oil prices mainly between $40 and $60 per barrel. Popp said during AEDC’s annual three-year Anchorage Economic Outlook presentation Thursday that it’s “easy to get caught up in the emotions” of this year’s extra-contentious extra innings budget and tax battle in Juneau, news of layoffs and oil projects being delayed on the North Slope, and think the state is spiraling into oblivion. However, the numbers don’t bear that out, he said. </w:t>
      </w:r>
      <w:r w:rsidRPr="003F6383">
        <w:rPr>
          <w:rStyle w:val="StyleUnderline"/>
        </w:rPr>
        <w:t>While the AEDC forecast focuses on Anchorage</w:t>
      </w:r>
      <w:r w:rsidRPr="00107A12">
        <w:rPr>
          <w:rStyle w:val="Style13ptBold"/>
          <w:b w:val="0"/>
          <w:sz w:val="16"/>
        </w:rPr>
        <w:t xml:space="preserve">, as the state’s economic hub with more than half of the state’s population in the surrounding area, </w:t>
      </w:r>
      <w:r w:rsidRPr="003F6383">
        <w:rPr>
          <w:rStyle w:val="StyleUnderline"/>
        </w:rPr>
        <w:t>the city’s economy is often used as the primary indicator of Alaska’s situation</w:t>
      </w:r>
      <w:r w:rsidRPr="00107A12">
        <w:rPr>
          <w:rStyle w:val="Style13ptBold"/>
          <w:b w:val="0"/>
          <w:sz w:val="16"/>
        </w:rPr>
        <w:t xml:space="preserve"> as a whole. Total Anchorage employment was down about 2,500 jobs in June compared to a year ago, according to AEDC. Anchorage had a record 156,000 jobs last year, up more than 1,000 from 2014. More specifically, the oil and gas industry is down 700 positions, with the construction and professional and business services sectors each down about 1,000 jobs. Those job losses are discouraging, but </w:t>
      </w:r>
      <w:r w:rsidRPr="003F6383">
        <w:rPr>
          <w:rStyle w:val="StyleUnderline"/>
        </w:rPr>
        <w:t>Popp noted that Anchorage employment hit an all-time high last summer, which is “exacerbating” the job loss figures this year</w:t>
      </w:r>
      <w:r w:rsidRPr="00107A12">
        <w:rPr>
          <w:rStyle w:val="Style13ptBold"/>
          <w:b w:val="0"/>
          <w:sz w:val="16"/>
        </w:rPr>
        <w:t xml:space="preserve">. </w:t>
      </w:r>
      <w:r w:rsidRPr="003F6383">
        <w:rPr>
          <w:rStyle w:val="StyleUnderline"/>
        </w:rPr>
        <w:t>Similarly, direct oil and gas employment hit a statewide record-high of 14,800 jobs in March 2015 despite depressed oil prices</w:t>
      </w:r>
      <w:r w:rsidRPr="00107A12">
        <w:rPr>
          <w:rStyle w:val="Style13ptBold"/>
          <w:b w:val="0"/>
          <w:sz w:val="16"/>
        </w:rPr>
        <w:t xml:space="preserve">, so the current industry contraction appears worse than if the job losses were based on historical averages, he explained. Preliminary Labor Department data for June indicates the state is down about 2,500 oil and gas jobs to 12,300 — equivalent to 2011 — from its peak 16 months ago. </w:t>
      </w:r>
      <w:r w:rsidRPr="00107A12">
        <w:rPr>
          <w:rStyle w:val="StyleUnderline"/>
        </w:rPr>
        <w:t>Popp said current state oil and gas employment is still up more than 50 percent from its recent low in 2005</w:t>
      </w:r>
      <w:r w:rsidRPr="00107A12">
        <w:rPr>
          <w:rStyle w:val="Style13ptBold"/>
          <w:b w:val="0"/>
          <w:sz w:val="16"/>
        </w:rPr>
        <w:t xml:space="preserve">. He added that AEDC has no indication of significant layoffs coming in the industry after both major and independent producers announced job cuts last year and earlier in 2016. State government employment in Anchorage is down 400 jobs, but that has largely been offset by 300 more available federal jobs. The final 2017 fiscal year state budget, which went into effect July 1 and included significant vetoes from Gov. Bill Walker, will mean another 400 jobs cut statewide, according to administration officials. Strong tourist seasons the past three years have boosted Anchorage’s, and the state’s, leisure and hospitality jobs over that time. Anchorage added 300 jobs in 2015 for total sector employment of 17,200. The number of leisure and hospitality jobs has been steady in the first half of 2016 and that is expected to hold for the rest of the year, according to AEDC. “Global turmoil is Alaska’s best friend” as far as tourism goes, Popp commented “Alaska is viewed as an exotic but safe domestic destination.” On the positive side of the ledger, </w:t>
      </w:r>
      <w:r w:rsidRPr="00107A12">
        <w:rPr>
          <w:rStyle w:val="StyleUnderline"/>
        </w:rPr>
        <w:t>Anchorage’s ever-strong health care sector added another 900 jobs last year</w:t>
      </w:r>
      <w:r w:rsidRPr="00107A12">
        <w:rPr>
          <w:rStyle w:val="Style13ptBold"/>
          <w:b w:val="0"/>
          <w:sz w:val="16"/>
        </w:rPr>
        <w:t xml:space="preserve"> and another 600 so far in 2016. Popp said AEDC expects that trend to continue as state courts have affirmed the governor’s authority to accept federal Medicaid expansion dollars. He explained that employers should now feel confident enough in the future of that added money to the industry to add more employees as well. </w:t>
      </w:r>
      <w:r w:rsidRPr="00107A12">
        <w:rPr>
          <w:rStyle w:val="StyleUnderline"/>
        </w:rPr>
        <w:t>The retail sector is also up 200 jobs this year and transportation companies have added 100 positions</w:t>
      </w:r>
      <w:r w:rsidRPr="00107A12">
        <w:rPr>
          <w:rStyle w:val="Style13ptBold"/>
          <w:b w:val="0"/>
          <w:sz w:val="16"/>
        </w:rPr>
        <w:t>. All told, AEDC is holding firm on its January prediction of 1,600 fewer jobs — just a hair more than 1 percent of the 2015 workforce — in Anchorage by the end of this year, Popp said.</w:t>
      </w:r>
    </w:p>
    <w:p w:rsidR="005007A6" w:rsidRDefault="005007A6" w:rsidP="005007A6">
      <w:pPr>
        <w:pStyle w:val="Heading4"/>
        <w:rPr>
          <w:rStyle w:val="Style13ptBold"/>
          <w:b/>
          <w:szCs w:val="26"/>
        </w:rPr>
      </w:pPr>
      <w:r>
        <w:rPr>
          <w:rStyle w:val="Style13ptBold"/>
          <w:b/>
          <w:szCs w:val="26"/>
        </w:rPr>
        <w:t>Economy is low—but tax reform can help improve the economy</w:t>
      </w:r>
    </w:p>
    <w:p w:rsidR="005007A6" w:rsidRDefault="005007A6" w:rsidP="005007A6">
      <w:pPr>
        <w:rPr>
          <w:rStyle w:val="Style13ptBold"/>
        </w:rPr>
      </w:pPr>
      <w:r w:rsidRPr="007C3D91">
        <w:rPr>
          <w:rStyle w:val="Style13ptBold"/>
        </w:rPr>
        <w:t>Millsap 17</w:t>
      </w:r>
    </w:p>
    <w:p w:rsidR="005007A6" w:rsidRDefault="005007A6" w:rsidP="005007A6">
      <w:pPr>
        <w:rPr>
          <w:rStyle w:val="Style13ptBold"/>
          <w:b w:val="0"/>
          <w:sz w:val="16"/>
          <w:szCs w:val="16"/>
        </w:rPr>
      </w:pPr>
      <w:r>
        <w:rPr>
          <w:rStyle w:val="Style13ptBold"/>
          <w:b w:val="0"/>
          <w:sz w:val="16"/>
          <w:szCs w:val="16"/>
        </w:rPr>
        <w:t>(Adam Millsap, 4-28-17,</w:t>
      </w:r>
      <w:r w:rsidRPr="007C3D91">
        <w:t xml:space="preserve"> </w:t>
      </w:r>
      <w:r w:rsidRPr="007C3D91">
        <w:rPr>
          <w:sz w:val="16"/>
          <w:szCs w:val="16"/>
        </w:rPr>
        <w:t>“</w:t>
      </w:r>
      <w:r w:rsidRPr="007C3D91">
        <w:rPr>
          <w:rStyle w:val="Style13ptBold"/>
          <w:b w:val="0"/>
          <w:sz w:val="16"/>
          <w:szCs w:val="16"/>
        </w:rPr>
        <w:t>Alaska Is Struggling But All Is Not Lost</w:t>
      </w:r>
      <w:r>
        <w:rPr>
          <w:rStyle w:val="Style13ptBold"/>
          <w:b w:val="0"/>
          <w:sz w:val="16"/>
          <w:szCs w:val="16"/>
        </w:rPr>
        <w:t xml:space="preserve">”,  </w:t>
      </w:r>
      <w:hyperlink r:id="rId128" w:anchor="51adcba05139" w:history="1">
        <w:r w:rsidRPr="007A5E67">
          <w:rPr>
            <w:rStyle w:val="Hyperlink"/>
            <w:sz w:val="16"/>
            <w:szCs w:val="16"/>
          </w:rPr>
          <w:t>https://www.forbes.com/sites/adammillsap/2017/04/28/alaska-is-struggling-but-all-is-not-lost/#51adcba05139</w:t>
        </w:r>
      </w:hyperlink>
      <w:r>
        <w:rPr>
          <w:rStyle w:val="Style13ptBold"/>
          <w:b w:val="0"/>
          <w:sz w:val="16"/>
          <w:szCs w:val="16"/>
        </w:rPr>
        <w:t>, Forbes, r</w:t>
      </w:r>
      <w:r w:rsidRPr="007C3D91">
        <w:rPr>
          <w:rStyle w:val="Style13ptBold"/>
          <w:b w:val="0"/>
          <w:sz w:val="16"/>
          <w:szCs w:val="16"/>
        </w:rPr>
        <w:t>esearch fellow for the State and Local Policy Project at the Mercatus Ce</w:t>
      </w:r>
      <w:r>
        <w:rPr>
          <w:rStyle w:val="Style13ptBold"/>
          <w:b w:val="0"/>
          <w:sz w:val="16"/>
          <w:szCs w:val="16"/>
        </w:rPr>
        <w:t>nter at George Mason University on local and urban economics, accessed 7-27-17, sss)</w:t>
      </w:r>
    </w:p>
    <w:p w:rsidR="005007A6" w:rsidRDefault="005007A6" w:rsidP="005007A6">
      <w:pPr>
        <w:rPr>
          <w:rStyle w:val="Style13ptBold"/>
          <w:b w:val="0"/>
          <w:sz w:val="16"/>
          <w:szCs w:val="16"/>
        </w:rPr>
      </w:pPr>
    </w:p>
    <w:p w:rsidR="005007A6" w:rsidRDefault="005007A6" w:rsidP="005007A6">
      <w:pPr>
        <w:rPr>
          <w:rStyle w:val="Style13ptBold"/>
          <w:b w:val="0"/>
          <w:sz w:val="14"/>
        </w:rPr>
      </w:pPr>
      <w:r w:rsidRPr="009F59FE">
        <w:rPr>
          <w:rStyle w:val="StyleUnderline"/>
        </w:rPr>
        <w:t>America’s economy is growing at a slow yet steady pace, but Alaska is not doing so well</w:t>
      </w:r>
      <w:r w:rsidRPr="00B9276F">
        <w:rPr>
          <w:rStyle w:val="Style13ptBold"/>
          <w:b w:val="0"/>
          <w:sz w:val="14"/>
        </w:rPr>
        <w:t xml:space="preserve">. Its GDP has been declining for years and it’s currently in a recession. The shale oil boom and low oil prices have been a boon for most of us, who get cheaper gas and energy as a result, but for Alaskans, low profits in the oil industry are a source of economic hardship. Both Alaska’s economy and tax revenue are heavily dependent on the oil and gas industry: From 2013 to 2015 mining made up 32% of Alaska’s GDP versus only 3% for the U.S. as a whole. And this doesn’t include all of the other service-sector jobs that exist largely due to the spending of employees and investors in the oil and gas industry. This dependence on oil and gas combined with the decline in oil prices has weakened Alaska’s economy and contributed to a $3 billion budget deficit. When the U.S. economy is in a recession, both the federal government and the Federal Reserve take steps to soften the downturn, such as tax cuts, fiscal stimulus and expanding the money supply. The effectiveness of each of these policies is debatable, but the general consensus is that expansionary monetary policy can reduce the depth and length of recessions. But the Fed isn’t going to engage in expansionary monetary policy at the national level to help one state. And unlike the federal government, state governments can’t engage in massive deficit spending without making creditors nervous and driving up their cost of borrowing. So Alaska is largely on its own and it doesn’t have many tools at its disposal. </w:t>
      </w:r>
      <w:r w:rsidRPr="009F59FE">
        <w:rPr>
          <w:rStyle w:val="StyleUnderline"/>
        </w:rPr>
        <w:t>So what should the people of Alaska do to get their fiscal house in order and grow the economy</w:t>
      </w:r>
      <w:r w:rsidRPr="00B9276F">
        <w:rPr>
          <w:rStyle w:val="Style13ptBold"/>
          <w:b w:val="0"/>
          <w:sz w:val="14"/>
        </w:rPr>
        <w:t xml:space="preserve">? I recently submitted testimony to the state’s Senate Labor and Commerce Committee, and these suggestions build on that. The following recommendations are based strictly on economic efficiency. I leave other important considerations, such as equity, to the people of Alaska. </w:t>
      </w:r>
      <w:r w:rsidRPr="009F59FE">
        <w:rPr>
          <w:rStyle w:val="StyleUnderline"/>
        </w:rPr>
        <w:t>First, they should cut the permanent dividend fund check</w:t>
      </w:r>
      <w:r w:rsidRPr="00B9276F">
        <w:rPr>
          <w:rStyle w:val="Style13ptBold"/>
          <w:b w:val="0"/>
          <w:sz w:val="14"/>
        </w:rPr>
        <w:t xml:space="preserve">. Each October, every permanent resident of Alaska is given a check from $1,000 to $2,000—sometimes more—which is paid out from the returns on the </w:t>
      </w:r>
      <w:proofErr w:type="gramStart"/>
      <w:r w:rsidRPr="00B9276F">
        <w:rPr>
          <w:rStyle w:val="Style13ptBold"/>
          <w:b w:val="0"/>
          <w:sz w:val="14"/>
        </w:rPr>
        <w:t>state’s</w:t>
      </w:r>
      <w:proofErr w:type="gramEnd"/>
      <w:r w:rsidRPr="00B9276F">
        <w:rPr>
          <w:rStyle w:val="Style13ptBold"/>
          <w:b w:val="0"/>
          <w:sz w:val="14"/>
        </w:rPr>
        <w:t xml:space="preserve"> previously invested oil revenues. Instead of implementing an income tax, this payment should be cut or even eliminated to help balance the budget. Unlike the implementation of an income tax, a dividend cut would not discourage work. If anything, it would encourage it</w:t>
      </w:r>
      <w:r w:rsidRPr="00B9276F">
        <w:rPr>
          <w:sz w:val="14"/>
        </w:rPr>
        <w:t>. Cutting the dividend has a negative income effect on people since it reduces their income</w:t>
      </w:r>
      <w:r w:rsidRPr="00B9276F">
        <w:rPr>
          <w:rStyle w:val="Style13ptBold"/>
          <w:b w:val="0"/>
          <w:sz w:val="14"/>
        </w:rPr>
        <w:t xml:space="preserve">. The typical income tax creates both a substitution effect—the income gained from working relative to not working declines due to the tax—and an income effect. </w:t>
      </w:r>
      <w:r w:rsidRPr="00B9276F">
        <w:rPr>
          <w:sz w:val="14"/>
        </w:rPr>
        <w:t xml:space="preserve">The substitution effect induces people to work less while the income effect induces people to work more, but the net result tends to be less work overall. </w:t>
      </w:r>
      <w:r w:rsidRPr="00B9276F">
        <w:rPr>
          <w:rStyle w:val="Style13ptBold"/>
          <w:b w:val="0"/>
          <w:sz w:val="14"/>
        </w:rPr>
        <w:t xml:space="preserve">During a recession, which is defined as a sustained drop in output, it’s not a good idea to further discourage production and output. Because a reduction in residents’ dividend checks wouldn’t change the cost or benefit of additional work, the substitution effect is zero and the cut only induces more work via the negative income effect. Both a dividend cut and an income tax would reduce Alaska’s attractiveness as a place to live relative to the status quo, likely causing some emigration from the state. But because it doesn’t discourage work, the dividend cut is still preferred. Of course, </w:t>
      </w:r>
      <w:r w:rsidRPr="00B9276F">
        <w:rPr>
          <w:rStyle w:val="StyleUnderline"/>
        </w:rPr>
        <w:t>e</w:t>
      </w:r>
      <w:r w:rsidRPr="009F59FE">
        <w:rPr>
          <w:rStyle w:val="StyleUnderline"/>
        </w:rPr>
        <w:t>ncouraging people to work more will have the largest effect on output when jobs are available</w:t>
      </w:r>
      <w:r w:rsidRPr="00B9276F">
        <w:rPr>
          <w:rStyle w:val="Style13ptBold"/>
          <w:b w:val="0"/>
          <w:sz w:val="14"/>
        </w:rPr>
        <w:t xml:space="preserve">. Taxes and the cost of doing business affect economic growth, so </w:t>
      </w:r>
      <w:r w:rsidRPr="009F59FE">
        <w:rPr>
          <w:rStyle w:val="StyleUnderline"/>
        </w:rPr>
        <w:t>to spur hiring and business expansion Alaska should reform its corporate income tax</w:t>
      </w:r>
      <w:r w:rsidRPr="00B9276F">
        <w:rPr>
          <w:rStyle w:val="Style13ptBold"/>
          <w:b w:val="0"/>
          <w:sz w:val="14"/>
        </w:rPr>
        <w:t xml:space="preserve">. Alaska has eight corporate income tax brackets, which is far too many, and a top rate of 9.4%, one of the highest in the country </w:t>
      </w:r>
      <w:proofErr w:type="gramStart"/>
      <w:r w:rsidRPr="009F59FE">
        <w:rPr>
          <w:rStyle w:val="StyleUnderline"/>
        </w:rPr>
        <w:t>Cutting</w:t>
      </w:r>
      <w:proofErr w:type="gramEnd"/>
      <w:r w:rsidRPr="009F59FE">
        <w:rPr>
          <w:rStyle w:val="StyleUnderline"/>
        </w:rPr>
        <w:t xml:space="preserve"> this to a flat 3%</w:t>
      </w:r>
      <w:r w:rsidRPr="00B9276F">
        <w:rPr>
          <w:rStyle w:val="Style13ptBold"/>
          <w:b w:val="0"/>
          <w:sz w:val="14"/>
        </w:rPr>
        <w:t xml:space="preserve"> like North Carolina’s, </w:t>
      </w:r>
      <w:r w:rsidRPr="009F59FE">
        <w:rPr>
          <w:rStyle w:val="StyleUnderline"/>
        </w:rPr>
        <w:t>or even 4% or 5%, would be a drastic improvement</w:t>
      </w:r>
      <w:r w:rsidRPr="00B9276F">
        <w:rPr>
          <w:rStyle w:val="Style13ptBold"/>
          <w:b w:val="0"/>
          <w:sz w:val="14"/>
        </w:rPr>
        <w:t xml:space="preserve">. Ultimately only people pay taxes, so if Alaska wants to tax income a better way to do so is by taxing wage and investment income directly via a low, flat-rate income tax (although implementing an income tax during a recession is risky as mentioned previously). </w:t>
      </w:r>
      <w:r w:rsidRPr="009F59FE">
        <w:rPr>
          <w:rStyle w:val="StyleUnderline"/>
        </w:rPr>
        <w:t>Alaska’s policy makers should also examine the state’s regulatory environment</w:t>
      </w:r>
      <w:r w:rsidRPr="00B9276F">
        <w:rPr>
          <w:rStyle w:val="Style13ptBold"/>
          <w:b w:val="0"/>
          <w:sz w:val="14"/>
        </w:rPr>
        <w:t xml:space="preserve">. Excessively complicated or burdensome regulations increase the cost of doing business, so </w:t>
      </w:r>
      <w:r w:rsidRPr="009F59FE">
        <w:rPr>
          <w:rStyle w:val="StyleUnderline"/>
        </w:rPr>
        <w:t>reducing them can help economic growth</w:t>
      </w:r>
      <w:r w:rsidRPr="00B9276F">
        <w:rPr>
          <w:rStyle w:val="Style13ptBold"/>
          <w:b w:val="0"/>
          <w:sz w:val="14"/>
        </w:rPr>
        <w:t xml:space="preserve">. And unlike tax reductions, reducing regulations doesn’t directly decrease revenue. </w:t>
      </w:r>
      <w:r w:rsidRPr="009F59FE">
        <w:rPr>
          <w:rStyle w:val="StyleUnderline"/>
        </w:rPr>
        <w:t>If Alaska still needs money to balance its budget</w:t>
      </w:r>
      <w:r w:rsidRPr="00B9276F">
        <w:rPr>
          <w:rStyle w:val="Style13ptBold"/>
          <w:b w:val="0"/>
          <w:sz w:val="14"/>
        </w:rPr>
        <w:t xml:space="preserve"> after cutting the permanent fund dividend, </w:t>
      </w:r>
      <w:r w:rsidRPr="009F59FE">
        <w:rPr>
          <w:rStyle w:val="StyleUnderline"/>
        </w:rPr>
        <w:t>reforming the corporate income tax and cutting as much non-critical spending as possible— including eliminating subsidies to oil companies—it should borrow from its rainy day fund</w:t>
      </w:r>
      <w:r w:rsidRPr="00B9276F">
        <w:rPr>
          <w:rStyle w:val="Style13ptBold"/>
          <w:b w:val="0"/>
          <w:sz w:val="14"/>
        </w:rPr>
        <w:t xml:space="preserve">. An analysis by economist Erick Elder shows that </w:t>
      </w:r>
      <w:r w:rsidRPr="009F59FE">
        <w:rPr>
          <w:rStyle w:val="StyleUnderline"/>
        </w:rPr>
        <w:t>Alaska has enough money in reserves to weather a recession, and it should use some of this money now to do so</w:t>
      </w:r>
      <w:r w:rsidRPr="00B9276F">
        <w:rPr>
          <w:rStyle w:val="Style13ptBold"/>
          <w:b w:val="0"/>
          <w:sz w:val="14"/>
        </w:rPr>
        <w:t xml:space="preserve">. </w:t>
      </w:r>
      <w:r w:rsidRPr="009F59FE">
        <w:rPr>
          <w:rStyle w:val="StyleUnderline"/>
        </w:rPr>
        <w:t>Finally, relying on taxes from oil and gas extraction is not the best</w:t>
      </w:r>
      <w:r w:rsidRPr="00B9276F">
        <w:rPr>
          <w:rStyle w:val="Style13ptBold"/>
          <w:b w:val="0"/>
          <w:sz w:val="14"/>
        </w:rPr>
        <w:t xml:space="preserve"> long-term </w:t>
      </w:r>
      <w:r w:rsidRPr="009F59FE">
        <w:rPr>
          <w:rStyle w:val="StyleUnderline"/>
        </w:rPr>
        <w:t>strategy</w:t>
      </w:r>
      <w:r w:rsidRPr="00B9276F">
        <w:rPr>
          <w:rStyle w:val="Style13ptBold"/>
          <w:b w:val="0"/>
          <w:sz w:val="14"/>
        </w:rPr>
        <w:t xml:space="preserve"> for Alaska, and ultimately </w:t>
      </w:r>
      <w:r w:rsidRPr="009F59FE">
        <w:rPr>
          <w:rStyle w:val="StyleUnderline"/>
        </w:rPr>
        <w:t>it will need to implement structural tax reform</w:t>
      </w:r>
      <w:r w:rsidRPr="00B9276F">
        <w:rPr>
          <w:rStyle w:val="Style13ptBold"/>
          <w:b w:val="0"/>
          <w:sz w:val="14"/>
        </w:rPr>
        <w:t>. Changes to the rules concerning the permanent fund could make it a viable long-term source of revenue, or the state could implement a broad-base income or sales tax. I prefer a sales tax over an income tax, but if constructed well—only one or two brackets, low rates and few deductions/exemptions—an income tax can work.</w:t>
      </w:r>
    </w:p>
    <w:p w:rsidR="002A3A84" w:rsidRDefault="002A3A84" w:rsidP="002A3A84">
      <w:pPr>
        <w:pStyle w:val="Heading3"/>
        <w:rPr>
          <w:rStyle w:val="Style13ptBold"/>
          <w:b/>
          <w:sz w:val="32"/>
          <w:szCs w:val="32"/>
          <w:u w:val="single"/>
        </w:rPr>
      </w:pPr>
      <w:r w:rsidRPr="002A3A84">
        <w:rPr>
          <w:rStyle w:val="Style13ptBold"/>
          <w:b/>
          <w:sz w:val="32"/>
          <w:szCs w:val="32"/>
          <w:u w:val="single"/>
        </w:rPr>
        <w:t>A2: Arkansas DA</w:t>
      </w:r>
    </w:p>
    <w:p w:rsidR="002A3A84" w:rsidRDefault="002A3A84" w:rsidP="002A3A84">
      <w:pPr>
        <w:pStyle w:val="Heading4"/>
      </w:pPr>
      <w:r>
        <w:t>States are already trying to increase property taxes to free money for schools</w:t>
      </w:r>
    </w:p>
    <w:p w:rsidR="002A3A84" w:rsidRDefault="002A3A84" w:rsidP="002A3A84">
      <w:pPr>
        <w:spacing w:after="150"/>
        <w:rPr>
          <w:rStyle w:val="Style13ptBold"/>
        </w:rPr>
      </w:pPr>
      <w:r w:rsidRPr="003528FA">
        <w:rPr>
          <w:rStyle w:val="Style13ptBold"/>
        </w:rPr>
        <w:t>Vasilinda 6/08</w:t>
      </w:r>
    </w:p>
    <w:p w:rsidR="002A3A84" w:rsidRPr="003528FA" w:rsidRDefault="002A3A84" w:rsidP="002A3A84">
      <w:pPr>
        <w:spacing w:after="150"/>
        <w:rPr>
          <w:rStyle w:val="Style13ptBold"/>
          <w:b w:val="0"/>
        </w:rPr>
      </w:pPr>
      <w:r>
        <w:rPr>
          <w:rStyle w:val="Style13ptBold"/>
          <w:b w:val="0"/>
        </w:rPr>
        <w:t xml:space="preserve">(Mike Vasilinda 6/08/17 he works for Capital News service, “Senate Proposes increase in Property taxes to get more  funding for schools, </w:t>
      </w:r>
      <w:hyperlink r:id="rId129" w:history="1">
        <w:r w:rsidRPr="003E09CA">
          <w:rPr>
            <w:rStyle w:val="Hyperlink"/>
          </w:rPr>
          <w:t>http://www.wctv.tv/content/news/Florida-Senate-votes-to-override-school-budget-vetoes-427080693.html</w:t>
        </w:r>
      </w:hyperlink>
      <w:r>
        <w:rPr>
          <w:rStyle w:val="Style13ptBold"/>
          <w:b w:val="0"/>
        </w:rPr>
        <w:t>, accessed 7-28-17 KS)</w:t>
      </w:r>
    </w:p>
    <w:p w:rsidR="002A3A84" w:rsidRPr="00A40ABB" w:rsidRDefault="002A3A84" w:rsidP="002A3A84">
      <w:pPr>
        <w:rPr>
          <w:sz w:val="16"/>
        </w:rPr>
      </w:pPr>
      <w:r w:rsidRPr="00A40ABB">
        <w:rPr>
          <w:sz w:val="16"/>
        </w:rPr>
        <w:t xml:space="preserve">TALLAHASSEE, Fla. (WCTV) – </w:t>
      </w:r>
      <w:r w:rsidRPr="000379D6">
        <w:rPr>
          <w:rStyle w:val="StyleUnderline"/>
        </w:rPr>
        <w:t>The movement to secure more money for school funding includes a controversial plan by the state Senate to rely on increased property values</w:t>
      </w:r>
      <w:r w:rsidRPr="00A40ABB">
        <w:rPr>
          <w:sz w:val="16"/>
        </w:rPr>
        <w:t>. Lawmakers moved quickly to give schools $215 million more next year. “</w:t>
      </w:r>
      <w:r w:rsidRPr="000379D6">
        <w:rPr>
          <w:rStyle w:val="StyleUnderline"/>
        </w:rPr>
        <w:t>That’s a hundred dollars more per student for every district in the state,” says Senate Budget Chairman Jack Latvala. The $100 per student increase is exactly what Governor Rick Scott asked for when he ordered lawmakers back for a special session</w:t>
      </w:r>
      <w:r w:rsidRPr="00A40ABB">
        <w:rPr>
          <w:sz w:val="16"/>
        </w:rPr>
        <w:t xml:space="preserve">. A dispute over how to pay for the increase was resolved when the Senate proposed a plan to use increased property taxes to fund the effort. “We decided that we would just do what we did during the regular session and put it in with general revenue,” says Sen. Latvala. Lawmakers are also working towards an agreement involving the Governor’s top priorities, Visit Florida and Enterprise Florida. During the regular session, the House fought the funding because the system allowed corporations to receive the majority of the funds. Now, there will be limitations on how the money can be used. “What we are doing now is giving a fund for the Governor to go out there and do across the board, infrastructure and education, which benefits the entire state,” says House Speaker Richard Corcoran. The increased funding for schools is an addition to the original budget proposal, which the Governor vetoed. The Senate voted to override Gov. Scott’s veto, and now wants the House to do the same. The House says it’s not going to override the Governor’s veto, but it is going to start the process from scratch. </w:t>
      </w:r>
      <w:r w:rsidRPr="000379D6">
        <w:rPr>
          <w:rStyle w:val="StyleUnderline"/>
        </w:rPr>
        <w:t>By starting the budget process from the beginning, lawmakers could face a constitutional requirement to wait three days before voting on the budget. Each extra day of the special session costs taxpayers $70,000</w:t>
      </w:r>
      <w:r w:rsidRPr="00A40ABB">
        <w:rPr>
          <w:sz w:val="16"/>
        </w:rPr>
        <w:t xml:space="preserve">. “We’re talking about school children and jobs, so I think we’ll… Again, it’s not over until the fat lady sings,” says Rep. Corcoran. By: Capitol News Service June 7, 2017 TALLAHASSEE, Fla. (WCTV) -- State lawmakers are back in the state capital for a three day special session to increase funding for schools, tourism marketing, and jobs incentives. But the first day of business was anything but smooth. The Senate took the unusual step of overriding Governor Rick Scott’s veto of the public school funding portion of the budget. Senate Budget Chairman Jack Latvala says, “We’re only doing that as a first step, as a process here that will improve our school funding.” </w:t>
      </w:r>
      <w:r w:rsidRPr="000379D6">
        <w:rPr>
          <w:rStyle w:val="StyleUnderline"/>
        </w:rPr>
        <w:t>Governor Scott vetoed that section of the budget in an effort to secure $100 more per student</w:t>
      </w:r>
      <w:r w:rsidRPr="00A40ABB">
        <w:rPr>
          <w:sz w:val="16"/>
        </w:rPr>
        <w:t xml:space="preserve">. </w:t>
      </w:r>
      <w:r w:rsidRPr="000379D6">
        <w:rPr>
          <w:rStyle w:val="StyleUnderline"/>
        </w:rPr>
        <w:t>The total increase would be $215 million</w:t>
      </w:r>
      <w:r w:rsidRPr="00A40ABB">
        <w:rPr>
          <w:sz w:val="16"/>
        </w:rPr>
        <w:t>. The Senate calls the override a precaution. “If we get into some sort of controversy and we don’t finish the rest of our business, we have the alternative in place to keep our schools open,” says Sen. Latvala. House Speaker Richard Corcoran expressed concern over the Senate’s decision, revealing a discord between the two chambers. Rep. Corcoran says, “What you can’t have in a special session is to try to re-litigate and reopen those things you already agreed to during the regular session. And so what I think the Senate is trying to do is reopen a massive tax increase. We’ve said over and over we’re not doing a massive tax increase to pay for education.” It is still undecided if the Senate will try to override more of the Governor’s vetoes. Rep. Corcoran has made it clear there is no desire for overrides in the House. “No. I think that it’s pork. The Governor vetoed the pork, and that’s the way it should be,” says Corcoran. If the discord continues without resolution up until Friday, lawmakers will either have to extend their session, or be forced to come back before July. As of now</w:t>
      </w:r>
      <w:r w:rsidRPr="000379D6">
        <w:rPr>
          <w:rStyle w:val="StyleUnderline"/>
        </w:rPr>
        <w:t>, there is no money in the budget for public schools after July 1. The Senate hopes to increase school funding through the growth in commercial property tax values</w:t>
      </w:r>
      <w:r w:rsidRPr="00A40ABB">
        <w:rPr>
          <w:sz w:val="16"/>
        </w:rPr>
        <w:t xml:space="preserve">, which the House rejected in May. </w:t>
      </w:r>
    </w:p>
    <w:p w:rsidR="002A3A84" w:rsidRPr="002A3A84" w:rsidRDefault="002A3A84" w:rsidP="002A3A84"/>
    <w:p w:rsidR="00E74641" w:rsidRDefault="00E74641" w:rsidP="00E74641">
      <w:pPr>
        <w:pStyle w:val="Heading3"/>
      </w:pPr>
      <w:r>
        <w:t>A2: California DA</w:t>
      </w:r>
    </w:p>
    <w:p w:rsidR="00E74641" w:rsidRPr="00E74641" w:rsidRDefault="00E74641" w:rsidP="00E74641"/>
    <w:p w:rsidR="00E74641" w:rsidRPr="00E74641" w:rsidRDefault="00E74641" w:rsidP="00E74641">
      <w:pPr>
        <w:pStyle w:val="Heading4"/>
      </w:pPr>
      <w:r w:rsidRPr="00E74641">
        <w:t xml:space="preserve">Budget deficit scenario is a myth--California revenue is growing </w:t>
      </w:r>
    </w:p>
    <w:p w:rsidR="00E74641" w:rsidRDefault="00E74641" w:rsidP="00E74641">
      <w:pPr>
        <w:rPr>
          <w:rStyle w:val="Style13ptBold"/>
        </w:rPr>
      </w:pPr>
      <w:r w:rsidRPr="00E74641">
        <w:rPr>
          <w:rStyle w:val="Style13ptBold"/>
        </w:rPr>
        <w:t>Cooper, 17</w:t>
      </w:r>
    </w:p>
    <w:p w:rsidR="00E74641" w:rsidRPr="00BF2079" w:rsidRDefault="00E74641" w:rsidP="00E74641">
      <w:pPr>
        <w:rPr>
          <w:rStyle w:val="Style13ptBold"/>
          <w:b w:val="0"/>
          <w:sz w:val="14"/>
        </w:rPr>
      </w:pPr>
      <w:r w:rsidRPr="00BF2079">
        <w:rPr>
          <w:sz w:val="14"/>
        </w:rPr>
        <w:t>(JONATHAN J. COOPER, 1/11/17, “California revenue is growing. So why the talk of deficits?</w:t>
      </w:r>
      <w:proofErr w:type="gramStart"/>
      <w:r w:rsidRPr="00BF2079">
        <w:rPr>
          <w:sz w:val="14"/>
        </w:rPr>
        <w:t>”,</w:t>
      </w:r>
      <w:proofErr w:type="gramEnd"/>
      <w:r w:rsidRPr="00BF2079">
        <w:rPr>
          <w:sz w:val="14"/>
        </w:rPr>
        <w:t xml:space="preserve"> </w:t>
      </w:r>
      <w:hyperlink r:id="rId130" w:history="1">
        <w:r w:rsidRPr="00BF2079">
          <w:rPr>
            <w:sz w:val="14"/>
          </w:rPr>
          <w:t>https://www.usnews.com/news/business/articles/2017-01-11/california-revenue-is-growing-so-why-the-talk-of-deficits</w:t>
        </w:r>
      </w:hyperlink>
      <w:r w:rsidRPr="00BF2079">
        <w:rPr>
          <w:sz w:val="14"/>
        </w:rPr>
        <w:t xml:space="preserve">, U.S. News, Cooper is an associated Press reporter covering California politics and government, accessed 7-28-17, azd) </w:t>
      </w:r>
    </w:p>
    <w:p w:rsidR="00E74641" w:rsidRPr="00847FE8" w:rsidRDefault="00E74641" w:rsidP="00E74641">
      <w:pPr>
        <w:rPr>
          <w:rStyle w:val="Style13ptBold"/>
        </w:rPr>
      </w:pPr>
    </w:p>
    <w:p w:rsidR="00E74641" w:rsidRPr="00BF2079" w:rsidRDefault="00E74641" w:rsidP="00E74641">
      <w:pPr>
        <w:rPr>
          <w:rStyle w:val="StyleUnderline"/>
        </w:rPr>
      </w:pPr>
      <w:r w:rsidRPr="00BF2079">
        <w:rPr>
          <w:rStyle w:val="StyleUnderline"/>
        </w:rPr>
        <w:t>The paradoxical budget picture is a result of revenue growing more slowly than economists had predicted after years of rapid increases from a hard-charging economy.</w:t>
      </w:r>
      <w:r w:rsidRPr="00BF2079">
        <w:rPr>
          <w:rStyle w:val="Style13ptBold"/>
          <w:b w:val="0"/>
          <w:sz w:val="14"/>
        </w:rPr>
        <w:t xml:space="preserve"> While Brown expects revenue to be up 3 percent next year, the governor and lawmakers assumed revenues would be even higher when they planned the current budget, and they spent accordingly. Costs are higher than expected, too. </w:t>
      </w:r>
      <w:r w:rsidRPr="00BF2079">
        <w:rPr>
          <w:rStyle w:val="StyleUnderline"/>
        </w:rPr>
        <w:t>Lower revenue and higher costs mean the state has approved spending money that Brown doesn't think it will collect.</w:t>
      </w:r>
      <w:r w:rsidRPr="00BF2079">
        <w:rPr>
          <w:rStyle w:val="Style13ptBold"/>
          <w:b w:val="0"/>
          <w:sz w:val="14"/>
        </w:rPr>
        <w:t xml:space="preserve"> </w:t>
      </w:r>
      <w:r w:rsidRPr="00BF2079">
        <w:rPr>
          <w:rStyle w:val="StyleUnderline"/>
        </w:rPr>
        <w:t>He is proposing to cut $3.2 billion allocated to education, state building construction, affordable housing, college grants and child care providers.</w:t>
      </w:r>
    </w:p>
    <w:p w:rsidR="00E74641" w:rsidRPr="00BF2079" w:rsidRDefault="00E74641" w:rsidP="00E74641">
      <w:pPr>
        <w:rPr>
          <w:rStyle w:val="Style13ptBold"/>
          <w:b w:val="0"/>
        </w:rPr>
      </w:pPr>
    </w:p>
    <w:p w:rsidR="00E74641" w:rsidRPr="00E74641" w:rsidRDefault="00E74641" w:rsidP="00E74641">
      <w:pPr>
        <w:pStyle w:val="Heading4"/>
      </w:pPr>
      <w:r w:rsidRPr="00E74641">
        <w:t>Trump’s new budget maintains funding towards minorities and prioritizes school choice</w:t>
      </w:r>
    </w:p>
    <w:p w:rsidR="00E74641" w:rsidRPr="00E74641" w:rsidRDefault="00E74641" w:rsidP="00E74641">
      <w:pPr>
        <w:rPr>
          <w:b/>
          <w:bCs/>
          <w:sz w:val="26"/>
        </w:rPr>
      </w:pPr>
      <w:r w:rsidRPr="00E74641">
        <w:rPr>
          <w:rStyle w:val="Style13ptBold"/>
        </w:rPr>
        <w:t>Bendix, 17</w:t>
      </w:r>
    </w:p>
    <w:p w:rsidR="00E74641" w:rsidRPr="002512E1" w:rsidRDefault="00E74641" w:rsidP="00E74641">
      <w:pPr>
        <w:rPr>
          <w:sz w:val="14"/>
        </w:rPr>
      </w:pPr>
      <w:r>
        <w:rPr>
          <w:sz w:val="14"/>
        </w:rPr>
        <w:t>(ARIA BENDIX, 3/ 16/17, “</w:t>
      </w:r>
      <w:r w:rsidRPr="002512E1">
        <w:rPr>
          <w:sz w:val="14"/>
        </w:rPr>
        <w:t>Tr</w:t>
      </w:r>
      <w:r>
        <w:rPr>
          <w:sz w:val="14"/>
        </w:rPr>
        <w:t xml:space="preserve">ump's Education Budget Revealed”, </w:t>
      </w:r>
      <w:hyperlink r:id="rId131" w:history="1">
        <w:r w:rsidRPr="0088728F">
          <w:rPr>
            <w:rStyle w:val="Hyperlink"/>
            <w:sz w:val="14"/>
          </w:rPr>
          <w:t>https://www.theatlantic.com/education/archive/2017/03/trumps-education-budget-revealed/519837/</w:t>
        </w:r>
      </w:hyperlink>
      <w:r>
        <w:rPr>
          <w:sz w:val="14"/>
        </w:rPr>
        <w:t xml:space="preserve">, The Atlantic, </w:t>
      </w:r>
      <w:r w:rsidRPr="00561087">
        <w:rPr>
          <w:sz w:val="14"/>
        </w:rPr>
        <w:t>Aria Bendix is a frequent contributor to The Atlantic, and a former editorial fellow at CityLab. Her work has appeared on</w:t>
      </w:r>
      <w:r>
        <w:rPr>
          <w:sz w:val="14"/>
        </w:rPr>
        <w:t xml:space="preserve"> Bustle and The Harvard Crimson, accessed 7-27-17, azd)</w:t>
      </w:r>
    </w:p>
    <w:p w:rsidR="00E74641" w:rsidRDefault="00E74641" w:rsidP="00E74641">
      <w:pPr>
        <w:rPr>
          <w:sz w:val="14"/>
        </w:rPr>
      </w:pPr>
    </w:p>
    <w:p w:rsidR="00E74641" w:rsidRPr="00DA0D9D" w:rsidRDefault="00E74641" w:rsidP="00E74641">
      <w:pPr>
        <w:rPr>
          <w:sz w:val="12"/>
        </w:rPr>
      </w:pPr>
      <w:r w:rsidRPr="00DA0D9D">
        <w:rPr>
          <w:rStyle w:val="StyleUnderline"/>
        </w:rPr>
        <w:t>Pell Grants are safe</w:t>
      </w:r>
      <w:r w:rsidRPr="00DA0D9D">
        <w:rPr>
          <w:sz w:val="12"/>
        </w:rPr>
        <w:t xml:space="preserve"> for now. </w:t>
      </w:r>
      <w:r w:rsidRPr="00DA0D9D">
        <w:rPr>
          <w:rStyle w:val="StyleUnderline"/>
        </w:rPr>
        <w:t>They retain their $22.5 billion in discretionary funds</w:t>
      </w:r>
      <w:r w:rsidRPr="00DA0D9D">
        <w:rPr>
          <w:sz w:val="12"/>
        </w:rPr>
        <w:t xml:space="preserve">, although the budget proposes $3.9 billion in cuts from the program’s $10.6 billion surplus. Many Republicans and Democrats anticipated this surplus funding would go toward helping students attend summer school. </w:t>
      </w:r>
      <w:r w:rsidRPr="00DA0D9D">
        <w:rPr>
          <w:rStyle w:val="StyleUnderline"/>
        </w:rPr>
        <w:t>The new budget also ensures that students with disabilities have continued access to special education by maintaining $13 billion in funding for IDEA programs. Furthermore,</w:t>
      </w:r>
      <w:r w:rsidRPr="00DA0D9D">
        <w:rPr>
          <w:sz w:val="12"/>
        </w:rPr>
        <w:t xml:space="preserve"> </w:t>
      </w:r>
      <w:r w:rsidRPr="00DA0D9D">
        <w:rPr>
          <w:rStyle w:val="StyleUnderline"/>
        </w:rPr>
        <w:t>the admin</w:t>
      </w:r>
      <w:r w:rsidRPr="00DA0D9D">
        <w:rPr>
          <w:sz w:val="12"/>
        </w:rPr>
        <w:t xml:space="preserve">istration </w:t>
      </w:r>
      <w:r w:rsidRPr="00DA0D9D">
        <w:rPr>
          <w:rStyle w:val="StyleUnderline"/>
        </w:rPr>
        <w:t>will offer $492 million in funding for minority institutions and historically black colleges</w:t>
      </w:r>
      <w:r w:rsidRPr="00DA0D9D">
        <w:rPr>
          <w:sz w:val="12"/>
        </w:rPr>
        <w:t xml:space="preserve">—a similar, yet slightly smaller, sum than was previously allotted. Overall, </w:t>
      </w:r>
      <w:r w:rsidRPr="00DA0D9D">
        <w:rPr>
          <w:rStyle w:val="StyleUnderline"/>
        </w:rPr>
        <w:t xml:space="preserve">decreased funding will make room for one of Trump’s top education priorities: school choice. </w:t>
      </w:r>
      <w:r w:rsidRPr="00DA0D9D">
        <w:rPr>
          <w:sz w:val="12"/>
        </w:rPr>
        <w:t>Under the new budget</w:t>
      </w:r>
      <w:r w:rsidRPr="00DA0D9D">
        <w:rPr>
          <w:rStyle w:val="StyleUnderline"/>
        </w:rPr>
        <w:t>, the Trump administration wants to spend $1.4 billion to expand vouchers in public and private schools, leading up to an eventual $20 billion a year in funding</w:t>
      </w:r>
      <w:r w:rsidRPr="00DA0D9D">
        <w:rPr>
          <w:sz w:val="12"/>
        </w:rPr>
        <w:t xml:space="preserve">. About </w:t>
      </w:r>
      <w:r w:rsidRPr="00DA0D9D">
        <w:rPr>
          <w:rStyle w:val="StyleUnderline"/>
        </w:rPr>
        <w:t>$250 million of these funds will go toward a private school-choice program, while $168 million will be set aside for charter schools</w:t>
      </w:r>
      <w:r w:rsidRPr="00DA0D9D">
        <w:rPr>
          <w:sz w:val="12"/>
        </w:rPr>
        <w:t xml:space="preserve">. </w:t>
      </w:r>
      <w:r w:rsidRPr="00DA0D9D">
        <w:rPr>
          <w:rStyle w:val="StyleUnderline"/>
        </w:rPr>
        <w:t>An additional $1 billion would go toward Title I, a program for disadvantaged students whose current structure is opposed by many lawmakers.</w:t>
      </w:r>
      <w:r w:rsidRPr="00DA0D9D">
        <w:rPr>
          <w:sz w:val="12"/>
        </w:rPr>
        <w:t xml:space="preserve"> The Trump administration wants to allow federal, state, and local funding to follow students to the public schools of their choice. All together, the budget has many moving parts, but its message is straightforward: </w:t>
      </w:r>
      <w:r w:rsidRPr="00DA0D9D">
        <w:rPr>
          <w:rStyle w:val="StyleUnderline"/>
        </w:rPr>
        <w:t>Under the Trump administration, federal aid is out and school choice is in</w:t>
      </w:r>
      <w:r w:rsidRPr="00DA0D9D">
        <w:rPr>
          <w:sz w:val="12"/>
        </w:rPr>
        <w:t>. Whether this stays the case moving forward is unclear. As a recent analysis from the Washington, D.C.-based New America Foundation puts it, “This budget request is nothing more than that—a request to Congress, unlikely to be heeded and subject to the tinkering and votes of hundreds of members of Congress.” Still, its authors argue, “it’s an indication of the priorities of the Trump Administration.”</w:t>
      </w:r>
    </w:p>
    <w:p w:rsidR="00AC7FF5" w:rsidRDefault="00AC7FF5" w:rsidP="00AC7FF5">
      <w:pPr>
        <w:pStyle w:val="Heading4"/>
      </w:pPr>
      <w:r>
        <w:t>California Passed Climate Change Bill.</w:t>
      </w:r>
    </w:p>
    <w:p w:rsidR="00AC7FF5" w:rsidRPr="007E5489" w:rsidRDefault="00AC7FF5" w:rsidP="00AC7FF5">
      <w:pPr>
        <w:rPr>
          <w:rStyle w:val="Style13ptBold"/>
        </w:rPr>
      </w:pPr>
      <w:r w:rsidRPr="007E5489">
        <w:rPr>
          <w:rStyle w:val="Style13ptBold"/>
        </w:rPr>
        <w:t xml:space="preserve">Perkins </w:t>
      </w:r>
      <w:r>
        <w:rPr>
          <w:rStyle w:val="Style13ptBold"/>
        </w:rPr>
        <w:t>7/19/</w:t>
      </w:r>
      <w:r w:rsidRPr="007E5489">
        <w:rPr>
          <w:rStyle w:val="Style13ptBold"/>
        </w:rPr>
        <w:t>17</w:t>
      </w:r>
    </w:p>
    <w:p w:rsidR="00AC7FF5" w:rsidRDefault="00AC7FF5" w:rsidP="00AC7FF5">
      <w:r>
        <w:t xml:space="preserve">(Madeleine Sheehan, 7-19-17, “California lawmakers passed a landmark climate change bill — and environmental groups aren't happy about it” </w:t>
      </w:r>
      <w:hyperlink r:id="rId132" w:history="1">
        <w:r w:rsidRPr="00BC4504">
          <w:rPr>
            <w:rStyle w:val="Hyperlink"/>
          </w:rPr>
          <w:t>http://www.businessinsider.com/california-cap-and-trade-law-environmental-risks-reactions-2017-7</w:t>
        </w:r>
      </w:hyperlink>
      <w:r>
        <w:t>, The Business Insider, accessed 7-24-17, mnp)</w:t>
      </w:r>
    </w:p>
    <w:p w:rsidR="00AC7FF5" w:rsidRDefault="00AC7FF5" w:rsidP="00AC7FF5"/>
    <w:p w:rsidR="00AC7FF5" w:rsidRDefault="00AC7FF5" w:rsidP="00AC7FF5">
      <w:r w:rsidRPr="007E5489">
        <w:rPr>
          <w:rStyle w:val="StyleUnderline"/>
        </w:rPr>
        <w:t>California passed a bill</w:t>
      </w:r>
      <w:r w:rsidRPr="00F404FB">
        <w:rPr>
          <w:sz w:val="16"/>
        </w:rPr>
        <w:t xml:space="preserve"> Monday </w:t>
      </w:r>
      <w:r w:rsidRPr="007E5489">
        <w:rPr>
          <w:rStyle w:val="StyleUnderline"/>
        </w:rPr>
        <w:t>extending its successful "cap-and-trade" program to limit greenhouse gases.</w:t>
      </w:r>
      <w:r>
        <w:rPr>
          <w:rStyle w:val="StyleUnderline"/>
        </w:rPr>
        <w:t xml:space="preserve"> </w:t>
      </w:r>
      <w:r w:rsidRPr="00F404FB">
        <w:rPr>
          <w:sz w:val="16"/>
        </w:rPr>
        <w:t xml:space="preserve">Environmental groups are divided over the bill that Governor Jerry Brown touts as a climate change victory. Business Insider spoke with environmental groups about their concerns before Brown signs it into law. </w:t>
      </w:r>
      <w:r w:rsidRPr="007E5489">
        <w:rPr>
          <w:rStyle w:val="StyleUnderline"/>
        </w:rPr>
        <w:t>California's landmark climate change bill, passed</w:t>
      </w:r>
      <w:r w:rsidRPr="00F404FB">
        <w:rPr>
          <w:sz w:val="16"/>
        </w:rPr>
        <w:t xml:space="preserve"> Monday night, isn't popular with the state's environmentalists. </w:t>
      </w:r>
      <w:r w:rsidRPr="007E5489">
        <w:rPr>
          <w:rStyle w:val="StyleUnderline"/>
        </w:rPr>
        <w:t>The cap-and-trade bill limits carbon emissions</w:t>
      </w:r>
      <w:r w:rsidRPr="00F404FB">
        <w:rPr>
          <w:sz w:val="16"/>
        </w:rPr>
        <w:t xml:space="preserve"> ("cap"), </w:t>
      </w:r>
      <w:r w:rsidRPr="007E5489">
        <w:rPr>
          <w:rStyle w:val="StyleUnderline"/>
        </w:rPr>
        <w:t xml:space="preserve">and requires greenhouse gas emissions permits for polluters. </w:t>
      </w:r>
      <w:r w:rsidRPr="00F404FB">
        <w:rPr>
          <w:sz w:val="16"/>
        </w:rPr>
        <w:t xml:space="preserve">Some permits are given away ("trade"), while others are auctioned, generating money for the state. Democratic Governor Jerry Brown hailed the bill — which would extend the state's cap-and-trade program until 2030 — as a victory. But over 50 of California's leading environmental groups have come out against the bill in the run-up to its passing, according to a tally from Food and Water Watch, a consumer advocacy group that also opposes it. </w:t>
      </w:r>
      <w:r w:rsidRPr="007E5489">
        <w:rPr>
          <w:rStyle w:val="StyleUnderline"/>
        </w:rPr>
        <w:t>California created its cap-and-trade program in 2013,</w:t>
      </w:r>
      <w:r w:rsidRPr="00F404FB">
        <w:rPr>
          <w:sz w:val="16"/>
        </w:rPr>
        <w:t xml:space="preserve"> and quickly turned the state into the second largest carbon market after the European Union. The program has successfully helped California reduce its greenhouse gas emissions, far surpassing the rest of the country. While </w:t>
      </w:r>
      <w:r w:rsidRPr="007E5489">
        <w:rPr>
          <w:rStyle w:val="StyleUnderline"/>
        </w:rPr>
        <w:t>environmental groups largely support cap-and-trade programs as a way to fight climate change,</w:t>
      </w:r>
      <w:r w:rsidRPr="00F404FB">
        <w:rPr>
          <w:sz w:val="16"/>
        </w:rPr>
        <w:t xml:space="preserve"> many have issues with this bill because they say it increases industry hand-outs, was heavily influenced by oil lobbyists, and doesn't ratchet up efforts to stop global warming fast enough. Giving polluters 'loopholes' The Sierra Club was one of only a few national environmental organizations to oppose the bill, because it allocates much of the money made from the cap-and-trade program for practices that aren't good for the planet. "The point of the cap-and-trade money has been to go out and invest in things that will get you reductions as soon as possible, that's what we believe," Kathryn Phillips, director of the California branch of the Sierra Club, told Business Insider. "We're in a situation where time is not on our side — we have to reduce greenhouse gas emissions as fast as possible. Using this money for other things doesn't help the environment." Lawmakers from regions of California that pay the $10 a month fire fee have railed against it. "This was a gift to them," Phillips said.REUTERS/Stephen Lam The bill allows energy producers to claim a tax break. But it's vaguely worded, so energy producers that the Sierra Club doesn't consider "clean," like biomass, could be included. The bill also gets rid of a "fire fee" that funded fire prevention in mostly rural areas, which many Republicans and people living in those areas opposed. Widening the tax cut plus getting rid of the fire fee could cost the state up to $350 million a year over the decade, totaling up to $3.5 billion. The bill leaves open the possibility of using greenhouse gas reduction funds to pay for that, which is what the Sierra Club objects to. Food and Water Watch commented on the tax breaks too, stating in a press release that "this bill gives polluters loopholes and tax breaks that could result in increased emissions." While </w:t>
      </w:r>
      <w:r w:rsidRPr="00F404FB">
        <w:rPr>
          <w:rStyle w:val="StyleUnderline"/>
        </w:rPr>
        <w:t>the bill extended California's cap-and-trade program</w:t>
      </w:r>
      <w:r w:rsidRPr="00F404FB">
        <w:rPr>
          <w:sz w:val="16"/>
        </w:rPr>
        <w:t xml:space="preserve">, it </w:t>
      </w:r>
      <w:r w:rsidRPr="00F404FB">
        <w:rPr>
          <w:u w:val="single"/>
        </w:rPr>
        <w:t xml:space="preserve">actually </w:t>
      </w:r>
      <w:r w:rsidRPr="00F404FB">
        <w:rPr>
          <w:sz w:val="16"/>
        </w:rPr>
        <w:t xml:space="preserve">"increases industry hand-outs," according to Amy Vanderwarker, co-director of the California Environmental Justice Alliance (CEJA). Vanderwarker said the oil industry allowances "hinder our ability to achieve on-the-ground greenhouse gas emission reductions." Vanderwarker and CEJA sent Business Insider their analysis of certain sections of the bill text, shown below: CEJA Analysis of California cap-and-trade bill AB-398 by Rebecca Harrington on Scribd </w:t>
      </w:r>
      <w:proofErr w:type="gramStart"/>
      <w:r w:rsidRPr="00F404FB">
        <w:rPr>
          <w:sz w:val="16"/>
        </w:rPr>
        <w:t>The</w:t>
      </w:r>
      <w:proofErr w:type="gramEnd"/>
      <w:r w:rsidRPr="00F404FB">
        <w:rPr>
          <w:sz w:val="16"/>
        </w:rPr>
        <w:t xml:space="preserve"> Sierra Club is also concerned that the money could be used to harm the environment. For example, if manufacturing tax breaks are used to encourage biomass incineration where the source is trees, the company could start unsustainably harvesting live trees once they run out of dead ones. Finally, the group was concerned with language in the bill that restricted the ability of local air districts to control carbon dioxide levels in their communities, a sentiment other environmental organizations shared. According to Miya Yoshitani, executive director of the Asian Pacific Environmental Network, a CEJA member, the new cap-and-trade bill "purposefully undermines the authority of local and state agencies" to regulate clean air and water. 'There are going to be compromises' Biomass power plants could be considered clean energy under the bill, which the Sierra Club disagreed with. This wood-chip power plant is in Maine.Olivia Harris/REUTERS Some </w:t>
      </w:r>
      <w:r w:rsidRPr="00F404FB">
        <w:rPr>
          <w:rStyle w:val="StyleUnderline"/>
        </w:rPr>
        <w:t>environmental groups have come out in support of the bill</w:t>
      </w:r>
      <w:r w:rsidRPr="00F404FB">
        <w:rPr>
          <w:sz w:val="16"/>
        </w:rPr>
        <w:t>, however</w:t>
      </w:r>
      <w:r w:rsidRPr="00F404FB">
        <w:rPr>
          <w:u w:val="single"/>
        </w:rPr>
        <w:t>, including</w:t>
      </w:r>
      <w:r w:rsidRPr="00F404FB">
        <w:rPr>
          <w:sz w:val="16"/>
        </w:rPr>
        <w:t xml:space="preserve"> the Environmental Defense Fund. "With any proposal of this complexity, there are going to be compromises involved," Fund attorney Erica Morehouse told Inside Climate News. "But it's important to keep an eye on the whole package — and this is a strong package that will maintain California's climate leadership and improve air quality." </w:t>
      </w:r>
      <w:r w:rsidRPr="00F404FB">
        <w:rPr>
          <w:rStyle w:val="StyleUnderline"/>
        </w:rPr>
        <w:t xml:space="preserve">The National Resources Defense Council </w:t>
      </w:r>
      <w:r w:rsidRPr="00F404FB">
        <w:rPr>
          <w:sz w:val="16"/>
          <w:szCs w:val="16"/>
        </w:rPr>
        <w:t>also supported the bill</w:t>
      </w:r>
      <w:r w:rsidRPr="00F404FB">
        <w:t xml:space="preserve">. </w:t>
      </w:r>
    </w:p>
    <w:p w:rsidR="00E74641" w:rsidRPr="00E74641" w:rsidRDefault="00E74641" w:rsidP="00E74641"/>
    <w:p w:rsidR="005007A6" w:rsidRPr="00A94C2E" w:rsidRDefault="005007A6" w:rsidP="005007A6"/>
    <w:p w:rsidR="004E648A" w:rsidRDefault="004E648A" w:rsidP="004E648A">
      <w:pPr>
        <w:pStyle w:val="Heading3"/>
      </w:pPr>
      <w:r>
        <w:t>A2: Illinois DA</w:t>
      </w:r>
    </w:p>
    <w:p w:rsidR="004E648A" w:rsidRPr="00612618" w:rsidRDefault="004E648A" w:rsidP="004E648A">
      <w:pPr>
        <w:pStyle w:val="Heading4"/>
      </w:pPr>
      <w:r>
        <w:t>Non Unique – their own authors cite these cuts have ALREADY happened</w:t>
      </w:r>
    </w:p>
    <w:p w:rsidR="004E648A" w:rsidRPr="00767F96" w:rsidRDefault="004E648A" w:rsidP="004E648A">
      <w:pPr>
        <w:rPr>
          <w:rStyle w:val="Style13ptBold"/>
        </w:rPr>
      </w:pPr>
      <w:r>
        <w:rPr>
          <w:rStyle w:val="Style13ptBold"/>
        </w:rPr>
        <w:t>National Alliance on Mental Illness, 11</w:t>
      </w:r>
    </w:p>
    <w:p w:rsidR="004E648A" w:rsidRDefault="004E648A" w:rsidP="004E648A">
      <w:r>
        <w:t xml:space="preserve">(NAMI, 3-?-11, “State Mental Health Cuts: A National Crisis: A report by the National Alliance on Mental Illness”, </w:t>
      </w:r>
      <w:hyperlink r:id="rId133" w:history="1">
        <w:r w:rsidRPr="00F97CD5">
          <w:rPr>
            <w:rStyle w:val="Hyperlink"/>
          </w:rPr>
          <w:t>https://www.nami.org/getattachment/About-NAMI/Publications/Reports/NAMIStateBudgetCrisis2011.pdf</w:t>
        </w:r>
      </w:hyperlink>
      <w:r>
        <w:t>, NAMI, Accessed 7-28-17, lmc)</w:t>
      </w:r>
    </w:p>
    <w:p w:rsidR="004E648A" w:rsidRDefault="004E648A" w:rsidP="004E648A"/>
    <w:p w:rsidR="004E648A" w:rsidRPr="00612618" w:rsidRDefault="004E648A" w:rsidP="004E648A">
      <w:pPr>
        <w:rPr>
          <w:sz w:val="16"/>
        </w:rPr>
      </w:pPr>
      <w:r w:rsidRPr="00612618">
        <w:rPr>
          <w:u w:val="single"/>
        </w:rPr>
        <w:t>Between 2009 and 2011</w:t>
      </w:r>
      <w:r w:rsidRPr="00612618">
        <w:rPr>
          <w:sz w:val="16"/>
        </w:rPr>
        <w:t xml:space="preserve">, </w:t>
      </w:r>
      <w:r w:rsidRPr="00612618">
        <w:rPr>
          <w:u w:val="single"/>
        </w:rPr>
        <w:t>states</w:t>
      </w:r>
      <w:r w:rsidRPr="00612618">
        <w:rPr>
          <w:sz w:val="16"/>
        </w:rPr>
        <w:t xml:space="preserve"> cumulatively </w:t>
      </w:r>
      <w:r w:rsidRPr="00612618">
        <w:rPr>
          <w:u w:val="single"/>
        </w:rPr>
        <w:t>cut more than $1.8 billion from their budgets for</w:t>
      </w:r>
      <w:r>
        <w:rPr>
          <w:u w:val="single"/>
        </w:rPr>
        <w:t xml:space="preserve"> </w:t>
      </w:r>
      <w:r w:rsidRPr="00612618">
        <w:rPr>
          <w:u w:val="single"/>
        </w:rPr>
        <w:t>services for children and adults living with mental illness</w:t>
      </w:r>
      <w:r w:rsidRPr="00612618">
        <w:rPr>
          <w:sz w:val="16"/>
        </w:rPr>
        <w:t xml:space="preserve">. The magnitude of these cuts in a number of states is staggering. </w:t>
      </w:r>
      <w:r w:rsidRPr="00612618">
        <w:rPr>
          <w:u w:val="single"/>
        </w:rPr>
        <w:t xml:space="preserve">California cut $587.4 million </w:t>
      </w:r>
      <w:r w:rsidRPr="00612618">
        <w:rPr>
          <w:sz w:val="16"/>
        </w:rPr>
        <w:t xml:space="preserve">during this period, </w:t>
      </w:r>
      <w:r w:rsidRPr="00612618">
        <w:rPr>
          <w:u w:val="single"/>
        </w:rPr>
        <w:t>New York $132 million</w:t>
      </w:r>
      <w:r w:rsidRPr="00612618">
        <w:rPr>
          <w:sz w:val="16"/>
        </w:rPr>
        <w:t xml:space="preserve"> and </w:t>
      </w:r>
      <w:r w:rsidRPr="00612618">
        <w:rPr>
          <w:u w:val="single"/>
        </w:rPr>
        <w:t>Illinois $113.7 million</w:t>
      </w:r>
      <w:r w:rsidRPr="00612618">
        <w:rPr>
          <w:sz w:val="16"/>
        </w:rPr>
        <w:t>. The following 10 states cut the most in general funds from their mental health budgets between 2009 and 2011. In recognition that individual states differ significantly in terms of population, numbers of children and adults living with mental illness and the size of the overall budget, it is important to also evaluate cuts in terms of the overall state general fund budget for mental health services. These results also illustrate the significance of these cuts in certain states. For example</w:t>
      </w:r>
      <w:r w:rsidRPr="00612618">
        <w:rPr>
          <w:u w:val="single"/>
        </w:rPr>
        <w:t>, Alaska cut 35 percent of its total</w:t>
      </w:r>
      <w:r>
        <w:rPr>
          <w:u w:val="single"/>
        </w:rPr>
        <w:t xml:space="preserve"> </w:t>
      </w:r>
      <w:r w:rsidRPr="00612618">
        <w:rPr>
          <w:u w:val="single"/>
        </w:rPr>
        <w:t>general fund mental health budget, South Carolina 23 percent and Arizona 23 percent.</w:t>
      </w:r>
    </w:p>
    <w:p w:rsidR="004E648A" w:rsidRDefault="004E648A" w:rsidP="004E648A"/>
    <w:p w:rsidR="004E648A" w:rsidRPr="003D2513" w:rsidRDefault="004E648A" w:rsidP="004E648A">
      <w:pPr>
        <w:pStyle w:val="Heading4"/>
      </w:pPr>
      <w:r>
        <w:t xml:space="preserve">Mental illness does not necessarily cause violence – assuming it does so is based on prejudice </w:t>
      </w:r>
    </w:p>
    <w:p w:rsidR="004E648A" w:rsidRPr="00641A80" w:rsidRDefault="004E648A" w:rsidP="004E648A">
      <w:pPr>
        <w:rPr>
          <w:rStyle w:val="Style13ptBold"/>
        </w:rPr>
      </w:pPr>
      <w:r>
        <w:rPr>
          <w:rStyle w:val="Style13ptBold"/>
        </w:rPr>
        <w:t>Burnett, 16</w:t>
      </w:r>
    </w:p>
    <w:p w:rsidR="004E648A" w:rsidRPr="00641A80" w:rsidRDefault="004E648A" w:rsidP="004E648A">
      <w:pPr>
        <w:rPr>
          <w:rFonts w:ascii="Times New Roman" w:eastAsia="Times New Roman" w:hAnsi="Times New Roman" w:cs="Times New Roman"/>
          <w:sz w:val="24"/>
        </w:rPr>
      </w:pPr>
      <w:r>
        <w:t xml:space="preserve">(Dean, 6-21-16, “Stop blaming mental illness for violent crimes”, </w:t>
      </w:r>
      <w:hyperlink r:id="rId134" w:history="1">
        <w:r w:rsidRPr="00F97CD5">
          <w:rPr>
            <w:rStyle w:val="Hyperlink"/>
          </w:rPr>
          <w:t>https://www.theguardian.com/science/brain-flapping/2016/jun/21/stop-blaming-mental-illness-for-violent-crimes</w:t>
        </w:r>
      </w:hyperlink>
      <w:r>
        <w:t>, the Guardian,</w:t>
      </w:r>
      <w:r w:rsidRPr="00641A80">
        <w:t xml:space="preserve"> is a doctor of neuroscience</w:t>
      </w:r>
      <w:r>
        <w:t>, Accessed 7-28-17, lmc)</w:t>
      </w:r>
    </w:p>
    <w:p w:rsidR="004E648A" w:rsidRDefault="004E648A" w:rsidP="004E648A"/>
    <w:p w:rsidR="004E648A" w:rsidRDefault="004E648A" w:rsidP="004E648A"/>
    <w:p w:rsidR="004E648A" w:rsidRPr="003D2513" w:rsidRDefault="004E648A" w:rsidP="004E648A">
      <w:pPr>
        <w:rPr>
          <w:sz w:val="14"/>
        </w:rPr>
      </w:pPr>
      <w:r w:rsidRPr="00641A80">
        <w:rPr>
          <w:u w:val="single"/>
        </w:rPr>
        <w:t>Mental health problems are often blamed for violent crimes, but this is</w:t>
      </w:r>
      <w:r w:rsidRPr="003D2513">
        <w:rPr>
          <w:sz w:val="14"/>
        </w:rPr>
        <w:t xml:space="preserve"> often just </w:t>
      </w:r>
      <w:r w:rsidRPr="00641A80">
        <w:rPr>
          <w:u w:val="single"/>
        </w:rPr>
        <w:t>a deflection based on needless prejudice</w:t>
      </w:r>
      <w:r w:rsidRPr="003D2513">
        <w:rPr>
          <w:sz w:val="14"/>
        </w:rPr>
        <w:t xml:space="preserve"> Gun Violence Continues </w:t>
      </w:r>
      <w:proofErr w:type="gramStart"/>
      <w:r w:rsidRPr="003D2513">
        <w:rPr>
          <w:sz w:val="14"/>
        </w:rPr>
        <w:t>To</w:t>
      </w:r>
      <w:proofErr w:type="gramEnd"/>
      <w:r w:rsidRPr="003D2513">
        <w:rPr>
          <w:sz w:val="14"/>
        </w:rPr>
        <w:t xml:space="preserve"> Plague ChicagoCHICAGO, IL - JUNE 15: Police investigate a crime scene after two people were shot on the near Westside on June 15, 2016 in Chicago, Illinois. One witness said two area businessmen were arguing over the price of a service when one of the men pulled a gun and shot the other and his son after being assaulted with a baton. One-thousand-six-hundred-eighty-nine people have been shot in Chicago since January 1. (Photo by Scott Olson/Getty Images) If mental illness really did lead to violent crime as often as is believed, scenes like this would be far more common than they already are. Whenever a violent crime occurs, one thing that happens with depressing inevitability is the accusation that the perpetrator was mentally ill. In fairness, you can see where this comes from: a savage machete attack, say, or a seemingly random burst of deadly gunfire on a city street are clearly not the behaviour of someone “thinking straight”. And often, once the reports start pouring in, inevitably the past or present mental health of the perpetrator becomes a talking point. After all, if there’s any record they’ve sought help in the past, it must have been something to do with that, yes? No. As countless people have pointed out over the years, </w:t>
      </w:r>
      <w:r w:rsidRPr="00641A80">
        <w:rPr>
          <w:u w:val="single"/>
        </w:rPr>
        <w:t>the link between mental illness and violent crimes, no matter what they are, has never been clear,</w:t>
      </w:r>
      <w:r w:rsidRPr="003D2513">
        <w:rPr>
          <w:sz w:val="14"/>
        </w:rPr>
        <w:t xml:space="preserve"> no matter how many people assume it to be “obvious”. </w:t>
      </w:r>
      <w:r w:rsidRPr="00641A80">
        <w:rPr>
          <w:u w:val="single"/>
        </w:rPr>
        <w:t>It’s a</w:t>
      </w:r>
      <w:r w:rsidRPr="003D2513">
        <w:rPr>
          <w:sz w:val="14"/>
        </w:rPr>
        <w:t xml:space="preserve"> frighteningly </w:t>
      </w:r>
      <w:r w:rsidRPr="00641A80">
        <w:rPr>
          <w:u w:val="single"/>
        </w:rPr>
        <w:t>complex issue</w:t>
      </w:r>
      <w:r w:rsidRPr="003D2513">
        <w:rPr>
          <w:sz w:val="14"/>
        </w:rPr>
        <w:t xml:space="preserve"> that would be impossible to do justice to in a single blogpost, but here are just a few things to consider. Mental Illness is a slippery subject </w:t>
      </w:r>
      <w:proofErr w:type="gramStart"/>
      <w:r w:rsidRPr="003D2513">
        <w:rPr>
          <w:sz w:val="14"/>
        </w:rPr>
        <w:t>What</w:t>
      </w:r>
      <w:proofErr w:type="gramEnd"/>
      <w:r w:rsidRPr="003D2513">
        <w:rPr>
          <w:sz w:val="14"/>
        </w:rPr>
        <w:t xml:space="preserve"> is a mental illness? We’re more aware of the issue these days than we ever have been, but it’s still tricky to pin down. Unlike a broken bone or common virus, mental health issues don’t usually present with such clearly visible causes or aberrations that doctors can look at and recognise. Even the term mental illness is something many experts object to on the grounds that it is misleading, drawing parallels with physical ailments that are not accurate or helpful. What is considered mental illness is constantly in flux. It can be largely subjective. A person talking to an invisible superbeing who created the whole universe 6000 years ago? That’s considered normal by millions. But if they said that superbeing was a giant beetroot named Rasputin, most would consider them unwell. Sometimes it just comes down to how many people agree with you. This means there is a vast range of mental health issues that can affect a person, in many different ways. </w:t>
      </w:r>
      <w:r w:rsidRPr="00641A80">
        <w:rPr>
          <w:u w:val="single"/>
        </w:rPr>
        <w:t>One in four people are said to experience mental health problems at some point, but 25% of the population haven’t killed someone or committed a violent crime</w:t>
      </w:r>
      <w:r w:rsidRPr="003D2513">
        <w:rPr>
          <w:sz w:val="14"/>
        </w:rPr>
        <w:t xml:space="preserve">. That would show up on a census, if nothing else. Therefore, saying someone who committed a violent crime had a mental illness is so vague as to be essentially meaningless. </w:t>
      </w:r>
      <w:r w:rsidRPr="00641A80">
        <w:rPr>
          <w:u w:val="single"/>
        </w:rPr>
        <w:t xml:space="preserve">Maybe a violent offender does have mental health issues in their past. But </w:t>
      </w:r>
      <w:r w:rsidRPr="003D2513">
        <w:rPr>
          <w:sz w:val="14"/>
        </w:rPr>
        <w:t xml:space="preserve">it’s like saying they have brown hair. Or owned a Mazda. Or ate pork. It may be true, but </w:t>
      </w:r>
      <w:r w:rsidRPr="00641A80">
        <w:rPr>
          <w:u w:val="single"/>
        </w:rPr>
        <w:t>it doesn’t mean it’s a factor, or a direct cause of their behaviour</w:t>
      </w:r>
      <w:r w:rsidRPr="003D2513">
        <w:rPr>
          <w:sz w:val="14"/>
        </w:rPr>
        <w:t>. The cliche of the “mental patient” who needs to be looked up in a padded room is far from an accurate portrayal of the vast majority of people with mental health concerns, and even then it’s often their own safety which is the biggest issue, not that of others. No obvious link between mental health problems and violence</w:t>
      </w:r>
    </w:p>
    <w:p w:rsidR="004E648A" w:rsidRDefault="004E648A" w:rsidP="004E648A"/>
    <w:p w:rsidR="004E648A" w:rsidRDefault="004E648A" w:rsidP="004E648A">
      <w:pPr>
        <w:pStyle w:val="Heading4"/>
      </w:pPr>
      <w:r>
        <w:t xml:space="preserve">Prefer our evidence from an actual doctor of neuroscience instead of random reporters </w:t>
      </w:r>
    </w:p>
    <w:p w:rsidR="004E648A" w:rsidRPr="004E648A" w:rsidRDefault="004E648A" w:rsidP="004E648A"/>
    <w:p w:rsidR="004E648A" w:rsidRDefault="004E648A" w:rsidP="004E648A">
      <w:pPr>
        <w:pStyle w:val="Heading4"/>
      </w:pPr>
      <w:r>
        <w:t xml:space="preserve">Their own author concedes that in some cases mental illness can cause violence </w:t>
      </w:r>
      <w:r>
        <w:sym w:font="Wingdings" w:char="F0E0"/>
      </w:r>
      <w:r>
        <w:t xml:space="preserve"> those are the situations we are referencing </w:t>
      </w:r>
    </w:p>
    <w:p w:rsidR="004E648A" w:rsidRPr="00641A80" w:rsidRDefault="004E648A" w:rsidP="004E648A">
      <w:pPr>
        <w:rPr>
          <w:rStyle w:val="Style13ptBold"/>
        </w:rPr>
      </w:pPr>
      <w:r>
        <w:rPr>
          <w:rStyle w:val="Style13ptBold"/>
        </w:rPr>
        <w:t>Burnett, 16</w:t>
      </w:r>
    </w:p>
    <w:p w:rsidR="004E648A" w:rsidRPr="00641A80" w:rsidRDefault="004E648A" w:rsidP="004E648A">
      <w:pPr>
        <w:rPr>
          <w:rFonts w:ascii="Times New Roman" w:eastAsia="Times New Roman" w:hAnsi="Times New Roman" w:cs="Times New Roman"/>
          <w:sz w:val="24"/>
        </w:rPr>
      </w:pPr>
      <w:r>
        <w:t xml:space="preserve">(Dean, 6-21-16, “Stop blaming mental illness for violent crimes”, </w:t>
      </w:r>
      <w:hyperlink r:id="rId135" w:history="1">
        <w:r w:rsidRPr="00F97CD5">
          <w:rPr>
            <w:rStyle w:val="Hyperlink"/>
          </w:rPr>
          <w:t>https://www.theguardian.com/science/brain-flapping/2016/jun/21/stop-blaming-mental-illness-for-violent-crimes</w:t>
        </w:r>
      </w:hyperlink>
      <w:r>
        <w:t>, the Guardian,</w:t>
      </w:r>
      <w:r w:rsidRPr="00641A80">
        <w:t xml:space="preserve"> is a doctor of neuroscience</w:t>
      </w:r>
      <w:r>
        <w:t>, Accessed 7-28-17, lmc)</w:t>
      </w:r>
    </w:p>
    <w:p w:rsidR="004E648A" w:rsidRDefault="004E648A" w:rsidP="004E648A"/>
    <w:p w:rsidR="004E648A" w:rsidRPr="003D2513" w:rsidRDefault="004E648A" w:rsidP="004E648A">
      <w:pPr>
        <w:rPr>
          <w:sz w:val="16"/>
        </w:rPr>
      </w:pPr>
      <w:r w:rsidRPr="003D2513">
        <w:rPr>
          <w:sz w:val="16"/>
        </w:rPr>
        <w:t xml:space="preserve">Obviously, that previous statement is unfair. Your hair colour or what car you drive won’t directly influence your behaviour (although … BMW owners?), whereas it’s far more likely, inevitable even, that your mental health status will. </w:t>
      </w:r>
      <w:r w:rsidRPr="003D2513">
        <w:rPr>
          <w:u w:val="single"/>
        </w:rPr>
        <w:t>It would be extremely naïve/optimistic to argue that nobody with mental health problems is capable of/predisposed to violence</w:t>
      </w:r>
      <w:r w:rsidRPr="003D2513">
        <w:rPr>
          <w:sz w:val="16"/>
        </w:rPr>
        <w:t xml:space="preserve">. </w:t>
      </w:r>
      <w:r w:rsidRPr="003D2513">
        <w:rPr>
          <w:u w:val="single"/>
        </w:rPr>
        <w:t>The process of people being sectioned exists to deal with mental health patients who, due to the extreme nature of their symptoms, pose a danger to themselves or others</w:t>
      </w:r>
      <w:r w:rsidRPr="003D2513">
        <w:rPr>
          <w:sz w:val="16"/>
        </w:rPr>
        <w:t xml:space="preserve">. Whether you agree with the practice is another matter, but that’s ostensibly what it’s for. </w:t>
      </w:r>
    </w:p>
    <w:p w:rsidR="004E648A" w:rsidRDefault="004E648A" w:rsidP="004E648A"/>
    <w:p w:rsidR="004E648A" w:rsidRDefault="004E648A" w:rsidP="004E648A">
      <w:pPr>
        <w:pStyle w:val="Heading4"/>
      </w:pPr>
      <w:r>
        <w:t>Yes, it already happened – and the impacts OCCURRED. We are arguing that the CP will make it happen again and to a worse degree</w:t>
      </w:r>
    </w:p>
    <w:p w:rsidR="00597DDA" w:rsidRPr="00597DDA" w:rsidRDefault="00597DDA" w:rsidP="00597DDA"/>
    <w:p w:rsidR="004E648A" w:rsidRDefault="004E648A" w:rsidP="004E648A"/>
    <w:p w:rsidR="004E648A" w:rsidRPr="004E648A" w:rsidRDefault="004E648A" w:rsidP="004E648A"/>
    <w:p w:rsidR="002D39CB" w:rsidRPr="00E267B3" w:rsidRDefault="002D39CB" w:rsidP="002D39CB">
      <w:pPr>
        <w:pStyle w:val="Heading3"/>
        <w:rPr>
          <w:rStyle w:val="Style13ptBold"/>
          <w:b/>
          <w:sz w:val="32"/>
          <w:szCs w:val="32"/>
          <w:u w:val="single"/>
        </w:rPr>
      </w:pPr>
      <w:r w:rsidRPr="00E267B3">
        <w:rPr>
          <w:rStyle w:val="Style13ptBold"/>
          <w:b/>
          <w:sz w:val="32"/>
          <w:szCs w:val="32"/>
          <w:u w:val="single"/>
        </w:rPr>
        <w:t>A2: Kansas DA</w:t>
      </w:r>
    </w:p>
    <w:p w:rsidR="000E3373" w:rsidRPr="000E3373" w:rsidRDefault="000E3373" w:rsidP="000E3373"/>
    <w:p w:rsidR="000912A6" w:rsidRPr="005628D3" w:rsidRDefault="000912A6" w:rsidP="000912A6">
      <w:pPr>
        <w:pStyle w:val="Heading4"/>
        <w:rPr>
          <w:rFonts w:asciiTheme="minorHAnsi" w:hAnsiTheme="minorHAnsi" w:cstheme="minorHAnsi"/>
          <w:sz w:val="24"/>
          <w:szCs w:val="24"/>
        </w:rPr>
      </w:pPr>
      <w:r w:rsidRPr="005628D3">
        <w:rPr>
          <w:rFonts w:asciiTheme="minorHAnsi" w:hAnsiTheme="minorHAnsi" w:cstheme="minorHAnsi"/>
          <w:sz w:val="24"/>
          <w:szCs w:val="24"/>
        </w:rPr>
        <w:t>Kansas Finding New Ways to Fund Public Schools</w:t>
      </w:r>
      <w:r>
        <w:rPr>
          <w:rFonts w:asciiTheme="minorHAnsi" w:hAnsiTheme="minorHAnsi" w:cstheme="minorHAnsi"/>
          <w:sz w:val="24"/>
          <w:szCs w:val="24"/>
        </w:rPr>
        <w:t xml:space="preserve"> – Income Tax</w:t>
      </w:r>
    </w:p>
    <w:p w:rsidR="000912A6" w:rsidRPr="005628D3" w:rsidRDefault="000912A6" w:rsidP="000912A6">
      <w:pPr>
        <w:rPr>
          <w:rStyle w:val="Style13ptBold"/>
          <w:rFonts w:asciiTheme="minorHAnsi" w:hAnsiTheme="minorHAnsi" w:cstheme="minorHAnsi"/>
          <w:sz w:val="24"/>
          <w:szCs w:val="24"/>
        </w:rPr>
      </w:pPr>
      <w:r w:rsidRPr="005628D3">
        <w:rPr>
          <w:rStyle w:val="Style13ptBold"/>
          <w:rFonts w:asciiTheme="minorHAnsi" w:hAnsiTheme="minorHAnsi" w:cstheme="minorHAnsi"/>
          <w:sz w:val="24"/>
          <w:szCs w:val="24"/>
        </w:rPr>
        <w:t>AP, 7/18</w:t>
      </w:r>
    </w:p>
    <w:p w:rsidR="000912A6" w:rsidRPr="00F8670D" w:rsidRDefault="000912A6" w:rsidP="000912A6">
      <w:pPr>
        <w:rPr>
          <w:rStyle w:val="Style13ptBold"/>
          <w:rFonts w:asciiTheme="minorHAnsi" w:hAnsiTheme="minorHAnsi" w:cstheme="minorHAnsi"/>
          <w:b w:val="0"/>
          <w:sz w:val="16"/>
          <w:szCs w:val="16"/>
        </w:rPr>
      </w:pPr>
      <w:r w:rsidRPr="00F8670D">
        <w:rPr>
          <w:rStyle w:val="Style13ptBold"/>
          <w:rFonts w:asciiTheme="minorHAnsi" w:hAnsiTheme="minorHAnsi" w:cstheme="minorHAnsi"/>
          <w:b w:val="0"/>
          <w:sz w:val="16"/>
          <w:szCs w:val="16"/>
        </w:rPr>
        <w:t>(Associated Press, 7/18/17, “Kansas Supreme Court Weighs State School Funding_Again”, https://www.usnews.com/news/best-states/kansas/articles/2017-07-18/kansas-faces-skeptical-state-supreme-court-on-school-funding, U.S.News, accessed 7/28/17, izy)</w:t>
      </w:r>
    </w:p>
    <w:p w:rsidR="000912A6" w:rsidRDefault="000912A6" w:rsidP="000912A6">
      <w:pPr>
        <w:rPr>
          <w:rFonts w:asciiTheme="minorHAnsi" w:eastAsia="Times New Roman" w:hAnsiTheme="minorHAnsi" w:cstheme="minorHAnsi"/>
          <w:color w:val="1B1B1B"/>
          <w:sz w:val="24"/>
          <w:szCs w:val="24"/>
        </w:rPr>
      </w:pPr>
    </w:p>
    <w:p w:rsidR="000912A6" w:rsidRPr="005628D3" w:rsidRDefault="000912A6" w:rsidP="000912A6">
      <w:pPr>
        <w:rPr>
          <w:rFonts w:asciiTheme="minorHAnsi" w:eastAsia="Times New Roman" w:hAnsiTheme="minorHAnsi" w:cstheme="minorHAnsi"/>
          <w:color w:val="1B1B1B"/>
          <w:sz w:val="16"/>
          <w:szCs w:val="24"/>
        </w:rPr>
      </w:pPr>
      <w:r w:rsidRPr="005628D3">
        <w:rPr>
          <w:rFonts w:asciiTheme="minorHAnsi" w:eastAsia="Times New Roman" w:hAnsiTheme="minorHAnsi" w:cstheme="minorHAnsi"/>
          <w:color w:val="1B1B1B"/>
          <w:sz w:val="24"/>
          <w:szCs w:val="24"/>
          <w:u w:val="single"/>
        </w:rPr>
        <w:t>Justices heard arguments from attorneys about the</w:t>
      </w:r>
      <w:r w:rsidRPr="005628D3">
        <w:rPr>
          <w:rFonts w:asciiTheme="minorHAnsi" w:eastAsia="Times New Roman" w:hAnsiTheme="minorHAnsi" w:cstheme="minorHAnsi"/>
          <w:color w:val="1B1B1B"/>
          <w:sz w:val="16"/>
          <w:szCs w:val="24"/>
        </w:rPr>
        <w:t xml:space="preserve"> new </w:t>
      </w:r>
      <w:r w:rsidRPr="005628D3">
        <w:rPr>
          <w:rFonts w:asciiTheme="minorHAnsi" w:eastAsia="Times New Roman" w:hAnsiTheme="minorHAnsi" w:cstheme="minorHAnsi"/>
          <w:color w:val="1B1B1B"/>
          <w:sz w:val="24"/>
          <w:szCs w:val="24"/>
          <w:u w:val="single"/>
        </w:rPr>
        <w:t>school finance measure signed into law</w:t>
      </w:r>
      <w:r w:rsidRPr="005628D3">
        <w:rPr>
          <w:rFonts w:asciiTheme="minorHAnsi" w:eastAsia="Times New Roman" w:hAnsiTheme="minorHAnsi" w:cstheme="minorHAnsi"/>
          <w:color w:val="1B1B1B"/>
          <w:sz w:val="16"/>
          <w:szCs w:val="24"/>
        </w:rPr>
        <w:t xml:space="preserve"> in June but appeared skeptical that the funding plan offers enough money to provide a suitable education for children statewide</w:t>
      </w:r>
      <w:r w:rsidRPr="005628D3">
        <w:rPr>
          <w:rFonts w:asciiTheme="minorHAnsi" w:eastAsia="Times New Roman" w:hAnsiTheme="minorHAnsi" w:cstheme="minorHAnsi"/>
          <w:color w:val="1B1B1B"/>
          <w:sz w:val="24"/>
          <w:szCs w:val="24"/>
          <w:u w:val="single"/>
        </w:rPr>
        <w:t>. The court is expected to rule quickly</w:t>
      </w:r>
      <w:r w:rsidRPr="005628D3">
        <w:rPr>
          <w:rFonts w:asciiTheme="minorHAnsi" w:eastAsia="Times New Roman" w:hAnsiTheme="minorHAnsi" w:cstheme="minorHAnsi"/>
          <w:color w:val="1B1B1B"/>
          <w:sz w:val="16"/>
          <w:szCs w:val="24"/>
        </w:rPr>
        <w:t xml:space="preserve">; attorneys for the districts want the justices to declare that the new law isn't adequate and order lawmakers to fix it by Sept. 1 — only a few weeks after the start of the new school year. </w:t>
      </w:r>
      <w:r w:rsidRPr="005628D3">
        <w:rPr>
          <w:rFonts w:asciiTheme="minorHAnsi" w:eastAsia="Times New Roman" w:hAnsiTheme="minorHAnsi" w:cstheme="minorHAnsi"/>
          <w:color w:val="1B1B1B"/>
          <w:sz w:val="24"/>
          <w:szCs w:val="24"/>
          <w:u w:val="single"/>
        </w:rPr>
        <w:t>That law phases in a $293 million increase in education</w:t>
      </w:r>
      <w:r w:rsidRPr="005628D3">
        <w:rPr>
          <w:rFonts w:asciiTheme="minorHAnsi" w:eastAsia="Times New Roman" w:hAnsiTheme="minorHAnsi" w:cstheme="minorHAnsi"/>
          <w:color w:val="1B1B1B"/>
          <w:sz w:val="16"/>
          <w:szCs w:val="24"/>
        </w:rPr>
        <w:t xml:space="preserve"> funding over two years. The justices ruled in March that the state's then-$4 billion a year in aid to its 286 school districts was inadequate. </w:t>
      </w:r>
      <w:r w:rsidRPr="005628D3">
        <w:rPr>
          <w:rFonts w:asciiTheme="minorHAnsi" w:eastAsia="Times New Roman" w:hAnsiTheme="minorHAnsi" w:cstheme="minorHAnsi"/>
          <w:color w:val="1B1B1B"/>
          <w:sz w:val="24"/>
          <w:szCs w:val="24"/>
          <w:u w:val="single"/>
        </w:rPr>
        <w:t>School districts suing for more funding say the state needs to add nearly $900 million</w:t>
      </w:r>
      <w:r w:rsidRPr="005628D3">
        <w:rPr>
          <w:rFonts w:asciiTheme="minorHAnsi" w:eastAsia="Times New Roman" w:hAnsiTheme="minorHAnsi" w:cstheme="minorHAnsi"/>
          <w:color w:val="1B1B1B"/>
          <w:sz w:val="16"/>
          <w:szCs w:val="24"/>
        </w:rPr>
        <w:t xml:space="preserve"> over two years. But </w:t>
      </w:r>
      <w:r w:rsidRPr="005628D3">
        <w:rPr>
          <w:rFonts w:asciiTheme="minorHAnsi" w:eastAsia="Times New Roman" w:hAnsiTheme="minorHAnsi" w:cstheme="minorHAnsi"/>
          <w:color w:val="1B1B1B"/>
          <w:sz w:val="24"/>
          <w:szCs w:val="24"/>
          <w:u w:val="single"/>
        </w:rPr>
        <w:t>an attorney for the state countered that the new law vastly improved the previous way schools were funded</w:t>
      </w:r>
      <w:r w:rsidRPr="005628D3">
        <w:rPr>
          <w:rFonts w:asciiTheme="minorHAnsi" w:eastAsia="Times New Roman" w:hAnsiTheme="minorHAnsi" w:cstheme="minorHAnsi"/>
          <w:color w:val="1B1B1B"/>
          <w:sz w:val="16"/>
          <w:szCs w:val="24"/>
        </w:rPr>
        <w:t xml:space="preserve">. In defending the law, attorneys for the state have noted that it fully funds all-day kindergarten programs and increases spending for programs for at-risk students. </w:t>
      </w:r>
      <w:r w:rsidRPr="005628D3">
        <w:rPr>
          <w:rFonts w:asciiTheme="minorHAnsi" w:eastAsia="Times New Roman" w:hAnsiTheme="minorHAnsi" w:cstheme="minorHAnsi"/>
          <w:color w:val="1B1B1B"/>
          <w:sz w:val="24"/>
          <w:szCs w:val="24"/>
          <w:u w:val="single"/>
        </w:rPr>
        <w:t>It</w:t>
      </w:r>
      <w:r w:rsidRPr="005628D3">
        <w:rPr>
          <w:rFonts w:asciiTheme="minorHAnsi" w:eastAsia="Times New Roman" w:hAnsiTheme="minorHAnsi" w:cstheme="minorHAnsi"/>
          <w:color w:val="1B1B1B"/>
          <w:sz w:val="16"/>
          <w:szCs w:val="24"/>
        </w:rPr>
        <w:t xml:space="preserve"> also </w:t>
      </w:r>
      <w:r w:rsidRPr="005628D3">
        <w:rPr>
          <w:rFonts w:asciiTheme="minorHAnsi" w:eastAsia="Times New Roman" w:hAnsiTheme="minorHAnsi" w:cstheme="minorHAnsi"/>
          <w:color w:val="1B1B1B"/>
          <w:sz w:val="24"/>
          <w:szCs w:val="24"/>
          <w:u w:val="single"/>
        </w:rPr>
        <w:t>promises future increases in spending</w:t>
      </w:r>
      <w:r w:rsidRPr="005628D3">
        <w:rPr>
          <w:rFonts w:asciiTheme="minorHAnsi" w:eastAsia="Times New Roman" w:hAnsiTheme="minorHAnsi" w:cstheme="minorHAnsi"/>
          <w:color w:val="1B1B1B"/>
          <w:sz w:val="16"/>
          <w:szCs w:val="24"/>
        </w:rPr>
        <w:t xml:space="preserve"> to keep up with inflation. The State Board of Education proposed phasing in an $893 million increase over two years, but Alan Rupe, an attorney for a group of school districts suing over the funding, told the court Tuesday that the "problem is the Legislature doesn't listen to them." "The magnitude of the solution needs to meet the magnitude of the problem," Rupe added. Solicitor General Stephen McAllister, arguing for the state, insisted that "there's a lot of new money going into the system." Justice Dan Biles noted that the Legislature pledged additional funding nearly a decade ago but fell short, adding that the suggested formula only adds funding that already had been promised after a 2005 ruling by the court. "This just looks like deja vu all over again," Biles said. </w:t>
      </w:r>
      <w:r w:rsidRPr="005628D3">
        <w:rPr>
          <w:rFonts w:asciiTheme="minorHAnsi" w:eastAsia="Times New Roman" w:hAnsiTheme="minorHAnsi" w:cstheme="minorHAnsi"/>
          <w:color w:val="1B1B1B"/>
          <w:sz w:val="24"/>
          <w:szCs w:val="24"/>
          <w:u w:val="single"/>
        </w:rPr>
        <w:t>The income tax increase enacted by lawmakers over</w:t>
      </w:r>
      <w:r w:rsidRPr="005628D3">
        <w:rPr>
          <w:rFonts w:asciiTheme="minorHAnsi" w:eastAsia="Times New Roman" w:hAnsiTheme="minorHAnsi" w:cstheme="minorHAnsi"/>
          <w:color w:val="1B1B1B"/>
          <w:sz w:val="16"/>
          <w:szCs w:val="24"/>
        </w:rPr>
        <w:t xml:space="preserve"> Republican </w:t>
      </w:r>
      <w:r w:rsidRPr="005628D3">
        <w:rPr>
          <w:rFonts w:asciiTheme="minorHAnsi" w:eastAsia="Times New Roman" w:hAnsiTheme="minorHAnsi" w:cstheme="minorHAnsi"/>
          <w:color w:val="1B1B1B"/>
          <w:sz w:val="24"/>
          <w:szCs w:val="24"/>
          <w:u w:val="single"/>
        </w:rPr>
        <w:t>Gov</w:t>
      </w:r>
      <w:r w:rsidRPr="005628D3">
        <w:rPr>
          <w:rFonts w:asciiTheme="minorHAnsi" w:eastAsia="Times New Roman" w:hAnsiTheme="minorHAnsi" w:cstheme="minorHAnsi"/>
          <w:color w:val="1B1B1B"/>
          <w:sz w:val="16"/>
          <w:szCs w:val="24"/>
        </w:rPr>
        <w:t xml:space="preserve">. Sam </w:t>
      </w:r>
      <w:r w:rsidRPr="005628D3">
        <w:rPr>
          <w:rFonts w:asciiTheme="minorHAnsi" w:eastAsia="Times New Roman" w:hAnsiTheme="minorHAnsi" w:cstheme="minorHAnsi"/>
          <w:color w:val="1B1B1B"/>
          <w:sz w:val="24"/>
          <w:szCs w:val="24"/>
          <w:u w:val="single"/>
        </w:rPr>
        <w:t>Brownback</w:t>
      </w:r>
      <w:r w:rsidRPr="005628D3">
        <w:rPr>
          <w:rFonts w:asciiTheme="minorHAnsi" w:eastAsia="Times New Roman" w:hAnsiTheme="minorHAnsi" w:cstheme="minorHAnsi"/>
          <w:color w:val="1B1B1B"/>
          <w:sz w:val="16"/>
          <w:szCs w:val="24"/>
        </w:rPr>
        <w:t xml:space="preserve">'s veto </w:t>
      </w:r>
      <w:r w:rsidRPr="005628D3">
        <w:rPr>
          <w:rFonts w:asciiTheme="minorHAnsi" w:eastAsia="Times New Roman" w:hAnsiTheme="minorHAnsi" w:cstheme="minorHAnsi"/>
          <w:color w:val="1B1B1B"/>
          <w:sz w:val="24"/>
          <w:szCs w:val="24"/>
          <w:u w:val="single"/>
        </w:rPr>
        <w:t>is expected to raise $1.2 billion</w:t>
      </w:r>
      <w:r w:rsidRPr="005628D3">
        <w:rPr>
          <w:rFonts w:asciiTheme="minorHAnsi" w:eastAsia="Times New Roman" w:hAnsiTheme="minorHAnsi" w:cstheme="minorHAnsi"/>
          <w:color w:val="1B1B1B"/>
          <w:sz w:val="16"/>
          <w:szCs w:val="24"/>
        </w:rPr>
        <w:t xml:space="preserve"> over two years, but </w:t>
      </w:r>
      <w:r w:rsidRPr="005628D3">
        <w:rPr>
          <w:rFonts w:asciiTheme="minorHAnsi" w:eastAsia="Times New Roman" w:hAnsiTheme="minorHAnsi" w:cstheme="minorHAnsi"/>
          <w:color w:val="1B1B1B"/>
          <w:sz w:val="24"/>
          <w:szCs w:val="24"/>
          <w:u w:val="single"/>
        </w:rPr>
        <w:t>much of the new funds will</w:t>
      </w:r>
      <w:r w:rsidRPr="005628D3">
        <w:rPr>
          <w:rFonts w:asciiTheme="minorHAnsi" w:eastAsia="Times New Roman" w:hAnsiTheme="minorHAnsi" w:cstheme="minorHAnsi"/>
          <w:color w:val="1B1B1B"/>
          <w:sz w:val="16"/>
          <w:szCs w:val="24"/>
        </w:rPr>
        <w:t xml:space="preserve"> go to </w:t>
      </w:r>
      <w:r w:rsidRPr="005628D3">
        <w:rPr>
          <w:rFonts w:asciiTheme="minorHAnsi" w:eastAsia="Times New Roman" w:hAnsiTheme="minorHAnsi" w:cstheme="minorHAnsi"/>
          <w:color w:val="1B1B1B"/>
          <w:sz w:val="24"/>
          <w:szCs w:val="24"/>
          <w:u w:val="single"/>
        </w:rPr>
        <w:t>prevent budget shortfalls</w:t>
      </w:r>
      <w:r w:rsidRPr="005628D3">
        <w:rPr>
          <w:rFonts w:asciiTheme="minorHAnsi" w:eastAsia="Times New Roman" w:hAnsiTheme="minorHAnsi" w:cstheme="minorHAnsi"/>
          <w:color w:val="1B1B1B"/>
          <w:sz w:val="16"/>
          <w:szCs w:val="24"/>
        </w:rPr>
        <w:t xml:space="preserve"> through June 2019.</w:t>
      </w:r>
    </w:p>
    <w:p w:rsidR="000912A6" w:rsidRDefault="000912A6" w:rsidP="000912A6">
      <w:pPr>
        <w:rPr>
          <w:rStyle w:val="Style13ptBold"/>
          <w:rFonts w:asciiTheme="minorHAnsi" w:hAnsiTheme="minorHAnsi" w:cstheme="minorHAnsi"/>
          <w:b w:val="0"/>
          <w:sz w:val="24"/>
          <w:szCs w:val="24"/>
        </w:rPr>
      </w:pPr>
    </w:p>
    <w:p w:rsidR="000912A6" w:rsidRDefault="000912A6" w:rsidP="000912A6">
      <w:pPr>
        <w:pStyle w:val="Heading4"/>
        <w:rPr>
          <w:rStyle w:val="Style13ptBold"/>
          <w:rFonts w:asciiTheme="minorHAnsi" w:hAnsiTheme="minorHAnsi" w:cstheme="minorHAnsi"/>
          <w:b/>
          <w:sz w:val="24"/>
          <w:szCs w:val="24"/>
        </w:rPr>
      </w:pPr>
      <w:r>
        <w:rPr>
          <w:rStyle w:val="Style13ptBold"/>
          <w:rFonts w:asciiTheme="minorHAnsi" w:hAnsiTheme="minorHAnsi" w:cstheme="minorHAnsi"/>
          <w:b/>
          <w:sz w:val="24"/>
          <w:szCs w:val="24"/>
        </w:rPr>
        <w:t>Kansas Gets Funding from State, Not Federal Funds</w:t>
      </w:r>
    </w:p>
    <w:p w:rsidR="000912A6" w:rsidRPr="00CD0484" w:rsidRDefault="000912A6" w:rsidP="000912A6">
      <w:pPr>
        <w:rPr>
          <w:rStyle w:val="Style13ptBold"/>
          <w:sz w:val="24"/>
          <w:szCs w:val="24"/>
        </w:rPr>
      </w:pPr>
      <w:r w:rsidRPr="00CD0484">
        <w:rPr>
          <w:rStyle w:val="Style13ptBold"/>
          <w:sz w:val="24"/>
          <w:szCs w:val="24"/>
        </w:rPr>
        <w:t xml:space="preserve">Shorman, </w:t>
      </w:r>
      <w:r w:rsidRPr="00CD0484">
        <w:rPr>
          <w:rStyle w:val="Style13ptBold"/>
          <w:b w:val="0"/>
          <w:sz w:val="24"/>
          <w:szCs w:val="24"/>
        </w:rPr>
        <w:t>Verified Statehouse Reporter for the Wichita Eagle</w:t>
      </w:r>
      <w:r w:rsidRPr="00CD0484">
        <w:rPr>
          <w:rStyle w:val="Style13ptBold"/>
          <w:sz w:val="24"/>
          <w:szCs w:val="24"/>
        </w:rPr>
        <w:t xml:space="preserve">, </w:t>
      </w:r>
      <w:r>
        <w:rPr>
          <w:rStyle w:val="Style13ptBold"/>
          <w:sz w:val="24"/>
          <w:szCs w:val="24"/>
        </w:rPr>
        <w:t>7/25</w:t>
      </w:r>
    </w:p>
    <w:p w:rsidR="000912A6" w:rsidRPr="00F8670D" w:rsidRDefault="000912A6" w:rsidP="000912A6">
      <w:pPr>
        <w:rPr>
          <w:rStyle w:val="Style13ptBold"/>
          <w:sz w:val="16"/>
          <w:szCs w:val="16"/>
        </w:rPr>
      </w:pPr>
      <w:r w:rsidRPr="00F8670D">
        <w:rPr>
          <w:rStyle w:val="Style13ptBold"/>
          <w:b w:val="0"/>
          <w:sz w:val="16"/>
          <w:szCs w:val="16"/>
        </w:rPr>
        <w:t>(Jonathan Shorman, 7/25/17, “Kansas gets more of its money from fees than most states”, http://www.kansas.com/news/politics-government/article155534289.html, The Wichita Eagle, Statehouse Reporter for the Wichita Eagle, Graduate of University of Kansas, accessed 7/28/17, izy</w:t>
      </w:r>
      <w:r w:rsidRPr="00F8670D">
        <w:rPr>
          <w:rStyle w:val="Style13ptBold"/>
          <w:sz w:val="16"/>
          <w:szCs w:val="16"/>
        </w:rPr>
        <w:t>)</w:t>
      </w:r>
    </w:p>
    <w:p w:rsidR="000912A6" w:rsidRPr="00CD0484" w:rsidRDefault="000912A6" w:rsidP="000912A6"/>
    <w:p w:rsidR="000912A6" w:rsidRDefault="000912A6" w:rsidP="000912A6">
      <w:pPr>
        <w:rPr>
          <w:rStyle w:val="Style13ptBold"/>
          <w:rFonts w:asciiTheme="minorHAnsi" w:hAnsiTheme="minorHAnsi" w:cstheme="minorHAnsi"/>
          <w:b w:val="0"/>
          <w:sz w:val="16"/>
          <w:szCs w:val="24"/>
        </w:rPr>
      </w:pPr>
      <w:r w:rsidRPr="00CD0484">
        <w:rPr>
          <w:rStyle w:val="Style13ptBold"/>
          <w:rFonts w:asciiTheme="minorHAnsi" w:hAnsiTheme="minorHAnsi" w:cstheme="minorHAnsi"/>
          <w:b w:val="0"/>
          <w:sz w:val="24"/>
          <w:szCs w:val="24"/>
          <w:u w:val="single"/>
        </w:rPr>
        <w:t>Kansas gets less</w:t>
      </w:r>
      <w:r w:rsidRPr="00F8670D">
        <w:rPr>
          <w:rStyle w:val="Style13ptBold"/>
          <w:rFonts w:asciiTheme="minorHAnsi" w:hAnsiTheme="minorHAnsi" w:cstheme="minorHAnsi"/>
          <w:b w:val="0"/>
          <w:sz w:val="16"/>
          <w:szCs w:val="24"/>
        </w:rPr>
        <w:t xml:space="preserve"> of its </w:t>
      </w:r>
      <w:r w:rsidRPr="00CD0484">
        <w:rPr>
          <w:rStyle w:val="Style13ptBold"/>
          <w:rFonts w:asciiTheme="minorHAnsi" w:hAnsiTheme="minorHAnsi" w:cstheme="minorHAnsi"/>
          <w:b w:val="0"/>
          <w:sz w:val="24"/>
          <w:szCs w:val="24"/>
          <w:u w:val="single"/>
        </w:rPr>
        <w:t>revenue from the fed</w:t>
      </w:r>
      <w:r w:rsidRPr="00F8670D">
        <w:rPr>
          <w:rStyle w:val="Style13ptBold"/>
          <w:rFonts w:asciiTheme="minorHAnsi" w:hAnsiTheme="minorHAnsi" w:cstheme="minorHAnsi"/>
          <w:b w:val="0"/>
          <w:sz w:val="16"/>
          <w:szCs w:val="24"/>
        </w:rPr>
        <w:t xml:space="preserve">eral government </w:t>
      </w:r>
      <w:r w:rsidRPr="00CD0484">
        <w:rPr>
          <w:rStyle w:val="Style13ptBold"/>
          <w:rFonts w:asciiTheme="minorHAnsi" w:hAnsiTheme="minorHAnsi" w:cstheme="minorHAnsi"/>
          <w:b w:val="0"/>
          <w:sz w:val="24"/>
          <w:szCs w:val="24"/>
          <w:u w:val="single"/>
        </w:rPr>
        <w:t>than nearly all states</w:t>
      </w:r>
      <w:r w:rsidRPr="00F8670D">
        <w:rPr>
          <w:rStyle w:val="Style13ptBold"/>
          <w:rFonts w:asciiTheme="minorHAnsi" w:hAnsiTheme="minorHAnsi" w:cstheme="minorHAnsi"/>
          <w:b w:val="0"/>
          <w:sz w:val="16"/>
          <w:szCs w:val="24"/>
        </w:rPr>
        <w:t xml:space="preserve">, but relies more heavily on service charges than most. </w:t>
      </w:r>
      <w:r w:rsidRPr="00CD0484">
        <w:rPr>
          <w:rStyle w:val="Style13ptBold"/>
          <w:rFonts w:asciiTheme="minorHAnsi" w:hAnsiTheme="minorHAnsi" w:cstheme="minorHAnsi"/>
          <w:b w:val="0"/>
          <w:sz w:val="24"/>
          <w:szCs w:val="24"/>
          <w:u w:val="single"/>
        </w:rPr>
        <w:t>An analysis</w:t>
      </w:r>
      <w:r w:rsidRPr="00F8670D">
        <w:rPr>
          <w:rStyle w:val="Style13ptBold"/>
          <w:rFonts w:asciiTheme="minorHAnsi" w:hAnsiTheme="minorHAnsi" w:cstheme="minorHAnsi"/>
          <w:b w:val="0"/>
          <w:sz w:val="16"/>
          <w:szCs w:val="24"/>
        </w:rPr>
        <w:t xml:space="preserve"> released Tuesday by Pew Charitable Trusts </w:t>
      </w:r>
      <w:r w:rsidRPr="00CD0484">
        <w:rPr>
          <w:rStyle w:val="Style13ptBold"/>
          <w:rFonts w:asciiTheme="minorHAnsi" w:hAnsiTheme="minorHAnsi" w:cstheme="minorHAnsi"/>
          <w:b w:val="0"/>
          <w:sz w:val="24"/>
          <w:szCs w:val="24"/>
          <w:u w:val="single"/>
        </w:rPr>
        <w:t>shows where states’ revenue comes from</w:t>
      </w:r>
      <w:r w:rsidRPr="00F8670D">
        <w:rPr>
          <w:rStyle w:val="Style13ptBold"/>
          <w:rFonts w:asciiTheme="minorHAnsi" w:hAnsiTheme="minorHAnsi" w:cstheme="minorHAnsi"/>
          <w:b w:val="0"/>
          <w:sz w:val="16"/>
          <w:szCs w:val="24"/>
        </w:rPr>
        <w:t xml:space="preserve"> – how much is taxes, federal funding, service charges and other sources. </w:t>
      </w:r>
      <w:r w:rsidRPr="00CD0484">
        <w:rPr>
          <w:rStyle w:val="Style13ptBold"/>
          <w:rFonts w:asciiTheme="minorHAnsi" w:hAnsiTheme="minorHAnsi" w:cstheme="minorHAnsi"/>
          <w:b w:val="0"/>
          <w:sz w:val="24"/>
          <w:szCs w:val="24"/>
          <w:u w:val="single"/>
        </w:rPr>
        <w:t>Kansas is in the middle</w:t>
      </w:r>
      <w:r w:rsidRPr="00F8670D">
        <w:rPr>
          <w:rStyle w:val="Style13ptBold"/>
          <w:rFonts w:asciiTheme="minorHAnsi" w:hAnsiTheme="minorHAnsi" w:cstheme="minorHAnsi"/>
          <w:b w:val="0"/>
          <w:sz w:val="16"/>
          <w:szCs w:val="24"/>
        </w:rPr>
        <w:t xml:space="preserve"> of the pack </w:t>
      </w:r>
      <w:r w:rsidRPr="00CD0484">
        <w:rPr>
          <w:rStyle w:val="Style13ptBold"/>
          <w:rFonts w:asciiTheme="minorHAnsi" w:hAnsiTheme="minorHAnsi" w:cstheme="minorHAnsi"/>
          <w:b w:val="0"/>
          <w:sz w:val="24"/>
          <w:szCs w:val="24"/>
          <w:u w:val="single"/>
        </w:rPr>
        <w:t>on how much</w:t>
      </w:r>
      <w:r w:rsidRPr="00F8670D">
        <w:rPr>
          <w:rStyle w:val="Style13ptBold"/>
          <w:rFonts w:asciiTheme="minorHAnsi" w:hAnsiTheme="minorHAnsi" w:cstheme="minorHAnsi"/>
          <w:b w:val="0"/>
          <w:sz w:val="16"/>
          <w:szCs w:val="24"/>
        </w:rPr>
        <w:t xml:space="preserve"> of its </w:t>
      </w:r>
      <w:r w:rsidRPr="00CD0484">
        <w:rPr>
          <w:rStyle w:val="Style13ptBold"/>
          <w:rFonts w:asciiTheme="minorHAnsi" w:hAnsiTheme="minorHAnsi" w:cstheme="minorHAnsi"/>
          <w:b w:val="0"/>
          <w:sz w:val="24"/>
          <w:szCs w:val="24"/>
          <w:u w:val="single"/>
        </w:rPr>
        <w:t>revenue comes from taxes</w:t>
      </w:r>
      <w:r w:rsidRPr="00F8670D">
        <w:rPr>
          <w:rStyle w:val="Style13ptBold"/>
          <w:rFonts w:asciiTheme="minorHAnsi" w:hAnsiTheme="minorHAnsi" w:cstheme="minorHAnsi"/>
          <w:b w:val="0"/>
          <w:sz w:val="16"/>
          <w:szCs w:val="24"/>
        </w:rPr>
        <w:t xml:space="preserve"> – </w:t>
      </w:r>
      <w:r w:rsidRPr="00CD0484">
        <w:rPr>
          <w:rStyle w:val="Style13ptBold"/>
          <w:rFonts w:asciiTheme="minorHAnsi" w:hAnsiTheme="minorHAnsi" w:cstheme="minorHAnsi"/>
          <w:b w:val="0"/>
          <w:sz w:val="24"/>
          <w:szCs w:val="24"/>
          <w:u w:val="single"/>
        </w:rPr>
        <w:t>48.9 percent</w:t>
      </w:r>
      <w:r w:rsidRPr="00F8670D">
        <w:rPr>
          <w:rStyle w:val="Style13ptBold"/>
          <w:rFonts w:asciiTheme="minorHAnsi" w:hAnsiTheme="minorHAnsi" w:cstheme="minorHAnsi"/>
          <w:b w:val="0"/>
          <w:sz w:val="16"/>
          <w:szCs w:val="24"/>
        </w:rPr>
        <w:t xml:space="preserve">. But when it comes to federal funds and service charges, the state is closer to the edge. Kansas derives </w:t>
      </w:r>
      <w:r w:rsidRPr="00CD0484">
        <w:rPr>
          <w:rStyle w:val="Style13ptBold"/>
          <w:rFonts w:asciiTheme="minorHAnsi" w:hAnsiTheme="minorHAnsi" w:cstheme="minorHAnsi"/>
          <w:b w:val="0"/>
          <w:sz w:val="24"/>
          <w:szCs w:val="24"/>
          <w:u w:val="single"/>
        </w:rPr>
        <w:t>24.1 percent of its revenue from federal funds</w:t>
      </w:r>
      <w:r w:rsidRPr="00F8670D">
        <w:rPr>
          <w:rStyle w:val="Style13ptBold"/>
          <w:rFonts w:asciiTheme="minorHAnsi" w:hAnsiTheme="minorHAnsi" w:cstheme="minorHAnsi"/>
          <w:b w:val="0"/>
          <w:sz w:val="16"/>
          <w:szCs w:val="24"/>
        </w:rPr>
        <w:t xml:space="preserve">. </w:t>
      </w:r>
      <w:r w:rsidRPr="00CD0484">
        <w:rPr>
          <w:rStyle w:val="Style13ptBold"/>
          <w:rFonts w:asciiTheme="minorHAnsi" w:hAnsiTheme="minorHAnsi" w:cstheme="minorHAnsi"/>
          <w:b w:val="0"/>
          <w:sz w:val="24"/>
          <w:szCs w:val="24"/>
          <w:u w:val="single"/>
        </w:rPr>
        <w:t>Only three states</w:t>
      </w:r>
      <w:r w:rsidRPr="00F8670D">
        <w:rPr>
          <w:rStyle w:val="Style13ptBold"/>
          <w:rFonts w:asciiTheme="minorHAnsi" w:hAnsiTheme="minorHAnsi" w:cstheme="minorHAnsi"/>
          <w:b w:val="0"/>
          <w:sz w:val="16"/>
          <w:szCs w:val="24"/>
        </w:rPr>
        <w:t xml:space="preserve"> – Hawaii, Virginia and North Dakota – </w:t>
      </w:r>
      <w:r w:rsidRPr="00CD0484">
        <w:rPr>
          <w:rStyle w:val="Style13ptBold"/>
          <w:rFonts w:asciiTheme="minorHAnsi" w:hAnsiTheme="minorHAnsi" w:cstheme="minorHAnsi"/>
          <w:b w:val="0"/>
          <w:sz w:val="24"/>
          <w:szCs w:val="24"/>
          <w:u w:val="single"/>
        </w:rPr>
        <w:t>have a smaller percentage</w:t>
      </w:r>
      <w:r w:rsidRPr="00F8670D">
        <w:rPr>
          <w:rStyle w:val="Style13ptBold"/>
          <w:rFonts w:asciiTheme="minorHAnsi" w:hAnsiTheme="minorHAnsi" w:cstheme="minorHAnsi"/>
          <w:b w:val="0"/>
          <w:sz w:val="16"/>
          <w:szCs w:val="24"/>
        </w:rPr>
        <w:t xml:space="preserve"> of their revenue coming from federal sources. At the upper end, federal funds make up about 42 percent of revenue for Mississippi and Louisiana, the two highest-ranking states in that category. In the case of service charges – which includes fees and other charges, such as tolls – Kansas sits near the top. </w:t>
      </w:r>
      <w:r w:rsidRPr="00CD0484">
        <w:rPr>
          <w:rStyle w:val="Style13ptBold"/>
          <w:rFonts w:asciiTheme="minorHAnsi" w:hAnsiTheme="minorHAnsi" w:cstheme="minorHAnsi"/>
          <w:b w:val="0"/>
          <w:sz w:val="24"/>
          <w:szCs w:val="24"/>
          <w:u w:val="single"/>
        </w:rPr>
        <w:t>Kansas gets 20 percent</w:t>
      </w:r>
      <w:r w:rsidRPr="00F8670D">
        <w:rPr>
          <w:rStyle w:val="Style13ptBold"/>
          <w:rFonts w:asciiTheme="minorHAnsi" w:hAnsiTheme="minorHAnsi" w:cstheme="minorHAnsi"/>
          <w:b w:val="0"/>
          <w:sz w:val="16"/>
          <w:szCs w:val="24"/>
        </w:rPr>
        <w:t xml:space="preserve"> of its revenue </w:t>
      </w:r>
      <w:r w:rsidRPr="00CD0484">
        <w:rPr>
          <w:rStyle w:val="Style13ptBold"/>
          <w:rFonts w:asciiTheme="minorHAnsi" w:hAnsiTheme="minorHAnsi" w:cstheme="minorHAnsi"/>
          <w:b w:val="0"/>
          <w:sz w:val="24"/>
          <w:szCs w:val="24"/>
          <w:u w:val="single"/>
        </w:rPr>
        <w:t>from fees</w:t>
      </w:r>
      <w:r w:rsidRPr="00F8670D">
        <w:rPr>
          <w:rStyle w:val="Style13ptBold"/>
          <w:rFonts w:asciiTheme="minorHAnsi" w:hAnsiTheme="minorHAnsi" w:cstheme="minorHAnsi"/>
          <w:b w:val="0"/>
          <w:sz w:val="16"/>
          <w:szCs w:val="24"/>
        </w:rPr>
        <w:t xml:space="preserve">. Utah, Virginia and Colorado are the only states with a larger percentage of revenue from service charges. Pew’s analysis is based on fiscal year 2015 data. </w:t>
      </w:r>
      <w:r w:rsidRPr="00CD0484">
        <w:rPr>
          <w:rStyle w:val="Style13ptBold"/>
          <w:rFonts w:asciiTheme="minorHAnsi" w:hAnsiTheme="minorHAnsi" w:cstheme="minorHAnsi"/>
          <w:b w:val="0"/>
          <w:sz w:val="24"/>
          <w:szCs w:val="24"/>
          <w:u w:val="single"/>
        </w:rPr>
        <w:t xml:space="preserve">Most states with higher </w:t>
      </w:r>
      <w:r w:rsidRPr="00F8670D">
        <w:rPr>
          <w:rStyle w:val="Style13ptBold"/>
          <w:rFonts w:asciiTheme="minorHAnsi" w:hAnsiTheme="minorHAnsi" w:cstheme="minorHAnsi"/>
          <w:b w:val="0"/>
          <w:sz w:val="16"/>
          <w:szCs w:val="24"/>
        </w:rPr>
        <w:t xml:space="preserve">shares of </w:t>
      </w:r>
      <w:r w:rsidRPr="00CD0484">
        <w:rPr>
          <w:rStyle w:val="Style13ptBold"/>
          <w:rFonts w:asciiTheme="minorHAnsi" w:hAnsiTheme="minorHAnsi" w:cstheme="minorHAnsi"/>
          <w:b w:val="0"/>
          <w:sz w:val="24"/>
          <w:szCs w:val="24"/>
          <w:u w:val="single"/>
        </w:rPr>
        <w:t>federal funds expanded Medicaid</w:t>
      </w:r>
      <w:r w:rsidRPr="00F8670D">
        <w:rPr>
          <w:rStyle w:val="Style13ptBold"/>
          <w:rFonts w:asciiTheme="minorHAnsi" w:hAnsiTheme="minorHAnsi" w:cstheme="minorHAnsi"/>
          <w:b w:val="0"/>
          <w:sz w:val="16"/>
          <w:szCs w:val="24"/>
        </w:rPr>
        <w:t xml:space="preserve">, the organization said. Under Medicaid expansion, states pay 10 percent of the cost of expanding eligibility for the program, which helps cover the elderly and disabled, while the federal government pays 90 percent. </w:t>
      </w:r>
      <w:r w:rsidRPr="00CD0484">
        <w:rPr>
          <w:rStyle w:val="Style13ptBold"/>
          <w:rFonts w:asciiTheme="minorHAnsi" w:hAnsiTheme="minorHAnsi" w:cstheme="minorHAnsi"/>
          <w:b w:val="0"/>
          <w:sz w:val="24"/>
          <w:szCs w:val="24"/>
          <w:u w:val="single"/>
        </w:rPr>
        <w:t>Kansas lawmakers voted to expand Medicaid</w:t>
      </w:r>
      <w:r w:rsidRPr="00F8670D">
        <w:rPr>
          <w:rStyle w:val="Style13ptBold"/>
          <w:rFonts w:asciiTheme="minorHAnsi" w:hAnsiTheme="minorHAnsi" w:cstheme="minorHAnsi"/>
          <w:b w:val="0"/>
          <w:sz w:val="16"/>
          <w:szCs w:val="24"/>
        </w:rPr>
        <w:t xml:space="preserve"> this spring, </w:t>
      </w:r>
      <w:r w:rsidRPr="00CD0484">
        <w:rPr>
          <w:rStyle w:val="Style13ptBold"/>
          <w:rFonts w:asciiTheme="minorHAnsi" w:hAnsiTheme="minorHAnsi" w:cstheme="minorHAnsi"/>
          <w:b w:val="0"/>
          <w:sz w:val="24"/>
          <w:szCs w:val="24"/>
          <w:u w:val="single"/>
        </w:rPr>
        <w:t>but</w:t>
      </w:r>
      <w:r w:rsidRPr="00F8670D">
        <w:rPr>
          <w:rStyle w:val="Style13ptBold"/>
          <w:rFonts w:asciiTheme="minorHAnsi" w:hAnsiTheme="minorHAnsi" w:cstheme="minorHAnsi"/>
          <w:b w:val="0"/>
          <w:sz w:val="16"/>
          <w:szCs w:val="24"/>
        </w:rPr>
        <w:t xml:space="preserve"> Gov. Sam </w:t>
      </w:r>
      <w:r w:rsidRPr="00CD0484">
        <w:rPr>
          <w:rStyle w:val="Style13ptBold"/>
          <w:rFonts w:asciiTheme="minorHAnsi" w:hAnsiTheme="minorHAnsi" w:cstheme="minorHAnsi"/>
          <w:b w:val="0"/>
          <w:sz w:val="24"/>
          <w:szCs w:val="24"/>
          <w:u w:val="single"/>
        </w:rPr>
        <w:t>Brownback vetoed</w:t>
      </w:r>
      <w:r w:rsidRPr="00F8670D">
        <w:rPr>
          <w:rStyle w:val="Style13ptBold"/>
          <w:rFonts w:asciiTheme="minorHAnsi" w:hAnsiTheme="minorHAnsi" w:cstheme="minorHAnsi"/>
          <w:b w:val="0"/>
          <w:sz w:val="16"/>
          <w:szCs w:val="24"/>
        </w:rPr>
        <w:t xml:space="preserve"> the proposal. Supporters were unable to come up with enough votes to override the veto. “One way to improve the state’s share of federal funding would be to pass crucial initiatives, like KanCare expansion, that not only help our residents but also promote better fiscal health,” said Heidi Holliday, director of </w:t>
      </w:r>
      <w:r w:rsidRPr="00F8670D">
        <w:rPr>
          <w:rStyle w:val="Style13ptBold"/>
          <w:rFonts w:asciiTheme="minorHAnsi" w:hAnsiTheme="minorHAnsi" w:cstheme="minorHAnsi"/>
          <w:b w:val="0"/>
          <w:sz w:val="24"/>
          <w:szCs w:val="24"/>
          <w:u w:val="single"/>
        </w:rPr>
        <w:t>the Kansas Center for Economic Growth</w:t>
      </w:r>
      <w:r w:rsidRPr="00F8670D">
        <w:rPr>
          <w:rStyle w:val="Style13ptBold"/>
          <w:rFonts w:asciiTheme="minorHAnsi" w:hAnsiTheme="minorHAnsi" w:cstheme="minorHAnsi"/>
          <w:b w:val="0"/>
          <w:sz w:val="16"/>
          <w:szCs w:val="24"/>
        </w:rPr>
        <w:t xml:space="preserve">, which </w:t>
      </w:r>
      <w:r w:rsidRPr="00F8670D">
        <w:rPr>
          <w:rStyle w:val="Style13ptBold"/>
          <w:rFonts w:asciiTheme="minorHAnsi" w:hAnsiTheme="minorHAnsi" w:cstheme="minorHAnsi"/>
          <w:b w:val="0"/>
          <w:sz w:val="24"/>
          <w:szCs w:val="24"/>
          <w:u w:val="single"/>
        </w:rPr>
        <w:t xml:space="preserve">has pushed for Medicaid expansion </w:t>
      </w:r>
      <w:r w:rsidRPr="00F8670D">
        <w:rPr>
          <w:rStyle w:val="Style13ptBold"/>
          <w:rFonts w:asciiTheme="minorHAnsi" w:hAnsiTheme="minorHAnsi" w:cstheme="minorHAnsi"/>
          <w:b w:val="0"/>
          <w:sz w:val="16"/>
          <w:szCs w:val="24"/>
        </w:rPr>
        <w:t>and for the rollback of the 2012 tax cuts. “</w:t>
      </w:r>
      <w:r w:rsidRPr="00F8670D">
        <w:rPr>
          <w:rStyle w:val="Style13ptBold"/>
          <w:rFonts w:asciiTheme="minorHAnsi" w:hAnsiTheme="minorHAnsi" w:cstheme="minorHAnsi"/>
          <w:b w:val="0"/>
          <w:sz w:val="24"/>
          <w:szCs w:val="24"/>
          <w:u w:val="single"/>
        </w:rPr>
        <w:t>Kansas has</w:t>
      </w:r>
      <w:r w:rsidRPr="00F8670D">
        <w:rPr>
          <w:rStyle w:val="Style13ptBold"/>
          <w:rFonts w:asciiTheme="minorHAnsi" w:hAnsiTheme="minorHAnsi" w:cstheme="minorHAnsi"/>
          <w:b w:val="0"/>
          <w:sz w:val="16"/>
          <w:szCs w:val="24"/>
        </w:rPr>
        <w:t xml:space="preserve"> already </w:t>
      </w:r>
      <w:r w:rsidRPr="00F8670D">
        <w:rPr>
          <w:rStyle w:val="Style13ptBold"/>
          <w:rFonts w:asciiTheme="minorHAnsi" w:hAnsiTheme="minorHAnsi" w:cstheme="minorHAnsi"/>
          <w:b w:val="0"/>
          <w:sz w:val="24"/>
          <w:szCs w:val="24"/>
          <w:u w:val="single"/>
        </w:rPr>
        <w:t xml:space="preserve">forfeited more than $2 billion by not expanding Medicaid </w:t>
      </w:r>
      <w:r w:rsidRPr="00F8670D">
        <w:rPr>
          <w:rStyle w:val="Style13ptBold"/>
          <w:rFonts w:asciiTheme="minorHAnsi" w:hAnsiTheme="minorHAnsi" w:cstheme="minorHAnsi"/>
          <w:b w:val="0"/>
          <w:sz w:val="16"/>
          <w:szCs w:val="24"/>
        </w:rPr>
        <w:t xml:space="preserve">– it’s time to bring our tax dollars home.” </w:t>
      </w:r>
      <w:r w:rsidRPr="00F8670D">
        <w:rPr>
          <w:rStyle w:val="Style13ptBold"/>
          <w:rFonts w:asciiTheme="minorHAnsi" w:hAnsiTheme="minorHAnsi" w:cstheme="minorHAnsi"/>
          <w:b w:val="0"/>
          <w:sz w:val="24"/>
          <w:szCs w:val="24"/>
          <w:u w:val="single"/>
        </w:rPr>
        <w:t>Opponents</w:t>
      </w:r>
      <w:r w:rsidRPr="00F8670D">
        <w:rPr>
          <w:rStyle w:val="Style13ptBold"/>
          <w:rFonts w:asciiTheme="minorHAnsi" w:hAnsiTheme="minorHAnsi" w:cstheme="minorHAnsi"/>
          <w:b w:val="0"/>
          <w:sz w:val="16"/>
          <w:szCs w:val="24"/>
        </w:rPr>
        <w:t xml:space="preserve"> of Medicaid expansion have </w:t>
      </w:r>
      <w:r w:rsidRPr="00F8670D">
        <w:rPr>
          <w:rStyle w:val="Style13ptBold"/>
          <w:rFonts w:asciiTheme="minorHAnsi" w:hAnsiTheme="minorHAnsi" w:cstheme="minorHAnsi"/>
          <w:b w:val="0"/>
          <w:sz w:val="24"/>
          <w:szCs w:val="24"/>
          <w:u w:val="single"/>
        </w:rPr>
        <w:t>said neither Kansas nor the fed</w:t>
      </w:r>
      <w:r w:rsidRPr="00F8670D">
        <w:rPr>
          <w:rStyle w:val="Style13ptBold"/>
          <w:rFonts w:asciiTheme="minorHAnsi" w:hAnsiTheme="minorHAnsi" w:cstheme="minorHAnsi"/>
          <w:b w:val="0"/>
          <w:sz w:val="16"/>
          <w:szCs w:val="24"/>
        </w:rPr>
        <w:t xml:space="preserve">eral government </w:t>
      </w:r>
      <w:r w:rsidRPr="00F8670D">
        <w:rPr>
          <w:rStyle w:val="Style13ptBold"/>
          <w:rFonts w:asciiTheme="minorHAnsi" w:hAnsiTheme="minorHAnsi" w:cstheme="minorHAnsi"/>
          <w:b w:val="0"/>
          <w:sz w:val="24"/>
          <w:szCs w:val="24"/>
          <w:u w:val="single"/>
        </w:rPr>
        <w:t>can afford expansion</w:t>
      </w:r>
      <w:r w:rsidRPr="00F8670D">
        <w:rPr>
          <w:rStyle w:val="Style13ptBold"/>
          <w:rFonts w:asciiTheme="minorHAnsi" w:hAnsiTheme="minorHAnsi" w:cstheme="minorHAnsi"/>
          <w:b w:val="0"/>
          <w:sz w:val="16"/>
          <w:szCs w:val="24"/>
        </w:rPr>
        <w:t xml:space="preserve"> of the program. Jeff </w:t>
      </w:r>
      <w:r w:rsidRPr="00F8670D">
        <w:rPr>
          <w:rStyle w:val="Style13ptBold"/>
          <w:rFonts w:asciiTheme="minorHAnsi" w:hAnsiTheme="minorHAnsi" w:cstheme="minorHAnsi"/>
          <w:b w:val="0"/>
          <w:sz w:val="24"/>
          <w:szCs w:val="24"/>
          <w:u w:val="single"/>
        </w:rPr>
        <w:t>Glendening</w:t>
      </w:r>
      <w:r w:rsidRPr="00F8670D">
        <w:rPr>
          <w:rStyle w:val="Style13ptBold"/>
          <w:rFonts w:asciiTheme="minorHAnsi" w:hAnsiTheme="minorHAnsi" w:cstheme="minorHAnsi"/>
          <w:b w:val="0"/>
          <w:sz w:val="16"/>
          <w:szCs w:val="24"/>
        </w:rPr>
        <w:t xml:space="preserve">, director of the Kansas chapter of Americans for Prosperity, has </w:t>
      </w:r>
      <w:r w:rsidRPr="00F8670D">
        <w:rPr>
          <w:rStyle w:val="Style13ptBold"/>
          <w:rFonts w:asciiTheme="minorHAnsi" w:hAnsiTheme="minorHAnsi" w:cstheme="minorHAnsi"/>
          <w:b w:val="0"/>
          <w:sz w:val="24"/>
          <w:szCs w:val="24"/>
          <w:u w:val="single"/>
        </w:rPr>
        <w:t xml:space="preserve">said “the cost to the state is immense” </w:t>
      </w:r>
      <w:r w:rsidRPr="00F8670D">
        <w:rPr>
          <w:rStyle w:val="Style13ptBold"/>
          <w:rFonts w:asciiTheme="minorHAnsi" w:hAnsiTheme="minorHAnsi" w:cstheme="minorHAnsi"/>
          <w:b w:val="0"/>
          <w:sz w:val="16"/>
          <w:szCs w:val="24"/>
        </w:rPr>
        <w:t>to expand.</w:t>
      </w:r>
    </w:p>
    <w:p w:rsidR="000912A6" w:rsidRDefault="000912A6" w:rsidP="000912A6">
      <w:pPr>
        <w:pStyle w:val="Heading4"/>
        <w:rPr>
          <w:rStyle w:val="Style13ptBold"/>
          <w:rFonts w:asciiTheme="minorHAnsi" w:hAnsiTheme="minorHAnsi" w:cstheme="minorHAnsi"/>
          <w:b/>
          <w:sz w:val="24"/>
          <w:szCs w:val="24"/>
        </w:rPr>
      </w:pPr>
      <w:r>
        <w:rPr>
          <w:rStyle w:val="Style13ptBold"/>
          <w:rFonts w:asciiTheme="minorHAnsi" w:hAnsiTheme="minorHAnsi" w:cstheme="minorHAnsi"/>
          <w:b/>
          <w:sz w:val="24"/>
          <w:szCs w:val="24"/>
        </w:rPr>
        <w:t>Kansas Board of Education Members Can Make Sound School Finance Decisions</w:t>
      </w:r>
    </w:p>
    <w:p w:rsidR="000912A6" w:rsidRDefault="000912A6" w:rsidP="000912A6">
      <w:pPr>
        <w:rPr>
          <w:rStyle w:val="Style13ptBold"/>
        </w:rPr>
      </w:pPr>
      <w:r>
        <w:rPr>
          <w:rStyle w:val="Style13ptBold"/>
        </w:rPr>
        <w:t xml:space="preserve">Deines, </w:t>
      </w:r>
      <w:r>
        <w:rPr>
          <w:rStyle w:val="Style13ptBold"/>
          <w:b w:val="0"/>
        </w:rPr>
        <w:t xml:space="preserve">Development Officer at Kansas State University, </w:t>
      </w:r>
      <w:r>
        <w:rPr>
          <w:rStyle w:val="Style13ptBold"/>
        </w:rPr>
        <w:t>7/23</w:t>
      </w:r>
    </w:p>
    <w:p w:rsidR="000912A6" w:rsidRPr="00680ACC" w:rsidRDefault="000912A6" w:rsidP="000912A6">
      <w:pPr>
        <w:rPr>
          <w:rStyle w:val="Style13ptBold"/>
          <w:b w:val="0"/>
          <w:sz w:val="16"/>
          <w:szCs w:val="16"/>
        </w:rPr>
      </w:pPr>
      <w:r w:rsidRPr="00680ACC">
        <w:rPr>
          <w:rStyle w:val="Style13ptBold"/>
          <w:b w:val="0"/>
          <w:sz w:val="16"/>
          <w:szCs w:val="16"/>
        </w:rPr>
        <w:t xml:space="preserve">(Angela Deines, 7/23/17, “Kansas board of education members disagree with claim they can’t make sound school finance recommendations”, </w:t>
      </w:r>
      <w:r>
        <w:rPr>
          <w:rStyle w:val="Style13ptBold"/>
          <w:b w:val="0"/>
          <w:sz w:val="16"/>
          <w:szCs w:val="16"/>
        </w:rPr>
        <w:t>http://cjonline.com/news/state-government/education/2017-07-23/kansas-board-education-members-disagree-claim-they-can-t</w:t>
      </w:r>
      <w:r w:rsidRPr="00680ACC">
        <w:rPr>
          <w:rStyle w:val="Style13ptBold"/>
          <w:b w:val="0"/>
          <w:sz w:val="16"/>
          <w:szCs w:val="16"/>
        </w:rPr>
        <w:t>, The Topeka Capital-Journal, Development Officer at Kansas State University, accessed 7/28/17, izy)</w:t>
      </w:r>
    </w:p>
    <w:p w:rsidR="000912A6" w:rsidRDefault="000912A6" w:rsidP="000912A6">
      <w:pPr>
        <w:rPr>
          <w:rStyle w:val="Style13ptBold"/>
          <w:b w:val="0"/>
        </w:rPr>
      </w:pPr>
    </w:p>
    <w:p w:rsidR="002D39CB" w:rsidRPr="000912A6" w:rsidRDefault="000912A6" w:rsidP="002D39CB">
      <w:r w:rsidRPr="00680ACC">
        <w:rPr>
          <w:rStyle w:val="Style13ptBold"/>
          <w:b w:val="0"/>
          <w:sz w:val="16"/>
        </w:rPr>
        <w:t xml:space="preserve">While they generally hold differing political views, </w:t>
      </w:r>
      <w:r w:rsidRPr="009A4F59">
        <w:rPr>
          <w:rStyle w:val="Style13ptBold"/>
          <w:b w:val="0"/>
          <w:u w:val="single"/>
        </w:rPr>
        <w:t>several members of the Kansas State Board of Education</w:t>
      </w:r>
      <w:r w:rsidRPr="00680ACC">
        <w:rPr>
          <w:rStyle w:val="Style13ptBold"/>
          <w:b w:val="0"/>
          <w:sz w:val="16"/>
        </w:rPr>
        <w:t xml:space="preserve"> sharply </w:t>
      </w:r>
      <w:r w:rsidRPr="009A4F59">
        <w:rPr>
          <w:rStyle w:val="Style13ptBold"/>
          <w:b w:val="0"/>
          <w:u w:val="single"/>
        </w:rPr>
        <w:t>disagree with the assertion they</w:t>
      </w:r>
      <w:r w:rsidRPr="00680ACC">
        <w:rPr>
          <w:rStyle w:val="Style13ptBold"/>
          <w:b w:val="0"/>
          <w:sz w:val="16"/>
        </w:rPr>
        <w:t xml:space="preserve"> and their elected colleagues </w:t>
      </w:r>
      <w:r w:rsidRPr="009A4F59">
        <w:rPr>
          <w:rStyle w:val="Style13ptBold"/>
          <w:b w:val="0"/>
          <w:u w:val="single"/>
        </w:rPr>
        <w:t>don’t</w:t>
      </w:r>
      <w:r w:rsidRPr="00680ACC">
        <w:rPr>
          <w:rStyle w:val="Style13ptBold"/>
          <w:b w:val="0"/>
          <w:sz w:val="16"/>
        </w:rPr>
        <w:t xml:space="preserve"> have the expertise to </w:t>
      </w:r>
      <w:r w:rsidRPr="009A4F59">
        <w:rPr>
          <w:rStyle w:val="Style13ptBold"/>
          <w:b w:val="0"/>
          <w:u w:val="single"/>
        </w:rPr>
        <w:t>make sound financial recommendations when it comes to funding Kansas’ public education system</w:t>
      </w:r>
      <w:r w:rsidRPr="00680ACC">
        <w:rPr>
          <w:rStyle w:val="Style13ptBold"/>
          <w:b w:val="0"/>
          <w:sz w:val="16"/>
        </w:rPr>
        <w:t xml:space="preserve">. “I think it’s important to figure out that the state board looks at things far beyond Rose (standards),” Jeff </w:t>
      </w:r>
      <w:r w:rsidRPr="00680ACC">
        <w:rPr>
          <w:rStyle w:val="Style13ptBold"/>
          <w:b w:val="0"/>
          <w:u w:val="single"/>
        </w:rPr>
        <w:t>King</w:t>
      </w:r>
      <w:r w:rsidRPr="00680ACC">
        <w:rPr>
          <w:rStyle w:val="Style13ptBold"/>
          <w:b w:val="0"/>
          <w:sz w:val="16"/>
        </w:rPr>
        <w:t xml:space="preserve">, attorney for the Kansas Legislature, </w:t>
      </w:r>
      <w:r w:rsidRPr="00680ACC">
        <w:rPr>
          <w:rStyle w:val="Style13ptBold"/>
          <w:b w:val="0"/>
          <w:u w:val="single"/>
        </w:rPr>
        <w:t>told the Kansas Supreme Court</w:t>
      </w:r>
      <w:r w:rsidRPr="00680ACC">
        <w:rPr>
          <w:rStyle w:val="Style13ptBold"/>
          <w:b w:val="0"/>
          <w:sz w:val="16"/>
        </w:rPr>
        <w:t xml:space="preserve"> justices toward the end of oral arguments in the Gannon school finance lawsuit this past week. “But also to </w:t>
      </w:r>
      <w:r w:rsidRPr="00680ACC">
        <w:rPr>
          <w:rStyle w:val="Style13ptBold"/>
          <w:b w:val="0"/>
          <w:u w:val="single"/>
        </w:rPr>
        <w:t>understand that their expertise in curriculum matters does not necessarily</w:t>
      </w:r>
      <w:r w:rsidRPr="00680ACC">
        <w:rPr>
          <w:rStyle w:val="Style13ptBold"/>
          <w:b w:val="0"/>
          <w:sz w:val="16"/>
        </w:rPr>
        <w:t xml:space="preserve"> make, </w:t>
      </w:r>
      <w:r w:rsidRPr="00680ACC">
        <w:rPr>
          <w:rStyle w:val="Style13ptBold"/>
          <w:b w:val="0"/>
          <w:u w:val="single"/>
        </w:rPr>
        <w:t>lend to their expertise in financial matters</w:t>
      </w:r>
      <w:r w:rsidRPr="00680ACC">
        <w:rPr>
          <w:rStyle w:val="Style13ptBold"/>
          <w:b w:val="0"/>
          <w:sz w:val="16"/>
        </w:rPr>
        <w:t xml:space="preserve">.” “I was disappointed that he took that position,” said Ken </w:t>
      </w:r>
      <w:r w:rsidRPr="00680ACC">
        <w:rPr>
          <w:rStyle w:val="Style13ptBold"/>
          <w:b w:val="0"/>
          <w:u w:val="single"/>
        </w:rPr>
        <w:t>Willard</w:t>
      </w:r>
      <w:r w:rsidRPr="00680ACC">
        <w:rPr>
          <w:rStyle w:val="Style13ptBold"/>
          <w:b w:val="0"/>
          <w:sz w:val="16"/>
        </w:rPr>
        <w:t xml:space="preserve">, R-Hutchinson, who has </w:t>
      </w:r>
      <w:r w:rsidRPr="00680ACC">
        <w:rPr>
          <w:rStyle w:val="Style13ptBold"/>
          <w:b w:val="0"/>
          <w:u w:val="single"/>
        </w:rPr>
        <w:t>voiced</w:t>
      </w:r>
      <w:r w:rsidRPr="00680ACC">
        <w:rPr>
          <w:rStyle w:val="Style13ptBold"/>
          <w:b w:val="0"/>
          <w:sz w:val="16"/>
        </w:rPr>
        <w:t xml:space="preserve"> his more conservative political views since elected to the 10-member state board of education in 2003. “I think </w:t>
      </w:r>
      <w:r w:rsidRPr="00680ACC">
        <w:rPr>
          <w:rStyle w:val="Style13ptBold"/>
          <w:b w:val="0"/>
          <w:u w:val="single"/>
        </w:rPr>
        <w:t>it ignores the reality that we do have a better understanding of funding than the Legislature</w:t>
      </w:r>
      <w:r w:rsidRPr="00680ACC">
        <w:rPr>
          <w:rStyle w:val="Style13ptBold"/>
          <w:b w:val="0"/>
          <w:sz w:val="16"/>
        </w:rPr>
        <w:t xml:space="preserve">. I don’t think it properly decribes for the public the role of the state board.” Reached by phone Friday, King said his comments in response to a question from Chief Justice Lawton Nuss, regarding </w:t>
      </w:r>
      <w:r w:rsidRPr="00680ACC">
        <w:rPr>
          <w:rStyle w:val="Style13ptBold"/>
          <w:b w:val="0"/>
          <w:u w:val="single"/>
        </w:rPr>
        <w:t>the</w:t>
      </w:r>
      <w:r w:rsidRPr="00680ACC">
        <w:rPr>
          <w:rStyle w:val="Style13ptBold"/>
          <w:b w:val="0"/>
          <w:sz w:val="16"/>
        </w:rPr>
        <w:t xml:space="preserve"> legitimacy of the state board’s </w:t>
      </w:r>
      <w:r w:rsidRPr="00680ACC">
        <w:rPr>
          <w:rStyle w:val="Style13ptBold"/>
          <w:b w:val="0"/>
          <w:u w:val="single"/>
        </w:rPr>
        <w:t>$893 million funding recommendation</w:t>
      </w:r>
      <w:r w:rsidRPr="00680ACC">
        <w:rPr>
          <w:rStyle w:val="Style13ptBold"/>
          <w:b w:val="0"/>
          <w:sz w:val="16"/>
        </w:rPr>
        <w:t xml:space="preserve"> to the Legislature for the next two years, </w:t>
      </w:r>
      <w:r w:rsidRPr="00680ACC">
        <w:rPr>
          <w:rStyle w:val="Style13ptBold"/>
          <w:b w:val="0"/>
          <w:u w:val="single"/>
        </w:rPr>
        <w:t>were a reflection of the board and the Legislature’s separate constitutional responsibilities for funding schools, not the state board’s level of financial expertise</w:t>
      </w:r>
      <w:r w:rsidRPr="00680ACC">
        <w:rPr>
          <w:rStyle w:val="Style13ptBold"/>
          <w:b w:val="0"/>
          <w:sz w:val="16"/>
        </w:rPr>
        <w:t xml:space="preserve">. “My basic point is, the constitution requires and empowers the Legislature to have power for school finance for the state,” he said. “They (state board members) certainly can make recommendations. The Legislature has considered their recommendations. Agencies make budget recommendations all the time. They are just recommendations and not constitutional mandates for what the Legislature must do.” Senate bill 19, the legislation state lawmakers approved in June that provides $194.7 million for the 2017-18 school year and another $290 million for the 2018-19 school year, is far below the state board’s recommendation. King asserts the board’s $893 million funding recommendation for the next two school years encompasses far more than what the Rose standards call for, which he says are minimal educational standards. “My point is that the board considers things far and above (the Rose standards),” he said. “It’s not a constitutional mandate.” “I’m not surprised he would say that,” added Ann Mah, D-Topeka, a more liberal voice on the board who served in the Kansas House from 2005 to 2013. “I know he had to make the best case for his client. I think the court will see through that. He’s just wrong on that point. We have the experts. We know what it costs.” Jim </w:t>
      </w:r>
      <w:r w:rsidRPr="00680ACC">
        <w:rPr>
          <w:rStyle w:val="Style13ptBold"/>
          <w:b w:val="0"/>
          <w:u w:val="single"/>
        </w:rPr>
        <w:t>Porter</w:t>
      </w:r>
      <w:r w:rsidRPr="00680ACC">
        <w:rPr>
          <w:rStyle w:val="Style13ptBold"/>
          <w:b w:val="0"/>
          <w:sz w:val="16"/>
        </w:rPr>
        <w:t xml:space="preserve">, R-Fredonia, </w:t>
      </w:r>
      <w:r w:rsidRPr="00680ACC">
        <w:rPr>
          <w:rStyle w:val="Style13ptBold"/>
          <w:b w:val="0"/>
          <w:u w:val="single"/>
        </w:rPr>
        <w:t>chairman of the state board</w:t>
      </w:r>
      <w:r w:rsidRPr="00680ACC">
        <w:rPr>
          <w:rStyle w:val="Style13ptBold"/>
          <w:b w:val="0"/>
          <w:sz w:val="16"/>
        </w:rPr>
        <w:t xml:space="preserve"> and considered a moderate politically, </w:t>
      </w:r>
      <w:r w:rsidRPr="00680ACC">
        <w:rPr>
          <w:rStyle w:val="Style13ptBold"/>
          <w:b w:val="0"/>
          <w:u w:val="single"/>
        </w:rPr>
        <w:t>reiterated the $893 million recommendation was based on the board and Kansas State Department of Education</w:t>
      </w:r>
      <w:r w:rsidRPr="00680ACC">
        <w:rPr>
          <w:rStyle w:val="Style13ptBold"/>
          <w:b w:val="0"/>
          <w:sz w:val="16"/>
        </w:rPr>
        <w:t xml:space="preserve">’s “Kansans Can” vision to lead the world in the success of every Kansas student, a vision based on feedback from hundreds of Kansans, including business people who have said they need a more skilled workforce in the coming years. “We have to make a budget request every year (to the Legislature),” Porter said. “It’s not discretionary on our part. We based it on what we thought it would take to meet our vision. We didn’t come up with that number out of the air. They (state lawmakers) appropriate the money and it’s the court’s decision to interpret the law.” Disconnect between the state board and lawmakers? Despite King’s comments, Porter believes the state board’s efforts to bridge a communication gap with lawmakers haven’t suffered, but acknowledged work remains to be done to inform legislators of their responsibilities to educate school children, a topic of several state board discussions in recent months. “I believe that we are respected by the majority (of the Legislature),” he said. “If we’re going to meet the needs of the students in this state, we need to work together. We’re willing to do that.” </w:t>
      </w:r>
      <w:r w:rsidRPr="00680ACC">
        <w:rPr>
          <w:rStyle w:val="Style13ptBold"/>
          <w:b w:val="0"/>
          <w:u w:val="single"/>
        </w:rPr>
        <w:t>Porter said many of the education decisions, including SB 19, made by the 2017 Legislature were more positive than past years,</w:t>
      </w:r>
      <w:r w:rsidRPr="00680ACC">
        <w:rPr>
          <w:rStyle w:val="Style13ptBold"/>
          <w:b w:val="0"/>
          <w:sz w:val="16"/>
        </w:rPr>
        <w:t xml:space="preserve"> including funding for full-day kindergarten that will free up more at-risk dollars and money for teacher</w:t>
      </w:r>
    </w:p>
    <w:p w:rsidR="002D39CB" w:rsidRPr="00AD4061" w:rsidRDefault="002D39CB" w:rsidP="002D39CB">
      <w:pPr>
        <w:pStyle w:val="Heading3"/>
      </w:pPr>
      <w:r>
        <w:t>A2: Louisina DA</w:t>
      </w:r>
    </w:p>
    <w:p w:rsidR="002D39CB" w:rsidRDefault="002D39CB" w:rsidP="002D39CB">
      <w:pPr>
        <w:pStyle w:val="Heading4"/>
      </w:pPr>
      <w:r>
        <w:t xml:space="preserve">Deficit spending can benefit the econ – Keynesian econ theory </w:t>
      </w:r>
    </w:p>
    <w:p w:rsidR="002D39CB" w:rsidRPr="00230FB3" w:rsidRDefault="002D39CB" w:rsidP="002D39CB">
      <w:pPr>
        <w:rPr>
          <w:rStyle w:val="Style13ptBold"/>
        </w:rPr>
      </w:pPr>
      <w:r>
        <w:rPr>
          <w:rStyle w:val="Style13ptBold"/>
        </w:rPr>
        <w:t>Mitchell 05</w:t>
      </w:r>
    </w:p>
    <w:p w:rsidR="002D39CB" w:rsidRDefault="002D39CB" w:rsidP="002D39CB">
      <w:r>
        <w:t>(</w:t>
      </w:r>
      <w:r w:rsidRPr="00230FB3">
        <w:t>Daniel Mitchell</w:t>
      </w:r>
      <w:r>
        <w:t>:</w:t>
      </w:r>
      <w:r w:rsidRPr="00230FB3">
        <w:t> is a senior fellow at the Cato Institute who specializes in fiscal policy, particularly tax reform, international tax competition, and the economi</w:t>
      </w:r>
      <w:r>
        <w:t>c burden of government spending, M</w:t>
      </w:r>
      <w:r w:rsidRPr="00230FB3">
        <w:t>arch 15, 2005</w:t>
      </w:r>
      <w:r>
        <w:t>,</w:t>
      </w:r>
      <w:r w:rsidRPr="00230FB3">
        <w:t xml:space="preserve"> </w:t>
      </w:r>
      <w:r>
        <w:t>“</w:t>
      </w:r>
      <w:r w:rsidRPr="00230FB3">
        <w:t>The Impact of Government Spending on Economic Growth</w:t>
      </w:r>
      <w:r>
        <w:t xml:space="preserve">”, The Heritage Foundation, </w:t>
      </w:r>
      <w:hyperlink r:id="rId136" w:history="1">
        <w:r w:rsidRPr="00667B58">
          <w:rPr>
            <w:rStyle w:val="Hyperlink"/>
          </w:rPr>
          <w:t>http://www.heritage.org/budget-and-spending/report/the-impact-government-spending-economic-growth</w:t>
        </w:r>
      </w:hyperlink>
      <w:r>
        <w:t>, accessed on 7/27/16, vps)</w:t>
      </w:r>
    </w:p>
    <w:p w:rsidR="002D39CB" w:rsidRPr="009A2B64" w:rsidRDefault="002D39CB" w:rsidP="002D39CB"/>
    <w:p w:rsidR="002D39CB" w:rsidRPr="00AD4061" w:rsidRDefault="002D39CB" w:rsidP="002D39CB">
      <w:pPr>
        <w:rPr>
          <w:sz w:val="16"/>
        </w:rPr>
      </w:pPr>
      <w:r w:rsidRPr="00AD4061">
        <w:rPr>
          <w:b/>
          <w:bCs/>
          <w:sz w:val="16"/>
        </w:rPr>
        <w:t>The Keynesian Controversy.</w:t>
      </w:r>
      <w:r w:rsidRPr="00AD4061">
        <w:rPr>
          <w:sz w:val="16"/>
        </w:rPr>
        <w:t xml:space="preserve"> The Economics of government spending is not limited to cost-benefit analysis. There is also the Keynesian debate. In the 1930s, John Maynard Keynes argued that government spending-particularly increases in government spending-boosted growth by injecting purchasing power into the economy.</w:t>
      </w:r>
      <w:bookmarkStart w:id="0" w:name="_ftnref2"/>
      <w:r w:rsidRPr="00AD4061">
        <w:rPr>
          <w:sz w:val="16"/>
        </w:rPr>
        <w:fldChar w:fldCharType="begin"/>
      </w:r>
      <w:r w:rsidRPr="00AD4061">
        <w:rPr>
          <w:sz w:val="16"/>
        </w:rPr>
        <w:instrText xml:space="preserve"> HYPERLINK "http://www.heritage.org/budget-and-spending/report/the-impact-government-spending-economic-growth" \l "_ftn2" </w:instrText>
      </w:r>
      <w:r w:rsidRPr="00AD4061">
        <w:rPr>
          <w:sz w:val="16"/>
        </w:rPr>
        <w:fldChar w:fldCharType="separate"/>
      </w:r>
      <w:r w:rsidRPr="00AD4061">
        <w:rPr>
          <w:rStyle w:val="Hyperlink"/>
          <w:sz w:val="16"/>
          <w:vertAlign w:val="superscript"/>
        </w:rPr>
        <w:t>[2]</w:t>
      </w:r>
      <w:r w:rsidRPr="00AD4061">
        <w:rPr>
          <w:sz w:val="16"/>
        </w:rPr>
        <w:fldChar w:fldCharType="end"/>
      </w:r>
      <w:bookmarkEnd w:id="0"/>
      <w:r w:rsidRPr="00AD4061">
        <w:rPr>
          <w:sz w:val="16"/>
        </w:rPr>
        <w:t xml:space="preserve"> According to Keynes, </w:t>
      </w:r>
      <w:r w:rsidRPr="009A2B64">
        <w:rPr>
          <w:rStyle w:val="StyleUnderline"/>
        </w:rPr>
        <w:t>government could reverse economic downturns by borrowing money from the private sector and then returning the money to the private sector through various spending programs.</w:t>
      </w:r>
      <w:r>
        <w:rPr>
          <w:rStyle w:val="StyleUnderline"/>
        </w:rPr>
        <w:t xml:space="preserve"> </w:t>
      </w:r>
      <w:r w:rsidRPr="00AD4061">
        <w:rPr>
          <w:sz w:val="16"/>
        </w:rPr>
        <w:t>This "pump priming" concept did not necessarily mean that government should be big. Instead</w:t>
      </w:r>
      <w:r w:rsidRPr="00FF62AA">
        <w:rPr>
          <w:rStyle w:val="StyleUnderline"/>
        </w:rPr>
        <w:t>, Keynesian theory asserted that government spending-especially deficit spending-could provide short-term stimulus to help end a recession or depression</w:t>
      </w:r>
      <w:r w:rsidRPr="00AD4061">
        <w:rPr>
          <w:sz w:val="16"/>
        </w:rPr>
        <w:t>. The Keynesians even argued that policymakers should be prepared to reduce government spending once the economy recovered in order to prevent Inflation, which they believed would result from too much economic growth. They even postulated that there was a tradeoff between Inflation and unemployment (the Phillips Curve) and that government officials should increase or decrease government spending to steer the economy between too much of one or too much of the other. Keynesian economics was very influential for several decades and dominated public policy from the 1930s-1970s. The theory has since fallen out of favor, but it still influences policy discussions, particularly on whether or not changes in government spending have transitory economic effects. For instance, some lawmakers use Keynesian analysis to argue that higher or lower levels of government spending will stimulate or dampen economic growth.</w:t>
      </w:r>
    </w:p>
    <w:p w:rsidR="002D39CB" w:rsidRDefault="002D39CB" w:rsidP="002D39CB"/>
    <w:p w:rsidR="002D39CB" w:rsidRDefault="002D39CB" w:rsidP="002D39CB"/>
    <w:p w:rsidR="002D39CB" w:rsidRDefault="002D39CB" w:rsidP="002D39CB">
      <w:pPr>
        <w:pStyle w:val="Heading4"/>
      </w:pPr>
      <w:r>
        <w:t>Louisiana’s governor has an in depth plan as to how to not only solve for the deficit, but also put funding into formerly cut programs</w:t>
      </w:r>
    </w:p>
    <w:p w:rsidR="002D39CB" w:rsidRPr="00230FB3" w:rsidRDefault="002D39CB" w:rsidP="002D39CB">
      <w:pPr>
        <w:rPr>
          <w:rStyle w:val="Style13ptBold"/>
        </w:rPr>
      </w:pPr>
      <w:r w:rsidRPr="00230FB3">
        <w:rPr>
          <w:rStyle w:val="Style13ptBold"/>
        </w:rPr>
        <w:t>LBP 17</w:t>
      </w:r>
    </w:p>
    <w:p w:rsidR="002D39CB" w:rsidRPr="00230FB3" w:rsidRDefault="002D39CB" w:rsidP="002D39CB">
      <w:pPr>
        <w:rPr>
          <w:b/>
          <w:bCs/>
        </w:rPr>
      </w:pPr>
      <w:r>
        <w:t xml:space="preserve">(Louisiana Budget Project: their </w:t>
      </w:r>
      <w:r w:rsidRPr="00230FB3">
        <w:t>vision is to make Louisiana government transparent and accountable for all Louisiana citizens</w:t>
      </w:r>
      <w:r>
        <w:t xml:space="preserve"> by providing</w:t>
      </w:r>
      <w:r w:rsidRPr="00230FB3">
        <w:t xml:space="preserve"> sound analysis of state fiscal issues</w:t>
      </w:r>
      <w:r>
        <w:t xml:space="preserve">, </w:t>
      </w:r>
      <w:r w:rsidRPr="00230FB3">
        <w:t xml:space="preserve">April 11, 2017 </w:t>
      </w:r>
      <w:r>
        <w:t>, “</w:t>
      </w:r>
      <w:r w:rsidRPr="00230FB3">
        <w:rPr>
          <w:b/>
          <w:bCs/>
        </w:rPr>
        <w:t>Most would get tax cut under Gov. John Bel Edwards’ tax plan</w:t>
      </w:r>
      <w:r>
        <w:rPr>
          <w:b/>
          <w:bCs/>
        </w:rPr>
        <w:t xml:space="preserve">”, Louisiana Budget Project,  </w:t>
      </w:r>
      <w:hyperlink r:id="rId137" w:history="1">
        <w:r w:rsidRPr="00667B58">
          <w:rPr>
            <w:rStyle w:val="Hyperlink"/>
          </w:rPr>
          <w:t>http://www.labudget.org/lbp/wp-content/uploads/2017/04/JBE_tax_analysis_pdf_4_21.pdf</w:t>
        </w:r>
      </w:hyperlink>
      <w:r>
        <w:t>, accessed on 7/27/17, vps)</w:t>
      </w:r>
    </w:p>
    <w:p w:rsidR="002D39CB" w:rsidRDefault="002D39CB" w:rsidP="002D39CB"/>
    <w:p w:rsidR="002D39CB" w:rsidRDefault="002D39CB" w:rsidP="002D39CB">
      <w:pPr>
        <w:rPr>
          <w:sz w:val="16"/>
        </w:rPr>
      </w:pPr>
      <w:r w:rsidRPr="00230FB3">
        <w:rPr>
          <w:sz w:val="16"/>
        </w:rPr>
        <w:t xml:space="preserve">Most would get tax cut under Gov. John Bel Edwards’ tax plan </w:t>
      </w:r>
      <w:r w:rsidRPr="00230FB3">
        <w:rPr>
          <w:rStyle w:val="StyleUnderline"/>
        </w:rPr>
        <w:t>Louisiana is $440 million short of the revenue needed to fund state government at current levels</w:t>
      </w:r>
      <w:r w:rsidRPr="00230FB3">
        <w:rPr>
          <w:sz w:val="16"/>
        </w:rPr>
        <w:t xml:space="preserve"> in next year’s budget. The problem gets much worse in the 2018-19 fiscal year, when more than $1.3 billion in temporary taxes are due to expire - creating a “fiscal cliff” that would require drastic cuts to state services if left unaddressed. To plug these holes, </w:t>
      </w:r>
      <w:r w:rsidRPr="00230FB3">
        <w:rPr>
          <w:rStyle w:val="StyleUnderline"/>
        </w:rPr>
        <w:t>Gov</w:t>
      </w:r>
      <w:r w:rsidRPr="00230FB3">
        <w:rPr>
          <w:sz w:val="16"/>
        </w:rPr>
        <w:t>. John Bel</w:t>
      </w:r>
      <w:r w:rsidRPr="00230FB3">
        <w:rPr>
          <w:rStyle w:val="StyleUnderline"/>
        </w:rPr>
        <w:t xml:space="preserve"> Edwards has proposed a package of tax reforms that would overhaul the state sales tax, the personal income tax, and the taxes that corporations pay</w:t>
      </w:r>
      <w:r w:rsidRPr="00230FB3">
        <w:rPr>
          <w:sz w:val="16"/>
        </w:rPr>
        <w:t xml:space="preserve">. If all elements of the plan are approved, </w:t>
      </w:r>
      <w:r w:rsidRPr="00230FB3">
        <w:rPr>
          <w:rStyle w:val="StyleUnderline"/>
        </w:rPr>
        <w:t>it would raise enough revenue to plug the coming fiscal year’s $440 million shortfall and avoid the 2018-19 fiscal cliff</w:t>
      </w:r>
      <w:r w:rsidRPr="00230FB3">
        <w:rPr>
          <w:rStyle w:val="Emphasis"/>
        </w:rPr>
        <w:t>. It would generate about $411 million per year</w:t>
      </w:r>
      <w:r w:rsidRPr="00230FB3">
        <w:rPr>
          <w:sz w:val="16"/>
        </w:rPr>
        <w:t xml:space="preserve"> in new, recurring revenue and </w:t>
      </w:r>
      <w:r w:rsidRPr="00230FB3">
        <w:rPr>
          <w:rStyle w:val="StyleUnderline"/>
        </w:rPr>
        <w:t>would provide a net tax cut to 95 percent of Louisiana families</w:t>
      </w:r>
      <w:r w:rsidRPr="00230FB3">
        <w:rPr>
          <w:sz w:val="16"/>
        </w:rPr>
        <w:t xml:space="preserve">. The largest effective tax cut would go to the middle 20 percent of taxpayers - households earning between $36,000 and $56,000 per year. The plan would also make Louisiana’s tax structure </w:t>
      </w:r>
      <w:proofErr w:type="gramStart"/>
      <w:r w:rsidRPr="00230FB3">
        <w:rPr>
          <w:sz w:val="16"/>
        </w:rPr>
        <w:t>more fair</w:t>
      </w:r>
      <w:proofErr w:type="gramEnd"/>
      <w:r w:rsidRPr="00230FB3">
        <w:rPr>
          <w:sz w:val="16"/>
        </w:rPr>
        <w:t xml:space="preserve">. But this fairness is tied to the changes proposed for the personal income tax, which have to pass both the Legislature and a vote of the people. </w:t>
      </w:r>
      <w:r w:rsidRPr="00230FB3">
        <w:rPr>
          <w:rStyle w:val="StyleUnderline"/>
        </w:rPr>
        <w:t>The linchpin of the governor’s plan is a new tax on corporations’ gross receipts (Commercial Activity</w:t>
      </w:r>
      <w:r>
        <w:rPr>
          <w:rStyle w:val="StyleUnderline"/>
        </w:rPr>
        <w:t xml:space="preserve"> </w:t>
      </w:r>
      <w:r w:rsidRPr="00230FB3">
        <w:rPr>
          <w:rStyle w:val="StyleUnderline"/>
        </w:rPr>
        <w:t xml:space="preserve">Tax, or CAT), which </w:t>
      </w:r>
      <w:r w:rsidRPr="00230FB3">
        <w:rPr>
          <w:rStyle w:val="Emphasis"/>
        </w:rPr>
        <w:t>would generate an estimated $832 million</w:t>
      </w:r>
      <w:r w:rsidRPr="00230FB3">
        <w:rPr>
          <w:rStyle w:val="StyleUnderline"/>
        </w:rPr>
        <w:t xml:space="preserve"> a year</w:t>
      </w:r>
      <w:r w:rsidRPr="00230FB3">
        <w:rPr>
          <w:sz w:val="16"/>
        </w:rPr>
        <w:t xml:space="preserve">. The revenue generated by this tax would be offset by loss of revenue from eliminating the temporary one-penny sales tax increase. The </w:t>
      </w:r>
      <w:r w:rsidRPr="00230FB3">
        <w:rPr>
          <w:rStyle w:val="StyleUnderline"/>
        </w:rPr>
        <w:t>plan also includes an expansion of the sales tax base, and changes to personal and corporate</w:t>
      </w:r>
      <w:r>
        <w:rPr>
          <w:rStyle w:val="StyleUnderline"/>
        </w:rPr>
        <w:t xml:space="preserve"> </w:t>
      </w:r>
      <w:r w:rsidRPr="00230FB3">
        <w:rPr>
          <w:rStyle w:val="StyleUnderline"/>
        </w:rPr>
        <w:t>income taxes</w:t>
      </w:r>
      <w:r w:rsidRPr="00230FB3">
        <w:rPr>
          <w:sz w:val="16"/>
        </w:rPr>
        <w:t xml:space="preserve">. </w:t>
      </w:r>
      <w:r w:rsidRPr="00230FB3">
        <w:rPr>
          <w:rStyle w:val="StyleUnderline"/>
        </w:rPr>
        <w:t>If the Legislature also agrees to permanently roll back tax credit programs that were</w:t>
      </w:r>
      <w:r>
        <w:rPr>
          <w:rStyle w:val="StyleUnderline"/>
        </w:rPr>
        <w:t xml:space="preserve"> </w:t>
      </w:r>
      <w:r w:rsidRPr="00230FB3">
        <w:rPr>
          <w:rStyle w:val="StyleUnderline"/>
        </w:rPr>
        <w:t>reduced in 2015, the governor’s plan would generate more than $600 million that could be invested in</w:t>
      </w:r>
      <w:r>
        <w:rPr>
          <w:rStyle w:val="StyleUnderline"/>
        </w:rPr>
        <w:t xml:space="preserve"> </w:t>
      </w:r>
      <w:r w:rsidRPr="00230FB3">
        <w:rPr>
          <w:rStyle w:val="StyleUnderline"/>
        </w:rPr>
        <w:t>state services that have been cut deeply over the past decade such as higher education, public health</w:t>
      </w:r>
      <w:r>
        <w:rPr>
          <w:rStyle w:val="StyleUnderline"/>
        </w:rPr>
        <w:t xml:space="preserve"> </w:t>
      </w:r>
      <w:r w:rsidRPr="00230FB3">
        <w:rPr>
          <w:rStyle w:val="StyleUnderline"/>
        </w:rPr>
        <w:t>and human services</w:t>
      </w:r>
      <w:r w:rsidRPr="00230FB3">
        <w:rPr>
          <w:sz w:val="16"/>
        </w:rPr>
        <w:t xml:space="preserve">. The various elements of the plan will move forward using different legislative vehicles; therefore, it’s important to both look at the plan in its totality while also breaking it down into its component parts. Corporate tax changes Most notably, the plan would eliminate the corporate franchise tax over a 10-year period and institute a new commercial activity tax (CAT) for corporations and limited liability corporations. </w:t>
      </w:r>
      <w:r w:rsidRPr="00230FB3">
        <w:rPr>
          <w:rStyle w:val="StyleUnderline"/>
        </w:rPr>
        <w:t>The CAT would serve as an alternative minimum tax to the corporate income tax, meaning corporations would pay whichever is the greater of the two</w:t>
      </w:r>
      <w:r w:rsidRPr="00230FB3">
        <w:rPr>
          <w:sz w:val="16"/>
        </w:rPr>
        <w:t xml:space="preserve">. This will broaden the base of corporate taxation, with more corporations subject to the tax compared to the current corporate income tax. In addition, the governor calls for elimination of the corporate deduction for federal income taxes paid coupled with reduction in the corporate income tax rates, another base broadening proposal that will bring in $66 million per year, according to the administration. The Commercial Activity Tax (CAT) </w:t>
      </w:r>
      <w:r w:rsidRPr="00230FB3">
        <w:rPr>
          <w:rStyle w:val="StyleUnderline"/>
        </w:rPr>
        <w:t>The C</w:t>
      </w:r>
      <w:r w:rsidRPr="00230FB3">
        <w:rPr>
          <w:sz w:val="16"/>
        </w:rPr>
        <w:t xml:space="preserve">ommercial </w:t>
      </w:r>
      <w:r w:rsidRPr="00230FB3">
        <w:rPr>
          <w:rStyle w:val="StyleUnderline"/>
        </w:rPr>
        <w:t>A</w:t>
      </w:r>
      <w:r w:rsidRPr="00230FB3">
        <w:rPr>
          <w:sz w:val="16"/>
        </w:rPr>
        <w:t xml:space="preserve">ctivity </w:t>
      </w:r>
      <w:r w:rsidRPr="00230FB3">
        <w:rPr>
          <w:rStyle w:val="StyleUnderline"/>
        </w:rPr>
        <w:t>T</w:t>
      </w:r>
      <w:r w:rsidRPr="00230FB3">
        <w:rPr>
          <w:sz w:val="16"/>
        </w:rPr>
        <w:t xml:space="preserve">ax would apply to the total sales of a company and </w:t>
      </w:r>
      <w:r w:rsidRPr="00230FB3">
        <w:rPr>
          <w:rStyle w:val="StyleUnderline"/>
        </w:rPr>
        <w:t>is projected to generate $832 million per year.</w:t>
      </w:r>
      <w:r w:rsidRPr="00230FB3">
        <w:rPr>
          <w:sz w:val="16"/>
        </w:rPr>
        <w:t xml:space="preserve"> Corporations with total sales below $1.5 million would be subject to a flat fee (Minimum Commercial Activity Tax, or MCAT) of $250 - $750 depending on the amount of their receipts, while </w:t>
      </w:r>
      <w:r w:rsidRPr="00230FB3">
        <w:rPr>
          <w:rStyle w:val="StyleUnderline"/>
        </w:rPr>
        <w:t>corporations with more than $1.5 million in total receipts would pay a percent of their gross sales in taxes</w:t>
      </w:r>
      <w:r w:rsidRPr="00230FB3">
        <w:rPr>
          <w:sz w:val="16"/>
        </w:rPr>
        <w:t>. The administration outlines the proposal here.</w:t>
      </w:r>
    </w:p>
    <w:p w:rsidR="00D2272D" w:rsidRPr="0055514F" w:rsidRDefault="00D2272D" w:rsidP="00D2272D">
      <w:pPr>
        <w:pStyle w:val="Heading3"/>
      </w:pPr>
      <w:r>
        <w:t>A2: Massachusetts DA</w:t>
      </w:r>
    </w:p>
    <w:p w:rsidR="00D2272D" w:rsidRPr="001A5FC6" w:rsidRDefault="00D2272D" w:rsidP="00D2272D">
      <w:pPr>
        <w:pStyle w:val="Heading4"/>
        <w:rPr>
          <w:rStyle w:val="Style13ptBold"/>
          <w:b/>
          <w:bCs w:val="0"/>
        </w:rPr>
      </w:pPr>
      <w:r w:rsidRPr="001A5FC6">
        <w:rPr>
          <w:rStyle w:val="Style13ptBold"/>
          <w:b/>
          <w:bCs w:val="0"/>
        </w:rPr>
        <w:t>Massachusetts will see an increase in funding for education in this year’s budget.</w:t>
      </w:r>
    </w:p>
    <w:p w:rsidR="00D2272D" w:rsidRPr="00B1742D" w:rsidRDefault="00D2272D" w:rsidP="00D2272D">
      <w:pPr>
        <w:rPr>
          <w:rStyle w:val="Style13ptBold"/>
        </w:rPr>
      </w:pPr>
      <w:r w:rsidRPr="00B1742D">
        <w:rPr>
          <w:rStyle w:val="Style13ptBold"/>
        </w:rPr>
        <w:t>Machado, 17</w:t>
      </w:r>
    </w:p>
    <w:p w:rsidR="00D2272D" w:rsidRPr="00497D58" w:rsidRDefault="00D2272D" w:rsidP="00D2272D">
      <w:pPr>
        <w:rPr>
          <w:rStyle w:val="Style13ptBold"/>
          <w:b w:val="0"/>
          <w:sz w:val="16"/>
        </w:rPr>
      </w:pPr>
      <w:r w:rsidRPr="00497D58">
        <w:rPr>
          <w:rStyle w:val="Style13ptBold"/>
          <w:b w:val="0"/>
          <w:sz w:val="16"/>
        </w:rPr>
        <w:t xml:space="preserve">(Elisha, 7-18-17, </w:t>
      </w:r>
      <w:r>
        <w:rPr>
          <w:rStyle w:val="Style13ptBold"/>
          <w:b w:val="0"/>
          <w:sz w:val="16"/>
        </w:rPr>
        <w:t>“</w:t>
      </w:r>
      <w:r w:rsidRPr="00497D58">
        <w:rPr>
          <w:rStyle w:val="Style13ptBold"/>
          <w:b w:val="0"/>
          <w:sz w:val="16"/>
        </w:rPr>
        <w:t xml:space="preserve">Budget increases local aid to western Massachusetts communities”, </w:t>
      </w:r>
      <w:hyperlink r:id="rId138" w:history="1">
        <w:r w:rsidRPr="00497D58">
          <w:rPr>
            <w:rStyle w:val="Hyperlink"/>
            <w:sz w:val="16"/>
          </w:rPr>
          <w:t>http://wwlp.com/2017/07/18/budget-increases-local-aid-to-western-massachusetts-communities/</w:t>
        </w:r>
      </w:hyperlink>
      <w:r w:rsidRPr="00497D58">
        <w:rPr>
          <w:rStyle w:val="Style13ptBold"/>
          <w:b w:val="0"/>
          <w:sz w:val="16"/>
        </w:rPr>
        <w:t>, WWLP, accessed 7-27-17, sjt)</w:t>
      </w:r>
    </w:p>
    <w:p w:rsidR="00D2272D" w:rsidRDefault="00D2272D" w:rsidP="00D2272D">
      <w:pPr>
        <w:rPr>
          <w:rStyle w:val="Style13ptBold"/>
          <w:b w:val="0"/>
          <w:sz w:val="22"/>
        </w:rPr>
      </w:pPr>
    </w:p>
    <w:p w:rsidR="00D2272D" w:rsidRPr="001A5FC6" w:rsidRDefault="00D2272D" w:rsidP="00D2272D">
      <w:pPr>
        <w:rPr>
          <w:rStyle w:val="Style13ptBold"/>
          <w:b w:val="0"/>
          <w:sz w:val="16"/>
        </w:rPr>
      </w:pPr>
      <w:r w:rsidRPr="001A5FC6">
        <w:rPr>
          <w:rStyle w:val="Style13ptBold"/>
          <w:b w:val="0"/>
          <w:sz w:val="16"/>
        </w:rPr>
        <w:t xml:space="preserve">BOSTON (WWLP) – </w:t>
      </w:r>
      <w:r w:rsidRPr="00497D58">
        <w:rPr>
          <w:rStyle w:val="Style13ptBold"/>
          <w:b w:val="0"/>
          <w:sz w:val="22"/>
          <w:u w:val="single"/>
        </w:rPr>
        <w:t xml:space="preserve">Western Massachusetts </w:t>
      </w:r>
      <w:r w:rsidRPr="001A5FC6">
        <w:rPr>
          <w:rStyle w:val="Style13ptBold"/>
          <w:b w:val="0"/>
          <w:sz w:val="16"/>
        </w:rPr>
        <w:t>cities and towns</w:t>
      </w:r>
      <w:r w:rsidRPr="00497D58">
        <w:rPr>
          <w:rStyle w:val="Style13ptBold"/>
          <w:b w:val="0"/>
          <w:sz w:val="22"/>
          <w:u w:val="single"/>
        </w:rPr>
        <w:t xml:space="preserve"> will see an increase in funding for education and local aid in this year’s state budget</w:t>
      </w:r>
      <w:r w:rsidRPr="001A5FC6">
        <w:rPr>
          <w:rStyle w:val="Style13ptBold"/>
          <w:b w:val="0"/>
          <w:sz w:val="16"/>
        </w:rPr>
        <w:t xml:space="preserve">. </w:t>
      </w:r>
      <w:r w:rsidRPr="00497D58">
        <w:rPr>
          <w:rStyle w:val="Style13ptBold"/>
          <w:b w:val="0"/>
          <w:sz w:val="22"/>
          <w:u w:val="single"/>
        </w:rPr>
        <w:t>Gov</w:t>
      </w:r>
      <w:r w:rsidRPr="00CD102D">
        <w:rPr>
          <w:rStyle w:val="Style13ptBold"/>
          <w:b w:val="0"/>
          <w:sz w:val="22"/>
          <w:u w:val="single"/>
        </w:rPr>
        <w:t>ernor</w:t>
      </w:r>
      <w:r w:rsidRPr="001A5FC6">
        <w:rPr>
          <w:rStyle w:val="Style13ptBold"/>
          <w:b w:val="0"/>
          <w:sz w:val="16"/>
        </w:rPr>
        <w:t xml:space="preserve"> Charlie </w:t>
      </w:r>
      <w:r w:rsidRPr="00497D58">
        <w:rPr>
          <w:rStyle w:val="Style13ptBold"/>
          <w:b w:val="0"/>
          <w:sz w:val="22"/>
          <w:u w:val="single"/>
        </w:rPr>
        <w:t>Baker approved a $39.4 billion budget</w:t>
      </w:r>
      <w:r w:rsidRPr="001A5FC6">
        <w:rPr>
          <w:rStyle w:val="Style13ptBold"/>
          <w:b w:val="0"/>
          <w:sz w:val="16"/>
        </w:rPr>
        <w:t xml:space="preserve"> Monday </w:t>
      </w:r>
      <w:r w:rsidRPr="00497D58">
        <w:rPr>
          <w:rStyle w:val="Style13ptBold"/>
          <w:b w:val="0"/>
          <w:sz w:val="22"/>
          <w:u w:val="single"/>
        </w:rPr>
        <w:t>for this fiscal year</w:t>
      </w:r>
      <w:r w:rsidRPr="001A5FC6">
        <w:rPr>
          <w:rStyle w:val="Style13ptBold"/>
          <w:b w:val="0"/>
          <w:sz w:val="16"/>
        </w:rPr>
        <w:t xml:space="preserve">. </w:t>
      </w:r>
      <w:r w:rsidRPr="00497D58">
        <w:rPr>
          <w:rStyle w:val="Style13ptBold"/>
          <w:b w:val="0"/>
          <w:sz w:val="22"/>
          <w:u w:val="single"/>
        </w:rPr>
        <w:t>Budget writers adjusted revenue figures by</w:t>
      </w:r>
      <w:r w:rsidRPr="001A5FC6">
        <w:rPr>
          <w:rStyle w:val="Style13ptBold"/>
          <w:b w:val="0"/>
          <w:sz w:val="16"/>
        </w:rPr>
        <w:t xml:space="preserve"> more than </w:t>
      </w:r>
      <w:r w:rsidRPr="00497D58">
        <w:rPr>
          <w:rStyle w:val="Style13ptBold"/>
          <w:b w:val="0"/>
          <w:sz w:val="22"/>
          <w:u w:val="single"/>
        </w:rPr>
        <w:t>$700 million to account for state tax collections coming in below expectations</w:t>
      </w:r>
      <w:r w:rsidRPr="001A5FC6">
        <w:rPr>
          <w:rStyle w:val="Style13ptBold"/>
          <w:b w:val="0"/>
          <w:sz w:val="16"/>
        </w:rPr>
        <w:t>. “</w:t>
      </w:r>
      <w:r w:rsidRPr="00497D58">
        <w:rPr>
          <w:rStyle w:val="Style13ptBold"/>
          <w:b w:val="0"/>
          <w:sz w:val="22"/>
          <w:u w:val="single"/>
        </w:rPr>
        <w:t>These</w:t>
      </w:r>
      <w:r w:rsidRPr="001A5FC6">
        <w:rPr>
          <w:rStyle w:val="Style13ptBold"/>
          <w:b w:val="0"/>
          <w:sz w:val="16"/>
        </w:rPr>
        <w:t xml:space="preserve"> measures </w:t>
      </w:r>
      <w:r w:rsidRPr="00497D58">
        <w:rPr>
          <w:rStyle w:val="Style13ptBold"/>
          <w:b w:val="0"/>
          <w:sz w:val="22"/>
          <w:u w:val="single"/>
        </w:rPr>
        <w:t>solidify our state’s fiscal condition, allow us to make critical investments and protect taxpayer dollars</w:t>
      </w:r>
      <w:r w:rsidRPr="001A5FC6">
        <w:rPr>
          <w:rStyle w:val="Style13ptBold"/>
          <w:b w:val="0"/>
          <w:sz w:val="16"/>
        </w:rPr>
        <w:t xml:space="preserve">,” said Secretary Kristen Lepore of the Executive Office for Administration and Finance. </w:t>
      </w:r>
      <w:r w:rsidRPr="00497D58">
        <w:rPr>
          <w:rStyle w:val="Style13ptBold"/>
          <w:b w:val="0"/>
          <w:sz w:val="22"/>
          <w:u w:val="single"/>
        </w:rPr>
        <w:t>The budget</w:t>
      </w:r>
      <w:r w:rsidRPr="001A5FC6">
        <w:rPr>
          <w:rStyle w:val="Style13ptBold"/>
          <w:b w:val="0"/>
          <w:sz w:val="16"/>
        </w:rPr>
        <w:t xml:space="preserve"> signed by the governor </w:t>
      </w:r>
      <w:r w:rsidRPr="00497D58">
        <w:rPr>
          <w:rStyle w:val="Style13ptBold"/>
          <w:b w:val="0"/>
          <w:sz w:val="22"/>
          <w:u w:val="single"/>
        </w:rPr>
        <w:t>includes</w:t>
      </w:r>
      <w:r w:rsidRPr="001A5FC6">
        <w:rPr>
          <w:rStyle w:val="Style13ptBold"/>
          <w:b w:val="0"/>
          <w:sz w:val="16"/>
        </w:rPr>
        <w:t xml:space="preserve"> more than </w:t>
      </w:r>
      <w:r w:rsidRPr="00497D58">
        <w:rPr>
          <w:rStyle w:val="Style13ptBold"/>
          <w:b w:val="0"/>
          <w:sz w:val="22"/>
          <w:u w:val="single"/>
        </w:rPr>
        <w:t>$1 billion in local aid this year, increasing funding to cities and towns by about $40 million</w:t>
      </w:r>
      <w:r w:rsidRPr="001A5FC6">
        <w:rPr>
          <w:rStyle w:val="Style13ptBold"/>
          <w:b w:val="0"/>
          <w:sz w:val="16"/>
        </w:rPr>
        <w:t xml:space="preserve">. Chicopee will be getting $11.5 million, Holyoke about $10 million and Springfield nearly $38 million in unrestricted government aid. </w:t>
      </w:r>
      <w:r w:rsidRPr="00497D58">
        <w:rPr>
          <w:rStyle w:val="Style13ptBold"/>
          <w:b w:val="0"/>
          <w:sz w:val="22"/>
          <w:u w:val="single"/>
        </w:rPr>
        <w:t>But</w:t>
      </w:r>
      <w:r w:rsidRPr="001A5FC6">
        <w:rPr>
          <w:rStyle w:val="Style13ptBold"/>
          <w:b w:val="0"/>
          <w:sz w:val="16"/>
        </w:rPr>
        <w:t xml:space="preserve"> the budget </w:t>
      </w:r>
      <w:r w:rsidRPr="00497D58">
        <w:rPr>
          <w:rStyle w:val="Style13ptBold"/>
          <w:b w:val="0"/>
          <w:sz w:val="22"/>
          <w:u w:val="single"/>
        </w:rPr>
        <w:t>came with</w:t>
      </w:r>
      <w:r w:rsidRPr="001A5FC6">
        <w:rPr>
          <w:rStyle w:val="Style13ptBold"/>
          <w:b w:val="0"/>
          <w:sz w:val="16"/>
        </w:rPr>
        <w:t xml:space="preserve"> several </w:t>
      </w:r>
      <w:r w:rsidRPr="00497D58">
        <w:rPr>
          <w:rStyle w:val="Style13ptBold"/>
          <w:b w:val="0"/>
          <w:sz w:val="22"/>
          <w:u w:val="single"/>
        </w:rPr>
        <w:t>spending cuts</w:t>
      </w:r>
      <w:r w:rsidRPr="001A5FC6">
        <w:rPr>
          <w:rStyle w:val="Style13ptBold"/>
          <w:b w:val="0"/>
          <w:sz w:val="16"/>
        </w:rPr>
        <w:t xml:space="preserve">. Governor </w:t>
      </w:r>
      <w:r w:rsidRPr="00497D58">
        <w:rPr>
          <w:rStyle w:val="Style13ptBold"/>
          <w:b w:val="0"/>
          <w:sz w:val="22"/>
          <w:u w:val="single"/>
        </w:rPr>
        <w:t>Baker reduced state spending to account for slow revenue growth</w:t>
      </w:r>
      <w:r w:rsidRPr="001A5FC6">
        <w:rPr>
          <w:rStyle w:val="Style13ptBold"/>
          <w:b w:val="0"/>
          <w:sz w:val="16"/>
        </w:rPr>
        <w:t xml:space="preserve">, </w:t>
      </w:r>
      <w:r w:rsidRPr="00497D58">
        <w:rPr>
          <w:rStyle w:val="Style13ptBold"/>
          <w:b w:val="0"/>
          <w:sz w:val="22"/>
          <w:u w:val="single"/>
        </w:rPr>
        <w:t>but</w:t>
      </w:r>
      <w:r w:rsidRPr="001A5FC6">
        <w:rPr>
          <w:rStyle w:val="Style13ptBold"/>
          <w:b w:val="0"/>
          <w:sz w:val="16"/>
        </w:rPr>
        <w:t xml:space="preserve"> one lawmaker told 22News </w:t>
      </w:r>
      <w:r w:rsidRPr="00497D58">
        <w:rPr>
          <w:rStyle w:val="Style13ptBold"/>
          <w:b w:val="0"/>
          <w:sz w:val="22"/>
          <w:u w:val="single"/>
        </w:rPr>
        <w:t>cutting programs</w:t>
      </w:r>
      <w:r w:rsidRPr="001A5FC6">
        <w:rPr>
          <w:rStyle w:val="Style13ptBold"/>
          <w:b w:val="0"/>
          <w:sz w:val="16"/>
        </w:rPr>
        <w:t xml:space="preserve"> that are </w:t>
      </w:r>
      <w:r w:rsidRPr="00497D58">
        <w:rPr>
          <w:rStyle w:val="Style13ptBold"/>
          <w:b w:val="0"/>
          <w:sz w:val="22"/>
          <w:u w:val="single"/>
        </w:rPr>
        <w:t>vital to western Massachusetts communities is not the way to balance the budget</w:t>
      </w:r>
      <w:r w:rsidRPr="001A5FC6">
        <w:rPr>
          <w:rStyle w:val="Style13ptBold"/>
          <w:b w:val="0"/>
          <w:sz w:val="16"/>
        </w:rPr>
        <w:t xml:space="preserve">. “We know that times are tough but </w:t>
      </w:r>
      <w:r w:rsidRPr="00CD102D">
        <w:rPr>
          <w:rStyle w:val="Style13ptBold"/>
          <w:b w:val="0"/>
          <w:sz w:val="22"/>
          <w:u w:val="single"/>
        </w:rPr>
        <w:t>these</w:t>
      </w:r>
      <w:r w:rsidRPr="001A5FC6">
        <w:rPr>
          <w:rStyle w:val="Style13ptBold"/>
          <w:b w:val="0"/>
          <w:sz w:val="16"/>
        </w:rPr>
        <w:t xml:space="preserve"> are programs that work, </w:t>
      </w:r>
      <w:r w:rsidRPr="00CD102D">
        <w:rPr>
          <w:rStyle w:val="Style13ptBold"/>
          <w:b w:val="0"/>
          <w:sz w:val="22"/>
          <w:u w:val="single"/>
        </w:rPr>
        <w:t>programs</w:t>
      </w:r>
      <w:r w:rsidRPr="001A5FC6">
        <w:rPr>
          <w:rStyle w:val="Style13ptBold"/>
          <w:b w:val="0"/>
          <w:sz w:val="16"/>
        </w:rPr>
        <w:t xml:space="preserve"> that </w:t>
      </w:r>
      <w:r w:rsidRPr="00CD102D">
        <w:rPr>
          <w:rStyle w:val="Style13ptBold"/>
          <w:b w:val="0"/>
          <w:sz w:val="22"/>
          <w:u w:val="single"/>
        </w:rPr>
        <w:t>help our families and</w:t>
      </w:r>
      <w:r w:rsidRPr="001A5FC6">
        <w:rPr>
          <w:rStyle w:val="Style13ptBold"/>
          <w:b w:val="0"/>
          <w:sz w:val="16"/>
        </w:rPr>
        <w:t xml:space="preserve"> that </w:t>
      </w:r>
      <w:r w:rsidRPr="00CD102D">
        <w:rPr>
          <w:rStyle w:val="Style13ptBold"/>
          <w:b w:val="0"/>
          <w:sz w:val="22"/>
          <w:u w:val="single"/>
        </w:rPr>
        <w:t>help people move out of poverty</w:t>
      </w:r>
      <w:r w:rsidRPr="001A5FC6">
        <w:rPr>
          <w:rStyle w:val="Style13ptBold"/>
          <w:b w:val="0"/>
          <w:sz w:val="16"/>
        </w:rPr>
        <w:t xml:space="preserve">,” said State Rep. Aaron Vega, (D) Holyoke. “I think that </w:t>
      </w:r>
      <w:r w:rsidRPr="00CD102D">
        <w:rPr>
          <w:rStyle w:val="Style13ptBold"/>
          <w:b w:val="0"/>
          <w:sz w:val="22"/>
          <w:u w:val="single"/>
        </w:rPr>
        <w:t>we’re at a time where he’s making cuts that need to be pulled back and we can readdress them as we go forward</w:t>
      </w:r>
      <w:r w:rsidRPr="001A5FC6">
        <w:rPr>
          <w:rStyle w:val="Style13ptBold"/>
          <w:b w:val="0"/>
          <w:sz w:val="16"/>
        </w:rPr>
        <w:t xml:space="preserve">.” </w:t>
      </w:r>
      <w:r w:rsidRPr="00CD102D">
        <w:rPr>
          <w:rStyle w:val="Style13ptBold"/>
          <w:b w:val="0"/>
          <w:sz w:val="22"/>
          <w:u w:val="single"/>
        </w:rPr>
        <w:t>The governor</w:t>
      </w:r>
      <w:r w:rsidRPr="001A5FC6">
        <w:rPr>
          <w:rStyle w:val="Style13ptBold"/>
          <w:b w:val="0"/>
          <w:sz w:val="16"/>
        </w:rPr>
        <w:t xml:space="preserve"> </w:t>
      </w:r>
      <w:r w:rsidRPr="00CD102D">
        <w:rPr>
          <w:rStyle w:val="Style13ptBold"/>
          <w:b w:val="0"/>
          <w:sz w:val="22"/>
          <w:u w:val="single"/>
        </w:rPr>
        <w:t>reduced funding for early education and care, programs that western Massachusetts residents rely on</w:t>
      </w:r>
      <w:r w:rsidRPr="001A5FC6">
        <w:rPr>
          <w:rStyle w:val="Style13ptBold"/>
          <w:b w:val="0"/>
          <w:sz w:val="16"/>
        </w:rPr>
        <w:t xml:space="preserve">, including Reach Out and Read, an early literacy nonprofit organization. Homework House in Holyoke also had funding cut to their program that provides tutoring and mentoring for at-risk children. </w:t>
      </w:r>
      <w:r w:rsidRPr="00CD102D">
        <w:rPr>
          <w:rStyle w:val="Style13ptBold"/>
          <w:b w:val="0"/>
          <w:sz w:val="22"/>
          <w:u w:val="single"/>
        </w:rPr>
        <w:t>Although the governor made votes to several budget line items, the legislature can override those vetoes and choose whether to adopt the governor’s amendments</w:t>
      </w:r>
      <w:r w:rsidRPr="001A5FC6">
        <w:rPr>
          <w:rStyle w:val="Style13ptBold"/>
          <w:b w:val="0"/>
          <w:sz w:val="16"/>
        </w:rPr>
        <w:t>.</w:t>
      </w:r>
    </w:p>
    <w:p w:rsidR="00D2272D" w:rsidRDefault="00D2272D" w:rsidP="00D2272D"/>
    <w:p w:rsidR="00D2272D" w:rsidRDefault="00D2272D" w:rsidP="00D2272D">
      <w:pPr>
        <w:pStyle w:val="Heading4"/>
      </w:pPr>
      <w:r>
        <w:t>A $39 billion budget was signed by Gov. Baker that will benefit residents without raising taxes.</w:t>
      </w:r>
    </w:p>
    <w:p w:rsidR="00D2272D" w:rsidRDefault="00D2272D" w:rsidP="00D2272D">
      <w:pPr>
        <w:rPr>
          <w:rStyle w:val="Style13ptBold"/>
        </w:rPr>
      </w:pPr>
      <w:r>
        <w:rPr>
          <w:rStyle w:val="Style13ptBold"/>
        </w:rPr>
        <w:t>Dumcius, 17</w:t>
      </w:r>
    </w:p>
    <w:p w:rsidR="00D2272D" w:rsidRPr="00E93A20" w:rsidRDefault="00D2272D" w:rsidP="00D2272D">
      <w:pPr>
        <w:rPr>
          <w:sz w:val="16"/>
        </w:rPr>
      </w:pPr>
      <w:r w:rsidRPr="00E93A20">
        <w:rPr>
          <w:rStyle w:val="Style13ptBold"/>
          <w:b w:val="0"/>
          <w:bCs w:val="0"/>
          <w:sz w:val="16"/>
        </w:rPr>
        <w:t>(Gintautas, 7-18-17, “</w:t>
      </w:r>
      <w:r w:rsidRPr="00E93A20">
        <w:rPr>
          <w:sz w:val="16"/>
        </w:rPr>
        <w:t xml:space="preserve">Here is what's in the $39.4 billion Massachusetts state budget Gov. Charlie Baker signed”, </w:t>
      </w:r>
      <w:hyperlink r:id="rId139" w:history="1">
        <w:r w:rsidRPr="00E93A20">
          <w:rPr>
            <w:rStyle w:val="Hyperlink"/>
            <w:sz w:val="16"/>
          </w:rPr>
          <w:t>http://www.masslive.com/politics/index.ssf/2017/07/here_is_whats_in_the_394_billi.html</w:t>
        </w:r>
      </w:hyperlink>
      <w:r w:rsidRPr="00E93A20">
        <w:rPr>
          <w:sz w:val="16"/>
        </w:rPr>
        <w:t>, Masslive, accessed 7-26-17, sjt)</w:t>
      </w:r>
    </w:p>
    <w:p w:rsidR="00D2272D" w:rsidRDefault="00D2272D" w:rsidP="00D2272D">
      <w:pPr>
        <w:rPr>
          <w:szCs w:val="26"/>
        </w:rPr>
      </w:pPr>
    </w:p>
    <w:p w:rsidR="00D2272D" w:rsidRDefault="00D2272D" w:rsidP="00D2272D">
      <w:pPr>
        <w:rPr>
          <w:sz w:val="16"/>
          <w:szCs w:val="26"/>
        </w:rPr>
      </w:pPr>
      <w:r w:rsidRPr="00BB15E5">
        <w:rPr>
          <w:sz w:val="16"/>
          <w:szCs w:val="26"/>
        </w:rPr>
        <w:t xml:space="preserve">Massachusetts </w:t>
      </w:r>
      <w:r w:rsidRPr="00E93A20">
        <w:rPr>
          <w:szCs w:val="26"/>
          <w:u w:val="single"/>
        </w:rPr>
        <w:t>Gov</w:t>
      </w:r>
      <w:r w:rsidRPr="00BB15E5">
        <w:rPr>
          <w:sz w:val="16"/>
          <w:szCs w:val="26"/>
        </w:rPr>
        <w:t xml:space="preserve">. Charlie </w:t>
      </w:r>
      <w:r w:rsidRPr="00E93A20">
        <w:rPr>
          <w:szCs w:val="26"/>
          <w:u w:val="single"/>
        </w:rPr>
        <w:t>Baker</w:t>
      </w:r>
      <w:r w:rsidRPr="00BB15E5">
        <w:rPr>
          <w:sz w:val="16"/>
          <w:szCs w:val="26"/>
        </w:rPr>
        <w:t xml:space="preserve"> on Monday </w:t>
      </w:r>
      <w:r w:rsidRPr="00E93A20">
        <w:rPr>
          <w:szCs w:val="26"/>
          <w:u w:val="single"/>
        </w:rPr>
        <w:t>signed a $39.4 billion budget, trimming $320 million from what State House lawmakers sent</w:t>
      </w:r>
      <w:r w:rsidRPr="00BB15E5">
        <w:rPr>
          <w:sz w:val="16"/>
          <w:szCs w:val="26"/>
        </w:rPr>
        <w:t xml:space="preserve"> to him. </w:t>
      </w:r>
      <w:r w:rsidRPr="00E93A20">
        <w:rPr>
          <w:szCs w:val="26"/>
          <w:u w:val="single"/>
        </w:rPr>
        <w:t>The budget, a spending plan for fiscal year 2018</w:t>
      </w:r>
      <w:r w:rsidRPr="00BB15E5">
        <w:rPr>
          <w:sz w:val="16"/>
          <w:szCs w:val="26"/>
        </w:rPr>
        <w:t xml:space="preserve">, which started on July 1, still </w:t>
      </w:r>
      <w:r w:rsidRPr="00E93A20">
        <w:rPr>
          <w:szCs w:val="26"/>
          <w:u w:val="single"/>
        </w:rPr>
        <w:t>increases spending by 1.7 percent over last year, totaling</w:t>
      </w:r>
      <w:r w:rsidRPr="00BB15E5">
        <w:rPr>
          <w:sz w:val="16"/>
          <w:szCs w:val="26"/>
        </w:rPr>
        <w:t xml:space="preserve"> just over </w:t>
      </w:r>
      <w:r w:rsidRPr="00E93A20">
        <w:rPr>
          <w:szCs w:val="26"/>
          <w:u w:val="single"/>
        </w:rPr>
        <w:t>$650 million</w:t>
      </w:r>
      <w:r w:rsidRPr="00BB15E5">
        <w:rPr>
          <w:sz w:val="16"/>
          <w:szCs w:val="26"/>
        </w:rPr>
        <w:t xml:space="preserve">. </w:t>
      </w:r>
      <w:r w:rsidRPr="00E93A20">
        <w:rPr>
          <w:szCs w:val="26"/>
          <w:u w:val="single"/>
        </w:rPr>
        <w:t>Baker vetoed $42 million in earmarks and $222 million in spending on MassHealth</w:t>
      </w:r>
      <w:r w:rsidRPr="00BB15E5">
        <w:rPr>
          <w:sz w:val="16"/>
          <w:szCs w:val="26"/>
        </w:rPr>
        <w:t xml:space="preserve">, the state's Medicaid program. The cuts come as his administration expects the state to see $749 million less in tax revenue than originally forecasted. The Massachusetts Legislature, dominated by Democrats, will weigh whether to override the vetoes and take up any proposed amendments to the budget Baker, a Republican, sends their way. </w:t>
      </w:r>
      <w:r w:rsidRPr="00E93A20">
        <w:rPr>
          <w:szCs w:val="26"/>
          <w:u w:val="single"/>
        </w:rPr>
        <w:t>There are no new taxes or fees contained in the budget</w:t>
      </w:r>
      <w:r w:rsidRPr="00BB15E5">
        <w:rPr>
          <w:sz w:val="16"/>
          <w:szCs w:val="26"/>
        </w:rPr>
        <w:t>, Baker told reporters after signing the massive state spending plan. The governor has the ability to approve or veto the whole budget or parts of it, as well as to reduce a specific line item or section. But he can't add anything to what legislators sent him. Baker is seeking reforms to MassHealth, and on Monday, he again sent to the Legislature proposals that included an employer assessment that could bring in $200 million for MassHealth costs. Lawmakers had opted against dealing with the reforms during their budget negotiations when Baker first proposed them, saying they needed to undergo through a lengthier legislative review. One of the proposed reforms is a "gate" that blocks MassHealth eligibility for full-time workers who have access to affordable health coverage via their employers. Baker has also sought to modify unemployment insurance rate increases and create a five-year moratorium on new mandated insurance benefits. Some Massachusetts Democrats, including Jay Gonzalez, a former Deval Patrick budget aide hoping to challenge Baker for the Corner Office in 2018, cried foul, saying the "gate" would lead to higher out-of-pocket health care costs for low-income employees. Karen Spilka, the head of the budget-writing committee in the Senate, said state lawmakers sent the governor a "balanced, fiscally responsible budget" that already included "hundreds of millions in painful cuts." The compromise budget they sent to his desk totaled $40.2 billion. "The Administration has not shared with us any information that justifies cutting further," said Spilka, D-Ashland, in a statement that appeared to indicate veto overrides on the horizon. In his own statement, Baker said, "</w:t>
      </w:r>
      <w:r w:rsidRPr="00BB15E5">
        <w:rPr>
          <w:szCs w:val="26"/>
          <w:u w:val="single"/>
        </w:rPr>
        <w:t>Despite slow revenue growth, this year's budget contains historic investments for local schools, critical funding for our cities and towns, workforce development and programs to fight the opioid epidemic</w:t>
      </w:r>
      <w:r w:rsidRPr="00BB15E5">
        <w:rPr>
          <w:sz w:val="16"/>
          <w:szCs w:val="26"/>
        </w:rPr>
        <w:t>. We are pleased to sign a budget that support the needs of our residents without raising taxes, and we thank our partners in the Legislature for their collaboration."</w:t>
      </w:r>
    </w:p>
    <w:p w:rsidR="00D2272D" w:rsidRPr="00EE474A" w:rsidRDefault="00D2272D" w:rsidP="00D2272D">
      <w:pPr>
        <w:rPr>
          <w:szCs w:val="26"/>
        </w:rPr>
      </w:pPr>
    </w:p>
    <w:p w:rsidR="00D2272D" w:rsidRDefault="00D2272D" w:rsidP="00D2272D">
      <w:pPr>
        <w:pStyle w:val="Heading4"/>
      </w:pPr>
      <w:r>
        <w:t>Massachusetts is a thriving state when it comes to K-12 education.</w:t>
      </w:r>
    </w:p>
    <w:p w:rsidR="00D2272D" w:rsidRPr="006B0A90" w:rsidRDefault="00D2272D" w:rsidP="00D2272D">
      <w:pPr>
        <w:rPr>
          <w:b/>
          <w:bCs/>
          <w:sz w:val="26"/>
        </w:rPr>
      </w:pPr>
      <w:r w:rsidRPr="006B0A90">
        <w:rPr>
          <w:rStyle w:val="Style13ptBold"/>
        </w:rPr>
        <w:t>Camera, education reporter at U.S. News &amp; World Report, 17</w:t>
      </w:r>
    </w:p>
    <w:p w:rsidR="00D2272D" w:rsidRPr="00EE474A" w:rsidRDefault="00D2272D" w:rsidP="00D2272D">
      <w:pPr>
        <w:rPr>
          <w:rFonts w:asciiTheme="minorHAnsi" w:hAnsiTheme="minorHAnsi" w:cstheme="minorHAnsi"/>
          <w:sz w:val="16"/>
        </w:rPr>
      </w:pPr>
      <w:r w:rsidRPr="00EE474A">
        <w:rPr>
          <w:rFonts w:asciiTheme="minorHAnsi" w:hAnsiTheme="minorHAnsi" w:cstheme="minorHAnsi"/>
          <w:sz w:val="16"/>
        </w:rPr>
        <w:t xml:space="preserve">(Lauren, 2-28-17, “Thriving State Economies Support Robust Public Education Systems”, </w:t>
      </w:r>
      <w:hyperlink r:id="rId140" w:history="1">
        <w:r w:rsidRPr="00EE474A">
          <w:rPr>
            <w:rStyle w:val="Hyperlink"/>
            <w:rFonts w:asciiTheme="minorHAnsi" w:hAnsiTheme="minorHAnsi" w:cstheme="minorHAnsi"/>
            <w:sz w:val="16"/>
          </w:rPr>
          <w:t>https://www.usnews.com/news/best-states/articles/2017-02-28/thriving-state-economies-support-robust-public-education-systems</w:t>
        </w:r>
      </w:hyperlink>
      <w:r w:rsidRPr="00EE474A">
        <w:rPr>
          <w:rFonts w:asciiTheme="minorHAnsi" w:hAnsiTheme="minorHAnsi" w:cstheme="minorHAnsi"/>
          <w:sz w:val="16"/>
        </w:rPr>
        <w:t xml:space="preserve">, USN, </w:t>
      </w:r>
      <w:r w:rsidRPr="00EE474A">
        <w:rPr>
          <w:rFonts w:asciiTheme="minorHAnsi" w:hAnsiTheme="minorHAnsi" w:cstheme="minorHAnsi"/>
          <w:sz w:val="16"/>
          <w:shd w:val="clear" w:color="auto" w:fill="FFFFFF"/>
        </w:rPr>
        <w:t>Education reporter at U.S. News &amp; World Report and a 2013 Spencer Education Fellow at Columbia University’s School of Journalism, accessed 7-28-17, sjt)</w:t>
      </w:r>
    </w:p>
    <w:p w:rsidR="00D2272D" w:rsidRPr="006B0A90" w:rsidRDefault="00D2272D" w:rsidP="00D2272D">
      <w:pPr>
        <w:rPr>
          <w:szCs w:val="26"/>
        </w:rPr>
      </w:pPr>
    </w:p>
    <w:p w:rsidR="00D2272D" w:rsidRDefault="00D2272D" w:rsidP="00D2272D">
      <w:pPr>
        <w:rPr>
          <w:rFonts w:asciiTheme="minorHAnsi" w:hAnsiTheme="minorHAnsi" w:cstheme="minorHAnsi"/>
          <w:sz w:val="16"/>
        </w:rPr>
      </w:pPr>
      <w:r w:rsidRPr="000D15E7">
        <w:rPr>
          <w:rFonts w:asciiTheme="minorHAnsi" w:hAnsiTheme="minorHAnsi" w:cstheme="minorHAnsi"/>
          <w:sz w:val="16"/>
        </w:rPr>
        <w:t>States with robust education systems tend to have thriving economies with opportunities for advancement, a functioning government and healthier people – to name a few advantages. It's little wonder then,</w:t>
      </w:r>
      <w:r w:rsidRPr="00716648">
        <w:rPr>
          <w:rFonts w:asciiTheme="minorHAnsi" w:hAnsiTheme="minorHAnsi" w:cstheme="minorHAnsi"/>
          <w:sz w:val="16"/>
        </w:rPr>
        <w:t xml:space="preserve"> </w:t>
      </w:r>
      <w:r w:rsidRPr="00716648">
        <w:rPr>
          <w:rFonts w:asciiTheme="minorHAnsi" w:hAnsiTheme="minorHAnsi" w:cstheme="minorHAnsi"/>
        </w:rPr>
        <w:t xml:space="preserve">that </w:t>
      </w:r>
      <w:r w:rsidRPr="000D15E7">
        <w:rPr>
          <w:rFonts w:asciiTheme="minorHAnsi" w:hAnsiTheme="minorHAnsi" w:cstheme="minorHAnsi"/>
          <w:u w:val="single"/>
        </w:rPr>
        <w:t>when it comes to K-12 education, Massachusetts</w:t>
      </w:r>
      <w:r w:rsidRPr="000D15E7">
        <w:rPr>
          <w:rFonts w:asciiTheme="minorHAnsi" w:hAnsiTheme="minorHAnsi" w:cstheme="minorHAnsi"/>
          <w:sz w:val="16"/>
        </w:rPr>
        <w:t xml:space="preserve"> is king. The state</w:t>
      </w:r>
      <w:r w:rsidRPr="000D15E7">
        <w:rPr>
          <w:rFonts w:asciiTheme="minorHAnsi" w:hAnsiTheme="minorHAnsi" w:cstheme="minorHAnsi"/>
          <w:u w:val="single"/>
        </w:rPr>
        <w:t>'s</w:t>
      </w:r>
      <w:r w:rsidRPr="000D15E7">
        <w:rPr>
          <w:rFonts w:asciiTheme="minorHAnsi" w:hAnsiTheme="minorHAnsi" w:cstheme="minorHAnsi"/>
          <w:sz w:val="16"/>
        </w:rPr>
        <w:t xml:space="preserve"> </w:t>
      </w:r>
      <w:r w:rsidRPr="000D15E7">
        <w:rPr>
          <w:rFonts w:asciiTheme="minorHAnsi" w:hAnsiTheme="minorHAnsi" w:cstheme="minorHAnsi"/>
          <w:u w:val="single"/>
        </w:rPr>
        <w:t>success can</w:t>
      </w:r>
      <w:r w:rsidRPr="000D15E7">
        <w:rPr>
          <w:rFonts w:asciiTheme="minorHAnsi" w:hAnsiTheme="minorHAnsi" w:cstheme="minorHAnsi"/>
          <w:sz w:val="16"/>
        </w:rPr>
        <w:t xml:space="preserve"> largely </w:t>
      </w:r>
      <w:r w:rsidRPr="000D15E7">
        <w:rPr>
          <w:rFonts w:asciiTheme="minorHAnsi" w:hAnsiTheme="minorHAnsi" w:cstheme="minorHAnsi"/>
          <w:u w:val="single"/>
        </w:rPr>
        <w:t>be traced directly to a 1993 overhaul of its education system, which increased funding for districts with many impoverished students, introduced more rigorous academic standards and required students to pass a high-stakes test in order to graduate</w:t>
      </w:r>
      <w:r w:rsidRPr="000D15E7">
        <w:rPr>
          <w:rFonts w:asciiTheme="minorHAnsi" w:hAnsiTheme="minorHAnsi" w:cstheme="minorHAnsi"/>
          <w:sz w:val="16"/>
        </w:rPr>
        <w:t xml:space="preserve">. "They'll tell you the biggest thing they've done is commit to a strategy and stick with it," says Chris Minnich, executive director of the Council of Chief State School Officers, the non-partisan organization that represents the heads of state education departments. States that escape constant course corrections to their education systems upon changes in legislatures and governors, Minnich says, are typically the ones with the strongest systems. And that's the case with many of the states that top the list for Best States in education. "The states that have it figured out around governance actually tend to do better," he says. "A lot of these states show stability does really help." That stability translates into measurable outcomes – enrollment in and quality of preschool programs, strong high school graduation and college readiness rates, the availability of affordable public universities and diploma holders with minimal student loan debt. States that perform well on those metrics, the Best States ranking shows, have some of the most robust education systems in the country. In the case of Massachusetts, </w:t>
      </w:r>
      <w:r w:rsidRPr="000D15E7">
        <w:rPr>
          <w:rFonts w:asciiTheme="minorHAnsi" w:hAnsiTheme="minorHAnsi" w:cstheme="minorHAnsi"/>
          <w:u w:val="single"/>
        </w:rPr>
        <w:t>the education overhaul that's</w:t>
      </w:r>
      <w:r w:rsidRPr="000D15E7">
        <w:rPr>
          <w:rFonts w:asciiTheme="minorHAnsi" w:hAnsiTheme="minorHAnsi" w:cstheme="minorHAnsi"/>
          <w:sz w:val="16"/>
        </w:rPr>
        <w:t xml:space="preserve"> largely </w:t>
      </w:r>
      <w:r w:rsidRPr="000D15E7">
        <w:rPr>
          <w:rFonts w:asciiTheme="minorHAnsi" w:hAnsiTheme="minorHAnsi" w:cstheme="minorHAnsi"/>
          <w:u w:val="single"/>
        </w:rPr>
        <w:t>remained intact translated to steady increases in academic achievement</w:t>
      </w:r>
      <w:r w:rsidRPr="000D15E7">
        <w:rPr>
          <w:rFonts w:asciiTheme="minorHAnsi" w:hAnsiTheme="minorHAnsi" w:cstheme="minorHAnsi"/>
          <w:sz w:val="16"/>
        </w:rPr>
        <w:t>. Now, more than a decade later, its students consistently score the highest on the National Assessment for Educational Progress, a test given to 4th- and 8th-grade students every two years known as the Nation's Report Card. Indeed, in 2015, 8th graders in Massachusetts scored the highest on the math exam and second-highest in reading. In fact, students in many of the states that rank among the top 10 in education scored high on the NAEP tests. For example, the top three education states – Massachusetts, New Jersey and New Hampshire – were among the five states where students scored the highest. Perhaps unsurprisingly, such scores correlate to college readiness, another factor used to gauge which states are leading the way in education. Massachusetts once again sits at the top, with 73 percent of its students meeting ACT college readiness benchmarks in English, reading, math and science. New Hampshire, which ranks No. 3 overall, is second in college readiness, and Connecticut, which ranks No. 4 overall, is third in college readiness. Despite being the education darling of the country, the Bay State hasn't been able to overcome some significant academic achievement gaps between students of color and their white peers, or poor students and their wealthier peers – a problem plaguing many states across the country, including several that sit atop the Best States education rankings. Those gaps, education policy experts say, have an influence on measures such as graduation rates. When taken as a whole, the country's graduation rate has been on a steady climb the last four years, and hit 82 percent in the 2013-2014 school year, a record high. Yet several states that rank in the top 10 in education for Best States are decidedly not in the top 10 for graduation rates. Massachusetts, for example, ranks 19th for public high school graduation rates. Moreover, Virginia ranks 23rd, Utah ranks 26th and Washington state ranks a lowly 38th. Only four states that rank in the top 10 overall are also among the top 10 states with highest graduation rates. On the whole, however, states with consistent K-12 policies and those with healthy funding streams for education come out on top for Best States. The impact of the latter, in particular, can be seen when breaking down states' overall education ranking geographically: States in the South are home to some of the lowest education rankings. Southern states account for half of the bottom 10 spots, with South Carolina ranking last. Along with West Virginia, Mississippi, Louisiana and Alabama, South Carolina has long suffered from a lack of state and local investments in education. "Funding is not the only factor that matters, but it does matter in making sure you have the ability to deliver for children," Minnich says. Early education and higher education also played a key role in determining the states' ranking. A majority of schools that top the Best States education list have the largest percentages of children under 5 years old enrolled in a preschool program. New Jersey tops that roster with a 32 percent enrollment rate, followed closely by Connecticut and Massachusetts. In fact, six of the top seven states with the highest rates of preschool enrollment are also in the top 10 states for education overall. And when it comes to preschool quality, says Laura Bornfreud, director of early and elementary education at New America, an independent think-tank in Washington, D.C., New Jersey, Maryland and Massachusetts are acing the test. "In each of those states are efforts to improve and focus on principals and beef up their understanding of early childhood and the kinds of conditions they're establishing in elementary school," she says. "They are going above and beyond on the quality side in pre-K." Early education hasn't traditionally been a strong point for many states. But years of increased efforts by the Obama administration to make early childhood education a major priority, including calling for an ambitious albeit unfulfilled $75 billion investment to make preschool universal, have moved the needle somewhat. Federal efforts have so far been limited to $750 million in various rounds of competitive grants, but those dollars could be making an impact: For one</w:t>
      </w:r>
      <w:r w:rsidRPr="003F34F0">
        <w:rPr>
          <w:rFonts w:asciiTheme="minorHAnsi" w:hAnsiTheme="minorHAnsi" w:cstheme="minorHAnsi"/>
          <w:sz w:val="16"/>
        </w:rPr>
        <w:t xml:space="preserve">, </w:t>
      </w:r>
      <w:r w:rsidRPr="003F34F0">
        <w:rPr>
          <w:rFonts w:asciiTheme="minorHAnsi" w:hAnsiTheme="minorHAnsi" w:cstheme="minorHAnsi"/>
        </w:rPr>
        <w:t>the</w:t>
      </w:r>
      <w:r w:rsidRPr="000D15E7">
        <w:rPr>
          <w:rFonts w:asciiTheme="minorHAnsi" w:hAnsiTheme="minorHAnsi" w:cstheme="minorHAnsi"/>
          <w:u w:val="single"/>
        </w:rPr>
        <w:t xml:space="preserve"> funding is currently benefitting</w:t>
      </w:r>
      <w:r w:rsidRPr="000D15E7">
        <w:rPr>
          <w:rFonts w:asciiTheme="minorHAnsi" w:hAnsiTheme="minorHAnsi" w:cstheme="minorHAnsi"/>
          <w:sz w:val="16"/>
        </w:rPr>
        <w:t xml:space="preserve"> four of the top-10 education states, </w:t>
      </w:r>
      <w:r w:rsidRPr="000D15E7">
        <w:rPr>
          <w:rFonts w:asciiTheme="minorHAnsi" w:hAnsiTheme="minorHAnsi" w:cstheme="minorHAnsi"/>
          <w:u w:val="single"/>
        </w:rPr>
        <w:t>Massachusetts</w:t>
      </w:r>
      <w:r w:rsidRPr="000D15E7">
        <w:rPr>
          <w:rFonts w:asciiTheme="minorHAnsi" w:hAnsiTheme="minorHAnsi" w:cstheme="minorHAnsi"/>
          <w:sz w:val="16"/>
        </w:rPr>
        <w:t xml:space="preserve">, New Jersey, Maryland and Washington. Moreover, the </w:t>
      </w:r>
      <w:r w:rsidRPr="000D15E7">
        <w:rPr>
          <w:rFonts w:asciiTheme="minorHAnsi" w:hAnsiTheme="minorHAnsi" w:cstheme="minorHAnsi"/>
          <w:u w:val="single"/>
        </w:rPr>
        <w:t>efforts at the federal level have nudged</w:t>
      </w:r>
      <w:r w:rsidRPr="000D15E7">
        <w:rPr>
          <w:rFonts w:asciiTheme="minorHAnsi" w:hAnsiTheme="minorHAnsi" w:cstheme="minorHAnsi"/>
          <w:sz w:val="16"/>
        </w:rPr>
        <w:t xml:space="preserve"> some </w:t>
      </w:r>
      <w:r w:rsidRPr="000D15E7">
        <w:rPr>
          <w:rFonts w:asciiTheme="minorHAnsi" w:hAnsiTheme="minorHAnsi" w:cstheme="minorHAnsi"/>
          <w:u w:val="single"/>
        </w:rPr>
        <w:t>states to rethink their</w:t>
      </w:r>
      <w:r w:rsidRPr="000D15E7">
        <w:rPr>
          <w:rFonts w:asciiTheme="minorHAnsi" w:hAnsiTheme="minorHAnsi" w:cstheme="minorHAnsi"/>
          <w:sz w:val="16"/>
        </w:rPr>
        <w:t xml:space="preserve"> early childhood </w:t>
      </w:r>
      <w:r w:rsidRPr="000D15E7">
        <w:rPr>
          <w:rFonts w:asciiTheme="minorHAnsi" w:hAnsiTheme="minorHAnsi" w:cstheme="minorHAnsi"/>
          <w:u w:val="single"/>
        </w:rPr>
        <w:t>education offerings</w:t>
      </w:r>
      <w:r w:rsidRPr="000D15E7">
        <w:rPr>
          <w:rFonts w:asciiTheme="minorHAnsi" w:hAnsiTheme="minorHAnsi" w:cstheme="minorHAnsi"/>
          <w:sz w:val="16"/>
        </w:rPr>
        <w:t xml:space="preserve">. Nationally, the 2014-2015 school year showed improvement in state-funded preschool with larger increases in enrollment, funding, spending per child, and quality standards than the previous year, according to the National Institute of Early Education Research report in the State of Preschool 2015: Preschool Yearbook, one of the metrics in Best States rankings. Many of the states leading the way in education tend to harbor the largest proportion of people with an associate's degree or higher. However, their overall higher education performance is lackluster. </w:t>
      </w:r>
      <w:r w:rsidRPr="000D15E7">
        <w:rPr>
          <w:rFonts w:asciiTheme="minorHAnsi" w:hAnsiTheme="minorHAnsi" w:cstheme="minorHAnsi"/>
          <w:u w:val="single"/>
        </w:rPr>
        <w:t>Massachusetts</w:t>
      </w:r>
      <w:r w:rsidRPr="000D15E7">
        <w:rPr>
          <w:rFonts w:asciiTheme="minorHAnsi" w:hAnsiTheme="minorHAnsi" w:cstheme="minorHAnsi"/>
          <w:sz w:val="16"/>
        </w:rPr>
        <w:t xml:space="preserve">, for example, </w:t>
      </w:r>
      <w:r w:rsidRPr="000D15E7">
        <w:rPr>
          <w:rFonts w:asciiTheme="minorHAnsi" w:hAnsiTheme="minorHAnsi" w:cstheme="minorHAnsi"/>
          <w:u w:val="single"/>
        </w:rPr>
        <w:t>has many private colleges and</w:t>
      </w:r>
      <w:r w:rsidRPr="000D15E7">
        <w:rPr>
          <w:rFonts w:asciiTheme="minorHAnsi" w:hAnsiTheme="minorHAnsi" w:cstheme="minorHAnsi"/>
          <w:sz w:val="16"/>
        </w:rPr>
        <w:t xml:space="preserve"> therefore </w:t>
      </w:r>
      <w:r w:rsidRPr="000D15E7">
        <w:rPr>
          <w:rFonts w:asciiTheme="minorHAnsi" w:hAnsiTheme="minorHAnsi" w:cstheme="minorHAnsi"/>
          <w:u w:val="single"/>
        </w:rPr>
        <w:t>graduates a high proportion of students who are more likely to have amassed student loan debt – an average of nearly $30,000</w:t>
      </w:r>
      <w:r w:rsidRPr="000D15E7">
        <w:rPr>
          <w:rFonts w:asciiTheme="minorHAnsi" w:hAnsiTheme="minorHAnsi" w:cstheme="minorHAnsi"/>
          <w:sz w:val="16"/>
        </w:rPr>
        <w:t xml:space="preserve">. </w:t>
      </w:r>
      <w:r w:rsidRPr="000D15E7">
        <w:rPr>
          <w:rFonts w:asciiTheme="minorHAnsi" w:hAnsiTheme="minorHAnsi" w:cstheme="minorHAnsi"/>
          <w:u w:val="single"/>
        </w:rPr>
        <w:t>It also has</w:t>
      </w:r>
      <w:r w:rsidRPr="000D15E7">
        <w:rPr>
          <w:rFonts w:asciiTheme="minorHAnsi" w:hAnsiTheme="minorHAnsi" w:cstheme="minorHAnsi"/>
          <w:sz w:val="16"/>
        </w:rPr>
        <w:t xml:space="preserve"> one of the more </w:t>
      </w:r>
      <w:r w:rsidRPr="000D15E7">
        <w:rPr>
          <w:rFonts w:asciiTheme="minorHAnsi" w:hAnsiTheme="minorHAnsi" w:cstheme="minorHAnsi"/>
          <w:u w:val="single"/>
        </w:rPr>
        <w:t>expensive public higher education systems, costing students an average of $10,900</w:t>
      </w:r>
      <w:r w:rsidRPr="000D15E7">
        <w:rPr>
          <w:rFonts w:asciiTheme="minorHAnsi" w:hAnsiTheme="minorHAnsi" w:cstheme="minorHAnsi"/>
          <w:sz w:val="16"/>
        </w:rPr>
        <w:t>. The same is true for New Hampshire, which has some of the least affordable colleges and universities in the entire country, with average undergraduate tuition nearly $13,000.</w:t>
      </w:r>
    </w:p>
    <w:p w:rsidR="002749EA" w:rsidRDefault="002749EA" w:rsidP="002749EA">
      <w:pPr>
        <w:pStyle w:val="Heading3"/>
      </w:pPr>
      <w:r>
        <w:t>A2: New York DA</w:t>
      </w:r>
    </w:p>
    <w:p w:rsidR="00AC7FF5" w:rsidRPr="001608E4" w:rsidRDefault="00AC7FF5" w:rsidP="00AC7FF5">
      <w:pPr>
        <w:pStyle w:val="Heading4"/>
        <w:rPr>
          <w:sz w:val="22"/>
        </w:rPr>
      </w:pPr>
      <w:r>
        <w:t xml:space="preserve">State budget for New York schools is $ 24.8 billion, this caused funding in other areas to go down, and schools lost millions. </w:t>
      </w:r>
    </w:p>
    <w:p w:rsidR="00AC7FF5" w:rsidRPr="005B4481" w:rsidRDefault="00AC7FF5" w:rsidP="00AC7FF5">
      <w:pPr>
        <w:rPr>
          <w:rStyle w:val="Style13ptBold"/>
        </w:rPr>
      </w:pPr>
      <w:r w:rsidRPr="005B4481">
        <w:rPr>
          <w:rStyle w:val="Style13ptBold"/>
        </w:rPr>
        <w:t xml:space="preserve">McAndrew </w:t>
      </w:r>
      <w:r>
        <w:rPr>
          <w:rStyle w:val="Style13ptBold"/>
        </w:rPr>
        <w:t>3/31/</w:t>
      </w:r>
      <w:r w:rsidRPr="005B4481">
        <w:rPr>
          <w:rStyle w:val="Style13ptBold"/>
        </w:rPr>
        <w:t>16</w:t>
      </w:r>
    </w:p>
    <w:p w:rsidR="00AC7FF5" w:rsidRDefault="00AC7FF5" w:rsidP="00AC7FF5">
      <w:r>
        <w:t xml:space="preserve"> (Mike, 3-31-16, </w:t>
      </w:r>
      <w:proofErr w:type="gramStart"/>
      <w:r>
        <w:t>“</w:t>
      </w:r>
      <w:r w:rsidRPr="001608E4">
        <w:t xml:space="preserve"> Cuomo</w:t>
      </w:r>
      <w:proofErr w:type="gramEnd"/>
      <w:r w:rsidRPr="001608E4">
        <w:t>: NY state budget deal includes record amount of aid for schools</w:t>
      </w:r>
      <w:r>
        <w:t xml:space="preserve">,” </w:t>
      </w:r>
      <w:hyperlink r:id="rId141" w:history="1">
        <w:r w:rsidRPr="004308CF">
          <w:rPr>
            <w:rStyle w:val="Hyperlink"/>
          </w:rPr>
          <w:t>http://www.syracuse.com/state/index.ssf/2016/03/ny_state_budget_includes_record_amount_of_aid_for_schools.html</w:t>
        </w:r>
      </w:hyperlink>
      <w:r>
        <w:t>, Syracuse.com, accessed 7-26-17,mnp)</w:t>
      </w:r>
    </w:p>
    <w:p w:rsidR="00AC7FF5" w:rsidRDefault="00AC7FF5" w:rsidP="00AC7FF5">
      <w:pPr>
        <w:rPr>
          <w:rStyle w:val="StyleUnderline"/>
        </w:rPr>
      </w:pPr>
      <w:r w:rsidRPr="00A45A7A">
        <w:rPr>
          <w:sz w:val="16"/>
        </w:rPr>
        <w:t xml:space="preserve">SYRACUSE, N.Y. </w:t>
      </w:r>
      <w:r w:rsidRPr="005B4481">
        <w:rPr>
          <w:rStyle w:val="StyleUnderline"/>
        </w:rPr>
        <w:t xml:space="preserve">-- New York will spend a record $24.8 billion on schools, increasing aid by 6.5 percent, </w:t>
      </w:r>
      <w:r w:rsidRPr="00A45A7A">
        <w:rPr>
          <w:rStyle w:val="StyleUnderline"/>
        </w:rPr>
        <w:t>under a state budget deal announced</w:t>
      </w:r>
      <w:r w:rsidRPr="00A45A7A">
        <w:rPr>
          <w:sz w:val="16"/>
        </w:rPr>
        <w:t xml:space="preserve"> Thursday night </w:t>
      </w:r>
      <w:r w:rsidRPr="00A45A7A">
        <w:rPr>
          <w:rStyle w:val="StyleUnderline"/>
        </w:rPr>
        <w:t>by Gov</w:t>
      </w:r>
      <w:r w:rsidRPr="00A45A7A">
        <w:rPr>
          <w:sz w:val="16"/>
        </w:rPr>
        <w:t xml:space="preserve">. Andrew </w:t>
      </w:r>
      <w:r w:rsidRPr="00A45A7A">
        <w:rPr>
          <w:rStyle w:val="StyleUnderline"/>
        </w:rPr>
        <w:t>Cuomo.</w:t>
      </w:r>
      <w:r w:rsidRPr="00A45A7A">
        <w:rPr>
          <w:sz w:val="16"/>
        </w:rPr>
        <w:t xml:space="preserve"> </w:t>
      </w:r>
      <w:r w:rsidRPr="00A45A7A">
        <w:rPr>
          <w:rStyle w:val="StyleUnderline"/>
        </w:rPr>
        <w:t>The budget includes a $1.5 billion increase in education funding, greater than the $961 million the governor proposed</w:t>
      </w:r>
      <w:r w:rsidRPr="00A45A7A">
        <w:rPr>
          <w:sz w:val="16"/>
        </w:rPr>
        <w:t xml:space="preserve"> in January, but not as much as the $2.13 billion that the state Assembly wanted. Included in </w:t>
      </w:r>
      <w:r w:rsidRPr="00A45A7A">
        <w:rPr>
          <w:rStyle w:val="StyleUnderline"/>
        </w:rPr>
        <w:t>the school aid is $175 million in funding to transform failing schools and other high needs schools into community schools.</w:t>
      </w:r>
      <w:r>
        <w:rPr>
          <w:rStyle w:val="StyleUnderline"/>
        </w:rPr>
        <w:t xml:space="preserve"> </w:t>
      </w:r>
      <w:r w:rsidRPr="00A45A7A">
        <w:rPr>
          <w:sz w:val="16"/>
        </w:rPr>
        <w:t xml:space="preserve">"The priority should be the schools that need the most help, 144 failing schools," Cuomo said. Cuomo said the leaders of the state Legislature have agreed to the increase in education funding as part of a broad $156 billion budget deal he was announcing. Lawmakers are expected to begin voting tonight on a middle class tax cut, a minimum wage hike, and the school funding. Lawmakers are required to pass a budget by midnight Thursday. That would not give lawmakers enough time to read and debate the bills they have to vote upon. The extra state </w:t>
      </w:r>
      <w:r w:rsidRPr="00A45A7A">
        <w:rPr>
          <w:rStyle w:val="StyleUnderline"/>
        </w:rPr>
        <w:t>aid will help the more than 700 school districts in New York</w:t>
      </w:r>
      <w:r w:rsidRPr="00A45A7A">
        <w:rPr>
          <w:sz w:val="16"/>
        </w:rPr>
        <w:t xml:space="preserve"> as they struggle to stay under the state property tax cap, which allows them to increase their tax levy by only .12 percent this year without seeking voter approval. </w:t>
      </w:r>
      <w:r w:rsidRPr="00A45A7A">
        <w:rPr>
          <w:rStyle w:val="StyleUnderline"/>
        </w:rPr>
        <w:t>The budget</w:t>
      </w:r>
      <w:r w:rsidRPr="00A45A7A">
        <w:rPr>
          <w:sz w:val="16"/>
        </w:rPr>
        <w:t xml:space="preserve"> also </w:t>
      </w:r>
      <w:r w:rsidRPr="00A45A7A">
        <w:rPr>
          <w:rStyle w:val="StyleUnderline"/>
        </w:rPr>
        <w:t>completely wiped away the GAP Elimination Adjustment reductions in school aid</w:t>
      </w:r>
      <w:r w:rsidRPr="00A45A7A">
        <w:rPr>
          <w:sz w:val="16"/>
        </w:rPr>
        <w:t xml:space="preserve">. This is a big benefit to suburban and rural school districts - especially those on Long Island. The </w:t>
      </w:r>
      <w:r w:rsidRPr="00A45A7A">
        <w:rPr>
          <w:u w:val="single"/>
        </w:rPr>
        <w:t>GEA</w:t>
      </w:r>
      <w:r w:rsidRPr="00A45A7A">
        <w:rPr>
          <w:rStyle w:val="StyleUnderline"/>
        </w:rPr>
        <w:t xml:space="preserve"> was</w:t>
      </w:r>
      <w:r w:rsidRPr="00A45A7A">
        <w:rPr>
          <w:sz w:val="16"/>
        </w:rPr>
        <w:t xml:space="preserve"> </w:t>
      </w:r>
      <w:r w:rsidRPr="00A45A7A">
        <w:rPr>
          <w:rStyle w:val="StyleUnderline"/>
        </w:rPr>
        <w:t>first passed by the New York State Legislature</w:t>
      </w:r>
      <w:r w:rsidRPr="00A45A7A">
        <w:rPr>
          <w:sz w:val="16"/>
        </w:rPr>
        <w:t xml:space="preserve"> in 2010, </w:t>
      </w:r>
      <w:r w:rsidRPr="00A45A7A">
        <w:rPr>
          <w:rStyle w:val="StyleUnderline"/>
        </w:rPr>
        <w:t>when the state faced billion-dollar budget deficits because of the recession. Each year since then, it reduced the amount of funding that the state would pay to school districts.</w:t>
      </w:r>
      <w:r>
        <w:rPr>
          <w:rStyle w:val="StyleUnderline"/>
        </w:rPr>
        <w:t xml:space="preserve"> </w:t>
      </w:r>
      <w:r w:rsidRPr="00A45A7A">
        <w:rPr>
          <w:sz w:val="16"/>
        </w:rPr>
        <w:t xml:space="preserve">Last year, school districts in </w:t>
      </w:r>
      <w:r w:rsidRPr="00A45A7A">
        <w:rPr>
          <w:rStyle w:val="StyleUnderline"/>
        </w:rPr>
        <w:t>Onondaga County lost a total of $13 million in state aid due to the GEA. The Liverpool Central School District lost the most in Onondaga County: $2.3 million in 2015. Others that were big losers were North Syracuse Central, $1.9 million; Fayetteville-Manlius, $1.5 million; and Baldwinsville, $1.3 million.</w:t>
      </w:r>
      <w:r>
        <w:rPr>
          <w:rStyle w:val="StyleUnderline"/>
        </w:rPr>
        <w:t xml:space="preserve"> </w:t>
      </w:r>
      <w:r w:rsidRPr="00A45A7A">
        <w:rPr>
          <w:rStyle w:val="StyleUnderline"/>
        </w:rPr>
        <w:t>Syracuse city schools lost $50,991 due to GAP reductions.</w:t>
      </w:r>
    </w:p>
    <w:p w:rsidR="00AC7FF5" w:rsidRDefault="00AC7FF5" w:rsidP="00AC7FF5">
      <w:pPr>
        <w:rPr>
          <w:rStyle w:val="StyleUnderline"/>
        </w:rPr>
      </w:pPr>
    </w:p>
    <w:p w:rsidR="00AC7FF5" w:rsidRDefault="00AC7FF5" w:rsidP="00AC7FF5">
      <w:pPr>
        <w:pStyle w:val="Heading4"/>
      </w:pPr>
      <w:r>
        <w:t>The budget for New York is $153 billion</w:t>
      </w:r>
    </w:p>
    <w:p w:rsidR="00AC7FF5" w:rsidRPr="005D4A0F" w:rsidRDefault="00AC7FF5" w:rsidP="00AC7FF5">
      <w:pPr>
        <w:rPr>
          <w:rStyle w:val="Style13ptBold"/>
        </w:rPr>
      </w:pPr>
      <w:r w:rsidRPr="005D4A0F">
        <w:rPr>
          <w:rStyle w:val="Style13ptBold"/>
        </w:rPr>
        <w:t xml:space="preserve">McKINLEY and FODERAROAPRIL </w:t>
      </w:r>
      <w:r>
        <w:rPr>
          <w:rStyle w:val="Style13ptBold"/>
        </w:rPr>
        <w:t>7/7/</w:t>
      </w:r>
      <w:r w:rsidRPr="005D4A0F">
        <w:rPr>
          <w:rStyle w:val="Style13ptBold"/>
        </w:rPr>
        <w:t>17</w:t>
      </w:r>
    </w:p>
    <w:p w:rsidR="00AC7FF5" w:rsidRDefault="00AC7FF5" w:rsidP="00AC7FF5">
      <w:r>
        <w:t xml:space="preserve">(Jesse and Lisa W., 7-7-17, “ Budget Deal Comes Together in Albany, After Delay and Frustration,” </w:t>
      </w:r>
      <w:hyperlink r:id="rId142" w:history="1">
        <w:r w:rsidRPr="004308CF">
          <w:rPr>
            <w:rStyle w:val="Hyperlink"/>
          </w:rPr>
          <w:t>https://www.nytimes.com/2017/04/07/nyregion/budget-deal-comes-together-in-albany-after-delay-and-frustration.html?rref=collection%2Ftimestopic%2FNew%20York%20State%20Budget&amp;action=click&amp;contentCollection=timestopics&amp;region=stream&amp;module=stream_unit&amp;version=latest&amp;contentPlacement=6&amp;pgtype=collection</w:t>
        </w:r>
      </w:hyperlink>
      <w:r>
        <w:t xml:space="preserve">, The New York Times, accessed 7-26-17, mnp) </w:t>
      </w:r>
    </w:p>
    <w:p w:rsidR="00AC7FF5" w:rsidRDefault="00AC7FF5" w:rsidP="00AC7FF5">
      <w:pPr>
        <w:rPr>
          <w:sz w:val="16"/>
        </w:rPr>
      </w:pPr>
      <w:r w:rsidRPr="00594194">
        <w:rPr>
          <w:sz w:val="16"/>
        </w:rPr>
        <w:t xml:space="preserve">ALBANY — </w:t>
      </w:r>
      <w:proofErr w:type="gramStart"/>
      <w:r w:rsidRPr="00594194">
        <w:rPr>
          <w:sz w:val="16"/>
        </w:rPr>
        <w:t>After</w:t>
      </w:r>
      <w:proofErr w:type="gramEnd"/>
      <w:r w:rsidRPr="00594194">
        <w:rPr>
          <w:sz w:val="16"/>
        </w:rPr>
        <w:t xml:space="preserve"> a week of impasse and the worst budget crisis of his administration,</w:t>
      </w:r>
      <w:r w:rsidRPr="00842C0B">
        <w:rPr>
          <w:rStyle w:val="StyleUnderline"/>
        </w:rPr>
        <w:t xml:space="preserve"> Gov. </w:t>
      </w:r>
      <w:r w:rsidRPr="00594194">
        <w:rPr>
          <w:rStyle w:val="StyleUnderline"/>
          <w:sz w:val="16"/>
          <w:u w:val="none"/>
        </w:rPr>
        <w:t xml:space="preserve">Andrew </w:t>
      </w:r>
      <w:r w:rsidRPr="00842C0B">
        <w:rPr>
          <w:rStyle w:val="StyleUnderline"/>
        </w:rPr>
        <w:t>M. Cuomo</w:t>
      </w:r>
      <w:r w:rsidRPr="00594194">
        <w:rPr>
          <w:sz w:val="16"/>
        </w:rPr>
        <w:t xml:space="preserve"> emerged from his Capitol office late Friday night to </w:t>
      </w:r>
      <w:r w:rsidRPr="00842C0B">
        <w:rPr>
          <w:rStyle w:val="StyleUnderline"/>
        </w:rPr>
        <w:t>announce a deal on a $153 billion state budget</w:t>
      </w:r>
      <w:r w:rsidRPr="00594194">
        <w:rPr>
          <w:sz w:val="16"/>
        </w:rPr>
        <w:t xml:space="preserve"> that includes a plan for tuition-free education at state colleges.</w:t>
      </w:r>
    </w:p>
    <w:p w:rsidR="00AC7FF5" w:rsidRDefault="00AC7FF5" w:rsidP="00AC7FF5">
      <w:pPr>
        <w:rPr>
          <w:sz w:val="16"/>
        </w:rPr>
      </w:pPr>
    </w:p>
    <w:p w:rsidR="00AC7FF5" w:rsidRDefault="00AC7FF5" w:rsidP="00AC7FF5">
      <w:pPr>
        <w:pStyle w:val="Heading4"/>
      </w:pPr>
      <w:r>
        <w:t xml:space="preserve">New York is left at a $10 million debt for deficit spending. </w:t>
      </w:r>
    </w:p>
    <w:p w:rsidR="00AC7FF5" w:rsidRPr="008332AF" w:rsidRDefault="00AC7FF5" w:rsidP="00AC7FF5">
      <w:pPr>
        <w:pStyle w:val="NormalWeb"/>
        <w:shd w:val="clear" w:color="auto" w:fill="FFFFFF"/>
        <w:rPr>
          <w:rStyle w:val="Style13ptBold"/>
        </w:rPr>
      </w:pPr>
      <w:r w:rsidRPr="008332AF">
        <w:rPr>
          <w:rStyle w:val="Style13ptBold"/>
        </w:rPr>
        <w:t>Poll 1/31/11</w:t>
      </w:r>
    </w:p>
    <w:p w:rsidR="00AC7FF5" w:rsidRPr="008C4E4A" w:rsidRDefault="00AC7FF5" w:rsidP="00AC7FF5">
      <w:r w:rsidRPr="008332AF">
        <w:rPr>
          <w:color w:val="222222"/>
        </w:rPr>
        <w:t xml:space="preserve">(Marists, 1-31-11, “NYS Budget: Down the Deficit, Say Voters.” </w:t>
      </w:r>
      <w:hyperlink r:id="rId143" w:history="1">
        <w:r w:rsidRPr="008C4E4A">
          <w:rPr>
            <w:rStyle w:val="Hyperlink"/>
          </w:rPr>
          <w:t>http://maristpoll.marist.edu/131-nys-budget-down-the-deficit-say-voters/</w:t>
        </w:r>
      </w:hyperlink>
      <w:r w:rsidRPr="008C4E4A">
        <w:t>, Marist Poll, accessed 7-26-17, mnp)</w:t>
      </w:r>
    </w:p>
    <w:p w:rsidR="00AC7FF5" w:rsidRPr="008C4E4A" w:rsidRDefault="00AC7FF5" w:rsidP="00AC7FF5">
      <w:r w:rsidRPr="002E10B2">
        <w:rPr>
          <w:u w:val="single"/>
        </w:rPr>
        <w:t>Facing an estimated $10 billion budget deficit for the upcoming fiscal year</w:t>
      </w:r>
      <w:r w:rsidRPr="008C4E4A">
        <w:t xml:space="preserve">, New York State Governor Andrew Cuomo will detail his plans to close the gap when he presents his budget tomorrow. And, according to this NY1/YNN-Marist Poll, many New York State voters think addressing the deficit is the state’s top priority and have confidence in the governor’s ability to do so. </w:t>
      </w:r>
      <w:r w:rsidRPr="002E10B2">
        <w:rPr>
          <w:u w:val="single"/>
        </w:rPr>
        <w:t>A plurality of voters — 41% — say reducing the state’s deficit should be the top concern</w:t>
      </w:r>
      <w:r w:rsidRPr="008C4E4A">
        <w:t xml:space="preserve">. More than three in ten — 31% — report cutting taxes should be the focus while 27% think maintaining services and benefits should be the priority. </w:t>
      </w:r>
      <w:proofErr w:type="gramStart"/>
      <w:r w:rsidRPr="008C4E4A">
        <w:t>Fewer</w:t>
      </w:r>
      <w:proofErr w:type="gramEnd"/>
      <w:r w:rsidRPr="008C4E4A">
        <w:t xml:space="preserve"> than 1% are unsure.</w:t>
      </w:r>
    </w:p>
    <w:p w:rsidR="00AC7FF5" w:rsidRDefault="00AC7FF5" w:rsidP="00AC7FF5"/>
    <w:p w:rsidR="00AC7FF5" w:rsidRPr="008C4E4A" w:rsidRDefault="00AC7FF5" w:rsidP="00AC7FF5">
      <w:pPr>
        <w:pStyle w:val="Heading4"/>
      </w:pPr>
      <w:r w:rsidRPr="008C4E4A">
        <w:t>New York’s Fiscal Status is not as expected</w:t>
      </w:r>
    </w:p>
    <w:p w:rsidR="00AC7FF5" w:rsidRPr="008C4E4A" w:rsidRDefault="00AC7FF5" w:rsidP="00AC7FF5">
      <w:pPr>
        <w:rPr>
          <w:rStyle w:val="Style13ptBold"/>
        </w:rPr>
      </w:pPr>
      <w:r w:rsidRPr="008C4E4A">
        <w:rPr>
          <w:rStyle w:val="Style13ptBold"/>
        </w:rPr>
        <w:t>Russ 7/25/17</w:t>
      </w:r>
    </w:p>
    <w:p w:rsidR="00AC7FF5" w:rsidRPr="007D5A03" w:rsidRDefault="00AC7FF5" w:rsidP="00AC7FF5">
      <w:pPr>
        <w:rPr>
          <w:rFonts w:ascii="inherit" w:eastAsia="Times New Roman" w:hAnsi="inherit" w:cs="Times New Roman"/>
          <w:color w:val="333333"/>
          <w:sz w:val="24"/>
          <w:szCs w:val="24"/>
        </w:rPr>
      </w:pPr>
      <w:r>
        <w:rPr>
          <w:rFonts w:ascii="inherit" w:eastAsia="Times New Roman" w:hAnsi="inherit" w:cs="Times New Roman"/>
          <w:color w:val="333333"/>
          <w:sz w:val="24"/>
          <w:szCs w:val="24"/>
        </w:rPr>
        <w:t xml:space="preserve">(Hilary, 7-25-17, “New York State Tax Collections Down $1.2 Billion in First Quarter of FY18,” </w:t>
      </w:r>
      <w:hyperlink r:id="rId144" w:history="1">
        <w:r w:rsidRPr="00E64E49">
          <w:rPr>
            <w:rStyle w:val="Hyperlink"/>
            <w:rFonts w:ascii="inherit" w:eastAsia="Times New Roman" w:hAnsi="inherit" w:cs="Times New Roman"/>
            <w:sz w:val="24"/>
            <w:szCs w:val="24"/>
          </w:rPr>
          <w:t>https://www.usnews.com/news/us/articles/2017-07-25/new-york-state-tax-collections-down-12-billion-in-first-quarter-of-fy18</w:t>
        </w:r>
      </w:hyperlink>
      <w:r>
        <w:rPr>
          <w:rFonts w:ascii="inherit" w:eastAsia="Times New Roman" w:hAnsi="inherit" w:cs="Times New Roman"/>
          <w:color w:val="333333"/>
          <w:sz w:val="24"/>
          <w:szCs w:val="24"/>
        </w:rPr>
        <w:t>, U.S. News, accessed 7-26-17, mnp)</w:t>
      </w:r>
    </w:p>
    <w:p w:rsidR="00AC7FF5" w:rsidRDefault="00AC7FF5" w:rsidP="00AC7FF5">
      <w:pPr>
        <w:rPr>
          <w:rFonts w:ascii="inherit" w:eastAsia="Times New Roman" w:hAnsi="inherit" w:cs="Times New Roman"/>
          <w:color w:val="333333"/>
          <w:sz w:val="16"/>
          <w:szCs w:val="24"/>
        </w:rPr>
      </w:pPr>
    </w:p>
    <w:p w:rsidR="00AC7FF5" w:rsidRDefault="00AC7FF5" w:rsidP="00AC7FF5">
      <w:pPr>
        <w:rPr>
          <w:rFonts w:ascii="inherit" w:eastAsia="Times New Roman" w:hAnsi="inherit" w:cs="Times New Roman"/>
          <w:color w:val="333333"/>
          <w:sz w:val="16"/>
          <w:szCs w:val="24"/>
        </w:rPr>
      </w:pPr>
      <w:r w:rsidRPr="007D5A03">
        <w:rPr>
          <w:rFonts w:ascii="inherit" w:eastAsia="Times New Roman" w:hAnsi="inherit" w:cs="Times New Roman"/>
          <w:color w:val="333333"/>
          <w:sz w:val="16"/>
          <w:szCs w:val="24"/>
        </w:rPr>
        <w:t xml:space="preserve">NEW YORK (Reuters) - </w:t>
      </w:r>
      <w:r w:rsidRPr="007D5A03">
        <w:rPr>
          <w:rFonts w:ascii="inherit" w:eastAsia="Times New Roman" w:hAnsi="inherit" w:cs="Times New Roman"/>
          <w:color w:val="333333"/>
          <w:sz w:val="24"/>
          <w:szCs w:val="24"/>
          <w:u w:val="single"/>
        </w:rPr>
        <w:t>New York State's tax collections of $18.6 billion for the first quarter of its fiscal year were $1.2 billion, or 6.1 percent, lower than the same period last year,</w:t>
      </w:r>
      <w:r w:rsidRPr="007D5A03">
        <w:rPr>
          <w:rFonts w:ascii="inherit" w:eastAsia="Times New Roman" w:hAnsi="inherit" w:cs="Times New Roman"/>
          <w:color w:val="333333"/>
          <w:sz w:val="16"/>
          <w:szCs w:val="24"/>
        </w:rPr>
        <w:t xml:space="preserve"> the state's top fiscal officer said on Tuesday.</w:t>
      </w:r>
      <w:r w:rsidRPr="008C4E4A">
        <w:rPr>
          <w:rFonts w:ascii="inherit" w:eastAsia="Times New Roman" w:hAnsi="inherit" w:cs="Times New Roman"/>
          <w:color w:val="333333"/>
          <w:sz w:val="16"/>
          <w:szCs w:val="24"/>
        </w:rPr>
        <w:t xml:space="preserve"> </w:t>
      </w:r>
      <w:r w:rsidRPr="007D5A03">
        <w:rPr>
          <w:rFonts w:ascii="inherit" w:eastAsia="Times New Roman" w:hAnsi="inherit" w:cs="Times New Roman"/>
          <w:color w:val="333333"/>
          <w:sz w:val="16"/>
          <w:szCs w:val="24"/>
        </w:rPr>
        <w:t>Collections were also $315.7 million below projections, said State Comptroller Thomas DiNapoli.</w:t>
      </w:r>
      <w:r w:rsidRPr="008C4E4A">
        <w:rPr>
          <w:rFonts w:ascii="inherit" w:eastAsia="Times New Roman" w:hAnsi="inherit" w:cs="Times New Roman"/>
          <w:color w:val="333333"/>
          <w:sz w:val="16"/>
          <w:szCs w:val="24"/>
        </w:rPr>
        <w:t xml:space="preserve"> </w:t>
      </w:r>
      <w:r w:rsidRPr="008C4E4A">
        <w:rPr>
          <w:rStyle w:val="StyleUnderline"/>
        </w:rPr>
        <w:t>"We're three months into New York's fiscal year and personal income tax collections are falling short of what was expected,"</w:t>
      </w:r>
      <w:r w:rsidRPr="007D5A03">
        <w:rPr>
          <w:rFonts w:ascii="inherit" w:eastAsia="Times New Roman" w:hAnsi="inherit" w:cs="Times New Roman"/>
          <w:color w:val="333333"/>
          <w:sz w:val="16"/>
          <w:szCs w:val="24"/>
        </w:rPr>
        <w:t xml:space="preserve"> DiNapoli said. "Taxpayer anticipation of federal tax changes has contributed to the decline."</w:t>
      </w:r>
      <w:r w:rsidRPr="008C4E4A">
        <w:rPr>
          <w:rFonts w:ascii="inherit" w:eastAsia="Times New Roman" w:hAnsi="inherit" w:cs="Times New Roman"/>
          <w:color w:val="333333"/>
          <w:sz w:val="16"/>
          <w:szCs w:val="24"/>
        </w:rPr>
        <w:t xml:space="preserve"> </w:t>
      </w:r>
      <w:r w:rsidRPr="008C4E4A">
        <w:rPr>
          <w:rStyle w:val="StyleUnderline"/>
        </w:rPr>
        <w:t>The state begins its fiscal year on April 1</w:t>
      </w:r>
      <w:r w:rsidRPr="007D5A03">
        <w:rPr>
          <w:rFonts w:ascii="inherit" w:eastAsia="Times New Roman" w:hAnsi="inherit" w:cs="Times New Roman"/>
          <w:color w:val="333333"/>
          <w:sz w:val="16"/>
          <w:szCs w:val="24"/>
        </w:rPr>
        <w:t xml:space="preserve">. For the three months ended June 30, </w:t>
      </w:r>
      <w:r w:rsidRPr="008C4E4A">
        <w:rPr>
          <w:rStyle w:val="StyleUnderline"/>
        </w:rPr>
        <w:t>personal income tax receipts fell $1.5 billion, or 11.6 percent, and miscellaneous receipts were down by $640.8 million or 10.9 percent.</w:t>
      </w:r>
      <w:r>
        <w:rPr>
          <w:rStyle w:val="StyleUnderline"/>
        </w:rPr>
        <w:t xml:space="preserve"> </w:t>
      </w:r>
      <w:r w:rsidRPr="007D5A03">
        <w:rPr>
          <w:rFonts w:ascii="inherit" w:eastAsia="Times New Roman" w:hAnsi="inherit" w:cs="Times New Roman"/>
          <w:color w:val="333333"/>
          <w:sz w:val="16"/>
          <w:szCs w:val="24"/>
        </w:rPr>
        <w:t>Partially offsetting the lower revenues were higher than anticipated business tax collections, which rose by $266.6 million or 16.5 percent, and federal receipts, up $1.2 billion or 9.2 percent.</w:t>
      </w:r>
      <w:r w:rsidRPr="008C4E4A">
        <w:rPr>
          <w:rFonts w:ascii="inherit" w:eastAsia="Times New Roman" w:hAnsi="inherit" w:cs="Times New Roman"/>
          <w:color w:val="333333"/>
          <w:sz w:val="16"/>
          <w:szCs w:val="24"/>
        </w:rPr>
        <w:t xml:space="preserve"> </w:t>
      </w:r>
      <w:r w:rsidRPr="007D5A03">
        <w:rPr>
          <w:rFonts w:ascii="inherit" w:eastAsia="Times New Roman" w:hAnsi="inherit" w:cs="Times New Roman"/>
          <w:color w:val="333333"/>
          <w:sz w:val="16"/>
          <w:szCs w:val="24"/>
        </w:rPr>
        <w:t>Meanwhile the state spent $41.1 billion in the first quarter, about $3.1 billion or 8.3 percent more than for the same period last year.</w:t>
      </w:r>
      <w:r w:rsidRPr="008C4E4A">
        <w:rPr>
          <w:rFonts w:ascii="inherit" w:eastAsia="Times New Roman" w:hAnsi="inherit" w:cs="Times New Roman"/>
          <w:color w:val="333333"/>
          <w:sz w:val="16"/>
          <w:szCs w:val="24"/>
        </w:rPr>
        <w:t xml:space="preserve"> </w:t>
      </w:r>
      <w:r w:rsidRPr="007D5A03">
        <w:rPr>
          <w:rFonts w:ascii="inherit" w:eastAsia="Times New Roman" w:hAnsi="inherit" w:cs="Times New Roman"/>
          <w:color w:val="333333"/>
          <w:sz w:val="16"/>
          <w:szCs w:val="24"/>
        </w:rPr>
        <w:t>Extra spending was primarily driven by increased Medicaid spending, mostly from federal sources, and education, DiNapoli said.</w:t>
      </w:r>
    </w:p>
    <w:p w:rsidR="00AC7FF5" w:rsidRPr="007D5A03" w:rsidRDefault="00AC7FF5" w:rsidP="00AC7FF5">
      <w:pPr>
        <w:rPr>
          <w:rFonts w:ascii="inherit" w:eastAsia="Times New Roman" w:hAnsi="inherit" w:cs="Times New Roman"/>
          <w:color w:val="333333"/>
          <w:sz w:val="16"/>
          <w:szCs w:val="24"/>
        </w:rPr>
      </w:pPr>
    </w:p>
    <w:p w:rsidR="00AC7FF5" w:rsidRPr="007D5A03" w:rsidRDefault="00AC7FF5" w:rsidP="00AC7FF5">
      <w:pPr>
        <w:rPr>
          <w:rFonts w:ascii="inherit" w:eastAsia="Times New Roman" w:hAnsi="inherit" w:cs="Times New Roman"/>
          <w:color w:val="333333"/>
          <w:sz w:val="24"/>
          <w:szCs w:val="24"/>
        </w:rPr>
      </w:pPr>
    </w:p>
    <w:p w:rsidR="00AC7FF5" w:rsidRPr="006365AE" w:rsidRDefault="00AC7FF5" w:rsidP="00AC7FF5">
      <w:pPr>
        <w:pStyle w:val="Heading4"/>
        <w:rPr>
          <w:rFonts w:eastAsia="Times New Roman"/>
          <w:noProof/>
        </w:rPr>
      </w:pPr>
      <w:r>
        <w:rPr>
          <w:rFonts w:eastAsia="Times New Roman"/>
          <w:noProof/>
        </w:rPr>
        <w:t>New York spends way above national average on schools.</w:t>
      </w:r>
    </w:p>
    <w:p w:rsidR="00AC7FF5" w:rsidRPr="00893C89" w:rsidRDefault="00AC7FF5" w:rsidP="00AC7FF5">
      <w:pPr>
        <w:rPr>
          <w:rStyle w:val="Style13ptBold"/>
        </w:rPr>
      </w:pPr>
      <w:r w:rsidRPr="00893C89">
        <w:rPr>
          <w:rStyle w:val="Style13ptBold"/>
        </w:rPr>
        <w:t>Reisman 7/27/17</w:t>
      </w:r>
    </w:p>
    <w:p w:rsidR="00AC7FF5" w:rsidRDefault="00AC7FF5" w:rsidP="00AC7FF5">
      <w:pPr>
        <w:rPr>
          <w:rFonts w:ascii="Roboto" w:eastAsia="Times New Roman" w:hAnsi="Roboto" w:cs="Times New Roman"/>
          <w:noProof/>
          <w:color w:val="333333"/>
          <w:sz w:val="24"/>
          <w:szCs w:val="24"/>
        </w:rPr>
      </w:pPr>
    </w:p>
    <w:p w:rsidR="00AC7FF5" w:rsidRPr="00893C89" w:rsidRDefault="00AC7FF5" w:rsidP="00AC7FF5">
      <w:pPr>
        <w:rPr>
          <w:rFonts w:asciiTheme="minorHAnsi" w:eastAsia="Times New Roman" w:hAnsiTheme="minorHAnsi" w:cstheme="minorHAnsi"/>
          <w:noProof/>
          <w:color w:val="333333"/>
        </w:rPr>
      </w:pPr>
      <w:r w:rsidRPr="00893C89">
        <w:rPr>
          <w:rFonts w:asciiTheme="minorHAnsi" w:eastAsia="Times New Roman" w:hAnsiTheme="minorHAnsi" w:cstheme="minorHAnsi"/>
          <w:noProof/>
          <w:color w:val="333333"/>
        </w:rPr>
        <w:t xml:space="preserve"> (Nick, 7-26-17, “NY spends generously on schools – nearly 2x the national avergage.” </w:t>
      </w:r>
      <w:hyperlink r:id="rId145" w:history="1">
        <w:r w:rsidRPr="00893C89">
          <w:rPr>
            <w:rStyle w:val="Hyperlink"/>
            <w:rFonts w:asciiTheme="minorHAnsi" w:eastAsia="Times New Roman" w:hAnsiTheme="minorHAnsi" w:cstheme="minorHAnsi"/>
            <w:noProof/>
          </w:rPr>
          <w:t>http://www.twcnews.com/nys/capital-region/politics/2017/07/26/new-york-state-school-spending.html</w:t>
        </w:r>
      </w:hyperlink>
      <w:r w:rsidRPr="00893C89">
        <w:rPr>
          <w:rFonts w:asciiTheme="minorHAnsi" w:eastAsia="Times New Roman" w:hAnsiTheme="minorHAnsi" w:cstheme="minorHAnsi"/>
          <w:noProof/>
          <w:color w:val="333333"/>
        </w:rPr>
        <w:t>, Spectrum News, accessed 7-27-17, mnp)</w:t>
      </w:r>
    </w:p>
    <w:p w:rsidR="00AC7FF5" w:rsidRDefault="00AC7FF5" w:rsidP="00AC7FF5">
      <w:pPr>
        <w:rPr>
          <w:rFonts w:ascii="Roboto" w:eastAsia="Times New Roman" w:hAnsi="Roboto" w:cs="Times New Roman"/>
          <w:noProof/>
          <w:color w:val="333333"/>
          <w:sz w:val="24"/>
          <w:szCs w:val="24"/>
        </w:rPr>
      </w:pPr>
    </w:p>
    <w:p w:rsidR="00AC7FF5" w:rsidRDefault="00AC7FF5" w:rsidP="00AC7FF5">
      <w:pPr>
        <w:rPr>
          <w:rFonts w:ascii="Roboto" w:eastAsia="Times New Roman" w:hAnsi="Roboto" w:cs="Times New Roman"/>
          <w:noProof/>
          <w:color w:val="333333"/>
          <w:sz w:val="16"/>
          <w:szCs w:val="24"/>
        </w:rPr>
      </w:pPr>
      <w:r w:rsidRPr="00893C89">
        <w:rPr>
          <w:rFonts w:ascii="Roboto" w:eastAsia="Times New Roman" w:hAnsi="Roboto" w:cs="Times New Roman"/>
          <w:noProof/>
          <w:color w:val="333333"/>
          <w:sz w:val="16"/>
          <w:szCs w:val="24"/>
        </w:rPr>
        <w:t xml:space="preserve">ALBANY, N.Y. -- </w:t>
      </w:r>
      <w:r w:rsidRPr="00893C89">
        <w:rPr>
          <w:rStyle w:val="StyleUnderline"/>
        </w:rPr>
        <w:t>New York remains a leader when it comes to education spending</w:t>
      </w:r>
      <w:r w:rsidRPr="00893C89">
        <w:rPr>
          <w:rFonts w:ascii="Roboto" w:eastAsia="Times New Roman" w:hAnsi="Roboto" w:cs="Times New Roman"/>
          <w:noProof/>
          <w:color w:val="333333"/>
          <w:sz w:val="16"/>
          <w:szCs w:val="24"/>
        </w:rPr>
        <w:t xml:space="preserve">. A report released by the Empire Center found </w:t>
      </w:r>
      <w:r w:rsidRPr="00893C89">
        <w:rPr>
          <w:rStyle w:val="StyleUnderline"/>
        </w:rPr>
        <w:t>the state spends more than $20,000 per student, nearly twice the national average.</w:t>
      </w:r>
      <w:r>
        <w:rPr>
          <w:rStyle w:val="StyleUnderline"/>
        </w:rPr>
        <w:t xml:space="preserve"> </w:t>
      </w:r>
      <w:r w:rsidRPr="00893C89">
        <w:rPr>
          <w:rStyle w:val="StyleUnderline"/>
        </w:rPr>
        <w:t>"New York is spending a lot. At $21,200 we're well above the national average, which is $11,000. We're beating it by 86 percent,"</w:t>
      </w:r>
      <w:r w:rsidRPr="00893C89">
        <w:rPr>
          <w:rFonts w:ascii="Roboto" w:eastAsia="Times New Roman" w:hAnsi="Roboto" w:cs="Times New Roman"/>
          <w:noProof/>
          <w:color w:val="333333"/>
          <w:sz w:val="16"/>
          <w:szCs w:val="24"/>
        </w:rPr>
        <w:t xml:space="preserve"> said Tim Hoefer, Empire Center executive director. The Empire Center's report found much of that money</w:t>
      </w:r>
      <w:r w:rsidRPr="00893C89">
        <w:rPr>
          <w:rStyle w:val="StyleUnderline"/>
        </w:rPr>
        <w:t>, more than $14,000 per pupil, is driven by salaries and benefits at New York schools</w:t>
      </w:r>
      <w:r w:rsidRPr="00893C89">
        <w:rPr>
          <w:rFonts w:ascii="Roboto" w:eastAsia="Times New Roman" w:hAnsi="Roboto" w:cs="Times New Roman"/>
          <w:noProof/>
          <w:color w:val="333333"/>
          <w:sz w:val="16"/>
          <w:szCs w:val="24"/>
        </w:rPr>
        <w:t>, and that the total cost continued to rise over the last three decades.</w:t>
      </w:r>
    </w:p>
    <w:p w:rsidR="00AC7FF5" w:rsidRPr="00AC7FF5" w:rsidRDefault="00AC7FF5" w:rsidP="00AC7FF5">
      <w:pPr>
        <w:rPr>
          <w:rFonts w:ascii="Roboto" w:eastAsia="Times New Roman" w:hAnsi="Roboto" w:cs="Times New Roman"/>
          <w:noProof/>
          <w:color w:val="333333"/>
          <w:sz w:val="16"/>
          <w:szCs w:val="24"/>
        </w:rPr>
      </w:pPr>
    </w:p>
    <w:p w:rsidR="002D39CB" w:rsidRDefault="002D39CB" w:rsidP="002D39CB">
      <w:pPr>
        <w:pStyle w:val="Heading3"/>
      </w:pPr>
      <w:r>
        <w:t>A2: North Carolina DA</w:t>
      </w:r>
    </w:p>
    <w:p w:rsidR="002D39CB" w:rsidRDefault="002D39CB" w:rsidP="002D39CB">
      <w:pPr>
        <w:pStyle w:val="Heading4"/>
      </w:pPr>
      <w:r>
        <w:t>North Carolina’s fiscal status is good right now</w:t>
      </w:r>
    </w:p>
    <w:p w:rsidR="002D39CB" w:rsidRPr="00543C57" w:rsidRDefault="002D39CB" w:rsidP="002D39CB">
      <w:r w:rsidRPr="00543C57">
        <w:rPr>
          <w:rStyle w:val="Style13ptBold"/>
        </w:rPr>
        <w:t>Barett</w:t>
      </w:r>
      <w:r w:rsidRPr="00543C57">
        <w:t xml:space="preserve">, </w:t>
      </w:r>
      <w:r>
        <w:t>State and federal government and politics reporter</w:t>
      </w:r>
      <w:r w:rsidRPr="00543C57">
        <w:t xml:space="preserve">, </w:t>
      </w:r>
      <w:r w:rsidRPr="00543C57">
        <w:rPr>
          <w:rStyle w:val="Style13ptBold"/>
        </w:rPr>
        <w:t>17</w:t>
      </w:r>
    </w:p>
    <w:p w:rsidR="002D39CB" w:rsidRDefault="002D39CB" w:rsidP="002D39CB">
      <w:r w:rsidRPr="00543C57">
        <w:t xml:space="preserve">(Mark Barett, “NC has budget surplus, but much already committed”, </w:t>
      </w:r>
      <w:hyperlink r:id="rId146" w:history="1">
        <w:r w:rsidRPr="00543C57">
          <w:rPr>
            <w:rStyle w:val="Hyperlink"/>
          </w:rPr>
          <w:t>http://www.citizen-times.com/story/news/local/2017/02/14/nc-has-budget-surplus-but-much-already-committed/97894304/</w:t>
        </w:r>
      </w:hyperlink>
      <w:r w:rsidRPr="00543C57">
        <w:t>, Citizen-Times, accessed 7-25-17, avp)</w:t>
      </w:r>
    </w:p>
    <w:p w:rsidR="002D39CB" w:rsidRPr="00543C57" w:rsidRDefault="002D39CB" w:rsidP="002D39CB"/>
    <w:p w:rsidR="002D39CB" w:rsidRDefault="002D39CB" w:rsidP="002D39CB">
      <w:pPr>
        <w:rPr>
          <w:sz w:val="16"/>
        </w:rPr>
      </w:pPr>
      <w:r w:rsidRPr="00543C57">
        <w:rPr>
          <w:sz w:val="16"/>
        </w:rPr>
        <w:t xml:space="preserve">RALEIGH – </w:t>
      </w:r>
      <w:r w:rsidRPr="00543C57">
        <w:rPr>
          <w:u w:val="single"/>
        </w:rPr>
        <w:t>State government's financial situation is better in North Carolina than in many states</w:t>
      </w:r>
      <w:r w:rsidRPr="00543C57">
        <w:rPr>
          <w:sz w:val="16"/>
        </w:rPr>
        <w:t xml:space="preserve">, but much of the extra revenue coming into state coffers is already spoken for, two of the General Assembly's top financial experts said Tuesday. </w:t>
      </w:r>
      <w:r w:rsidRPr="00543C57">
        <w:rPr>
          <w:u w:val="single"/>
        </w:rPr>
        <w:t>General fund revenue for the fiscal year</w:t>
      </w:r>
      <w:r w:rsidRPr="00543C57">
        <w:rPr>
          <w:sz w:val="16"/>
        </w:rPr>
        <w:t xml:space="preserve"> that begins July 1 </w:t>
      </w:r>
      <w:r w:rsidRPr="00543C57">
        <w:rPr>
          <w:u w:val="single"/>
        </w:rPr>
        <w:t>should come in 2.2 percent higher than during the current fiscal year</w:t>
      </w:r>
      <w:r w:rsidRPr="00543C57">
        <w:rPr>
          <w:sz w:val="16"/>
        </w:rPr>
        <w:t xml:space="preserve">, legislators were told during a joint meeting of the House and Senate budget-writing committees. "We're beginning to see little glimmers of hope that the stabilizing ... of </w:t>
      </w:r>
      <w:r w:rsidRPr="00543C57">
        <w:rPr>
          <w:u w:val="single"/>
        </w:rPr>
        <w:t>employment growth is beginning to put some upward pressure on wages," which in turn results in higher income tax and sales tax collections</w:t>
      </w:r>
      <w:r w:rsidRPr="00543C57">
        <w:rPr>
          <w:sz w:val="16"/>
        </w:rPr>
        <w:t xml:space="preserve">, said Barry Boardman, chief economist for the legislature's Fiscal Research Division. </w:t>
      </w:r>
      <w:r w:rsidRPr="00543C57">
        <w:rPr>
          <w:u w:val="single"/>
        </w:rPr>
        <w:t>Expected growth for 2017-18 is on top of a revenue surplus of 2.5 percent</w:t>
      </w:r>
      <w:r w:rsidRPr="00945F89">
        <w:rPr>
          <w:sz w:val="16"/>
        </w:rPr>
        <w:t>, or $552.5 million, greater than the budgeted amount for the current fiscal year.</w:t>
      </w:r>
    </w:p>
    <w:p w:rsidR="002D39CB" w:rsidRDefault="002D39CB" w:rsidP="002D39CB">
      <w:pPr>
        <w:rPr>
          <w:sz w:val="16"/>
        </w:rPr>
      </w:pPr>
    </w:p>
    <w:p w:rsidR="002D39CB" w:rsidRDefault="002D39CB" w:rsidP="002D39CB">
      <w:pPr>
        <w:pStyle w:val="Heading4"/>
        <w:rPr>
          <w:rStyle w:val="Style13ptBold"/>
          <w:b/>
          <w:szCs w:val="26"/>
        </w:rPr>
      </w:pPr>
      <w:r w:rsidRPr="0060165E">
        <w:rPr>
          <w:rStyle w:val="Style13ptBold"/>
          <w:b/>
          <w:szCs w:val="26"/>
        </w:rPr>
        <w:t xml:space="preserve">An increase in education will be paid for by small </w:t>
      </w:r>
      <w:r>
        <w:rPr>
          <w:rStyle w:val="Style13ptBold"/>
          <w:b/>
          <w:szCs w:val="26"/>
        </w:rPr>
        <w:t>trade-offs in</w:t>
      </w:r>
      <w:r w:rsidRPr="0060165E">
        <w:rPr>
          <w:rStyle w:val="Style13ptBold"/>
          <w:b/>
          <w:szCs w:val="26"/>
        </w:rPr>
        <w:t xml:space="preserve"> other departments</w:t>
      </w:r>
    </w:p>
    <w:p w:rsidR="002D39CB" w:rsidRPr="0060165E" w:rsidRDefault="002D39CB" w:rsidP="002D39CB">
      <w:pPr>
        <w:rPr>
          <w:rStyle w:val="Style13ptBold"/>
        </w:rPr>
      </w:pPr>
      <w:r>
        <w:rPr>
          <w:rStyle w:val="Style13ptBold"/>
        </w:rPr>
        <w:t>U.S. News 17</w:t>
      </w:r>
    </w:p>
    <w:p w:rsidR="002D39CB" w:rsidRPr="00AE6D37" w:rsidRDefault="002D39CB" w:rsidP="002D39CB">
      <w:pPr>
        <w:rPr>
          <w:rStyle w:val="Style13ptBold"/>
          <w:b w:val="0"/>
          <w:sz w:val="22"/>
        </w:rPr>
      </w:pPr>
      <w:r>
        <w:rPr>
          <w:rStyle w:val="Style13ptBold"/>
          <w:b w:val="0"/>
          <w:sz w:val="22"/>
        </w:rPr>
        <w:t xml:space="preserve">(U.S. News, “Highlights of Final Budget by North Carolina Legislature”, </w:t>
      </w:r>
      <w:hyperlink r:id="rId147" w:history="1">
        <w:r w:rsidRPr="009E2EC7">
          <w:rPr>
            <w:rStyle w:val="Hyperlink"/>
          </w:rPr>
          <w:t>https://www.usnews.com/news/best-states/north-carolina/articles/2017-06-21/highlights-of-final-budget-by-north-carolina-legislature</w:t>
        </w:r>
      </w:hyperlink>
      <w:r>
        <w:rPr>
          <w:rStyle w:val="Style13ptBold"/>
          <w:b w:val="0"/>
          <w:sz w:val="22"/>
        </w:rPr>
        <w:t>, U.S. News, accessed 7-25-17, avp)</w:t>
      </w:r>
    </w:p>
    <w:p w:rsidR="002D39CB" w:rsidRDefault="002D39CB" w:rsidP="002D39CB">
      <w:pPr>
        <w:rPr>
          <w:sz w:val="12"/>
        </w:rPr>
      </w:pPr>
    </w:p>
    <w:p w:rsidR="002D39CB" w:rsidRDefault="002D39CB" w:rsidP="002D39CB">
      <w:pPr>
        <w:rPr>
          <w:sz w:val="12"/>
        </w:rPr>
      </w:pPr>
      <w:r w:rsidRPr="0060165E">
        <w:rPr>
          <w:sz w:val="12"/>
        </w:rPr>
        <w:t xml:space="preserve">RALEIGH, N.C. (AP) — Highlights of the $23 billion budget for North Carolina state government for the 2017-18 fiscal year that received final approval Wednesday in the Senate and tentative approval in the House. Unless otherwise noted, monetary figures reflect increases or reductions to base budget expenses or the amount of revenue generated or lost. The two-year budget bill also covers the 2018-19 fiscal year, but those provisions can be altered by the General Assembly when it meets next year. PUBLIC EDUCATION — teach an additional 9,120 students anticipated in the public schools this fall: $31.9 million. — </w:t>
      </w:r>
      <w:proofErr w:type="gramStart"/>
      <w:r w:rsidRPr="0060165E">
        <w:rPr>
          <w:sz w:val="12"/>
        </w:rPr>
        <w:t>classroom</w:t>
      </w:r>
      <w:proofErr w:type="gramEnd"/>
      <w:r w:rsidRPr="0060165E">
        <w:rPr>
          <w:sz w:val="12"/>
        </w:rPr>
        <w:t xml:space="preserve"> textbooks and digital materials: $11.3 million. — increase funding allotment in public schools for children with disabilities: $6.3 million. — pilot program for grants to charter schools for student transportation: $2.5 million. — reduce funding for central office administration in school districts by 7.4 percent: -$7 million. — modernize Department of Public Instruction business systems: $19 million. — grants to expand vocational/career technical education for grades 6-7: $4.2 million. — reimburse initial teacher licensure application fee for first-time applicants: $245,000. — cover legal fees from Superintendent of Public Instruction's office: $300,000. — cut funding to Department of Public Instruction by 6.2 percent, with spending reductions determined by agency: -$3.2 million. — expand tuition reimbursement program for teacher assistants seeking teaching degrees: $315,000. — reduce funding to North Carolina Education Endowment Fund for startup to reinstate N.C. Teaching Fellows Program: -$4.6 million. — pay for 800 additional full-time equivalent students in the state community college system this fiscal year: $4.9 million. — expand NC Works Career Coaches, employed by community colleges to work with high school students: $1.1 million. — transfer state apprenticeship program from Department of Commerce to community college system: $850,000. — reserve fund to meet University of North Carolina system enrollment growth this fall: $46.6 million. — fund faculty recruitment and retention efforts at UNC system schools: $1 million. — reduce UNC-Chapel Hill law school funding: -$500,000. — Food Processing Innovation Center on the North Carolina Research Campus in Kannapolis: $5.1 million. — increase slots for medical students at UNC School of Medicine: $1 million. — add funds to UNC School of Medicine's Asheville campus project: $8 million. — funds to stabilize East Carolina University's medical school: $4 million. — funds to continue stabilizing enrollment at Elizabeth City State University to hire temporary faculty and startup funds for aviation science program: $2.8 million. — establish doctoral programs at North Carolina Agricultural and Technical State University: $2.5 million. — </w:t>
      </w:r>
      <w:proofErr w:type="gramStart"/>
      <w:r w:rsidRPr="0060165E">
        <w:rPr>
          <w:sz w:val="12"/>
        </w:rPr>
        <w:t>one-</w:t>
      </w:r>
      <w:proofErr w:type="gramEnd"/>
      <w:r w:rsidRPr="0060165E">
        <w:rPr>
          <w:sz w:val="12"/>
        </w:rPr>
        <w:t xml:space="preserve">year program for students graduating from the North Carolina School of Science and Math to receive full tuition for one year if they enroll in UNC system school: $1.5 million. — establish "Personal Education Savings Account" program, providing additional scholarship awards of $9,000 annually to children with disabilities for qualifying education expenses, including those in non-public settings: $450,000. HEALTH AND HUMAN SERVICES — community and rural health center grants: $7.5 million. — expand, maintain North Carolina Families Accessing Services through Technology computer system to manage social services and child welfare programs: $10.8 million. — serve 3,525 additional children in North Carolina Pre-Kindergarten program through combination of state and federal block grant dollars. — increase Smart Start funds to increase access to early literacy program known as Dolly Parton's Imagination Library, which sends books to children every month: $3.5 million. — help implement improvement plan for state child welfare system after a recent critical federal review: $8.7 million. — increase smoking cessation programs: $500,000. — </w:t>
      </w:r>
      <w:proofErr w:type="gramStart"/>
      <w:r w:rsidRPr="0060165E">
        <w:rPr>
          <w:sz w:val="12"/>
        </w:rPr>
        <w:t>youth</w:t>
      </w:r>
      <w:proofErr w:type="gramEnd"/>
      <w:r w:rsidRPr="0060165E">
        <w:rPr>
          <w:sz w:val="12"/>
        </w:rPr>
        <w:t xml:space="preserve"> smoking prevention programs: $500,000. — cover state public health state laboratory budget deficit: $3 million. — funds to Carolina Pregnancy Care Fellowship for related clinics to purchase medical equipment: $1.3 million. — adjust funding for services for mental health, substance abuse and developmental disabilities: -$53.2 million. — </w:t>
      </w:r>
      <w:proofErr w:type="gramStart"/>
      <w:r w:rsidRPr="0060165E">
        <w:rPr>
          <w:sz w:val="12"/>
        </w:rPr>
        <w:t>legal</w:t>
      </w:r>
      <w:proofErr w:type="gramEnd"/>
      <w:r w:rsidRPr="0060165E">
        <w:rPr>
          <w:sz w:val="12"/>
        </w:rPr>
        <w:t xml:space="preserve"> fees for Department of Health and Human Services with anticipated or pending litigation over delays in construction of new Broughton mental hospital in Morganton: $2.5 million. — provide Medicaid funding to continue services at expected demands and use rates: $3.8 million. — reinstate graduate medical education program within Division of Medical Assistance: $30 million. </w:t>
      </w:r>
      <w:r w:rsidRPr="00BC5DFE">
        <w:rPr>
          <w:sz w:val="16"/>
          <w:u w:val="single"/>
        </w:rPr>
        <w:t xml:space="preserve">— </w:t>
      </w:r>
      <w:r w:rsidRPr="0060165E">
        <w:rPr>
          <w:u w:val="single"/>
        </w:rPr>
        <w:t>reduce Division of Medical Assistance funding, with cuts determined by agency</w:t>
      </w:r>
      <w:r w:rsidRPr="0060165E">
        <w:rPr>
          <w:sz w:val="12"/>
        </w:rPr>
        <w:t xml:space="preserve">: -$15 million. JUSTICE AND PUBLIC SAFETY — State Bureau of Investigation equipment and surveillance tools, investigative undercover funds: $1.5 million. — </w:t>
      </w:r>
      <w:r w:rsidRPr="0060165E">
        <w:rPr>
          <w:u w:val="single"/>
        </w:rPr>
        <w:t>eliminate funding for Department of Transportation litter crews</w:t>
      </w:r>
      <w:r w:rsidRPr="0060165E">
        <w:rPr>
          <w:sz w:val="18"/>
        </w:rPr>
        <w:t xml:space="preserve"> </w:t>
      </w:r>
      <w:r w:rsidRPr="0060165E">
        <w:rPr>
          <w:sz w:val="12"/>
        </w:rPr>
        <w:t xml:space="preserve">and road squads, which employ prisoners: -$511,000. — </w:t>
      </w:r>
      <w:r w:rsidRPr="0060165E">
        <w:rPr>
          <w:u w:val="single"/>
        </w:rPr>
        <w:t>eliminate 69 positions in the Division of Adult Correction</w:t>
      </w:r>
      <w:r w:rsidRPr="0060165E">
        <w:rPr>
          <w:sz w:val="18"/>
        </w:rPr>
        <w:t xml:space="preserve"> </w:t>
      </w:r>
      <w:r w:rsidRPr="0060165E">
        <w:rPr>
          <w:sz w:val="12"/>
        </w:rPr>
        <w:t xml:space="preserve">vacant for at least one year: -$3.4 million. — create 200-bed facility in Buncombe County for female offenders who are subject to jail time for violating the terms of their probation: $865,000. </w:t>
      </w:r>
      <w:r w:rsidRPr="0060165E">
        <w:t xml:space="preserve">— </w:t>
      </w:r>
      <w:r w:rsidRPr="0060165E">
        <w:rPr>
          <w:u w:val="single"/>
        </w:rPr>
        <w:t>reduce Department of Justice spending for legal services and administration by 35 percent</w:t>
      </w:r>
      <w:r w:rsidRPr="0060165E">
        <w:rPr>
          <w:sz w:val="12"/>
        </w:rPr>
        <w:t xml:space="preserve">: -$10 million. — state crime laboratory equipment: $1.7 million. — hire 67 new deputy court clerk positions in districts having trouble meeting workloads: $3.3 million. — create 31 new assistant district attorney positions across the state: $2.2 million. AGRICULTURE, NATURAL AND ECONOMIC RESOURCES — purchase airplane and maintain and operate firefighting equipment by state Forest Service: $2.3 million. — </w:t>
      </w:r>
      <w:proofErr w:type="gramStart"/>
      <w:r w:rsidRPr="0060165E">
        <w:rPr>
          <w:sz w:val="12"/>
        </w:rPr>
        <w:t>additional</w:t>
      </w:r>
      <w:proofErr w:type="gramEnd"/>
      <w:r w:rsidRPr="0060165E">
        <w:rPr>
          <w:sz w:val="12"/>
        </w:rPr>
        <w:t xml:space="preserve"> funding to Mountain Island Educational State Forest: $3.2 million. — </w:t>
      </w:r>
      <w:proofErr w:type="gramStart"/>
      <w:r w:rsidRPr="0060165E">
        <w:rPr>
          <w:sz w:val="12"/>
        </w:rPr>
        <w:t>domestic</w:t>
      </w:r>
      <w:proofErr w:type="gramEnd"/>
      <w:r w:rsidRPr="0060165E">
        <w:rPr>
          <w:sz w:val="12"/>
        </w:rPr>
        <w:t xml:space="preserve"> and international marketing of state food agricultural products: $1.5 million. — </w:t>
      </w:r>
      <w:proofErr w:type="gramStart"/>
      <w:r w:rsidRPr="0060165E">
        <w:rPr>
          <w:sz w:val="12"/>
        </w:rPr>
        <w:t>outside</w:t>
      </w:r>
      <w:proofErr w:type="gramEnd"/>
      <w:r w:rsidRPr="0060165E">
        <w:rPr>
          <w:sz w:val="12"/>
        </w:rPr>
        <w:t xml:space="preserve"> private legal counsel for state Agriculture Department to intervene in federal water rights litigation: $250,000. — Tobacco Trust Fund, which provides grants to tobacco-related farms and businesses: $900,000. — </w:t>
      </w:r>
      <w:proofErr w:type="gramStart"/>
      <w:r w:rsidRPr="0060165E">
        <w:rPr>
          <w:sz w:val="12"/>
        </w:rPr>
        <w:t>agricultural</w:t>
      </w:r>
      <w:proofErr w:type="gramEnd"/>
      <w:r w:rsidRPr="0060165E">
        <w:rPr>
          <w:sz w:val="12"/>
        </w:rPr>
        <w:t xml:space="preserve"> conversation easements and other programs to sustain family farms: $2 million. — increase access to fresh agricultural products in the </w:t>
      </w:r>
      <w:proofErr w:type="gramStart"/>
      <w:r w:rsidRPr="0060165E">
        <w:rPr>
          <w:sz w:val="12"/>
        </w:rPr>
        <w:t>state's</w:t>
      </w:r>
      <w:proofErr w:type="gramEnd"/>
      <w:r w:rsidRPr="0060165E">
        <w:rPr>
          <w:sz w:val="12"/>
        </w:rPr>
        <w:t xml:space="preserve"> "food deserts': $250,000. — Department of Environmental Quality reorganization and staff reductions, as determined by the agency: -$828,000. — </w:t>
      </w:r>
      <w:r w:rsidRPr="0060165E">
        <w:rPr>
          <w:u w:val="single"/>
        </w:rPr>
        <w:t>reduce funding</w:t>
      </w:r>
      <w:r w:rsidRPr="0060165E">
        <w:rPr>
          <w:sz w:val="12"/>
        </w:rPr>
        <w:t>, consolidate energy centers</w:t>
      </w:r>
      <w:r w:rsidRPr="0060165E">
        <w:rPr>
          <w:sz w:val="12"/>
          <w:u w:val="single"/>
        </w:rPr>
        <w:t xml:space="preserve"> </w:t>
      </w:r>
      <w:r w:rsidRPr="0060165E">
        <w:rPr>
          <w:u w:val="single"/>
        </w:rPr>
        <w:t>on UNC system campuses</w:t>
      </w:r>
      <w:r w:rsidRPr="0060165E">
        <w:rPr>
          <w:sz w:val="12"/>
        </w:rPr>
        <w:t xml:space="preserve">: -$857,000. — reduce spending in Department of Environmental Quality's environmental assistance and customer services programs by 19 percent, eliminating seven positions: -$500,000. — 4.4 percent funding reduction at Wildlife Resources Commission: -$500,000. — </w:t>
      </w:r>
      <w:proofErr w:type="gramStart"/>
      <w:r w:rsidRPr="0060165E">
        <w:rPr>
          <w:sz w:val="12"/>
        </w:rPr>
        <w:t>tourism</w:t>
      </w:r>
      <w:proofErr w:type="gramEnd"/>
      <w:r w:rsidRPr="0060165E">
        <w:rPr>
          <w:sz w:val="12"/>
        </w:rPr>
        <w:t xml:space="preserve"> and economic development advertising by the Economic Development Partnership of North Carolina: $3.9 million. — </w:t>
      </w:r>
      <w:proofErr w:type="gramStart"/>
      <w:r w:rsidRPr="0060165E">
        <w:rPr>
          <w:sz w:val="12"/>
        </w:rPr>
        <w:t>grant-in-aid</w:t>
      </w:r>
      <w:proofErr w:type="gramEnd"/>
      <w:r w:rsidRPr="0060165E">
        <w:rPr>
          <w:sz w:val="12"/>
        </w:rPr>
        <w:t xml:space="preserve"> for lift fan aircraft repair facility at Cherry Point Marine Corps Air Station: $3 million. — mill revitalization project in Haw River: $5 million. — </w:t>
      </w:r>
      <w:proofErr w:type="gramStart"/>
      <w:r w:rsidRPr="0060165E">
        <w:rPr>
          <w:sz w:val="12"/>
        </w:rPr>
        <w:t>downtown</w:t>
      </w:r>
      <w:proofErr w:type="gramEnd"/>
      <w:r w:rsidRPr="0060165E">
        <w:rPr>
          <w:sz w:val="12"/>
        </w:rPr>
        <w:t xml:space="preserve"> revitalization and economic development grants: $8.5 million. — create new NC Ready Sites program, designed to help prepare sites to attract major manufacturing employers: $2 million. — Carolina Small Business Development Fund, which gives small business loans and financial training to businesses and lending services to community organizations: $2.5 million. — Clean Water Management Trust Fund: $4.5 million. — </w:t>
      </w:r>
      <w:proofErr w:type="gramStart"/>
      <w:r w:rsidRPr="0060165E">
        <w:rPr>
          <w:sz w:val="12"/>
        </w:rPr>
        <w:t>seven</w:t>
      </w:r>
      <w:proofErr w:type="gramEnd"/>
      <w:r w:rsidRPr="0060165E">
        <w:rPr>
          <w:sz w:val="12"/>
        </w:rPr>
        <w:t xml:space="preserve"> new positions for North Carolina Museum of Art and the museum's new park: $2.4 million. — Grassroots Arts and Rural Touring Arts grant programs: $575,000. — Park and Recreation Trust Fund grants: $3.3 million. — </w:t>
      </w:r>
      <w:proofErr w:type="gramStart"/>
      <w:r w:rsidRPr="0060165E">
        <w:rPr>
          <w:sz w:val="12"/>
        </w:rPr>
        <w:t>maintenance</w:t>
      </w:r>
      <w:proofErr w:type="gramEnd"/>
      <w:r w:rsidRPr="0060165E">
        <w:rPr>
          <w:sz w:val="12"/>
        </w:rPr>
        <w:t xml:space="preserve"> of state historic sites: $250,000. — </w:t>
      </w:r>
      <w:proofErr w:type="gramStart"/>
      <w:r w:rsidRPr="0060165E">
        <w:rPr>
          <w:sz w:val="12"/>
        </w:rPr>
        <w:t>planning</w:t>
      </w:r>
      <w:proofErr w:type="gramEnd"/>
      <w:r w:rsidRPr="0060165E">
        <w:rPr>
          <w:sz w:val="12"/>
        </w:rPr>
        <w:t xml:space="preserve">, construction and programming for a replica of fort at Fort Dobbs State Historic Site: $975,000. TRANSPORTATION — purchase 1,700 credit card readers for the Division of Motor Vehicles and License Plate Agency offices: $2.1 million. — establish in Highway Fund a new fund to pay for construction projects that are immediately needed, including those related to economic development: $50 million. — build new Division of Motor Vehicles office in Charlotte: $1.4 million. — </w:t>
      </w:r>
      <w:proofErr w:type="gramStart"/>
      <w:r w:rsidRPr="0060165E">
        <w:rPr>
          <w:sz w:val="12"/>
        </w:rPr>
        <w:t>capital</w:t>
      </w:r>
      <w:proofErr w:type="gramEnd"/>
      <w:r w:rsidRPr="0060165E">
        <w:rPr>
          <w:sz w:val="12"/>
        </w:rPr>
        <w:t xml:space="preserve"> improvements at commercial airports: $46.2 million. — bridge preservation and replacement with some of the funds coming from the Highway Fund's general maintenance account: $118 million. — </w:t>
      </w:r>
      <w:proofErr w:type="gramStart"/>
      <w:r w:rsidRPr="0060165E">
        <w:rPr>
          <w:u w:val="single"/>
        </w:rPr>
        <w:t>decrease</w:t>
      </w:r>
      <w:proofErr w:type="gramEnd"/>
      <w:r w:rsidRPr="0060165E">
        <w:rPr>
          <w:u w:val="single"/>
        </w:rPr>
        <w:t xml:space="preserve"> funds for road contract resurfacing</w:t>
      </w:r>
      <w:r w:rsidRPr="0060165E">
        <w:rPr>
          <w:sz w:val="12"/>
        </w:rPr>
        <w:t xml:space="preserve">: $5 million. — </w:t>
      </w:r>
      <w:proofErr w:type="gramStart"/>
      <w:r w:rsidRPr="0060165E">
        <w:rPr>
          <w:sz w:val="12"/>
        </w:rPr>
        <w:t>pavement</w:t>
      </w:r>
      <w:proofErr w:type="gramEnd"/>
      <w:r w:rsidRPr="0060165E">
        <w:rPr>
          <w:sz w:val="12"/>
        </w:rPr>
        <w:t xml:space="preserve"> preservation activities: $15 million. — create new Roadside Environmental Fund for vegetation management, litter removal, rest areas and guardrail replacements, with money coming from general maintenance account: $104 million. — increase Highway Trust Fund money toward strategic transportation projects that have ranked the best through the Department of Transportation scoring system: $139.7 million. — create new State Ports Authority Fund within Highway Trust Fund to modernize ports: $45 million. OTHER AGENCIES, SPENDING &amp; RESERVES — increase community investments in maintaining local military programs and activities: $2 million. — increase the scholarship allowance for children of veterans killed or disabled during wartime: $536,000. — hire five more fire inspectors and investigators for State Fire Marshal's Office: $463,000. — hire 30 new positions at the Department of Insurance to investigate insurance fraud: $2.4 million. — replace old chairs, desks and common-area furniture at the General Assembly complex: $594,000. — </w:t>
      </w:r>
      <w:proofErr w:type="gramStart"/>
      <w:r w:rsidRPr="0060165E">
        <w:rPr>
          <w:u w:val="single"/>
        </w:rPr>
        <w:t>administrative</w:t>
      </w:r>
      <w:proofErr w:type="gramEnd"/>
      <w:r w:rsidRPr="0060165E">
        <w:rPr>
          <w:u w:val="single"/>
        </w:rPr>
        <w:t xml:space="preserve"> reduction at the Office of the Governor</w:t>
      </w:r>
      <w:r w:rsidRPr="0060165E">
        <w:rPr>
          <w:sz w:val="12"/>
        </w:rPr>
        <w:t xml:space="preserve">: -$979,000. — use $18.6 million from Dorothea Dix property sale proceeds to set aside hospital beds in local psychiatric units and to develop mental health crisis centers for children. — </w:t>
      </w:r>
      <w:proofErr w:type="gramStart"/>
      <w:r w:rsidRPr="0060165E">
        <w:rPr>
          <w:sz w:val="12"/>
        </w:rPr>
        <w:t>grants-in-aid</w:t>
      </w:r>
      <w:proofErr w:type="gramEnd"/>
      <w:r w:rsidRPr="0060165E">
        <w:rPr>
          <w:sz w:val="12"/>
        </w:rPr>
        <w:t xml:space="preserve"> for itemized local projects, managed by state budget office: $6.7 million. — $100 million to fund pending legislation for Hurricane Matthew recovery. — </w:t>
      </w:r>
      <w:proofErr w:type="gramStart"/>
      <w:r w:rsidRPr="0060165E">
        <w:rPr>
          <w:sz w:val="12"/>
        </w:rPr>
        <w:t>film</w:t>
      </w:r>
      <w:proofErr w:type="gramEnd"/>
      <w:r w:rsidRPr="0060165E">
        <w:rPr>
          <w:sz w:val="12"/>
        </w:rPr>
        <w:t xml:space="preserve"> and entertainment grant fund: $15 million. — increase savings reserve: $363.9 million. — </w:t>
      </w:r>
      <w:proofErr w:type="gramStart"/>
      <w:r w:rsidRPr="0060165E">
        <w:rPr>
          <w:sz w:val="12"/>
        </w:rPr>
        <w:t>repairs</w:t>
      </w:r>
      <w:proofErr w:type="gramEnd"/>
      <w:r w:rsidRPr="0060165E">
        <w:rPr>
          <w:sz w:val="12"/>
        </w:rPr>
        <w:t xml:space="preserve"> and renovations to state and university buildings: $125 million. — </w:t>
      </w:r>
      <w:proofErr w:type="gramStart"/>
      <w:r w:rsidRPr="0060165E">
        <w:rPr>
          <w:sz w:val="12"/>
        </w:rPr>
        <w:t>new</w:t>
      </w:r>
      <w:proofErr w:type="gramEnd"/>
      <w:r w:rsidRPr="0060165E">
        <w:rPr>
          <w:sz w:val="12"/>
        </w:rPr>
        <w:t xml:space="preserve"> Fort Fisher state museum and visitor center: $5 million. — convert Museum of the Cape Fear to a Civil War museum: $5 million. — </w:t>
      </w:r>
      <w:proofErr w:type="gramStart"/>
      <w:r w:rsidRPr="0060165E">
        <w:rPr>
          <w:sz w:val="12"/>
        </w:rPr>
        <w:t>new</w:t>
      </w:r>
      <w:proofErr w:type="gramEnd"/>
      <w:r w:rsidRPr="0060165E">
        <w:rPr>
          <w:sz w:val="12"/>
        </w:rPr>
        <w:t xml:space="preserve"> helipad for North Carolina National Guard: $1 million. — use $30 million in lottery profits for matching fund program for school construction in economically struggling, rural counties. TAXES — reduce in 2019 the individual income tax rate from 5.499 percent to 5.25 percent and the corporate income tax rate from 3 percent to 2.5 percent. — increase in 2019 the standard deduction for individual income tax filers from $1,000 to $2,500, depending on filing status. — convert child tax credit to deduction in 2018, with the deduction based on sliding income scale. — alter business franchise tax for corporations, capping the annual at no more than $200. — repeal on tax of mill machinery equipment. — </w:t>
      </w:r>
      <w:proofErr w:type="gramStart"/>
      <w:r w:rsidRPr="0060165E">
        <w:rPr>
          <w:sz w:val="12"/>
        </w:rPr>
        <w:t>sales</w:t>
      </w:r>
      <w:proofErr w:type="gramEnd"/>
      <w:r w:rsidRPr="0060165E">
        <w:rPr>
          <w:sz w:val="12"/>
        </w:rPr>
        <w:t xml:space="preserve"> tax exemption for retail "fulfillment" centers. SALARIES &amp; BENEFITS — average 3.3 percent raises for public school teachers this fall. — retooled pay scale for principals and assistant principals, with performance bonuses for principals. — $385 bonuses for teachers with at least 25 years of experience: $5 million. — </w:t>
      </w:r>
      <w:proofErr w:type="gramStart"/>
      <w:r w:rsidRPr="0060165E">
        <w:rPr>
          <w:sz w:val="12"/>
        </w:rPr>
        <w:t>bonus</w:t>
      </w:r>
      <w:proofErr w:type="gramEnd"/>
      <w:r w:rsidRPr="0060165E">
        <w:rPr>
          <w:sz w:val="12"/>
        </w:rPr>
        <w:t xml:space="preserve"> program for math and reading teachers with highly performing students: $25.3 million. — expand bonus program giving extra pay to teachers who take on additional teaching and mentoring responsibilities in schools: $7.2 million. — increase starting salaries for highly qualified newly graduated teachers: $700,000. — $1,000 permanent pay raises for rank-and-file state employees, three days of additional personal leave. — boost salaries for state employee positions considered difficult to retain or recruit: $5 million. — 1 percent cost-of-living adjustment for state employee pension. — </w:t>
      </w:r>
      <w:r w:rsidRPr="0060165E">
        <w:rPr>
          <w:u w:val="single"/>
        </w:rPr>
        <w:t>eliminate retiree medical benefits for new state employees</w:t>
      </w:r>
      <w:r w:rsidRPr="0060165E">
        <w:rPr>
          <w:sz w:val="18"/>
        </w:rPr>
        <w:t xml:space="preserve"> </w:t>
      </w:r>
      <w:r w:rsidRPr="0060165E">
        <w:rPr>
          <w:sz w:val="12"/>
        </w:rPr>
        <w:t>hired after December 2020. POLICY CHANGES — transfer North Carolina Industrial Commission from Department of Commerce to Department of Insurance. — phase out automatically trying 16- and 17-year-olds in adult criminal court for misdemeanors and for some felonies. The budget includes money to build a youth development center in Rockingham County. — transfer state Human Relations Commission from the Department of Administration to the Office of Administrative Hearings. — retain planned tuition of $2,500 per semester starting in 2018-19 for out-of-state students attending Elizabeth City State University, Western Carolina University and UNC-Pembroke. The in-state student rate will be $500 per semester.</w:t>
      </w:r>
    </w:p>
    <w:p w:rsidR="00EE1CE7" w:rsidRPr="00590F57" w:rsidRDefault="00EE1CE7" w:rsidP="00EE1CE7">
      <w:pPr>
        <w:pStyle w:val="Heading4"/>
        <w:rPr>
          <w:rStyle w:val="Style13ptBold"/>
          <w:b/>
        </w:rPr>
      </w:pPr>
      <w:r w:rsidRPr="00590F57">
        <w:rPr>
          <w:rStyle w:val="Style13ptBold"/>
          <w:b/>
        </w:rPr>
        <w:t>North Carolina will be able to afford the counterplan because of their big budget s</w:t>
      </w:r>
      <w:r>
        <w:rPr>
          <w:rStyle w:val="Style13ptBold"/>
          <w:b/>
        </w:rPr>
        <w:t>urplus</w:t>
      </w:r>
    </w:p>
    <w:p w:rsidR="00EE1CE7" w:rsidRDefault="00EE1CE7" w:rsidP="00EE1CE7">
      <w:pPr>
        <w:rPr>
          <w:sz w:val="12"/>
        </w:rPr>
      </w:pPr>
      <w:r w:rsidRPr="003271A5">
        <w:rPr>
          <w:rStyle w:val="Style13ptBold"/>
        </w:rPr>
        <w:t>Jarvis</w:t>
      </w:r>
      <w:r>
        <w:rPr>
          <w:sz w:val="12"/>
        </w:rPr>
        <w:t xml:space="preserve">, Political reporter and editor at the News Observer, </w:t>
      </w:r>
      <w:r w:rsidRPr="003271A5">
        <w:rPr>
          <w:rStyle w:val="Style13ptBold"/>
        </w:rPr>
        <w:t>16</w:t>
      </w:r>
    </w:p>
    <w:p w:rsidR="00EE1CE7" w:rsidRPr="003271A5" w:rsidRDefault="00EE1CE7" w:rsidP="00EE1CE7">
      <w:r w:rsidRPr="003271A5">
        <w:t xml:space="preserve">(Craig Jarvis, “Bigger budget surplus gives NC lawmakers wiggle room”, </w:t>
      </w:r>
      <w:hyperlink r:id="rId148" w:history="1">
        <w:r w:rsidRPr="003271A5">
          <w:rPr>
            <w:rStyle w:val="Hyperlink"/>
          </w:rPr>
          <w:t>http://www.newsobserver.com/news/politics-government/state-politics/article73056262.html</w:t>
        </w:r>
      </w:hyperlink>
      <w:r w:rsidRPr="003271A5">
        <w:t>, News Observer, accessed 7-28-17, avp)</w:t>
      </w:r>
    </w:p>
    <w:p w:rsidR="00EE1CE7" w:rsidRDefault="00EE1CE7" w:rsidP="00EE1CE7">
      <w:pPr>
        <w:rPr>
          <w:sz w:val="12"/>
        </w:rPr>
      </w:pPr>
    </w:p>
    <w:p w:rsidR="00EE1CE7" w:rsidRPr="003271A5" w:rsidRDefault="00EE1CE7" w:rsidP="00EE1CE7">
      <w:pPr>
        <w:rPr>
          <w:sz w:val="16"/>
        </w:rPr>
      </w:pPr>
      <w:r w:rsidRPr="003271A5">
        <w:rPr>
          <w:sz w:val="16"/>
        </w:rPr>
        <w:t xml:space="preserve">The main purpose of the legislature’s short session is to adjust the state’s biannual budget based on how revenue and expenses shake out. </w:t>
      </w:r>
      <w:r w:rsidRPr="003271A5">
        <w:rPr>
          <w:u w:val="single"/>
        </w:rPr>
        <w:t>Lawmakers will have a little extra money to play with</w:t>
      </w:r>
      <w:r w:rsidRPr="003271A5">
        <w:rPr>
          <w:sz w:val="16"/>
        </w:rPr>
        <w:t xml:space="preserve"> this spring: </w:t>
      </w:r>
      <w:r w:rsidRPr="003271A5">
        <w:rPr>
          <w:u w:val="single"/>
        </w:rPr>
        <w:t>a projected $237 million surplus</w:t>
      </w:r>
      <w:r w:rsidRPr="003271A5">
        <w:rPr>
          <w:sz w:val="16"/>
        </w:rPr>
        <w:t xml:space="preserve"> in the $21.7 billion budget. In December, the surplus was predicted to be $120 million. </w:t>
      </w:r>
      <w:r w:rsidRPr="003271A5">
        <w:rPr>
          <w:u w:val="single"/>
        </w:rPr>
        <w:t>The extra funds are coming from individual income tax collections</w:t>
      </w:r>
      <w:r w:rsidRPr="003271A5">
        <w:rPr>
          <w:sz w:val="16"/>
        </w:rPr>
        <w:t xml:space="preserve">, which are making up for weak sales tax revenue, according to legislative staff. Senate Leader Phil Berger said the revenue picture was “a much different situation than five years ago,” when Republicans took control of the General Assembly, and he credited Republican economic policies. Gov. Pat McCrory made public highlights of his version of the revised budget on Friday, and will present the full proposal to the legislature on Wednesday. He has said he wants to increase teacher pay by an average of 5 percent, bringing the average salary to more than $50,000, and to include bonuses for veteran teachers. Berger has said he considers $50,000 a worthy goal but not one that would necessarily happen this year. He said there would be a raise for teachers, but he doubted there was support for an across-the-board raise for all state workers. Berger said he and House Speaker Tim Moore had begun conversations about what they can realistically accomplish in a session that probably will last two or three months. McCrory also proposed $30 million in his health and human services budget to help people with mental illness or substance abuse disorders. </w:t>
      </w:r>
      <w:r w:rsidRPr="003271A5">
        <w:rPr>
          <w:u w:val="single"/>
        </w:rPr>
        <w:t>The legislature is also expected to maintain a rainy-day fund for natural disasters, economic downturns and other emergencie</w:t>
      </w:r>
      <w:r w:rsidRPr="003271A5">
        <w:rPr>
          <w:sz w:val="16"/>
        </w:rPr>
        <w:t xml:space="preserve">s. After putting in $450 million in 2014-15, </w:t>
      </w:r>
      <w:r w:rsidRPr="003271A5">
        <w:rPr>
          <w:u w:val="single"/>
        </w:rPr>
        <w:t>the state has more than $1 billion in its savings reserve account</w:t>
      </w:r>
      <w:r w:rsidRPr="003271A5">
        <w:rPr>
          <w:sz w:val="16"/>
        </w:rPr>
        <w:t xml:space="preserve">, the most ever. </w:t>
      </w:r>
    </w:p>
    <w:p w:rsidR="00EE1CE7" w:rsidRDefault="00EE1CE7" w:rsidP="002D39CB">
      <w:pPr>
        <w:rPr>
          <w:sz w:val="12"/>
        </w:rPr>
      </w:pPr>
    </w:p>
    <w:p w:rsidR="002D39CB" w:rsidRPr="00153071" w:rsidRDefault="002D39CB" w:rsidP="002D39CB">
      <w:pPr>
        <w:pStyle w:val="Heading3"/>
      </w:pPr>
      <w:r>
        <w:t>A2: Rhode Island DA</w:t>
      </w:r>
    </w:p>
    <w:p w:rsidR="00FB2685" w:rsidRPr="00FB2685" w:rsidRDefault="00FB2685" w:rsidP="00FB2685">
      <w:pPr>
        <w:pStyle w:val="Heading4"/>
      </w:pPr>
      <w:r w:rsidRPr="00FB2685">
        <w:t>The school department as well as educators collaboratively works to improve the education standards in Rhode Island.</w:t>
      </w:r>
    </w:p>
    <w:p w:rsidR="00FB2685" w:rsidRPr="00FB2685" w:rsidRDefault="00FB2685" w:rsidP="00FB2685">
      <w:pPr>
        <w:rPr>
          <w:rStyle w:val="Style13ptBold"/>
        </w:rPr>
      </w:pPr>
      <w:r w:rsidRPr="00FB2685">
        <w:rPr>
          <w:rStyle w:val="Style13ptBold"/>
        </w:rPr>
        <w:t>Ballantyne, staff writer, 17</w:t>
      </w:r>
    </w:p>
    <w:p w:rsidR="00FB2685" w:rsidRPr="000F0FE8" w:rsidRDefault="00FB2685" w:rsidP="00FB2685">
      <w:pPr>
        <w:rPr>
          <w:sz w:val="16"/>
          <w:szCs w:val="16"/>
        </w:rPr>
      </w:pPr>
      <w:r w:rsidRPr="000F0FE8">
        <w:rPr>
          <w:sz w:val="16"/>
          <w:szCs w:val="16"/>
        </w:rPr>
        <w:t xml:space="preserve">(Brittany Ballantyne, 7-25-17, “Seitsinger focused on growth and learning”, </w:t>
      </w:r>
      <w:hyperlink r:id="rId149" w:anchor=".WXpvnYjys2w" w:history="1">
        <w:r w:rsidRPr="000F0FE8">
          <w:rPr>
            <w:rStyle w:val="Hyperlink"/>
            <w:sz w:val="16"/>
            <w:szCs w:val="16"/>
          </w:rPr>
          <w:t>http://www.valleybreeze.com/2017-07-25/north-providence/seitsinger-focused-growth-and-learning#.WXpvnYjys2w</w:t>
        </w:r>
      </w:hyperlink>
      <w:r w:rsidRPr="000F0FE8">
        <w:rPr>
          <w:sz w:val="16"/>
          <w:szCs w:val="16"/>
        </w:rPr>
        <w:t xml:space="preserve">, Valley Breeze, staff writer, </w:t>
      </w:r>
      <w:r>
        <w:rPr>
          <w:sz w:val="16"/>
          <w:szCs w:val="16"/>
        </w:rPr>
        <w:t xml:space="preserve">accessed </w:t>
      </w:r>
      <w:r w:rsidRPr="000F0FE8">
        <w:rPr>
          <w:sz w:val="16"/>
          <w:szCs w:val="16"/>
        </w:rPr>
        <w:t>7-27-17, spr)</w:t>
      </w:r>
    </w:p>
    <w:p w:rsidR="00FB2685" w:rsidRDefault="00FB2685" w:rsidP="00FB2685"/>
    <w:p w:rsidR="00FB2685" w:rsidRDefault="00FB2685" w:rsidP="00FB2685">
      <w:pPr>
        <w:rPr>
          <w:sz w:val="12"/>
        </w:rPr>
      </w:pPr>
      <w:r w:rsidRPr="000F0FE8">
        <w:rPr>
          <w:sz w:val="12"/>
        </w:rPr>
        <w:t xml:space="preserve">‘I think we’ll do great things together,’ new assistant superintendent of schools says NORTH PROVIDENCE – Louise Seitsinger recalls playing with a Fisher-Price one-room schoolhouse as a girl and knowing from a young age that she wanted to be an educator. Now, the newly appointed </w:t>
      </w:r>
      <w:r w:rsidRPr="000F0FE8">
        <w:rPr>
          <w:u w:val="single"/>
        </w:rPr>
        <w:t>assistant superintendent</w:t>
      </w:r>
      <w:r w:rsidRPr="000F0FE8">
        <w:rPr>
          <w:sz w:val="12"/>
        </w:rPr>
        <w:t xml:space="preserve"> says she’s still a “teacher at heart,” but her new role allows her to </w:t>
      </w:r>
      <w:r w:rsidRPr="000F0FE8">
        <w:rPr>
          <w:u w:val="single"/>
        </w:rPr>
        <w:t>help educators grow</w:t>
      </w:r>
      <w:r w:rsidRPr="000F0FE8">
        <w:rPr>
          <w:sz w:val="12"/>
        </w:rPr>
        <w:t xml:space="preserve">, </w:t>
      </w:r>
      <w:r w:rsidRPr="000F0FE8">
        <w:rPr>
          <w:u w:val="single"/>
        </w:rPr>
        <w:t>on</w:t>
      </w:r>
      <w:r w:rsidRPr="000F0FE8">
        <w:rPr>
          <w:sz w:val="12"/>
        </w:rPr>
        <w:t xml:space="preserve"> a </w:t>
      </w:r>
      <w:r w:rsidRPr="000F0FE8">
        <w:rPr>
          <w:u w:val="single"/>
        </w:rPr>
        <w:t>two-way street of learning</w:t>
      </w:r>
      <w:r w:rsidRPr="000F0FE8">
        <w:rPr>
          <w:sz w:val="12"/>
        </w:rPr>
        <w:t xml:space="preserve">. The Cranston native, who now lives in West Warwick, said she </w:t>
      </w:r>
      <w:r w:rsidRPr="000F0FE8">
        <w:rPr>
          <w:u w:val="single"/>
        </w:rPr>
        <w:t>welcomes the challenge and looks forward to helping faculty and staff members learn and grow</w:t>
      </w:r>
      <w:r w:rsidRPr="000F0FE8">
        <w:rPr>
          <w:sz w:val="12"/>
        </w:rPr>
        <w:t xml:space="preserve">. Three years ago, Seitsinger obtained her assistant superintendent certificate with a few goals in mind. Her </w:t>
      </w:r>
      <w:r w:rsidRPr="000F0FE8">
        <w:rPr>
          <w:u w:val="single"/>
        </w:rPr>
        <w:t>plan was to work on curriculum</w:t>
      </w:r>
      <w:r w:rsidRPr="000F0FE8">
        <w:rPr>
          <w:sz w:val="12"/>
        </w:rPr>
        <w:t xml:space="preserve">, evidence-based professional </w:t>
      </w:r>
      <w:r w:rsidRPr="000F0FE8">
        <w:rPr>
          <w:u w:val="single"/>
        </w:rPr>
        <w:t>development and instruction assessments to help teachers</w:t>
      </w:r>
      <w:r w:rsidRPr="000F0FE8">
        <w:rPr>
          <w:sz w:val="12"/>
        </w:rPr>
        <w:t xml:space="preserve">. “It’s a new position, and I’m sure I’ll have my challenges as far as different things that I’ll have to learn,” she said. Seitsinger added, however, that she’s a </w:t>
      </w:r>
      <w:r w:rsidRPr="000F0FE8">
        <w:rPr>
          <w:u w:val="single"/>
        </w:rPr>
        <w:t>hard worker</w:t>
      </w:r>
      <w:r w:rsidRPr="000F0FE8">
        <w:rPr>
          <w:sz w:val="12"/>
        </w:rPr>
        <w:t xml:space="preserve"> who will do whatever it takes </w:t>
      </w:r>
      <w:r w:rsidRPr="000F0FE8">
        <w:rPr>
          <w:u w:val="single"/>
        </w:rPr>
        <w:t>to help educators, and their students</w:t>
      </w:r>
      <w:r w:rsidRPr="000F0FE8">
        <w:rPr>
          <w:sz w:val="12"/>
        </w:rPr>
        <w:t xml:space="preserve">, succeed. She </w:t>
      </w:r>
      <w:r w:rsidRPr="000F0FE8">
        <w:rPr>
          <w:u w:val="single"/>
        </w:rPr>
        <w:t>spoke highly of the North Providence School Department</w:t>
      </w:r>
      <w:r w:rsidRPr="000F0FE8">
        <w:rPr>
          <w:sz w:val="12"/>
        </w:rPr>
        <w:t xml:space="preserve">, and said she would be </w:t>
      </w:r>
      <w:r w:rsidRPr="000F0FE8">
        <w:rPr>
          <w:u w:val="single"/>
        </w:rPr>
        <w:t>a resource for faculty members</w:t>
      </w:r>
      <w:r w:rsidRPr="000F0FE8">
        <w:rPr>
          <w:sz w:val="12"/>
        </w:rPr>
        <w:t xml:space="preserve">. “I think we’ll do great things together,” Seitsinger said of the district’s employees, adding that she plans to </w:t>
      </w:r>
      <w:r w:rsidRPr="000F0FE8">
        <w:rPr>
          <w:u w:val="single"/>
        </w:rPr>
        <w:t>build on the “great work” already being done in North Providence schools</w:t>
      </w:r>
      <w:r w:rsidRPr="000F0FE8">
        <w:rPr>
          <w:sz w:val="12"/>
        </w:rPr>
        <w:t xml:space="preserve">. Improving programs and instruction is on her list of goals, as is forming strong relationships with people in the school community. Seitsinger also hopes to mentor a student at the elementary level – it’s a soft spot for her. This week was Seitsinger’s first working in North Providence, a shift from her previous role as principal at Tiogue Elementary School in Coventry. Seitsinger, who has 14 years of experience teaching and served as a principal for 13 years, said demographics changed at Tiogue during her tenure there. It shifted from a “targeted school” to a Title 1 school, Seitsinger said, and every </w:t>
      </w:r>
      <w:r w:rsidRPr="000F0FE8">
        <w:rPr>
          <w:u w:val="single"/>
        </w:rPr>
        <w:t>student and their family were able to get involved in programs through Title 1 support and guidance from faculty members</w:t>
      </w:r>
      <w:r w:rsidRPr="000F0FE8">
        <w:rPr>
          <w:sz w:val="12"/>
        </w:rPr>
        <w:t xml:space="preserve">. The school’s employees, Seitsinger said, had to shift their course with the changing population, and engaged families to ensure they felt part of the school community. Volunteers at the school increased dramatically Seitsinger said, and parents became very involved in the school’s PTA. In North Providence, Seitsinger said she would continue to work toward community involvement and ensure that school officials are providing opportunities and tools for families. “I think that there are needs everywhere,” she said. Seitsinger said she’d focus on North Providence’s strengths and build on them, while celebrating “all the wonderful things in place” in the district. Like any </w:t>
      </w:r>
      <w:r w:rsidRPr="000F0FE8">
        <w:rPr>
          <w:u w:val="single"/>
        </w:rPr>
        <w:t>school district</w:t>
      </w:r>
      <w:r w:rsidRPr="000F0FE8">
        <w:rPr>
          <w:sz w:val="12"/>
        </w:rPr>
        <w:t xml:space="preserve"> or organization, she </w:t>
      </w:r>
      <w:r w:rsidRPr="000F0FE8">
        <w:rPr>
          <w:u w:val="single"/>
        </w:rPr>
        <w:t>said</w:t>
      </w:r>
      <w:r w:rsidRPr="000F0FE8">
        <w:rPr>
          <w:sz w:val="12"/>
        </w:rPr>
        <w:t xml:space="preserve">, “There’s </w:t>
      </w:r>
      <w:r w:rsidRPr="000F0FE8">
        <w:rPr>
          <w:u w:val="single"/>
        </w:rPr>
        <w:t>always opportunities for growth</w:t>
      </w:r>
      <w:r w:rsidRPr="000F0FE8">
        <w:rPr>
          <w:sz w:val="12"/>
        </w:rPr>
        <w:t xml:space="preserve">.” Seitsinger, who holds a master’s degree in elementary administration from Providence College and a bachelor’s degree in elementary and special education from Rhode Island College, said regardless of which role she’s held in schools, she remembers what her favorite elementary school teacher taught her. Seitsinger recalled being a kindergarten student at the former West View Elementary in Cranston, in Audrey Civic’s class. “She made every child feel special,” Seitsinger said of Civic. It was Civic who inspired Seitsinger to pursue a job in the teaching field, she said. Through her career, Seitsinger said, she aims to make every child feel special and find their unique qualities and strengths. In her new role serving </w:t>
      </w:r>
      <w:r w:rsidRPr="000F0FE8">
        <w:rPr>
          <w:u w:val="single"/>
        </w:rPr>
        <w:t>staff members and students</w:t>
      </w:r>
      <w:r w:rsidRPr="000F0FE8">
        <w:rPr>
          <w:sz w:val="12"/>
        </w:rPr>
        <w:t xml:space="preserve">, Seitsinger said, it will be critical “to </w:t>
      </w:r>
      <w:r w:rsidRPr="000F0FE8">
        <w:rPr>
          <w:u w:val="single"/>
        </w:rPr>
        <w:t>inspire others to keep growing and learning</w:t>
      </w:r>
      <w:r w:rsidRPr="000F0FE8">
        <w:rPr>
          <w:sz w:val="12"/>
        </w:rPr>
        <w:t xml:space="preserve">.” </w:t>
      </w:r>
    </w:p>
    <w:p w:rsidR="00FB2685" w:rsidRDefault="00FB2685" w:rsidP="00FB2685">
      <w:pPr>
        <w:rPr>
          <w:sz w:val="24"/>
          <w:szCs w:val="24"/>
        </w:rPr>
      </w:pPr>
    </w:p>
    <w:p w:rsidR="00FB2685" w:rsidRPr="00FB2685" w:rsidRDefault="00FB2685" w:rsidP="00FB2685">
      <w:pPr>
        <w:pStyle w:val="Heading4"/>
      </w:pPr>
      <w:r w:rsidRPr="00FB2685">
        <w:t>Due to the lack of a stable budget, the economy is facing many losses including education management that could lead to economic decline.</w:t>
      </w:r>
    </w:p>
    <w:p w:rsidR="00FB2685" w:rsidRPr="00FB2685" w:rsidRDefault="00FB2685" w:rsidP="00FB2685">
      <w:pPr>
        <w:rPr>
          <w:rStyle w:val="Style13ptBold"/>
        </w:rPr>
      </w:pPr>
      <w:r w:rsidRPr="00FB2685">
        <w:rPr>
          <w:rStyle w:val="Style13ptBold"/>
        </w:rPr>
        <w:t>Curran, staff writer, 17</w:t>
      </w:r>
    </w:p>
    <w:p w:rsidR="00FB2685" w:rsidRDefault="00FB2685" w:rsidP="00FB2685">
      <w:pPr>
        <w:rPr>
          <w:sz w:val="18"/>
          <w:szCs w:val="18"/>
        </w:rPr>
      </w:pPr>
      <w:r w:rsidRPr="00D80034">
        <w:rPr>
          <w:sz w:val="18"/>
          <w:szCs w:val="18"/>
        </w:rPr>
        <w:t xml:space="preserve">(Christopher Curran, 7-19-17, “Wynken, Blynken and Nod and the budget”, </w:t>
      </w:r>
      <w:hyperlink r:id="rId150" w:history="1">
        <w:r w:rsidRPr="00D80034">
          <w:rPr>
            <w:rStyle w:val="Hyperlink"/>
            <w:sz w:val="18"/>
            <w:szCs w:val="18"/>
          </w:rPr>
          <w:t>http://cranstononline.com/stories/wynken-blynken-and-nod-and-the-budget,126192</w:t>
        </w:r>
      </w:hyperlink>
      <w:r w:rsidRPr="00D80034">
        <w:rPr>
          <w:sz w:val="18"/>
          <w:szCs w:val="18"/>
        </w:rPr>
        <w:t>, Cranston Herald, staff writer, accessed 7-28-17, spr)</w:t>
      </w:r>
    </w:p>
    <w:p w:rsidR="00FB2685" w:rsidRPr="00FC6248" w:rsidRDefault="00FB2685" w:rsidP="00FB2685"/>
    <w:p w:rsidR="00FB2685" w:rsidRDefault="00FB2685" w:rsidP="00FB2685">
      <w:pPr>
        <w:rPr>
          <w:sz w:val="12"/>
          <w:szCs w:val="24"/>
        </w:rPr>
      </w:pPr>
      <w:r w:rsidRPr="00FC6248">
        <w:rPr>
          <w:sz w:val="12"/>
          <w:szCs w:val="24"/>
        </w:rPr>
        <w:t xml:space="preserve">In the Old Dutch poem, Wynken, Blynken and Nod sailed off in a wooden shoe and, through their meandering, made all who heard their tale bored and tired. A similar tiresome tale is being told in the Ocean State currently. It is the tiring story of our state budget impasse. In our ridiculously bloated and inefficient state government, we can expect few triumphs that serve the public good. Mostly we Rhode islanders know that special interests and unionists are served before any considerations of attending to the needs of the unconnected, common citizen. Understanding this inevitable reality, the </w:t>
      </w:r>
      <w:r w:rsidRPr="00D80034">
        <w:rPr>
          <w:sz w:val="24"/>
          <w:szCs w:val="24"/>
          <w:u w:val="single"/>
        </w:rPr>
        <w:t>outrageous 9.2 billion dollar budget was viewed as the normal ever-escalating, pro forma, run-of-the-mill misuse of</w:t>
      </w:r>
      <w:r w:rsidRPr="00FC6248">
        <w:rPr>
          <w:sz w:val="12"/>
          <w:szCs w:val="24"/>
        </w:rPr>
        <w:t xml:space="preserve"> our </w:t>
      </w:r>
      <w:r w:rsidRPr="00D80034">
        <w:rPr>
          <w:sz w:val="24"/>
          <w:szCs w:val="24"/>
          <w:u w:val="single"/>
        </w:rPr>
        <w:t>tax dollars</w:t>
      </w:r>
      <w:r w:rsidRPr="00FC6248">
        <w:rPr>
          <w:sz w:val="12"/>
          <w:szCs w:val="24"/>
        </w:rPr>
        <w:t xml:space="preserve">. However, this year the Speaker of the House, Nicholas Mattiello (Wynken in this equation), crafted a six-year phase out of the car tax and passed it through his chamber. Apparently, as Mattiello himself reported with a wink, a hug and a handshake, he believed that his upper house counterpart, Senate President Dominick Ruggerio, would be compliant and simply rubber-stamp the Speaker’s wishes. Unreasonably, Dominick Ruggerio (Blynken is this formula), after apparently assuring the speaker of his agreement with the budget, blinked. The </w:t>
      </w:r>
      <w:r w:rsidRPr="00D80034">
        <w:rPr>
          <w:sz w:val="24"/>
          <w:szCs w:val="24"/>
          <w:u w:val="single"/>
        </w:rPr>
        <w:t>Senate president changed direction and demonstrated his newly found power and refused to endorse the budget</w:t>
      </w:r>
      <w:r w:rsidRPr="00FC6248">
        <w:rPr>
          <w:sz w:val="12"/>
          <w:szCs w:val="24"/>
        </w:rPr>
        <w:t xml:space="preserve">, unless there was a kick-out clause in the car tax phase out plan in the event of an economic turndown. Was Ruggerio’s motivation an ego-generated example of a man who has been in the senate for a thousand years and just been elevated to the coveted senate president position and therefore wanted to showcase his dominance? Or does the senate president have heartfelt reservations about the sustainability of the car tax phase out? After years of experience with the former Senate President, Pavia-Weed, who relegated herself to being virtually ceremonial since she fell in line with most House requests, Mattiello was bowled over by Ruggerio’s resistance. Constitutionally, the bulwark of legislative work falls in the purview of the House of Representatives, whereas the primary role of the State Senate is to </w:t>
      </w:r>
      <w:proofErr w:type="gramStart"/>
      <w:r w:rsidRPr="00FC6248">
        <w:rPr>
          <w:sz w:val="12"/>
          <w:szCs w:val="24"/>
        </w:rPr>
        <w:t>advise</w:t>
      </w:r>
      <w:proofErr w:type="gramEnd"/>
      <w:r w:rsidRPr="00FC6248">
        <w:rPr>
          <w:sz w:val="12"/>
          <w:szCs w:val="24"/>
        </w:rPr>
        <w:t xml:space="preserve"> and consent. But legislation must move through both chambers and then be signed into law by the governor (Nod in this scenario). If there was ever a time for intercession by the chief executive, it is now. Governor Raimondo should be sitting down with both Mattiello and Rugggerio, preferably over three glasses of something expensive and brown, and hash out the differences between the two. First of all, the car tax phase out itself is only a bone of contention because it was born out of a political reality. In Speaker Mattiello’s home district in Cranston, he was mightily challenged last election cycle and was in danger of losing his seat until he cleaved on to the car tax elimination issue. Finding a way to curry favor with the electorate, which arguably won him the election by a handful of votes, he imperatively must turn his promise into law. This is why Ruggerio’s surprise 180-degree turn shocked the speaker to his political core. Mattiello cannot concede the issue and renege on his assurances alas he would appear weak and foolish. Similarly, since Ruggerio has thrown down the gauntlet and asserted his senatorial power, if no concessions are offered on the speaker’s part he would also appear diminished. In accordance to the law, the state will continue to operate under the current budget parameters. Yet </w:t>
      </w:r>
      <w:r w:rsidRPr="00D80034">
        <w:rPr>
          <w:sz w:val="24"/>
          <w:szCs w:val="24"/>
          <w:u w:val="single"/>
        </w:rPr>
        <w:t>while this budget impasse purgatory continues, certain aspects are problematic</w:t>
      </w:r>
      <w:r w:rsidRPr="00FC6248">
        <w:rPr>
          <w:sz w:val="12"/>
          <w:szCs w:val="24"/>
        </w:rPr>
        <w:t xml:space="preserve">. First of which, </w:t>
      </w:r>
      <w:r w:rsidRPr="00D80034">
        <w:rPr>
          <w:sz w:val="24"/>
          <w:szCs w:val="24"/>
          <w:u w:val="single"/>
        </w:rPr>
        <w:t>every month of</w:t>
      </w:r>
      <w:r w:rsidRPr="00FC6248">
        <w:rPr>
          <w:sz w:val="12"/>
          <w:szCs w:val="24"/>
        </w:rPr>
        <w:t xml:space="preserve"> the </w:t>
      </w:r>
      <w:r w:rsidRPr="00D80034">
        <w:rPr>
          <w:sz w:val="24"/>
          <w:szCs w:val="24"/>
          <w:u w:val="single"/>
        </w:rPr>
        <w:t>status quo Rhode Island loses $2.5 million in potential new revenue</w:t>
      </w:r>
      <w:r w:rsidRPr="00FC6248">
        <w:rPr>
          <w:sz w:val="12"/>
          <w:szCs w:val="24"/>
        </w:rPr>
        <w:t xml:space="preserve">. Elements like the </w:t>
      </w:r>
      <w:r w:rsidRPr="00D80034">
        <w:rPr>
          <w:sz w:val="24"/>
          <w:szCs w:val="24"/>
          <w:u w:val="single"/>
        </w:rPr>
        <w:t>loss of the increase of the cigarette tax, the loss of internet tax revenue, increase in fines and penalties issued by the Department of Labor and Training in regard to employer violations, and a new sales tax on vehicle document fees are all in limbo until a new budget is signed</w:t>
      </w:r>
      <w:r w:rsidRPr="00FC6248">
        <w:rPr>
          <w:sz w:val="12"/>
          <w:szCs w:val="24"/>
        </w:rPr>
        <w:t xml:space="preserve">. Along with serious revenue-related issues are Raimondo’s pet projects, like another raise in the minimum wage. </w:t>
      </w:r>
      <w:r w:rsidRPr="00D80034">
        <w:rPr>
          <w:sz w:val="24"/>
          <w:szCs w:val="24"/>
          <w:u w:val="single"/>
        </w:rPr>
        <w:t>A raise</w:t>
      </w:r>
      <w:r w:rsidRPr="00FC6248">
        <w:rPr>
          <w:sz w:val="12"/>
          <w:szCs w:val="24"/>
        </w:rPr>
        <w:t xml:space="preserve"> from $9.60 per hour to $10.10 per </w:t>
      </w:r>
      <w:r w:rsidRPr="00D80034">
        <w:rPr>
          <w:sz w:val="24"/>
          <w:szCs w:val="24"/>
          <w:u w:val="single"/>
        </w:rPr>
        <w:t>hour is stalled due to the budget limbo</w:t>
      </w:r>
      <w:r w:rsidRPr="00FC6248">
        <w:rPr>
          <w:sz w:val="12"/>
          <w:szCs w:val="24"/>
        </w:rPr>
        <w:t xml:space="preserve">. Also, the governor’s now well watered down free college tuition program is also on hold. One might speculate that these often crowed about proposals would be impetus enough for the governor to sit in a room with Mattiello and Ruggerio and see what could be bargained. The public relations governor should be alarmed at how a malingering budget impasse might affect her future talking points on these issues. Conflicting public statements by Wynken and Blynken have abounded in this banal battle. Foremost is the characterization of a deal in place. Mattiello has said that there was an agreement sealed with a hug and a handshake. In response Ruggerio said, “There was no handshake.” Matteillo stated, “When I shake someone’s hand, I expect that what we agreed to will be honored,” and, “You end up with breakdowns when you can’t rely on a handshake. That handshake is the most important sacred honor that we hold, and I am not going to characterize, but I am troubled when I can’t rely on that handshake.” In other words, no “take-backs” Blynken! Furthermore, Mattiello supported his argument: “The budget deal we passed was responsible. It was balanced, had car tax relief for all citizens that own a car, a minimum wage hike, and continued to focus on improvements to our business climate. The senate president gave me his word that he supported the budget.” In other words, “liar, liar pants on fire, Blynken.” Senate President Ruggerio stated his case on the matter. “We agreed on some bills which didn’t come to fruition, but we never discussed my support of the budget. He knew how I felt. He knew I was concerned about sustainability and I mentioned it on numerous occasions.” In other words, “Wynken, you are not the boss of me.” Collaterally, 27 of the state’s municipalities were holding off on issuing some tax bills, while seven are mailing out under the current undiscounted rate not knowing whether car taxes will indeed be modified. Meanwhile, </w:t>
      </w:r>
      <w:r w:rsidRPr="00D80034">
        <w:rPr>
          <w:sz w:val="24"/>
          <w:szCs w:val="24"/>
          <w:u w:val="single"/>
        </w:rPr>
        <w:t>school districts are unsure how much money they will have to contend with since the 45 million in education aid to cities and towns are stuck in that budget purgatory</w:t>
      </w:r>
      <w:r w:rsidRPr="00FC6248">
        <w:rPr>
          <w:sz w:val="12"/>
          <w:szCs w:val="24"/>
        </w:rPr>
        <w:t xml:space="preserve">. This </w:t>
      </w:r>
      <w:r w:rsidRPr="00D80034">
        <w:rPr>
          <w:sz w:val="24"/>
          <w:szCs w:val="24"/>
          <w:u w:val="single"/>
        </w:rPr>
        <w:t>amounts to</w:t>
      </w:r>
      <w:r w:rsidRPr="00FC6248">
        <w:rPr>
          <w:sz w:val="12"/>
          <w:szCs w:val="24"/>
        </w:rPr>
        <w:t xml:space="preserve"> approximately </w:t>
      </w:r>
      <w:r w:rsidRPr="00D80034">
        <w:rPr>
          <w:sz w:val="24"/>
          <w:szCs w:val="24"/>
          <w:u w:val="single"/>
        </w:rPr>
        <w:t>5.2 percent less in anticipated spendable revenue</w:t>
      </w:r>
      <w:r w:rsidRPr="00FC6248">
        <w:rPr>
          <w:sz w:val="12"/>
          <w:szCs w:val="24"/>
        </w:rPr>
        <w:t xml:space="preserve">. </w:t>
      </w:r>
      <w:r w:rsidRPr="00D80034">
        <w:rPr>
          <w:sz w:val="24"/>
          <w:szCs w:val="24"/>
          <w:u w:val="single"/>
        </w:rPr>
        <w:t>Unless resolved, school districts will be facing a balancing act of cuts</w:t>
      </w:r>
      <w:r w:rsidRPr="00FC6248">
        <w:rPr>
          <w:sz w:val="12"/>
          <w:szCs w:val="24"/>
        </w:rPr>
        <w:t xml:space="preserve"> at least </w:t>
      </w:r>
      <w:r w:rsidRPr="00D80034">
        <w:rPr>
          <w:sz w:val="24"/>
          <w:szCs w:val="24"/>
          <w:u w:val="single"/>
        </w:rPr>
        <w:t>in</w:t>
      </w:r>
      <w:r w:rsidRPr="00FC6248">
        <w:rPr>
          <w:sz w:val="12"/>
          <w:szCs w:val="24"/>
        </w:rPr>
        <w:t xml:space="preserve"> the </w:t>
      </w:r>
      <w:r w:rsidRPr="00D80034">
        <w:rPr>
          <w:sz w:val="24"/>
          <w:szCs w:val="24"/>
          <w:u w:val="single"/>
        </w:rPr>
        <w:t>short term</w:t>
      </w:r>
      <w:r w:rsidRPr="00FC6248">
        <w:rPr>
          <w:sz w:val="12"/>
          <w:szCs w:val="24"/>
        </w:rPr>
        <w:t>. Wavering on the edge of the financial ledge already, the City of Providence will be further jeopardized by the state budget purgatory. Mayor Jorge Elorza stated his dismay, “</w:t>
      </w:r>
      <w:r w:rsidRPr="00FC6248">
        <w:rPr>
          <w:sz w:val="24"/>
          <w:szCs w:val="24"/>
          <w:u w:val="single"/>
        </w:rPr>
        <w:t>If the budget impasse is not resolved within the next few weeks, the impact will be devastating to cities and towns. Providence stands to lose over $10 million in our schools alone, and this deficit can only be closed by massive layoffs</w:t>
      </w:r>
      <w:r w:rsidRPr="00FC6248">
        <w:rPr>
          <w:sz w:val="12"/>
          <w:szCs w:val="24"/>
        </w:rPr>
        <w:t>. Cool heads have to prevail and a budget has to be passed as soon as possible to prevent layoffs and cuts as we head into the next school year.” Yes mayor, cool heads have to prevail and mature heads have to prevail, more importantly. Standing ones ground on a matter that is transient anyway is a foolish argument. Ruggerio’s “kick-out clause” or “trigger” requirement is indeed essentially irrelevant. Down the line, if anticipated revenue lessens, then a reversal in the car tax phase out will occur anyway during the normal budget process, just as it has in the past. So Blynken, stop blinking and go back to your original informal agreement with Wynken. As for Wynken, so you were lied to. You are a lawyer and a politician. Certainly, you have heard falsehoods before. Get over it. As for Nod, please stop spending all your time on projecting a political personality and sit down with Wynken and Blynken and work this out to the benefit of us all. Wynken, Blynken and Nod should resolve their petty differences before they put us all to sleep.</w:t>
      </w:r>
    </w:p>
    <w:p w:rsidR="00FB2685" w:rsidRDefault="00FB2685" w:rsidP="00FB2685">
      <w:pPr>
        <w:rPr>
          <w:sz w:val="12"/>
          <w:szCs w:val="24"/>
        </w:rPr>
      </w:pPr>
    </w:p>
    <w:p w:rsidR="00FB2685" w:rsidRPr="00FB2685" w:rsidRDefault="00FB2685" w:rsidP="00FB2685">
      <w:pPr>
        <w:pStyle w:val="Heading4"/>
      </w:pPr>
      <w:r w:rsidRPr="00FB2685">
        <w:t xml:space="preserve">Trump’s federal tax reform plan impacts the 50 states as well as the education standards. </w:t>
      </w:r>
    </w:p>
    <w:p w:rsidR="00FB2685" w:rsidRPr="00FB2685" w:rsidRDefault="00FB2685" w:rsidP="00FB2685">
      <w:pPr>
        <w:rPr>
          <w:rStyle w:val="Style13ptBold"/>
        </w:rPr>
      </w:pPr>
      <w:r w:rsidRPr="00FB2685">
        <w:rPr>
          <w:rStyle w:val="Style13ptBold"/>
        </w:rPr>
        <w:t>Peacock, staff writer, 17</w:t>
      </w:r>
    </w:p>
    <w:p w:rsidR="00FB2685" w:rsidRPr="00264144" w:rsidRDefault="00FB2685" w:rsidP="00FB2685">
      <w:pPr>
        <w:rPr>
          <w:sz w:val="18"/>
          <w:szCs w:val="18"/>
        </w:rPr>
      </w:pPr>
      <w:r w:rsidRPr="00264144">
        <w:rPr>
          <w:sz w:val="18"/>
          <w:szCs w:val="18"/>
        </w:rPr>
        <w:t xml:space="preserve">(Jon Peacock, 7-21-17, “Trump Tax Cut Massive Gift to Wealthy”, </w:t>
      </w:r>
      <w:hyperlink r:id="rId151" w:history="1">
        <w:r w:rsidRPr="00264144">
          <w:rPr>
            <w:rStyle w:val="Hyperlink"/>
            <w:sz w:val="18"/>
            <w:szCs w:val="18"/>
          </w:rPr>
          <w:t>http://urbanmilwaukee.com/2017/07/21/wisconsin-budget-trump-tax-cut-massive-gift-to-wealthy/</w:t>
        </w:r>
      </w:hyperlink>
      <w:r w:rsidRPr="00264144">
        <w:rPr>
          <w:sz w:val="18"/>
          <w:szCs w:val="18"/>
        </w:rPr>
        <w:t>, Urban Milwaukee, staff writer, accessed 7-28-17, spr)</w:t>
      </w:r>
    </w:p>
    <w:p w:rsidR="00FB2685" w:rsidRDefault="00FB2685" w:rsidP="00FB2685"/>
    <w:p w:rsidR="00FB2685" w:rsidRPr="001E1DEB" w:rsidRDefault="00FB2685" w:rsidP="00FB2685">
      <w:pPr>
        <w:rPr>
          <w:sz w:val="12"/>
        </w:rPr>
      </w:pPr>
      <w:r w:rsidRPr="001E1DEB">
        <w:rPr>
          <w:sz w:val="12"/>
        </w:rPr>
        <w:t xml:space="preserve">The </w:t>
      </w:r>
      <w:r w:rsidRPr="00084F85">
        <w:rPr>
          <w:u w:val="single"/>
        </w:rPr>
        <w:t>federal tax reform plan outlined by President Trump</w:t>
      </w:r>
      <w:r w:rsidRPr="001E1DEB">
        <w:rPr>
          <w:sz w:val="12"/>
        </w:rPr>
        <w:t xml:space="preserve"> in April </w:t>
      </w:r>
      <w:r w:rsidRPr="00084F85">
        <w:rPr>
          <w:u w:val="single"/>
        </w:rPr>
        <w:t>would fail to deliver on its promise of largely helping middle-class taxpayers</w:t>
      </w:r>
      <w:r w:rsidRPr="001E1DEB">
        <w:rPr>
          <w:sz w:val="12"/>
        </w:rPr>
        <w:t xml:space="preserve">, according to a new analysis from the Institute on Taxation and Economic Policy (ITEP). Their July 20th report concludes that the </w:t>
      </w:r>
      <w:r w:rsidRPr="00264144">
        <w:rPr>
          <w:u w:val="single"/>
        </w:rPr>
        <w:t>President’s proposals would shower 61.4% of the total tax cut on the richest 1 percent of</w:t>
      </w:r>
      <w:r w:rsidRPr="001E1DEB">
        <w:rPr>
          <w:sz w:val="12"/>
        </w:rPr>
        <w:t xml:space="preserve"> </w:t>
      </w:r>
      <w:r w:rsidRPr="00264144">
        <w:rPr>
          <w:u w:val="single"/>
        </w:rPr>
        <w:t>Americans</w:t>
      </w:r>
      <w:r w:rsidRPr="001E1DEB">
        <w:rPr>
          <w:sz w:val="12"/>
        </w:rPr>
        <w:t xml:space="preserve">. ITEP’s analysis examines the overall effect of the </w:t>
      </w:r>
      <w:r w:rsidRPr="00264144">
        <w:rPr>
          <w:u w:val="single"/>
        </w:rPr>
        <w:t xml:space="preserve">Trump tax plan </w:t>
      </w:r>
      <w:r w:rsidRPr="001E1DEB">
        <w:rPr>
          <w:sz w:val="12"/>
        </w:rPr>
        <w:t>on federal revenue, as well as</w:t>
      </w:r>
      <w:r w:rsidRPr="00264144">
        <w:rPr>
          <w:u w:val="single"/>
        </w:rPr>
        <w:t xml:space="preserve"> it</w:t>
      </w:r>
      <w:r w:rsidRPr="001E1DEB">
        <w:rPr>
          <w:sz w:val="12"/>
        </w:rPr>
        <w:t>s</w:t>
      </w:r>
      <w:r w:rsidRPr="00264144">
        <w:rPr>
          <w:u w:val="single"/>
        </w:rPr>
        <w:t xml:space="preserve"> impact on taxpayers in each of the 50 states</w:t>
      </w:r>
      <w:r w:rsidRPr="001E1DEB">
        <w:rPr>
          <w:sz w:val="12"/>
        </w:rPr>
        <w:t xml:space="preserve">. In sum, the </w:t>
      </w:r>
      <w:r w:rsidRPr="00264144">
        <w:rPr>
          <w:u w:val="single"/>
        </w:rPr>
        <w:t>plan would slash federal revenue by $4.8 trillion over the next decade</w:t>
      </w:r>
      <w:r w:rsidRPr="001E1DEB">
        <w:rPr>
          <w:sz w:val="12"/>
        </w:rPr>
        <w:t xml:space="preserve">. The </w:t>
      </w:r>
      <w:r w:rsidRPr="00084F85">
        <w:rPr>
          <w:u w:val="single"/>
        </w:rPr>
        <w:t>proposed tax cuts that primarily benefit the very wealthy would come with a heavy cost for vital program and services</w:t>
      </w:r>
      <w:r w:rsidRPr="001E1DEB">
        <w:rPr>
          <w:sz w:val="12"/>
        </w:rPr>
        <w:t xml:space="preserve">. </w:t>
      </w:r>
      <w:r w:rsidRPr="00084F85">
        <w:rPr>
          <w:u w:val="single"/>
        </w:rPr>
        <w:t>Reducing investments in edu</w:t>
      </w:r>
      <w:r w:rsidRPr="001E1DEB">
        <w:rPr>
          <w:sz w:val="12"/>
        </w:rPr>
        <w:t>cation</w:t>
      </w:r>
      <w:r w:rsidRPr="00084F85">
        <w:rPr>
          <w:u w:val="single"/>
        </w:rPr>
        <w:t>, health care, food assistance</w:t>
      </w:r>
      <w:r w:rsidRPr="001E1DEB">
        <w:rPr>
          <w:sz w:val="12"/>
        </w:rPr>
        <w:t>, and other</w:t>
      </w:r>
      <w:r w:rsidRPr="00084F85">
        <w:rPr>
          <w:u w:val="single"/>
        </w:rPr>
        <w:t xml:space="preserve"> critical programs is too steep a price to pay</w:t>
      </w:r>
      <w:r w:rsidRPr="001E1DEB">
        <w:rPr>
          <w:sz w:val="12"/>
        </w:rPr>
        <w:t xml:space="preserve"> for giving the very rich a tax cut that exceeds twice the income of the typical Wisconsin worker. In Wisconsin, the top 1 percent of the state’s residents would receive an average tax cut of $117,100, compared with an average tax cut of $500 for the bottom 60 percent of taxpayers in the state. Under Trump plan, largest tax cuts by far would go to those who earn the most Under Trump plan, largest tax cuts by far would go to those who earn the most The ITEP analysis for Wisconsin concludes that the richest 1 percent of taxpayers would receive slightly more than half of the proposed tax cut, compared to 12.9% for the bottom three-fifths of taxpayers. Trump plan would give half of tax cut to richest 1% Trump plan would give half of tax cut to richest 1% </w:t>
      </w:r>
      <w:proofErr w:type="gramStart"/>
      <w:r w:rsidRPr="001E1DEB">
        <w:rPr>
          <w:sz w:val="12"/>
        </w:rPr>
        <w:t>The</w:t>
      </w:r>
      <w:proofErr w:type="gramEnd"/>
      <w:r w:rsidRPr="001E1DEB">
        <w:rPr>
          <w:sz w:val="12"/>
        </w:rPr>
        <w:t xml:space="preserve"> large tax cuts for the richest Americans would also amount to a much larger portion of their income than the tax cuts for middle and low-income taxpayers. In </w:t>
      </w:r>
      <w:r w:rsidRPr="001E1DEB">
        <w:rPr>
          <w:u w:val="single"/>
        </w:rPr>
        <w:t>Wisconsin</w:t>
      </w:r>
      <w:r w:rsidRPr="001E1DEB">
        <w:rPr>
          <w:sz w:val="12"/>
        </w:rPr>
        <w:t xml:space="preserve">, for example, the </w:t>
      </w:r>
      <w:r w:rsidRPr="001E1DEB">
        <w:rPr>
          <w:u w:val="single"/>
        </w:rPr>
        <w:t>average tax cut for the wealthiest 1 percent would be 6.6% of their income</w:t>
      </w:r>
      <w:r w:rsidRPr="001E1DEB">
        <w:rPr>
          <w:sz w:val="12"/>
        </w:rPr>
        <w:t xml:space="preserve">, compared to just 1.6% for middle-income Wisconsinites and less than 1% for the poorest fifth of Wisconsin taxpayers. Under Trump plan, top %1 would get largest tax cut as share of income Under Trump plan, top %1 would get largest tax cut as share of income Once Congress passes or sets aside the proposals to repeal the Affordable Care Act, tax cuts are expected to be a focal point of federal lawmakers’ efforts. The </w:t>
      </w:r>
      <w:r w:rsidRPr="00084F85">
        <w:rPr>
          <w:u w:val="single"/>
        </w:rPr>
        <w:t>President’s tax plan would repeal the estate tax, the 3.8% tax on investment income for the very wealthy</w:t>
      </w:r>
      <w:r w:rsidRPr="001E1DEB">
        <w:rPr>
          <w:sz w:val="12"/>
        </w:rPr>
        <w:t xml:space="preserve">, and the Alternative Minimum Tax. </w:t>
      </w:r>
      <w:r w:rsidRPr="00084F85">
        <w:rPr>
          <w:u w:val="single"/>
        </w:rPr>
        <w:t>Trump’s proposals</w:t>
      </w:r>
      <w:r w:rsidRPr="001E1DEB">
        <w:rPr>
          <w:sz w:val="12"/>
        </w:rPr>
        <w:t xml:space="preserve"> also include: </w:t>
      </w:r>
      <w:r w:rsidRPr="00084F85">
        <w:rPr>
          <w:u w:val="single"/>
        </w:rPr>
        <w:t>reduc</w:t>
      </w:r>
      <w:r w:rsidRPr="001E1DEB">
        <w:rPr>
          <w:sz w:val="12"/>
        </w:rPr>
        <w:t xml:space="preserve">ing the </w:t>
      </w:r>
      <w:r w:rsidRPr="00084F85">
        <w:rPr>
          <w:u w:val="single"/>
        </w:rPr>
        <w:t>corporate income tax rate from 35% to 15%</w:t>
      </w:r>
      <w:r w:rsidRPr="001E1DEB">
        <w:rPr>
          <w:sz w:val="12"/>
        </w:rPr>
        <w:t>; replacing current income tax brackets with three brackets of 10%, 25%, and 35%; repealing personal exemptions and doubling the standard deduction; creating a new deduction and tax credit for child care; and eliminating all other itemized deductions except those for charitable giving and home mortgage interest.</w:t>
      </w:r>
    </w:p>
    <w:p w:rsidR="00FB2685" w:rsidRPr="00182401" w:rsidRDefault="00FB2685" w:rsidP="00FB2685"/>
    <w:p w:rsidR="002D39CB" w:rsidRDefault="002D39CB" w:rsidP="002D39CB">
      <w:pPr>
        <w:pStyle w:val="Heading3"/>
      </w:pPr>
      <w:r>
        <w:t>A2: South Dakota DA</w:t>
      </w:r>
    </w:p>
    <w:p w:rsidR="002871B2" w:rsidRDefault="002871B2" w:rsidP="002871B2">
      <w:pPr>
        <w:pStyle w:val="Heading4"/>
        <w:rPr>
          <w:b w:val="0"/>
        </w:rPr>
      </w:pPr>
      <w:r>
        <w:t>Deficit Spending Good-</w:t>
      </w:r>
      <w:r w:rsidRPr="00A40DF1">
        <w:rPr>
          <w:b w:val="0"/>
        </w:rPr>
        <w:t xml:space="preserve"> deficits increase private sector wealth</w:t>
      </w:r>
      <w:r>
        <w:rPr>
          <w:b w:val="0"/>
        </w:rPr>
        <w:t>, surpluses drain it</w:t>
      </w:r>
    </w:p>
    <w:p w:rsidR="002871B2" w:rsidRDefault="002871B2" w:rsidP="002871B2">
      <w:pPr>
        <w:rPr>
          <w:rStyle w:val="Style13ptBold"/>
        </w:rPr>
      </w:pPr>
      <w:r w:rsidRPr="00A40DF1">
        <w:rPr>
          <w:rStyle w:val="Style13ptBold"/>
        </w:rPr>
        <w:t>Harvey</w:t>
      </w:r>
      <w:r>
        <w:rPr>
          <w:rStyle w:val="Style13ptBold"/>
        </w:rPr>
        <w:t>: Professor of Economics at Texas Christian University</w:t>
      </w:r>
      <w:r w:rsidRPr="00A40DF1">
        <w:rPr>
          <w:rStyle w:val="Style13ptBold"/>
        </w:rPr>
        <w:t xml:space="preserve"> </w:t>
      </w:r>
      <w:r>
        <w:rPr>
          <w:rStyle w:val="Style13ptBold"/>
        </w:rPr>
        <w:t>12</w:t>
      </w:r>
    </w:p>
    <w:p w:rsidR="002871B2" w:rsidRDefault="002871B2" w:rsidP="002871B2">
      <w:pPr>
        <w:rPr>
          <w:rStyle w:val="Style13ptBold"/>
          <w:b w:val="0"/>
          <w:sz w:val="22"/>
        </w:rPr>
      </w:pPr>
      <w:r w:rsidRPr="00A40DF1">
        <w:rPr>
          <w:rStyle w:val="Style13ptBold"/>
          <w:b w:val="0"/>
          <w:sz w:val="22"/>
        </w:rPr>
        <w:t xml:space="preserve">(John T. Harvey, 7/18/12, “Why you should Love Government Deficits” </w:t>
      </w:r>
      <w:hyperlink r:id="rId152" w:anchor="384c2518570a" w:history="1">
        <w:r w:rsidRPr="00A40DF1">
          <w:rPr>
            <w:rStyle w:val="Hyperlink"/>
          </w:rPr>
          <w:t>https://www.forbes.com/sites/johntharvey/2012/07/18/why-you-should-love-government-deficits/#384c2518570a</w:t>
        </w:r>
      </w:hyperlink>
      <w:r w:rsidRPr="00A40DF1">
        <w:rPr>
          <w:rStyle w:val="Style13ptBold"/>
          <w:b w:val="0"/>
          <w:sz w:val="22"/>
        </w:rPr>
        <w:t>, professor of Economics at Texas Christian University, Forbes, accessed 7/27/17, czj)</w:t>
      </w:r>
    </w:p>
    <w:p w:rsidR="002871B2" w:rsidRPr="00A40DF1" w:rsidRDefault="002871B2" w:rsidP="002871B2">
      <w:pPr>
        <w:rPr>
          <w:rStyle w:val="Style13ptBold"/>
          <w:b w:val="0"/>
          <w:sz w:val="22"/>
        </w:rPr>
      </w:pPr>
    </w:p>
    <w:p w:rsidR="002871B2" w:rsidRPr="00131D48" w:rsidRDefault="002871B2" w:rsidP="002871B2">
      <w:pPr>
        <w:rPr>
          <w:sz w:val="16"/>
        </w:rPr>
      </w:pPr>
      <w:r w:rsidRPr="00131D48">
        <w:rPr>
          <w:sz w:val="16"/>
        </w:rPr>
        <w:t xml:space="preserve">The calls for cutting the federal government's budget and perhaps even balancing it have continued and are likely to grow louder during this election year. Don’t listen to them unless you want to see a fall in your net assets! Government </w:t>
      </w:r>
      <w:r w:rsidRPr="00131D48">
        <w:t>deficits</w:t>
      </w:r>
      <w:r w:rsidRPr="00131D48">
        <w:rPr>
          <w:sz w:val="16"/>
        </w:rPr>
        <w:t xml:space="preserve">, by definition, </w:t>
      </w:r>
      <w:r w:rsidRPr="00131D48">
        <w:t>create private sector wealth</w:t>
      </w:r>
      <w:r w:rsidRPr="00131D48">
        <w:rPr>
          <w:sz w:val="16"/>
        </w:rPr>
        <w:t xml:space="preserve">, while </w:t>
      </w:r>
      <w:r w:rsidRPr="00131D48">
        <w:t>surpluses</w:t>
      </w:r>
      <w:r w:rsidRPr="00131D48">
        <w:rPr>
          <w:sz w:val="16"/>
        </w:rPr>
        <w:t xml:space="preserve"> </w:t>
      </w:r>
      <w:r w:rsidRPr="00131D48">
        <w:t>drain it</w:t>
      </w:r>
      <w:r w:rsidRPr="00131D48">
        <w:rPr>
          <w:sz w:val="16"/>
        </w:rPr>
        <w:t xml:space="preserve">. It’s simple accounting. To understand this, </w:t>
      </w:r>
      <w:r w:rsidRPr="00131D48">
        <w:rPr>
          <w:u w:val="single"/>
        </w:rPr>
        <w:t>start by imagining</w:t>
      </w:r>
      <w:r w:rsidRPr="00131D48">
        <w:rPr>
          <w:sz w:val="16"/>
        </w:rPr>
        <w:t xml:space="preserve"> </w:t>
      </w:r>
      <w:r w:rsidRPr="00131D48">
        <w:rPr>
          <w:u w:val="single"/>
        </w:rPr>
        <w:t>a world in which there is no government</w:t>
      </w:r>
      <w:r w:rsidRPr="00131D48">
        <w:rPr>
          <w:sz w:val="16"/>
        </w:rPr>
        <w:t xml:space="preserve"> and no foreign countries. All economic activity in the US would take place domestically and be carried out by our private sector firms and households. </w:t>
      </w:r>
      <w:r w:rsidRPr="00131D48">
        <w:rPr>
          <w:u w:val="single"/>
        </w:rPr>
        <w:t>As a group, they would earn what they spent</w:t>
      </w:r>
      <w:r w:rsidRPr="00131D48">
        <w:rPr>
          <w:sz w:val="16"/>
        </w:rPr>
        <w:t xml:space="preserve">. If all American firms and households spent $1000, then–because one of them was standing on the other side of the cash register for each of these transactions–American firms and households would earn $1000. </w:t>
      </w:r>
      <w:r w:rsidRPr="00131D48">
        <w:rPr>
          <w:u w:val="single"/>
        </w:rPr>
        <w:t>It is logically impossible for</w:t>
      </w:r>
      <w:r w:rsidRPr="00131D48">
        <w:rPr>
          <w:sz w:val="16"/>
        </w:rPr>
        <w:t xml:space="preserve"> them, as </w:t>
      </w:r>
      <w:r w:rsidRPr="00131D48">
        <w:rPr>
          <w:u w:val="single"/>
        </w:rPr>
        <w:t>a group</w:t>
      </w:r>
      <w:r w:rsidRPr="00131D48">
        <w:rPr>
          <w:sz w:val="16"/>
        </w:rPr>
        <w:t xml:space="preserve"> (though not as individuals), </w:t>
      </w:r>
      <w:r w:rsidRPr="00131D48">
        <w:rPr>
          <w:u w:val="single"/>
        </w:rPr>
        <w:t>to spend more or less than what they earned</w:t>
      </w:r>
      <w:r w:rsidRPr="00131D48">
        <w:rPr>
          <w:sz w:val="16"/>
        </w:rPr>
        <w:t xml:space="preserve">–the values must be identical because it’s really double-entry bookkeeping. Every transaction that takes place is both spending (for the person buying something) and income (for the person selling something). Now </w:t>
      </w:r>
      <w:r w:rsidRPr="00131D48">
        <w:rPr>
          <w:u w:val="single"/>
        </w:rPr>
        <w:t>create a government</w:t>
      </w:r>
      <w:r w:rsidRPr="00131D48">
        <w:rPr>
          <w:sz w:val="16"/>
        </w:rPr>
        <w:t xml:space="preserve">. It is only at this point that </w:t>
      </w:r>
      <w:r w:rsidRPr="00131D48">
        <w:rPr>
          <w:u w:val="single"/>
        </w:rPr>
        <w:t>it becomes possible for</w:t>
      </w:r>
      <w:r w:rsidRPr="00131D48">
        <w:rPr>
          <w:sz w:val="16"/>
        </w:rPr>
        <w:t xml:space="preserve"> </w:t>
      </w:r>
      <w:r w:rsidRPr="00131D48">
        <w:rPr>
          <w:u w:val="single"/>
        </w:rPr>
        <w:t>one sector</w:t>
      </w:r>
      <w:r w:rsidRPr="00131D48">
        <w:rPr>
          <w:sz w:val="16"/>
        </w:rPr>
        <w:t xml:space="preserve"> (private or government) </w:t>
      </w:r>
      <w:r w:rsidRPr="00131D48">
        <w:rPr>
          <w:u w:val="single"/>
        </w:rPr>
        <w:t>to spend more than they earned or earn more than they spent</w:t>
      </w:r>
      <w:r w:rsidRPr="00131D48">
        <w:rPr>
          <w:sz w:val="16"/>
        </w:rPr>
        <w:t xml:space="preserve">. For example, say over its first year in existence, the government takes in $100 in tax revenues but doesn’t spend any of it. You might have something like this: In this case, the private sector spent $1000 on the goods and services it created (which is what created the $1000 in income for them), plus they spent $100 for taxes. The </w:t>
      </w:r>
      <w:r w:rsidRPr="00131D48">
        <w:rPr>
          <w:u w:val="single"/>
        </w:rPr>
        <w:t>government,</w:t>
      </w:r>
      <w:r w:rsidRPr="00131D48">
        <w:rPr>
          <w:sz w:val="16"/>
        </w:rPr>
        <w:t xml:space="preserve"> meanwhile</w:t>
      </w:r>
      <w:r w:rsidRPr="00131D48">
        <w:rPr>
          <w:u w:val="single"/>
        </w:rPr>
        <w:t>, earned</w:t>
      </w:r>
      <w:r w:rsidRPr="00131D48">
        <w:rPr>
          <w:sz w:val="16"/>
        </w:rPr>
        <w:t xml:space="preserve"> </w:t>
      </w:r>
      <w:r w:rsidRPr="00131D48">
        <w:rPr>
          <w:u w:val="single"/>
        </w:rPr>
        <w:t>$100</w:t>
      </w:r>
      <w:r w:rsidRPr="00131D48">
        <w:rPr>
          <w:sz w:val="16"/>
        </w:rPr>
        <w:t xml:space="preserve"> in income (</w:t>
      </w:r>
      <w:r w:rsidRPr="00131D48">
        <w:rPr>
          <w:u w:val="single"/>
        </w:rPr>
        <w:t>via taxes</w:t>
      </w:r>
      <w:r w:rsidRPr="00131D48">
        <w:rPr>
          <w:sz w:val="16"/>
        </w:rPr>
        <w:t xml:space="preserve">), </w:t>
      </w:r>
      <w:r w:rsidRPr="00131D48">
        <w:rPr>
          <w:u w:val="single"/>
        </w:rPr>
        <w:t>but spent nothing</w:t>
      </w:r>
      <w:r w:rsidRPr="00131D48">
        <w:rPr>
          <w:sz w:val="16"/>
        </w:rPr>
        <w:t xml:space="preserve">. The government budget is thus is surplus, </w:t>
      </w:r>
      <w:r w:rsidRPr="00131D48">
        <w:rPr>
          <w:u w:val="single"/>
        </w:rPr>
        <w:t>while the</w:t>
      </w:r>
      <w:r w:rsidRPr="00131D48">
        <w:rPr>
          <w:sz w:val="16"/>
        </w:rPr>
        <w:t xml:space="preserve"> </w:t>
      </w:r>
      <w:r w:rsidRPr="00131D48">
        <w:rPr>
          <w:u w:val="single"/>
        </w:rPr>
        <w:t>private sector has gone into debt</w:t>
      </w:r>
      <w:r w:rsidRPr="00131D48">
        <w:rPr>
          <w:sz w:val="16"/>
        </w:rPr>
        <w:t xml:space="preserve">–by the exact same amount, of course. It is impossible for it to work out any other way. The balances must add to zero because, as the last column indicates, total spending must equal total income in a closed system. And </w:t>
      </w:r>
      <w:r w:rsidRPr="00131D48">
        <w:rPr>
          <w:u w:val="single"/>
        </w:rPr>
        <w:t>with</w:t>
      </w:r>
      <w:r w:rsidRPr="00131D48">
        <w:rPr>
          <w:sz w:val="16"/>
        </w:rPr>
        <w:t xml:space="preserve"> the </w:t>
      </w:r>
      <w:r w:rsidRPr="00131D48">
        <w:rPr>
          <w:u w:val="single"/>
        </w:rPr>
        <w:t>government</w:t>
      </w:r>
      <w:r w:rsidRPr="00131D48">
        <w:rPr>
          <w:sz w:val="16"/>
        </w:rPr>
        <w:t xml:space="preserve"> in </w:t>
      </w:r>
      <w:r w:rsidRPr="00131D48">
        <w:rPr>
          <w:u w:val="single"/>
        </w:rPr>
        <w:t>surplus,</w:t>
      </w:r>
      <w:r w:rsidRPr="00131D48">
        <w:rPr>
          <w:sz w:val="16"/>
        </w:rPr>
        <w:t xml:space="preserve"> </w:t>
      </w:r>
      <w:r w:rsidRPr="00131D48">
        <w:rPr>
          <w:u w:val="single"/>
        </w:rPr>
        <w:t>the private sector goes into debt.</w:t>
      </w:r>
      <w:r>
        <w:rPr>
          <w:u w:val="single"/>
        </w:rPr>
        <w:t xml:space="preserve"> </w:t>
      </w:r>
      <w:r w:rsidRPr="00131D48">
        <w:rPr>
          <w:sz w:val="16"/>
        </w:rPr>
        <w:t xml:space="preserve">On the other hand, look at what happens </w:t>
      </w:r>
      <w:r w:rsidRPr="00131D48">
        <w:rPr>
          <w:u w:val="single"/>
        </w:rPr>
        <w:t>when the government spends in deficit</w:t>
      </w:r>
      <w:r w:rsidRPr="00131D48">
        <w:rPr>
          <w:sz w:val="16"/>
        </w:rPr>
        <w:t xml:space="preserve">: Now it is </w:t>
      </w:r>
      <w:r w:rsidRPr="00131D48">
        <w:rPr>
          <w:u w:val="single"/>
        </w:rPr>
        <w:t xml:space="preserve">the private sector </w:t>
      </w:r>
      <w:r w:rsidRPr="00131D48">
        <w:rPr>
          <w:sz w:val="16"/>
        </w:rPr>
        <w:t>that</w:t>
      </w:r>
      <w:r w:rsidRPr="00131D48">
        <w:rPr>
          <w:u w:val="single"/>
        </w:rPr>
        <w:t xml:space="preserve"> gets the surplus</w:t>
      </w:r>
      <w:r w:rsidRPr="00131D48">
        <w:rPr>
          <w:sz w:val="16"/>
        </w:rPr>
        <w:t xml:space="preserve">! In this scenario, the government has collected no taxes, but spent $100 on goods and services produced by the private sector. This creates enough income for the private sector for them to actually save money rather than go into debt. What the above means is this: </w:t>
      </w:r>
      <w:r w:rsidRPr="00131D48">
        <w:rPr>
          <w:u w:val="single"/>
        </w:rPr>
        <w:t>government deficits create private sector wealth</w:t>
      </w:r>
      <w:r w:rsidRPr="00131D48">
        <w:rPr>
          <w:sz w:val="16"/>
        </w:rPr>
        <w:t xml:space="preserve">, while </w:t>
      </w:r>
      <w:r w:rsidRPr="00131D48">
        <w:rPr>
          <w:u w:val="single"/>
        </w:rPr>
        <w:t>government surpluses drain it.</w:t>
      </w:r>
      <w:r w:rsidRPr="00131D48">
        <w:rPr>
          <w:sz w:val="16"/>
        </w:rPr>
        <w:t xml:space="preserve"> There is no trickery here. When the federal government spends in deficit, it does so by putting financial assets, usually in the form of Treasury bills, in the hands of the public; when it spends in surplus, the net quantity of Treasury bills held by the public declines. Thus, federal government deficits not only create the extra demand necessary when the economy is at less than full employment (which is what I have argued many times in this blog; please see for example Why You Should Learn to Love the Deficit: Federal Budget Fallacies and The Horror Movie That Is Fiscal Responsibility) but it puts money in the bank, too. And the US could never be forced to default on the debt because it is denominated in dollars (see Who Should Really Be Downgraded, the USA or S&amp;P</w:t>
      </w:r>
      <w:proofErr w:type="gramStart"/>
      <w:r w:rsidRPr="00131D48">
        <w:rPr>
          <w:sz w:val="16"/>
        </w:rPr>
        <w:t>?,</w:t>
      </w:r>
      <w:proofErr w:type="gramEnd"/>
      <w:r w:rsidRPr="00131D48">
        <w:rPr>
          <w:sz w:val="16"/>
        </w:rPr>
        <w:t xml:space="preserve"> Downgrade Part II: More Evidence of the Ignorance of S&amp;P, or Alan Greenspan). Furthermore, this is exceedingly unlikely to be inflationary under current conditions--indeed, it has not been (for more on what does and does not cause inflation, see here: Money Growth Does Not Cause Inflation and What Actually Causes Inflation).</w:t>
      </w:r>
    </w:p>
    <w:p w:rsidR="002871B2" w:rsidRDefault="002871B2" w:rsidP="002871B2"/>
    <w:p w:rsidR="002871B2" w:rsidRDefault="002871B2" w:rsidP="002871B2">
      <w:pPr>
        <w:pStyle w:val="Heading4"/>
      </w:pPr>
      <w:r>
        <w:t>South Dakota Economy Booming</w:t>
      </w:r>
    </w:p>
    <w:p w:rsidR="002871B2" w:rsidRDefault="002871B2" w:rsidP="002871B2">
      <w:pPr>
        <w:rPr>
          <w:rStyle w:val="Style13ptBold"/>
        </w:rPr>
      </w:pPr>
      <w:r>
        <w:rPr>
          <w:rStyle w:val="Style13ptBold"/>
        </w:rPr>
        <w:t>Lee: Reporter for Capital Journal 16</w:t>
      </w:r>
    </w:p>
    <w:p w:rsidR="002871B2" w:rsidRDefault="002871B2" w:rsidP="002871B2">
      <w:pPr>
        <w:rPr>
          <w:rStyle w:val="Style13ptBold"/>
          <w:b w:val="0"/>
          <w:sz w:val="22"/>
        </w:rPr>
      </w:pPr>
      <w:r w:rsidRPr="001D2C03">
        <w:rPr>
          <w:rStyle w:val="Style13ptBold"/>
          <w:b w:val="0"/>
          <w:sz w:val="22"/>
        </w:rPr>
        <w:t xml:space="preserve">(Stephen Lee, 3/3/16, “Feds: South Dakota has nation’s top-growing economy; North Dakota the coldest” </w:t>
      </w:r>
      <w:hyperlink r:id="rId153" w:history="1">
        <w:r w:rsidRPr="001D2C03">
          <w:rPr>
            <w:rStyle w:val="Hyperlink"/>
          </w:rPr>
          <w:t>http://www.capjournal.com/news/feds-south-dakota-has-nation-s-top-growing-economy-north/article_884a6d5e-e189-11e5-bc32-1326d8c7659a.html</w:t>
        </w:r>
      </w:hyperlink>
      <w:r w:rsidRPr="001D2C03">
        <w:rPr>
          <w:rStyle w:val="Style13ptBold"/>
          <w:b w:val="0"/>
          <w:sz w:val="22"/>
        </w:rPr>
        <w:t>, Reporter for Capital Journal, Capital Journal, accessed 7/27/17, czj)</w:t>
      </w:r>
    </w:p>
    <w:p w:rsidR="002871B2" w:rsidRPr="001D2C03" w:rsidRDefault="002871B2" w:rsidP="002871B2">
      <w:pPr>
        <w:rPr>
          <w:rStyle w:val="Style13ptBold"/>
          <w:b w:val="0"/>
          <w:sz w:val="22"/>
        </w:rPr>
      </w:pPr>
    </w:p>
    <w:p w:rsidR="002871B2" w:rsidRDefault="002871B2" w:rsidP="002871B2">
      <w:pPr>
        <w:rPr>
          <w:sz w:val="16"/>
        </w:rPr>
      </w:pPr>
      <w:r w:rsidRPr="001D2C03">
        <w:rPr>
          <w:sz w:val="16"/>
        </w:rPr>
        <w:t>Feature this: South Dakota is the hottest state, economy-wise, in America and North Dakota is the most frigid. The new report from the U.S. Department of Commerce this week is all over the Wall Street Journal and, therefore, getting attention all over. It seems to have lessons about the vagaries of the oil market that has fueled North Dakota’s amazing largesse for several years until recently, and on the steady truth of farming’s stability and how great it is to have the most pheasants in the world. Nationally, it was retail trade that was the lead engine pulling the U.S. economy in the third quarter, which showed a slowdown to 1.9 percent annual growth from growing 3.8 percent in the second quarter, the Commerce department report says. The report has kudos for South Dakota, which the Wall Street Journal calls – ignominiously – the “other” Dakota. “</w:t>
      </w:r>
      <w:r w:rsidRPr="001D2C03">
        <w:rPr>
          <w:u w:val="single"/>
        </w:rPr>
        <w:t>South Dakota, the fastest growing state in the nation</w:t>
      </w:r>
      <w:r w:rsidRPr="001D2C03">
        <w:rPr>
          <w:sz w:val="16"/>
        </w:rPr>
        <w:t>, grew 9.2 percent in the third quarter of 2015,” said the Commerce department’s report, compiled the Bureau of Economic Analysis, an agency of the Commerce department. The third quarter ended Sept. 30. One broad sector is the big dog in South Dakota, according to the report: “</w:t>
      </w:r>
      <w:r w:rsidRPr="001D2C03">
        <w:rPr>
          <w:u w:val="single"/>
        </w:rPr>
        <w:t>Agriculture, forestry, fishing and hunting was the largest contributor to the state’s growth.”</w:t>
      </w:r>
      <w:r>
        <w:rPr>
          <w:u w:val="single"/>
        </w:rPr>
        <w:t xml:space="preserve"> </w:t>
      </w:r>
      <w:r w:rsidRPr="001D2C03">
        <w:rPr>
          <w:sz w:val="16"/>
        </w:rPr>
        <w:t xml:space="preserve">Agriculture, in fact, contributed 6.9 percentage points to South Dakota’s overall growth in the third quarter, the Journal reported, with health care, retail and construction also showing healthy growth. "I was glad to hear the news that </w:t>
      </w:r>
      <w:r w:rsidRPr="001D2C03">
        <w:rPr>
          <w:u w:val="single"/>
        </w:rPr>
        <w:t>South Dakota posted the highest percentage of economic growth</w:t>
      </w:r>
      <w:r w:rsidRPr="001D2C03">
        <w:rPr>
          <w:sz w:val="16"/>
        </w:rPr>
        <w:t xml:space="preserve"> in the third quarter last year," Gov. Dennis Daugaard told the Capital Journal in an email. "This is thanks to the growth we've seen in agriculture and good performance in areas like finance and construction. </w:t>
      </w:r>
      <w:r w:rsidRPr="001D2C03">
        <w:rPr>
          <w:u w:val="single"/>
        </w:rPr>
        <w:t>By keeping taxes low and limiting regulations, state government has been fostering this kind of growth</w:t>
      </w:r>
      <w:r w:rsidRPr="001D2C03">
        <w:rPr>
          <w:sz w:val="16"/>
        </w:rPr>
        <w:t xml:space="preserve">." Farm incomes made a big recovery in the third quarter, increasing 17.5 percent, after falling 4.5 percent in the second quarter, the Wall Street Journal reported. And federal agriculture officials expect a slump in farm incomes this year, so things could change, the Journal reported. Meanwhile, North Dakota came in 52nd in the listing – all states, plus the District of Columbia and the total U.S. figures are listed - with GDP going down 3.4 percent in the third quarter, after a fall of 1.2 percent in the second quarter. That’s a big change from the third quarter in 2014 when North Dakota’s GDP rose 5 percent and was in the stratosphere in the second quarter of 2014 showing 18.8 percent growth. Iowa is number three on the list, with GDP growth of 6.4 percent in the third quarter, following a second quarter of 2015 with 4.5 percent growth. Nebraska is fourth, with 5.4 percent growth in the third quarter following 4.3 percent growth in the second quarter. Montana is number eight on the list: 3.5 percent growth in the third quarter, 3.2 percent in the second. Minnesota came in 11th, with GDP growth of 2.9 percent in the third quarter, following a robust 4.5 percent growth in the second quarter. The report sums up: “Wholesale trade declined 5.8 percent in the third quarter after an increase in the second quarter of 2015. This industry subtracted 0.36 percentage point from U.S. real GDP growth and subtracted from growth in every state and the District of Columbia.” “Mining declined 8.3 percent for the nation in the third quarter of 2015. This industry slowed growth in most mining states and subtracted more than a percentage point from real GDP growth in North Dakota, West Virginia, Oklahoma and Wyoming.” The report says it uses gross domestic product, or GDP, as the measure of the economies of the states and the nation. “GDP is calculated as the sum of what consumers, businesses and government spent on final goods and services, plus investment and net foreign trade,” the report says. The national economy grew at 1.9 percent in the third quarter, following 3.8 percent growth in the second quarter. The state of Washington showed the biggest plunge, the Commerce department said, from 8 percent growth in the second quarter of 2015 to only 0.8 percent in the third quarter. Texas, the nation’s biggest crude oil producer with more than 3 million barrels a day – about three times North Dakota’s output which is second highest among states – saw only 0.1 percent growth in the third quarter, after 0.5 percent growth in the second quarter of 2015, the Commerce department reported. This isn’t a new story for South Dakota, of course. In August 2014, The Economist magazine based in London published a story on </w:t>
      </w:r>
      <w:r w:rsidRPr="001D2C03">
        <w:rPr>
          <w:u w:val="single"/>
        </w:rPr>
        <w:t>South Dakota</w:t>
      </w:r>
      <w:r w:rsidRPr="001D2C03">
        <w:rPr>
          <w:sz w:val="16"/>
        </w:rPr>
        <w:t xml:space="preserve"> as a “neglected state” that </w:t>
      </w:r>
      <w:r w:rsidRPr="001D2C03">
        <w:rPr>
          <w:u w:val="single"/>
        </w:rPr>
        <w:t>was</w:t>
      </w:r>
      <w:r w:rsidRPr="001D2C03">
        <w:rPr>
          <w:sz w:val="16"/>
        </w:rPr>
        <w:t xml:space="preserve"> “quietly </w:t>
      </w:r>
      <w:r w:rsidRPr="001D2C03">
        <w:rPr>
          <w:u w:val="single"/>
        </w:rPr>
        <w:t>booming</w:t>
      </w:r>
      <w:r w:rsidRPr="001D2C03">
        <w:rPr>
          <w:sz w:val="16"/>
        </w:rPr>
        <w:t xml:space="preserve">.” “Quiet success might be South Dakota’s motto,” the erudite Economist reported. “It has no oil industry; its neighbor North Dakota, with its shale-oil boom, gets all the notice.” Yet, </w:t>
      </w:r>
      <w:r w:rsidRPr="001D2C03">
        <w:rPr>
          <w:u w:val="single"/>
        </w:rPr>
        <w:t>South Dakota’s unemployment rate was</w:t>
      </w:r>
      <w:r w:rsidRPr="001D2C03">
        <w:rPr>
          <w:sz w:val="16"/>
        </w:rPr>
        <w:t xml:space="preserve"> 3.7 percent at </w:t>
      </w:r>
      <w:r w:rsidRPr="001D2C03">
        <w:rPr>
          <w:u w:val="single"/>
        </w:rPr>
        <w:t>the</w:t>
      </w:r>
      <w:r w:rsidRPr="001D2C03">
        <w:rPr>
          <w:sz w:val="16"/>
        </w:rPr>
        <w:t xml:space="preserve"> time, </w:t>
      </w:r>
      <w:r w:rsidRPr="001D2C03">
        <w:rPr>
          <w:u w:val="single"/>
        </w:rPr>
        <w:t>third-lowest in the U</w:t>
      </w:r>
      <w:r w:rsidRPr="001D2C03">
        <w:rPr>
          <w:sz w:val="16"/>
        </w:rPr>
        <w:t>nited</w:t>
      </w:r>
      <w:r w:rsidRPr="001D2C03">
        <w:rPr>
          <w:u w:val="single"/>
        </w:rPr>
        <w:t xml:space="preserve"> S</w:t>
      </w:r>
      <w:r w:rsidRPr="001D2C03">
        <w:rPr>
          <w:sz w:val="16"/>
        </w:rPr>
        <w:t xml:space="preserve">tates. Leaving the state, as The Economist put it, “with a decent labour pool.” The pool is a little shallower today than it was in mid-2014. The unemployment rate has gotten better since (unless you are an employer looking for employees): the state’s unemployment rate was a super-low 2.8 percent in January, according to the state Department of Labor and Regulation, when the national rate was 4.9 percent. Pierre’s unemployment rate was 2.5 percent in December, in the latest figure available from the state. That meant that out of 8,270 people in the work force in Pierre, 8,065 were employed. It means civic and business leaders are working simultaneously to bring in more stores and businesses and also wracking their brains to attract more people to fill all the jobs. Jim Protexter, chief financial officer of the Pierre Economic Development Corporation, says the world-class hunting and fishing available in in the Pierre and Fort Pierre region draws people here. Of course, amidst all this, the state also has the poorest places in the nation, including the Pine Ridge Indian Reservation, with unemployment as high as 90 percent. The shift of the state’s economy to be more than just agriculture began more than three decades ago as financial services companies – including Denny Sanford’s – found South Dakota most congenial for credit cards and other banking things. The state has more bank assets than any state but New York. The health care sector ballooned and Sioux Falls became a steadily growing economic center. Agricultural processing has become a growing sector in the Pierre area, with an ethanol plant being built in Onida and a field pea processing plant being built in Harrold. Matthew Diersen, extension economist and ag economics professor at SDSU in Brookings, said it’s important to keep in mind the latest report shows only the change from the second quarter to the third quarter last year, a pretty short three months. “If you look at year over year, ag is down a little bit in South Dakota in the third quarter of 2015 relative to the third quarter of 2014,” he told the Capital Journal. “That has to be kept in perspective. Ag hasn’t been going gangbusters in the third quarter of 2015, it was better than the second quarter.” The overall gross state product in 2015 was about the same as in 2014, $46.6 billion, with agriculture being around 20 percent of the overall economy, varying year to year, Diersen said. While crop prices for farmers have been relatively unimpressive the past two years, low fuel prices and a rather surprising spate of record per-acre yields in several main crops in 2015 has and will bolster farm income into 2016, Diersen said. “We are an energy consuming state, from a fuel perspective,” he said. So </w:t>
      </w:r>
      <w:r w:rsidRPr="001D2C03">
        <w:rPr>
          <w:u w:val="single"/>
        </w:rPr>
        <w:t>low gas prices</w:t>
      </w:r>
      <w:r w:rsidRPr="001D2C03">
        <w:rPr>
          <w:sz w:val="16"/>
        </w:rPr>
        <w:t xml:space="preserve"> are a </w:t>
      </w:r>
      <w:r w:rsidRPr="001D2C03">
        <w:rPr>
          <w:u w:val="single"/>
        </w:rPr>
        <w:t>spur</w:t>
      </w:r>
      <w:r w:rsidRPr="001D2C03">
        <w:rPr>
          <w:sz w:val="16"/>
        </w:rPr>
        <w:t xml:space="preserve"> to </w:t>
      </w:r>
      <w:r w:rsidRPr="001D2C03">
        <w:rPr>
          <w:u w:val="single"/>
        </w:rPr>
        <w:t>the economy</w:t>
      </w:r>
      <w:r w:rsidRPr="001D2C03">
        <w:rPr>
          <w:sz w:val="16"/>
        </w:rPr>
        <w:t>, he said. In other words, a main reason North Dakota’s economy is showing below zero growth – crude oil prices the lowest in 20 years – is a factor in aiding South Dakota’s economy. And high yields do a lot to mitigate the effect of low crop prices, creating a kind of "natural hedge," against low prices, he said. The state's farm industry remains pretty diversified, with livestock accounting for about a third of total farm income year in, year out. So when crop prices are low, that increases profits for those feeding hogs, cattle and turkeys.</w:t>
      </w:r>
    </w:p>
    <w:p w:rsidR="002871B2" w:rsidRPr="00CD2AA0" w:rsidRDefault="002871B2" w:rsidP="002871B2">
      <w:pPr>
        <w:rPr>
          <w:rStyle w:val="Style13ptBold"/>
          <w:b w:val="0"/>
          <w:bCs w:val="0"/>
          <w:sz w:val="16"/>
        </w:rPr>
      </w:pPr>
    </w:p>
    <w:p w:rsidR="002871B2" w:rsidRPr="00CD2AA0" w:rsidRDefault="002871B2" w:rsidP="002871B2">
      <w:pPr>
        <w:pStyle w:val="Heading4"/>
        <w:rPr>
          <w:rStyle w:val="Style13ptBold"/>
          <w:b/>
        </w:rPr>
      </w:pPr>
      <w:r w:rsidRPr="00CD2AA0">
        <w:rPr>
          <w:rStyle w:val="Style13ptBold"/>
          <w:b/>
        </w:rPr>
        <w:t>South Dakota has an</w:t>
      </w:r>
      <w:r>
        <w:rPr>
          <w:rStyle w:val="Style13ptBold"/>
          <w:b/>
        </w:rPr>
        <w:t xml:space="preserve"> $8 million</w:t>
      </w:r>
      <w:r w:rsidRPr="00CD2AA0">
        <w:rPr>
          <w:rStyle w:val="Style13ptBold"/>
          <w:b/>
        </w:rPr>
        <w:t xml:space="preserve"> surplus</w:t>
      </w:r>
    </w:p>
    <w:p w:rsidR="002871B2" w:rsidRPr="00CD2AA0" w:rsidRDefault="002871B2" w:rsidP="002871B2">
      <w:pPr>
        <w:rPr>
          <w:rStyle w:val="Style13ptBold"/>
        </w:rPr>
      </w:pPr>
      <w:r>
        <w:rPr>
          <w:rStyle w:val="Style13ptBold"/>
        </w:rPr>
        <w:t>Kota Territory ABC News 17</w:t>
      </w:r>
    </w:p>
    <w:p w:rsidR="002871B2" w:rsidRDefault="002871B2" w:rsidP="002871B2">
      <w:r w:rsidRPr="00CD2AA0">
        <w:t xml:space="preserve">(Kota Territory News, 7/17/17, “South Dakota ends fiscal year with $8 million surplus” </w:t>
      </w:r>
      <w:hyperlink r:id="rId154" w:history="1">
        <w:r w:rsidRPr="00CD2AA0">
          <w:rPr>
            <w:rStyle w:val="Hyperlink"/>
          </w:rPr>
          <w:t>http://www.kotatv.com/content/news/South-Dakota-ends-fiscal-year-with-surplus-434981803.html</w:t>
        </w:r>
      </w:hyperlink>
      <w:r w:rsidRPr="00CD2AA0">
        <w:t>, accessed 7/28/17, czj)</w:t>
      </w:r>
    </w:p>
    <w:p w:rsidR="002871B2" w:rsidRPr="00CD2AA0" w:rsidRDefault="002871B2" w:rsidP="002871B2"/>
    <w:p w:rsidR="002871B2" w:rsidRDefault="002871B2" w:rsidP="002871B2">
      <w:pPr>
        <w:rPr>
          <w:sz w:val="16"/>
        </w:rPr>
      </w:pPr>
      <w:r w:rsidRPr="00CD2AA0">
        <w:rPr>
          <w:sz w:val="16"/>
        </w:rPr>
        <w:t xml:space="preserve">PIERRE, S.D. (AP) – Gov. Dennis Daugaard says </w:t>
      </w:r>
      <w:r w:rsidRPr="00CD2AA0">
        <w:rPr>
          <w:sz w:val="24"/>
          <w:u w:val="single"/>
        </w:rPr>
        <w:t>South Dakota</w:t>
      </w:r>
      <w:r w:rsidRPr="00CD2AA0">
        <w:rPr>
          <w:sz w:val="16"/>
        </w:rPr>
        <w:t xml:space="preserve"> has </w:t>
      </w:r>
      <w:r w:rsidRPr="00CD2AA0">
        <w:rPr>
          <w:sz w:val="24"/>
          <w:u w:val="single"/>
        </w:rPr>
        <w:t>ended</w:t>
      </w:r>
      <w:r w:rsidRPr="00CD2AA0">
        <w:rPr>
          <w:sz w:val="16"/>
        </w:rPr>
        <w:t xml:space="preserve"> the </w:t>
      </w:r>
      <w:r w:rsidRPr="00CD2AA0">
        <w:rPr>
          <w:sz w:val="24"/>
          <w:u w:val="single"/>
        </w:rPr>
        <w:t>2017</w:t>
      </w:r>
      <w:r w:rsidRPr="00CD2AA0">
        <w:rPr>
          <w:sz w:val="16"/>
        </w:rPr>
        <w:t xml:space="preserve"> budget year </w:t>
      </w:r>
      <w:r w:rsidRPr="00CD2AA0">
        <w:rPr>
          <w:sz w:val="24"/>
          <w:u w:val="single"/>
        </w:rPr>
        <w:t>with a surplus</w:t>
      </w:r>
      <w:r w:rsidRPr="00CD2AA0">
        <w:rPr>
          <w:sz w:val="16"/>
        </w:rPr>
        <w:t xml:space="preserve"> built on state spending reductions that offset lower-than-expected tax collections. The Republican governor said Monday that South Dakota finished the budget year </w:t>
      </w:r>
      <w:r w:rsidRPr="00CD2AA0">
        <w:rPr>
          <w:sz w:val="24"/>
          <w:u w:val="single"/>
        </w:rPr>
        <w:t xml:space="preserve">with </w:t>
      </w:r>
      <w:r w:rsidRPr="00CD2AA0">
        <w:rPr>
          <w:sz w:val="16"/>
        </w:rPr>
        <w:t xml:space="preserve">roughly </w:t>
      </w:r>
      <w:r w:rsidRPr="00CD2AA0">
        <w:rPr>
          <w:sz w:val="24"/>
          <w:u w:val="single"/>
        </w:rPr>
        <w:t>$8 million left over</w:t>
      </w:r>
      <w:r w:rsidRPr="00CD2AA0">
        <w:rPr>
          <w:sz w:val="16"/>
        </w:rPr>
        <w:t>, marking the state's sixth straight year of surplus. The 2017 budget year ended June 30. The state collected $7.6 million less in revenue than expected but also spent $15.6 million less than budgeted. That left about $8 million for budget reserves. The governor asked state agencies to cut spending in the face of weaker-than-anticipated revenues. He says finishing the year with a surplus is a "major accomplishment." Ongoing general fund receipts totaled more than $1.5 billion</w:t>
      </w:r>
      <w:r w:rsidRPr="00CD2AA0">
        <w:rPr>
          <w:sz w:val="24"/>
          <w:u w:val="single"/>
        </w:rPr>
        <w:t>. South Dakota has</w:t>
      </w:r>
      <w:r w:rsidRPr="00CD2AA0">
        <w:rPr>
          <w:sz w:val="16"/>
        </w:rPr>
        <w:t xml:space="preserve"> roughly </w:t>
      </w:r>
      <w:r w:rsidRPr="00CD2AA0">
        <w:rPr>
          <w:sz w:val="24"/>
          <w:u w:val="single"/>
        </w:rPr>
        <w:t>$165 million in reserves</w:t>
      </w:r>
      <w:r w:rsidRPr="00CD2AA0">
        <w:rPr>
          <w:sz w:val="16"/>
        </w:rPr>
        <w:t>.</w:t>
      </w:r>
    </w:p>
    <w:p w:rsidR="002871B2" w:rsidRDefault="002871B2" w:rsidP="002871B2"/>
    <w:p w:rsidR="002D39CB" w:rsidRPr="001D2C03" w:rsidRDefault="002D39CB" w:rsidP="002D39CB">
      <w:pPr>
        <w:rPr>
          <w:sz w:val="16"/>
        </w:rPr>
      </w:pPr>
    </w:p>
    <w:p w:rsidR="002A3A84" w:rsidRDefault="002A3A84" w:rsidP="002A3A84">
      <w:pPr>
        <w:pStyle w:val="Heading3"/>
      </w:pPr>
      <w:r>
        <w:t>AT: Tennessee DA</w:t>
      </w:r>
    </w:p>
    <w:p w:rsidR="002A3A84" w:rsidRPr="005726A4" w:rsidRDefault="002A3A84" w:rsidP="002A3A84">
      <w:pPr>
        <w:keepNext/>
        <w:keepLines/>
        <w:spacing w:before="40"/>
        <w:outlineLvl w:val="3"/>
        <w:rPr>
          <w:rFonts w:eastAsiaTheme="majorEastAsia" w:cstheme="majorBidi"/>
          <w:b/>
          <w:iCs/>
          <w:sz w:val="26"/>
        </w:rPr>
      </w:pPr>
      <w:r w:rsidRPr="005726A4">
        <w:rPr>
          <w:rFonts w:eastAsiaTheme="majorEastAsia" w:cstheme="majorBidi"/>
          <w:b/>
          <w:iCs/>
          <w:sz w:val="26"/>
        </w:rPr>
        <w:t xml:space="preserve">The new budget solves the DA and proves that state funding is possible – diverts extra revenue and rainy days funds to BOTH education and Tenncare – all while keeping a balanced budget.  </w:t>
      </w:r>
    </w:p>
    <w:p w:rsidR="002A3A84" w:rsidRPr="005726A4" w:rsidRDefault="002A3A84" w:rsidP="002A3A84">
      <w:pPr>
        <w:rPr>
          <w:sz w:val="16"/>
          <w:szCs w:val="16"/>
        </w:rPr>
      </w:pPr>
      <w:r w:rsidRPr="005726A4">
        <w:rPr>
          <w:b/>
          <w:sz w:val="26"/>
          <w:szCs w:val="26"/>
        </w:rPr>
        <w:t>Stockard, editor and writer, 5/10</w:t>
      </w:r>
      <w:r w:rsidRPr="005726A4">
        <w:rPr>
          <w:sz w:val="26"/>
          <w:szCs w:val="26"/>
        </w:rPr>
        <w:t xml:space="preserve"> </w:t>
      </w:r>
    </w:p>
    <w:p w:rsidR="002A3A84" w:rsidRPr="005726A4" w:rsidRDefault="002A3A84" w:rsidP="002A3A84">
      <w:pPr>
        <w:rPr>
          <w:sz w:val="16"/>
          <w:szCs w:val="16"/>
        </w:rPr>
      </w:pPr>
      <w:r w:rsidRPr="005726A4">
        <w:rPr>
          <w:sz w:val="16"/>
          <w:szCs w:val="16"/>
        </w:rPr>
        <w:t xml:space="preserve">(Sam Stockard, editor and writer for The Daily News, 5/10/17, “Tennessee Senate Approves $37B Budget”, </w:t>
      </w:r>
      <w:hyperlink r:id="rId155" w:history="1">
        <w:r w:rsidRPr="005726A4">
          <w:rPr>
            <w:sz w:val="16"/>
            <w:szCs w:val="16"/>
          </w:rPr>
          <w:t>https://www.memphisdailynews.com/news/2017/may/10/tennessee-senate-approves-37b-budget/</w:t>
        </w:r>
      </w:hyperlink>
      <w:r w:rsidRPr="005726A4">
        <w:rPr>
          <w:sz w:val="16"/>
          <w:szCs w:val="16"/>
        </w:rPr>
        <w:t>, The Daily News, editor and writer for The Daily News, accessed 7/26/17, cws)</w:t>
      </w:r>
    </w:p>
    <w:p w:rsidR="002A3A84" w:rsidRPr="005726A4" w:rsidRDefault="002A3A84" w:rsidP="002A3A84">
      <w:pPr>
        <w:rPr>
          <w:u w:val="single"/>
        </w:rPr>
      </w:pPr>
      <w:r w:rsidRPr="005726A4">
        <w:rPr>
          <w:sz w:val="16"/>
        </w:rPr>
        <w:t xml:space="preserve">For the second year in a row, </w:t>
      </w:r>
      <w:r w:rsidRPr="005726A4">
        <w:rPr>
          <w:u w:val="single"/>
        </w:rPr>
        <w:t>the budget takes on no new debt</w:t>
      </w:r>
      <w:r w:rsidRPr="005726A4">
        <w:rPr>
          <w:sz w:val="16"/>
        </w:rPr>
        <w:t xml:space="preserve">. At the same time, </w:t>
      </w:r>
      <w:r w:rsidRPr="005726A4">
        <w:rPr>
          <w:u w:val="single"/>
        </w:rPr>
        <w:t>it contains $749 million</w:t>
      </w:r>
      <w:r w:rsidRPr="005726A4">
        <w:rPr>
          <w:sz w:val="16"/>
        </w:rPr>
        <w:t xml:space="preserve"> to pay </w:t>
      </w:r>
      <w:r w:rsidRPr="005726A4">
        <w:rPr>
          <w:u w:val="single"/>
        </w:rPr>
        <w:t>for</w:t>
      </w:r>
      <w:r w:rsidRPr="005726A4">
        <w:rPr>
          <w:sz w:val="16"/>
        </w:rPr>
        <w:t xml:space="preserve"> increases in state salaries and benefits, higher education, </w:t>
      </w:r>
      <w:r w:rsidRPr="005726A4">
        <w:rPr>
          <w:u w:val="single"/>
        </w:rPr>
        <w:t>K-12 education,</w:t>
      </w:r>
      <w:r w:rsidRPr="005726A4">
        <w:rPr>
          <w:sz w:val="16"/>
        </w:rPr>
        <w:t xml:space="preserve"> capital maintenance and other agencies. </w:t>
      </w:r>
      <w:r w:rsidRPr="005726A4">
        <w:rPr>
          <w:u w:val="single"/>
        </w:rPr>
        <w:t>K-12 teachers, for instance, could see a 3 percent pay raise</w:t>
      </w:r>
      <w:r w:rsidRPr="005726A4">
        <w:rPr>
          <w:sz w:val="16"/>
        </w:rPr>
        <w:t xml:space="preserve">. It also hires 25 more officers for the Department of Safety, in addition to more than 50 assistant district attorneys. “This </w:t>
      </w:r>
      <w:r w:rsidRPr="005726A4">
        <w:rPr>
          <w:u w:val="single"/>
        </w:rPr>
        <w:t>budget includes $250 million in tax cuts</w:t>
      </w:r>
      <w:r w:rsidRPr="005726A4">
        <w:rPr>
          <w:sz w:val="16"/>
        </w:rPr>
        <w:t xml:space="preserve">, </w:t>
      </w:r>
      <w:r w:rsidRPr="005726A4">
        <w:rPr>
          <w:u w:val="single"/>
        </w:rPr>
        <w:t>$127 million in spending cuts and brings our rainy days fund to its highest level</w:t>
      </w:r>
      <w:r w:rsidRPr="005726A4">
        <w:rPr>
          <w:sz w:val="16"/>
        </w:rPr>
        <w:t xml:space="preserve"> in years,” Lt. Gov. Randy McNally said. “</w:t>
      </w:r>
      <w:r w:rsidRPr="005726A4">
        <w:rPr>
          <w:u w:val="single"/>
        </w:rPr>
        <w:t>It</w:t>
      </w:r>
      <w:r w:rsidRPr="005726A4">
        <w:rPr>
          <w:sz w:val="16"/>
        </w:rPr>
        <w:t xml:space="preserve"> is a tremendous achievement by every member of each body of the General Assembly.” The plan </w:t>
      </w:r>
      <w:r w:rsidRPr="005726A4">
        <w:rPr>
          <w:u w:val="single"/>
        </w:rPr>
        <w:t>invests more in TennCare and provides $132 million for the rainy day fund, bringing it to a record $800 million.</w:t>
      </w:r>
    </w:p>
    <w:p w:rsidR="002A3A84" w:rsidRDefault="002A3A84" w:rsidP="002A3A84">
      <w:pPr>
        <w:pStyle w:val="Heading4"/>
      </w:pPr>
      <w:r>
        <w:t xml:space="preserve">Link Non-Unique – Tenncare funding was already cut in the new budget.  </w:t>
      </w:r>
    </w:p>
    <w:p w:rsidR="002A3A84" w:rsidRPr="006170BD" w:rsidRDefault="002A3A84" w:rsidP="002A3A84">
      <w:pPr>
        <w:rPr>
          <w:sz w:val="16"/>
          <w:szCs w:val="16"/>
        </w:rPr>
      </w:pPr>
      <w:r>
        <w:rPr>
          <w:b/>
        </w:rPr>
        <w:t>The Sycamore Institute 2/24</w:t>
      </w:r>
      <w:r>
        <w:t xml:space="preserve"> </w:t>
      </w:r>
      <w:r>
        <w:rPr>
          <w:sz w:val="16"/>
          <w:szCs w:val="16"/>
        </w:rPr>
        <w:t xml:space="preserve">(The Sycamore Institute, 2/24/17, “The Budget in Brief: Governor Haslam’s FY 2017-2018 Tennessee Budget Proposal”, </w:t>
      </w:r>
      <w:hyperlink r:id="rId156" w:history="1">
        <w:r w:rsidRPr="009B2F9D">
          <w:rPr>
            <w:rStyle w:val="Hyperlink"/>
            <w:sz w:val="16"/>
            <w:szCs w:val="16"/>
          </w:rPr>
          <w:t>http://www.sycamoreinstitutetn.org/2017/02/24/2017-tennessee-budget-proposal/</w:t>
        </w:r>
      </w:hyperlink>
      <w:r>
        <w:rPr>
          <w:sz w:val="16"/>
          <w:szCs w:val="16"/>
        </w:rPr>
        <w:t>, The Sycamore Institute, accessed 7/27/17, cws)</w:t>
      </w:r>
    </w:p>
    <w:p w:rsidR="002A3A84" w:rsidRPr="006170BD" w:rsidRDefault="002A3A84" w:rsidP="002A3A84">
      <w:pPr>
        <w:rPr>
          <w:sz w:val="16"/>
        </w:rPr>
      </w:pPr>
      <w:r w:rsidRPr="006170BD">
        <w:rPr>
          <w:u w:val="single"/>
        </w:rPr>
        <w:t>Top</w:t>
      </w:r>
      <w:r w:rsidRPr="006170BD">
        <w:rPr>
          <w:sz w:val="16"/>
        </w:rPr>
        <w:t xml:space="preserve"> 3 </w:t>
      </w:r>
      <w:r w:rsidRPr="006170BD">
        <w:rPr>
          <w:u w:val="single"/>
        </w:rPr>
        <w:t>Recurring Reduction</w:t>
      </w:r>
      <w:r w:rsidRPr="006170BD">
        <w:rPr>
          <w:sz w:val="16"/>
        </w:rPr>
        <w:t xml:space="preserve">s </w:t>
      </w:r>
      <w:r w:rsidRPr="006170BD">
        <w:rPr>
          <w:u w:val="single"/>
        </w:rPr>
        <w:t>-$20 million from TennCare related primarily to delivery system reform savings and Intellectual and Development Disabilities waiver utilization</w:t>
      </w:r>
      <w:r w:rsidRPr="006170BD">
        <w:rPr>
          <w:sz w:val="16"/>
        </w:rPr>
        <w:t xml:space="preserve"> (see p25 of Volume 2 of the Budget). </w:t>
      </w:r>
      <w:r w:rsidRPr="006170BD">
        <w:rPr>
          <w:u w:val="single"/>
        </w:rPr>
        <w:t>-$10 million from Strategic Health Care Programs</w:t>
      </w:r>
      <w:r w:rsidRPr="006170BD">
        <w:rPr>
          <w:sz w:val="16"/>
        </w:rPr>
        <w:t xml:space="preserve"> primarily from the use of reserves and lower expected enrollment in the CoverKids program (see p43 of Volume 2 of the Budget). -$3 million from Corrections related to the food services budget (see p31 of Volume 2 of the Budget).</w:t>
      </w:r>
    </w:p>
    <w:p w:rsidR="002A3A84" w:rsidRDefault="002A3A84" w:rsidP="002A3A84">
      <w:pPr>
        <w:pStyle w:val="Heading4"/>
      </w:pPr>
      <w:r>
        <w:t xml:space="preserve">Tennessee’s economy depends on the global economy – not the other way around.  </w:t>
      </w:r>
    </w:p>
    <w:p w:rsidR="002A3A84" w:rsidRDefault="002A3A84" w:rsidP="002A3A84">
      <w:pPr>
        <w:rPr>
          <w:b/>
        </w:rPr>
      </w:pPr>
      <w:r>
        <w:rPr>
          <w:b/>
        </w:rPr>
        <w:t>Business Roundtable 15</w:t>
      </w:r>
    </w:p>
    <w:p w:rsidR="002A3A84" w:rsidRPr="006170BD" w:rsidRDefault="002A3A84" w:rsidP="002A3A84">
      <w:pPr>
        <w:rPr>
          <w:sz w:val="16"/>
          <w:szCs w:val="16"/>
        </w:rPr>
      </w:pPr>
      <w:r>
        <w:rPr>
          <w:sz w:val="16"/>
          <w:szCs w:val="16"/>
        </w:rPr>
        <w:t>(Business Roundtable, 2015, “</w:t>
      </w:r>
      <w:r w:rsidRPr="006170BD">
        <w:rPr>
          <w:sz w:val="16"/>
          <w:szCs w:val="16"/>
        </w:rPr>
        <w:t>How Te</w:t>
      </w:r>
      <w:r>
        <w:rPr>
          <w:sz w:val="16"/>
          <w:szCs w:val="16"/>
        </w:rPr>
        <w:t xml:space="preserve">nnessee's Economy Benefits from </w:t>
      </w:r>
      <w:r w:rsidRPr="006170BD">
        <w:rPr>
          <w:sz w:val="16"/>
          <w:szCs w:val="16"/>
        </w:rPr>
        <w:t>I</w:t>
      </w:r>
      <w:r>
        <w:rPr>
          <w:sz w:val="16"/>
          <w:szCs w:val="16"/>
        </w:rPr>
        <w:t xml:space="preserve">nternational Trade &amp; Investment”, </w:t>
      </w:r>
      <w:hyperlink r:id="rId157" w:history="1">
        <w:r w:rsidRPr="009B2F9D">
          <w:rPr>
            <w:rStyle w:val="Hyperlink"/>
            <w:sz w:val="16"/>
            <w:szCs w:val="16"/>
          </w:rPr>
          <w:t>http://tradepartnership.com/wp-content/uploads/2015/01/TN_TRADE_2013.pdf</w:t>
        </w:r>
      </w:hyperlink>
      <w:r>
        <w:rPr>
          <w:sz w:val="16"/>
          <w:szCs w:val="16"/>
        </w:rPr>
        <w:t xml:space="preserve">, </w:t>
      </w:r>
      <w:r w:rsidRPr="006170BD">
        <w:rPr>
          <w:sz w:val="16"/>
          <w:szCs w:val="16"/>
        </w:rPr>
        <w:t>Business Roundtable</w:t>
      </w:r>
      <w:r>
        <w:rPr>
          <w:sz w:val="16"/>
          <w:szCs w:val="16"/>
        </w:rPr>
        <w:t>, accessed 7/27/17, cws)</w:t>
      </w:r>
    </w:p>
    <w:p w:rsidR="002A3A84" w:rsidRDefault="002A3A84" w:rsidP="002A3A84">
      <w:pPr>
        <w:rPr>
          <w:u w:val="single"/>
        </w:rPr>
      </w:pPr>
      <w:r w:rsidRPr="006170BD">
        <w:rPr>
          <w:sz w:val="16"/>
        </w:rPr>
        <w:t xml:space="preserve">With more than 95 percent of the world’s population and 80 percent of the world’s purchasing power outside the United States, </w:t>
      </w:r>
      <w:r w:rsidRPr="006170BD">
        <w:rPr>
          <w:u w:val="single"/>
        </w:rPr>
        <w:t>future economic growth and jobs for Tennessee</w:t>
      </w:r>
      <w:r w:rsidRPr="006170BD">
        <w:rPr>
          <w:sz w:val="16"/>
        </w:rPr>
        <w:t xml:space="preserve"> and America increasingly </w:t>
      </w:r>
      <w:r w:rsidRPr="006170BD">
        <w:rPr>
          <w:u w:val="single"/>
        </w:rPr>
        <w:t>depend on</w:t>
      </w:r>
      <w:r w:rsidRPr="006170BD">
        <w:rPr>
          <w:sz w:val="16"/>
        </w:rPr>
        <w:t xml:space="preserve"> expanding U.S. </w:t>
      </w:r>
      <w:r w:rsidRPr="006170BD">
        <w:rPr>
          <w:u w:val="single"/>
        </w:rPr>
        <w:t>trade and investment opportunities in the global marketplace</w:t>
      </w:r>
      <w:r w:rsidRPr="006170BD">
        <w:rPr>
          <w:sz w:val="16"/>
        </w:rPr>
        <w:t xml:space="preserve">. The following pages feature key facts and figures drawn from new Business Roundtable research, U.S. government data, and other </w:t>
      </w:r>
      <w:r w:rsidRPr="006170BD">
        <w:rPr>
          <w:u w:val="single"/>
        </w:rPr>
        <w:t>data sources</w:t>
      </w:r>
      <w:r w:rsidRPr="006170BD">
        <w:rPr>
          <w:sz w:val="16"/>
        </w:rPr>
        <w:t xml:space="preserve"> that </w:t>
      </w:r>
      <w:r w:rsidRPr="006170BD">
        <w:rPr>
          <w:u w:val="single"/>
        </w:rPr>
        <w:t>demonstrate the benefits of international trade and investment to economic growth and jobs in Tennessee</w:t>
      </w:r>
      <w:r>
        <w:rPr>
          <w:u w:val="single"/>
        </w:rPr>
        <w:t xml:space="preserve">.  </w:t>
      </w:r>
    </w:p>
    <w:p w:rsidR="002A3A84" w:rsidRPr="00625729" w:rsidRDefault="002A3A84" w:rsidP="002A3A84">
      <w:pPr>
        <w:pStyle w:val="Heading4"/>
        <w:rPr>
          <w:rFonts w:eastAsia="Times New Roman"/>
        </w:rPr>
      </w:pPr>
      <w:r w:rsidRPr="00625729">
        <w:rPr>
          <w:rFonts w:eastAsia="Times New Roman"/>
        </w:rPr>
        <w:t xml:space="preserve">Econ decline </w:t>
      </w:r>
      <w:r w:rsidRPr="00625729">
        <w:rPr>
          <w:rFonts w:eastAsia="Times New Roman"/>
          <w:u w:val="single"/>
        </w:rPr>
        <w:t>doesn’t</w:t>
      </w:r>
      <w:r w:rsidRPr="00625729">
        <w:rPr>
          <w:rFonts w:eastAsia="Times New Roman"/>
        </w:rPr>
        <w:t xml:space="preserve"> cause conflict</w:t>
      </w:r>
    </w:p>
    <w:p w:rsidR="002A3A84" w:rsidRPr="00625729" w:rsidRDefault="002A3A84" w:rsidP="002A3A84">
      <w:pPr>
        <w:rPr>
          <w:rFonts w:eastAsia="Calibri"/>
        </w:rPr>
      </w:pPr>
      <w:r w:rsidRPr="00625729">
        <w:rPr>
          <w:b/>
          <w:bCs/>
        </w:rPr>
        <w:t>Clary 15</w:t>
      </w:r>
      <w:r w:rsidRPr="00625729">
        <w:rPr>
          <w:rFonts w:eastAsia="Calibri"/>
        </w:rPr>
        <w:t xml:space="preserve"> – Christopher </w:t>
      </w:r>
      <w:r w:rsidRPr="00625729">
        <w:t>Clary</w:t>
      </w:r>
      <w:r w:rsidRPr="00625729">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2A3A84" w:rsidRPr="00892A8F" w:rsidRDefault="002A3A84" w:rsidP="002A3A84">
      <w:pPr>
        <w:rPr>
          <w:rFonts w:eastAsia="Calibri"/>
          <w:sz w:val="14"/>
        </w:rPr>
      </w:pPr>
      <w:r w:rsidRPr="00625729">
        <w:rPr>
          <w:rFonts w:eastAsia="Calibri"/>
          <w:highlight w:val="yellow"/>
          <w:u w:val="single"/>
        </w:rPr>
        <w:t>Do economic downturns generate</w:t>
      </w:r>
      <w:r w:rsidRPr="00625729">
        <w:rPr>
          <w:rFonts w:eastAsia="Calibri"/>
          <w:u w:val="single"/>
        </w:rPr>
        <w:t xml:space="preserve"> pressure for diversionary </w:t>
      </w:r>
      <w:r w:rsidRPr="00625729">
        <w:rPr>
          <w:rFonts w:eastAsia="Calibri"/>
          <w:highlight w:val="yellow"/>
          <w:u w:val="single"/>
        </w:rPr>
        <w:t>conflict?</w:t>
      </w:r>
      <w:r w:rsidRPr="00625729">
        <w:rPr>
          <w:rFonts w:eastAsia="Calibri"/>
          <w:sz w:val="14"/>
        </w:rPr>
        <w:t xml:space="preserve"> Or might downturns encourage austerity and economizing behavior in foreign policy? </w:t>
      </w:r>
      <w:r w:rsidRPr="00625729">
        <w:rPr>
          <w:rFonts w:eastAsia="Calibri"/>
          <w:u w:val="single"/>
        </w:rPr>
        <w:t xml:space="preserve">This paper provides new evidence that </w:t>
      </w:r>
      <w:r w:rsidRPr="00625729">
        <w:rPr>
          <w:rFonts w:eastAsia="Calibri"/>
          <w:highlight w:val="yellow"/>
          <w:u w:val="single"/>
        </w:rPr>
        <w:t xml:space="preserve">economic stress is associated with </w:t>
      </w:r>
      <w:r w:rsidRPr="00625729">
        <w:rPr>
          <w:rFonts w:eastAsia="Calibri"/>
          <w:b/>
          <w:iCs/>
          <w:highlight w:val="yellow"/>
          <w:u w:val="single"/>
          <w:bdr w:val="single" w:sz="8" w:space="0" w:color="auto"/>
        </w:rPr>
        <w:t>conciliatory policies</w:t>
      </w:r>
      <w:r w:rsidRPr="00625729">
        <w:rPr>
          <w:rFonts w:eastAsia="Calibri"/>
          <w:b/>
          <w:iCs/>
          <w:u w:val="single"/>
          <w:bdr w:val="single" w:sz="8" w:space="0" w:color="auto"/>
        </w:rPr>
        <w:t xml:space="preserve"> between strategic rivals.</w:t>
      </w:r>
      <w:r w:rsidRPr="00625729">
        <w:rPr>
          <w:rFonts w:eastAsia="Calibri"/>
          <w:sz w:val="14"/>
        </w:rPr>
        <w:t xml:space="preserve"> For states that view each other as military threats, the biggest step possible toward bilateral cooperation is to terminate the rivalry by taking political steps to manage the competition. </w:t>
      </w:r>
      <w:r w:rsidRPr="00625729">
        <w:rPr>
          <w:rFonts w:eastAsia="Calibri"/>
          <w:highlight w:val="yellow"/>
          <w:u w:val="single"/>
        </w:rPr>
        <w:t xml:space="preserve">Drawing on data from </w:t>
      </w:r>
      <w:r w:rsidRPr="00625729">
        <w:rPr>
          <w:rFonts w:eastAsia="Calibri"/>
          <w:b/>
          <w:iCs/>
          <w:highlight w:val="yellow"/>
          <w:u w:val="single"/>
          <w:bdr w:val="single" w:sz="8" w:space="0" w:color="auto"/>
        </w:rPr>
        <w:t>109 distinct rival dyads</w:t>
      </w:r>
      <w:r w:rsidRPr="00625729">
        <w:rPr>
          <w:rFonts w:eastAsia="Calibri"/>
          <w:u w:val="single"/>
        </w:rPr>
        <w:t xml:space="preserve"> since 1950, </w:t>
      </w:r>
      <w:r w:rsidRPr="00625729">
        <w:rPr>
          <w:rFonts w:eastAsia="Calibri"/>
          <w:b/>
          <w:iCs/>
          <w:highlight w:val="yellow"/>
          <w:u w:val="single"/>
          <w:bdr w:val="single" w:sz="8" w:space="0" w:color="auto"/>
        </w:rPr>
        <w:t>67 of which terminated,</w:t>
      </w:r>
      <w:r w:rsidRPr="00625729">
        <w:rPr>
          <w:rFonts w:eastAsia="Calibri"/>
          <w:u w:val="single"/>
        </w:rPr>
        <w:t xml:space="preserve"> the </w:t>
      </w:r>
      <w:r w:rsidRPr="00625729">
        <w:rPr>
          <w:rFonts w:eastAsia="Calibri"/>
          <w:highlight w:val="yellow"/>
          <w:u w:val="single"/>
        </w:rPr>
        <w:t>evidence suggests rivalries were</w:t>
      </w:r>
      <w:r w:rsidRPr="00625729">
        <w:rPr>
          <w:rFonts w:eastAsia="Calibri"/>
          <w:u w:val="single"/>
        </w:rPr>
        <w:t xml:space="preserve"> approximately </w:t>
      </w:r>
      <w:r w:rsidRPr="00625729">
        <w:rPr>
          <w:rFonts w:eastAsia="Calibri"/>
          <w:b/>
          <w:iCs/>
          <w:highlight w:val="yellow"/>
          <w:u w:val="single"/>
          <w:bdr w:val="single" w:sz="8" w:space="0" w:color="auto"/>
        </w:rPr>
        <w:t xml:space="preserve">twice </w:t>
      </w:r>
      <w:proofErr w:type="gramStart"/>
      <w:r w:rsidRPr="00625729">
        <w:rPr>
          <w:rFonts w:eastAsia="Calibri"/>
          <w:b/>
          <w:iCs/>
          <w:highlight w:val="yellow"/>
          <w:u w:val="single"/>
          <w:bdr w:val="single" w:sz="8" w:space="0" w:color="auto"/>
        </w:rPr>
        <w:t xml:space="preserve">as likely to terminate during </w:t>
      </w:r>
      <w:r w:rsidRPr="00625729">
        <w:rPr>
          <w:rFonts w:eastAsia="Calibri"/>
          <w:b/>
          <w:iCs/>
          <w:u w:val="single"/>
          <w:bdr w:val="single" w:sz="8" w:space="0" w:color="auto"/>
        </w:rPr>
        <w:t xml:space="preserve">economic </w:t>
      </w:r>
      <w:r w:rsidRPr="00625729">
        <w:rPr>
          <w:rFonts w:eastAsia="Calibri"/>
          <w:b/>
          <w:iCs/>
          <w:highlight w:val="yellow"/>
          <w:u w:val="single"/>
          <w:bdr w:val="single" w:sz="8" w:space="0" w:color="auto"/>
        </w:rPr>
        <w:t>downturns</w:t>
      </w:r>
      <w:r w:rsidRPr="00625729">
        <w:rPr>
          <w:rFonts w:eastAsia="Calibri"/>
          <w:sz w:val="14"/>
        </w:rPr>
        <w:t xml:space="preserve"> than</w:t>
      </w:r>
      <w:proofErr w:type="gramEnd"/>
      <w:r w:rsidRPr="00625729">
        <w:rPr>
          <w:rFonts w:eastAsia="Calibri"/>
          <w:sz w:val="14"/>
        </w:rPr>
        <w:t xml:space="preserve"> they were during periods of economic normalcy. </w:t>
      </w:r>
      <w:r w:rsidRPr="00625729">
        <w:rPr>
          <w:rFonts w:eastAsia="Calibri"/>
          <w:u w:val="single"/>
        </w:rPr>
        <w:t xml:space="preserve">This is true </w:t>
      </w:r>
      <w:r w:rsidRPr="00625729">
        <w:rPr>
          <w:rFonts w:eastAsia="Calibri"/>
          <w:highlight w:val="yellow"/>
          <w:u w:val="single"/>
        </w:rPr>
        <w:t xml:space="preserve">controlling for </w:t>
      </w:r>
      <w:r w:rsidRPr="00625729">
        <w:rPr>
          <w:rFonts w:eastAsia="Calibri"/>
          <w:b/>
          <w:iCs/>
          <w:highlight w:val="yellow"/>
          <w:u w:val="single"/>
          <w:bdr w:val="single" w:sz="8" w:space="0" w:color="auto"/>
        </w:rPr>
        <w:t xml:space="preserve">all </w:t>
      </w:r>
      <w:r w:rsidRPr="00625729">
        <w:rPr>
          <w:rFonts w:eastAsia="Calibri"/>
          <w:b/>
          <w:iCs/>
          <w:u w:val="single"/>
          <w:bdr w:val="single" w:sz="8" w:space="0" w:color="auto"/>
        </w:rPr>
        <w:t xml:space="preserve">of the </w:t>
      </w:r>
      <w:r w:rsidRPr="00625729">
        <w:rPr>
          <w:rFonts w:eastAsia="Calibri"/>
          <w:b/>
          <w:iCs/>
          <w:highlight w:val="yellow"/>
          <w:u w:val="single"/>
          <w:bdr w:val="single" w:sz="8" w:space="0" w:color="auto"/>
        </w:rPr>
        <w:t>main alternative explanations for peaceful relations</w:t>
      </w:r>
      <w:r w:rsidRPr="00625729">
        <w:rPr>
          <w:rFonts w:eastAsia="Calibri"/>
          <w:b/>
          <w:iCs/>
          <w:u w:val="single"/>
          <w:bdr w:val="single" w:sz="8" w:space="0" w:color="auto"/>
        </w:rPr>
        <w:t xml:space="preserve"> between foes</w:t>
      </w:r>
      <w:r w:rsidRPr="00625729">
        <w:rPr>
          <w:rFonts w:eastAsia="Calibri"/>
          <w:sz w:val="14"/>
        </w:rPr>
        <w:t xml:space="preserve"> (democratic status, nuclear weapons possession, capability imbalance, common enemies, and international </w:t>
      </w:r>
      <w:r w:rsidRPr="00625729">
        <w:rPr>
          <w:rFonts w:eastAsia="Calibri"/>
          <w:b/>
          <w:iCs/>
          <w:highlight w:val="yellow"/>
          <w:u w:val="single"/>
          <w:bdr w:val="single" w:sz="8" w:space="0" w:color="auto"/>
        </w:rPr>
        <w:t>systemic changes),</w:t>
      </w:r>
      <w:r w:rsidRPr="00625729">
        <w:rPr>
          <w:rFonts w:eastAsia="Calibri"/>
          <w:sz w:val="14"/>
        </w:rPr>
        <w:t xml:space="preserve"> </w:t>
      </w:r>
      <w:r w:rsidRPr="00625729">
        <w:rPr>
          <w:rFonts w:eastAsia="Calibri"/>
          <w:highlight w:val="yellow"/>
          <w:u w:val="single"/>
        </w:rPr>
        <w:t xml:space="preserve">as well as </w:t>
      </w:r>
      <w:r w:rsidRPr="00625729">
        <w:rPr>
          <w:rFonts w:eastAsia="Calibri"/>
          <w:b/>
          <w:iCs/>
          <w:u w:val="single"/>
          <w:bdr w:val="single" w:sz="8" w:space="0" w:color="auto"/>
        </w:rPr>
        <w:t>many</w:t>
      </w:r>
      <w:r w:rsidRPr="00625729">
        <w:rPr>
          <w:rFonts w:eastAsia="Calibri"/>
          <w:u w:val="single"/>
        </w:rPr>
        <w:t xml:space="preserve"> </w:t>
      </w:r>
      <w:r w:rsidRPr="00625729">
        <w:rPr>
          <w:rFonts w:eastAsia="Calibri"/>
          <w:b/>
          <w:iCs/>
          <w:highlight w:val="yellow"/>
          <w:u w:val="single"/>
          <w:bdr w:val="single" w:sz="8" w:space="0" w:color="auto"/>
        </w:rPr>
        <w:t>other</w:t>
      </w:r>
      <w:r w:rsidRPr="00625729">
        <w:rPr>
          <w:rFonts w:eastAsia="Calibri"/>
          <w:u w:val="single"/>
        </w:rPr>
        <w:t xml:space="preserve"> possible </w:t>
      </w:r>
      <w:r w:rsidRPr="00625729">
        <w:rPr>
          <w:rFonts w:eastAsia="Calibri"/>
          <w:b/>
          <w:iCs/>
          <w:highlight w:val="yellow"/>
          <w:u w:val="single"/>
          <w:bdr w:val="single" w:sz="8" w:space="0" w:color="auto"/>
        </w:rPr>
        <w:t>confounding variables</w:t>
      </w:r>
      <w:r w:rsidRPr="00625729">
        <w:rPr>
          <w:rFonts w:eastAsia="Calibri"/>
          <w:highlight w:val="yellow"/>
          <w:u w:val="single"/>
        </w:rPr>
        <w:t>. This</w:t>
      </w:r>
      <w:r w:rsidRPr="00625729">
        <w:rPr>
          <w:rFonts w:eastAsia="Calibri"/>
          <w:sz w:val="14"/>
        </w:rPr>
        <w:t xml:space="preserve"> research </w:t>
      </w:r>
      <w:r w:rsidRPr="00625729">
        <w:rPr>
          <w:rFonts w:eastAsia="Calibri"/>
          <w:b/>
          <w:iCs/>
          <w:highlight w:val="yellow"/>
          <w:u w:val="single"/>
          <w:bdr w:val="single" w:sz="8" w:space="0" w:color="auto"/>
        </w:rPr>
        <w:t>questions existing theories</w:t>
      </w:r>
      <w:r w:rsidRPr="00625729">
        <w:rPr>
          <w:rFonts w:eastAsia="Calibri"/>
          <w:sz w:val="14"/>
          <w:highlight w:val="yellow"/>
        </w:rPr>
        <w:t xml:space="preserve"> </w:t>
      </w:r>
      <w:r w:rsidRPr="00625729">
        <w:rPr>
          <w:rFonts w:eastAsia="Calibri"/>
          <w:highlight w:val="yellow"/>
          <w:u w:val="single"/>
        </w:rPr>
        <w:t>claiming</w:t>
      </w:r>
      <w:r w:rsidRPr="00625729">
        <w:rPr>
          <w:rFonts w:eastAsia="Calibri"/>
          <w:sz w:val="14"/>
        </w:rPr>
        <w:t xml:space="preserve"> that </w:t>
      </w:r>
      <w:r w:rsidRPr="00625729">
        <w:rPr>
          <w:rFonts w:eastAsia="Calibri"/>
          <w:u w:val="single"/>
        </w:rPr>
        <w:t xml:space="preserve">economic </w:t>
      </w:r>
      <w:r w:rsidRPr="00625729">
        <w:rPr>
          <w:rFonts w:eastAsia="Calibri"/>
          <w:highlight w:val="yellow"/>
          <w:u w:val="single"/>
        </w:rPr>
        <w:t xml:space="preserve">downturns are associated with </w:t>
      </w:r>
      <w:r w:rsidRPr="00625729">
        <w:rPr>
          <w:rFonts w:eastAsia="Calibri"/>
          <w:b/>
          <w:iCs/>
          <w:highlight w:val="yellow"/>
          <w:u w:val="single"/>
          <w:bdr w:val="single" w:sz="8" w:space="0" w:color="auto"/>
        </w:rPr>
        <w:t>diversionary war</w:t>
      </w:r>
      <w:r w:rsidRPr="00625729">
        <w:rPr>
          <w:rFonts w:eastAsia="Calibri"/>
          <w:highlight w:val="yellow"/>
          <w:u w:val="single"/>
        </w:rPr>
        <w:t>, and</w:t>
      </w:r>
      <w:r w:rsidRPr="00625729">
        <w:rPr>
          <w:rFonts w:eastAsia="Calibri"/>
          <w:u w:val="single"/>
        </w:rPr>
        <w:t xml:space="preserve"> instead </w:t>
      </w:r>
      <w:r w:rsidRPr="00625729">
        <w:rPr>
          <w:rFonts w:eastAsia="Calibri"/>
          <w:highlight w:val="yellow"/>
          <w:u w:val="single"/>
        </w:rPr>
        <w:t>argues</w:t>
      </w:r>
      <w:r w:rsidRPr="00625729">
        <w:rPr>
          <w:rFonts w:eastAsia="Calibri"/>
          <w:sz w:val="14"/>
        </w:rPr>
        <w:t xml:space="preserve"> that in certain circumstances </w:t>
      </w:r>
      <w:r w:rsidRPr="00625729">
        <w:rPr>
          <w:rFonts w:eastAsia="Calibri"/>
          <w:b/>
          <w:iCs/>
          <w:highlight w:val="yellow"/>
          <w:u w:val="single"/>
          <w:bdr w:val="single" w:sz="8" w:space="0" w:color="auto"/>
        </w:rPr>
        <w:t>peace may result from economic troubles</w:t>
      </w:r>
      <w:r w:rsidRPr="00625729">
        <w:rPr>
          <w:rFonts w:eastAsia="Calibri"/>
          <w:sz w:val="14"/>
        </w:rPr>
        <w:t>.</w:t>
      </w:r>
    </w:p>
    <w:p w:rsidR="002A3A84" w:rsidRPr="00625729" w:rsidRDefault="002A3A84" w:rsidP="002A3A84">
      <w:pPr>
        <w:pStyle w:val="Heading4"/>
        <w:rPr>
          <w:rFonts w:eastAsia="Times New Roman"/>
        </w:rPr>
      </w:pPr>
      <w:r w:rsidRPr="00625729">
        <w:rPr>
          <w:rFonts w:eastAsia="Times New Roman"/>
        </w:rPr>
        <w:t>No war – empirics</w:t>
      </w:r>
      <w:r w:rsidRPr="00625729">
        <w:rPr>
          <w:rFonts w:eastAsia="Times New Roman"/>
        </w:rPr>
        <w:tab/>
      </w:r>
    </w:p>
    <w:p w:rsidR="002A3A84" w:rsidRPr="00625729" w:rsidRDefault="002A3A84" w:rsidP="002A3A84">
      <w:pPr>
        <w:rPr>
          <w:rFonts w:eastAsia="Calibri"/>
        </w:rPr>
      </w:pPr>
      <w:r w:rsidRPr="00625729">
        <w:rPr>
          <w:rFonts w:eastAsia="Calibri"/>
          <w:b/>
          <w:bCs/>
        </w:rPr>
        <w:t>Jervis, 11</w:t>
      </w:r>
      <w:r w:rsidRPr="00625729">
        <w:rPr>
          <w:rFonts w:eastAsia="Calibri"/>
        </w:rPr>
        <w:t xml:space="preserve"> (Professor PolSci Columbia, ’11 (Robert, December, “Force in Our Times” Survival, Vol 25 No 4, p 403-425)</w:t>
      </w:r>
    </w:p>
    <w:p w:rsidR="002A3A84" w:rsidRPr="00892A8F" w:rsidRDefault="002A3A84" w:rsidP="002A3A84">
      <w:pPr>
        <w:rPr>
          <w:rFonts w:eastAsia="Calibri"/>
          <w:b/>
          <w:iCs/>
          <w:u w:val="single"/>
          <w:bdr w:val="single" w:sz="18" w:space="0" w:color="auto"/>
        </w:rPr>
      </w:pPr>
      <w:r w:rsidRPr="00625729">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625729">
        <w:rPr>
          <w:rFonts w:eastAsia="Calibri"/>
          <w:bCs/>
          <w:u w:val="single"/>
        </w:rPr>
        <w:t>worsening of</w:t>
      </w:r>
      <w:r w:rsidRPr="00625729">
        <w:rPr>
          <w:rFonts w:eastAsia="Calibri"/>
          <w:sz w:val="16"/>
          <w:szCs w:val="16"/>
        </w:rPr>
        <w:t xml:space="preserve"> the current </w:t>
      </w:r>
      <w:r w:rsidRPr="00625729">
        <w:rPr>
          <w:rFonts w:eastAsia="Calibri"/>
          <w:bCs/>
          <w:highlight w:val="cyan"/>
          <w:u w:val="single"/>
        </w:rPr>
        <w:t>economic difficulties</w:t>
      </w:r>
      <w:r w:rsidRPr="00625729">
        <w:rPr>
          <w:rFonts w:eastAsia="Calibri"/>
          <w:sz w:val="16"/>
          <w:szCs w:val="16"/>
        </w:rPr>
        <w:t xml:space="preserve">, which </w:t>
      </w:r>
      <w:r w:rsidRPr="00625729">
        <w:rPr>
          <w:rFonts w:eastAsia="Calibri"/>
          <w:bCs/>
          <w:highlight w:val="cyan"/>
          <w:u w:val="single"/>
        </w:rPr>
        <w:t>could</w:t>
      </w:r>
      <w:r w:rsidRPr="00625729">
        <w:rPr>
          <w:rFonts w:eastAsia="Calibri"/>
          <w:sz w:val="16"/>
          <w:szCs w:val="16"/>
        </w:rPr>
        <w:t xml:space="preserve"> itself </w:t>
      </w:r>
      <w:r w:rsidRPr="00625729">
        <w:rPr>
          <w:rFonts w:eastAsia="Calibri"/>
          <w:highlight w:val="cyan"/>
          <w:u w:val="single"/>
        </w:rPr>
        <w:t>produce</w:t>
      </w:r>
      <w:r w:rsidRPr="00625729">
        <w:rPr>
          <w:rFonts w:eastAsia="Calibri"/>
          <w:u w:val="single"/>
        </w:rPr>
        <w:t xml:space="preserve"> greater </w:t>
      </w:r>
      <w:r w:rsidRPr="00625729">
        <w:rPr>
          <w:rFonts w:eastAsia="Calibri"/>
          <w:highlight w:val="cyan"/>
          <w:u w:val="single"/>
        </w:rPr>
        <w:t>nationalism, undermine democracy and</w:t>
      </w:r>
      <w:r w:rsidRPr="00625729">
        <w:rPr>
          <w:rFonts w:eastAsia="Calibri"/>
          <w:u w:val="single"/>
        </w:rPr>
        <w:t xml:space="preserve"> </w:t>
      </w:r>
      <w:r w:rsidRPr="00625729">
        <w:rPr>
          <w:rFonts w:eastAsia="Calibri"/>
          <w:highlight w:val="cyan"/>
          <w:u w:val="single"/>
        </w:rPr>
        <w:t>bring</w:t>
      </w:r>
      <w:r w:rsidRPr="00625729">
        <w:rPr>
          <w:rFonts w:eastAsia="Calibri"/>
          <w:bCs/>
          <w:u w:val="single"/>
        </w:rPr>
        <w:t xml:space="preserve"> back</w:t>
      </w:r>
      <w:r w:rsidRPr="00625729">
        <w:rPr>
          <w:rFonts w:eastAsia="Calibri"/>
          <w:sz w:val="16"/>
          <w:szCs w:val="16"/>
        </w:rPr>
        <w:t xml:space="preserve"> old-fashioned </w:t>
      </w:r>
      <w:r w:rsidRPr="00625729">
        <w:rPr>
          <w:rFonts w:eastAsia="Calibri"/>
          <w:bCs/>
          <w:highlight w:val="cyan"/>
          <w:u w:val="single"/>
        </w:rPr>
        <w:t>beggar</w:t>
      </w:r>
      <w:r w:rsidRPr="00625729">
        <w:rPr>
          <w:rFonts w:eastAsia="Calibri"/>
          <w:bCs/>
          <w:u w:val="single"/>
        </w:rPr>
        <w:t>-my-neighbor</w:t>
      </w:r>
      <w:r w:rsidRPr="00625729">
        <w:rPr>
          <w:rFonts w:eastAsia="Calibri"/>
          <w:sz w:val="16"/>
          <w:szCs w:val="16"/>
        </w:rPr>
        <w:t xml:space="preserve"> economic </w:t>
      </w:r>
      <w:r w:rsidRPr="00625729">
        <w:rPr>
          <w:rFonts w:eastAsia="Calibri"/>
          <w:bCs/>
          <w:highlight w:val="cyan"/>
          <w:u w:val="single"/>
        </w:rPr>
        <w:t>policies</w:t>
      </w:r>
      <w:r w:rsidRPr="00625729">
        <w:rPr>
          <w:rFonts w:eastAsia="Calibri"/>
          <w:sz w:val="16"/>
          <w:szCs w:val="16"/>
        </w:rPr>
        <w:t xml:space="preserve">. While these dangers are real, </w:t>
      </w:r>
      <w:r w:rsidRPr="00625729">
        <w:rPr>
          <w:rFonts w:eastAsia="Calibri"/>
          <w:bCs/>
          <w:highlight w:val="cyan"/>
          <w:u w:val="single"/>
        </w:rPr>
        <w:t>it is hard to believe</w:t>
      </w:r>
      <w:r w:rsidRPr="00625729">
        <w:rPr>
          <w:rFonts w:eastAsia="Calibri"/>
          <w:bCs/>
          <w:u w:val="single"/>
        </w:rPr>
        <w:t xml:space="preserve"> that the </w:t>
      </w:r>
      <w:r w:rsidRPr="00625729">
        <w:rPr>
          <w:rFonts w:eastAsia="Calibri"/>
          <w:bCs/>
          <w:highlight w:val="cyan"/>
          <w:u w:val="single"/>
        </w:rPr>
        <w:t>conflicts could</w:t>
      </w:r>
      <w:r w:rsidRPr="00625729">
        <w:rPr>
          <w:rFonts w:eastAsia="Calibri"/>
          <w:bCs/>
          <w:u w:val="single"/>
        </w:rPr>
        <w:t xml:space="preserve"> be great enough to </w:t>
      </w:r>
      <w:r w:rsidRPr="00625729">
        <w:rPr>
          <w:rFonts w:eastAsia="Calibri"/>
          <w:bCs/>
          <w:highlight w:val="cyan"/>
          <w:u w:val="single"/>
        </w:rPr>
        <w:t>lead</w:t>
      </w:r>
      <w:r w:rsidRPr="00625729">
        <w:rPr>
          <w:rFonts w:eastAsia="Calibri"/>
          <w:bCs/>
          <w:u w:val="single"/>
        </w:rPr>
        <w:t xml:space="preserve"> the members of the community </w:t>
      </w:r>
      <w:r w:rsidRPr="00625729">
        <w:rPr>
          <w:rFonts w:eastAsia="Calibri"/>
          <w:bCs/>
          <w:highlight w:val="cyan"/>
          <w:u w:val="single"/>
        </w:rPr>
        <w:t>to</w:t>
      </w:r>
      <w:r w:rsidRPr="00625729">
        <w:rPr>
          <w:rFonts w:eastAsia="Calibri"/>
          <w:bCs/>
          <w:u w:val="single"/>
        </w:rPr>
        <w:t xml:space="preserve"> contemplate </w:t>
      </w:r>
      <w:r w:rsidRPr="00625729">
        <w:rPr>
          <w:rFonts w:eastAsia="Calibri"/>
          <w:bCs/>
          <w:highlight w:val="cyan"/>
          <w:u w:val="single"/>
        </w:rPr>
        <w:t>fighting</w:t>
      </w:r>
      <w:r w:rsidRPr="00625729">
        <w:rPr>
          <w:rFonts w:eastAsia="Calibri"/>
          <w:bCs/>
          <w:u w:val="single"/>
        </w:rPr>
        <w:t xml:space="preserve"> each other</w:t>
      </w:r>
      <w:r w:rsidRPr="00625729">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625729">
        <w:rPr>
          <w:rFonts w:eastAsia="Calibri"/>
          <w:bCs/>
          <w:u w:val="single"/>
        </w:rPr>
        <w:t xml:space="preserve">even if the more extreme versions of free trade and economic liberalism become discredited, </w:t>
      </w:r>
      <w:r w:rsidRPr="00625729">
        <w:rPr>
          <w:rFonts w:eastAsia="Calibri"/>
          <w:bCs/>
          <w:highlight w:val="cyan"/>
          <w:u w:val="single"/>
        </w:rPr>
        <w:t>it is hard to see</w:t>
      </w:r>
      <w:r w:rsidRPr="00625729">
        <w:rPr>
          <w:rFonts w:eastAsia="Calibri"/>
          <w:bCs/>
          <w:u w:val="single"/>
        </w:rPr>
        <w:t xml:space="preserve"> how without building on a preexisting high level of political conflict </w:t>
      </w:r>
      <w:r w:rsidRPr="00625729">
        <w:rPr>
          <w:rFonts w:eastAsia="Calibri"/>
          <w:bCs/>
          <w:highlight w:val="cyan"/>
          <w:u w:val="single"/>
        </w:rPr>
        <w:t>leaders and</w:t>
      </w:r>
      <w:r w:rsidRPr="00625729">
        <w:rPr>
          <w:rFonts w:eastAsia="Calibri"/>
          <w:bCs/>
          <w:u w:val="single"/>
        </w:rPr>
        <w:t xml:space="preserve"> mass </w:t>
      </w:r>
      <w:r w:rsidRPr="00625729">
        <w:rPr>
          <w:rFonts w:eastAsia="Calibri"/>
          <w:bCs/>
          <w:highlight w:val="cyan"/>
          <w:u w:val="single"/>
        </w:rPr>
        <w:t>opinion</w:t>
      </w:r>
      <w:r w:rsidRPr="00625729">
        <w:rPr>
          <w:rFonts w:eastAsia="Calibri"/>
          <w:bCs/>
          <w:u w:val="single"/>
        </w:rPr>
        <w:t xml:space="preserve"> would come to </w:t>
      </w:r>
      <w:r w:rsidRPr="00625729">
        <w:rPr>
          <w:rFonts w:eastAsia="Calibri"/>
          <w:bCs/>
          <w:highlight w:val="cyan"/>
          <w:u w:val="single"/>
        </w:rPr>
        <w:t>believe</w:t>
      </w:r>
      <w:r w:rsidRPr="00625729">
        <w:rPr>
          <w:rFonts w:eastAsia="Calibri"/>
          <w:bCs/>
          <w:u w:val="single"/>
        </w:rPr>
        <w:t xml:space="preserve"> that their </w:t>
      </w:r>
      <w:r w:rsidRPr="00625729">
        <w:rPr>
          <w:rFonts w:eastAsia="Calibri"/>
          <w:bCs/>
          <w:highlight w:val="cyan"/>
          <w:u w:val="single"/>
        </w:rPr>
        <w:t>countries could prosper</w:t>
      </w:r>
      <w:r w:rsidRPr="00625729">
        <w:rPr>
          <w:rFonts w:eastAsia="Calibri"/>
          <w:bCs/>
          <w:u w:val="single"/>
        </w:rPr>
        <w:t xml:space="preserve"> </w:t>
      </w:r>
      <w:r w:rsidRPr="00625729">
        <w:rPr>
          <w:rFonts w:eastAsia="Calibri"/>
          <w:bCs/>
          <w:highlight w:val="cyan"/>
          <w:u w:val="single"/>
        </w:rPr>
        <w:t>by</w:t>
      </w:r>
      <w:r w:rsidRPr="00625729">
        <w:rPr>
          <w:rFonts w:eastAsia="Calibri"/>
          <w:bCs/>
          <w:u w:val="single"/>
        </w:rPr>
        <w:t xml:space="preserve"> impoverishing or even </w:t>
      </w:r>
      <w:r w:rsidRPr="00625729">
        <w:rPr>
          <w:rFonts w:eastAsia="Calibri"/>
          <w:bCs/>
          <w:highlight w:val="cyan"/>
          <w:u w:val="single"/>
        </w:rPr>
        <w:t>attacking</w:t>
      </w:r>
      <w:r w:rsidRPr="00625729">
        <w:rPr>
          <w:rFonts w:eastAsia="Calibri"/>
          <w:bCs/>
          <w:u w:val="single"/>
        </w:rPr>
        <w:t xml:space="preserve"> others</w:t>
      </w:r>
      <w:r w:rsidRPr="00625729">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625729">
        <w:rPr>
          <w:rFonts w:eastAsia="Calibri"/>
          <w:bCs/>
          <w:highlight w:val="cyan"/>
          <w:u w:val="single"/>
        </w:rPr>
        <w:t>the</w:t>
      </w:r>
      <w:r w:rsidRPr="00625729">
        <w:rPr>
          <w:rFonts w:eastAsia="Calibri"/>
          <w:bCs/>
          <w:u w:val="single"/>
        </w:rPr>
        <w:t xml:space="preserve"> very </w:t>
      </w:r>
      <w:r w:rsidRPr="00625729">
        <w:rPr>
          <w:rFonts w:eastAsia="Calibri"/>
          <w:bCs/>
          <w:highlight w:val="cyan"/>
          <w:u w:val="single"/>
        </w:rPr>
        <w:t>fact</w:t>
      </w:r>
      <w:r w:rsidRPr="00625729">
        <w:rPr>
          <w:rFonts w:eastAsia="Calibri"/>
          <w:bCs/>
          <w:u w:val="single"/>
        </w:rPr>
        <w:t xml:space="preserve"> that </w:t>
      </w:r>
      <w:r w:rsidRPr="00625729">
        <w:rPr>
          <w:rFonts w:eastAsia="Calibri"/>
          <w:bCs/>
          <w:highlight w:val="cyan"/>
          <w:u w:val="single"/>
        </w:rPr>
        <w:t>we have</w:t>
      </w:r>
      <w:r w:rsidRPr="00625729">
        <w:rPr>
          <w:rFonts w:eastAsia="Calibri"/>
          <w:bCs/>
          <w:u w:val="single"/>
        </w:rPr>
        <w:t xml:space="preserve"> seen </w:t>
      </w:r>
      <w:r w:rsidRPr="00625729">
        <w:rPr>
          <w:rFonts w:eastAsia="Calibri"/>
          <w:bCs/>
          <w:highlight w:val="cyan"/>
          <w:u w:val="single"/>
        </w:rPr>
        <w:t>such a sharp</w:t>
      </w:r>
      <w:r w:rsidRPr="00625729">
        <w:rPr>
          <w:rFonts w:eastAsia="Calibri"/>
          <w:bCs/>
          <w:u w:val="single"/>
        </w:rPr>
        <w:t xml:space="preserve"> economic </w:t>
      </w:r>
      <w:r w:rsidRPr="00625729">
        <w:rPr>
          <w:rFonts w:eastAsia="Calibri"/>
          <w:bCs/>
          <w:highlight w:val="cyan"/>
          <w:u w:val="single"/>
        </w:rPr>
        <w:t>down-turn without</w:t>
      </w:r>
      <w:r w:rsidRPr="00625729">
        <w:rPr>
          <w:rFonts w:eastAsia="Calibri"/>
          <w:bCs/>
          <w:u w:val="single"/>
        </w:rPr>
        <w:t xml:space="preserve"> anyone </w:t>
      </w:r>
      <w:r w:rsidRPr="00625729">
        <w:rPr>
          <w:rFonts w:eastAsia="Calibri"/>
          <w:bCs/>
          <w:highlight w:val="cyan"/>
          <w:u w:val="single"/>
        </w:rPr>
        <w:t>suggesting</w:t>
      </w:r>
      <w:r w:rsidRPr="00625729">
        <w:rPr>
          <w:rFonts w:eastAsia="Calibri"/>
          <w:bCs/>
          <w:u w:val="single"/>
        </w:rPr>
        <w:t xml:space="preserve"> that </w:t>
      </w:r>
      <w:r w:rsidRPr="00625729">
        <w:rPr>
          <w:rFonts w:eastAsia="Calibri"/>
          <w:bCs/>
          <w:highlight w:val="cyan"/>
          <w:u w:val="single"/>
        </w:rPr>
        <w:t>force</w:t>
      </w:r>
      <w:r w:rsidRPr="00625729">
        <w:rPr>
          <w:rFonts w:eastAsia="Calibri"/>
          <w:bCs/>
          <w:u w:val="single"/>
        </w:rPr>
        <w:t xml:space="preserve"> of arms is the solution </w:t>
      </w:r>
      <w:r w:rsidRPr="00625729">
        <w:rPr>
          <w:rFonts w:eastAsia="Calibri"/>
          <w:bCs/>
          <w:highlight w:val="cyan"/>
          <w:u w:val="single"/>
        </w:rPr>
        <w:t>shows</w:t>
      </w:r>
      <w:r w:rsidRPr="00625729">
        <w:rPr>
          <w:rFonts w:eastAsia="Calibri"/>
          <w:bCs/>
          <w:u w:val="single"/>
        </w:rPr>
        <w:t xml:space="preserve"> that </w:t>
      </w:r>
      <w:r w:rsidRPr="00625729">
        <w:rPr>
          <w:rFonts w:eastAsia="Calibri"/>
          <w:b/>
          <w:iCs/>
          <w:u w:val="single"/>
          <w:bdr w:val="single" w:sz="18" w:space="0" w:color="auto"/>
        </w:rPr>
        <w:t xml:space="preserve">even if </w:t>
      </w:r>
      <w:r w:rsidRPr="00625729">
        <w:rPr>
          <w:rFonts w:eastAsia="Calibri"/>
          <w:b/>
          <w:iCs/>
          <w:highlight w:val="cyan"/>
          <w:u w:val="single"/>
          <w:bdr w:val="single" w:sz="18" w:space="0" w:color="auto"/>
        </w:rPr>
        <w:t>bad times</w:t>
      </w:r>
      <w:r w:rsidRPr="00625729">
        <w:rPr>
          <w:rFonts w:eastAsia="Calibri"/>
          <w:b/>
          <w:iCs/>
          <w:u w:val="single"/>
          <w:bdr w:val="single" w:sz="18" w:space="0" w:color="auto"/>
        </w:rPr>
        <w:t xml:space="preserve"> bring about greater economic conflict, it </w:t>
      </w:r>
      <w:r w:rsidRPr="00625729">
        <w:rPr>
          <w:rFonts w:eastAsia="Calibri"/>
          <w:b/>
          <w:iCs/>
          <w:highlight w:val="cyan"/>
          <w:u w:val="single"/>
          <w:bdr w:val="single" w:sz="18" w:space="0" w:color="auto"/>
        </w:rPr>
        <w:t>will not make war thinkable</w:t>
      </w:r>
      <w:r w:rsidRPr="00625729">
        <w:rPr>
          <w:rFonts w:eastAsia="Calibri"/>
          <w:b/>
          <w:iCs/>
          <w:u w:val="single"/>
          <w:bdr w:val="single" w:sz="18" w:space="0" w:color="auto"/>
        </w:rPr>
        <w:t>.</w:t>
      </w:r>
    </w:p>
    <w:p w:rsidR="002A3A84" w:rsidRDefault="002A3A84" w:rsidP="002A3A84">
      <w:pPr>
        <w:pStyle w:val="Heading4"/>
      </w:pPr>
      <w:r>
        <w:t xml:space="preserve">States can get their funding from many other areas – a variety of taxes, oil booms, hunting licenses, tobacco revenue.  </w:t>
      </w:r>
    </w:p>
    <w:p w:rsidR="002A3A84" w:rsidRDefault="002A3A84" w:rsidP="002A3A84">
      <w:pPr>
        <w:rPr>
          <w:b/>
        </w:rPr>
      </w:pPr>
      <w:r>
        <w:rPr>
          <w:b/>
        </w:rPr>
        <w:t xml:space="preserve">Casselman, senior editor and the chief economics writer for FiveThirtyEight, and McCann, visual journalist for FiveThirtyEight, 15 </w:t>
      </w:r>
    </w:p>
    <w:p w:rsidR="002A3A84" w:rsidRPr="00454353" w:rsidRDefault="002A3A84" w:rsidP="002A3A84">
      <w:pPr>
        <w:rPr>
          <w:sz w:val="16"/>
          <w:szCs w:val="16"/>
        </w:rPr>
      </w:pPr>
      <w:r>
        <w:rPr>
          <w:sz w:val="16"/>
          <w:szCs w:val="16"/>
        </w:rPr>
        <w:t xml:space="preserve">(Ben Casselman and Allison McCann, 4/16/15, “Where Your State Gets Its Money”, </w:t>
      </w:r>
      <w:hyperlink r:id="rId158" w:history="1">
        <w:r w:rsidRPr="009B2F9D">
          <w:rPr>
            <w:rStyle w:val="Hyperlink"/>
            <w:sz w:val="16"/>
            <w:szCs w:val="16"/>
          </w:rPr>
          <w:t>https://fivethirtyeight.com/features/where-your-state-gets-its-money/</w:t>
        </w:r>
      </w:hyperlink>
      <w:r>
        <w:rPr>
          <w:sz w:val="16"/>
          <w:szCs w:val="16"/>
        </w:rPr>
        <w:t>, senior editor and the chief economics writer for FiveThirtyEight, visual journalist for FiveThirtyEight, accessed 7/28/17, cws)</w:t>
      </w:r>
    </w:p>
    <w:p w:rsidR="002A3A84" w:rsidRPr="00454353" w:rsidRDefault="002A3A84" w:rsidP="002A3A84">
      <w:pPr>
        <w:rPr>
          <w:u w:val="single"/>
        </w:rPr>
      </w:pPr>
      <w:r w:rsidRPr="00454353">
        <w:rPr>
          <w:u w:val="single"/>
        </w:rPr>
        <w:t>For states that can’t rely on oil booms, there’s tremendous variation in where they get</w:t>
      </w:r>
      <w:r w:rsidRPr="00454353">
        <w:rPr>
          <w:sz w:val="16"/>
        </w:rPr>
        <w:t xml:space="preserve"> their </w:t>
      </w:r>
      <w:r w:rsidRPr="00454353">
        <w:rPr>
          <w:u w:val="single"/>
        </w:rPr>
        <w:t>revenue</w:t>
      </w:r>
      <w:r w:rsidRPr="00454353">
        <w:rPr>
          <w:sz w:val="16"/>
        </w:rPr>
        <w:t xml:space="preserve">. </w:t>
      </w:r>
      <w:r w:rsidRPr="00454353">
        <w:rPr>
          <w:u w:val="single"/>
        </w:rPr>
        <w:t>Washington</w:t>
      </w:r>
      <w:r w:rsidRPr="00454353">
        <w:rPr>
          <w:sz w:val="16"/>
        </w:rPr>
        <w:t xml:space="preserve">, for example, collects no income tax and </w:t>
      </w:r>
      <w:r w:rsidRPr="00454353">
        <w:rPr>
          <w:u w:val="single"/>
        </w:rPr>
        <w:t>relies on sales taxes</w:t>
      </w:r>
      <w:r w:rsidRPr="00454353">
        <w:rPr>
          <w:sz w:val="16"/>
        </w:rPr>
        <w:t xml:space="preserve"> for more than 60 percent of its tax revenue; neighboring </w:t>
      </w:r>
      <w:r w:rsidRPr="00454353">
        <w:rPr>
          <w:u w:val="single"/>
        </w:rPr>
        <w:t xml:space="preserve">Oregon is </w:t>
      </w:r>
      <w:r w:rsidRPr="00454353">
        <w:rPr>
          <w:sz w:val="16"/>
        </w:rPr>
        <w:t xml:space="preserve">an almost perfect </w:t>
      </w:r>
      <w:r w:rsidRPr="00454353">
        <w:rPr>
          <w:u w:val="single"/>
        </w:rPr>
        <w:t>mirror image</w:t>
      </w:r>
      <w:r w:rsidRPr="00454353">
        <w:rPr>
          <w:sz w:val="16"/>
        </w:rPr>
        <w:t>. Alaska and New Hampshire are the only states with neither an income nor a sales tax. (</w:t>
      </w:r>
      <w:r w:rsidRPr="00454353">
        <w:rPr>
          <w:u w:val="single"/>
        </w:rPr>
        <w:t>New Hampshire does tax dividends</w:t>
      </w:r>
      <w:r w:rsidRPr="00454353">
        <w:rPr>
          <w:sz w:val="16"/>
        </w:rPr>
        <w:t xml:space="preserve"> and interest.)2 There are several interesting outliers. </w:t>
      </w:r>
      <w:r w:rsidRPr="00454353">
        <w:rPr>
          <w:u w:val="single"/>
        </w:rPr>
        <w:t>Nevada</w:t>
      </w:r>
      <w:r w:rsidRPr="00454353">
        <w:rPr>
          <w:sz w:val="16"/>
        </w:rPr>
        <w:t xml:space="preserve">, perhaps unsurprisingly, </w:t>
      </w:r>
      <w:r w:rsidRPr="00454353">
        <w:rPr>
          <w:u w:val="single"/>
        </w:rPr>
        <w:t xml:space="preserve">is </w:t>
      </w:r>
      <w:r w:rsidRPr="00454353">
        <w:rPr>
          <w:sz w:val="16"/>
        </w:rPr>
        <w:t xml:space="preserve">the king </w:t>
      </w:r>
      <w:r w:rsidRPr="00454353">
        <w:rPr>
          <w:u w:val="single"/>
        </w:rPr>
        <w:t>of</w:t>
      </w:r>
      <w:r w:rsidRPr="00454353">
        <w:rPr>
          <w:sz w:val="16"/>
        </w:rPr>
        <w:t xml:space="preserve"> the </w:t>
      </w:r>
      <w:r w:rsidRPr="00454353">
        <w:rPr>
          <w:u w:val="single"/>
        </w:rPr>
        <w:t>“sin taxes,”</w:t>
      </w:r>
      <w:r w:rsidRPr="00454353">
        <w:rPr>
          <w:sz w:val="16"/>
        </w:rPr>
        <w:t xml:space="preserve"> thanks largely to the 13 percent of state revenue that comes </w:t>
      </w:r>
      <w:r w:rsidRPr="00454353">
        <w:rPr>
          <w:u w:val="single"/>
        </w:rPr>
        <w:t>from casinos</w:t>
      </w:r>
      <w:r w:rsidRPr="00454353">
        <w:rPr>
          <w:sz w:val="16"/>
        </w:rPr>
        <w:t xml:space="preserve"> and other “amusements.” </w:t>
      </w:r>
      <w:r w:rsidRPr="00454353">
        <w:rPr>
          <w:u w:val="single"/>
        </w:rPr>
        <w:t>Delaware</w:t>
      </w:r>
      <w:r w:rsidRPr="00454353">
        <w:rPr>
          <w:sz w:val="16"/>
        </w:rPr>
        <w:t xml:space="preserve">, whose business friendly laws have made it home (at least on paper) to thousands of corporations, </w:t>
      </w:r>
      <w:r w:rsidRPr="00454353">
        <w:rPr>
          <w:u w:val="single"/>
        </w:rPr>
        <w:t>gets</w:t>
      </w:r>
      <w:r w:rsidRPr="00454353">
        <w:rPr>
          <w:sz w:val="16"/>
        </w:rPr>
        <w:t xml:space="preserve"> 40 percent of its </w:t>
      </w:r>
      <w:r w:rsidRPr="00454353">
        <w:rPr>
          <w:u w:val="single"/>
        </w:rPr>
        <w:t>revenue from corporate taxes and fees</w:t>
      </w:r>
      <w:r w:rsidRPr="00454353">
        <w:rPr>
          <w:sz w:val="16"/>
        </w:rPr>
        <w:t xml:space="preserve">. And while property taxes are mostly a local matter in most states, </w:t>
      </w:r>
      <w:r w:rsidRPr="00454353">
        <w:rPr>
          <w:u w:val="single"/>
        </w:rPr>
        <w:t>Vermont gets</w:t>
      </w:r>
      <w:r w:rsidRPr="00454353">
        <w:rPr>
          <w:sz w:val="16"/>
        </w:rPr>
        <w:t xml:space="preserve"> more than a third of its tax </w:t>
      </w:r>
      <w:r w:rsidRPr="00454353">
        <w:rPr>
          <w:u w:val="single"/>
        </w:rPr>
        <w:t>revenue from property taxes</w:t>
      </w:r>
      <w:r w:rsidRPr="00454353">
        <w:rPr>
          <w:sz w:val="16"/>
        </w:rPr>
        <w:t xml:space="preserve">. A few less significant tidbits from the data: </w:t>
      </w:r>
      <w:r w:rsidRPr="00454353">
        <w:rPr>
          <w:u w:val="single"/>
        </w:rPr>
        <w:t>Wyoming leads the nation</w:t>
      </w:r>
      <w:r w:rsidRPr="00454353">
        <w:rPr>
          <w:sz w:val="16"/>
        </w:rPr>
        <w:t xml:space="preserve"> with $59 per person (man, woman and child) </w:t>
      </w:r>
      <w:r w:rsidRPr="00454353">
        <w:rPr>
          <w:u w:val="single"/>
        </w:rPr>
        <w:t>in hunting license revenue</w:t>
      </w:r>
      <w:r w:rsidRPr="00454353">
        <w:rPr>
          <w:sz w:val="16"/>
        </w:rPr>
        <w:t xml:space="preserve">. </w:t>
      </w:r>
      <w:r w:rsidRPr="00454353">
        <w:rPr>
          <w:u w:val="single"/>
        </w:rPr>
        <w:t>New Hampshire</w:t>
      </w:r>
      <w:r w:rsidRPr="00454353">
        <w:rPr>
          <w:sz w:val="16"/>
        </w:rPr>
        <w:t xml:space="preserve"> is </w:t>
      </w:r>
      <w:r w:rsidRPr="00454353">
        <w:rPr>
          <w:u w:val="single"/>
        </w:rPr>
        <w:t>tops</w:t>
      </w:r>
      <w:r w:rsidRPr="00454353">
        <w:rPr>
          <w:sz w:val="16"/>
        </w:rPr>
        <w:t xml:space="preserve"> in </w:t>
      </w:r>
      <w:r w:rsidRPr="00454353">
        <w:rPr>
          <w:u w:val="single"/>
        </w:rPr>
        <w:t>tobacco revenue</w:t>
      </w:r>
      <w:r w:rsidRPr="00454353">
        <w:rPr>
          <w:sz w:val="16"/>
        </w:rPr>
        <w:t xml:space="preserve">, at $162 per person. </w:t>
      </w:r>
      <w:r w:rsidRPr="00454353">
        <w:rPr>
          <w:u w:val="single"/>
        </w:rPr>
        <w:t xml:space="preserve">And North Dakota </w:t>
      </w:r>
      <w:r w:rsidRPr="00454353">
        <w:rPr>
          <w:sz w:val="16"/>
        </w:rPr>
        <w:t xml:space="preserve">hits up its residents </w:t>
      </w:r>
      <w:r w:rsidRPr="00454353">
        <w:rPr>
          <w:u w:val="single"/>
        </w:rPr>
        <w:t>for</w:t>
      </w:r>
      <w:r w:rsidRPr="00454353">
        <w:rPr>
          <w:sz w:val="16"/>
        </w:rPr>
        <w:t xml:space="preserve"> the most in </w:t>
      </w:r>
      <w:r w:rsidRPr="00454353">
        <w:rPr>
          <w:u w:val="single"/>
        </w:rPr>
        <w:t>gas taxes</w:t>
      </w:r>
      <w:r w:rsidRPr="00454353">
        <w:rPr>
          <w:sz w:val="16"/>
        </w:rPr>
        <w:t xml:space="preserve">: $308 per person. To those of us in </w:t>
      </w:r>
      <w:r w:rsidRPr="00454353">
        <w:rPr>
          <w:u w:val="single"/>
        </w:rPr>
        <w:t>New York</w:t>
      </w:r>
      <w:r w:rsidRPr="00454353">
        <w:rPr>
          <w:sz w:val="16"/>
        </w:rPr>
        <w:t xml:space="preserve">, meanwhile, it will come as no surprise that the Empire State </w:t>
      </w:r>
      <w:r w:rsidRPr="00454353">
        <w:rPr>
          <w:u w:val="single"/>
        </w:rPr>
        <w:t>collects</w:t>
      </w:r>
      <w:r w:rsidRPr="00454353">
        <w:rPr>
          <w:sz w:val="16"/>
        </w:rPr>
        <w:t xml:space="preserve"> a most-in-the-nation $2,176 per person in </w:t>
      </w:r>
      <w:r w:rsidRPr="00454353">
        <w:rPr>
          <w:u w:val="single"/>
        </w:rPr>
        <w:t>income tax.</w:t>
      </w:r>
    </w:p>
    <w:p w:rsidR="002A3A84" w:rsidRDefault="002A3A84" w:rsidP="002A3A84">
      <w:pPr>
        <w:pStyle w:val="Heading4"/>
      </w:pPr>
      <w:r>
        <w:t xml:space="preserve">The states have plenty of revenue to fund the CP.  </w:t>
      </w:r>
    </w:p>
    <w:p w:rsidR="002A3A84" w:rsidRDefault="002A3A84" w:rsidP="002A3A84">
      <w:pPr>
        <w:rPr>
          <w:b/>
        </w:rPr>
      </w:pPr>
      <w:bookmarkStart w:id="1" w:name="_Hlk489004074"/>
      <w:r>
        <w:rPr>
          <w:b/>
        </w:rPr>
        <w:t>Tax Policy Center 16</w:t>
      </w:r>
    </w:p>
    <w:p w:rsidR="002A3A84" w:rsidRPr="007B76D5" w:rsidRDefault="002A3A84" w:rsidP="002A3A84">
      <w:pPr>
        <w:rPr>
          <w:sz w:val="16"/>
          <w:szCs w:val="16"/>
        </w:rPr>
      </w:pPr>
      <w:r>
        <w:rPr>
          <w:sz w:val="16"/>
          <w:szCs w:val="16"/>
        </w:rPr>
        <w:t xml:space="preserve">(Tax Policy Center, 2016, “State (and Local) Taxes”, </w:t>
      </w:r>
      <w:hyperlink r:id="rId159" w:history="1">
        <w:r w:rsidRPr="009B2F9D">
          <w:rPr>
            <w:rStyle w:val="Hyperlink"/>
            <w:sz w:val="16"/>
            <w:szCs w:val="16"/>
          </w:rPr>
          <w:t>http://www.taxpolicycenter.org/briefing-book/what-are-sources-revenue-state-governments</w:t>
        </w:r>
      </w:hyperlink>
      <w:r>
        <w:rPr>
          <w:sz w:val="16"/>
          <w:szCs w:val="16"/>
        </w:rPr>
        <w:t>, accessed 7/28/17, cws)</w:t>
      </w:r>
    </w:p>
    <w:bookmarkEnd w:id="1"/>
    <w:p w:rsidR="002A3A84" w:rsidRPr="007B76D5" w:rsidRDefault="002A3A84" w:rsidP="002A3A84">
      <w:pPr>
        <w:rPr>
          <w:sz w:val="14"/>
        </w:rPr>
      </w:pPr>
      <w:r w:rsidRPr="007B76D5">
        <w:rPr>
          <w:u w:val="single"/>
        </w:rPr>
        <w:t>State governments collect</w:t>
      </w:r>
      <w:r w:rsidRPr="007B76D5">
        <w:rPr>
          <w:sz w:val="14"/>
        </w:rPr>
        <w:t xml:space="preserve">ed more than </w:t>
      </w:r>
      <w:r w:rsidRPr="007B76D5">
        <w:rPr>
          <w:u w:val="single"/>
        </w:rPr>
        <w:t>$1.7 trillion of general revenue</w:t>
      </w:r>
      <w:r w:rsidRPr="007B76D5">
        <w:rPr>
          <w:sz w:val="14"/>
        </w:rPr>
        <w:t xml:space="preserve"> in 2014. </w:t>
      </w:r>
      <w:r w:rsidRPr="007B76D5">
        <w:rPr>
          <w:u w:val="single"/>
        </w:rPr>
        <w:t>Revenue from income, sales, and other taxes totaled nearly $870 billion</w:t>
      </w:r>
      <w:r w:rsidRPr="007B76D5">
        <w:rPr>
          <w:sz w:val="14"/>
        </w:rPr>
        <w:t>—half of all general revenue (figure 1).</w:t>
      </w:r>
    </w:p>
    <w:p w:rsidR="002A3A84" w:rsidRDefault="002A3A84" w:rsidP="002A3A84">
      <w:pPr>
        <w:pStyle w:val="Heading4"/>
      </w:pPr>
      <w:r>
        <w:t xml:space="preserve">States have great revenue that can be used now, and they can get it from other sources.  </w:t>
      </w:r>
    </w:p>
    <w:p w:rsidR="002A3A84" w:rsidRDefault="002A3A84" w:rsidP="002A3A84">
      <w:pPr>
        <w:rPr>
          <w:b/>
        </w:rPr>
      </w:pPr>
      <w:r>
        <w:rPr>
          <w:b/>
        </w:rPr>
        <w:t>Tax Policy Center 16</w:t>
      </w:r>
    </w:p>
    <w:p w:rsidR="002A3A84" w:rsidRPr="007B76D5" w:rsidRDefault="002A3A84" w:rsidP="002A3A84">
      <w:pPr>
        <w:rPr>
          <w:sz w:val="16"/>
          <w:szCs w:val="16"/>
        </w:rPr>
      </w:pPr>
      <w:r>
        <w:rPr>
          <w:sz w:val="16"/>
          <w:szCs w:val="16"/>
        </w:rPr>
        <w:t xml:space="preserve">(Tax Policy Center, 2016, “State (and Local) Taxes”, </w:t>
      </w:r>
      <w:hyperlink r:id="rId160" w:history="1">
        <w:r w:rsidRPr="009B2F9D">
          <w:rPr>
            <w:rStyle w:val="Hyperlink"/>
            <w:sz w:val="16"/>
            <w:szCs w:val="16"/>
          </w:rPr>
          <w:t>http://www.taxpolicycenter.org/briefing-book/what-are-sources-revenue-state-governments</w:t>
        </w:r>
      </w:hyperlink>
      <w:r>
        <w:rPr>
          <w:sz w:val="16"/>
          <w:szCs w:val="16"/>
        </w:rPr>
        <w:t>, accessed 7/28/17, cws)</w:t>
      </w:r>
    </w:p>
    <w:p w:rsidR="002A3A84" w:rsidRPr="007B76D5" w:rsidRDefault="002A3A84" w:rsidP="002A3A84">
      <w:pPr>
        <w:rPr>
          <w:sz w:val="14"/>
        </w:rPr>
      </w:pPr>
      <w:r w:rsidRPr="007B76D5">
        <w:rPr>
          <w:u w:val="single"/>
        </w:rPr>
        <w:t>Revenue from state sales and gross receipts taxes</w:t>
      </w:r>
      <w:r w:rsidRPr="007B76D5">
        <w:rPr>
          <w:sz w:val="14"/>
        </w:rPr>
        <w:t xml:space="preserve"> (</w:t>
      </w:r>
      <w:r w:rsidRPr="007B76D5">
        <w:rPr>
          <w:u w:val="single"/>
        </w:rPr>
        <w:t>including</w:t>
      </w:r>
      <w:r w:rsidRPr="007B76D5">
        <w:rPr>
          <w:sz w:val="14"/>
        </w:rPr>
        <w:t xml:space="preserve"> taxes on general purchases and selective </w:t>
      </w:r>
      <w:r w:rsidRPr="007B76D5">
        <w:rPr>
          <w:u w:val="single"/>
        </w:rPr>
        <w:t>taxes on</w:t>
      </w:r>
      <w:r w:rsidRPr="007B76D5">
        <w:rPr>
          <w:sz w:val="14"/>
        </w:rPr>
        <w:t xml:space="preserve"> products such as </w:t>
      </w:r>
      <w:r w:rsidRPr="007B76D5">
        <w:rPr>
          <w:u w:val="single"/>
        </w:rPr>
        <w:t>alcohol, cigarettes, and motor fuels</w:t>
      </w:r>
      <w:r w:rsidRPr="007B76D5">
        <w:rPr>
          <w:sz w:val="14"/>
        </w:rPr>
        <w:t xml:space="preserve">) was </w:t>
      </w:r>
      <w:r w:rsidRPr="007B76D5">
        <w:rPr>
          <w:u w:val="single"/>
        </w:rPr>
        <w:t>$412 billion in 2014, or 24 percent of state general revenue</w:t>
      </w:r>
      <w:r w:rsidRPr="007B76D5">
        <w:rPr>
          <w:sz w:val="14"/>
        </w:rPr>
        <w:t xml:space="preserve">. </w:t>
      </w:r>
      <w:r w:rsidRPr="007B76D5">
        <w:rPr>
          <w:u w:val="single"/>
        </w:rPr>
        <w:t>Revenue from individual income taxes totaled $312 billion</w:t>
      </w:r>
      <w:r w:rsidRPr="007B76D5">
        <w:rPr>
          <w:sz w:val="14"/>
        </w:rPr>
        <w:t xml:space="preserve">—18 percent of general revenue—while </w:t>
      </w:r>
      <w:r w:rsidRPr="007B76D5">
        <w:rPr>
          <w:u w:val="single"/>
        </w:rPr>
        <w:t>revenue from other taxes</w:t>
      </w:r>
      <w:r w:rsidRPr="007B76D5">
        <w:rPr>
          <w:sz w:val="14"/>
        </w:rPr>
        <w:t xml:space="preserve"> (including </w:t>
      </w:r>
      <w:r w:rsidRPr="007B76D5">
        <w:rPr>
          <w:u w:val="single"/>
        </w:rPr>
        <w:t>license fees, estate taxes, and severance taxes</w:t>
      </w:r>
      <w:r w:rsidRPr="007B76D5">
        <w:rPr>
          <w:sz w:val="14"/>
        </w:rPr>
        <w:t xml:space="preserve">) was </w:t>
      </w:r>
      <w:r w:rsidRPr="007B76D5">
        <w:rPr>
          <w:u w:val="single"/>
        </w:rPr>
        <w:t>$97 billion</w:t>
      </w:r>
      <w:r w:rsidRPr="007B76D5">
        <w:rPr>
          <w:sz w:val="14"/>
        </w:rPr>
        <w:t>—</w:t>
      </w:r>
      <w:r w:rsidRPr="007B76D5">
        <w:rPr>
          <w:u w:val="single"/>
        </w:rPr>
        <w:t>6 percent</w:t>
      </w:r>
      <w:r w:rsidRPr="007B76D5">
        <w:rPr>
          <w:sz w:val="14"/>
        </w:rPr>
        <w:t xml:space="preserve"> of general revenue. </w:t>
      </w:r>
      <w:r w:rsidRPr="007B76D5">
        <w:rPr>
          <w:u w:val="single"/>
        </w:rPr>
        <w:t>Charges and fees</w:t>
      </w:r>
      <w:r w:rsidRPr="007B76D5">
        <w:rPr>
          <w:sz w:val="14"/>
        </w:rPr>
        <w:t>—notably tuition paid to state universities, payments to public hospitals, and tolls on highways or bridges—provided another $322 billion, —</w:t>
      </w:r>
      <w:r w:rsidRPr="007B76D5">
        <w:rPr>
          <w:u w:val="single"/>
        </w:rPr>
        <w:t>19 percent of state</w:t>
      </w:r>
      <w:r w:rsidRPr="007B76D5">
        <w:rPr>
          <w:sz w:val="14"/>
        </w:rPr>
        <w:t xml:space="preserve"> general </w:t>
      </w:r>
      <w:r w:rsidRPr="007B76D5">
        <w:rPr>
          <w:u w:val="single"/>
        </w:rPr>
        <w:t>revenue</w:t>
      </w:r>
      <w:r w:rsidRPr="007B76D5">
        <w:rPr>
          <w:sz w:val="14"/>
        </w:rPr>
        <w:t xml:space="preserve"> in 2014. </w:t>
      </w:r>
      <w:r w:rsidRPr="007B76D5">
        <w:rPr>
          <w:u w:val="single"/>
        </w:rPr>
        <w:t>General revenue does not include</w:t>
      </w:r>
      <w:r w:rsidRPr="007B76D5">
        <w:rPr>
          <w:sz w:val="14"/>
        </w:rPr>
        <w:t xml:space="preserve"> revenue collected by states from “</w:t>
      </w:r>
      <w:r w:rsidRPr="007B76D5">
        <w:rPr>
          <w:u w:val="single"/>
        </w:rPr>
        <w:t>business-like” enterprises</w:t>
      </w:r>
      <w:r w:rsidRPr="007B76D5">
        <w:rPr>
          <w:sz w:val="14"/>
        </w:rPr>
        <w:t xml:space="preserve">, such as state-run liquor stores, utilities, and pension funds. CHANGING SOURCES Since 1977, the </w:t>
      </w:r>
      <w:r w:rsidRPr="007B76D5">
        <w:rPr>
          <w:u w:val="single"/>
        </w:rPr>
        <w:t xml:space="preserve">shares of state general revenue from intergovernmental transfers as well as charges </w:t>
      </w:r>
      <w:r w:rsidRPr="007B76D5">
        <w:rPr>
          <w:sz w:val="14"/>
        </w:rPr>
        <w:t xml:space="preserve">and users fee have </w:t>
      </w:r>
      <w:r w:rsidRPr="007B76D5">
        <w:rPr>
          <w:u w:val="single"/>
        </w:rPr>
        <w:t>increase</w:t>
      </w:r>
      <w:r w:rsidRPr="007B76D5">
        <w:rPr>
          <w:sz w:val="14"/>
        </w:rPr>
        <w:t xml:space="preserve">d, while the share from taxes has declined (figure 2). The </w:t>
      </w:r>
      <w:r w:rsidRPr="007B76D5">
        <w:rPr>
          <w:u w:val="single"/>
        </w:rPr>
        <w:t>change in</w:t>
      </w:r>
      <w:r w:rsidRPr="007B76D5">
        <w:rPr>
          <w:sz w:val="14"/>
        </w:rPr>
        <w:t xml:space="preserve"> the charges and user fee category was especially striking, with its share rising by </w:t>
      </w:r>
      <w:r w:rsidRPr="007B76D5">
        <w:rPr>
          <w:u w:val="single"/>
        </w:rPr>
        <w:t>8 percent</w:t>
      </w:r>
      <w:r w:rsidRPr="007B76D5">
        <w:rPr>
          <w:sz w:val="14"/>
        </w:rPr>
        <w:t xml:space="preserve">age points (from 11 percent to 19 percent) from 1977 to 2014, as </w:t>
      </w:r>
      <w:r w:rsidRPr="007B76D5">
        <w:rPr>
          <w:u w:val="single"/>
        </w:rPr>
        <w:t>states sought to broaden their revenue bases</w:t>
      </w:r>
      <w:r w:rsidRPr="007B76D5">
        <w:rPr>
          <w:sz w:val="14"/>
        </w:rPr>
        <w:t xml:space="preserve">. </w:t>
      </w:r>
    </w:p>
    <w:p w:rsidR="002A3A84" w:rsidRDefault="002A3A84" w:rsidP="002A3A84">
      <w:pPr>
        <w:pStyle w:val="Heading4"/>
      </w:pPr>
      <w:r>
        <w:t xml:space="preserve">Many other ways that states can get money for funding – here’s 3.  </w:t>
      </w:r>
    </w:p>
    <w:p w:rsidR="002A3A84" w:rsidRDefault="002A3A84" w:rsidP="002A3A84">
      <w:pPr>
        <w:rPr>
          <w:b/>
        </w:rPr>
      </w:pPr>
      <w:r>
        <w:rPr>
          <w:b/>
        </w:rPr>
        <w:t>Ressler, writer and government analyst, 10</w:t>
      </w:r>
    </w:p>
    <w:p w:rsidR="002A3A84" w:rsidRPr="00972BD5" w:rsidRDefault="002A3A84" w:rsidP="002A3A84">
      <w:pPr>
        <w:rPr>
          <w:b/>
        </w:rPr>
      </w:pPr>
      <w:r>
        <w:rPr>
          <w:sz w:val="16"/>
          <w:szCs w:val="16"/>
        </w:rPr>
        <w:t xml:space="preserve">(Steve Ressler, 10/27/10, “3 Ways Cities and States can increase Revenue”, </w:t>
      </w:r>
      <w:hyperlink r:id="rId161" w:history="1">
        <w:r w:rsidRPr="009B2F9D">
          <w:rPr>
            <w:rStyle w:val="Hyperlink"/>
            <w:sz w:val="16"/>
            <w:szCs w:val="16"/>
          </w:rPr>
          <w:t>https://www.govloop.com/3-ways-cities-and-states-can-increase-revenue/</w:t>
        </w:r>
      </w:hyperlink>
      <w:r>
        <w:rPr>
          <w:sz w:val="16"/>
          <w:szCs w:val="16"/>
        </w:rPr>
        <w:t xml:space="preserve">, </w:t>
      </w:r>
      <w:r w:rsidRPr="00411391">
        <w:rPr>
          <w:sz w:val="16"/>
          <w:szCs w:val="16"/>
        </w:rPr>
        <w:t>writer and government analyst</w:t>
      </w:r>
      <w:r>
        <w:rPr>
          <w:sz w:val="16"/>
          <w:szCs w:val="16"/>
        </w:rPr>
        <w:t>, accessed 7/28/17, cws)</w:t>
      </w:r>
    </w:p>
    <w:p w:rsidR="002A3A84" w:rsidRDefault="002A3A84" w:rsidP="002A3A84">
      <w:pPr>
        <w:rPr>
          <w:sz w:val="12"/>
        </w:rPr>
      </w:pPr>
      <w:r w:rsidRPr="00972BD5">
        <w:rPr>
          <w:u w:val="single"/>
        </w:rPr>
        <w:t xml:space="preserve">Here’s 3 ideas on how state </w:t>
      </w:r>
      <w:r w:rsidRPr="00972BD5">
        <w:rPr>
          <w:sz w:val="12"/>
        </w:rPr>
        <w:t xml:space="preserve">and local </w:t>
      </w:r>
      <w:r w:rsidRPr="00972BD5">
        <w:rPr>
          <w:u w:val="single"/>
        </w:rPr>
        <w:t>governments can increase revenue</w:t>
      </w:r>
      <w:r w:rsidRPr="00972BD5">
        <w:rPr>
          <w:sz w:val="12"/>
        </w:rPr>
        <w:t xml:space="preserve">: 1) </w:t>
      </w:r>
      <w:r w:rsidRPr="00972BD5">
        <w:rPr>
          <w:u w:val="single"/>
        </w:rPr>
        <w:t>Open up to advertising</w:t>
      </w:r>
      <w:r w:rsidRPr="00972BD5">
        <w:rPr>
          <w:sz w:val="12"/>
        </w:rPr>
        <w:t xml:space="preserve"> – There is a fine line of how much advertising government agencies should allow. But for years, there has been advertising allowed whether it is advertisements in public transportation to advertising in airport bins during screening. </w:t>
      </w:r>
      <w:r w:rsidRPr="00972BD5">
        <w:rPr>
          <w:u w:val="single"/>
        </w:rPr>
        <w:t>There’s a lot of opportunities for</w:t>
      </w:r>
      <w:r w:rsidRPr="00972BD5">
        <w:rPr>
          <w:sz w:val="12"/>
        </w:rPr>
        <w:t xml:space="preserve"> increased </w:t>
      </w:r>
      <w:r w:rsidRPr="00972BD5">
        <w:rPr>
          <w:u w:val="single"/>
        </w:rPr>
        <w:t>revenue</w:t>
      </w:r>
      <w:r w:rsidRPr="00972BD5">
        <w:rPr>
          <w:sz w:val="12"/>
        </w:rPr>
        <w:t xml:space="preserve"> hear whether it is </w:t>
      </w:r>
      <w:r w:rsidRPr="00972BD5">
        <w:rPr>
          <w:u w:val="single"/>
        </w:rPr>
        <w:t>advertisements</w:t>
      </w:r>
      <w:r w:rsidRPr="00972BD5">
        <w:rPr>
          <w:sz w:val="12"/>
        </w:rPr>
        <w:t xml:space="preserve"> in property tax statements (like my Delta check-in boarding pass ads), advertising on TVs at the DMV (in Florida we got free televisions that have DMV info and have a few ads). Yes, there is a line – I’m not sure I want the American Express City of Cincinnati City Hall – but there’s also an opportunity here. And also, this does help innovative small businesses grow. 2) </w:t>
      </w:r>
      <w:r w:rsidRPr="00972BD5">
        <w:rPr>
          <w:u w:val="single"/>
        </w:rPr>
        <w:t xml:space="preserve">Increase Sales – The government sells </w:t>
      </w:r>
      <w:r w:rsidRPr="00972BD5">
        <w:rPr>
          <w:sz w:val="12"/>
        </w:rPr>
        <w:t xml:space="preserve">a lot of stuff – whether that is </w:t>
      </w:r>
      <w:r w:rsidRPr="00972BD5">
        <w:rPr>
          <w:u w:val="single"/>
        </w:rPr>
        <w:t xml:space="preserve">hunting licenses, unclaimed property, park passes, </w:t>
      </w:r>
      <w:proofErr w:type="gramStart"/>
      <w:r w:rsidRPr="00972BD5">
        <w:rPr>
          <w:u w:val="single"/>
        </w:rPr>
        <w:t>public</w:t>
      </w:r>
      <w:proofErr w:type="gramEnd"/>
      <w:r w:rsidRPr="00972BD5">
        <w:rPr>
          <w:u w:val="single"/>
        </w:rPr>
        <w:t xml:space="preserve"> transportation tickets</w:t>
      </w:r>
      <w:r w:rsidRPr="00972BD5">
        <w:rPr>
          <w:sz w:val="12"/>
        </w:rPr>
        <w:t xml:space="preserve">. </w:t>
      </w:r>
      <w:r w:rsidRPr="00972BD5">
        <w:rPr>
          <w:u w:val="single"/>
        </w:rPr>
        <w:t>But</w:t>
      </w:r>
      <w:r w:rsidRPr="00972BD5">
        <w:rPr>
          <w:sz w:val="12"/>
        </w:rPr>
        <w:t xml:space="preserve"> the government </w:t>
      </w:r>
      <w:r w:rsidRPr="00972BD5">
        <w:rPr>
          <w:u w:val="single"/>
        </w:rPr>
        <w:t>does not do a good job marketing</w:t>
      </w:r>
      <w:r w:rsidRPr="00972BD5">
        <w:rPr>
          <w:sz w:val="12"/>
        </w:rPr>
        <w:t xml:space="preserve"> their services as well as optimizing the sales process. </w:t>
      </w:r>
      <w:r w:rsidRPr="00746E42">
        <w:rPr>
          <w:sz w:val="12"/>
        </w:rPr>
        <w:t>For</w:t>
      </w:r>
      <w:r w:rsidRPr="00972BD5">
        <w:rPr>
          <w:sz w:val="12"/>
        </w:rPr>
        <w:t xml:space="preserve"> example, my local newspapers works really hard to get me to renew my subscription – they send me tons of reminders (paper and email) and also give me option to automatically renew with credit card on file. My state fishing license just expires and I get no reminders, no push to get me to renew. The state could have easily got me to spend more money if they gave me option to renew automatically or reminded me through various </w:t>
      </w:r>
      <w:r w:rsidRPr="00746E42">
        <w:rPr>
          <w:sz w:val="12"/>
        </w:rPr>
        <w:t>channels</w:t>
      </w:r>
      <w:r w:rsidRPr="00972BD5">
        <w:rPr>
          <w:sz w:val="12"/>
        </w:rPr>
        <w:t xml:space="preserve">. 3) </w:t>
      </w:r>
      <w:r w:rsidRPr="00972BD5">
        <w:rPr>
          <w:u w:val="single"/>
        </w:rPr>
        <w:t>Optimize Collections</w:t>
      </w:r>
      <w:r w:rsidRPr="00972BD5">
        <w:rPr>
          <w:sz w:val="12"/>
        </w:rPr>
        <w:t xml:space="preserve"> – Ever complained about how hard it was to pay a parking ticket? I just got one the other day and they either wanted me to visit the office during weird hours or mail in a statement. Guess what? That payment still hasn’t sent it. Then, the other day in another city, I saw that you could actually text in payment for a parking ticket. How awesome is that? </w:t>
      </w:r>
      <w:r w:rsidRPr="00972BD5">
        <w:rPr>
          <w:u w:val="single"/>
        </w:rPr>
        <w:t>By lowering the barrier to payment</w:t>
      </w:r>
      <w:r w:rsidRPr="00972BD5">
        <w:rPr>
          <w:sz w:val="12"/>
        </w:rPr>
        <w:t xml:space="preserve">, I’m sure </w:t>
      </w:r>
      <w:r w:rsidRPr="00972BD5">
        <w:rPr>
          <w:u w:val="single"/>
        </w:rPr>
        <w:t>they are increasing revenue</w:t>
      </w:r>
      <w:r w:rsidRPr="00972BD5">
        <w:rPr>
          <w:sz w:val="12"/>
        </w:rPr>
        <w:t xml:space="preserve">. </w:t>
      </w:r>
    </w:p>
    <w:p w:rsidR="00531911" w:rsidRDefault="00531911" w:rsidP="00531911">
      <w:pPr>
        <w:pStyle w:val="Heading3"/>
        <w:rPr>
          <w:lang w:val="es-US"/>
        </w:rPr>
      </w:pPr>
      <w:r w:rsidRPr="00531911">
        <w:rPr>
          <w:lang w:val="es-US"/>
        </w:rPr>
        <w:t>A2: U</w:t>
      </w:r>
      <w:r>
        <w:rPr>
          <w:lang w:val="es-US"/>
        </w:rPr>
        <w:t>tah DA</w:t>
      </w:r>
    </w:p>
    <w:p w:rsidR="00531911" w:rsidRDefault="00531911" w:rsidP="00531911">
      <w:pPr>
        <w:pStyle w:val="Heading4"/>
      </w:pPr>
      <w:r>
        <w:t>Utah is raising property taxes and more, specifically for education. They obviously care about the plan have enough money to pay.</w:t>
      </w:r>
    </w:p>
    <w:p w:rsidR="00531911" w:rsidRDefault="00531911" w:rsidP="00531911">
      <w:r>
        <w:t xml:space="preserve">Lee Davidson, 7/26/17, “A surprise — not a happy one — could be coming to your mailbox” </w:t>
      </w:r>
      <w:hyperlink r:id="rId162" w:history="1">
        <w:r w:rsidRPr="00935F89">
          <w:rPr>
            <w:rStyle w:val="Hyperlink"/>
          </w:rPr>
          <w:t>http://www.sltrib.com/home/5523320-155/tax-hikes-a-surprise-not</w:t>
        </w:r>
      </w:hyperlink>
      <w:r>
        <w:t xml:space="preserve"> Lee </w:t>
      </w:r>
      <w:r w:rsidRPr="00492E6E">
        <w:t>has worked at The Tribune since 2011. He previously was a reporter for 28 years at the Deseret News, including 18 years as its Washington, D.C., correspondent. He covers politics, transportation, immigration and demographics.</w:t>
      </w:r>
      <w:r>
        <w:t xml:space="preserve"> Accessed 7/28/17. (RB)</w:t>
      </w:r>
    </w:p>
    <w:p w:rsidR="00531911" w:rsidRPr="0019582F" w:rsidRDefault="00531911" w:rsidP="00531911">
      <w:pPr>
        <w:rPr>
          <w:u w:val="single"/>
        </w:rPr>
      </w:pPr>
      <w:r w:rsidRPr="0019582F">
        <w:rPr>
          <w:sz w:val="16"/>
        </w:rPr>
        <w:t xml:space="preserve">Property-valuation notices now arriving in mailboxes statewide are delivering expensive news: </w:t>
      </w:r>
      <w:r w:rsidRPr="00B805FD">
        <w:rPr>
          <w:u w:val="single"/>
        </w:rPr>
        <w:t>64 local governments are proposing property tax hikes this year.</w:t>
      </w:r>
      <w:r w:rsidRPr="0019582F">
        <w:rPr>
          <w:sz w:val="16"/>
        </w:rPr>
        <w:t xml:space="preserve"> </w:t>
      </w:r>
      <w:r w:rsidRPr="00B805FD">
        <w:rPr>
          <w:u w:val="single"/>
        </w:rPr>
        <w:t>Officials say they are needed for a range of things, from keeping up with inflation to allowing school districts to compete in what has become "salary wars" to attract and retain teachers</w:t>
      </w:r>
      <w:r w:rsidRPr="0019582F">
        <w:rPr>
          <w:sz w:val="16"/>
        </w:rPr>
        <w:t xml:space="preserve">. A few local leaders are again using creative arguments to contend that they are not really raising taxes — even though definitions in state law say they are. </w:t>
      </w:r>
      <w:r w:rsidRPr="00B805FD">
        <w:rPr>
          <w:u w:val="single"/>
        </w:rPr>
        <w:t>Sanpete County is proposing the largest tax bump, in dollars, this year: $173 on a $250,000 home, up 58 percent</w:t>
      </w:r>
      <w:r w:rsidRPr="0019582F">
        <w:rPr>
          <w:sz w:val="16"/>
        </w:rPr>
        <w:t xml:space="preserve">. (Appearing even larger is a new $240 tax on a $250,000 home in the new town of Interlaken, Wasatch County — but it largely replaces a road fee residents previously paid to a homeowners association). By percentage, </w:t>
      </w:r>
      <w:r w:rsidRPr="00B805FD">
        <w:rPr>
          <w:u w:val="single"/>
        </w:rPr>
        <w:t>the largest tax hike is a fortyfold increase — nearly 4,000 percent — in the South Davis Metro Fire Area. It is jumping from what had been a mere $1.24 a year to $50.60 on a $250,000 home. Among proposed tax increases by dollar amount in some other Wasatch Front areas are: Granite School District, $90.34 on a $250,000 home; Bluffdale, $77; Centerville, $53.21; Davis County, $48.13; Salt Lake City School District, $46.47; West Valley City, $36.58; Salt Lake City, $19.80; and Salt Lake County, $2.61</w:t>
      </w:r>
      <w:r w:rsidRPr="0019582F">
        <w:rPr>
          <w:sz w:val="16"/>
        </w:rPr>
        <w:t xml:space="preserve">. Of course, residents in some areas could see multiple increases stacked on top of one another from governments in their areas. </w:t>
      </w:r>
      <w:r w:rsidRPr="00B805FD">
        <w:rPr>
          <w:u w:val="single"/>
        </w:rPr>
        <w:t>The owner of a $250,000 home in West Valley City, for example, would see increases from Granite School District ($90.34), West Valley City (36.58), Salt Lake County ($2.89), Salt Lake County library (96 cents), the Jordan Valley Water Conservancy District ($7.01), and the Central Utah Water Conservancy District ($3.03). The combined total would be $140.81</w:t>
      </w:r>
      <w:r w:rsidRPr="0019582F">
        <w:rPr>
          <w:sz w:val="16"/>
        </w:rPr>
        <w:t xml:space="preserve"> — if the taxpayer's home did not increase in value during the year. If it did, </w:t>
      </w:r>
      <w:r w:rsidRPr="00B805FD">
        <w:rPr>
          <w:u w:val="single"/>
        </w:rPr>
        <w:t>the taxes could be even higher once multiplied by the newly adjusted tax rates.</w:t>
      </w:r>
      <w:r w:rsidRPr="0019582F">
        <w:rPr>
          <w:sz w:val="16"/>
        </w:rPr>
        <w:t xml:space="preserve"> Data from the </w:t>
      </w:r>
      <w:r w:rsidRPr="00784135">
        <w:rPr>
          <w:u w:val="single"/>
        </w:rPr>
        <w:t>Utah Tax Commission show that increases are proposed by 25 cities and towns; 16 school districts; nine counties; five fire protection districts; three library districts; two water districts; two districts for citylike services in unincorporated areas; a police protection district; and a mosquito abatement district.</w:t>
      </w:r>
      <w:r w:rsidRPr="0019582F">
        <w:rPr>
          <w:sz w:val="16"/>
        </w:rPr>
        <w:t xml:space="preserve"> A full list is available online at sltrib.com. </w:t>
      </w:r>
      <w:r w:rsidRPr="004D158A">
        <w:rPr>
          <w:u w:val="single"/>
        </w:rPr>
        <w:t>The 64 local governments seeking tax increases this year compare to 52 last year and 35 the year before that.</w:t>
      </w:r>
      <w:r w:rsidRPr="0019582F">
        <w:rPr>
          <w:sz w:val="16"/>
        </w:rPr>
        <w:t xml:space="preserve"> Residents still have a chance to fight most of the proposed increases at Truth in Taxation hearings. The schedules for each are listed on residents' property valuation notices. After such hearings last year, four cities abandoned proposed tax hikes entirely, and three other taxing districts decided to reduce planned increases. "They are an opportunity for the public and elected officials to have a really great conversation about what is needed," said Billy Hesterman, vice president of the Utah Taxpayers Association. "The elected officials get the opportunity to put their plan forward to say this is why we need additional funds," he said. "And the public gets the chance to give feedback, to say we agree or to let them know this isn't the right </w:t>
      </w:r>
      <w:proofErr w:type="gramStart"/>
      <w:r w:rsidRPr="0019582F">
        <w:rPr>
          <w:sz w:val="16"/>
        </w:rPr>
        <w:t>time, that</w:t>
      </w:r>
      <w:proofErr w:type="gramEnd"/>
      <w:r w:rsidRPr="0019582F">
        <w:rPr>
          <w:sz w:val="16"/>
        </w:rPr>
        <w:t xml:space="preserve"> you need to find ways to tighten the belt and stretch the dollar a little further." Here are among the larger tax increases proposed statewide: — Playing catch-up • </w:t>
      </w:r>
      <w:r w:rsidRPr="004D158A">
        <w:rPr>
          <w:u w:val="single"/>
        </w:rPr>
        <w:t>Sanpete County Commission Chairwoman Claudia Jarrett says the largest-in-the-state increase there — $173.11 on a $250,000 home</w:t>
      </w:r>
      <w:r w:rsidRPr="0019582F">
        <w:rPr>
          <w:sz w:val="16"/>
        </w:rPr>
        <w:t xml:space="preserve"> — comes largely because the county had not raised taxes at all for the past 12 years. "That significantly depleted any reserves we had," and the county was not keeping up with inflation, she said. "You don't want to have your county go bankrupt, and you want to cover your bills." Also, </w:t>
      </w:r>
      <w:r w:rsidRPr="004D158A">
        <w:rPr>
          <w:u w:val="single"/>
        </w:rPr>
        <w:t xml:space="preserve">she said money that had come from mineral royalties is drying up, as are payments from the federal government to help compensate for federal lands that are off local tax rolls. </w:t>
      </w:r>
      <w:r w:rsidRPr="0019582F">
        <w:rPr>
          <w:sz w:val="16"/>
        </w:rPr>
        <w:t>The county had used some of that revenue to cover debt payments incurred 10 years ago to build a new jail and instead had to cover it with other money now. Because her county is on a calendar budget year, it already had the Truth in Taxation hearing last December. "The biggest complaint was that we didn't do it gradually. Such a big hit all at once was kind of sticker shock," she said. "In hindsight, I guess we should have been doing it more gradually." — Repeal and replace • Interlaken, population 177, is north of Midway in Wasatch County, and on the backside of the mountain from Deer Valley. Mayor Lisa Simpkins said the town incorporated in 2015 — converting from what had been a water company and homeowners association to help resolve legal battles over local roads. It is imposing its first property tax this year — $239.53 on a $250,000 home. But Simpkins says that largely replaces a previous annual assessment from the homeowners association for roads. "According to the state of Utah, we are required to pay for our roads via a tax. So we can no longer do it as an assessment." The old assessment was equal for each parcel in the area</w:t>
      </w:r>
      <w:r w:rsidRPr="004D158A">
        <w:rPr>
          <w:u w:val="single"/>
        </w:rPr>
        <w:t>. The new tax, however, will be "a little higher for people who have a higher-value home</w:t>
      </w:r>
      <w:r w:rsidRPr="0019582F">
        <w:rPr>
          <w:sz w:val="16"/>
        </w:rPr>
        <w:t>," the mayor said, because taxes are figured by multiplying the value of a home by a tax rate. "We have quite a bit of variation in types of homes. We have maybe six or seven monster homes that are worth $1 million to $2 million. Then we have little vacation homes, weekend homes and log cabins," she said. So expensive homes will be paying more, while less costly ones may see a decrease. — Long time coming • Like Sanpete County, the city of Wellington in Carbon County has not raised taxes in a long time. "No one can remember a tax increase in at least 35 years," said City Recorder Glenna Etzel. "We've not kept up with inflation." So the city is now considering the third-highest increase by dollar in the state: $118.66 on a $250,000 home. "</w:t>
      </w:r>
      <w:r w:rsidRPr="000A4495">
        <w:rPr>
          <w:u w:val="single"/>
        </w:rPr>
        <w:t>We are very short-staffed," Etzel said, adding the increase could help solve that, cover some other needs "and give us a little wiggle room" in a tight budget</w:t>
      </w:r>
      <w:r w:rsidRPr="0019582F">
        <w:rPr>
          <w:sz w:val="16"/>
        </w:rPr>
        <w:t>. She added that Wellington had about the lowest tax rate among Carbon County cities. "While this looks high, it would bring us in line with what other cities here are charging." — 'Salary wars' • Rural Tintic and Juab school districts have among the biggest proposed tax hikes in the state — which both districts say are needed to compete for teachers after big salary increases this year by many Wasatch Front schools. Tintic — which has 250 students in Eureka, Trout Creek and Callao — is proposing the state's second-highest tax increase, $136.26 on a $250,000 home. The Juab district in Nephi is proposing the fourth-biggest tax hike: $99 on a $250,000 home. "</w:t>
      </w:r>
      <w:r w:rsidRPr="000A4495">
        <w:rPr>
          <w:u w:val="single"/>
        </w:rPr>
        <w:t>We are off the Wasatch Front, but we are feeling the hurt from some of the districts there that have made major jumps in their teacher salaries</w:t>
      </w:r>
      <w:r w:rsidRPr="0019582F">
        <w:rPr>
          <w:sz w:val="16"/>
        </w:rPr>
        <w:t xml:space="preserve">," said Tintic School District Superintendent Kodey Hughes. Granite, Jordan, Canyons, Murray and Salt Lake City school districts, for example, all voted this year to raise starting salaries for teachers to between $40,000 and $44,000. Granite, for example, has one of the larger tax increases on the Wasatch Front to help pay for that: $90.34 on a $250,000 home. "Our current salaries are around $36,000" in Tintic, Hughes said, adding that isn't enough to persuade people "to come and live in these rural areas." In fact, he has been unable to fill vacant slots for a math teacher and science teacher "and school starts in four or five weeks." </w:t>
      </w:r>
      <w:r w:rsidRPr="00932C69">
        <w:rPr>
          <w:u w:val="single"/>
        </w:rPr>
        <w:t>He hopes the tax hike "will give us some numbers so we can be a draw</w:t>
      </w:r>
      <w:r w:rsidRPr="0019582F">
        <w:rPr>
          <w:sz w:val="16"/>
        </w:rPr>
        <w:t xml:space="preserve">." Similarly, Juab School District Superintendent Rick Robins said, "Any time we have a position open, we go head-to-head with Nebo School District and Provo, Alpine and even Salt Lake County school districts." </w:t>
      </w:r>
      <w:r w:rsidRPr="0019582F">
        <w:rPr>
          <w:u w:val="single"/>
        </w:rPr>
        <w:t>His starting salaries for teachers also are now $36,000 a year. At that level in recent years, "We've had very few applicants. And I think that's a direct result of the salary wars that are happening. We want to be competitive. This is an opportunity.</w:t>
      </w:r>
      <w:r w:rsidRPr="0019582F">
        <w:rPr>
          <w:sz w:val="16"/>
        </w:rPr>
        <w:t xml:space="preserve">" — Hefty hike • </w:t>
      </w:r>
      <w:r w:rsidRPr="0019582F">
        <w:rPr>
          <w:u w:val="single"/>
        </w:rPr>
        <w:t>The South Davis Metro Fire Area is proposing a 3,989 percent tax hike, from $1.24 to $50.60 on a $250,000 home</w:t>
      </w:r>
      <w:r w:rsidRPr="0019582F">
        <w:rPr>
          <w:sz w:val="16"/>
        </w:rPr>
        <w:t xml:space="preserve">. The next biggest increase by percentage in the state is 74.7 percent — a $16.23 increase on a $250,000 home in the town of Torrey. The fire district — which serves Bountiful, Centerville, North Salt Lake, West Bountiful and Wood Cross — lists numerous reasons it is seeking the money. Its website says it would increase staffing on fire engines from two to four people; reduce its current response time from 6.5 minutes to 4 minutes to meet national standards; and increase the number of firefighters on structure fires from 11 to perhaps the national standard of 15. The district also hopes to make several capital expenditures: buying a new $1.5 million ladder truck, making a $5 million upgrade to a station in Centerville, doing $800,000 in repairs at it Mueller Park station and another $350,000 in upgrades at its Foxboro station. — Not a tax hike? • Every year, some governments argue they really aren't raising property taxes even though state law says they are. The Ogden City School District is doing that now while proposing what under law is the state's seventh-largest increase, $96.11 on a $250,000 home. "In reality, Ogden School District's tax rate will drop about 6 percent," said Zane Woolstenhulme, the district's business manager. The rate is the number used to figure taxes by multiplying it by the value of a property. The issue is that the district paid off some bonds, which is supposed to lower taxes. Instead, the district is trying to retain some of that taxing level to pay for capital projects. "That's a tax increase" under state law, Hesterman with the Utah Taxpayers Association says. </w:t>
      </w:r>
      <w:r w:rsidRPr="0019582F">
        <w:rPr>
          <w:u w:val="single"/>
        </w:rPr>
        <w:t>Voters agreed to raise taxes temporarily until bonds are paid off</w:t>
      </w:r>
      <w:r w:rsidRPr="0019582F">
        <w:rPr>
          <w:sz w:val="16"/>
        </w:rPr>
        <w:t>. If district officials want to keep them higher afterward, he says, state law forces them to hold a Truth in Taxation hearing to explain why. "Because we don't let it drop as much as it could, we have to go through Truth in Taxation," Woolstenhulme acknowledges. "</w:t>
      </w:r>
      <w:r w:rsidRPr="0019582F">
        <w:rPr>
          <w:u w:val="single"/>
        </w:rPr>
        <w:t>But the reality is our tax rate is dropping." Hesterman said his group recently studied how Utah's Truth in Taxation laws requiring hearings any time governments want to generate more revenue — or in a situation where they want to retain higher taxes after bonds are paid off — have affected the tax burden</w:t>
      </w:r>
      <w:r w:rsidRPr="0019582F">
        <w:rPr>
          <w:sz w:val="16"/>
        </w:rPr>
        <w:t>. "</w:t>
      </w:r>
      <w:r w:rsidRPr="0019582F">
        <w:rPr>
          <w:u w:val="single"/>
        </w:rPr>
        <w:t xml:space="preserve">We looked at when Truth in Taxation started in the 1980s to now, and what we found is that [property tax] burden has dropped significantly in Utah," he said. "We think Truth in Taxation is doing a great job." But, he warns, it works only with holding down property taxes. To avoid facing upset taxpayers in hearings, he says his group finds governments often turn to other sources that avoid such hearings — such as raising fees. </w:t>
      </w:r>
    </w:p>
    <w:p w:rsidR="00531911" w:rsidRPr="00F601E6" w:rsidRDefault="00531911" w:rsidP="00531911"/>
    <w:p w:rsidR="00531911" w:rsidRPr="00531911" w:rsidRDefault="00531911" w:rsidP="00531911"/>
    <w:p w:rsidR="001E139E" w:rsidRPr="00531911" w:rsidRDefault="001E139E" w:rsidP="001E139E">
      <w:pPr>
        <w:pStyle w:val="Heading3"/>
        <w:rPr>
          <w:lang w:val="es-US"/>
        </w:rPr>
      </w:pPr>
      <w:r w:rsidRPr="00531911">
        <w:rPr>
          <w:lang w:val="es-US"/>
        </w:rPr>
        <w:t>A2: Vermont DA</w:t>
      </w:r>
    </w:p>
    <w:p w:rsidR="001E139E" w:rsidRDefault="001E139E" w:rsidP="001E139E">
      <w:pPr>
        <w:pStyle w:val="Heading4"/>
      </w:pPr>
      <w:r>
        <w:t>Vermont’s owes more than it owns, the state can’t afford to pass anything else.</w:t>
      </w:r>
    </w:p>
    <w:p w:rsidR="001E139E" w:rsidRPr="00750FD5" w:rsidRDefault="001E139E" w:rsidP="001E139E">
      <w:pPr>
        <w:rPr>
          <w:rStyle w:val="Style13ptBold"/>
        </w:rPr>
      </w:pPr>
      <w:r w:rsidRPr="00750FD5">
        <w:rPr>
          <w:rStyle w:val="Style13ptBold"/>
        </w:rPr>
        <w:t>The Caledonian Record, 7/22/17</w:t>
      </w:r>
    </w:p>
    <w:p w:rsidR="001E139E" w:rsidRPr="00750FD5" w:rsidRDefault="001E139E" w:rsidP="001E139E">
      <w:r w:rsidRPr="00750FD5">
        <w:t xml:space="preserve">(Caledonian Record, “Editorial: Painful Truth”, </w:t>
      </w:r>
      <w:hyperlink r:id="rId163" w:history="1">
        <w:r w:rsidRPr="00750FD5">
          <w:rPr>
            <w:rStyle w:val="Hyperlink"/>
          </w:rPr>
          <w:t>http://www.caledonianrecord.com/opinion/editorial/editorial-painful-truth/article_3cb937db-2ef8-5c2c-8b38-72bf437ed8ba.html</w:t>
        </w:r>
      </w:hyperlink>
      <w:r w:rsidRPr="00750FD5">
        <w:t>, The Caledonian Record, family owned independent daily newspaper, accessed 7/27/17, vyt)</w:t>
      </w:r>
    </w:p>
    <w:p w:rsidR="001E139E" w:rsidRPr="001E139E" w:rsidRDefault="001E139E" w:rsidP="001E139E">
      <w:pPr>
        <w:rPr>
          <w:sz w:val="16"/>
        </w:rPr>
      </w:pPr>
      <w:r w:rsidRPr="001E139E">
        <w:rPr>
          <w:sz w:val="16"/>
        </w:rPr>
        <w:t xml:space="preserve">Last month “Truth in Accounting,” an organization of accountants, released its annual report on the “Financial State of the States.” It provides “a comprehensive review of financial reports… to provide citizens a clear picture of their governments’ financial condition.” It says the state of Vermont continues to be quite poor. </w:t>
      </w:r>
      <w:r w:rsidRPr="001E139E">
        <w:rPr>
          <w:u w:val="single"/>
        </w:rPr>
        <w:t>The problem</w:t>
      </w:r>
      <w:r w:rsidRPr="001E139E">
        <w:rPr>
          <w:sz w:val="16"/>
        </w:rPr>
        <w:t xml:space="preserve">, as it </w:t>
      </w:r>
      <w:r w:rsidRPr="001E139E">
        <w:rPr>
          <w:u w:val="single"/>
        </w:rPr>
        <w:t>has</w:t>
      </w:r>
      <w:r w:rsidRPr="001E139E">
        <w:rPr>
          <w:sz w:val="16"/>
        </w:rPr>
        <w:t xml:space="preserve"> long </w:t>
      </w:r>
      <w:r w:rsidRPr="001E139E">
        <w:rPr>
          <w:u w:val="single"/>
        </w:rPr>
        <w:t>been,</w:t>
      </w:r>
      <w:r w:rsidRPr="001E139E">
        <w:rPr>
          <w:sz w:val="16"/>
        </w:rPr>
        <w:t xml:space="preserve"> are </w:t>
      </w:r>
      <w:r w:rsidRPr="001E139E">
        <w:rPr>
          <w:u w:val="single"/>
        </w:rPr>
        <w:t>unfunded pension and health care liabilities for government workers</w:t>
      </w:r>
      <w:r w:rsidRPr="001E139E">
        <w:rPr>
          <w:sz w:val="16"/>
        </w:rPr>
        <w:t xml:space="preserve">. By and large, that is money that has been promised to state workers and teachers in their retirement(s) that is woefully under-reported and dangerously under-funded. </w:t>
      </w:r>
      <w:r w:rsidRPr="001E139E">
        <w:rPr>
          <w:u w:val="single"/>
        </w:rPr>
        <w:t>Vermont legislators neither include the liabilities in the annual budget nor fund them</w:t>
      </w:r>
      <w:r w:rsidRPr="001E139E">
        <w:rPr>
          <w:sz w:val="16"/>
        </w:rPr>
        <w:t xml:space="preserve"> at anywhere near adequate levels. Among the report’s findings: </w:t>
      </w:r>
      <w:r w:rsidRPr="001E139E">
        <w:rPr>
          <w:u w:val="single"/>
        </w:rPr>
        <w:t xml:space="preserve">Vermont owes more than it owns </w:t>
      </w:r>
      <w:r w:rsidRPr="001E139E">
        <w:rPr>
          <w:sz w:val="16"/>
        </w:rPr>
        <w:t xml:space="preserve">and ranks the 38th out of the 50 states. </w:t>
      </w:r>
      <w:r w:rsidRPr="001E139E">
        <w:rPr>
          <w:u w:val="single"/>
        </w:rPr>
        <w:t>Vermont’s Tax</w:t>
      </w:r>
      <w:r w:rsidRPr="001E139E">
        <w:rPr>
          <w:sz w:val="16"/>
        </w:rPr>
        <w:t xml:space="preserve">payer </w:t>
      </w:r>
      <w:r w:rsidRPr="001E139E">
        <w:rPr>
          <w:u w:val="single"/>
        </w:rPr>
        <w:t>Burden</w:t>
      </w:r>
      <w:r w:rsidRPr="001E139E">
        <w:rPr>
          <w:sz w:val="16"/>
        </w:rPr>
        <w:t xml:space="preserve">™ </w:t>
      </w:r>
      <w:r w:rsidRPr="001E139E">
        <w:rPr>
          <w:u w:val="single"/>
        </w:rPr>
        <w:t>is -$17,100, and received a “D”</w:t>
      </w:r>
      <w:r w:rsidRPr="001E139E">
        <w:rPr>
          <w:sz w:val="16"/>
        </w:rPr>
        <w:t xml:space="preserve"> from TIA. </w:t>
      </w:r>
      <w:r w:rsidRPr="001E139E">
        <w:rPr>
          <w:u w:val="single"/>
        </w:rPr>
        <w:t>Vermont</w:t>
      </w:r>
      <w:r w:rsidRPr="001E139E">
        <w:rPr>
          <w:sz w:val="16"/>
        </w:rPr>
        <w:t xml:space="preserve"> is a Sinkhole State (A state </w:t>
      </w:r>
      <w:r w:rsidRPr="001E139E">
        <w:rPr>
          <w:u w:val="single"/>
        </w:rPr>
        <w:t>with a taxpayer burden</w:t>
      </w:r>
      <w:r w:rsidRPr="001E139E">
        <w:rPr>
          <w:sz w:val="16"/>
        </w:rPr>
        <w:t xml:space="preserve">, which </w:t>
      </w:r>
      <w:r w:rsidRPr="001E139E">
        <w:rPr>
          <w:u w:val="single"/>
        </w:rPr>
        <w:t>means that the state needs additional funds</w:t>
      </w:r>
      <w:r w:rsidRPr="001E139E">
        <w:rPr>
          <w:sz w:val="16"/>
        </w:rPr>
        <w:t xml:space="preserve"> in order </w:t>
      </w:r>
      <w:r w:rsidRPr="001E139E">
        <w:rPr>
          <w:u w:val="single"/>
        </w:rPr>
        <w:t>to pay</w:t>
      </w:r>
      <w:r w:rsidRPr="001E139E">
        <w:rPr>
          <w:sz w:val="16"/>
        </w:rPr>
        <w:t xml:space="preserve"> all of </w:t>
      </w:r>
      <w:r w:rsidRPr="001E139E">
        <w:rPr>
          <w:u w:val="single"/>
        </w:rPr>
        <w:t>its bills</w:t>
      </w:r>
      <w:r w:rsidRPr="001E139E">
        <w:rPr>
          <w:sz w:val="16"/>
        </w:rPr>
        <w:t xml:space="preserve">) without enough assets to cover its debt. Elected officials have created a Taxpayer Burden™, which is each taxpayer’s share of state bills after its available assets have been tapped. TIA’s Taxpayer Burden™ measurement incorporates both assets and liabilities, not just pension debt. </w:t>
      </w:r>
      <w:r w:rsidRPr="001E139E">
        <w:rPr>
          <w:u w:val="single"/>
        </w:rPr>
        <w:t xml:space="preserve">Vermont </w:t>
      </w:r>
      <w:r w:rsidRPr="001E139E">
        <w:rPr>
          <w:sz w:val="16"/>
        </w:rPr>
        <w:t xml:space="preserve">only </w:t>
      </w:r>
      <w:r w:rsidRPr="001E139E">
        <w:rPr>
          <w:u w:val="single"/>
        </w:rPr>
        <w:t xml:space="preserve">has $3.8 billion of assets available to pay bills totaling $7.8 billion. </w:t>
      </w:r>
      <w:r w:rsidRPr="001E139E">
        <w:rPr>
          <w:sz w:val="16"/>
        </w:rPr>
        <w:t xml:space="preserve">Because </w:t>
      </w:r>
      <w:r w:rsidRPr="001E139E">
        <w:rPr>
          <w:u w:val="single"/>
        </w:rPr>
        <w:t xml:space="preserve">Vermont doesn’t have enough money to pay its bills, it has a $4 billion financial hole. To fill it, each Vermont taxpayer would have to send $17,100 to the state. </w:t>
      </w:r>
      <w:r w:rsidRPr="001E139E">
        <w:rPr>
          <w:sz w:val="16"/>
        </w:rPr>
        <w:t xml:space="preserve">Because of an accounting rule implemented last year, Vermont has to report its pension debt on its balance sheet. This year, </w:t>
      </w:r>
      <w:r w:rsidRPr="001E139E">
        <w:rPr>
          <w:u w:val="single"/>
        </w:rPr>
        <w:t xml:space="preserve">the state’s </w:t>
      </w:r>
      <w:r w:rsidRPr="001E139E">
        <w:rPr>
          <w:sz w:val="16"/>
        </w:rPr>
        <w:t xml:space="preserve">reported pension </w:t>
      </w:r>
      <w:r w:rsidRPr="001E139E">
        <w:rPr>
          <w:u w:val="single"/>
        </w:rPr>
        <w:t>debt grew from $1.3 billion</w:t>
      </w:r>
      <w:r w:rsidRPr="001E139E">
        <w:rPr>
          <w:sz w:val="16"/>
        </w:rPr>
        <w:t xml:space="preserve"> in 2015 </w:t>
      </w:r>
      <w:r w:rsidRPr="001E139E">
        <w:rPr>
          <w:u w:val="single"/>
        </w:rPr>
        <w:t>to $1.7 billion</w:t>
      </w:r>
      <w:r w:rsidRPr="001E139E">
        <w:rPr>
          <w:sz w:val="16"/>
        </w:rPr>
        <w:t xml:space="preserve"> in 2016. Despite reporting most of its pension debt</w:t>
      </w:r>
      <w:r w:rsidRPr="001E139E">
        <w:rPr>
          <w:u w:val="single"/>
        </w:rPr>
        <w:t>, the state is still hiding retiree health care debt</w:t>
      </w:r>
      <w:r w:rsidRPr="001E139E">
        <w:rPr>
          <w:sz w:val="16"/>
        </w:rPr>
        <w:t xml:space="preserve">. </w:t>
      </w:r>
      <w:r w:rsidRPr="001E139E">
        <w:rPr>
          <w:u w:val="single"/>
        </w:rPr>
        <w:t>Vermont’s total hidden debt amounts to $1.6 billion.</w:t>
      </w:r>
      <w:r w:rsidRPr="001E139E">
        <w:rPr>
          <w:sz w:val="16"/>
        </w:rPr>
        <w:t xml:space="preserve"> A new accounting standard will be implemented in two years, and will require states to report this debt on the balance sheet. “Repeated </w:t>
      </w:r>
      <w:r w:rsidRPr="001E139E">
        <w:rPr>
          <w:u w:val="single"/>
        </w:rPr>
        <w:t>decisions by state officials have</w:t>
      </w:r>
      <w:r w:rsidRPr="001E139E">
        <w:rPr>
          <w:sz w:val="16"/>
        </w:rPr>
        <w:t xml:space="preserve"> left the state with </w:t>
      </w:r>
      <w:r w:rsidRPr="001E139E">
        <w:rPr>
          <w:u w:val="single"/>
        </w:rPr>
        <w:t>a</w:t>
      </w:r>
      <w:r w:rsidRPr="001E139E">
        <w:rPr>
          <w:sz w:val="16"/>
        </w:rPr>
        <w:t xml:space="preserve"> staggering </w:t>
      </w:r>
      <w:r w:rsidRPr="001E139E">
        <w:rPr>
          <w:u w:val="single"/>
        </w:rPr>
        <w:t>debt burden of $4 billion</w:t>
      </w:r>
      <w:r w:rsidRPr="001E139E">
        <w:rPr>
          <w:sz w:val="16"/>
        </w:rPr>
        <w:t>,” the report explains. “</w:t>
      </w:r>
      <w:r w:rsidRPr="001E139E">
        <w:rPr>
          <w:u w:val="single"/>
        </w:rPr>
        <w:t>These statistics are troubling, but what’s more troubling is that state government officials continue to obscure large amounts of retirement debt on their balance sheets</w:t>
      </w:r>
      <w:r w:rsidRPr="001E139E">
        <w:rPr>
          <w:sz w:val="16"/>
        </w:rPr>
        <w:t xml:space="preserve">, despite new rules to increase financial transparency. This skewed financial data gives state residents a false impression of their state’s overall financial health.” The bottom line is that unfunded employees’ retirement benefits represent well over half of the state’s bills though legislators continue to obfuscate their woeful mismanagement. </w:t>
      </w:r>
      <w:r w:rsidRPr="001E139E">
        <w:rPr>
          <w:u w:val="single"/>
        </w:rPr>
        <w:t>Vermont’s cost shift</w:t>
      </w:r>
      <w:r w:rsidRPr="001E139E">
        <w:rPr>
          <w:sz w:val="16"/>
        </w:rPr>
        <w:t xml:space="preserve"> (overpromise + underfund) </w:t>
      </w:r>
      <w:r w:rsidRPr="001E139E">
        <w:rPr>
          <w:u w:val="single"/>
        </w:rPr>
        <w:t>amounts to over $17,000 per resident - the 12th highest burden in the nation</w:t>
      </w:r>
      <w:r w:rsidRPr="001E139E">
        <w:rPr>
          <w:sz w:val="16"/>
        </w:rPr>
        <w:t xml:space="preserve"> (New Hampshire is in better shape, with a $5,900 debt per citizen). Cumulatively the 50 states have amassed a $1.5+ trillion debt as relates to benefits they’ve promised to their public sector retirees. That pales in comparison to the federal government, which carries $100+ trillion in unfunded pension and health-care liabilities. Those figures also are un-published and have to be extrapolated. </w:t>
      </w:r>
      <w:r w:rsidRPr="001E139E">
        <w:rPr>
          <w:u w:val="single"/>
        </w:rPr>
        <w:t>No matter how big you think your</w:t>
      </w:r>
      <w:r w:rsidRPr="001E139E">
        <w:rPr>
          <w:sz w:val="16"/>
        </w:rPr>
        <w:t xml:space="preserve"> nanny </w:t>
      </w:r>
      <w:r w:rsidRPr="001E139E">
        <w:rPr>
          <w:u w:val="single"/>
        </w:rPr>
        <w:t xml:space="preserve">state should be, there is no mathematical way to tax or borrow enough money to honor the promises made by your elected representatives. </w:t>
      </w:r>
      <w:r w:rsidRPr="001E139E">
        <w:rPr>
          <w:sz w:val="16"/>
        </w:rPr>
        <w:t>It amounts to fiscal recklessness unprecedented in human history. And still, nobody is talking about it.</w:t>
      </w:r>
    </w:p>
    <w:p w:rsidR="001E139E" w:rsidRPr="000C657C" w:rsidRDefault="001E139E" w:rsidP="001E139E">
      <w:pPr>
        <w:pStyle w:val="Heading4"/>
      </w:pPr>
      <w:r>
        <w:t xml:space="preserve">The government provided education benefits everyone, and by having a program that lowers taxes also encourages people to spend more on education. </w:t>
      </w:r>
    </w:p>
    <w:p w:rsidR="001E139E" w:rsidRPr="002C4295" w:rsidRDefault="001E139E" w:rsidP="001E139E">
      <w:pPr>
        <w:rPr>
          <w:rStyle w:val="Style13ptBold"/>
        </w:rPr>
      </w:pPr>
      <w:r w:rsidRPr="002C4295">
        <w:rPr>
          <w:rStyle w:val="Style13ptBold"/>
        </w:rPr>
        <w:t>Woolf, associate professor of economics at the University of Vermont, 7/26/17</w:t>
      </w:r>
    </w:p>
    <w:p w:rsidR="001E139E" w:rsidRPr="002C4295" w:rsidRDefault="001E139E" w:rsidP="001E139E">
      <w:pPr>
        <w:rPr>
          <w:sz w:val="20"/>
        </w:rPr>
      </w:pPr>
      <w:r w:rsidRPr="002C4295">
        <w:rPr>
          <w:sz w:val="20"/>
        </w:rPr>
        <w:t xml:space="preserve">(Art Woolf, “Woolf: Vermont's taxes encourage education spending”, </w:t>
      </w:r>
      <w:hyperlink r:id="rId164" w:history="1">
        <w:r w:rsidRPr="002C4295">
          <w:rPr>
            <w:rStyle w:val="Hyperlink"/>
            <w:sz w:val="20"/>
          </w:rPr>
          <w:t>http://www.burlingtonfreepress.com/story/money/2017/07/26/woolf-vermonts-taxes-encourage-education-spending/513132001/</w:t>
        </w:r>
      </w:hyperlink>
      <w:r w:rsidRPr="002C4295">
        <w:rPr>
          <w:sz w:val="20"/>
        </w:rPr>
        <w:t>, Burlington Free Press, associate professor of economics at the University of Vermont, accessed 7/28/17, vyt)</w:t>
      </w:r>
    </w:p>
    <w:p w:rsidR="001E139E" w:rsidRPr="001E139E" w:rsidRDefault="001E139E" w:rsidP="001E139E">
      <w:pPr>
        <w:rPr>
          <w:sz w:val="16"/>
        </w:rPr>
      </w:pPr>
      <w:r w:rsidRPr="001E139E">
        <w:rPr>
          <w:u w:val="single"/>
        </w:rPr>
        <w:t>Vermont ranks 4th in the U.S. in per pupil spending,</w:t>
      </w:r>
      <w:r w:rsidRPr="001E139E">
        <w:rPr>
          <w:sz w:val="16"/>
        </w:rPr>
        <w:t xml:space="preserve"> but what does it get us? CLOVER WHITHAM/FREE PRESS Twenty years after Vermont radically restructured its system of education finance, there is one thing just about everyone can agree on: Our property tax system is extremely complicated. In its 1997 Brigham decision, the Vermont Supreme Court ruled that the way Vermont financed its schools violated the state constitution. That decision led the legislature to enact Act 60 which was later modified by Act 68. Over the past two decades, Vermont’s education finance system has become ever more complex and the recent agreement hammered out between the Scott administration and the legislature on paying for teacher’s health insurance has added to that complexity. Without going into the details of that agreement — or even a summaryof a summarythat makes my head spin — it’s probably fair to say that its impact won’t be noticeable to any taxpayer. School district budget officials will likely figure out creative ways to get around the new regulations but even if there are some budgetary savings, they will likely be only a one-time event. Even if the full $13 million in projected savings does materialize it amounts to 1.2 percent of education property taxes and an even smaller percentage of the more than $1.6 billion we spend to educate about 85,000 students. If your property taxes are $3,500, you might save $40 next year. The big savings that taxpayers are already realizing are due to Act 60’s income sensitivity provision, which some people still refer to as the prebate. Income sensitivity means that most people’s education property taxes are based on a percentage of their income which has nothing to do with the value of their house, even though we still refer to it as a property tax bill. Because of income sensitivity, two-thirds of Vermont homeowners pay for education with an income tax, not a property tax. Vermonters who earn up to $140,000 are eligible for income sensitivity, although most of the tax reduction payments go to people earning a lot less than that. Still, the $185 million cost of the program has to be paid for, and it is—by other people’s property taxes being $185 million higher than they otherwise would be. Some say that is a fair way to pay for schools and that richer people and non-residential property owners should subsidize lower income homeowners. But income sensitivity reduces education taxes for people who earn nearly twice the median family income. That’s not my definition of a low-income homeowner. </w:t>
      </w:r>
      <w:r w:rsidRPr="001E139E">
        <w:rPr>
          <w:u w:val="single"/>
        </w:rPr>
        <w:t>Nearly every Vermont family</w:t>
      </w:r>
      <w:r w:rsidRPr="001E139E">
        <w:rPr>
          <w:sz w:val="16"/>
        </w:rPr>
        <w:t xml:space="preserve"> at some time in their lives </w:t>
      </w:r>
      <w:r w:rsidRPr="001E139E">
        <w:rPr>
          <w:u w:val="single"/>
        </w:rPr>
        <w:t>has children in school, which means that government-provided education benefits everyone</w:t>
      </w:r>
      <w:r w:rsidRPr="001E139E">
        <w:rPr>
          <w:sz w:val="16"/>
        </w:rPr>
        <w:t xml:space="preserve">, including the middle and upper middle-class Vermonters who have their taxes reduced through income sensitivity. Anytime the government subsidizes the middle class it is going to be expensive, since most people are in the middle class. Subsidizing </w:t>
      </w:r>
      <w:r w:rsidRPr="001E139E">
        <w:rPr>
          <w:u w:val="single"/>
        </w:rPr>
        <w:t>a program that benefits the middle class by lowering their property taxes is not only expensive, it also gives those same people an incentive to spend more on education</w:t>
      </w:r>
      <w:r w:rsidRPr="001E139E">
        <w:rPr>
          <w:sz w:val="16"/>
        </w:rPr>
        <w:t>. Education taxes are the price we pay for education. And like any price, when it goes down, people buy more it. When income sensitivity lowers the cost of education, we buy more of it by having more teachers and staff in our schools. That explains why Vermont has the lowest student-teacher ratio in the nation and the fourth highest spending per student—$18,000 compared to the national average of about $11,000.</w:t>
      </w:r>
    </w:p>
    <w:p w:rsidR="001E139E" w:rsidRDefault="001E139E" w:rsidP="001E139E">
      <w:pPr>
        <w:rPr>
          <w:sz w:val="16"/>
        </w:rPr>
      </w:pPr>
    </w:p>
    <w:p w:rsidR="001E139E" w:rsidRDefault="001E139E" w:rsidP="001E139E">
      <w:pPr>
        <w:pStyle w:val="Heading4"/>
      </w:pPr>
      <w:r>
        <w:t>Vermont spends a decent amount of money per pupil, and comes in third overall in education.</w:t>
      </w:r>
    </w:p>
    <w:p w:rsidR="001E139E" w:rsidRPr="002C4295" w:rsidRDefault="001E139E" w:rsidP="001E139E">
      <w:pPr>
        <w:rPr>
          <w:rStyle w:val="Style13ptBold"/>
        </w:rPr>
      </w:pPr>
      <w:r>
        <w:rPr>
          <w:rStyle w:val="Style13ptBold"/>
        </w:rPr>
        <w:t>Deruy, former staff writer at The Atlantic, 1/8/2016</w:t>
      </w:r>
    </w:p>
    <w:p w:rsidR="001E139E" w:rsidRDefault="001E139E" w:rsidP="001E139E">
      <w:pPr>
        <w:rPr>
          <w:sz w:val="16"/>
        </w:rPr>
      </w:pPr>
      <w:r>
        <w:rPr>
          <w:sz w:val="16"/>
        </w:rPr>
        <w:t xml:space="preserve">(Emily Deruy, “This Is Where Your State Ranks in Education”, </w:t>
      </w:r>
      <w:hyperlink r:id="rId165" w:history="1">
        <w:r w:rsidRPr="009D670A">
          <w:rPr>
            <w:rStyle w:val="Hyperlink"/>
            <w:sz w:val="16"/>
          </w:rPr>
          <w:t>https://www.theatlantic.com/politics/archive/2016/01/this-is-where-your-state-ranks-in-education/458784/</w:t>
        </w:r>
      </w:hyperlink>
      <w:r>
        <w:rPr>
          <w:sz w:val="16"/>
        </w:rPr>
        <w:t>, The Atlantic, former staff writer covering education at The Atlantic, accessed 7/28/17, vyt)</w:t>
      </w:r>
    </w:p>
    <w:p w:rsidR="001E139E" w:rsidRPr="001E139E" w:rsidRDefault="001E139E" w:rsidP="001E139E">
      <w:pPr>
        <w:rPr>
          <w:sz w:val="16"/>
        </w:rPr>
      </w:pPr>
      <w:r w:rsidRPr="001E139E">
        <w:rPr>
          <w:sz w:val="16"/>
        </w:rPr>
        <w:t xml:space="preserve">The quality of education still varies widely across the country. People walk through the newly opened Campus Town at The College of New Jersey in Ewing Township, N.J. Two new rankings attempt to measure how well states are educating students. How well are states educating students? A pair of new rankings attempts to answer that question. The first report, Education Week’s annual Quality Counts report, looks at K-12 education and finds that, on the whole, </w:t>
      </w:r>
      <w:r w:rsidRPr="001E139E">
        <w:rPr>
          <w:u w:val="single"/>
        </w:rPr>
        <w:t>the nation earns a C</w:t>
      </w:r>
      <w:r w:rsidRPr="001E139E">
        <w:rPr>
          <w:sz w:val="16"/>
        </w:rPr>
        <w:t xml:space="preserve">, or 74.4 percent. Northeastern states such as Massachusetts, New Jersey, </w:t>
      </w:r>
      <w:r w:rsidRPr="001E139E">
        <w:rPr>
          <w:u w:val="single"/>
        </w:rPr>
        <w:t>Vermont</w:t>
      </w:r>
      <w:r w:rsidRPr="001E139E">
        <w:rPr>
          <w:sz w:val="16"/>
        </w:rPr>
        <w:t xml:space="preserve">, and Maryland </w:t>
      </w:r>
      <w:r w:rsidRPr="001E139E">
        <w:rPr>
          <w:u w:val="single"/>
        </w:rPr>
        <w:t xml:space="preserve">score the best with B grades or higher, but no state earns an A. </w:t>
      </w:r>
      <w:r w:rsidRPr="001E139E">
        <w:rPr>
          <w:sz w:val="16"/>
        </w:rPr>
        <w:t xml:space="preserve">Using a range of indicators that include academic performance, equity and school finance, the report finds that Southern and Western states perform the worst, with Nevada coming in last with a D grade and 65.2 percent. The District of Columbia, which has the nation’s lowest high school graduation rate at less than 62 percent, moved up 10 spots to 28th place in this year’s report, in part because family incomes and employment have increased in the capital. The report finds that </w:t>
      </w:r>
      <w:r w:rsidRPr="001E139E">
        <w:rPr>
          <w:u w:val="single"/>
        </w:rPr>
        <w:t>per-pupil spending is $11,667 on average</w:t>
      </w:r>
      <w:r w:rsidRPr="001E139E">
        <w:rPr>
          <w:sz w:val="16"/>
        </w:rPr>
        <w:t xml:space="preserve">, with vast differences across states. </w:t>
      </w:r>
      <w:r w:rsidRPr="001E139E">
        <w:rPr>
          <w:u w:val="single"/>
        </w:rPr>
        <w:t>Vermont spends nearly $19,000 per student</w:t>
      </w:r>
      <w:r w:rsidRPr="001E139E">
        <w:rPr>
          <w:sz w:val="16"/>
        </w:rPr>
        <w:t>, while Utah spends just shy of $7,000 (</w:t>
      </w:r>
      <w:r w:rsidRPr="001E139E">
        <w:rPr>
          <w:u w:val="single"/>
        </w:rPr>
        <w:t>Vermont comes in third overall with a solid B ranking</w:t>
      </w:r>
      <w:r w:rsidRPr="001E139E">
        <w:rPr>
          <w:sz w:val="16"/>
        </w:rPr>
        <w:t>, while Utah scores just above West Virginia with a low C.). Just one state, Alaska, offers more funding for poor districts than wealthier districts. Explore the full report at Education Week here. The second report, from the youth-advocacy organization Young Invincibles, measures state support for public higher education. The report found that states have slashed per student spending more than 20 percent between 2008 and 2014. States often trumpet that they’ve invested more over the past couple of years, but Young Invincibles notes that just two states—</w:t>
      </w:r>
      <w:r w:rsidRPr="001E139E">
        <w:rPr>
          <w:u w:val="single"/>
        </w:rPr>
        <w:t xml:space="preserve">North Dakota and Alaska—spend as much on higher education </w:t>
      </w:r>
      <w:r w:rsidRPr="001E139E">
        <w:rPr>
          <w:sz w:val="16"/>
        </w:rPr>
        <w:t>as they did prerecession.</w:t>
      </w:r>
    </w:p>
    <w:p w:rsidR="001E139E" w:rsidRPr="00F854B2" w:rsidRDefault="001E139E" w:rsidP="001E139E">
      <w:pPr>
        <w:rPr>
          <w:sz w:val="16"/>
        </w:rPr>
      </w:pPr>
    </w:p>
    <w:p w:rsidR="001E139E" w:rsidRPr="001E139E" w:rsidRDefault="001E139E" w:rsidP="001E139E"/>
    <w:p w:rsidR="00E267B3" w:rsidRPr="00B17A91" w:rsidRDefault="00E267B3" w:rsidP="00E267B3">
      <w:pPr>
        <w:pStyle w:val="Heading3"/>
        <w:rPr>
          <w:rStyle w:val="Style13ptBold"/>
          <w:b/>
          <w:sz w:val="32"/>
          <w:u w:val="single"/>
        </w:rPr>
      </w:pPr>
      <w:r w:rsidRPr="00B17A91">
        <w:rPr>
          <w:rStyle w:val="Style13ptBold"/>
          <w:b/>
          <w:sz w:val="32"/>
          <w:u w:val="single"/>
        </w:rPr>
        <w:t>A2: Wyoming DA</w:t>
      </w:r>
    </w:p>
    <w:p w:rsidR="00E95283" w:rsidRDefault="00E95283" w:rsidP="00E95283">
      <w:pPr>
        <w:pStyle w:val="Heading4"/>
      </w:pPr>
      <w:r>
        <w:t xml:space="preserve">Wyoming can afford more spending for the plan </w:t>
      </w:r>
    </w:p>
    <w:p w:rsidR="00E95283" w:rsidRPr="009E4C8C" w:rsidRDefault="00E95283" w:rsidP="00E95283">
      <w:pPr>
        <w:rPr>
          <w:rStyle w:val="Style13ptBold"/>
        </w:rPr>
      </w:pPr>
      <w:r>
        <w:rPr>
          <w:rStyle w:val="Style13ptBold"/>
        </w:rPr>
        <w:t>Frohlich 14</w:t>
      </w:r>
      <w:r w:rsidRPr="00BE666C">
        <w:rPr>
          <w:rStyle w:val="Style13ptBold"/>
          <w:b w:val="0"/>
        </w:rPr>
        <w:t>—</w:t>
      </w:r>
      <w:proofErr w:type="gramStart"/>
      <w:r w:rsidRPr="00BE666C">
        <w:rPr>
          <w:rStyle w:val="Style13ptBold"/>
          <w:b w:val="0"/>
        </w:rPr>
        <w:t>(</w:t>
      </w:r>
      <w:r w:rsidRPr="00BE666C">
        <w:rPr>
          <w:rFonts w:eastAsia="Times New Roman" w:cs="Arial"/>
          <w:b/>
          <w:bCs/>
          <w:color w:val="222222"/>
          <w:shd w:val="clear" w:color="auto" w:fill="FAFAFA"/>
        </w:rPr>
        <w:t xml:space="preserve"> Thomas</w:t>
      </w:r>
      <w:proofErr w:type="gramEnd"/>
      <w:r w:rsidRPr="00BE666C">
        <w:rPr>
          <w:rFonts w:eastAsia="Times New Roman" w:cs="Arial"/>
          <w:b/>
          <w:bCs/>
          <w:color w:val="222222"/>
          <w:shd w:val="clear" w:color="auto" w:fill="FAFAFA"/>
        </w:rPr>
        <w:t xml:space="preserve"> C. Frohlich is an editor at USA today. “States Spending Most on Education” </w:t>
      </w:r>
      <w:hyperlink r:id="rId166" w:history="1">
        <w:r w:rsidRPr="00BE666C">
          <w:rPr>
            <w:rStyle w:val="Hyperlink"/>
            <w:rFonts w:eastAsia="Times New Roman" w:cs="Arial"/>
            <w:b/>
            <w:bCs/>
            <w:shd w:val="clear" w:color="auto" w:fill="FAFAFA"/>
          </w:rPr>
          <w:t>https://www.usatoday.com/story/money/business/2014/06/07/states-spending-education/10083569/</w:t>
        </w:r>
      </w:hyperlink>
      <w:r w:rsidRPr="00BE666C">
        <w:rPr>
          <w:rFonts w:eastAsia="Times New Roman" w:cs="Arial"/>
          <w:b/>
          <w:bCs/>
          <w:color w:val="222222"/>
          <w:shd w:val="clear" w:color="auto" w:fill="FAFAFA"/>
        </w:rPr>
        <w:t xml:space="preserve"> Published 6/14/17. Accessed 7/28/17.)</w:t>
      </w:r>
    </w:p>
    <w:p w:rsidR="00E95283" w:rsidRDefault="00E95283" w:rsidP="00E95283">
      <w:r>
        <w:t xml:space="preserve">Wyoming &gt; Spending per pupil: $15,897 &gt; Total education spending: $1.7 billion (5th lowest) &gt; Pct. with high school diploma: 91.7% (tied-5th highest) &gt; Median household income: $54,901 (17th highest) Wyoming </w:t>
      </w:r>
      <w:r w:rsidRPr="009E4C8C">
        <w:rPr>
          <w:rStyle w:val="Emphasis"/>
        </w:rPr>
        <w:t>spent nearly $9,500 per student in employee salaries and wages, more than all but two other states</w:t>
      </w:r>
      <w:r>
        <w:t xml:space="preserve">, and $3,912 per student on employee benefits, </w:t>
      </w:r>
      <w:r w:rsidRPr="009E4C8C">
        <w:rPr>
          <w:rStyle w:val="Emphasis"/>
        </w:rPr>
        <w:t>the fifth-most nationwide</w:t>
      </w:r>
      <w:r>
        <w:t xml:space="preserve">. Additionally, </w:t>
      </w:r>
      <w:r w:rsidRPr="009E4C8C">
        <w:rPr>
          <w:rStyle w:val="Emphasis"/>
        </w:rPr>
        <w:t>the state was one of the top spenders on student instruction on a per-student basis and the third-highest spender on support services</w:t>
      </w:r>
      <w:r>
        <w:t xml:space="preserve">, at more than </w:t>
      </w:r>
      <w:r w:rsidRPr="009E4C8C">
        <w:rPr>
          <w:rStyle w:val="Emphasis"/>
        </w:rPr>
        <w:t>$6,000 per pupil</w:t>
      </w:r>
      <w:r>
        <w:t xml:space="preserve">. </w:t>
      </w:r>
      <w:r w:rsidRPr="009E4C8C">
        <w:rPr>
          <w:rStyle w:val="Emphasis"/>
        </w:rPr>
        <w:t>Wyoming managed to spend the sixth most on education per pupil despite having the nation's lowest state and local income tax burden</w:t>
      </w:r>
      <w:r>
        <w:t xml:space="preserve"> as of 2011. Of course, it helps that the state derives a large portion of its tax revenue from oil and gas severance taxes.</w:t>
      </w:r>
    </w:p>
    <w:p w:rsidR="00E95283" w:rsidRDefault="00E95283" w:rsidP="00E95283">
      <w:pPr>
        <w:pStyle w:val="Heading4"/>
      </w:pPr>
      <w:r>
        <w:t xml:space="preserve">Deficits and government spending good—will encourage economic growth </w:t>
      </w:r>
    </w:p>
    <w:p w:rsidR="00E95283" w:rsidRPr="00D006E4" w:rsidRDefault="00E95283" w:rsidP="00E95283">
      <w:proofErr w:type="gramStart"/>
      <w:r w:rsidRPr="00D006E4">
        <w:rPr>
          <w:rStyle w:val="Style13ptBold"/>
        </w:rPr>
        <w:t>Douglas  no</w:t>
      </w:r>
      <w:proofErr w:type="gramEnd"/>
      <w:r w:rsidRPr="00D006E4">
        <w:rPr>
          <w:rStyle w:val="Style13ptBold"/>
        </w:rPr>
        <w:t>/date</w:t>
      </w:r>
      <w:r>
        <w:t>(</w:t>
      </w:r>
      <w:r w:rsidRPr="00D006E4">
        <w:t xml:space="preserve">Douglas J. Amy, Professor of Politics at Mount Holyoke College. “The Deficit Scare: Myth VS Realty” </w:t>
      </w:r>
      <w:hyperlink r:id="rId167" w:history="1">
        <w:r w:rsidRPr="00D006E4">
          <w:t>http://governmentisgood.com/articles.php?aid=30&amp;p=3</w:t>
        </w:r>
      </w:hyperlink>
      <w:r w:rsidRPr="00D006E4">
        <w:t xml:space="preserve"> Accessed 7/28/17. )</w:t>
      </w:r>
    </w:p>
    <w:p w:rsidR="00E95283" w:rsidRDefault="00E95283" w:rsidP="00E95283">
      <w:r>
        <w:t xml:space="preserve">Deficits and Debt can Encourage Economic Growth </w:t>
      </w:r>
      <w:r w:rsidRPr="00061799">
        <w:rPr>
          <w:rStyle w:val="Emphasis"/>
        </w:rPr>
        <w:t>Conservatives are also wrong when they argue that deficit spending and a large national debt will inevitably undermine economic growth</w:t>
      </w:r>
      <w:r>
        <w:t xml:space="preserve">. To see why, </w:t>
      </w:r>
      <w:r w:rsidRPr="00061799">
        <w:rPr>
          <w:rStyle w:val="Emphasis"/>
        </w:rPr>
        <w:t>we need to simply look back at times when we have run up large deficits and increased the national debt</w:t>
      </w:r>
      <w:r>
        <w:t xml:space="preserve">. The best example is World War II </w:t>
      </w:r>
      <w:r w:rsidRPr="00061799">
        <w:rPr>
          <w:rStyle w:val="Emphasis"/>
        </w:rPr>
        <w:t>when the national debt soared to 120% of GDP – nearly twice the size of today’s debt. This spending not only got us out of the Great Depression but set the stage for a prolonged period of sustained economic growth in the 50s and 60s</w:t>
      </w:r>
      <w:r>
        <w:t xml:space="preserve">. Massive investments were made in science and technology, American workers were re-trained and re-employed, private investment was encouraged, and consumer purchasing power was increased. That 25-year post-war economic boom, with the most rapid increase in living standards in our history, would not have happened without the stimulus of all this deficit spending. History also shows that balancing the budget does not necessarily ensure a spurt of economic growth. In fact, in most periods when we have not had deficits, such as the 1990s, this was followed by an economic recession.6 </w:t>
      </w:r>
      <w:proofErr w:type="gramStart"/>
      <w:r>
        <w:t>So</w:t>
      </w:r>
      <w:proofErr w:type="gramEnd"/>
      <w:r>
        <w:t xml:space="preserve"> there is clearly little historical evidence to show that deficits and debt inevitably hurt economic growth. But what about the conservative argument that public spending “crowds out” private investment, to the detriment of economic growth? They maintain that if the government is borrowing a lot money, that is money that the private sector cannot invest to increase its production and productivity. This has to undermine economic growth, right? The answer is “No, not necessarily.” As most economists point out, </w:t>
      </w:r>
      <w:r w:rsidRPr="00061799">
        <w:rPr>
          <w:rStyle w:val="Emphasis"/>
        </w:rPr>
        <w:t>government spending also has a “crowding in” effect that actually encourages more private investment. That is because much of the money that the government borrows and spends goes to the private secto</w:t>
      </w:r>
      <w:r>
        <w:t xml:space="preserve">r. Private industry must then prepare to provide the various goods and services demanded by the government – such as weapons systems, green energy systems, new roads and schools, etc. In order to do this, these businesses must invest in new production facilities and greater productivity. </w:t>
      </w:r>
      <w:r w:rsidRPr="00061799">
        <w:rPr>
          <w:rStyle w:val="Emphasis"/>
        </w:rPr>
        <w:t>This “crowding in” effect thus helps to mitigate any negative effects that public borrowing has on the private sector by indirectly encouraging more private investment and business growth.</w:t>
      </w:r>
      <w:r>
        <w:t xml:space="preserve"> Investing in America’s Future But there is even a more important issue here – one often brought up by Joseph Stiglitz, a Nobel Prize winning economist. He argues that deficit spending, when it is done right, can be a major stimulus to economic growth and actually lower long term government debt.7 </w:t>
      </w:r>
      <w:proofErr w:type="gramStart"/>
      <w:r w:rsidRPr="00061799">
        <w:rPr>
          <w:rStyle w:val="Emphasis"/>
        </w:rPr>
        <w:t>When</w:t>
      </w:r>
      <w:proofErr w:type="gramEnd"/>
      <w:r w:rsidRPr="00061799">
        <w:rPr>
          <w:rStyle w:val="Emphasis"/>
        </w:rPr>
        <w:t xml:space="preserve"> economic growth is back on healthy terms, this leads to increased tax revenues, which eventually lessen the need for government to borrow money</w:t>
      </w:r>
      <w:r>
        <w:t xml:space="preserve">. For Stiglitz, the key is to spend that deficit money on things like education, technology, and infrastructure that lay the groundwork for future economic expansion. We will not remain competitive with other countries for long if we don’t have decent roads, efficient airports, adequate clean water supplies, and sufficient school facilities. Recently the American Society of Civil Engineers estimated that over the next five years it would take at least $1.6 trillion to bring our national infrastructure into an acceptable state. These are huge investments that the private sector is unwilling to make. Going into debt to pay for these things is a good investment in our collective futures. We also need government to invest in emerging technologies that are vital to our economic prospects. We are falling behind many other countries in our public investments in high-speed rail, modern telecommunications technology, and an advanced electricity grid. Another area that will drive economic expansion in the future is green technology and alternative energy. Left to itself, the market has not been leading us in that direction. Several other countries, including China and Germany, have been spending billions in public funds to encourage consumers and industry to jump on the green technology bandwagon, and they are already beginning to reap the economic rewards of this strategy. We are trailing badly in this vital economic area and we are unlikely to catch up without substantial investments by our government. Who Really Cares about Our Children? One of the most common Republican complaints about deficits is that they will ruin our children’s future. We are saddling them with this enormous debt that they will have to repay – presumably to their great detriment. So if we care about future generations, we must severely cut spending to rein in this increasing debt. “Do if for the kids,” say the deficit hawks. The main problem with this argument is that it focuses only on the costs of deficit spending for future generations, and completely ignores how that spending would actually benefit them. Would you be a good parent if you considered only the costs of buying braces for your child and not the benefits they would enjoy for the rest of their lives? Similarly, we must not just think about the national debt that we are handing down to our children, but consider also all of the valuable assets, projects, and programs that could be financed by that debt. Those benefits could make future generations much better off. It all depends on what the deficits are spent on. If we are simply going into debt, as we did in the Bush era, to pay for tax cuts for the rich and wars like those in Iraq and Afghanistan, this will do little to help our descendants. But what if some of that deficit spending goes to make higher education more affordable? A study by the National Center for Public Policy and Higher Education gave the public college and university systems in 43 states a grade of “F” for affordability. This means that many kids who do go to college end up saddled with enormous student loans that will detract from their standard of living for years. More importantly, many low and middle-income students simply cannot afford college anymore – hundreds of thousands of kids are being turned away every year for lack of money. In contrast, public investment by many countries in Europe has made higher education there low cost or free. Whose kids are better off? In addition, we are not doing our offspring any favors if they inherent a country whose infrastructure is in disastrous condition. They will not enjoy balanced budgets if that means living in a world of bad roads, dangerous bridges, failing sewer systems, questionable drinking water, and congested airports. Future generations might also be thankful if we spend some money now on lessening the potentially disastrous impacts of climate change. Global warming is already beginning to do enormous harm with unusually intense droughts and floods. If we do nothing now, the impacts on our children and grandchildren will be much more severe. Finally, as noted earlier, government spending can be crucial for ensuring a prosperous and growing economy. A large part of the economic growth in the last twenty years has been fueled by various kinds of private sector economic bubbles. This is hardly desirable or sustainable. In the 1990s, there was a large technology bubble that created billions in apparent investment profits. Later, it was the housing bubble which encouraged consumers to borrow and spend much more money because of the rapidly increasing value of their homes. When these bubbles burst, they took the economy down with them. Today, </w:t>
      </w:r>
      <w:r w:rsidRPr="00061799">
        <w:rPr>
          <w:rStyle w:val="Emphasis"/>
        </w:rPr>
        <w:t>we need a more stable and reliable way of encouraging economic growth. Public investments</w:t>
      </w:r>
      <w:r>
        <w:t xml:space="preserve"> in emerging technologies, like alternative energy, </w:t>
      </w:r>
      <w:r w:rsidRPr="00061799">
        <w:rPr>
          <w:rStyle w:val="Emphasis"/>
        </w:rPr>
        <w:t>could prove to be a valuable part of that economic strategy. If we can leave our children a sustainable growing economy, this could be their greatest inheritance.</w:t>
      </w:r>
      <w:r>
        <w:t xml:space="preserve"> </w:t>
      </w:r>
    </w:p>
    <w:p w:rsidR="00E95283" w:rsidRPr="00A06BB8" w:rsidRDefault="00E95283" w:rsidP="00E95283"/>
    <w:p w:rsidR="00E95283" w:rsidRPr="00F601E6" w:rsidRDefault="00E95283" w:rsidP="00E95283"/>
    <w:p w:rsidR="00E267B3" w:rsidRPr="00A06BB8" w:rsidRDefault="00E267B3" w:rsidP="00E267B3"/>
    <w:p w:rsidR="00E267B3" w:rsidRPr="00746E42" w:rsidRDefault="00C40E37" w:rsidP="00C40E37">
      <w:pPr>
        <w:pStyle w:val="Heading1"/>
      </w:pPr>
      <w:r>
        <w:t>Other</w:t>
      </w:r>
    </w:p>
    <w:p w:rsidR="002871B2" w:rsidRDefault="00C40E37" w:rsidP="00C40E37">
      <w:pPr>
        <w:pStyle w:val="Heading3"/>
      </w:pPr>
      <w:r>
        <w:t>State Revenue General</w:t>
      </w:r>
    </w:p>
    <w:p w:rsidR="002871B2" w:rsidRDefault="002871B2" w:rsidP="002871B2"/>
    <w:p w:rsidR="00E95283" w:rsidRPr="00792927" w:rsidRDefault="00E95283" w:rsidP="00792927">
      <w:pPr>
        <w:pStyle w:val="Heading4"/>
      </w:pPr>
      <w:r w:rsidRPr="00792927">
        <w:t>States can always have the option of increasing revenue—3 ways</w:t>
      </w:r>
    </w:p>
    <w:p w:rsidR="00E95283" w:rsidRPr="00267CE2" w:rsidRDefault="00E95283" w:rsidP="00E95283">
      <w:pPr>
        <w:pStyle w:val="NoSpacing"/>
        <w:rPr>
          <w:rStyle w:val="Style13ptBold"/>
        </w:rPr>
      </w:pPr>
      <w:r>
        <w:rPr>
          <w:rStyle w:val="Style13ptBold"/>
        </w:rPr>
        <w:t>Ressler 10</w:t>
      </w:r>
      <w:proofErr w:type="gramStart"/>
      <w:r>
        <w:rPr>
          <w:rStyle w:val="Style13ptBold"/>
        </w:rPr>
        <w:t xml:space="preserve">-  </w:t>
      </w:r>
      <w:r w:rsidRPr="004B27E2">
        <w:rPr>
          <w:rStyle w:val="Style13ptBold"/>
          <w:b w:val="0"/>
          <w:sz w:val="18"/>
          <w:szCs w:val="18"/>
        </w:rPr>
        <w:t>(</w:t>
      </w:r>
      <w:proofErr w:type="gramEnd"/>
      <w:r>
        <w:rPr>
          <w:rStyle w:val="Style13ptBold"/>
          <w:b w:val="0"/>
          <w:sz w:val="18"/>
          <w:szCs w:val="18"/>
        </w:rPr>
        <w:t xml:space="preserve">Steve ressler is a writer at gov loop, he has an MA from uPenn and is a senior executive, “3 ways states and cities can increase revenue”, </w:t>
      </w:r>
      <w:r w:rsidRPr="00267CE2">
        <w:rPr>
          <w:rStyle w:val="Style13ptBold"/>
          <w:b w:val="0"/>
          <w:i/>
          <w:sz w:val="18"/>
          <w:szCs w:val="18"/>
        </w:rPr>
        <w:t>GovLoop</w:t>
      </w:r>
      <w:r>
        <w:rPr>
          <w:rStyle w:val="Style13ptBold"/>
          <w:b w:val="0"/>
          <w:i/>
          <w:sz w:val="18"/>
          <w:szCs w:val="18"/>
        </w:rPr>
        <w:t xml:space="preserve">, </w:t>
      </w:r>
      <w:hyperlink r:id="rId168" w:history="1">
        <w:r w:rsidRPr="00226394">
          <w:rPr>
            <w:rStyle w:val="Hyperlink"/>
            <w:sz w:val="18"/>
            <w:szCs w:val="18"/>
          </w:rPr>
          <w:t>https://www.govloop.com/3-ways-cities-and-states-can-increase-revenue/</w:t>
        </w:r>
      </w:hyperlink>
      <w:r>
        <w:rPr>
          <w:rStyle w:val="Style13ptBold"/>
          <w:b w:val="0"/>
          <w:sz w:val="18"/>
          <w:szCs w:val="18"/>
        </w:rPr>
        <w:t>, 12-27-10, Accessed 7-28-17)</w:t>
      </w:r>
    </w:p>
    <w:p w:rsidR="00E95283" w:rsidRDefault="00E95283" w:rsidP="00E95283">
      <w:pPr>
        <w:pStyle w:val="NoSpacing"/>
        <w:rPr>
          <w:rStyle w:val="Style13ptBold"/>
        </w:rPr>
      </w:pPr>
    </w:p>
    <w:p w:rsidR="00E95283" w:rsidRDefault="00E95283" w:rsidP="00792927">
      <w:pPr>
        <w:rPr>
          <w:rStyle w:val="Style13ptBold"/>
          <w:b w:val="0"/>
          <w:sz w:val="16"/>
        </w:rPr>
      </w:pPr>
      <w:r w:rsidRPr="00991118">
        <w:rPr>
          <w:rStyle w:val="Style13ptBold"/>
          <w:b w:val="0"/>
          <w:sz w:val="16"/>
        </w:rPr>
        <w:t xml:space="preserve">2010 has been a tough year for state and local governments. From furloughs to layoffs to cutting services, the budget situation is dire. It’s pretty simple when you have a budget shortfall. You have two options – cut costs, increase revenue. Most of the focus has been on cutting costs but I think there should be a discussion on increasing revenue. Here’s 3 ideas on how state and local governments can increase revenue: 1) </w:t>
      </w:r>
      <w:r w:rsidRPr="00991118">
        <w:rPr>
          <w:rStyle w:val="Emphasis"/>
        </w:rPr>
        <w:t>Open up to advertising –</w:t>
      </w:r>
      <w:r w:rsidRPr="00991118">
        <w:rPr>
          <w:rStyle w:val="Style13ptBold"/>
          <w:b w:val="0"/>
          <w:sz w:val="16"/>
        </w:rPr>
        <w:t xml:space="preserve"> There is a fine line of how much advertising government agencies should allow. But for years, </w:t>
      </w:r>
      <w:r w:rsidRPr="00991118">
        <w:rPr>
          <w:rStyle w:val="StyleUnderline"/>
        </w:rPr>
        <w:t>there has been advertising allowed whether it is advertisements in public transportation to advertising in airport bins during screening.</w:t>
      </w:r>
      <w:r>
        <w:rPr>
          <w:rStyle w:val="StyleUnderline"/>
        </w:rPr>
        <w:t xml:space="preserve"> </w:t>
      </w:r>
      <w:r w:rsidRPr="00991118">
        <w:rPr>
          <w:rStyle w:val="StyleUnderline"/>
        </w:rPr>
        <w:t>There’s a lot of opportunities for increased revenue hear whether it is advertisements in property tax statement</w:t>
      </w:r>
      <w:r w:rsidRPr="00991118">
        <w:rPr>
          <w:rStyle w:val="Style13ptBold"/>
          <w:b w:val="0"/>
          <w:sz w:val="16"/>
        </w:rPr>
        <w:t xml:space="preserve">s (like my Delta check-in boarding pass ads), advertising on TVs at the DMV (in Florida we got free televisions that have DMV info and have a few ads). Yes, there is a line – I’m not sure I want the American Express City of Cincinnati City Hall – but there’s also an opportunity here. And also, this does help innovative small businesses grow. 2) </w:t>
      </w:r>
      <w:r w:rsidRPr="00991118">
        <w:rPr>
          <w:rStyle w:val="Emphasis"/>
        </w:rPr>
        <w:t>Increase Sales</w:t>
      </w:r>
      <w:r w:rsidRPr="00991118">
        <w:rPr>
          <w:rStyle w:val="StyleUnderline"/>
        </w:rPr>
        <w:t xml:space="preserve"> – The government sells a lot of stuff – whether that is hunting licenses, unclaimed property, park passes, </w:t>
      </w:r>
      <w:proofErr w:type="gramStart"/>
      <w:r w:rsidRPr="00991118">
        <w:rPr>
          <w:rStyle w:val="StyleUnderline"/>
        </w:rPr>
        <w:t>public</w:t>
      </w:r>
      <w:proofErr w:type="gramEnd"/>
      <w:r w:rsidRPr="00991118">
        <w:rPr>
          <w:rStyle w:val="StyleUnderline"/>
        </w:rPr>
        <w:t xml:space="preserve"> transportation tickets</w:t>
      </w:r>
      <w:r w:rsidRPr="00991118">
        <w:rPr>
          <w:rStyle w:val="Style13ptBold"/>
          <w:b w:val="0"/>
          <w:sz w:val="16"/>
        </w:rPr>
        <w:t xml:space="preserve">. But the government does not do a good job marketing their services as well as optimizing the sales process. For example, my local newspapers works really hard to get me to renew my subscription – they send me tons of reminders (paper and email) and also give me option to automatically renew with credit card on file. My state fishing license just expires and I get no reminders, no push to get me to renew. The state could have easily got me to spend more money if they gave me option to renew automatically or reminded me through various channels. 3) </w:t>
      </w:r>
      <w:r w:rsidRPr="00991118">
        <w:rPr>
          <w:rStyle w:val="Emphasis"/>
        </w:rPr>
        <w:t>Optimize Collections</w:t>
      </w:r>
      <w:r w:rsidRPr="00991118">
        <w:rPr>
          <w:rStyle w:val="StyleUnderline"/>
        </w:rPr>
        <w:t xml:space="preserve"> –</w:t>
      </w:r>
      <w:r w:rsidRPr="00991118">
        <w:rPr>
          <w:rStyle w:val="Style13ptBold"/>
          <w:b w:val="0"/>
          <w:sz w:val="16"/>
        </w:rPr>
        <w:t xml:space="preserve"> Ever complained about how hard it was to pay a parking ticket? I just got one the other day and they either wanted me to visit the office during weird hours or mail in a statement. Guess what? That payment still hasn’t sent it. Then, the other day in another city, I saw that you could actually text in payment for a parking ticket. How awesome is that? By lowering the barrier to payment, I’m sure they are increasing revenue. Amazon learned this a long time ago with 1-click payment. It has to be super easy for people to buy or they will forget or move on</w:t>
      </w:r>
      <w:r w:rsidRPr="00991118">
        <w:rPr>
          <w:rStyle w:val="StyleUnderline"/>
        </w:rPr>
        <w:t xml:space="preserve">. Government agencies could increase revenue by spending time optimizing the collection process thinking like a business on how to make it easy to make people pay their fees </w:t>
      </w:r>
      <w:r w:rsidRPr="00991118">
        <w:rPr>
          <w:rStyle w:val="Style13ptBold"/>
          <w:b w:val="0"/>
          <w:sz w:val="16"/>
        </w:rPr>
        <w:t>There are a lot of unpaid parking tickets, library fees, business/property taxes, and other fees that can ramp up quickly if government</w:t>
      </w:r>
    </w:p>
    <w:p w:rsidR="004E1067" w:rsidRPr="00792927" w:rsidRDefault="004E1067" w:rsidP="00792927"/>
    <w:p w:rsidR="00E95283" w:rsidRPr="00792927" w:rsidRDefault="00E95283" w:rsidP="00792927">
      <w:pPr>
        <w:pStyle w:val="Heading4"/>
      </w:pPr>
      <w:r w:rsidRPr="00792927">
        <w:t xml:space="preserve">There are many ways to increase revenue-- decreases deficit spending </w:t>
      </w:r>
    </w:p>
    <w:p w:rsidR="00E95283" w:rsidRPr="006D58FE" w:rsidRDefault="00E95283" w:rsidP="00E95283">
      <w:pPr>
        <w:pStyle w:val="NoSpacing"/>
        <w:rPr>
          <w:rStyle w:val="Style13ptBold"/>
        </w:rPr>
      </w:pPr>
      <w:r>
        <w:rPr>
          <w:rStyle w:val="Style13ptBold"/>
        </w:rPr>
        <w:t xml:space="preserve">Studebaker 15- </w:t>
      </w:r>
      <w:r>
        <w:rPr>
          <w:rStyle w:val="Style13ptBold"/>
          <w:b w:val="0"/>
        </w:rPr>
        <w:t>(</w:t>
      </w:r>
      <w:r w:rsidRPr="006D58FE">
        <w:rPr>
          <w:rStyle w:val="Style13ptBold"/>
          <w:b w:val="0"/>
          <w:sz w:val="16"/>
          <w:szCs w:val="16"/>
        </w:rPr>
        <w:t>Benjamin Studebaker</w:t>
      </w:r>
      <w:r>
        <w:rPr>
          <w:rStyle w:val="Style13ptBold"/>
          <w:b w:val="0"/>
          <w:sz w:val="16"/>
          <w:szCs w:val="16"/>
        </w:rPr>
        <w:t xml:space="preserve"> is a writtier and author, “</w:t>
      </w:r>
      <w:r w:rsidRPr="006D58FE">
        <w:rPr>
          <w:rStyle w:val="Style13ptBold"/>
          <w:b w:val="0"/>
          <w:sz w:val="16"/>
          <w:szCs w:val="16"/>
        </w:rPr>
        <w:t>The 3 Ways Governments Raise Money Part II: Borrowing</w:t>
      </w:r>
      <w:r>
        <w:rPr>
          <w:rStyle w:val="Style13ptBold"/>
          <w:b w:val="0"/>
          <w:sz w:val="16"/>
          <w:szCs w:val="16"/>
        </w:rPr>
        <w:t xml:space="preserve">”, </w:t>
      </w:r>
      <w:hyperlink r:id="rId169" w:history="1">
        <w:r w:rsidRPr="00226394">
          <w:rPr>
            <w:rStyle w:val="Hyperlink"/>
            <w:sz w:val="16"/>
            <w:szCs w:val="16"/>
          </w:rPr>
          <w:t>https://benjaminstudebaker.com/2015/05/16/the-3-ways-governments-raise-money-part-ii-borrowing/</w:t>
        </w:r>
      </w:hyperlink>
      <w:r>
        <w:rPr>
          <w:rStyle w:val="Style13ptBold"/>
          <w:b w:val="0"/>
          <w:sz w:val="16"/>
          <w:szCs w:val="16"/>
        </w:rPr>
        <w:t>, May 16, 2015)</w:t>
      </w:r>
    </w:p>
    <w:p w:rsidR="00E95283" w:rsidRPr="00280842" w:rsidRDefault="00E95283" w:rsidP="00E95283">
      <w:pPr>
        <w:pStyle w:val="NoSpacing"/>
        <w:rPr>
          <w:rStyle w:val="Style13ptBold"/>
        </w:rPr>
      </w:pPr>
    </w:p>
    <w:p w:rsidR="00E95283" w:rsidRDefault="00E95283" w:rsidP="00E95283">
      <w:pPr>
        <w:rPr>
          <w:rStyle w:val="Style13ptBold"/>
          <w:b w:val="0"/>
          <w:sz w:val="16"/>
        </w:rPr>
      </w:pPr>
      <w:r w:rsidRPr="00280842">
        <w:rPr>
          <w:rStyle w:val="Style13ptBold"/>
          <w:b w:val="0"/>
          <w:sz w:val="16"/>
        </w:rPr>
        <w:t xml:space="preserve">Today I’m continuing my three-part series on how governments finance themselves. The aim is to clear up the popular misconception that the state’s budget is similar to that of a corporation or a household, that government borrowing is always necessarily a bad thing. Previously we talked about taxation–today is all about borrowing. To refresh, </w:t>
      </w:r>
      <w:r w:rsidRPr="00280842">
        <w:rPr>
          <w:rStyle w:val="StyleUnderline"/>
        </w:rPr>
        <w:t>there are three dominant ways that states raise money</w:t>
      </w:r>
      <w:r w:rsidRPr="00280842">
        <w:rPr>
          <w:rStyle w:val="Style13ptBold"/>
          <w:b w:val="0"/>
          <w:sz w:val="16"/>
        </w:rPr>
        <w:t xml:space="preserve">: </w:t>
      </w:r>
      <w:r w:rsidRPr="00280842">
        <w:rPr>
          <w:rStyle w:val="StyleUnderline"/>
        </w:rPr>
        <w:t>Taxation–they legally require their citizens to hand it to them under the threat of coercion.</w:t>
      </w:r>
      <w:r>
        <w:rPr>
          <w:rStyle w:val="StyleUnderline"/>
        </w:rPr>
        <w:t xml:space="preserve"> </w:t>
      </w:r>
      <w:r w:rsidRPr="00280842">
        <w:rPr>
          <w:rStyle w:val="Style13ptBold"/>
          <w:b w:val="0"/>
          <w:sz w:val="16"/>
        </w:rPr>
        <w:t>B</w:t>
      </w:r>
      <w:r w:rsidRPr="00280842">
        <w:rPr>
          <w:rStyle w:val="StyleUnderline"/>
        </w:rPr>
        <w:t>orrowing–they request an amount of money and issue bonds to those who give it to them</w:t>
      </w:r>
      <w:r w:rsidRPr="00280842">
        <w:rPr>
          <w:rStyle w:val="Style13ptBold"/>
          <w:b w:val="0"/>
          <w:sz w:val="16"/>
        </w:rPr>
        <w:t xml:space="preserve">, promising to repay the money with some amount of interest. These bonds can be held by both citizens and foreigners. </w:t>
      </w:r>
      <w:r w:rsidRPr="00280842">
        <w:rPr>
          <w:rStyle w:val="StyleUnderline"/>
        </w:rPr>
        <w:t>Printing–they print money and put it into the government’s account either directly or indirectly.</w:t>
      </w:r>
      <w:r>
        <w:rPr>
          <w:rStyle w:val="StyleUnderline"/>
        </w:rPr>
        <w:t xml:space="preserve"> </w:t>
      </w:r>
      <w:r w:rsidRPr="00280842">
        <w:rPr>
          <w:rStyle w:val="StyleUnderline"/>
        </w:rPr>
        <w:t>None of these methods of raising money is intrinsically immoral or irresponsible</w:t>
      </w:r>
      <w:r w:rsidRPr="00280842">
        <w:rPr>
          <w:rStyle w:val="Style13ptBold"/>
          <w:b w:val="0"/>
          <w:sz w:val="16"/>
        </w:rPr>
        <w:t xml:space="preserve">. It very much depends on the specific situation the government is in, and it is very dangerous to overgeneralize. </w:t>
      </w:r>
      <w:r w:rsidRPr="00280842">
        <w:rPr>
          <w:rStyle w:val="StyleUnderline"/>
        </w:rPr>
        <w:t xml:space="preserve">There are a couple others ways to raise money </w:t>
      </w:r>
      <w:r w:rsidRPr="00280842">
        <w:rPr>
          <w:rStyle w:val="Style13ptBold"/>
          <w:b w:val="0"/>
          <w:sz w:val="16"/>
        </w:rPr>
        <w:t xml:space="preserve">that I won’t be covering, because they are not very common in the US or the UK today. </w:t>
      </w:r>
      <w:r w:rsidRPr="00280842">
        <w:rPr>
          <w:rStyle w:val="StyleUnderline"/>
        </w:rPr>
        <w:t>These include collecting profits from state-run enterprises and seizing funds from other countries through conquest</w:t>
      </w:r>
      <w:r w:rsidRPr="00280842">
        <w:rPr>
          <w:rStyle w:val="Style13ptBold"/>
          <w:b w:val="0"/>
          <w:sz w:val="16"/>
        </w:rPr>
        <w:t xml:space="preserve">. </w:t>
      </w:r>
    </w:p>
    <w:p w:rsidR="004E1067" w:rsidRPr="00280842" w:rsidRDefault="004E1067" w:rsidP="00E95283">
      <w:pPr>
        <w:rPr>
          <w:rStyle w:val="Style13ptBold"/>
          <w:b w:val="0"/>
          <w:sz w:val="16"/>
        </w:rPr>
      </w:pPr>
      <w:bookmarkStart w:id="2" w:name="_GoBack"/>
      <w:bookmarkEnd w:id="2"/>
    </w:p>
    <w:p w:rsidR="00792927" w:rsidRDefault="00792927" w:rsidP="00792927">
      <w:pPr>
        <w:pStyle w:val="Heading4"/>
      </w:pPr>
      <w:r>
        <w:t>No matter how big the deficit, it can be solved by reducing spending on unnecessary spending</w:t>
      </w:r>
    </w:p>
    <w:p w:rsidR="00792927" w:rsidRPr="00613E8D" w:rsidRDefault="00792927" w:rsidP="00792927">
      <w:pPr>
        <w:rPr>
          <w:rStyle w:val="Style13ptBold"/>
        </w:rPr>
      </w:pPr>
      <w:r w:rsidRPr="00613E8D">
        <w:rPr>
          <w:rStyle w:val="Style13ptBold"/>
        </w:rPr>
        <w:t>Schnurer 13</w:t>
      </w:r>
    </w:p>
    <w:p w:rsidR="00792927" w:rsidRPr="00613E8D" w:rsidRDefault="00792927" w:rsidP="00792927">
      <w:r w:rsidRPr="00613E8D">
        <w:t>(</w:t>
      </w:r>
      <w:hyperlink r:id="rId170" w:tooltip="Eric Schnurer" w:history="1">
        <w:r w:rsidRPr="00613E8D">
          <w:rPr>
            <w:rStyle w:val="Hyperlink"/>
          </w:rPr>
          <w:t>ERIC SCHNURER</w:t>
        </w:r>
      </w:hyperlink>
      <w:r w:rsidRPr="00613E8D">
        <w:t xml:space="preserve">: is president of Public Works LLC, a public-policy and management-consulting firm that works with state and local governments across the country. He has served as a gubernatorial chief-of-staff and speechwriter or policy adviser to governors, senators, and presidential candidates, July 2, 2013, “The Secret to Cutting Government Waste: Savings by a Thousand Cuts”, The Atlantic, </w:t>
      </w:r>
      <w:hyperlink r:id="rId171" w:history="1">
        <w:r w:rsidRPr="00613E8D">
          <w:rPr>
            <w:rStyle w:val="Hyperlink"/>
          </w:rPr>
          <w:t>https://www.theatlantic.com/politics/archive/2013/07/the-secret-to-cutting-government-waste-savings-by-a-thousand-cuts/277458/</w:t>
        </w:r>
      </w:hyperlink>
      <w:r w:rsidRPr="00613E8D">
        <w:t>, accessed on 7/28/17, vps)</w:t>
      </w:r>
    </w:p>
    <w:p w:rsidR="00792927" w:rsidRDefault="00792927" w:rsidP="00792927">
      <w:pPr>
        <w:rPr>
          <w:sz w:val="16"/>
        </w:rPr>
      </w:pPr>
    </w:p>
    <w:p w:rsidR="002871B2" w:rsidRPr="00792927" w:rsidRDefault="00792927" w:rsidP="002871B2">
      <w:pPr>
        <w:rPr>
          <w:sz w:val="16"/>
        </w:rPr>
      </w:pPr>
      <w:r w:rsidRPr="00C265A1">
        <w:rPr>
          <w:sz w:val="16"/>
        </w:rPr>
        <w:t xml:space="preserve">In 1991, Texas faced a whopping $4.6 billion budget deficit. The </w:t>
      </w:r>
      <w:r w:rsidRPr="00C265A1">
        <w:rPr>
          <w:rStyle w:val="StyleUnderline"/>
        </w:rPr>
        <w:t>legislature asked</w:t>
      </w:r>
      <w:r w:rsidRPr="00C265A1">
        <w:rPr>
          <w:sz w:val="16"/>
        </w:rPr>
        <w:t xml:space="preserve"> state Comptroller John </w:t>
      </w:r>
      <w:r w:rsidRPr="00C265A1">
        <w:rPr>
          <w:rStyle w:val="StyleUnderline"/>
        </w:rPr>
        <w:t>Sharp to review the budget to find some face-saving cuts</w:t>
      </w:r>
      <w:r w:rsidRPr="00C265A1">
        <w:rPr>
          <w:sz w:val="16"/>
        </w:rPr>
        <w:t xml:space="preserve"> before they raised taxes. </w:t>
      </w:r>
      <w:r w:rsidRPr="00364585">
        <w:rPr>
          <w:rStyle w:val="StyleUnderline"/>
        </w:rPr>
        <w:t>Sharp assembled a crack team and not only found a few savings here and there: He found enough to close the entire deficit</w:t>
      </w:r>
      <w:r w:rsidRPr="00C265A1">
        <w:rPr>
          <w:sz w:val="16"/>
        </w:rPr>
        <w:t xml:space="preserve">. And then he kept going. Over the course of the next decade, Sharp's Texas Performance Review (TPR) saved the state $10 billion and won awards for government innovation from admirers as diverse as Harvard and the Heritage Foundation. Sharp and his colleagues were called to Washington to help advise President Clinton and Vice President Gore on a National Performance Review -- whose most famous image was the $400 hammers at the Pentagon -- which resulted in $106 billion in savings the first year and helped to reduce the federal payroll to its lowest level since the Eisenhower Administration. TPR staff also advised California's Republican Governor Arnold Schwarzenegger on a similar state review. My firm eventually absorbed some former TPR staff and adopted its methodology. We have since conducted similar reviews of individual agencies, local governments, or entire state bureaucracies in about a dozen states. Such reviews routinely identify annually recurring savings totaling roughly 5 percent of total operating spending. (By "annually recurring," I mean that cheap gimmicks and one-time savings like selling the state capitol don't count.)Let me give a few favorite examples: By </w:t>
      </w:r>
      <w:r w:rsidRPr="00364585">
        <w:rPr>
          <w:rStyle w:val="StyleUnderline"/>
        </w:rPr>
        <w:t>unscrewing the tiny light bulb behind the big plastic display that covers</w:t>
      </w:r>
      <w:r w:rsidRPr="00C265A1">
        <w:rPr>
          <w:sz w:val="16"/>
        </w:rPr>
        <w:t xml:space="preserve"> almost </w:t>
      </w:r>
      <w:r w:rsidRPr="00364585">
        <w:rPr>
          <w:rStyle w:val="StyleUnderline"/>
        </w:rPr>
        <w:t>the</w:t>
      </w:r>
      <w:r w:rsidRPr="00C265A1">
        <w:rPr>
          <w:sz w:val="16"/>
        </w:rPr>
        <w:t xml:space="preserve"> entire </w:t>
      </w:r>
      <w:r w:rsidRPr="00364585">
        <w:rPr>
          <w:rStyle w:val="StyleUnderline"/>
        </w:rPr>
        <w:t>front of most soda machines</w:t>
      </w:r>
      <w:r w:rsidRPr="00C265A1">
        <w:rPr>
          <w:sz w:val="16"/>
        </w:rPr>
        <w:t xml:space="preserve"> -- which serves no purpose but to make the can of Coke look more delicious -- Texas </w:t>
      </w:r>
      <w:r w:rsidRPr="00364585">
        <w:rPr>
          <w:rStyle w:val="StyleUnderline"/>
        </w:rPr>
        <w:t>saved about $200,000 a year in energy costs.</w:t>
      </w:r>
      <w:r w:rsidRPr="00C265A1">
        <w:rPr>
          <w:sz w:val="16"/>
        </w:rPr>
        <w:t xml:space="preserve"> (There are a lot of soda machines on state property!) Colorado used three different entities to deliver mail on the state office campus, including two government agencies and a private firm (proving that privatization alone isn't always the answer). You could literally stand outside the capitol and photograph three mail trucks following each other around from building to building. And </w:t>
      </w:r>
      <w:r w:rsidRPr="00364585">
        <w:rPr>
          <w:rStyle w:val="StyleUnderline"/>
        </w:rPr>
        <w:t>West Virginia</w:t>
      </w:r>
      <w:r w:rsidRPr="00C265A1">
        <w:rPr>
          <w:sz w:val="16"/>
        </w:rPr>
        <w:t xml:space="preserve"> had </w:t>
      </w:r>
      <w:r w:rsidRPr="00364585">
        <w:rPr>
          <w:rStyle w:val="StyleUnderline"/>
        </w:rPr>
        <w:t>never properly calibrated the salt-spreaders</w:t>
      </w:r>
      <w:r w:rsidRPr="00C265A1">
        <w:rPr>
          <w:sz w:val="16"/>
        </w:rPr>
        <w:t xml:space="preserve"> on its snowplows, so that whenever it snowed it was dumping far more salt on the highways than needed. Simply </w:t>
      </w:r>
      <w:r w:rsidRPr="00364585">
        <w:rPr>
          <w:rStyle w:val="StyleUnderline"/>
        </w:rPr>
        <w:t>adjusting these devices saved the state about $3 million a year.</w:t>
      </w:r>
      <w:r w:rsidRPr="00C265A1">
        <w:rPr>
          <w:sz w:val="16"/>
        </w:rPr>
        <w:t xml:space="preserve"> None of these make a significant dent in structural deficits -- but put together 100 small changes like that and, as the saying goes, pretty soon you're talking real money. It's hard for anyone to be against that (well, except salt companies).Of course, while such items make for good stories, and can certainly add up, that's not where most savings arise. The biggest item in any review we've conducted is, not surprisingly, fraud -- particularly in health-care programs. The biggest savings are generally achievable in health and human-service programs, in part because, as Willie Sutton said of banks, "that's where the money is." But it's not just entitlement programs beloved of liberals that are inefficient and costly -- prisons and other correctional institutions tend to be money sieves. Worst of all is where these fields intersect: To paraphrase President Kennedy, correctional health services tend to have all the efficiencies of our health system and all the charm of our corrections systems. So </w:t>
      </w:r>
      <w:r w:rsidRPr="00364585">
        <w:rPr>
          <w:rStyle w:val="StyleUnderline"/>
        </w:rPr>
        <w:t>there are many places to look to reduce costs without threatening public services</w:t>
      </w:r>
      <w:r w:rsidRPr="00C265A1">
        <w:rPr>
          <w:sz w:val="16"/>
        </w:rPr>
        <w:t xml:space="preserve">. One cardinal rule: Look for how to do better rather than simply how to cut. Cuts are easy to find -- but they don't necessarily save money. Every state in the country could cut its budget by one-quarter or more overnight by eliminating Medicaid -- but taxpayer subsidies to hospitals for uncompensated care would skyrocket. Reducing governmental costs doesn't necessarily involve doing less; usually, it involves doing better. The biggest impediment to "doing better" is that those in government -- as well as advocates and critics -- tend to think in terms of programs and functions that can, or might have to be, cut. To most, that's what government consists of. But this view of government -- and of how to trim government budgets -- is reminiscent of an old New Yorker cartoon, in which a father tells his family, gathered around the kitchen table, "Because of the recession, we're going to have to let one of you go." No family, of course, would really approach a tight budget that way, but that's pretty much how most discussions of government cuts proceed -- cutting budget "line items" wholesale. How do you ferret out all these hidden expense items? I'd like to say that it requires a team of well-versed experts like me, but, really, </w:t>
      </w:r>
      <w:r w:rsidRPr="00364585">
        <w:rPr>
          <w:rStyle w:val="StyleUnderline"/>
        </w:rPr>
        <w:t>the first place to go is to public employees themselves -- the very people the public likes to imagine as lazy, stupid sinkholes for tax dollars</w:t>
      </w:r>
      <w:r w:rsidRPr="00C265A1">
        <w:rPr>
          <w:sz w:val="16"/>
        </w:rPr>
        <w:t xml:space="preserve">. In fact, most public employees are conscientious and can tell you exactly how to make government work better and more efficiently. Unfortunately, in the current climate of disdain, they're rarely asked. When we did ask, we learned about the salt spreaders. (I don't know anything about road salt otherwise.) We learned from state employees in West Virginia and city employees in Chicago the variety of pipes and lighting fixtures ordered and stored, and how greater standardization could lead to shorter lead times, lower storage costs, and more efficient replacement operations. One state employee in Colorado's transportation department had a great idea for using leftover asphalt from road-paving to stop weeds growing under highway dividers -- making use of something that was otherwise wasted to reduce weed-whacking costs. Of course, probably not unlike your workplace, not everyone's in it to win it. All efforts at meaningful efficiency improvement require a top-down commitment. Some governors, like Chet Culver in Iowa, took the time to sit down with us and go through every single recommendation for savings and discuss how to make it work on implementation. Unfortunately, such a commitment from the CEO is needed. My favorite example was the department secretary who insisted to me that her agency couldn't possibly hit the savings targets we set, then bragged to me a year later about how she exceeded them. The kicker: When I complimented her and said that that ought to make it easy to hit the following year's targets, she protested, "Oh, no, we can't possibly do that!" Former West Virginia Governor Joe Manchin, now a U.S. senator, found a clever way to deal with that: He gave all agencies and their staffs a fair chance to shoot at the savings ideas and dollar targets, but then they had to sign "contracts" committing to the agreed savings. If they weren't met, the savings were cut from other parts of their budget. Actual savings a year later exceeded projections. Many programs should be terminated on the merits -- but that's not where to find waste or inefficiency, which don't have budget line items. Neither do most of the places where you'll find it in government. </w:t>
      </w:r>
      <w:r w:rsidRPr="00364585">
        <w:rPr>
          <w:rStyle w:val="StyleUnderline"/>
        </w:rPr>
        <w:t>There is no line item in state budgets for electricity for Coke machines (or, in most cases, for the electric bill, period), or intra-office mail delivery, or purchase of road salt. It's an old adage: What gets measured gets done. And most budgets don't identify, track, and measure wasteful practices. That's why the waste occurs.</w:t>
      </w:r>
      <w:r>
        <w:rPr>
          <w:rStyle w:val="StyleUnderline"/>
        </w:rPr>
        <w:t xml:space="preserve"> </w:t>
      </w:r>
      <w:r w:rsidRPr="00364585">
        <w:rPr>
          <w:rStyle w:val="StyleUnderline"/>
        </w:rPr>
        <w:t>What should be cut is what's not in the budget.</w:t>
      </w:r>
      <w:r w:rsidRPr="00C265A1">
        <w:rPr>
          <w:sz w:val="16"/>
        </w:rPr>
        <w:t xml:space="preserve"> Another rule of thumb is that most of these savings will not be found in particular agencies or administrative units. While some large standard departments like health, human services, corrections, and transportation are reliable producers of inefficiencies, </w:t>
      </w:r>
      <w:r w:rsidRPr="00364585">
        <w:rPr>
          <w:rStyle w:val="StyleUnderline"/>
        </w:rPr>
        <w:t>the real savings come in government-wide functions that affect all departments and, as a result, tend to be budgeted by none</w:t>
      </w:r>
      <w:r w:rsidRPr="00C265A1">
        <w:rPr>
          <w:sz w:val="16"/>
        </w:rPr>
        <w:t xml:space="preserve">. </w:t>
      </w:r>
      <w:r w:rsidRPr="00364585">
        <w:rPr>
          <w:rStyle w:val="StyleUnderline"/>
        </w:rPr>
        <w:t>Personnel and procurement functions are always good places to look for improvements to save money (remember Rule No.1: improve performance, savings will follow); utility costs like energy and phones also tend to be neither well-monitored nor cheap. These are not what most people think of when they think of government waste and inefficiencies -- but they are where most of the money disappears,</w:t>
      </w:r>
      <w:r w:rsidRPr="00C265A1">
        <w:rPr>
          <w:sz w:val="16"/>
        </w:rPr>
        <w:t xml:space="preserve"> just like in most organizations</w:t>
      </w:r>
      <w:r w:rsidRPr="00364585">
        <w:rPr>
          <w:rStyle w:val="StyleUnderline"/>
        </w:rPr>
        <w:t xml:space="preserve"> </w:t>
      </w:r>
      <w:r w:rsidRPr="00C265A1">
        <w:rPr>
          <w:sz w:val="16"/>
        </w:rPr>
        <w:t>and probably your own household budget.</w:t>
      </w:r>
    </w:p>
    <w:p w:rsidR="00C40E37" w:rsidRDefault="00C40E37" w:rsidP="00C40E37">
      <w:pPr>
        <w:pStyle w:val="Heading3"/>
      </w:pPr>
      <w:r>
        <w:t>College Education</w:t>
      </w:r>
    </w:p>
    <w:p w:rsidR="00C40E37" w:rsidRPr="00406A5A" w:rsidRDefault="00C40E37" w:rsidP="00C40E37">
      <w:pPr>
        <w:pStyle w:val="Heading4"/>
        <w:rPr>
          <w:rStyle w:val="Style13ptBold"/>
          <w:b/>
        </w:rPr>
      </w:pPr>
      <w:r w:rsidRPr="00406A5A">
        <w:rPr>
          <w:rStyle w:val="Style13ptBold"/>
          <w:b/>
        </w:rPr>
        <w:t xml:space="preserve">A higher education is key to reducing inequality </w:t>
      </w:r>
    </w:p>
    <w:p w:rsidR="00C40E37" w:rsidRDefault="00C40E37" w:rsidP="00C40E37">
      <w:r w:rsidRPr="00406A5A">
        <w:rPr>
          <w:rStyle w:val="Style13ptBold"/>
        </w:rPr>
        <w:t>Hill</w:t>
      </w:r>
      <w:r>
        <w:t xml:space="preserve">, former president of Vassar College, </w:t>
      </w:r>
      <w:r w:rsidRPr="00406A5A">
        <w:rPr>
          <w:rStyle w:val="Style13ptBold"/>
        </w:rPr>
        <w:t>15</w:t>
      </w:r>
    </w:p>
    <w:p w:rsidR="00C40E37" w:rsidRDefault="00C40E37" w:rsidP="00C40E37">
      <w:r>
        <w:t xml:space="preserve">(Catharine Bond Hill, “Income Inequality and Higher Education”, </w:t>
      </w:r>
      <w:hyperlink r:id="rId172" w:history="1">
        <w:r w:rsidRPr="00CC6CF9">
          <w:rPr>
            <w:rStyle w:val="Hyperlink"/>
          </w:rPr>
          <w:t>http://www.acenet.edu/the-presidency/columns-and-features/Pages/Income-Inequality-and-Higher-Education.aspx</w:t>
        </w:r>
      </w:hyperlink>
      <w:r>
        <w:t>, American Council on Education, accessed 7-26-17, avp)</w:t>
      </w:r>
    </w:p>
    <w:p w:rsidR="00C40E37" w:rsidRDefault="00C40E37" w:rsidP="00C40E37"/>
    <w:p w:rsidR="00C40E37" w:rsidRDefault="00C40E37" w:rsidP="00C40E37">
      <w:pPr>
        <w:rPr>
          <w:sz w:val="16"/>
        </w:rPr>
      </w:pPr>
      <w:r w:rsidRPr="00921608">
        <w:rPr>
          <w:sz w:val="16"/>
        </w:rPr>
        <w:t xml:space="preserve">​Income inequality, having increased significantly since the 1970s, is receiving much attention in America these days. While access to higher education often gets mentioned as a culprit, rising income inequality is primarily the result of government policy failure, and not the failure of the higher education sector. Decisions about monetary and fiscal policy, including federal and state governments’ tax and expenditure policies, have had important effects on the increasingly unequal distribution of income in our society. If those in power wanted to address the distribution of income in our economy, they have the policy tools to do so. At the same time, access to higher education is still important to both individuals and our society, and rising income inequality is making it more difficult for the higher education sector to address the access issue. Currently </w:t>
      </w:r>
      <w:r w:rsidRPr="00406A5A">
        <w:rPr>
          <w:u w:val="single"/>
        </w:rPr>
        <w:t>in America</w:t>
      </w:r>
      <w:r w:rsidRPr="00921608">
        <w:rPr>
          <w:sz w:val="16"/>
        </w:rPr>
        <w:t xml:space="preserve">, getting a postsecondary degree—in particular </w:t>
      </w:r>
      <w:r w:rsidRPr="00406A5A">
        <w:rPr>
          <w:u w:val="single"/>
        </w:rPr>
        <w:t>a bachelor’s degree—generally results in higher incomes, greater job choice, satisfaction, and security, as well as other outcomes considered good</w:t>
      </w:r>
      <w:r w:rsidRPr="00921608">
        <w:rPr>
          <w:sz w:val="16"/>
        </w:rPr>
        <w:t xml:space="preserve"> for our society, such as voting and community service. But access to higher education depends to a large extent on family income and race as well as merit. Higher education is not currently supporting equal opportunity and social mobility as much as it should. Despite claiming to be the land of opportunity, in fact our intergenerational income mobility is low by international standards and when compared to America’s past. Parents’ income is a good predictor of their children’s future income. </w:t>
      </w:r>
      <w:r w:rsidRPr="00406A5A">
        <w:rPr>
          <w:u w:val="single"/>
        </w:rPr>
        <w:t>Getting access to higher education increases income mobility for lower-income students</w:t>
      </w:r>
      <w:r w:rsidRPr="00921608">
        <w:rPr>
          <w:sz w:val="16"/>
        </w:rPr>
        <w:t xml:space="preserve">, but access to higher education is difficult for low-income families, and the gap between rich and poor is increasing. Students from low-income families are less likely to go to college and less likely to graduate. A quick review of college and university mission statements will disclose that most are officially committed to access and equal opportunity. Gordon C. Winston, one of the first economists to do serious work in the field of the economics of higher education, referred to colleges and universities as “part church and part car dealer.” The commitment to access is the church part, and colleges and universities can do much to increase access. They can do this by recruiting and admitting a more racially and socioeconomically diverse student body. But this isn’t happening and there are lots of pressures working against it. In the public sector, there have been cutbacks in public appropriations. In an attempt to protect quality, this has led to tuition increases that are not met by increased need-based financial aid. This has increased the net price that lower-income </w:t>
      </w:r>
      <w:proofErr w:type="gramStart"/>
      <w:r w:rsidRPr="00921608">
        <w:rPr>
          <w:sz w:val="16"/>
        </w:rPr>
        <w:t>students</w:t>
      </w:r>
      <w:proofErr w:type="gramEnd"/>
      <w:r w:rsidRPr="00921608">
        <w:rPr>
          <w:sz w:val="16"/>
        </w:rPr>
        <w:t xml:space="preserve"> face, hurting both enrollment and completion. In the private, non-profit sector, many colleges and universities responded to the financial crisis of 2008 by constraining financial aid in an attempt to protect other spending. Rising income inequality has increased the challenges that colleges and universities face as they try to stay true to their commitment to access. </w:t>
      </w:r>
      <w:r w:rsidRPr="00406A5A">
        <w:rPr>
          <w:u w:val="single"/>
        </w:rPr>
        <w:t>Access to a great education and its returns is more concentrated among the children of wealthy families. And colleges and universities compete for these wealthy students, reflecting the car dealer side, where institutions respond to incentives in the market in which they operate</w:t>
      </w:r>
      <w:r w:rsidRPr="00921608">
        <w:rPr>
          <w:sz w:val="16"/>
        </w:rPr>
        <w:t>. These wealthy students have had a lot of resources invested in them from birth (or before) through high school, so they have lots of great skills and attributes, and they can pay. Lower income students have come from weaker school systems, are often less well prepared, have had to work rather than learn how to play the violin or lacrosse, and need more financial aid. The trade-offs involved in admitting a low-income student rather than a high-income one have increased as a result of increasing income inequality in America.</w:t>
      </w:r>
    </w:p>
    <w:p w:rsidR="00C40E37" w:rsidRPr="009D3D22" w:rsidRDefault="00C40E37" w:rsidP="00C40E37">
      <w:pPr>
        <w:rPr>
          <w:sz w:val="16"/>
        </w:rPr>
      </w:pPr>
    </w:p>
    <w:p w:rsidR="00C40E37" w:rsidRPr="009D3D22" w:rsidRDefault="00C40E37" w:rsidP="00C40E37">
      <w:pPr>
        <w:rPr>
          <w:sz w:val="16"/>
        </w:rPr>
      </w:pPr>
    </w:p>
    <w:p w:rsidR="00C40E37" w:rsidRPr="003A3448" w:rsidRDefault="00C40E37" w:rsidP="00C40E37">
      <w:pPr>
        <w:rPr>
          <w:sz w:val="16"/>
        </w:rPr>
      </w:pPr>
    </w:p>
    <w:p w:rsidR="00C40E37" w:rsidRPr="00921608" w:rsidRDefault="00C40E37" w:rsidP="00C40E37">
      <w:pPr>
        <w:rPr>
          <w:sz w:val="16"/>
        </w:rPr>
      </w:pPr>
    </w:p>
    <w:p w:rsidR="00C40E37" w:rsidRPr="009079E6" w:rsidRDefault="00C40E37" w:rsidP="00C40E37"/>
    <w:p w:rsidR="00C40E37" w:rsidRDefault="00C40E37">
      <w:pPr>
        <w:rPr>
          <w:rFonts w:asciiTheme="minorHAnsi" w:hAnsiTheme="minorHAnsi"/>
        </w:rPr>
      </w:pPr>
    </w:p>
    <w:sectPr w:rsidR="00C40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Roboto">
    <w:altName w:val="Arial"/>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10B0C5D"/>
    <w:multiLevelType w:val="hybridMultilevel"/>
    <w:tmpl w:val="2500C2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095472"/>
    <w:docVar w:name="VerbatimVersion" w:val="5.1"/>
  </w:docVars>
  <w:rsids>
    <w:rsidRoot w:val="000C4A2F"/>
    <w:rsid w:val="000139A3"/>
    <w:rsid w:val="00015450"/>
    <w:rsid w:val="00031CC1"/>
    <w:rsid w:val="00054E1C"/>
    <w:rsid w:val="0006684E"/>
    <w:rsid w:val="000912A6"/>
    <w:rsid w:val="000C4A2F"/>
    <w:rsid w:val="000E3373"/>
    <w:rsid w:val="00100833"/>
    <w:rsid w:val="00104529"/>
    <w:rsid w:val="00105942"/>
    <w:rsid w:val="00107396"/>
    <w:rsid w:val="00135789"/>
    <w:rsid w:val="00144A4C"/>
    <w:rsid w:val="00165DBF"/>
    <w:rsid w:val="00176AB0"/>
    <w:rsid w:val="00177B7D"/>
    <w:rsid w:val="0018322D"/>
    <w:rsid w:val="001B5776"/>
    <w:rsid w:val="001E05BD"/>
    <w:rsid w:val="001E139E"/>
    <w:rsid w:val="001E527A"/>
    <w:rsid w:val="001F78CE"/>
    <w:rsid w:val="002412C8"/>
    <w:rsid w:val="00251FC7"/>
    <w:rsid w:val="00267631"/>
    <w:rsid w:val="002749EA"/>
    <w:rsid w:val="002855A7"/>
    <w:rsid w:val="002871B2"/>
    <w:rsid w:val="002A3A84"/>
    <w:rsid w:val="002B146A"/>
    <w:rsid w:val="002B5E17"/>
    <w:rsid w:val="002D39CB"/>
    <w:rsid w:val="002E6AEF"/>
    <w:rsid w:val="00315690"/>
    <w:rsid w:val="00316B75"/>
    <w:rsid w:val="00325646"/>
    <w:rsid w:val="0032636A"/>
    <w:rsid w:val="0033466A"/>
    <w:rsid w:val="003419FE"/>
    <w:rsid w:val="003460F2"/>
    <w:rsid w:val="0038158C"/>
    <w:rsid w:val="003902BA"/>
    <w:rsid w:val="003A09E2"/>
    <w:rsid w:val="0040027E"/>
    <w:rsid w:val="00407037"/>
    <w:rsid w:val="00450C4D"/>
    <w:rsid w:val="004571F5"/>
    <w:rsid w:val="004605D6"/>
    <w:rsid w:val="00474565"/>
    <w:rsid w:val="004A282E"/>
    <w:rsid w:val="004B1427"/>
    <w:rsid w:val="004C4E6A"/>
    <w:rsid w:val="004C60E8"/>
    <w:rsid w:val="004E1067"/>
    <w:rsid w:val="004E3579"/>
    <w:rsid w:val="004E648A"/>
    <w:rsid w:val="004E728B"/>
    <w:rsid w:val="004F39E0"/>
    <w:rsid w:val="005007A6"/>
    <w:rsid w:val="00531911"/>
    <w:rsid w:val="00537BD5"/>
    <w:rsid w:val="00553513"/>
    <w:rsid w:val="0057268A"/>
    <w:rsid w:val="00597DDA"/>
    <w:rsid w:val="005A49B1"/>
    <w:rsid w:val="005D2912"/>
    <w:rsid w:val="006065BD"/>
    <w:rsid w:val="006076B4"/>
    <w:rsid w:val="00645FA9"/>
    <w:rsid w:val="00647866"/>
    <w:rsid w:val="00665003"/>
    <w:rsid w:val="006A2AD0"/>
    <w:rsid w:val="006C2375"/>
    <w:rsid w:val="006D4ECC"/>
    <w:rsid w:val="006E5E58"/>
    <w:rsid w:val="00717229"/>
    <w:rsid w:val="00722258"/>
    <w:rsid w:val="007243E5"/>
    <w:rsid w:val="00742A10"/>
    <w:rsid w:val="00766EA0"/>
    <w:rsid w:val="00792927"/>
    <w:rsid w:val="007A2226"/>
    <w:rsid w:val="007F5B66"/>
    <w:rsid w:val="00823A1C"/>
    <w:rsid w:val="00845B9D"/>
    <w:rsid w:val="00860984"/>
    <w:rsid w:val="008A7C5C"/>
    <w:rsid w:val="008B3ECB"/>
    <w:rsid w:val="008B4E85"/>
    <w:rsid w:val="008C1B2E"/>
    <w:rsid w:val="009079E6"/>
    <w:rsid w:val="0091627E"/>
    <w:rsid w:val="0097032B"/>
    <w:rsid w:val="009834C9"/>
    <w:rsid w:val="009C2A8E"/>
    <w:rsid w:val="009D2EAD"/>
    <w:rsid w:val="009D54B2"/>
    <w:rsid w:val="009E1922"/>
    <w:rsid w:val="009E2E0E"/>
    <w:rsid w:val="009F7ED2"/>
    <w:rsid w:val="00A660EF"/>
    <w:rsid w:val="00A907AE"/>
    <w:rsid w:val="00A93661"/>
    <w:rsid w:val="00A94C2E"/>
    <w:rsid w:val="00A95652"/>
    <w:rsid w:val="00AC0AB8"/>
    <w:rsid w:val="00AC7FF5"/>
    <w:rsid w:val="00B17A91"/>
    <w:rsid w:val="00B33C6D"/>
    <w:rsid w:val="00B4508F"/>
    <w:rsid w:val="00B55AD5"/>
    <w:rsid w:val="00B8057C"/>
    <w:rsid w:val="00B94F72"/>
    <w:rsid w:val="00BC3B3C"/>
    <w:rsid w:val="00BD6238"/>
    <w:rsid w:val="00BF593B"/>
    <w:rsid w:val="00BF773A"/>
    <w:rsid w:val="00BF7E81"/>
    <w:rsid w:val="00C13773"/>
    <w:rsid w:val="00C17CC8"/>
    <w:rsid w:val="00C40E37"/>
    <w:rsid w:val="00C83417"/>
    <w:rsid w:val="00C9604F"/>
    <w:rsid w:val="00CA19AA"/>
    <w:rsid w:val="00CC087E"/>
    <w:rsid w:val="00CC5298"/>
    <w:rsid w:val="00CD736E"/>
    <w:rsid w:val="00CD798D"/>
    <w:rsid w:val="00CE161E"/>
    <w:rsid w:val="00CF59A8"/>
    <w:rsid w:val="00D2272D"/>
    <w:rsid w:val="00D325A9"/>
    <w:rsid w:val="00D36A8A"/>
    <w:rsid w:val="00D61409"/>
    <w:rsid w:val="00D6691E"/>
    <w:rsid w:val="00D71170"/>
    <w:rsid w:val="00DA1C92"/>
    <w:rsid w:val="00DA25D4"/>
    <w:rsid w:val="00DA6538"/>
    <w:rsid w:val="00DB0420"/>
    <w:rsid w:val="00DD2E3B"/>
    <w:rsid w:val="00E0009F"/>
    <w:rsid w:val="00E15E75"/>
    <w:rsid w:val="00E267B3"/>
    <w:rsid w:val="00E5262C"/>
    <w:rsid w:val="00E74641"/>
    <w:rsid w:val="00E95283"/>
    <w:rsid w:val="00EC7DC4"/>
    <w:rsid w:val="00ED30CF"/>
    <w:rsid w:val="00EE1CE7"/>
    <w:rsid w:val="00EE34A1"/>
    <w:rsid w:val="00F176EF"/>
    <w:rsid w:val="00F45E10"/>
    <w:rsid w:val="00F6364A"/>
    <w:rsid w:val="00F9113A"/>
    <w:rsid w:val="00FA1C84"/>
    <w:rsid w:val="00FB2685"/>
    <w:rsid w:val="00FD41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607112-4F95-44DA-AF6F-AEF78AF7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05BD"/>
    <w:pPr>
      <w:spacing w:after="0" w:line="240" w:lineRule="auto"/>
    </w:pPr>
    <w:rPr>
      <w:rFonts w:ascii="Calibri" w:hAnsi="Calibri"/>
    </w:rPr>
  </w:style>
  <w:style w:type="paragraph" w:styleId="Heading1">
    <w:name w:val="heading 1"/>
    <w:aliases w:val="Pocket"/>
    <w:basedOn w:val="Normal"/>
    <w:next w:val="Normal"/>
    <w:link w:val="Heading1Char"/>
    <w:qFormat/>
    <w:rsid w:val="001E05B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05B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05B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05B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E0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5BD"/>
  </w:style>
  <w:style w:type="character" w:customStyle="1" w:styleId="Heading1Char">
    <w:name w:val="Heading 1 Char"/>
    <w:aliases w:val="Pocket Char"/>
    <w:basedOn w:val="DefaultParagraphFont"/>
    <w:link w:val="Heading1"/>
    <w:rsid w:val="001E05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05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05B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05BD"/>
    <w:rPr>
      <w:rFonts w:ascii="Calibri" w:eastAsiaTheme="majorEastAsia" w:hAnsi="Calibri" w:cstheme="majorBidi"/>
      <w:b/>
      <w:iCs/>
      <w:sz w:val="26"/>
    </w:rPr>
  </w:style>
  <w:style w:type="character" w:styleId="Emphasis">
    <w:name w:val="Emphasis"/>
    <w:basedOn w:val="DefaultParagraphFont"/>
    <w:uiPriority w:val="7"/>
    <w:qFormat/>
    <w:rsid w:val="001E05BD"/>
    <w:rPr>
      <w:rFonts w:ascii="Calibri" w:hAnsi="Calibri"/>
      <w:b/>
      <w:i w:val="0"/>
      <w:iCs/>
      <w:sz w:val="22"/>
      <w:u w:val="single"/>
      <w:bdr w:val="none" w:sz="0" w:space="0" w:color="auto"/>
    </w:rPr>
  </w:style>
  <w:style w:type="character" w:customStyle="1" w:styleId="Style13ptBold">
    <w:name w:val="Style 13 pt Bold"/>
    <w:aliases w:val="Cite,Style 14 pt Bold"/>
    <w:basedOn w:val="DefaultParagraphFont"/>
    <w:uiPriority w:val="5"/>
    <w:qFormat/>
    <w:rsid w:val="001E05BD"/>
    <w:rPr>
      <w:b/>
      <w:bCs/>
      <w:sz w:val="26"/>
      <w:u w:val="none"/>
    </w:rPr>
  </w:style>
  <w:style w:type="character" w:customStyle="1" w:styleId="StyleUnderline">
    <w:name w:val="Style Underline"/>
    <w:aliases w:val="Underline"/>
    <w:basedOn w:val="DefaultParagraphFont"/>
    <w:uiPriority w:val="6"/>
    <w:qFormat/>
    <w:rsid w:val="001E05BD"/>
    <w:rPr>
      <w:b w:val="0"/>
      <w:sz w:val="22"/>
      <w:u w:val="single"/>
    </w:rPr>
  </w:style>
  <w:style w:type="character" w:styleId="Hyperlink">
    <w:name w:val="Hyperlink"/>
    <w:basedOn w:val="DefaultParagraphFont"/>
    <w:uiPriority w:val="99"/>
    <w:unhideWhenUsed/>
    <w:rsid w:val="001E05BD"/>
    <w:rPr>
      <w:color w:val="auto"/>
      <w:u w:val="none"/>
    </w:rPr>
  </w:style>
  <w:style w:type="character" w:styleId="FollowedHyperlink">
    <w:name w:val="FollowedHyperlink"/>
    <w:basedOn w:val="DefaultParagraphFont"/>
    <w:uiPriority w:val="99"/>
    <w:semiHidden/>
    <w:unhideWhenUsed/>
    <w:rsid w:val="001E05BD"/>
    <w:rPr>
      <w:color w:val="auto"/>
      <w:u w:val="none"/>
    </w:rPr>
  </w:style>
  <w:style w:type="paragraph" w:styleId="NoSpacing">
    <w:name w:val="No Spacing"/>
    <w:uiPriority w:val="1"/>
    <w:qFormat/>
    <w:rsid w:val="0033466A"/>
    <w:pPr>
      <w:spacing w:after="0" w:line="240" w:lineRule="auto"/>
    </w:pPr>
    <w:rPr>
      <w:rFonts w:ascii="Calibri" w:eastAsiaTheme="minorEastAsia" w:hAnsi="Calibri"/>
      <w:szCs w:val="24"/>
    </w:rPr>
  </w:style>
  <w:style w:type="paragraph" w:styleId="ListParagraph">
    <w:name w:val="List Paragraph"/>
    <w:basedOn w:val="Normal"/>
    <w:uiPriority w:val="34"/>
    <w:rsid w:val="00CC087E"/>
    <w:pPr>
      <w:ind w:left="720"/>
      <w:contextualSpacing/>
    </w:pPr>
  </w:style>
  <w:style w:type="paragraph" w:styleId="NormalWeb">
    <w:name w:val="Normal (Web)"/>
    <w:basedOn w:val="Normal"/>
    <w:uiPriority w:val="99"/>
    <w:unhideWhenUsed/>
    <w:rsid w:val="00AC7FF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2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pic.org/publication/californias-state-budget/" TargetMode="External"/><Relationship Id="rId117" Type="http://schemas.openxmlformats.org/officeDocument/2006/relationships/hyperlink" Target="http://utahpolicy.com/index.php/features/today-at-utah-policy/772-utah-s-economy-could-go-from-surplus-to-deficit" TargetMode="External"/><Relationship Id="rId21" Type="http://schemas.openxmlformats.org/officeDocument/2006/relationships/hyperlink" Target="http://california.educationbug.org/public-schools/" TargetMode="External"/><Relationship Id="rId42" Type="http://schemas.openxmlformats.org/officeDocument/2006/relationships/hyperlink" Target="http://af.reuters.com/article/africaTech/idAFL8N1JV38C" TargetMode="External"/><Relationship Id="rId47" Type="http://schemas.openxmlformats.org/officeDocument/2006/relationships/hyperlink" Target="https://www.illinois.gov/gov/budget/Documents/Budget%20Book/FY2018%20Budget%20Book/FY2018OperatingBudgetBook.pdf" TargetMode="External"/><Relationship Id="rId63" Type="http://schemas.openxmlformats.org/officeDocument/2006/relationships/hyperlink" Target="http://www.huffingtonpost.com/2012/09/19/state-mental-health-cuts_n_1897769.html" TargetMode="External"/><Relationship Id="rId68" Type="http://schemas.openxmlformats.org/officeDocument/2006/relationships/hyperlink" Target="http://www.insideindianabusiness.com/story/35922102/state-closes-out-fy-2017" TargetMode="External"/><Relationship Id="rId84" Type="http://schemas.openxmlformats.org/officeDocument/2006/relationships/hyperlink" Target="http://www.masslive.com/politics/index.ssf/2017/07/resistant_to_masshealth_change.html" TargetMode="External"/><Relationship Id="rId89" Type="http://schemas.openxmlformats.org/officeDocument/2006/relationships/hyperlink" Target="http://www.reuters.com/article/us-new-york-debt-authorities-idUSKBN14W36P" TargetMode="External"/><Relationship Id="rId112" Type="http://schemas.openxmlformats.org/officeDocument/2006/relationships/hyperlink" Target="http://www.tnecd.com/advantages/international/" TargetMode="External"/><Relationship Id="rId133" Type="http://schemas.openxmlformats.org/officeDocument/2006/relationships/hyperlink" Target="https://www.nami.org/getattachment/About-NAMI/Publications/Reports/NAMIStateBudgetCrisis2011.pdf" TargetMode="External"/><Relationship Id="rId138" Type="http://schemas.openxmlformats.org/officeDocument/2006/relationships/hyperlink" Target="http://wwlp.com/2017/07/18/budget-increases-local-aid-to-western-massachusetts-communities/" TargetMode="External"/><Relationship Id="rId154" Type="http://schemas.openxmlformats.org/officeDocument/2006/relationships/hyperlink" Target="http://www.kotatv.com/content/news/South-Dakota-ends-fiscal-year-with-surplus-434981803.html" TargetMode="External"/><Relationship Id="rId159" Type="http://schemas.openxmlformats.org/officeDocument/2006/relationships/hyperlink" Target="http://www.taxpolicycenter.org/briefing-book/what-are-sources-revenue-state-governments" TargetMode="External"/><Relationship Id="rId170" Type="http://schemas.openxmlformats.org/officeDocument/2006/relationships/hyperlink" Target="https://www.theatlantic.com/author/eric-schnurer/" TargetMode="External"/><Relationship Id="rId16" Type="http://schemas.openxmlformats.org/officeDocument/2006/relationships/hyperlink" Target="https://www.adn.com/politics/alaska-legislature/2017/06/24/the-alaska-legislature-passed-a-budget-and-avoided-a-government-shutdown-what-happens-now/" TargetMode="External"/><Relationship Id="rId107" Type="http://schemas.openxmlformats.org/officeDocument/2006/relationships/hyperlink" Target="https://www.tn.gov/assets/entities/finance/budget/attachments/2018BudgetDocumentVol1.pdf" TargetMode="External"/><Relationship Id="rId11" Type="http://schemas.openxmlformats.org/officeDocument/2006/relationships/hyperlink" Target="https://www.alabamapolicy.org/budget-basics-facts-alabamas-budget-system/" TargetMode="External"/><Relationship Id="rId32" Type="http://schemas.openxmlformats.org/officeDocument/2006/relationships/hyperlink" Target="https://ballotpedia.org/Florida_state_budget_and_finances" TargetMode="External"/><Relationship Id="rId37" Type="http://schemas.openxmlformats.org/officeDocument/2006/relationships/hyperlink" Target="http://www.gadoe.org/External-Affairs-and-Policy/AskDOE/Pages/Schools-and-Districts.aspx" TargetMode="External"/><Relationship Id="rId53" Type="http://schemas.openxmlformats.org/officeDocument/2006/relationships/hyperlink" Target="http://www.chicagobusiness.com/article/20170308/NEWS02/170309883/illinois-deficit-grows-to-9-6-billion" TargetMode="External"/><Relationship Id="rId58" Type="http://schemas.openxmlformats.org/officeDocument/2006/relationships/hyperlink" Target="https://www.mercatus.org/statefiscalrankings/illinois" TargetMode="External"/><Relationship Id="rId74" Type="http://schemas.openxmlformats.org/officeDocument/2006/relationships/hyperlink" Target="http://gov.louisiana.gov/news/fy-2017-budget-deficit-faqs" TargetMode="External"/><Relationship Id="rId79" Type="http://schemas.openxmlformats.org/officeDocument/2006/relationships/hyperlink" Target="https://ballotpedia.org/Common_Core_State_Standards_Initiative" TargetMode="External"/><Relationship Id="rId102" Type="http://schemas.openxmlformats.org/officeDocument/2006/relationships/hyperlink" Target="https://ballotpedia.org/Public_education_in_South_Dakota" TargetMode="External"/><Relationship Id="rId123" Type="http://schemas.openxmlformats.org/officeDocument/2006/relationships/hyperlink" Target="http://trib.com/news/state-and-regional/budget-bill-makes-further-cuts-to-state-government/article_ce37950a-5098-5abf-a1bd-9ab6f71e128c.html" TargetMode="External"/><Relationship Id="rId128" Type="http://schemas.openxmlformats.org/officeDocument/2006/relationships/hyperlink" Target="https://www.forbes.com/sites/adammillsap/2017/04/28/alaska-is-struggling-but-all-is-not-lost/" TargetMode="External"/><Relationship Id="rId144" Type="http://schemas.openxmlformats.org/officeDocument/2006/relationships/hyperlink" Target="https://www.usnews.com/news/us/articles/2017-07-25/new-york-state-tax-collections-down-12-billion-in-first-quarter-of-fy18" TargetMode="External"/><Relationship Id="rId149" Type="http://schemas.openxmlformats.org/officeDocument/2006/relationships/hyperlink" Target="http://www.valleybreeze.com/2017-07-25/north-providence/seitsinger-focused-growth-and-learning" TargetMode="External"/><Relationship Id="rId5" Type="http://schemas.openxmlformats.org/officeDocument/2006/relationships/webSettings" Target="webSettings.xml"/><Relationship Id="rId90" Type="http://schemas.openxmlformats.org/officeDocument/2006/relationships/hyperlink" Target="https://ballotpedia.org/Public_education_in_North_Carolina" TargetMode="External"/><Relationship Id="rId95" Type="http://schemas.openxmlformats.org/officeDocument/2006/relationships/hyperlink" Target="http://www.acenet.edu/the-presidency/columns-and-features/Pages/Income-Inequality-and-Higher-Education.aspx" TargetMode="External"/><Relationship Id="rId160" Type="http://schemas.openxmlformats.org/officeDocument/2006/relationships/hyperlink" Target="http://www.taxpolicycenter.org/briefing-book/what-are-sources-revenue-state-governments" TargetMode="External"/><Relationship Id="rId165" Type="http://schemas.openxmlformats.org/officeDocument/2006/relationships/hyperlink" Target="https://www.theatlantic.com/politics/archive/2016/01/this-is-where-your-state-ranks-in-education/458784/" TargetMode="External"/><Relationship Id="rId22" Type="http://schemas.openxmlformats.org/officeDocument/2006/relationships/hyperlink" Target="http://www.latimes.com/politics/la-pol-sac-california-budget-details-20170615-htmlstory.html" TargetMode="External"/><Relationship Id="rId27" Type="http://schemas.openxmlformats.org/officeDocument/2006/relationships/hyperlink" Target="https://www.mercatus.org/statefiscalrankings/california" TargetMode="External"/><Relationship Id="rId43" Type="http://schemas.openxmlformats.org/officeDocument/2006/relationships/hyperlink" Target="http://freebeacon.com/issues/georgia-senate-passes-balanced-budget-amendment/" TargetMode="External"/><Relationship Id="rId48" Type="http://schemas.openxmlformats.org/officeDocument/2006/relationships/hyperlink" Target="http://nprillinois.org/post/illinois-issues-fiscal-fantasy" TargetMode="External"/><Relationship Id="rId64" Type="http://schemas.openxmlformats.org/officeDocument/2006/relationships/hyperlink" Target="https://www.mentalhealth.org.uk/sites/default/files/Poverty%20and%20Mental%20Health.pdf" TargetMode="External"/><Relationship Id="rId69" Type="http://schemas.openxmlformats.org/officeDocument/2006/relationships/hyperlink" Target="http://www.nwitimes.com/news/local/govt-and-politics/indiana-tallies-million-budget-surplus-reserve-balance-of-billion/article_0d9c3607-7c71-5bb3-9a5d-a441f2c1c1bc.html" TargetMode="External"/><Relationship Id="rId113" Type="http://schemas.openxmlformats.org/officeDocument/2006/relationships/hyperlink" Target="http://tea.texas.gov/acctres/enroll_index.html" TargetMode="External"/><Relationship Id="rId118" Type="http://schemas.openxmlformats.org/officeDocument/2006/relationships/hyperlink" Target="http://www.vermontbiz.com/news/july/state-revenue-forecasts-seeing-red" TargetMode="External"/><Relationship Id="rId134" Type="http://schemas.openxmlformats.org/officeDocument/2006/relationships/hyperlink" Target="https://www.theguardian.com/science/brain-flapping/2016/jun/21/stop-blaming-mental-illness-for-violent-crimes" TargetMode="External"/><Relationship Id="rId139" Type="http://schemas.openxmlformats.org/officeDocument/2006/relationships/hyperlink" Target="http://www.masslive.com/politics/index.ssf/2017/07/here_is_whats_in_the_394_billi.html" TargetMode="External"/><Relationship Id="rId80" Type="http://schemas.openxmlformats.org/officeDocument/2006/relationships/hyperlink" Target="http://www.nola.com/politics/index.ssf/2016/10/louisiana_budget_deficit_bigge.html" TargetMode="External"/><Relationship Id="rId85" Type="http://schemas.openxmlformats.org/officeDocument/2006/relationships/hyperlink" Target="https://ballotpedia.org/Public_education_in_Massachusetts" TargetMode="External"/><Relationship Id="rId150" Type="http://schemas.openxmlformats.org/officeDocument/2006/relationships/hyperlink" Target="http://cranstononline.com/stories/wynken-blynken-and-nod-and-the-budget,126192" TargetMode="External"/><Relationship Id="rId155" Type="http://schemas.openxmlformats.org/officeDocument/2006/relationships/hyperlink" Target="https://www.memphisdailynews.com/news/2017/may/10/tennessee-senate-approves-37b-budget/" TargetMode="External"/><Relationship Id="rId171" Type="http://schemas.openxmlformats.org/officeDocument/2006/relationships/hyperlink" Target="https://www.theatlantic.com/politics/archive/2013/07/the-secret-to-cutting-government-waste-savings-by-a-thousand-cuts/277458/" TargetMode="External"/><Relationship Id="rId12" Type="http://schemas.openxmlformats.org/officeDocument/2006/relationships/hyperlink" Target="https://www.nytimes.com/2015/10/10/us/alabama-budget-cuts-raise-concern-over-voting-rights.html?mcubz=1" TargetMode="External"/><Relationship Id="rId17" Type="http://schemas.openxmlformats.org/officeDocument/2006/relationships/hyperlink" Target="http://labor.alaska.gov/trends/jul17.pdf" TargetMode="External"/><Relationship Id="rId33" Type="http://schemas.openxmlformats.org/officeDocument/2006/relationships/hyperlink" Target="http://www.politifact.com/texas/statements/2010/dec/25/john-cornyn/sen-john-cornyn-says-49-states-have-balanced-budge/" TargetMode="External"/><Relationship Id="rId38" Type="http://schemas.openxmlformats.org/officeDocument/2006/relationships/hyperlink" Target="http://www.gwinnettdailypost.com/local/health/potential-medicaid-funding-cuts-drawing-concerns/article_0e4923b7-7d9a-59b2-981e-ae056cdbd8af.html" TargetMode="External"/><Relationship Id="rId59" Type="http://schemas.openxmlformats.org/officeDocument/2006/relationships/hyperlink" Target="http://money.cnn.com/2017/07/14/news/economy/illinois-budget-crisis-mental-health-teens/index.html" TargetMode="External"/><Relationship Id="rId103" Type="http://schemas.openxmlformats.org/officeDocument/2006/relationships/hyperlink" Target="http://www.washingtontimes.com/news/2016/mar/11/state-legislature-approves-nearly-46-billion-state/" TargetMode="External"/><Relationship Id="rId108" Type="http://schemas.openxmlformats.org/officeDocument/2006/relationships/hyperlink" Target="http://www.chalkbeat.org/posts/tn/2016/07/22/state-board-finalizes-200-million-increase-for-tennessee-education/" TargetMode="External"/><Relationship Id="rId124" Type="http://schemas.openxmlformats.org/officeDocument/2006/relationships/hyperlink" Target="https://wyliberty.org/blog/economic/inflation-would-be-bad-news-for-wyoming" TargetMode="External"/><Relationship Id="rId129" Type="http://schemas.openxmlformats.org/officeDocument/2006/relationships/hyperlink" Target="http://www.wctv.tv/content/news/Florida-Senate-votes-to-override-school-budget-vetoes-427080693.html" TargetMode="External"/><Relationship Id="rId54" Type="http://schemas.openxmlformats.org/officeDocument/2006/relationships/hyperlink" Target="http://www.dailyherald.com/article/20110808/news/708089943/" TargetMode="External"/><Relationship Id="rId70" Type="http://schemas.openxmlformats.org/officeDocument/2006/relationships/hyperlink" Target="http://indianapublicmedia.org/stateimpact/2017/04/24/indiana-budget-school-funding/" TargetMode="External"/><Relationship Id="rId75" Type="http://schemas.openxmlformats.org/officeDocument/2006/relationships/hyperlink" Target="http://www.ncsl.org/research/fiscal-policy/state-constitutional-and-statutory-requirements-fo.aspx" TargetMode="External"/><Relationship Id="rId91" Type="http://schemas.openxmlformats.org/officeDocument/2006/relationships/hyperlink" Target="https://www.usnews.com/news/best-states/north-carolina/articles/2017-06-21/highlights-of-final-budget-by-north-carolina-legislature" TargetMode="External"/><Relationship Id="rId96" Type="http://schemas.openxmlformats.org/officeDocument/2006/relationships/hyperlink" Target="http://www.newsobserver.com/news/politics-government/politics-columns-blogs/under-the-dome/article160611959.html" TargetMode="External"/><Relationship Id="rId140" Type="http://schemas.openxmlformats.org/officeDocument/2006/relationships/hyperlink" Target="https://www.usnews.com/news/best-states/articles/2017-02-28/thriving-state-economies-support-robust-public-education-systems" TargetMode="External"/><Relationship Id="rId145" Type="http://schemas.openxmlformats.org/officeDocument/2006/relationships/hyperlink" Target="http://www.twcnews.com/nys/capital-region/politics/2017/07/26/new-york-state-school-spending.html" TargetMode="External"/><Relationship Id="rId161" Type="http://schemas.openxmlformats.org/officeDocument/2006/relationships/hyperlink" Target="https://www.govloop.com/3-ways-cities-and-states-can-increase-revenue/" TargetMode="External"/><Relationship Id="rId166" Type="http://schemas.openxmlformats.org/officeDocument/2006/relationships/hyperlink" Target="https://www.usatoday.com/story/money/business/2014/06/07/states-spending-education/10083569/" TargetMode="External"/><Relationship Id="rId1" Type="http://schemas.openxmlformats.org/officeDocument/2006/relationships/customXml" Target="../customXml/item1.xml"/><Relationship Id="rId6" Type="http://schemas.openxmlformats.org/officeDocument/2006/relationships/hyperlink" Target="https://ballotpedia.org/Public_education_in_Alabama" TargetMode="External"/><Relationship Id="rId15" Type="http://schemas.openxmlformats.org/officeDocument/2006/relationships/hyperlink" Target="http://teaching.about.com/od/ProfilesInEducation/a/Alaska-Education.htm" TargetMode="External"/><Relationship Id="rId23" Type="http://schemas.openxmlformats.org/officeDocument/2006/relationships/hyperlink" Target="https://www.bloomberg.com/view/articles/2017-05-10/california-leads-u-s-economy-away-from-trump" TargetMode="External"/><Relationship Id="rId28" Type="http://schemas.openxmlformats.org/officeDocument/2006/relationships/hyperlink" Target="http://www.visaliatimesdelta.com/story/news/2017/07/03/2017-18-california-state-budget-win-education/447868001/" TargetMode="External"/><Relationship Id="rId36" Type="http://schemas.openxmlformats.org/officeDocument/2006/relationships/hyperlink" Target="http://www.orlandosentinel.com/news/politics/political-pulse/os-gov-scott-budget-deal-20170602-story.html" TargetMode="External"/><Relationship Id="rId49" Type="http://schemas.openxmlformats.org/officeDocument/2006/relationships/hyperlink" Target="https://www.usnews.com/news/best-states/illinois/articles/2017-06-07/apnewsbreak-illinois-end-of-year-budget-deficit-to-top-6b" TargetMode="External"/><Relationship Id="rId57" Type="http://schemas.openxmlformats.org/officeDocument/2006/relationships/hyperlink" Target="https://www.mercatus.org/statefiscalrankings" TargetMode="External"/><Relationship Id="rId106" Type="http://schemas.openxmlformats.org/officeDocument/2006/relationships/hyperlink" Target="https://www.measuretn.gov:444/ReportCard/Main/CurrentReportCard" TargetMode="External"/><Relationship Id="rId114" Type="http://schemas.openxmlformats.org/officeDocument/2006/relationships/hyperlink" Target="https://www.texastribune.org/2017/06/12/texas-governor-signs-217-billion-budget-vetoes-120-million/" TargetMode="External"/><Relationship Id="rId119" Type="http://schemas.openxmlformats.org/officeDocument/2006/relationships/hyperlink" Target="http://vermont.educationbug.org/public-schools/" TargetMode="External"/><Relationship Id="rId127" Type="http://schemas.openxmlformats.org/officeDocument/2006/relationships/hyperlink" Target="http://juneauempire.com/state/2016-08-01/alaskas-economy-bad-it-seems" TargetMode="External"/><Relationship Id="rId10" Type="http://schemas.openxmlformats.org/officeDocument/2006/relationships/hyperlink" Target="https://www.bizjournals.com/birmingham/news/2015/03/03/alabamas-economy-ranked-46th-overall.html" TargetMode="External"/><Relationship Id="rId31" Type="http://schemas.openxmlformats.org/officeDocument/2006/relationships/hyperlink" Target="https://ballotpedia.org/Public_education_in_Florida" TargetMode="External"/><Relationship Id="rId44" Type="http://schemas.openxmlformats.org/officeDocument/2006/relationships/hyperlink" Target="https://www.illinoisreportcard.com/state.aspx?source=studentcharacteristics&amp;source2=enrollment&amp;Stateid=IL" TargetMode="External"/><Relationship Id="rId52" Type="http://schemas.openxmlformats.org/officeDocument/2006/relationships/hyperlink" Target="http://www.chicagomag.com/city-life/January-2017/IL-Budget-Gap/" TargetMode="External"/><Relationship Id="rId60" Type="http://schemas.openxmlformats.org/officeDocument/2006/relationships/hyperlink" Target="https://www.nami.org/getattachment/About-NAMI/Publications/Reports/NAMIStateBudgetCrisis2011.pdf" TargetMode="External"/><Relationship Id="rId65" Type="http://schemas.openxmlformats.org/officeDocument/2006/relationships/hyperlink" Target="http://www.wfyi.org/news/articles/indiana-lawmakers-approve-new-32b-2-year-state-budget" TargetMode="External"/><Relationship Id="rId73" Type="http://schemas.openxmlformats.org/officeDocument/2006/relationships/hyperlink" Target="http://www.reuters.com/article/us-louisiana-budget-governor-idUSKCN0VL06P" TargetMode="External"/><Relationship Id="rId78" Type="http://schemas.openxmlformats.org/officeDocument/2006/relationships/hyperlink" Target="https://ballotpedia.org/Louisiana_school_districts" TargetMode="External"/><Relationship Id="rId81" Type="http://schemas.openxmlformats.org/officeDocument/2006/relationships/hyperlink" Target="https://www.usnews.com/news/best-states/louisiana/articles/2017-06-27/louisiana-governor-signs-budget-with-a-few-line-item-vetoes" TargetMode="External"/><Relationship Id="rId86" Type="http://schemas.openxmlformats.org/officeDocument/2006/relationships/hyperlink" Target="https://www.usnews.com/news/best-states/articles/2017-02-28/thriving-state-economies-support-robust-public-education-systems" TargetMode="External"/><Relationship Id="rId94" Type="http://schemas.openxmlformats.org/officeDocument/2006/relationships/hyperlink" Target="https://www.usnews.com/news/best-states/north-carolina/articles/2017-06-21/highlights-of-final-budget-by-north-carolina-legislature" TargetMode="External"/><Relationship Id="rId99" Type="http://schemas.openxmlformats.org/officeDocument/2006/relationships/hyperlink" Target="http://ripr.org/post/228m-potential-development-hold-due-state-budget-impasse" TargetMode="External"/><Relationship Id="rId101" Type="http://schemas.openxmlformats.org/officeDocument/2006/relationships/hyperlink" Target="http://wpri.com/2017/07/22/nesis-notes-july-22/" TargetMode="External"/><Relationship Id="rId122" Type="http://schemas.openxmlformats.org/officeDocument/2006/relationships/hyperlink" Target="https://ballotpedia.org/Public_education_in_Wyoming" TargetMode="External"/><Relationship Id="rId130" Type="http://schemas.openxmlformats.org/officeDocument/2006/relationships/hyperlink" Target="https://www.usnews.com/news/business/articles/2017-01-11/california-revenue-is-growing-so-why-the-talk-of-deficits" TargetMode="External"/><Relationship Id="rId135" Type="http://schemas.openxmlformats.org/officeDocument/2006/relationships/hyperlink" Target="https://www.theguardian.com/science/brain-flapping/2016/jun/21/stop-blaming-mental-illness-for-violent-crimes" TargetMode="External"/><Relationship Id="rId143" Type="http://schemas.openxmlformats.org/officeDocument/2006/relationships/hyperlink" Target="http://maristpoll.marist.edu/131-nys-budget-down-the-deficit-say-voters/" TargetMode="External"/><Relationship Id="rId148" Type="http://schemas.openxmlformats.org/officeDocument/2006/relationships/hyperlink" Target="http://www.newsobserver.com/news/politics-government/state-politics/article73056262.html" TargetMode="External"/><Relationship Id="rId151" Type="http://schemas.openxmlformats.org/officeDocument/2006/relationships/hyperlink" Target="http://urbanmilwaukee.com/2017/07/21/wisconsin-budget-trump-tax-cut-massive-gift-to-wealthy/" TargetMode="External"/><Relationship Id="rId156" Type="http://schemas.openxmlformats.org/officeDocument/2006/relationships/hyperlink" Target="http://www.sycamoreinstitutetn.org/2017/02/24/2017-tennessee-budget-proposal/" TargetMode="External"/><Relationship Id="rId164" Type="http://schemas.openxmlformats.org/officeDocument/2006/relationships/hyperlink" Target="http://www.burlingtonfreepress.com/story/money/2017/07/26/woolf-vermonts-taxes-encourage-education-spending/513132001/" TargetMode="External"/><Relationship Id="rId169" Type="http://schemas.openxmlformats.org/officeDocument/2006/relationships/hyperlink" Target="https://benjaminstudebaker.com/2015/05/16/the-3-ways-governments-raise-money-part-ii-borrowing/" TargetMode="External"/><Relationship Id="rId4" Type="http://schemas.openxmlformats.org/officeDocument/2006/relationships/settings" Target="settings.xml"/><Relationship Id="rId9" Type="http://schemas.openxmlformats.org/officeDocument/2006/relationships/hyperlink" Target="https://ballotpedia.org/Alabama_state_budget_and_finances" TargetMode="External"/><Relationship Id="rId172" Type="http://schemas.openxmlformats.org/officeDocument/2006/relationships/hyperlink" Target="http://www.acenet.edu/the-presidency/columns-and-features/Pages/Income-Inequality-and-Higher-Education.aspx" TargetMode="External"/><Relationship Id="rId13" Type="http://schemas.openxmlformats.org/officeDocument/2006/relationships/hyperlink" Target="https://ballotpedia.org/Public_education_in_Alabama,encyclopedia" TargetMode="External"/><Relationship Id="rId18" Type="http://schemas.openxmlformats.org/officeDocument/2006/relationships/hyperlink" Target="https://www.adn.com/opinions/2017/05/04/alaskas-budget-deficit-is-an-opportunity/" TargetMode="External"/><Relationship Id="rId39" Type="http://schemas.openxmlformats.org/officeDocument/2006/relationships/hyperlink" Target="https://ballotpedia.org/Public_education_in_Georgia" TargetMode="External"/><Relationship Id="rId109" Type="http://schemas.openxmlformats.org/officeDocument/2006/relationships/hyperlink" Target="http://www.timesfreepress.com/news/politics/state/story/2015/jul/07/tennessee-gets-high-rating-state-governments-fiscal-health/313356/" TargetMode="External"/><Relationship Id="rId34" Type="http://schemas.openxmlformats.org/officeDocument/2006/relationships/hyperlink" Target="https://ballotpedia.org/Public_education_in_Florida)" TargetMode="External"/><Relationship Id="rId50" Type="http://schemas.openxmlformats.org/officeDocument/2006/relationships/hyperlink" Target="http://www.taxpayersunitedofamerica.org/latest/illinois-news-networkillinois-rainy-day-fund-running-dry" TargetMode="External"/><Relationship Id="rId55" Type="http://schemas.openxmlformats.org/officeDocument/2006/relationships/hyperlink" Target="http://www.chicagobusiness.com/article/20170518/news02/170519842/theres-less-to-cut-in-illinois-than-you-might-think" TargetMode="External"/><Relationship Id="rId76" Type="http://schemas.openxmlformats.org/officeDocument/2006/relationships/hyperlink" Target="https://www.louisianabelieves.com/funding/revenue" TargetMode="External"/><Relationship Id="rId97" Type="http://schemas.openxmlformats.org/officeDocument/2006/relationships/hyperlink" Target="http://www.epi.org/publication/favor-progressive-taxation-balanced-approach/" TargetMode="External"/><Relationship Id="rId104" Type="http://schemas.openxmlformats.org/officeDocument/2006/relationships/hyperlink" Target="https://ballotpedia.org/Public_education_in_South_Dakota" TargetMode="External"/><Relationship Id="rId120" Type="http://schemas.openxmlformats.org/officeDocument/2006/relationships/hyperlink" Target="http://www.investopedia.com/ask/answers/012015/can-state-and-local-governments-us-run-fiscal-deficits.asp" TargetMode="External"/><Relationship Id="rId125" Type="http://schemas.openxmlformats.org/officeDocument/2006/relationships/hyperlink" Target="http://www.al.com/opinion/index.ssf/2015/02/its_time_for_alabama_leaders_t.html" TargetMode="External"/><Relationship Id="rId141" Type="http://schemas.openxmlformats.org/officeDocument/2006/relationships/hyperlink" Target="http://www.syracuse.com/state/index.ssf/2016/03/ny_state_budget_includes_record_amount_of_aid_for_schools.html" TargetMode="External"/><Relationship Id="rId146" Type="http://schemas.openxmlformats.org/officeDocument/2006/relationships/hyperlink" Target="http://www.citizen-times.com/story/news/local/2017/02/14/nc-has-budget-surplus-but-much-already-committed/97894304/" TargetMode="External"/><Relationship Id="rId167" Type="http://schemas.openxmlformats.org/officeDocument/2006/relationships/hyperlink" Target="http://governmentisgood.com/articles.php?aid=30&amp;p=3" TargetMode="External"/><Relationship Id="rId7" Type="http://schemas.openxmlformats.org/officeDocument/2006/relationships/hyperlink" Target="http://alabamaschoolconnection.org/2014/05/18/nonpublic-k-12-schools-no-longer-regulated-by-state-department-of-education/" TargetMode="External"/><Relationship Id="rId71" Type="http://schemas.openxmlformats.org/officeDocument/2006/relationships/hyperlink" Target="http://datacentral.ksde.org/report_gen.aspx" TargetMode="External"/><Relationship Id="rId92" Type="http://schemas.openxmlformats.org/officeDocument/2006/relationships/hyperlink" Target="http://www.publicschoolsfirstnc.org/resources/fact-sheets/the-facts-on-ncs-per-pupil-spending/" TargetMode="External"/><Relationship Id="rId162" Type="http://schemas.openxmlformats.org/officeDocument/2006/relationships/hyperlink" Target="http://www.sltrib.com/home/5523320-155/tax-hikes-a-surprise-not" TargetMode="External"/><Relationship Id="rId2" Type="http://schemas.openxmlformats.org/officeDocument/2006/relationships/numbering" Target="numbering.xml"/><Relationship Id="rId29" Type="http://schemas.openxmlformats.org/officeDocument/2006/relationships/hyperlink" Target="http://www.latimes.com/local/education/la-essential-education-updates-southern-how-trump-s-proposed-budget-could-1489701416-htmlstory.html" TargetMode="External"/><Relationship Id="rId24" Type="http://schemas.openxmlformats.org/officeDocument/2006/relationships/hyperlink" Target="http://www.sacbee.com/news/politics-government/capitol%20alert/article125661584.html" TargetMode="External"/><Relationship Id="rId40" Type="http://schemas.openxmlformats.org/officeDocument/2006/relationships/hyperlink" Target="https://gbpi.org/2016/georgia-state-budget-overview-for-fiscal-year-2017/" TargetMode="External"/><Relationship Id="rId45" Type="http://schemas.openxmlformats.org/officeDocument/2006/relationships/hyperlink" Target="http://www.localschooldirectory.com/state-schools/IL" TargetMode="External"/><Relationship Id="rId66" Type="http://schemas.openxmlformats.org/officeDocument/2006/relationships/hyperlink" Target="http://indiana.educationbug.org/public-schools/" TargetMode="External"/><Relationship Id="rId87" Type="http://schemas.openxmlformats.org/officeDocument/2006/relationships/hyperlink" Target="http://nypost.com/2017/07/25/new-yorks-public-schools-vastly-outspend-the-nation/" TargetMode="External"/><Relationship Id="rId110" Type="http://schemas.openxmlformats.org/officeDocument/2006/relationships/hyperlink" Target="http://febp.newamerica.net/k12/TN" TargetMode="External"/><Relationship Id="rId115" Type="http://schemas.openxmlformats.org/officeDocument/2006/relationships/hyperlink" Target="https://www.dallasnews.com/news/texas-legislature/2016/09/01/texas-braces-budget-cuts-economy-medicaid-spending-decisions-collide" TargetMode="External"/><Relationship Id="rId131" Type="http://schemas.openxmlformats.org/officeDocument/2006/relationships/hyperlink" Target="https://www.theatlantic.com/education/archive/2017/03/trumps-education-budget-revealed/519837/" TargetMode="External"/><Relationship Id="rId136" Type="http://schemas.openxmlformats.org/officeDocument/2006/relationships/hyperlink" Target="http://www.heritage.org/budget-and-spending/report/the-impact-government-spending-economic-growth" TargetMode="External"/><Relationship Id="rId157" Type="http://schemas.openxmlformats.org/officeDocument/2006/relationships/hyperlink" Target="http://tradepartnership.com/wp-content/uploads/2015/01/TN_TRADE_2013.pdf" TargetMode="External"/><Relationship Id="rId61" Type="http://schemas.openxmlformats.org/officeDocument/2006/relationships/hyperlink" Target="https://www.americanprogress.org/issues/guns-crime/news/2012/07/31/11871/cuts-to-mental-health-services-could-lead-to-more-spree-killings/" TargetMode="External"/><Relationship Id="rId82" Type="http://schemas.openxmlformats.org/officeDocument/2006/relationships/hyperlink" Target="http://www.newburyportnews.com/news/local_news/mass-finishes-fiscal-year-with-m-revenue-shortfall/article_06b15712-9837-5b13-ab9a-f51056ce1900.html" TargetMode="External"/><Relationship Id="rId152" Type="http://schemas.openxmlformats.org/officeDocument/2006/relationships/hyperlink" Target="https://www.forbes.com/sites/johntharvey/2012/07/18/why-you-should-love-government-deficits/" TargetMode="External"/><Relationship Id="rId173" Type="http://schemas.openxmlformats.org/officeDocument/2006/relationships/fontTable" Target="fontTable.xml"/><Relationship Id="rId19" Type="http://schemas.openxmlformats.org/officeDocument/2006/relationships/hyperlink" Target="http://arkansas.educationbug.org/public-schools/" TargetMode="External"/><Relationship Id="rId14" Type="http://schemas.openxmlformats.org/officeDocument/2006/relationships/hyperlink" Target="https://ballotpedia.org/Public_education_in_Alabama,encyclopedia" TargetMode="External"/><Relationship Id="rId30" Type="http://schemas.openxmlformats.org/officeDocument/2006/relationships/hyperlink" Target="https://ballotpedia.org/Public_education_in_Florida" TargetMode="External"/><Relationship Id="rId35" Type="http://schemas.openxmlformats.org/officeDocument/2006/relationships/hyperlink" Target="https://www.usnews.com/news/best-states/florida/articles/2017-05-08/florida-legislature-poised-to-approve-budget-end-session" TargetMode="External"/><Relationship Id="rId56" Type="http://schemas.openxmlformats.org/officeDocument/2006/relationships/hyperlink" Target="https://ballotpedia.org/Public_education_in_Illinois" TargetMode="External"/><Relationship Id="rId77" Type="http://schemas.openxmlformats.org/officeDocument/2006/relationships/hyperlink" Target="https://ballotpedia.org/Public_education_in_Louisiana" TargetMode="External"/><Relationship Id="rId100" Type="http://schemas.openxmlformats.org/officeDocument/2006/relationships/hyperlink" Target="https://www.reuters.com/article/us-usa-states-budgets-factbox-idUSKBN19X2UH" TargetMode="External"/><Relationship Id="rId105" Type="http://schemas.openxmlformats.org/officeDocument/2006/relationships/hyperlink" Target="http://www.capjournal.com/news/sd-retail-economy-slack-sales-tax-revenues-lagging-deficit-growing/article_315843e6-b2c5-11e6-99ec-77925c27472f.html" TargetMode="External"/><Relationship Id="rId126" Type="http://schemas.openxmlformats.org/officeDocument/2006/relationships/hyperlink" Target="http://www.al.com/opinion/index.ssf/2017/02/great_signs_of_progress_for_al.html" TargetMode="External"/><Relationship Id="rId147" Type="http://schemas.openxmlformats.org/officeDocument/2006/relationships/hyperlink" Target="https://www.usnews.com/news/best-states/north-carolina/articles/2017-06-21/highlights-of-final-budget-by-north-carolina-legislature" TargetMode="External"/><Relationship Id="rId168" Type="http://schemas.openxmlformats.org/officeDocument/2006/relationships/hyperlink" Target="https://www.govloop.com/3-ways-cities-and-states-can-increase-revenue/" TargetMode="External"/><Relationship Id="rId8" Type="http://schemas.openxmlformats.org/officeDocument/2006/relationships/hyperlink" Target="http://www.montgomeryadvertiser.com/story/news/politics/southunionstreet/2017/05/03/alabama-house-approves-64-billion-education-budget/101240802/" TargetMode="External"/><Relationship Id="rId51" Type="http://schemas.openxmlformats.org/officeDocument/2006/relationships/hyperlink" Target="http://money.cnn.com/2017/06/29/investing/illinois-budget-crisis-downgrade/index.html" TargetMode="External"/><Relationship Id="rId72" Type="http://schemas.openxmlformats.org/officeDocument/2006/relationships/hyperlink" Target="http://www.reuters.com/journalists/robin-respaut" TargetMode="External"/><Relationship Id="rId93" Type="http://schemas.openxmlformats.org/officeDocument/2006/relationships/hyperlink" Target="http://www.citizen-times.com/story/news/local/2017/02/14/nc-has-budget-surplus-but-much-already-committed/97894304/" TargetMode="External"/><Relationship Id="rId98" Type="http://schemas.openxmlformats.org/officeDocument/2006/relationships/hyperlink" Target="https://www.usnews.com/news/best-states/rhode-island/articles/2017-07-25/budget-impasse-senate-president-meets-with-leadership-team" TargetMode="External"/><Relationship Id="rId121" Type="http://schemas.openxmlformats.org/officeDocument/2006/relationships/hyperlink" Target="https://www.publicschoolreview.com/vermont" TargetMode="External"/><Relationship Id="rId142" Type="http://schemas.openxmlformats.org/officeDocument/2006/relationships/hyperlink" Target="https://www.nytimes.com/2017/04/07/nyregion/budget-deal-comes-together-in-albany-after-delay-and-frustration.html?rref=collection%2Ftimestopic%2FNew%20York%20State%20Budget&amp;action=click&amp;contentCollection=timestopics&amp;region=stream&amp;module=stream_unit&amp;version=latest&amp;contentPlacement=6&amp;pgtype=collection" TargetMode="External"/><Relationship Id="rId163" Type="http://schemas.openxmlformats.org/officeDocument/2006/relationships/hyperlink" Target="http://www.caledonianrecord.com/opinion/editorial/editorial-painful-truth/article_3cb937db-2ef8-5c2c-8b38-72bf437ed8ba.html" TargetMode="External"/><Relationship Id="rId3" Type="http://schemas.openxmlformats.org/officeDocument/2006/relationships/styles" Target="styles.xml"/><Relationship Id="rId25" Type="http://schemas.openxmlformats.org/officeDocument/2006/relationships/hyperlink" Target="http://www.cnsnews.com/commentary/hans-bader/california-budget-deficit-rising-wasteful-spending-minimum-wage-hike-blame" TargetMode="External"/><Relationship Id="rId46" Type="http://schemas.openxmlformats.org/officeDocument/2006/relationships/hyperlink" Target="https://www.illinois.gov/gov/budget/Documents/Budget%20Book/FY2018%20Budget%20Book/FY2018OperatingBudgetBook.pdf" TargetMode="External"/><Relationship Id="rId67" Type="http://schemas.openxmlformats.org/officeDocument/2006/relationships/hyperlink" Target="http://www.nwitimes.com/news/local/govt-and-politics/indiana-senate-approves-balanced-budget-amendment/article_2848dfa0-3072-5da8-bdbc-ee65fb2dbaa2.html" TargetMode="External"/><Relationship Id="rId116" Type="http://schemas.openxmlformats.org/officeDocument/2006/relationships/hyperlink" Target="https://assets.recenter.tamu.edu/documents/articles/2046.pdf" TargetMode="External"/><Relationship Id="rId137" Type="http://schemas.openxmlformats.org/officeDocument/2006/relationships/hyperlink" Target="http://www.labudget.org/lbp/wp-content/uploads/2017/04/JBE_tax_analysis_pdf_4_21.pdf" TargetMode="External"/><Relationship Id="rId158" Type="http://schemas.openxmlformats.org/officeDocument/2006/relationships/hyperlink" Target="https://fivethirtyeight.com/features/where-your-state-gets-its-money/" TargetMode="External"/><Relationship Id="rId20" Type="http://schemas.openxmlformats.org/officeDocument/2006/relationships/hyperlink" Target="https://ballotpedia.org/Arkansas_state_budget_and_finances" TargetMode="External"/><Relationship Id="rId41" Type="http://schemas.openxmlformats.org/officeDocument/2006/relationships/hyperlink" Target="https://gbpi.org/2017/education-budget-overview-k12-fy2018/" TargetMode="External"/><Relationship Id="rId62" Type="http://schemas.openxmlformats.org/officeDocument/2006/relationships/hyperlink" Target="https://www.mentalhealth.org.uk/sites/default/files/Poverty%20and%20Mental%20Health.pdf" TargetMode="External"/><Relationship Id="rId83" Type="http://schemas.openxmlformats.org/officeDocument/2006/relationships/hyperlink" Target="https://www.bostonglobe.com/news/politics/2017/04/20/the-next-recession-coud-make-state-budget-deficit-explode/3uAarPk8xgnzV0Cj562OnN/story.html" TargetMode="External"/><Relationship Id="rId88" Type="http://schemas.openxmlformats.org/officeDocument/2006/relationships/hyperlink" Target="https://www.nytimes.com/2017/01/17/nyregion/andrew-cuomo-new-york-state-budget.html" TargetMode="External"/><Relationship Id="rId111" Type="http://schemas.openxmlformats.org/officeDocument/2006/relationships/hyperlink" Target="http://thehill.com/special-reports/healthcare-january-14-2016/265827-co-op-failures-put-spotlight-on-acas-many" TargetMode="External"/><Relationship Id="rId132" Type="http://schemas.openxmlformats.org/officeDocument/2006/relationships/hyperlink" Target="http://www.businessinsider.com/california-cap-and-trade-law-environmental-risks-reactions-2017-7" TargetMode="External"/><Relationship Id="rId153" Type="http://schemas.openxmlformats.org/officeDocument/2006/relationships/hyperlink" Target="http://www.capjournal.com/news/feds-south-dakota-has-nation-s-top-growing-economy-north/article_884a6d5e-e189-11e5-bc32-1326d8c7659a.html" TargetMode="External"/><Relationship Id="rId17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A5AD8-3809-43DD-ABFA-7D25236B2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88594</Words>
  <Characters>504987</Characters>
  <Application>Microsoft Office Word</Application>
  <DocSecurity>0</DocSecurity>
  <Lines>4208</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Surapaneni</dc:creator>
  <cp:keywords>5.1.1</cp:keywords>
  <dc:description/>
  <cp:lastModifiedBy>debateadmin</cp:lastModifiedBy>
  <cp:revision>3</cp:revision>
  <dcterms:created xsi:type="dcterms:W3CDTF">2017-07-29T00:21:00Z</dcterms:created>
  <dcterms:modified xsi:type="dcterms:W3CDTF">2017-07-29T00:22:00Z</dcterms:modified>
</cp:coreProperties>
</file>