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503F" w:rsidRDefault="006F3259" w:rsidP="006F3259">
      <w:pPr>
        <w:pStyle w:val="Heading1"/>
      </w:pPr>
      <w:bookmarkStart w:id="0" w:name="_GoBack"/>
      <w:bookmarkEnd w:id="0"/>
      <w:r>
        <w:t>AFF</w:t>
      </w:r>
    </w:p>
    <w:p w:rsidR="006F3259" w:rsidRPr="000F1C24" w:rsidRDefault="006F3259" w:rsidP="006F3259">
      <w:pPr>
        <w:pStyle w:val="Heading2"/>
        <w:rPr>
          <w:rFonts w:asciiTheme="minorHAnsi" w:hAnsiTheme="minorHAnsi" w:cstheme="minorHAnsi"/>
        </w:rPr>
      </w:pPr>
      <w:r w:rsidRPr="000F1C24">
        <w:rPr>
          <w:rFonts w:asciiTheme="minorHAnsi" w:hAnsiTheme="minorHAnsi" w:cstheme="minorHAnsi"/>
        </w:rPr>
        <w:t>1AC</w:t>
      </w:r>
    </w:p>
    <w:p w:rsidR="006F3259" w:rsidRPr="000F1C24" w:rsidRDefault="006F3259" w:rsidP="006F3259">
      <w:pPr>
        <w:rPr>
          <w:rFonts w:asciiTheme="minorHAnsi" w:hAnsiTheme="minorHAnsi" w:cstheme="minorHAnsi"/>
        </w:rPr>
      </w:pPr>
      <w:r w:rsidRPr="000F1C24">
        <w:rPr>
          <w:rFonts w:asciiTheme="minorHAnsi" w:hAnsiTheme="minorHAnsi" w:cstheme="minorHAnsi"/>
        </w:rPr>
        <w:t>Notes: The short version of competitiveness has heg and econ extinction impacts. The medium shell adds a warming impact, and the long shell adds a structural violence impact to econ and a disease impact.</w:t>
      </w:r>
    </w:p>
    <w:p w:rsidR="006F3259" w:rsidRPr="000F1C24" w:rsidRDefault="006F3259" w:rsidP="006F3259">
      <w:pPr>
        <w:pStyle w:val="Heading3"/>
        <w:rPr>
          <w:rFonts w:asciiTheme="minorHAnsi" w:hAnsiTheme="minorHAnsi" w:cstheme="minorHAnsi"/>
        </w:rPr>
      </w:pPr>
      <w:r w:rsidRPr="000F1C24">
        <w:rPr>
          <w:rFonts w:asciiTheme="minorHAnsi" w:hAnsiTheme="minorHAnsi" w:cstheme="minorHAnsi"/>
        </w:rPr>
        <w:t>Inherency</w:t>
      </w:r>
    </w:p>
    <w:p w:rsidR="006F3259" w:rsidRPr="005A5849" w:rsidRDefault="006F3259" w:rsidP="006F3259">
      <w:pPr>
        <w:pStyle w:val="Heading4"/>
      </w:pPr>
      <w:r>
        <w:t>First, Title IX is under-enforced in the status quo.</w:t>
      </w:r>
    </w:p>
    <w:p w:rsidR="006F3259" w:rsidRPr="00164E81" w:rsidRDefault="006F3259" w:rsidP="006F3259">
      <w:r>
        <w:rPr>
          <w:rStyle w:val="Style13ptBold"/>
        </w:rPr>
        <w:t xml:space="preserve">McLaughlin 17 </w:t>
      </w:r>
      <w:r w:rsidRPr="001F14FB">
        <w:t>—</w:t>
      </w:r>
      <w:r>
        <w:t xml:space="preserve"> Matthew McLaughlin, Director, Engineering Computer Services, Engineering Computer Services at the University of Iowa </w:t>
      </w:r>
      <w:r w:rsidRPr="001F14FB">
        <w:t>(“</w:t>
      </w:r>
      <w:r>
        <w:t>Can Title IX Change STEM Culture?</w:t>
      </w:r>
      <w:r w:rsidRPr="001F14FB">
        <w:t>”</w:t>
      </w:r>
      <w:r>
        <w:t xml:space="preserve">, May/June </w:t>
      </w:r>
      <w:r w:rsidRPr="001F14FB">
        <w:t xml:space="preserve">, Available Online at </w:t>
      </w:r>
      <w:r>
        <w:t>https://www.nspe.org/resources/pe-magazine/may-2017/can-title-ix-change-stem-culture?utm_content=buffer8043b&amp;utm_medium=social&amp;utm_source=twitter.com&amp;utm_campaign=buffer, Accessed 07-13</w:t>
      </w:r>
      <w:r w:rsidRPr="001F14FB">
        <w:t>-2017</w:t>
      </w:r>
      <w:r>
        <w:t xml:space="preserve"> AZ</w:t>
      </w:r>
      <w:r w:rsidRPr="001F14FB">
        <w:t>)</w:t>
      </w:r>
    </w:p>
    <w:p w:rsidR="006F3259" w:rsidRPr="003A5A9A" w:rsidRDefault="006F3259" w:rsidP="006F3259">
      <w:pPr>
        <w:rPr>
          <w:sz w:val="10"/>
        </w:rPr>
      </w:pPr>
      <w:r w:rsidRPr="00164E81">
        <w:rPr>
          <w:u w:val="single"/>
        </w:rPr>
        <w:t>This year marks the 45th anniversary of Title IX of the Education Amendments of 1972, the landmark federal law prohibiting discrimination based on sex by recipients of federal funds for educational programs or activities.</w:t>
      </w:r>
      <w:r w:rsidRPr="00A419E2">
        <w:rPr>
          <w:sz w:val="10"/>
        </w:rPr>
        <w:t xml:space="preserve"> </w:t>
      </w:r>
      <w:r w:rsidRPr="00164E81">
        <w:rPr>
          <w:u w:val="single"/>
        </w:rPr>
        <w:t xml:space="preserve">And while women and girls have greater educational opportunities than they did 45 years ago, </w:t>
      </w:r>
      <w:r w:rsidRPr="000F0164">
        <w:rPr>
          <w:b/>
          <w:highlight w:val="yellow"/>
          <w:u w:val="single"/>
        </w:rPr>
        <w:t>Title IX remains a relevant and important statute</w:t>
      </w:r>
      <w:r w:rsidRPr="00164E81">
        <w:rPr>
          <w:b/>
          <w:u w:val="single"/>
        </w:rPr>
        <w:t>.</w:t>
      </w:r>
      <w:r>
        <w:rPr>
          <w:u w:val="single"/>
        </w:rPr>
        <w:t xml:space="preserve"> </w:t>
      </w:r>
      <w:r w:rsidRPr="00A419E2">
        <w:rPr>
          <w:sz w:val="10"/>
        </w:rPr>
        <w:t xml:space="preserve">“Not every student experiences sex discrimination, but we know that very high rates of students, and particularly women, girls, and gender nonconforming students, experience it in all different forms,” says Alexandra Brodsky, Skadden Fellow at the National Women’s Law Center. </w:t>
      </w:r>
      <w:r w:rsidRPr="00164E81">
        <w:rPr>
          <w:u w:val="single"/>
        </w:rPr>
        <w:t>“Title IX is still crucial for making sure that gender never poses an obstacle to a student’s opportunity to learn and that kind of educational equity is so important.”</w:t>
      </w:r>
      <w:r>
        <w:rPr>
          <w:u w:val="single"/>
        </w:rPr>
        <w:t xml:space="preserve"> </w:t>
      </w:r>
      <w:r w:rsidRPr="00A419E2">
        <w:rPr>
          <w:sz w:val="10"/>
        </w:rPr>
        <w:t xml:space="preserve">The Society of Women Engineers still hears stories from students facing discrimination, adds Executive Director and CEO Karen Horting. This includes everything from struggling to gain equal access to lab time to facing hostile classroom cultures. </w:t>
      </w:r>
      <w:r w:rsidRPr="00164E81">
        <w:rPr>
          <w:u w:val="single"/>
        </w:rPr>
        <w:t xml:space="preserve">Between October 1, 2015, and September 30, 2016, the </w:t>
      </w:r>
      <w:r w:rsidRPr="000F0164">
        <w:rPr>
          <w:highlight w:val="yellow"/>
          <w:u w:val="single"/>
        </w:rPr>
        <w:t>D</w:t>
      </w:r>
      <w:r w:rsidRPr="00164E81">
        <w:rPr>
          <w:u w:val="single"/>
        </w:rPr>
        <w:t xml:space="preserve">epartment </w:t>
      </w:r>
      <w:r w:rsidRPr="000F0164">
        <w:rPr>
          <w:highlight w:val="yellow"/>
          <w:u w:val="single"/>
        </w:rPr>
        <w:t>o</w:t>
      </w:r>
      <w:r w:rsidRPr="00164E81">
        <w:rPr>
          <w:u w:val="single"/>
        </w:rPr>
        <w:t xml:space="preserve">f </w:t>
      </w:r>
      <w:r w:rsidRPr="000F0164">
        <w:rPr>
          <w:highlight w:val="yellow"/>
          <w:u w:val="single"/>
        </w:rPr>
        <w:t>E</w:t>
      </w:r>
      <w:r w:rsidRPr="00164E81">
        <w:rPr>
          <w:u w:val="single"/>
        </w:rPr>
        <w:t>ducation</w:t>
      </w:r>
      <w:r w:rsidRPr="000F0164">
        <w:rPr>
          <w:highlight w:val="yellow"/>
          <w:u w:val="single"/>
        </w:rPr>
        <w:t>’s</w:t>
      </w:r>
      <w:r w:rsidRPr="00164E81">
        <w:rPr>
          <w:u w:val="single"/>
        </w:rPr>
        <w:t xml:space="preserve"> </w:t>
      </w:r>
      <w:r w:rsidRPr="000F0164">
        <w:rPr>
          <w:highlight w:val="yellow"/>
          <w:u w:val="single"/>
        </w:rPr>
        <w:t>Office for Civil Rights, which enforces Title IX, received 7,747 Title IX-related complaints</w:t>
      </w:r>
      <w:r w:rsidRPr="00164E81">
        <w:rPr>
          <w:u w:val="single"/>
        </w:rPr>
        <w:t>. Of the 1,346 cases OCR was able to resolve, 78 resulted in resolution agreements that secured changes protective of students’ civil rights in schools around the nation.</w:t>
      </w:r>
      <w:r w:rsidRPr="00A419E2">
        <w:rPr>
          <w:sz w:val="10"/>
        </w:rPr>
        <w:t xml:space="preserve"> </w:t>
      </w:r>
      <w:r w:rsidRPr="00164E81">
        <w:rPr>
          <w:u w:val="single"/>
        </w:rPr>
        <w:t>OCR tracks only the number of resolution agreements.</w:t>
      </w:r>
      <w:r w:rsidRPr="00A419E2">
        <w:rPr>
          <w:sz w:val="10"/>
        </w:rPr>
        <w:t xml:space="preserve"> </w:t>
      </w:r>
      <w:r w:rsidRPr="00164E81">
        <w:rPr>
          <w:u w:val="single"/>
        </w:rPr>
        <w:t xml:space="preserve">Other resolved cases were not necessarily unfounded; they could have resulted in a range of outcomes, including dismissal, administrative closure, a finding of no violation, an early complaint resolution, or a resolution requiring action by institutions without a resolution agreement.The </w:t>
      </w:r>
      <w:r w:rsidRPr="000F0164">
        <w:rPr>
          <w:highlight w:val="yellow"/>
          <w:u w:val="single"/>
        </w:rPr>
        <w:t>issues most frequently raised in the OCR complaints were athletics and sexual harassment and violence, areas where Title IX is considered the most successful and better understood</w:t>
      </w:r>
      <w:r w:rsidRPr="00164E81">
        <w:rPr>
          <w:u w:val="single"/>
        </w:rPr>
        <w:t>.</w:t>
      </w:r>
      <w:r w:rsidRPr="00A419E2">
        <w:rPr>
          <w:sz w:val="10"/>
        </w:rPr>
        <w:t xml:space="preserve"> In contrast, between October 2015 and September 2016 there were only 32 admissions complaints, but the reason isn’t clear. </w:t>
      </w:r>
      <w:r w:rsidRPr="000F0164">
        <w:rPr>
          <w:highlight w:val="yellow"/>
          <w:u w:val="single"/>
        </w:rPr>
        <w:t>Perhaps it’s progress or it might just be a sign that Title IX isn’t fully enforced or understood</w:t>
      </w:r>
      <w:r w:rsidRPr="00164E81">
        <w:rPr>
          <w:u w:val="single"/>
        </w:rPr>
        <w:t>.</w:t>
      </w:r>
      <w:r>
        <w:rPr>
          <w:u w:val="single"/>
        </w:rPr>
        <w:t xml:space="preserve"> </w:t>
      </w:r>
      <w:r w:rsidRPr="00164E81">
        <w:rPr>
          <w:u w:val="single"/>
        </w:rPr>
        <w:t>While significant progress has been made in athletics and schools’ response to sexual assault, Horting believes the same cannot be said in other areas. In terms of STEM, access to STEM, and the use of funding, “I think the effectiveness has been pretty minimal,” she says.</w:t>
      </w:r>
      <w:r>
        <w:rPr>
          <w:u w:val="single"/>
        </w:rPr>
        <w:t xml:space="preserve"> </w:t>
      </w:r>
      <w:r w:rsidRPr="00A419E2">
        <w:rPr>
          <w:sz w:val="10"/>
        </w:rPr>
        <w:t>“</w:t>
      </w:r>
      <w:r w:rsidRPr="000F0164">
        <w:rPr>
          <w:highlight w:val="yellow"/>
          <w:u w:val="single"/>
        </w:rPr>
        <w:t>Title IX is a</w:t>
      </w:r>
      <w:r w:rsidRPr="00164E81">
        <w:rPr>
          <w:u w:val="single"/>
        </w:rPr>
        <w:t xml:space="preserve"> really </w:t>
      </w:r>
      <w:r w:rsidRPr="000F0164">
        <w:rPr>
          <w:highlight w:val="yellow"/>
          <w:u w:val="single"/>
        </w:rPr>
        <w:t>powerful tool for changing policies and creating cultural change</w:t>
      </w:r>
      <w:r w:rsidRPr="00A419E2">
        <w:rPr>
          <w:sz w:val="10"/>
        </w:rPr>
        <w:t>,” Brodsky argues, “</w:t>
      </w:r>
      <w:r w:rsidRPr="000F0164">
        <w:rPr>
          <w:highlight w:val="yellow"/>
          <w:u w:val="single"/>
        </w:rPr>
        <w:t>but there’s still a lot left to do,</w:t>
      </w:r>
      <w:r w:rsidRPr="00164E81">
        <w:rPr>
          <w:u w:val="single"/>
        </w:rPr>
        <w:t xml:space="preserve"> specifically … we know that </w:t>
      </w:r>
      <w:r w:rsidRPr="000F0164">
        <w:rPr>
          <w:highlight w:val="yellow"/>
          <w:u w:val="single"/>
        </w:rPr>
        <w:t>women and girls are underrepresented in STEM</w:t>
      </w:r>
      <w:r w:rsidRPr="00164E81">
        <w:rPr>
          <w:u w:val="single"/>
        </w:rPr>
        <w:t xml:space="preserve"> classes and STEM majors and in STEM </w:t>
      </w:r>
      <w:r w:rsidRPr="000F0164">
        <w:rPr>
          <w:highlight w:val="yellow"/>
          <w:u w:val="single"/>
        </w:rPr>
        <w:t>fields</w:t>
      </w:r>
      <w:r w:rsidRPr="000F0164">
        <w:rPr>
          <w:sz w:val="10"/>
          <w:highlight w:val="yellow"/>
        </w:rPr>
        <w:t>.</w:t>
      </w:r>
      <w:r w:rsidRPr="00A419E2">
        <w:rPr>
          <w:sz w:val="10"/>
        </w:rPr>
        <w:t xml:space="preserve">” </w:t>
      </w:r>
      <w:r w:rsidRPr="00164E81">
        <w:rPr>
          <w:u w:val="single"/>
        </w:rPr>
        <w:t>Women still earn less than 20% of bachelor’s degrees in engineering and computer and information science, according to the most recent data from the National Center for Education Statistics. Meanwhile the National Collegiate Athletic Association reports 43% of student athletes are women and the average school sponsors eight teams for men and nine teams for women.</w:t>
      </w:r>
      <w:r>
        <w:rPr>
          <w:u w:val="single"/>
        </w:rPr>
        <w:t xml:space="preserve"> </w:t>
      </w:r>
      <w:r w:rsidRPr="00A419E2">
        <w:rPr>
          <w:sz w:val="10"/>
        </w:rPr>
        <w:t xml:space="preserve">IX History Title IX’s impact on collegiate sports wasn’t immediate by any means. Early in the law’s history its relevance to athletics wasn’t even consistent. In 1984, a US Supreme Court decision ruled that Title IX applied only to programs that directly benefitted from federal funds, significantly limiting OCR’s jurisdiction in athletics programs. A few years later, the Civil Rights Restoration Act of 1987 effectively overturned the ruling by directing that Title IX applies to all operations of recipients of federal funds, restoring OCR’s jurisdiction over athletics programs. However, clarifying Title IX’s jurisdiction over athletics programs wasn’t enough to bring equity to collegiate sports. By 1992, women still represented only 35% of student athletes, despite representing 54% of bachelor’s degree recipients, according to SWE. It was </w:t>
      </w:r>
      <w:r w:rsidRPr="000F0164">
        <w:rPr>
          <w:highlight w:val="yellow"/>
          <w:u w:val="single"/>
        </w:rPr>
        <w:t>a flurry of Title IX litigation</w:t>
      </w:r>
      <w:r w:rsidRPr="00A419E2">
        <w:rPr>
          <w:sz w:val="10"/>
        </w:rPr>
        <w:t xml:space="preserve"> in the 90s that </w:t>
      </w:r>
      <w:r w:rsidRPr="000F0164">
        <w:rPr>
          <w:highlight w:val="yellow"/>
          <w:u w:val="single"/>
        </w:rPr>
        <w:t>forced educational institutions to strengthen their commitment to women’s athletics programs</w:t>
      </w:r>
      <w:r w:rsidRPr="00A419E2">
        <w:rPr>
          <w:sz w:val="10"/>
        </w:rPr>
        <w:t xml:space="preserve"> and, just as importantly, made students and parents aware of their rights under the law. “If you look at the legislative history, it’s very clear that the legislators were specifically concerned about sex stereotyping, and they saw the scope of Title IX being very wide,” Brodsky says, adding that legislators wanted to push back on outdated notions that education served a different purpose for women and men, and that men and women were suited for different fields of study. While interpretation of Title IX is in some respects still being debated today—notably its relevance to transgender and gender nonconforming students—its application to all aspects of education have been well-established. </w:t>
      </w:r>
      <w:r w:rsidRPr="00164E81">
        <w:rPr>
          <w:u w:val="single"/>
        </w:rPr>
        <w:t>Everyone, regardless of sex, is guaranteed access to higher education, athletics programs, career education, employment, a safe and supportive learning environment, STEM programs and courses, fair standardized testing, and technology. Title IX also guarantees access to education for pregnant and parenting students and protection from sexual harassment.</w:t>
      </w:r>
      <w:r w:rsidRPr="00A419E2">
        <w:rPr>
          <w:sz w:val="10"/>
        </w:rPr>
        <w:t xml:space="preserve"> IX Engineering As was the case with athletics, clear interpretation of and protected rights under Title IX aren’t enough to afford women the same opportunities as men. Though Title IX applies to all aspects of engineering education, women still earn only 18% of bachelor’s degrees in engineering and computer and information science and 26% of master’s degrees in engineering and computer and information science, according to the National Center for Education Statistics. In STEM, Horting believes “there’s still kind of a woeful understanding by both students and institutions.” </w:t>
      </w:r>
      <w:r w:rsidRPr="009314E2">
        <w:rPr>
          <w:u w:val="single"/>
        </w:rPr>
        <w:t>Students aren’t aware of their rights under Title IX and institutions aren’t aware what Title IX requires of them, such as naming a designated Title IX compliance officer, establishing an official Title IX grievance procedure, and disseminating Title IX nondiscrimination policy information to students and faculty.</w:t>
      </w:r>
      <w:r>
        <w:rPr>
          <w:u w:val="single"/>
        </w:rPr>
        <w:t xml:space="preserve"> </w:t>
      </w:r>
      <w:r w:rsidRPr="00A419E2">
        <w:rPr>
          <w:sz w:val="10"/>
        </w:rPr>
        <w:t xml:space="preserve">“One big obstacle of gender equity in STEM fields is students knowing their rights and students and parents having the tools that they need to stand up for themselves when schools subtly or explicitly push women and girls out of STEM fields,” Brodsky says. Title IX can’t solve all of engineering’s gender diversity problems, but throughout its history, the law has helped bring about change when enough attention was devoted to a particular issue. It happened with athletics in the 1990s and more recently with the attention given to schools’ response to sexual assault. To achieve the progress that has been seen in the areas of athletics and sexual assault, the Society of Women Engineers makes the following recommendations in its General Position Statement on the Application of Title IX to the Science, Technology, Engineering, and Mathematics Fields: </w:t>
      </w:r>
      <w:r w:rsidRPr="000F0164">
        <w:rPr>
          <w:highlight w:val="yellow"/>
          <w:u w:val="single"/>
        </w:rPr>
        <w:t>Policymakers should step up enforcement of Title IX with regard to STEM disciplines, and fund programs that will help educate students and their parents, and</w:t>
      </w:r>
      <w:r w:rsidRPr="009314E2">
        <w:rPr>
          <w:u w:val="single"/>
        </w:rPr>
        <w:t xml:space="preserve"> </w:t>
      </w:r>
      <w:r w:rsidRPr="000F0164">
        <w:rPr>
          <w:highlight w:val="yellow"/>
          <w:u w:val="single"/>
        </w:rPr>
        <w:t>STEM faculty, of their rights under the law</w:t>
      </w:r>
      <w:r w:rsidRPr="00A419E2">
        <w:rPr>
          <w:sz w:val="10"/>
        </w:rPr>
        <w:t>;</w:t>
      </w:r>
      <w:r>
        <w:rPr>
          <w:u w:val="single"/>
        </w:rPr>
        <w:t xml:space="preserve"> </w:t>
      </w:r>
      <w:r w:rsidRPr="000F0164">
        <w:rPr>
          <w:highlight w:val="yellow"/>
          <w:u w:val="single"/>
        </w:rPr>
        <w:t>Educational institutions should fulfill</w:t>
      </w:r>
      <w:r w:rsidRPr="009D18B5">
        <w:rPr>
          <w:u w:val="single"/>
        </w:rPr>
        <w:t xml:space="preserve"> their </w:t>
      </w:r>
      <w:r w:rsidRPr="000F0164">
        <w:rPr>
          <w:highlight w:val="yellow"/>
          <w:u w:val="single"/>
        </w:rPr>
        <w:t>obligations under</w:t>
      </w:r>
      <w:r w:rsidRPr="009D18B5">
        <w:rPr>
          <w:u w:val="single"/>
        </w:rPr>
        <w:t xml:space="preserve"> the </w:t>
      </w:r>
      <w:r w:rsidRPr="000F0164">
        <w:rPr>
          <w:highlight w:val="yellow"/>
          <w:u w:val="single"/>
        </w:rPr>
        <w:t>law</w:t>
      </w:r>
      <w:r w:rsidRPr="00A419E2">
        <w:rPr>
          <w:sz w:val="10"/>
        </w:rPr>
        <w:t xml:space="preserve">; </w:t>
      </w:r>
      <w:r w:rsidRPr="000F0164">
        <w:rPr>
          <w:highlight w:val="yellow"/>
          <w:u w:val="single"/>
        </w:rPr>
        <w:t>examine</w:t>
      </w:r>
      <w:r w:rsidRPr="009D18B5">
        <w:rPr>
          <w:u w:val="single"/>
        </w:rPr>
        <w:t xml:space="preserve"> their institutional </w:t>
      </w:r>
      <w:r w:rsidRPr="000F0164">
        <w:rPr>
          <w:highlight w:val="yellow"/>
          <w:u w:val="single"/>
        </w:rPr>
        <w:t>policies, procedures, or practices for gender bias</w:t>
      </w:r>
      <w:r w:rsidRPr="009D18B5">
        <w:rPr>
          <w:u w:val="single"/>
        </w:rPr>
        <w:t xml:space="preserve">; provide suggestions for areas to </w:t>
      </w:r>
      <w:r w:rsidRPr="000F0164">
        <w:rPr>
          <w:highlight w:val="yellow"/>
          <w:u w:val="single"/>
        </w:rPr>
        <w:t>examine</w:t>
      </w:r>
      <w:r w:rsidRPr="009D18B5">
        <w:rPr>
          <w:u w:val="single"/>
        </w:rPr>
        <w:t xml:space="preserve"> when evaluating </w:t>
      </w:r>
      <w:r w:rsidRPr="000F0164">
        <w:rPr>
          <w:highlight w:val="yellow"/>
          <w:u w:val="single"/>
        </w:rPr>
        <w:t>programs for gender bias</w:t>
      </w:r>
      <w:r w:rsidRPr="009D18B5">
        <w:rPr>
          <w:u w:val="single"/>
        </w:rPr>
        <w:t xml:space="preserve">; </w:t>
      </w:r>
      <w:r w:rsidRPr="000F0164">
        <w:rPr>
          <w:highlight w:val="yellow"/>
          <w:u w:val="single"/>
        </w:rPr>
        <w:t>and make this information accessible to the public</w:t>
      </w:r>
      <w:r w:rsidRPr="009D18B5">
        <w:rPr>
          <w:u w:val="single"/>
        </w:rPr>
        <w:t>;</w:t>
      </w:r>
      <w:r w:rsidRPr="00A419E2">
        <w:rPr>
          <w:sz w:val="10"/>
        </w:rPr>
        <w:t xml:space="preserve"> and </w:t>
      </w:r>
      <w:r w:rsidRPr="000F0164">
        <w:rPr>
          <w:highlight w:val="yellow"/>
          <w:u w:val="single"/>
        </w:rPr>
        <w:t>Federal funding agencies should</w:t>
      </w:r>
      <w:r w:rsidRPr="009D18B5">
        <w:rPr>
          <w:u w:val="single"/>
        </w:rPr>
        <w:t xml:space="preserve"> fulfill their </w:t>
      </w:r>
      <w:r w:rsidRPr="000F0164">
        <w:rPr>
          <w:highlight w:val="yellow"/>
          <w:u w:val="single"/>
        </w:rPr>
        <w:t>monitor</w:t>
      </w:r>
      <w:r w:rsidRPr="009D18B5">
        <w:rPr>
          <w:u w:val="single"/>
        </w:rPr>
        <w:t xml:space="preserve">ing </w:t>
      </w:r>
      <w:r w:rsidRPr="000F0164">
        <w:rPr>
          <w:highlight w:val="yellow"/>
          <w:u w:val="single"/>
        </w:rPr>
        <w:t>and enforcement obligations under the law</w:t>
      </w:r>
      <w:r w:rsidRPr="009D18B5">
        <w:rPr>
          <w:u w:val="single"/>
        </w:rPr>
        <w:t xml:space="preserve"> and make this information available to the public.</w:t>
      </w:r>
      <w:r>
        <w:rPr>
          <w:u w:val="single"/>
        </w:rPr>
        <w:t xml:space="preserve"> </w:t>
      </w:r>
      <w:r w:rsidRPr="00A419E2">
        <w:rPr>
          <w:sz w:val="10"/>
        </w:rPr>
        <w:t xml:space="preserve">Many of the agencies that provide federal funding to educational institutions rely on OCR for monitoring and enforcement. But between October 1, 2015 and September 30, 2016, </w:t>
      </w:r>
      <w:r w:rsidRPr="000F0164">
        <w:rPr>
          <w:highlight w:val="yellow"/>
          <w:u w:val="single"/>
        </w:rPr>
        <w:t>OCR had only enough resources to resolve 17% of Title IX complaints</w:t>
      </w:r>
      <w:r w:rsidRPr="009314E2">
        <w:rPr>
          <w:u w:val="single"/>
        </w:rPr>
        <w:t>, which is why SWE would also like to see agencies take responsibility for their funding by fulfilling monitoring and enforcement obligations.</w:t>
      </w:r>
      <w:r>
        <w:rPr>
          <w:u w:val="single"/>
        </w:rPr>
        <w:t xml:space="preserve"> </w:t>
      </w:r>
      <w:r w:rsidRPr="00A419E2">
        <w:rPr>
          <w:sz w:val="10"/>
        </w:rPr>
        <w:t>“</w:t>
      </w:r>
      <w:r w:rsidRPr="000F0164">
        <w:rPr>
          <w:highlight w:val="yellow"/>
          <w:u w:val="single"/>
        </w:rPr>
        <w:t>Title IX</w:t>
      </w:r>
      <w:r w:rsidRPr="00A419E2">
        <w:rPr>
          <w:sz w:val="10"/>
        </w:rPr>
        <w:t xml:space="preserve"> alone is not going to force or encourage women to go into some of these fields, but I think it could be so important,” Horting says. “It is one of those things that, </w:t>
      </w:r>
      <w:r w:rsidRPr="000F0164">
        <w:rPr>
          <w:highlight w:val="yellow"/>
          <w:u w:val="single"/>
        </w:rPr>
        <w:t>if properly enforced, could have a bigger impact</w:t>
      </w:r>
      <w:r w:rsidRPr="00A419E2">
        <w:rPr>
          <w:sz w:val="10"/>
        </w:rPr>
        <w:t xml:space="preserve">.” </w:t>
      </w:r>
      <w:r w:rsidRPr="00234AF9">
        <w:rPr>
          <w:u w:val="single"/>
        </w:rPr>
        <w:t>The monitoring and enforcement problem also has SWE and the National Women’s Law Center concerned about</w:t>
      </w:r>
      <w:r w:rsidRPr="00A419E2">
        <w:rPr>
          <w:sz w:val="10"/>
        </w:rPr>
        <w:t xml:space="preserve"> </w:t>
      </w:r>
      <w:r w:rsidRPr="000F0164">
        <w:rPr>
          <w:highlight w:val="yellow"/>
          <w:u w:val="single"/>
        </w:rPr>
        <w:t>possible cuts to the D</w:t>
      </w:r>
      <w:r w:rsidRPr="00234AF9">
        <w:rPr>
          <w:u w:val="single"/>
        </w:rPr>
        <w:t xml:space="preserve">epartment </w:t>
      </w:r>
      <w:r w:rsidRPr="000F0164">
        <w:rPr>
          <w:highlight w:val="yellow"/>
          <w:u w:val="single"/>
        </w:rPr>
        <w:t>o</w:t>
      </w:r>
      <w:r w:rsidRPr="00234AF9">
        <w:rPr>
          <w:u w:val="single"/>
        </w:rPr>
        <w:t xml:space="preserve">f </w:t>
      </w:r>
      <w:r w:rsidRPr="000F0164">
        <w:rPr>
          <w:highlight w:val="yellow"/>
          <w:u w:val="single"/>
        </w:rPr>
        <w:t>E</w:t>
      </w:r>
      <w:r w:rsidRPr="00234AF9">
        <w:rPr>
          <w:u w:val="single"/>
        </w:rPr>
        <w:t xml:space="preserve">ducation </w:t>
      </w:r>
      <w:r w:rsidRPr="000F0164">
        <w:rPr>
          <w:highlight w:val="yellow"/>
          <w:u w:val="single"/>
        </w:rPr>
        <w:t>under President Trump’s new administration</w:t>
      </w:r>
      <w:r w:rsidRPr="00A419E2">
        <w:rPr>
          <w:sz w:val="10"/>
        </w:rPr>
        <w:t xml:space="preserve">. </w:t>
      </w:r>
      <w:r w:rsidRPr="000F0164">
        <w:rPr>
          <w:highlight w:val="yellow"/>
          <w:u w:val="single"/>
        </w:rPr>
        <w:t>Should OCR lose even more resources</w:t>
      </w:r>
      <w:r w:rsidRPr="009D18B5">
        <w:rPr>
          <w:u w:val="single"/>
        </w:rPr>
        <w:t xml:space="preserve">, they </w:t>
      </w:r>
      <w:r w:rsidRPr="000F0164">
        <w:rPr>
          <w:highlight w:val="yellow"/>
          <w:u w:val="single"/>
        </w:rPr>
        <w:t>fear</w:t>
      </w:r>
      <w:r w:rsidRPr="009D18B5">
        <w:rPr>
          <w:u w:val="single"/>
        </w:rPr>
        <w:t xml:space="preserve"> more </w:t>
      </w:r>
      <w:r w:rsidRPr="000F0164">
        <w:rPr>
          <w:highlight w:val="yellow"/>
          <w:u w:val="single"/>
        </w:rPr>
        <w:t>complaints will be left unresolved</w:t>
      </w:r>
      <w:r w:rsidRPr="009D18B5">
        <w:rPr>
          <w:u w:val="single"/>
        </w:rPr>
        <w:t>.</w:t>
      </w:r>
      <w:r>
        <w:rPr>
          <w:u w:val="single"/>
        </w:rPr>
        <w:t xml:space="preserve"> </w:t>
      </w:r>
      <w:r w:rsidRPr="000F0164">
        <w:rPr>
          <w:highlight w:val="yellow"/>
          <w:u w:val="single"/>
        </w:rPr>
        <w:t>Getting women interested in engineering</w:t>
      </w:r>
      <w:r w:rsidRPr="00234AF9">
        <w:rPr>
          <w:u w:val="single"/>
        </w:rPr>
        <w:t xml:space="preserve"> and into engineering programs </w:t>
      </w:r>
      <w:r w:rsidRPr="000F0164">
        <w:rPr>
          <w:highlight w:val="yellow"/>
          <w:u w:val="single"/>
        </w:rPr>
        <w:t>will</w:t>
      </w:r>
      <w:r w:rsidRPr="00234AF9">
        <w:rPr>
          <w:u w:val="single"/>
        </w:rPr>
        <w:t xml:space="preserve"> </w:t>
      </w:r>
      <w:r w:rsidRPr="000F0164">
        <w:rPr>
          <w:highlight w:val="yellow"/>
          <w:u w:val="single"/>
        </w:rPr>
        <w:t>all be for naught if they get there and are discriminated against</w:t>
      </w:r>
      <w:r w:rsidRPr="00234AF9">
        <w:rPr>
          <w:u w:val="single"/>
        </w:rPr>
        <w:t>, Horting argues.</w:t>
      </w:r>
      <w:r w:rsidRPr="00A419E2">
        <w:rPr>
          <w:sz w:val="10"/>
        </w:rPr>
        <w:t xml:space="preserve"> “They’re going to go on to something else, and I think the profession is at a time when we need everybody who is interested</w:t>
      </w:r>
      <w:r w:rsidRPr="00234AF9">
        <w:rPr>
          <w:u w:val="single"/>
        </w:rPr>
        <w:t>. The numbers for women in some of these fields—engineering and physics—are just not where they need to be in terms of having a diverse workforce for innovation.”</w:t>
      </w:r>
      <w:r>
        <w:rPr>
          <w:u w:val="single"/>
        </w:rPr>
        <w:t xml:space="preserve"> </w:t>
      </w:r>
      <w:r w:rsidRPr="00A419E2">
        <w:rPr>
          <w:sz w:val="10"/>
        </w:rPr>
        <w:t>Title IX isn’t just an issue for SWE or women engineers, and they can’t be the only ones standing up for the law either, Horting adds. “Engineers all need to be advocates. Whether it’s meeting with one of your legislators when they’re home in the district, whether it’s sending an e-mail to them, whether it’s participating in your professional society’s fly-in day to Washington, enforcement of Title IX needs to be on your list of asks.”</w:t>
      </w:r>
    </w:p>
    <w:p w:rsidR="006F3259" w:rsidRPr="00236668" w:rsidRDefault="006F3259" w:rsidP="006F3259">
      <w:pPr>
        <w:pStyle w:val="Heading3"/>
      </w:pPr>
      <w:r>
        <w:t>Discrimination Advantage</w:t>
      </w:r>
    </w:p>
    <w:p w:rsidR="006F3259" w:rsidRDefault="006F3259" w:rsidP="006F3259">
      <w:pPr>
        <w:pStyle w:val="Heading4"/>
      </w:pPr>
      <w:r>
        <w:t>OCR - the organization tasked with investigation of Title IX - is failing and getting rolled back by DeVos - that kills public opinion and legitimacy.</w:t>
      </w:r>
    </w:p>
    <w:p w:rsidR="006F3259" w:rsidRPr="00B624AF" w:rsidRDefault="006F3259" w:rsidP="006F3259">
      <w:pPr>
        <w:rPr>
          <w:rStyle w:val="Style13ptBold"/>
        </w:rPr>
      </w:pPr>
      <w:r>
        <w:rPr>
          <w:rStyle w:val="Style13ptBold"/>
        </w:rPr>
        <w:t xml:space="preserve">Green 17 </w:t>
      </w:r>
      <w:r>
        <w:t>Erica L. Green,</w:t>
      </w:r>
      <w:r w:rsidRPr="00B624AF">
        <w:t xml:space="preserve"> a native Baltimorean, has been covering the Baltimore City school system since joining The Sun in 2010. Her coverage has exposed everything from financial mismanagement to cheating on standardized tests. Her coverage has also helped reform how the school dist</w:t>
      </w:r>
      <w:r>
        <w:t>rict serves its most vulnerable</w:t>
      </w:r>
      <w:r w:rsidRPr="00B624AF">
        <w:t xml:space="preserve"> populations, such as students with disabilities, and those who cycle through the foster care and juvenile justice systems. Her coverage has won nearly one dozen awards including the 2015 Education Writers Association award for investigative journalism. She was also a 2014 finalist for the Livingston Awards for Young Journalists, and part of the team named a finalist for a 2016 Pulitzer Prize for breaking news coverage of the riots that gripped Baltimore last spring</w:t>
      </w:r>
      <w:r>
        <w:t>, 2017, “</w:t>
      </w:r>
      <w:r w:rsidRPr="00B624AF">
        <w:t>Education Dept. Says It Will Scale Back Civil Rights Investigations</w:t>
      </w:r>
      <w:r>
        <w:t xml:space="preserve">,” The New York Times, 06/16, </w:t>
      </w:r>
      <w:hyperlink r:id="rId5" w:history="1">
        <w:r w:rsidRPr="003F7748">
          <w:rPr>
            <w:rStyle w:val="Hyperlink"/>
          </w:rPr>
          <w:t>https://www.nytimes.com/2017 /06/16/us/politics/education- department-civil-rights-betsy-devos.html</w:t>
        </w:r>
      </w:hyperlink>
      <w:r>
        <w:t xml:space="preserve"> Accessed 07/17/2017 //jsaltman</w:t>
      </w:r>
    </w:p>
    <w:p w:rsidR="006F3259" w:rsidRDefault="006F3259" w:rsidP="006F3259">
      <w:pPr>
        <w:rPr>
          <w:sz w:val="16"/>
        </w:rPr>
      </w:pPr>
      <w:r w:rsidRPr="000F0164">
        <w:rPr>
          <w:rStyle w:val="StyleUnderline"/>
          <w:highlight w:val="yellow"/>
        </w:rPr>
        <w:t>The D</w:t>
      </w:r>
      <w:r w:rsidRPr="00B624AF">
        <w:rPr>
          <w:sz w:val="16"/>
        </w:rPr>
        <w:t xml:space="preserve">epartment </w:t>
      </w:r>
      <w:r w:rsidRPr="000F0164">
        <w:rPr>
          <w:rStyle w:val="StyleUnderline"/>
          <w:highlight w:val="yellow"/>
        </w:rPr>
        <w:t>o</w:t>
      </w:r>
      <w:r w:rsidRPr="00B624AF">
        <w:rPr>
          <w:sz w:val="16"/>
        </w:rPr>
        <w:t xml:space="preserve">f </w:t>
      </w:r>
      <w:r w:rsidRPr="000F0164">
        <w:rPr>
          <w:rStyle w:val="StyleUnderline"/>
          <w:highlight w:val="yellow"/>
        </w:rPr>
        <w:t>E</w:t>
      </w:r>
      <w:r w:rsidRPr="00B624AF">
        <w:rPr>
          <w:sz w:val="16"/>
        </w:rPr>
        <w:t xml:space="preserve">ducation </w:t>
      </w:r>
      <w:r w:rsidRPr="000F0164">
        <w:rPr>
          <w:rStyle w:val="StyleUnderline"/>
          <w:highlight w:val="yellow"/>
        </w:rPr>
        <w:t>is scaling back investigations into civil rights violations at</w:t>
      </w:r>
      <w:r w:rsidRPr="00B624AF">
        <w:rPr>
          <w:sz w:val="16"/>
        </w:rPr>
        <w:t xml:space="preserve"> the nation’s </w:t>
      </w:r>
      <w:r w:rsidRPr="000F0164">
        <w:rPr>
          <w:rStyle w:val="StyleUnderline"/>
          <w:highlight w:val="yellow"/>
        </w:rPr>
        <w:t>public schools and universities, easing off mandates</w:t>
      </w:r>
      <w:r w:rsidRPr="00B624AF">
        <w:rPr>
          <w:sz w:val="16"/>
        </w:rPr>
        <w:t xml:space="preserve"> imposed by the Obama administration </w:t>
      </w:r>
      <w:r w:rsidRPr="000F0164">
        <w:rPr>
          <w:rStyle w:val="StyleUnderline"/>
          <w:highlight w:val="yellow"/>
        </w:rPr>
        <w:t>that the new leadership says have bogged down the agency.</w:t>
      </w:r>
      <w:r>
        <w:rPr>
          <w:rStyle w:val="StyleUnderline"/>
        </w:rPr>
        <w:t xml:space="preserve"> </w:t>
      </w:r>
      <w:r w:rsidRPr="00126A2D">
        <w:rPr>
          <w:rStyle w:val="StyleUnderline"/>
        </w:rPr>
        <w:t>According to</w:t>
      </w:r>
      <w:r w:rsidRPr="00B624AF">
        <w:rPr>
          <w:sz w:val="16"/>
        </w:rPr>
        <w:t xml:space="preserve"> an internal memo issued by </w:t>
      </w:r>
      <w:r w:rsidRPr="00126A2D">
        <w:rPr>
          <w:rStyle w:val="StyleUnderline"/>
        </w:rPr>
        <w:t>Candice E. Jackson, the</w:t>
      </w:r>
      <w:r w:rsidRPr="00B624AF">
        <w:rPr>
          <w:sz w:val="16"/>
        </w:rPr>
        <w:t xml:space="preserve"> acting </w:t>
      </w:r>
      <w:r w:rsidRPr="00126A2D">
        <w:rPr>
          <w:rStyle w:val="StyleUnderline"/>
        </w:rPr>
        <w:t>head of the</w:t>
      </w:r>
      <w:r w:rsidRPr="00B624AF">
        <w:rPr>
          <w:sz w:val="16"/>
        </w:rPr>
        <w:t xml:space="preserve"> department’s </w:t>
      </w:r>
      <w:r w:rsidRPr="00126A2D">
        <w:rPr>
          <w:rStyle w:val="StyleUnderline"/>
        </w:rPr>
        <w:t>o</w:t>
      </w:r>
      <w:r w:rsidRPr="00B624AF">
        <w:rPr>
          <w:sz w:val="16"/>
        </w:rPr>
        <w:t xml:space="preserve">ffice for </w:t>
      </w:r>
      <w:r w:rsidRPr="00126A2D">
        <w:rPr>
          <w:rStyle w:val="StyleUnderline"/>
        </w:rPr>
        <w:t>c</w:t>
      </w:r>
      <w:r w:rsidRPr="00B624AF">
        <w:rPr>
          <w:sz w:val="16"/>
        </w:rPr>
        <w:t xml:space="preserve">ivil </w:t>
      </w:r>
      <w:r w:rsidRPr="00126A2D">
        <w:rPr>
          <w:rStyle w:val="StyleUnderline"/>
        </w:rPr>
        <w:t>r</w:t>
      </w:r>
      <w:r w:rsidRPr="00B624AF">
        <w:rPr>
          <w:sz w:val="16"/>
        </w:rPr>
        <w:t xml:space="preserve">ights, </w:t>
      </w:r>
      <w:r w:rsidRPr="000F0164">
        <w:rPr>
          <w:rStyle w:val="StyleUnderline"/>
          <w:highlight w:val="yellow"/>
        </w:rPr>
        <w:t>requirements that investigators broaden their inquiries to identify systemic issues and whole classes of victims will be scaled back.</w:t>
      </w:r>
      <w:r w:rsidRPr="00B624AF">
        <w:rPr>
          <w:sz w:val="16"/>
        </w:rPr>
        <w:t xml:space="preserve"> Also, </w:t>
      </w:r>
      <w:r w:rsidRPr="000F0164">
        <w:rPr>
          <w:rStyle w:val="StyleUnderline"/>
          <w:highlight w:val="yellow"/>
        </w:rPr>
        <w:t>regional offices will no longer be required to alert</w:t>
      </w:r>
      <w:r w:rsidRPr="00B624AF">
        <w:rPr>
          <w:sz w:val="16"/>
        </w:rPr>
        <w:t xml:space="preserve"> department officials in </w:t>
      </w:r>
      <w:r w:rsidRPr="000F0164">
        <w:rPr>
          <w:rStyle w:val="StyleUnderline"/>
          <w:highlight w:val="yellow"/>
        </w:rPr>
        <w:t>Washington of all highly sensitive complaints on issues such as the disproportionate disciplining of minority students and the mishandling of sexual assaults on college campuses.</w:t>
      </w:r>
      <w:r>
        <w:rPr>
          <w:rStyle w:val="StyleUnderline"/>
        </w:rPr>
        <w:t xml:space="preserve"> </w:t>
      </w:r>
      <w:r w:rsidRPr="00126A2D">
        <w:rPr>
          <w:rStyle w:val="StyleUnderline"/>
        </w:rPr>
        <w:t>The new directives are the first steps taken under E</w:t>
      </w:r>
      <w:r w:rsidRPr="00B624AF">
        <w:rPr>
          <w:sz w:val="16"/>
        </w:rPr>
        <w:t xml:space="preserve">ducation </w:t>
      </w:r>
      <w:r w:rsidRPr="00126A2D">
        <w:rPr>
          <w:rStyle w:val="StyleUnderline"/>
        </w:rPr>
        <w:t>S</w:t>
      </w:r>
      <w:r w:rsidRPr="00B624AF">
        <w:rPr>
          <w:sz w:val="16"/>
        </w:rPr>
        <w:t xml:space="preserve">ecretary Betsy </w:t>
      </w:r>
      <w:r w:rsidRPr="00126A2D">
        <w:rPr>
          <w:rStyle w:val="StyleUnderline"/>
        </w:rPr>
        <w:t>DeVos to reshape her agency’s approach to civil rights enforcement</w:t>
      </w:r>
      <w:r w:rsidRPr="00B624AF">
        <w:rPr>
          <w:sz w:val="16"/>
        </w:rPr>
        <w:t xml:space="preserve">, which was bolstered while President Barack Obama was in office. </w:t>
      </w:r>
      <w:r w:rsidRPr="000F0164">
        <w:rPr>
          <w:rStyle w:val="StyleUnderline"/>
          <w:highlight w:val="yellow"/>
        </w:rPr>
        <w:t>The efforts during Mr. Obama’s administration resulted in far-reaching investigations and resolutions that required schools and colleges to overhaul policies addressing a number of civil rights concerns.</w:t>
      </w:r>
      <w:r>
        <w:rPr>
          <w:rStyle w:val="StyleUnderline"/>
        </w:rPr>
        <w:t xml:space="preserve"> </w:t>
      </w:r>
      <w:r w:rsidRPr="00B624AF">
        <w:rPr>
          <w:sz w:val="16"/>
        </w:rPr>
        <w:t xml:space="preserve">That approach sent complaints soaring, and the civil rights office found itself understaffed and struggling to meet the department’s stated goal of closing cases within 180 days. The office’s processing times have “skyrocketed,” the </w:t>
      </w:r>
      <w:r w:rsidRPr="000F0164">
        <w:rPr>
          <w:rStyle w:val="StyleUnderline"/>
          <w:highlight w:val="yellow"/>
        </w:rPr>
        <w:t>E</w:t>
      </w:r>
      <w:r w:rsidRPr="00B624AF">
        <w:rPr>
          <w:sz w:val="16"/>
        </w:rPr>
        <w:t xml:space="preserve">ducation </w:t>
      </w:r>
      <w:r w:rsidRPr="000F0164">
        <w:rPr>
          <w:rStyle w:val="StyleUnderline"/>
          <w:highlight w:val="yellow"/>
        </w:rPr>
        <w:t>D</w:t>
      </w:r>
      <w:r w:rsidRPr="00B624AF">
        <w:rPr>
          <w:sz w:val="16"/>
        </w:rPr>
        <w:t xml:space="preserve">epartment </w:t>
      </w:r>
      <w:r w:rsidRPr="000F0164">
        <w:rPr>
          <w:rStyle w:val="StyleUnderline"/>
          <w:highlight w:val="yellow"/>
        </w:rPr>
        <w:t>spokeswoman, Liz Hill, said</w:t>
      </w:r>
      <w:r w:rsidRPr="00B624AF">
        <w:rPr>
          <w:sz w:val="16"/>
        </w:rPr>
        <w:t xml:space="preserve">, adding that its backlog of cases has “exploded.” </w:t>
      </w:r>
      <w:r w:rsidRPr="000F0164">
        <w:rPr>
          <w:rStyle w:val="StyleUnderline"/>
          <w:highlight w:val="yellow"/>
        </w:rPr>
        <w:t>The new guidelines were to ensure that “every individual complainant gets the care and attention they deserve,”</w:t>
      </w:r>
      <w:r w:rsidRPr="00B624AF">
        <w:rPr>
          <w:sz w:val="16"/>
        </w:rPr>
        <w:t xml:space="preserve"> she said. In the memo, which was first published by ProPublica, Ms. Jackson emphasized that the new protocols were aimed at resolving cases quickly. “Justice delayed is justice denied, and justice for many complainants has been denied for too long,” Ms. Hill said in a statement. But civil rights leaders believe that </w:t>
      </w:r>
      <w:r w:rsidRPr="000F0164">
        <w:rPr>
          <w:rStyle w:val="StyleUnderline"/>
          <w:highlight w:val="yellow"/>
        </w:rPr>
        <w:t>the new directives will have the opposite effect.</w:t>
      </w:r>
      <w:r w:rsidRPr="00126A2D">
        <w:rPr>
          <w:rStyle w:val="StyleUnderline"/>
        </w:rPr>
        <w:t xml:space="preserve"> </w:t>
      </w:r>
      <w:r w:rsidRPr="00B624AF">
        <w:rPr>
          <w:sz w:val="16"/>
        </w:rPr>
        <w:t xml:space="preserve">They say that </w:t>
      </w:r>
      <w:r w:rsidRPr="000F0164">
        <w:rPr>
          <w:rStyle w:val="StyleUnderline"/>
          <w:highlight w:val="yellow"/>
        </w:rPr>
        <w:t>E</w:t>
      </w:r>
      <w:r w:rsidRPr="00B624AF">
        <w:rPr>
          <w:sz w:val="16"/>
        </w:rPr>
        <w:t xml:space="preserve">ducation </w:t>
      </w:r>
      <w:r w:rsidRPr="000F0164">
        <w:rPr>
          <w:rStyle w:val="StyleUnderline"/>
          <w:highlight w:val="yellow"/>
        </w:rPr>
        <w:t>D</w:t>
      </w:r>
      <w:r w:rsidRPr="00B624AF">
        <w:rPr>
          <w:sz w:val="16"/>
        </w:rPr>
        <w:t xml:space="preserve">epartment </w:t>
      </w:r>
      <w:r w:rsidRPr="000F0164">
        <w:rPr>
          <w:rStyle w:val="StyleUnderline"/>
          <w:highlight w:val="yellow"/>
        </w:rPr>
        <w:t>staff members would be discouraged from opening cases and that investigations could be weakened because efficiency would take priority over thoroughness.</w:t>
      </w:r>
      <w:r>
        <w:rPr>
          <w:rStyle w:val="StyleUnderline"/>
        </w:rPr>
        <w:t xml:space="preserve"> </w:t>
      </w:r>
      <w:r w:rsidRPr="00B624AF">
        <w:rPr>
          <w:sz w:val="16"/>
        </w:rPr>
        <w:t xml:space="preserve">“If we want to have assembly-line justice, and I say ‘justice’ in quotes, then that’s the direction that we should go,” said Catherine Lhamon, who was the assistant secretary of the Education Department’s civil rights office under Mr. Obama, and who now heads </w:t>
      </w:r>
      <w:r w:rsidRPr="00126A2D">
        <w:rPr>
          <w:rStyle w:val="StyleUnderline"/>
        </w:rPr>
        <w:t>the U</w:t>
      </w:r>
      <w:r w:rsidRPr="00B624AF">
        <w:rPr>
          <w:sz w:val="16"/>
        </w:rPr>
        <w:t xml:space="preserve">nited </w:t>
      </w:r>
      <w:r w:rsidRPr="00126A2D">
        <w:rPr>
          <w:rStyle w:val="StyleUnderline"/>
        </w:rPr>
        <w:t>S</w:t>
      </w:r>
      <w:r w:rsidRPr="00B624AF">
        <w:rPr>
          <w:sz w:val="16"/>
        </w:rPr>
        <w:t xml:space="preserve">tates </w:t>
      </w:r>
      <w:r w:rsidRPr="00126A2D">
        <w:rPr>
          <w:rStyle w:val="StyleUnderline"/>
        </w:rPr>
        <w:t>C</w:t>
      </w:r>
      <w:r w:rsidRPr="00B624AF">
        <w:rPr>
          <w:sz w:val="16"/>
        </w:rPr>
        <w:t xml:space="preserve">ommission on </w:t>
      </w:r>
      <w:r w:rsidRPr="00126A2D">
        <w:rPr>
          <w:rStyle w:val="StyleUnderline"/>
        </w:rPr>
        <w:t>C</w:t>
      </w:r>
      <w:r w:rsidRPr="00B624AF">
        <w:rPr>
          <w:sz w:val="16"/>
        </w:rPr>
        <w:t xml:space="preserve">ivil </w:t>
      </w:r>
      <w:r w:rsidRPr="00126A2D">
        <w:rPr>
          <w:rStyle w:val="StyleUnderline"/>
        </w:rPr>
        <w:t>R</w:t>
      </w:r>
      <w:r w:rsidRPr="00B624AF">
        <w:rPr>
          <w:sz w:val="16"/>
        </w:rPr>
        <w:t xml:space="preserve">ights. The commission — </w:t>
      </w:r>
      <w:r w:rsidRPr="00126A2D">
        <w:rPr>
          <w:rStyle w:val="StyleUnderline"/>
        </w:rPr>
        <w:t>an independent, bipartisan agency charged with advising the president and Congress on matters of civil rights</w:t>
      </w:r>
      <w:r w:rsidRPr="00B624AF">
        <w:rPr>
          <w:sz w:val="16"/>
        </w:rPr>
        <w:t xml:space="preserve"> — </w:t>
      </w:r>
      <w:r w:rsidRPr="00126A2D">
        <w:rPr>
          <w:rStyle w:val="StyleUnderline"/>
        </w:rPr>
        <w:t>voted</w:t>
      </w:r>
      <w:r w:rsidRPr="00B624AF">
        <w:rPr>
          <w:sz w:val="16"/>
        </w:rPr>
        <w:t xml:space="preserve"> on Friday </w:t>
      </w:r>
      <w:r w:rsidRPr="00126A2D">
        <w:rPr>
          <w:rStyle w:val="StyleUnderline"/>
        </w:rPr>
        <w:t>to conduct a two-year investigation of federal civil rights enforcement, saying it had “grave concerns” about the Trump administration’s agenda. The commission identified the E</w:t>
      </w:r>
      <w:r w:rsidRPr="00B624AF">
        <w:rPr>
          <w:sz w:val="16"/>
        </w:rPr>
        <w:t xml:space="preserve">ducation </w:t>
      </w:r>
      <w:r w:rsidRPr="00126A2D">
        <w:rPr>
          <w:rStyle w:val="StyleUnderline"/>
        </w:rPr>
        <w:t>D</w:t>
      </w:r>
      <w:r w:rsidRPr="00B624AF">
        <w:rPr>
          <w:sz w:val="16"/>
        </w:rPr>
        <w:t xml:space="preserve">epartment </w:t>
      </w:r>
      <w:r w:rsidRPr="00126A2D">
        <w:rPr>
          <w:rStyle w:val="StyleUnderline"/>
        </w:rPr>
        <w:t>as</w:t>
      </w:r>
      <w:r w:rsidRPr="00B624AF">
        <w:rPr>
          <w:sz w:val="16"/>
        </w:rPr>
        <w:t xml:space="preserve"> an agency that was </w:t>
      </w:r>
      <w:r w:rsidRPr="00126A2D">
        <w:rPr>
          <w:rStyle w:val="StyleUnderline"/>
        </w:rPr>
        <w:t>particularly troubling.</w:t>
      </w:r>
      <w:r>
        <w:rPr>
          <w:rStyle w:val="StyleUnderline"/>
        </w:rPr>
        <w:t xml:space="preserve"> </w:t>
      </w:r>
      <w:r w:rsidRPr="00B624AF">
        <w:rPr>
          <w:sz w:val="16"/>
        </w:rPr>
        <w:t xml:space="preserve">Nevertheless, the department’s move was lauded by advocates who believe that the office for civil rights has been overzealous in its enforcement activities in recent years. Robert Shibley, the executive director of the Foundation for Individual Rights in Education, an advocacy group, said the measures will be welcomed on college campuses where the department has overstepped in carrying out sexual assault investigations. The organization is financially supporting a lawsuit against the department over a letter issued in 2011 directing campuses to change the burden of proof in cases of sexual assault. “So many of the campus hearings are kangaroo courts with low due process, and you can’t really have any confidence in the outcomes,” Mr. Shibley said. Both sides of the civil rights issue keyed on the department’s decision to reverse its practice of automatically broadening investigations and scrutinizing years of data, searching for patterns of violations. </w:t>
      </w:r>
      <w:r w:rsidRPr="000F0164">
        <w:rPr>
          <w:rStyle w:val="StyleUnderline"/>
          <w:highlight w:val="yellow"/>
        </w:rPr>
        <w:t>The practice of systematic reviews</w:t>
      </w:r>
      <w:r w:rsidRPr="00B624AF">
        <w:rPr>
          <w:sz w:val="16"/>
        </w:rPr>
        <w:t xml:space="preserve">, which Ms. Lhamon supported while leading the civil rights office, </w:t>
      </w:r>
      <w:r w:rsidRPr="000F0164">
        <w:rPr>
          <w:rStyle w:val="StyleUnderline"/>
          <w:highlight w:val="yellow"/>
        </w:rPr>
        <w:t xml:space="preserve">uncovered significant evidence of discrimination in school districts. </w:t>
      </w:r>
      <w:r w:rsidRPr="000F0164">
        <w:rPr>
          <w:sz w:val="16"/>
          <w:highlight w:val="yellow"/>
        </w:rPr>
        <w:t>“</w:t>
      </w:r>
      <w:r w:rsidRPr="000F0164">
        <w:rPr>
          <w:rStyle w:val="StyleUnderline"/>
          <w:highlight w:val="yellow"/>
        </w:rPr>
        <w:t>It’s really a way of curtailing the way civil rights enforcement should be handled</w:t>
      </w:r>
      <w:r w:rsidRPr="00B624AF">
        <w:rPr>
          <w:sz w:val="16"/>
        </w:rPr>
        <w:t>,” Ms. Lhamon said, reacting to the department’s new direction. “</w:t>
      </w:r>
      <w:r w:rsidRPr="000F0164">
        <w:rPr>
          <w:rStyle w:val="StyleUnderline"/>
          <w:highlight w:val="yellow"/>
        </w:rPr>
        <w:t>It’s literally a stick your head in the sand approach.</w:t>
      </w:r>
      <w:r w:rsidRPr="000F0164">
        <w:rPr>
          <w:sz w:val="16"/>
          <w:highlight w:val="yellow"/>
        </w:rPr>
        <w:t xml:space="preserve">” </w:t>
      </w:r>
      <w:r w:rsidRPr="000F0164">
        <w:rPr>
          <w:rStyle w:val="StyleUnderline"/>
          <w:highlight w:val="yellow"/>
        </w:rPr>
        <w:t>For example, the department received a complaint that a black student at the Lodi Unified School District in California</w:t>
      </w:r>
      <w:r w:rsidRPr="00B624AF">
        <w:rPr>
          <w:sz w:val="16"/>
        </w:rPr>
        <w:t xml:space="preserve">, about an hour south of Sacramento, </w:t>
      </w:r>
      <w:r w:rsidRPr="000F0164">
        <w:rPr>
          <w:rStyle w:val="StyleUnderline"/>
          <w:highlight w:val="yellow"/>
        </w:rPr>
        <w:t>received harsher punishment than a white student after the two were in a fight.</w:t>
      </w:r>
      <w:r w:rsidRPr="00B624AF">
        <w:rPr>
          <w:sz w:val="16"/>
        </w:rPr>
        <w:t xml:space="preserve"> According to a published settlement agreement, the investigation found that schools with higher percentages of black students established stricter punishment for discipline incidents, and a review of four years of data revealed that black students across the district received disproportionately higher levels of discipline than white students. Document: Read the Commission's Statement on Civil Rights Enforcement But Mr. Shibley said the practice of systematic reviews was a significant burden, especially on colleges and universities, which sometimes had to review years of previous sexual assault complaints, and remedy anything they were found to have mishandled. “That was quite alarming from a double jeopardy and civil liberties perspective,” Mr. Shibley said. </w:t>
      </w:r>
      <w:r w:rsidRPr="00126A2D">
        <w:rPr>
          <w:rStyle w:val="StyleUnderline"/>
        </w:rPr>
        <w:t>Since her appointment as the education secretary, Ms. DeVos has come under fire from lawmakers and civil rights advocates for her remarks about the department’s role in enforcing civil rights laws in the public school system.</w:t>
      </w:r>
      <w:r>
        <w:rPr>
          <w:rStyle w:val="StyleUnderline"/>
        </w:rPr>
        <w:t xml:space="preserve"> </w:t>
      </w:r>
      <w:r w:rsidRPr="00B624AF">
        <w:rPr>
          <w:sz w:val="16"/>
        </w:rPr>
        <w:t xml:space="preserve">The office is charged with enforcing legal prohibitions against discrimination by race, color, national origin, sex and disability. </w:t>
      </w:r>
      <w:r w:rsidRPr="000F0164">
        <w:rPr>
          <w:rStyle w:val="StyleUnderline"/>
          <w:highlight w:val="yellow"/>
        </w:rPr>
        <w:t>Ms. DeVos has denounced discrimination in any form</w:t>
      </w:r>
      <w:r w:rsidRPr="00126A2D">
        <w:rPr>
          <w:rStyle w:val="StyleUnderline"/>
        </w:rPr>
        <w:t xml:space="preserve"> and has said schools that receive federal funds must follow federal laws. </w:t>
      </w:r>
      <w:r w:rsidRPr="000F0164">
        <w:rPr>
          <w:rStyle w:val="StyleUnderline"/>
          <w:highlight w:val="yellow"/>
        </w:rPr>
        <w:t>But she also believes in a limited federal role in education. She has signaled that her office is “not going to be issuing any decrees” on civil rights</w:t>
      </w:r>
      <w:r w:rsidRPr="00126A2D">
        <w:rPr>
          <w:rStyle w:val="StyleUnderline"/>
        </w:rPr>
        <w:t xml:space="preserve"> and that those should come from Congress or the courts.</w:t>
      </w:r>
      <w:r>
        <w:rPr>
          <w:rStyle w:val="StyleUnderline"/>
        </w:rPr>
        <w:t xml:space="preserve"> </w:t>
      </w:r>
      <w:r w:rsidRPr="00B624AF">
        <w:rPr>
          <w:sz w:val="16"/>
        </w:rPr>
        <w:t>In the memo issued last week, Ms. Jackson wrote that the department would “robustly enforce the civil rights laws under our jurisdiction, and we will do so in a neutral, impartial manner and as efficiently as possible.” Ms. Jackson issued another internal memo last week about how her office would respond to cases of discrimination after the rollback of Obama administration rules that encouraged states to allow transgender students to use the bathroom corresponding to their gender identity. Ms. Hill, the department spokeswoman, declined to release the internal document, but said it guides staff members on how to “functionally execute on these cases.” Transgender cases will be investigated by the department “fully and fairly” and will not be dismissed or referred because of a lack of guidance. However, the office has indicated that it will also be more judicious in tackling complaints in general. In the administration’s budget request for the fiscal year that begins in October, the Education Department has proposed cutting more than 40 staff positions from the office for civil rights, which would require the office to “make difficult choices, including cutting back on initiating proactive investigations,” the department wrote.</w:t>
      </w:r>
    </w:p>
    <w:p w:rsidR="006F3259" w:rsidRPr="008770DA" w:rsidRDefault="006F3259" w:rsidP="006F3259">
      <w:pPr>
        <w:pStyle w:val="Heading4"/>
      </w:pPr>
      <w:r>
        <w:t xml:space="preserve">OCR credibility is key to overall civil rights for students.  </w:t>
      </w:r>
    </w:p>
    <w:p w:rsidR="006F3259" w:rsidRDefault="006F3259" w:rsidP="006F3259">
      <w:r>
        <w:rPr>
          <w:rStyle w:val="Style13ptBold"/>
        </w:rPr>
        <w:t xml:space="preserve">Rhim 17 </w:t>
      </w:r>
      <w:r w:rsidRPr="001F14FB">
        <w:t>—</w:t>
      </w:r>
      <w:r>
        <w:t xml:space="preserve"> Lauren Morando Rhim, Executive Director and Co-Founder, National Center for Special Education in Charter Schools. PhD. </w:t>
      </w:r>
      <w:r w:rsidRPr="001F14FB">
        <w:t>(“</w:t>
      </w:r>
      <w:r>
        <w:t>Department of Education’s Office for Civil Rights Essential to Protecting Students’ Civil Rights</w:t>
      </w:r>
      <w:r w:rsidRPr="001F14FB">
        <w:t xml:space="preserve">,” </w:t>
      </w:r>
      <w:r>
        <w:rPr>
          <w:i/>
        </w:rPr>
        <w:t>NCECS</w:t>
      </w:r>
      <w:r>
        <w:t>, June 30</w:t>
      </w:r>
      <w:r w:rsidRPr="008770DA">
        <w:rPr>
          <w:vertAlign w:val="superscript"/>
        </w:rPr>
        <w:t>th</w:t>
      </w:r>
      <w:r w:rsidRPr="001F14FB">
        <w:t xml:space="preserve">, Available Online at </w:t>
      </w:r>
      <w:r>
        <w:t>http://www.ncsecs.org/blog/2017/6/30/department-of-educations-office-for-civil-rights-essential-to-protecting-students-civil-rights, Accessed 07-24</w:t>
      </w:r>
      <w:r w:rsidRPr="001F14FB">
        <w:t>-2017</w:t>
      </w:r>
      <w:r>
        <w:t xml:space="preserve"> AZ</w:t>
      </w:r>
      <w:r w:rsidRPr="001F14FB">
        <w:t>)</w:t>
      </w:r>
    </w:p>
    <w:p w:rsidR="006F3259" w:rsidRPr="008770DA" w:rsidRDefault="006F3259" w:rsidP="006F3259">
      <w:r>
        <w:t>*edited for ableist language</w:t>
      </w:r>
    </w:p>
    <w:p w:rsidR="006F3259" w:rsidRPr="008770DA" w:rsidRDefault="006F3259" w:rsidP="006F3259">
      <w:pPr>
        <w:rPr>
          <w:u w:val="single"/>
        </w:rPr>
      </w:pPr>
      <w:r w:rsidRPr="008770DA">
        <w:rPr>
          <w:u w:val="single"/>
        </w:rPr>
        <w:t xml:space="preserve">34 </w:t>
      </w:r>
      <w:r w:rsidRPr="000F0164">
        <w:rPr>
          <w:highlight w:val="yellow"/>
          <w:u w:val="single"/>
        </w:rPr>
        <w:t>Senators sent a letter to</w:t>
      </w:r>
      <w:r w:rsidRPr="008770DA">
        <w:rPr>
          <w:u w:val="single"/>
        </w:rPr>
        <w:t xml:space="preserve"> Secretary of Education Betsy </w:t>
      </w:r>
      <w:r w:rsidRPr="000F0164">
        <w:rPr>
          <w:highlight w:val="yellow"/>
          <w:u w:val="single"/>
        </w:rPr>
        <w:t>DeVos this week outlining their disappointment</w:t>
      </w:r>
      <w:r w:rsidRPr="008770DA">
        <w:rPr>
          <w:u w:val="single"/>
        </w:rPr>
        <w:t xml:space="preserve"> and alarm </w:t>
      </w:r>
      <w:r w:rsidRPr="000F0164">
        <w:rPr>
          <w:highlight w:val="yellow"/>
          <w:u w:val="single"/>
        </w:rPr>
        <w:t>regarding steps her administration has taken</w:t>
      </w:r>
      <w:r w:rsidRPr="008770DA">
        <w:rPr>
          <w:u w:val="single"/>
        </w:rPr>
        <w:t xml:space="preserve"> </w:t>
      </w:r>
      <w:r w:rsidRPr="000F0164">
        <w:rPr>
          <w:highlight w:val="yellow"/>
          <w:u w:val="single"/>
        </w:rPr>
        <w:t>to diminish enforcement of</w:t>
      </w:r>
      <w:r w:rsidRPr="008770DA">
        <w:rPr>
          <w:u w:val="single"/>
        </w:rPr>
        <w:t xml:space="preserve"> </w:t>
      </w:r>
      <w:r w:rsidRPr="000F0164">
        <w:rPr>
          <w:highlight w:val="yellow"/>
          <w:u w:val="single"/>
        </w:rPr>
        <w:t>civil rights</w:t>
      </w:r>
      <w:r w:rsidRPr="008770DA">
        <w:rPr>
          <w:u w:val="single"/>
        </w:rPr>
        <w:t xml:space="preserve"> for students around the country</w:t>
      </w:r>
      <w:r>
        <w:t xml:space="preserve">. </w:t>
      </w:r>
      <w:r w:rsidRPr="000F0164">
        <w:rPr>
          <w:highlight w:val="yellow"/>
          <w:u w:val="single"/>
        </w:rPr>
        <w:t>Changes include budget reductions</w:t>
      </w:r>
      <w:r w:rsidRPr="008770DA">
        <w:rPr>
          <w:u w:val="single"/>
        </w:rPr>
        <w:t xml:space="preserve"> and </w:t>
      </w:r>
      <w:r w:rsidRPr="000F0164">
        <w:rPr>
          <w:highlight w:val="yellow"/>
          <w:u w:val="single"/>
        </w:rPr>
        <w:t>narrowing the</w:t>
      </w:r>
      <w:r w:rsidRPr="008770DA">
        <w:rPr>
          <w:u w:val="single"/>
        </w:rPr>
        <w:t xml:space="preserve"> way the </w:t>
      </w:r>
      <w:r w:rsidRPr="000F0164">
        <w:rPr>
          <w:highlight w:val="yellow"/>
          <w:u w:val="single"/>
        </w:rPr>
        <w:t>O</w:t>
      </w:r>
      <w:r w:rsidRPr="00B15927">
        <w:t>f</w:t>
      </w:r>
      <w:r>
        <w:t xml:space="preserve">fice for </w:t>
      </w:r>
      <w:r w:rsidRPr="000F0164">
        <w:rPr>
          <w:highlight w:val="yellow"/>
          <w:u w:val="single"/>
        </w:rPr>
        <w:t>C</w:t>
      </w:r>
      <w:r>
        <w:t xml:space="preserve">ivil </w:t>
      </w:r>
      <w:r w:rsidRPr="000F0164">
        <w:rPr>
          <w:highlight w:val="yellow"/>
          <w:u w:val="single"/>
        </w:rPr>
        <w:t>R</w:t>
      </w:r>
      <w:r>
        <w:t xml:space="preserve">ights (OCR) </w:t>
      </w:r>
      <w:r w:rsidRPr="008770DA">
        <w:rPr>
          <w:u w:val="single"/>
        </w:rPr>
        <w:t>will approach civil rights enforcement.</w:t>
      </w:r>
      <w:r>
        <w:t xml:space="preserve"> </w:t>
      </w:r>
      <w:r w:rsidRPr="008770DA">
        <w:rPr>
          <w:u w:val="single"/>
        </w:rPr>
        <w:t xml:space="preserve">The push to reduce the role of OCR is </w:t>
      </w:r>
      <w:r w:rsidRPr="000F0164">
        <w:rPr>
          <w:highlight w:val="yellow"/>
          <w:u w:val="single"/>
        </w:rPr>
        <w:t>fueled by concerns that OCR investigations are unnecessarily time consuming</w:t>
      </w:r>
      <w:r w:rsidRPr="008770DA">
        <w:rPr>
          <w:u w:val="single"/>
        </w:rPr>
        <w:t xml:space="preserve"> and onerous and broader philosophical discussions regarding the role of state and local officials versus the federal government</w:t>
      </w:r>
      <w:r>
        <w:t xml:space="preserve">. Advocates for narrowing the work of OCR have speculated that increased promulgation of OCR guidance under the Obama administration may have catalyzed a high level of complaints and infringed on local control. </w:t>
      </w:r>
      <w:r w:rsidRPr="008770DA">
        <w:rPr>
          <w:u w:val="single"/>
        </w:rPr>
        <w:t>Of particular interest is the extent to which OCR is empowered to investigate whether or not a complaint is an indication of a “broader pattern” or conversely, limited to only examining the discrete set of circumstances.</w:t>
      </w:r>
    </w:p>
    <w:p w:rsidR="006F3259" w:rsidRDefault="006F3259" w:rsidP="006F3259">
      <w:r>
        <w:t xml:space="preserve">An implicit assumption underlying </w:t>
      </w:r>
      <w:r w:rsidRPr="008770DA">
        <w:rPr>
          <w:u w:val="single"/>
        </w:rPr>
        <w:t xml:space="preserve">the </w:t>
      </w:r>
      <w:r w:rsidRPr="000F0164">
        <w:rPr>
          <w:highlight w:val="yellow"/>
          <w:u w:val="single"/>
        </w:rPr>
        <w:t>move to limit OCR is that</w:t>
      </w:r>
      <w:r w:rsidRPr="008770DA">
        <w:rPr>
          <w:u w:val="single"/>
        </w:rPr>
        <w:t xml:space="preserve"> parents and local and </w:t>
      </w:r>
      <w:r w:rsidRPr="000F0164">
        <w:rPr>
          <w:highlight w:val="yellow"/>
          <w:u w:val="single"/>
        </w:rPr>
        <w:t>state</w:t>
      </w:r>
      <w:r w:rsidRPr="008770DA">
        <w:rPr>
          <w:u w:val="single"/>
        </w:rPr>
        <w:t xml:space="preserve"> authoritie</w:t>
      </w:r>
      <w:r w:rsidRPr="000F0164">
        <w:rPr>
          <w:highlight w:val="yellow"/>
          <w:u w:val="single"/>
        </w:rPr>
        <w:t>s</w:t>
      </w:r>
      <w:r w:rsidRPr="008770DA">
        <w:rPr>
          <w:u w:val="single"/>
        </w:rPr>
        <w:t xml:space="preserve"> </w:t>
      </w:r>
      <w:r w:rsidRPr="000F0164">
        <w:rPr>
          <w:highlight w:val="yellow"/>
          <w:u w:val="single"/>
        </w:rPr>
        <w:t>are in a position to actively protect students’ civil rights</w:t>
      </w:r>
      <w:r w:rsidRPr="008770DA">
        <w:rPr>
          <w:u w:val="single"/>
        </w:rPr>
        <w:t xml:space="preserve"> and have the proper incentives to do so.</w:t>
      </w:r>
      <w:r>
        <w:t xml:space="preserve"> I would argue that a </w:t>
      </w:r>
      <w:r w:rsidRPr="000F0164">
        <w:rPr>
          <w:b/>
          <w:highlight w:val="yellow"/>
          <w:u w:val="single"/>
        </w:rPr>
        <w:t>reliance on</w:t>
      </w:r>
      <w:r w:rsidRPr="008770DA">
        <w:rPr>
          <w:u w:val="single"/>
        </w:rPr>
        <w:t xml:space="preserve"> parents and local or </w:t>
      </w:r>
      <w:r w:rsidRPr="000F0164">
        <w:rPr>
          <w:b/>
          <w:highlight w:val="yellow"/>
          <w:u w:val="single"/>
        </w:rPr>
        <w:t>state</w:t>
      </w:r>
      <w:r w:rsidRPr="008770DA">
        <w:rPr>
          <w:u w:val="single"/>
        </w:rPr>
        <w:t xml:space="preserve"> official</w:t>
      </w:r>
      <w:r w:rsidRPr="000F0164">
        <w:rPr>
          <w:highlight w:val="yellow"/>
          <w:u w:val="single"/>
        </w:rPr>
        <w:t>s</w:t>
      </w:r>
      <w:r w:rsidRPr="008770DA">
        <w:rPr>
          <w:u w:val="single"/>
        </w:rPr>
        <w:t xml:space="preserve"> </w:t>
      </w:r>
      <w:r w:rsidRPr="000F0164">
        <w:rPr>
          <w:b/>
          <w:highlight w:val="yellow"/>
          <w:u w:val="single"/>
        </w:rPr>
        <w:t xml:space="preserve">is </w:t>
      </w:r>
      <w:r w:rsidRPr="00D648E0">
        <w:rPr>
          <w:strike/>
        </w:rPr>
        <w:t>shortsighted</w:t>
      </w:r>
      <w:r>
        <w:rPr>
          <w:strike/>
        </w:rPr>
        <w:t xml:space="preserve"> </w:t>
      </w:r>
      <w:r w:rsidRPr="000F0164">
        <w:rPr>
          <w:b/>
          <w:highlight w:val="yellow"/>
          <w:u w:val="single"/>
        </w:rPr>
        <w:t>impractical and will lead to an increase in violations of civil rights and constitutionally protected liberties</w:t>
      </w:r>
      <w:r w:rsidRPr="008770DA">
        <w:rPr>
          <w:u w:val="single"/>
        </w:rPr>
        <w:t>.</w:t>
      </w:r>
      <w:r>
        <w:t xml:space="preserve"> Recent revelations regarding institutionalized discrimination against students with disabilities in Texas is a cautionary tale demonstrating that this approach is spurious.</w:t>
      </w:r>
    </w:p>
    <w:p w:rsidR="006F3259" w:rsidRDefault="006F3259" w:rsidP="006F3259">
      <w:r>
        <w:t xml:space="preserve">In December of 2016, journalist Brian Rosenthal published an expose in the </w:t>
      </w:r>
      <w:r w:rsidRPr="00B15927">
        <w:rPr>
          <w:u w:val="single"/>
        </w:rPr>
        <w:t>Houston Chronicle</w:t>
      </w:r>
      <w:r>
        <w:t xml:space="preserve"> that </w:t>
      </w:r>
      <w:r w:rsidRPr="00B15927">
        <w:rPr>
          <w:u w:val="single"/>
        </w:rPr>
        <w:t>revealed a relatively long-standing “policy” in Texas designed to reduce over-identification of students as eligible to receive special education services</w:t>
      </w:r>
      <w:r>
        <w:t>. While the Texas Education Agency (</w:t>
      </w:r>
      <w:r w:rsidRPr="000F0164">
        <w:rPr>
          <w:highlight w:val="yellow"/>
          <w:u w:val="single"/>
        </w:rPr>
        <w:t>TEA</w:t>
      </w:r>
      <w:r w:rsidRPr="002A2187">
        <w:rPr>
          <w:u w:val="single"/>
        </w:rPr>
        <w:t>) argued that it had not developed policy or established special education caps, if it walks like a duck… In practice, the TEA issued guidance indicating that districts reporting that more than 8.5% of its students were eligible for special education would be flagged in their state report cards and potentially fined</w:t>
      </w:r>
      <w:r w:rsidRPr="002A2187">
        <w:t xml:space="preserve">. </w:t>
      </w:r>
      <w:r w:rsidRPr="002A2187">
        <w:rPr>
          <w:u w:val="single"/>
        </w:rPr>
        <w:t xml:space="preserve">As a result, over the next 11 years the statewide average of students receiving special education and related services decreased from 13% to 8.5%, resulting in hundreds of thousands of children being </w:t>
      </w:r>
      <w:r w:rsidRPr="000F0164">
        <w:rPr>
          <w:highlight w:val="yellow"/>
          <w:u w:val="single"/>
        </w:rPr>
        <w:t>denied special education services</w:t>
      </w:r>
      <w:r w:rsidRPr="002A2187">
        <w:rPr>
          <w:u w:val="single"/>
        </w:rPr>
        <w:t>.</w:t>
      </w:r>
      <w:r>
        <w:t xml:space="preserve"> The relatively stable proportion of students eligible to receive special education in the U.S. has hovered around 13% for the last 16 years. It is important to acknowledge that there is significant variation in identification rates across the nation, with Massachusetts topping out at 16.7% and Colorado maintaining 10.53%, and there is also notable subjectivity in how students are identified as eligible to receive special education and related services. </w:t>
      </w:r>
      <w:r w:rsidRPr="00B15927">
        <w:rPr>
          <w:u w:val="single"/>
        </w:rPr>
        <w:t xml:space="preserve">Nevertheless, it is clear that </w:t>
      </w:r>
      <w:r w:rsidRPr="000F0164">
        <w:rPr>
          <w:highlight w:val="yellow"/>
          <w:u w:val="single"/>
        </w:rPr>
        <w:t>prior to implementation of this policy, Texas’ rates were in line with national averages and they are now the lowest in the country</w:t>
      </w:r>
      <w:r w:rsidRPr="00B15927">
        <w:rPr>
          <w:u w:val="single"/>
        </w:rPr>
        <w:t xml:space="preserve"> with no other legitimate reason for the decline.</w:t>
      </w:r>
      <w:r>
        <w:t xml:space="preserve"> </w:t>
      </w:r>
      <w:r w:rsidRPr="00B15927">
        <w:rPr>
          <w:u w:val="single"/>
        </w:rPr>
        <w:t>This policy was in place for 11 years with no complaint or lawsuit – in fact i</w:t>
      </w:r>
      <w:r w:rsidRPr="000F0164">
        <w:rPr>
          <w:highlight w:val="yellow"/>
          <w:u w:val="single"/>
        </w:rPr>
        <w:t>t was only after the article came out in the Houston Chronicle that OCR stepped in to investigate</w:t>
      </w:r>
      <w:r w:rsidRPr="00B15927">
        <w:rPr>
          <w:u w:val="single"/>
        </w:rPr>
        <w:t xml:space="preserve">, </w:t>
      </w:r>
      <w:r w:rsidRPr="000F0164">
        <w:rPr>
          <w:highlight w:val="yellow"/>
          <w:u w:val="single"/>
        </w:rPr>
        <w:t>demonstrating the futility of relying on</w:t>
      </w:r>
      <w:r w:rsidRPr="00B15927">
        <w:rPr>
          <w:u w:val="single"/>
        </w:rPr>
        <w:t xml:space="preserve"> parents and </w:t>
      </w:r>
      <w:r w:rsidRPr="000F0164">
        <w:rPr>
          <w:highlight w:val="yellow"/>
          <w:u w:val="single"/>
        </w:rPr>
        <w:t>local authorities</w:t>
      </w:r>
      <w:r w:rsidRPr="00B15927">
        <w:rPr>
          <w:u w:val="single"/>
        </w:rPr>
        <w:t xml:space="preserve"> who are ill equipped </w:t>
      </w:r>
      <w:r w:rsidRPr="000F0164">
        <w:rPr>
          <w:highlight w:val="yellow"/>
          <w:u w:val="single"/>
        </w:rPr>
        <w:t>to address individual complaints</w:t>
      </w:r>
      <w:r w:rsidRPr="00B15927">
        <w:rPr>
          <w:u w:val="single"/>
        </w:rPr>
        <w:t xml:space="preserve">, </w:t>
      </w:r>
      <w:r w:rsidRPr="000F0164">
        <w:rPr>
          <w:highlight w:val="yellow"/>
          <w:u w:val="single"/>
        </w:rPr>
        <w:t>much less</w:t>
      </w:r>
      <w:r w:rsidRPr="00B15927">
        <w:rPr>
          <w:u w:val="single"/>
        </w:rPr>
        <w:t xml:space="preserve"> identify and </w:t>
      </w:r>
      <w:r w:rsidRPr="000F0164">
        <w:rPr>
          <w:b/>
          <w:highlight w:val="yellow"/>
          <w:u w:val="single"/>
        </w:rPr>
        <w:t>address larger patterns of discrimination</w:t>
      </w:r>
      <w:r w:rsidRPr="00B15927">
        <w:rPr>
          <w:u w:val="single"/>
        </w:rPr>
        <w:t>.</w:t>
      </w:r>
    </w:p>
    <w:p w:rsidR="006F3259" w:rsidRDefault="006F3259" w:rsidP="006F3259">
      <w:r w:rsidRPr="00B15927">
        <w:rPr>
          <w:u w:val="single"/>
        </w:rPr>
        <w:t xml:space="preserve">The </w:t>
      </w:r>
      <w:r w:rsidRPr="000F0164">
        <w:rPr>
          <w:highlight w:val="yellow"/>
          <w:u w:val="single"/>
        </w:rPr>
        <w:t>proposed reduction</w:t>
      </w:r>
      <w:r w:rsidRPr="00B15927">
        <w:rPr>
          <w:u w:val="single"/>
        </w:rPr>
        <w:t xml:space="preserve"> in the authority, scope, and budget/staffing </w:t>
      </w:r>
      <w:r w:rsidRPr="000F0164">
        <w:rPr>
          <w:highlight w:val="yellow"/>
          <w:u w:val="single"/>
        </w:rPr>
        <w:t xml:space="preserve">of OCR is </w:t>
      </w:r>
      <w:r w:rsidRPr="00D648E0">
        <w:rPr>
          <w:strike/>
          <w:u w:val="single"/>
        </w:rPr>
        <w:t>shortsighted</w:t>
      </w:r>
      <w:r>
        <w:rPr>
          <w:strike/>
          <w:u w:val="single"/>
        </w:rPr>
        <w:t xml:space="preserve"> </w:t>
      </w:r>
      <w:r w:rsidRPr="000F0164">
        <w:rPr>
          <w:highlight w:val="yellow"/>
          <w:u w:val="single"/>
        </w:rPr>
        <w:t>impractical and could have</w:t>
      </w:r>
      <w:r w:rsidRPr="00B15927">
        <w:rPr>
          <w:u w:val="single"/>
        </w:rPr>
        <w:t xml:space="preserve"> a </w:t>
      </w:r>
      <w:r w:rsidRPr="000F0164">
        <w:rPr>
          <w:highlight w:val="yellow"/>
          <w:u w:val="single"/>
        </w:rPr>
        <w:t>significant negative impact on children</w:t>
      </w:r>
      <w:r w:rsidRPr="00B15927">
        <w:rPr>
          <w:u w:val="single"/>
        </w:rPr>
        <w:t xml:space="preserve">. </w:t>
      </w:r>
      <w:r w:rsidRPr="000F0164">
        <w:rPr>
          <w:highlight w:val="yellow"/>
          <w:u w:val="single"/>
        </w:rPr>
        <w:t>The ability to analyze data to identify patterns and determine</w:t>
      </w:r>
      <w:r w:rsidRPr="00B15927">
        <w:rPr>
          <w:u w:val="single"/>
        </w:rPr>
        <w:t xml:space="preserve"> whether </w:t>
      </w:r>
      <w:r w:rsidRPr="000F0164">
        <w:rPr>
          <w:highlight w:val="yellow"/>
          <w:u w:val="single"/>
        </w:rPr>
        <w:t>a specific complaint is</w:t>
      </w:r>
      <w:r w:rsidRPr="00B15927">
        <w:rPr>
          <w:u w:val="single"/>
        </w:rPr>
        <w:t xml:space="preserve"> part of a broader problem is </w:t>
      </w:r>
      <w:r w:rsidRPr="000F0164">
        <w:rPr>
          <w:highlight w:val="yellow"/>
          <w:u w:val="single"/>
        </w:rPr>
        <w:t>critical to the type of oversight the federal government and</w:t>
      </w:r>
      <w:r w:rsidRPr="00B15927">
        <w:rPr>
          <w:u w:val="single"/>
        </w:rPr>
        <w:t xml:space="preserve"> specifically </w:t>
      </w:r>
      <w:r w:rsidRPr="000F0164">
        <w:rPr>
          <w:highlight w:val="yellow"/>
          <w:u w:val="single"/>
        </w:rPr>
        <w:t>OCR is charged with</w:t>
      </w:r>
      <w:r w:rsidRPr="00B15927">
        <w:rPr>
          <w:u w:val="single"/>
        </w:rPr>
        <w:t>.</w:t>
      </w:r>
      <w:r>
        <w:t xml:space="preserve"> Furthermore</w:t>
      </w:r>
      <w:r w:rsidRPr="00B15927">
        <w:rPr>
          <w:u w:val="single"/>
        </w:rPr>
        <w:t>, proposed budget cuts will inevitably lead to inadequate staffing and resources to investigate and resolve complaints within a reasonable timeframe.</w:t>
      </w:r>
      <w:r>
        <w:t xml:space="preserve">  While one read of DeVos’ position is that decreasing OCR’s responsibilities and reach would lessen the time required to resolve complaints, </w:t>
      </w:r>
      <w:r w:rsidRPr="00B15927">
        <w:rPr>
          <w:u w:val="single"/>
        </w:rPr>
        <w:t xml:space="preserve">a more reasonable interpretation is that the system will essentially grind down towards a halt without the resources necessary to conduct adequate investigations in a timely manner. </w:t>
      </w:r>
      <w:r w:rsidRPr="000F0164">
        <w:rPr>
          <w:highlight w:val="yellow"/>
          <w:u w:val="single"/>
        </w:rPr>
        <w:t>Timely and accurate resolution of complaints</w:t>
      </w:r>
      <w:r w:rsidRPr="00B15927">
        <w:rPr>
          <w:u w:val="single"/>
        </w:rPr>
        <w:t xml:space="preserve"> actually </w:t>
      </w:r>
      <w:r w:rsidRPr="000F0164">
        <w:rPr>
          <w:highlight w:val="yellow"/>
          <w:u w:val="single"/>
        </w:rPr>
        <w:t>calls for an increase in funding and staffing</w:t>
      </w:r>
      <w:r w:rsidRPr="00B15927">
        <w:rPr>
          <w:u w:val="single"/>
        </w:rPr>
        <w:t>.</w:t>
      </w:r>
      <w:r>
        <w:t xml:space="preserve"> </w:t>
      </w:r>
      <w:r w:rsidRPr="00B15927">
        <w:rPr>
          <w:rStyle w:val="StyleUnderline"/>
        </w:rPr>
        <w:t xml:space="preserve">Perhaps most importantly, the </w:t>
      </w:r>
      <w:r w:rsidRPr="000F0164">
        <w:rPr>
          <w:rStyle w:val="StyleUnderline"/>
          <w:highlight w:val="yellow"/>
        </w:rPr>
        <w:t>deterrence of civil rights violations will undoubtedly take a hit as the tone</w:t>
      </w:r>
      <w:r w:rsidRPr="00B15927">
        <w:rPr>
          <w:rStyle w:val="StyleUnderline"/>
        </w:rPr>
        <w:t xml:space="preserve"> is set that complaints </w:t>
      </w:r>
      <w:r w:rsidRPr="000F0164">
        <w:rPr>
          <w:rStyle w:val="StyleUnderline"/>
          <w:highlight w:val="yellow"/>
        </w:rPr>
        <w:t>will not be taken seriously</w:t>
      </w:r>
      <w:r w:rsidRPr="00B15927">
        <w:rPr>
          <w:rStyle w:val="StyleUnderline"/>
        </w:rPr>
        <w:t xml:space="preserve"> or investigated thoroughly. </w:t>
      </w:r>
    </w:p>
    <w:p w:rsidR="006F3259" w:rsidRPr="00343654" w:rsidRDefault="006F3259" w:rsidP="006F3259">
      <w:pPr>
        <w:pStyle w:val="Heading4"/>
        <w:rPr>
          <w:rStyle w:val="Style13ptBold"/>
          <w:b/>
        </w:rPr>
      </w:pPr>
      <w:r w:rsidRPr="00343654">
        <w:rPr>
          <w:rStyle w:val="Style13ptBold"/>
          <w:b/>
        </w:rPr>
        <w:t>Clear interpretation of Title IX and federal enforcement to the OCR would make institutions comply by fear of litigation</w:t>
      </w:r>
    </w:p>
    <w:p w:rsidR="006F3259" w:rsidRDefault="006F3259" w:rsidP="006F3259">
      <w:r>
        <w:rPr>
          <w:rStyle w:val="Style13ptBold"/>
        </w:rPr>
        <w:t>Walter and McNeely 10</w:t>
      </w:r>
      <w:r w:rsidRPr="00CD05B5">
        <w:t xml:space="preserve"> ([Julie, an assistant professor in the department of political science at Oakland University, Rochester, Michigan. Her interests address law and public policy, complex organizations, and gender], [Connie L., faculty of the School of Public Policy at George Mason University. Her teaching and research interests include science and technology workforce issues, culture, law and society, education, and complex organizations.], “Recasting Title IX: Addressing Gender Equity in the Science, Technology, Engineering, and Mathematics Professoriate”, 5/11/2010, </w:t>
      </w:r>
      <w:hyperlink r:id="rId6" w:anchor="ss15" w:history="1">
        <w:r w:rsidRPr="00CD05B5">
          <w:rPr>
            <w:rStyle w:val="Hyperlink"/>
          </w:rPr>
          <w:t>http://onlinelibrary.wiley.com/doi/10.1111/j.1541-1338.2010.00444.x/full#ss15</w:t>
        </w:r>
      </w:hyperlink>
      <w:r w:rsidRPr="00CD05B5">
        <w:t>, accessed on: 7/17/17, Wiley)//RJ</w:t>
      </w:r>
    </w:p>
    <w:p w:rsidR="006F3259" w:rsidRPr="000F0164" w:rsidRDefault="006F3259" w:rsidP="006F3259">
      <w:pPr>
        <w:rPr>
          <w:rStyle w:val="StyleUnderline"/>
          <w:highlight w:val="yellow"/>
        </w:rPr>
      </w:pPr>
      <w:r w:rsidRPr="00DF384D">
        <w:rPr>
          <w:sz w:val="16"/>
        </w:rPr>
        <w:t>Similarly</w:t>
      </w:r>
      <w:r w:rsidRPr="000F0164">
        <w:rPr>
          <w:sz w:val="16"/>
          <w:highlight w:val="yellow"/>
        </w:rPr>
        <w:t xml:space="preserve">, </w:t>
      </w:r>
      <w:r w:rsidRPr="000F0164">
        <w:rPr>
          <w:rStyle w:val="StyleUnderline"/>
          <w:highlight w:val="yellow"/>
        </w:rPr>
        <w:t>many</w:t>
      </w:r>
      <w:r w:rsidRPr="00DF384D">
        <w:rPr>
          <w:rStyle w:val="StyleUnderline"/>
        </w:rPr>
        <w:t xml:space="preserve"> of the </w:t>
      </w:r>
      <w:r w:rsidRPr="000F0164">
        <w:rPr>
          <w:rStyle w:val="StyleUnderline"/>
          <w:highlight w:val="yellow"/>
        </w:rPr>
        <w:t>arguments used to justify discrimination</w:t>
      </w:r>
      <w:r w:rsidRPr="00DF384D">
        <w:rPr>
          <w:rStyle w:val="StyleUnderline"/>
        </w:rPr>
        <w:t xml:space="preserve"> against women in athletics are also </w:t>
      </w:r>
      <w:r w:rsidRPr="000F0164">
        <w:rPr>
          <w:rStyle w:val="StyleUnderline"/>
          <w:highlight w:val="yellow"/>
        </w:rPr>
        <w:t>seen in</w:t>
      </w:r>
      <w:r w:rsidRPr="00DF384D">
        <w:rPr>
          <w:rStyle w:val="StyleUnderline"/>
        </w:rPr>
        <w:t xml:space="preserve"> the </w:t>
      </w:r>
      <w:r w:rsidRPr="000F0164">
        <w:rPr>
          <w:rStyle w:val="StyleUnderline"/>
          <w:highlight w:val="yellow"/>
        </w:rPr>
        <w:t>STEM</w:t>
      </w:r>
      <w:r w:rsidRPr="00DF384D">
        <w:rPr>
          <w:rStyle w:val="StyleUnderline"/>
        </w:rPr>
        <w:t xml:space="preserve"> context</w:t>
      </w:r>
      <w:r w:rsidRPr="00DF384D">
        <w:rPr>
          <w:sz w:val="16"/>
        </w:rPr>
        <w:t xml:space="preserve">—e.g., </w:t>
      </w:r>
      <w:r w:rsidRPr="00DF384D">
        <w:rPr>
          <w:rStyle w:val="StyleUnderline"/>
        </w:rPr>
        <w:t>women are not as interested in science as men,</w:t>
      </w:r>
      <w:r w:rsidRPr="00DF384D">
        <w:rPr>
          <w:sz w:val="16"/>
        </w:rPr>
        <w:t xml:space="preserve"> or that they do not have the predisposition for sports or science—although empirical evidence flatly refutes them. For example, a common argument posits that women are not interested in careers requiring long preparation and demanding work pressures, yet women are graduating from medical school at rates approaching parity (</w:t>
      </w:r>
      <w:hyperlink r:id="rId7" w:anchor="b31" w:tooltip="Link to bibliographic citation" w:history="1">
        <w:r w:rsidRPr="00DF384D">
          <w:rPr>
            <w:rStyle w:val="Hyperlink"/>
            <w:sz w:val="16"/>
          </w:rPr>
          <w:t>Sevo, 2008</w:t>
        </w:r>
      </w:hyperlink>
      <w:r w:rsidRPr="00DF384D">
        <w:rPr>
          <w:sz w:val="16"/>
        </w:rPr>
        <w:t xml:space="preserve">). </w:t>
      </w:r>
      <w:r w:rsidRPr="00DF384D">
        <w:rPr>
          <w:rStyle w:val="StyleUnderline"/>
        </w:rPr>
        <w:t xml:space="preserve">Undoubtedly, with such strong tendencies toward negative gender stereotyping, </w:t>
      </w:r>
      <w:r w:rsidRPr="000F0164">
        <w:rPr>
          <w:rStyle w:val="StyleUnderline"/>
          <w:highlight w:val="yellow"/>
        </w:rPr>
        <w:t>vigorous Title IX enforcement</w:t>
      </w:r>
      <w:r w:rsidRPr="00DF384D">
        <w:rPr>
          <w:rStyle w:val="StyleUnderline"/>
        </w:rPr>
        <w:t xml:space="preserve"> in STEM </w:t>
      </w:r>
      <w:r w:rsidRPr="000F0164">
        <w:rPr>
          <w:rStyle w:val="StyleUnderline"/>
          <w:highlight w:val="yellow"/>
        </w:rPr>
        <w:t>will require well-trained compliance coordinators</w:t>
      </w:r>
      <w:r w:rsidRPr="00DF384D">
        <w:rPr>
          <w:rStyle w:val="StyleUnderline"/>
        </w:rPr>
        <w:t xml:space="preserve"> at both the state level and institutional level, </w:t>
      </w:r>
      <w:r w:rsidRPr="000F0164">
        <w:rPr>
          <w:rStyle w:val="StyleUnderline"/>
          <w:highlight w:val="yellow"/>
        </w:rPr>
        <w:t>and</w:t>
      </w:r>
      <w:r w:rsidRPr="00DF384D">
        <w:rPr>
          <w:rStyle w:val="StyleUnderline"/>
        </w:rPr>
        <w:t xml:space="preserve"> the </w:t>
      </w:r>
      <w:r w:rsidRPr="000F0164">
        <w:rPr>
          <w:rStyle w:val="StyleUnderline"/>
          <w:highlight w:val="yellow"/>
        </w:rPr>
        <w:t>retraction of</w:t>
      </w:r>
      <w:r w:rsidRPr="00DF384D">
        <w:rPr>
          <w:rStyle w:val="StyleUnderline"/>
        </w:rPr>
        <w:t xml:space="preserve"> previous</w:t>
      </w:r>
      <w:r w:rsidRPr="000F0164">
        <w:rPr>
          <w:rStyle w:val="StyleUnderline"/>
          <w:highlight w:val="yellow"/>
        </w:rPr>
        <w:t xml:space="preserve"> cuts by Congress in funding</w:t>
      </w:r>
      <w:r w:rsidRPr="00DF384D">
        <w:rPr>
          <w:rStyle w:val="StyleUnderline"/>
        </w:rPr>
        <w:t xml:space="preserve"> for state </w:t>
      </w:r>
      <w:r w:rsidRPr="000F0164">
        <w:rPr>
          <w:rStyle w:val="StyleUnderline"/>
          <w:highlight w:val="yellow"/>
        </w:rPr>
        <w:t>Title IX</w:t>
      </w:r>
      <w:r w:rsidRPr="00DF384D">
        <w:rPr>
          <w:u w:val="single"/>
        </w:rPr>
        <w:t xml:space="preserve"> </w:t>
      </w:r>
      <w:r w:rsidRPr="000F0164">
        <w:rPr>
          <w:highlight w:val="yellow"/>
          <w:u w:val="single"/>
        </w:rPr>
        <w:t>coordinators</w:t>
      </w:r>
      <w:r w:rsidRPr="00DF384D">
        <w:rPr>
          <w:sz w:val="16"/>
        </w:rPr>
        <w:t xml:space="preserve">. In addition, </w:t>
      </w:r>
      <w:r w:rsidRPr="000F0164">
        <w:rPr>
          <w:rStyle w:val="StyleUnderline"/>
          <w:highlight w:val="yellow"/>
        </w:rPr>
        <w:t>while federal</w:t>
      </w:r>
      <w:r w:rsidRPr="00CD05B5">
        <w:rPr>
          <w:rStyle w:val="StyleUnderline"/>
        </w:rPr>
        <w:t xml:space="preserve"> </w:t>
      </w:r>
      <w:r w:rsidRPr="000F0164">
        <w:rPr>
          <w:rStyle w:val="StyleUnderline"/>
          <w:highlight w:val="yellow"/>
        </w:rPr>
        <w:t>grant recipients must file Title IX assurances</w:t>
      </w:r>
      <w:r w:rsidRPr="00CD05B5">
        <w:rPr>
          <w:rStyle w:val="StyleUnderline"/>
        </w:rPr>
        <w:t xml:space="preserve"> of compliance</w:t>
      </w:r>
      <w:r w:rsidRPr="000F0164">
        <w:rPr>
          <w:rStyle w:val="StyleUnderline"/>
          <w:highlight w:val="yellow"/>
        </w:rPr>
        <w:t>, little data</w:t>
      </w:r>
      <w:r w:rsidRPr="00CD05B5">
        <w:rPr>
          <w:rStyle w:val="StyleUnderline"/>
        </w:rPr>
        <w:t xml:space="preserve"> currently </w:t>
      </w:r>
      <w:r w:rsidRPr="000F0164">
        <w:rPr>
          <w:rStyle w:val="StyleUnderline"/>
          <w:highlight w:val="yellow"/>
        </w:rPr>
        <w:t>exists on gender</w:t>
      </w:r>
      <w:r w:rsidRPr="00CD05B5">
        <w:rPr>
          <w:rStyle w:val="StyleUnderline"/>
        </w:rPr>
        <w:t xml:space="preserve">-related </w:t>
      </w:r>
      <w:r w:rsidRPr="000F0164">
        <w:rPr>
          <w:rStyle w:val="StyleUnderline"/>
          <w:highlight w:val="yellow"/>
        </w:rPr>
        <w:t>conditions in STEM</w:t>
      </w:r>
      <w:r w:rsidRPr="00CD05B5">
        <w:rPr>
          <w:rStyle w:val="StyleUnderline"/>
        </w:rPr>
        <w:t xml:space="preserve"> research supported by federal monies. </w:t>
      </w:r>
      <w:r w:rsidRPr="00DF384D">
        <w:rPr>
          <w:sz w:val="16"/>
        </w:rPr>
        <w:t xml:space="preserve">Accordingly, </w:t>
      </w:r>
      <w:r w:rsidRPr="00CD05B5">
        <w:rPr>
          <w:rStyle w:val="StyleUnderline"/>
        </w:rPr>
        <w:t xml:space="preserve">an </w:t>
      </w:r>
      <w:r w:rsidRPr="000F0164">
        <w:rPr>
          <w:rStyle w:val="StyleUnderline"/>
          <w:highlight w:val="yellow"/>
        </w:rPr>
        <w:t>enhanced Title IX enforcement</w:t>
      </w:r>
      <w:r w:rsidRPr="00CD05B5">
        <w:rPr>
          <w:rStyle w:val="StyleUnderline"/>
        </w:rPr>
        <w:t xml:space="preserve"> policy </w:t>
      </w:r>
      <w:r w:rsidRPr="000F0164">
        <w:rPr>
          <w:rStyle w:val="StyleUnderline"/>
          <w:highlight w:val="yellow"/>
        </w:rPr>
        <w:t>would include</w:t>
      </w:r>
      <w:r w:rsidRPr="00CD05B5">
        <w:rPr>
          <w:rStyle w:val="StyleUnderline"/>
        </w:rPr>
        <w:t xml:space="preserve"> the coordinated and uniform </w:t>
      </w:r>
      <w:r w:rsidRPr="000F0164">
        <w:rPr>
          <w:rStyle w:val="StyleUnderline"/>
          <w:highlight w:val="yellow"/>
        </w:rPr>
        <w:t xml:space="preserve">collection </w:t>
      </w:r>
    </w:p>
    <w:p w:rsidR="006F3259" w:rsidRDefault="006F3259" w:rsidP="006F3259">
      <w:pPr>
        <w:rPr>
          <w:rStyle w:val="StyleUnderline"/>
        </w:rPr>
      </w:pPr>
      <w:r w:rsidRPr="000F0164">
        <w:rPr>
          <w:rStyle w:val="StyleUnderline"/>
          <w:highlight w:val="yellow"/>
        </w:rPr>
        <w:t>of data on gender</w:t>
      </w:r>
      <w:r w:rsidRPr="00CD05B5">
        <w:rPr>
          <w:rStyle w:val="StyleUnderline"/>
        </w:rPr>
        <w:t xml:space="preserve"> participation and </w:t>
      </w:r>
      <w:r w:rsidRPr="000F0164">
        <w:rPr>
          <w:rStyle w:val="StyleUnderline"/>
          <w:highlight w:val="yellow"/>
        </w:rPr>
        <w:t>conditions</w:t>
      </w:r>
      <w:r w:rsidRPr="00CD05B5">
        <w:rPr>
          <w:rStyle w:val="StyleUnderline"/>
        </w:rPr>
        <w:t xml:space="preserve"> among STEM faculty.</w:t>
      </w:r>
      <w:r>
        <w:rPr>
          <w:rStyle w:val="StyleUnderline"/>
        </w:rPr>
        <w:t xml:space="preserve"> </w:t>
      </w:r>
      <w:r w:rsidRPr="00DF384D">
        <w:rPr>
          <w:sz w:val="16"/>
        </w:rPr>
        <w:t xml:space="preserve">Employee Costs and Litigation Choices— </w:t>
      </w:r>
      <w:r w:rsidRPr="00CD05B5">
        <w:rPr>
          <w:rStyle w:val="StyleUnderline"/>
        </w:rPr>
        <w:t xml:space="preserve">As might women in other fields and employment sectors, </w:t>
      </w:r>
      <w:r w:rsidRPr="000F0164">
        <w:rPr>
          <w:rStyle w:val="StyleUnderline"/>
          <w:highlight w:val="yellow"/>
        </w:rPr>
        <w:t>STEM women</w:t>
      </w:r>
      <w:r w:rsidRPr="00CD05B5">
        <w:rPr>
          <w:rStyle w:val="StyleUnderline"/>
        </w:rPr>
        <w:t xml:space="preserve"> in higher education </w:t>
      </w:r>
      <w:r w:rsidRPr="000F0164">
        <w:rPr>
          <w:rStyle w:val="StyleUnderline"/>
          <w:highlight w:val="yellow"/>
        </w:rPr>
        <w:t>may feel silenced by hostile</w:t>
      </w:r>
      <w:r w:rsidRPr="00CD05B5">
        <w:rPr>
          <w:rStyle w:val="StyleUnderline"/>
        </w:rPr>
        <w:t xml:space="preserve"> </w:t>
      </w:r>
      <w:r w:rsidRPr="000F0164">
        <w:rPr>
          <w:rStyle w:val="StyleUnderline"/>
          <w:highlight w:val="yellow"/>
        </w:rPr>
        <w:t>environments due to fear of retaliation</w:t>
      </w:r>
      <w:r w:rsidRPr="00CD05B5">
        <w:rPr>
          <w:rStyle w:val="StyleUnderline"/>
        </w:rPr>
        <w:t xml:space="preserve">—retaliation </w:t>
      </w:r>
      <w:r w:rsidRPr="000F0164">
        <w:rPr>
          <w:rStyle w:val="StyleUnderline"/>
          <w:highlight w:val="yellow"/>
        </w:rPr>
        <w:t>that can end a career</w:t>
      </w:r>
      <w:r w:rsidRPr="00DF384D">
        <w:rPr>
          <w:sz w:val="16"/>
        </w:rPr>
        <w:t xml:space="preserve"> (</w:t>
      </w:r>
      <w:hyperlink r:id="rId8" w:anchor="b26" w:tooltip="Link to bibliographic citation" w:history="1">
        <w:r w:rsidRPr="00DF384D">
          <w:rPr>
            <w:rStyle w:val="Hyperlink"/>
            <w:sz w:val="16"/>
          </w:rPr>
          <w:t>Rolison, 2000</w:t>
        </w:r>
      </w:hyperlink>
      <w:r w:rsidRPr="00DF384D">
        <w:rPr>
          <w:sz w:val="16"/>
        </w:rPr>
        <w:t xml:space="preserve">). To remedy this situation, </w:t>
      </w:r>
      <w:r w:rsidRPr="000F0164">
        <w:rPr>
          <w:rStyle w:val="StyleUnderline"/>
          <w:highlight w:val="yellow"/>
        </w:rPr>
        <w:t>Title IX</w:t>
      </w:r>
      <w:r w:rsidRPr="00CD05B5">
        <w:rPr>
          <w:rStyle w:val="StyleUnderline"/>
        </w:rPr>
        <w:t xml:space="preserve"> </w:t>
      </w:r>
      <w:r w:rsidRPr="000F0164">
        <w:rPr>
          <w:rStyle w:val="StyleUnderline"/>
          <w:highlight w:val="yellow"/>
        </w:rPr>
        <w:t>enforcement</w:t>
      </w:r>
      <w:r w:rsidRPr="00CD05B5">
        <w:rPr>
          <w:rStyle w:val="StyleUnderline"/>
        </w:rPr>
        <w:t xml:space="preserve"> actions </w:t>
      </w:r>
      <w:r w:rsidRPr="000F0164">
        <w:rPr>
          <w:rStyle w:val="StyleUnderline"/>
          <w:highlight w:val="yellow"/>
        </w:rPr>
        <w:t>need to be</w:t>
      </w:r>
      <w:r w:rsidRPr="00CD05B5">
        <w:rPr>
          <w:rStyle w:val="StyleUnderline"/>
        </w:rPr>
        <w:t xml:space="preserve"> publicly prominent, </w:t>
      </w:r>
      <w:r w:rsidRPr="000F0164">
        <w:rPr>
          <w:rStyle w:val="StyleUnderline"/>
          <w:highlight w:val="yellow"/>
        </w:rPr>
        <w:t>clear, and effective</w:t>
      </w:r>
      <w:r w:rsidRPr="000F0164">
        <w:rPr>
          <w:sz w:val="16"/>
          <w:highlight w:val="yellow"/>
        </w:rPr>
        <w:t>.</w:t>
      </w:r>
      <w:r w:rsidRPr="00DF384D">
        <w:rPr>
          <w:sz w:val="16"/>
        </w:rPr>
        <w:t xml:space="preserve"> In addition, further </w:t>
      </w:r>
      <w:r w:rsidRPr="000F0164">
        <w:rPr>
          <w:rStyle w:val="StyleUnderline"/>
          <w:highlight w:val="yellow"/>
        </w:rPr>
        <w:t>D</w:t>
      </w:r>
      <w:r w:rsidRPr="00027667">
        <w:rPr>
          <w:rStyle w:val="StyleUnderline"/>
        </w:rPr>
        <w:t xml:space="preserve">epartment </w:t>
      </w:r>
      <w:r w:rsidRPr="000F0164">
        <w:rPr>
          <w:rStyle w:val="StyleUnderline"/>
          <w:highlight w:val="yellow"/>
        </w:rPr>
        <w:t>o</w:t>
      </w:r>
      <w:r w:rsidRPr="00DF384D">
        <w:rPr>
          <w:rStyle w:val="StyleUnderline"/>
        </w:rPr>
        <w:t>f</w:t>
      </w:r>
      <w:r w:rsidRPr="00027667">
        <w:rPr>
          <w:rStyle w:val="StyleUnderline"/>
        </w:rPr>
        <w:t xml:space="preserve"> </w:t>
      </w:r>
      <w:r w:rsidRPr="000F0164">
        <w:rPr>
          <w:rStyle w:val="StyleUnderline"/>
          <w:highlight w:val="yellow"/>
        </w:rPr>
        <w:t>E</w:t>
      </w:r>
      <w:r w:rsidRPr="00027667">
        <w:rPr>
          <w:rStyle w:val="StyleUnderline"/>
        </w:rPr>
        <w:t xml:space="preserve">ducation guidance </w:t>
      </w:r>
      <w:r w:rsidRPr="000F0164">
        <w:rPr>
          <w:rStyle w:val="StyleUnderline"/>
          <w:highlight w:val="yellow"/>
        </w:rPr>
        <w:t>emphasizing</w:t>
      </w:r>
      <w:r w:rsidRPr="00027667">
        <w:rPr>
          <w:rStyle w:val="StyleUnderline"/>
        </w:rPr>
        <w:t xml:space="preserve"> that </w:t>
      </w:r>
      <w:r w:rsidRPr="000F0164">
        <w:rPr>
          <w:rStyle w:val="StyleUnderline"/>
          <w:highlight w:val="yellow"/>
        </w:rPr>
        <w:t>Title IX</w:t>
      </w:r>
      <w:r w:rsidRPr="00027667">
        <w:rPr>
          <w:rStyle w:val="StyleUnderline"/>
        </w:rPr>
        <w:t xml:space="preserve"> not only </w:t>
      </w:r>
      <w:r w:rsidRPr="000F0164">
        <w:rPr>
          <w:rStyle w:val="StyleUnderline"/>
          <w:highlight w:val="yellow"/>
        </w:rPr>
        <w:t>protects those</w:t>
      </w:r>
      <w:r w:rsidRPr="00027667">
        <w:rPr>
          <w:rStyle w:val="StyleUnderline"/>
        </w:rPr>
        <w:t xml:space="preserve"> directly </w:t>
      </w:r>
      <w:r w:rsidRPr="000F0164">
        <w:rPr>
          <w:rStyle w:val="StyleUnderline"/>
          <w:highlight w:val="yellow"/>
        </w:rPr>
        <w:t>wronged by</w:t>
      </w:r>
      <w:r w:rsidRPr="00027667">
        <w:rPr>
          <w:rStyle w:val="StyleUnderline"/>
        </w:rPr>
        <w:t xml:space="preserve"> related </w:t>
      </w:r>
      <w:r w:rsidRPr="000F0164">
        <w:rPr>
          <w:rStyle w:val="StyleUnderline"/>
          <w:highlight w:val="yellow"/>
        </w:rPr>
        <w:t>violations, but</w:t>
      </w:r>
      <w:r w:rsidRPr="00027667">
        <w:rPr>
          <w:rStyle w:val="StyleUnderline"/>
        </w:rPr>
        <w:t xml:space="preserve"> also </w:t>
      </w:r>
      <w:r w:rsidRPr="000F0164">
        <w:rPr>
          <w:rStyle w:val="StyleUnderline"/>
          <w:highlight w:val="yellow"/>
        </w:rPr>
        <w:t>those who protest</w:t>
      </w:r>
      <w:r w:rsidRPr="00027667">
        <w:rPr>
          <w:rStyle w:val="StyleUnderline"/>
        </w:rPr>
        <w:t xml:space="preserve"> such </w:t>
      </w:r>
      <w:r w:rsidRPr="000F0164">
        <w:rPr>
          <w:rStyle w:val="StyleUnderline"/>
          <w:highlight w:val="yellow"/>
        </w:rPr>
        <w:t xml:space="preserve">actions and </w:t>
      </w:r>
      <w:r w:rsidRPr="00DF384D">
        <w:rPr>
          <w:rStyle w:val="StyleUnderline"/>
        </w:rPr>
        <w:t>l</w:t>
      </w:r>
      <w:r w:rsidRPr="00027667">
        <w:rPr>
          <w:rStyle w:val="StyleUnderline"/>
        </w:rPr>
        <w:t xml:space="preserve">ater </w:t>
      </w:r>
      <w:r w:rsidRPr="000F0164">
        <w:rPr>
          <w:rStyle w:val="StyleUnderline"/>
          <w:highlight w:val="yellow"/>
        </w:rPr>
        <w:t>experience employer retaliation</w:t>
      </w:r>
      <w:r w:rsidRPr="00027667">
        <w:rPr>
          <w:rStyle w:val="StyleUnderline"/>
        </w:rPr>
        <w:t xml:space="preserve">. It has only been through </w:t>
      </w:r>
      <w:r w:rsidRPr="000F0164">
        <w:rPr>
          <w:rStyle w:val="StyleUnderline"/>
          <w:highlight w:val="yellow"/>
        </w:rPr>
        <w:t>court interpretation</w:t>
      </w:r>
      <w:r w:rsidRPr="00027667">
        <w:rPr>
          <w:rStyle w:val="StyleUnderline"/>
        </w:rPr>
        <w:t xml:space="preserve"> in recent years that </w:t>
      </w:r>
      <w:r w:rsidRPr="000F0164">
        <w:rPr>
          <w:rStyle w:val="StyleUnderline"/>
          <w:highlight w:val="yellow"/>
        </w:rPr>
        <w:t xml:space="preserve">protection from retaliation </w:t>
      </w:r>
      <w:r w:rsidRPr="00DF384D">
        <w:rPr>
          <w:rStyle w:val="StyleUnderline"/>
        </w:rPr>
        <w:t xml:space="preserve">has been </w:t>
      </w:r>
      <w:r w:rsidRPr="000F0164">
        <w:rPr>
          <w:rStyle w:val="StyleUnderline"/>
          <w:highlight w:val="yellow"/>
        </w:rPr>
        <w:t>attached to Title IX for</w:t>
      </w:r>
      <w:r w:rsidRPr="00DF384D">
        <w:rPr>
          <w:rStyle w:val="StyleUnderline"/>
        </w:rPr>
        <w:t xml:space="preserve"> those </w:t>
      </w:r>
      <w:r w:rsidRPr="000F0164">
        <w:rPr>
          <w:rStyle w:val="StyleUnderline"/>
          <w:highlight w:val="yellow"/>
        </w:rPr>
        <w:t>voicing concerns</w:t>
      </w:r>
      <w:r w:rsidRPr="00DF384D">
        <w:rPr>
          <w:rStyle w:val="StyleUnderline"/>
        </w:rPr>
        <w:t xml:space="preserve"> or filing complaints. </w:t>
      </w:r>
      <w:r w:rsidRPr="00DF384D">
        <w:rPr>
          <w:sz w:val="16"/>
        </w:rPr>
        <w:t xml:space="preserve">In terms of pursuing a violation of Title IX, an employee has a number of choices, all of which may produce considerable personal or financial burdens. </w:t>
      </w:r>
      <w:r w:rsidRPr="000F0164">
        <w:rPr>
          <w:rStyle w:val="StyleUnderline"/>
          <w:highlight w:val="yellow"/>
        </w:rPr>
        <w:t>While filing a complaint</w:t>
      </w:r>
      <w:r w:rsidRPr="00027667">
        <w:rPr>
          <w:rStyle w:val="StyleUnderline"/>
        </w:rPr>
        <w:t xml:space="preserve"> with one's institution or with the Equal Employment Opportunity Commission </w:t>
      </w:r>
      <w:r w:rsidRPr="000F0164">
        <w:rPr>
          <w:rStyle w:val="StyleUnderline"/>
          <w:highlight w:val="yellow"/>
        </w:rPr>
        <w:t>may not reflect</w:t>
      </w:r>
      <w:r w:rsidRPr="00027667">
        <w:rPr>
          <w:rStyle w:val="StyleUnderline"/>
        </w:rPr>
        <w:t xml:space="preserve"> the high financial </w:t>
      </w:r>
      <w:r w:rsidRPr="000F0164">
        <w:rPr>
          <w:rStyle w:val="StyleUnderline"/>
          <w:highlight w:val="yellow"/>
        </w:rPr>
        <w:t>cost of pursuing a civil lawsuit</w:t>
      </w:r>
      <w:r w:rsidRPr="00027667">
        <w:rPr>
          <w:rStyle w:val="StyleUnderline"/>
        </w:rPr>
        <w:t xml:space="preserve"> or entail the same extensive </w:t>
      </w:r>
      <w:r w:rsidRPr="00DF384D">
        <w:rPr>
          <w:rStyle w:val="StyleUnderline"/>
        </w:rPr>
        <w:t xml:space="preserve">time requirements, </w:t>
      </w:r>
      <w:r w:rsidRPr="000F0164">
        <w:rPr>
          <w:rStyle w:val="StyleUnderline"/>
          <w:highlight w:val="yellow"/>
        </w:rPr>
        <w:t xml:space="preserve">entering into litigation can prove </w:t>
      </w:r>
      <w:r w:rsidRPr="00DF384D">
        <w:rPr>
          <w:rStyle w:val="StyleUnderline"/>
        </w:rPr>
        <w:t>tremendously e</w:t>
      </w:r>
      <w:r w:rsidRPr="000F0164">
        <w:rPr>
          <w:rStyle w:val="StyleUnderline"/>
          <w:highlight w:val="yellow"/>
        </w:rPr>
        <w:t>xpensive</w:t>
      </w:r>
      <w:r w:rsidRPr="000F0164">
        <w:rPr>
          <w:sz w:val="16"/>
          <w:highlight w:val="yellow"/>
        </w:rPr>
        <w:t xml:space="preserve">, </w:t>
      </w:r>
      <w:r w:rsidRPr="00DF384D">
        <w:rPr>
          <w:sz w:val="16"/>
        </w:rPr>
        <w:t xml:space="preserve">as well as time consuming. Also, </w:t>
      </w:r>
      <w:r w:rsidRPr="00DF384D">
        <w:rPr>
          <w:rStyle w:val="StyleUnderline"/>
        </w:rPr>
        <w:t>bri</w:t>
      </w:r>
      <w:r w:rsidRPr="00027667">
        <w:rPr>
          <w:rStyle w:val="StyleUnderline"/>
        </w:rPr>
        <w:t xml:space="preserve">nging </w:t>
      </w:r>
      <w:r w:rsidRPr="000F0164">
        <w:rPr>
          <w:rStyle w:val="StyleUnderline"/>
          <w:highlight w:val="yellow"/>
        </w:rPr>
        <w:t>civil lawsuits involves a greater burden of proof</w:t>
      </w:r>
      <w:r w:rsidRPr="00027667">
        <w:rPr>
          <w:rStyle w:val="StyleUnderline"/>
        </w:rPr>
        <w:t xml:space="preserve"> than filing a complaint with an institution, since proof that the institution had actual knowledge of the discrimination (e.g., sexual harassment) is required if seeking financial remuneration for damages</w:t>
      </w:r>
      <w:r w:rsidRPr="00DF384D">
        <w:rPr>
          <w:sz w:val="16"/>
        </w:rPr>
        <w:t>. Nevertheless, the legal environment is experiencing an increased willingness of aggrieved employees to challenge discriminatory treatment by an educational institution (</w:t>
      </w:r>
      <w:hyperlink r:id="rId9" w:anchor="b6" w:tooltip="Link to bibliographic citation" w:history="1">
        <w:r w:rsidRPr="00DF384D">
          <w:rPr>
            <w:rStyle w:val="Hyperlink"/>
            <w:sz w:val="16"/>
          </w:rPr>
          <w:t>Colb, 2007</w:t>
        </w:r>
      </w:hyperlink>
      <w:r w:rsidRPr="00DF384D">
        <w:rPr>
          <w:sz w:val="16"/>
        </w:rPr>
        <w:t xml:space="preserve">). </w:t>
      </w:r>
      <w:r w:rsidRPr="00027667">
        <w:rPr>
          <w:rStyle w:val="StyleUnderline"/>
        </w:rPr>
        <w:t>This is particularly the case since the recent U.S. Supreme Court interpretation of Title IX as also protecting those who protest discriminatory behavior</w:t>
      </w:r>
      <w:r w:rsidRPr="00DF384D">
        <w:rPr>
          <w:sz w:val="16"/>
        </w:rPr>
        <w:t xml:space="preserve">—whistleblowers—though such employees did not directly experience it. In Jackson v. Birmingham Board of Education(2005), </w:t>
      </w:r>
      <w:r w:rsidRPr="00027667">
        <w:rPr>
          <w:rStyle w:val="StyleUnderline"/>
        </w:rPr>
        <w:t>the Supreme Court ruled that individuals who protest sex discrimination even when not the direct targets of it, can seek damages if their colleges or schools retaliate against them for invoking Title IX. Damages can include recompense for past and future economic losses, as well as emotional distress</w:t>
      </w:r>
      <w:r w:rsidRPr="00DF384D">
        <w:rPr>
          <w:sz w:val="16"/>
        </w:rPr>
        <w:t>. Since this case, juries have returned multi-million dollar judgments in favor of women and athletic program administrators who showed evidence of retaliation for expressing concerns about discrimination against female athletes and athletic programs. For example, a California jury awarded Lindy Vivas, a former Fresno State University women's volleyball coach, $5.85 million dollars supporting her Title IX retaliation claim (</w:t>
      </w:r>
      <w:hyperlink r:id="rId10" w:anchor="b1002" w:tooltip="Link to bibliographic citation" w:history="1">
        <w:r w:rsidRPr="00DF384D">
          <w:rPr>
            <w:rStyle w:val="Hyperlink"/>
            <w:sz w:val="16"/>
          </w:rPr>
          <w:t>Porto, 2008</w:t>
        </w:r>
      </w:hyperlink>
      <w:r w:rsidRPr="00DF384D">
        <w:rPr>
          <w:sz w:val="16"/>
        </w:rPr>
        <w:t>).</w:t>
      </w:r>
      <w:hyperlink r:id="rId11" w:anchor="en7" w:tooltip="Link to note" w:history="1">
        <w:r w:rsidRPr="00DF384D">
          <w:rPr>
            <w:rStyle w:val="Hyperlink"/>
            <w:sz w:val="16"/>
          </w:rPr>
          <w:t>7</w:t>
        </w:r>
      </w:hyperlink>
      <w:r w:rsidRPr="00DF384D">
        <w:rPr>
          <w:sz w:val="16"/>
        </w:rPr>
        <w:t xml:space="preserve"> The award, which included compensation for back pay, future lost wages, and emotional distress, was nearly $2 million more than she had requested of the jury. Another Fresno State coach and athletics administrator brought a similar retaliation suit and collected $3.5 million as part of a settlement with the university (</w:t>
      </w:r>
      <w:hyperlink r:id="rId12" w:anchor="b25" w:tooltip="Link to bibliographic citation" w:history="1">
        <w:r w:rsidRPr="00DF384D">
          <w:rPr>
            <w:rStyle w:val="Hyperlink"/>
            <w:sz w:val="16"/>
          </w:rPr>
          <w:t>Redden, 2007</w:t>
        </w:r>
      </w:hyperlink>
      <w:r w:rsidRPr="00DF384D">
        <w:rPr>
          <w:sz w:val="16"/>
        </w:rPr>
        <w:t xml:space="preserve">). </w:t>
      </w:r>
      <w:r w:rsidRPr="000F0164">
        <w:rPr>
          <w:rStyle w:val="StyleUnderline"/>
          <w:highlight w:val="yellow"/>
        </w:rPr>
        <w:t>Although</w:t>
      </w:r>
      <w:r w:rsidRPr="00027667">
        <w:rPr>
          <w:rStyle w:val="StyleUnderline"/>
        </w:rPr>
        <w:t xml:space="preserve"> the </w:t>
      </w:r>
      <w:r w:rsidRPr="000F0164">
        <w:rPr>
          <w:rStyle w:val="StyleUnderline"/>
          <w:highlight w:val="yellow"/>
        </w:rPr>
        <w:t>Fresno State</w:t>
      </w:r>
      <w:r w:rsidRPr="00027667">
        <w:rPr>
          <w:rStyle w:val="StyleUnderline"/>
        </w:rPr>
        <w:t xml:space="preserve"> </w:t>
      </w:r>
      <w:r w:rsidRPr="000F0164">
        <w:rPr>
          <w:rStyle w:val="StyleUnderline"/>
          <w:highlight w:val="yellow"/>
        </w:rPr>
        <w:t>cases</w:t>
      </w:r>
      <w:r w:rsidRPr="00027667">
        <w:rPr>
          <w:rStyle w:val="StyleUnderline"/>
        </w:rPr>
        <w:t xml:space="preserve"> </w:t>
      </w:r>
      <w:r w:rsidRPr="000F0164">
        <w:rPr>
          <w:rStyle w:val="StyleUnderline"/>
          <w:highlight w:val="yellow"/>
        </w:rPr>
        <w:t>are</w:t>
      </w:r>
      <w:r w:rsidRPr="00027667">
        <w:rPr>
          <w:rStyle w:val="StyleUnderline"/>
        </w:rPr>
        <w:t xml:space="preserve"> among a </w:t>
      </w:r>
      <w:r w:rsidRPr="000F0164">
        <w:rPr>
          <w:rStyle w:val="StyleUnderline"/>
          <w:highlight w:val="yellow"/>
        </w:rPr>
        <w:t>small</w:t>
      </w:r>
      <w:r w:rsidRPr="00027667">
        <w:rPr>
          <w:rStyle w:val="StyleUnderline"/>
        </w:rPr>
        <w:t xml:space="preserve"> number reflecting multi-million dollar resolutions, even </w:t>
      </w:r>
      <w:r w:rsidRPr="000F0164">
        <w:rPr>
          <w:rStyle w:val="StyleUnderline"/>
          <w:highlight w:val="yellow"/>
        </w:rPr>
        <w:t>smaller verdicts</w:t>
      </w:r>
      <w:r w:rsidRPr="00027667">
        <w:rPr>
          <w:rStyle w:val="StyleUnderline"/>
        </w:rPr>
        <w:t xml:space="preserve"> and settlements in totality </w:t>
      </w:r>
      <w:r w:rsidRPr="000F0164">
        <w:rPr>
          <w:rStyle w:val="StyleUnderline"/>
          <w:highlight w:val="yellow"/>
        </w:rPr>
        <w:t>have cost universities</w:t>
      </w:r>
      <w:r w:rsidRPr="00027667">
        <w:rPr>
          <w:rStyle w:val="StyleUnderline"/>
        </w:rPr>
        <w:t>—and taxpayers—</w:t>
      </w:r>
      <w:r w:rsidRPr="000F0164">
        <w:rPr>
          <w:rStyle w:val="StyleUnderline"/>
          <w:highlight w:val="yellow"/>
        </w:rPr>
        <w:t>countless millions</w:t>
      </w:r>
      <w:r w:rsidRPr="00027667">
        <w:rPr>
          <w:rStyle w:val="StyleUnderline"/>
        </w:rPr>
        <w:t>.</w:t>
      </w:r>
      <w:r w:rsidRPr="00DF384D">
        <w:rPr>
          <w:sz w:val="16"/>
        </w:rPr>
        <w:t xml:space="preserve"> The Jackson v. Birmingham Board of Education case is a powerful cousin of Franklin v. Gwinnet County Public Schools, discussed previously, in allowing both those who directly experience discrimination and those who report it and are retaliated against to seek monetary damages. Between the time Title IX's regulations were implemented in the late 1970s and the Supreme Court ruling in Grove City v. Bell (1984), </w:t>
      </w:r>
      <w:r w:rsidRPr="000F0164">
        <w:rPr>
          <w:rStyle w:val="StyleUnderline"/>
          <w:highlight w:val="yellow"/>
        </w:rPr>
        <w:t>legal challenges concerning</w:t>
      </w:r>
      <w:r w:rsidRPr="00027667">
        <w:rPr>
          <w:rStyle w:val="StyleUnderline"/>
        </w:rPr>
        <w:t xml:space="preserve"> institutional violations of </w:t>
      </w:r>
      <w:r w:rsidRPr="000F0164">
        <w:rPr>
          <w:rStyle w:val="StyleUnderline"/>
          <w:highlight w:val="yellow"/>
        </w:rPr>
        <w:t>Title IX,</w:t>
      </w:r>
      <w:r w:rsidRPr="00027667">
        <w:rPr>
          <w:rStyle w:val="StyleUnderline"/>
        </w:rPr>
        <w:t xml:space="preserve"> particularly </w:t>
      </w:r>
      <w:r w:rsidRPr="000F0164">
        <w:rPr>
          <w:rStyle w:val="StyleUnderline"/>
          <w:highlight w:val="yellow"/>
        </w:rPr>
        <w:t>in</w:t>
      </w:r>
      <w:r w:rsidRPr="00027667">
        <w:rPr>
          <w:rStyle w:val="StyleUnderline"/>
        </w:rPr>
        <w:t xml:space="preserve"> the area of </w:t>
      </w:r>
      <w:r w:rsidRPr="000F0164">
        <w:rPr>
          <w:rStyle w:val="StyleUnderline"/>
          <w:highlight w:val="yellow"/>
        </w:rPr>
        <w:t>athletics, were common</w:t>
      </w:r>
      <w:r w:rsidRPr="00DF384D">
        <w:rPr>
          <w:sz w:val="16"/>
        </w:rPr>
        <w:t>. Until Congress passed the CRRA in 1987, such lawsuits virtually screeched to a halt due to the Court's ruling that severely limited Title IX's applicability to discriminatory behavior at educational institutions (</w:t>
      </w:r>
      <w:hyperlink r:id="rId13" w:anchor="b34" w:tooltip="Link to bibliographic citation" w:history="1">
        <w:r w:rsidRPr="00DF384D">
          <w:rPr>
            <w:rStyle w:val="Hyperlink"/>
            <w:sz w:val="16"/>
          </w:rPr>
          <w:t>Tungate &amp; Orie, 1998</w:t>
        </w:r>
      </w:hyperlink>
      <w:r w:rsidRPr="00DF384D">
        <w:rPr>
          <w:sz w:val="16"/>
        </w:rPr>
        <w:t xml:space="preserve">). </w:t>
      </w:r>
      <w:r w:rsidRPr="00027667">
        <w:rPr>
          <w:rStyle w:val="StyleUnderline"/>
        </w:rPr>
        <w:t xml:space="preserve">However, </w:t>
      </w:r>
      <w:r w:rsidRPr="000F0164">
        <w:rPr>
          <w:rStyle w:val="StyleUnderline"/>
          <w:highlight w:val="yellow"/>
        </w:rPr>
        <w:t>litigation rates are linked to changes in the policy environment,</w:t>
      </w:r>
      <w:r w:rsidRPr="00027667">
        <w:rPr>
          <w:rStyle w:val="StyleUnderline"/>
        </w:rPr>
        <w:t xml:space="preserve"> as evidenced by the history of Title IX challenges.</w:t>
      </w:r>
      <w:r w:rsidRPr="00DF384D">
        <w:rPr>
          <w:sz w:val="16"/>
        </w:rPr>
        <w:t xml:space="preserve"> </w:t>
      </w:r>
      <w:r w:rsidRPr="00027667">
        <w:rPr>
          <w:rStyle w:val="StyleUnderline"/>
        </w:rPr>
        <w:t xml:space="preserve">Although the personal and financial costs may be high for those who challenge such discrimination, </w:t>
      </w:r>
      <w:r w:rsidRPr="000F0164">
        <w:rPr>
          <w:rStyle w:val="StyleUnderline"/>
          <w:highlight w:val="yellow"/>
        </w:rPr>
        <w:t>women are increasingly challenging Title IX violations</w:t>
      </w:r>
      <w:r w:rsidRPr="00027667">
        <w:rPr>
          <w:rStyle w:val="StyleUnderline"/>
        </w:rPr>
        <w:t>,</w:t>
      </w:r>
      <w:r w:rsidRPr="00DF384D">
        <w:rPr>
          <w:sz w:val="16"/>
        </w:rPr>
        <w:t xml:space="preserve"> particularly since the Jackson v. Birmingham Board of Education case</w:t>
      </w:r>
      <w:r w:rsidRPr="000F0164">
        <w:rPr>
          <w:sz w:val="16"/>
          <w:highlight w:val="yellow"/>
        </w:rPr>
        <w:t xml:space="preserve">, </w:t>
      </w:r>
      <w:r w:rsidRPr="000F0164">
        <w:rPr>
          <w:rStyle w:val="StyleUnderline"/>
          <w:highlight w:val="yellow"/>
        </w:rPr>
        <w:t>and those who cannot afford</w:t>
      </w:r>
      <w:r w:rsidRPr="00027667">
        <w:rPr>
          <w:rStyle w:val="StyleUnderline"/>
        </w:rPr>
        <w:t xml:space="preserve"> the </w:t>
      </w:r>
      <w:r w:rsidRPr="000F0164">
        <w:rPr>
          <w:rStyle w:val="StyleUnderline"/>
          <w:highlight w:val="yellow"/>
        </w:rPr>
        <w:t>costs</w:t>
      </w:r>
      <w:r w:rsidRPr="00027667">
        <w:rPr>
          <w:rStyle w:val="StyleUnderline"/>
        </w:rPr>
        <w:t xml:space="preserve"> of litigation </w:t>
      </w:r>
      <w:r w:rsidRPr="000F0164">
        <w:rPr>
          <w:rStyle w:val="StyleUnderline"/>
          <w:highlight w:val="yellow"/>
        </w:rPr>
        <w:t>are</w:t>
      </w:r>
      <w:r w:rsidRPr="00027667">
        <w:rPr>
          <w:rStyle w:val="StyleUnderline"/>
        </w:rPr>
        <w:t xml:space="preserve"> actively </w:t>
      </w:r>
      <w:r w:rsidRPr="000F0164">
        <w:rPr>
          <w:rStyle w:val="StyleUnderline"/>
          <w:highlight w:val="yellow"/>
        </w:rPr>
        <w:t>seeking</w:t>
      </w:r>
      <w:r w:rsidRPr="00027667">
        <w:rPr>
          <w:rStyle w:val="StyleUnderline"/>
        </w:rPr>
        <w:t xml:space="preserve"> pro bono </w:t>
      </w:r>
      <w:r w:rsidRPr="000F0164">
        <w:rPr>
          <w:rStyle w:val="StyleUnderline"/>
          <w:highlight w:val="yellow"/>
        </w:rPr>
        <w:t>representation by advocacy groups</w:t>
      </w:r>
      <w:r w:rsidRPr="00027667">
        <w:rPr>
          <w:rStyle w:val="StyleUnderline"/>
        </w:rPr>
        <w:t xml:space="preserve"> such as the</w:t>
      </w:r>
      <w:r>
        <w:rPr>
          <w:rStyle w:val="StyleUnderline"/>
        </w:rPr>
        <w:t xml:space="preserve"> </w:t>
      </w:r>
      <w:hyperlink r:id="rId14" w:anchor="b19" w:tooltip="Link to bibliographic citation" w:history="1">
        <w:r w:rsidRPr="00027667">
          <w:rPr>
            <w:rStyle w:val="StyleUnderline"/>
          </w:rPr>
          <w:t>National Women's Law Center (2009</w:t>
        </w:r>
      </w:hyperlink>
      <w:r w:rsidRPr="00027667">
        <w:rPr>
          <w:rStyle w:val="StyleUnderline"/>
        </w:rPr>
        <w:t>).</w:t>
      </w:r>
      <w:r w:rsidRPr="00DF384D">
        <w:rPr>
          <w:sz w:val="16"/>
        </w:rPr>
        <w:t xml:space="preserve"> </w:t>
      </w:r>
      <w:r w:rsidRPr="00027667">
        <w:rPr>
          <w:rStyle w:val="StyleUnderline"/>
        </w:rPr>
        <w:t xml:space="preserve">Consequently, reflecting lessons learned from these cases, </w:t>
      </w:r>
      <w:r w:rsidRPr="000F0164">
        <w:rPr>
          <w:rStyle w:val="StyleUnderline"/>
          <w:highlight w:val="yellow"/>
        </w:rPr>
        <w:t>a</w:t>
      </w:r>
      <w:r w:rsidRPr="00027667">
        <w:rPr>
          <w:rStyle w:val="StyleUnderline"/>
        </w:rPr>
        <w:t xml:space="preserve"> conspicuous and </w:t>
      </w:r>
      <w:r w:rsidRPr="000F0164">
        <w:rPr>
          <w:rStyle w:val="StyleUnderline"/>
          <w:highlight w:val="yellow"/>
        </w:rPr>
        <w:t>well-articulated federal initiative on Title IX enforcement in</w:t>
      </w:r>
      <w:r w:rsidRPr="00027667">
        <w:rPr>
          <w:rStyle w:val="StyleUnderline"/>
        </w:rPr>
        <w:t xml:space="preserve"> the </w:t>
      </w:r>
      <w:r w:rsidRPr="000F0164">
        <w:rPr>
          <w:rStyle w:val="StyleUnderline"/>
          <w:highlight w:val="yellow"/>
        </w:rPr>
        <w:t>STEM</w:t>
      </w:r>
      <w:r w:rsidRPr="00027667">
        <w:rPr>
          <w:rStyle w:val="StyleUnderline"/>
        </w:rPr>
        <w:t xml:space="preserve"> context </w:t>
      </w:r>
      <w:r w:rsidRPr="000F0164">
        <w:rPr>
          <w:rStyle w:val="StyleUnderline"/>
          <w:highlight w:val="yellow"/>
        </w:rPr>
        <w:t>could produce institutional and program level changes as</w:t>
      </w:r>
      <w:r w:rsidRPr="00027667">
        <w:rPr>
          <w:rStyle w:val="StyleUnderline"/>
        </w:rPr>
        <w:t xml:space="preserve"> education </w:t>
      </w:r>
      <w:r w:rsidRPr="000F0164">
        <w:rPr>
          <w:rStyle w:val="StyleUnderline"/>
          <w:highlight w:val="yellow"/>
        </w:rPr>
        <w:t>employers seek to avoid litigation</w:t>
      </w:r>
      <w:r w:rsidRPr="00027667">
        <w:rPr>
          <w:rStyle w:val="StyleUnderline"/>
        </w:rPr>
        <w:t>.</w:t>
      </w:r>
      <w:r>
        <w:rPr>
          <w:rStyle w:val="StyleUnderline"/>
        </w:rPr>
        <w:t xml:space="preserve"> </w:t>
      </w:r>
      <w:r w:rsidRPr="00DF384D">
        <w:rPr>
          <w:sz w:val="16"/>
        </w:rPr>
        <w:t xml:space="preserve">Administration and Oversight— </w:t>
      </w:r>
      <w:r w:rsidRPr="000F0164">
        <w:rPr>
          <w:rStyle w:val="StyleUnderline"/>
          <w:highlight w:val="yellow"/>
        </w:rPr>
        <w:t>Title IX requires</w:t>
      </w:r>
      <w:r w:rsidRPr="00027667">
        <w:rPr>
          <w:rStyle w:val="StyleUnderline"/>
        </w:rPr>
        <w:t xml:space="preserve"> that </w:t>
      </w:r>
      <w:r w:rsidRPr="000F0164">
        <w:rPr>
          <w:rStyle w:val="StyleUnderline"/>
          <w:highlight w:val="yellow"/>
        </w:rPr>
        <w:t>institutions receiving federal funds</w:t>
      </w:r>
      <w:r w:rsidRPr="00027667">
        <w:rPr>
          <w:rStyle w:val="StyleUnderline"/>
        </w:rPr>
        <w:t xml:space="preserve"> </w:t>
      </w:r>
      <w:r w:rsidRPr="000F0164">
        <w:rPr>
          <w:rStyle w:val="StyleUnderline"/>
          <w:highlight w:val="yellow"/>
        </w:rPr>
        <w:t>provide assurance of Title IX compliance</w:t>
      </w:r>
      <w:r w:rsidRPr="00027667">
        <w:rPr>
          <w:rStyle w:val="StyleUnderline"/>
        </w:rPr>
        <w:t xml:space="preserve"> in activities and programs</w:t>
      </w:r>
      <w:r w:rsidRPr="00DF384D">
        <w:rPr>
          <w:sz w:val="16"/>
        </w:rPr>
        <w:t>, a Title IX coordinator (an individual with responsibility for Title IX coordination at the institution), published grievance procedures, and a published policy on nondiscrimination in conjunction with Title IX</w:t>
      </w:r>
      <w:r w:rsidRPr="00027667">
        <w:rPr>
          <w:rStyle w:val="StyleUnderline"/>
        </w:rPr>
        <w:t xml:space="preserve">. </w:t>
      </w:r>
      <w:r w:rsidRPr="000F0164">
        <w:rPr>
          <w:rStyle w:val="StyleUnderline"/>
          <w:highlight w:val="yellow"/>
        </w:rPr>
        <w:t>The</w:t>
      </w:r>
      <w:r w:rsidRPr="00027667">
        <w:rPr>
          <w:rStyle w:val="StyleUnderline"/>
        </w:rPr>
        <w:t xml:space="preserve"> sheer of </w:t>
      </w:r>
      <w:r w:rsidRPr="000F0164">
        <w:rPr>
          <w:rStyle w:val="StyleUnderline"/>
          <w:highlight w:val="yellow"/>
        </w:rPr>
        <w:t>cost of enforcement by</w:t>
      </w:r>
      <w:r w:rsidRPr="00027667">
        <w:rPr>
          <w:rStyle w:val="StyleUnderline"/>
        </w:rPr>
        <w:t xml:space="preserve"> federal level agencies such as </w:t>
      </w:r>
      <w:r w:rsidRPr="000F0164">
        <w:rPr>
          <w:rStyle w:val="StyleUnderline"/>
          <w:highlight w:val="yellow"/>
        </w:rPr>
        <w:t>the D</w:t>
      </w:r>
      <w:r w:rsidRPr="00027667">
        <w:rPr>
          <w:rStyle w:val="StyleUnderline"/>
        </w:rPr>
        <w:t xml:space="preserve">epartment </w:t>
      </w:r>
      <w:r w:rsidRPr="000F0164">
        <w:rPr>
          <w:rStyle w:val="StyleUnderline"/>
          <w:highlight w:val="yellow"/>
        </w:rPr>
        <w:t>o</w:t>
      </w:r>
      <w:r w:rsidRPr="00027667">
        <w:rPr>
          <w:rStyle w:val="StyleUnderline"/>
        </w:rPr>
        <w:t xml:space="preserve">f </w:t>
      </w:r>
      <w:r w:rsidRPr="000F0164">
        <w:rPr>
          <w:rStyle w:val="StyleUnderline"/>
          <w:highlight w:val="yellow"/>
        </w:rPr>
        <w:t>E</w:t>
      </w:r>
      <w:r w:rsidRPr="00DF384D">
        <w:rPr>
          <w:rStyle w:val="StyleUnderline"/>
        </w:rPr>
        <w:t>d</w:t>
      </w:r>
      <w:r w:rsidRPr="00027667">
        <w:rPr>
          <w:rStyle w:val="StyleUnderline"/>
        </w:rPr>
        <w:t xml:space="preserve">ucation </w:t>
      </w:r>
      <w:r w:rsidRPr="000F0164">
        <w:rPr>
          <w:rStyle w:val="StyleUnderline"/>
          <w:highlight w:val="yellow"/>
        </w:rPr>
        <w:t>have left</w:t>
      </w:r>
      <w:r w:rsidRPr="00027667">
        <w:rPr>
          <w:rStyle w:val="StyleUnderline"/>
        </w:rPr>
        <w:t xml:space="preserve"> </w:t>
      </w:r>
      <w:r w:rsidRPr="000F0164">
        <w:rPr>
          <w:rStyle w:val="StyleUnderline"/>
          <w:highlight w:val="yellow"/>
        </w:rPr>
        <w:t>much</w:t>
      </w:r>
      <w:r w:rsidRPr="00027667">
        <w:rPr>
          <w:rStyle w:val="StyleUnderline"/>
        </w:rPr>
        <w:t xml:space="preserve"> of the </w:t>
      </w:r>
      <w:r w:rsidRPr="000F0164">
        <w:rPr>
          <w:rStyle w:val="StyleUnderline"/>
          <w:highlight w:val="yellow"/>
        </w:rPr>
        <w:t>adherence to Title IX dictates to</w:t>
      </w:r>
      <w:r w:rsidRPr="00027667">
        <w:rPr>
          <w:rStyle w:val="StyleUnderline"/>
        </w:rPr>
        <w:t xml:space="preserve"> the self-management </w:t>
      </w:r>
      <w:r w:rsidRPr="00DF384D">
        <w:rPr>
          <w:rStyle w:val="StyleUnderline"/>
        </w:rPr>
        <w:t xml:space="preserve">of </w:t>
      </w:r>
      <w:r w:rsidRPr="000F0164">
        <w:rPr>
          <w:rStyle w:val="StyleUnderline"/>
          <w:highlight w:val="yellow"/>
        </w:rPr>
        <w:t>institutions</w:t>
      </w:r>
      <w:r w:rsidRPr="00027667">
        <w:rPr>
          <w:rStyle w:val="StyleUnderline"/>
        </w:rPr>
        <w:t xml:space="preserve">. In other words, </w:t>
      </w:r>
      <w:r w:rsidRPr="000F0164">
        <w:rPr>
          <w:rStyle w:val="StyleUnderline"/>
          <w:highlight w:val="yellow"/>
        </w:rPr>
        <w:t>until a complaint draws attention</w:t>
      </w:r>
      <w:r w:rsidRPr="00027667">
        <w:rPr>
          <w:rStyle w:val="StyleUnderline"/>
        </w:rPr>
        <w:t xml:space="preserve"> to an institution, </w:t>
      </w:r>
      <w:r w:rsidRPr="000F0164">
        <w:rPr>
          <w:rStyle w:val="StyleUnderline"/>
          <w:highlight w:val="yellow"/>
        </w:rPr>
        <w:t>the government relies upon</w:t>
      </w:r>
      <w:r w:rsidRPr="00027667">
        <w:rPr>
          <w:rStyle w:val="StyleUnderline"/>
        </w:rPr>
        <w:t xml:space="preserve"> </w:t>
      </w:r>
      <w:r w:rsidRPr="000F0164">
        <w:rPr>
          <w:rStyle w:val="StyleUnderline"/>
          <w:highlight w:val="yellow"/>
        </w:rPr>
        <w:t>each institution's own representations of compliance</w:t>
      </w:r>
      <w:r w:rsidRPr="00027667">
        <w:rPr>
          <w:rStyle w:val="StyleUnderline"/>
        </w:rPr>
        <w:t>.</w:t>
      </w:r>
      <w:r w:rsidRPr="00DF384D">
        <w:rPr>
          <w:sz w:val="16"/>
        </w:rPr>
        <w:t xml:space="preserve"> We know that the previously mentioned MIT internal investigation, prompted by female faculty members, which revealed widespread discrimination problems based on sex, was initiated approximately two decades after Title IX's implementing regulations were passed (</w:t>
      </w:r>
      <w:hyperlink r:id="rId15" w:anchor="b12" w:tooltip="Link to bibliographic citation" w:history="1">
        <w:r w:rsidRPr="00DF384D">
          <w:rPr>
            <w:rStyle w:val="Hyperlink"/>
            <w:sz w:val="16"/>
          </w:rPr>
          <w:t>MIT, 1999</w:t>
        </w:r>
      </w:hyperlink>
      <w:r w:rsidRPr="00DF384D">
        <w:rPr>
          <w:sz w:val="16"/>
        </w:rPr>
        <w:t xml:space="preserve">). </w:t>
      </w:r>
      <w:r w:rsidRPr="00027667">
        <w:rPr>
          <w:rStyle w:val="StyleUnderline"/>
        </w:rPr>
        <w:t>MIT's proactive attention at that stage was one of the first comprehensive assessments of institutional impacts on STEM women</w:t>
      </w:r>
      <w:r w:rsidRPr="00DF384D">
        <w:rPr>
          <w:sz w:val="16"/>
        </w:rPr>
        <w:t xml:space="preserve">. </w:t>
      </w:r>
      <w:r w:rsidRPr="00027667">
        <w:rPr>
          <w:rStyle w:val="StyleUnderline"/>
        </w:rPr>
        <w:t xml:space="preserve">One might consider that </w:t>
      </w:r>
      <w:r w:rsidRPr="000F0164">
        <w:rPr>
          <w:rStyle w:val="StyleUnderline"/>
          <w:highlight w:val="yellow"/>
        </w:rPr>
        <w:t>without</w:t>
      </w:r>
      <w:r w:rsidRPr="00027667">
        <w:rPr>
          <w:rStyle w:val="StyleUnderline"/>
        </w:rPr>
        <w:t xml:space="preserve"> the stimulus of </w:t>
      </w:r>
      <w:r w:rsidRPr="000F0164">
        <w:rPr>
          <w:rStyle w:val="StyleUnderline"/>
          <w:highlight w:val="yellow"/>
        </w:rPr>
        <w:t>faculty complaints with a receptive admini</w:t>
      </w:r>
      <w:r w:rsidRPr="00027667">
        <w:rPr>
          <w:rStyle w:val="StyleUnderline"/>
        </w:rPr>
        <w:t xml:space="preserve">stration </w:t>
      </w:r>
      <w:r w:rsidRPr="000F0164">
        <w:rPr>
          <w:rStyle w:val="StyleUnderline"/>
          <w:highlight w:val="yellow"/>
        </w:rPr>
        <w:t>or</w:t>
      </w:r>
      <w:r w:rsidRPr="00027667">
        <w:rPr>
          <w:rStyle w:val="StyleUnderline"/>
        </w:rPr>
        <w:t xml:space="preserve"> the threat of </w:t>
      </w:r>
      <w:r w:rsidRPr="000F0164">
        <w:rPr>
          <w:rStyle w:val="StyleUnderline"/>
          <w:highlight w:val="yellow"/>
        </w:rPr>
        <w:t>litigation,</w:t>
      </w:r>
      <w:r w:rsidRPr="00027667">
        <w:rPr>
          <w:rStyle w:val="StyleUnderline"/>
        </w:rPr>
        <w:t xml:space="preserve"> the current state of </w:t>
      </w:r>
      <w:r w:rsidRPr="000F0164">
        <w:rPr>
          <w:rStyle w:val="StyleUnderline"/>
          <w:highlight w:val="yellow"/>
        </w:rPr>
        <w:t>Title IX enforcement might leave STEM faculty fearing retaliation in discriminatory work environments</w:t>
      </w:r>
      <w:r w:rsidRPr="00027667">
        <w:rPr>
          <w:rStyle w:val="StyleUnderline"/>
        </w:rPr>
        <w:t>.</w:t>
      </w:r>
      <w:r w:rsidRPr="00DF384D">
        <w:rPr>
          <w:sz w:val="16"/>
        </w:rPr>
        <w:t xml:space="preserve"> </w:t>
      </w:r>
      <w:r w:rsidRPr="000F0164">
        <w:rPr>
          <w:rStyle w:val="StyleUnderline"/>
          <w:highlight w:val="yellow"/>
        </w:rPr>
        <w:t>In an era of Title IX enforcement with resources redirected to compliance</w:t>
      </w:r>
      <w:r w:rsidRPr="00027667">
        <w:rPr>
          <w:rStyle w:val="StyleUnderline"/>
        </w:rPr>
        <w:t xml:space="preserve"> in STEM academic employment, </w:t>
      </w:r>
      <w:r w:rsidRPr="000F0164">
        <w:rPr>
          <w:rStyle w:val="StyleUnderline"/>
          <w:highlight w:val="yellow"/>
        </w:rPr>
        <w:t>rather than</w:t>
      </w:r>
      <w:r w:rsidRPr="00027667">
        <w:rPr>
          <w:rStyle w:val="StyleUnderline"/>
        </w:rPr>
        <w:t xml:space="preserve"> </w:t>
      </w:r>
      <w:r w:rsidRPr="000F0164">
        <w:rPr>
          <w:rStyle w:val="StyleUnderline"/>
          <w:highlight w:val="yellow"/>
        </w:rPr>
        <w:t>the current requirement of a</w:t>
      </w:r>
      <w:r w:rsidRPr="00027667">
        <w:rPr>
          <w:rStyle w:val="StyleUnderline"/>
        </w:rPr>
        <w:t xml:space="preserve"> simple statement and </w:t>
      </w:r>
      <w:r w:rsidRPr="000F0164">
        <w:rPr>
          <w:rStyle w:val="StyleUnderline"/>
          <w:highlight w:val="yellow"/>
        </w:rPr>
        <w:t>promise of compliance to the OCR or federal-grant making agency, a more comprehensive statement concerning</w:t>
      </w:r>
      <w:r w:rsidRPr="00027667">
        <w:rPr>
          <w:rStyle w:val="StyleUnderline"/>
        </w:rPr>
        <w:t xml:space="preserve"> certain “</w:t>
      </w:r>
      <w:r w:rsidRPr="000F0164">
        <w:rPr>
          <w:rStyle w:val="StyleUnderline"/>
          <w:highlight w:val="yellow"/>
        </w:rPr>
        <w:t xml:space="preserve">best practices” (with linked outcomes) can lead to </w:t>
      </w:r>
      <w:r w:rsidRPr="00D27B9F">
        <w:rPr>
          <w:rStyle w:val="StyleUnderline"/>
        </w:rPr>
        <w:t xml:space="preserve">more </w:t>
      </w:r>
      <w:r w:rsidRPr="000F0164">
        <w:rPr>
          <w:rStyle w:val="StyleUnderline"/>
          <w:highlight w:val="yellow"/>
        </w:rPr>
        <w:t>effective oversight</w:t>
      </w:r>
      <w:r w:rsidRPr="00027667">
        <w:rPr>
          <w:rStyle w:val="StyleUnderline"/>
        </w:rPr>
        <w:t xml:space="preserve"> and enforcement</w:t>
      </w:r>
      <w:r w:rsidRPr="00DF384D">
        <w:rPr>
          <w:sz w:val="16"/>
        </w:rPr>
        <w:t xml:space="preserve">. Thus, for example, one best practice element might reference institutional practices that pair advancement criteria (e.g., nature and quantity of research and publications) with those supportive of family life demands (e.g., tenure clock extensions). Such an approach also would have to be explicitly linked with nondiscrimination policies for those who take advantage of them. Recall that, as previously discussed, </w:t>
      </w:r>
      <w:r w:rsidRPr="000F0164">
        <w:rPr>
          <w:rStyle w:val="StyleUnderline"/>
          <w:highlight w:val="yellow"/>
        </w:rPr>
        <w:t>a current problem</w:t>
      </w:r>
      <w:r w:rsidRPr="00DF384D">
        <w:rPr>
          <w:rStyle w:val="StyleUnderline"/>
        </w:rPr>
        <w:t xml:space="preserve"> often </w:t>
      </w:r>
      <w:r w:rsidRPr="000F0164">
        <w:rPr>
          <w:rStyle w:val="StyleUnderline"/>
          <w:highlight w:val="yellow"/>
        </w:rPr>
        <w:t>cited by female faculty</w:t>
      </w:r>
      <w:r w:rsidRPr="00DF384D">
        <w:rPr>
          <w:rStyle w:val="StyleUnderline"/>
        </w:rPr>
        <w:t xml:space="preserve"> is that despite availability of tenure clock modification policies at some institutions, there </w:t>
      </w:r>
      <w:r w:rsidRPr="000F0164">
        <w:rPr>
          <w:rStyle w:val="StyleUnderline"/>
          <w:highlight w:val="yellow"/>
        </w:rPr>
        <w:t xml:space="preserve">is a </w:t>
      </w:r>
      <w:r w:rsidRPr="00D27B9F">
        <w:rPr>
          <w:rStyle w:val="StyleUnderline"/>
        </w:rPr>
        <w:t>real</w:t>
      </w:r>
      <w:r w:rsidRPr="00DF384D">
        <w:rPr>
          <w:rStyle w:val="StyleUnderline"/>
        </w:rPr>
        <w:t xml:space="preserve"> </w:t>
      </w:r>
      <w:r w:rsidRPr="000F0164">
        <w:rPr>
          <w:rStyle w:val="StyleUnderline"/>
          <w:highlight w:val="yellow"/>
        </w:rPr>
        <w:t>concern that those</w:t>
      </w:r>
      <w:r w:rsidRPr="00DF384D">
        <w:rPr>
          <w:rStyle w:val="StyleUnderline"/>
        </w:rPr>
        <w:t xml:space="preserve"> </w:t>
      </w:r>
      <w:r w:rsidRPr="000F0164">
        <w:rPr>
          <w:rStyle w:val="StyleUnderline"/>
          <w:highlight w:val="yellow"/>
        </w:rPr>
        <w:t>who avail themselves of the policy do so at their own risk</w:t>
      </w:r>
      <w:r w:rsidRPr="000F0164">
        <w:rPr>
          <w:sz w:val="16"/>
          <w:highlight w:val="yellow"/>
        </w:rPr>
        <w:t xml:space="preserve"> (</w:t>
      </w:r>
      <w:hyperlink r:id="rId16" w:anchor="b2" w:tooltip="Link to bibliographic citation" w:history="1">
        <w:r w:rsidRPr="00DF384D">
          <w:rPr>
            <w:rStyle w:val="Hyperlink"/>
            <w:sz w:val="16"/>
          </w:rPr>
          <w:t>August, 2006</w:t>
        </w:r>
      </w:hyperlink>
      <w:r w:rsidRPr="00DF384D">
        <w:rPr>
          <w:sz w:val="16"/>
        </w:rPr>
        <w:t xml:space="preserve">). </w:t>
      </w:r>
      <w:r w:rsidRPr="00DF384D">
        <w:rPr>
          <w:rStyle w:val="StyleUnderline"/>
        </w:rPr>
        <w:t xml:space="preserve">Hence, </w:t>
      </w:r>
      <w:r w:rsidRPr="000F0164">
        <w:rPr>
          <w:rStyle w:val="StyleUnderline"/>
          <w:highlight w:val="yellow"/>
        </w:rPr>
        <w:t>there is a need to link institutional policies with practices that are administered consistently without negative</w:t>
      </w:r>
      <w:r w:rsidRPr="00DF384D">
        <w:rPr>
          <w:rStyle w:val="StyleUnderline"/>
        </w:rPr>
        <w:t xml:space="preserve"> employment </w:t>
      </w:r>
      <w:r w:rsidRPr="000F0164">
        <w:rPr>
          <w:rStyle w:val="StyleUnderline"/>
          <w:highlight w:val="yellow"/>
        </w:rPr>
        <w:t>ramifications</w:t>
      </w:r>
      <w:r w:rsidRPr="00DF384D">
        <w:rPr>
          <w:rStyle w:val="StyleUnderline"/>
        </w:rPr>
        <w:t xml:space="preserve"> for those who use them. In addition, </w:t>
      </w:r>
      <w:r w:rsidRPr="000F0164">
        <w:rPr>
          <w:rStyle w:val="StyleUnderline"/>
          <w:highlight w:val="yellow"/>
        </w:rPr>
        <w:t>further clarifications may be needed to address</w:t>
      </w:r>
      <w:r w:rsidRPr="00DF384D">
        <w:rPr>
          <w:rStyle w:val="StyleUnderline"/>
        </w:rPr>
        <w:t xml:space="preserve"> unique </w:t>
      </w:r>
      <w:r w:rsidRPr="000F0164">
        <w:rPr>
          <w:rStyle w:val="StyleUnderline"/>
          <w:highlight w:val="yellow"/>
        </w:rPr>
        <w:t>aspects of gender representation in individual STEM fields.</w:t>
      </w:r>
      <w:r>
        <w:rPr>
          <w:rStyle w:val="StyleUnderline"/>
        </w:rPr>
        <w:t xml:space="preserve"> </w:t>
      </w:r>
    </w:p>
    <w:p w:rsidR="006F3259" w:rsidRDefault="006F3259" w:rsidP="006F3259">
      <w:pPr>
        <w:pStyle w:val="Heading4"/>
      </w:pPr>
      <w:r>
        <w:t>Applying Title IX to education is key to solve sex discrimination – otherwise it will be exacerbated by continued application to sports.</w:t>
      </w:r>
    </w:p>
    <w:p w:rsidR="006F3259" w:rsidRDefault="006F3259" w:rsidP="006F3259">
      <w:r>
        <w:rPr>
          <w:rStyle w:val="Style13ptBold"/>
        </w:rPr>
        <w:t xml:space="preserve">Whitham 13 </w:t>
      </w:r>
      <w:r w:rsidRPr="00313CA8">
        <w:t>Sarah, Trinity College Office of Donor Relations Assistant Provided general clerical support, including proofreading, data entry, scanning, copying, filing and mailing, assisted with maintenance of web pages and social networking groups, contributed to the setup and supervision of donor-related, on campus events</w:t>
      </w:r>
      <w:r>
        <w:t>, 2013, “</w:t>
      </w:r>
      <w:r w:rsidRPr="00313CA8">
        <w:t>Title IX: Shift in Focus from Education to Athletics</w:t>
      </w:r>
      <w:r>
        <w:t xml:space="preserve">,” Trinity College Commons, 05/03, </w:t>
      </w:r>
      <w:hyperlink r:id="rId17" w:history="1">
        <w:r w:rsidRPr="005F502A">
          <w:rPr>
            <w:rStyle w:val="Hyperlink"/>
          </w:rPr>
          <w:t>http://commons.trincoll.edu/edreform/2013/05/title-ix-shift-in-focus-from-education-to-athletics/</w:t>
        </w:r>
      </w:hyperlink>
      <w:r>
        <w:t xml:space="preserve"> //jsaltman</w:t>
      </w:r>
    </w:p>
    <w:p w:rsidR="006F3259" w:rsidRDefault="006F3259" w:rsidP="006F3259">
      <w:pPr>
        <w:rPr>
          <w:sz w:val="14"/>
        </w:rPr>
      </w:pPr>
      <w:r w:rsidRPr="000F0164">
        <w:rPr>
          <w:rStyle w:val="StyleUnderline"/>
          <w:highlight w:val="yellow"/>
        </w:rPr>
        <w:t>In 1972 Title IX was passed</w:t>
      </w:r>
      <w:r w:rsidRPr="00313CA8">
        <w:rPr>
          <w:sz w:val="14"/>
        </w:rPr>
        <w:t>, which is a portion of the Education Amendments of 1972 stating “No person in the United States shall, on the basis of sex, be excluded from participation in, be denied the benefits of, or be subjected to discrimination under any education program or activity receiving federal financial assistance…” (OASAM). Although this portion of the Education Amendments was not specifically aimed at fixing discrimination in athletics, Title IX became most known for and had one of the greatest effects on ending sexist inequity in sports. In fact, the words “athletics” or “sports” were not even mentioned in this section of the amendment, which beckons the questions, when Title IX was originally debated among policymakers, how much was the focus on academics versus athletics? To what extent has this balance shifted over time, and what were its consequences?</w:t>
      </w:r>
      <w:r>
        <w:rPr>
          <w:sz w:val="14"/>
        </w:rPr>
        <w:t xml:space="preserve"> </w:t>
      </w:r>
      <w:r w:rsidRPr="00313CA8">
        <w:rPr>
          <w:sz w:val="14"/>
        </w:rPr>
        <w:t xml:space="preserve">Title IX originally came to passage </w:t>
      </w:r>
      <w:r w:rsidRPr="000F0164">
        <w:rPr>
          <w:rStyle w:val="StyleUnderline"/>
          <w:highlight w:val="yellow"/>
        </w:rPr>
        <w:t>in order to specifically battle gender inequity and discrimination in education.</w:t>
      </w:r>
      <w:r w:rsidRPr="00F01184">
        <w:rPr>
          <w:rStyle w:val="StyleUnderline"/>
        </w:rPr>
        <w:t xml:space="preserve"> Those who advocated the enactment</w:t>
      </w:r>
      <w:r w:rsidRPr="00313CA8">
        <w:rPr>
          <w:sz w:val="14"/>
        </w:rPr>
        <w:t xml:space="preserve"> of Title IX </w:t>
      </w:r>
      <w:r w:rsidRPr="00F01184">
        <w:rPr>
          <w:rStyle w:val="StyleUnderline"/>
        </w:rPr>
        <w:t xml:space="preserve">spotlighted sex discrimination issues in education </w:t>
      </w:r>
      <w:r w:rsidRPr="00313CA8">
        <w:rPr>
          <w:sz w:val="14"/>
        </w:rPr>
        <w:t xml:space="preserve">and the workplace such as equal pay, </w:t>
      </w:r>
      <w:r w:rsidRPr="00F01184">
        <w:rPr>
          <w:rStyle w:val="StyleUnderline"/>
        </w:rPr>
        <w:t>sex bias in school texts, and tenure track opportunities.</w:t>
      </w:r>
      <w:r>
        <w:rPr>
          <w:rStyle w:val="StyleUnderline"/>
        </w:rPr>
        <w:t xml:space="preserve"> </w:t>
      </w:r>
      <w:r w:rsidRPr="00313CA8">
        <w:rPr>
          <w:sz w:val="14"/>
        </w:rPr>
        <w:t xml:space="preserve">However, women’s athletics quickly became one of the most hotly debated topics of the 1970s and 80s shortly after the passing of Title IX. Currently, Title IX is practically synonymous with women’s athletics. </w:t>
      </w:r>
      <w:r w:rsidRPr="000F0164">
        <w:rPr>
          <w:rStyle w:val="StyleUnderline"/>
          <w:highlight w:val="yellow"/>
        </w:rPr>
        <w:t>Over time, the focus of Title IX shifted from gender inequity in education to gender inequity in sport</w:t>
      </w:r>
      <w:r w:rsidRPr="00313CA8">
        <w:rPr>
          <w:sz w:val="14"/>
        </w:rPr>
        <w:t xml:space="preserve">, launching a revolution in women’s athletics. Although Title IX is widely known as a catalyst for advancements in women’s sports, the focus on athletics was unintended. Initially, its supporters focused on the demand for gender equality in education and the workplace, with no real thought put into the question of athletics. The impetus behind Title IX was the prevalent discrimination women faced in all aspects of the educational experience, including students, administrators, and professors. The law was purposely designed to specifically cover the banning of sex discrimination within educational institutions because previous laws like Title VII and the Civil Rights Act of 1964 did not apply to education but instead focused solely on discrimination in employment (Ware, 3). These issues were discussed without mention of athletics during a 1970 hearing in the House of Representatives before the Special Subcommittee on Education on discrimination against women: prohibit[ing] discrimination against women in federally assisted programs and in employment in education; to extend the equal pay act so as to prohibit discrimination in administrative, professional and executive employment; and to extend the jurisdiction of the U.S. Commission of civil rights to include sex. (Congress) During these hearings and debates about the law, athletics had barely been mentioned, and Representative Edith Green of Oregon predicted in 1971 that Title IX would “probably be the most revolutionary thing in higher education in the 1970s” (Ware, 4). Another female Representative, Patsy Mink of Hawaii, stated in hindsight, “When it was proposed, we had no idea that its most visible impact would be in athletics. I had been paying attention to the academic issue. I had been excluded from medical school because I was female” (Ware, 4). No one involved in the legislation and passing of Title IX could have foreseen the enormous splash it would make in the future of women’s sports. However, almost immediately after the passing of Title IX in 1972, the switch in focus on athletics occurred for several reasons. The idea of gender equity in athletics was originally not considered during debates leading up to the passing of Title IX because athletic programs themselves did not receive federal funding, so this issue was not seen as a likely target for enforcement. However, since the law applied to the entirety of an institution receiving federal funds, not just a specific program, athletics fell under its jurisdiction and therefore needed to be addressed (Ware, 4). College athletic administrators, coaches, and directors began to realize the potential enormity this legislation could have on athletics, and soon enough many ordinary Americans also began questioning the obvious gender inequity in the field of sports. The social context of the time was also crucial to the shift in thinking about women’s participation in athletics. The Women’s Liberation Movement was at its peak, and female athletes were becoming increasingly visible in the public sphere. Billie Jean King, a tennis icon who famously beat Bobby Riggs in a battle of the sexes tennis match, testified in congressional hearings in 1973 and became the first female athlete to ever win $100,000 in one year (Ross Edwards). In the late 1960s, a female ran the Boston Marathon for the first time. These public acts helped inspire the argument for gender equality in athletics. The shift from gender equity in education to athletics was also spurred by the visibility of sex discrimination in sports. The widespread feminism of the 1960s had a great impact on equalizing athletics because for the first time, it opened the nation’s eyes to the disparities between men’s and women’s opportunities. The sex segregation in athletics was much easier to see after the nation’s consciousness was raised by modern feminism (Ware, 2). Margot Polivy, an attorney for the American Intercollegiate Athletic Association for Women (AIAW), argued that inequality was easier to explain and understand through sport than through everyday sex role stereotyping and discrimination (Ross Edwards). Some modes of discrimination are “subtle, almost invisible- not that in athletics” (Ware, 2). Generally speaking, the policymakers and officials in D.C. were not the original ones pushing for more attention on women’s athletics, it was a movement from the bottom up where women’s groups and common Americans were fighting from the athletic standpoint. For example, there was a series of court cases brought by fathers of athletically gifted daughters in the early 1970s (Ross Edwards). However, not all men were as inclined to extend equality to women in sports as these eager fathers. Ironically, the opponents of Title IX, mostly men, actually drew positive attention to the fight for equity in athletics through their lobbying against it. The supporters of Title IX targeted athletics as a direct result of all the attention opponents brought to the issue. For instance, men’s opposition caused women in AIAW to take a strong position in favor of the regulations regarding athletics sooner than they otherwise might have (Ross Edwards). Many female athletic administrators, some of whom were originally ambivalent towards the law, began to sense its power when they saw how angry it made men (Ware, 13). The NCAA was one of the greatest original opponents of the law, and they took a strong stance against holding collegiate championships for women. However, after they saw all the attention and progress women’s athletics had made in such a short period of time, NCAA officials decided to accept the idea of women’s sports, not out of an honest desire for equity, but because they sought profit. The booming focus on gender equity in athletics had great success in the 1970s. As journalist Candace Lyle Hogan observed at the time, “Fueled by an almost chemical interaction of a federal anti-sex discrimination law, the women’s liberation movement, and what is called the temper of the times, women’s sports took off like a rocket in 1972” (Ware, 7). The number of women’s teams at both the high school and college levels dramatically raised, reaching a 66 percent increase in women’s college teams by 1999 (Simon, 4). From 1971 to 2002, there was an 847 percent increase in high school female athletes, from 294,015 participants to a whopping 2.7 million participants (Simon, 4). The period from 1972 to 1981 witnessed the greatest growth in women’s participation and the amount of money spent on female athletic programs, but this is also relative to the extremely poor state women’s athletics was in before. Any amount of progress feels like leaps and bounds when starting from practically nothing. This growth, however, did not continue throughout the 1980s, and many aspects of women’s athletics saw substantial setbacks during this time period. The 1980s is considered a stalemate in the advancement of women’s athletics for several reasons. By 1981-1982, the AIAW, which prided itself in focusing on the “student” aspect of student-athletes, had collapsed and the NCAA had taken over women’s collegiate sports. As author Susan Ware wrote of this turnover, “A significant chance for a different kind of women’s athletics- less commercial, more focused on education and participation, potentially less exploitative- had been lost” (Ware, 12). Because men were accepting the new changes in athletics, they started to take advantage of the new opportunities in employment. For instance, because of Title IX, jobs coaching women’s teams became better compensated and therefore more attractive to men, and the gap between men’s and women’s coaching salaries since the 1970s has actually widened (Ware, 15). Additionally, most institutions merged their previously segregated athletic departments, naturally resulting with men in charge of administrative positions in athletic departments. Women had coached 92 percent of women’s teams in 1973, but by 1984 this had dropped to 53.8 percent and in 2002 it was only 44 percent (Ware, 15). Title IX inadvertently resulted in reverse effects on employment opportunities in athletics for women during the 1980s, and female student athletes similarly suffered. Politics had a significant influence in the backsliding of progression in women’s sports in the 80s. Not only did the Equal Rights Amendment fail in 1982, but also the Republican takeover of presidency of 1981 proved detrimental to the civil rights cause, as Ronald Reagan attempted to scale back big government and limit federal initiatives (Ware, 14). In specific, one court case in 1984 had the most damaging affect in enforcing Title IX. The Grove City Supreme Court decision held that only particular college departments that received federal funds directly were subject to Title IX; therefore, if a department did not receive direct federal funding they could dismiss the ideals of Title IX (Simon, 71). The New York Times called this a pure example of “judicial activism”, and it resulted in schools cutting recently added women’s teams and scholarships, and the Office for Civil Rights cancelled twenty-three investigations (Ware, 14). This stalemate continued until 1988 when the Civil Rights Restoration Act was passed in Congress over Reagan’s veto, which restored the broad coverage of Title IX (Ware, 15). This brought the future of women’s athletics back on track, but in the years to come, more consequences ensued. </w:t>
      </w:r>
      <w:r w:rsidRPr="000F0164">
        <w:rPr>
          <w:rStyle w:val="StyleUnderline"/>
          <w:highlight w:val="yellow"/>
        </w:rPr>
        <w:t>Throughout the 1990s and 2000s</w:t>
      </w:r>
      <w:r w:rsidRPr="00F01184">
        <w:rPr>
          <w:rStyle w:val="StyleUnderline"/>
        </w:rPr>
        <w:t>, a significant problem emerged</w:t>
      </w:r>
      <w:r w:rsidRPr="00313CA8">
        <w:rPr>
          <w:sz w:val="14"/>
        </w:rPr>
        <w:t xml:space="preserve"> that has yet to fully disappear. </w:t>
      </w:r>
      <w:r w:rsidRPr="000F0164">
        <w:rPr>
          <w:rStyle w:val="StyleUnderline"/>
          <w:highlight w:val="yellow"/>
        </w:rPr>
        <w:t>Many schools were still following the methods they adopted in the 70s</w:t>
      </w:r>
      <w:r w:rsidRPr="00F01184">
        <w:rPr>
          <w:rStyle w:val="StyleUnderline"/>
        </w:rPr>
        <w:t>, which dealt with Title IX by linking participation opportunities to the proportions of male and female enrollments.</w:t>
      </w:r>
      <w:r w:rsidRPr="00313CA8">
        <w:rPr>
          <w:sz w:val="14"/>
        </w:rPr>
        <w:t xml:space="preserve"> In an attempt to end sex discrimination in education, </w:t>
      </w:r>
      <w:r w:rsidRPr="00F01184">
        <w:rPr>
          <w:rStyle w:val="StyleUnderline"/>
        </w:rPr>
        <w:t xml:space="preserve">many schools were </w:t>
      </w:r>
      <w:r w:rsidRPr="000F0164">
        <w:rPr>
          <w:rStyle w:val="StyleUnderline"/>
          <w:highlight w:val="yellow"/>
        </w:rPr>
        <w:t>admitting significantly more women than men.</w:t>
      </w:r>
      <w:r w:rsidRPr="00313CA8">
        <w:rPr>
          <w:sz w:val="14"/>
        </w:rPr>
        <w:t xml:space="preserve"> In the fall of 1998, women comprised 59 percent of the student body at Providence College (Hogshead-Makar, 198). This situation was extremely common in schools, and by 2000, 57 percent of all bachelor’s degrees were earned by women (Simon, 4). Although this was a tremendous success for women, it conflicted the original intentions of Title IX because now the scales were unfairly tilting in the opposite direction. For example, to keep up with schools’ enrollment proportion policies, more and more women’s teams were being added to collegiate athletic programs. Since most schools had tight budgets, many programs cut men’s “minor” sports teams, like gymnastics and wrestling, in order to fund these new women’s teams (Simon, 72). Many men and women alike viewed this as reverse discrimination and intolerable. One lawyer who studied the effects of Title IX called this elimination of men’s non-revenue sports “the least fair and least educationally sound means of resolving the dilemma of Title IX compliance” (Ware, 17). This debate over funding between men’s and women’s sports continues in schools across the nation and although the practice of cutting men’s sports has somewhat diminished, it has not fully disappeared. While athletics has historically been focused on in discussions of Title IX, advancements in gender equity in education have also had a significant impact on the learning experiences of women as well as on the subsequent job opportunities. The debate of women’s athletics has seemed to overshadow the progressions made in educational experiences of women because of the popularity of the topic of athletics and its enormous strides made in such a short time. While the issues in women’s athletics stole the spotlight over the years following Title IX, the quest for gender equity in education and employment in education was always continuously under way and advancing- it was just more behind-the-scenes. As Nancy Hogshead-Makar, law professor at Florida Coastal School of Law and 1984 Olympic gold-medalist, noted, “Title IX is working every bit as hard in the classroom as it is on the athletic field” (Kilman). Since its enactment in 1972, Title IX has worked to lawfully end sex discrimination in schools by requiring safe and accessible learning environments for both sexes, guaranteeing pregnant and parenting students equal opportunities, and requiring that course offerings and career counseling not be limited by gender (Kilman). Students are also protected against sexual harassment by faculty members as well as against gender bias in standardized testing, textbooks, and in the use of technology. </w:t>
      </w:r>
      <w:r w:rsidRPr="000F0164">
        <w:rPr>
          <w:rStyle w:val="StyleUnderline"/>
          <w:highlight w:val="yellow"/>
        </w:rPr>
        <w:t>Title IX and the fight for gender equity in education has seen much success</w:t>
      </w:r>
      <w:r w:rsidRPr="00313CA8">
        <w:rPr>
          <w:sz w:val="14"/>
        </w:rPr>
        <w:t xml:space="preserve">, as well as many drawbacks. Early advances were made between 1970-1975, when about 150 women’s studies programs were established across the country for the first time (Hanson, 85). In addition to the high rates of bachelor’s degrees earned by women, today women make up 58 percent of graduate students and more than half of all medical and law students are women (Hanson, 83). By 2004, women composed almost one half of all the teachers in two- and four-year colleges (Hanson, 83). One of the most powerful examples of changes after Title IX is the amount of women in math and science courses, earning degrees in these subjects in record numbers. In the mid-eighties, women earned a high of 36 percent of computer science degrees, and in 2005, women earned slightly over half of the doctorates in life sciences (Hanson, 84-85). </w:t>
      </w:r>
      <w:r w:rsidRPr="000F0164">
        <w:rPr>
          <w:rStyle w:val="StyleUnderline"/>
          <w:highlight w:val="yellow"/>
        </w:rPr>
        <w:t>However,</w:t>
      </w:r>
      <w:r w:rsidRPr="000F0164">
        <w:rPr>
          <w:sz w:val="14"/>
          <w:highlight w:val="yellow"/>
          <w:u w:val="single"/>
        </w:rPr>
        <w:t xml:space="preserve"> </w:t>
      </w:r>
      <w:r w:rsidRPr="000F0164">
        <w:rPr>
          <w:rStyle w:val="StyleUnderline"/>
          <w:highlight w:val="yellow"/>
        </w:rPr>
        <w:t>many aspects of education were negatively affected by the intense focus on sports.</w:t>
      </w:r>
      <w:r w:rsidRPr="00313CA8">
        <w:rPr>
          <w:sz w:val="14"/>
        </w:rPr>
        <w:t xml:space="preserve"> For instance, recruited athletes are given special advantages in admissions despite low SAT scores, and their education is not a priority. As the Carnegie Commission Report investigating intercollegiate athletics stated, “The defects of American college athletics are two: commercialism, and a negligent attitude toward the educational opportunity for which college exists” (Ware, 26). This statement reigns true today, where oftentimes the opposite effect that Title IX had intended occurs with students’ ignorance towards education and excessive focus on sports. In academics, people first blame a female student’s lack of success on her gender, race, or family income</w:t>
      </w:r>
      <w:r w:rsidRPr="000F0164">
        <w:rPr>
          <w:sz w:val="14"/>
          <w:highlight w:val="yellow"/>
        </w:rPr>
        <w:t xml:space="preserve">. </w:t>
      </w:r>
      <w:r w:rsidRPr="000F0164">
        <w:rPr>
          <w:rStyle w:val="StyleUnderline"/>
          <w:highlight w:val="yellow"/>
        </w:rPr>
        <w:t>In sports, the female athletes themselves aren’t to blame for the failure of the system to provide them with opportunities- the answer is to change the system. This answer should also be applied to education.</w:t>
      </w:r>
      <w:r w:rsidRPr="00313CA8">
        <w:rPr>
          <w:sz w:val="14"/>
        </w:rPr>
        <w:t xml:space="preserve"> High school and collegiate athletes are called “student-athletes” for a reason, where “student” takes precedence. However, nowadays this is often not the case. Although the focus of Title IX has been predominantly on the discussion of athletics, the fight for gender equity is just as if not more important. Originally, the discussions of the legislation targeted educational opportunities and working to end sex discrimination in educational employment. Despite the successes seen in education, especially higher education, for women, the successes seen in women’s athletics has seemed to overpower those advancements over the years when evaluating the effects of Title IX. Today, women are excelling in every realm of athletics and education as a direct result of Title IX. </w:t>
      </w:r>
      <w:r w:rsidRPr="000F0164">
        <w:rPr>
          <w:rStyle w:val="Emphasis"/>
          <w:highlight w:val="yellow"/>
        </w:rPr>
        <w:t>Although the focus of debate between education and athletics has shifted over the years, both venues are extremely important in the overall end to sex discrimination in the United States.</w:t>
      </w:r>
      <w:r w:rsidRPr="00313CA8">
        <w:rPr>
          <w:sz w:val="14"/>
        </w:rPr>
        <w:t xml:space="preserve"> Full gender equity in education and athletics has not yet been met, but by measuring the progress seen thus far, equity is surely in the near future.</w:t>
      </w:r>
    </w:p>
    <w:p w:rsidR="006F3259" w:rsidRDefault="006F3259" w:rsidP="006F3259">
      <w:pPr>
        <w:pStyle w:val="Heading4"/>
      </w:pPr>
      <w:r>
        <w:t>Continued discrimination based on gender makes war and extinction inevitable.</w:t>
      </w:r>
    </w:p>
    <w:p w:rsidR="006F3259" w:rsidRPr="00963823" w:rsidRDefault="006F3259" w:rsidP="006F3259">
      <w:r w:rsidRPr="00F333A6">
        <w:rPr>
          <w:rStyle w:val="Style13ptBold"/>
        </w:rPr>
        <w:t>Warren and Cady 94</w:t>
      </w:r>
      <w:r w:rsidRPr="00963823">
        <w:t xml:space="preserve">—Warren is the Chair of the Philosophy Department at Macalester College and Cady is Professor of Philosophy at Hamline University (Karen and Duane, “Feminism and Peace: Seeing Connections”, p. 16, JSTOR, http://www.jstor.org/stable/pdfplus/3810167.pdf, JB) </w:t>
      </w:r>
    </w:p>
    <w:p w:rsidR="006F3259" w:rsidRPr="000F75F9" w:rsidRDefault="006F3259" w:rsidP="006F3259">
      <w:pPr>
        <w:pStyle w:val="card"/>
        <w:ind w:left="0"/>
      </w:pPr>
      <w:r w:rsidRPr="000F75F9">
        <w:t>Operationalized, the evidence of patriarchy as a dysfunctional system is found in the behaviors to which it gives rise, (c), and the unmanageability, (d), which results. For example</w:t>
      </w:r>
      <w:r w:rsidRPr="00F333A6">
        <w:rPr>
          <w:rStyle w:val="StyleUnderline"/>
        </w:rPr>
        <w:t xml:space="preserve">, </w:t>
      </w:r>
      <w:r w:rsidRPr="000F0164">
        <w:rPr>
          <w:rStyle w:val="StyleUnderline"/>
          <w:highlight w:val="yellow"/>
        </w:rPr>
        <w:t>in the U</w:t>
      </w:r>
      <w:r w:rsidRPr="00F333A6">
        <w:rPr>
          <w:rStyle w:val="StyleUnderline"/>
        </w:rPr>
        <w:t xml:space="preserve">nited </w:t>
      </w:r>
      <w:r w:rsidRPr="000F0164">
        <w:rPr>
          <w:rStyle w:val="StyleUnderline"/>
          <w:highlight w:val="yellow"/>
        </w:rPr>
        <w:t>S</w:t>
      </w:r>
      <w:r w:rsidRPr="00F333A6">
        <w:rPr>
          <w:rStyle w:val="StyleUnderline"/>
        </w:rPr>
        <w:t>tates</w:t>
      </w:r>
      <w:r w:rsidRPr="00963823">
        <w:t xml:space="preserve">, current estimates are that </w:t>
      </w:r>
      <w:r w:rsidRPr="000F0164">
        <w:rPr>
          <w:rStyle w:val="StyleUnderline"/>
          <w:highlight w:val="yellow"/>
        </w:rPr>
        <w:t>one out of every three or four women will be raped by someone she knows; globally, rape, sexual harassment, spouse-beating, and sado-masochistic pornography are examples of behaviors practiced, sanctioned, or tolerated within patriarchy</w:t>
      </w:r>
      <w:r w:rsidRPr="000F0164">
        <w:rPr>
          <w:highlight w:val="yellow"/>
        </w:rPr>
        <w:t>.</w:t>
      </w:r>
      <w:r w:rsidRPr="00963823">
        <w:t xml:space="preserve"> In the realm of environmentally destructive behaviors, </w:t>
      </w:r>
      <w:r w:rsidRPr="00F333A6">
        <w:rPr>
          <w:rStyle w:val="StyleUnderline"/>
        </w:rPr>
        <w:t>strip-mining, factory farming, and pollution of the air, water, and soil are instances of behaviors maintained and sanctioned within patriarchy</w:t>
      </w:r>
      <w:r w:rsidRPr="00963823">
        <w:t xml:space="preserve">. </w:t>
      </w:r>
      <w:r w:rsidRPr="00F333A6">
        <w:rPr>
          <w:rStyle w:val="StyleUnderline"/>
        </w:rPr>
        <w:t>They, too, rest on the faulty beliefs that it is okay to "rape the earth," that it is "man's God-given right" to have dominion (that is, domination) over the earth</w:t>
      </w:r>
      <w:r w:rsidRPr="00963823">
        <w:t xml:space="preserve">, that nature has only instrumental value, that environmental destruction is the acceptable price we pay for "progress."And the presumption of warism, that war is a natural, righteous, and ordinary way to impose dominion on a people or nation, goes hand in hand with patriarchy and leads to dysfunctional behaviors of nations and ultimately to international unmanageability. </w:t>
      </w:r>
      <w:r w:rsidRPr="00F333A6">
        <w:rPr>
          <w:rStyle w:val="StyleUnderline"/>
        </w:rPr>
        <w:t xml:space="preserve">Much of the current" unmanageability" of contemporary life in patriarchal societies, (d), is then viewed as a consequence of a patriarchal preoccupation with activities, events, and experiences that reflect historically male-gender identified beliefs, values, attitudes, and assumptions. </w:t>
      </w:r>
      <w:r w:rsidRPr="000F0164">
        <w:rPr>
          <w:rStyle w:val="StyleUnderline"/>
          <w:highlight w:val="yellow"/>
        </w:rPr>
        <w:t>Included among these real-life consequences are precisely those concerns with nuclear proliferation, war, environmental destruction, and violence toward women, which many feminists see as the logical outgrowth of patriarchal thinking</w:t>
      </w:r>
      <w:r w:rsidRPr="00963823">
        <w:t>. In fact, it is often only through observing these dysfunctional behaviors-the symptoms of dysfunctionality that one can truly see that and how patriarchy serves to maintain and perpetuate them. When patriarchy is understood as a dysfunctional system, this "unmanageability" can be seen for what it is-as a predictable and thus logical consequence of patriarchy.'1 The theme that global environmental crises, war, and violence generally are predictable and logical consequences of sexism and patriarchal culture is pervasive in ecofeminist literature (see Russell 1989, 2). Ecofeminist Charlene Spretnak, for instance, argues that "</w:t>
      </w:r>
      <w:r w:rsidRPr="00F333A6">
        <w:rPr>
          <w:rStyle w:val="StyleUnderline"/>
        </w:rPr>
        <w:t>militarism and warfare are continual features of a patriarchal society because they reflect and instill patriarchal values and fulfill needs of such a system</w:t>
      </w:r>
      <w:r w:rsidRPr="00963823">
        <w:t>. Acknowledging the context of patriarchal conceptualizations that feed militarism is a first step toward reducing their impact and preserving life on Earth" (Spretnak 1989, 54). Stated in terms of the foregoing model of patriarchy as a dysfunctional social system, the claims by Spretnak and other feminists take on a clearer meaning</w:t>
      </w:r>
      <w:r w:rsidRPr="00F333A6">
        <w:rPr>
          <w:rStyle w:val="StyleUnderline"/>
        </w:rPr>
        <w:t xml:space="preserve">: </w:t>
      </w:r>
      <w:r w:rsidRPr="000F0164">
        <w:rPr>
          <w:rStyle w:val="StyleUnderline"/>
          <w:highlight w:val="yellow"/>
        </w:rPr>
        <w:t>Patriarchal conceptual frameworks legitimate impaired thinking</w:t>
      </w:r>
      <w:r w:rsidRPr="00F333A6">
        <w:rPr>
          <w:rStyle w:val="StyleUnderline"/>
        </w:rPr>
        <w:t xml:space="preserve"> (about women, national and regional conflict, the environment) which </w:t>
      </w:r>
      <w:r w:rsidRPr="000F0164">
        <w:rPr>
          <w:rStyle w:val="StyleUnderline"/>
          <w:highlight w:val="yellow"/>
        </w:rPr>
        <w:t>is manifested in behaviors which</w:t>
      </w:r>
      <w:r w:rsidRPr="00F333A6">
        <w:rPr>
          <w:rStyle w:val="StyleUnderline"/>
        </w:rPr>
        <w:t xml:space="preserve">, if continued, </w:t>
      </w:r>
      <w:r w:rsidRPr="000F0164">
        <w:rPr>
          <w:rStyle w:val="StyleUnderline"/>
          <w:highlight w:val="yellow"/>
        </w:rPr>
        <w:t>will make life on earth</w:t>
      </w:r>
      <w:r w:rsidRPr="00F333A6">
        <w:rPr>
          <w:rStyle w:val="StyleUnderline"/>
        </w:rPr>
        <w:t xml:space="preserve"> difficult, if not </w:t>
      </w:r>
      <w:r w:rsidRPr="000F0164">
        <w:rPr>
          <w:rStyle w:val="StyleUnderline"/>
          <w:highlight w:val="yellow"/>
        </w:rPr>
        <w:t>impossible</w:t>
      </w:r>
      <w:r w:rsidRPr="000F75F9">
        <w:t xml:space="preserve">. It is a stark message, but it is plausible. Its plausibility lies in understanding the conceptual roots of various woman-nature-peace connections in regional, national, and global contexts. </w:t>
      </w:r>
    </w:p>
    <w:p w:rsidR="006F3259" w:rsidRDefault="006F3259" w:rsidP="006F3259">
      <w:pPr>
        <w:rPr>
          <w:sz w:val="14"/>
        </w:rPr>
      </w:pPr>
    </w:p>
    <w:p w:rsidR="006F3259" w:rsidRDefault="006F3259" w:rsidP="006F3259">
      <w:pPr>
        <w:pStyle w:val="Heading4"/>
      </w:pPr>
      <w:r>
        <w:t>New regulation and stricter, unrestrained enforcement of current regulation solve gender gaps.</w:t>
      </w:r>
    </w:p>
    <w:p w:rsidR="006F3259" w:rsidRPr="000000FC" w:rsidRDefault="006F3259" w:rsidP="006F3259">
      <w:pPr>
        <w:rPr>
          <w:rStyle w:val="Style13ptBold"/>
          <w:b w:val="0"/>
          <w:sz w:val="18"/>
          <w:szCs w:val="18"/>
        </w:rPr>
      </w:pPr>
      <w:r>
        <w:rPr>
          <w:rStyle w:val="Style13ptBold"/>
        </w:rPr>
        <w:t xml:space="preserve">Klein 12 </w:t>
      </w:r>
      <w:r w:rsidRPr="00A94897">
        <w:t>(Zachary, J.D., notes editor for the Rutgers Law Review. “STEMing Out Disparities: The Challenges of Applying Title IX to the Study of Sciences, Technology, Engineering, and Mathematics”, spring 2012. Available on Lexis Nexus, article published in the Rutgers Law Review. 7/14/17)</w:t>
      </w:r>
    </w:p>
    <w:p w:rsidR="006F3259" w:rsidRDefault="006F3259" w:rsidP="006F3259">
      <w:pPr>
        <w:rPr>
          <w:sz w:val="16"/>
        </w:rPr>
      </w:pPr>
      <w:r w:rsidRPr="00570D83">
        <w:rPr>
          <w:sz w:val="16"/>
        </w:rPr>
        <w:t xml:space="preserve">At present, </w:t>
      </w:r>
      <w:r w:rsidRPr="00570D83">
        <w:rPr>
          <w:rStyle w:val="StyleUnderline"/>
        </w:rPr>
        <w:t xml:space="preserve">Title IX advocates could seek stricter enforcement of these existing regulations in hopes of reducing systematic discrimination and thereby raising the proportion of women in STEM indirectly. </w:t>
      </w:r>
      <w:r w:rsidRPr="00570D83">
        <w:rPr>
          <w:sz w:val="16"/>
        </w:rPr>
        <w:t xml:space="preserve">There is some evidence that </w:t>
      </w:r>
      <w:r w:rsidRPr="00570D83">
        <w:rPr>
          <w:rStyle w:val="StyleUnderline"/>
        </w:rPr>
        <w:t>Title IX awareness is low among members of STEM programs, whose faculty and students often do not understand that Title IX regulations apply to academic disciplines as well as athletics.</w:t>
      </w:r>
      <w:r w:rsidRPr="00570D83">
        <w:rPr>
          <w:sz w:val="16"/>
        </w:rPr>
        <w:t xml:space="preserve"> n121 Some </w:t>
      </w:r>
      <w:r w:rsidRPr="00570D83">
        <w:rPr>
          <w:rStyle w:val="StyleUnderline"/>
        </w:rPr>
        <w:t>schools have not established proper complaint procedures or kept adequate records of complaint data.</w:t>
      </w:r>
      <w:r w:rsidRPr="00570D83">
        <w:rPr>
          <w:sz w:val="16"/>
        </w:rPr>
        <w:t xml:space="preserve"> n122 </w:t>
      </w:r>
      <w:r w:rsidRPr="00570D83">
        <w:rPr>
          <w:rStyle w:val="StyleUnderline"/>
        </w:rPr>
        <w:t>In light of these and other findings, agencies can conduct more stringent compliance reviews and increase the number of reviews themselves in order to prompt schools to take greater action.</w:t>
      </w:r>
      <w:r w:rsidRPr="00570D83">
        <w:rPr>
          <w:sz w:val="16"/>
        </w:rPr>
        <w:t xml:space="preserve"> n123 However, there is no evidence that the current compliance regime will have any controversial or dramatic effect on STEM fields, as critics fear. In fact, some scholars are myopic about the effectiveness of compliance reviews in their current form to begin with, suggesting that federal agencies lack "complete understanding of the environments they are investigating." n124 Accordingly</w:t>
      </w:r>
      <w:r w:rsidRPr="00ED4BE2">
        <w:rPr>
          <w:rStyle w:val="StyleUnderline"/>
        </w:rPr>
        <w:t>, Title IX</w:t>
      </w:r>
      <w:r w:rsidRPr="00570D83">
        <w:rPr>
          <w:rStyle w:val="StyleUnderline"/>
        </w:rPr>
        <w:t xml:space="preserve"> advocates may feel that current regulations do not go far enough and could seek the passage of new disparate impact regulations and legislation specific to gender discrimination in STEM. Such efforts would give Title IX compliance reviews sharper teeth. </w:t>
      </w:r>
      <w:r w:rsidRPr="00570D83">
        <w:rPr>
          <w:sz w:val="16"/>
        </w:rPr>
        <w:t xml:space="preserve">At present </w:t>
      </w:r>
      <w:r w:rsidRPr="00570D83">
        <w:rPr>
          <w:rStyle w:val="StyleUnderline"/>
        </w:rPr>
        <w:t>there are few Title IX regulations that specifically address STEM disciplines.</w:t>
      </w:r>
      <w:r w:rsidRPr="00570D83">
        <w:rPr>
          <w:sz w:val="16"/>
        </w:rPr>
        <w:t xml:space="preserve"> n125 However,</w:t>
      </w:r>
      <w:r w:rsidRPr="00570D83">
        <w:rPr>
          <w:rStyle w:val="StyleUnderline"/>
        </w:rPr>
        <w:t xml:space="preserve"> there is little to prevent government agencies from passing new STEM-specific regulations in order to coax those fields into gender parity.</w:t>
      </w:r>
      <w:r w:rsidRPr="00570D83">
        <w:rPr>
          <w:sz w:val="16"/>
        </w:rPr>
        <w:t xml:space="preserve"> n126 </w:t>
      </w:r>
      <w:r w:rsidRPr="00570D83">
        <w:rPr>
          <w:rStyle w:val="StyleUnderline"/>
        </w:rPr>
        <w:t>Such regulations may</w:t>
      </w:r>
      <w:r w:rsidRPr="00570D83">
        <w:rPr>
          <w:sz w:val="16"/>
        </w:rPr>
        <w:t xml:space="preserve"> [*914] </w:t>
      </w:r>
      <w:r w:rsidRPr="00570D83">
        <w:rPr>
          <w:rStyle w:val="StyleUnderline"/>
        </w:rPr>
        <w:t>be designed to indirectly address the gender composition of STEM pro-grams by fashioning new categories of disparate impact discrimination. Regulations may also be tailored to punish schools directly for inadequate gender ratios in STEM programs, establishing guidelines that make schools as vulnera-ble for gender gaps within academic fields as they are for athletics.</w:t>
      </w:r>
      <w:r w:rsidRPr="00570D83">
        <w:rPr>
          <w:sz w:val="16"/>
        </w:rPr>
        <w:t xml:space="preserve"> n127</w:t>
      </w:r>
    </w:p>
    <w:p w:rsidR="006F3259" w:rsidRPr="00D32158" w:rsidRDefault="006F3259" w:rsidP="006F3259">
      <w:pPr>
        <w:pStyle w:val="Heading4"/>
        <w:rPr>
          <w:rStyle w:val="Style13ptBold"/>
          <w:b/>
        </w:rPr>
      </w:pPr>
      <w:r w:rsidRPr="00D32158">
        <w:rPr>
          <w:rStyle w:val="Style13ptBold"/>
          <w:b/>
        </w:rPr>
        <w:t>Enforcement by the OCR solves – current enforcement is weak and unadaptable</w:t>
      </w:r>
    </w:p>
    <w:p w:rsidR="006F3259" w:rsidRDefault="006F3259" w:rsidP="006F3259">
      <w:r>
        <w:rPr>
          <w:rStyle w:val="Style13ptBold"/>
        </w:rPr>
        <w:t xml:space="preserve">Renfrew 13 </w:t>
      </w:r>
      <w:r w:rsidRPr="00487B42">
        <w:t>(Allison, J.D./Master of Science (M.S.) in Human Resources and Employment Relations Candidate, The Dickinson School of Law of the Pennsylvania State University, 2013, “The Building Blocks of Reform: Strengthening Office of Civil Rights to Achieve Title IX's Objectives”, 2013, accessed on: 7/18/17, HeinOnline)//RJ</w:t>
      </w:r>
    </w:p>
    <w:p w:rsidR="006F3259" w:rsidRPr="002E4A79" w:rsidRDefault="006F3259" w:rsidP="006F3259">
      <w:r w:rsidRPr="002E4A79">
        <w:t>2. A Show of Force: New Enforcement Remedies</w:t>
      </w:r>
    </w:p>
    <w:p w:rsidR="006F3259" w:rsidRPr="00AF6EC4" w:rsidRDefault="006F3259" w:rsidP="006F3259">
      <w:pPr>
        <w:rPr>
          <w:rStyle w:val="StyleUnderline"/>
        </w:rPr>
      </w:pPr>
      <w:r w:rsidRPr="002E4A79">
        <w:rPr>
          <w:rStyle w:val="StyleUnderline"/>
        </w:rPr>
        <w:t xml:space="preserve">Another </w:t>
      </w:r>
      <w:r w:rsidRPr="000F0164">
        <w:rPr>
          <w:rStyle w:val="StyleUnderline"/>
          <w:highlight w:val="yellow"/>
        </w:rPr>
        <w:t>problem</w:t>
      </w:r>
      <w:r w:rsidRPr="002E4A79">
        <w:t xml:space="preserve"> 214 with the current system </w:t>
      </w:r>
      <w:r w:rsidRPr="000F0164">
        <w:rPr>
          <w:rStyle w:val="StyleUnderline"/>
          <w:highlight w:val="yellow"/>
        </w:rPr>
        <w:t>is OCR's failure</w:t>
      </w:r>
      <w:r w:rsidRPr="002E4A79">
        <w:rPr>
          <w:rStyle w:val="StyleUnderline"/>
        </w:rPr>
        <w:t xml:space="preserve"> </w:t>
      </w:r>
      <w:r w:rsidRPr="000F0164">
        <w:rPr>
          <w:rStyle w:val="StyleUnderline"/>
          <w:highlight w:val="yellow"/>
        </w:rPr>
        <w:t>to</w:t>
      </w:r>
      <w:r w:rsidRPr="002E4A79">
        <w:rPr>
          <w:rStyle w:val="StyleUnderline"/>
        </w:rPr>
        <w:t xml:space="preserve"> strongly </w:t>
      </w:r>
      <w:r w:rsidRPr="000F0164">
        <w:rPr>
          <w:rStyle w:val="StyleUnderline"/>
          <w:highlight w:val="yellow"/>
        </w:rPr>
        <w:t>enforce Title IX</w:t>
      </w:r>
      <w:r w:rsidRPr="002E4A79">
        <w:t xml:space="preserve">.215 </w:t>
      </w:r>
      <w:r w:rsidRPr="002E4A79">
        <w:rPr>
          <w:rStyle w:val="StyleUnderline"/>
        </w:rPr>
        <w:t xml:space="preserve">The </w:t>
      </w:r>
      <w:r w:rsidRPr="000F0164">
        <w:rPr>
          <w:rStyle w:val="StyleUnderline"/>
          <w:highlight w:val="yellow"/>
        </w:rPr>
        <w:t>threat of terminating federal funding is</w:t>
      </w:r>
      <w:r w:rsidRPr="002E4A79">
        <w:rPr>
          <w:rStyle w:val="StyleUnderline"/>
        </w:rPr>
        <w:t xml:space="preserve"> always </w:t>
      </w:r>
      <w:r w:rsidRPr="000F0164">
        <w:rPr>
          <w:rStyle w:val="StyleUnderline"/>
          <w:highlight w:val="yellow"/>
        </w:rPr>
        <w:t>present</w:t>
      </w:r>
      <w:r w:rsidRPr="000F0164">
        <w:rPr>
          <w:highlight w:val="yellow"/>
        </w:rPr>
        <w:t>,</w:t>
      </w:r>
      <w:r w:rsidRPr="002E4A79">
        <w:t xml:space="preserve"> yet as noted above, </w:t>
      </w:r>
      <w:r w:rsidRPr="000F0164">
        <w:rPr>
          <w:rStyle w:val="StyleUnderline"/>
          <w:highlight w:val="yellow"/>
        </w:rPr>
        <w:t>OCR has rarely</w:t>
      </w:r>
      <w:r w:rsidRPr="002E4A79">
        <w:rPr>
          <w:rStyle w:val="StyleUnderline"/>
        </w:rPr>
        <w:t xml:space="preserve">, if ever, </w:t>
      </w:r>
      <w:r w:rsidRPr="000F0164">
        <w:rPr>
          <w:rStyle w:val="StyleUnderline"/>
          <w:highlight w:val="yellow"/>
        </w:rPr>
        <w:t>invoked its power</w:t>
      </w:r>
      <w:r w:rsidRPr="002E4A79">
        <w:t xml:space="preserve">.216 </w:t>
      </w:r>
      <w:r w:rsidRPr="000F0164">
        <w:rPr>
          <w:rStyle w:val="StyleUnderline"/>
          <w:highlight w:val="yellow"/>
        </w:rPr>
        <w:t>OCR has</w:t>
      </w:r>
      <w:r w:rsidRPr="002E4A79">
        <w:rPr>
          <w:rStyle w:val="StyleUnderline"/>
        </w:rPr>
        <w:t xml:space="preserve"> also </w:t>
      </w:r>
      <w:r w:rsidRPr="000F0164">
        <w:rPr>
          <w:rStyle w:val="StyleUnderline"/>
          <w:highlight w:val="yellow"/>
        </w:rPr>
        <w:t>under-utilized other enforcement tool</w:t>
      </w:r>
      <w:r w:rsidRPr="000F0164">
        <w:rPr>
          <w:highlight w:val="yellow"/>
        </w:rPr>
        <w:t>s</w:t>
      </w:r>
      <w:r w:rsidRPr="002E4A79">
        <w:t xml:space="preserve"> available under Title IX.217 Accordingly, </w:t>
      </w:r>
      <w:r w:rsidRPr="00B53832">
        <w:rPr>
          <w:rStyle w:val="StyleUnderline"/>
        </w:rPr>
        <w:t>many</w:t>
      </w:r>
      <w:r w:rsidRPr="000F0164">
        <w:rPr>
          <w:rStyle w:val="StyleUnderline"/>
          <w:highlight w:val="yellow"/>
        </w:rPr>
        <w:t xml:space="preserve"> institutions </w:t>
      </w:r>
      <w:r w:rsidRPr="00B53832">
        <w:rPr>
          <w:rStyle w:val="StyleUnderline"/>
        </w:rPr>
        <w:t>have</w:t>
      </w:r>
      <w:r w:rsidRPr="002E4A79">
        <w:rPr>
          <w:rStyle w:val="StyleUnderline"/>
        </w:rPr>
        <w:t xml:space="preserve"> </w:t>
      </w:r>
      <w:r w:rsidRPr="000F0164">
        <w:rPr>
          <w:rStyle w:val="StyleUnderline"/>
          <w:highlight w:val="yellow"/>
        </w:rPr>
        <w:t>little reason to fear</w:t>
      </w:r>
      <w:r w:rsidRPr="002E4A79">
        <w:rPr>
          <w:rStyle w:val="StyleUnderline"/>
        </w:rPr>
        <w:t xml:space="preserve"> that </w:t>
      </w:r>
      <w:r w:rsidRPr="000F0164">
        <w:rPr>
          <w:rStyle w:val="StyleUnderline"/>
          <w:highlight w:val="yellow"/>
        </w:rPr>
        <w:t>OCR will enforce Title IX</w:t>
      </w:r>
      <w:r w:rsidRPr="002E4A79">
        <w:t xml:space="preserve">. 218 To remedy these problems, OCR should take several actions. </w:t>
      </w:r>
      <w:r w:rsidRPr="002E4A79">
        <w:rPr>
          <w:rStyle w:val="StyleUnderline"/>
        </w:rPr>
        <w:t>First, OCR must do more than merely acknowledge that its Title IX enforcement strategy is problematic</w:t>
      </w:r>
      <w:r w:rsidRPr="002E4A79">
        <w:t xml:space="preserve">. 2 9 Despite widespread criticism, 22 </w:t>
      </w:r>
      <w:r w:rsidRPr="000F0164">
        <w:rPr>
          <w:rStyle w:val="StyleUnderline"/>
          <w:highlight w:val="yellow"/>
        </w:rPr>
        <w:t>OCR has failed to put</w:t>
      </w:r>
      <w:r w:rsidRPr="002E4A79">
        <w:rPr>
          <w:rStyle w:val="StyleUnderline"/>
        </w:rPr>
        <w:t xml:space="preserve"> into action </w:t>
      </w:r>
      <w:r w:rsidRPr="000F0164">
        <w:rPr>
          <w:rStyle w:val="StyleUnderline"/>
          <w:highlight w:val="yellow"/>
        </w:rPr>
        <w:t>concrete changes that will</w:t>
      </w:r>
      <w:r w:rsidRPr="002E4A79">
        <w:rPr>
          <w:rStyle w:val="StyleUnderline"/>
        </w:rPr>
        <w:t xml:space="preserve"> improve and </w:t>
      </w:r>
      <w:r w:rsidRPr="000F0164">
        <w:rPr>
          <w:rStyle w:val="StyleUnderline"/>
          <w:highlight w:val="yellow"/>
        </w:rPr>
        <w:t>strengthen Title IX enforcement</w:t>
      </w:r>
      <w:r w:rsidRPr="002E4A79">
        <w:t>. 221 Thus</w:t>
      </w:r>
      <w:r w:rsidRPr="002E4A79">
        <w:rPr>
          <w:rStyle w:val="StyleUnderline"/>
        </w:rPr>
        <w:t xml:space="preserve">, </w:t>
      </w:r>
      <w:r w:rsidRPr="000F0164">
        <w:rPr>
          <w:rStyle w:val="StyleUnderline"/>
          <w:highlight w:val="yellow"/>
        </w:rPr>
        <w:t>OCR itself is</w:t>
      </w:r>
      <w:r w:rsidRPr="002E4A79">
        <w:rPr>
          <w:rStyle w:val="StyleUnderline"/>
        </w:rPr>
        <w:t xml:space="preserve"> currently </w:t>
      </w:r>
      <w:r w:rsidRPr="000F0164">
        <w:rPr>
          <w:rStyle w:val="StyleUnderline"/>
          <w:highlight w:val="yellow"/>
        </w:rPr>
        <w:t>an obstacle that is hindering Title IX's</w:t>
      </w:r>
      <w:r w:rsidRPr="002E4A79">
        <w:rPr>
          <w:rStyle w:val="StyleUnderline"/>
        </w:rPr>
        <w:t xml:space="preserve"> ultimate </w:t>
      </w:r>
      <w:r w:rsidRPr="000F0164">
        <w:rPr>
          <w:rStyle w:val="StyleUnderline"/>
          <w:highlight w:val="yellow"/>
        </w:rPr>
        <w:t>objective of ending sex discrimination</w:t>
      </w:r>
      <w:r w:rsidRPr="002E4A79">
        <w:t xml:space="preserve">.222 Second, </w:t>
      </w:r>
      <w:r w:rsidRPr="000F0164">
        <w:rPr>
          <w:rStyle w:val="StyleUnderline"/>
          <w:highlight w:val="yellow"/>
        </w:rPr>
        <w:t>OCR must be willing to use</w:t>
      </w:r>
      <w:r w:rsidRPr="002E4A79">
        <w:rPr>
          <w:rStyle w:val="StyleUnderline"/>
        </w:rPr>
        <w:t xml:space="preserve"> the enforcement </w:t>
      </w:r>
      <w:r w:rsidRPr="000F0164">
        <w:rPr>
          <w:rStyle w:val="StyleUnderline"/>
          <w:highlight w:val="yellow"/>
        </w:rPr>
        <w:t>tools provided under Title IX</w:t>
      </w:r>
      <w:r w:rsidRPr="002E4A79">
        <w:t xml:space="preserve">.223 </w:t>
      </w:r>
      <w:r w:rsidRPr="000F0164">
        <w:rPr>
          <w:rStyle w:val="StyleUnderline"/>
          <w:highlight w:val="yellow"/>
        </w:rPr>
        <w:t>Strong enforcement</w:t>
      </w:r>
      <w:r w:rsidRPr="002E4A79">
        <w:rPr>
          <w:rStyle w:val="StyleUnderline"/>
        </w:rPr>
        <w:t xml:space="preserve"> of Title IX </w:t>
      </w:r>
      <w:r w:rsidRPr="000F0164">
        <w:rPr>
          <w:rStyle w:val="StyleUnderline"/>
          <w:highlight w:val="yellow"/>
        </w:rPr>
        <w:t xml:space="preserve">requires a </w:t>
      </w:r>
      <w:r w:rsidRPr="00B53832">
        <w:rPr>
          <w:rStyle w:val="StyleUnderline"/>
        </w:rPr>
        <w:t xml:space="preserve">reinvigorated and </w:t>
      </w:r>
      <w:r w:rsidRPr="000F0164">
        <w:rPr>
          <w:rStyle w:val="StyleUnderline"/>
          <w:highlight w:val="yellow"/>
        </w:rPr>
        <w:t>committed</w:t>
      </w:r>
      <w:r w:rsidRPr="00B53832">
        <w:rPr>
          <w:rStyle w:val="StyleUnderline"/>
        </w:rPr>
        <w:t xml:space="preserve"> </w:t>
      </w:r>
      <w:r w:rsidRPr="000F0164">
        <w:rPr>
          <w:rStyle w:val="StyleUnderline"/>
          <w:highlight w:val="yellow"/>
        </w:rPr>
        <w:t>OCR</w:t>
      </w:r>
      <w:r w:rsidRPr="002E4A79">
        <w:rPr>
          <w:rStyle w:val="StyleUnderline"/>
        </w:rPr>
        <w:t>.</w:t>
      </w:r>
      <w:r w:rsidRPr="002E4A79">
        <w:t xml:space="preserve"> 224 Only then will educational institutions have an incentive to comply fully with Title IX.225 With a strong and committed OCR, Title IX will achieve its stated objectives.226 </w:t>
      </w:r>
      <w:r w:rsidRPr="000F0164">
        <w:rPr>
          <w:rStyle w:val="StyleUnderline"/>
          <w:highlight w:val="yellow"/>
        </w:rPr>
        <w:t>Even initiating the process</w:t>
      </w:r>
      <w:r w:rsidRPr="002E4A79">
        <w:rPr>
          <w:rStyle w:val="StyleUnderline"/>
        </w:rPr>
        <w:t xml:space="preserve"> </w:t>
      </w:r>
      <w:r w:rsidRPr="000F0164">
        <w:rPr>
          <w:rStyle w:val="StyleUnderline"/>
          <w:highlight w:val="yellow"/>
        </w:rPr>
        <w:t>of terminating federal funding</w:t>
      </w:r>
      <w:r w:rsidRPr="002E4A79">
        <w:rPr>
          <w:rStyle w:val="StyleUnderline"/>
        </w:rPr>
        <w:t xml:space="preserve"> </w:t>
      </w:r>
      <w:r w:rsidRPr="000F0164">
        <w:rPr>
          <w:rStyle w:val="StyleUnderline"/>
          <w:highlight w:val="yellow"/>
        </w:rPr>
        <w:t>or referring a case to the DOJ</w:t>
      </w:r>
      <w:r w:rsidRPr="002E4A79">
        <w:rPr>
          <w:rStyle w:val="StyleUnderline"/>
        </w:rPr>
        <w:t xml:space="preserve"> </w:t>
      </w:r>
      <w:r w:rsidRPr="000F0164">
        <w:rPr>
          <w:rStyle w:val="StyleUnderline"/>
          <w:highlight w:val="yellow"/>
        </w:rPr>
        <w:t>may demonstrate OCR's serious commitment</w:t>
      </w:r>
      <w:r w:rsidRPr="002E4A79">
        <w:rPr>
          <w:rStyle w:val="StyleUnderline"/>
        </w:rPr>
        <w:t xml:space="preserve"> </w:t>
      </w:r>
      <w:r w:rsidRPr="000F0164">
        <w:rPr>
          <w:rStyle w:val="StyleUnderline"/>
          <w:highlight w:val="yellow"/>
        </w:rPr>
        <w:t>to Title LX enforcement</w:t>
      </w:r>
      <w:r w:rsidRPr="002E4A79">
        <w:t xml:space="preserve">.227 In addition to the enforcement tools expressly provided under Title IX, 228 </w:t>
      </w:r>
      <w:r w:rsidRPr="000F0164">
        <w:rPr>
          <w:rStyle w:val="StyleUnderline"/>
          <w:highlight w:val="yellow"/>
        </w:rPr>
        <w:t>OCR should</w:t>
      </w:r>
      <w:r w:rsidRPr="002E4A79">
        <w:rPr>
          <w:rStyle w:val="StyleUnderline"/>
        </w:rPr>
        <w:t xml:space="preserve"> begin exploring the </w:t>
      </w:r>
      <w:r w:rsidRPr="000F0164">
        <w:rPr>
          <w:rStyle w:val="StyleUnderline"/>
          <w:highlight w:val="yellow"/>
        </w:rPr>
        <w:t>use</w:t>
      </w:r>
      <w:r w:rsidRPr="002E4A79">
        <w:rPr>
          <w:rStyle w:val="StyleUnderline"/>
        </w:rPr>
        <w:t xml:space="preserve"> of new </w:t>
      </w:r>
      <w:r w:rsidRPr="000F0164">
        <w:rPr>
          <w:rStyle w:val="StyleUnderline"/>
          <w:highlight w:val="yellow"/>
        </w:rPr>
        <w:t>intermediate sanctions.</w:t>
      </w:r>
      <w:r w:rsidRPr="002E4A79">
        <w:t xml:space="preserve">2 9  </w:t>
      </w:r>
      <w:r w:rsidRPr="002E4A79">
        <w:rPr>
          <w:rStyle w:val="StyleUnderline"/>
        </w:rPr>
        <w:t xml:space="preserve">Intermediate sanctions could take many forms such as </w:t>
      </w:r>
      <w:r w:rsidRPr="000F0164">
        <w:rPr>
          <w:rStyle w:val="StyleUnderline"/>
          <w:highlight w:val="yellow"/>
        </w:rPr>
        <w:t>fines230 and public awareness campaigns</w:t>
      </w:r>
      <w:r w:rsidRPr="000F0164">
        <w:rPr>
          <w:highlight w:val="yellow"/>
        </w:rPr>
        <w:t>.</w:t>
      </w:r>
      <w:r w:rsidRPr="00B53832">
        <w:t>231</w:t>
      </w:r>
      <w:r w:rsidRPr="002E4A79">
        <w:t xml:space="preserve"> The benefits of intermediate sanctions are two-fold: (1) </w:t>
      </w:r>
      <w:r w:rsidRPr="002E4A79">
        <w:rPr>
          <w:rStyle w:val="StyleUnderline"/>
        </w:rPr>
        <w:t xml:space="preserve">intermediate </w:t>
      </w:r>
      <w:r w:rsidRPr="000F0164">
        <w:rPr>
          <w:rStyle w:val="StyleUnderline"/>
          <w:highlight w:val="yellow"/>
        </w:rPr>
        <w:t>sanctions can</w:t>
      </w:r>
      <w:r w:rsidRPr="002E4A79">
        <w:rPr>
          <w:rStyle w:val="StyleUnderline"/>
        </w:rPr>
        <w:t xml:space="preserve"> help </w:t>
      </w:r>
      <w:r w:rsidRPr="000F0164">
        <w:rPr>
          <w:rStyle w:val="StyleUnderline"/>
          <w:highlight w:val="yellow"/>
        </w:rPr>
        <w:t>strengthen and diversify</w:t>
      </w:r>
      <w:r w:rsidRPr="002E4A79">
        <w:rPr>
          <w:rStyle w:val="StyleUnderline"/>
        </w:rPr>
        <w:t xml:space="preserve"> the </w:t>
      </w:r>
      <w:r w:rsidRPr="000F0164">
        <w:rPr>
          <w:rStyle w:val="StyleUnderline"/>
          <w:highlight w:val="yellow"/>
        </w:rPr>
        <w:t>current enforcement tools</w:t>
      </w:r>
      <w:r w:rsidRPr="002E4A79">
        <w:rPr>
          <w:rStyle w:val="StyleUnderline"/>
        </w:rPr>
        <w:t xml:space="preserve"> available under Title IX,232 </w:t>
      </w:r>
      <w:r w:rsidRPr="000F0164">
        <w:rPr>
          <w:rStyle w:val="StyleUnderline"/>
          <w:highlight w:val="yellow"/>
        </w:rPr>
        <w:t>and</w:t>
      </w:r>
      <w:r w:rsidRPr="002E4A79">
        <w:rPr>
          <w:rStyle w:val="StyleUnderline"/>
        </w:rPr>
        <w:t xml:space="preserve"> (2) intermediate sanctions would </w:t>
      </w:r>
      <w:r w:rsidRPr="000F0164">
        <w:rPr>
          <w:rStyle w:val="StyleUnderline"/>
          <w:highlight w:val="yellow"/>
        </w:rPr>
        <w:t>reinforce OCR's commitment</w:t>
      </w:r>
      <w:r w:rsidRPr="002E4A79">
        <w:rPr>
          <w:rStyle w:val="StyleUnderline"/>
        </w:rPr>
        <w:t xml:space="preserve"> to strong enforcement of Title IX </w:t>
      </w:r>
      <w:r w:rsidRPr="000F0164">
        <w:rPr>
          <w:rStyle w:val="StyleUnderline"/>
          <w:highlight w:val="yellow"/>
        </w:rPr>
        <w:t>while resulting in fewer negative consequences for</w:t>
      </w:r>
      <w:r w:rsidRPr="002E4A79">
        <w:rPr>
          <w:rStyle w:val="StyleUnderline"/>
        </w:rPr>
        <w:t xml:space="preserve"> educational </w:t>
      </w:r>
      <w:r w:rsidRPr="000F0164">
        <w:rPr>
          <w:rStyle w:val="StyleUnderline"/>
          <w:highlight w:val="yellow"/>
        </w:rPr>
        <w:t>institutions</w:t>
      </w:r>
      <w:r w:rsidRPr="000F0164">
        <w:rPr>
          <w:highlight w:val="yellow"/>
        </w:rPr>
        <w:t>.</w:t>
      </w:r>
      <w:r w:rsidRPr="002E4A79">
        <w:t xml:space="preserve">233 As discussed, OCR has rarely, if ever, used any of the enforcement tools under Title IX. 234 OCR's reluctance to use these enforcement tools has stemmed in part 231from the "draconian nature" of Title IX's remedies. In addition, </w:t>
      </w:r>
      <w:r w:rsidRPr="000F0164">
        <w:rPr>
          <w:rStyle w:val="StyleUnderline"/>
          <w:highlight w:val="yellow"/>
        </w:rPr>
        <w:t>many</w:t>
      </w:r>
      <w:r w:rsidRPr="002E4A79">
        <w:rPr>
          <w:rStyle w:val="StyleUnderline"/>
        </w:rPr>
        <w:t xml:space="preserve"> of Title IX's </w:t>
      </w:r>
      <w:r w:rsidRPr="000F0164">
        <w:rPr>
          <w:rStyle w:val="StyleUnderline"/>
          <w:highlight w:val="yellow"/>
        </w:rPr>
        <w:t>enforcement tools</w:t>
      </w:r>
      <w:r w:rsidRPr="002E4A79">
        <w:rPr>
          <w:rStyle w:val="StyleUnderline"/>
        </w:rPr>
        <w:t xml:space="preserve"> </w:t>
      </w:r>
      <w:r w:rsidRPr="000F0164">
        <w:rPr>
          <w:rStyle w:val="StyleUnderline"/>
          <w:highlight w:val="yellow"/>
        </w:rPr>
        <w:t>contain</w:t>
      </w:r>
      <w:r w:rsidRPr="002E4A79">
        <w:rPr>
          <w:rStyle w:val="StyleUnderline"/>
        </w:rPr>
        <w:t xml:space="preserve"> many </w:t>
      </w:r>
      <w:r w:rsidRPr="000F0164">
        <w:rPr>
          <w:rStyle w:val="StyleUnderline"/>
          <w:highlight w:val="yellow"/>
        </w:rPr>
        <w:t>time-consuming</w:t>
      </w:r>
      <w:r w:rsidRPr="002E4A79">
        <w:rPr>
          <w:rStyle w:val="StyleUnderline"/>
        </w:rPr>
        <w:t xml:space="preserve"> procedural </w:t>
      </w:r>
      <w:r w:rsidRPr="000F0164">
        <w:rPr>
          <w:rStyle w:val="StyleUnderline"/>
          <w:highlight w:val="yellow"/>
        </w:rPr>
        <w:t>hurdles.</w:t>
      </w:r>
      <w:r w:rsidRPr="002E4A79">
        <w:rPr>
          <w:rStyle w:val="StyleUnderline"/>
        </w:rPr>
        <w:t xml:space="preserve">236 </w:t>
      </w:r>
      <w:r w:rsidRPr="000F0164">
        <w:rPr>
          <w:rStyle w:val="StyleUnderline"/>
          <w:highlight w:val="yellow"/>
        </w:rPr>
        <w:t>OCR must consider</w:t>
      </w:r>
      <w:r w:rsidRPr="002E4A79">
        <w:rPr>
          <w:rStyle w:val="StyleUnderline"/>
        </w:rPr>
        <w:t xml:space="preserve"> these intermediate </w:t>
      </w:r>
      <w:r w:rsidRPr="000F0164">
        <w:rPr>
          <w:rStyle w:val="StyleUnderline"/>
          <w:highlight w:val="yellow"/>
        </w:rPr>
        <w:t>sanctions when</w:t>
      </w:r>
      <w:r w:rsidRPr="002E4A79">
        <w:rPr>
          <w:rStyle w:val="StyleUnderline"/>
        </w:rPr>
        <w:t xml:space="preserve"> </w:t>
      </w:r>
      <w:r w:rsidRPr="000F0164">
        <w:rPr>
          <w:rStyle w:val="StyleUnderline"/>
          <w:highlight w:val="yellow"/>
        </w:rPr>
        <w:t>determining whether to use</w:t>
      </w:r>
      <w:r w:rsidRPr="002E4A79">
        <w:rPr>
          <w:rStyle w:val="StyleUnderline"/>
        </w:rPr>
        <w:t xml:space="preserve"> the </w:t>
      </w:r>
      <w:r w:rsidRPr="000F0164">
        <w:rPr>
          <w:rStyle w:val="StyleUnderline"/>
          <w:highlight w:val="yellow"/>
        </w:rPr>
        <w:t>enforcement tools</w:t>
      </w:r>
      <w:r w:rsidRPr="002E4A79">
        <w:rPr>
          <w:rStyle w:val="StyleUnderline"/>
        </w:rPr>
        <w:t xml:space="preserve"> available under Title IX</w:t>
      </w:r>
      <w:r w:rsidRPr="00B53832">
        <w:rPr>
          <w:rStyle w:val="StyleUnderline"/>
        </w:rPr>
        <w:t xml:space="preserve">. </w:t>
      </w:r>
      <w:r w:rsidRPr="000F0164">
        <w:rPr>
          <w:rStyle w:val="StyleUnderline"/>
          <w:highlight w:val="yellow"/>
        </w:rPr>
        <w:t>To</w:t>
      </w:r>
      <w:r w:rsidRPr="000F0164">
        <w:rPr>
          <w:highlight w:val="yellow"/>
        </w:rPr>
        <w:t xml:space="preserve"> </w:t>
      </w:r>
      <w:r w:rsidRPr="000F0164">
        <w:rPr>
          <w:rStyle w:val="StyleUnderline"/>
          <w:highlight w:val="yellow"/>
        </w:rPr>
        <w:t>be effective</w:t>
      </w:r>
      <w:r w:rsidRPr="002E4A79">
        <w:rPr>
          <w:rStyle w:val="StyleUnderline"/>
        </w:rPr>
        <w:t xml:space="preserve">, intermediate </w:t>
      </w:r>
      <w:r w:rsidRPr="000F0164">
        <w:rPr>
          <w:rStyle w:val="StyleUnderline"/>
          <w:highlight w:val="yellow"/>
        </w:rPr>
        <w:t>sanctions need to be quick</w:t>
      </w:r>
      <w:r w:rsidRPr="002E4A79">
        <w:rPr>
          <w:rStyle w:val="StyleUnderline"/>
        </w:rPr>
        <w:t xml:space="preserve"> and efficient.</w:t>
      </w:r>
      <w:r w:rsidRPr="002E4A79">
        <w:t xml:space="preserve">237 Moreover, the goal of intermediate sanctions should be to minimize any potential harm to students or educational institutions.238 However, by its very nature, any sanction necessarily entails some punitive element.239 </w:t>
      </w:r>
      <w:r w:rsidRPr="000F0164">
        <w:rPr>
          <w:rStyle w:val="StyleUnderline"/>
          <w:highlight w:val="yellow"/>
        </w:rPr>
        <w:t>That</w:t>
      </w:r>
      <w:r w:rsidRPr="00B53832">
        <w:rPr>
          <w:rStyle w:val="StyleUnderline"/>
        </w:rPr>
        <w:t xml:space="preserve"> p</w:t>
      </w:r>
      <w:r w:rsidRPr="002E4A79">
        <w:rPr>
          <w:rStyle w:val="StyleUnderline"/>
        </w:rPr>
        <w:t xml:space="preserve">unitive </w:t>
      </w:r>
      <w:r w:rsidRPr="000F0164">
        <w:rPr>
          <w:rStyle w:val="StyleUnderline"/>
          <w:highlight w:val="yellow"/>
        </w:rPr>
        <w:t>element will reinforce</w:t>
      </w:r>
      <w:r w:rsidRPr="002E4A79">
        <w:rPr>
          <w:rStyle w:val="StyleUnderline"/>
        </w:rPr>
        <w:t xml:space="preserve"> to educational institutions </w:t>
      </w:r>
      <w:r w:rsidRPr="000F0164">
        <w:rPr>
          <w:rStyle w:val="StyleUnderline"/>
          <w:highlight w:val="yellow"/>
        </w:rPr>
        <w:t>the seriousness of violating Title IX.</w:t>
      </w:r>
      <w:r w:rsidRPr="002E4A79">
        <w:t xml:space="preserve"> </w:t>
      </w:r>
      <w:r w:rsidRPr="002E4A79">
        <w:rPr>
          <w:rStyle w:val="StyleUnderline"/>
        </w:rPr>
        <w:t xml:space="preserve">240 In regards to fines, </w:t>
      </w:r>
      <w:r w:rsidRPr="000F0164">
        <w:rPr>
          <w:rStyle w:val="StyleUnderline"/>
          <w:highlight w:val="yellow"/>
        </w:rPr>
        <w:t>OCR should implement</w:t>
      </w:r>
      <w:r w:rsidRPr="002E4A79">
        <w:rPr>
          <w:rStyle w:val="StyleUnderline"/>
        </w:rPr>
        <w:t xml:space="preserve"> </w:t>
      </w:r>
      <w:r w:rsidRPr="000F0164">
        <w:rPr>
          <w:rStyle w:val="StyleUnderline"/>
          <w:highlight w:val="yellow"/>
        </w:rPr>
        <w:t>a sliding scale to determine</w:t>
      </w:r>
      <w:r w:rsidRPr="002E4A79">
        <w:rPr>
          <w:rStyle w:val="StyleUnderline"/>
        </w:rPr>
        <w:t xml:space="preserve"> the amount of the </w:t>
      </w:r>
      <w:r w:rsidRPr="000F0164">
        <w:rPr>
          <w:rStyle w:val="StyleUnderline"/>
          <w:highlight w:val="yellow"/>
        </w:rPr>
        <w:t>fine based on</w:t>
      </w:r>
      <w:r w:rsidRPr="002E4A79">
        <w:rPr>
          <w:rStyle w:val="StyleUnderline"/>
        </w:rPr>
        <w:t xml:space="preserve"> the degree and </w:t>
      </w:r>
      <w:r w:rsidRPr="000F0164">
        <w:rPr>
          <w:rStyle w:val="StyleUnderline"/>
          <w:highlight w:val="yellow"/>
        </w:rPr>
        <w:t>severity of noncompliance</w:t>
      </w:r>
      <w:r w:rsidRPr="002E4A79">
        <w:rPr>
          <w:rStyle w:val="StyleUnderline"/>
        </w:rPr>
        <w:t xml:space="preserve"> with Title IX</w:t>
      </w:r>
      <w:r w:rsidRPr="002E4A79">
        <w:t>.</w:t>
      </w:r>
      <w:r w:rsidRPr="002E4A79">
        <w:rPr>
          <w:rStyle w:val="StyleUnderline"/>
        </w:rPr>
        <w:t>241 Such factors</w:t>
      </w:r>
      <w:r w:rsidRPr="002E4A79">
        <w:t xml:space="preserve"> regarding the degree and severity of noncompliance might </w:t>
      </w:r>
      <w:r w:rsidRPr="002E4A79">
        <w:rPr>
          <w:rStyle w:val="StyleUnderline"/>
        </w:rPr>
        <w:t>include: (1) whether the educational institution has previously violated Title IX; (2) whether there have been previous violations and the nature and severity of those violations; 242 (3) whether the educational institution has policies regarding Title IX;2 43 (4) whether the educational institution has a resolution agreement with OCR currently in effect;244 (5) whether the educational institution has negotiated in good faith with OCR to resolve previous violations; 245 and (6) whether the educational institution has enacted the resolution 246agreement in a timely manner.</w:t>
      </w:r>
      <w:r w:rsidRPr="002E4A79">
        <w:t xml:space="preserve"> Additionally</w:t>
      </w:r>
      <w:r w:rsidRPr="000F0164">
        <w:rPr>
          <w:highlight w:val="yellow"/>
        </w:rPr>
        <w:t xml:space="preserve">, </w:t>
      </w:r>
      <w:r w:rsidRPr="000F0164">
        <w:rPr>
          <w:rStyle w:val="StyleUnderline"/>
          <w:highlight w:val="yellow"/>
        </w:rPr>
        <w:t>OCR</w:t>
      </w:r>
      <w:r w:rsidRPr="002E4A79">
        <w:rPr>
          <w:rStyle w:val="StyleUnderline"/>
        </w:rPr>
        <w:t xml:space="preserve"> </w:t>
      </w:r>
      <w:r w:rsidRPr="000F0164">
        <w:rPr>
          <w:rStyle w:val="StyleUnderline"/>
          <w:highlight w:val="yellow"/>
        </w:rPr>
        <w:t>must</w:t>
      </w:r>
      <w:r w:rsidRPr="002E4A79">
        <w:rPr>
          <w:rStyle w:val="StyleUnderline"/>
        </w:rPr>
        <w:t xml:space="preserve"> establish and </w:t>
      </w:r>
      <w:r w:rsidRPr="000F0164">
        <w:rPr>
          <w:rStyle w:val="StyleUnderline"/>
          <w:highlight w:val="yellow"/>
        </w:rPr>
        <w:t>provide educational institutions with clear guidelines for when</w:t>
      </w:r>
      <w:r w:rsidRPr="002E4A79">
        <w:rPr>
          <w:rStyle w:val="StyleUnderline"/>
        </w:rPr>
        <w:t xml:space="preserve"> intermediate </w:t>
      </w:r>
      <w:r w:rsidRPr="000F0164">
        <w:rPr>
          <w:rStyle w:val="StyleUnderline"/>
          <w:highlight w:val="yellow"/>
        </w:rPr>
        <w:t>sanctions will be used</w:t>
      </w:r>
      <w:r w:rsidRPr="000F0164">
        <w:rPr>
          <w:highlight w:val="yellow"/>
        </w:rPr>
        <w:t>.</w:t>
      </w:r>
      <w:r w:rsidRPr="002E4A79">
        <w:t xml:space="preserve">247 To that end, </w:t>
      </w:r>
      <w:r w:rsidRPr="000F0164">
        <w:rPr>
          <w:rStyle w:val="StyleUnderline"/>
          <w:highlight w:val="yellow"/>
        </w:rPr>
        <w:t>OCR should</w:t>
      </w:r>
      <w:r w:rsidRPr="002E4A79">
        <w:rPr>
          <w:rStyle w:val="StyleUnderline"/>
        </w:rPr>
        <w:t xml:space="preserve"> continue to </w:t>
      </w:r>
      <w:r w:rsidRPr="000F0164">
        <w:rPr>
          <w:rStyle w:val="StyleUnderline"/>
          <w:highlight w:val="yellow"/>
        </w:rPr>
        <w:t>resolve Title IX violations through the administrative process described in the statute</w:t>
      </w:r>
      <w:r w:rsidRPr="002E4A79">
        <w:rPr>
          <w:rStyle w:val="StyleUnderline"/>
        </w:rPr>
        <w:t xml:space="preserve">. 48 </w:t>
      </w:r>
      <w:r w:rsidRPr="000F0164">
        <w:rPr>
          <w:rStyle w:val="StyleUnderline"/>
          <w:highlight w:val="yellow"/>
        </w:rPr>
        <w:t>OCR</w:t>
      </w:r>
      <w:r w:rsidRPr="002E4A79">
        <w:rPr>
          <w:rStyle w:val="StyleUnderline"/>
        </w:rPr>
        <w:t xml:space="preserve"> should not consider fines as a remedy of first resort</w:t>
      </w:r>
      <w:r w:rsidRPr="002E4A79">
        <w:t>.</w:t>
      </w:r>
      <w:r w:rsidRPr="00AF6EC4">
        <w:rPr>
          <w:rStyle w:val="StyleUnderline"/>
        </w:rPr>
        <w:t xml:space="preserve">249 </w:t>
      </w:r>
      <w:r w:rsidRPr="000F0164">
        <w:rPr>
          <w:rStyle w:val="StyleUnderline"/>
          <w:highlight w:val="yellow"/>
        </w:rPr>
        <w:t>Fines should be levied</w:t>
      </w:r>
      <w:r w:rsidRPr="002E4A79">
        <w:t xml:space="preserve"> if warranted by the circumstances, determined in part by the enumerated factors. In addition to fines, </w:t>
      </w:r>
      <w:r w:rsidRPr="000F0164">
        <w:rPr>
          <w:rStyle w:val="StyleUnderline"/>
          <w:highlight w:val="yellow"/>
        </w:rPr>
        <w:t>OCR should use t</w:t>
      </w:r>
      <w:r w:rsidRPr="00AF6EC4">
        <w:rPr>
          <w:rStyle w:val="StyleUnderline"/>
        </w:rPr>
        <w:t xml:space="preserve">he </w:t>
      </w:r>
      <w:r w:rsidRPr="000F0164">
        <w:rPr>
          <w:rStyle w:val="StyleUnderline"/>
          <w:highlight w:val="yellow"/>
        </w:rPr>
        <w:t>media to publicize Title IX</w:t>
      </w:r>
      <w:r w:rsidRPr="00AF6EC4">
        <w:rPr>
          <w:rStyle w:val="StyleUnderline"/>
        </w:rPr>
        <w:t>.</w:t>
      </w:r>
      <w:r w:rsidRPr="002E4A79">
        <w:t xml:space="preserve">250 </w:t>
      </w:r>
      <w:r w:rsidRPr="00AF6EC4">
        <w:rPr>
          <w:rStyle w:val="StyleUnderline"/>
        </w:rPr>
        <w:t xml:space="preserve">First, the </w:t>
      </w:r>
      <w:r w:rsidRPr="000F0164">
        <w:rPr>
          <w:rStyle w:val="StyleUnderline"/>
          <w:highlight w:val="yellow"/>
        </w:rPr>
        <w:t xml:space="preserve">media </w:t>
      </w:r>
      <w:r w:rsidRPr="00B53832">
        <w:rPr>
          <w:rStyle w:val="StyleUnderline"/>
        </w:rPr>
        <w:t>can</w:t>
      </w:r>
      <w:r w:rsidRPr="00AF6EC4">
        <w:rPr>
          <w:rStyle w:val="StyleUnderline"/>
        </w:rPr>
        <w:t xml:space="preserve"> </w:t>
      </w:r>
      <w:r w:rsidRPr="00B53832">
        <w:rPr>
          <w:rStyle w:val="StyleUnderline"/>
        </w:rPr>
        <w:t xml:space="preserve">be a </w:t>
      </w:r>
      <w:r w:rsidRPr="000F0164">
        <w:rPr>
          <w:rStyle w:val="StyleUnderline"/>
          <w:highlight w:val="yellow"/>
        </w:rPr>
        <w:t>relatively inexpensive and effective</w:t>
      </w:r>
      <w:r w:rsidRPr="00B53832">
        <w:rPr>
          <w:rStyle w:val="StyleUnderline"/>
        </w:rPr>
        <w:t xml:space="preserve"> tool.</w:t>
      </w:r>
      <w:r w:rsidRPr="00AF6EC4">
        <w:rPr>
          <w:rStyle w:val="StyleUnderline"/>
        </w:rPr>
        <w:t xml:space="preserve">251  Second, </w:t>
      </w:r>
      <w:r w:rsidRPr="00B53832">
        <w:rPr>
          <w:rStyle w:val="StyleUnderline"/>
        </w:rPr>
        <w:t>OCR</w:t>
      </w:r>
      <w:r w:rsidRPr="00AF6EC4">
        <w:rPr>
          <w:rStyle w:val="StyleUnderline"/>
        </w:rPr>
        <w:t xml:space="preserve"> could use the media publicity </w:t>
      </w:r>
      <w:r w:rsidRPr="000F0164">
        <w:rPr>
          <w:rStyle w:val="StyleUnderline"/>
          <w:highlight w:val="yellow"/>
        </w:rPr>
        <w:t>to spotlight</w:t>
      </w:r>
      <w:r w:rsidRPr="00AF6EC4">
        <w:rPr>
          <w:rStyle w:val="StyleUnderline"/>
        </w:rPr>
        <w:t xml:space="preserve"> educational </w:t>
      </w:r>
      <w:r w:rsidRPr="000F0164">
        <w:rPr>
          <w:rStyle w:val="StyleUnderline"/>
          <w:highlight w:val="yellow"/>
        </w:rPr>
        <w:t>institutions that</w:t>
      </w:r>
      <w:r w:rsidRPr="00AF6EC4">
        <w:rPr>
          <w:rStyle w:val="StyleUnderline"/>
        </w:rPr>
        <w:t xml:space="preserve"> have </w:t>
      </w:r>
      <w:r w:rsidRPr="000F0164">
        <w:rPr>
          <w:rStyle w:val="StyleUnderline"/>
          <w:highlight w:val="yellow"/>
        </w:rPr>
        <w:t>failed to comply with Title IX.</w:t>
      </w:r>
      <w:r w:rsidRPr="000F0164">
        <w:rPr>
          <w:highlight w:val="yellow"/>
        </w:rPr>
        <w:t>2</w:t>
      </w:r>
      <w:r w:rsidRPr="002E4A79">
        <w:t xml:space="preserve">52 However, OCR should judiciously use the media to spotlight those educational institutions that have repeatedly violated Title IX or those 253violations that are egregious. </w:t>
      </w:r>
      <w:r w:rsidRPr="00AF6EC4">
        <w:rPr>
          <w:rStyle w:val="StyleUnderline"/>
        </w:rPr>
        <w:t xml:space="preserve">The resulting </w:t>
      </w:r>
      <w:r w:rsidRPr="000F0164">
        <w:rPr>
          <w:rStyle w:val="StyleUnderline"/>
          <w:highlight w:val="yellow"/>
        </w:rPr>
        <w:t>negative publicity</w:t>
      </w:r>
      <w:r w:rsidRPr="00AF6EC4">
        <w:rPr>
          <w:rStyle w:val="StyleUnderline"/>
        </w:rPr>
        <w:t xml:space="preserve"> generated </w:t>
      </w:r>
      <w:r w:rsidRPr="000F0164">
        <w:rPr>
          <w:rStyle w:val="StyleUnderline"/>
          <w:highlight w:val="yellow"/>
        </w:rPr>
        <w:t>would u</w:t>
      </w:r>
      <w:r w:rsidRPr="00AF6EC4">
        <w:rPr>
          <w:rStyle w:val="StyleUnderline"/>
        </w:rPr>
        <w:t xml:space="preserve">ndoubtedly </w:t>
      </w:r>
      <w:r w:rsidRPr="000F0164">
        <w:rPr>
          <w:rStyle w:val="StyleUnderline"/>
          <w:highlight w:val="yellow"/>
        </w:rPr>
        <w:t>serve as a powerful incentive for institutions to act quickly</w:t>
      </w:r>
      <w:r w:rsidRPr="002E4A79">
        <w:t xml:space="preserve"> to correct any violation.254 In addition, </w:t>
      </w:r>
      <w:r w:rsidRPr="00AF6EC4">
        <w:rPr>
          <w:rStyle w:val="StyleUnderline"/>
        </w:rPr>
        <w:t xml:space="preserve">such </w:t>
      </w:r>
      <w:r w:rsidRPr="000F0164">
        <w:rPr>
          <w:rStyle w:val="StyleUnderline"/>
          <w:highlight w:val="yellow"/>
        </w:rPr>
        <w:t>negative publicity</w:t>
      </w:r>
      <w:r w:rsidRPr="00AF6EC4">
        <w:rPr>
          <w:rStyle w:val="StyleUnderline"/>
        </w:rPr>
        <w:t xml:space="preserve"> </w:t>
      </w:r>
      <w:r w:rsidRPr="000F0164">
        <w:rPr>
          <w:rStyle w:val="StyleUnderline"/>
          <w:highlight w:val="yellow"/>
        </w:rPr>
        <w:t>can serve as a</w:t>
      </w:r>
      <w:r w:rsidRPr="00AF6EC4">
        <w:rPr>
          <w:rStyle w:val="StyleUnderline"/>
        </w:rPr>
        <w:t xml:space="preserve">n effective </w:t>
      </w:r>
      <w:r w:rsidRPr="000F0164">
        <w:rPr>
          <w:rStyle w:val="StyleUnderline"/>
          <w:highlight w:val="yellow"/>
        </w:rPr>
        <w:t>warning to other institutions</w:t>
      </w:r>
      <w:r w:rsidRPr="00AF6EC4">
        <w:rPr>
          <w:rStyle w:val="StyleUnderline"/>
        </w:rPr>
        <w:t>.255</w:t>
      </w:r>
      <w:r w:rsidRPr="002E4A79">
        <w:t xml:space="preserve"> </w:t>
      </w:r>
      <w:r w:rsidRPr="00AF6EC4">
        <w:rPr>
          <w:rStyle w:val="StyleUnderline"/>
        </w:rPr>
        <w:t xml:space="preserve">The result may be that </w:t>
      </w:r>
      <w:r w:rsidRPr="000F0164">
        <w:rPr>
          <w:rStyle w:val="StyleUnderline"/>
          <w:highlight w:val="yellow"/>
        </w:rPr>
        <w:t>institutions begin taking proactive, rather than reactive, measures to ensure their compliance</w:t>
      </w:r>
      <w:r w:rsidRPr="00AF6EC4">
        <w:rPr>
          <w:rStyle w:val="StyleUnderline"/>
        </w:rPr>
        <w:t xml:space="preserve"> with Title</w:t>
      </w:r>
    </w:p>
    <w:p w:rsidR="006F3259" w:rsidRPr="002E4A79" w:rsidRDefault="006F3259" w:rsidP="006F3259">
      <w:r w:rsidRPr="002E4A79">
        <w:t xml:space="preserve">IX.256 Third, the media can be an invaluable source of information for educational institutions and individuals.257  </w:t>
      </w:r>
      <w:r w:rsidRPr="000F0164">
        <w:rPr>
          <w:rStyle w:val="StyleUnderline"/>
          <w:highlight w:val="yellow"/>
        </w:rPr>
        <w:t>OCR could educate</w:t>
      </w:r>
      <w:r w:rsidRPr="00AF6EC4">
        <w:rPr>
          <w:rStyle w:val="StyleUnderline"/>
        </w:rPr>
        <w:t xml:space="preserve"> educational </w:t>
      </w:r>
      <w:r w:rsidRPr="000F0164">
        <w:rPr>
          <w:rStyle w:val="StyleUnderline"/>
          <w:highlight w:val="yellow"/>
        </w:rPr>
        <w:t>institutions and make</w:t>
      </w:r>
      <w:r w:rsidRPr="00B53832">
        <w:rPr>
          <w:rStyle w:val="StyleUnderline"/>
        </w:rPr>
        <w:t xml:space="preserve"> them </w:t>
      </w:r>
      <w:r w:rsidRPr="000F0164">
        <w:rPr>
          <w:rStyle w:val="StyleUnderline"/>
          <w:highlight w:val="yellow"/>
        </w:rPr>
        <w:t>aware</w:t>
      </w:r>
      <w:r w:rsidRPr="00AF6EC4">
        <w:rPr>
          <w:rStyle w:val="StyleUnderline"/>
        </w:rPr>
        <w:t xml:space="preserve"> of </w:t>
      </w:r>
      <w:r w:rsidRPr="000F0164">
        <w:rPr>
          <w:rStyle w:val="StyleUnderline"/>
          <w:highlight w:val="yellow"/>
        </w:rPr>
        <w:t>persistent Title IX violations</w:t>
      </w:r>
      <w:r w:rsidRPr="00AF6EC4">
        <w:rPr>
          <w:rStyle w:val="StyleUnderline"/>
        </w:rPr>
        <w:t>,</w:t>
      </w:r>
      <w:r w:rsidRPr="000F0164">
        <w:rPr>
          <w:rStyle w:val="StyleUnderline"/>
          <w:highlight w:val="yellow"/>
        </w:rPr>
        <w:t>258 as well as</w:t>
      </w:r>
      <w:r w:rsidRPr="00AF6EC4">
        <w:rPr>
          <w:rStyle w:val="StyleUnderline"/>
        </w:rPr>
        <w:t xml:space="preserve"> any </w:t>
      </w:r>
      <w:r w:rsidRPr="000F0164">
        <w:rPr>
          <w:rStyle w:val="StyleUnderline"/>
          <w:highlight w:val="yellow"/>
        </w:rPr>
        <w:t>new issues that may emerge</w:t>
      </w:r>
      <w:r w:rsidRPr="002E4A79">
        <w:t xml:space="preserve">.259 Indeed, this expanded use of the media represents a natural extension of OCR's responsibilities under Title IX. 26  Currently, </w:t>
      </w:r>
      <w:r w:rsidRPr="000F0164">
        <w:rPr>
          <w:rStyle w:val="StyleUnderline"/>
          <w:highlight w:val="yellow"/>
        </w:rPr>
        <w:t>OCR</w:t>
      </w:r>
      <w:r w:rsidRPr="00AF6EC4">
        <w:rPr>
          <w:rStyle w:val="StyleUnderline"/>
        </w:rPr>
        <w:t xml:space="preserve"> does produce </w:t>
      </w:r>
      <w:r w:rsidRPr="00B53832">
        <w:rPr>
          <w:rStyle w:val="StyleUnderline"/>
        </w:rPr>
        <w:t xml:space="preserve">some </w:t>
      </w:r>
      <w:r w:rsidRPr="000F0164">
        <w:rPr>
          <w:rStyle w:val="StyleUnderline"/>
          <w:highlight w:val="yellow"/>
        </w:rPr>
        <w:t>educational materials</w:t>
      </w:r>
      <w:r w:rsidRPr="00B53832">
        <w:t>.</w:t>
      </w:r>
      <w:r w:rsidRPr="00B53832">
        <w:rPr>
          <w:rStyle w:val="StyleUnderline"/>
        </w:rPr>
        <w:t>261</w:t>
      </w:r>
      <w:r w:rsidRPr="00AF6EC4">
        <w:rPr>
          <w:rStyle w:val="StyleUnderline"/>
        </w:rPr>
        <w:t xml:space="preserve"> These materials, however, are generally </w:t>
      </w:r>
      <w:r w:rsidRPr="000F0164">
        <w:rPr>
          <w:rStyle w:val="StyleUnderline"/>
          <w:highlight w:val="yellow"/>
        </w:rPr>
        <w:t xml:space="preserve">limited in </w:t>
      </w:r>
      <w:r w:rsidRPr="00B53832">
        <w:rPr>
          <w:rStyle w:val="StyleUnderline"/>
        </w:rPr>
        <w:t>their</w:t>
      </w:r>
      <w:r w:rsidRPr="000F0164">
        <w:rPr>
          <w:rStyle w:val="StyleUnderline"/>
          <w:highlight w:val="yellow"/>
        </w:rPr>
        <w:t xml:space="preserve"> scope</w:t>
      </w:r>
      <w:r w:rsidRPr="00AF6EC4">
        <w:rPr>
          <w:rStyle w:val="StyleUnderline"/>
        </w:rPr>
        <w:t xml:space="preserve"> and audience </w:t>
      </w:r>
      <w:r w:rsidRPr="000F0164">
        <w:rPr>
          <w:rStyle w:val="StyleUnderline"/>
          <w:highlight w:val="yellow"/>
        </w:rPr>
        <w:t>as they</w:t>
      </w:r>
      <w:r w:rsidRPr="00AF6EC4">
        <w:rPr>
          <w:rStyle w:val="StyleUnderline"/>
        </w:rPr>
        <w:t xml:space="preserve"> primarily </w:t>
      </w:r>
      <w:r w:rsidRPr="000F0164">
        <w:rPr>
          <w:rStyle w:val="StyleUnderline"/>
          <w:highlight w:val="yellow"/>
        </w:rPr>
        <w:t>explain the rights and responsibilities of</w:t>
      </w:r>
      <w:r w:rsidRPr="00AF6EC4">
        <w:rPr>
          <w:rStyle w:val="StyleUnderline"/>
        </w:rPr>
        <w:t xml:space="preserve"> educational </w:t>
      </w:r>
      <w:r w:rsidRPr="000F0164">
        <w:rPr>
          <w:rStyle w:val="StyleUnderline"/>
          <w:highlight w:val="yellow"/>
        </w:rPr>
        <w:t>institutions under Title IX.</w:t>
      </w:r>
      <w:r w:rsidRPr="002E4A79">
        <w:t xml:space="preserve">262 </w:t>
      </w:r>
      <w:r w:rsidRPr="000F0164">
        <w:rPr>
          <w:rStyle w:val="StyleUnderline"/>
          <w:highlight w:val="yellow"/>
        </w:rPr>
        <w:t>OCR can</w:t>
      </w:r>
      <w:r w:rsidRPr="00AF6EC4">
        <w:rPr>
          <w:rStyle w:val="StyleUnderline"/>
        </w:rPr>
        <w:t xml:space="preserve"> also </w:t>
      </w:r>
      <w:r w:rsidRPr="000F0164">
        <w:rPr>
          <w:rStyle w:val="StyleUnderline"/>
          <w:highlight w:val="yellow"/>
        </w:rPr>
        <w:t>use the media to educate individuals about their rights under Title IX.</w:t>
      </w:r>
    </w:p>
    <w:p w:rsidR="006F3259" w:rsidRDefault="006F3259" w:rsidP="006F3259">
      <w:r w:rsidRPr="002E4A79">
        <w:t>26 3  Knowing one's rights is often the first step toward enforcing them.264 Moreover, OCR can use the media to spotlight the fact that sex 265discrimination remains a problem in the United States.</w:t>
      </w:r>
    </w:p>
    <w:p w:rsidR="006F3259" w:rsidRDefault="006F3259" w:rsidP="006F3259"/>
    <w:p w:rsidR="006F3259" w:rsidRPr="000F1C24" w:rsidRDefault="006F3259" w:rsidP="006F3259">
      <w:pPr>
        <w:pStyle w:val="Heading3"/>
        <w:rPr>
          <w:rFonts w:asciiTheme="minorHAnsi" w:hAnsiTheme="minorHAnsi" w:cstheme="minorHAnsi"/>
        </w:rPr>
      </w:pPr>
      <w:r w:rsidRPr="000F1C24">
        <w:rPr>
          <w:rFonts w:asciiTheme="minorHAnsi" w:hAnsiTheme="minorHAnsi" w:cstheme="minorHAnsi"/>
        </w:rPr>
        <w:t>Cybersecurity Advantage</w:t>
      </w: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K-12 Exposure and diversity in STEM key to prevent cyber attacks</w:t>
      </w:r>
    </w:p>
    <w:p w:rsidR="006F3259" w:rsidRPr="000F1C24" w:rsidRDefault="006F3259" w:rsidP="006F3259">
      <w:pPr>
        <w:rPr>
          <w:rFonts w:asciiTheme="minorHAnsi" w:hAnsiTheme="minorHAnsi" w:cstheme="minorHAnsi"/>
          <w:b/>
          <w:bCs/>
          <w:sz w:val="26"/>
        </w:rPr>
      </w:pPr>
      <w:r w:rsidRPr="000F1C24">
        <w:rPr>
          <w:rStyle w:val="Style13ptBold"/>
          <w:rFonts w:asciiTheme="minorHAnsi" w:hAnsiTheme="minorHAnsi" w:cstheme="minorHAnsi"/>
        </w:rPr>
        <w:t xml:space="preserve">Sesay 17 </w:t>
      </w:r>
      <w:r w:rsidRPr="000F1C24">
        <w:rPr>
          <w:rFonts w:asciiTheme="minorHAnsi" w:hAnsiTheme="minorHAnsi" w:cstheme="minorHAnsi"/>
        </w:rPr>
        <w:t xml:space="preserve">(Ya-Marie, Reporter at Diverse: Issues In Higher Education, “Experts See Early STEM Exposure as Key to Fortifying Cybersecurity”, </w:t>
      </w:r>
      <w:r w:rsidRPr="000F1C24">
        <w:rPr>
          <w:rFonts w:asciiTheme="minorHAnsi" w:hAnsiTheme="minorHAnsi" w:cstheme="minorHAnsi"/>
          <w:i/>
        </w:rPr>
        <w:t>Diverse</w:t>
      </w:r>
      <w:r w:rsidRPr="000F1C24">
        <w:rPr>
          <w:rFonts w:asciiTheme="minorHAnsi" w:hAnsiTheme="minorHAnsi" w:cstheme="minorHAnsi"/>
        </w:rPr>
        <w:t xml:space="preserve">, 5/18/2017, Online: </w:t>
      </w:r>
      <w:hyperlink r:id="rId18" w:history="1">
        <w:r w:rsidRPr="000F1C24">
          <w:rPr>
            <w:rStyle w:val="Hyperlink"/>
            <w:rFonts w:asciiTheme="minorHAnsi" w:hAnsiTheme="minorHAnsi" w:cstheme="minorHAnsi"/>
          </w:rPr>
          <w:t>http://diverseeducation.com/article/96745/</w:t>
        </w:r>
      </w:hyperlink>
      <w:r w:rsidRPr="000F1C24">
        <w:rPr>
          <w:rFonts w:asciiTheme="minorHAnsi" w:hAnsiTheme="minorHAnsi" w:cstheme="minorHAnsi"/>
        </w:rPr>
        <w:t>, 7/17, DTS)</w:t>
      </w:r>
    </w:p>
    <w:p w:rsidR="006F3259" w:rsidRPr="000F1C24" w:rsidRDefault="006F3259" w:rsidP="006F3259">
      <w:pPr>
        <w:rPr>
          <w:rStyle w:val="StyleUnderline"/>
          <w:rFonts w:asciiTheme="minorHAnsi" w:hAnsiTheme="minorHAnsi" w:cstheme="minorHAnsi"/>
        </w:rPr>
      </w:pPr>
      <w:r w:rsidRPr="000F1C24">
        <w:rPr>
          <w:rFonts w:asciiTheme="minorHAnsi" w:hAnsiTheme="minorHAnsi" w:cstheme="minorHAnsi"/>
          <w:sz w:val="16"/>
        </w:rPr>
        <w:t xml:space="preserve">WASHINGTON — </w:t>
      </w:r>
      <w:r w:rsidRPr="000F0164">
        <w:rPr>
          <w:rStyle w:val="StyleUnderline"/>
          <w:rFonts w:asciiTheme="minorHAnsi" w:hAnsiTheme="minorHAnsi" w:cstheme="minorHAnsi"/>
          <w:highlight w:val="yellow"/>
        </w:rPr>
        <w:t>If students were exposed to STEM</w:t>
      </w:r>
      <w:r w:rsidRPr="000F1C24">
        <w:rPr>
          <w:rStyle w:val="StyleUnderline"/>
          <w:rFonts w:asciiTheme="minorHAnsi" w:hAnsiTheme="minorHAnsi" w:cstheme="minorHAnsi"/>
        </w:rPr>
        <w:t xml:space="preserve"> earlier in life, the nation’s </w:t>
      </w:r>
      <w:r w:rsidRPr="000F0164">
        <w:rPr>
          <w:rStyle w:val="StyleUnderline"/>
          <w:rFonts w:asciiTheme="minorHAnsi" w:hAnsiTheme="minorHAnsi" w:cstheme="minorHAnsi"/>
          <w:highlight w:val="yellow"/>
        </w:rPr>
        <w:t>cybersecurity could be improved</w:t>
      </w:r>
      <w:r w:rsidRPr="000F1C24">
        <w:rPr>
          <w:rStyle w:val="StyleUnderline"/>
          <w:rFonts w:asciiTheme="minorHAnsi" w:hAnsiTheme="minorHAnsi" w:cstheme="minorHAnsi"/>
        </w:rPr>
        <w:t>, a U.S. Congresswoman said Thursday at a forum called “Defending The Web.”</w:t>
      </w:r>
      <w:r w:rsidRPr="000F1C24">
        <w:rPr>
          <w:rFonts w:asciiTheme="minorHAnsi" w:hAnsiTheme="minorHAnsi" w:cstheme="minorHAnsi"/>
          <w:sz w:val="16"/>
        </w:rPr>
        <w:t xml:space="preserve"> “We need to make sure our schools have all the tools that they need so that students are getting a great education in science, technology, engineering, math,” said U.S. Rep. Suzan DelBene (D-Washington). U.S. Rep. Suzan DelBene Howard University President Wayne A.I. Frederick revealed that Howard University Middle School — which is located on the university’s campus — is up for the challenge and plans to add a STEM high school soon and revamp the middle school curriculum to focus more on skills that could help in the realm of cybersecurity. Ninety-five percent of students that enter the historically Black institution’s middle school go on to college, and 65% of those students study a major within STEM. “The next step of what we’re going to do is to make sure they’re getting programming and coding skills at the middle school level,” Frederick said. </w:t>
      </w:r>
      <w:r w:rsidRPr="000F1C24">
        <w:rPr>
          <w:rStyle w:val="StyleUnderline"/>
          <w:rFonts w:asciiTheme="minorHAnsi" w:hAnsiTheme="minorHAnsi" w:cstheme="minorHAnsi"/>
        </w:rPr>
        <w:t xml:space="preserve">Frederick and Montgomery College President DeRionne Pollard both said their institutions help make the field of cybersecurity more diverse because their institutions attract traditionally underrepresented students, many of whom go on to study cybersecurity. </w:t>
      </w:r>
      <w:r w:rsidRPr="000F1C24">
        <w:rPr>
          <w:rFonts w:asciiTheme="minorHAnsi" w:hAnsiTheme="minorHAnsi" w:cstheme="minorHAnsi"/>
          <w:sz w:val="16"/>
        </w:rPr>
        <w:t xml:space="preserve">Frederick noted that Howard has “heavily invested around” in bringing diversity to STEM fields. He noted that the university partnered with Google to offer students a 12-week internship at the end of May called Howard West in order to promote STEM at Howard. Asked about the need to encourage STEM in rural areas to increase diversity, DelBene noted that a school in Redmond, Wash., in her congressional district, has begun to train students in coding and technology. DelBene encourages mentorship for students in rural areas to prepare them for college and in the future. STELLA FLORES </w:t>
      </w:r>
      <w:r w:rsidRPr="000F1C24">
        <w:rPr>
          <w:rStyle w:val="StyleUnderline"/>
          <w:rFonts w:asciiTheme="minorHAnsi" w:hAnsiTheme="minorHAnsi" w:cstheme="minorHAnsi"/>
        </w:rPr>
        <w:t>“</w:t>
      </w:r>
      <w:r w:rsidRPr="000F0164">
        <w:rPr>
          <w:rStyle w:val="StyleUnderline"/>
          <w:rFonts w:asciiTheme="minorHAnsi" w:hAnsiTheme="minorHAnsi" w:cstheme="minorHAnsi"/>
          <w:highlight w:val="yellow"/>
        </w:rPr>
        <w:t>Whether it’s</w:t>
      </w:r>
      <w:r w:rsidRPr="000F1C24">
        <w:rPr>
          <w:rStyle w:val="StyleUnderline"/>
          <w:rFonts w:asciiTheme="minorHAnsi" w:hAnsiTheme="minorHAnsi" w:cstheme="minorHAnsi"/>
        </w:rPr>
        <w:t xml:space="preserve"> with </w:t>
      </w:r>
      <w:r w:rsidRPr="000F0164">
        <w:rPr>
          <w:rStyle w:val="StyleUnderline"/>
          <w:rFonts w:asciiTheme="minorHAnsi" w:hAnsiTheme="minorHAnsi" w:cstheme="minorHAnsi"/>
          <w:highlight w:val="yellow"/>
        </w:rPr>
        <w:t>communities of color or</w:t>
      </w:r>
      <w:r w:rsidRPr="000F1C24">
        <w:rPr>
          <w:rStyle w:val="StyleUnderline"/>
          <w:rFonts w:asciiTheme="minorHAnsi" w:hAnsiTheme="minorHAnsi" w:cstheme="minorHAnsi"/>
        </w:rPr>
        <w:t xml:space="preserve"> with </w:t>
      </w:r>
      <w:r w:rsidRPr="000F0164">
        <w:rPr>
          <w:rStyle w:val="StyleUnderline"/>
          <w:rFonts w:asciiTheme="minorHAnsi" w:hAnsiTheme="minorHAnsi" w:cstheme="minorHAnsi"/>
          <w:highlight w:val="yellow"/>
        </w:rPr>
        <w:t>women</w:t>
      </w:r>
      <w:r w:rsidRPr="000F1C24">
        <w:rPr>
          <w:rStyle w:val="StyleUnderline"/>
          <w:rFonts w:asciiTheme="minorHAnsi" w:hAnsiTheme="minorHAnsi" w:cstheme="minorHAnsi"/>
        </w:rPr>
        <w:t xml:space="preserve"> part of it is when folks get involved with technology sometimes </w:t>
      </w:r>
      <w:r w:rsidRPr="000F0164">
        <w:rPr>
          <w:rStyle w:val="StyleUnderline"/>
          <w:rFonts w:asciiTheme="minorHAnsi" w:hAnsiTheme="minorHAnsi" w:cstheme="minorHAnsi"/>
          <w:highlight w:val="yellow"/>
        </w:rPr>
        <w:t>they haven’t seen career paths</w:t>
      </w:r>
      <w:r w:rsidRPr="000F1C24">
        <w:rPr>
          <w:rStyle w:val="StyleUnderline"/>
          <w:rFonts w:asciiTheme="minorHAnsi" w:hAnsiTheme="minorHAnsi" w:cstheme="minorHAnsi"/>
        </w:rPr>
        <w:t xml:space="preserve"> there,” said DelBene. “So </w:t>
      </w:r>
      <w:r w:rsidRPr="000F0164">
        <w:rPr>
          <w:rStyle w:val="StyleUnderline"/>
          <w:rFonts w:asciiTheme="minorHAnsi" w:hAnsiTheme="minorHAnsi" w:cstheme="minorHAnsi"/>
          <w:highlight w:val="yellow"/>
        </w:rPr>
        <w:t>it’s</w:t>
      </w:r>
      <w:r w:rsidRPr="000F1C24">
        <w:rPr>
          <w:rStyle w:val="StyleUnderline"/>
          <w:rFonts w:asciiTheme="minorHAnsi" w:hAnsiTheme="minorHAnsi" w:cstheme="minorHAnsi"/>
        </w:rPr>
        <w:t xml:space="preserve"> also </w:t>
      </w:r>
      <w:r w:rsidRPr="000F0164">
        <w:rPr>
          <w:rStyle w:val="StyleUnderline"/>
          <w:rFonts w:asciiTheme="minorHAnsi" w:hAnsiTheme="minorHAnsi" w:cstheme="minorHAnsi"/>
          <w:highlight w:val="yellow"/>
        </w:rPr>
        <w:t>about making sure that</w:t>
      </w:r>
      <w:r w:rsidRPr="000F1C24">
        <w:rPr>
          <w:rStyle w:val="StyleUnderline"/>
          <w:rFonts w:asciiTheme="minorHAnsi" w:hAnsiTheme="minorHAnsi" w:cstheme="minorHAnsi"/>
        </w:rPr>
        <w:t xml:space="preserve"> when folks do are able to </w:t>
      </w:r>
      <w:r w:rsidRPr="000F0164">
        <w:rPr>
          <w:rStyle w:val="StyleUnderline"/>
          <w:rFonts w:asciiTheme="minorHAnsi" w:hAnsiTheme="minorHAnsi" w:cstheme="minorHAnsi"/>
          <w:highlight w:val="yellow"/>
        </w:rPr>
        <w:t>move forward</w:t>
      </w:r>
      <w:r w:rsidRPr="000F1C24">
        <w:rPr>
          <w:rStyle w:val="StyleUnderline"/>
          <w:rFonts w:asciiTheme="minorHAnsi" w:hAnsiTheme="minorHAnsi" w:cstheme="minorHAnsi"/>
        </w:rPr>
        <w:t xml:space="preserve"> we have that mentorship that available that we look at the culture of organizations and make sure that they’re open in providing opportunities and the needs.” Thursday’s forum comes at a time when the importance of cybersecurity is paramount</w:t>
      </w:r>
      <w:r w:rsidRPr="000F1C24">
        <w:rPr>
          <w:rFonts w:asciiTheme="minorHAnsi" w:hAnsiTheme="minorHAnsi" w:cstheme="minorHAnsi"/>
          <w:sz w:val="16"/>
        </w:rPr>
        <w:t xml:space="preserve">. Indeed, President Donald Trump’s administration is embroiled in a controversy over concerns that it colluded with Russian hackers who accessed and leaked e-mails from his Democratic rival in the 2016 presidential election. </w:t>
      </w:r>
      <w:r w:rsidRPr="000F1C24">
        <w:rPr>
          <w:rStyle w:val="StyleUnderline"/>
          <w:rFonts w:asciiTheme="minorHAnsi" w:hAnsiTheme="minorHAnsi" w:cstheme="minorHAnsi"/>
        </w:rPr>
        <w:t xml:space="preserve">Angela McKay, senior director of Cyber Security Policy at Microsoft, stressed that </w:t>
      </w:r>
      <w:r w:rsidRPr="000F0164">
        <w:rPr>
          <w:rStyle w:val="StyleUnderline"/>
          <w:rFonts w:asciiTheme="minorHAnsi" w:hAnsiTheme="minorHAnsi" w:cstheme="minorHAnsi"/>
          <w:highlight w:val="yellow"/>
        </w:rPr>
        <w:t>all students should learn about cybersecurity</w:t>
      </w:r>
      <w:r w:rsidRPr="000F1C24">
        <w:rPr>
          <w:rStyle w:val="StyleUnderline"/>
          <w:rFonts w:asciiTheme="minorHAnsi" w:hAnsiTheme="minorHAnsi" w:cstheme="minorHAnsi"/>
        </w:rPr>
        <w:t xml:space="preserve"> irrespective of their major </w:t>
      </w:r>
      <w:r w:rsidRPr="000F0164">
        <w:rPr>
          <w:rStyle w:val="StyleUnderline"/>
          <w:rFonts w:asciiTheme="minorHAnsi" w:hAnsiTheme="minorHAnsi" w:cstheme="minorHAnsi"/>
          <w:highlight w:val="yellow"/>
        </w:rPr>
        <w:t>in order to improve cybersecurity</w:t>
      </w:r>
      <w:r w:rsidRPr="000F1C24">
        <w:rPr>
          <w:rStyle w:val="StyleUnderline"/>
          <w:rFonts w:asciiTheme="minorHAnsi" w:hAnsiTheme="minorHAnsi" w:cstheme="minorHAnsi"/>
        </w:rPr>
        <w:t xml:space="preserve"> in the US. </w:t>
      </w:r>
      <w:r w:rsidRPr="000F1C24">
        <w:rPr>
          <w:rFonts w:asciiTheme="minorHAnsi" w:hAnsiTheme="minorHAnsi" w:cstheme="minorHAnsi"/>
          <w:sz w:val="16"/>
        </w:rPr>
        <w:t xml:space="preserve">Pollard noted that Montgomery College offers classes for employees to retrain themselves to ensure they are up to date within the field of technology. “Most of our work that we do with companies right now is retraining their existing workers and then having an ongoing professional development.” </w:t>
      </w:r>
      <w:r w:rsidRPr="000F1C24">
        <w:rPr>
          <w:rStyle w:val="StyleUnderline"/>
          <w:rFonts w:asciiTheme="minorHAnsi" w:hAnsiTheme="minorHAnsi" w:cstheme="minorHAnsi"/>
        </w:rPr>
        <w:t xml:space="preserve">Kathy Warden, president of Northrop Grumman Mission Systems, encourages government officials, schools and companies within cybersecurity to “be in this together” and encourage students to join the field. </w:t>
      </w:r>
      <w:r w:rsidRPr="000F0164">
        <w:rPr>
          <w:rStyle w:val="StyleUnderline"/>
          <w:rFonts w:asciiTheme="minorHAnsi" w:hAnsiTheme="minorHAnsi" w:cstheme="minorHAnsi"/>
          <w:highlight w:val="yellow"/>
        </w:rPr>
        <w:t>The decrease in interests within cybersecurity, and</w:t>
      </w:r>
      <w:r w:rsidRPr="000F1C24">
        <w:rPr>
          <w:rStyle w:val="StyleUnderline"/>
          <w:rFonts w:asciiTheme="minorHAnsi" w:hAnsiTheme="minorHAnsi" w:cstheme="minorHAnsi"/>
        </w:rPr>
        <w:t xml:space="preserve"> constant </w:t>
      </w:r>
      <w:r w:rsidRPr="000F0164">
        <w:rPr>
          <w:rStyle w:val="StyleUnderline"/>
          <w:rFonts w:asciiTheme="minorHAnsi" w:hAnsiTheme="minorHAnsi" w:cstheme="minorHAnsi"/>
          <w:highlight w:val="yellow"/>
        </w:rPr>
        <w:t>cyber-attacks</w:t>
      </w:r>
      <w:r w:rsidRPr="000F1C24">
        <w:rPr>
          <w:rStyle w:val="StyleUnderline"/>
          <w:rFonts w:asciiTheme="minorHAnsi" w:hAnsiTheme="minorHAnsi" w:cstheme="minorHAnsi"/>
        </w:rPr>
        <w:t xml:space="preserve"> around the world </w:t>
      </w:r>
      <w:r w:rsidRPr="000F0164">
        <w:rPr>
          <w:rStyle w:val="StyleUnderline"/>
          <w:rFonts w:asciiTheme="minorHAnsi" w:hAnsiTheme="minorHAnsi" w:cstheme="minorHAnsi"/>
          <w:highlight w:val="yellow"/>
        </w:rPr>
        <w:t>has led to the high demand of students in STEM.</w:t>
      </w:r>
    </w:p>
    <w:p w:rsidR="006F3259" w:rsidRPr="000F1C24" w:rsidRDefault="006F3259" w:rsidP="006F3259">
      <w:pPr>
        <w:pStyle w:val="Heading4"/>
        <w:rPr>
          <w:rStyle w:val="Strong"/>
          <w:rFonts w:asciiTheme="minorHAnsi" w:hAnsiTheme="minorHAnsi" w:cstheme="minorHAnsi"/>
          <w:szCs w:val="26"/>
        </w:rPr>
      </w:pPr>
      <w:r w:rsidRPr="000F1C24">
        <w:rPr>
          <w:rStyle w:val="Strong"/>
          <w:rFonts w:asciiTheme="minorHAnsi" w:hAnsiTheme="minorHAnsi" w:cstheme="minorHAnsi"/>
          <w:szCs w:val="26"/>
        </w:rPr>
        <w:t>Women in STEM key to cyber security</w:t>
      </w:r>
    </w:p>
    <w:p w:rsidR="006F3259" w:rsidRPr="000F1C24" w:rsidRDefault="006F3259" w:rsidP="006F3259">
      <w:pPr>
        <w:rPr>
          <w:rFonts w:asciiTheme="minorHAnsi" w:hAnsiTheme="minorHAnsi" w:cstheme="minorHAnsi"/>
        </w:rPr>
      </w:pPr>
      <w:r w:rsidRPr="000F1C24">
        <w:rPr>
          <w:rStyle w:val="Style13ptBold"/>
          <w:rFonts w:asciiTheme="minorHAnsi" w:hAnsiTheme="minorHAnsi" w:cstheme="minorHAnsi"/>
        </w:rPr>
        <w:t>Myers</w:t>
      </w:r>
      <w:r w:rsidRPr="000F1C24">
        <w:rPr>
          <w:rFonts w:asciiTheme="minorHAnsi" w:hAnsiTheme="minorHAnsi" w:cstheme="minorHAnsi"/>
        </w:rPr>
        <w:t xml:space="preserve">, security researcher for ESET, </w:t>
      </w:r>
      <w:r w:rsidRPr="000F1C24">
        <w:rPr>
          <w:rStyle w:val="Style13ptBold"/>
          <w:rFonts w:asciiTheme="minorHAnsi" w:hAnsiTheme="minorHAnsi" w:cstheme="minorHAnsi"/>
        </w:rPr>
        <w:t>2017</w:t>
      </w:r>
    </w:p>
    <w:p w:rsidR="006F3259" w:rsidRPr="000F1C24" w:rsidRDefault="006F3259" w:rsidP="006F3259">
      <w:pPr>
        <w:rPr>
          <w:rFonts w:asciiTheme="minorHAnsi" w:hAnsiTheme="minorHAnsi" w:cstheme="minorHAnsi"/>
        </w:rPr>
      </w:pPr>
      <w:r w:rsidRPr="000F1C24">
        <w:rPr>
          <w:rFonts w:asciiTheme="minorHAnsi" w:hAnsiTheme="minorHAnsi" w:cstheme="minorHAnsi"/>
        </w:rPr>
        <w:t xml:space="preserve">(Lysa, 3/16, “What is key to improving the ration of women in cybersecurity?” CSO, DoA: 7/4/17, </w:t>
      </w:r>
      <w:hyperlink r:id="rId19" w:history="1">
        <w:r w:rsidRPr="000F1C24">
          <w:rPr>
            <w:rStyle w:val="Hyperlink"/>
            <w:rFonts w:asciiTheme="minorHAnsi" w:hAnsiTheme="minorHAnsi" w:cstheme="minorHAnsi"/>
          </w:rPr>
          <w:t>http://www.csoonline.com/article/3181825/it-careers/what-is-key-to-improving-the-ratio-of-women-in-cybersecurity.html</w:t>
        </w:r>
      </w:hyperlink>
      <w:r w:rsidRPr="000F1C24">
        <w:rPr>
          <w:rFonts w:asciiTheme="minorHAnsi" w:hAnsiTheme="minorHAnsi" w:cstheme="minorHAnsi"/>
        </w:rPr>
        <w:t>, IC</w:t>
      </w:r>
    </w:p>
    <w:p w:rsidR="006F3259" w:rsidRPr="000F1C24" w:rsidRDefault="006F3259" w:rsidP="006F3259">
      <w:pPr>
        <w:pStyle w:val="NormalWeb"/>
        <w:spacing w:before="0" w:beforeAutospacing="0" w:after="0" w:afterAutospacing="0"/>
        <w:rPr>
          <w:rFonts w:asciiTheme="minorHAnsi" w:hAnsiTheme="minorHAnsi" w:cstheme="minorHAnsi"/>
          <w:spacing w:val="-5"/>
          <w:sz w:val="14"/>
          <w:szCs w:val="22"/>
        </w:rPr>
      </w:pPr>
      <w:r w:rsidRPr="000F0164">
        <w:rPr>
          <w:rFonts w:asciiTheme="minorHAnsi" w:hAnsiTheme="minorHAnsi" w:cstheme="minorHAnsi"/>
          <w:color w:val="16161D"/>
          <w:spacing w:val="-5"/>
          <w:sz w:val="22"/>
          <w:szCs w:val="22"/>
          <w:highlight w:val="yellow"/>
          <w:u w:val="single"/>
        </w:rPr>
        <w:t xml:space="preserve">In order to meet the world’s </w:t>
      </w:r>
      <w:r w:rsidRPr="000F1C24">
        <w:rPr>
          <w:rFonts w:asciiTheme="minorHAnsi" w:hAnsiTheme="minorHAnsi" w:cstheme="minorHAnsi"/>
          <w:color w:val="16161D"/>
          <w:spacing w:val="-5"/>
          <w:sz w:val="14"/>
          <w:szCs w:val="22"/>
        </w:rPr>
        <w:t>ever</w:t>
      </w:r>
      <w:r w:rsidRPr="000F0164">
        <w:rPr>
          <w:rFonts w:asciiTheme="minorHAnsi" w:hAnsiTheme="minorHAnsi" w:cstheme="minorHAnsi"/>
          <w:color w:val="16161D"/>
          <w:spacing w:val="-5"/>
          <w:sz w:val="14"/>
          <w:szCs w:val="22"/>
          <w:highlight w:val="yellow"/>
        </w:rPr>
        <w:t>-</w:t>
      </w:r>
      <w:r w:rsidRPr="000F0164">
        <w:rPr>
          <w:rFonts w:asciiTheme="minorHAnsi" w:hAnsiTheme="minorHAnsi" w:cstheme="minorHAnsi"/>
          <w:color w:val="16161D"/>
          <w:spacing w:val="-5"/>
          <w:sz w:val="22"/>
          <w:szCs w:val="22"/>
          <w:highlight w:val="yellow"/>
          <w:u w:val="single"/>
        </w:rPr>
        <w:t>growing need for security talent, we need to include</w:t>
      </w:r>
      <w:r w:rsidRPr="000F0164">
        <w:rPr>
          <w:rFonts w:asciiTheme="minorHAnsi" w:hAnsiTheme="minorHAnsi" w:cstheme="minorHAnsi"/>
          <w:color w:val="16161D"/>
          <w:spacing w:val="-5"/>
          <w:sz w:val="14"/>
          <w:szCs w:val="22"/>
          <w:highlight w:val="yellow"/>
        </w:rPr>
        <w:t xml:space="preserve"> </w:t>
      </w:r>
      <w:r w:rsidRPr="000F1C24">
        <w:rPr>
          <w:rFonts w:asciiTheme="minorHAnsi" w:hAnsiTheme="minorHAnsi" w:cstheme="minorHAnsi"/>
          <w:color w:val="16161D"/>
          <w:spacing w:val="-5"/>
          <w:sz w:val="14"/>
          <w:szCs w:val="22"/>
        </w:rPr>
        <w:t xml:space="preserve">a lot more </w:t>
      </w:r>
      <w:r w:rsidRPr="000F0164">
        <w:rPr>
          <w:rFonts w:asciiTheme="minorHAnsi" w:hAnsiTheme="minorHAnsi" w:cstheme="minorHAnsi"/>
          <w:color w:val="16161D"/>
          <w:spacing w:val="-5"/>
          <w:sz w:val="22"/>
          <w:szCs w:val="22"/>
          <w:highlight w:val="yellow"/>
          <w:u w:val="single"/>
        </w:rPr>
        <w:t>women in this industry</w:t>
      </w:r>
      <w:r w:rsidRPr="000F1C24">
        <w:rPr>
          <w:rFonts w:asciiTheme="minorHAnsi" w:hAnsiTheme="minorHAnsi" w:cstheme="minorHAnsi"/>
          <w:color w:val="16161D"/>
          <w:spacing w:val="-5"/>
          <w:sz w:val="14"/>
          <w:szCs w:val="22"/>
        </w:rPr>
        <w:t xml:space="preserve">, but to do so we can’t continue doing what we’ve always done. More and </w:t>
      </w:r>
      <w:r w:rsidRPr="000F1C24">
        <w:rPr>
          <w:rFonts w:asciiTheme="minorHAnsi" w:hAnsiTheme="minorHAnsi" w:cstheme="minorHAnsi"/>
          <w:color w:val="16161D"/>
          <w:spacing w:val="-5"/>
          <w:sz w:val="22"/>
          <w:szCs w:val="22"/>
          <w:u w:val="single"/>
        </w:rPr>
        <w:t xml:space="preserve">more </w:t>
      </w:r>
      <w:r w:rsidRPr="000F0164">
        <w:rPr>
          <w:rFonts w:asciiTheme="minorHAnsi" w:hAnsiTheme="minorHAnsi" w:cstheme="minorHAnsi"/>
          <w:color w:val="16161D"/>
          <w:spacing w:val="-5"/>
          <w:sz w:val="22"/>
          <w:szCs w:val="22"/>
          <w:highlight w:val="yellow"/>
          <w:u w:val="single"/>
        </w:rPr>
        <w:t>studies show that we need to introduce girls to technical</w:t>
      </w:r>
      <w:r w:rsidRPr="000F1C24">
        <w:rPr>
          <w:rFonts w:asciiTheme="minorHAnsi" w:hAnsiTheme="minorHAnsi" w:cstheme="minorHAnsi"/>
          <w:color w:val="16161D"/>
          <w:spacing w:val="-5"/>
          <w:sz w:val="14"/>
          <w:szCs w:val="22"/>
        </w:rPr>
        <w:t xml:space="preserve"> subjects </w:t>
      </w:r>
      <w:r w:rsidRPr="000F1C24">
        <w:rPr>
          <w:rFonts w:asciiTheme="minorHAnsi" w:hAnsiTheme="minorHAnsi" w:cstheme="minorHAnsi"/>
          <w:spacing w:val="-5"/>
          <w:sz w:val="14"/>
          <w:szCs w:val="22"/>
        </w:rPr>
        <w:t>and</w:t>
      </w:r>
      <w:r w:rsidRPr="000F1C24">
        <w:rPr>
          <w:rStyle w:val="apple-converted-space"/>
          <w:rFonts w:asciiTheme="minorHAnsi" w:hAnsiTheme="minorHAnsi" w:cstheme="minorHAnsi"/>
          <w:spacing w:val="-5"/>
          <w:sz w:val="14"/>
          <w:szCs w:val="22"/>
        </w:rPr>
        <w:t xml:space="preserve"> </w:t>
      </w:r>
      <w:hyperlink r:id="rId20" w:history="1">
        <w:r w:rsidRPr="000F0164">
          <w:rPr>
            <w:rStyle w:val="StyleUnderline"/>
            <w:rFonts w:asciiTheme="minorHAnsi" w:hAnsiTheme="minorHAnsi" w:cstheme="minorHAnsi"/>
            <w:szCs w:val="22"/>
            <w:highlight w:val="yellow"/>
          </w:rPr>
          <w:t>careers</w:t>
        </w:r>
      </w:hyperlink>
      <w:r w:rsidRPr="000F1C24">
        <w:rPr>
          <w:rStyle w:val="apple-converted-space"/>
          <w:rFonts w:asciiTheme="minorHAnsi" w:hAnsiTheme="minorHAnsi" w:cstheme="minorHAnsi"/>
          <w:spacing w:val="-5"/>
          <w:sz w:val="14"/>
          <w:szCs w:val="22"/>
        </w:rPr>
        <w:t xml:space="preserve"> </w:t>
      </w:r>
      <w:r w:rsidRPr="000F1C24">
        <w:rPr>
          <w:rFonts w:asciiTheme="minorHAnsi" w:hAnsiTheme="minorHAnsi" w:cstheme="minorHAnsi"/>
          <w:spacing w:val="-5"/>
          <w:sz w:val="14"/>
          <w:szCs w:val="22"/>
        </w:rPr>
        <w:t>from an</w:t>
      </w:r>
      <w:r w:rsidRPr="000F1C24">
        <w:rPr>
          <w:rStyle w:val="apple-converted-space"/>
          <w:rFonts w:asciiTheme="minorHAnsi" w:hAnsiTheme="minorHAnsi" w:cstheme="minorHAnsi"/>
          <w:spacing w:val="-5"/>
          <w:sz w:val="14"/>
          <w:szCs w:val="22"/>
        </w:rPr>
        <w:t xml:space="preserve"> </w:t>
      </w:r>
      <w:hyperlink r:id="rId21" w:history="1">
        <w:r w:rsidRPr="000F1C24">
          <w:rPr>
            <w:rStyle w:val="Hyperlink"/>
            <w:rFonts w:asciiTheme="minorHAnsi" w:hAnsiTheme="minorHAnsi" w:cstheme="minorHAnsi"/>
            <w:spacing w:val="-5"/>
            <w:sz w:val="14"/>
            <w:szCs w:val="22"/>
          </w:rPr>
          <w:t>early age</w:t>
        </w:r>
      </w:hyperlink>
      <w:r w:rsidRPr="000F1C24">
        <w:rPr>
          <w:rFonts w:asciiTheme="minorHAnsi" w:hAnsiTheme="minorHAnsi" w:cstheme="minorHAnsi"/>
          <w:spacing w:val="-5"/>
          <w:sz w:val="14"/>
          <w:szCs w:val="22"/>
        </w:rPr>
        <w:t>, giving them hands-on and</w:t>
      </w:r>
      <w:r w:rsidRPr="000F1C24">
        <w:rPr>
          <w:rStyle w:val="apple-converted-space"/>
          <w:rFonts w:asciiTheme="minorHAnsi" w:hAnsiTheme="minorHAnsi" w:cstheme="minorHAnsi"/>
          <w:spacing w:val="-5"/>
          <w:sz w:val="14"/>
          <w:szCs w:val="22"/>
        </w:rPr>
        <w:t xml:space="preserve"> </w:t>
      </w:r>
      <w:hyperlink r:id="rId22" w:history="1">
        <w:r w:rsidRPr="000F1C24">
          <w:rPr>
            <w:rStyle w:val="Hyperlink"/>
            <w:rFonts w:asciiTheme="minorHAnsi" w:hAnsiTheme="minorHAnsi" w:cstheme="minorHAnsi"/>
            <w:spacing w:val="-5"/>
            <w:sz w:val="14"/>
            <w:szCs w:val="22"/>
          </w:rPr>
          <w:t>real-world</w:t>
        </w:r>
      </w:hyperlink>
      <w:r w:rsidRPr="000F1C24">
        <w:rPr>
          <w:rFonts w:asciiTheme="minorHAnsi" w:hAnsiTheme="minorHAnsi" w:cstheme="minorHAnsi"/>
          <w:spacing w:val="-5"/>
          <w:sz w:val="14"/>
          <w:szCs w:val="22"/>
        </w:rPr>
        <w:t xml:space="preserve"> experience. According to a survey by</w:t>
      </w:r>
      <w:r w:rsidRPr="000F1C24">
        <w:rPr>
          <w:rStyle w:val="apple-converted-space"/>
          <w:rFonts w:asciiTheme="minorHAnsi" w:hAnsiTheme="minorHAnsi" w:cstheme="minorHAnsi"/>
          <w:spacing w:val="-5"/>
          <w:sz w:val="14"/>
          <w:szCs w:val="22"/>
        </w:rPr>
        <w:t xml:space="preserve"> </w:t>
      </w:r>
      <w:hyperlink r:id="rId23" w:history="1">
        <w:r w:rsidRPr="000F1C24">
          <w:rPr>
            <w:rStyle w:val="Hyperlink"/>
            <w:rFonts w:asciiTheme="minorHAnsi" w:hAnsiTheme="minorHAnsi" w:cstheme="minorHAnsi"/>
            <w:spacing w:val="-5"/>
            <w:sz w:val="14"/>
            <w:szCs w:val="22"/>
          </w:rPr>
          <w:t>CompTIA</w:t>
        </w:r>
      </w:hyperlink>
      <w:r w:rsidRPr="000F1C24">
        <w:rPr>
          <w:rFonts w:asciiTheme="minorHAnsi" w:hAnsiTheme="minorHAnsi" w:cstheme="minorHAnsi"/>
          <w:spacing w:val="-5"/>
          <w:sz w:val="14"/>
          <w:szCs w:val="22"/>
        </w:rPr>
        <w:t>,</w:t>
      </w:r>
      <w:r w:rsidRPr="000F1C24">
        <w:rPr>
          <w:rStyle w:val="apple-converted-space"/>
          <w:rFonts w:asciiTheme="minorHAnsi" w:hAnsiTheme="minorHAnsi" w:cstheme="minorHAnsi"/>
          <w:spacing w:val="-5"/>
          <w:sz w:val="14"/>
          <w:szCs w:val="22"/>
        </w:rPr>
        <w:t xml:space="preserve"> </w:t>
      </w:r>
      <w:hyperlink r:id="rId24" w:history="1">
        <w:r w:rsidRPr="000F1C24">
          <w:rPr>
            <w:rStyle w:val="Hyperlink"/>
            <w:rFonts w:asciiTheme="minorHAnsi" w:hAnsiTheme="minorHAnsi" w:cstheme="minorHAnsi"/>
            <w:spacing w:val="-5"/>
            <w:sz w:val="14"/>
            <w:szCs w:val="22"/>
          </w:rPr>
          <w:t>69 percent of girls</w:t>
        </w:r>
      </w:hyperlink>
      <w:r w:rsidRPr="000F1C24">
        <w:rPr>
          <w:rStyle w:val="apple-converted-space"/>
          <w:rFonts w:asciiTheme="minorHAnsi" w:hAnsiTheme="minorHAnsi" w:cstheme="minorHAnsi"/>
          <w:spacing w:val="-5"/>
          <w:sz w:val="14"/>
          <w:szCs w:val="22"/>
        </w:rPr>
        <w:t xml:space="preserve"> </w:t>
      </w:r>
      <w:r w:rsidRPr="000F1C24">
        <w:rPr>
          <w:rFonts w:asciiTheme="minorHAnsi" w:hAnsiTheme="minorHAnsi" w:cstheme="minorHAnsi"/>
          <w:spacing w:val="-5"/>
          <w:sz w:val="14"/>
          <w:szCs w:val="22"/>
        </w:rPr>
        <w:t>who haven’t considered a tech career attribute their disinterest to a lack of information about what tech jobs entail. They need to see other females who are interested in technical subjects and who have succeeded in technical, managerial and executive roles. Once they’re in the industry, a support network comprised of peers and higher-level sponsorship can help</w:t>
      </w:r>
      <w:r w:rsidRPr="000F1C24">
        <w:rPr>
          <w:rStyle w:val="apple-converted-space"/>
          <w:rFonts w:asciiTheme="minorHAnsi" w:hAnsiTheme="minorHAnsi" w:cstheme="minorHAnsi"/>
          <w:spacing w:val="-5"/>
          <w:sz w:val="14"/>
          <w:szCs w:val="22"/>
        </w:rPr>
        <w:t xml:space="preserve"> </w:t>
      </w:r>
      <w:r w:rsidRPr="000F1C24">
        <w:rPr>
          <w:rStyle w:val="Emphasis"/>
          <w:rFonts w:asciiTheme="minorHAnsi" w:hAnsiTheme="minorHAnsi" w:cstheme="minorHAnsi"/>
          <w:spacing w:val="-5"/>
          <w:szCs w:val="22"/>
        </w:rPr>
        <w:t>keep</w:t>
      </w:r>
      <w:r w:rsidRPr="000F1C24">
        <w:rPr>
          <w:rStyle w:val="apple-converted-space"/>
          <w:rFonts w:asciiTheme="minorHAnsi" w:hAnsiTheme="minorHAnsi" w:cstheme="minorHAnsi"/>
          <w:spacing w:val="-5"/>
          <w:sz w:val="14"/>
          <w:szCs w:val="22"/>
        </w:rPr>
        <w:t xml:space="preserve"> </w:t>
      </w:r>
      <w:r w:rsidRPr="000F1C24">
        <w:rPr>
          <w:rFonts w:asciiTheme="minorHAnsi" w:hAnsiTheme="minorHAnsi" w:cstheme="minorHAnsi"/>
          <w:spacing w:val="-5"/>
          <w:sz w:val="14"/>
          <w:szCs w:val="22"/>
        </w:rPr>
        <w:t>them within the industry and progressing in their careers. It’s not that women are eschewing all STEM (Science, Technology, Engineering and Mathematics) disciplines. On the whole, women are now earning almost half of the undergraduate degrees awarded in</w:t>
      </w:r>
      <w:r w:rsidRPr="000F1C24">
        <w:rPr>
          <w:rStyle w:val="apple-converted-space"/>
          <w:rFonts w:asciiTheme="minorHAnsi" w:hAnsiTheme="minorHAnsi" w:cstheme="minorHAnsi"/>
          <w:spacing w:val="-5"/>
          <w:sz w:val="14"/>
          <w:szCs w:val="22"/>
        </w:rPr>
        <w:t xml:space="preserve"> </w:t>
      </w:r>
      <w:hyperlink r:id="rId25" w:history="1">
        <w:r w:rsidRPr="000F1C24">
          <w:rPr>
            <w:rStyle w:val="Hyperlink"/>
            <w:rFonts w:asciiTheme="minorHAnsi" w:hAnsiTheme="minorHAnsi" w:cstheme="minorHAnsi"/>
            <w:spacing w:val="-5"/>
            <w:sz w:val="14"/>
            <w:szCs w:val="22"/>
          </w:rPr>
          <w:t>science and mathematics</w:t>
        </w:r>
      </w:hyperlink>
      <w:r w:rsidRPr="000F1C24">
        <w:rPr>
          <w:rFonts w:asciiTheme="minorHAnsi" w:hAnsiTheme="minorHAnsi" w:cstheme="minorHAnsi"/>
          <w:spacing w:val="-5"/>
          <w:sz w:val="14"/>
          <w:szCs w:val="22"/>
        </w:rPr>
        <w:t>.</w:t>
      </w:r>
      <w:r w:rsidRPr="000F1C24">
        <w:rPr>
          <w:rStyle w:val="apple-converted-space"/>
          <w:rFonts w:asciiTheme="minorHAnsi" w:hAnsiTheme="minorHAnsi" w:cstheme="minorHAnsi"/>
          <w:spacing w:val="-5"/>
          <w:sz w:val="14"/>
          <w:szCs w:val="22"/>
        </w:rPr>
        <w:t xml:space="preserve"> </w:t>
      </w:r>
      <w:hyperlink r:id="rId26" w:history="1">
        <w:r w:rsidRPr="000F1C24">
          <w:rPr>
            <w:rStyle w:val="Hyperlink"/>
            <w:rFonts w:asciiTheme="minorHAnsi" w:hAnsiTheme="minorHAnsi" w:cstheme="minorHAnsi"/>
            <w:spacing w:val="-5"/>
            <w:sz w:val="14"/>
            <w:szCs w:val="22"/>
          </w:rPr>
          <w:t>Higher education institutions</w:t>
        </w:r>
      </w:hyperlink>
      <w:r w:rsidRPr="000F1C24">
        <w:rPr>
          <w:rStyle w:val="apple-converted-space"/>
          <w:rFonts w:asciiTheme="minorHAnsi" w:hAnsiTheme="minorHAnsi" w:cstheme="minorHAnsi"/>
          <w:spacing w:val="-5"/>
          <w:sz w:val="14"/>
          <w:szCs w:val="22"/>
        </w:rPr>
        <w:t xml:space="preserve"> </w:t>
      </w:r>
      <w:r w:rsidRPr="000F1C24">
        <w:rPr>
          <w:rFonts w:asciiTheme="minorHAnsi" w:hAnsiTheme="minorHAnsi" w:cstheme="minorHAnsi"/>
          <w:spacing w:val="-5"/>
          <w:sz w:val="14"/>
          <w:szCs w:val="22"/>
        </w:rPr>
        <w:t>around the US have made changes to create more inclusive and supportive computer science and engineering programs, and as a result they have seen</w:t>
      </w:r>
      <w:r w:rsidRPr="000F1C24">
        <w:rPr>
          <w:rStyle w:val="apple-converted-space"/>
          <w:rFonts w:asciiTheme="minorHAnsi" w:hAnsiTheme="minorHAnsi" w:cstheme="minorHAnsi"/>
          <w:spacing w:val="-5"/>
          <w:sz w:val="14"/>
          <w:szCs w:val="22"/>
        </w:rPr>
        <w:t xml:space="preserve"> </w:t>
      </w:r>
      <w:hyperlink r:id="rId27" w:history="1">
        <w:r w:rsidRPr="000F1C24">
          <w:rPr>
            <w:rStyle w:val="Hyperlink"/>
            <w:rFonts w:asciiTheme="minorHAnsi" w:hAnsiTheme="minorHAnsi" w:cstheme="minorHAnsi"/>
            <w:spacing w:val="-5"/>
            <w:sz w:val="14"/>
            <w:szCs w:val="22"/>
          </w:rPr>
          <w:t>truly astounding increases</w:t>
        </w:r>
      </w:hyperlink>
      <w:r w:rsidRPr="000F1C24">
        <w:rPr>
          <w:rStyle w:val="apple-converted-space"/>
          <w:rFonts w:asciiTheme="minorHAnsi" w:hAnsiTheme="minorHAnsi" w:cstheme="minorHAnsi"/>
          <w:spacing w:val="-5"/>
          <w:sz w:val="14"/>
          <w:szCs w:val="22"/>
        </w:rPr>
        <w:t xml:space="preserve"> </w:t>
      </w:r>
      <w:r w:rsidRPr="000F1C24">
        <w:rPr>
          <w:rFonts w:asciiTheme="minorHAnsi" w:hAnsiTheme="minorHAnsi" w:cstheme="minorHAnsi"/>
          <w:spacing w:val="-5"/>
          <w:sz w:val="14"/>
          <w:szCs w:val="22"/>
        </w:rPr>
        <w:t>in the number of women choosing</w:t>
      </w:r>
      <w:r w:rsidRPr="000F1C24">
        <w:rPr>
          <w:rStyle w:val="apple-converted-space"/>
          <w:rFonts w:asciiTheme="minorHAnsi" w:hAnsiTheme="minorHAnsi" w:cstheme="minorHAnsi"/>
          <w:spacing w:val="-5"/>
          <w:sz w:val="14"/>
          <w:szCs w:val="22"/>
        </w:rPr>
        <w:t xml:space="preserve"> </w:t>
      </w:r>
      <w:hyperlink r:id="rId28" w:history="1">
        <w:r w:rsidRPr="000F1C24">
          <w:rPr>
            <w:rStyle w:val="Hyperlink"/>
            <w:rFonts w:asciiTheme="minorHAnsi" w:hAnsiTheme="minorHAnsi" w:cstheme="minorHAnsi"/>
            <w:spacing w:val="-5"/>
            <w:sz w:val="14"/>
            <w:szCs w:val="22"/>
          </w:rPr>
          <w:t>computer science and engineering majors</w:t>
        </w:r>
      </w:hyperlink>
      <w:r w:rsidRPr="000F1C24">
        <w:rPr>
          <w:rFonts w:asciiTheme="minorHAnsi" w:hAnsiTheme="minorHAnsi" w:cstheme="minorHAnsi"/>
          <w:spacing w:val="-5"/>
          <w:sz w:val="14"/>
          <w:szCs w:val="22"/>
        </w:rPr>
        <w:t xml:space="preserve">. Change is certainly possible, but the security industry will need to plead our case effectively, if we are to woo those graduates who might otherwise choose other technology disciplines. </w:t>
      </w:r>
      <w:r w:rsidRPr="000F0164">
        <w:rPr>
          <w:rFonts w:asciiTheme="minorHAnsi" w:hAnsiTheme="minorHAnsi" w:cstheme="minorHAnsi"/>
          <w:spacing w:val="-5"/>
          <w:sz w:val="22"/>
          <w:szCs w:val="22"/>
          <w:highlight w:val="yellow"/>
          <w:u w:val="single"/>
        </w:rPr>
        <w:t xml:space="preserve">The lack of women in security represents a huge lost opportunity to mitigate </w:t>
      </w:r>
      <w:r w:rsidRPr="000F0164">
        <w:rPr>
          <w:rStyle w:val="StyleUnderline"/>
          <w:rFonts w:asciiTheme="minorHAnsi" w:hAnsiTheme="minorHAnsi" w:cstheme="minorHAnsi"/>
          <w:szCs w:val="22"/>
          <w:highlight w:val="yellow"/>
        </w:rPr>
        <w:t xml:space="preserve">a </w:t>
      </w:r>
      <w:hyperlink r:id="rId29" w:history="1">
        <w:r w:rsidRPr="000F0164">
          <w:rPr>
            <w:rStyle w:val="StyleUnderline"/>
            <w:rFonts w:asciiTheme="minorHAnsi" w:hAnsiTheme="minorHAnsi" w:cstheme="minorHAnsi"/>
            <w:szCs w:val="22"/>
            <w:highlight w:val="yellow"/>
          </w:rPr>
          <w:t>significant information security skills gap</w:t>
        </w:r>
      </w:hyperlink>
      <w:r w:rsidRPr="000F0164">
        <w:rPr>
          <w:rFonts w:asciiTheme="minorHAnsi" w:hAnsiTheme="minorHAnsi" w:cstheme="minorHAnsi"/>
          <w:spacing w:val="-5"/>
          <w:sz w:val="22"/>
          <w:szCs w:val="22"/>
          <w:highlight w:val="yellow"/>
          <w:u w:val="single"/>
        </w:rPr>
        <w:t>.</w:t>
      </w:r>
      <w:r w:rsidRPr="000F1C24">
        <w:rPr>
          <w:rFonts w:asciiTheme="minorHAnsi" w:hAnsiTheme="minorHAnsi" w:cstheme="minorHAnsi"/>
          <w:spacing w:val="-5"/>
          <w:sz w:val="14"/>
          <w:szCs w:val="22"/>
        </w:rPr>
        <w:t xml:space="preserve"> A dearth of visibility plus a lack of opportunities for advancement are creating a weak and leaky pipeline. What we need at all levels is more support and sponsorship. Because there are so few women currently available to provide this,</w:t>
      </w:r>
      <w:r w:rsidRPr="000F1C24">
        <w:rPr>
          <w:rStyle w:val="apple-converted-space"/>
          <w:rFonts w:asciiTheme="minorHAnsi" w:hAnsiTheme="minorHAnsi" w:cstheme="minorHAnsi"/>
          <w:spacing w:val="-5"/>
          <w:sz w:val="14"/>
          <w:szCs w:val="22"/>
        </w:rPr>
        <w:t xml:space="preserve"> </w:t>
      </w:r>
      <w:hyperlink r:id="rId30" w:history="1">
        <w:r w:rsidRPr="000F1C24">
          <w:rPr>
            <w:rStyle w:val="Hyperlink"/>
            <w:rFonts w:asciiTheme="minorHAnsi" w:hAnsiTheme="minorHAnsi" w:cstheme="minorHAnsi"/>
            <w:spacing w:val="-5"/>
            <w:sz w:val="14"/>
            <w:szCs w:val="22"/>
          </w:rPr>
          <w:t>we must also use proven, positive techniques</w:t>
        </w:r>
      </w:hyperlink>
      <w:r w:rsidRPr="000F1C24">
        <w:rPr>
          <w:rStyle w:val="apple-converted-space"/>
          <w:rFonts w:asciiTheme="minorHAnsi" w:hAnsiTheme="minorHAnsi" w:cstheme="minorHAnsi"/>
          <w:spacing w:val="-5"/>
          <w:sz w:val="14"/>
          <w:szCs w:val="22"/>
        </w:rPr>
        <w:t xml:space="preserve"> </w:t>
      </w:r>
      <w:r w:rsidRPr="000F1C24">
        <w:rPr>
          <w:rFonts w:asciiTheme="minorHAnsi" w:hAnsiTheme="minorHAnsi" w:cstheme="minorHAnsi"/>
          <w:spacing w:val="-5"/>
          <w:sz w:val="14"/>
          <w:szCs w:val="22"/>
        </w:rPr>
        <w:t>to encourage men to get involved in inclusive training, mentoring and</w:t>
      </w:r>
      <w:r w:rsidRPr="000F1C24">
        <w:rPr>
          <w:rStyle w:val="apple-converted-space"/>
          <w:rFonts w:asciiTheme="minorHAnsi" w:hAnsiTheme="minorHAnsi" w:cstheme="minorHAnsi"/>
          <w:spacing w:val="-5"/>
          <w:sz w:val="14"/>
          <w:szCs w:val="22"/>
        </w:rPr>
        <w:t xml:space="preserve"> </w:t>
      </w:r>
      <w:hyperlink r:id="rId31" w:history="1">
        <w:r w:rsidRPr="000F1C24">
          <w:rPr>
            <w:rStyle w:val="Hyperlink"/>
            <w:rFonts w:asciiTheme="minorHAnsi" w:hAnsiTheme="minorHAnsi" w:cstheme="minorHAnsi"/>
            <w:spacing w:val="-5"/>
            <w:sz w:val="14"/>
            <w:szCs w:val="22"/>
          </w:rPr>
          <w:t>recruitment</w:t>
        </w:r>
      </w:hyperlink>
      <w:r w:rsidRPr="000F1C24">
        <w:rPr>
          <w:rStyle w:val="apple-converted-space"/>
          <w:rFonts w:asciiTheme="minorHAnsi" w:hAnsiTheme="minorHAnsi" w:cstheme="minorHAnsi"/>
          <w:spacing w:val="-5"/>
          <w:sz w:val="14"/>
          <w:szCs w:val="22"/>
        </w:rPr>
        <w:t xml:space="preserve"> </w:t>
      </w:r>
      <w:r w:rsidRPr="000F1C24">
        <w:rPr>
          <w:rFonts w:asciiTheme="minorHAnsi" w:hAnsiTheme="minorHAnsi" w:cstheme="minorHAnsi"/>
          <w:spacing w:val="-5"/>
          <w:sz w:val="14"/>
          <w:szCs w:val="22"/>
        </w:rPr>
        <w:t>efforts.</w:t>
      </w: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 xml:space="preserve">Cyber-attacks cause </w:t>
      </w:r>
      <w:r w:rsidRPr="000F1C24">
        <w:rPr>
          <w:rFonts w:asciiTheme="minorHAnsi" w:hAnsiTheme="minorHAnsi" w:cstheme="minorHAnsi"/>
          <w:u w:val="single"/>
        </w:rPr>
        <w:t>miscalculation</w:t>
      </w:r>
      <w:r w:rsidRPr="000F1C24">
        <w:rPr>
          <w:rFonts w:asciiTheme="minorHAnsi" w:hAnsiTheme="minorHAnsi" w:cstheme="minorHAnsi"/>
        </w:rPr>
        <w:t xml:space="preserve"> – leads to US-China war.</w:t>
      </w:r>
    </w:p>
    <w:p w:rsidR="006F3259" w:rsidRPr="000F1C24" w:rsidRDefault="006F3259" w:rsidP="006F3259">
      <w:pPr>
        <w:rPr>
          <w:rFonts w:asciiTheme="minorHAnsi" w:hAnsiTheme="minorHAnsi" w:cstheme="minorHAnsi"/>
          <w:sz w:val="16"/>
        </w:rPr>
      </w:pPr>
      <w:r w:rsidRPr="000F1C24">
        <w:rPr>
          <w:rFonts w:asciiTheme="minorHAnsi" w:hAnsiTheme="minorHAnsi" w:cstheme="minorHAnsi"/>
          <w:b/>
          <w:sz w:val="24"/>
          <w:szCs w:val="24"/>
        </w:rPr>
        <w:t>Lindsay ’15</w:t>
      </w:r>
      <w:r w:rsidRPr="000F1C24">
        <w:rPr>
          <w:rFonts w:asciiTheme="minorHAnsi" w:hAnsiTheme="minorHAnsi" w:cstheme="minorHAnsi"/>
          <w:sz w:val="16"/>
        </w:rPr>
        <w:t xml:space="preserve"> - Jon R. Lindsay 15: an assistant research scientist with the University of California Institute on Global Conflict and Cooperation and assistant adjunct professor at the UC San Diego School of International Relations and Pacific Studies, (Tai Ming Cheung is the director of the University of California Institute on Global Conflict and Cooperation. Derek S. Reveron is a professor of national security affairs and the EMC Informationist Chair at the U.S. Naval War College) 04/12/2015, “Will China and America Clash in Cyberspace?,” </w:t>
      </w:r>
      <w:hyperlink r:id="rId32" w:history="1">
        <w:r w:rsidRPr="000F1C24">
          <w:rPr>
            <w:rStyle w:val="Hyperlink"/>
            <w:rFonts w:asciiTheme="minorHAnsi" w:hAnsiTheme="minorHAnsi" w:cstheme="minorHAnsi"/>
            <w:sz w:val="16"/>
          </w:rPr>
          <w:t>http://nationalinterest.org/feature/will-china-america-clash-cyberspace-12607?page=show</w:t>
        </w:r>
      </w:hyperlink>
    </w:p>
    <w:p w:rsidR="006F3259" w:rsidRPr="000F1C24" w:rsidRDefault="006F3259" w:rsidP="006F3259">
      <w:pPr>
        <w:rPr>
          <w:rFonts w:asciiTheme="minorHAnsi" w:hAnsiTheme="minorHAnsi" w:cstheme="minorHAnsi"/>
          <w:sz w:val="16"/>
        </w:rPr>
      </w:pPr>
    </w:p>
    <w:p w:rsidR="006F3259" w:rsidRPr="000F1C24" w:rsidRDefault="006F3259" w:rsidP="006F3259">
      <w:pPr>
        <w:rPr>
          <w:rStyle w:val="StyleUnderline"/>
          <w:rFonts w:asciiTheme="minorHAnsi" w:hAnsiTheme="minorHAnsi" w:cstheme="minorHAnsi"/>
        </w:rPr>
      </w:pPr>
      <w:r w:rsidRPr="000F1C24">
        <w:rPr>
          <w:rFonts w:asciiTheme="minorHAnsi" w:hAnsiTheme="minorHAnsi" w:cstheme="minorHAnsi"/>
          <w:sz w:val="14"/>
        </w:rPr>
        <w:t xml:space="preserve">Learn to Stop Worrying and Love the Cyber Bomb </w:t>
      </w:r>
      <w:r w:rsidRPr="000F0164">
        <w:rPr>
          <w:rStyle w:val="Emphasis"/>
          <w:rFonts w:asciiTheme="minorHAnsi" w:hAnsiTheme="minorHAnsi" w:cstheme="minorHAnsi"/>
          <w:highlight w:val="yellow"/>
        </w:rPr>
        <w:t>Understanding cyber threats</w:t>
      </w:r>
      <w:r w:rsidRPr="000F1C24">
        <w:rPr>
          <w:rStyle w:val="Emphasis"/>
          <w:rFonts w:asciiTheme="minorHAnsi" w:hAnsiTheme="minorHAnsi" w:cstheme="minorHAnsi"/>
        </w:rPr>
        <w:t xml:space="preserve"> to and from China </w:t>
      </w:r>
      <w:r w:rsidRPr="000F0164">
        <w:rPr>
          <w:rStyle w:val="Emphasis"/>
          <w:rFonts w:asciiTheme="minorHAnsi" w:hAnsiTheme="minorHAnsi" w:cstheme="minorHAnsi"/>
          <w:highlight w:val="yellow"/>
        </w:rPr>
        <w:t>requires more attention to</w:t>
      </w:r>
      <w:r w:rsidRPr="000F1C24">
        <w:rPr>
          <w:rStyle w:val="Emphasis"/>
          <w:rFonts w:asciiTheme="minorHAnsi" w:hAnsiTheme="minorHAnsi" w:cstheme="minorHAnsi"/>
        </w:rPr>
        <w:t xml:space="preserve"> domestic and international </w:t>
      </w:r>
      <w:r w:rsidRPr="000F0164">
        <w:rPr>
          <w:rStyle w:val="Emphasis"/>
          <w:rFonts w:asciiTheme="minorHAnsi" w:hAnsiTheme="minorHAnsi" w:cstheme="minorHAnsi"/>
          <w:highlight w:val="yellow"/>
        </w:rPr>
        <w:t>institutions and the incentives they create</w:t>
      </w:r>
      <w:r w:rsidRPr="000F0164">
        <w:rPr>
          <w:rFonts w:asciiTheme="minorHAnsi" w:hAnsiTheme="minorHAnsi" w:cstheme="minorHAnsi"/>
          <w:sz w:val="14"/>
          <w:highlight w:val="yellow"/>
        </w:rPr>
        <w:t xml:space="preserve">. </w:t>
      </w:r>
      <w:r w:rsidRPr="000F0164">
        <w:rPr>
          <w:rStyle w:val="StyleUnderline"/>
          <w:rFonts w:asciiTheme="minorHAnsi" w:hAnsiTheme="minorHAnsi" w:cstheme="minorHAnsi"/>
          <w:highlight w:val="yellow"/>
        </w:rPr>
        <w:t>Paradigms</w:t>
      </w:r>
      <w:r w:rsidRPr="000F1C24">
        <w:rPr>
          <w:rStyle w:val="StyleUnderline"/>
          <w:rFonts w:asciiTheme="minorHAnsi" w:hAnsiTheme="minorHAnsi" w:cstheme="minorHAnsi"/>
        </w:rPr>
        <w:t xml:space="preserve"> matter, and the political economy of trade and industrial regulation</w:t>
      </w:r>
      <w:r w:rsidRPr="000F1C24">
        <w:rPr>
          <w:rFonts w:asciiTheme="minorHAnsi" w:hAnsiTheme="minorHAnsi" w:cstheme="minorHAnsi"/>
          <w:sz w:val="14"/>
        </w:rPr>
        <w:t xml:space="preserve"> might be as or </w:t>
      </w:r>
      <w:r w:rsidRPr="000F1C24">
        <w:rPr>
          <w:rStyle w:val="StyleUnderline"/>
          <w:rFonts w:asciiTheme="minorHAnsi" w:hAnsiTheme="minorHAnsi" w:cstheme="minorHAnsi"/>
        </w:rPr>
        <w:t>more important than deterrence or warfighting for analyzing cybersecurity</w:t>
      </w:r>
      <w:r w:rsidRPr="000F1C24">
        <w:rPr>
          <w:rFonts w:asciiTheme="minorHAnsi" w:hAnsiTheme="minorHAnsi" w:cstheme="minorHAnsi"/>
          <w:sz w:val="14"/>
        </w:rPr>
        <w:t xml:space="preserve">. </w:t>
      </w:r>
      <w:r w:rsidRPr="000F1C24">
        <w:rPr>
          <w:rStyle w:val="StyleUnderline"/>
          <w:rFonts w:asciiTheme="minorHAnsi" w:hAnsiTheme="minorHAnsi" w:cstheme="minorHAnsi"/>
        </w:rPr>
        <w:t>Cyberspace</w:t>
      </w:r>
      <w:r w:rsidRPr="000F1C24">
        <w:rPr>
          <w:rFonts w:asciiTheme="minorHAnsi" w:hAnsiTheme="minorHAnsi" w:cstheme="minorHAnsi"/>
          <w:sz w:val="14"/>
        </w:rPr>
        <w:t xml:space="preserve"> is ultimately a human creation and its </w:t>
      </w:r>
      <w:r w:rsidRPr="000F1C24">
        <w:rPr>
          <w:rStyle w:val="StyleUnderline"/>
          <w:rFonts w:asciiTheme="minorHAnsi" w:hAnsiTheme="minorHAnsi" w:cstheme="minorHAnsi"/>
        </w:rPr>
        <w:t>potential for abuse will be shaped through a long and complex process of institutional bargaining in the context of ongoing architectural redesign</w:t>
      </w:r>
      <w:r w:rsidRPr="000F1C24">
        <w:rPr>
          <w:rFonts w:asciiTheme="minorHAnsi" w:hAnsiTheme="minorHAnsi" w:cstheme="minorHAnsi"/>
          <w:sz w:val="14"/>
        </w:rPr>
        <w:t xml:space="preserve">. </w:t>
      </w:r>
      <w:r w:rsidRPr="000F0164">
        <w:rPr>
          <w:rStyle w:val="Emphasis"/>
          <w:rFonts w:asciiTheme="minorHAnsi" w:hAnsiTheme="minorHAnsi" w:cstheme="minorHAnsi"/>
          <w:highlight w:val="yellow"/>
        </w:rPr>
        <w:t>Misunderstanding not only leads to oversimplification in analysis but also to potential miscalculation in strategic interaction</w:t>
      </w:r>
      <w:r w:rsidRPr="000F1C24">
        <w:rPr>
          <w:rFonts w:asciiTheme="minorHAnsi" w:hAnsiTheme="minorHAnsi" w:cstheme="minorHAnsi"/>
          <w:sz w:val="14"/>
        </w:rPr>
        <w:t xml:space="preserve">. While it might not be possible to completely eliminate cyberthreats through norms or formal agreements, </w:t>
      </w:r>
      <w:r w:rsidRPr="000F1C24">
        <w:rPr>
          <w:rStyle w:val="StyleUnderline"/>
          <w:rFonts w:asciiTheme="minorHAnsi" w:hAnsiTheme="minorHAnsi" w:cstheme="minorHAnsi"/>
        </w:rPr>
        <w:t>we should be able to avoid making them worse through ignorance</w:t>
      </w:r>
      <w:r w:rsidRPr="000F1C24">
        <w:rPr>
          <w:rFonts w:asciiTheme="minorHAnsi" w:hAnsiTheme="minorHAnsi" w:cstheme="minorHAnsi"/>
          <w:sz w:val="14"/>
        </w:rPr>
        <w:t xml:space="preserve">. Both the </w:t>
      </w:r>
      <w:r w:rsidRPr="000F1C24">
        <w:rPr>
          <w:rStyle w:val="StyleUnderline"/>
          <w:rFonts w:asciiTheme="minorHAnsi" w:hAnsiTheme="minorHAnsi" w:cstheme="minorHAnsi"/>
        </w:rPr>
        <w:t>U.S. military and the Chinese PLA assume that cyberspace</w:t>
      </w:r>
      <w:r w:rsidRPr="000F1C24">
        <w:rPr>
          <w:rFonts w:asciiTheme="minorHAnsi" w:hAnsiTheme="minorHAnsi" w:cstheme="minorHAnsi"/>
          <w:sz w:val="14"/>
        </w:rPr>
        <w:t xml:space="preserve"> </w:t>
      </w:r>
      <w:r w:rsidRPr="000F1C24">
        <w:rPr>
          <w:rStyle w:val="StyleUnderline"/>
          <w:rFonts w:asciiTheme="minorHAnsi" w:hAnsiTheme="minorHAnsi" w:cstheme="minorHAnsi"/>
        </w:rPr>
        <w:t>is a highly offensive, asymmetric, and unstable domain of conflict, yet the history of minor irritants and tolerable abuses experienced thus far suggest that restraint and limited effectiveness is the norm</w:t>
      </w:r>
      <w:r w:rsidRPr="000F1C24">
        <w:rPr>
          <w:rFonts w:asciiTheme="minorHAnsi" w:hAnsiTheme="minorHAnsi" w:cstheme="minorHAnsi"/>
          <w:sz w:val="14"/>
        </w:rPr>
        <w:t>. Bad assumptions are dangerous in international relations, so both states should work to dispel illusions about catastrophic cyber attacks. “</w:t>
      </w:r>
      <w:r w:rsidRPr="000F0164">
        <w:rPr>
          <w:rStyle w:val="Emphasis"/>
          <w:rFonts w:asciiTheme="minorHAnsi" w:hAnsiTheme="minorHAnsi" w:cstheme="minorHAnsi"/>
          <w:highlight w:val="yellow"/>
        </w:rPr>
        <w:t>More transparency will strengthen China-U.S. relations</w:t>
      </w:r>
      <w:r w:rsidRPr="000F1C24">
        <w:rPr>
          <w:rFonts w:asciiTheme="minorHAnsi" w:hAnsiTheme="minorHAnsi" w:cstheme="minorHAnsi"/>
          <w:sz w:val="14"/>
        </w:rPr>
        <w:t>,” former U.S. Secretary of Defense Charles Hagel observed, adding: “</w:t>
      </w:r>
      <w:r w:rsidRPr="000F0164">
        <w:rPr>
          <w:rStyle w:val="Emphasis"/>
          <w:rFonts w:asciiTheme="minorHAnsi" w:hAnsiTheme="minorHAnsi" w:cstheme="minorHAnsi"/>
          <w:highlight w:val="yellow"/>
        </w:rPr>
        <w:t>Greater openness about cyber reduces the risk that misunderstanding and misperception could lead to miscalculation.</w:t>
      </w:r>
      <w:r w:rsidRPr="000F1C24">
        <w:rPr>
          <w:rStyle w:val="Emphasis"/>
          <w:rFonts w:asciiTheme="minorHAnsi" w:hAnsiTheme="minorHAnsi" w:cstheme="minorHAnsi"/>
        </w:rPr>
        <w:t>”</w:t>
      </w:r>
      <w:r w:rsidRPr="000F1C24">
        <w:rPr>
          <w:rFonts w:asciiTheme="minorHAnsi" w:hAnsiTheme="minorHAnsi" w:cstheme="minorHAnsi"/>
          <w:sz w:val="14"/>
        </w:rPr>
        <w:t xml:space="preserve"> The worries over </w:t>
      </w:r>
      <w:r w:rsidRPr="000F1C24">
        <w:rPr>
          <w:rStyle w:val="StyleUnderline"/>
          <w:rFonts w:asciiTheme="minorHAnsi" w:hAnsiTheme="minorHAnsi" w:cstheme="minorHAnsi"/>
        </w:rPr>
        <w:t>cybersecurity should not risk the mutual value both countries derive from an open and innovative cyberspace.</w:t>
      </w:r>
    </w:p>
    <w:p w:rsidR="006F3259" w:rsidRPr="000F1C24" w:rsidRDefault="006F3259" w:rsidP="006F3259">
      <w:pPr>
        <w:rPr>
          <w:rFonts w:asciiTheme="minorHAnsi" w:hAnsiTheme="minorHAnsi" w:cstheme="minorHAnsi"/>
        </w:rPr>
      </w:pPr>
    </w:p>
    <w:p w:rsidR="006F3259" w:rsidRPr="000F1C24" w:rsidRDefault="006F3259" w:rsidP="006F3259">
      <w:pPr>
        <w:pStyle w:val="Heading4"/>
        <w:rPr>
          <w:rFonts w:asciiTheme="minorHAnsi" w:hAnsiTheme="minorHAnsi" w:cstheme="minorHAnsi"/>
          <w:szCs w:val="26"/>
        </w:rPr>
      </w:pPr>
      <w:r w:rsidRPr="000F1C24">
        <w:rPr>
          <w:rFonts w:asciiTheme="minorHAnsi" w:hAnsiTheme="minorHAnsi" w:cstheme="minorHAnsi"/>
          <w:szCs w:val="26"/>
        </w:rPr>
        <w:t>Cyber conflict wrecks deterrence and triggers miscalc—extinction</w:t>
      </w:r>
    </w:p>
    <w:p w:rsidR="006F3259" w:rsidRPr="000F1C24" w:rsidRDefault="006F3259" w:rsidP="006F3259">
      <w:pPr>
        <w:rPr>
          <w:rFonts w:asciiTheme="minorHAnsi" w:hAnsiTheme="minorHAnsi" w:cstheme="minorHAnsi"/>
        </w:rPr>
      </w:pPr>
      <w:r w:rsidRPr="000F1C24">
        <w:rPr>
          <w:rStyle w:val="Style13ptBold"/>
          <w:rFonts w:asciiTheme="minorHAnsi" w:hAnsiTheme="minorHAnsi" w:cstheme="minorHAnsi"/>
        </w:rPr>
        <w:t xml:space="preserve">Blair 17 </w:t>
      </w:r>
      <w:r w:rsidRPr="000F1C24">
        <w:rPr>
          <w:rFonts w:asciiTheme="minorHAnsi" w:hAnsiTheme="minorHAnsi" w:cstheme="minorHAnsi"/>
        </w:rPr>
        <w:t xml:space="preserve">Bruce G. Blair, a research scholar in the Program on Science and Global Security at Princeton, is a founder of Global Zero, New York Times, March 14, 2017, “Why Our Nuclear Weapons Can Be Hacked”, </w:t>
      </w:r>
      <w:hyperlink r:id="rId33" w:history="1">
        <w:r w:rsidRPr="000F1C24">
          <w:rPr>
            <w:rStyle w:val="Hyperlink"/>
            <w:rFonts w:asciiTheme="minorHAnsi" w:hAnsiTheme="minorHAnsi" w:cstheme="minorHAnsi"/>
          </w:rPr>
          <w:t>https://www.nytimes.com/2017/03/14/opinion/why-our-nuclear-weapons-can-be-hacked.html?_r=0</w:t>
        </w:r>
      </w:hyperlink>
      <w:r w:rsidRPr="000F1C24">
        <w:rPr>
          <w:rFonts w:asciiTheme="minorHAnsi" w:hAnsiTheme="minorHAnsi" w:cstheme="minorHAnsi"/>
        </w:rPr>
        <w:t xml:space="preserve">, JE </w:t>
      </w:r>
    </w:p>
    <w:p w:rsidR="006F3259" w:rsidRPr="000F1C24" w:rsidRDefault="006F3259" w:rsidP="006F3259">
      <w:pPr>
        <w:rPr>
          <w:rFonts w:asciiTheme="minorHAnsi" w:hAnsiTheme="minorHAnsi" w:cstheme="minorHAnsi"/>
        </w:rPr>
      </w:pPr>
    </w:p>
    <w:p w:rsidR="006F3259" w:rsidRPr="000F1C24" w:rsidRDefault="006F3259" w:rsidP="006F3259">
      <w:pPr>
        <w:rPr>
          <w:rFonts w:asciiTheme="minorHAnsi" w:hAnsiTheme="minorHAnsi" w:cstheme="minorHAnsi"/>
          <w:sz w:val="16"/>
        </w:rPr>
      </w:pPr>
      <w:r w:rsidRPr="000F1C24">
        <w:rPr>
          <w:rStyle w:val="StyleUnderline"/>
          <w:rFonts w:asciiTheme="minorHAnsi" w:hAnsiTheme="minorHAnsi" w:cstheme="minorHAnsi"/>
        </w:rPr>
        <w:t xml:space="preserve">It is tempting for the </w:t>
      </w:r>
      <w:r w:rsidRPr="000F1C24">
        <w:rPr>
          <w:rStyle w:val="Emphasis"/>
          <w:rFonts w:asciiTheme="minorHAnsi" w:hAnsiTheme="minorHAnsi" w:cstheme="minorHAnsi"/>
        </w:rPr>
        <w:t>U</w:t>
      </w:r>
      <w:r w:rsidRPr="000F1C24">
        <w:rPr>
          <w:rFonts w:asciiTheme="minorHAnsi" w:hAnsiTheme="minorHAnsi" w:cstheme="minorHAnsi"/>
          <w:sz w:val="16"/>
        </w:rPr>
        <w:t xml:space="preserve">nited </w:t>
      </w:r>
      <w:r w:rsidRPr="000F1C24">
        <w:rPr>
          <w:rStyle w:val="Emphasis"/>
          <w:rFonts w:asciiTheme="minorHAnsi" w:hAnsiTheme="minorHAnsi" w:cstheme="minorHAnsi"/>
        </w:rPr>
        <w:t>S</w:t>
      </w:r>
      <w:r w:rsidRPr="000F1C24">
        <w:rPr>
          <w:rFonts w:asciiTheme="minorHAnsi" w:hAnsiTheme="minorHAnsi" w:cstheme="minorHAnsi"/>
          <w:sz w:val="16"/>
        </w:rPr>
        <w:t xml:space="preserve">tates </w:t>
      </w:r>
      <w:r w:rsidRPr="000F1C24">
        <w:rPr>
          <w:rStyle w:val="StyleUnderline"/>
          <w:rFonts w:asciiTheme="minorHAnsi" w:hAnsiTheme="minorHAnsi" w:cstheme="minorHAnsi"/>
        </w:rPr>
        <w:t>to exploit its superiority in cyberwarfare</w:t>
      </w:r>
      <w:r w:rsidRPr="000F1C24">
        <w:rPr>
          <w:rFonts w:asciiTheme="minorHAnsi" w:hAnsiTheme="minorHAnsi" w:cstheme="minorHAnsi"/>
          <w:sz w:val="16"/>
        </w:rPr>
        <w:t xml:space="preserve"> to </w:t>
      </w:r>
      <w:r w:rsidRPr="000F1C24">
        <w:rPr>
          <w:rFonts w:asciiTheme="minorHAnsi" w:hAnsiTheme="minorHAnsi" w:cstheme="minorHAnsi"/>
          <w:strike/>
          <w:sz w:val="16"/>
        </w:rPr>
        <w:t>hobble</w:t>
      </w:r>
      <w:r w:rsidRPr="000F1C24">
        <w:rPr>
          <w:rFonts w:asciiTheme="minorHAnsi" w:hAnsiTheme="minorHAnsi" w:cstheme="minorHAnsi"/>
          <w:sz w:val="16"/>
        </w:rPr>
        <w:t xml:space="preserve"> the nuclear forces of North Korea or other opponents. As a new form of missile defense, </w:t>
      </w:r>
      <w:r w:rsidRPr="000F1C24">
        <w:rPr>
          <w:rStyle w:val="StyleUnderline"/>
          <w:rFonts w:asciiTheme="minorHAnsi" w:hAnsiTheme="minorHAnsi" w:cstheme="minorHAnsi"/>
        </w:rPr>
        <w:t>cyberwarfare seems to offer the possibility of preventing nuclear strikes without</w:t>
      </w:r>
      <w:r w:rsidRPr="000F1C24">
        <w:rPr>
          <w:rFonts w:asciiTheme="minorHAnsi" w:hAnsiTheme="minorHAnsi" w:cstheme="minorHAnsi"/>
          <w:sz w:val="16"/>
        </w:rPr>
        <w:t xml:space="preserve"> the </w:t>
      </w:r>
      <w:r w:rsidRPr="000F1C24">
        <w:rPr>
          <w:rStyle w:val="StyleUnderline"/>
          <w:rFonts w:asciiTheme="minorHAnsi" w:hAnsiTheme="minorHAnsi" w:cstheme="minorHAnsi"/>
        </w:rPr>
        <w:t>firing</w:t>
      </w:r>
      <w:r w:rsidRPr="000F1C24">
        <w:rPr>
          <w:rFonts w:asciiTheme="minorHAnsi" w:hAnsiTheme="minorHAnsi" w:cstheme="minorHAnsi"/>
          <w:sz w:val="16"/>
        </w:rPr>
        <w:t xml:space="preserve"> of </w:t>
      </w:r>
      <w:r w:rsidRPr="000F1C24">
        <w:rPr>
          <w:rStyle w:val="StyleUnderline"/>
          <w:rFonts w:asciiTheme="minorHAnsi" w:hAnsiTheme="minorHAnsi" w:cstheme="minorHAnsi"/>
        </w:rPr>
        <w:t>a single nuclear warhead.</w:t>
      </w:r>
    </w:p>
    <w:p w:rsidR="006F3259" w:rsidRPr="000F1C24" w:rsidRDefault="006F3259" w:rsidP="006F3259">
      <w:pPr>
        <w:rPr>
          <w:rFonts w:asciiTheme="minorHAnsi" w:hAnsiTheme="minorHAnsi" w:cstheme="minorHAnsi"/>
          <w:sz w:val="16"/>
        </w:rPr>
      </w:pPr>
      <w:r w:rsidRPr="000F1C24">
        <w:rPr>
          <w:rStyle w:val="Emphasis"/>
          <w:rFonts w:asciiTheme="minorHAnsi" w:hAnsiTheme="minorHAnsi" w:cstheme="minorHAnsi"/>
        </w:rPr>
        <w:t>But as with many things involving nuclear weaponry, escalation of this strategy has a downside:</w:t>
      </w:r>
      <w:r w:rsidRPr="000F1C24">
        <w:rPr>
          <w:rFonts w:asciiTheme="minorHAnsi" w:hAnsiTheme="minorHAnsi" w:cstheme="minorHAnsi"/>
          <w:sz w:val="16"/>
        </w:rPr>
        <w:t xml:space="preserve"> </w:t>
      </w:r>
      <w:r w:rsidRPr="000F1C24">
        <w:rPr>
          <w:rStyle w:val="Emphasis"/>
          <w:rFonts w:asciiTheme="minorHAnsi" w:hAnsiTheme="minorHAnsi" w:cstheme="minorHAnsi"/>
        </w:rPr>
        <w:t>U</w:t>
      </w:r>
      <w:r w:rsidRPr="000F1C24">
        <w:rPr>
          <w:rFonts w:asciiTheme="minorHAnsi" w:hAnsiTheme="minorHAnsi" w:cstheme="minorHAnsi"/>
          <w:sz w:val="16"/>
        </w:rPr>
        <w:t xml:space="preserve">nited </w:t>
      </w:r>
      <w:r w:rsidRPr="000F1C24">
        <w:rPr>
          <w:rStyle w:val="Emphasis"/>
          <w:rFonts w:asciiTheme="minorHAnsi" w:hAnsiTheme="minorHAnsi" w:cstheme="minorHAnsi"/>
        </w:rPr>
        <w:t>S</w:t>
      </w:r>
      <w:r w:rsidRPr="000F1C24">
        <w:rPr>
          <w:rFonts w:asciiTheme="minorHAnsi" w:hAnsiTheme="minorHAnsi" w:cstheme="minorHAnsi"/>
          <w:sz w:val="16"/>
        </w:rPr>
        <w:t xml:space="preserve">tates </w:t>
      </w:r>
      <w:r w:rsidRPr="000F1C24">
        <w:rPr>
          <w:rStyle w:val="Emphasis"/>
          <w:rFonts w:asciiTheme="minorHAnsi" w:hAnsiTheme="minorHAnsi" w:cstheme="minorHAnsi"/>
        </w:rPr>
        <w:t>forces are also vulnerable to such attacks.</w:t>
      </w:r>
    </w:p>
    <w:p w:rsidR="006F3259" w:rsidRPr="000F1C24" w:rsidRDefault="006F3259" w:rsidP="006F3259">
      <w:pPr>
        <w:rPr>
          <w:rFonts w:asciiTheme="minorHAnsi" w:hAnsiTheme="minorHAnsi" w:cstheme="minorHAnsi"/>
        </w:rPr>
      </w:pPr>
      <w:r w:rsidRPr="000F1C24">
        <w:rPr>
          <w:rStyle w:val="Emphasis"/>
          <w:rFonts w:asciiTheme="minorHAnsi" w:hAnsiTheme="minorHAnsi" w:cstheme="minorHAnsi"/>
        </w:rPr>
        <w:t>Imagine the panic if we had suddenly learned during the Cold War</w:t>
      </w:r>
      <w:r w:rsidRPr="000F1C24">
        <w:rPr>
          <w:rFonts w:asciiTheme="minorHAnsi" w:hAnsiTheme="minorHAnsi" w:cstheme="minorHAnsi"/>
        </w:rPr>
        <w:t xml:space="preserve"> that </w:t>
      </w:r>
      <w:r w:rsidRPr="000F1C24">
        <w:rPr>
          <w:rStyle w:val="Emphasis"/>
          <w:rFonts w:asciiTheme="minorHAnsi" w:hAnsiTheme="minorHAnsi" w:cstheme="minorHAnsi"/>
        </w:rPr>
        <w:t>a bulwark of America’s nuclear deterrence could not even get off the ground because of an exploitable deficiency in its</w:t>
      </w:r>
      <w:r w:rsidRPr="000F1C24">
        <w:rPr>
          <w:rFonts w:asciiTheme="minorHAnsi" w:hAnsiTheme="minorHAnsi" w:cstheme="minorHAnsi"/>
        </w:rPr>
        <w:t xml:space="preserve"> control </w:t>
      </w:r>
      <w:r w:rsidRPr="000F1C24">
        <w:rPr>
          <w:rStyle w:val="Emphasis"/>
          <w:rFonts w:asciiTheme="minorHAnsi" w:hAnsiTheme="minorHAnsi" w:cstheme="minorHAnsi"/>
        </w:rPr>
        <w:t>network.</w:t>
      </w:r>
    </w:p>
    <w:p w:rsidR="006F3259" w:rsidRPr="000F1C24" w:rsidRDefault="006F3259" w:rsidP="006F3259">
      <w:pPr>
        <w:rPr>
          <w:rFonts w:asciiTheme="minorHAnsi" w:hAnsiTheme="minorHAnsi" w:cstheme="minorHAnsi"/>
          <w:sz w:val="16"/>
        </w:rPr>
      </w:pPr>
      <w:r w:rsidRPr="000F1C24">
        <w:rPr>
          <w:rFonts w:asciiTheme="minorHAnsi" w:hAnsiTheme="minorHAnsi" w:cstheme="minorHAnsi"/>
          <w:sz w:val="16"/>
        </w:rPr>
        <w:t>We had such an Achilles’ heel not so long ago. Minuteman missiles were vulnerable to a disabling cyberattack, and no one realized it for many years. If not for a curious and persistent President Barack Obama, it might never have been discovered and rectified.</w:t>
      </w:r>
    </w:p>
    <w:p w:rsidR="006F3259" w:rsidRPr="000F1C24" w:rsidRDefault="006F3259" w:rsidP="006F3259">
      <w:pPr>
        <w:rPr>
          <w:rFonts w:asciiTheme="minorHAnsi" w:hAnsiTheme="minorHAnsi" w:cstheme="minorHAnsi"/>
          <w:sz w:val="16"/>
        </w:rPr>
      </w:pPr>
      <w:r w:rsidRPr="000F1C24">
        <w:rPr>
          <w:rFonts w:asciiTheme="minorHAnsi" w:hAnsiTheme="minorHAnsi" w:cstheme="minorHAnsi"/>
          <w:sz w:val="16"/>
        </w:rPr>
        <w:t>In 2010, 50 nuclear­armed Minuteman missiles sitting in underground silos in Wyoming mysteriously disappeared from their launching crews’ monitors for nearly an hour. The crews could not have fired the missiles on presidential orders or discerned whether an enemy was trying to launch them. Was this a technical malfunction or was it something sinister? Had a hacker discovered an electronic back door to cut the links? For all the crews knew, someone had put all 50 missiles into countdown to launch. The missiles were designed to fire instantly as soon as they received a short stream of computer code, and they are indifferent about the code’s source.</w:t>
      </w:r>
    </w:p>
    <w:p w:rsidR="006F3259" w:rsidRPr="000F1C24" w:rsidRDefault="006F3259" w:rsidP="006F3259">
      <w:pPr>
        <w:rPr>
          <w:rFonts w:asciiTheme="minorHAnsi" w:hAnsiTheme="minorHAnsi" w:cstheme="minorHAnsi"/>
          <w:sz w:val="16"/>
        </w:rPr>
      </w:pPr>
      <w:r w:rsidRPr="000F1C24">
        <w:rPr>
          <w:rFonts w:asciiTheme="minorHAnsi" w:hAnsiTheme="minorHAnsi" w:cstheme="minorHAnsi"/>
          <w:sz w:val="16"/>
        </w:rPr>
        <w:t>It was a harrowing scene, and apprehension rippled all the way to the White House. Hackers were constantly bombarding our nuclear networks, and it was considered possible that they had breached the firewalls. The Air Force quickly determined that an improperly installed circuit card in an underground computer was responsible for the lockout, and the problem was fixed.</w:t>
      </w:r>
    </w:p>
    <w:p w:rsidR="006F3259" w:rsidRPr="000F1C24" w:rsidRDefault="006F3259" w:rsidP="006F3259">
      <w:pPr>
        <w:rPr>
          <w:rFonts w:asciiTheme="minorHAnsi" w:hAnsiTheme="minorHAnsi" w:cstheme="minorHAnsi"/>
          <w:sz w:val="16"/>
        </w:rPr>
      </w:pPr>
      <w:r w:rsidRPr="000F1C24">
        <w:rPr>
          <w:rFonts w:asciiTheme="minorHAnsi" w:hAnsiTheme="minorHAnsi" w:cstheme="minorHAnsi"/>
          <w:sz w:val="16"/>
        </w:rPr>
        <w:t>But President Obama was not satisfied and ordered investigators to continue to look for similar vulnerabilities. Sure enough, they turned up deficiencies, according to officials involved in the investigation.</w:t>
      </w:r>
    </w:p>
    <w:p w:rsidR="006F3259" w:rsidRPr="000F1C24" w:rsidRDefault="006F3259" w:rsidP="006F3259">
      <w:pPr>
        <w:rPr>
          <w:rFonts w:asciiTheme="minorHAnsi" w:hAnsiTheme="minorHAnsi" w:cstheme="minorHAnsi"/>
          <w:sz w:val="16"/>
        </w:rPr>
      </w:pPr>
      <w:r w:rsidRPr="000F1C24">
        <w:rPr>
          <w:rFonts w:asciiTheme="minorHAnsi" w:hAnsiTheme="minorHAnsi" w:cstheme="minorHAnsi"/>
          <w:sz w:val="16"/>
        </w:rPr>
        <w:t>One of these deficiencies involved the Minuteman silos, whose internet connections could have allowed hackers to cause the missiles’ flight guidance systems to shut down, putting them out of commission and requiring days or weeks to repair.</w:t>
      </w:r>
    </w:p>
    <w:p w:rsidR="006F3259" w:rsidRPr="000F1C24" w:rsidRDefault="006F3259" w:rsidP="006F3259">
      <w:pPr>
        <w:rPr>
          <w:rFonts w:asciiTheme="minorHAnsi" w:hAnsiTheme="minorHAnsi" w:cstheme="minorHAnsi"/>
          <w:sz w:val="16"/>
        </w:rPr>
      </w:pPr>
      <w:r w:rsidRPr="000F1C24">
        <w:rPr>
          <w:rFonts w:asciiTheme="minorHAnsi" w:hAnsiTheme="minorHAnsi" w:cstheme="minorHAnsi"/>
          <w:sz w:val="16"/>
        </w:rPr>
        <w:t>These were not the first cases of cybervulnerability. In the mid­1990s, the Pentagon uncovered an astonishing firewall breach that could have allowed outside hackers to gain control over the key naval radio transmitter in Maine used to send launching orders to ballistic missile submarines patrolling the Atlantic. So alarming was this discovery, which I learned about from interviews with military officials, that the Navy radically redesigned procedures so that submarine crews would never accept a launching order that came out of the blue unless it could be verified through a second source.</w:t>
      </w:r>
    </w:p>
    <w:p w:rsidR="006F3259" w:rsidRPr="000F1C24" w:rsidRDefault="006F3259" w:rsidP="006F3259">
      <w:pPr>
        <w:rPr>
          <w:rStyle w:val="Emphasis"/>
          <w:rFonts w:asciiTheme="minorHAnsi" w:hAnsiTheme="minorHAnsi" w:cstheme="minorHAnsi"/>
        </w:rPr>
      </w:pPr>
      <w:r w:rsidRPr="000F1C24">
        <w:rPr>
          <w:rStyle w:val="Emphasis"/>
          <w:rFonts w:asciiTheme="minorHAnsi" w:hAnsiTheme="minorHAnsi" w:cstheme="minorHAnsi"/>
        </w:rPr>
        <w:t>Cyberwarfare raises a host of</w:t>
      </w:r>
      <w:r w:rsidRPr="000F1C24">
        <w:rPr>
          <w:rFonts w:asciiTheme="minorHAnsi" w:hAnsiTheme="minorHAnsi" w:cstheme="minorHAnsi"/>
          <w:sz w:val="16"/>
        </w:rPr>
        <w:t xml:space="preserve"> other </w:t>
      </w:r>
      <w:r w:rsidRPr="000F1C24">
        <w:rPr>
          <w:rStyle w:val="Emphasis"/>
          <w:rFonts w:asciiTheme="minorHAnsi" w:hAnsiTheme="minorHAnsi" w:cstheme="minorHAnsi"/>
        </w:rPr>
        <w:t>fears</w:t>
      </w:r>
      <w:r w:rsidRPr="000F1C24">
        <w:rPr>
          <w:rFonts w:asciiTheme="minorHAnsi" w:hAnsiTheme="minorHAnsi" w:cstheme="minorHAnsi"/>
          <w:sz w:val="16"/>
        </w:rPr>
        <w:t xml:space="preserve">. </w:t>
      </w:r>
      <w:r w:rsidRPr="000F1C24">
        <w:rPr>
          <w:rStyle w:val="StyleUnderline"/>
          <w:rFonts w:asciiTheme="minorHAnsi" w:hAnsiTheme="minorHAnsi" w:cstheme="minorHAnsi"/>
        </w:rPr>
        <w:t>Could a foreign agent launch another country’s missiles against a third country</w:t>
      </w:r>
      <w:r w:rsidRPr="000F1C24">
        <w:rPr>
          <w:rStyle w:val="StyleUnderline"/>
          <w:rFonts w:asciiTheme="minorHAnsi" w:hAnsiTheme="minorHAnsi" w:cstheme="minorHAnsi"/>
          <w:sz w:val="12"/>
          <w:u w:val="none"/>
        </w:rPr>
        <w:t>?</w:t>
      </w:r>
      <w:r w:rsidRPr="000F1C24">
        <w:rPr>
          <w:rFonts w:asciiTheme="minorHAnsi" w:hAnsiTheme="minorHAnsi" w:cstheme="minorHAnsi"/>
          <w:sz w:val="16"/>
        </w:rPr>
        <w:t xml:space="preserve"> We don’t know. </w:t>
      </w:r>
      <w:r w:rsidRPr="000F1C24">
        <w:rPr>
          <w:rStyle w:val="StyleUnderline"/>
          <w:rFonts w:asciiTheme="minorHAnsi" w:hAnsiTheme="minorHAnsi" w:cstheme="minorHAnsi"/>
        </w:rPr>
        <w:t>Could a launch be set off by false early warning data that had been corrupted by hackers</w:t>
      </w:r>
      <w:r w:rsidRPr="000F1C24">
        <w:rPr>
          <w:rStyle w:val="StyleUnderline"/>
          <w:rFonts w:asciiTheme="minorHAnsi" w:hAnsiTheme="minorHAnsi" w:cstheme="minorHAnsi"/>
          <w:sz w:val="12"/>
          <w:u w:val="none"/>
        </w:rPr>
        <w:t>?</w:t>
      </w:r>
      <w:r w:rsidRPr="000F1C24">
        <w:rPr>
          <w:rFonts w:asciiTheme="minorHAnsi" w:hAnsiTheme="minorHAnsi" w:cstheme="minorHAnsi"/>
          <w:sz w:val="16"/>
        </w:rPr>
        <w:t xml:space="preserve"> </w:t>
      </w:r>
      <w:r w:rsidRPr="000F1C24">
        <w:rPr>
          <w:rStyle w:val="Emphasis"/>
          <w:rFonts w:asciiTheme="minorHAnsi" w:hAnsiTheme="minorHAnsi" w:cstheme="minorHAnsi"/>
        </w:rPr>
        <w:t>This is an especially grave concern because</w:t>
      </w:r>
      <w:r w:rsidRPr="000F1C24">
        <w:rPr>
          <w:rFonts w:asciiTheme="minorHAnsi" w:hAnsiTheme="minorHAnsi" w:cstheme="minorHAnsi"/>
          <w:sz w:val="16"/>
        </w:rPr>
        <w:t xml:space="preserve"> </w:t>
      </w:r>
      <w:r w:rsidRPr="000F1C24">
        <w:rPr>
          <w:rStyle w:val="Emphasis"/>
          <w:rFonts w:asciiTheme="minorHAnsi" w:hAnsiTheme="minorHAnsi" w:cstheme="minorHAnsi"/>
        </w:rPr>
        <w:t>the president has only three to six minutes to decide how to respond to an</w:t>
      </w:r>
      <w:r w:rsidRPr="000F1C24">
        <w:rPr>
          <w:rFonts w:asciiTheme="minorHAnsi" w:hAnsiTheme="minorHAnsi" w:cstheme="minorHAnsi"/>
          <w:sz w:val="16"/>
        </w:rPr>
        <w:t xml:space="preserve"> apparent </w:t>
      </w:r>
      <w:r w:rsidRPr="000F1C24">
        <w:rPr>
          <w:rStyle w:val="Emphasis"/>
          <w:rFonts w:asciiTheme="minorHAnsi" w:hAnsiTheme="minorHAnsi" w:cstheme="minorHAnsi"/>
        </w:rPr>
        <w:t>nuclear attack.</w:t>
      </w:r>
    </w:p>
    <w:p w:rsidR="006F3259" w:rsidRPr="000F1C24" w:rsidRDefault="006F3259" w:rsidP="006F3259">
      <w:pPr>
        <w:rPr>
          <w:rFonts w:asciiTheme="minorHAnsi" w:hAnsiTheme="minorHAnsi" w:cstheme="minorHAnsi"/>
          <w:sz w:val="16"/>
        </w:rPr>
      </w:pPr>
      <w:r w:rsidRPr="000F1C24">
        <w:rPr>
          <w:rStyle w:val="Emphasis"/>
          <w:rFonts w:asciiTheme="minorHAnsi" w:hAnsiTheme="minorHAnsi" w:cstheme="minorHAnsi"/>
        </w:rPr>
        <w:t>This is the stuff of nightmares</w:t>
      </w:r>
      <w:r w:rsidRPr="000F1C24">
        <w:rPr>
          <w:rFonts w:asciiTheme="minorHAnsi" w:hAnsiTheme="minorHAnsi" w:cstheme="minorHAnsi"/>
          <w:sz w:val="16"/>
        </w:rPr>
        <w:t xml:space="preserve">, </w:t>
      </w:r>
      <w:r w:rsidRPr="000F1C24">
        <w:rPr>
          <w:rStyle w:val="Emphasis"/>
          <w:rFonts w:asciiTheme="minorHAnsi" w:hAnsiTheme="minorHAnsi" w:cstheme="minorHAnsi"/>
        </w:rPr>
        <w:t>and there will always be</w:t>
      </w:r>
      <w:r w:rsidRPr="000F1C24">
        <w:rPr>
          <w:rFonts w:asciiTheme="minorHAnsi" w:hAnsiTheme="minorHAnsi" w:cstheme="minorHAnsi"/>
          <w:sz w:val="16"/>
        </w:rPr>
        <w:t xml:space="preserve"> some </w:t>
      </w:r>
      <w:r w:rsidRPr="000F1C24">
        <w:rPr>
          <w:rStyle w:val="Emphasis"/>
          <w:rFonts w:asciiTheme="minorHAnsi" w:hAnsiTheme="minorHAnsi" w:cstheme="minorHAnsi"/>
        </w:rPr>
        <w:t>doubt about</w:t>
      </w:r>
      <w:r w:rsidRPr="000F1C24">
        <w:rPr>
          <w:rFonts w:asciiTheme="minorHAnsi" w:hAnsiTheme="minorHAnsi" w:cstheme="minorHAnsi"/>
          <w:sz w:val="16"/>
        </w:rPr>
        <w:t xml:space="preserve"> our </w:t>
      </w:r>
      <w:r w:rsidRPr="000F1C24">
        <w:rPr>
          <w:rStyle w:val="Emphasis"/>
          <w:rFonts w:asciiTheme="minorHAnsi" w:hAnsiTheme="minorHAnsi" w:cstheme="minorHAnsi"/>
        </w:rPr>
        <w:t>vulnerability</w:t>
      </w:r>
      <w:r w:rsidRPr="000F1C24">
        <w:rPr>
          <w:rFonts w:asciiTheme="minorHAnsi" w:hAnsiTheme="minorHAnsi" w:cstheme="minorHAnsi"/>
          <w:sz w:val="16"/>
        </w:rPr>
        <w:t xml:space="preserve">. </w:t>
      </w:r>
      <w:r w:rsidRPr="000F1C24">
        <w:rPr>
          <w:rStyle w:val="StyleUnderline"/>
          <w:rFonts w:asciiTheme="minorHAnsi" w:hAnsiTheme="minorHAnsi" w:cstheme="minorHAnsi"/>
        </w:rPr>
        <w:t>We lack adequate control over the supply chain for nuclear components</w:t>
      </w:r>
      <w:r w:rsidRPr="000F1C24">
        <w:rPr>
          <w:rFonts w:asciiTheme="minorHAnsi" w:hAnsiTheme="minorHAnsi" w:cstheme="minorHAnsi"/>
          <w:sz w:val="16"/>
        </w:rPr>
        <w:t xml:space="preserve"> — </w:t>
      </w:r>
      <w:r w:rsidRPr="000F1C24">
        <w:rPr>
          <w:rStyle w:val="StyleUnderline"/>
          <w:rFonts w:asciiTheme="minorHAnsi" w:hAnsiTheme="minorHAnsi" w:cstheme="minorHAnsi"/>
        </w:rPr>
        <w:t>from design to manufacture to maintenance</w:t>
      </w:r>
      <w:r w:rsidRPr="000F1C24">
        <w:rPr>
          <w:rFonts w:asciiTheme="minorHAnsi" w:hAnsiTheme="minorHAnsi" w:cstheme="minorHAnsi"/>
          <w:sz w:val="16"/>
        </w:rPr>
        <w:t xml:space="preserve">. </w:t>
      </w:r>
      <w:r w:rsidRPr="000F1C24">
        <w:rPr>
          <w:rStyle w:val="Emphasis"/>
          <w:rFonts w:asciiTheme="minorHAnsi" w:hAnsiTheme="minorHAnsi" w:cstheme="minorHAnsi"/>
        </w:rPr>
        <w:t>We get much of our hardware and software off­the­shelf from commercial sources that could be infected by malware.</w:t>
      </w:r>
      <w:r w:rsidRPr="000F1C24">
        <w:rPr>
          <w:rFonts w:asciiTheme="minorHAnsi" w:hAnsiTheme="minorHAnsi" w:cstheme="minorHAnsi"/>
          <w:sz w:val="16"/>
        </w:rPr>
        <w:t xml:space="preserve"> We nevertheless routinely use them in critical networks. This loose security invites an attempt at an attack with catastrophic consequences. </w:t>
      </w:r>
      <w:r w:rsidRPr="000F1C24">
        <w:rPr>
          <w:rStyle w:val="StyleUnderline"/>
          <w:rFonts w:asciiTheme="minorHAnsi" w:hAnsiTheme="minorHAnsi" w:cstheme="minorHAnsi"/>
        </w:rPr>
        <w:t>The risk would grow exponentially if an insider, wittingly or not, shares passwords, inserts infected thumb drives or otherwise facilitates illicit access to critical computers.</w:t>
      </w:r>
    </w:p>
    <w:p w:rsidR="006F3259" w:rsidRPr="000F1C24" w:rsidRDefault="006F3259" w:rsidP="006F3259">
      <w:pPr>
        <w:rPr>
          <w:rFonts w:asciiTheme="minorHAnsi" w:hAnsiTheme="minorHAnsi" w:cstheme="minorHAnsi"/>
          <w:sz w:val="16"/>
        </w:rPr>
      </w:pPr>
      <w:r w:rsidRPr="000F1C24">
        <w:rPr>
          <w:rFonts w:asciiTheme="minorHAnsi" w:hAnsiTheme="minorHAnsi" w:cstheme="minorHAnsi"/>
          <w:sz w:val="16"/>
        </w:rPr>
        <w:t>One stopgap remedy is to take United States and Russian strategic nuclear missiles off hair­trigger alert. Given the risks, it is dangerous to keep missiles in this physical state, and to maintain plans for launching them on early indications of an attack. Questions abound about the susceptibility to hacking of tens of thousands of miles of underground cabling and the backup radio antennas used for launching Minuteman missiles. They (and their Russian counterparts) should be taken off alert. Better yet, we should eliminate silo­based missiles and quick­launch procedures on all sides.</w:t>
      </w:r>
    </w:p>
    <w:p w:rsidR="006F3259" w:rsidRPr="000F1C24" w:rsidRDefault="006F3259" w:rsidP="006F3259">
      <w:pPr>
        <w:rPr>
          <w:rFonts w:asciiTheme="minorHAnsi" w:hAnsiTheme="minorHAnsi" w:cstheme="minorHAnsi"/>
          <w:sz w:val="16"/>
        </w:rPr>
      </w:pPr>
      <w:r w:rsidRPr="000F1C24">
        <w:rPr>
          <w:rFonts w:asciiTheme="minorHAnsi" w:hAnsiTheme="minorHAnsi" w:cstheme="minorHAnsi"/>
          <w:sz w:val="16"/>
        </w:rPr>
        <w:t xml:space="preserve">But this is just a start. We need to conduct a comprehensive examination of the threat and develop a remediation plan. We need to better understand the unintended consequences of cyberwarfare — such as possibly weakening another nation’s safeguards against unauthorized launching. We need to improve control over our nuclear supply chain. And it is time to reach an agreement with our rivals on the red lines. The reddest line should put nuclear networks off limits to cyberintrusion. Despite its allure, </w:t>
      </w:r>
      <w:r w:rsidRPr="000F1C24">
        <w:rPr>
          <w:rStyle w:val="Emphasis"/>
          <w:rFonts w:asciiTheme="minorHAnsi" w:hAnsiTheme="minorHAnsi" w:cstheme="minorHAnsi"/>
        </w:rPr>
        <w:t>cyberwarfare risks causing nuclear pandemonium</w:t>
      </w:r>
      <w:r w:rsidRPr="000F1C24">
        <w:rPr>
          <w:rFonts w:asciiTheme="minorHAnsi" w:hAnsiTheme="minorHAnsi" w:cstheme="minorHAnsi"/>
          <w:sz w:val="16"/>
        </w:rPr>
        <w:t>.</w:t>
      </w:r>
    </w:p>
    <w:p w:rsidR="006F3259" w:rsidRPr="005161E2" w:rsidRDefault="006F3259" w:rsidP="006F3259">
      <w:pPr>
        <w:pStyle w:val="Heading4"/>
      </w:pPr>
      <w:r>
        <w:t>Cyberattacks devastate the economy and threaten democracy and global stability</w:t>
      </w:r>
    </w:p>
    <w:p w:rsidR="006F3259" w:rsidRDefault="006F3259" w:rsidP="006F3259">
      <w:r w:rsidRPr="005161E2">
        <w:rPr>
          <w:rStyle w:val="Style13ptBold"/>
        </w:rPr>
        <w:t>Ben-Meir 17</w:t>
      </w:r>
      <w:r>
        <w:t xml:space="preserve"> – Brigadier General Eli Ben-Meir, former Chief Intelligence Officer and head of military intelligence analysis of the Israeli Army ("The Cyberthreat to Democracy", 5-9-2017, Available Online from https://www.cygov.co/media/in-the-news/post/the-cyberthreat-to-democracy, Accessed on 7-28-2017 by JS)</w:t>
      </w:r>
    </w:p>
    <w:p w:rsidR="006F3259" w:rsidRPr="002803AE" w:rsidRDefault="006F3259" w:rsidP="006F3259">
      <w:pPr>
        <w:rPr>
          <w:sz w:val="14"/>
        </w:rPr>
      </w:pPr>
      <w:r w:rsidRPr="002803AE">
        <w:rPr>
          <w:rStyle w:val="StyleUnderline"/>
        </w:rPr>
        <w:t xml:space="preserve">Emmanuel Macron may have triumphed in France, but </w:t>
      </w:r>
      <w:r w:rsidRPr="000F0164">
        <w:rPr>
          <w:rStyle w:val="StyleUnderline"/>
          <w:highlight w:val="yellow"/>
        </w:rPr>
        <w:t>the massive hack designed to hurt his campaign</w:t>
      </w:r>
      <w:r w:rsidRPr="00A879BF">
        <w:rPr>
          <w:rStyle w:val="StyleUnderline"/>
        </w:rPr>
        <w:t xml:space="preserve"> at the crucial moment should be </w:t>
      </w:r>
      <w:r w:rsidRPr="000F0164">
        <w:rPr>
          <w:rStyle w:val="StyleUnderline"/>
          <w:highlight w:val="yellow"/>
        </w:rPr>
        <w:t>a real concern to</w:t>
      </w:r>
      <w:r w:rsidRPr="00A879BF">
        <w:rPr>
          <w:rStyle w:val="StyleUnderline"/>
        </w:rPr>
        <w:t xml:space="preserve"> anyone who treasures </w:t>
      </w:r>
      <w:r w:rsidRPr="000F0164">
        <w:rPr>
          <w:rStyle w:val="StyleUnderline"/>
          <w:highlight w:val="yellow"/>
        </w:rPr>
        <w:t>democracy</w:t>
      </w:r>
      <w:r w:rsidRPr="00A879BF">
        <w:rPr>
          <w:rStyle w:val="StyleUnderline"/>
        </w:rPr>
        <w:t xml:space="preserve">. Until now, political </w:t>
      </w:r>
      <w:r w:rsidRPr="000F0164">
        <w:rPr>
          <w:rStyle w:val="StyleUnderline"/>
          <w:highlight w:val="yellow"/>
        </w:rPr>
        <w:t>leaders have considered cyber warfare a threat restricted</w:t>
      </w:r>
      <w:r w:rsidRPr="00A879BF">
        <w:rPr>
          <w:rStyle w:val="StyleUnderline"/>
        </w:rPr>
        <w:t xml:space="preserve"> almost entirely </w:t>
      </w:r>
      <w:r w:rsidRPr="000F0164">
        <w:rPr>
          <w:rStyle w:val="StyleUnderline"/>
          <w:highlight w:val="yellow"/>
        </w:rPr>
        <w:t>to business</w:t>
      </w:r>
      <w:r w:rsidRPr="00A879BF">
        <w:rPr>
          <w:rStyle w:val="StyleUnderline"/>
        </w:rPr>
        <w:t>es</w:t>
      </w:r>
      <w:r w:rsidRPr="000F0164">
        <w:rPr>
          <w:rStyle w:val="StyleUnderline"/>
          <w:highlight w:val="yellow"/>
        </w:rPr>
        <w:t>, infrastructure and security</w:t>
      </w:r>
      <w:r w:rsidRPr="00A879BF">
        <w:rPr>
          <w:rStyle w:val="StyleUnderline"/>
        </w:rPr>
        <w:t xml:space="preserve"> assets. They must now understand that </w:t>
      </w:r>
      <w:r w:rsidRPr="000F0164">
        <w:rPr>
          <w:rStyle w:val="StyleUnderline"/>
          <w:highlight w:val="yellow"/>
        </w:rPr>
        <w:t>hacking cannot be</w:t>
      </w:r>
      <w:r w:rsidRPr="00A879BF">
        <w:rPr>
          <w:rStyle w:val="StyleUnderline"/>
        </w:rPr>
        <w:t xml:space="preserve"> so easily </w:t>
      </w:r>
      <w:r w:rsidRPr="000F0164">
        <w:rPr>
          <w:rStyle w:val="StyleUnderline"/>
          <w:highlight w:val="yellow"/>
        </w:rPr>
        <w:t>compartmentalized. Digital criminals have democracy</w:t>
      </w:r>
      <w:r w:rsidRPr="00A879BF">
        <w:rPr>
          <w:rStyle w:val="StyleUnderline"/>
        </w:rPr>
        <w:t xml:space="preserve"> itself </w:t>
      </w:r>
      <w:r w:rsidRPr="000F0164">
        <w:rPr>
          <w:rStyle w:val="StyleUnderline"/>
          <w:highlight w:val="yellow"/>
        </w:rPr>
        <w:t>in their sights</w:t>
      </w:r>
      <w:r w:rsidRPr="002803AE">
        <w:rPr>
          <w:sz w:val="14"/>
        </w:rPr>
        <w:t xml:space="preserve">. And there is no single, technological solution to stop those who wish to shake the foundation of Western governance. </w:t>
      </w:r>
      <w:r w:rsidRPr="00A879BF">
        <w:rPr>
          <w:rStyle w:val="StyleUnderline"/>
        </w:rPr>
        <w:t>The conventional notion that cyber assaults are primarily an economic and security concern is understandable. After all</w:t>
      </w:r>
      <w:r w:rsidRPr="000F0164">
        <w:rPr>
          <w:rStyle w:val="StyleUnderline"/>
          <w:highlight w:val="yellow"/>
        </w:rPr>
        <w:t>, the financial impact is</w:t>
      </w:r>
      <w:r w:rsidRPr="00A879BF">
        <w:rPr>
          <w:rStyle w:val="StyleUnderline"/>
        </w:rPr>
        <w:t xml:space="preserve"> already being </w:t>
      </w:r>
      <w:r w:rsidRPr="000F0164">
        <w:rPr>
          <w:rStyle w:val="StyleUnderline"/>
          <w:highlight w:val="yellow"/>
        </w:rPr>
        <w:t>widely</w:t>
      </w:r>
      <w:r w:rsidRPr="00A879BF">
        <w:rPr>
          <w:rStyle w:val="StyleUnderline"/>
        </w:rPr>
        <w:t xml:space="preserve"> </w:t>
      </w:r>
      <w:r w:rsidRPr="000F0164">
        <w:rPr>
          <w:rStyle w:val="StyleUnderline"/>
          <w:highlight w:val="yellow"/>
        </w:rPr>
        <w:t>felt</w:t>
      </w:r>
      <w:r w:rsidRPr="002803AE">
        <w:rPr>
          <w:sz w:val="14"/>
        </w:rPr>
        <w:t xml:space="preserve">, with half of United Kingdom businesses reporting being hacked last year. </w:t>
      </w:r>
      <w:r w:rsidRPr="000F0164">
        <w:rPr>
          <w:rStyle w:val="StyleUnderline"/>
          <w:highlight w:val="yellow"/>
        </w:rPr>
        <w:t>The total global cost</w:t>
      </w:r>
      <w:r w:rsidRPr="00A879BF">
        <w:rPr>
          <w:rStyle w:val="StyleUnderline"/>
        </w:rPr>
        <w:t xml:space="preserve"> of such attacks </w:t>
      </w:r>
      <w:r w:rsidRPr="000F0164">
        <w:rPr>
          <w:rStyle w:val="StyleUnderline"/>
          <w:highlight w:val="yellow"/>
        </w:rPr>
        <w:t>is set to reach $6 trillion annually</w:t>
      </w:r>
      <w:r w:rsidRPr="00A879BF">
        <w:rPr>
          <w:rStyle w:val="StyleUnderline"/>
        </w:rPr>
        <w:t xml:space="preserve"> by 2021</w:t>
      </w:r>
      <w:r w:rsidRPr="002803AE">
        <w:rPr>
          <w:sz w:val="14"/>
        </w:rPr>
        <w:t xml:space="preserve">. Meanwhile, </w:t>
      </w:r>
      <w:r w:rsidRPr="002803AE">
        <w:rPr>
          <w:rStyle w:val="StyleUnderline"/>
        </w:rPr>
        <w:t xml:space="preserve">the </w:t>
      </w:r>
      <w:r w:rsidRPr="000F0164">
        <w:rPr>
          <w:rStyle w:val="StyleUnderline"/>
          <w:highlight w:val="yellow"/>
        </w:rPr>
        <w:t>potential for public chaos is huge</w:t>
      </w:r>
      <w:r w:rsidRPr="002803AE">
        <w:rPr>
          <w:rStyle w:val="StyleUnderline"/>
        </w:rPr>
        <w:t xml:space="preserve">. In 2015, </w:t>
      </w:r>
      <w:r w:rsidRPr="000F0164">
        <w:rPr>
          <w:rStyle w:val="StyleUnderline"/>
          <w:highlight w:val="yellow"/>
        </w:rPr>
        <w:t>hackers successfully targeted a New York dam</w:t>
      </w:r>
      <w:r w:rsidRPr="002803AE">
        <w:rPr>
          <w:sz w:val="14"/>
        </w:rPr>
        <w:t xml:space="preserve">, infiltrating elements of the flood gate controls. And last year, </w:t>
      </w:r>
      <w:r w:rsidRPr="002803AE">
        <w:rPr>
          <w:rStyle w:val="StyleUnderline"/>
        </w:rPr>
        <w:t xml:space="preserve">intruders </w:t>
      </w:r>
      <w:r w:rsidRPr="000F0164">
        <w:rPr>
          <w:rStyle w:val="StyleUnderline"/>
          <w:highlight w:val="yellow"/>
        </w:rPr>
        <w:t>froze San Francisco’s light-rail fare payment</w:t>
      </w:r>
      <w:r w:rsidRPr="002803AE">
        <w:rPr>
          <w:rStyle w:val="StyleUnderline"/>
        </w:rPr>
        <w:t xml:space="preserve"> system</w:t>
      </w:r>
      <w:r w:rsidRPr="002803AE">
        <w:rPr>
          <w:sz w:val="14"/>
        </w:rPr>
        <w:t xml:space="preserve">, demanding a ransom. Viewing cyber warfare through this prism, </w:t>
      </w:r>
      <w:r w:rsidRPr="002803AE">
        <w:rPr>
          <w:rStyle w:val="StyleUnderline"/>
        </w:rPr>
        <w:t>governments have pigeon-holed the threats into neat categories</w:t>
      </w:r>
      <w:r w:rsidRPr="002803AE">
        <w:rPr>
          <w:sz w:val="14"/>
        </w:rPr>
        <w:t xml:space="preserve">, such as security espionage and business espionage. But </w:t>
      </w:r>
      <w:r w:rsidRPr="000F0164">
        <w:rPr>
          <w:rStyle w:val="StyleUnderline"/>
          <w:highlight w:val="yellow"/>
        </w:rPr>
        <w:t>recent events demand</w:t>
      </w:r>
      <w:r w:rsidRPr="002803AE">
        <w:rPr>
          <w:rStyle w:val="StyleUnderline"/>
        </w:rPr>
        <w:t xml:space="preserve"> much </w:t>
      </w:r>
      <w:r w:rsidRPr="000F0164">
        <w:rPr>
          <w:rStyle w:val="StyleUnderline"/>
          <w:highlight w:val="yellow"/>
        </w:rPr>
        <w:t>broad</w:t>
      </w:r>
      <w:r w:rsidRPr="002803AE">
        <w:rPr>
          <w:rStyle w:val="StyleUnderline"/>
        </w:rPr>
        <w:t xml:space="preserve">er </w:t>
      </w:r>
      <w:r w:rsidRPr="000F0164">
        <w:rPr>
          <w:rStyle w:val="StyleUnderline"/>
          <w:highlight w:val="yellow"/>
        </w:rPr>
        <w:t>thinking</w:t>
      </w:r>
      <w:r w:rsidRPr="002803AE">
        <w:rPr>
          <w:sz w:val="14"/>
        </w:rPr>
        <w:t xml:space="preserve">. A </w:t>
      </w:r>
      <w:r w:rsidRPr="002803AE">
        <w:rPr>
          <w:rStyle w:val="StyleUnderline"/>
        </w:rPr>
        <w:t xml:space="preserve">huge collection of </w:t>
      </w:r>
      <w:r w:rsidRPr="000F0164">
        <w:rPr>
          <w:rStyle w:val="StyleUnderline"/>
          <w:highlight w:val="yellow"/>
        </w:rPr>
        <w:t>emails purporting to be from</w:t>
      </w:r>
      <w:r w:rsidRPr="002803AE">
        <w:rPr>
          <w:rStyle w:val="StyleUnderline"/>
        </w:rPr>
        <w:t xml:space="preserve"> Mr. </w:t>
      </w:r>
      <w:r w:rsidRPr="000F0164">
        <w:rPr>
          <w:rStyle w:val="StyleUnderline"/>
          <w:highlight w:val="yellow"/>
        </w:rPr>
        <w:t>Macron’s campaign</w:t>
      </w:r>
      <w:r w:rsidRPr="002803AE">
        <w:rPr>
          <w:sz w:val="14"/>
        </w:rPr>
        <w:t xml:space="preserve"> were dumped online (by unknown assailants) just hours before campaigning in France officially ended. Giving Mr. Macron no opportunity to respond, the timing was designed to maximize damage. Similarly, </w:t>
      </w:r>
      <w:r w:rsidRPr="000F0164">
        <w:rPr>
          <w:rStyle w:val="StyleUnderline"/>
          <w:highlight w:val="yellow"/>
        </w:rPr>
        <w:t>the breach of</w:t>
      </w:r>
      <w:r w:rsidRPr="002803AE">
        <w:rPr>
          <w:rStyle w:val="StyleUnderline"/>
        </w:rPr>
        <w:t xml:space="preserve"> Democratic National Committee (</w:t>
      </w:r>
      <w:r w:rsidRPr="000F0164">
        <w:rPr>
          <w:rStyle w:val="StyleUnderline"/>
          <w:highlight w:val="yellow"/>
        </w:rPr>
        <w:t>DNC) data</w:t>
      </w:r>
      <w:r w:rsidRPr="002803AE">
        <w:rPr>
          <w:rStyle w:val="StyleUnderline"/>
        </w:rPr>
        <w:t xml:space="preserve"> last year proved an embarrassment to the Clinton campaign </w:t>
      </w:r>
      <w:r w:rsidRPr="000F0164">
        <w:rPr>
          <w:rStyle w:val="StyleUnderline"/>
          <w:highlight w:val="yellow"/>
        </w:rPr>
        <w:t>at a crucial moment</w:t>
      </w:r>
      <w:r w:rsidRPr="002803AE">
        <w:rPr>
          <w:rStyle w:val="StyleUnderline"/>
        </w:rPr>
        <w:t xml:space="preserve"> and led to high-profile party resignations.</w:t>
      </w:r>
      <w:r w:rsidRPr="002803AE">
        <w:rPr>
          <w:sz w:val="14"/>
        </w:rPr>
        <w:t xml:space="preserve"> No wonder </w:t>
      </w:r>
      <w:r w:rsidRPr="000F0164">
        <w:rPr>
          <w:rStyle w:val="StyleUnderline"/>
          <w:highlight w:val="yellow"/>
        </w:rPr>
        <w:t>German officials are</w:t>
      </w:r>
      <w:r w:rsidRPr="002803AE">
        <w:rPr>
          <w:rStyle w:val="StyleUnderline"/>
        </w:rPr>
        <w:t xml:space="preserve"> publicly </w:t>
      </w:r>
      <w:r w:rsidRPr="000F0164">
        <w:rPr>
          <w:rStyle w:val="StyleUnderline"/>
          <w:highlight w:val="yellow"/>
        </w:rPr>
        <w:t>expressing concern</w:t>
      </w:r>
      <w:r w:rsidRPr="002803AE">
        <w:rPr>
          <w:rStyle w:val="StyleUnderline"/>
        </w:rPr>
        <w:t xml:space="preserve"> over similar cyber-fueled disruption to federal elections in September</w:t>
      </w:r>
      <w:r w:rsidRPr="002803AE">
        <w:rPr>
          <w:sz w:val="14"/>
        </w:rPr>
        <w:t xml:space="preserve">. The impact of these attacks is profound. </w:t>
      </w:r>
      <w:r w:rsidRPr="000F0164">
        <w:rPr>
          <w:rStyle w:val="StyleUnderline"/>
          <w:highlight w:val="yellow"/>
        </w:rPr>
        <w:t>They place every candidate and</w:t>
      </w:r>
      <w:r w:rsidRPr="002803AE">
        <w:rPr>
          <w:rStyle w:val="StyleUnderline"/>
        </w:rPr>
        <w:t xml:space="preserve"> every </w:t>
      </w:r>
      <w:r w:rsidRPr="000F0164">
        <w:rPr>
          <w:rStyle w:val="StyleUnderline"/>
          <w:highlight w:val="yellow"/>
        </w:rPr>
        <w:t>party in the firing line</w:t>
      </w:r>
      <w:r w:rsidRPr="002803AE">
        <w:rPr>
          <w:rStyle w:val="StyleUnderline"/>
        </w:rPr>
        <w:t>. Each political leader knows that his stolen private material could be tomorrow’s “expose</w:t>
      </w:r>
      <w:r w:rsidRPr="002803AE">
        <w:rPr>
          <w:sz w:val="14"/>
        </w:rPr>
        <w:t>.” And because such hacking does not discriminate</w:t>
      </w:r>
      <w:r w:rsidRPr="002803AE">
        <w:rPr>
          <w:rStyle w:val="StyleUnderline"/>
        </w:rPr>
        <w:t xml:space="preserve">, </w:t>
      </w:r>
      <w:r w:rsidRPr="000F0164">
        <w:rPr>
          <w:rStyle w:val="StyleUnderline"/>
          <w:highlight w:val="yellow"/>
        </w:rPr>
        <w:t>it</w:t>
      </w:r>
      <w:r w:rsidRPr="002803AE">
        <w:rPr>
          <w:rStyle w:val="StyleUnderline"/>
        </w:rPr>
        <w:t xml:space="preserve"> steadily </w:t>
      </w:r>
      <w:r w:rsidRPr="000F0164">
        <w:rPr>
          <w:rStyle w:val="StyleUnderline"/>
          <w:highlight w:val="yellow"/>
        </w:rPr>
        <w:t>increases</w:t>
      </w:r>
      <w:r w:rsidRPr="002803AE">
        <w:rPr>
          <w:rStyle w:val="StyleUnderline"/>
        </w:rPr>
        <w:t xml:space="preserve"> public </w:t>
      </w:r>
      <w:r w:rsidRPr="000F0164">
        <w:rPr>
          <w:rStyle w:val="StyleUnderline"/>
          <w:highlight w:val="yellow"/>
        </w:rPr>
        <w:t>skepticism of politicians</w:t>
      </w:r>
      <w:r w:rsidRPr="002803AE">
        <w:rPr>
          <w:rStyle w:val="StyleUnderline"/>
        </w:rPr>
        <w:t xml:space="preserve"> of all stripes.</w:t>
      </w:r>
      <w:r w:rsidRPr="002803AE">
        <w:rPr>
          <w:sz w:val="14"/>
        </w:rPr>
        <w:t xml:space="preserve"> Whether real or imagined, </w:t>
      </w:r>
      <w:r w:rsidRPr="000F0164">
        <w:rPr>
          <w:rStyle w:val="StyleUnderline"/>
          <w:highlight w:val="yellow"/>
        </w:rPr>
        <w:t>these</w:t>
      </w:r>
      <w:r w:rsidRPr="002803AE">
        <w:rPr>
          <w:rStyle w:val="StyleUnderline"/>
        </w:rPr>
        <w:t xml:space="preserve"> revelations </w:t>
      </w:r>
      <w:r w:rsidRPr="000F0164">
        <w:rPr>
          <w:rStyle w:val="StyleUnderline"/>
          <w:highlight w:val="yellow"/>
        </w:rPr>
        <w:t>harden the perception that</w:t>
      </w:r>
      <w:r w:rsidRPr="002803AE">
        <w:rPr>
          <w:rStyle w:val="StyleUnderline"/>
        </w:rPr>
        <w:t xml:space="preserve"> conventional </w:t>
      </w:r>
      <w:r w:rsidRPr="000F0164">
        <w:rPr>
          <w:rStyle w:val="StyleUnderline"/>
          <w:highlight w:val="yellow"/>
        </w:rPr>
        <w:t>politics cannot be trusted. It</w:t>
      </w:r>
      <w:r w:rsidRPr="002803AE">
        <w:rPr>
          <w:rStyle w:val="StyleUnderline"/>
        </w:rPr>
        <w:t xml:space="preserve"> </w:t>
      </w:r>
      <w:r w:rsidRPr="000F0164">
        <w:rPr>
          <w:rStyle w:val="StyleUnderline"/>
          <w:highlight w:val="yellow"/>
        </w:rPr>
        <w:t>erodes confidence in the</w:t>
      </w:r>
      <w:r w:rsidRPr="002803AE">
        <w:rPr>
          <w:rStyle w:val="StyleUnderline"/>
        </w:rPr>
        <w:t xml:space="preserve"> very </w:t>
      </w:r>
      <w:r w:rsidRPr="000F0164">
        <w:rPr>
          <w:rStyle w:val="StyleUnderline"/>
          <w:highlight w:val="yellow"/>
        </w:rPr>
        <w:t>system of government</w:t>
      </w:r>
      <w:r w:rsidRPr="002803AE">
        <w:rPr>
          <w:rStyle w:val="StyleUnderline"/>
        </w:rPr>
        <w:t xml:space="preserve"> itself</w:t>
      </w:r>
      <w:r w:rsidRPr="002803AE">
        <w:rPr>
          <w:sz w:val="14"/>
        </w:rPr>
        <w:t xml:space="preserve">. In addition, </w:t>
      </w:r>
      <w:r w:rsidRPr="002803AE">
        <w:rPr>
          <w:rStyle w:val="StyleUnderline"/>
        </w:rPr>
        <w:t>election campaigns make a soft target for hackers.</w:t>
      </w:r>
      <w:r w:rsidRPr="002803AE">
        <w:rPr>
          <w:sz w:val="14"/>
        </w:rPr>
        <w:t xml:space="preserve"> They usually operate out of a temporary structure in which transitory staff come and go. Nonetheless, each campaign is hungry to widen its reach, to enter new territory. This mixture of ad hoc organization, ruthless ambition and often stretched resources makes fertile ground for hackers. And this is before </w:t>
      </w:r>
      <w:r w:rsidRPr="002803AE">
        <w:rPr>
          <w:rStyle w:val="StyleUnderline"/>
        </w:rPr>
        <w:t xml:space="preserve">the </w:t>
      </w:r>
      <w:r w:rsidRPr="000F0164">
        <w:rPr>
          <w:rStyle w:val="StyleUnderline"/>
          <w:highlight w:val="yellow"/>
        </w:rPr>
        <w:t>voting equipment</w:t>
      </w:r>
      <w:r w:rsidRPr="002803AE">
        <w:rPr>
          <w:rStyle w:val="StyleUnderline"/>
        </w:rPr>
        <w:t xml:space="preserve"> itself </w:t>
      </w:r>
      <w:r w:rsidRPr="000F0164">
        <w:rPr>
          <w:rStyle w:val="StyleUnderline"/>
          <w:highlight w:val="yellow"/>
        </w:rPr>
        <w:t>has become a target</w:t>
      </w:r>
      <w:r w:rsidRPr="002803AE">
        <w:rPr>
          <w:rStyle w:val="StyleUnderline"/>
        </w:rPr>
        <w:t xml:space="preserve">. Invariably supplied by independent contractors, deploying external technology, </w:t>
      </w:r>
      <w:r w:rsidRPr="000F0164">
        <w:rPr>
          <w:rStyle w:val="StyleUnderline"/>
          <w:highlight w:val="yellow"/>
        </w:rPr>
        <w:t>the means of casting a vote is</w:t>
      </w:r>
      <w:r w:rsidRPr="002803AE">
        <w:rPr>
          <w:rStyle w:val="StyleUnderline"/>
        </w:rPr>
        <w:t xml:space="preserve"> </w:t>
      </w:r>
      <w:r w:rsidRPr="000F0164">
        <w:rPr>
          <w:rStyle w:val="StyleUnderline"/>
          <w:highlight w:val="yellow"/>
        </w:rPr>
        <w:t>a</w:t>
      </w:r>
      <w:r w:rsidRPr="002803AE">
        <w:rPr>
          <w:rStyle w:val="StyleUnderline"/>
        </w:rPr>
        <w:t xml:space="preserve">nother potential </w:t>
      </w:r>
      <w:r w:rsidRPr="000F0164">
        <w:rPr>
          <w:rStyle w:val="StyleUnderline"/>
          <w:highlight w:val="yellow"/>
        </w:rPr>
        <w:t>security headache</w:t>
      </w:r>
      <w:r w:rsidRPr="002803AE">
        <w:rPr>
          <w:sz w:val="14"/>
        </w:rPr>
        <w:t xml:space="preserve">. But with each campaign facing a race against time, </w:t>
      </w:r>
      <w:r w:rsidRPr="002803AE">
        <w:rPr>
          <w:rStyle w:val="StyleUnderline"/>
        </w:rPr>
        <w:t>cyber security is rarely at the top of the list of priorities</w:t>
      </w:r>
      <w:r w:rsidRPr="002803AE">
        <w:rPr>
          <w:sz w:val="14"/>
        </w:rPr>
        <w:t xml:space="preserve">. Consequently, </w:t>
      </w:r>
      <w:r w:rsidRPr="002803AE">
        <w:rPr>
          <w:rStyle w:val="StyleUnderline"/>
        </w:rPr>
        <w:t xml:space="preserve">the responsibility falls on governments </w:t>
      </w:r>
      <w:r w:rsidRPr="002803AE">
        <w:rPr>
          <w:sz w:val="14"/>
        </w:rPr>
        <w:t xml:space="preserve">to protect the political process. Outgoing French President Francois Hollande has pledged an unspecified “response” to the cyber assault on Mr. Macron. In similar fashion, during his final days on office, Barack Obama vowed a retaliation to the DNC hack. But these vague promises give little indication that leaders plan to devote anything more than lip service to the issue. A serious determination to combat cyber threats to the electoral process is required — especially as digital warfare becomes increasingly sophisticated and lethal. However, there is no single piece of technology that can provide the solution. Just as there is no specific antidote to industrial cyber espionage or attempts to infiltrate transit systems, </w:t>
      </w:r>
      <w:r w:rsidRPr="002803AE">
        <w:rPr>
          <w:rStyle w:val="StyleUnderline"/>
        </w:rPr>
        <w:t>the electoral system cannot be made immune from attack by an isolated quick fix. Cyber warfare is fluid, constantly evolving</w:t>
      </w:r>
      <w:r w:rsidRPr="002803AE">
        <w:rPr>
          <w:sz w:val="14"/>
        </w:rPr>
        <w:t xml:space="preserve">. What is needed, is a holistic, comprehensive approach to cyber security. A real strategy is required that can integrate best practice, modes of operation and tailored technology into all facets of key state institutions. </w:t>
      </w:r>
      <w:r w:rsidRPr="002803AE">
        <w:rPr>
          <w:rStyle w:val="StyleUnderline"/>
        </w:rPr>
        <w:t>The measures required to keep businesses, financial bodies, infrastructure and governments safe do not exist in isolation from one another</w:t>
      </w:r>
      <w:r w:rsidRPr="002803AE">
        <w:rPr>
          <w:sz w:val="14"/>
        </w:rPr>
        <w:t xml:space="preserve">. All use the same networks, all are interlinked. The same maxim applies to electoral candidates from across the political spectrum — all are part of the same system, each one is vulnerable. </w:t>
      </w:r>
      <w:r w:rsidRPr="002803AE">
        <w:rPr>
          <w:rStyle w:val="StyleUnderline"/>
        </w:rPr>
        <w:t xml:space="preserve">Our </w:t>
      </w:r>
      <w:r w:rsidRPr="000F0164">
        <w:rPr>
          <w:rStyle w:val="StyleUnderline"/>
          <w:highlight w:val="yellow"/>
        </w:rPr>
        <w:t>cyber enemies have</w:t>
      </w:r>
      <w:r w:rsidRPr="002803AE">
        <w:rPr>
          <w:rStyle w:val="StyleUnderline"/>
        </w:rPr>
        <w:t xml:space="preserve"> seemingly </w:t>
      </w:r>
      <w:r w:rsidRPr="000F0164">
        <w:rPr>
          <w:rStyle w:val="StyleUnderline"/>
          <w:highlight w:val="yellow"/>
        </w:rPr>
        <w:t>identified elections as the soft underbelly of democracy</w:t>
      </w:r>
      <w:r w:rsidRPr="002803AE">
        <w:rPr>
          <w:rStyle w:val="StyleUnderline"/>
        </w:rPr>
        <w:t xml:space="preserve">. The danger is not confined to specific candidates or parties. It is much more potent than that. </w:t>
      </w:r>
      <w:r w:rsidRPr="000F0164">
        <w:rPr>
          <w:rStyle w:val="StyleUnderline"/>
          <w:highlight w:val="yellow"/>
        </w:rPr>
        <w:t>It threatens to undermine the</w:t>
      </w:r>
      <w:r w:rsidRPr="002803AE">
        <w:rPr>
          <w:rStyle w:val="StyleUnderline"/>
        </w:rPr>
        <w:t xml:space="preserve"> very </w:t>
      </w:r>
      <w:r w:rsidRPr="000F0164">
        <w:rPr>
          <w:rStyle w:val="StyleUnderline"/>
          <w:highlight w:val="yellow"/>
        </w:rPr>
        <w:t>democratic structure</w:t>
      </w:r>
      <w:r w:rsidRPr="002803AE">
        <w:rPr>
          <w:rStyle w:val="StyleUnderline"/>
        </w:rPr>
        <w:t xml:space="preserve"> itself. The time has come for all leaders to act in their own and the common interest, by taking a determined, comprehensive and strategic approach. If not, the very essence of Western governance will suffer</w:t>
      </w:r>
      <w:r w:rsidRPr="002803AE">
        <w:rPr>
          <w:sz w:val="14"/>
        </w:rPr>
        <w:t>.</w:t>
      </w:r>
    </w:p>
    <w:p w:rsidR="006F3259" w:rsidRPr="00FC155A" w:rsidRDefault="006F3259" w:rsidP="006F3259">
      <w:pPr>
        <w:pStyle w:val="Heading4"/>
      </w:pPr>
      <w:r>
        <w:t xml:space="preserve">This is an </w:t>
      </w:r>
      <w:r>
        <w:rPr>
          <w:u w:val="single"/>
        </w:rPr>
        <w:t>existential risk</w:t>
      </w:r>
      <w:r>
        <w:t xml:space="preserve"> — concentrated private power causes </w:t>
      </w:r>
      <w:r w:rsidRPr="005E6ED1">
        <w:rPr>
          <w:u w:val="single"/>
        </w:rPr>
        <w:t>global warming</w:t>
      </w:r>
      <w:r>
        <w:t xml:space="preserve"> and </w:t>
      </w:r>
      <w:r w:rsidRPr="005E6ED1">
        <w:rPr>
          <w:u w:val="single"/>
        </w:rPr>
        <w:t>nuclear war</w:t>
      </w:r>
      <w:r>
        <w:t xml:space="preserve">. </w:t>
      </w:r>
    </w:p>
    <w:p w:rsidR="006F3259" w:rsidRPr="00FC155A" w:rsidRDefault="006F3259" w:rsidP="006F3259">
      <w:r w:rsidRPr="00FC155A">
        <w:rPr>
          <w:rStyle w:val="Style13ptBold"/>
        </w:rPr>
        <w:t>Chomsky 14</w:t>
      </w:r>
      <w:r>
        <w:t xml:space="preserve"> — Noam Chomsky, Professor Emeritus at the Massachusetts Institute of Technology, M</w:t>
      </w:r>
      <w:r w:rsidRPr="00FC155A">
        <w:t>ember of the American Academy of Arts and Sciences, the National Academy of Sciences, and the American Philosophical Society</w:t>
      </w:r>
      <w:r>
        <w:t xml:space="preserve">, holds a Ph.D. in Linguistics </w:t>
      </w:r>
      <w:r w:rsidRPr="00FC155A">
        <w:t>from</w:t>
      </w:r>
      <w:r>
        <w:t xml:space="preserve"> the University of Pennsylvania, 2014 (“</w:t>
      </w:r>
      <w:r w:rsidRPr="00FC155A">
        <w:t>America’s corporate doctrine of power a grave threat to humanity</w:t>
      </w:r>
      <w:r>
        <w:t xml:space="preserve">,” </w:t>
      </w:r>
      <w:r>
        <w:rPr>
          <w:i/>
        </w:rPr>
        <w:t>Salon</w:t>
      </w:r>
      <w:r>
        <w:t xml:space="preserve"> — originally published on </w:t>
      </w:r>
      <w:r>
        <w:rPr>
          <w:i/>
        </w:rPr>
        <w:t>TomDispatch</w:t>
      </w:r>
      <w:r>
        <w:t>, July 1</w:t>
      </w:r>
      <w:r w:rsidRPr="00FC155A">
        <w:rPr>
          <w:vertAlign w:val="superscript"/>
        </w:rPr>
        <w:t>st</w:t>
      </w:r>
      <w:r>
        <w:t xml:space="preserve">, Available Online at </w:t>
      </w:r>
      <w:hyperlink r:id="rId34" w:history="1">
        <w:r w:rsidRPr="00F3177A">
          <w:rPr>
            <w:rStyle w:val="Hyperlink"/>
          </w:rPr>
          <w:t>http://www.salon.com/2014/07/01/noam_chomsky_americas_corporate_doctrine_of_power_a_grave_threat_to_humanity/</w:t>
        </w:r>
      </w:hyperlink>
      <w:r>
        <w:t>, Accessed 07-09-2015)</w:t>
      </w:r>
    </w:p>
    <w:p w:rsidR="006F3259" w:rsidRDefault="006F3259" w:rsidP="006F3259">
      <w:r>
        <w:t>The Final Century of Human Civilization?</w:t>
      </w:r>
    </w:p>
    <w:p w:rsidR="006F3259" w:rsidRDefault="006F3259" w:rsidP="006F3259">
      <w:r>
        <w:t>There are other examples too numerous to mention, facts that are well-established and would be taught in elementary schools in free societies.</w:t>
      </w:r>
    </w:p>
    <w:p w:rsidR="006F3259" w:rsidRDefault="006F3259" w:rsidP="006F3259">
      <w:r w:rsidRPr="00FC155A">
        <w:rPr>
          <w:rStyle w:val="StyleUnderline"/>
        </w:rPr>
        <w:t>There is</w:t>
      </w:r>
      <w:r>
        <w:t xml:space="preserve">, in other words, </w:t>
      </w:r>
      <w:r w:rsidRPr="00FC155A">
        <w:rPr>
          <w:rStyle w:val="StyleUnderline"/>
        </w:rPr>
        <w:t xml:space="preserve">ample evidence that </w:t>
      </w:r>
      <w:r w:rsidRPr="000F0164">
        <w:rPr>
          <w:rStyle w:val="StyleUnderline"/>
          <w:highlight w:val="yellow"/>
        </w:rPr>
        <w:t>securing state power from the</w:t>
      </w:r>
      <w:r w:rsidRPr="00FC155A">
        <w:rPr>
          <w:rStyle w:val="StyleUnderline"/>
        </w:rPr>
        <w:t xml:space="preserve"> domestic </w:t>
      </w:r>
      <w:r w:rsidRPr="000F0164">
        <w:rPr>
          <w:rStyle w:val="StyleUnderline"/>
          <w:highlight w:val="yellow"/>
        </w:rPr>
        <w:t xml:space="preserve">population and securing concentrated private power are </w:t>
      </w:r>
      <w:r w:rsidRPr="000F0164">
        <w:rPr>
          <w:rStyle w:val="Emphasis"/>
          <w:highlight w:val="yellow"/>
        </w:rPr>
        <w:t>driving forces in policy formation</w:t>
      </w:r>
      <w:r>
        <w:t>.  Of course, it is not quite that simple.  There are interesting cases, some quite current, where these commitments conflict, but consider this a good first approximation and radically opposed to the received standard doctrine.</w:t>
      </w:r>
    </w:p>
    <w:p w:rsidR="006F3259" w:rsidRDefault="006F3259" w:rsidP="006F3259">
      <w:r>
        <w:t xml:space="preserve">Let us turn to another question: What about the security of the population? It is easy to demonstrate that this is a marginal concern of policy planners.  Take two prominent current examples, </w:t>
      </w:r>
      <w:r w:rsidRPr="00FC155A">
        <w:rPr>
          <w:rStyle w:val="Emphasis"/>
        </w:rPr>
        <w:t xml:space="preserve">global </w:t>
      </w:r>
      <w:r w:rsidRPr="000F0164">
        <w:rPr>
          <w:rStyle w:val="Emphasis"/>
          <w:highlight w:val="yellow"/>
        </w:rPr>
        <w:t>warming</w:t>
      </w:r>
      <w:r w:rsidRPr="000F0164">
        <w:rPr>
          <w:rStyle w:val="StyleUnderline"/>
          <w:highlight w:val="yellow"/>
        </w:rPr>
        <w:t xml:space="preserve"> and </w:t>
      </w:r>
      <w:r w:rsidRPr="000F0164">
        <w:rPr>
          <w:rStyle w:val="Emphasis"/>
          <w:highlight w:val="yellow"/>
        </w:rPr>
        <w:t>nuclear weapons</w:t>
      </w:r>
      <w:r>
        <w:t xml:space="preserve">.  As any literate person is doubtless aware, these </w:t>
      </w:r>
      <w:r w:rsidRPr="000F0164">
        <w:rPr>
          <w:rStyle w:val="StyleUnderline"/>
          <w:highlight w:val="yellow"/>
        </w:rPr>
        <w:t>are dire threats</w:t>
      </w:r>
      <w:r w:rsidRPr="00FC155A">
        <w:rPr>
          <w:rStyle w:val="StyleUnderline"/>
        </w:rPr>
        <w:t xml:space="preserve"> to the security of the population</w:t>
      </w:r>
      <w:r>
        <w:t xml:space="preserve">.  Turning to </w:t>
      </w:r>
      <w:r w:rsidRPr="000F0164">
        <w:rPr>
          <w:rStyle w:val="StyleUnderline"/>
          <w:highlight w:val="yellow"/>
        </w:rPr>
        <w:t>state policy</w:t>
      </w:r>
      <w:r>
        <w:t xml:space="preserve">, we find that it </w:t>
      </w:r>
      <w:r w:rsidRPr="000F0164">
        <w:rPr>
          <w:rStyle w:val="StyleUnderline"/>
          <w:highlight w:val="yellow"/>
        </w:rPr>
        <w:t>is committed to accelerating each</w:t>
      </w:r>
      <w:r w:rsidRPr="00FC155A">
        <w:rPr>
          <w:rStyle w:val="StyleUnderline"/>
        </w:rPr>
        <w:t xml:space="preserve"> of those </w:t>
      </w:r>
      <w:r w:rsidRPr="000F0164">
        <w:rPr>
          <w:rStyle w:val="StyleUnderline"/>
          <w:highlight w:val="yellow"/>
        </w:rPr>
        <w:t>threat</w:t>
      </w:r>
      <w:r w:rsidRPr="00FC155A">
        <w:rPr>
          <w:rStyle w:val="StyleUnderline"/>
        </w:rPr>
        <w:t xml:space="preserve">s — </w:t>
      </w:r>
      <w:r w:rsidRPr="000F0164">
        <w:rPr>
          <w:rStyle w:val="StyleUnderline"/>
          <w:highlight w:val="yellow"/>
        </w:rPr>
        <w:t>in the interests of</w:t>
      </w:r>
      <w:r>
        <w:t xml:space="preserve"> the primary concerns, </w:t>
      </w:r>
      <w:r w:rsidRPr="00FC155A">
        <w:rPr>
          <w:rStyle w:val="StyleUnderline"/>
        </w:rPr>
        <w:t xml:space="preserve">protection of state power and of the </w:t>
      </w:r>
      <w:r w:rsidRPr="000F0164">
        <w:rPr>
          <w:rStyle w:val="Emphasis"/>
          <w:highlight w:val="yellow"/>
        </w:rPr>
        <w:t>concentrated private power</w:t>
      </w:r>
      <w:r w:rsidRPr="000F0164">
        <w:rPr>
          <w:rStyle w:val="StyleUnderline"/>
          <w:highlight w:val="yellow"/>
        </w:rPr>
        <w:t xml:space="preserve"> that</w:t>
      </w:r>
      <w:r w:rsidRPr="00FC155A">
        <w:rPr>
          <w:rStyle w:val="StyleUnderline"/>
        </w:rPr>
        <w:t xml:space="preserve"> largely </w:t>
      </w:r>
      <w:r w:rsidRPr="000F0164">
        <w:rPr>
          <w:rStyle w:val="StyleUnderline"/>
          <w:highlight w:val="yellow"/>
        </w:rPr>
        <w:t>determines state policy</w:t>
      </w:r>
      <w:r>
        <w:t>.</w:t>
      </w:r>
    </w:p>
    <w:p w:rsidR="006F3259" w:rsidRDefault="006F3259" w:rsidP="006F3259">
      <w:r w:rsidRPr="00FC155A">
        <w:rPr>
          <w:rStyle w:val="StyleUnderline"/>
        </w:rPr>
        <w:t>Consider</w:t>
      </w:r>
      <w:r>
        <w:t xml:space="preserve"> global </w:t>
      </w:r>
      <w:r w:rsidRPr="00FC155A">
        <w:rPr>
          <w:rStyle w:val="StyleUnderline"/>
        </w:rPr>
        <w:t xml:space="preserve">warming.  </w:t>
      </w:r>
      <w:r w:rsidRPr="000F0164">
        <w:rPr>
          <w:rStyle w:val="StyleUnderline"/>
          <w:highlight w:val="yellow"/>
        </w:rPr>
        <w:t>There is</w:t>
      </w:r>
      <w:r>
        <w:t xml:space="preserve"> now much </w:t>
      </w:r>
      <w:r w:rsidRPr="000F0164">
        <w:rPr>
          <w:rStyle w:val="StyleUnderline"/>
          <w:highlight w:val="yellow"/>
        </w:rPr>
        <w:t>exuberance</w:t>
      </w:r>
      <w:r w:rsidRPr="00FC155A">
        <w:rPr>
          <w:rStyle w:val="StyleUnderline"/>
        </w:rPr>
        <w:t xml:space="preserve"> in the U</w:t>
      </w:r>
      <w:r>
        <w:t xml:space="preserve">nited </w:t>
      </w:r>
      <w:r w:rsidRPr="00FC155A">
        <w:rPr>
          <w:rStyle w:val="StyleUnderline"/>
        </w:rPr>
        <w:t>S</w:t>
      </w:r>
      <w:r>
        <w:t xml:space="preserve">tates </w:t>
      </w:r>
      <w:r w:rsidRPr="000F0164">
        <w:rPr>
          <w:rStyle w:val="StyleUnderline"/>
          <w:highlight w:val="yellow"/>
        </w:rPr>
        <w:t>about</w:t>
      </w:r>
      <w:r>
        <w:t xml:space="preserve"> “</w:t>
      </w:r>
      <w:r w:rsidRPr="00FC155A">
        <w:rPr>
          <w:rStyle w:val="StyleUnderline"/>
        </w:rPr>
        <w:t xml:space="preserve">100 years of </w:t>
      </w:r>
      <w:r w:rsidRPr="000F0164">
        <w:rPr>
          <w:rStyle w:val="StyleUnderline"/>
          <w:highlight w:val="yellow"/>
        </w:rPr>
        <w:t>energy independence</w:t>
      </w:r>
      <w:r>
        <w:t xml:space="preserve">” </w:t>
      </w:r>
      <w:r w:rsidRPr="000F0164">
        <w:rPr>
          <w:rStyle w:val="StyleUnderline"/>
          <w:highlight w:val="yellow"/>
        </w:rPr>
        <w:t>as we become</w:t>
      </w:r>
      <w:r>
        <w:t xml:space="preserve"> “</w:t>
      </w:r>
      <w:r w:rsidRPr="000F0164">
        <w:rPr>
          <w:rStyle w:val="StyleUnderline"/>
          <w:highlight w:val="yellow"/>
        </w:rPr>
        <w:t>the Saudi Arabia of the</w:t>
      </w:r>
      <w:r w:rsidRPr="006710F5">
        <w:rPr>
          <w:rStyle w:val="StyleUnderline"/>
        </w:rPr>
        <w:t xml:space="preserve"> next century</w:t>
      </w:r>
      <w:r>
        <w:t xml:space="preserve">” </w:t>
      </w:r>
      <w:r w:rsidRPr="00FC155A">
        <w:rPr>
          <w:rStyle w:val="StyleUnderline"/>
        </w:rPr>
        <w:t xml:space="preserve">— perhaps </w:t>
      </w:r>
      <w:r w:rsidRPr="00FC155A">
        <w:rPr>
          <w:rStyle w:val="Emphasis"/>
        </w:rPr>
        <w:t xml:space="preserve">the </w:t>
      </w:r>
      <w:r w:rsidRPr="000F0164">
        <w:rPr>
          <w:rStyle w:val="Emphasis"/>
          <w:highlight w:val="yellow"/>
        </w:rPr>
        <w:t>final century of human civilization if current policies persist</w:t>
      </w:r>
      <w:r>
        <w:t>.</w:t>
      </w:r>
    </w:p>
    <w:p w:rsidR="006F3259" w:rsidRDefault="006F3259" w:rsidP="006F3259">
      <w:r w:rsidRPr="000F0164">
        <w:rPr>
          <w:rStyle w:val="StyleUnderline"/>
          <w:highlight w:val="yellow"/>
        </w:rPr>
        <w:t>That illustrates</w:t>
      </w:r>
      <w:r>
        <w:t xml:space="preserve"> very clearly the nature of the concern for security, certainly not for the population.  It also illustrates </w:t>
      </w:r>
      <w:r w:rsidRPr="000F0164">
        <w:rPr>
          <w:rStyle w:val="StyleUnderline"/>
          <w:highlight w:val="yellow"/>
        </w:rPr>
        <w:t>the moral calculus of</w:t>
      </w:r>
      <w:r w:rsidRPr="00FC155A">
        <w:rPr>
          <w:rStyle w:val="StyleUnderline"/>
        </w:rPr>
        <w:t xml:space="preserve"> contemporary Anglo-American </w:t>
      </w:r>
      <w:r w:rsidRPr="000F0164">
        <w:rPr>
          <w:rStyle w:val="StyleUnderline"/>
          <w:highlight w:val="yellow"/>
        </w:rPr>
        <w:t xml:space="preserve">state capitalism: the fate of our grandchildren counts as </w:t>
      </w:r>
      <w:r w:rsidRPr="000F0164">
        <w:rPr>
          <w:rStyle w:val="Emphasis"/>
          <w:highlight w:val="yellow"/>
        </w:rPr>
        <w:t>nothing</w:t>
      </w:r>
      <w:r w:rsidRPr="00FC155A">
        <w:rPr>
          <w:rStyle w:val="StyleUnderline"/>
        </w:rPr>
        <w:t xml:space="preserve"> when </w:t>
      </w:r>
      <w:r w:rsidRPr="000F0164">
        <w:rPr>
          <w:rStyle w:val="StyleUnderline"/>
          <w:highlight w:val="yellow"/>
        </w:rPr>
        <w:t>compared with the imperative of higher profits tomorrow</w:t>
      </w:r>
      <w:r>
        <w:t>.</w:t>
      </w:r>
    </w:p>
    <w:p w:rsidR="006F3259" w:rsidRDefault="006F3259" w:rsidP="006F3259">
      <w:r>
        <w:t>These conclusions are fortified by a closer look at the propaganda system.  There is a huge public relations campaign in the U.S., organized quite openly by Big Energy and the business world, to try to convince the public that global warming is either unreal or not a result of human activity.  And it has had some impact.  The U.S. ranks lower than other countries in public concern about global warming and the results are stratified: among Republicans, the party more fully dedicated to the interests of wealth and corporate power, it ranks far lower than the global norm.</w:t>
      </w:r>
    </w:p>
    <w:p w:rsidR="006F3259" w:rsidRDefault="006F3259" w:rsidP="006F3259">
      <w:r>
        <w:t>The current issue of the premier journal of media criticism, the Columbia Journalism Review, has an interesting article on this subject, attributing this outcome to the media doctrine of “fair and balanced.” In other words, if a journal publishes an opinion piece reflecting the conclusions of 97% of scientists, it must also run a counter-piece expressing the viewpoint of the energy corporations.</w:t>
      </w:r>
    </w:p>
    <w:p w:rsidR="006F3259" w:rsidRDefault="006F3259" w:rsidP="006F3259">
      <w:r>
        <w:t>That indeed is what happens, but there certainly is no “fair and balanced” doctrine. Thus, if a journal runs an opinion piece denouncing Russian President Vladimir Putin for the criminal act of taking over the Crimea, it surely does not have to run a piece pointing out that, while the act is indeed criminal, Russia has a far stronger case today than the U.S. did more than a century ago in taking over southeastern Cuba, including the country’s major port — and rejecting the Cuban demand since independence to have it returned.  And the same is true of many other cases.  The actual media doctrine is “fair and balanced” when the concerns of concentrated private power are involved, but surely not elsewhere.</w:t>
      </w:r>
    </w:p>
    <w:p w:rsidR="006F3259" w:rsidRDefault="006F3259" w:rsidP="006F3259">
      <w:r w:rsidRPr="00FC155A">
        <w:rPr>
          <w:rStyle w:val="StyleUnderline"/>
        </w:rPr>
        <w:t>On the issue of nuclear weapons, the record is similarly</w:t>
      </w:r>
      <w:r>
        <w:t xml:space="preserve"> interesting — and </w:t>
      </w:r>
      <w:r w:rsidRPr="00FC155A">
        <w:rPr>
          <w:rStyle w:val="StyleUnderline"/>
        </w:rPr>
        <w:t>frightening</w:t>
      </w:r>
      <w:r>
        <w:t xml:space="preserve">.  It reveals very clearly that, from the earliest days, the security of the population was a non-issue, and remains so.  There is no time here to run through the shocking record, but there is little doubt that it strongly supports the lament of General Lee Butler, the last commander of the Strategic Air Command, which was armed with nuclear weapons.  In his words, </w:t>
      </w:r>
      <w:r w:rsidRPr="000F0164">
        <w:rPr>
          <w:rStyle w:val="StyleUnderline"/>
          <w:highlight w:val="yellow"/>
        </w:rPr>
        <w:t>we have</w:t>
      </w:r>
      <w:r w:rsidRPr="00FC155A">
        <w:rPr>
          <w:rStyle w:val="StyleUnderline"/>
        </w:rPr>
        <w:t xml:space="preserve"> so far </w:t>
      </w:r>
      <w:r w:rsidRPr="000F0164">
        <w:rPr>
          <w:rStyle w:val="StyleUnderline"/>
          <w:highlight w:val="yellow"/>
        </w:rPr>
        <w:t>survived the nuclear age</w:t>
      </w:r>
      <w:r>
        <w:t xml:space="preserve"> “</w:t>
      </w:r>
      <w:r w:rsidRPr="000F0164">
        <w:rPr>
          <w:rStyle w:val="StyleUnderline"/>
          <w:highlight w:val="yellow"/>
        </w:rPr>
        <w:t>by</w:t>
      </w:r>
      <w:r w:rsidRPr="00FC155A">
        <w:rPr>
          <w:rStyle w:val="StyleUnderline"/>
        </w:rPr>
        <w:t xml:space="preserve"> </w:t>
      </w:r>
      <w:r w:rsidRPr="000F0164">
        <w:rPr>
          <w:rStyle w:val="StyleUnderline"/>
          <w:highlight w:val="yellow"/>
        </w:rPr>
        <w:t>some combination of skill, luck, and divine intervention</w:t>
      </w:r>
      <w:r>
        <w:t xml:space="preserve">, and I suspect the latter in greatest proportion.” </w:t>
      </w:r>
      <w:r w:rsidRPr="00FC155A">
        <w:rPr>
          <w:rStyle w:val="StyleUnderline"/>
        </w:rPr>
        <w:t xml:space="preserve">And </w:t>
      </w:r>
      <w:r w:rsidRPr="000F0164">
        <w:rPr>
          <w:rStyle w:val="StyleUnderline"/>
          <w:highlight w:val="yellow"/>
        </w:rPr>
        <w:t xml:space="preserve">we can hardly count on continued divine intervention as policymakers </w:t>
      </w:r>
      <w:r w:rsidRPr="000F0164">
        <w:rPr>
          <w:rStyle w:val="Emphasis"/>
          <w:highlight w:val="yellow"/>
        </w:rPr>
        <w:t>play roulette with the fate of the species</w:t>
      </w:r>
      <w:r w:rsidRPr="00FC155A">
        <w:rPr>
          <w:rStyle w:val="StyleUnderline"/>
        </w:rPr>
        <w:t xml:space="preserve"> in pursuit of the driving factors in policy formation</w:t>
      </w:r>
      <w:r>
        <w:t>.</w:t>
      </w:r>
    </w:p>
    <w:p w:rsidR="006F3259" w:rsidRDefault="006F3259" w:rsidP="006F3259">
      <w:r>
        <w:t xml:space="preserve">As we are all surely aware, </w:t>
      </w:r>
      <w:r w:rsidRPr="000F0164">
        <w:rPr>
          <w:rStyle w:val="StyleUnderline"/>
          <w:highlight w:val="yellow"/>
        </w:rPr>
        <w:t>we</w:t>
      </w:r>
      <w:r w:rsidRPr="00FC155A">
        <w:rPr>
          <w:rStyle w:val="StyleUnderline"/>
        </w:rPr>
        <w:t xml:space="preserve"> now </w:t>
      </w:r>
      <w:r w:rsidRPr="000F0164">
        <w:rPr>
          <w:rStyle w:val="StyleUnderline"/>
          <w:highlight w:val="yellow"/>
        </w:rPr>
        <w:t xml:space="preserve">face </w:t>
      </w:r>
      <w:r w:rsidRPr="000F0164">
        <w:rPr>
          <w:rStyle w:val="Emphasis"/>
          <w:highlight w:val="yellow"/>
        </w:rPr>
        <w:t>the most ominous decisions in human history</w:t>
      </w:r>
      <w:r w:rsidRPr="000F0164">
        <w:rPr>
          <w:rStyle w:val="StyleUnderline"/>
          <w:highlight w:val="yellow"/>
        </w:rPr>
        <w:t>.</w:t>
      </w:r>
      <w:r w:rsidRPr="00FC155A">
        <w:rPr>
          <w:rStyle w:val="StyleUnderline"/>
        </w:rPr>
        <w:t xml:space="preserve">  There are </w:t>
      </w:r>
      <w:r w:rsidRPr="000F0164">
        <w:rPr>
          <w:rStyle w:val="StyleUnderline"/>
          <w:highlight w:val="yellow"/>
        </w:rPr>
        <w:t>many problems</w:t>
      </w:r>
      <w:r w:rsidRPr="00FC155A">
        <w:rPr>
          <w:rStyle w:val="StyleUnderline"/>
        </w:rPr>
        <w:t xml:space="preserve"> that </w:t>
      </w:r>
      <w:r w:rsidRPr="000F0164">
        <w:rPr>
          <w:rStyle w:val="StyleUnderline"/>
          <w:highlight w:val="yellow"/>
        </w:rPr>
        <w:t xml:space="preserve">must be addressed, but two are </w:t>
      </w:r>
      <w:r w:rsidRPr="000F0164">
        <w:rPr>
          <w:rStyle w:val="Emphasis"/>
          <w:highlight w:val="yellow"/>
        </w:rPr>
        <w:t>overwhelming</w:t>
      </w:r>
      <w:r w:rsidRPr="00FC155A">
        <w:rPr>
          <w:rStyle w:val="StyleUnderline"/>
        </w:rPr>
        <w:t xml:space="preserve"> in their significance: </w:t>
      </w:r>
      <w:r w:rsidRPr="000F0164">
        <w:rPr>
          <w:rStyle w:val="Emphasis"/>
          <w:highlight w:val="yellow"/>
        </w:rPr>
        <w:t>environmental destruction</w:t>
      </w:r>
      <w:r w:rsidRPr="000F0164">
        <w:rPr>
          <w:rStyle w:val="StyleUnderline"/>
          <w:highlight w:val="yellow"/>
        </w:rPr>
        <w:t xml:space="preserve"> and </w:t>
      </w:r>
      <w:r w:rsidRPr="000F0164">
        <w:rPr>
          <w:rStyle w:val="Emphasis"/>
          <w:highlight w:val="yellow"/>
        </w:rPr>
        <w:t>nuclear war</w:t>
      </w:r>
      <w:r w:rsidRPr="000F0164">
        <w:rPr>
          <w:rStyle w:val="StyleUnderline"/>
          <w:highlight w:val="yellow"/>
        </w:rPr>
        <w:t xml:space="preserve">.  For the first time in history, we face the possibility of </w:t>
      </w:r>
      <w:r w:rsidRPr="000F0164">
        <w:rPr>
          <w:rStyle w:val="Emphasis"/>
          <w:highlight w:val="yellow"/>
        </w:rPr>
        <w:t>destroying the prospects for decent existence</w:t>
      </w:r>
      <w:r w:rsidRPr="000F0164">
        <w:rPr>
          <w:rStyle w:val="StyleUnderline"/>
          <w:highlight w:val="yellow"/>
        </w:rPr>
        <w:t xml:space="preserve"> — and </w:t>
      </w:r>
      <w:r w:rsidRPr="000F0164">
        <w:rPr>
          <w:rStyle w:val="Emphasis"/>
          <w:highlight w:val="yellow"/>
        </w:rPr>
        <w:t>not in the distant future</w:t>
      </w:r>
      <w:r>
        <w:t xml:space="preserve">.  For this reason alone, </w:t>
      </w:r>
      <w:r w:rsidRPr="000F0164">
        <w:rPr>
          <w:rStyle w:val="StyleUnderline"/>
          <w:highlight w:val="yellow"/>
        </w:rPr>
        <w:t xml:space="preserve">it is </w:t>
      </w:r>
      <w:r w:rsidRPr="000F0164">
        <w:rPr>
          <w:rStyle w:val="Emphasis"/>
          <w:highlight w:val="yellow"/>
        </w:rPr>
        <w:t>imperative</w:t>
      </w:r>
      <w:r w:rsidRPr="000F0164">
        <w:rPr>
          <w:rStyle w:val="StyleUnderline"/>
          <w:highlight w:val="yellow"/>
        </w:rPr>
        <w:t xml:space="preserve"> to</w:t>
      </w:r>
      <w:r w:rsidRPr="00FC155A">
        <w:rPr>
          <w:rStyle w:val="StyleUnderline"/>
        </w:rPr>
        <w:t xml:space="preserve"> sweep away the ideological clouds and </w:t>
      </w:r>
      <w:r w:rsidRPr="000F0164">
        <w:rPr>
          <w:rStyle w:val="StyleUnderline"/>
          <w:highlight w:val="yellow"/>
        </w:rPr>
        <w:t>face</w:t>
      </w:r>
      <w:r w:rsidRPr="00FC155A">
        <w:rPr>
          <w:rStyle w:val="StyleUnderline"/>
        </w:rPr>
        <w:t xml:space="preserve"> honestly and realistically </w:t>
      </w:r>
      <w:r w:rsidRPr="000F0164">
        <w:rPr>
          <w:rStyle w:val="StyleUnderline"/>
          <w:highlight w:val="yellow"/>
        </w:rPr>
        <w:t xml:space="preserve">the question of </w:t>
      </w:r>
      <w:r w:rsidRPr="000F0164">
        <w:rPr>
          <w:rStyle w:val="Emphasis"/>
          <w:highlight w:val="yellow"/>
        </w:rPr>
        <w:t>how policy decisions are made</w:t>
      </w:r>
      <w:r w:rsidRPr="000F0164">
        <w:rPr>
          <w:rStyle w:val="StyleUnderline"/>
          <w:highlight w:val="yellow"/>
        </w:rPr>
        <w:t xml:space="preserve">, and what we can do to alter them </w:t>
      </w:r>
      <w:r w:rsidRPr="000F0164">
        <w:rPr>
          <w:rStyle w:val="Emphasis"/>
          <w:highlight w:val="yellow"/>
        </w:rPr>
        <w:t>before it is too late</w:t>
      </w:r>
      <w:r>
        <w:t>.</w:t>
      </w:r>
    </w:p>
    <w:p w:rsidR="00A7071B" w:rsidRPr="000F1C24" w:rsidRDefault="00A7071B" w:rsidP="00A7071B">
      <w:pPr>
        <w:pStyle w:val="Heading3"/>
        <w:rPr>
          <w:rFonts w:asciiTheme="minorHAnsi" w:hAnsiTheme="minorHAnsi" w:cstheme="minorHAnsi"/>
        </w:rPr>
      </w:pPr>
      <w:r w:rsidRPr="000F1C24">
        <w:rPr>
          <w:rFonts w:asciiTheme="minorHAnsi" w:hAnsiTheme="minorHAnsi" w:cstheme="minorHAnsi"/>
        </w:rPr>
        <w:t>Competitiveness Advantage (Short)</w:t>
      </w:r>
    </w:p>
    <w:p w:rsidR="00A7071B" w:rsidRPr="000F1C24" w:rsidRDefault="00A7071B" w:rsidP="00A7071B">
      <w:pPr>
        <w:pStyle w:val="Heading4"/>
        <w:rPr>
          <w:rFonts w:asciiTheme="minorHAnsi" w:hAnsiTheme="minorHAnsi" w:cstheme="minorHAnsi"/>
        </w:rPr>
      </w:pPr>
      <w:r w:rsidRPr="000F1C24">
        <w:rPr>
          <w:rFonts w:asciiTheme="minorHAnsi" w:hAnsiTheme="minorHAnsi" w:cstheme="minorHAnsi"/>
        </w:rPr>
        <w:t>US economic competitiveness is low – only increasing STEM education can boost growth and hegemony</w:t>
      </w:r>
    </w:p>
    <w:p w:rsidR="00A7071B" w:rsidRPr="000F1C24" w:rsidRDefault="00A7071B" w:rsidP="00A7071B">
      <w:pPr>
        <w:rPr>
          <w:rFonts w:asciiTheme="minorHAnsi" w:hAnsiTheme="minorHAnsi" w:cstheme="minorHAnsi"/>
        </w:rPr>
      </w:pPr>
      <w:r w:rsidRPr="000F1C24">
        <w:rPr>
          <w:rStyle w:val="Style13ptBold"/>
          <w:rFonts w:asciiTheme="minorHAnsi" w:hAnsiTheme="minorHAnsi" w:cstheme="minorHAnsi"/>
        </w:rPr>
        <w:t xml:space="preserve">Andriole 17 </w:t>
      </w:r>
      <w:r w:rsidRPr="000F1C24">
        <w:rPr>
          <w:rFonts w:asciiTheme="minorHAnsi" w:hAnsiTheme="minorHAnsi" w:cstheme="minorHAnsi"/>
        </w:rPr>
        <w:t>— Steve Andriole, Thomas G. Labrecque Professor of Business Technology in the Villanova School of Business at Villanova University, Was the director of Cybernetics Technology at DARPA. (“Digital Generals Are As Important As Military Generals (Because The US Is Losing the Digital War)”, June 20</w:t>
      </w:r>
      <w:r w:rsidRPr="000F1C24">
        <w:rPr>
          <w:rFonts w:asciiTheme="minorHAnsi" w:hAnsiTheme="minorHAnsi" w:cstheme="minorHAnsi"/>
          <w:vertAlign w:val="superscript"/>
        </w:rPr>
        <w:t>th</w:t>
      </w:r>
      <w:r w:rsidRPr="000F1C24">
        <w:rPr>
          <w:rFonts w:asciiTheme="minorHAnsi" w:hAnsiTheme="minorHAnsi" w:cstheme="minorHAnsi"/>
        </w:rPr>
        <w:t>, Available Online at https://www.forbes.com/sites/steveandriole/2017/06/20/digital-generals-are-as-important-as-military-generals-because-the-us-is-losing-the-digital-war/#7fe240fb6f25, Accessed 07-20-2017 AZ)</w:t>
      </w:r>
    </w:p>
    <w:p w:rsidR="00A7071B" w:rsidRPr="000F1C24" w:rsidRDefault="00A7071B" w:rsidP="00A7071B">
      <w:pPr>
        <w:rPr>
          <w:rFonts w:asciiTheme="minorHAnsi" w:hAnsiTheme="minorHAnsi" w:cstheme="minorHAnsi"/>
        </w:rPr>
      </w:pPr>
      <w:r w:rsidRPr="000F1C24">
        <w:rPr>
          <w:rFonts w:asciiTheme="minorHAnsi" w:hAnsiTheme="minorHAnsi" w:cstheme="minorHAnsi"/>
        </w:rPr>
        <w:t xml:space="preserve">There are some economic realities that are inescapable. </w:t>
      </w:r>
      <w:r w:rsidRPr="000F1C24">
        <w:rPr>
          <w:rFonts w:asciiTheme="minorHAnsi" w:hAnsiTheme="minorHAnsi" w:cstheme="minorHAnsi"/>
          <w:u w:val="single"/>
        </w:rPr>
        <w:t xml:space="preserve">The very </w:t>
      </w:r>
      <w:r w:rsidRPr="000F0164">
        <w:rPr>
          <w:rFonts w:asciiTheme="minorHAnsi" w:hAnsiTheme="minorHAnsi" w:cstheme="minorHAnsi"/>
          <w:highlight w:val="yellow"/>
          <w:u w:val="single"/>
        </w:rPr>
        <w:t>structure of the US economy</w:t>
      </w:r>
      <w:r w:rsidRPr="000F1C24">
        <w:rPr>
          <w:rFonts w:asciiTheme="minorHAnsi" w:hAnsiTheme="minorHAnsi" w:cstheme="minorHAnsi"/>
          <w:u w:val="single"/>
        </w:rPr>
        <w:t xml:space="preserve"> </w:t>
      </w:r>
      <w:r w:rsidRPr="000F0164">
        <w:rPr>
          <w:rFonts w:asciiTheme="minorHAnsi" w:hAnsiTheme="minorHAnsi" w:cstheme="minorHAnsi"/>
          <w:highlight w:val="yellow"/>
          <w:u w:val="single"/>
        </w:rPr>
        <w:t>has shifted</w:t>
      </w:r>
      <w:r w:rsidRPr="000F1C24">
        <w:rPr>
          <w:rFonts w:asciiTheme="minorHAnsi" w:hAnsiTheme="minorHAnsi" w:cstheme="minorHAnsi"/>
          <w:u w:val="single"/>
        </w:rPr>
        <w:t xml:space="preserve"> dramatically </w:t>
      </w:r>
      <w:r w:rsidRPr="000F0164">
        <w:rPr>
          <w:rFonts w:asciiTheme="minorHAnsi" w:hAnsiTheme="minorHAnsi" w:cstheme="minorHAnsi"/>
          <w:highlight w:val="yellow"/>
          <w:u w:val="single"/>
        </w:rPr>
        <w:t>in just fifteen years</w:t>
      </w:r>
      <w:r w:rsidRPr="000F1C24">
        <w:rPr>
          <w:rFonts w:asciiTheme="minorHAnsi" w:hAnsiTheme="minorHAnsi" w:cstheme="minorHAnsi"/>
          <w:u w:val="single"/>
        </w:rPr>
        <w:t>.</w:t>
      </w:r>
      <w:r w:rsidRPr="000F1C24">
        <w:rPr>
          <w:rFonts w:asciiTheme="minorHAnsi" w:hAnsiTheme="minorHAnsi" w:cstheme="minorHAnsi"/>
        </w:rPr>
        <w:t xml:space="preserve"> Look at the list of the most valuable companies then and now. In 2001, GE, Microsoft, Exxon, Citigroup and Walmart were the top five US companies by market cap; but by 2016 the list was Apple, Alphabet (Google), Microsoft, Amazon and Facebook. </w:t>
      </w:r>
      <w:r w:rsidRPr="000F1C24">
        <w:rPr>
          <w:rFonts w:asciiTheme="minorHAnsi" w:hAnsiTheme="minorHAnsi" w:cstheme="minorHAnsi"/>
          <w:u w:val="single"/>
        </w:rPr>
        <w:t xml:space="preserve">During the same fifteen years, </w:t>
      </w:r>
      <w:r w:rsidRPr="000F0164">
        <w:rPr>
          <w:rFonts w:asciiTheme="minorHAnsi" w:hAnsiTheme="minorHAnsi" w:cstheme="minorHAnsi"/>
          <w:highlight w:val="yellow"/>
          <w:u w:val="single"/>
        </w:rPr>
        <w:t>Internet growth increased from about 50% to over 90%,</w:t>
      </w:r>
      <w:r w:rsidRPr="000F1C24">
        <w:rPr>
          <w:rFonts w:asciiTheme="minorHAnsi" w:hAnsiTheme="minorHAnsi" w:cstheme="minorHAnsi"/>
          <w:u w:val="single"/>
        </w:rPr>
        <w:t xml:space="preserve"> and the number of Americans accessing the Internet via high speed connections grew from less than 5% to over 75%. Growth has been consistent across age, race, education, income and gender. </w:t>
      </w:r>
      <w:r w:rsidRPr="000F0164">
        <w:rPr>
          <w:rFonts w:asciiTheme="minorHAnsi" w:hAnsiTheme="minorHAnsi" w:cstheme="minorHAnsi"/>
          <w:highlight w:val="yellow"/>
          <w:u w:val="single"/>
        </w:rPr>
        <w:t>Online banking and retailing has exploded; digital content is everywhere in all forms</w:t>
      </w:r>
      <w:r w:rsidRPr="000F1C24">
        <w:rPr>
          <w:rFonts w:asciiTheme="minorHAnsi" w:hAnsiTheme="minorHAnsi" w:cstheme="minorHAnsi"/>
          <w:u w:val="single"/>
        </w:rPr>
        <w:t>, including especially music and video, and delivered by new exploding channels, such as augmented and virtual reality.</w:t>
      </w:r>
      <w:r w:rsidRPr="000F1C24">
        <w:rPr>
          <w:rFonts w:asciiTheme="minorHAnsi" w:hAnsiTheme="minorHAnsi" w:cstheme="minorHAnsi"/>
        </w:rPr>
        <w:t xml:space="preserve"> When everything is tagged with a smart sensor (which will be sooner than we think), the </w:t>
      </w:r>
      <w:r w:rsidRPr="000F1C24">
        <w:rPr>
          <w:rFonts w:asciiTheme="minorHAnsi" w:hAnsiTheme="minorHAnsi" w:cstheme="minorHAnsi"/>
          <w:u w:val="single"/>
        </w:rPr>
        <w:t>“Internet of Things” will literally define how we live</w:t>
      </w:r>
      <w:r w:rsidRPr="000F1C24">
        <w:rPr>
          <w:rFonts w:asciiTheme="minorHAnsi" w:hAnsiTheme="minorHAnsi" w:cstheme="minorHAnsi"/>
        </w:rPr>
        <w:t>.</w:t>
      </w:r>
    </w:p>
    <w:p w:rsidR="00A7071B" w:rsidRPr="000F1C24" w:rsidRDefault="00A7071B" w:rsidP="00A7071B">
      <w:pPr>
        <w:rPr>
          <w:rFonts w:asciiTheme="minorHAnsi" w:hAnsiTheme="minorHAnsi" w:cstheme="minorHAnsi"/>
          <w:u w:val="single"/>
        </w:rPr>
      </w:pPr>
      <w:r w:rsidRPr="000F1C24">
        <w:rPr>
          <w:rFonts w:asciiTheme="minorHAnsi" w:hAnsiTheme="minorHAnsi" w:cstheme="minorHAnsi"/>
        </w:rPr>
        <w:t xml:space="preserve">Obvious trends point to a digital economic future, as US politicians talk about 3% - 5% annual economic growth rates. </w:t>
      </w:r>
      <w:r w:rsidRPr="000F0164">
        <w:rPr>
          <w:rFonts w:asciiTheme="minorHAnsi" w:hAnsiTheme="minorHAnsi" w:cstheme="minorHAnsi"/>
          <w:highlight w:val="yellow"/>
          <w:u w:val="single"/>
        </w:rPr>
        <w:t>Aside from the difficultly of increasing the growth rates of mature economies</w:t>
      </w:r>
      <w:r w:rsidRPr="000F1C24">
        <w:rPr>
          <w:rFonts w:asciiTheme="minorHAnsi" w:hAnsiTheme="minorHAnsi" w:cstheme="minorHAnsi"/>
          <w:u w:val="single"/>
        </w:rPr>
        <w:t xml:space="preserve">, </w:t>
      </w:r>
      <w:r w:rsidRPr="000F0164">
        <w:rPr>
          <w:rFonts w:asciiTheme="minorHAnsi" w:hAnsiTheme="minorHAnsi" w:cstheme="minorHAnsi"/>
          <w:highlight w:val="yellow"/>
          <w:u w:val="single"/>
        </w:rPr>
        <w:t>there’s only one way to achieve 3% - 5% growth rates</w:t>
      </w:r>
      <w:r w:rsidRPr="000F1C24">
        <w:rPr>
          <w:rFonts w:asciiTheme="minorHAnsi" w:hAnsiTheme="minorHAnsi" w:cstheme="minorHAnsi"/>
          <w:u w:val="single"/>
        </w:rPr>
        <w:t xml:space="preserve"> – and that path </w:t>
      </w:r>
      <w:r w:rsidRPr="000F0164">
        <w:rPr>
          <w:rFonts w:asciiTheme="minorHAnsi" w:hAnsiTheme="minorHAnsi" w:cstheme="minorHAnsi"/>
          <w:highlight w:val="yellow"/>
          <w:u w:val="single"/>
        </w:rPr>
        <w:t>does not include re-opening coal mines</w:t>
      </w:r>
      <w:r w:rsidRPr="000F1C24">
        <w:rPr>
          <w:rFonts w:asciiTheme="minorHAnsi" w:hAnsiTheme="minorHAnsi" w:cstheme="minorHAnsi"/>
          <w:u w:val="single"/>
        </w:rPr>
        <w:t xml:space="preserve"> or re-populating non-automated factories.</w:t>
      </w:r>
    </w:p>
    <w:p w:rsidR="00A7071B" w:rsidRPr="000F1C24" w:rsidRDefault="00A7071B" w:rsidP="00A7071B">
      <w:pPr>
        <w:rPr>
          <w:rFonts w:asciiTheme="minorHAnsi" w:hAnsiTheme="minorHAnsi" w:cstheme="minorHAnsi"/>
        </w:rPr>
      </w:pPr>
      <w:r w:rsidRPr="000F1C24">
        <w:rPr>
          <w:rFonts w:asciiTheme="minorHAnsi" w:hAnsiTheme="minorHAnsi" w:cstheme="minorHAnsi"/>
          <w:u w:val="single"/>
        </w:rPr>
        <w:t>“</w:t>
      </w:r>
      <w:r w:rsidRPr="000F0164">
        <w:rPr>
          <w:rFonts w:asciiTheme="minorHAnsi" w:hAnsiTheme="minorHAnsi" w:cstheme="minorHAnsi"/>
          <w:highlight w:val="yellow"/>
          <w:u w:val="single"/>
        </w:rPr>
        <w:t>Debates” about the importance of STEM</w:t>
      </w:r>
      <w:r w:rsidRPr="000F1C24">
        <w:rPr>
          <w:rFonts w:asciiTheme="minorHAnsi" w:hAnsiTheme="minorHAnsi" w:cstheme="minorHAnsi"/>
        </w:rPr>
        <w:t xml:space="preserve"> (science, technology, engineering and mathematics) </w:t>
      </w:r>
      <w:r w:rsidRPr="000F1C24">
        <w:rPr>
          <w:rFonts w:asciiTheme="minorHAnsi" w:hAnsiTheme="minorHAnsi" w:cstheme="minorHAnsi"/>
          <w:u w:val="single"/>
        </w:rPr>
        <w:t xml:space="preserve">education </w:t>
      </w:r>
      <w:r w:rsidRPr="000F0164">
        <w:rPr>
          <w:rFonts w:asciiTheme="minorHAnsi" w:hAnsiTheme="minorHAnsi" w:cstheme="minorHAnsi"/>
          <w:highlight w:val="yellow"/>
          <w:u w:val="single"/>
        </w:rPr>
        <w:t>are</w:t>
      </w:r>
      <w:r w:rsidRPr="000F1C24">
        <w:rPr>
          <w:rFonts w:asciiTheme="minorHAnsi" w:hAnsiTheme="minorHAnsi" w:cstheme="minorHAnsi"/>
          <w:u w:val="single"/>
        </w:rPr>
        <w:t xml:space="preserve"> – I’m sorry – </w:t>
      </w:r>
      <w:r w:rsidRPr="000F0164">
        <w:rPr>
          <w:rFonts w:asciiTheme="minorHAnsi" w:hAnsiTheme="minorHAnsi" w:cstheme="minorHAnsi"/>
          <w:highlight w:val="yellow"/>
          <w:u w:val="single"/>
        </w:rPr>
        <w:t>ridiculous</w:t>
      </w:r>
      <w:r w:rsidRPr="000F1C24">
        <w:rPr>
          <w:rFonts w:asciiTheme="minorHAnsi" w:hAnsiTheme="minorHAnsi" w:cstheme="minorHAnsi"/>
          <w:u w:val="single"/>
        </w:rPr>
        <w:t>.</w:t>
      </w:r>
      <w:r w:rsidRPr="000F1C24">
        <w:rPr>
          <w:rFonts w:asciiTheme="minorHAnsi" w:hAnsiTheme="minorHAnsi" w:cstheme="minorHAnsi"/>
        </w:rPr>
        <w:t xml:space="preserve">  </w:t>
      </w:r>
      <w:r w:rsidRPr="000F0164">
        <w:rPr>
          <w:rFonts w:asciiTheme="minorHAnsi" w:hAnsiTheme="minorHAnsi" w:cstheme="minorHAnsi"/>
          <w:highlight w:val="yellow"/>
          <w:u w:val="single"/>
        </w:rPr>
        <w:t>What is there to debate?</w:t>
      </w:r>
      <w:r w:rsidRPr="000F1C24">
        <w:rPr>
          <w:rFonts w:asciiTheme="minorHAnsi" w:hAnsiTheme="minorHAnsi" w:cstheme="minorHAnsi"/>
        </w:rPr>
        <w:t xml:space="preserve">  </w:t>
      </w:r>
      <w:r w:rsidRPr="000F1C24">
        <w:rPr>
          <w:rFonts w:asciiTheme="minorHAnsi" w:hAnsiTheme="minorHAnsi" w:cstheme="minorHAnsi"/>
          <w:u w:val="single"/>
        </w:rPr>
        <w:t xml:space="preserve">Without STEM citizens, cities, regions and partners, the </w:t>
      </w:r>
      <w:r w:rsidRPr="000F0164">
        <w:rPr>
          <w:rFonts w:asciiTheme="minorHAnsi" w:hAnsiTheme="minorHAnsi" w:cstheme="minorHAnsi"/>
          <w:highlight w:val="yellow"/>
          <w:u w:val="single"/>
        </w:rPr>
        <w:t>US will fall behind global competitors that create wider and deeper STEM skills and competencies</w:t>
      </w:r>
      <w:r w:rsidRPr="000F1C24">
        <w:rPr>
          <w:rFonts w:asciiTheme="minorHAnsi" w:hAnsiTheme="minorHAnsi" w:cstheme="minorHAnsi"/>
          <w:u w:val="single"/>
        </w:rPr>
        <w:t>.</w:t>
      </w:r>
      <w:r w:rsidRPr="000F1C24">
        <w:rPr>
          <w:rFonts w:asciiTheme="minorHAnsi" w:hAnsiTheme="minorHAnsi" w:cstheme="minorHAnsi"/>
        </w:rPr>
        <w:t xml:space="preserve"> Who’s already on the list</w:t>
      </w:r>
      <w:r w:rsidRPr="000F1C24">
        <w:rPr>
          <w:rFonts w:asciiTheme="minorHAnsi" w:hAnsiTheme="minorHAnsi" w:cstheme="minorHAnsi"/>
          <w:u w:val="single"/>
        </w:rPr>
        <w:t xml:space="preserve">?  </w:t>
      </w:r>
      <w:r w:rsidRPr="000F0164">
        <w:rPr>
          <w:rFonts w:asciiTheme="minorHAnsi" w:hAnsiTheme="minorHAnsi" w:cstheme="minorHAnsi"/>
          <w:highlight w:val="yellow"/>
          <w:u w:val="single"/>
        </w:rPr>
        <w:t>Business Insider, report</w:t>
      </w:r>
      <w:r w:rsidRPr="000F1C24">
        <w:rPr>
          <w:rFonts w:asciiTheme="minorHAnsi" w:hAnsiTheme="minorHAnsi" w:cstheme="minorHAnsi"/>
          <w:u w:val="single"/>
        </w:rPr>
        <w:t>ing on what the BBC describe</w:t>
      </w:r>
      <w:r w:rsidRPr="000F0164">
        <w:rPr>
          <w:rFonts w:asciiTheme="minorHAnsi" w:hAnsiTheme="minorHAnsi" w:cstheme="minorHAnsi"/>
          <w:highlight w:val="yellow"/>
          <w:u w:val="single"/>
        </w:rPr>
        <w:t>s</w:t>
      </w:r>
      <w:r w:rsidRPr="000F1C24">
        <w:rPr>
          <w:rFonts w:asciiTheme="minorHAnsi" w:hAnsiTheme="minorHAnsi" w:cstheme="minorHAnsi"/>
          <w:u w:val="single"/>
        </w:rPr>
        <w:t xml:space="preserve"> as the </w:t>
      </w:r>
      <w:r w:rsidRPr="000F0164">
        <w:rPr>
          <w:rFonts w:asciiTheme="minorHAnsi" w:hAnsiTheme="minorHAnsi" w:cstheme="minorHAnsi"/>
          <w:highlight w:val="yellow"/>
          <w:u w:val="single"/>
        </w:rPr>
        <w:t>findings of</w:t>
      </w:r>
      <w:r w:rsidRPr="000F1C24">
        <w:rPr>
          <w:rFonts w:asciiTheme="minorHAnsi" w:hAnsiTheme="minorHAnsi" w:cstheme="minorHAnsi"/>
        </w:rPr>
        <w:t xml:space="preserve"> the Organization for Economic Cooperation and Development (</w:t>
      </w:r>
      <w:r w:rsidRPr="000F0164">
        <w:rPr>
          <w:rFonts w:asciiTheme="minorHAnsi" w:hAnsiTheme="minorHAnsi" w:cstheme="minorHAnsi"/>
          <w:highlight w:val="yellow"/>
          <w:u w:val="single"/>
        </w:rPr>
        <w:t>OECD</w:t>
      </w:r>
      <w:r w:rsidRPr="000F1C24">
        <w:rPr>
          <w:rFonts w:asciiTheme="minorHAnsi" w:hAnsiTheme="minorHAnsi" w:cstheme="minorHAnsi"/>
        </w:rPr>
        <w:t xml:space="preserve">) </w:t>
      </w:r>
      <w:r w:rsidRPr="000F0164">
        <w:rPr>
          <w:rFonts w:asciiTheme="minorHAnsi" w:hAnsiTheme="minorHAnsi" w:cstheme="minorHAnsi"/>
          <w:highlight w:val="yellow"/>
          <w:u w:val="single"/>
        </w:rPr>
        <w:t>which ranks the US tied for 28th in science and math</w:t>
      </w:r>
      <w:r w:rsidRPr="000F1C24">
        <w:rPr>
          <w:rFonts w:asciiTheme="minorHAnsi" w:hAnsiTheme="minorHAnsi" w:cstheme="minorHAnsi"/>
          <w:u w:val="single"/>
        </w:rPr>
        <w:t>ematic</w:t>
      </w:r>
      <w:r w:rsidRPr="000F1C24">
        <w:rPr>
          <w:rFonts w:asciiTheme="minorHAnsi" w:hAnsiTheme="minorHAnsi" w:cstheme="minorHAnsi"/>
        </w:rPr>
        <w:t>s: Singapore, Hong Kong, South Korean, Japan, Taiwan, Finland, Estonia, Switzerland, the Netherlands and Canada are the world’s top ten STEM leaders.</w:t>
      </w:r>
    </w:p>
    <w:p w:rsidR="00A7071B" w:rsidRPr="000F1C24" w:rsidRDefault="00A7071B" w:rsidP="00A7071B">
      <w:pPr>
        <w:rPr>
          <w:rFonts w:asciiTheme="minorHAnsi" w:hAnsiTheme="minorHAnsi" w:cstheme="minorHAnsi"/>
        </w:rPr>
      </w:pPr>
      <w:r w:rsidRPr="000F1C24">
        <w:rPr>
          <w:rFonts w:asciiTheme="minorHAnsi" w:hAnsiTheme="minorHAnsi" w:cstheme="minorHAnsi"/>
          <w:u w:val="single"/>
        </w:rPr>
        <w:t xml:space="preserve">There’s </w:t>
      </w:r>
      <w:r w:rsidRPr="000F0164">
        <w:rPr>
          <w:rFonts w:asciiTheme="minorHAnsi" w:hAnsiTheme="minorHAnsi" w:cstheme="minorHAnsi"/>
          <w:highlight w:val="yellow"/>
          <w:u w:val="single"/>
        </w:rPr>
        <w:t>nothing profound about the</w:t>
      </w:r>
      <w:r w:rsidRPr="000F1C24">
        <w:rPr>
          <w:rFonts w:asciiTheme="minorHAnsi" w:hAnsiTheme="minorHAnsi" w:cstheme="minorHAnsi"/>
          <w:u w:val="single"/>
        </w:rPr>
        <w:t xml:space="preserve"> obvious </w:t>
      </w:r>
      <w:r w:rsidRPr="000F0164">
        <w:rPr>
          <w:rFonts w:asciiTheme="minorHAnsi" w:hAnsiTheme="minorHAnsi" w:cstheme="minorHAnsi"/>
          <w:highlight w:val="yellow"/>
          <w:u w:val="single"/>
        </w:rPr>
        <w:t>importance of the digital economy or</w:t>
      </w:r>
      <w:r w:rsidRPr="000F1C24">
        <w:rPr>
          <w:rFonts w:asciiTheme="minorHAnsi" w:hAnsiTheme="minorHAnsi" w:cstheme="minorHAnsi"/>
          <w:u w:val="single"/>
        </w:rPr>
        <w:t xml:space="preserve"> the </w:t>
      </w:r>
      <w:r w:rsidRPr="000F0164">
        <w:rPr>
          <w:rFonts w:asciiTheme="minorHAnsi" w:hAnsiTheme="minorHAnsi" w:cstheme="minorHAnsi"/>
          <w:highlight w:val="yellow"/>
          <w:u w:val="single"/>
        </w:rPr>
        <w:t>role that STEM</w:t>
      </w:r>
      <w:r w:rsidRPr="000F1C24">
        <w:rPr>
          <w:rFonts w:asciiTheme="minorHAnsi" w:hAnsiTheme="minorHAnsi" w:cstheme="minorHAnsi"/>
          <w:u w:val="single"/>
        </w:rPr>
        <w:t xml:space="preserve"> and related education </w:t>
      </w:r>
      <w:r w:rsidRPr="000F0164">
        <w:rPr>
          <w:rFonts w:asciiTheme="minorHAnsi" w:hAnsiTheme="minorHAnsi" w:cstheme="minorHAnsi"/>
          <w:highlight w:val="yellow"/>
          <w:u w:val="single"/>
        </w:rPr>
        <w:t>plays in digital readiness</w:t>
      </w:r>
      <w:r w:rsidRPr="000F1C24">
        <w:rPr>
          <w:rFonts w:asciiTheme="minorHAnsi" w:hAnsiTheme="minorHAnsi" w:cstheme="minorHAnsi"/>
          <w:u w:val="single"/>
        </w:rPr>
        <w:t>.</w:t>
      </w:r>
      <w:r w:rsidRPr="000F1C24">
        <w:rPr>
          <w:rFonts w:asciiTheme="minorHAnsi" w:hAnsiTheme="minorHAnsi" w:cstheme="minorHAnsi"/>
        </w:rPr>
        <w:t xml:space="preserve"> What is </w:t>
      </w:r>
      <w:r w:rsidRPr="000F1C24">
        <w:rPr>
          <w:rFonts w:asciiTheme="minorHAnsi" w:hAnsiTheme="minorHAnsi" w:cstheme="minorHAnsi"/>
          <w:u w:val="single"/>
        </w:rPr>
        <w:t xml:space="preserve">profoundly disappointing is the </w:t>
      </w:r>
      <w:r w:rsidRPr="000F0164">
        <w:rPr>
          <w:rFonts w:asciiTheme="minorHAnsi" w:hAnsiTheme="minorHAnsi" w:cstheme="minorHAnsi"/>
          <w:highlight w:val="yellow"/>
          <w:u w:val="single"/>
        </w:rPr>
        <w:t>US government</w:t>
      </w:r>
      <w:r w:rsidRPr="000F1C24">
        <w:rPr>
          <w:rFonts w:asciiTheme="minorHAnsi" w:hAnsiTheme="minorHAnsi" w:cstheme="minorHAnsi"/>
          <w:u w:val="single"/>
        </w:rPr>
        <w:t xml:space="preserve">’s </w:t>
      </w:r>
      <w:r w:rsidRPr="000F0164">
        <w:rPr>
          <w:rFonts w:asciiTheme="minorHAnsi" w:hAnsiTheme="minorHAnsi" w:cstheme="minorHAnsi"/>
          <w:highlight w:val="yellow"/>
          <w:u w:val="single"/>
        </w:rPr>
        <w:t>fail</w:t>
      </w:r>
      <w:r w:rsidRPr="000F1C24">
        <w:rPr>
          <w:rFonts w:asciiTheme="minorHAnsi" w:hAnsiTheme="minorHAnsi" w:cstheme="minorHAnsi"/>
          <w:u w:val="single"/>
        </w:rPr>
        <w:t xml:space="preserve">ure </w:t>
      </w:r>
      <w:r w:rsidRPr="000F0164">
        <w:rPr>
          <w:rFonts w:asciiTheme="minorHAnsi" w:hAnsiTheme="minorHAnsi" w:cstheme="minorHAnsi"/>
          <w:highlight w:val="yellow"/>
          <w:u w:val="single"/>
        </w:rPr>
        <w:t>to</w:t>
      </w:r>
      <w:r w:rsidRPr="000F1C24">
        <w:rPr>
          <w:rFonts w:asciiTheme="minorHAnsi" w:hAnsiTheme="minorHAnsi" w:cstheme="minorHAnsi"/>
          <w:u w:val="single"/>
        </w:rPr>
        <w:t xml:space="preserve"> aggressively </w:t>
      </w:r>
      <w:r w:rsidRPr="000F0164">
        <w:rPr>
          <w:rFonts w:asciiTheme="minorHAnsi" w:hAnsiTheme="minorHAnsi" w:cstheme="minorHAnsi"/>
          <w:highlight w:val="yellow"/>
          <w:u w:val="single"/>
        </w:rPr>
        <w:t>invest in its very economic future or</w:t>
      </w:r>
      <w:r w:rsidRPr="000F1C24">
        <w:rPr>
          <w:rFonts w:asciiTheme="minorHAnsi" w:hAnsiTheme="minorHAnsi" w:cstheme="minorHAnsi"/>
          <w:u w:val="single"/>
        </w:rPr>
        <w:t xml:space="preserve"> to </w:t>
      </w:r>
      <w:r w:rsidRPr="000F0164">
        <w:rPr>
          <w:rFonts w:asciiTheme="minorHAnsi" w:hAnsiTheme="minorHAnsi" w:cstheme="minorHAnsi"/>
          <w:highlight w:val="yellow"/>
          <w:u w:val="single"/>
        </w:rPr>
        <w:t>create an organic</w:t>
      </w:r>
      <w:r w:rsidRPr="000F1C24">
        <w:rPr>
          <w:rFonts w:asciiTheme="minorHAnsi" w:hAnsiTheme="minorHAnsi" w:cstheme="minorHAnsi"/>
          <w:u w:val="single"/>
        </w:rPr>
        <w:t xml:space="preserve">, physical and digital </w:t>
      </w:r>
      <w:r w:rsidRPr="000F0164">
        <w:rPr>
          <w:rFonts w:asciiTheme="minorHAnsi" w:hAnsiTheme="minorHAnsi" w:cstheme="minorHAnsi"/>
          <w:highlight w:val="yellow"/>
          <w:u w:val="single"/>
        </w:rPr>
        <w:t>infrastructure that will support economic growth</w:t>
      </w:r>
      <w:r w:rsidRPr="000F1C24">
        <w:rPr>
          <w:rFonts w:asciiTheme="minorHAnsi" w:hAnsiTheme="minorHAnsi" w:cstheme="minorHAnsi"/>
          <w:u w:val="single"/>
        </w:rPr>
        <w:t xml:space="preserve"> based on the expansion of the digital economy. </w:t>
      </w:r>
      <w:r w:rsidRPr="000F1C24">
        <w:rPr>
          <w:rFonts w:asciiTheme="minorHAnsi" w:hAnsiTheme="minorHAnsi" w:cstheme="minorHAnsi"/>
        </w:rPr>
        <w:t>As politicians know, talk is cheap. As most citizens understand, however, large, targeted investments pay dividends in the form of jobs, careers and global competitiveness.  So what should the US do?</w:t>
      </w:r>
    </w:p>
    <w:p w:rsidR="00A7071B" w:rsidRPr="000F1C24" w:rsidRDefault="00A7071B" w:rsidP="00A7071B">
      <w:pPr>
        <w:pStyle w:val="Heading4"/>
        <w:rPr>
          <w:rFonts w:asciiTheme="minorHAnsi" w:hAnsiTheme="minorHAnsi" w:cstheme="minorHAnsi"/>
        </w:rPr>
      </w:pPr>
      <w:r w:rsidRPr="000F1C24">
        <w:rPr>
          <w:rFonts w:asciiTheme="minorHAnsi" w:hAnsiTheme="minorHAnsi" w:cstheme="minorHAnsi"/>
        </w:rPr>
        <w:t>The STEM shortage is real and kills the economy – wage growth, vacancies, advertising – STEM workers not in STEM fields is aff ev because their skills are valuable – female STEM encouragement key</w:t>
      </w:r>
    </w:p>
    <w:p w:rsidR="00A7071B" w:rsidRPr="000F1C24" w:rsidRDefault="00A7071B" w:rsidP="00A7071B">
      <w:pPr>
        <w:rPr>
          <w:rFonts w:asciiTheme="minorHAnsi" w:hAnsiTheme="minorHAnsi" w:cstheme="minorHAnsi"/>
        </w:rPr>
      </w:pPr>
      <w:r w:rsidRPr="000F1C24">
        <w:rPr>
          <w:rStyle w:val="Style13ptBold"/>
          <w:rFonts w:asciiTheme="minorHAnsi" w:hAnsiTheme="minorHAnsi" w:cstheme="minorHAnsi"/>
        </w:rPr>
        <w:t>Rothwell 14</w:t>
      </w:r>
      <w:r w:rsidRPr="000F1C24">
        <w:rPr>
          <w:rFonts w:asciiTheme="minorHAnsi" w:hAnsiTheme="minorHAnsi" w:cstheme="minorHAnsi"/>
        </w:rPr>
        <w:t xml:space="preserve"> - Jonathan Rothwell, former fellow at the Metropolitan Policy Program at Brookings, Senior Economist at Gallup ("Short on STEM Talent", US News &amp;amp; World Report, 9-15-2014, Available Online from https://www.usnews.com/opinion/articles/2014/09/15/the-stem-worker-shortage-is-real, Accessed on 7-20-2017 by JS)</w:t>
      </w:r>
    </w:p>
    <w:p w:rsidR="00A7071B" w:rsidRPr="000F1C24" w:rsidRDefault="00A7071B" w:rsidP="00A7071B">
      <w:pPr>
        <w:rPr>
          <w:rFonts w:asciiTheme="minorHAnsi" w:hAnsiTheme="minorHAnsi" w:cstheme="minorHAnsi"/>
          <w:sz w:val="14"/>
        </w:rPr>
      </w:pPr>
      <w:r w:rsidRPr="000F1C24">
        <w:rPr>
          <w:rFonts w:asciiTheme="minorHAnsi" w:hAnsiTheme="minorHAnsi" w:cstheme="minorHAnsi"/>
          <w:sz w:val="14"/>
        </w:rPr>
        <w:t xml:space="preserve">It should be well-accepted that </w:t>
      </w:r>
      <w:r w:rsidRPr="000F0164">
        <w:rPr>
          <w:rStyle w:val="StyleUnderline"/>
          <w:rFonts w:asciiTheme="minorHAnsi" w:hAnsiTheme="minorHAnsi" w:cstheme="minorHAnsi"/>
          <w:highlight w:val="yellow"/>
        </w:rPr>
        <w:t>the</w:t>
      </w:r>
      <w:r w:rsidRPr="000F1C24">
        <w:rPr>
          <w:rStyle w:val="StyleUnderline"/>
          <w:rFonts w:asciiTheme="minorHAnsi" w:hAnsiTheme="minorHAnsi" w:cstheme="minorHAnsi"/>
        </w:rPr>
        <w:t xml:space="preserve"> U.S. </w:t>
      </w:r>
      <w:r w:rsidRPr="000F0164">
        <w:rPr>
          <w:rStyle w:val="StyleUnderline"/>
          <w:rFonts w:asciiTheme="minorHAnsi" w:hAnsiTheme="minorHAnsi" w:cstheme="minorHAnsi"/>
          <w:highlight w:val="yellow"/>
        </w:rPr>
        <w:t>economy could use more workers with</w:t>
      </w:r>
      <w:r w:rsidRPr="000F1C24">
        <w:rPr>
          <w:rStyle w:val="StyleUnderline"/>
          <w:rFonts w:asciiTheme="minorHAnsi" w:hAnsiTheme="minorHAnsi" w:cstheme="minorHAnsi"/>
        </w:rPr>
        <w:t xml:space="preserve"> high levels of </w:t>
      </w:r>
      <w:r w:rsidRPr="000F0164">
        <w:rPr>
          <w:rStyle w:val="StyleUnderline"/>
          <w:rFonts w:asciiTheme="minorHAnsi" w:hAnsiTheme="minorHAnsi" w:cstheme="minorHAnsi"/>
          <w:highlight w:val="yellow"/>
        </w:rPr>
        <w:t>knowledge in s</w:t>
      </w:r>
      <w:r w:rsidRPr="000F1C24">
        <w:rPr>
          <w:rFonts w:asciiTheme="minorHAnsi" w:hAnsiTheme="minorHAnsi" w:cstheme="minorHAnsi"/>
          <w:sz w:val="14"/>
        </w:rPr>
        <w:t xml:space="preserve">cience, </w:t>
      </w:r>
      <w:r w:rsidRPr="000F0164">
        <w:rPr>
          <w:rStyle w:val="StyleUnderline"/>
          <w:rFonts w:asciiTheme="minorHAnsi" w:hAnsiTheme="minorHAnsi" w:cstheme="minorHAnsi"/>
          <w:highlight w:val="yellow"/>
        </w:rPr>
        <w:t>t</w:t>
      </w:r>
      <w:r w:rsidRPr="000F1C24">
        <w:rPr>
          <w:rFonts w:asciiTheme="minorHAnsi" w:hAnsiTheme="minorHAnsi" w:cstheme="minorHAnsi"/>
          <w:sz w:val="14"/>
        </w:rPr>
        <w:t xml:space="preserve">echnology, </w:t>
      </w:r>
      <w:r w:rsidRPr="000F0164">
        <w:rPr>
          <w:rStyle w:val="StyleUnderline"/>
          <w:rFonts w:asciiTheme="minorHAnsi" w:hAnsiTheme="minorHAnsi" w:cstheme="minorHAnsi"/>
          <w:highlight w:val="yellow"/>
        </w:rPr>
        <w:t>e</w:t>
      </w:r>
      <w:r w:rsidRPr="000F1C24">
        <w:rPr>
          <w:rFonts w:asciiTheme="minorHAnsi" w:hAnsiTheme="minorHAnsi" w:cstheme="minorHAnsi"/>
          <w:sz w:val="14"/>
        </w:rPr>
        <w:t xml:space="preserve">ngineering and </w:t>
      </w:r>
      <w:r w:rsidRPr="000F0164">
        <w:rPr>
          <w:rStyle w:val="StyleUnderline"/>
          <w:rFonts w:asciiTheme="minorHAnsi" w:hAnsiTheme="minorHAnsi" w:cstheme="minorHAnsi"/>
          <w:highlight w:val="yellow"/>
        </w:rPr>
        <w:t>m</w:t>
      </w:r>
      <w:r w:rsidRPr="000F1C24">
        <w:rPr>
          <w:rFonts w:asciiTheme="minorHAnsi" w:hAnsiTheme="minorHAnsi" w:cstheme="minorHAnsi"/>
          <w:sz w:val="14"/>
        </w:rPr>
        <w:t xml:space="preserve">athematics. The shortage of these skilled STEM professionals eased during the recession, but by any conventional definition, now it appears to have returned. For one thing, </w:t>
      </w:r>
      <w:r w:rsidRPr="000F0164">
        <w:rPr>
          <w:rStyle w:val="StyleUnderline"/>
          <w:rFonts w:asciiTheme="minorHAnsi" w:hAnsiTheme="minorHAnsi" w:cstheme="minorHAnsi"/>
          <w:highlight w:val="yellow"/>
        </w:rPr>
        <w:t>wages have grown relatively fast</w:t>
      </w:r>
      <w:r w:rsidRPr="000F1C24">
        <w:rPr>
          <w:rFonts w:asciiTheme="minorHAnsi" w:hAnsiTheme="minorHAnsi" w:cstheme="minorHAnsi"/>
          <w:sz w:val="14"/>
        </w:rPr>
        <w:t xml:space="preserve"> in most STEM-oriented occupations, which is a clear indication of a shortage. From 2000 to 2013, analyzing Bureau of Labor Statistics data and adjusting for inflation, </w:t>
      </w:r>
      <w:r w:rsidRPr="000F1C24">
        <w:rPr>
          <w:rStyle w:val="StyleUnderline"/>
          <w:rFonts w:asciiTheme="minorHAnsi" w:hAnsiTheme="minorHAnsi" w:cstheme="minorHAnsi"/>
        </w:rPr>
        <w:t xml:space="preserve">median </w:t>
      </w:r>
      <w:r w:rsidRPr="000F0164">
        <w:rPr>
          <w:rStyle w:val="StyleUnderline"/>
          <w:rFonts w:asciiTheme="minorHAnsi" w:hAnsiTheme="minorHAnsi" w:cstheme="minorHAnsi"/>
          <w:highlight w:val="yellow"/>
        </w:rPr>
        <w:t>salaries</w:t>
      </w:r>
      <w:r w:rsidRPr="000F1C24">
        <w:rPr>
          <w:rStyle w:val="StyleUnderline"/>
          <w:rFonts w:asciiTheme="minorHAnsi" w:hAnsiTheme="minorHAnsi" w:cstheme="minorHAnsi"/>
        </w:rPr>
        <w:t xml:space="preserve"> for workers in computer and mathematical, health care practitioner, engineering, and science occupations </w:t>
      </w:r>
      <w:r w:rsidRPr="000F0164">
        <w:rPr>
          <w:rStyle w:val="StyleUnderline"/>
          <w:rFonts w:asciiTheme="minorHAnsi" w:hAnsiTheme="minorHAnsi" w:cstheme="minorHAnsi"/>
          <w:highlight w:val="yellow"/>
        </w:rPr>
        <w:t>rose</w:t>
      </w:r>
      <w:r w:rsidRPr="000F1C24">
        <w:rPr>
          <w:rFonts w:asciiTheme="minorHAnsi" w:hAnsiTheme="minorHAnsi" w:cstheme="minorHAnsi"/>
          <w:sz w:val="14"/>
        </w:rPr>
        <w:t xml:space="preserve"> 8 percent, 7 percent, 6 percent and 5 percent respectively, </w:t>
      </w:r>
      <w:r w:rsidRPr="000F0164">
        <w:rPr>
          <w:rStyle w:val="StyleUnderline"/>
          <w:rFonts w:asciiTheme="minorHAnsi" w:hAnsiTheme="minorHAnsi" w:cstheme="minorHAnsi"/>
          <w:highlight w:val="yellow"/>
        </w:rPr>
        <w:t>even as</w:t>
      </w:r>
      <w:r w:rsidRPr="000F1C24">
        <w:rPr>
          <w:rStyle w:val="StyleUnderline"/>
          <w:rFonts w:asciiTheme="minorHAnsi" w:hAnsiTheme="minorHAnsi" w:cstheme="minorHAnsi"/>
        </w:rPr>
        <w:t xml:space="preserve"> those for </w:t>
      </w:r>
      <w:r w:rsidRPr="000F0164">
        <w:rPr>
          <w:rStyle w:val="StyleUnderline"/>
          <w:rFonts w:asciiTheme="minorHAnsi" w:hAnsiTheme="minorHAnsi" w:cstheme="minorHAnsi"/>
          <w:highlight w:val="yellow"/>
        </w:rPr>
        <w:t>the average</w:t>
      </w:r>
      <w:r w:rsidRPr="000F1C24">
        <w:rPr>
          <w:rStyle w:val="StyleUnderline"/>
          <w:rFonts w:asciiTheme="minorHAnsi" w:hAnsiTheme="minorHAnsi" w:cstheme="minorHAnsi"/>
        </w:rPr>
        <w:t xml:space="preserve"> U.S. worker </w:t>
      </w:r>
      <w:r w:rsidRPr="000F0164">
        <w:rPr>
          <w:rStyle w:val="StyleUnderline"/>
          <w:rFonts w:asciiTheme="minorHAnsi" w:hAnsiTheme="minorHAnsi" w:cstheme="minorHAnsi"/>
          <w:highlight w:val="yellow"/>
        </w:rPr>
        <w:t xml:space="preserve">showed no growth. </w:t>
      </w:r>
      <w:r w:rsidRPr="000F1C24">
        <w:rPr>
          <w:rStyle w:val="StyleUnderline"/>
          <w:rFonts w:asciiTheme="minorHAnsi" w:hAnsiTheme="minorHAnsi" w:cstheme="minorHAnsi"/>
        </w:rPr>
        <w:t>Software developers, for instance, saw salaries soar 26 percent</w:t>
      </w:r>
      <w:r w:rsidRPr="000F1C24">
        <w:rPr>
          <w:rFonts w:asciiTheme="minorHAnsi" w:hAnsiTheme="minorHAnsi" w:cstheme="minorHAnsi"/>
          <w:sz w:val="14"/>
        </w:rPr>
        <w:t xml:space="preserve"> over the same period, culminating in an average of $82,000 in 2013, up from $48,000 in 1980. More broadly, an analysis I completed earlier this summer for the Brookings Institution of census data showed a large relative increase in the STEM earnings premium – about 60 percent – from 1980 to 2012, controlling for education, experience and gender. [READ: Learning the Language of Numbers] In addition, </w:t>
      </w:r>
      <w:r w:rsidRPr="000F0164">
        <w:rPr>
          <w:rStyle w:val="StyleUnderline"/>
          <w:rFonts w:asciiTheme="minorHAnsi" w:hAnsiTheme="minorHAnsi" w:cstheme="minorHAnsi"/>
          <w:highlight w:val="yellow"/>
        </w:rPr>
        <w:t>vacancies for STEM jobs are going unfilled in large numbers</w:t>
      </w:r>
      <w:r w:rsidRPr="000F1C24">
        <w:rPr>
          <w:rFonts w:asciiTheme="minorHAnsi" w:hAnsiTheme="minorHAnsi" w:cstheme="minorHAnsi"/>
          <w:sz w:val="14"/>
        </w:rPr>
        <w:t xml:space="preserve">. My recent report analyzes this phenomenon using a rich database with millions of vacancies posted on company websites compiled by Burning Glass, a labor market analytics firm. </w:t>
      </w:r>
      <w:r w:rsidRPr="000F0164">
        <w:rPr>
          <w:rStyle w:val="StyleUnderline"/>
          <w:rFonts w:asciiTheme="minorHAnsi" w:hAnsiTheme="minorHAnsi" w:cstheme="minorHAnsi"/>
          <w:highlight w:val="yellow"/>
        </w:rPr>
        <w:t>There are</w:t>
      </w:r>
      <w:r w:rsidRPr="000F1C24">
        <w:rPr>
          <w:rStyle w:val="StyleUnderline"/>
          <w:rFonts w:asciiTheme="minorHAnsi" w:hAnsiTheme="minorHAnsi" w:cstheme="minorHAnsi"/>
        </w:rPr>
        <w:t xml:space="preserve"> some 40,000 computer science bachelor’s degree earners each year but </w:t>
      </w:r>
      <w:r w:rsidRPr="000F0164">
        <w:rPr>
          <w:rStyle w:val="StyleUnderline"/>
          <w:rFonts w:asciiTheme="minorHAnsi" w:hAnsiTheme="minorHAnsi" w:cstheme="minorHAnsi"/>
          <w:highlight w:val="yellow"/>
        </w:rPr>
        <w:t>roughly 4 million job vacancies for computer workers</w:t>
      </w:r>
      <w:r w:rsidRPr="000F1C24">
        <w:rPr>
          <w:rFonts w:asciiTheme="minorHAnsi" w:hAnsiTheme="minorHAnsi" w:cstheme="minorHAnsi"/>
          <w:sz w:val="14"/>
        </w:rPr>
        <w:t xml:space="preserve">. In all, </w:t>
      </w:r>
      <w:r w:rsidRPr="000F1C24">
        <w:rPr>
          <w:rStyle w:val="StyleUnderline"/>
          <w:rFonts w:asciiTheme="minorHAnsi" w:hAnsiTheme="minorHAnsi" w:cstheme="minorHAnsi"/>
        </w:rPr>
        <w:t xml:space="preserve">the </w:t>
      </w:r>
      <w:r w:rsidRPr="000F0164">
        <w:rPr>
          <w:rStyle w:val="StyleUnderline"/>
          <w:rFonts w:asciiTheme="minorHAnsi" w:hAnsiTheme="minorHAnsi" w:cstheme="minorHAnsi"/>
          <w:highlight w:val="yellow"/>
        </w:rPr>
        <w:t>median duration of advertising for STEM</w:t>
      </w:r>
      <w:r w:rsidRPr="000F1C24">
        <w:rPr>
          <w:rStyle w:val="StyleUnderline"/>
          <w:rFonts w:asciiTheme="minorHAnsi" w:hAnsiTheme="minorHAnsi" w:cstheme="minorHAnsi"/>
        </w:rPr>
        <w:t xml:space="preserve"> vacancies </w:t>
      </w:r>
      <w:r w:rsidRPr="000F0164">
        <w:rPr>
          <w:rStyle w:val="StyleUnderline"/>
          <w:rFonts w:asciiTheme="minorHAnsi" w:hAnsiTheme="minorHAnsi" w:cstheme="minorHAnsi"/>
          <w:highlight w:val="yellow"/>
        </w:rPr>
        <w:t>is more than twice</w:t>
      </w:r>
      <w:r w:rsidRPr="000F1C24">
        <w:rPr>
          <w:rStyle w:val="StyleUnderline"/>
          <w:rFonts w:asciiTheme="minorHAnsi" w:hAnsiTheme="minorHAnsi" w:cstheme="minorHAnsi"/>
        </w:rPr>
        <w:t xml:space="preserve"> that of those in </w:t>
      </w:r>
      <w:r w:rsidRPr="000F0164">
        <w:rPr>
          <w:rStyle w:val="StyleUnderline"/>
          <w:rFonts w:asciiTheme="minorHAnsi" w:hAnsiTheme="minorHAnsi" w:cstheme="minorHAnsi"/>
          <w:highlight w:val="yellow"/>
        </w:rPr>
        <w:t>other fields</w:t>
      </w:r>
      <w:r w:rsidRPr="000F1C24">
        <w:rPr>
          <w:rFonts w:asciiTheme="minorHAnsi" w:hAnsiTheme="minorHAnsi" w:cstheme="minorHAnsi"/>
          <w:sz w:val="14"/>
        </w:rPr>
        <w:t xml:space="preserve">. Moreover, many people are economically better off with STEM skills. It’s often noted that college graduates outearn those with only high school diplomas, and among workers with college degrees, </w:t>
      </w:r>
      <w:r w:rsidRPr="000F0164">
        <w:rPr>
          <w:rStyle w:val="StyleUnderline"/>
          <w:rFonts w:asciiTheme="minorHAnsi" w:hAnsiTheme="minorHAnsi" w:cstheme="minorHAnsi"/>
          <w:highlight w:val="yellow"/>
        </w:rPr>
        <w:t>STEM majors earn</w:t>
      </w:r>
      <w:r w:rsidRPr="000F1C24">
        <w:rPr>
          <w:rStyle w:val="StyleUnderline"/>
          <w:rFonts w:asciiTheme="minorHAnsi" w:hAnsiTheme="minorHAnsi" w:cstheme="minorHAnsi"/>
        </w:rPr>
        <w:t xml:space="preserve"> some of the </w:t>
      </w:r>
      <w:r w:rsidRPr="000F0164">
        <w:rPr>
          <w:rStyle w:val="StyleUnderline"/>
          <w:rFonts w:asciiTheme="minorHAnsi" w:hAnsiTheme="minorHAnsi" w:cstheme="minorHAnsi"/>
          <w:highlight w:val="yellow"/>
        </w:rPr>
        <w:t>high</w:t>
      </w:r>
      <w:r w:rsidRPr="000F1C24">
        <w:rPr>
          <w:rStyle w:val="StyleUnderline"/>
          <w:rFonts w:asciiTheme="minorHAnsi" w:hAnsiTheme="minorHAnsi" w:cstheme="minorHAnsi"/>
        </w:rPr>
        <w:t xml:space="preserve">est </w:t>
      </w:r>
      <w:r w:rsidRPr="000F0164">
        <w:rPr>
          <w:rStyle w:val="StyleUnderline"/>
          <w:rFonts w:asciiTheme="minorHAnsi" w:hAnsiTheme="minorHAnsi" w:cstheme="minorHAnsi"/>
          <w:highlight w:val="yellow"/>
        </w:rPr>
        <w:t>salaries</w:t>
      </w:r>
      <w:r w:rsidRPr="000F1C24">
        <w:rPr>
          <w:rFonts w:asciiTheme="minorHAnsi" w:hAnsiTheme="minorHAnsi" w:cstheme="minorHAnsi"/>
          <w:sz w:val="14"/>
        </w:rPr>
        <w:t>. Likewise,</w:t>
      </w:r>
      <w:r w:rsidRPr="000F1C24">
        <w:rPr>
          <w:rFonts w:asciiTheme="minorHAnsi" w:hAnsiTheme="minorHAnsi" w:cstheme="minorHAnsi"/>
        </w:rPr>
        <w:t xml:space="preserve"> </w:t>
      </w:r>
      <w:r w:rsidRPr="000F0164">
        <w:rPr>
          <w:rStyle w:val="StyleUnderline"/>
          <w:rFonts w:asciiTheme="minorHAnsi" w:hAnsiTheme="minorHAnsi" w:cstheme="minorHAnsi"/>
          <w:highlight w:val="yellow"/>
        </w:rPr>
        <w:t>jobs are more plentiful in STEM</w:t>
      </w:r>
      <w:r w:rsidRPr="000F1C24">
        <w:rPr>
          <w:rStyle w:val="StyleUnderline"/>
          <w:rFonts w:asciiTheme="minorHAnsi" w:hAnsiTheme="minorHAnsi" w:cstheme="minorHAnsi"/>
        </w:rPr>
        <w:t xml:space="preserve"> fields, which is why the </w:t>
      </w:r>
      <w:r w:rsidRPr="000F0164">
        <w:rPr>
          <w:rStyle w:val="StyleUnderline"/>
          <w:rFonts w:asciiTheme="minorHAnsi" w:hAnsiTheme="minorHAnsi" w:cstheme="minorHAnsi"/>
          <w:highlight w:val="yellow"/>
        </w:rPr>
        <w:t>unemployment rates are low</w:t>
      </w:r>
      <w:r w:rsidRPr="000F1C24">
        <w:rPr>
          <w:rFonts w:asciiTheme="minorHAnsi" w:hAnsiTheme="minorHAnsi" w:cstheme="minorHAnsi"/>
          <w:sz w:val="14"/>
        </w:rPr>
        <w:t xml:space="preserve"> for grads with these degrees. According to the Conference Board, </w:t>
      </w:r>
      <w:r w:rsidRPr="000F0164">
        <w:rPr>
          <w:rStyle w:val="StyleUnderline"/>
          <w:rFonts w:asciiTheme="minorHAnsi" w:hAnsiTheme="minorHAnsi" w:cstheme="minorHAnsi"/>
          <w:highlight w:val="yellow"/>
        </w:rPr>
        <w:t xml:space="preserve">there are </w:t>
      </w:r>
      <w:r w:rsidRPr="000F1C24">
        <w:rPr>
          <w:rStyle w:val="StyleUnderline"/>
          <w:rFonts w:asciiTheme="minorHAnsi" w:hAnsiTheme="minorHAnsi" w:cstheme="minorHAnsi"/>
        </w:rPr>
        <w:t xml:space="preserve">currently </w:t>
      </w:r>
      <w:r w:rsidRPr="000F0164">
        <w:rPr>
          <w:rStyle w:val="StyleUnderline"/>
          <w:rFonts w:asciiTheme="minorHAnsi" w:hAnsiTheme="minorHAnsi" w:cstheme="minorHAnsi"/>
          <w:highlight w:val="yellow"/>
        </w:rPr>
        <w:t>three</w:t>
      </w:r>
      <w:r w:rsidRPr="000F1C24">
        <w:rPr>
          <w:rStyle w:val="StyleUnderline"/>
          <w:rFonts w:asciiTheme="minorHAnsi" w:hAnsiTheme="minorHAnsi" w:cstheme="minorHAnsi"/>
        </w:rPr>
        <w:t xml:space="preserve"> job </w:t>
      </w:r>
      <w:r w:rsidRPr="000F0164">
        <w:rPr>
          <w:rStyle w:val="StyleUnderline"/>
          <w:rFonts w:asciiTheme="minorHAnsi" w:hAnsiTheme="minorHAnsi" w:cstheme="minorHAnsi"/>
          <w:highlight w:val="yellow"/>
        </w:rPr>
        <w:t xml:space="preserve">vacancies </w:t>
      </w:r>
      <w:r w:rsidRPr="000F1C24">
        <w:rPr>
          <w:rStyle w:val="StyleUnderline"/>
          <w:rFonts w:asciiTheme="minorHAnsi" w:hAnsiTheme="minorHAnsi" w:cstheme="minorHAnsi"/>
        </w:rPr>
        <w:t xml:space="preserve">advertised </w:t>
      </w:r>
      <w:r w:rsidRPr="000F0164">
        <w:rPr>
          <w:rStyle w:val="StyleUnderline"/>
          <w:rFonts w:asciiTheme="minorHAnsi" w:hAnsiTheme="minorHAnsi" w:cstheme="minorHAnsi"/>
          <w:highlight w:val="yellow"/>
        </w:rPr>
        <w:t>online for every unemployed computer worker</w:t>
      </w:r>
      <w:r w:rsidRPr="000F1C24">
        <w:rPr>
          <w:rFonts w:asciiTheme="minorHAnsi" w:hAnsiTheme="minorHAnsi" w:cstheme="minorHAnsi"/>
          <w:sz w:val="14"/>
        </w:rPr>
        <w:t xml:space="preserve">; by contrast, there are more than six unemployed construction workers per vacancy. [GALLERY: Cartoons on Energy Policy] Oddly, </w:t>
      </w:r>
      <w:r w:rsidRPr="000F0164">
        <w:rPr>
          <w:rStyle w:val="StyleUnderline"/>
          <w:rFonts w:asciiTheme="minorHAnsi" w:hAnsiTheme="minorHAnsi" w:cstheme="minorHAnsi"/>
          <w:highlight w:val="yellow"/>
        </w:rPr>
        <w:t>a small contrarian group</w:t>
      </w:r>
      <w:r w:rsidRPr="000F1C24">
        <w:rPr>
          <w:rFonts w:asciiTheme="minorHAnsi" w:hAnsiTheme="minorHAnsi" w:cstheme="minorHAnsi"/>
          <w:sz w:val="14"/>
        </w:rPr>
        <w:t xml:space="preserve"> of academics </w:t>
      </w:r>
      <w:r w:rsidRPr="000F0164">
        <w:rPr>
          <w:rStyle w:val="StyleUnderline"/>
          <w:rFonts w:asciiTheme="minorHAnsi" w:hAnsiTheme="minorHAnsi" w:cstheme="minorHAnsi"/>
          <w:highlight w:val="yellow"/>
        </w:rPr>
        <w:t>claims</w:t>
      </w:r>
      <w:r w:rsidRPr="000F1C24">
        <w:rPr>
          <w:rFonts w:asciiTheme="minorHAnsi" w:hAnsiTheme="minorHAnsi" w:cstheme="minorHAnsi"/>
          <w:sz w:val="14"/>
        </w:rPr>
        <w:t xml:space="preserve"> that not only is there no shortage of STEM talent, but </w:t>
      </w:r>
      <w:r w:rsidRPr="000F0164">
        <w:rPr>
          <w:rStyle w:val="StyleUnderline"/>
          <w:rFonts w:asciiTheme="minorHAnsi" w:hAnsiTheme="minorHAnsi" w:cstheme="minorHAnsi"/>
          <w:highlight w:val="yellow"/>
        </w:rPr>
        <w:t>the U.S.</w:t>
      </w:r>
      <w:r w:rsidRPr="000F1C24">
        <w:rPr>
          <w:rStyle w:val="StyleUnderline"/>
          <w:rFonts w:asciiTheme="minorHAnsi" w:hAnsiTheme="minorHAnsi" w:cstheme="minorHAnsi"/>
        </w:rPr>
        <w:t xml:space="preserve"> actually </w:t>
      </w:r>
      <w:r w:rsidRPr="000F0164">
        <w:rPr>
          <w:rStyle w:val="StyleUnderline"/>
          <w:rFonts w:asciiTheme="minorHAnsi" w:hAnsiTheme="minorHAnsi" w:cstheme="minorHAnsi"/>
          <w:highlight w:val="yellow"/>
        </w:rPr>
        <w:t>has too many</w:t>
      </w:r>
      <w:r w:rsidRPr="000F1C24">
        <w:rPr>
          <w:rFonts w:asciiTheme="minorHAnsi" w:hAnsiTheme="minorHAnsi" w:cstheme="minorHAnsi"/>
          <w:sz w:val="14"/>
        </w:rPr>
        <w:t xml:space="preserve"> graduates in these fields. They say that universities oversupply such grads, </w:t>
      </w:r>
      <w:r w:rsidRPr="000F0164">
        <w:rPr>
          <w:rStyle w:val="StyleUnderline"/>
          <w:rFonts w:asciiTheme="minorHAnsi" w:hAnsiTheme="minorHAnsi" w:cstheme="minorHAnsi"/>
          <w:highlight w:val="yellow"/>
        </w:rPr>
        <w:t>citing</w:t>
      </w:r>
      <w:r w:rsidRPr="000F1C24">
        <w:rPr>
          <w:rStyle w:val="StyleUnderline"/>
          <w:rFonts w:asciiTheme="minorHAnsi" w:hAnsiTheme="minorHAnsi" w:cstheme="minorHAnsi"/>
        </w:rPr>
        <w:t xml:space="preserve"> statistics showing that </w:t>
      </w:r>
      <w:r w:rsidRPr="000F0164">
        <w:rPr>
          <w:rStyle w:val="StyleUnderline"/>
          <w:rFonts w:asciiTheme="minorHAnsi" w:hAnsiTheme="minorHAnsi" w:cstheme="minorHAnsi"/>
          <w:highlight w:val="yellow"/>
        </w:rPr>
        <w:t>many computer science majors work in other occupations</w:t>
      </w:r>
      <w:r w:rsidRPr="000F1C24">
        <w:rPr>
          <w:rFonts w:asciiTheme="minorHAnsi" w:hAnsiTheme="minorHAnsi" w:cstheme="minorHAnsi"/>
          <w:sz w:val="14"/>
        </w:rPr>
        <w:t xml:space="preserve">, for example. In fact, </w:t>
      </w:r>
      <w:r w:rsidRPr="000F1C24">
        <w:rPr>
          <w:rStyle w:val="StyleUnderline"/>
          <w:rFonts w:asciiTheme="minorHAnsi" w:hAnsiTheme="minorHAnsi" w:cstheme="minorHAnsi"/>
        </w:rPr>
        <w:t xml:space="preserve">the skills of </w:t>
      </w:r>
      <w:r w:rsidRPr="000F0164">
        <w:rPr>
          <w:rStyle w:val="StyleUnderline"/>
          <w:rFonts w:asciiTheme="minorHAnsi" w:hAnsiTheme="minorHAnsi" w:cstheme="minorHAnsi"/>
          <w:highlight w:val="yellow"/>
        </w:rPr>
        <w:t>these graduates are</w:t>
      </w:r>
      <w:r w:rsidRPr="000F1C24">
        <w:rPr>
          <w:rFonts w:asciiTheme="minorHAnsi" w:hAnsiTheme="minorHAnsi" w:cstheme="minorHAnsi"/>
          <w:sz w:val="14"/>
        </w:rPr>
        <w:t xml:space="preserve"> highly </w:t>
      </w:r>
      <w:r w:rsidRPr="000F0164">
        <w:rPr>
          <w:rStyle w:val="StyleUnderline"/>
          <w:rFonts w:asciiTheme="minorHAnsi" w:hAnsiTheme="minorHAnsi" w:cstheme="minorHAnsi"/>
          <w:highlight w:val="yellow"/>
        </w:rPr>
        <w:t>valued beyond a narrow subset</w:t>
      </w:r>
      <w:r w:rsidRPr="000F1C24">
        <w:rPr>
          <w:rFonts w:asciiTheme="minorHAnsi" w:hAnsiTheme="minorHAnsi" w:cstheme="minorHAnsi"/>
          <w:sz w:val="14"/>
        </w:rPr>
        <w:t xml:space="preserve"> of occupations, </w:t>
      </w:r>
      <w:r w:rsidRPr="000F0164">
        <w:rPr>
          <w:rStyle w:val="StyleUnderline"/>
          <w:rFonts w:asciiTheme="minorHAnsi" w:hAnsiTheme="minorHAnsi" w:cstheme="minorHAnsi"/>
          <w:highlight w:val="yellow"/>
        </w:rPr>
        <w:t>further ev</w:t>
      </w:r>
      <w:r w:rsidRPr="000F1C24">
        <w:rPr>
          <w:rStyle w:val="StyleUnderline"/>
          <w:rFonts w:asciiTheme="minorHAnsi" w:hAnsiTheme="minorHAnsi" w:cstheme="minorHAnsi"/>
        </w:rPr>
        <w:t xml:space="preserve">idence </w:t>
      </w:r>
      <w:r w:rsidRPr="000F0164">
        <w:rPr>
          <w:rStyle w:val="StyleUnderline"/>
          <w:rFonts w:asciiTheme="minorHAnsi" w:hAnsiTheme="minorHAnsi" w:cstheme="minorHAnsi"/>
          <w:highlight w:val="yellow"/>
        </w:rPr>
        <w:t>of STEM’s</w:t>
      </w:r>
      <w:r w:rsidRPr="000F1C24">
        <w:rPr>
          <w:rStyle w:val="StyleUnderline"/>
          <w:rFonts w:asciiTheme="minorHAnsi" w:hAnsiTheme="minorHAnsi" w:cstheme="minorHAnsi"/>
        </w:rPr>
        <w:t xml:space="preserve"> high </w:t>
      </w:r>
      <w:r w:rsidRPr="000F0164">
        <w:rPr>
          <w:rStyle w:val="StyleUnderline"/>
          <w:rFonts w:asciiTheme="minorHAnsi" w:hAnsiTheme="minorHAnsi" w:cstheme="minorHAnsi"/>
          <w:highlight w:val="yellow"/>
        </w:rPr>
        <w:t>demand</w:t>
      </w:r>
      <w:r w:rsidRPr="000F1C24">
        <w:rPr>
          <w:rFonts w:asciiTheme="minorHAnsi" w:hAnsiTheme="minorHAnsi" w:cstheme="minorHAnsi"/>
          <w:sz w:val="14"/>
        </w:rPr>
        <w:t xml:space="preserve">. Indeed, </w:t>
      </w:r>
      <w:r w:rsidRPr="000F0164">
        <w:rPr>
          <w:rStyle w:val="StyleUnderline"/>
          <w:rFonts w:asciiTheme="minorHAnsi" w:hAnsiTheme="minorHAnsi" w:cstheme="minorHAnsi"/>
          <w:highlight w:val="yellow"/>
        </w:rPr>
        <w:t>computer science degree holders are</w:t>
      </w:r>
      <w:r w:rsidRPr="000F1C24">
        <w:rPr>
          <w:rStyle w:val="StyleUnderline"/>
          <w:rFonts w:asciiTheme="minorHAnsi" w:hAnsiTheme="minorHAnsi" w:cstheme="minorHAnsi"/>
        </w:rPr>
        <w:t xml:space="preserve"> commonly employed </w:t>
      </w:r>
      <w:r w:rsidRPr="000F0164">
        <w:rPr>
          <w:rStyle w:val="StyleUnderline"/>
          <w:rFonts w:asciiTheme="minorHAnsi" w:hAnsiTheme="minorHAnsi" w:cstheme="minorHAnsi"/>
          <w:highlight w:val="yellow"/>
        </w:rPr>
        <w:t>in managerial</w:t>
      </w:r>
      <w:r w:rsidRPr="000F1C24">
        <w:rPr>
          <w:rStyle w:val="StyleUnderline"/>
          <w:rFonts w:asciiTheme="minorHAnsi" w:hAnsiTheme="minorHAnsi" w:cstheme="minorHAnsi"/>
        </w:rPr>
        <w:t xml:space="preserve"> positions, </w:t>
      </w:r>
      <w:r w:rsidRPr="000F0164">
        <w:rPr>
          <w:rStyle w:val="StyleUnderline"/>
          <w:rFonts w:asciiTheme="minorHAnsi" w:hAnsiTheme="minorHAnsi" w:cstheme="minorHAnsi"/>
          <w:highlight w:val="yellow"/>
        </w:rPr>
        <w:t>business</w:t>
      </w:r>
      <w:r w:rsidRPr="000F1C24">
        <w:rPr>
          <w:rStyle w:val="StyleUnderline"/>
          <w:rFonts w:asciiTheme="minorHAnsi" w:hAnsiTheme="minorHAnsi" w:cstheme="minorHAnsi"/>
        </w:rPr>
        <w:t xml:space="preserve"> operations, </w:t>
      </w:r>
      <w:r w:rsidRPr="000F0164">
        <w:rPr>
          <w:rStyle w:val="StyleUnderline"/>
          <w:rFonts w:asciiTheme="minorHAnsi" w:hAnsiTheme="minorHAnsi" w:cstheme="minorHAnsi"/>
          <w:highlight w:val="yellow"/>
        </w:rPr>
        <w:t>engineering, and</w:t>
      </w:r>
      <w:r w:rsidRPr="000F1C24">
        <w:rPr>
          <w:rStyle w:val="StyleUnderline"/>
          <w:rFonts w:asciiTheme="minorHAnsi" w:hAnsiTheme="minorHAnsi" w:cstheme="minorHAnsi"/>
        </w:rPr>
        <w:t xml:space="preserve"> even as </w:t>
      </w:r>
      <w:r w:rsidRPr="000F0164">
        <w:rPr>
          <w:rStyle w:val="StyleUnderline"/>
          <w:rFonts w:asciiTheme="minorHAnsi" w:hAnsiTheme="minorHAnsi" w:cstheme="minorHAnsi"/>
          <w:highlight w:val="yellow"/>
        </w:rPr>
        <w:t>top exec</w:t>
      </w:r>
      <w:r w:rsidRPr="000F1C24">
        <w:rPr>
          <w:rStyle w:val="StyleUnderline"/>
          <w:rFonts w:asciiTheme="minorHAnsi" w:hAnsiTheme="minorHAnsi" w:cstheme="minorHAnsi"/>
        </w:rPr>
        <w:t>utive</w:t>
      </w:r>
      <w:r w:rsidRPr="000F0164">
        <w:rPr>
          <w:rStyle w:val="StyleUnderline"/>
          <w:rFonts w:asciiTheme="minorHAnsi" w:hAnsiTheme="minorHAnsi" w:cstheme="minorHAnsi"/>
          <w:highlight w:val="yellow"/>
        </w:rPr>
        <w:t>s</w:t>
      </w:r>
      <w:r w:rsidRPr="000F1C24">
        <w:rPr>
          <w:rFonts w:asciiTheme="minorHAnsi" w:hAnsiTheme="minorHAnsi" w:cstheme="minorHAnsi"/>
          <w:sz w:val="14"/>
        </w:rPr>
        <w:t xml:space="preserve"> – hardly evidence of a wasted education. And consider this fact: Nearly </w:t>
      </w:r>
      <w:r w:rsidRPr="000F1C24">
        <w:rPr>
          <w:rStyle w:val="StyleUnderline"/>
          <w:rFonts w:asciiTheme="minorHAnsi" w:hAnsiTheme="minorHAnsi" w:cstheme="minorHAnsi"/>
        </w:rPr>
        <w:t>80 percent of STEM graduates say their degrees are very closely or at least somewhat closely related to their jobs</w:t>
      </w:r>
      <w:r w:rsidRPr="000F1C24">
        <w:rPr>
          <w:rFonts w:asciiTheme="minorHAnsi" w:hAnsiTheme="minorHAnsi" w:cstheme="minorHAnsi"/>
          <w:sz w:val="14"/>
        </w:rPr>
        <w:t xml:space="preserve">, according to data from the Pew Research Center, a higher total than for social science, liberal arts or education majors. So, </w:t>
      </w:r>
      <w:r w:rsidRPr="000F1C24">
        <w:rPr>
          <w:rStyle w:val="StyleUnderline"/>
          <w:rFonts w:asciiTheme="minorHAnsi" w:hAnsiTheme="minorHAnsi" w:cstheme="minorHAnsi"/>
        </w:rPr>
        <w:t>the efforts</w:t>
      </w:r>
      <w:r w:rsidRPr="000F1C24">
        <w:rPr>
          <w:rFonts w:asciiTheme="minorHAnsi" w:hAnsiTheme="minorHAnsi" w:cstheme="minorHAnsi"/>
          <w:sz w:val="14"/>
        </w:rPr>
        <w:t xml:space="preserve"> of many civic-minded people </w:t>
      </w:r>
      <w:r w:rsidRPr="000F1C24">
        <w:rPr>
          <w:rStyle w:val="StyleUnderline"/>
          <w:rFonts w:asciiTheme="minorHAnsi" w:hAnsiTheme="minorHAnsi" w:cstheme="minorHAnsi"/>
        </w:rPr>
        <w:t xml:space="preserve">to </w:t>
      </w:r>
      <w:r w:rsidRPr="000F0164">
        <w:rPr>
          <w:rStyle w:val="StyleUnderline"/>
          <w:rFonts w:asciiTheme="minorHAnsi" w:hAnsiTheme="minorHAnsi" w:cstheme="minorHAnsi"/>
          <w:highlight w:val="yellow"/>
        </w:rPr>
        <w:t>boost STEM attainment</w:t>
      </w:r>
      <w:r w:rsidRPr="000F1C24">
        <w:rPr>
          <w:rFonts w:asciiTheme="minorHAnsi" w:hAnsiTheme="minorHAnsi" w:cstheme="minorHAnsi"/>
          <w:sz w:val="14"/>
        </w:rPr>
        <w:t xml:space="preserve"> nationwide – </w:t>
      </w:r>
      <w:r w:rsidRPr="000F0164">
        <w:rPr>
          <w:rStyle w:val="StyleUnderline"/>
          <w:rFonts w:asciiTheme="minorHAnsi" w:hAnsiTheme="minorHAnsi" w:cstheme="minorHAnsi"/>
          <w:highlight w:val="yellow"/>
        </w:rPr>
        <w:t>especially among underrepresented</w:t>
      </w:r>
      <w:r w:rsidRPr="000F1C24">
        <w:rPr>
          <w:rFonts w:asciiTheme="minorHAnsi" w:hAnsiTheme="minorHAnsi" w:cstheme="minorHAnsi"/>
          <w:sz w:val="14"/>
        </w:rPr>
        <w:t xml:space="preserve"> black, Latino and </w:t>
      </w:r>
      <w:r w:rsidRPr="000F0164">
        <w:rPr>
          <w:rStyle w:val="StyleUnderline"/>
          <w:rFonts w:asciiTheme="minorHAnsi" w:hAnsiTheme="minorHAnsi" w:cstheme="minorHAnsi"/>
          <w:highlight w:val="yellow"/>
        </w:rPr>
        <w:t>female students</w:t>
      </w:r>
      <w:r w:rsidRPr="000F1C24">
        <w:rPr>
          <w:rFonts w:asciiTheme="minorHAnsi" w:hAnsiTheme="minorHAnsi" w:cstheme="minorHAnsi"/>
          <w:sz w:val="14"/>
        </w:rPr>
        <w:t xml:space="preserve"> – </w:t>
      </w:r>
      <w:r w:rsidRPr="000F0164">
        <w:rPr>
          <w:rStyle w:val="StyleUnderline"/>
          <w:rFonts w:asciiTheme="minorHAnsi" w:hAnsiTheme="minorHAnsi" w:cstheme="minorHAnsi"/>
          <w:highlight w:val="yellow"/>
        </w:rPr>
        <w:t>reflect a rational</w:t>
      </w:r>
      <w:r w:rsidRPr="000F1C24">
        <w:rPr>
          <w:rFonts w:asciiTheme="minorHAnsi" w:hAnsiTheme="minorHAnsi" w:cstheme="minorHAnsi"/>
          <w:sz w:val="14"/>
        </w:rPr>
        <w:t xml:space="preserve"> and humane </w:t>
      </w:r>
      <w:r w:rsidRPr="000F0164">
        <w:rPr>
          <w:rStyle w:val="StyleUnderline"/>
          <w:rFonts w:asciiTheme="minorHAnsi" w:hAnsiTheme="minorHAnsi" w:cstheme="minorHAnsi"/>
          <w:highlight w:val="yellow"/>
        </w:rPr>
        <w:t>response to economic reality</w:t>
      </w:r>
      <w:r w:rsidRPr="000F1C24">
        <w:rPr>
          <w:rFonts w:asciiTheme="minorHAnsi" w:hAnsiTheme="minorHAnsi" w:cstheme="minorHAnsi"/>
          <w:sz w:val="14"/>
        </w:rPr>
        <w:t xml:space="preserve">. Those efforts should be applauded, not undermined. </w:t>
      </w:r>
    </w:p>
    <w:p w:rsidR="00A7071B" w:rsidRPr="000F1C24" w:rsidRDefault="00A7071B" w:rsidP="00A7071B">
      <w:pPr>
        <w:pStyle w:val="Heading4"/>
        <w:rPr>
          <w:rFonts w:asciiTheme="minorHAnsi" w:hAnsiTheme="minorHAnsi" w:cstheme="minorHAnsi"/>
        </w:rPr>
      </w:pPr>
      <w:r w:rsidRPr="000F1C24">
        <w:rPr>
          <w:rFonts w:asciiTheme="minorHAnsi" w:hAnsiTheme="minorHAnsi" w:cstheme="minorHAnsi"/>
        </w:rPr>
        <w:t>Economic decline leads to nuclear war</w:t>
      </w:r>
    </w:p>
    <w:p w:rsidR="00A7071B" w:rsidRPr="000F1C24" w:rsidRDefault="00A7071B" w:rsidP="00A7071B">
      <w:pPr>
        <w:rPr>
          <w:rFonts w:asciiTheme="minorHAnsi" w:hAnsiTheme="minorHAnsi" w:cstheme="minorHAnsi"/>
        </w:rPr>
      </w:pPr>
      <w:r w:rsidRPr="000F1C24">
        <w:rPr>
          <w:rStyle w:val="Style13ptBold"/>
          <w:rFonts w:asciiTheme="minorHAnsi" w:hAnsiTheme="minorHAnsi" w:cstheme="minorHAnsi"/>
        </w:rPr>
        <w:t>Tønnesson ‘15</w:t>
      </w:r>
      <w:r w:rsidRPr="000F1C24">
        <w:rPr>
          <w:rFonts w:asciiTheme="minorHAnsi" w:hAnsiTheme="minorHAnsi" w:cstheme="minorHAnsi"/>
        </w:rPr>
        <w:t xml:space="preserve"> </w:t>
      </w:r>
    </w:p>
    <w:p w:rsidR="00A7071B" w:rsidRPr="000F1C24" w:rsidRDefault="00A7071B" w:rsidP="00A7071B">
      <w:pPr>
        <w:rPr>
          <w:rFonts w:asciiTheme="minorHAnsi" w:hAnsiTheme="minorHAnsi" w:cstheme="minorHAnsi"/>
          <w:sz w:val="18"/>
          <w:szCs w:val="18"/>
        </w:rPr>
      </w:pPr>
      <w:r w:rsidRPr="000F1C24">
        <w:rPr>
          <w:rFonts w:asciiTheme="minorHAnsi" w:hAnsiTheme="minorHAnsi" w:cstheme="minorHAnsi"/>
          <w:sz w:val="18"/>
          <w:szCs w:val="18"/>
        </w:rPr>
        <w:t>(Stein, Research Professor, Peace Research Institute Oslo; Leader of East Asia Peace program, Uppsala University, 2015, “Deterrence, interdependence and Sino–US peace,” International Area Studies Review, Vol. 18, No. 3, p. 297-311)</w:t>
      </w:r>
    </w:p>
    <w:p w:rsidR="00A7071B" w:rsidRPr="000F1C24" w:rsidRDefault="00A7071B" w:rsidP="00A7071B">
      <w:pPr>
        <w:rPr>
          <w:rFonts w:asciiTheme="minorHAnsi" w:hAnsiTheme="minorHAnsi" w:cstheme="minorHAnsi"/>
          <w:sz w:val="16"/>
        </w:rPr>
      </w:pPr>
      <w:r w:rsidRPr="000F1C24">
        <w:rPr>
          <w:rFonts w:asciiTheme="minorHAnsi" w:hAnsiTheme="minorHAnsi" w:cstheme="minorHAnsi"/>
          <w:sz w:val="16"/>
        </w:rPr>
        <w:t xml:space="preserve">Several recent works on China and Sino–US relations have made substantial contributions to the current understanding of how and under what circumstances a combination of nuclear deterrence and economic interdependence may reduce the risk of war between major powers. At least four conclusions can be drawn from the review above: first, those who say that interdependence may both inhibit and drive conflict are right. Interdependence raises the cost of conflict for all sides but asymmetrical or unbalanced dependencies and negative trade expectations may generate tensions leading to trade wars among inter-dependent states that in turn increase the risk of military conflict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decisions for war and peace are taken by very few people, who act on the basis of their future expectations. International relations theory must be supplemented by foreign policy analysis in order to assess the value attributed by national decision-makers to economic development and their assessments of risks and opportunities. </w:t>
      </w:r>
      <w:r w:rsidRPr="000F1C24">
        <w:rPr>
          <w:rStyle w:val="StyleUnderline"/>
          <w:rFonts w:asciiTheme="minorHAnsi" w:hAnsiTheme="minorHAnsi" w:cstheme="minorHAnsi"/>
        </w:rPr>
        <w:t>If leaders</w:t>
      </w:r>
      <w:r w:rsidRPr="000F1C24">
        <w:rPr>
          <w:rFonts w:asciiTheme="minorHAnsi" w:hAnsiTheme="minorHAnsi" w:cstheme="minorHAnsi"/>
          <w:sz w:val="16"/>
        </w:rPr>
        <w:t xml:space="preserve"> on either side of the Atlantic </w:t>
      </w:r>
      <w:r w:rsidRPr="000F1C24">
        <w:rPr>
          <w:rStyle w:val="StyleUnderline"/>
          <w:rFonts w:asciiTheme="minorHAnsi" w:hAnsiTheme="minorHAnsi" w:cstheme="minorHAnsi"/>
        </w:rPr>
        <w:t xml:space="preserve">begin to seriously </w:t>
      </w:r>
      <w:r w:rsidRPr="000F1C24">
        <w:rPr>
          <w:rStyle w:val="Emphasis"/>
          <w:rFonts w:asciiTheme="minorHAnsi" w:hAnsiTheme="minorHAnsi" w:cstheme="minorHAnsi"/>
        </w:rPr>
        <w:t>fear or anticipate their own nation’s decline</w:t>
      </w:r>
      <w:r w:rsidRPr="000F1C24">
        <w:rPr>
          <w:rFonts w:asciiTheme="minorHAnsi" w:hAnsiTheme="minorHAnsi" w:cstheme="minorHAnsi"/>
          <w:sz w:val="16"/>
        </w:rPr>
        <w:t xml:space="preserve"> then </w:t>
      </w:r>
      <w:r w:rsidRPr="000F1C24">
        <w:rPr>
          <w:rStyle w:val="StyleUnderline"/>
          <w:rFonts w:asciiTheme="minorHAnsi" w:hAnsiTheme="minorHAnsi" w:cstheme="minorHAnsi"/>
        </w:rPr>
        <w:t xml:space="preserve">they may </w:t>
      </w:r>
      <w:r w:rsidRPr="000F1C24">
        <w:rPr>
          <w:rFonts w:asciiTheme="minorHAnsi" w:hAnsiTheme="minorHAnsi" w:cstheme="minorHAnsi"/>
          <w:sz w:val="16"/>
        </w:rPr>
        <w:t xml:space="preserve">blame this on external dependence, </w:t>
      </w:r>
      <w:r w:rsidRPr="000F1C24">
        <w:rPr>
          <w:rStyle w:val="StyleUnderline"/>
          <w:rFonts w:asciiTheme="minorHAnsi" w:hAnsiTheme="minorHAnsi" w:cstheme="minorHAnsi"/>
        </w:rPr>
        <w:t>appeal to anti-foreign sentiments, contemplate the use of force to gain</w:t>
      </w:r>
      <w:r w:rsidRPr="000F1C24">
        <w:rPr>
          <w:rFonts w:asciiTheme="minorHAnsi" w:hAnsiTheme="minorHAnsi" w:cstheme="minorHAnsi"/>
          <w:sz w:val="16"/>
        </w:rPr>
        <w:t xml:space="preserve"> respect or </w:t>
      </w:r>
      <w:r w:rsidRPr="000F1C24">
        <w:rPr>
          <w:rStyle w:val="StyleUnderline"/>
          <w:rFonts w:asciiTheme="minorHAnsi" w:hAnsiTheme="minorHAnsi" w:cstheme="minorHAnsi"/>
        </w:rPr>
        <w:t>credibility, adopt protectionist policies, and</w:t>
      </w:r>
      <w:r w:rsidRPr="000F1C24">
        <w:rPr>
          <w:rFonts w:asciiTheme="minorHAnsi" w:hAnsiTheme="minorHAnsi" w:cstheme="minorHAnsi"/>
          <w:sz w:val="16"/>
        </w:rPr>
        <w:t xml:space="preserve"> ultimately </w:t>
      </w:r>
      <w:r w:rsidRPr="000F1C24">
        <w:rPr>
          <w:rStyle w:val="Emphasis"/>
          <w:rFonts w:asciiTheme="minorHAnsi" w:hAnsiTheme="minorHAnsi" w:cstheme="minorHAnsi"/>
        </w:rPr>
        <w:t>refuse to be deterred by</w:t>
      </w:r>
      <w:r w:rsidRPr="000F1C24">
        <w:rPr>
          <w:rFonts w:asciiTheme="minorHAnsi" w:hAnsiTheme="minorHAnsi" w:cstheme="minorHAnsi"/>
          <w:sz w:val="16"/>
        </w:rPr>
        <w:t xml:space="preserve"> either </w:t>
      </w:r>
      <w:r w:rsidRPr="000F1C24">
        <w:rPr>
          <w:rStyle w:val="Emphasis"/>
          <w:rFonts w:asciiTheme="minorHAnsi" w:hAnsiTheme="minorHAnsi" w:cstheme="minorHAnsi"/>
        </w:rPr>
        <w:t>nuclear arms</w:t>
      </w:r>
      <w:r w:rsidRPr="000F1C24">
        <w:rPr>
          <w:rStyle w:val="StyleUnderline"/>
          <w:rFonts w:asciiTheme="minorHAnsi" w:hAnsiTheme="minorHAnsi" w:cstheme="minorHAnsi"/>
        </w:rPr>
        <w:t xml:space="preserve"> or prospects of socioeconomic calamities. Such a dangerous shift could happen </w:t>
      </w:r>
      <w:r w:rsidRPr="000F1C24">
        <w:rPr>
          <w:rStyle w:val="Emphasis"/>
          <w:rFonts w:asciiTheme="minorHAnsi" w:hAnsiTheme="minorHAnsi" w:cstheme="minorHAnsi"/>
        </w:rPr>
        <w:t>abruptly</w:t>
      </w:r>
      <w:r w:rsidRPr="000F1C24">
        <w:rPr>
          <w:rFonts w:asciiTheme="minorHAnsi" w:hAnsiTheme="minorHAnsi" w:cstheme="minorHAnsi"/>
          <w:sz w:val="16"/>
        </w:rPr>
        <w:t xml:space="preserve">, i.e. under the instigation of actions by a third party – or against a third party. </w:t>
      </w:r>
    </w:p>
    <w:p w:rsidR="00A7071B" w:rsidRPr="000F1C24" w:rsidRDefault="00A7071B" w:rsidP="00A7071B">
      <w:pPr>
        <w:rPr>
          <w:rFonts w:asciiTheme="minorHAnsi" w:hAnsiTheme="minorHAnsi" w:cstheme="minorHAnsi"/>
          <w:sz w:val="16"/>
        </w:rPr>
      </w:pPr>
      <w:r w:rsidRPr="000F1C24">
        <w:rPr>
          <w:rFonts w:asciiTheme="minorHAnsi" w:hAnsiTheme="minorHAnsi" w:cstheme="minorHAnsi"/>
          <w:sz w:val="16"/>
        </w:rPr>
        <w:t xml:space="preserve">Yet as long as there is both nuclear deterrence and interdependence, the tensions in East Asia are unlikely to escalate to war. As Chan (2013) says, all states in the region are aware that they cannot count on support from either China or the US if they make provocative moves. </w:t>
      </w:r>
      <w:r w:rsidRPr="000F1C24">
        <w:rPr>
          <w:rStyle w:val="StyleUnderline"/>
          <w:rFonts w:asciiTheme="minorHAnsi" w:hAnsiTheme="minorHAnsi" w:cstheme="minorHAnsi"/>
        </w:rPr>
        <w:t xml:space="preserve">The greatest risk is </w:t>
      </w:r>
      <w:r w:rsidRPr="000F1C24">
        <w:rPr>
          <w:rStyle w:val="Emphasis"/>
          <w:rFonts w:asciiTheme="minorHAnsi" w:hAnsiTheme="minorHAnsi" w:cstheme="minorHAnsi"/>
        </w:rPr>
        <w:t>not</w:t>
      </w:r>
      <w:r w:rsidRPr="000F1C24">
        <w:rPr>
          <w:rFonts w:asciiTheme="minorHAnsi" w:hAnsiTheme="minorHAnsi" w:cstheme="minorHAnsi"/>
          <w:sz w:val="16"/>
        </w:rPr>
        <w:t xml:space="preserve"> that </w:t>
      </w:r>
      <w:r w:rsidRPr="000F1C24">
        <w:rPr>
          <w:rStyle w:val="Emphasis"/>
          <w:rFonts w:asciiTheme="minorHAnsi" w:hAnsiTheme="minorHAnsi" w:cstheme="minorHAnsi"/>
        </w:rPr>
        <w:t>a territorial dispute</w:t>
      </w:r>
      <w:r w:rsidRPr="000F1C24">
        <w:rPr>
          <w:rFonts w:asciiTheme="minorHAnsi" w:hAnsiTheme="minorHAnsi" w:cstheme="minorHAnsi"/>
          <w:sz w:val="16"/>
        </w:rPr>
        <w:t xml:space="preserve"> leads to war under present circumstances </w:t>
      </w:r>
      <w:r w:rsidRPr="000F1C24">
        <w:rPr>
          <w:rStyle w:val="StyleUnderline"/>
          <w:rFonts w:asciiTheme="minorHAnsi" w:hAnsiTheme="minorHAnsi" w:cstheme="minorHAnsi"/>
        </w:rPr>
        <w:t xml:space="preserve">but that </w:t>
      </w:r>
      <w:r w:rsidRPr="000F1C24">
        <w:rPr>
          <w:rStyle w:val="Emphasis"/>
          <w:rFonts w:asciiTheme="minorHAnsi" w:hAnsiTheme="minorHAnsi" w:cstheme="minorHAnsi"/>
        </w:rPr>
        <w:t>changes in the world economy</w:t>
      </w:r>
      <w:r w:rsidRPr="000F1C24">
        <w:rPr>
          <w:rStyle w:val="StyleUnderline"/>
          <w:rFonts w:asciiTheme="minorHAnsi" w:hAnsiTheme="minorHAnsi" w:cstheme="minorHAnsi"/>
        </w:rPr>
        <w:t xml:space="preserve"> alter those circumstances in ways that render inter-state peace more precarious</w:t>
      </w:r>
      <w:r w:rsidRPr="000F1C24">
        <w:rPr>
          <w:rFonts w:asciiTheme="minorHAnsi" w:hAnsiTheme="minorHAnsi" w:cstheme="minorHAnsi"/>
          <w:sz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0F1C24">
        <w:rPr>
          <w:rStyle w:val="StyleUnderline"/>
          <w:rFonts w:asciiTheme="minorHAnsi" w:hAnsiTheme="minorHAnsi" w:cstheme="minorHAnsi"/>
        </w:rPr>
        <w:t xml:space="preserve">This could have unforeseen consequences in the field of security, with nuclear deterrence remaining the only factor to </w:t>
      </w:r>
      <w:r w:rsidRPr="000F1C24">
        <w:rPr>
          <w:rStyle w:val="Emphasis"/>
          <w:rFonts w:asciiTheme="minorHAnsi" w:hAnsiTheme="minorHAnsi" w:cstheme="minorHAnsi"/>
        </w:rPr>
        <w:t>protect the world from Armageddon</w:t>
      </w:r>
      <w:r w:rsidRPr="000F1C24">
        <w:rPr>
          <w:rStyle w:val="StyleUnderline"/>
          <w:rFonts w:asciiTheme="minorHAnsi" w:hAnsiTheme="minorHAnsi" w:cstheme="minorHAnsi"/>
        </w:rPr>
        <w:t>, and unreliably so</w:t>
      </w:r>
      <w:r w:rsidRPr="000F1C24">
        <w:rPr>
          <w:rFonts w:asciiTheme="minorHAnsi" w:hAnsiTheme="minorHAnsi" w:cstheme="minorHAnsi"/>
          <w:sz w:val="16"/>
        </w:rPr>
        <w:t xml:space="preserve">. </w:t>
      </w:r>
      <w:r w:rsidRPr="000F1C24">
        <w:rPr>
          <w:rStyle w:val="StyleUnderline"/>
          <w:rFonts w:asciiTheme="minorHAnsi" w:hAnsiTheme="minorHAnsi" w:cstheme="minorHAnsi"/>
        </w:rPr>
        <w:t xml:space="preserve">Deterrence could </w:t>
      </w:r>
      <w:r w:rsidRPr="000F1C24">
        <w:rPr>
          <w:rStyle w:val="Emphasis"/>
          <w:rFonts w:asciiTheme="minorHAnsi" w:hAnsiTheme="minorHAnsi" w:cstheme="minorHAnsi"/>
        </w:rPr>
        <w:t>lose its credibility</w:t>
      </w:r>
      <w:r w:rsidRPr="000F1C24">
        <w:rPr>
          <w:rFonts w:asciiTheme="minorHAnsi" w:hAnsiTheme="minorHAnsi" w:cstheme="minorHAnsi"/>
          <w:sz w:val="16"/>
        </w:rPr>
        <w:t xml:space="preserve">: one of the two </w:t>
      </w:r>
      <w:r w:rsidRPr="000F1C24">
        <w:rPr>
          <w:rStyle w:val="StyleUnderline"/>
          <w:rFonts w:asciiTheme="minorHAnsi" w:hAnsiTheme="minorHAnsi" w:cstheme="minorHAnsi"/>
        </w:rPr>
        <w:t>great powers might gamble that the other yield in a cyber-war or conventional</w:t>
      </w:r>
      <w:r w:rsidRPr="000F1C24">
        <w:rPr>
          <w:rFonts w:asciiTheme="minorHAnsi" w:hAnsiTheme="minorHAnsi" w:cstheme="minorHAnsi"/>
          <w:sz w:val="16"/>
        </w:rPr>
        <w:t xml:space="preserve"> limited </w:t>
      </w:r>
      <w:r w:rsidRPr="000F1C24">
        <w:rPr>
          <w:rStyle w:val="StyleUnderline"/>
          <w:rFonts w:asciiTheme="minorHAnsi" w:hAnsiTheme="minorHAnsi" w:cstheme="minorHAnsi"/>
        </w:rPr>
        <w:t>war</w:t>
      </w:r>
      <w:r w:rsidRPr="000F1C24">
        <w:rPr>
          <w:rFonts w:asciiTheme="minorHAnsi" w:hAnsiTheme="minorHAnsi" w:cstheme="minorHAnsi"/>
          <w:sz w:val="16"/>
        </w:rPr>
        <w:t xml:space="preserve">, </w:t>
      </w:r>
      <w:r w:rsidRPr="000F1C24">
        <w:rPr>
          <w:rStyle w:val="StyleUnderline"/>
          <w:rFonts w:asciiTheme="minorHAnsi" w:hAnsiTheme="minorHAnsi" w:cstheme="minorHAnsi"/>
        </w:rPr>
        <w:t>or third party countries might engage in conflict</w:t>
      </w:r>
      <w:r w:rsidRPr="000F1C24">
        <w:rPr>
          <w:rFonts w:asciiTheme="minorHAnsi" w:hAnsiTheme="minorHAnsi" w:cstheme="minorHAnsi"/>
          <w:sz w:val="16"/>
        </w:rPr>
        <w:t xml:space="preserve"> with each other, with a view to </w:t>
      </w:r>
      <w:r w:rsidRPr="000F1C24">
        <w:rPr>
          <w:rStyle w:val="StyleUnderline"/>
          <w:rFonts w:asciiTheme="minorHAnsi" w:hAnsiTheme="minorHAnsi" w:cstheme="minorHAnsi"/>
        </w:rPr>
        <w:t>obliging Washington or Beijing to intervene.</w:t>
      </w:r>
    </w:p>
    <w:p w:rsidR="00A7071B" w:rsidRPr="000F1C24" w:rsidRDefault="00A7071B" w:rsidP="00A7071B">
      <w:pPr>
        <w:pStyle w:val="Heading4"/>
        <w:rPr>
          <w:rFonts w:asciiTheme="minorHAnsi" w:hAnsiTheme="minorHAnsi" w:cstheme="minorHAnsi"/>
        </w:rPr>
      </w:pPr>
      <w:r w:rsidRPr="000F1C24">
        <w:rPr>
          <w:rFonts w:asciiTheme="minorHAnsi" w:hAnsiTheme="minorHAnsi" w:cstheme="minorHAnsi"/>
        </w:rPr>
        <w:t>Warming leads to extinction</w:t>
      </w:r>
    </w:p>
    <w:p w:rsidR="00A7071B" w:rsidRPr="000F1C24" w:rsidRDefault="00A7071B" w:rsidP="00A7071B">
      <w:pPr>
        <w:rPr>
          <w:rFonts w:asciiTheme="minorHAnsi" w:hAnsiTheme="minorHAnsi" w:cstheme="minorHAnsi"/>
        </w:rPr>
      </w:pPr>
      <w:r w:rsidRPr="000F1C24">
        <w:rPr>
          <w:rStyle w:val="Style13ptBold"/>
          <w:rFonts w:asciiTheme="minorHAnsi" w:hAnsiTheme="minorHAnsi" w:cstheme="minorHAnsi"/>
        </w:rPr>
        <w:t>Sharp and Kennedy, 14</w:t>
      </w:r>
      <w:r w:rsidRPr="000F1C24">
        <w:rPr>
          <w:rFonts w:asciiTheme="minorHAnsi" w:hAnsiTheme="minorHAnsi" w:cstheme="minorHAnsi"/>
        </w:rPr>
        <w:t xml:space="preserve"> </w:t>
      </w:r>
      <w:r w:rsidRPr="000F1C24">
        <w:rPr>
          <w:rFonts w:asciiTheme="minorHAnsi" w:hAnsiTheme="minorHAnsi" w:cstheme="minorHAnsi"/>
          <w:sz w:val="16"/>
        </w:rPr>
        <w:t>– is an associate professor on the faculty of the Near East South Asia Center for Strategic Studies (NESA). A former British Army Colonel he retired in 2006 and emigrated to the U.S. Since joining NESA in 2010, he has focused on Yemen and Lebanon, and also supported NESA events into Afghanistan, Turkey, Egypt, Israel, Palestine and Qatar. He is the faculty lead for NESA’s work supporting theUAE National Defense College through an ongoing Foreign Military Sales (FMS) case. He also directs the Network of Defense and Staff Colleges (NDSC) which aims to provide best practice support to regional professional military and security sector education development and reform. Prior to joining NESA, he served for 4 years as an assistant professor at the College of International Security Affairs (CISA) at National Defense University where he wrote and taught a Masters' Degree syllabus for a program concentration in Conflict Management of Stability Operations and also taught strategy, counterterrorism, counterinsurgency, and also created an International Homeland Defense Fellowship program. At CISA he also designed, wrote and taught courses supporting the State Department's Civilian Response Corps utilizing conflict management approaches. Bob served 25 years in the British Army and was personally decorated by Her Majesty the Queen twice. Aftergraduating from the Royal Military Academy, Sandhurst in 1981, he served in command and staff roles on operations in Northern Ireland, Kosovo, Gulf War 1, Afghanistan, and Cyprus. He has worked in policy and technical staff appointments in the UK Ministry of Defense and also UK Defense Intelligence plus several multi-national organizations including the Organization for Security and Cooperation in Europe (OSCE). In his later career, he specialized in intelligence. He is a 2004 distinguished graduate of the National War College and holds a masters degree in National Security Strategy from National Defense University, Washington, D.C. AND is a renewable energy and climate change specialist who has worked for the World Bank and the Spanish Electric Utility ENDESA on carbon policy and markets (Robert and Edward, 8-22, “Climate Change and Implications for National Security” http://www.internationalpolicydigest.org/2014/08/22/climate-change-implications-national-security/</w:t>
      </w:r>
    </w:p>
    <w:p w:rsidR="00A7071B" w:rsidRPr="000F1C24" w:rsidRDefault="00A7071B" w:rsidP="00A7071B">
      <w:pPr>
        <w:rPr>
          <w:rFonts w:asciiTheme="minorHAnsi" w:hAnsiTheme="minorHAnsi" w:cstheme="minorHAnsi"/>
          <w:sz w:val="12"/>
        </w:rPr>
      </w:pPr>
      <w:r w:rsidRPr="000F1C24">
        <w:rPr>
          <w:rFonts w:asciiTheme="minorHAnsi" w:hAnsiTheme="minorHAnsi" w:cstheme="minorHAnsi"/>
          <w:sz w:val="12"/>
        </w:rPr>
        <w:t xml:space="preserve">Our planet is 4.5 billion years old. If that whole time was to be reflected on a single one-year calendar then the dinosaurs died off sometime late in the afternoon of December 27th and modern humans emerged 200,000 years ago, or at around lunchtime on December 28th. Therefore, human life on earth is very recent. Sometime on December 28th humans made the first fires – wood fires – neutral in the carbon balance. Now reflect on those most recent 200,000 years again on a single one-year calendar and you might be surprised to learn that the industrial revolution began only a few hours ago during the middle of the afternoon on December 31st, 250 years ago, coinciding with the discovery of underground carbon fuels. Over the 250 years carbon fuels have enabled tremendous technological advances including a population growth from about 800 million then to 7.5 billion today and the consequent demand to extract even more carbon. This has occurred during a handful of generations, which is hardly noticeable on our imaginary one-year calendar. </w:t>
      </w:r>
      <w:r w:rsidRPr="000F1C24">
        <w:rPr>
          <w:rStyle w:val="StyleUnderline"/>
          <w:rFonts w:asciiTheme="minorHAnsi" w:hAnsiTheme="minorHAnsi" w:cstheme="minorHAnsi"/>
        </w:rPr>
        <w:t>The release of</w:t>
      </w:r>
      <w:r w:rsidRPr="000F1C24">
        <w:rPr>
          <w:rFonts w:asciiTheme="minorHAnsi" w:hAnsiTheme="minorHAnsi" w:cstheme="minorHAnsi"/>
          <w:sz w:val="12"/>
        </w:rPr>
        <w:t xml:space="preserve"> this </w:t>
      </w:r>
      <w:r w:rsidRPr="000F0164">
        <w:rPr>
          <w:rStyle w:val="StyleUnderline"/>
          <w:rFonts w:asciiTheme="minorHAnsi" w:hAnsiTheme="minorHAnsi" w:cstheme="minorHAnsi"/>
          <w:highlight w:val="yellow"/>
        </w:rPr>
        <w:t>carbon</w:t>
      </w:r>
      <w:r w:rsidRPr="000F1C24">
        <w:rPr>
          <w:rFonts w:asciiTheme="minorHAnsi" w:hAnsiTheme="minorHAnsi" w:cstheme="minorHAnsi"/>
          <w:sz w:val="12"/>
        </w:rPr>
        <w:t xml:space="preserve"> – however – </w:t>
      </w:r>
      <w:r w:rsidRPr="000F1C24">
        <w:rPr>
          <w:rStyle w:val="StyleUnderline"/>
          <w:rFonts w:asciiTheme="minorHAnsi" w:hAnsiTheme="minorHAnsi" w:cstheme="minorHAnsi"/>
        </w:rPr>
        <w:t>is changing our climate at</w:t>
      </w:r>
      <w:r w:rsidRPr="000F1C24">
        <w:rPr>
          <w:rFonts w:asciiTheme="minorHAnsi" w:hAnsiTheme="minorHAnsi" w:cstheme="minorHAnsi"/>
          <w:sz w:val="12"/>
        </w:rPr>
        <w:t xml:space="preserve"> such </w:t>
      </w:r>
      <w:r w:rsidRPr="000F1C24">
        <w:rPr>
          <w:rStyle w:val="StyleUnderline"/>
          <w:rFonts w:asciiTheme="minorHAnsi" w:hAnsiTheme="minorHAnsi" w:cstheme="minorHAnsi"/>
        </w:rPr>
        <w:t>a rapid rate that</w:t>
      </w:r>
      <w:r w:rsidRPr="000F1C24">
        <w:rPr>
          <w:rFonts w:asciiTheme="minorHAnsi" w:hAnsiTheme="minorHAnsi" w:cstheme="minorHAnsi"/>
          <w:sz w:val="12"/>
        </w:rPr>
        <w:t xml:space="preserve"> </w:t>
      </w:r>
      <w:r w:rsidRPr="000F1C24">
        <w:rPr>
          <w:rStyle w:val="Emphasis"/>
          <w:rFonts w:asciiTheme="minorHAnsi" w:hAnsiTheme="minorHAnsi" w:cstheme="minorHAnsi"/>
        </w:rPr>
        <w:t xml:space="preserve">it </w:t>
      </w:r>
      <w:r w:rsidRPr="000F0164">
        <w:rPr>
          <w:rStyle w:val="Emphasis"/>
          <w:rFonts w:asciiTheme="minorHAnsi" w:hAnsiTheme="minorHAnsi" w:cstheme="minorHAnsi"/>
          <w:highlight w:val="yellow"/>
        </w:rPr>
        <w:t xml:space="preserve">threatens </w:t>
      </w:r>
      <w:r w:rsidRPr="000F1C24">
        <w:rPr>
          <w:rStyle w:val="Emphasis"/>
          <w:rFonts w:asciiTheme="minorHAnsi" w:hAnsiTheme="minorHAnsi" w:cstheme="minorHAnsi"/>
        </w:rPr>
        <w:t xml:space="preserve">our </w:t>
      </w:r>
      <w:r w:rsidRPr="000F0164">
        <w:rPr>
          <w:rStyle w:val="Emphasis"/>
          <w:rFonts w:asciiTheme="minorHAnsi" w:hAnsiTheme="minorHAnsi" w:cstheme="minorHAnsi"/>
          <w:highlight w:val="yellow"/>
        </w:rPr>
        <w:t>survival</w:t>
      </w:r>
      <w:r w:rsidRPr="000F1C24">
        <w:rPr>
          <w:rStyle w:val="Emphasis"/>
          <w:rFonts w:asciiTheme="minorHAnsi" w:hAnsiTheme="minorHAnsi" w:cstheme="minorHAnsi"/>
        </w:rPr>
        <w:t xml:space="preserve"> and presence on earth. </w:t>
      </w:r>
      <w:r w:rsidRPr="000F1C24">
        <w:rPr>
          <w:rFonts w:asciiTheme="minorHAnsi" w:hAnsiTheme="minorHAnsi" w:cstheme="minorHAnsi"/>
          <w:sz w:val="12"/>
        </w:rPr>
        <w:t xml:space="preserve">It defies imagination that so much damage has been done in such a relatively short time. </w:t>
      </w:r>
      <w:r w:rsidRPr="000F1C24">
        <w:rPr>
          <w:rStyle w:val="StyleUnderline"/>
          <w:rFonts w:asciiTheme="minorHAnsi" w:hAnsiTheme="minorHAnsi" w:cstheme="minorHAnsi"/>
        </w:rPr>
        <w:t>The implications of climate change are</w:t>
      </w:r>
      <w:r w:rsidRPr="000F1C24">
        <w:rPr>
          <w:rFonts w:asciiTheme="minorHAnsi" w:hAnsiTheme="minorHAnsi" w:cstheme="minorHAnsi"/>
          <w:sz w:val="12"/>
        </w:rPr>
        <w:t xml:space="preserve"> </w:t>
      </w:r>
      <w:r w:rsidRPr="000F0164">
        <w:rPr>
          <w:rStyle w:val="Emphasis"/>
          <w:rFonts w:asciiTheme="minorHAnsi" w:hAnsiTheme="minorHAnsi" w:cstheme="minorHAnsi"/>
          <w:highlight w:val="yellow"/>
        </w:rPr>
        <w:t>the single most significant threat to life on earth</w:t>
      </w:r>
      <w:r w:rsidRPr="000F1C24">
        <w:rPr>
          <w:rFonts w:asciiTheme="minorHAnsi" w:hAnsiTheme="minorHAnsi" w:cstheme="minorHAnsi"/>
          <w:sz w:val="12"/>
        </w:rPr>
        <w:t xml:space="preserve"> and, put simply, </w:t>
      </w:r>
      <w:r w:rsidRPr="000F1C24">
        <w:rPr>
          <w:rStyle w:val="StyleUnderline"/>
          <w:rFonts w:asciiTheme="minorHAnsi" w:hAnsiTheme="minorHAnsi" w:cstheme="minorHAnsi"/>
        </w:rPr>
        <w:t xml:space="preserve">we are not doing enough to rectify the damage. </w:t>
      </w:r>
      <w:r w:rsidRPr="000F1C24">
        <w:rPr>
          <w:rFonts w:asciiTheme="minorHAnsi" w:hAnsiTheme="minorHAnsi" w:cstheme="minorHAnsi"/>
          <w:sz w:val="12"/>
        </w:rPr>
        <w:t xml:space="preserve">This relatively very recent ability to change our climate is an inconvenient truth; </w:t>
      </w:r>
      <w:r w:rsidRPr="000F1C24">
        <w:rPr>
          <w:rStyle w:val="StyleUnderline"/>
          <w:rFonts w:asciiTheme="minorHAnsi" w:hAnsiTheme="minorHAnsi" w:cstheme="minorHAnsi"/>
        </w:rPr>
        <w:t>the science is sound</w:t>
      </w:r>
      <w:r w:rsidRPr="000F1C24">
        <w:rPr>
          <w:rFonts w:asciiTheme="minorHAnsi" w:hAnsiTheme="minorHAnsi" w:cstheme="minorHAnsi"/>
          <w:sz w:val="12"/>
        </w:rPr>
        <w:t xml:space="preserve">. </w:t>
      </w:r>
      <w:r w:rsidRPr="000F1C24">
        <w:rPr>
          <w:rStyle w:val="StyleUnderline"/>
          <w:rFonts w:asciiTheme="minorHAnsi" w:hAnsiTheme="minorHAnsi" w:cstheme="minorHAnsi"/>
        </w:rPr>
        <w:t>We know of the</w:t>
      </w:r>
      <w:r w:rsidRPr="000F1C24">
        <w:rPr>
          <w:rFonts w:asciiTheme="minorHAnsi" w:hAnsiTheme="minorHAnsi" w:cstheme="minorHAnsi"/>
          <w:sz w:val="12"/>
        </w:rPr>
        <w:t xml:space="preserve"> complex set of interrelated </w:t>
      </w:r>
      <w:r w:rsidRPr="000F1C24">
        <w:rPr>
          <w:rStyle w:val="StyleUnderline"/>
          <w:rFonts w:asciiTheme="minorHAnsi" w:hAnsiTheme="minorHAnsi" w:cstheme="minorHAnsi"/>
        </w:rPr>
        <w:t>national and global security risks that are a</w:t>
      </w:r>
      <w:r w:rsidRPr="000F1C24">
        <w:rPr>
          <w:rFonts w:asciiTheme="minorHAnsi" w:hAnsiTheme="minorHAnsi" w:cstheme="minorHAnsi"/>
          <w:sz w:val="12"/>
        </w:rPr>
        <w:t xml:space="preserve"> </w:t>
      </w:r>
      <w:r w:rsidRPr="000F1C24">
        <w:rPr>
          <w:rStyle w:val="Emphasis"/>
          <w:rFonts w:asciiTheme="minorHAnsi" w:hAnsiTheme="minorHAnsi" w:cstheme="minorHAnsi"/>
        </w:rPr>
        <w:t>result of global warming</w:t>
      </w:r>
      <w:r w:rsidRPr="000F1C24">
        <w:rPr>
          <w:rFonts w:asciiTheme="minorHAnsi" w:hAnsiTheme="minorHAnsi" w:cstheme="minorHAnsi"/>
          <w:sz w:val="12"/>
        </w:rPr>
        <w:t xml:space="preserve"> and the velocity at which climate change is occurring. We worry it may already be too late. Climate change writ large has informed few, interested some, confused many, and polarized politics. </w:t>
      </w:r>
      <w:r w:rsidRPr="000F1C24">
        <w:rPr>
          <w:rStyle w:val="StyleUnderline"/>
          <w:rFonts w:asciiTheme="minorHAnsi" w:hAnsiTheme="minorHAnsi" w:cstheme="minorHAnsi"/>
        </w:rPr>
        <w:t>It has</w:t>
      </w:r>
      <w:r w:rsidRPr="000F1C24">
        <w:rPr>
          <w:rFonts w:asciiTheme="minorHAnsi" w:hAnsiTheme="minorHAnsi" w:cstheme="minorHAnsi"/>
          <w:sz w:val="12"/>
        </w:rPr>
        <w:t xml:space="preserve"> already </w:t>
      </w:r>
      <w:r w:rsidRPr="000F1C24">
        <w:rPr>
          <w:rStyle w:val="StyleUnderline"/>
          <w:rFonts w:asciiTheme="minorHAnsi" w:hAnsiTheme="minorHAnsi" w:cstheme="minorHAnsi"/>
        </w:rPr>
        <w:t xml:space="preserve">led to an increase in </w:t>
      </w:r>
      <w:r w:rsidRPr="000F1C24">
        <w:rPr>
          <w:rStyle w:val="Emphasis"/>
          <w:rFonts w:asciiTheme="minorHAnsi" w:hAnsiTheme="minorHAnsi" w:cstheme="minorHAnsi"/>
        </w:rPr>
        <w:t>natural disasters</w:t>
      </w:r>
      <w:r w:rsidRPr="000F1C24">
        <w:rPr>
          <w:rFonts w:asciiTheme="minorHAnsi" w:hAnsiTheme="minorHAnsi" w:cstheme="minorHAnsi"/>
          <w:sz w:val="12"/>
        </w:rPr>
        <w:t xml:space="preserve"> including but not limited to droughts, storms, floods, fires etc. The year 2012 was among the 10 warmest years on record according to an American Meteorological Society (AMS) report. Research suggests that </w:t>
      </w:r>
      <w:r w:rsidRPr="000F1C24">
        <w:rPr>
          <w:rStyle w:val="StyleUnderline"/>
          <w:rFonts w:asciiTheme="minorHAnsi" w:hAnsiTheme="minorHAnsi" w:cstheme="minorHAnsi"/>
        </w:rPr>
        <w:t>climate change is</w:t>
      </w:r>
      <w:r w:rsidRPr="000F1C24">
        <w:rPr>
          <w:rFonts w:asciiTheme="minorHAnsi" w:hAnsiTheme="minorHAnsi" w:cstheme="minorHAnsi"/>
          <w:sz w:val="12"/>
        </w:rPr>
        <w:t xml:space="preserve"> already </w:t>
      </w:r>
      <w:r w:rsidRPr="000F0164">
        <w:rPr>
          <w:rStyle w:val="StyleUnderline"/>
          <w:rFonts w:asciiTheme="minorHAnsi" w:hAnsiTheme="minorHAnsi" w:cstheme="minorHAnsi"/>
          <w:highlight w:val="yellow"/>
        </w:rPr>
        <w:t>affecting</w:t>
      </w:r>
      <w:r w:rsidRPr="000F1C24">
        <w:rPr>
          <w:rStyle w:val="StyleUnderline"/>
          <w:rFonts w:asciiTheme="minorHAnsi" w:hAnsiTheme="minorHAnsi" w:cstheme="minorHAnsi"/>
        </w:rPr>
        <w:t xml:space="preserve"> human displacement</w:t>
      </w:r>
      <w:r w:rsidRPr="000F1C24">
        <w:rPr>
          <w:rFonts w:asciiTheme="minorHAnsi" w:hAnsiTheme="minorHAnsi" w:cstheme="minorHAnsi"/>
          <w:sz w:val="12"/>
        </w:rPr>
        <w:t xml:space="preserve">; reportedly 36 million people were displaced in 2008 alone because of sudden natural disasters. Figures for 2010 and 2011 paint a grimmer picture of </w:t>
      </w:r>
      <w:r w:rsidRPr="000F1C24">
        <w:rPr>
          <w:rStyle w:val="StyleUnderline"/>
          <w:rFonts w:asciiTheme="minorHAnsi" w:hAnsiTheme="minorHAnsi" w:cstheme="minorHAnsi"/>
        </w:rPr>
        <w:t>people displaced because of rising sea levels, heat and storms</w:t>
      </w:r>
      <w:r w:rsidRPr="000F1C24">
        <w:rPr>
          <w:rFonts w:asciiTheme="minorHAnsi" w:hAnsiTheme="minorHAnsi" w:cstheme="minorHAnsi"/>
          <w:sz w:val="12"/>
        </w:rPr>
        <w:t xml:space="preserve">. </w:t>
      </w:r>
      <w:r w:rsidRPr="000F1C24">
        <w:rPr>
          <w:rStyle w:val="StyleUnderline"/>
          <w:rFonts w:asciiTheme="minorHAnsi" w:hAnsiTheme="minorHAnsi" w:cstheme="minorHAnsi"/>
        </w:rPr>
        <w:t>Climate change affects</w:t>
      </w:r>
      <w:r w:rsidRPr="000F1C24">
        <w:rPr>
          <w:rFonts w:asciiTheme="minorHAnsi" w:hAnsiTheme="minorHAnsi" w:cstheme="minorHAnsi"/>
          <w:sz w:val="12"/>
        </w:rPr>
        <w:t xml:space="preserve"> </w:t>
      </w:r>
      <w:r w:rsidRPr="000F1C24">
        <w:rPr>
          <w:rStyle w:val="Emphasis"/>
          <w:rFonts w:asciiTheme="minorHAnsi" w:hAnsiTheme="minorHAnsi" w:cstheme="minorHAnsi"/>
        </w:rPr>
        <w:t>all natural systems</w:t>
      </w:r>
      <w:r w:rsidRPr="000F1C24">
        <w:rPr>
          <w:rFonts w:asciiTheme="minorHAnsi" w:hAnsiTheme="minorHAnsi" w:cstheme="minorHAnsi"/>
          <w:sz w:val="12"/>
        </w:rPr>
        <w:t xml:space="preserve">. It impacts temperature and consequently </w:t>
      </w:r>
      <w:r w:rsidRPr="000F1C24">
        <w:rPr>
          <w:rStyle w:val="StyleUnderline"/>
          <w:rFonts w:asciiTheme="minorHAnsi" w:hAnsiTheme="minorHAnsi" w:cstheme="minorHAnsi"/>
        </w:rPr>
        <w:t xml:space="preserve">it affects water and </w:t>
      </w:r>
      <w:r w:rsidRPr="000F1C24">
        <w:rPr>
          <w:rStyle w:val="Emphasis"/>
          <w:rFonts w:asciiTheme="minorHAnsi" w:hAnsiTheme="minorHAnsi" w:cstheme="minorHAnsi"/>
        </w:rPr>
        <w:t>weather patterns</w:t>
      </w:r>
      <w:r w:rsidRPr="000F1C24">
        <w:rPr>
          <w:rFonts w:asciiTheme="minorHAnsi" w:hAnsiTheme="minorHAnsi" w:cstheme="minorHAnsi"/>
          <w:sz w:val="12"/>
        </w:rPr>
        <w:t xml:space="preserve">. </w:t>
      </w:r>
      <w:r w:rsidRPr="000F1C24">
        <w:rPr>
          <w:rStyle w:val="StyleUnderline"/>
          <w:rFonts w:asciiTheme="minorHAnsi" w:hAnsiTheme="minorHAnsi" w:cstheme="minorHAnsi"/>
        </w:rPr>
        <w:t xml:space="preserve">It contributes to desertification, </w:t>
      </w:r>
      <w:r w:rsidRPr="000F1C24">
        <w:rPr>
          <w:rStyle w:val="Emphasis"/>
          <w:rFonts w:asciiTheme="minorHAnsi" w:hAnsiTheme="minorHAnsi" w:cstheme="minorHAnsi"/>
        </w:rPr>
        <w:t>deforestation</w:t>
      </w:r>
      <w:r w:rsidRPr="000F1C24">
        <w:rPr>
          <w:rStyle w:val="StyleUnderline"/>
          <w:rFonts w:asciiTheme="minorHAnsi" w:hAnsiTheme="minorHAnsi" w:cstheme="minorHAnsi"/>
        </w:rPr>
        <w:t xml:space="preserve"> and </w:t>
      </w:r>
      <w:r w:rsidRPr="000F0164">
        <w:rPr>
          <w:rStyle w:val="Emphasis"/>
          <w:rFonts w:asciiTheme="minorHAnsi" w:hAnsiTheme="minorHAnsi" w:cstheme="minorHAnsi"/>
          <w:highlight w:val="yellow"/>
        </w:rPr>
        <w:t>acidification of</w:t>
      </w:r>
      <w:r w:rsidRPr="000F0164">
        <w:rPr>
          <w:rStyle w:val="StyleUnderline"/>
          <w:rFonts w:asciiTheme="minorHAnsi" w:hAnsiTheme="minorHAnsi" w:cstheme="minorHAnsi"/>
          <w:highlight w:val="yellow"/>
        </w:rPr>
        <w:t xml:space="preserve"> </w:t>
      </w:r>
      <w:r w:rsidRPr="000F1C24">
        <w:rPr>
          <w:rStyle w:val="StyleUnderline"/>
          <w:rFonts w:asciiTheme="minorHAnsi" w:hAnsiTheme="minorHAnsi" w:cstheme="minorHAnsi"/>
        </w:rPr>
        <w:t xml:space="preserve">the </w:t>
      </w:r>
      <w:r w:rsidRPr="000F0164">
        <w:rPr>
          <w:rStyle w:val="Emphasis"/>
          <w:rFonts w:asciiTheme="minorHAnsi" w:hAnsiTheme="minorHAnsi" w:cstheme="minorHAnsi"/>
          <w:highlight w:val="yellow"/>
        </w:rPr>
        <w:t>oceans</w:t>
      </w:r>
      <w:r w:rsidRPr="000F1C24">
        <w:rPr>
          <w:rFonts w:asciiTheme="minorHAnsi" w:hAnsiTheme="minorHAnsi" w:cstheme="minorHAnsi"/>
          <w:sz w:val="12"/>
        </w:rPr>
        <w:t xml:space="preserve">. Changes in weather patterns may mean droughts in one area and floods in another. Counter-intuitively, perhaps, </w:t>
      </w:r>
      <w:r w:rsidRPr="000F1C24">
        <w:rPr>
          <w:rStyle w:val="StyleUnderline"/>
          <w:rFonts w:asciiTheme="minorHAnsi" w:hAnsiTheme="minorHAnsi" w:cstheme="minorHAnsi"/>
        </w:rPr>
        <w:t>sea levels rise but</w:t>
      </w:r>
      <w:r w:rsidRPr="000F1C24">
        <w:rPr>
          <w:rFonts w:asciiTheme="minorHAnsi" w:hAnsiTheme="minorHAnsi" w:cstheme="minorHAnsi"/>
          <w:sz w:val="12"/>
        </w:rPr>
        <w:t xml:space="preserve"> perennial </w:t>
      </w:r>
      <w:r w:rsidRPr="000F1C24">
        <w:rPr>
          <w:rStyle w:val="StyleUnderline"/>
          <w:rFonts w:asciiTheme="minorHAnsi" w:hAnsiTheme="minorHAnsi" w:cstheme="minorHAnsi"/>
        </w:rPr>
        <w:t>river water supplies are reduced because glaciers are retreating</w:t>
      </w:r>
      <w:r w:rsidRPr="000F1C24">
        <w:rPr>
          <w:rFonts w:asciiTheme="minorHAnsi" w:hAnsiTheme="minorHAnsi" w:cstheme="minorHAnsi"/>
          <w:sz w:val="12"/>
        </w:rPr>
        <w:t xml:space="preserve">. </w:t>
      </w:r>
      <w:r w:rsidRPr="000F1C24">
        <w:rPr>
          <w:rStyle w:val="StyleUnderline"/>
          <w:rFonts w:asciiTheme="minorHAnsi" w:hAnsiTheme="minorHAnsi" w:cstheme="minorHAnsi"/>
        </w:rPr>
        <w:t>As glaciers</w:t>
      </w:r>
      <w:r w:rsidRPr="000F1C24">
        <w:rPr>
          <w:rFonts w:asciiTheme="minorHAnsi" w:hAnsiTheme="minorHAnsi" w:cstheme="minorHAnsi"/>
          <w:sz w:val="12"/>
        </w:rPr>
        <w:t xml:space="preserve"> and polar ice caps </w:t>
      </w:r>
      <w:r w:rsidRPr="000F1C24">
        <w:rPr>
          <w:rStyle w:val="StyleUnderline"/>
          <w:rFonts w:asciiTheme="minorHAnsi" w:hAnsiTheme="minorHAnsi" w:cstheme="minorHAnsi"/>
        </w:rPr>
        <w:t>melt, there is an albedo effect</w:t>
      </w:r>
      <w:r w:rsidRPr="000F1C24">
        <w:rPr>
          <w:rFonts w:asciiTheme="minorHAnsi" w:hAnsiTheme="minorHAnsi" w:cstheme="minorHAnsi"/>
          <w:sz w:val="12"/>
        </w:rPr>
        <w:t xml:space="preserve">, </w:t>
      </w:r>
      <w:r w:rsidRPr="000F1C24">
        <w:rPr>
          <w:rStyle w:val="StyleUnderline"/>
          <w:rFonts w:asciiTheme="minorHAnsi" w:hAnsiTheme="minorHAnsi" w:cstheme="minorHAnsi"/>
        </w:rPr>
        <w:t xml:space="preserve">which is a </w:t>
      </w:r>
      <w:r w:rsidRPr="000F1C24">
        <w:rPr>
          <w:rStyle w:val="Emphasis"/>
          <w:rFonts w:asciiTheme="minorHAnsi" w:hAnsiTheme="minorHAnsi" w:cstheme="minorHAnsi"/>
        </w:rPr>
        <w:t>double whammy of less temperature</w:t>
      </w:r>
      <w:r w:rsidRPr="000F1C24">
        <w:rPr>
          <w:rFonts w:asciiTheme="minorHAnsi" w:hAnsiTheme="minorHAnsi" w:cstheme="minorHAnsi"/>
          <w:sz w:val="12"/>
        </w:rPr>
        <w:t xml:space="preserve"> regulation </w:t>
      </w:r>
      <w:r w:rsidRPr="000F1C24">
        <w:rPr>
          <w:rStyle w:val="StyleUnderline"/>
          <w:rFonts w:asciiTheme="minorHAnsi" w:hAnsiTheme="minorHAnsi" w:cstheme="minorHAnsi"/>
        </w:rPr>
        <w:t>because of less</w:t>
      </w:r>
      <w:r w:rsidRPr="000F1C24">
        <w:rPr>
          <w:rFonts w:asciiTheme="minorHAnsi" w:hAnsiTheme="minorHAnsi" w:cstheme="minorHAnsi"/>
          <w:sz w:val="12"/>
        </w:rPr>
        <w:t xml:space="preserve"> surface area of </w:t>
      </w:r>
      <w:r w:rsidRPr="000F1C24">
        <w:rPr>
          <w:rStyle w:val="StyleUnderline"/>
          <w:rFonts w:asciiTheme="minorHAnsi" w:hAnsiTheme="minorHAnsi" w:cstheme="minorHAnsi"/>
        </w:rPr>
        <w:t>ice</w:t>
      </w:r>
      <w:r w:rsidRPr="000F1C24">
        <w:rPr>
          <w:rFonts w:asciiTheme="minorHAnsi" w:hAnsiTheme="minorHAnsi" w:cstheme="minorHAnsi"/>
          <w:sz w:val="12"/>
        </w:rPr>
        <w:t xml:space="preserve"> present. </w:t>
      </w:r>
      <w:r w:rsidRPr="000F1C24">
        <w:rPr>
          <w:rStyle w:val="StyleUnderline"/>
          <w:rFonts w:asciiTheme="minorHAnsi" w:hAnsiTheme="minorHAnsi" w:cstheme="minorHAnsi"/>
        </w:rPr>
        <w:t>This</w:t>
      </w:r>
      <w:r w:rsidRPr="000F1C24">
        <w:rPr>
          <w:rFonts w:asciiTheme="minorHAnsi" w:hAnsiTheme="minorHAnsi" w:cstheme="minorHAnsi"/>
          <w:sz w:val="12"/>
        </w:rPr>
        <w:t xml:space="preserve"> </w:t>
      </w:r>
      <w:r w:rsidRPr="000F1C24">
        <w:rPr>
          <w:rStyle w:val="StyleUnderline"/>
          <w:rFonts w:asciiTheme="minorHAnsi" w:hAnsiTheme="minorHAnsi" w:cstheme="minorHAnsi"/>
        </w:rPr>
        <w:t>means</w:t>
      </w:r>
      <w:r w:rsidRPr="000F1C24">
        <w:rPr>
          <w:rFonts w:asciiTheme="minorHAnsi" w:hAnsiTheme="minorHAnsi" w:cstheme="minorHAnsi"/>
          <w:sz w:val="12"/>
        </w:rPr>
        <w:t xml:space="preserve"> that less absorption occurs and also </w:t>
      </w:r>
      <w:r w:rsidRPr="000F1C24">
        <w:rPr>
          <w:rStyle w:val="StyleUnderline"/>
          <w:rFonts w:asciiTheme="minorHAnsi" w:hAnsiTheme="minorHAnsi" w:cstheme="minorHAnsi"/>
        </w:rPr>
        <w:t>there is less reflection of the sun’s light</w:t>
      </w:r>
      <w:r w:rsidRPr="000F1C24">
        <w:rPr>
          <w:rFonts w:asciiTheme="minorHAnsi" w:hAnsiTheme="minorHAnsi" w:cstheme="minorHAnsi"/>
          <w:sz w:val="12"/>
        </w:rPr>
        <w:t xml:space="preserve">. A potentially critical wild card could be runaway climate change due to the release of methane from melting tundra. Worldwide permafrost soils contain about 1,700 Giga Tons of carbon, which is about four times more than all the carbon released through human activity thus far. </w:t>
      </w:r>
      <w:r w:rsidRPr="000F1C24">
        <w:rPr>
          <w:rStyle w:val="StyleUnderline"/>
          <w:rFonts w:asciiTheme="minorHAnsi" w:hAnsiTheme="minorHAnsi" w:cstheme="minorHAnsi"/>
        </w:rPr>
        <w:t>The planet</w:t>
      </w:r>
      <w:r w:rsidRPr="000F1C24">
        <w:rPr>
          <w:rFonts w:asciiTheme="minorHAnsi" w:hAnsiTheme="minorHAnsi" w:cstheme="minorHAnsi"/>
          <w:sz w:val="12"/>
        </w:rPr>
        <w:t xml:space="preserve"> has </w:t>
      </w:r>
      <w:r w:rsidRPr="000F1C24">
        <w:rPr>
          <w:rStyle w:val="StyleUnderline"/>
          <w:rFonts w:asciiTheme="minorHAnsi" w:hAnsiTheme="minorHAnsi" w:cstheme="minorHAnsi"/>
        </w:rPr>
        <w:t>already adapted</w:t>
      </w:r>
      <w:r w:rsidRPr="000F1C24">
        <w:rPr>
          <w:rFonts w:asciiTheme="minorHAnsi" w:hAnsiTheme="minorHAnsi" w:cstheme="minorHAnsi"/>
          <w:sz w:val="12"/>
        </w:rPr>
        <w:t xml:space="preserve"> itself </w:t>
      </w:r>
      <w:r w:rsidRPr="000F1C24">
        <w:rPr>
          <w:rStyle w:val="StyleUnderline"/>
          <w:rFonts w:asciiTheme="minorHAnsi" w:hAnsiTheme="minorHAnsi" w:cstheme="minorHAnsi"/>
        </w:rPr>
        <w:t>to</w:t>
      </w:r>
      <w:r w:rsidRPr="000F1C24">
        <w:rPr>
          <w:rFonts w:asciiTheme="minorHAnsi" w:hAnsiTheme="minorHAnsi" w:cstheme="minorHAnsi"/>
          <w:sz w:val="12"/>
        </w:rPr>
        <w:t xml:space="preserve"> dramatic </w:t>
      </w:r>
      <w:r w:rsidRPr="000F1C24">
        <w:rPr>
          <w:rStyle w:val="StyleUnderline"/>
          <w:rFonts w:asciiTheme="minorHAnsi" w:hAnsiTheme="minorHAnsi" w:cstheme="minorHAnsi"/>
        </w:rPr>
        <w:t>climate change</w:t>
      </w:r>
      <w:r w:rsidRPr="000F1C24">
        <w:rPr>
          <w:rFonts w:asciiTheme="minorHAnsi" w:hAnsiTheme="minorHAnsi" w:cstheme="minorHAnsi"/>
          <w:sz w:val="12"/>
        </w:rPr>
        <w:t xml:space="preserve"> including a wide range of distinct geologic periods and multiple extinctions, and </w:t>
      </w:r>
      <w:r w:rsidRPr="000F1C24">
        <w:rPr>
          <w:rStyle w:val="StyleUnderline"/>
          <w:rFonts w:asciiTheme="minorHAnsi" w:hAnsiTheme="minorHAnsi" w:cstheme="minorHAnsi"/>
        </w:rPr>
        <w:t>at a pace that it can be managed</w:t>
      </w:r>
      <w:r w:rsidRPr="000F1C24">
        <w:rPr>
          <w:rFonts w:asciiTheme="minorHAnsi" w:hAnsiTheme="minorHAnsi" w:cstheme="minorHAnsi"/>
          <w:sz w:val="12"/>
        </w:rPr>
        <w:t xml:space="preserve">. It is </w:t>
      </w:r>
      <w:r w:rsidRPr="000F0164">
        <w:rPr>
          <w:rStyle w:val="Emphasis"/>
          <w:rFonts w:asciiTheme="minorHAnsi" w:hAnsiTheme="minorHAnsi" w:cstheme="minorHAnsi"/>
          <w:highlight w:val="yellow"/>
        </w:rPr>
        <w:t>human intervention</w:t>
      </w:r>
      <w:r w:rsidRPr="000F1C24">
        <w:rPr>
          <w:rFonts w:asciiTheme="minorHAnsi" w:hAnsiTheme="minorHAnsi" w:cstheme="minorHAnsi"/>
          <w:sz w:val="12"/>
        </w:rPr>
        <w:t xml:space="preserve"> that </w:t>
      </w:r>
      <w:r w:rsidRPr="000F1C24">
        <w:rPr>
          <w:rStyle w:val="Emphasis"/>
          <w:rFonts w:asciiTheme="minorHAnsi" w:hAnsiTheme="minorHAnsi" w:cstheme="minorHAnsi"/>
        </w:rPr>
        <w:t xml:space="preserve">has </w:t>
      </w:r>
      <w:r w:rsidRPr="000F0164">
        <w:rPr>
          <w:rStyle w:val="Emphasis"/>
          <w:rFonts w:asciiTheme="minorHAnsi" w:hAnsiTheme="minorHAnsi" w:cstheme="minorHAnsi"/>
          <w:highlight w:val="yellow"/>
        </w:rPr>
        <w:t>accelerated the pace dramatically</w:t>
      </w:r>
      <w:r w:rsidRPr="000F1C24">
        <w:rPr>
          <w:rFonts w:asciiTheme="minorHAnsi" w:hAnsiTheme="minorHAnsi" w:cstheme="minorHAnsi"/>
          <w:sz w:val="12"/>
        </w:rPr>
        <w:t xml:space="preserve">: An </w:t>
      </w:r>
      <w:r w:rsidRPr="000F1C24">
        <w:rPr>
          <w:rStyle w:val="StyleUnderline"/>
          <w:rFonts w:asciiTheme="minorHAnsi" w:hAnsiTheme="minorHAnsi" w:cstheme="minorHAnsi"/>
        </w:rPr>
        <w:t>increased</w:t>
      </w:r>
      <w:r w:rsidRPr="000F1C24">
        <w:rPr>
          <w:rFonts w:asciiTheme="minorHAnsi" w:hAnsiTheme="minorHAnsi" w:cstheme="minorHAnsi"/>
          <w:sz w:val="12"/>
        </w:rPr>
        <w:t xml:space="preserve"> surface </w:t>
      </w:r>
      <w:r w:rsidRPr="000F1C24">
        <w:rPr>
          <w:rStyle w:val="StyleUnderline"/>
          <w:rFonts w:asciiTheme="minorHAnsi" w:hAnsiTheme="minorHAnsi" w:cstheme="minorHAnsi"/>
        </w:rPr>
        <w:t>temperature</w:t>
      </w:r>
      <w:r w:rsidRPr="000F1C24">
        <w:rPr>
          <w:rFonts w:asciiTheme="minorHAnsi" w:hAnsiTheme="minorHAnsi" w:cstheme="minorHAnsi"/>
          <w:sz w:val="12"/>
        </w:rPr>
        <w:t xml:space="preserve">, </w:t>
      </w:r>
      <w:r w:rsidRPr="000F1C24">
        <w:rPr>
          <w:rStyle w:val="StyleUnderline"/>
          <w:rFonts w:asciiTheme="minorHAnsi" w:hAnsiTheme="minorHAnsi" w:cstheme="minorHAnsi"/>
        </w:rPr>
        <w:t>coupled with</w:t>
      </w:r>
      <w:r w:rsidRPr="000F1C24">
        <w:rPr>
          <w:rFonts w:asciiTheme="minorHAnsi" w:hAnsiTheme="minorHAnsi" w:cstheme="minorHAnsi"/>
          <w:sz w:val="12"/>
        </w:rPr>
        <w:t xml:space="preserve"> more </w:t>
      </w:r>
      <w:r w:rsidRPr="000F1C24">
        <w:rPr>
          <w:rStyle w:val="StyleUnderline"/>
          <w:rFonts w:asciiTheme="minorHAnsi" w:hAnsiTheme="minorHAnsi" w:cstheme="minorHAnsi"/>
        </w:rPr>
        <w:t>severe weather and changes in</w:t>
      </w:r>
      <w:r w:rsidRPr="000F1C24">
        <w:rPr>
          <w:rFonts w:asciiTheme="minorHAnsi" w:hAnsiTheme="minorHAnsi" w:cstheme="minorHAnsi"/>
          <w:sz w:val="12"/>
        </w:rPr>
        <w:t xml:space="preserve"> </w:t>
      </w:r>
      <w:r w:rsidRPr="000F1C24">
        <w:rPr>
          <w:rStyle w:val="StyleUnderline"/>
          <w:rFonts w:asciiTheme="minorHAnsi" w:hAnsiTheme="minorHAnsi" w:cstheme="minorHAnsi"/>
        </w:rPr>
        <w:t xml:space="preserve">water distribution will create uneven </w:t>
      </w:r>
      <w:r w:rsidRPr="000F0164">
        <w:rPr>
          <w:rStyle w:val="Emphasis"/>
          <w:rFonts w:asciiTheme="minorHAnsi" w:hAnsiTheme="minorHAnsi" w:cstheme="minorHAnsi"/>
          <w:highlight w:val="yellow"/>
        </w:rPr>
        <w:t>threats</w:t>
      </w:r>
      <w:r w:rsidRPr="000F0164">
        <w:rPr>
          <w:rStyle w:val="StyleUnderline"/>
          <w:rFonts w:asciiTheme="minorHAnsi" w:hAnsiTheme="minorHAnsi" w:cstheme="minorHAnsi"/>
          <w:highlight w:val="yellow"/>
        </w:rPr>
        <w:t xml:space="preserve"> to our</w:t>
      </w:r>
      <w:r w:rsidRPr="000F1C24">
        <w:rPr>
          <w:rFonts w:asciiTheme="minorHAnsi" w:hAnsiTheme="minorHAnsi" w:cstheme="minorHAnsi"/>
          <w:sz w:val="12"/>
        </w:rPr>
        <w:t xml:space="preserve"> </w:t>
      </w:r>
      <w:r w:rsidRPr="000F0164">
        <w:rPr>
          <w:rStyle w:val="Emphasis"/>
          <w:rFonts w:asciiTheme="minorHAnsi" w:hAnsiTheme="minorHAnsi" w:cstheme="minorHAnsi"/>
          <w:highlight w:val="yellow"/>
        </w:rPr>
        <w:t>ag</w:t>
      </w:r>
      <w:r w:rsidRPr="000F1C24">
        <w:rPr>
          <w:rStyle w:val="Emphasis"/>
          <w:rFonts w:asciiTheme="minorHAnsi" w:hAnsiTheme="minorHAnsi" w:cstheme="minorHAnsi"/>
        </w:rPr>
        <w:t>ricultural systems</w:t>
      </w:r>
      <w:r w:rsidRPr="000F1C24">
        <w:rPr>
          <w:rFonts w:asciiTheme="minorHAnsi" w:hAnsiTheme="minorHAnsi" w:cstheme="minorHAnsi"/>
          <w:sz w:val="12"/>
        </w:rPr>
        <w:t xml:space="preserve"> and will </w:t>
      </w:r>
      <w:r w:rsidRPr="000F1C24">
        <w:rPr>
          <w:rStyle w:val="StyleUnderline"/>
          <w:rFonts w:asciiTheme="minorHAnsi" w:hAnsiTheme="minorHAnsi" w:cstheme="minorHAnsi"/>
        </w:rPr>
        <w:t xml:space="preserve">foster </w:t>
      </w:r>
      <w:r w:rsidRPr="000F0164">
        <w:rPr>
          <w:rStyle w:val="StyleUnderline"/>
          <w:rFonts w:asciiTheme="minorHAnsi" w:hAnsiTheme="minorHAnsi" w:cstheme="minorHAnsi"/>
          <w:highlight w:val="yellow"/>
        </w:rPr>
        <w:t>and</w:t>
      </w:r>
      <w:r w:rsidRPr="000F1C24">
        <w:rPr>
          <w:rFonts w:asciiTheme="minorHAnsi" w:hAnsiTheme="minorHAnsi" w:cstheme="minorHAnsi"/>
          <w:sz w:val="12"/>
        </w:rPr>
        <w:t xml:space="preserve"> support </w:t>
      </w:r>
      <w:r w:rsidRPr="000F1C24">
        <w:rPr>
          <w:rStyle w:val="StyleUnderline"/>
          <w:rFonts w:asciiTheme="minorHAnsi" w:hAnsiTheme="minorHAnsi" w:cstheme="minorHAnsi"/>
        </w:rPr>
        <w:t xml:space="preserve">the </w:t>
      </w:r>
      <w:r w:rsidRPr="000F0164">
        <w:rPr>
          <w:rStyle w:val="StyleUnderline"/>
          <w:rFonts w:asciiTheme="minorHAnsi" w:hAnsiTheme="minorHAnsi" w:cstheme="minorHAnsi"/>
          <w:highlight w:val="yellow"/>
        </w:rPr>
        <w:t>spread</w:t>
      </w:r>
      <w:r w:rsidRPr="000F1C24">
        <w:rPr>
          <w:rStyle w:val="StyleUnderline"/>
          <w:rFonts w:asciiTheme="minorHAnsi" w:hAnsiTheme="minorHAnsi" w:cstheme="minorHAnsi"/>
        </w:rPr>
        <w:t xml:space="preserve"> of</w:t>
      </w:r>
      <w:r w:rsidRPr="000F1C24">
        <w:rPr>
          <w:rFonts w:asciiTheme="minorHAnsi" w:hAnsiTheme="minorHAnsi" w:cstheme="minorHAnsi"/>
          <w:sz w:val="12"/>
        </w:rPr>
        <w:t xml:space="preserve"> insect borne </w:t>
      </w:r>
      <w:r w:rsidRPr="000F0164">
        <w:rPr>
          <w:rStyle w:val="Emphasis"/>
          <w:rFonts w:asciiTheme="minorHAnsi" w:hAnsiTheme="minorHAnsi" w:cstheme="minorHAnsi"/>
          <w:highlight w:val="yellow"/>
        </w:rPr>
        <w:t>diseases</w:t>
      </w:r>
      <w:r w:rsidRPr="000F1C24">
        <w:rPr>
          <w:rFonts w:asciiTheme="minorHAnsi" w:hAnsiTheme="minorHAnsi" w:cstheme="minorHAnsi"/>
          <w:sz w:val="12"/>
        </w:rPr>
        <w:t xml:space="preserve"> like Malaria, Dengue and the West Nile virus. </w:t>
      </w:r>
      <w:r w:rsidRPr="000F0164">
        <w:rPr>
          <w:rStyle w:val="Emphasis"/>
          <w:rFonts w:asciiTheme="minorHAnsi" w:hAnsiTheme="minorHAnsi" w:cstheme="minorHAnsi"/>
          <w:highlight w:val="yellow"/>
        </w:rPr>
        <w:t>Rising sea levels</w:t>
      </w:r>
      <w:r w:rsidRPr="000F1C24">
        <w:rPr>
          <w:rStyle w:val="Emphasis"/>
          <w:rFonts w:asciiTheme="minorHAnsi" w:hAnsiTheme="minorHAnsi" w:cstheme="minorHAnsi"/>
        </w:rPr>
        <w:t xml:space="preserve"> will</w:t>
      </w:r>
      <w:r w:rsidRPr="000F1C24">
        <w:rPr>
          <w:rFonts w:asciiTheme="minorHAnsi" w:hAnsiTheme="minorHAnsi" w:cstheme="minorHAnsi"/>
          <w:sz w:val="12"/>
        </w:rPr>
        <w:t xml:space="preserve"> increasingly </w:t>
      </w:r>
      <w:r w:rsidRPr="000F0164">
        <w:rPr>
          <w:rStyle w:val="Emphasis"/>
          <w:rFonts w:asciiTheme="minorHAnsi" w:hAnsiTheme="minorHAnsi" w:cstheme="minorHAnsi"/>
          <w:highlight w:val="yellow"/>
        </w:rPr>
        <w:t>threaten</w:t>
      </w:r>
      <w:r w:rsidRPr="000F1C24">
        <w:rPr>
          <w:rFonts w:asciiTheme="minorHAnsi" w:hAnsiTheme="minorHAnsi" w:cstheme="minorHAnsi"/>
          <w:sz w:val="12"/>
        </w:rPr>
        <w:t xml:space="preserve"> our coastal population and infrastructure centers and with more than 3.5 billion people – </w:t>
      </w:r>
      <w:r w:rsidRPr="000F0164">
        <w:rPr>
          <w:rStyle w:val="Emphasis"/>
          <w:rFonts w:asciiTheme="minorHAnsi" w:hAnsiTheme="minorHAnsi" w:cstheme="minorHAnsi"/>
          <w:highlight w:val="yellow"/>
        </w:rPr>
        <w:t>half</w:t>
      </w:r>
      <w:r w:rsidRPr="000F1C24">
        <w:rPr>
          <w:rStyle w:val="Emphasis"/>
          <w:rFonts w:asciiTheme="minorHAnsi" w:hAnsiTheme="minorHAnsi" w:cstheme="minorHAnsi"/>
        </w:rPr>
        <w:t xml:space="preserve"> </w:t>
      </w:r>
      <w:r w:rsidRPr="000F0164">
        <w:rPr>
          <w:rStyle w:val="Emphasis"/>
          <w:rFonts w:asciiTheme="minorHAnsi" w:hAnsiTheme="minorHAnsi" w:cstheme="minorHAnsi"/>
          <w:highlight w:val="yellow"/>
        </w:rPr>
        <w:t>the planet</w:t>
      </w:r>
      <w:r w:rsidRPr="000F1C24">
        <w:rPr>
          <w:rFonts w:asciiTheme="minorHAnsi" w:hAnsiTheme="minorHAnsi" w:cstheme="minorHAnsi"/>
          <w:sz w:val="12"/>
        </w:rPr>
        <w:t xml:space="preserve"> – depending on the ocean for their primary source of food, ocean acidification may dangerously undercut critical natural food systems which would result in reduced rations. Climate change also carries significant inertia. Even if emissions were completely halted today, temperature increases would continue for some time. Thus </w:t>
      </w:r>
      <w:r w:rsidRPr="000F1C24">
        <w:rPr>
          <w:rStyle w:val="Emphasis"/>
          <w:rFonts w:asciiTheme="minorHAnsi" w:hAnsiTheme="minorHAnsi" w:cstheme="minorHAnsi"/>
        </w:rPr>
        <w:t>the impact is</w:t>
      </w:r>
      <w:r w:rsidRPr="000F1C24">
        <w:rPr>
          <w:rStyle w:val="StyleUnderline"/>
          <w:rFonts w:asciiTheme="minorHAnsi" w:hAnsiTheme="minorHAnsi" w:cstheme="minorHAnsi"/>
        </w:rPr>
        <w:t xml:space="preserve"> not</w:t>
      </w:r>
      <w:r w:rsidRPr="000F1C24">
        <w:rPr>
          <w:rFonts w:asciiTheme="minorHAnsi" w:hAnsiTheme="minorHAnsi" w:cstheme="minorHAnsi"/>
          <w:sz w:val="12"/>
        </w:rPr>
        <w:t xml:space="preserve"> </w:t>
      </w:r>
      <w:r w:rsidRPr="000F1C24">
        <w:rPr>
          <w:rStyle w:val="StyleUnderline"/>
          <w:rFonts w:asciiTheme="minorHAnsi" w:hAnsiTheme="minorHAnsi" w:cstheme="minorHAnsi"/>
        </w:rPr>
        <w:t>only to the environment, water, coastal homes, agriculture and fisheries</w:t>
      </w:r>
      <w:r w:rsidRPr="000F1C24">
        <w:rPr>
          <w:rFonts w:asciiTheme="minorHAnsi" w:hAnsiTheme="minorHAnsi" w:cstheme="minorHAnsi"/>
          <w:sz w:val="12"/>
        </w:rPr>
        <w:t xml:space="preserve"> as mentioned, </w:t>
      </w:r>
      <w:r w:rsidRPr="000F1C24">
        <w:rPr>
          <w:rStyle w:val="StyleUnderline"/>
          <w:rFonts w:asciiTheme="minorHAnsi" w:hAnsiTheme="minorHAnsi" w:cstheme="minorHAnsi"/>
        </w:rPr>
        <w:t>but also would</w:t>
      </w:r>
      <w:r w:rsidRPr="000F1C24">
        <w:rPr>
          <w:rFonts w:asciiTheme="minorHAnsi" w:hAnsiTheme="minorHAnsi" w:cstheme="minorHAnsi"/>
          <w:sz w:val="12"/>
        </w:rPr>
        <w:t xml:space="preserve"> </w:t>
      </w:r>
      <w:r w:rsidRPr="000F1C24">
        <w:rPr>
          <w:rStyle w:val="Emphasis"/>
          <w:rFonts w:asciiTheme="minorHAnsi" w:hAnsiTheme="minorHAnsi" w:cstheme="minorHAnsi"/>
        </w:rPr>
        <w:t>lead to conflict and thus impact national security</w:t>
      </w:r>
      <w:r w:rsidRPr="000F1C24">
        <w:rPr>
          <w:rFonts w:asciiTheme="minorHAnsi" w:hAnsiTheme="minorHAnsi" w:cstheme="minorHAnsi"/>
          <w:sz w:val="12"/>
        </w:rPr>
        <w:t xml:space="preserve">. </w:t>
      </w:r>
      <w:r w:rsidRPr="000F0164">
        <w:rPr>
          <w:rStyle w:val="Emphasis"/>
          <w:rFonts w:asciiTheme="minorHAnsi" w:hAnsiTheme="minorHAnsi" w:cstheme="minorHAnsi"/>
          <w:highlight w:val="yellow"/>
        </w:rPr>
        <w:t>Resource wars</w:t>
      </w:r>
      <w:r w:rsidRPr="000F1C24">
        <w:rPr>
          <w:rStyle w:val="Emphasis"/>
          <w:rFonts w:asciiTheme="minorHAnsi" w:hAnsiTheme="minorHAnsi" w:cstheme="minorHAnsi"/>
        </w:rPr>
        <w:t xml:space="preserve"> are inevitable </w:t>
      </w:r>
      <w:r w:rsidRPr="000F0164">
        <w:rPr>
          <w:rStyle w:val="Emphasis"/>
          <w:rFonts w:asciiTheme="minorHAnsi" w:hAnsiTheme="minorHAnsi" w:cstheme="minorHAnsi"/>
          <w:highlight w:val="yellow"/>
        </w:rPr>
        <w:t xml:space="preserve">as countries </w:t>
      </w:r>
      <w:r w:rsidRPr="000F1C24">
        <w:rPr>
          <w:rStyle w:val="Emphasis"/>
          <w:rFonts w:asciiTheme="minorHAnsi" w:hAnsiTheme="minorHAnsi" w:cstheme="minorHAnsi"/>
        </w:rPr>
        <w:t xml:space="preserve">respond, adapt and </w:t>
      </w:r>
      <w:r w:rsidRPr="000F0164">
        <w:rPr>
          <w:rStyle w:val="Emphasis"/>
          <w:rFonts w:asciiTheme="minorHAnsi" w:hAnsiTheme="minorHAnsi" w:cstheme="minorHAnsi"/>
          <w:highlight w:val="yellow"/>
        </w:rPr>
        <w:t xml:space="preserve">compete </w:t>
      </w:r>
      <w:r w:rsidRPr="000F1C24">
        <w:rPr>
          <w:rStyle w:val="Emphasis"/>
          <w:rFonts w:asciiTheme="minorHAnsi" w:hAnsiTheme="minorHAnsi" w:cstheme="minorHAnsi"/>
        </w:rPr>
        <w:t>for the shrinking set of</w:t>
      </w:r>
      <w:r w:rsidRPr="000F1C24">
        <w:rPr>
          <w:rFonts w:asciiTheme="minorHAnsi" w:hAnsiTheme="minorHAnsi" w:cstheme="minorHAnsi"/>
          <w:sz w:val="12"/>
        </w:rPr>
        <w:t xml:space="preserve"> those available </w:t>
      </w:r>
      <w:r w:rsidRPr="000F1C24">
        <w:rPr>
          <w:rStyle w:val="Emphasis"/>
          <w:rFonts w:asciiTheme="minorHAnsi" w:hAnsiTheme="minorHAnsi" w:cstheme="minorHAnsi"/>
        </w:rPr>
        <w:t>resources</w:t>
      </w:r>
      <w:r w:rsidRPr="000F1C24">
        <w:rPr>
          <w:rFonts w:asciiTheme="minorHAnsi" w:hAnsiTheme="minorHAnsi" w:cstheme="minorHAnsi"/>
          <w:sz w:val="12"/>
        </w:rPr>
        <w:t xml:space="preserve">. These wars have arguably already started and will continue in the future because </w:t>
      </w:r>
      <w:r w:rsidRPr="000F1C24">
        <w:rPr>
          <w:rStyle w:val="StyleUnderline"/>
          <w:rFonts w:asciiTheme="minorHAnsi" w:hAnsiTheme="minorHAnsi" w:cstheme="minorHAnsi"/>
        </w:rPr>
        <w:t>climate change will force countries to act for national survival</w:t>
      </w:r>
      <w:r w:rsidRPr="000F1C24">
        <w:rPr>
          <w:rFonts w:asciiTheme="minorHAnsi" w:hAnsiTheme="minorHAnsi" w:cstheme="minorHAnsi"/>
          <w:sz w:val="12"/>
        </w:rPr>
        <w:t xml:space="preserve">; the so-called Climate Wars. As early as 2003 Greenpeace alluded to a report which it claimed was commissioned by </w:t>
      </w:r>
      <w:r w:rsidRPr="000F1C24">
        <w:rPr>
          <w:rStyle w:val="StyleUnderline"/>
          <w:rFonts w:asciiTheme="minorHAnsi" w:hAnsiTheme="minorHAnsi" w:cstheme="minorHAnsi"/>
        </w:rPr>
        <w:t>the Pentagon</w:t>
      </w:r>
      <w:r w:rsidRPr="000F1C24">
        <w:rPr>
          <w:rFonts w:asciiTheme="minorHAnsi" w:hAnsiTheme="minorHAnsi" w:cstheme="minorHAnsi"/>
          <w:sz w:val="12"/>
        </w:rPr>
        <w:t xml:space="preserve"> titled: </w:t>
      </w:r>
      <w:r w:rsidRPr="000F1C24">
        <w:rPr>
          <w:rStyle w:val="StyleUnderline"/>
          <w:rFonts w:asciiTheme="minorHAnsi" w:hAnsiTheme="minorHAnsi" w:cstheme="minorHAnsi"/>
        </w:rPr>
        <w:t>An Abrupt Climate Change Scenario</w:t>
      </w:r>
      <w:r w:rsidRPr="000F1C24">
        <w:rPr>
          <w:rFonts w:asciiTheme="minorHAnsi" w:hAnsiTheme="minorHAnsi" w:cstheme="minorHAnsi"/>
          <w:sz w:val="12"/>
        </w:rPr>
        <w:t xml:space="preserve"> and Its Implications for U.S. National Security. It </w:t>
      </w:r>
      <w:r w:rsidRPr="000F1C24">
        <w:rPr>
          <w:rStyle w:val="StyleUnderline"/>
          <w:rFonts w:asciiTheme="minorHAnsi" w:hAnsiTheme="minorHAnsi" w:cstheme="minorHAnsi"/>
        </w:rPr>
        <w:t>painted a picture of</w:t>
      </w:r>
      <w:r w:rsidRPr="000F1C24">
        <w:rPr>
          <w:rFonts w:asciiTheme="minorHAnsi" w:hAnsiTheme="minorHAnsi" w:cstheme="minorHAnsi"/>
          <w:sz w:val="12"/>
        </w:rPr>
        <w:t xml:space="preserve"> a world in </w:t>
      </w:r>
      <w:r w:rsidRPr="000F1C24">
        <w:rPr>
          <w:rStyle w:val="StyleUnderline"/>
          <w:rFonts w:asciiTheme="minorHAnsi" w:hAnsiTheme="minorHAnsi" w:cstheme="minorHAnsi"/>
        </w:rPr>
        <w:t>turmoil because global warming</w:t>
      </w:r>
      <w:r w:rsidRPr="000F1C24">
        <w:rPr>
          <w:rFonts w:asciiTheme="minorHAnsi" w:hAnsiTheme="minorHAnsi" w:cstheme="minorHAnsi"/>
          <w:sz w:val="12"/>
        </w:rPr>
        <w:t xml:space="preserve"> had </w:t>
      </w:r>
      <w:r w:rsidRPr="000F1C24">
        <w:rPr>
          <w:rStyle w:val="StyleUnderline"/>
          <w:rFonts w:asciiTheme="minorHAnsi" w:hAnsiTheme="minorHAnsi" w:cstheme="minorHAnsi"/>
        </w:rPr>
        <w:t>accelerated</w:t>
      </w:r>
      <w:r w:rsidRPr="000F1C24">
        <w:rPr>
          <w:rFonts w:asciiTheme="minorHAnsi" w:hAnsiTheme="minorHAnsi" w:cstheme="minorHAnsi"/>
          <w:sz w:val="12"/>
        </w:rPr>
        <w:t xml:space="preserve">. The scenario outlined was both abrupt and alarming. The report offered recommendations but backed away from declaring climate change an immediate problem, concluding that it would actually be more incremental and measured; as such it would be an irritant, not a shock for national security systems. In 2006 </w:t>
      </w:r>
      <w:r w:rsidRPr="000F1C24">
        <w:rPr>
          <w:rStyle w:val="StyleUnderline"/>
          <w:rFonts w:asciiTheme="minorHAnsi" w:hAnsiTheme="minorHAnsi" w:cstheme="minorHAnsi"/>
        </w:rPr>
        <w:t>the</w:t>
      </w:r>
      <w:r w:rsidRPr="000F1C24">
        <w:rPr>
          <w:rFonts w:asciiTheme="minorHAnsi" w:hAnsiTheme="minorHAnsi" w:cstheme="minorHAnsi"/>
          <w:sz w:val="12"/>
        </w:rPr>
        <w:t xml:space="preserve"> Center for Naval Analyses (</w:t>
      </w:r>
      <w:r w:rsidRPr="000F1C24">
        <w:rPr>
          <w:rStyle w:val="StyleUnderline"/>
          <w:rFonts w:asciiTheme="minorHAnsi" w:hAnsiTheme="minorHAnsi" w:cstheme="minorHAnsi"/>
        </w:rPr>
        <w:t>CNA</w:t>
      </w:r>
      <w:r w:rsidRPr="000F1C24">
        <w:rPr>
          <w:rFonts w:asciiTheme="minorHAnsi" w:hAnsiTheme="minorHAnsi" w:cstheme="minorHAnsi"/>
          <w:sz w:val="12"/>
        </w:rPr>
        <w:t xml:space="preserve">) – Institute of Public Research – </w:t>
      </w:r>
      <w:r w:rsidRPr="000F1C24">
        <w:rPr>
          <w:rStyle w:val="StyleUnderline"/>
          <w:rFonts w:asciiTheme="minorHAnsi" w:hAnsiTheme="minorHAnsi" w:cstheme="minorHAnsi"/>
        </w:rPr>
        <w:t>convened a board of 11</w:t>
      </w:r>
      <w:r w:rsidRPr="000F1C24">
        <w:rPr>
          <w:rFonts w:asciiTheme="minorHAnsi" w:hAnsiTheme="minorHAnsi" w:cstheme="minorHAnsi"/>
          <w:sz w:val="12"/>
        </w:rPr>
        <w:t xml:space="preserve"> senior retired </w:t>
      </w:r>
      <w:r w:rsidRPr="000F1C24">
        <w:rPr>
          <w:rStyle w:val="StyleUnderline"/>
          <w:rFonts w:asciiTheme="minorHAnsi" w:hAnsiTheme="minorHAnsi" w:cstheme="minorHAnsi"/>
        </w:rPr>
        <w:t>generals and admirals to assess National Security and the Threat to Climate Change</w:t>
      </w:r>
      <w:r w:rsidRPr="000F1C24">
        <w:rPr>
          <w:rFonts w:asciiTheme="minorHAnsi" w:hAnsiTheme="minorHAnsi" w:cstheme="minorHAnsi"/>
          <w:sz w:val="12"/>
        </w:rPr>
        <w:t xml:space="preserve">. Their initial report was published in April 2007 and made no mention of the potential acceleration of climate change. </w:t>
      </w:r>
      <w:r w:rsidRPr="000F1C24">
        <w:rPr>
          <w:rStyle w:val="StyleUnderline"/>
          <w:rFonts w:asciiTheme="minorHAnsi" w:hAnsiTheme="minorHAnsi" w:cstheme="minorHAnsi"/>
        </w:rPr>
        <w:t>The team found</w:t>
      </w:r>
      <w:r w:rsidRPr="000F1C24">
        <w:rPr>
          <w:rFonts w:asciiTheme="minorHAnsi" w:hAnsiTheme="minorHAnsi" w:cstheme="minorHAnsi"/>
          <w:sz w:val="12"/>
        </w:rPr>
        <w:t xml:space="preserve"> that </w:t>
      </w:r>
      <w:r w:rsidRPr="000F1C24">
        <w:rPr>
          <w:rStyle w:val="StyleUnderline"/>
          <w:rFonts w:asciiTheme="minorHAnsi" w:hAnsiTheme="minorHAnsi" w:cstheme="minorHAnsi"/>
        </w:rPr>
        <w:t>climate change</w:t>
      </w:r>
      <w:r w:rsidRPr="000F1C24">
        <w:rPr>
          <w:rFonts w:asciiTheme="minorHAnsi" w:hAnsiTheme="minorHAnsi" w:cstheme="minorHAnsi"/>
          <w:sz w:val="12"/>
        </w:rPr>
        <w:t xml:space="preserve"> </w:t>
      </w:r>
      <w:r w:rsidRPr="000F1C24">
        <w:rPr>
          <w:rStyle w:val="Emphasis"/>
          <w:rFonts w:asciiTheme="minorHAnsi" w:hAnsiTheme="minorHAnsi" w:cstheme="minorHAnsi"/>
        </w:rPr>
        <w:t>was a serious threat to national security</w:t>
      </w:r>
      <w:r w:rsidRPr="000F1C24">
        <w:rPr>
          <w:rFonts w:asciiTheme="minorHAnsi" w:hAnsiTheme="minorHAnsi" w:cstheme="minorHAnsi"/>
          <w:sz w:val="12"/>
        </w:rPr>
        <w:t xml:space="preserve"> and that it was: “most likely to happen in regions of the world that are already fertile ground for extremism.” The team made recommendations from their analysis of regional impacts which suggested the following. </w:t>
      </w:r>
      <w:r w:rsidRPr="000F0164">
        <w:rPr>
          <w:rStyle w:val="Emphasis"/>
          <w:rFonts w:asciiTheme="minorHAnsi" w:hAnsiTheme="minorHAnsi" w:cstheme="minorHAnsi"/>
          <w:highlight w:val="yellow"/>
        </w:rPr>
        <w:t>Europe</w:t>
      </w:r>
      <w:r w:rsidRPr="000F0164">
        <w:rPr>
          <w:rStyle w:val="StyleUnderline"/>
          <w:rFonts w:asciiTheme="minorHAnsi" w:hAnsiTheme="minorHAnsi" w:cstheme="minorHAnsi"/>
          <w:highlight w:val="yellow"/>
        </w:rPr>
        <w:t xml:space="preserve"> would</w:t>
      </w:r>
      <w:r w:rsidRPr="000F1C24">
        <w:rPr>
          <w:rStyle w:val="StyleUnderline"/>
          <w:rFonts w:asciiTheme="minorHAnsi" w:hAnsiTheme="minorHAnsi" w:cstheme="minorHAnsi"/>
        </w:rPr>
        <w:t xml:space="preserve"> experience</w:t>
      </w:r>
      <w:r w:rsidRPr="000F1C24">
        <w:rPr>
          <w:rFonts w:asciiTheme="minorHAnsi" w:hAnsiTheme="minorHAnsi" w:cstheme="minorHAnsi"/>
          <w:sz w:val="12"/>
        </w:rPr>
        <w:t xml:space="preserve"> some </w:t>
      </w:r>
      <w:r w:rsidRPr="000F0164">
        <w:rPr>
          <w:rStyle w:val="StyleUnderline"/>
          <w:rFonts w:asciiTheme="minorHAnsi" w:hAnsiTheme="minorHAnsi" w:cstheme="minorHAnsi"/>
          <w:highlight w:val="yellow"/>
        </w:rPr>
        <w:t>fractur</w:t>
      </w:r>
      <w:r w:rsidRPr="000F1C24">
        <w:rPr>
          <w:rStyle w:val="StyleUnderline"/>
          <w:rFonts w:asciiTheme="minorHAnsi" w:hAnsiTheme="minorHAnsi" w:cstheme="minorHAnsi"/>
        </w:rPr>
        <w:t>ing because of border migration</w:t>
      </w:r>
      <w:r w:rsidRPr="000F1C24">
        <w:rPr>
          <w:rFonts w:asciiTheme="minorHAnsi" w:hAnsiTheme="minorHAnsi" w:cstheme="minorHAnsi"/>
          <w:sz w:val="12"/>
        </w:rPr>
        <w:t xml:space="preserve">. </w:t>
      </w:r>
      <w:r w:rsidRPr="000F0164">
        <w:rPr>
          <w:rStyle w:val="Emphasis"/>
          <w:rFonts w:asciiTheme="minorHAnsi" w:hAnsiTheme="minorHAnsi" w:cstheme="minorHAnsi"/>
          <w:highlight w:val="yellow"/>
        </w:rPr>
        <w:t>Africa</w:t>
      </w:r>
      <w:r w:rsidRPr="000F1C24">
        <w:rPr>
          <w:rFonts w:asciiTheme="minorHAnsi" w:hAnsiTheme="minorHAnsi" w:cstheme="minorHAnsi"/>
          <w:sz w:val="12"/>
        </w:rPr>
        <w:t xml:space="preserve"> </w:t>
      </w:r>
      <w:r w:rsidRPr="000F0164">
        <w:rPr>
          <w:rStyle w:val="StyleUnderline"/>
          <w:rFonts w:asciiTheme="minorHAnsi" w:hAnsiTheme="minorHAnsi" w:cstheme="minorHAnsi"/>
          <w:highlight w:val="yellow"/>
        </w:rPr>
        <w:t>would need</w:t>
      </w:r>
      <w:r w:rsidRPr="000F1C24">
        <w:rPr>
          <w:rStyle w:val="StyleUnderline"/>
          <w:rFonts w:asciiTheme="minorHAnsi" w:hAnsiTheme="minorHAnsi" w:cstheme="minorHAnsi"/>
        </w:rPr>
        <w:t xml:space="preserve"> more </w:t>
      </w:r>
      <w:r w:rsidRPr="000F0164">
        <w:rPr>
          <w:rStyle w:val="StyleUnderline"/>
          <w:rFonts w:asciiTheme="minorHAnsi" w:hAnsiTheme="minorHAnsi" w:cstheme="minorHAnsi"/>
          <w:highlight w:val="yellow"/>
        </w:rPr>
        <w:t>stability</w:t>
      </w:r>
      <w:r w:rsidRPr="000F1C24">
        <w:rPr>
          <w:rStyle w:val="StyleUnderline"/>
          <w:rFonts w:asciiTheme="minorHAnsi" w:hAnsiTheme="minorHAnsi" w:cstheme="minorHAnsi"/>
        </w:rPr>
        <w:t xml:space="preserve"> and humanitarian operations provided by the U</w:t>
      </w:r>
      <w:r w:rsidRPr="000F1C24">
        <w:rPr>
          <w:rFonts w:asciiTheme="minorHAnsi" w:hAnsiTheme="minorHAnsi" w:cstheme="minorHAnsi"/>
          <w:sz w:val="12"/>
        </w:rPr>
        <w:t xml:space="preserve">nited </w:t>
      </w:r>
      <w:r w:rsidRPr="000F1C24">
        <w:rPr>
          <w:rStyle w:val="StyleUnderline"/>
          <w:rFonts w:asciiTheme="minorHAnsi" w:hAnsiTheme="minorHAnsi" w:cstheme="minorHAnsi"/>
        </w:rPr>
        <w:t>S</w:t>
      </w:r>
      <w:r w:rsidRPr="000F1C24">
        <w:rPr>
          <w:rFonts w:asciiTheme="minorHAnsi" w:hAnsiTheme="minorHAnsi" w:cstheme="minorHAnsi"/>
          <w:sz w:val="12"/>
        </w:rPr>
        <w:t xml:space="preserve">tates. </w:t>
      </w:r>
      <w:r w:rsidRPr="000F0164">
        <w:rPr>
          <w:rStyle w:val="Emphasis"/>
          <w:rFonts w:asciiTheme="minorHAnsi" w:hAnsiTheme="minorHAnsi" w:cstheme="minorHAnsi"/>
          <w:highlight w:val="yellow"/>
        </w:rPr>
        <w:t>The Middle East</w:t>
      </w:r>
      <w:r w:rsidRPr="000F0164">
        <w:rPr>
          <w:rFonts w:asciiTheme="minorHAnsi" w:hAnsiTheme="minorHAnsi" w:cstheme="minorHAnsi"/>
          <w:sz w:val="12"/>
          <w:highlight w:val="yellow"/>
        </w:rPr>
        <w:t xml:space="preserve"> </w:t>
      </w:r>
      <w:r w:rsidRPr="000F0164">
        <w:rPr>
          <w:rStyle w:val="StyleUnderline"/>
          <w:rFonts w:asciiTheme="minorHAnsi" w:hAnsiTheme="minorHAnsi" w:cstheme="minorHAnsi"/>
          <w:highlight w:val="yellow"/>
        </w:rPr>
        <w:t>would</w:t>
      </w:r>
      <w:r w:rsidRPr="000F1C24">
        <w:rPr>
          <w:rStyle w:val="StyleUnderline"/>
          <w:rFonts w:asciiTheme="minorHAnsi" w:hAnsiTheme="minorHAnsi" w:cstheme="minorHAnsi"/>
        </w:rPr>
        <w:t xml:space="preserve"> </w:t>
      </w:r>
      <w:r w:rsidRPr="000F0164">
        <w:rPr>
          <w:rStyle w:val="StyleUnderline"/>
          <w:rFonts w:asciiTheme="minorHAnsi" w:hAnsiTheme="minorHAnsi" w:cstheme="minorHAnsi"/>
          <w:highlight w:val="yellow"/>
        </w:rPr>
        <w:t xml:space="preserve">experience </w:t>
      </w:r>
      <w:r w:rsidRPr="000F1C24">
        <w:rPr>
          <w:rStyle w:val="StyleUnderline"/>
          <w:rFonts w:asciiTheme="minorHAnsi" w:hAnsiTheme="minorHAnsi" w:cstheme="minorHAnsi"/>
        </w:rPr>
        <w:t xml:space="preserve">a </w:t>
      </w:r>
      <w:r w:rsidRPr="000F0164">
        <w:rPr>
          <w:rStyle w:val="StyleUnderline"/>
          <w:rFonts w:asciiTheme="minorHAnsi" w:hAnsiTheme="minorHAnsi" w:cstheme="minorHAnsi"/>
          <w:highlight w:val="yellow"/>
        </w:rPr>
        <w:t xml:space="preserve">“loss of </w:t>
      </w:r>
      <w:r w:rsidRPr="000F1C24">
        <w:rPr>
          <w:rStyle w:val="StyleUnderline"/>
          <w:rFonts w:asciiTheme="minorHAnsi" w:hAnsiTheme="minorHAnsi" w:cstheme="minorHAnsi"/>
        </w:rPr>
        <w:t xml:space="preserve">food and water </w:t>
      </w:r>
      <w:r w:rsidRPr="000F0164">
        <w:rPr>
          <w:rStyle w:val="StyleUnderline"/>
          <w:rFonts w:asciiTheme="minorHAnsi" w:hAnsiTheme="minorHAnsi" w:cstheme="minorHAnsi"/>
          <w:highlight w:val="yellow"/>
        </w:rPr>
        <w:t>security</w:t>
      </w:r>
      <w:r w:rsidRPr="000F1C24">
        <w:rPr>
          <w:rFonts w:asciiTheme="minorHAnsi" w:hAnsiTheme="minorHAnsi" w:cstheme="minorHAnsi"/>
          <w:sz w:val="12"/>
        </w:rPr>
        <w:t xml:space="preserve"> (which) </w:t>
      </w:r>
      <w:r w:rsidRPr="000F1C24">
        <w:rPr>
          <w:rStyle w:val="StyleUnderline"/>
          <w:rFonts w:asciiTheme="minorHAnsi" w:hAnsiTheme="minorHAnsi" w:cstheme="minorHAnsi"/>
        </w:rPr>
        <w:t>will increase pressure to emigrate across borders</w:t>
      </w:r>
      <w:r w:rsidRPr="000F1C24">
        <w:rPr>
          <w:rFonts w:asciiTheme="minorHAnsi" w:hAnsiTheme="minorHAnsi" w:cstheme="minorHAnsi"/>
          <w:sz w:val="12"/>
        </w:rPr>
        <w:t xml:space="preserve">.” </w:t>
      </w:r>
      <w:r w:rsidRPr="000F0164">
        <w:rPr>
          <w:rStyle w:val="Emphasis"/>
          <w:rFonts w:asciiTheme="minorHAnsi" w:hAnsiTheme="minorHAnsi" w:cstheme="minorHAnsi"/>
          <w:highlight w:val="yellow"/>
        </w:rPr>
        <w:t>Asia</w:t>
      </w:r>
      <w:r w:rsidRPr="000F0164">
        <w:rPr>
          <w:rFonts w:asciiTheme="minorHAnsi" w:hAnsiTheme="minorHAnsi" w:cstheme="minorHAnsi"/>
          <w:sz w:val="12"/>
          <w:highlight w:val="yellow"/>
        </w:rPr>
        <w:t xml:space="preserve"> </w:t>
      </w:r>
      <w:r w:rsidRPr="000F0164">
        <w:rPr>
          <w:rStyle w:val="StyleUnderline"/>
          <w:rFonts w:asciiTheme="minorHAnsi" w:hAnsiTheme="minorHAnsi" w:cstheme="minorHAnsi"/>
          <w:highlight w:val="yellow"/>
        </w:rPr>
        <w:t xml:space="preserve">would suffer </w:t>
      </w:r>
      <w:r w:rsidRPr="000F1C24">
        <w:rPr>
          <w:rStyle w:val="StyleUnderline"/>
          <w:rFonts w:asciiTheme="minorHAnsi" w:hAnsiTheme="minorHAnsi" w:cstheme="minorHAnsi"/>
        </w:rPr>
        <w:t xml:space="preserve">from </w:t>
      </w:r>
      <w:r w:rsidRPr="000F0164">
        <w:rPr>
          <w:rStyle w:val="StyleUnderline"/>
          <w:rFonts w:asciiTheme="minorHAnsi" w:hAnsiTheme="minorHAnsi" w:cstheme="minorHAnsi"/>
          <w:highlight w:val="yellow"/>
        </w:rPr>
        <w:t>“threats to</w:t>
      </w:r>
      <w:r w:rsidRPr="000F1C24">
        <w:rPr>
          <w:rStyle w:val="StyleUnderline"/>
          <w:rFonts w:asciiTheme="minorHAnsi" w:hAnsiTheme="minorHAnsi" w:cstheme="minorHAnsi"/>
        </w:rPr>
        <w:t xml:space="preserve"> </w:t>
      </w:r>
      <w:r w:rsidRPr="000F0164">
        <w:rPr>
          <w:rStyle w:val="StyleUnderline"/>
          <w:rFonts w:asciiTheme="minorHAnsi" w:hAnsiTheme="minorHAnsi" w:cstheme="minorHAnsi"/>
          <w:highlight w:val="yellow"/>
        </w:rPr>
        <w:t>water</w:t>
      </w:r>
      <w:r w:rsidRPr="000F1C24">
        <w:rPr>
          <w:rStyle w:val="StyleUnderline"/>
          <w:rFonts w:asciiTheme="minorHAnsi" w:hAnsiTheme="minorHAnsi" w:cstheme="minorHAnsi"/>
        </w:rPr>
        <w:t xml:space="preserve"> </w:t>
      </w:r>
      <w:r w:rsidRPr="000F0164">
        <w:rPr>
          <w:rStyle w:val="StyleUnderline"/>
          <w:rFonts w:asciiTheme="minorHAnsi" w:hAnsiTheme="minorHAnsi" w:cstheme="minorHAnsi"/>
          <w:highlight w:val="yellow"/>
        </w:rPr>
        <w:t>and</w:t>
      </w:r>
      <w:r w:rsidRPr="000F1C24">
        <w:rPr>
          <w:rStyle w:val="StyleUnderline"/>
          <w:rFonts w:asciiTheme="minorHAnsi" w:hAnsiTheme="minorHAnsi" w:cstheme="minorHAnsi"/>
        </w:rPr>
        <w:t xml:space="preserve"> the </w:t>
      </w:r>
      <w:r w:rsidRPr="000F0164">
        <w:rPr>
          <w:rStyle w:val="StyleUnderline"/>
          <w:rFonts w:asciiTheme="minorHAnsi" w:hAnsiTheme="minorHAnsi" w:cstheme="minorHAnsi"/>
          <w:highlight w:val="yellow"/>
        </w:rPr>
        <w:t>spread of</w:t>
      </w:r>
      <w:r w:rsidRPr="000F1C24">
        <w:rPr>
          <w:rStyle w:val="StyleUnderline"/>
          <w:rFonts w:asciiTheme="minorHAnsi" w:hAnsiTheme="minorHAnsi" w:cstheme="minorHAnsi"/>
        </w:rPr>
        <w:t xml:space="preserve"> infectious </w:t>
      </w:r>
      <w:r w:rsidRPr="000F0164">
        <w:rPr>
          <w:rStyle w:val="StyleUnderline"/>
          <w:rFonts w:asciiTheme="minorHAnsi" w:hAnsiTheme="minorHAnsi" w:cstheme="minorHAnsi"/>
          <w:highlight w:val="yellow"/>
        </w:rPr>
        <w:t>disease</w:t>
      </w:r>
      <w:r w:rsidRPr="000F1C24">
        <w:rPr>
          <w:rStyle w:val="StyleUnderline"/>
          <w:rFonts w:asciiTheme="minorHAnsi" w:hAnsiTheme="minorHAnsi" w:cstheme="minorHAnsi"/>
        </w:rPr>
        <w:t>.</w:t>
      </w:r>
      <w:r w:rsidRPr="000F1C24">
        <w:rPr>
          <w:rFonts w:asciiTheme="minorHAnsi" w:hAnsiTheme="minorHAnsi" w:cstheme="minorHAnsi"/>
          <w:sz w:val="12"/>
        </w:rPr>
        <w:t xml:space="preserve">” In 2009 the CIA opened a Center on Climate Change and National Security to coordinate across the intelligence community and to focus policy. In May 2014, CNA again convened a Military Advisory Board but this time to assess National Security and the Accelerating Risk of Climate Change. The report concludes that climate change is no longer a future threat but occurring right now and the authors appeal to the security community, the entire government and the American people to not only build resilience against projected climate change impacts but to form agreements to stabilize climate change and also to integrate climate change across all strategy and planning. The calm of the 2007 report is replaced by a tone of anxiety concerning the future coupled with calls for public discourse and debate because “time and tide wait for no man.” The report notes a key distinction between resilience (mitigating the impact of climate change) and agreements (ways to stabilize climate change) and states that: Actions by the United States and the international community have been insufficient to adapt to the challenges associated with projected climate change. Strengthening resilience to climate impacts already locked into the system is critical, but this will reduce long-term risk only if improvements in resilience are accompanied by actionable agreements on ways to stabilize climate change. The 9/11 Report framed the terrorist attacks as less of a failure of intelligence than a failure of imagination. Greenpeace’s 2003 account of </w:t>
      </w:r>
      <w:r w:rsidRPr="000F1C24">
        <w:rPr>
          <w:rStyle w:val="StyleUnderline"/>
          <w:rFonts w:asciiTheme="minorHAnsi" w:hAnsiTheme="minorHAnsi" w:cstheme="minorHAnsi"/>
        </w:rPr>
        <w:t xml:space="preserve">the Pentagon’s </w:t>
      </w:r>
      <w:r w:rsidRPr="000F1C24">
        <w:rPr>
          <w:rFonts w:asciiTheme="minorHAnsi" w:hAnsiTheme="minorHAnsi" w:cstheme="minorHAnsi"/>
          <w:sz w:val="12"/>
        </w:rPr>
        <w:t xml:space="preserve">alleged </w:t>
      </w:r>
      <w:r w:rsidRPr="000F1C24">
        <w:rPr>
          <w:rStyle w:val="StyleUnderline"/>
          <w:rFonts w:asciiTheme="minorHAnsi" w:hAnsiTheme="minorHAnsi" w:cstheme="minorHAnsi"/>
        </w:rPr>
        <w:t>report</w:t>
      </w:r>
      <w:r w:rsidRPr="000F1C24">
        <w:rPr>
          <w:rFonts w:asciiTheme="minorHAnsi" w:hAnsiTheme="minorHAnsi" w:cstheme="minorHAnsi"/>
          <w:sz w:val="12"/>
        </w:rPr>
        <w:t xml:space="preserve"> </w:t>
      </w:r>
      <w:r w:rsidRPr="000F1C24">
        <w:rPr>
          <w:rStyle w:val="StyleUnderline"/>
          <w:rFonts w:asciiTheme="minorHAnsi" w:hAnsiTheme="minorHAnsi" w:cstheme="minorHAnsi"/>
        </w:rPr>
        <w:t xml:space="preserve">describes </w:t>
      </w:r>
      <w:r w:rsidRPr="000F0164">
        <w:rPr>
          <w:rStyle w:val="StyleUnderline"/>
          <w:rFonts w:asciiTheme="minorHAnsi" w:hAnsiTheme="minorHAnsi" w:cstheme="minorHAnsi"/>
          <w:highlight w:val="yellow"/>
        </w:rPr>
        <w:t xml:space="preserve">a coming </w:t>
      </w:r>
      <w:r w:rsidRPr="000F0164">
        <w:rPr>
          <w:rStyle w:val="Emphasis"/>
          <w:rFonts w:asciiTheme="minorHAnsi" w:hAnsiTheme="minorHAnsi" w:cstheme="minorHAnsi"/>
          <w:highlight w:val="yellow"/>
        </w:rPr>
        <w:t>climate Armageddon</w:t>
      </w:r>
      <w:r w:rsidRPr="000F1C24">
        <w:rPr>
          <w:rFonts w:asciiTheme="minorHAnsi" w:hAnsiTheme="minorHAnsi" w:cstheme="minorHAnsi"/>
          <w:sz w:val="12"/>
        </w:rPr>
        <w:t xml:space="preserve"> which to readers was unimaginable and hence the report was not really taken seriously. It described: </w:t>
      </w:r>
      <w:r w:rsidRPr="000F1C24">
        <w:rPr>
          <w:rStyle w:val="Emphasis"/>
          <w:rFonts w:asciiTheme="minorHAnsi" w:hAnsiTheme="minorHAnsi" w:cstheme="minorHAnsi"/>
        </w:rPr>
        <w:t>A world thrown into turmoil by drought, floods, typhoons</w:t>
      </w:r>
      <w:r w:rsidRPr="000F1C24">
        <w:rPr>
          <w:rFonts w:asciiTheme="minorHAnsi" w:hAnsiTheme="minorHAnsi" w:cstheme="minorHAnsi"/>
          <w:sz w:val="12"/>
        </w:rPr>
        <w:t xml:space="preserve">. Whole </w:t>
      </w:r>
      <w:r w:rsidRPr="000F1C24">
        <w:rPr>
          <w:rStyle w:val="Emphasis"/>
          <w:rFonts w:asciiTheme="minorHAnsi" w:hAnsiTheme="minorHAnsi" w:cstheme="minorHAnsi"/>
        </w:rPr>
        <w:t>countries rendered uninhabitable</w:t>
      </w:r>
      <w:r w:rsidRPr="000F1C24">
        <w:rPr>
          <w:rFonts w:asciiTheme="minorHAnsi" w:hAnsiTheme="minorHAnsi" w:cstheme="minorHAnsi"/>
          <w:sz w:val="12"/>
        </w:rPr>
        <w:t xml:space="preserve">. The capital of the Netherlands submerged. The </w:t>
      </w:r>
      <w:r w:rsidRPr="000F1C24">
        <w:rPr>
          <w:rStyle w:val="StyleUnderline"/>
          <w:rFonts w:asciiTheme="minorHAnsi" w:hAnsiTheme="minorHAnsi" w:cstheme="minorHAnsi"/>
        </w:rPr>
        <w:t>borders</w:t>
      </w:r>
      <w:r w:rsidRPr="000F1C24">
        <w:rPr>
          <w:rFonts w:asciiTheme="minorHAnsi" w:hAnsiTheme="minorHAnsi" w:cstheme="minorHAnsi"/>
          <w:sz w:val="12"/>
        </w:rPr>
        <w:t xml:space="preserve"> of the U.S. and Australia </w:t>
      </w:r>
      <w:r w:rsidRPr="000F1C24">
        <w:rPr>
          <w:rStyle w:val="StyleUnderline"/>
          <w:rFonts w:asciiTheme="minorHAnsi" w:hAnsiTheme="minorHAnsi" w:cstheme="minorHAnsi"/>
        </w:rPr>
        <w:t>patrolled by armies firing into waves of starving boat people desperate to find a new home</w:t>
      </w:r>
      <w:r w:rsidRPr="000F1C24">
        <w:rPr>
          <w:rFonts w:asciiTheme="minorHAnsi" w:hAnsiTheme="minorHAnsi" w:cstheme="minorHAnsi"/>
          <w:sz w:val="12"/>
        </w:rPr>
        <w:t xml:space="preserve">. Fishing boats armed with cannon to drive off competitors. </w:t>
      </w:r>
      <w:r w:rsidRPr="000F1C24">
        <w:rPr>
          <w:rStyle w:val="StyleUnderline"/>
          <w:rFonts w:asciiTheme="minorHAnsi" w:hAnsiTheme="minorHAnsi" w:cstheme="minorHAnsi"/>
        </w:rPr>
        <w:t xml:space="preserve">Demands for access to water and farmland </w:t>
      </w:r>
      <w:r w:rsidRPr="000F0164">
        <w:rPr>
          <w:rStyle w:val="StyleUnderline"/>
          <w:rFonts w:asciiTheme="minorHAnsi" w:hAnsiTheme="minorHAnsi" w:cstheme="minorHAnsi"/>
          <w:highlight w:val="yellow"/>
        </w:rPr>
        <w:t xml:space="preserve">backed </w:t>
      </w:r>
      <w:r w:rsidRPr="000F1C24">
        <w:rPr>
          <w:rStyle w:val="StyleUnderline"/>
          <w:rFonts w:asciiTheme="minorHAnsi" w:hAnsiTheme="minorHAnsi" w:cstheme="minorHAnsi"/>
        </w:rPr>
        <w:t xml:space="preserve">up </w:t>
      </w:r>
      <w:r w:rsidRPr="000F0164">
        <w:rPr>
          <w:rStyle w:val="StyleUnderline"/>
          <w:rFonts w:asciiTheme="minorHAnsi" w:hAnsiTheme="minorHAnsi" w:cstheme="minorHAnsi"/>
          <w:highlight w:val="yellow"/>
        </w:rPr>
        <w:t xml:space="preserve">with </w:t>
      </w:r>
      <w:r w:rsidRPr="000F0164">
        <w:rPr>
          <w:rStyle w:val="Emphasis"/>
          <w:rFonts w:asciiTheme="minorHAnsi" w:hAnsiTheme="minorHAnsi" w:cstheme="minorHAnsi"/>
          <w:highlight w:val="yellow"/>
        </w:rPr>
        <w:t>nuclear weapons</w:t>
      </w:r>
      <w:r w:rsidRPr="000F1C24">
        <w:rPr>
          <w:rFonts w:asciiTheme="minorHAnsi" w:hAnsiTheme="minorHAnsi" w:cstheme="minorHAnsi"/>
          <w:sz w:val="12"/>
        </w:rPr>
        <w:t xml:space="preserve">. </w:t>
      </w:r>
      <w:r w:rsidRPr="000F1C24">
        <w:rPr>
          <w:rStyle w:val="StyleUnderline"/>
          <w:rFonts w:asciiTheme="minorHAnsi" w:hAnsiTheme="minorHAnsi" w:cstheme="minorHAnsi"/>
        </w:rPr>
        <w:t>The</w:t>
      </w:r>
      <w:r w:rsidRPr="000F1C24">
        <w:rPr>
          <w:rFonts w:asciiTheme="minorHAnsi" w:hAnsiTheme="minorHAnsi" w:cstheme="minorHAnsi"/>
          <w:sz w:val="12"/>
        </w:rPr>
        <w:t xml:space="preserve"> CNA and Greenpeace/Pentagon reports are both mirrored by similar </w:t>
      </w:r>
      <w:r w:rsidRPr="000F1C24">
        <w:rPr>
          <w:rStyle w:val="StyleUnderline"/>
          <w:rFonts w:asciiTheme="minorHAnsi" w:hAnsiTheme="minorHAnsi" w:cstheme="minorHAnsi"/>
        </w:rPr>
        <w:t>analysis</w:t>
      </w:r>
      <w:r w:rsidRPr="000F1C24">
        <w:rPr>
          <w:rFonts w:asciiTheme="minorHAnsi" w:hAnsiTheme="minorHAnsi" w:cstheme="minorHAnsi"/>
          <w:sz w:val="12"/>
        </w:rPr>
        <w:t xml:space="preserve"> by the World Bank which </w:t>
      </w:r>
      <w:r w:rsidRPr="000F1C24">
        <w:rPr>
          <w:rStyle w:val="StyleUnderline"/>
          <w:rFonts w:asciiTheme="minorHAnsi" w:hAnsiTheme="minorHAnsi" w:cstheme="minorHAnsi"/>
        </w:rPr>
        <w:t>highlighted not only the physical manifestations</w:t>
      </w:r>
      <w:r w:rsidRPr="000F1C24">
        <w:rPr>
          <w:rFonts w:asciiTheme="minorHAnsi" w:hAnsiTheme="minorHAnsi" w:cstheme="minorHAnsi"/>
          <w:sz w:val="12"/>
        </w:rPr>
        <w:t xml:space="preserve"> of climate change, </w:t>
      </w:r>
      <w:r w:rsidRPr="000F1C24">
        <w:rPr>
          <w:rStyle w:val="StyleUnderline"/>
          <w:rFonts w:asciiTheme="minorHAnsi" w:hAnsiTheme="minorHAnsi" w:cstheme="minorHAnsi"/>
        </w:rPr>
        <w:t>but also the</w:t>
      </w:r>
      <w:r w:rsidRPr="000F1C24">
        <w:rPr>
          <w:rFonts w:asciiTheme="minorHAnsi" w:hAnsiTheme="minorHAnsi" w:cstheme="minorHAnsi"/>
          <w:sz w:val="12"/>
        </w:rPr>
        <w:t xml:space="preserve"> significant human </w:t>
      </w:r>
      <w:r w:rsidRPr="000F0164">
        <w:rPr>
          <w:rStyle w:val="StyleUnderline"/>
          <w:rFonts w:asciiTheme="minorHAnsi" w:hAnsiTheme="minorHAnsi" w:cstheme="minorHAnsi"/>
          <w:highlight w:val="yellow"/>
        </w:rPr>
        <w:t>impacts that threaten to unravel</w:t>
      </w:r>
      <w:r w:rsidRPr="000F0164">
        <w:rPr>
          <w:rFonts w:asciiTheme="minorHAnsi" w:hAnsiTheme="minorHAnsi" w:cstheme="minorHAnsi"/>
          <w:sz w:val="12"/>
          <w:highlight w:val="yellow"/>
        </w:rPr>
        <w:t xml:space="preserve"> </w:t>
      </w:r>
      <w:r w:rsidRPr="000F0164">
        <w:rPr>
          <w:rStyle w:val="Emphasis"/>
          <w:rFonts w:asciiTheme="minorHAnsi" w:hAnsiTheme="minorHAnsi" w:cstheme="minorHAnsi"/>
          <w:highlight w:val="yellow"/>
        </w:rPr>
        <w:t>decades of economic development</w:t>
      </w:r>
      <w:r w:rsidRPr="000F0164">
        <w:rPr>
          <w:rFonts w:asciiTheme="minorHAnsi" w:hAnsiTheme="minorHAnsi" w:cstheme="minorHAnsi"/>
          <w:sz w:val="12"/>
          <w:highlight w:val="yellow"/>
        </w:rPr>
        <w:t xml:space="preserve">, </w:t>
      </w:r>
      <w:r w:rsidRPr="000F0164">
        <w:rPr>
          <w:rStyle w:val="Emphasis"/>
          <w:rFonts w:asciiTheme="minorHAnsi" w:hAnsiTheme="minorHAnsi" w:cstheme="minorHAnsi"/>
          <w:highlight w:val="yellow"/>
        </w:rPr>
        <w:t xml:space="preserve">which </w:t>
      </w:r>
      <w:r w:rsidRPr="000F1C24">
        <w:rPr>
          <w:rStyle w:val="Emphasis"/>
          <w:rFonts w:asciiTheme="minorHAnsi" w:hAnsiTheme="minorHAnsi" w:cstheme="minorHAnsi"/>
        </w:rPr>
        <w:t>will</w:t>
      </w:r>
      <w:r w:rsidRPr="000F1C24">
        <w:rPr>
          <w:rFonts w:asciiTheme="minorHAnsi" w:hAnsiTheme="minorHAnsi" w:cstheme="minorHAnsi"/>
          <w:sz w:val="12"/>
        </w:rPr>
        <w:t xml:space="preserve"> ultimately </w:t>
      </w:r>
      <w:r w:rsidRPr="000F0164">
        <w:rPr>
          <w:rStyle w:val="Emphasis"/>
          <w:rFonts w:asciiTheme="minorHAnsi" w:hAnsiTheme="minorHAnsi" w:cstheme="minorHAnsi"/>
          <w:highlight w:val="yellow"/>
        </w:rPr>
        <w:t>foster conflict</w:t>
      </w:r>
      <w:r w:rsidRPr="000F1C24">
        <w:rPr>
          <w:rFonts w:asciiTheme="minorHAnsi" w:hAnsiTheme="minorHAnsi" w:cstheme="minorHAnsi"/>
          <w:sz w:val="12"/>
        </w:rPr>
        <w:t xml:space="preserve">. </w:t>
      </w:r>
      <w:r w:rsidRPr="000F1C24">
        <w:rPr>
          <w:rStyle w:val="StyleUnderline"/>
          <w:rFonts w:asciiTheme="minorHAnsi" w:hAnsiTheme="minorHAnsi" w:cstheme="minorHAnsi"/>
        </w:rPr>
        <w:t xml:space="preserve">Climate change is </w:t>
      </w:r>
      <w:r w:rsidRPr="000F1C24">
        <w:rPr>
          <w:rFonts w:asciiTheme="minorHAnsi" w:hAnsiTheme="minorHAnsi" w:cstheme="minorHAnsi"/>
          <w:sz w:val="12"/>
        </w:rPr>
        <w:t xml:space="preserve">the quintessential “Tragedy of the Commons,” where the cumulative impact of many individual actions (carbon emission in this case) is not seen as linked to the marginal gains available to each individual action and not seen as cause and effect. It is simultaneously huge, yet amorphous and nearly invisible from day to day. It is occurring very fast in geologic time terms, but in human time it is (was) slow and incremental. Among environmental problems, it is uniquely </w:t>
      </w:r>
      <w:r w:rsidRPr="000F1C24">
        <w:rPr>
          <w:rStyle w:val="StyleUnderline"/>
          <w:rFonts w:asciiTheme="minorHAnsi" w:hAnsiTheme="minorHAnsi" w:cstheme="minorHAnsi"/>
        </w:rPr>
        <w:t>global</w:t>
      </w:r>
      <w:r w:rsidRPr="000F1C24">
        <w:rPr>
          <w:rFonts w:asciiTheme="minorHAnsi" w:hAnsiTheme="minorHAnsi" w:cstheme="minorHAnsi"/>
          <w:sz w:val="12"/>
        </w:rPr>
        <w:t>. With our planet and culture figuratively and literally honeycombed with a reliance on fossil fuels, we face systemic challenges in changing the reliance across multiple layers of consumption, investment patterns, and political decisions; it will be hard to fix!</w:t>
      </w:r>
    </w:p>
    <w:p w:rsidR="00A7071B" w:rsidRPr="000F1C24" w:rsidRDefault="00A7071B" w:rsidP="00A7071B">
      <w:pPr>
        <w:rPr>
          <w:rFonts w:asciiTheme="minorHAnsi" w:hAnsiTheme="minorHAnsi" w:cstheme="minorHAnsi"/>
          <w:sz w:val="12"/>
        </w:rPr>
      </w:pPr>
    </w:p>
    <w:p w:rsidR="00A7071B" w:rsidRPr="000F1C24" w:rsidRDefault="00A7071B" w:rsidP="00A7071B">
      <w:pPr>
        <w:pStyle w:val="Heading4"/>
        <w:rPr>
          <w:rFonts w:asciiTheme="minorHAnsi" w:hAnsiTheme="minorHAnsi" w:cstheme="minorHAnsi"/>
        </w:rPr>
      </w:pPr>
      <w:r w:rsidRPr="000F1C24">
        <w:rPr>
          <w:rFonts w:asciiTheme="minorHAnsi" w:hAnsiTheme="minorHAnsi" w:cstheme="minorHAnsi"/>
        </w:rPr>
        <w:t xml:space="preserve">U.S. leadership is vital to </w:t>
      </w:r>
      <w:r w:rsidRPr="000F1C24">
        <w:rPr>
          <w:rFonts w:asciiTheme="minorHAnsi" w:hAnsiTheme="minorHAnsi" w:cstheme="minorHAnsi"/>
          <w:u w:val="single"/>
        </w:rPr>
        <w:t>global stability</w:t>
      </w:r>
      <w:r w:rsidRPr="000F1C24">
        <w:rPr>
          <w:rFonts w:asciiTheme="minorHAnsi" w:hAnsiTheme="minorHAnsi" w:cstheme="minorHAnsi"/>
        </w:rPr>
        <w:t xml:space="preserve">. Relative decline opens a </w:t>
      </w:r>
      <w:r w:rsidRPr="000F1C24">
        <w:rPr>
          <w:rFonts w:asciiTheme="minorHAnsi" w:hAnsiTheme="minorHAnsi" w:cstheme="minorHAnsi"/>
          <w:u w:val="single"/>
        </w:rPr>
        <w:t>power vacuum</w:t>
      </w:r>
      <w:r w:rsidRPr="000F1C24">
        <w:rPr>
          <w:rFonts w:asciiTheme="minorHAnsi" w:hAnsiTheme="minorHAnsi" w:cstheme="minorHAnsi"/>
        </w:rPr>
        <w:t xml:space="preserve"> that </w:t>
      </w:r>
      <w:r w:rsidRPr="000F1C24">
        <w:rPr>
          <w:rFonts w:asciiTheme="minorHAnsi" w:hAnsiTheme="minorHAnsi" w:cstheme="minorHAnsi"/>
          <w:u w:val="single"/>
        </w:rPr>
        <w:t>spurs conflict</w:t>
      </w:r>
      <w:r w:rsidRPr="000F1C24">
        <w:rPr>
          <w:rFonts w:asciiTheme="minorHAnsi" w:hAnsiTheme="minorHAnsi" w:cstheme="minorHAnsi"/>
        </w:rPr>
        <w:t xml:space="preserve">. </w:t>
      </w:r>
    </w:p>
    <w:p w:rsidR="00A7071B" w:rsidRPr="000F1C24" w:rsidRDefault="00A7071B" w:rsidP="00A7071B">
      <w:pPr>
        <w:rPr>
          <w:rFonts w:asciiTheme="minorHAnsi" w:hAnsiTheme="minorHAnsi" w:cstheme="minorHAnsi"/>
        </w:rPr>
      </w:pPr>
      <w:r w:rsidRPr="000F1C24">
        <w:rPr>
          <w:rStyle w:val="Style13ptBold"/>
          <w:rFonts w:asciiTheme="minorHAnsi" w:hAnsiTheme="minorHAnsi" w:cstheme="minorHAnsi"/>
        </w:rPr>
        <w:t>Goure 13</w:t>
      </w:r>
      <w:r w:rsidRPr="000F1C24">
        <w:rPr>
          <w:rFonts w:asciiTheme="minorHAnsi" w:hAnsiTheme="minorHAnsi" w:cstheme="minorHAnsi"/>
        </w:rPr>
        <w:t xml:space="preserve"> — Daniel Goure, President of The Lexington Institute—a nonprofit public-policy research organization, Adjunct Professor in Graduate Programs at the Center for Peace and Security Studies at Georgetown University, Adjunct Professor at the National Defense University, former Deputy Director of the International Security Program at the Center for Strategic and International Studies, has consulted for the Departments of State, Defense and Energy, has taught or lectured at the Johns Hopkins University, the Foreign Service Institute, the National War College, the Naval War College, the Air War College, and the Inter-American Defense College, holds Masters and Ph.D. degrees in International Relations and Russian Studies from Johns Hopkins University, 2013 (“How U.S. Military Power Holds the World Together,” </w:t>
      </w:r>
      <w:r w:rsidRPr="000F1C24">
        <w:rPr>
          <w:rFonts w:asciiTheme="minorHAnsi" w:hAnsiTheme="minorHAnsi" w:cstheme="minorHAnsi"/>
          <w:i/>
        </w:rPr>
        <w:t>inFocus Quarterly</w:t>
      </w:r>
      <w:r w:rsidRPr="000F1C24">
        <w:rPr>
          <w:rFonts w:asciiTheme="minorHAnsi" w:hAnsiTheme="minorHAnsi" w:cstheme="minorHAnsi"/>
        </w:rPr>
        <w:t>—the Jewish Policy Center's journal, Volume VII, Number 2, Summer, Available Online at http://www.jewishpolicycenter.org/4397/us-military-power, Accessed 08-17-2013)</w:t>
      </w:r>
    </w:p>
    <w:p w:rsidR="00A7071B" w:rsidRPr="000F1C24" w:rsidRDefault="00A7071B" w:rsidP="00A7071B">
      <w:pPr>
        <w:rPr>
          <w:rFonts w:asciiTheme="minorHAnsi" w:hAnsiTheme="minorHAnsi" w:cstheme="minorHAnsi"/>
        </w:rPr>
      </w:pPr>
      <w:r w:rsidRPr="000F1C24">
        <w:rPr>
          <w:rFonts w:asciiTheme="minorHAnsi" w:hAnsiTheme="minorHAnsi" w:cstheme="minorHAnsi"/>
        </w:rPr>
        <w:t>The Centrality of U.S. Power</w:t>
      </w:r>
    </w:p>
    <w:p w:rsidR="00A7071B" w:rsidRPr="000F1C24" w:rsidRDefault="00A7071B" w:rsidP="00A7071B">
      <w:pPr>
        <w:rPr>
          <w:rFonts w:asciiTheme="minorHAnsi" w:hAnsiTheme="minorHAnsi" w:cstheme="minorHAnsi"/>
        </w:rPr>
      </w:pPr>
      <w:r w:rsidRPr="000F1C24">
        <w:rPr>
          <w:rFonts w:asciiTheme="minorHAnsi" w:hAnsiTheme="minorHAnsi" w:cstheme="minorHAnsi"/>
        </w:rPr>
        <w:t xml:space="preserve">There are three fundamental problems with the argument in favor of abandoning America's security role in the world. The first problem is that </w:t>
      </w:r>
      <w:r w:rsidRPr="000F0164">
        <w:rPr>
          <w:rStyle w:val="StyleUnderline"/>
          <w:rFonts w:asciiTheme="minorHAnsi" w:hAnsiTheme="minorHAnsi" w:cstheme="minorHAnsi"/>
          <w:highlight w:val="yellow"/>
        </w:rPr>
        <w:t>the U</w:t>
      </w:r>
      <w:r w:rsidRPr="000F1C24">
        <w:rPr>
          <w:rFonts w:asciiTheme="minorHAnsi" w:hAnsiTheme="minorHAnsi" w:cstheme="minorHAnsi"/>
        </w:rPr>
        <w:t xml:space="preserve">nited </w:t>
      </w:r>
      <w:r w:rsidRPr="000F0164">
        <w:rPr>
          <w:rStyle w:val="StyleUnderline"/>
          <w:rFonts w:asciiTheme="minorHAnsi" w:hAnsiTheme="minorHAnsi" w:cstheme="minorHAnsi"/>
          <w:highlight w:val="yellow"/>
        </w:rPr>
        <w:t>S</w:t>
      </w:r>
      <w:r w:rsidRPr="000F1C24">
        <w:rPr>
          <w:rFonts w:asciiTheme="minorHAnsi" w:hAnsiTheme="minorHAnsi" w:cstheme="minorHAnsi"/>
        </w:rPr>
        <w:t xml:space="preserve">tates </w:t>
      </w:r>
      <w:r w:rsidRPr="000F0164">
        <w:rPr>
          <w:rStyle w:val="Emphasis"/>
          <w:rFonts w:asciiTheme="minorHAnsi" w:hAnsiTheme="minorHAnsi" w:cstheme="minorHAnsi"/>
          <w:highlight w:val="yellow"/>
        </w:rPr>
        <w:t>cannot withdraw without sucking the air out of the system</w:t>
      </w:r>
      <w:r w:rsidRPr="000F0164">
        <w:rPr>
          <w:rStyle w:val="StyleUnderline"/>
          <w:rFonts w:asciiTheme="minorHAnsi" w:hAnsiTheme="minorHAnsi" w:cstheme="minorHAnsi"/>
          <w:highlight w:val="yellow"/>
        </w:rPr>
        <w:t xml:space="preserve">. U.S. power </w:t>
      </w:r>
      <w:r w:rsidRPr="000F1C24">
        <w:rPr>
          <w:rStyle w:val="StyleUnderline"/>
          <w:rFonts w:asciiTheme="minorHAnsi" w:hAnsiTheme="minorHAnsi" w:cstheme="minorHAnsi"/>
        </w:rPr>
        <w:t xml:space="preserve">and presence have been </w:t>
      </w:r>
      <w:r w:rsidRPr="000F1C24">
        <w:rPr>
          <w:rStyle w:val="Emphasis"/>
          <w:rFonts w:asciiTheme="minorHAnsi" w:hAnsiTheme="minorHAnsi" w:cstheme="minorHAnsi"/>
        </w:rPr>
        <w:t>the central structural feature</w:t>
      </w:r>
      <w:r w:rsidRPr="000F1C24">
        <w:rPr>
          <w:rStyle w:val="StyleUnderline"/>
          <w:rFonts w:asciiTheme="minorHAnsi" w:hAnsiTheme="minorHAnsi" w:cstheme="minorHAnsi"/>
        </w:rPr>
        <w:t xml:space="preserve"> that </w:t>
      </w:r>
      <w:r w:rsidRPr="000F0164">
        <w:rPr>
          <w:rStyle w:val="StyleUnderline"/>
          <w:rFonts w:asciiTheme="minorHAnsi" w:hAnsiTheme="minorHAnsi" w:cstheme="minorHAnsi"/>
          <w:highlight w:val="yellow"/>
        </w:rPr>
        <w:t xml:space="preserve">holds the </w:t>
      </w:r>
      <w:r w:rsidRPr="000F1C24">
        <w:rPr>
          <w:rStyle w:val="StyleUnderline"/>
          <w:rFonts w:asciiTheme="minorHAnsi" w:hAnsiTheme="minorHAnsi" w:cstheme="minorHAnsi"/>
        </w:rPr>
        <w:t>present</w:t>
      </w:r>
      <w:r w:rsidRPr="000F0164">
        <w:rPr>
          <w:rStyle w:val="StyleUnderline"/>
          <w:rFonts w:asciiTheme="minorHAnsi" w:hAnsiTheme="minorHAnsi" w:cstheme="minorHAnsi"/>
          <w:highlight w:val="yellow"/>
        </w:rPr>
        <w:t xml:space="preserve"> international order together</w:t>
      </w:r>
      <w:r w:rsidRPr="000F1C24">
        <w:rPr>
          <w:rStyle w:val="StyleUnderline"/>
          <w:rFonts w:asciiTheme="minorHAnsi" w:hAnsiTheme="minorHAnsi" w:cstheme="minorHAnsi"/>
        </w:rPr>
        <w:t>. It flavors the very air that fills the</w:t>
      </w:r>
      <w:r w:rsidRPr="000F1C24">
        <w:rPr>
          <w:rFonts w:asciiTheme="minorHAnsi" w:hAnsiTheme="minorHAnsi" w:cstheme="minorHAnsi"/>
        </w:rPr>
        <w:t xml:space="preserve"> sphere that is the </w:t>
      </w:r>
      <w:r w:rsidRPr="000F1C24">
        <w:rPr>
          <w:rStyle w:val="StyleUnderline"/>
          <w:rFonts w:asciiTheme="minorHAnsi" w:hAnsiTheme="minorHAnsi" w:cstheme="minorHAnsi"/>
        </w:rPr>
        <w:t>international system</w:t>
      </w:r>
      <w:r w:rsidRPr="000F1C24">
        <w:rPr>
          <w:rFonts w:asciiTheme="minorHAnsi" w:hAnsiTheme="minorHAnsi" w:cstheme="minorHAnsi"/>
        </w:rPr>
        <w:t xml:space="preserve">. Whether it is the size of the U.S. economy, its capacity for innovation, the role of the dollar as the world's reserve currency or the contribution of U.S. military power to the stability and peace of the global commons, </w:t>
      </w:r>
      <w:r w:rsidRPr="000F1C24">
        <w:rPr>
          <w:rStyle w:val="StyleUnderline"/>
          <w:rFonts w:asciiTheme="minorHAnsi" w:hAnsiTheme="minorHAnsi" w:cstheme="minorHAnsi"/>
        </w:rPr>
        <w:t>the present world order has "</w:t>
      </w:r>
      <w:r w:rsidRPr="000F1C24">
        <w:rPr>
          <w:rStyle w:val="Emphasis"/>
          <w:rFonts w:asciiTheme="minorHAnsi" w:hAnsiTheme="minorHAnsi" w:cstheme="minorHAnsi"/>
        </w:rPr>
        <w:t>Made in the USA</w:t>
      </w:r>
      <w:r w:rsidRPr="000F1C24">
        <w:rPr>
          <w:rStyle w:val="StyleUnderline"/>
          <w:rFonts w:asciiTheme="minorHAnsi" w:hAnsiTheme="minorHAnsi" w:cstheme="minorHAnsi"/>
        </w:rPr>
        <w:t>" written all over it</w:t>
      </w:r>
      <w:r w:rsidRPr="000F1C24">
        <w:rPr>
          <w:rFonts w:asciiTheme="minorHAnsi" w:hAnsiTheme="minorHAnsi" w:cstheme="minorHAnsi"/>
        </w:rPr>
        <w:t>.</w:t>
      </w:r>
    </w:p>
    <w:p w:rsidR="00A7071B" w:rsidRPr="000F1C24" w:rsidRDefault="00A7071B" w:rsidP="00A7071B">
      <w:pPr>
        <w:rPr>
          <w:rFonts w:asciiTheme="minorHAnsi" w:hAnsiTheme="minorHAnsi" w:cstheme="minorHAnsi"/>
        </w:rPr>
      </w:pPr>
      <w:r w:rsidRPr="000F1C24">
        <w:rPr>
          <w:rStyle w:val="StyleUnderline"/>
          <w:rFonts w:asciiTheme="minorHAnsi" w:hAnsiTheme="minorHAnsi" w:cstheme="minorHAnsi"/>
        </w:rPr>
        <w:t xml:space="preserve">The international system is not a game of </w:t>
      </w:r>
      <w:r w:rsidRPr="000F1C24">
        <w:rPr>
          <w:rStyle w:val="Emphasis"/>
          <w:rFonts w:asciiTheme="minorHAnsi" w:hAnsiTheme="minorHAnsi" w:cstheme="minorHAnsi"/>
        </w:rPr>
        <w:t>Jenga</w:t>
      </w:r>
      <w:r w:rsidRPr="000F1C24">
        <w:rPr>
          <w:rStyle w:val="StyleUnderline"/>
          <w:rFonts w:asciiTheme="minorHAnsi" w:hAnsiTheme="minorHAnsi" w:cstheme="minorHAnsi"/>
        </w:rPr>
        <w:t xml:space="preserve"> where the worst thing that can happen is that one's tower collapses. </w:t>
      </w:r>
      <w:r w:rsidRPr="000F0164">
        <w:rPr>
          <w:rStyle w:val="StyleUnderline"/>
          <w:rFonts w:asciiTheme="minorHAnsi" w:hAnsiTheme="minorHAnsi" w:cstheme="minorHAnsi"/>
          <w:highlight w:val="yellow"/>
        </w:rPr>
        <w:t xml:space="preserve">Start taking away </w:t>
      </w:r>
      <w:r w:rsidRPr="000F0164">
        <w:rPr>
          <w:rStyle w:val="Emphasis"/>
          <w:rFonts w:asciiTheme="minorHAnsi" w:hAnsiTheme="minorHAnsi" w:cstheme="minorHAnsi"/>
          <w:highlight w:val="yellow"/>
        </w:rPr>
        <w:t>the fundamental building blocks</w:t>
      </w:r>
      <w:r w:rsidRPr="000F0164">
        <w:rPr>
          <w:rStyle w:val="StyleUnderline"/>
          <w:rFonts w:asciiTheme="minorHAnsi" w:hAnsiTheme="minorHAnsi" w:cstheme="minorHAnsi"/>
          <w:highlight w:val="yellow"/>
        </w:rPr>
        <w:t xml:space="preserve"> of the international order, particularly</w:t>
      </w:r>
      <w:r w:rsidRPr="000F1C24">
        <w:rPr>
          <w:rStyle w:val="StyleUnderline"/>
          <w:rFonts w:asciiTheme="minorHAnsi" w:hAnsiTheme="minorHAnsi" w:cstheme="minorHAnsi"/>
        </w:rPr>
        <w:t xml:space="preserve"> American </w:t>
      </w:r>
      <w:r w:rsidRPr="000F0164">
        <w:rPr>
          <w:rStyle w:val="StyleUnderline"/>
          <w:rFonts w:asciiTheme="minorHAnsi" w:hAnsiTheme="minorHAnsi" w:cstheme="minorHAnsi"/>
          <w:highlight w:val="yellow"/>
        </w:rPr>
        <w:t>military power, and the results are</w:t>
      </w:r>
      <w:r w:rsidRPr="000F1C24">
        <w:rPr>
          <w:rStyle w:val="StyleUnderline"/>
          <w:rFonts w:asciiTheme="minorHAnsi" w:hAnsiTheme="minorHAnsi" w:cstheme="minorHAnsi"/>
        </w:rPr>
        <w:t xml:space="preserve"> all but certain to be </w:t>
      </w:r>
      <w:r w:rsidRPr="000F0164">
        <w:rPr>
          <w:rStyle w:val="Emphasis"/>
          <w:rFonts w:asciiTheme="minorHAnsi" w:hAnsiTheme="minorHAnsi" w:cstheme="minorHAnsi"/>
          <w:highlight w:val="yellow"/>
        </w:rPr>
        <w:t>major instability</w:t>
      </w:r>
      <w:r w:rsidRPr="000F0164">
        <w:rPr>
          <w:rStyle w:val="StyleUnderline"/>
          <w:rFonts w:asciiTheme="minorHAnsi" w:hAnsiTheme="minorHAnsi" w:cstheme="minorHAnsi"/>
          <w:highlight w:val="yellow"/>
        </w:rPr>
        <w:t xml:space="preserve">, </w:t>
      </w:r>
      <w:r w:rsidRPr="000F0164">
        <w:rPr>
          <w:rStyle w:val="Emphasis"/>
          <w:rFonts w:asciiTheme="minorHAnsi" w:hAnsiTheme="minorHAnsi" w:cstheme="minorHAnsi"/>
          <w:highlight w:val="yellow"/>
        </w:rPr>
        <w:t>increased conflict rates</w:t>
      </w:r>
      <w:r w:rsidRPr="000F0164">
        <w:rPr>
          <w:rStyle w:val="StyleUnderline"/>
          <w:rFonts w:asciiTheme="minorHAnsi" w:hAnsiTheme="minorHAnsi" w:cstheme="minorHAnsi"/>
          <w:highlight w:val="yellow"/>
        </w:rPr>
        <w:t xml:space="preserve">, </w:t>
      </w:r>
      <w:r w:rsidRPr="000F0164">
        <w:rPr>
          <w:rStyle w:val="Emphasis"/>
          <w:rFonts w:asciiTheme="minorHAnsi" w:hAnsiTheme="minorHAnsi" w:cstheme="minorHAnsi"/>
          <w:highlight w:val="yellow"/>
        </w:rPr>
        <w:t>rapid prolif</w:t>
      </w:r>
      <w:r w:rsidRPr="000F1C24">
        <w:rPr>
          <w:rStyle w:val="Emphasis"/>
          <w:rFonts w:asciiTheme="minorHAnsi" w:hAnsiTheme="minorHAnsi" w:cstheme="minorHAnsi"/>
        </w:rPr>
        <w:t xml:space="preserve">eration </w:t>
      </w:r>
      <w:r w:rsidRPr="000F0164">
        <w:rPr>
          <w:rStyle w:val="Emphasis"/>
          <w:rFonts w:asciiTheme="minorHAnsi" w:hAnsiTheme="minorHAnsi" w:cstheme="minorHAnsi"/>
          <w:highlight w:val="yellow"/>
        </w:rPr>
        <w:t>of nuclear weapons</w:t>
      </w:r>
      <w:r w:rsidRPr="000F0164">
        <w:rPr>
          <w:rStyle w:val="StyleUnderline"/>
          <w:rFonts w:asciiTheme="minorHAnsi" w:hAnsiTheme="minorHAnsi" w:cstheme="minorHAnsi"/>
          <w:highlight w:val="yellow"/>
        </w:rPr>
        <w:t xml:space="preserve">, </w:t>
      </w:r>
      <w:r w:rsidRPr="000F0164">
        <w:rPr>
          <w:rStyle w:val="Emphasis"/>
          <w:rFonts w:asciiTheme="minorHAnsi" w:hAnsiTheme="minorHAnsi" w:cstheme="minorHAnsi"/>
          <w:highlight w:val="yellow"/>
        </w:rPr>
        <w:t>economic dislocation</w:t>
      </w:r>
      <w:r w:rsidRPr="000F0164">
        <w:rPr>
          <w:rStyle w:val="StyleUnderline"/>
          <w:rFonts w:asciiTheme="minorHAnsi" w:hAnsiTheme="minorHAnsi" w:cstheme="minorHAnsi"/>
          <w:highlight w:val="yellow"/>
        </w:rPr>
        <w:t xml:space="preserve"> and</w:t>
      </w:r>
      <w:r w:rsidRPr="000F1C24">
        <w:rPr>
          <w:rFonts w:asciiTheme="minorHAnsi" w:hAnsiTheme="minorHAnsi" w:cstheme="minorHAnsi"/>
        </w:rPr>
        <w:t xml:space="preserve">, ultimately, </w:t>
      </w:r>
      <w:r w:rsidRPr="000F0164">
        <w:rPr>
          <w:rStyle w:val="Emphasis"/>
          <w:rFonts w:asciiTheme="minorHAnsi" w:hAnsiTheme="minorHAnsi" w:cstheme="minorHAnsi"/>
          <w:highlight w:val="yellow"/>
        </w:rPr>
        <w:t>serious</w:t>
      </w:r>
      <w:r w:rsidRPr="000F1C24">
        <w:rPr>
          <w:rStyle w:val="Emphasis"/>
          <w:rFonts w:asciiTheme="minorHAnsi" w:hAnsiTheme="minorHAnsi" w:cstheme="minorHAnsi"/>
        </w:rPr>
        <w:t xml:space="preserve"> and growing </w:t>
      </w:r>
      <w:r w:rsidRPr="000F0164">
        <w:rPr>
          <w:rStyle w:val="Emphasis"/>
          <w:rFonts w:asciiTheme="minorHAnsi" w:hAnsiTheme="minorHAnsi" w:cstheme="minorHAnsi"/>
          <w:highlight w:val="yellow"/>
        </w:rPr>
        <w:t>threats to security</w:t>
      </w:r>
      <w:r w:rsidRPr="000F1C24">
        <w:rPr>
          <w:rStyle w:val="StyleUnderline"/>
          <w:rFonts w:asciiTheme="minorHAnsi" w:hAnsiTheme="minorHAnsi" w:cstheme="minorHAnsi"/>
        </w:rPr>
        <w:t xml:space="preserve"> at home</w:t>
      </w:r>
      <w:r w:rsidRPr="000F1C24">
        <w:rPr>
          <w:rFonts w:asciiTheme="minorHAnsi" w:hAnsiTheme="minorHAnsi" w:cstheme="minorHAnsi"/>
        </w:rPr>
        <w:t>.</w:t>
      </w:r>
    </w:p>
    <w:p w:rsidR="00A7071B" w:rsidRPr="000F1C24" w:rsidRDefault="00A7071B" w:rsidP="00A7071B">
      <w:pPr>
        <w:rPr>
          <w:rFonts w:asciiTheme="minorHAnsi" w:hAnsiTheme="minorHAnsi" w:cstheme="minorHAnsi"/>
        </w:rPr>
      </w:pPr>
    </w:p>
    <w:p w:rsidR="00A7071B" w:rsidRPr="000F1C24" w:rsidRDefault="00A7071B" w:rsidP="00A7071B">
      <w:pPr>
        <w:pStyle w:val="Heading3"/>
        <w:rPr>
          <w:rFonts w:asciiTheme="minorHAnsi" w:hAnsiTheme="minorHAnsi" w:cstheme="minorHAnsi"/>
        </w:rPr>
      </w:pPr>
      <w:r w:rsidRPr="000F1C24">
        <w:rPr>
          <w:rFonts w:asciiTheme="minorHAnsi" w:hAnsiTheme="minorHAnsi" w:cstheme="minorHAnsi"/>
        </w:rPr>
        <w:t>Competitiveness Advantage (Medium)</w:t>
      </w:r>
    </w:p>
    <w:p w:rsidR="00A7071B" w:rsidRPr="000F1C24" w:rsidRDefault="00A7071B" w:rsidP="00A7071B">
      <w:pPr>
        <w:pStyle w:val="Heading4"/>
        <w:rPr>
          <w:rStyle w:val="Style13ptBold"/>
          <w:rFonts w:asciiTheme="minorHAnsi" w:hAnsiTheme="minorHAnsi" w:cstheme="minorHAnsi"/>
          <w:b/>
        </w:rPr>
      </w:pPr>
      <w:r w:rsidRPr="000F1C24">
        <w:rPr>
          <w:rStyle w:val="Style13ptBold"/>
          <w:rFonts w:asciiTheme="minorHAnsi" w:hAnsiTheme="minorHAnsi" w:cstheme="minorHAnsi"/>
          <w:b/>
        </w:rPr>
        <w:t>Education and success for women in STEM is key to unlocking the overall benefits of STEM education.</w:t>
      </w:r>
    </w:p>
    <w:p w:rsidR="00A7071B" w:rsidRPr="000F1C24" w:rsidRDefault="00A7071B" w:rsidP="00A7071B">
      <w:pPr>
        <w:rPr>
          <w:rStyle w:val="Style13ptBold"/>
          <w:rFonts w:asciiTheme="minorHAnsi" w:hAnsiTheme="minorHAnsi" w:cstheme="minorHAnsi"/>
        </w:rPr>
      </w:pPr>
      <w:r w:rsidRPr="000F1C24">
        <w:rPr>
          <w:rStyle w:val="Style13ptBold"/>
          <w:rFonts w:asciiTheme="minorHAnsi" w:hAnsiTheme="minorHAnsi" w:cstheme="minorHAnsi"/>
        </w:rPr>
        <w:t xml:space="preserve">Espinosa 15 </w:t>
      </w:r>
      <w:r w:rsidRPr="000F1C24">
        <w:rPr>
          <w:rFonts w:asciiTheme="minorHAnsi" w:hAnsiTheme="minorHAnsi" w:cstheme="minorHAnsi"/>
        </w:rPr>
        <w:t xml:space="preserve">Lorelle L. Espinosa serves as assistant vice president for ACE’s Center for Policy Research and Strategy, where she is responsible for the co-development and management of the center’s research agenda which focuses on issues of diversity and equity in 21st century higher education, public finance and higher education systems, and transformational leadership, 2015, “Where Are the Women in STEM?,” Higher Education Today, 03/03, </w:t>
      </w:r>
      <w:hyperlink r:id="rId35" w:history="1">
        <w:r w:rsidRPr="000F1C24">
          <w:rPr>
            <w:rStyle w:val="Hyperlink"/>
            <w:rFonts w:asciiTheme="minorHAnsi" w:hAnsiTheme="minorHAnsi" w:cstheme="minorHAnsi"/>
          </w:rPr>
          <w:t>https://www.higheredtoday.org/2015/03/03/where-are-the-women-in-stem/</w:t>
        </w:r>
      </w:hyperlink>
      <w:r w:rsidRPr="000F1C24">
        <w:rPr>
          <w:rFonts w:asciiTheme="minorHAnsi" w:hAnsiTheme="minorHAnsi" w:cstheme="minorHAnsi"/>
        </w:rPr>
        <w:t xml:space="preserve"> Accessed 07/24/2017 //jsaltman</w:t>
      </w:r>
    </w:p>
    <w:p w:rsidR="00A7071B" w:rsidRPr="000F1C24" w:rsidRDefault="00A7071B" w:rsidP="00A7071B">
      <w:pPr>
        <w:rPr>
          <w:rStyle w:val="StyleUnderline"/>
          <w:rFonts w:asciiTheme="minorHAnsi" w:hAnsiTheme="minorHAnsi" w:cstheme="minorHAnsi"/>
        </w:rPr>
      </w:pPr>
      <w:r w:rsidRPr="000F1C24">
        <w:rPr>
          <w:rFonts w:asciiTheme="minorHAnsi" w:hAnsiTheme="minorHAnsi" w:cstheme="minorHAnsi"/>
          <w:sz w:val="16"/>
        </w:rPr>
        <w:t xml:space="preserve">From decades of widely reported and debated research, we know that </w:t>
      </w:r>
      <w:r w:rsidRPr="000F0164">
        <w:rPr>
          <w:rStyle w:val="StyleUnderline"/>
          <w:rFonts w:asciiTheme="minorHAnsi" w:hAnsiTheme="minorHAnsi" w:cstheme="minorHAnsi"/>
          <w:highlight w:val="yellow"/>
        </w:rPr>
        <w:t>women have been enrolling in and graduating from college in greater numbers than men since the 1980s.</w:t>
      </w:r>
      <w:r w:rsidRPr="000F1C24">
        <w:rPr>
          <w:rFonts w:asciiTheme="minorHAnsi" w:hAnsiTheme="minorHAnsi" w:cstheme="minorHAnsi"/>
          <w:sz w:val="16"/>
        </w:rPr>
        <w:t xml:space="preserve"> Although we’ve seen a leveling off for some groups, volumes are still being written about why the gap happened in the first place, what it means for men, and why—</w:t>
      </w:r>
      <w:r w:rsidRPr="000F0164">
        <w:rPr>
          <w:rStyle w:val="StyleUnderline"/>
          <w:rFonts w:asciiTheme="minorHAnsi" w:hAnsiTheme="minorHAnsi" w:cstheme="minorHAnsi"/>
          <w:highlight w:val="yellow"/>
        </w:rPr>
        <w:t>despite earning more degrees—women still lag behind in</w:t>
      </w:r>
      <w:r w:rsidRPr="000F1C24">
        <w:rPr>
          <w:rStyle w:val="StyleUnderline"/>
          <w:rFonts w:asciiTheme="minorHAnsi" w:hAnsiTheme="minorHAnsi" w:cstheme="minorHAnsi"/>
        </w:rPr>
        <w:t xml:space="preserve"> earning power. </w:t>
      </w:r>
      <w:r w:rsidRPr="000F1C24">
        <w:rPr>
          <w:rFonts w:asciiTheme="minorHAnsi" w:hAnsiTheme="minorHAnsi" w:cstheme="minorHAnsi"/>
          <w:sz w:val="16"/>
        </w:rPr>
        <w:t xml:space="preserve">But </w:t>
      </w:r>
      <w:r w:rsidRPr="000F1C24">
        <w:rPr>
          <w:rStyle w:val="StyleUnderline"/>
          <w:rFonts w:asciiTheme="minorHAnsi" w:hAnsiTheme="minorHAnsi" w:cstheme="minorHAnsi"/>
        </w:rPr>
        <w:t>there is one area on campus where the increased presence of women is notably missing:</w:t>
      </w:r>
      <w:r w:rsidRPr="000F1C24">
        <w:rPr>
          <w:rFonts w:asciiTheme="minorHAnsi" w:hAnsiTheme="minorHAnsi" w:cstheme="minorHAnsi"/>
          <w:sz w:val="16"/>
        </w:rPr>
        <w:t xml:space="preserve"> the so-called </w:t>
      </w:r>
      <w:r w:rsidRPr="000F0164">
        <w:rPr>
          <w:rStyle w:val="StyleUnderline"/>
          <w:rFonts w:asciiTheme="minorHAnsi" w:hAnsiTheme="minorHAnsi" w:cstheme="minorHAnsi"/>
          <w:highlight w:val="yellow"/>
        </w:rPr>
        <w:t>STEM fields</w:t>
      </w:r>
      <w:r w:rsidRPr="000F1C24">
        <w:rPr>
          <w:rFonts w:asciiTheme="minorHAnsi" w:hAnsiTheme="minorHAnsi" w:cstheme="minorHAnsi"/>
          <w:sz w:val="16"/>
        </w:rPr>
        <w:t xml:space="preserve"> (science, technology, engineering and mathematics), with the greatest disparities occurring in the important fields of engineering and computer science. This problem is just as entrenched as the general dearth of women college students before the 1970s—and the stakes are just as critical. </w:t>
      </w:r>
      <w:r w:rsidRPr="000F0164">
        <w:rPr>
          <w:rStyle w:val="StyleUnderline"/>
          <w:rFonts w:asciiTheme="minorHAnsi" w:hAnsiTheme="minorHAnsi" w:cstheme="minorHAnsi"/>
          <w:highlight w:val="yellow"/>
        </w:rPr>
        <w:t>A recent Snapshot Report</w:t>
      </w:r>
      <w:r w:rsidRPr="000F1C24">
        <w:rPr>
          <w:rStyle w:val="StyleUnderline"/>
          <w:rFonts w:asciiTheme="minorHAnsi" w:hAnsiTheme="minorHAnsi" w:cstheme="minorHAnsi"/>
        </w:rPr>
        <w:t xml:space="preserve"> from the</w:t>
      </w:r>
      <w:r w:rsidRPr="000F1C24">
        <w:rPr>
          <w:rFonts w:asciiTheme="minorHAnsi" w:hAnsiTheme="minorHAnsi" w:cstheme="minorHAnsi"/>
          <w:sz w:val="16"/>
        </w:rPr>
        <w:t xml:space="preserve"> National Student Clearinghouse </w:t>
      </w:r>
      <w:r w:rsidRPr="000F1C24">
        <w:rPr>
          <w:rStyle w:val="StyleUnderline"/>
          <w:rFonts w:asciiTheme="minorHAnsi" w:hAnsiTheme="minorHAnsi" w:cstheme="minorHAnsi"/>
        </w:rPr>
        <w:t xml:space="preserve">(NSC) Research Center </w:t>
      </w:r>
      <w:r w:rsidRPr="000F0164">
        <w:rPr>
          <w:rStyle w:val="StyleUnderline"/>
          <w:rFonts w:asciiTheme="minorHAnsi" w:hAnsiTheme="minorHAnsi" w:cstheme="minorHAnsi"/>
          <w:highlight w:val="yellow"/>
        </w:rPr>
        <w:t>illustrates a</w:t>
      </w:r>
      <w:r w:rsidRPr="000F1C24">
        <w:rPr>
          <w:rFonts w:asciiTheme="minorHAnsi" w:hAnsiTheme="minorHAnsi" w:cstheme="minorHAnsi"/>
          <w:sz w:val="16"/>
        </w:rPr>
        <w:t xml:space="preserve"> ten-year </w:t>
      </w:r>
      <w:r w:rsidRPr="000F0164">
        <w:rPr>
          <w:rStyle w:val="StyleUnderline"/>
          <w:rFonts w:asciiTheme="minorHAnsi" w:hAnsiTheme="minorHAnsi" w:cstheme="minorHAnsi"/>
          <w:highlight w:val="yellow"/>
        </w:rPr>
        <w:t>stagnation of women’s progress in STEM bachelor’s degree attainment over the past decade.</w:t>
      </w:r>
      <w:r w:rsidRPr="000F1C24">
        <w:rPr>
          <w:rFonts w:asciiTheme="minorHAnsi" w:hAnsiTheme="minorHAnsi" w:cstheme="minorHAnsi"/>
          <w:sz w:val="16"/>
        </w:rPr>
        <w:t xml:space="preserve"> When comparing the 2004 and 2014 attainment rates, women’s bachelor’s degree attainment in science and engineering fell by one percent overall, with declines in every field, including those where women are well represented (biological and agricultural sciences; social sciences and psychology). In fact, women lost ground in all seven bachelor’s field categories tracked by the Clearinghouse. Science &amp; Engineering Degree Attainment: 2004-2014 It should be noted and celebrated that the Snapshot Report shows advancement for women in certain master’s and doctoral degree fields, findings consistent with a 2014 study by the American Institutes for Research (AIR), which shows gender balance in certain STEM fields. While promising, the AIR study nonetheless found that even though some fields demonstrate a gender balance in doctoral degree production relative to the available pool of candidates (i.e., those with bachelor’s degrees in respective fields), the absolute counts of women remain low. Moreover, </w:t>
      </w:r>
      <w:r w:rsidRPr="000F1C24">
        <w:rPr>
          <w:rStyle w:val="StyleUnderline"/>
          <w:rFonts w:asciiTheme="minorHAnsi" w:hAnsiTheme="minorHAnsi" w:cstheme="minorHAnsi"/>
        </w:rPr>
        <w:t>there remains a “considerable loss of women candidates between the bachelor’s and doctoral degrees” in several STEM fields</w:t>
      </w:r>
      <w:r w:rsidRPr="000F1C24">
        <w:rPr>
          <w:rFonts w:asciiTheme="minorHAnsi" w:hAnsiTheme="minorHAnsi" w:cstheme="minorHAnsi"/>
          <w:sz w:val="16"/>
        </w:rPr>
        <w:t xml:space="preserve">, raising further alarm when one considers the bachelor’s degree declines revealed in the Clearinghouse report. Coming back to bachelor’s degree attainment, most troubling are the fields of engineering and computer science, which saw a one and five percent decline, respectively. In 2014, women earned just 19 percent of engineering and 18 percent of computer science bachelor’s degrees. Compare that to bachelor’s degrees as a whole—in 2014, women accounted for 57.3 percent to men’s 42.7 percent of all degrees granted—and the gender disparity in STEM degrees and what that means for both individuals and the country cannot be ignored. Moving beyond the Clearinghouse report are closely aligned data published by the National Science Foundation, which shed light on the intersection of gender and race in STEM degree completion. As the agency’s data show, although minority women continue to make gains in psychology and social science fields at the bachelor’s level, their trend line is flat in all other scientific fields—particularly over the last 10 years—with declines in computer science. National Center for Science and Engineering Statistics These trends are concerning for a number of reasons. First, whether or not you believe that there’s a STEM shortage (and most experts do think there is one), it’s hard to argue with data that show the wage premium on STEM talent. According to the Georgetown Center on Education and the Workforce, workers majoring in a STEM field earn more than all other majors over their lifetimes, even if they work in non-STEM occupations. And although women and minorities are underrepresented in STEM, the pay gap between women and minorities who do earn a STEM degree and white men in these fields is smaller than in any other occupation. Beyond these issues of parity and equality of opportunity is the larger argument for diverse perspectives in scientific discovery and technological advancement. How can we not be concerned with the idea of half our population not contributing to discoveries that ultimately affect our entire populace? A few issues to consider: 1. The dearth of women in STEM is more entrenched than the NSC report shows: In computer science, in particular, there is a not just a 10, but 20 year decline in the percentage of bachelor’s degrees granted to minority women, who earned 6.5 percent and 4.8 percent of computer science degrees in 1993 and 2012, respectively. Over this same period, for minority women in engineering, the gain was less than 1 percent. 2. Demographic changes promise an even larger loss of talent: National demographic data show that a full 92 percent of U.S. population growth in the last decade came from people of color. By 2050, communities of color will be in the majority, representing a projected 53 percent of the U.S. population. Growth of the young Latino population will continue its sharp rise, with a projected 63 percent increase in public high school graduates between the years 2008-09 and 2020-21. Contrast this with the small number of Latinas earning STEM bachelor’s degrees: in 2012, only 3.5 percent of STEM degrees overall and 2.1 and 1.7 percent of engineering and computer science degrees, respectively, went to Hispanic women. 3. The problem of the pipeline: The “pipeline” metaphor is itself decades old, and while some scholars have moved towards more non-linear concepts (like “pathways,” a better representation of the non-linear path that today’s college students take), the reality borne out in scholarly research is that women and minority women are lost at every educational transition point on their way to a STEM career. Women move away from science and math as early as elementary and middle school all the way through the first year of college and again between bachelor’s and advanced degrees. Recent studies also suggest that policy solutions that focus principally on increasing the pipeline do not guarantee that more women and minorities will pursue a career in STEM research. A paper on biomedical science career patterns, published in PLOS One in December, found that “a supply-side (or pipeline) framing of biomedical workforce diversity challenges may limit the effectiveness of efforts to attract and retain the best and most diverse workforce” because women generally, and women of color in particular, are less likely to express interest in academic careers and more interest in entering non-research positions. </w:t>
      </w:r>
      <w:r w:rsidRPr="000F1C24">
        <w:rPr>
          <w:rStyle w:val="StyleUnderline"/>
          <w:rFonts w:asciiTheme="minorHAnsi" w:hAnsiTheme="minorHAnsi" w:cstheme="minorHAnsi"/>
        </w:rPr>
        <w:t>Decades of research on women in STEM, and a much smaller but noteworthy body of work on minority women in these fields, provide insight into why this problem is so persistent</w:t>
      </w:r>
      <w:r w:rsidRPr="000F1C24">
        <w:rPr>
          <w:rFonts w:asciiTheme="minorHAnsi" w:hAnsiTheme="minorHAnsi" w:cstheme="minorHAnsi"/>
          <w:sz w:val="16"/>
        </w:rPr>
        <w:t xml:space="preserve">, why the lag is so pronounced, and more importantly, what we can do about it. We must first be clear that the </w:t>
      </w:r>
      <w:r w:rsidRPr="000F1C24">
        <w:rPr>
          <w:rStyle w:val="StyleUnderline"/>
          <w:rFonts w:asciiTheme="minorHAnsi" w:hAnsiTheme="minorHAnsi" w:cstheme="minorHAnsi"/>
        </w:rPr>
        <w:t>scarcity of women in STEM</w:t>
      </w:r>
      <w:r w:rsidRPr="000F1C24">
        <w:rPr>
          <w:rFonts w:asciiTheme="minorHAnsi" w:hAnsiTheme="minorHAnsi" w:cstheme="minorHAnsi"/>
          <w:sz w:val="16"/>
        </w:rPr>
        <w:t xml:space="preserve"> is not a K–12 problem, a higher education problem or a government or private industry problem. It </w:t>
      </w:r>
      <w:r w:rsidRPr="000F1C24">
        <w:rPr>
          <w:rStyle w:val="StyleUnderline"/>
          <w:rFonts w:asciiTheme="minorHAnsi" w:hAnsiTheme="minorHAnsi" w:cstheme="minorHAnsi"/>
        </w:rPr>
        <w:t xml:space="preserve">is a societal problem. </w:t>
      </w:r>
      <w:r w:rsidRPr="000F0164">
        <w:rPr>
          <w:rStyle w:val="StyleUnderline"/>
          <w:rFonts w:asciiTheme="minorHAnsi" w:hAnsiTheme="minorHAnsi" w:cstheme="minorHAnsi"/>
          <w:highlight w:val="yellow"/>
        </w:rPr>
        <w:t>Each of these sectors has a vital role to play in ensuring that more women</w:t>
      </w:r>
      <w:r w:rsidRPr="000F1C24">
        <w:rPr>
          <w:rFonts w:asciiTheme="minorHAnsi" w:hAnsiTheme="minorHAnsi" w:cstheme="minorHAnsi"/>
          <w:sz w:val="16"/>
        </w:rPr>
        <w:t xml:space="preserve"> and minority women both enter and </w:t>
      </w:r>
      <w:r w:rsidRPr="000F0164">
        <w:rPr>
          <w:rStyle w:val="StyleUnderline"/>
          <w:rFonts w:asciiTheme="minorHAnsi" w:hAnsiTheme="minorHAnsi" w:cstheme="minorHAnsi"/>
          <w:highlight w:val="yellow"/>
        </w:rPr>
        <w:t>succeed in STEM at all education levels and in the workforce</w:t>
      </w:r>
      <w:r w:rsidRPr="000F0164">
        <w:rPr>
          <w:rStyle w:val="Emphasis"/>
          <w:rFonts w:asciiTheme="minorHAnsi" w:hAnsiTheme="minorHAnsi" w:cstheme="minorHAnsi"/>
          <w:highlight w:val="yellow"/>
        </w:rPr>
        <w:t xml:space="preserve">. </w:t>
      </w:r>
      <w:r w:rsidRPr="000F0164">
        <w:rPr>
          <w:rStyle w:val="StyleUnderline"/>
          <w:rFonts w:asciiTheme="minorHAnsi" w:hAnsiTheme="minorHAnsi" w:cstheme="minorHAnsi"/>
          <w:highlight w:val="yellow"/>
        </w:rPr>
        <w:t>Institutions</w:t>
      </w:r>
      <w:r w:rsidRPr="000F1C24">
        <w:rPr>
          <w:rFonts w:asciiTheme="minorHAnsi" w:hAnsiTheme="minorHAnsi" w:cstheme="minorHAnsi"/>
          <w:sz w:val="16"/>
        </w:rPr>
        <w:t xml:space="preserve"> of higher education in particular </w:t>
      </w:r>
      <w:r w:rsidRPr="000F0164">
        <w:rPr>
          <w:rStyle w:val="StyleUnderline"/>
          <w:rFonts w:asciiTheme="minorHAnsi" w:hAnsiTheme="minorHAnsi" w:cstheme="minorHAnsi"/>
          <w:highlight w:val="yellow"/>
        </w:rPr>
        <w:t>must ask themselves what their role is— within STEM departments, in teacher preparation and as regional and national stewards of progress.</w:t>
      </w:r>
      <w:r w:rsidRPr="000F1C24">
        <w:rPr>
          <w:rStyle w:val="StyleUnderline"/>
          <w:rFonts w:asciiTheme="minorHAnsi" w:hAnsiTheme="minorHAnsi" w:cstheme="minorHAnsi"/>
        </w:rPr>
        <w:t xml:space="preserve"> </w:t>
      </w:r>
    </w:p>
    <w:p w:rsidR="00A7071B" w:rsidRPr="000F1C24" w:rsidRDefault="00A7071B" w:rsidP="00A7071B">
      <w:pPr>
        <w:pStyle w:val="Heading4"/>
        <w:rPr>
          <w:rFonts w:asciiTheme="minorHAnsi" w:hAnsiTheme="minorHAnsi" w:cstheme="minorHAnsi"/>
        </w:rPr>
      </w:pPr>
      <w:r w:rsidRPr="000F1C24">
        <w:rPr>
          <w:rFonts w:asciiTheme="minorHAnsi" w:hAnsiTheme="minorHAnsi" w:cstheme="minorHAnsi"/>
        </w:rPr>
        <w:t>US economic competitiveness is low – only increasing STEM education can boost growth and hegemony</w:t>
      </w:r>
    </w:p>
    <w:p w:rsidR="00A7071B" w:rsidRPr="000F1C24" w:rsidRDefault="00A7071B" w:rsidP="00A7071B">
      <w:pPr>
        <w:rPr>
          <w:rFonts w:asciiTheme="minorHAnsi" w:hAnsiTheme="minorHAnsi" w:cstheme="minorHAnsi"/>
        </w:rPr>
      </w:pPr>
      <w:r w:rsidRPr="000F1C24">
        <w:rPr>
          <w:rStyle w:val="Style13ptBold"/>
          <w:rFonts w:asciiTheme="minorHAnsi" w:hAnsiTheme="minorHAnsi" w:cstheme="minorHAnsi"/>
        </w:rPr>
        <w:t xml:space="preserve">Andriole 17 </w:t>
      </w:r>
      <w:r w:rsidRPr="000F1C24">
        <w:rPr>
          <w:rFonts w:asciiTheme="minorHAnsi" w:hAnsiTheme="minorHAnsi" w:cstheme="minorHAnsi"/>
        </w:rPr>
        <w:t>— Steve Andriole, Thomas G. Labrecque Professor of Business Technology in the Villanova School of Business at Villanova University, Was the director of Cybernetics Technology at DARPA. (“Digital Generals Are As Important As Military Generals (Because The US Is Losing the Digital War)”, June 20</w:t>
      </w:r>
      <w:r w:rsidRPr="000F1C24">
        <w:rPr>
          <w:rFonts w:asciiTheme="minorHAnsi" w:hAnsiTheme="minorHAnsi" w:cstheme="minorHAnsi"/>
          <w:vertAlign w:val="superscript"/>
        </w:rPr>
        <w:t>th</w:t>
      </w:r>
      <w:r w:rsidRPr="000F1C24">
        <w:rPr>
          <w:rFonts w:asciiTheme="minorHAnsi" w:hAnsiTheme="minorHAnsi" w:cstheme="minorHAnsi"/>
        </w:rPr>
        <w:t>, Available Online at https://www.forbes.com/sites/steveandriole/2017/06/20/digital-generals-are-as-important-as-military-generals-because-the-us-is-losing-the-digital-war/#7fe240fb6f25, Accessed 07-20-2017 AZ)</w:t>
      </w:r>
    </w:p>
    <w:p w:rsidR="00A7071B" w:rsidRPr="000F1C24" w:rsidRDefault="00A7071B" w:rsidP="00A7071B">
      <w:pPr>
        <w:rPr>
          <w:rFonts w:asciiTheme="minorHAnsi" w:hAnsiTheme="minorHAnsi" w:cstheme="minorHAnsi"/>
        </w:rPr>
      </w:pPr>
      <w:r w:rsidRPr="000F1C24">
        <w:rPr>
          <w:rFonts w:asciiTheme="minorHAnsi" w:hAnsiTheme="minorHAnsi" w:cstheme="minorHAnsi"/>
        </w:rPr>
        <w:t xml:space="preserve">There are some economic realities that are inescapable. </w:t>
      </w:r>
      <w:r w:rsidRPr="000F1C24">
        <w:rPr>
          <w:rFonts w:asciiTheme="minorHAnsi" w:hAnsiTheme="minorHAnsi" w:cstheme="minorHAnsi"/>
          <w:u w:val="single"/>
        </w:rPr>
        <w:t xml:space="preserve">The very </w:t>
      </w:r>
      <w:r w:rsidRPr="000F0164">
        <w:rPr>
          <w:rFonts w:asciiTheme="minorHAnsi" w:hAnsiTheme="minorHAnsi" w:cstheme="minorHAnsi"/>
          <w:highlight w:val="yellow"/>
          <w:u w:val="single"/>
        </w:rPr>
        <w:t>structure of the US economy</w:t>
      </w:r>
      <w:r w:rsidRPr="000F1C24">
        <w:rPr>
          <w:rFonts w:asciiTheme="minorHAnsi" w:hAnsiTheme="minorHAnsi" w:cstheme="minorHAnsi"/>
          <w:u w:val="single"/>
        </w:rPr>
        <w:t xml:space="preserve"> </w:t>
      </w:r>
      <w:r w:rsidRPr="000F0164">
        <w:rPr>
          <w:rFonts w:asciiTheme="minorHAnsi" w:hAnsiTheme="minorHAnsi" w:cstheme="minorHAnsi"/>
          <w:highlight w:val="yellow"/>
          <w:u w:val="single"/>
        </w:rPr>
        <w:t>has shifted</w:t>
      </w:r>
      <w:r w:rsidRPr="000F1C24">
        <w:rPr>
          <w:rFonts w:asciiTheme="minorHAnsi" w:hAnsiTheme="minorHAnsi" w:cstheme="minorHAnsi"/>
          <w:u w:val="single"/>
        </w:rPr>
        <w:t xml:space="preserve"> dramatically </w:t>
      </w:r>
      <w:r w:rsidRPr="000F0164">
        <w:rPr>
          <w:rFonts w:asciiTheme="minorHAnsi" w:hAnsiTheme="minorHAnsi" w:cstheme="minorHAnsi"/>
          <w:highlight w:val="yellow"/>
          <w:u w:val="single"/>
        </w:rPr>
        <w:t>in just fifteen years</w:t>
      </w:r>
      <w:r w:rsidRPr="000F1C24">
        <w:rPr>
          <w:rFonts w:asciiTheme="minorHAnsi" w:hAnsiTheme="minorHAnsi" w:cstheme="minorHAnsi"/>
          <w:u w:val="single"/>
        </w:rPr>
        <w:t>.</w:t>
      </w:r>
      <w:r w:rsidRPr="000F1C24">
        <w:rPr>
          <w:rFonts w:asciiTheme="minorHAnsi" w:hAnsiTheme="minorHAnsi" w:cstheme="minorHAnsi"/>
        </w:rPr>
        <w:t xml:space="preserve"> Look at the list of the most valuable companies then and now. In 2001, GE, Microsoft, Exxon, Citigroup and Walmart were the top five US companies by market cap; but by 2016 the list was Apple, Alphabet (Google), Microsoft, Amazon and Facebook. </w:t>
      </w:r>
      <w:r w:rsidRPr="000F1C24">
        <w:rPr>
          <w:rFonts w:asciiTheme="minorHAnsi" w:hAnsiTheme="minorHAnsi" w:cstheme="minorHAnsi"/>
          <w:u w:val="single"/>
        </w:rPr>
        <w:t xml:space="preserve">During the same fifteen years, </w:t>
      </w:r>
      <w:r w:rsidRPr="000F0164">
        <w:rPr>
          <w:rFonts w:asciiTheme="minorHAnsi" w:hAnsiTheme="minorHAnsi" w:cstheme="minorHAnsi"/>
          <w:highlight w:val="yellow"/>
          <w:u w:val="single"/>
        </w:rPr>
        <w:t>Internet growth increased from about 50% to over 90%,</w:t>
      </w:r>
      <w:r w:rsidRPr="000F1C24">
        <w:rPr>
          <w:rFonts w:asciiTheme="minorHAnsi" w:hAnsiTheme="minorHAnsi" w:cstheme="minorHAnsi"/>
          <w:u w:val="single"/>
        </w:rPr>
        <w:t xml:space="preserve"> and the number of Americans accessing the Internet via high speed connections grew from less than 5% to over 75%. Growth has been consistent across age, race, education, income and gender. </w:t>
      </w:r>
      <w:r w:rsidRPr="000F0164">
        <w:rPr>
          <w:rFonts w:asciiTheme="minorHAnsi" w:hAnsiTheme="minorHAnsi" w:cstheme="minorHAnsi"/>
          <w:highlight w:val="yellow"/>
          <w:u w:val="single"/>
        </w:rPr>
        <w:t>Online banking and retailing has exploded; digital content is everywhere in all forms</w:t>
      </w:r>
      <w:r w:rsidRPr="000F1C24">
        <w:rPr>
          <w:rFonts w:asciiTheme="minorHAnsi" w:hAnsiTheme="minorHAnsi" w:cstheme="minorHAnsi"/>
          <w:u w:val="single"/>
        </w:rPr>
        <w:t>, including especially music and video, and delivered by new exploding channels, such as augmented and virtual reality.</w:t>
      </w:r>
      <w:r w:rsidRPr="000F1C24">
        <w:rPr>
          <w:rFonts w:asciiTheme="minorHAnsi" w:hAnsiTheme="minorHAnsi" w:cstheme="minorHAnsi"/>
        </w:rPr>
        <w:t xml:space="preserve"> When everything is tagged with a smart sensor (which will be sooner than we think), the </w:t>
      </w:r>
      <w:r w:rsidRPr="000F1C24">
        <w:rPr>
          <w:rFonts w:asciiTheme="minorHAnsi" w:hAnsiTheme="minorHAnsi" w:cstheme="minorHAnsi"/>
          <w:u w:val="single"/>
        </w:rPr>
        <w:t>“Internet of Things” will literally define how we live</w:t>
      </w:r>
      <w:r w:rsidRPr="000F1C24">
        <w:rPr>
          <w:rFonts w:asciiTheme="minorHAnsi" w:hAnsiTheme="minorHAnsi" w:cstheme="minorHAnsi"/>
        </w:rPr>
        <w:t>.</w:t>
      </w:r>
    </w:p>
    <w:p w:rsidR="00A7071B" w:rsidRPr="000F1C24" w:rsidRDefault="00A7071B" w:rsidP="00A7071B">
      <w:pPr>
        <w:rPr>
          <w:rFonts w:asciiTheme="minorHAnsi" w:hAnsiTheme="minorHAnsi" w:cstheme="minorHAnsi"/>
          <w:u w:val="single"/>
        </w:rPr>
      </w:pPr>
      <w:r w:rsidRPr="000F1C24">
        <w:rPr>
          <w:rFonts w:asciiTheme="minorHAnsi" w:hAnsiTheme="minorHAnsi" w:cstheme="minorHAnsi"/>
        </w:rPr>
        <w:t xml:space="preserve">Obvious trends point to a digital economic future, as US politicians talk about 3% - 5% annual economic growth rates. </w:t>
      </w:r>
      <w:r w:rsidRPr="000F0164">
        <w:rPr>
          <w:rFonts w:asciiTheme="minorHAnsi" w:hAnsiTheme="minorHAnsi" w:cstheme="minorHAnsi"/>
          <w:highlight w:val="yellow"/>
          <w:u w:val="single"/>
        </w:rPr>
        <w:t>Aside from the difficultly of increasing the growth rates of mature economies</w:t>
      </w:r>
      <w:r w:rsidRPr="000F1C24">
        <w:rPr>
          <w:rFonts w:asciiTheme="minorHAnsi" w:hAnsiTheme="minorHAnsi" w:cstheme="minorHAnsi"/>
          <w:u w:val="single"/>
        </w:rPr>
        <w:t xml:space="preserve">, </w:t>
      </w:r>
      <w:r w:rsidRPr="000F0164">
        <w:rPr>
          <w:rFonts w:asciiTheme="minorHAnsi" w:hAnsiTheme="minorHAnsi" w:cstheme="minorHAnsi"/>
          <w:highlight w:val="yellow"/>
          <w:u w:val="single"/>
        </w:rPr>
        <w:t>there’s only one way to achieve 3% - 5% growth rates</w:t>
      </w:r>
      <w:r w:rsidRPr="000F1C24">
        <w:rPr>
          <w:rFonts w:asciiTheme="minorHAnsi" w:hAnsiTheme="minorHAnsi" w:cstheme="minorHAnsi"/>
          <w:u w:val="single"/>
        </w:rPr>
        <w:t xml:space="preserve"> – and that path </w:t>
      </w:r>
      <w:r w:rsidRPr="000F0164">
        <w:rPr>
          <w:rFonts w:asciiTheme="minorHAnsi" w:hAnsiTheme="minorHAnsi" w:cstheme="minorHAnsi"/>
          <w:highlight w:val="yellow"/>
          <w:u w:val="single"/>
        </w:rPr>
        <w:t>does not include re-opening coal mines</w:t>
      </w:r>
      <w:r w:rsidRPr="000F1C24">
        <w:rPr>
          <w:rFonts w:asciiTheme="minorHAnsi" w:hAnsiTheme="minorHAnsi" w:cstheme="minorHAnsi"/>
          <w:u w:val="single"/>
        </w:rPr>
        <w:t xml:space="preserve"> or re-populating non-automated factories.</w:t>
      </w:r>
    </w:p>
    <w:p w:rsidR="00A7071B" w:rsidRPr="000F1C24" w:rsidRDefault="00A7071B" w:rsidP="00A7071B">
      <w:pPr>
        <w:rPr>
          <w:rFonts w:asciiTheme="minorHAnsi" w:hAnsiTheme="minorHAnsi" w:cstheme="minorHAnsi"/>
        </w:rPr>
      </w:pPr>
      <w:r w:rsidRPr="000F1C24">
        <w:rPr>
          <w:rFonts w:asciiTheme="minorHAnsi" w:hAnsiTheme="minorHAnsi" w:cstheme="minorHAnsi"/>
          <w:u w:val="single"/>
        </w:rPr>
        <w:t>“</w:t>
      </w:r>
      <w:r w:rsidRPr="000F0164">
        <w:rPr>
          <w:rFonts w:asciiTheme="minorHAnsi" w:hAnsiTheme="minorHAnsi" w:cstheme="minorHAnsi"/>
          <w:highlight w:val="yellow"/>
          <w:u w:val="single"/>
        </w:rPr>
        <w:t>Debates” about the importance of STEM</w:t>
      </w:r>
      <w:r w:rsidRPr="000F1C24">
        <w:rPr>
          <w:rFonts w:asciiTheme="minorHAnsi" w:hAnsiTheme="minorHAnsi" w:cstheme="minorHAnsi"/>
        </w:rPr>
        <w:t xml:space="preserve"> (science, technology, engineering and mathematics) </w:t>
      </w:r>
      <w:r w:rsidRPr="000F1C24">
        <w:rPr>
          <w:rFonts w:asciiTheme="minorHAnsi" w:hAnsiTheme="minorHAnsi" w:cstheme="minorHAnsi"/>
          <w:u w:val="single"/>
        </w:rPr>
        <w:t xml:space="preserve">education </w:t>
      </w:r>
      <w:r w:rsidRPr="000F0164">
        <w:rPr>
          <w:rFonts w:asciiTheme="minorHAnsi" w:hAnsiTheme="minorHAnsi" w:cstheme="minorHAnsi"/>
          <w:highlight w:val="yellow"/>
          <w:u w:val="single"/>
        </w:rPr>
        <w:t>are</w:t>
      </w:r>
      <w:r w:rsidRPr="000F1C24">
        <w:rPr>
          <w:rFonts w:asciiTheme="minorHAnsi" w:hAnsiTheme="minorHAnsi" w:cstheme="minorHAnsi"/>
          <w:u w:val="single"/>
        </w:rPr>
        <w:t xml:space="preserve"> – I’m sorry – </w:t>
      </w:r>
      <w:r w:rsidRPr="000F0164">
        <w:rPr>
          <w:rFonts w:asciiTheme="minorHAnsi" w:hAnsiTheme="minorHAnsi" w:cstheme="minorHAnsi"/>
          <w:highlight w:val="yellow"/>
          <w:u w:val="single"/>
        </w:rPr>
        <w:t>ridiculous</w:t>
      </w:r>
      <w:r w:rsidRPr="000F1C24">
        <w:rPr>
          <w:rFonts w:asciiTheme="minorHAnsi" w:hAnsiTheme="minorHAnsi" w:cstheme="minorHAnsi"/>
          <w:u w:val="single"/>
        </w:rPr>
        <w:t>.</w:t>
      </w:r>
      <w:r w:rsidRPr="000F1C24">
        <w:rPr>
          <w:rFonts w:asciiTheme="minorHAnsi" w:hAnsiTheme="minorHAnsi" w:cstheme="minorHAnsi"/>
        </w:rPr>
        <w:t xml:space="preserve">  </w:t>
      </w:r>
      <w:r w:rsidRPr="000F0164">
        <w:rPr>
          <w:rFonts w:asciiTheme="minorHAnsi" w:hAnsiTheme="minorHAnsi" w:cstheme="minorHAnsi"/>
          <w:highlight w:val="yellow"/>
          <w:u w:val="single"/>
        </w:rPr>
        <w:t>What is there to debate?</w:t>
      </w:r>
      <w:r w:rsidRPr="000F1C24">
        <w:rPr>
          <w:rFonts w:asciiTheme="minorHAnsi" w:hAnsiTheme="minorHAnsi" w:cstheme="minorHAnsi"/>
        </w:rPr>
        <w:t xml:space="preserve">  </w:t>
      </w:r>
      <w:r w:rsidRPr="000F1C24">
        <w:rPr>
          <w:rFonts w:asciiTheme="minorHAnsi" w:hAnsiTheme="minorHAnsi" w:cstheme="minorHAnsi"/>
          <w:u w:val="single"/>
        </w:rPr>
        <w:t xml:space="preserve">Without STEM citizens, cities, regions and partners, the </w:t>
      </w:r>
      <w:r w:rsidRPr="000F0164">
        <w:rPr>
          <w:rFonts w:asciiTheme="minorHAnsi" w:hAnsiTheme="minorHAnsi" w:cstheme="minorHAnsi"/>
          <w:highlight w:val="yellow"/>
          <w:u w:val="single"/>
        </w:rPr>
        <w:t>US will fall behind global competitors that create wider and deeper STEM skills and competencies</w:t>
      </w:r>
      <w:r w:rsidRPr="000F1C24">
        <w:rPr>
          <w:rFonts w:asciiTheme="minorHAnsi" w:hAnsiTheme="minorHAnsi" w:cstheme="minorHAnsi"/>
          <w:u w:val="single"/>
        </w:rPr>
        <w:t>.</w:t>
      </w:r>
      <w:r w:rsidRPr="000F1C24">
        <w:rPr>
          <w:rFonts w:asciiTheme="minorHAnsi" w:hAnsiTheme="minorHAnsi" w:cstheme="minorHAnsi"/>
        </w:rPr>
        <w:t xml:space="preserve"> Who’s already on the list</w:t>
      </w:r>
      <w:r w:rsidRPr="000F1C24">
        <w:rPr>
          <w:rFonts w:asciiTheme="minorHAnsi" w:hAnsiTheme="minorHAnsi" w:cstheme="minorHAnsi"/>
          <w:u w:val="single"/>
        </w:rPr>
        <w:t xml:space="preserve">?  </w:t>
      </w:r>
      <w:r w:rsidRPr="000F0164">
        <w:rPr>
          <w:rFonts w:asciiTheme="minorHAnsi" w:hAnsiTheme="minorHAnsi" w:cstheme="minorHAnsi"/>
          <w:highlight w:val="yellow"/>
          <w:u w:val="single"/>
        </w:rPr>
        <w:t>Business Insider, report</w:t>
      </w:r>
      <w:r w:rsidRPr="000F1C24">
        <w:rPr>
          <w:rFonts w:asciiTheme="minorHAnsi" w:hAnsiTheme="minorHAnsi" w:cstheme="minorHAnsi"/>
          <w:u w:val="single"/>
        </w:rPr>
        <w:t>ing on what the BBC describe</w:t>
      </w:r>
      <w:r w:rsidRPr="000F0164">
        <w:rPr>
          <w:rFonts w:asciiTheme="minorHAnsi" w:hAnsiTheme="minorHAnsi" w:cstheme="minorHAnsi"/>
          <w:highlight w:val="yellow"/>
          <w:u w:val="single"/>
        </w:rPr>
        <w:t>s</w:t>
      </w:r>
      <w:r w:rsidRPr="000F1C24">
        <w:rPr>
          <w:rFonts w:asciiTheme="minorHAnsi" w:hAnsiTheme="minorHAnsi" w:cstheme="minorHAnsi"/>
          <w:u w:val="single"/>
        </w:rPr>
        <w:t xml:space="preserve"> as the </w:t>
      </w:r>
      <w:r w:rsidRPr="000F0164">
        <w:rPr>
          <w:rFonts w:asciiTheme="minorHAnsi" w:hAnsiTheme="minorHAnsi" w:cstheme="minorHAnsi"/>
          <w:highlight w:val="yellow"/>
          <w:u w:val="single"/>
        </w:rPr>
        <w:t>findings of</w:t>
      </w:r>
      <w:r w:rsidRPr="000F1C24">
        <w:rPr>
          <w:rFonts w:asciiTheme="minorHAnsi" w:hAnsiTheme="minorHAnsi" w:cstheme="minorHAnsi"/>
        </w:rPr>
        <w:t xml:space="preserve"> the Organization for Economic Cooperation and Development (</w:t>
      </w:r>
      <w:r w:rsidRPr="000F0164">
        <w:rPr>
          <w:rFonts w:asciiTheme="minorHAnsi" w:hAnsiTheme="minorHAnsi" w:cstheme="minorHAnsi"/>
          <w:highlight w:val="yellow"/>
          <w:u w:val="single"/>
        </w:rPr>
        <w:t>OECD</w:t>
      </w:r>
      <w:r w:rsidRPr="000F1C24">
        <w:rPr>
          <w:rFonts w:asciiTheme="minorHAnsi" w:hAnsiTheme="minorHAnsi" w:cstheme="minorHAnsi"/>
        </w:rPr>
        <w:t xml:space="preserve">) </w:t>
      </w:r>
      <w:r w:rsidRPr="000F0164">
        <w:rPr>
          <w:rFonts w:asciiTheme="minorHAnsi" w:hAnsiTheme="minorHAnsi" w:cstheme="minorHAnsi"/>
          <w:highlight w:val="yellow"/>
          <w:u w:val="single"/>
        </w:rPr>
        <w:t>which ranks the US tied for 28th in science and math</w:t>
      </w:r>
      <w:r w:rsidRPr="000F1C24">
        <w:rPr>
          <w:rFonts w:asciiTheme="minorHAnsi" w:hAnsiTheme="minorHAnsi" w:cstheme="minorHAnsi"/>
          <w:u w:val="single"/>
        </w:rPr>
        <w:t>ematic</w:t>
      </w:r>
      <w:r w:rsidRPr="000F1C24">
        <w:rPr>
          <w:rFonts w:asciiTheme="minorHAnsi" w:hAnsiTheme="minorHAnsi" w:cstheme="minorHAnsi"/>
        </w:rPr>
        <w:t>s: Singapore, Hong Kong, South Korean, Japan, Taiwan, Finland, Estonia, Switzerland, the Netherlands and Canada are the world’s top ten STEM leaders.</w:t>
      </w:r>
    </w:p>
    <w:p w:rsidR="00A7071B" w:rsidRPr="000F1C24" w:rsidRDefault="00A7071B" w:rsidP="00A7071B">
      <w:pPr>
        <w:rPr>
          <w:rFonts w:asciiTheme="minorHAnsi" w:hAnsiTheme="minorHAnsi" w:cstheme="minorHAnsi"/>
        </w:rPr>
      </w:pPr>
      <w:r w:rsidRPr="000F1C24">
        <w:rPr>
          <w:rFonts w:asciiTheme="minorHAnsi" w:hAnsiTheme="minorHAnsi" w:cstheme="minorHAnsi"/>
          <w:u w:val="single"/>
        </w:rPr>
        <w:t xml:space="preserve">There’s </w:t>
      </w:r>
      <w:r w:rsidRPr="000F0164">
        <w:rPr>
          <w:rFonts w:asciiTheme="minorHAnsi" w:hAnsiTheme="minorHAnsi" w:cstheme="minorHAnsi"/>
          <w:highlight w:val="yellow"/>
          <w:u w:val="single"/>
        </w:rPr>
        <w:t>nothing profound about the</w:t>
      </w:r>
      <w:r w:rsidRPr="000F1C24">
        <w:rPr>
          <w:rFonts w:asciiTheme="minorHAnsi" w:hAnsiTheme="minorHAnsi" w:cstheme="minorHAnsi"/>
          <w:u w:val="single"/>
        </w:rPr>
        <w:t xml:space="preserve"> obvious </w:t>
      </w:r>
      <w:r w:rsidRPr="000F0164">
        <w:rPr>
          <w:rFonts w:asciiTheme="minorHAnsi" w:hAnsiTheme="minorHAnsi" w:cstheme="minorHAnsi"/>
          <w:highlight w:val="yellow"/>
          <w:u w:val="single"/>
        </w:rPr>
        <w:t>importance of the digital economy or</w:t>
      </w:r>
      <w:r w:rsidRPr="000F1C24">
        <w:rPr>
          <w:rFonts w:asciiTheme="minorHAnsi" w:hAnsiTheme="minorHAnsi" w:cstheme="minorHAnsi"/>
          <w:u w:val="single"/>
        </w:rPr>
        <w:t xml:space="preserve"> the </w:t>
      </w:r>
      <w:r w:rsidRPr="000F0164">
        <w:rPr>
          <w:rFonts w:asciiTheme="minorHAnsi" w:hAnsiTheme="minorHAnsi" w:cstheme="minorHAnsi"/>
          <w:highlight w:val="yellow"/>
          <w:u w:val="single"/>
        </w:rPr>
        <w:t>role that STEM</w:t>
      </w:r>
      <w:r w:rsidRPr="000F1C24">
        <w:rPr>
          <w:rFonts w:asciiTheme="minorHAnsi" w:hAnsiTheme="minorHAnsi" w:cstheme="minorHAnsi"/>
          <w:u w:val="single"/>
        </w:rPr>
        <w:t xml:space="preserve"> and related education </w:t>
      </w:r>
      <w:r w:rsidRPr="000F0164">
        <w:rPr>
          <w:rFonts w:asciiTheme="minorHAnsi" w:hAnsiTheme="minorHAnsi" w:cstheme="minorHAnsi"/>
          <w:highlight w:val="yellow"/>
          <w:u w:val="single"/>
        </w:rPr>
        <w:t>plays in digital readiness</w:t>
      </w:r>
      <w:r w:rsidRPr="000F1C24">
        <w:rPr>
          <w:rFonts w:asciiTheme="minorHAnsi" w:hAnsiTheme="minorHAnsi" w:cstheme="minorHAnsi"/>
          <w:u w:val="single"/>
        </w:rPr>
        <w:t>.</w:t>
      </w:r>
      <w:r w:rsidRPr="000F1C24">
        <w:rPr>
          <w:rFonts w:asciiTheme="minorHAnsi" w:hAnsiTheme="minorHAnsi" w:cstheme="minorHAnsi"/>
        </w:rPr>
        <w:t xml:space="preserve"> What is </w:t>
      </w:r>
      <w:r w:rsidRPr="000F1C24">
        <w:rPr>
          <w:rFonts w:asciiTheme="minorHAnsi" w:hAnsiTheme="minorHAnsi" w:cstheme="minorHAnsi"/>
          <w:u w:val="single"/>
        </w:rPr>
        <w:t xml:space="preserve">profoundly disappointing is the </w:t>
      </w:r>
      <w:r w:rsidRPr="000F0164">
        <w:rPr>
          <w:rFonts w:asciiTheme="minorHAnsi" w:hAnsiTheme="minorHAnsi" w:cstheme="minorHAnsi"/>
          <w:highlight w:val="yellow"/>
          <w:u w:val="single"/>
        </w:rPr>
        <w:t>US government</w:t>
      </w:r>
      <w:r w:rsidRPr="000F1C24">
        <w:rPr>
          <w:rFonts w:asciiTheme="minorHAnsi" w:hAnsiTheme="minorHAnsi" w:cstheme="minorHAnsi"/>
          <w:u w:val="single"/>
        </w:rPr>
        <w:t xml:space="preserve">’s </w:t>
      </w:r>
      <w:r w:rsidRPr="000F0164">
        <w:rPr>
          <w:rFonts w:asciiTheme="minorHAnsi" w:hAnsiTheme="minorHAnsi" w:cstheme="minorHAnsi"/>
          <w:highlight w:val="yellow"/>
          <w:u w:val="single"/>
        </w:rPr>
        <w:t>fail</w:t>
      </w:r>
      <w:r w:rsidRPr="000F1C24">
        <w:rPr>
          <w:rFonts w:asciiTheme="minorHAnsi" w:hAnsiTheme="minorHAnsi" w:cstheme="minorHAnsi"/>
          <w:u w:val="single"/>
        </w:rPr>
        <w:t xml:space="preserve">ure </w:t>
      </w:r>
      <w:r w:rsidRPr="000F0164">
        <w:rPr>
          <w:rFonts w:asciiTheme="minorHAnsi" w:hAnsiTheme="minorHAnsi" w:cstheme="minorHAnsi"/>
          <w:highlight w:val="yellow"/>
          <w:u w:val="single"/>
        </w:rPr>
        <w:t>to</w:t>
      </w:r>
      <w:r w:rsidRPr="000F1C24">
        <w:rPr>
          <w:rFonts w:asciiTheme="minorHAnsi" w:hAnsiTheme="minorHAnsi" w:cstheme="minorHAnsi"/>
          <w:u w:val="single"/>
        </w:rPr>
        <w:t xml:space="preserve"> aggressively </w:t>
      </w:r>
      <w:r w:rsidRPr="000F0164">
        <w:rPr>
          <w:rFonts w:asciiTheme="minorHAnsi" w:hAnsiTheme="minorHAnsi" w:cstheme="minorHAnsi"/>
          <w:highlight w:val="yellow"/>
          <w:u w:val="single"/>
        </w:rPr>
        <w:t>invest in its very economic future or</w:t>
      </w:r>
      <w:r w:rsidRPr="000F1C24">
        <w:rPr>
          <w:rFonts w:asciiTheme="minorHAnsi" w:hAnsiTheme="minorHAnsi" w:cstheme="minorHAnsi"/>
          <w:u w:val="single"/>
        </w:rPr>
        <w:t xml:space="preserve"> to </w:t>
      </w:r>
      <w:r w:rsidRPr="000F0164">
        <w:rPr>
          <w:rFonts w:asciiTheme="minorHAnsi" w:hAnsiTheme="minorHAnsi" w:cstheme="minorHAnsi"/>
          <w:highlight w:val="yellow"/>
          <w:u w:val="single"/>
        </w:rPr>
        <w:t>create an organic</w:t>
      </w:r>
      <w:r w:rsidRPr="000F1C24">
        <w:rPr>
          <w:rFonts w:asciiTheme="minorHAnsi" w:hAnsiTheme="minorHAnsi" w:cstheme="minorHAnsi"/>
          <w:u w:val="single"/>
        </w:rPr>
        <w:t xml:space="preserve">, physical and digital </w:t>
      </w:r>
      <w:r w:rsidRPr="000F0164">
        <w:rPr>
          <w:rFonts w:asciiTheme="minorHAnsi" w:hAnsiTheme="minorHAnsi" w:cstheme="minorHAnsi"/>
          <w:highlight w:val="yellow"/>
          <w:u w:val="single"/>
        </w:rPr>
        <w:t>infrastructure that will support economic growth</w:t>
      </w:r>
      <w:r w:rsidRPr="000F1C24">
        <w:rPr>
          <w:rFonts w:asciiTheme="minorHAnsi" w:hAnsiTheme="minorHAnsi" w:cstheme="minorHAnsi"/>
          <w:u w:val="single"/>
        </w:rPr>
        <w:t xml:space="preserve"> based on the expansion of the digital economy. </w:t>
      </w:r>
      <w:r w:rsidRPr="000F1C24">
        <w:rPr>
          <w:rFonts w:asciiTheme="minorHAnsi" w:hAnsiTheme="minorHAnsi" w:cstheme="minorHAnsi"/>
        </w:rPr>
        <w:t>As politicians know, talk is cheap. As most citizens understand, however, large, targeted investments pay dividends in the form of jobs, careers and global competitiveness.  So what should the US do?</w:t>
      </w:r>
    </w:p>
    <w:p w:rsidR="00A7071B" w:rsidRPr="000F1C24" w:rsidRDefault="00A7071B" w:rsidP="00A7071B">
      <w:pPr>
        <w:pStyle w:val="Heading4"/>
        <w:rPr>
          <w:rFonts w:asciiTheme="minorHAnsi" w:hAnsiTheme="minorHAnsi" w:cstheme="minorHAnsi"/>
        </w:rPr>
      </w:pPr>
      <w:r w:rsidRPr="000F1C24">
        <w:rPr>
          <w:rFonts w:asciiTheme="minorHAnsi" w:hAnsiTheme="minorHAnsi" w:cstheme="minorHAnsi"/>
        </w:rPr>
        <w:t>The STEM shortage is real and kills the economy – wage growth, vacancies, advertising – STEM workers not in STEM fields is aff ev because their skills are valuable – female STEM encouragement key</w:t>
      </w:r>
    </w:p>
    <w:p w:rsidR="00A7071B" w:rsidRPr="000F1C24" w:rsidRDefault="00A7071B" w:rsidP="00A7071B">
      <w:pPr>
        <w:rPr>
          <w:rFonts w:asciiTheme="minorHAnsi" w:hAnsiTheme="minorHAnsi" w:cstheme="minorHAnsi"/>
        </w:rPr>
      </w:pPr>
      <w:r w:rsidRPr="000F1C24">
        <w:rPr>
          <w:rStyle w:val="Style13ptBold"/>
          <w:rFonts w:asciiTheme="minorHAnsi" w:hAnsiTheme="minorHAnsi" w:cstheme="minorHAnsi"/>
        </w:rPr>
        <w:t>Rothwell 14</w:t>
      </w:r>
      <w:r w:rsidRPr="000F1C24">
        <w:rPr>
          <w:rFonts w:asciiTheme="minorHAnsi" w:hAnsiTheme="minorHAnsi" w:cstheme="minorHAnsi"/>
        </w:rPr>
        <w:t xml:space="preserve"> - Jonathan Rothwell, former fellow at the Metropolitan Policy Program at Brookings, Senior Economist at Gallup ("Short on STEM Talent", US News &amp;amp; World Report, 9-15-2014, Available Online from https://www.usnews.com/opinion/articles/2014/09/15/the-stem-worker-shortage-is-real, Accessed on 7-20-2017 by JS)</w:t>
      </w:r>
    </w:p>
    <w:p w:rsidR="00A7071B" w:rsidRPr="000F1C24" w:rsidRDefault="00A7071B" w:rsidP="00A7071B">
      <w:pPr>
        <w:rPr>
          <w:rFonts w:asciiTheme="minorHAnsi" w:hAnsiTheme="minorHAnsi" w:cstheme="minorHAnsi"/>
          <w:sz w:val="14"/>
        </w:rPr>
      </w:pPr>
      <w:r w:rsidRPr="000F1C24">
        <w:rPr>
          <w:rFonts w:asciiTheme="minorHAnsi" w:hAnsiTheme="minorHAnsi" w:cstheme="minorHAnsi"/>
          <w:sz w:val="14"/>
        </w:rPr>
        <w:t xml:space="preserve">It should be well-accepted that </w:t>
      </w:r>
      <w:r w:rsidRPr="000F0164">
        <w:rPr>
          <w:rStyle w:val="StyleUnderline"/>
          <w:rFonts w:asciiTheme="minorHAnsi" w:hAnsiTheme="minorHAnsi" w:cstheme="minorHAnsi"/>
          <w:highlight w:val="yellow"/>
        </w:rPr>
        <w:t>the</w:t>
      </w:r>
      <w:r w:rsidRPr="000F1C24">
        <w:rPr>
          <w:rStyle w:val="StyleUnderline"/>
          <w:rFonts w:asciiTheme="minorHAnsi" w:hAnsiTheme="minorHAnsi" w:cstheme="minorHAnsi"/>
        </w:rPr>
        <w:t xml:space="preserve"> U.S. </w:t>
      </w:r>
      <w:r w:rsidRPr="000F0164">
        <w:rPr>
          <w:rStyle w:val="StyleUnderline"/>
          <w:rFonts w:asciiTheme="minorHAnsi" w:hAnsiTheme="minorHAnsi" w:cstheme="minorHAnsi"/>
          <w:highlight w:val="yellow"/>
        </w:rPr>
        <w:t>economy could use more workers with</w:t>
      </w:r>
      <w:r w:rsidRPr="000F1C24">
        <w:rPr>
          <w:rStyle w:val="StyleUnderline"/>
          <w:rFonts w:asciiTheme="minorHAnsi" w:hAnsiTheme="minorHAnsi" w:cstheme="minorHAnsi"/>
        </w:rPr>
        <w:t xml:space="preserve"> high levels of </w:t>
      </w:r>
      <w:r w:rsidRPr="000F0164">
        <w:rPr>
          <w:rStyle w:val="StyleUnderline"/>
          <w:rFonts w:asciiTheme="minorHAnsi" w:hAnsiTheme="minorHAnsi" w:cstheme="minorHAnsi"/>
          <w:highlight w:val="yellow"/>
        </w:rPr>
        <w:t>knowledge in s</w:t>
      </w:r>
      <w:r w:rsidRPr="000F1C24">
        <w:rPr>
          <w:rFonts w:asciiTheme="minorHAnsi" w:hAnsiTheme="minorHAnsi" w:cstheme="minorHAnsi"/>
          <w:sz w:val="14"/>
        </w:rPr>
        <w:t xml:space="preserve">cience, </w:t>
      </w:r>
      <w:r w:rsidRPr="000F0164">
        <w:rPr>
          <w:rStyle w:val="StyleUnderline"/>
          <w:rFonts w:asciiTheme="minorHAnsi" w:hAnsiTheme="minorHAnsi" w:cstheme="minorHAnsi"/>
          <w:highlight w:val="yellow"/>
        </w:rPr>
        <w:t>t</w:t>
      </w:r>
      <w:r w:rsidRPr="000F1C24">
        <w:rPr>
          <w:rFonts w:asciiTheme="minorHAnsi" w:hAnsiTheme="minorHAnsi" w:cstheme="minorHAnsi"/>
          <w:sz w:val="14"/>
        </w:rPr>
        <w:t xml:space="preserve">echnology, </w:t>
      </w:r>
      <w:r w:rsidRPr="000F0164">
        <w:rPr>
          <w:rStyle w:val="StyleUnderline"/>
          <w:rFonts w:asciiTheme="minorHAnsi" w:hAnsiTheme="minorHAnsi" w:cstheme="minorHAnsi"/>
          <w:highlight w:val="yellow"/>
        </w:rPr>
        <w:t>e</w:t>
      </w:r>
      <w:r w:rsidRPr="000F1C24">
        <w:rPr>
          <w:rFonts w:asciiTheme="minorHAnsi" w:hAnsiTheme="minorHAnsi" w:cstheme="minorHAnsi"/>
          <w:sz w:val="14"/>
        </w:rPr>
        <w:t xml:space="preserve">ngineering and </w:t>
      </w:r>
      <w:r w:rsidRPr="000F0164">
        <w:rPr>
          <w:rStyle w:val="StyleUnderline"/>
          <w:rFonts w:asciiTheme="minorHAnsi" w:hAnsiTheme="minorHAnsi" w:cstheme="minorHAnsi"/>
          <w:highlight w:val="yellow"/>
        </w:rPr>
        <w:t>m</w:t>
      </w:r>
      <w:r w:rsidRPr="000F1C24">
        <w:rPr>
          <w:rFonts w:asciiTheme="minorHAnsi" w:hAnsiTheme="minorHAnsi" w:cstheme="minorHAnsi"/>
          <w:sz w:val="14"/>
        </w:rPr>
        <w:t xml:space="preserve">athematics. The shortage of these skilled STEM professionals eased during the recession, but by any conventional definition, now it appears to have returned. For one thing, </w:t>
      </w:r>
      <w:r w:rsidRPr="000F0164">
        <w:rPr>
          <w:rStyle w:val="StyleUnderline"/>
          <w:rFonts w:asciiTheme="minorHAnsi" w:hAnsiTheme="minorHAnsi" w:cstheme="minorHAnsi"/>
          <w:highlight w:val="yellow"/>
        </w:rPr>
        <w:t>wages have grown relatively fast</w:t>
      </w:r>
      <w:r w:rsidRPr="000F1C24">
        <w:rPr>
          <w:rFonts w:asciiTheme="minorHAnsi" w:hAnsiTheme="minorHAnsi" w:cstheme="minorHAnsi"/>
          <w:sz w:val="14"/>
        </w:rPr>
        <w:t xml:space="preserve"> in most STEM-oriented occupations, which is a clear indication of a shortage. From 2000 to 2013, analyzing Bureau of Labor Statistics data and adjusting for inflation, </w:t>
      </w:r>
      <w:r w:rsidRPr="000F1C24">
        <w:rPr>
          <w:rStyle w:val="StyleUnderline"/>
          <w:rFonts w:asciiTheme="minorHAnsi" w:hAnsiTheme="minorHAnsi" w:cstheme="minorHAnsi"/>
        </w:rPr>
        <w:t xml:space="preserve">median </w:t>
      </w:r>
      <w:r w:rsidRPr="000F0164">
        <w:rPr>
          <w:rStyle w:val="StyleUnderline"/>
          <w:rFonts w:asciiTheme="minorHAnsi" w:hAnsiTheme="minorHAnsi" w:cstheme="minorHAnsi"/>
          <w:highlight w:val="yellow"/>
        </w:rPr>
        <w:t>salaries</w:t>
      </w:r>
      <w:r w:rsidRPr="000F1C24">
        <w:rPr>
          <w:rStyle w:val="StyleUnderline"/>
          <w:rFonts w:asciiTheme="minorHAnsi" w:hAnsiTheme="minorHAnsi" w:cstheme="minorHAnsi"/>
        </w:rPr>
        <w:t xml:space="preserve"> for workers in computer and mathematical, health care practitioner, engineering, and science occupations </w:t>
      </w:r>
      <w:r w:rsidRPr="000F0164">
        <w:rPr>
          <w:rStyle w:val="StyleUnderline"/>
          <w:rFonts w:asciiTheme="minorHAnsi" w:hAnsiTheme="minorHAnsi" w:cstheme="minorHAnsi"/>
          <w:highlight w:val="yellow"/>
        </w:rPr>
        <w:t>rose</w:t>
      </w:r>
      <w:r w:rsidRPr="000F1C24">
        <w:rPr>
          <w:rFonts w:asciiTheme="minorHAnsi" w:hAnsiTheme="minorHAnsi" w:cstheme="minorHAnsi"/>
          <w:sz w:val="14"/>
        </w:rPr>
        <w:t xml:space="preserve"> 8 percent, 7 percent, 6 percent and 5 percent respectively, </w:t>
      </w:r>
      <w:r w:rsidRPr="000F0164">
        <w:rPr>
          <w:rStyle w:val="StyleUnderline"/>
          <w:rFonts w:asciiTheme="minorHAnsi" w:hAnsiTheme="minorHAnsi" w:cstheme="minorHAnsi"/>
          <w:highlight w:val="yellow"/>
        </w:rPr>
        <w:t>even as</w:t>
      </w:r>
      <w:r w:rsidRPr="000F1C24">
        <w:rPr>
          <w:rStyle w:val="StyleUnderline"/>
          <w:rFonts w:asciiTheme="minorHAnsi" w:hAnsiTheme="minorHAnsi" w:cstheme="minorHAnsi"/>
        </w:rPr>
        <w:t xml:space="preserve"> those for </w:t>
      </w:r>
      <w:r w:rsidRPr="000F0164">
        <w:rPr>
          <w:rStyle w:val="StyleUnderline"/>
          <w:rFonts w:asciiTheme="minorHAnsi" w:hAnsiTheme="minorHAnsi" w:cstheme="minorHAnsi"/>
          <w:highlight w:val="yellow"/>
        </w:rPr>
        <w:t>the average</w:t>
      </w:r>
      <w:r w:rsidRPr="000F1C24">
        <w:rPr>
          <w:rStyle w:val="StyleUnderline"/>
          <w:rFonts w:asciiTheme="minorHAnsi" w:hAnsiTheme="minorHAnsi" w:cstheme="minorHAnsi"/>
        </w:rPr>
        <w:t xml:space="preserve"> U.S. worker </w:t>
      </w:r>
      <w:r w:rsidRPr="000F0164">
        <w:rPr>
          <w:rStyle w:val="StyleUnderline"/>
          <w:rFonts w:asciiTheme="minorHAnsi" w:hAnsiTheme="minorHAnsi" w:cstheme="minorHAnsi"/>
          <w:highlight w:val="yellow"/>
        </w:rPr>
        <w:t xml:space="preserve">showed no growth. </w:t>
      </w:r>
      <w:r w:rsidRPr="000F1C24">
        <w:rPr>
          <w:rStyle w:val="StyleUnderline"/>
          <w:rFonts w:asciiTheme="minorHAnsi" w:hAnsiTheme="minorHAnsi" w:cstheme="minorHAnsi"/>
        </w:rPr>
        <w:t>Software developers, for instance, saw salaries soar 26 percent</w:t>
      </w:r>
      <w:r w:rsidRPr="000F1C24">
        <w:rPr>
          <w:rFonts w:asciiTheme="minorHAnsi" w:hAnsiTheme="minorHAnsi" w:cstheme="minorHAnsi"/>
          <w:sz w:val="14"/>
        </w:rPr>
        <w:t xml:space="preserve"> over the same period, culminating in an average of $82,000 in 2013, up from $48,000 in 1980. More broadly, an analysis I completed earlier this summer for the Brookings Institution of census data showed a large relative increase in the STEM earnings premium – about 60 percent – from 1980 to 2012, controlling for education, experience and gender. [READ: Learning the Language of Numbers] In addition, </w:t>
      </w:r>
      <w:r w:rsidRPr="000F0164">
        <w:rPr>
          <w:rStyle w:val="StyleUnderline"/>
          <w:rFonts w:asciiTheme="minorHAnsi" w:hAnsiTheme="minorHAnsi" w:cstheme="minorHAnsi"/>
          <w:highlight w:val="yellow"/>
        </w:rPr>
        <w:t>vacancies for STEM jobs are going unfilled in large numbers</w:t>
      </w:r>
      <w:r w:rsidRPr="000F1C24">
        <w:rPr>
          <w:rFonts w:asciiTheme="minorHAnsi" w:hAnsiTheme="minorHAnsi" w:cstheme="minorHAnsi"/>
          <w:sz w:val="14"/>
        </w:rPr>
        <w:t xml:space="preserve">. My recent report analyzes this phenomenon using a rich database with millions of vacancies posted on company websites compiled by Burning Glass, a labor market analytics firm. </w:t>
      </w:r>
      <w:r w:rsidRPr="000F0164">
        <w:rPr>
          <w:rStyle w:val="StyleUnderline"/>
          <w:rFonts w:asciiTheme="minorHAnsi" w:hAnsiTheme="minorHAnsi" w:cstheme="minorHAnsi"/>
          <w:highlight w:val="yellow"/>
        </w:rPr>
        <w:t>There are</w:t>
      </w:r>
      <w:r w:rsidRPr="000F1C24">
        <w:rPr>
          <w:rStyle w:val="StyleUnderline"/>
          <w:rFonts w:asciiTheme="minorHAnsi" w:hAnsiTheme="minorHAnsi" w:cstheme="minorHAnsi"/>
        </w:rPr>
        <w:t xml:space="preserve"> some 40,000 computer science bachelor’s degree earners each year but </w:t>
      </w:r>
      <w:r w:rsidRPr="000F0164">
        <w:rPr>
          <w:rStyle w:val="StyleUnderline"/>
          <w:rFonts w:asciiTheme="minorHAnsi" w:hAnsiTheme="minorHAnsi" w:cstheme="minorHAnsi"/>
          <w:highlight w:val="yellow"/>
        </w:rPr>
        <w:t>roughly 4 million job vacancies for computer workers</w:t>
      </w:r>
      <w:r w:rsidRPr="000F1C24">
        <w:rPr>
          <w:rFonts w:asciiTheme="minorHAnsi" w:hAnsiTheme="minorHAnsi" w:cstheme="minorHAnsi"/>
          <w:sz w:val="14"/>
        </w:rPr>
        <w:t xml:space="preserve">. In all, </w:t>
      </w:r>
      <w:r w:rsidRPr="000F1C24">
        <w:rPr>
          <w:rStyle w:val="StyleUnderline"/>
          <w:rFonts w:asciiTheme="minorHAnsi" w:hAnsiTheme="minorHAnsi" w:cstheme="minorHAnsi"/>
        </w:rPr>
        <w:t xml:space="preserve">the </w:t>
      </w:r>
      <w:r w:rsidRPr="000F0164">
        <w:rPr>
          <w:rStyle w:val="StyleUnderline"/>
          <w:rFonts w:asciiTheme="minorHAnsi" w:hAnsiTheme="minorHAnsi" w:cstheme="minorHAnsi"/>
          <w:highlight w:val="yellow"/>
        </w:rPr>
        <w:t>median duration of advertising for STEM</w:t>
      </w:r>
      <w:r w:rsidRPr="000F1C24">
        <w:rPr>
          <w:rStyle w:val="StyleUnderline"/>
          <w:rFonts w:asciiTheme="minorHAnsi" w:hAnsiTheme="minorHAnsi" w:cstheme="minorHAnsi"/>
        </w:rPr>
        <w:t xml:space="preserve"> vacancies </w:t>
      </w:r>
      <w:r w:rsidRPr="000F0164">
        <w:rPr>
          <w:rStyle w:val="StyleUnderline"/>
          <w:rFonts w:asciiTheme="minorHAnsi" w:hAnsiTheme="minorHAnsi" w:cstheme="minorHAnsi"/>
          <w:highlight w:val="yellow"/>
        </w:rPr>
        <w:t>is more than twice</w:t>
      </w:r>
      <w:r w:rsidRPr="000F1C24">
        <w:rPr>
          <w:rStyle w:val="StyleUnderline"/>
          <w:rFonts w:asciiTheme="minorHAnsi" w:hAnsiTheme="minorHAnsi" w:cstheme="minorHAnsi"/>
        </w:rPr>
        <w:t xml:space="preserve"> that of those in </w:t>
      </w:r>
      <w:r w:rsidRPr="000F0164">
        <w:rPr>
          <w:rStyle w:val="StyleUnderline"/>
          <w:rFonts w:asciiTheme="minorHAnsi" w:hAnsiTheme="minorHAnsi" w:cstheme="minorHAnsi"/>
          <w:highlight w:val="yellow"/>
        </w:rPr>
        <w:t>other fields</w:t>
      </w:r>
      <w:r w:rsidRPr="000F1C24">
        <w:rPr>
          <w:rFonts w:asciiTheme="minorHAnsi" w:hAnsiTheme="minorHAnsi" w:cstheme="minorHAnsi"/>
          <w:sz w:val="14"/>
        </w:rPr>
        <w:t xml:space="preserve">. Moreover, many people are economically better off with STEM skills. It’s often noted that college graduates outearn those with only high school diplomas, and among workers with college degrees, </w:t>
      </w:r>
      <w:r w:rsidRPr="000F0164">
        <w:rPr>
          <w:rStyle w:val="StyleUnderline"/>
          <w:rFonts w:asciiTheme="minorHAnsi" w:hAnsiTheme="minorHAnsi" w:cstheme="minorHAnsi"/>
          <w:highlight w:val="yellow"/>
        </w:rPr>
        <w:t>STEM majors earn</w:t>
      </w:r>
      <w:r w:rsidRPr="000F1C24">
        <w:rPr>
          <w:rStyle w:val="StyleUnderline"/>
          <w:rFonts w:asciiTheme="minorHAnsi" w:hAnsiTheme="minorHAnsi" w:cstheme="minorHAnsi"/>
        </w:rPr>
        <w:t xml:space="preserve"> some of the </w:t>
      </w:r>
      <w:r w:rsidRPr="000F0164">
        <w:rPr>
          <w:rStyle w:val="StyleUnderline"/>
          <w:rFonts w:asciiTheme="minorHAnsi" w:hAnsiTheme="minorHAnsi" w:cstheme="minorHAnsi"/>
          <w:highlight w:val="yellow"/>
        </w:rPr>
        <w:t>high</w:t>
      </w:r>
      <w:r w:rsidRPr="000F1C24">
        <w:rPr>
          <w:rStyle w:val="StyleUnderline"/>
          <w:rFonts w:asciiTheme="minorHAnsi" w:hAnsiTheme="minorHAnsi" w:cstheme="minorHAnsi"/>
        </w:rPr>
        <w:t xml:space="preserve">est </w:t>
      </w:r>
      <w:r w:rsidRPr="000F0164">
        <w:rPr>
          <w:rStyle w:val="StyleUnderline"/>
          <w:rFonts w:asciiTheme="minorHAnsi" w:hAnsiTheme="minorHAnsi" w:cstheme="minorHAnsi"/>
          <w:highlight w:val="yellow"/>
        </w:rPr>
        <w:t>salaries</w:t>
      </w:r>
      <w:r w:rsidRPr="000F1C24">
        <w:rPr>
          <w:rFonts w:asciiTheme="minorHAnsi" w:hAnsiTheme="minorHAnsi" w:cstheme="minorHAnsi"/>
          <w:sz w:val="14"/>
        </w:rPr>
        <w:t>. Likewise,</w:t>
      </w:r>
      <w:r w:rsidRPr="000F1C24">
        <w:rPr>
          <w:rFonts w:asciiTheme="minorHAnsi" w:hAnsiTheme="minorHAnsi" w:cstheme="minorHAnsi"/>
        </w:rPr>
        <w:t xml:space="preserve"> </w:t>
      </w:r>
      <w:r w:rsidRPr="000F0164">
        <w:rPr>
          <w:rStyle w:val="StyleUnderline"/>
          <w:rFonts w:asciiTheme="minorHAnsi" w:hAnsiTheme="minorHAnsi" w:cstheme="minorHAnsi"/>
          <w:highlight w:val="yellow"/>
        </w:rPr>
        <w:t>jobs are more plentiful in STEM</w:t>
      </w:r>
      <w:r w:rsidRPr="000F1C24">
        <w:rPr>
          <w:rStyle w:val="StyleUnderline"/>
          <w:rFonts w:asciiTheme="minorHAnsi" w:hAnsiTheme="minorHAnsi" w:cstheme="minorHAnsi"/>
        </w:rPr>
        <w:t xml:space="preserve"> fields, which is why the </w:t>
      </w:r>
      <w:r w:rsidRPr="000F0164">
        <w:rPr>
          <w:rStyle w:val="StyleUnderline"/>
          <w:rFonts w:asciiTheme="minorHAnsi" w:hAnsiTheme="minorHAnsi" w:cstheme="minorHAnsi"/>
          <w:highlight w:val="yellow"/>
        </w:rPr>
        <w:t>unemployment rates are low</w:t>
      </w:r>
      <w:r w:rsidRPr="000F1C24">
        <w:rPr>
          <w:rFonts w:asciiTheme="minorHAnsi" w:hAnsiTheme="minorHAnsi" w:cstheme="minorHAnsi"/>
          <w:sz w:val="14"/>
        </w:rPr>
        <w:t xml:space="preserve"> for grads with these degrees. According to the Conference Board, </w:t>
      </w:r>
      <w:r w:rsidRPr="000F0164">
        <w:rPr>
          <w:rStyle w:val="StyleUnderline"/>
          <w:rFonts w:asciiTheme="minorHAnsi" w:hAnsiTheme="minorHAnsi" w:cstheme="minorHAnsi"/>
          <w:highlight w:val="yellow"/>
        </w:rPr>
        <w:t xml:space="preserve">there are </w:t>
      </w:r>
      <w:r w:rsidRPr="000F1C24">
        <w:rPr>
          <w:rStyle w:val="StyleUnderline"/>
          <w:rFonts w:asciiTheme="minorHAnsi" w:hAnsiTheme="minorHAnsi" w:cstheme="minorHAnsi"/>
        </w:rPr>
        <w:t xml:space="preserve">currently </w:t>
      </w:r>
      <w:r w:rsidRPr="000F0164">
        <w:rPr>
          <w:rStyle w:val="StyleUnderline"/>
          <w:rFonts w:asciiTheme="minorHAnsi" w:hAnsiTheme="minorHAnsi" w:cstheme="minorHAnsi"/>
          <w:highlight w:val="yellow"/>
        </w:rPr>
        <w:t>three</w:t>
      </w:r>
      <w:r w:rsidRPr="000F1C24">
        <w:rPr>
          <w:rStyle w:val="StyleUnderline"/>
          <w:rFonts w:asciiTheme="minorHAnsi" w:hAnsiTheme="minorHAnsi" w:cstheme="minorHAnsi"/>
        </w:rPr>
        <w:t xml:space="preserve"> job </w:t>
      </w:r>
      <w:r w:rsidRPr="000F0164">
        <w:rPr>
          <w:rStyle w:val="StyleUnderline"/>
          <w:rFonts w:asciiTheme="minorHAnsi" w:hAnsiTheme="minorHAnsi" w:cstheme="minorHAnsi"/>
          <w:highlight w:val="yellow"/>
        </w:rPr>
        <w:t xml:space="preserve">vacancies </w:t>
      </w:r>
      <w:r w:rsidRPr="000F1C24">
        <w:rPr>
          <w:rStyle w:val="StyleUnderline"/>
          <w:rFonts w:asciiTheme="minorHAnsi" w:hAnsiTheme="minorHAnsi" w:cstheme="minorHAnsi"/>
        </w:rPr>
        <w:t xml:space="preserve">advertised </w:t>
      </w:r>
      <w:r w:rsidRPr="000F0164">
        <w:rPr>
          <w:rStyle w:val="StyleUnderline"/>
          <w:rFonts w:asciiTheme="minorHAnsi" w:hAnsiTheme="minorHAnsi" w:cstheme="minorHAnsi"/>
          <w:highlight w:val="yellow"/>
        </w:rPr>
        <w:t>online for every unemployed computer worker</w:t>
      </w:r>
      <w:r w:rsidRPr="000F1C24">
        <w:rPr>
          <w:rFonts w:asciiTheme="minorHAnsi" w:hAnsiTheme="minorHAnsi" w:cstheme="minorHAnsi"/>
          <w:sz w:val="14"/>
        </w:rPr>
        <w:t xml:space="preserve">; by contrast, there are more than six unemployed construction workers per vacancy. [GALLERY: Cartoons on Energy Policy] Oddly, </w:t>
      </w:r>
      <w:r w:rsidRPr="000F0164">
        <w:rPr>
          <w:rStyle w:val="StyleUnderline"/>
          <w:rFonts w:asciiTheme="minorHAnsi" w:hAnsiTheme="minorHAnsi" w:cstheme="minorHAnsi"/>
          <w:highlight w:val="yellow"/>
        </w:rPr>
        <w:t>a small contrarian group</w:t>
      </w:r>
      <w:r w:rsidRPr="000F1C24">
        <w:rPr>
          <w:rFonts w:asciiTheme="minorHAnsi" w:hAnsiTheme="minorHAnsi" w:cstheme="minorHAnsi"/>
          <w:sz w:val="14"/>
        </w:rPr>
        <w:t xml:space="preserve"> of academics </w:t>
      </w:r>
      <w:r w:rsidRPr="000F0164">
        <w:rPr>
          <w:rStyle w:val="StyleUnderline"/>
          <w:rFonts w:asciiTheme="minorHAnsi" w:hAnsiTheme="minorHAnsi" w:cstheme="minorHAnsi"/>
          <w:highlight w:val="yellow"/>
        </w:rPr>
        <w:t>claims</w:t>
      </w:r>
      <w:r w:rsidRPr="000F1C24">
        <w:rPr>
          <w:rFonts w:asciiTheme="minorHAnsi" w:hAnsiTheme="minorHAnsi" w:cstheme="minorHAnsi"/>
          <w:sz w:val="14"/>
        </w:rPr>
        <w:t xml:space="preserve"> that not only is there no shortage of STEM talent, but </w:t>
      </w:r>
      <w:r w:rsidRPr="000F0164">
        <w:rPr>
          <w:rStyle w:val="StyleUnderline"/>
          <w:rFonts w:asciiTheme="minorHAnsi" w:hAnsiTheme="minorHAnsi" w:cstheme="minorHAnsi"/>
          <w:highlight w:val="yellow"/>
        </w:rPr>
        <w:t>the U.S.</w:t>
      </w:r>
      <w:r w:rsidRPr="000F1C24">
        <w:rPr>
          <w:rStyle w:val="StyleUnderline"/>
          <w:rFonts w:asciiTheme="minorHAnsi" w:hAnsiTheme="minorHAnsi" w:cstheme="minorHAnsi"/>
        </w:rPr>
        <w:t xml:space="preserve"> actually </w:t>
      </w:r>
      <w:r w:rsidRPr="000F0164">
        <w:rPr>
          <w:rStyle w:val="StyleUnderline"/>
          <w:rFonts w:asciiTheme="minorHAnsi" w:hAnsiTheme="minorHAnsi" w:cstheme="minorHAnsi"/>
          <w:highlight w:val="yellow"/>
        </w:rPr>
        <w:t>has too many</w:t>
      </w:r>
      <w:r w:rsidRPr="000F1C24">
        <w:rPr>
          <w:rFonts w:asciiTheme="minorHAnsi" w:hAnsiTheme="minorHAnsi" w:cstheme="minorHAnsi"/>
          <w:sz w:val="14"/>
        </w:rPr>
        <w:t xml:space="preserve"> graduates in these fields. They say that universities oversupply such grads, </w:t>
      </w:r>
      <w:r w:rsidRPr="000F0164">
        <w:rPr>
          <w:rStyle w:val="StyleUnderline"/>
          <w:rFonts w:asciiTheme="minorHAnsi" w:hAnsiTheme="minorHAnsi" w:cstheme="minorHAnsi"/>
          <w:highlight w:val="yellow"/>
        </w:rPr>
        <w:t>citing</w:t>
      </w:r>
      <w:r w:rsidRPr="000F1C24">
        <w:rPr>
          <w:rStyle w:val="StyleUnderline"/>
          <w:rFonts w:asciiTheme="minorHAnsi" w:hAnsiTheme="minorHAnsi" w:cstheme="minorHAnsi"/>
        </w:rPr>
        <w:t xml:space="preserve"> statistics showing that </w:t>
      </w:r>
      <w:r w:rsidRPr="000F0164">
        <w:rPr>
          <w:rStyle w:val="StyleUnderline"/>
          <w:rFonts w:asciiTheme="minorHAnsi" w:hAnsiTheme="minorHAnsi" w:cstheme="minorHAnsi"/>
          <w:highlight w:val="yellow"/>
        </w:rPr>
        <w:t>many computer science majors work in other occupations</w:t>
      </w:r>
      <w:r w:rsidRPr="000F1C24">
        <w:rPr>
          <w:rFonts w:asciiTheme="minorHAnsi" w:hAnsiTheme="minorHAnsi" w:cstheme="minorHAnsi"/>
          <w:sz w:val="14"/>
        </w:rPr>
        <w:t xml:space="preserve">, for example. In fact, </w:t>
      </w:r>
      <w:r w:rsidRPr="000F1C24">
        <w:rPr>
          <w:rStyle w:val="StyleUnderline"/>
          <w:rFonts w:asciiTheme="minorHAnsi" w:hAnsiTheme="minorHAnsi" w:cstheme="minorHAnsi"/>
        </w:rPr>
        <w:t xml:space="preserve">the skills of </w:t>
      </w:r>
      <w:r w:rsidRPr="000F0164">
        <w:rPr>
          <w:rStyle w:val="StyleUnderline"/>
          <w:rFonts w:asciiTheme="minorHAnsi" w:hAnsiTheme="minorHAnsi" w:cstheme="minorHAnsi"/>
          <w:highlight w:val="yellow"/>
        </w:rPr>
        <w:t>these graduates are</w:t>
      </w:r>
      <w:r w:rsidRPr="000F1C24">
        <w:rPr>
          <w:rFonts w:asciiTheme="minorHAnsi" w:hAnsiTheme="minorHAnsi" w:cstheme="minorHAnsi"/>
          <w:sz w:val="14"/>
        </w:rPr>
        <w:t xml:space="preserve"> highly </w:t>
      </w:r>
      <w:r w:rsidRPr="000F0164">
        <w:rPr>
          <w:rStyle w:val="StyleUnderline"/>
          <w:rFonts w:asciiTheme="minorHAnsi" w:hAnsiTheme="minorHAnsi" w:cstheme="minorHAnsi"/>
          <w:highlight w:val="yellow"/>
        </w:rPr>
        <w:t>valued beyond a narrow subset</w:t>
      </w:r>
      <w:r w:rsidRPr="000F1C24">
        <w:rPr>
          <w:rFonts w:asciiTheme="minorHAnsi" w:hAnsiTheme="minorHAnsi" w:cstheme="minorHAnsi"/>
          <w:sz w:val="14"/>
        </w:rPr>
        <w:t xml:space="preserve"> of occupations, </w:t>
      </w:r>
      <w:r w:rsidRPr="000F0164">
        <w:rPr>
          <w:rStyle w:val="StyleUnderline"/>
          <w:rFonts w:asciiTheme="minorHAnsi" w:hAnsiTheme="minorHAnsi" w:cstheme="minorHAnsi"/>
          <w:highlight w:val="yellow"/>
        </w:rPr>
        <w:t>further ev</w:t>
      </w:r>
      <w:r w:rsidRPr="000F1C24">
        <w:rPr>
          <w:rStyle w:val="StyleUnderline"/>
          <w:rFonts w:asciiTheme="minorHAnsi" w:hAnsiTheme="minorHAnsi" w:cstheme="minorHAnsi"/>
        </w:rPr>
        <w:t xml:space="preserve">idence </w:t>
      </w:r>
      <w:r w:rsidRPr="000F0164">
        <w:rPr>
          <w:rStyle w:val="StyleUnderline"/>
          <w:rFonts w:asciiTheme="minorHAnsi" w:hAnsiTheme="minorHAnsi" w:cstheme="minorHAnsi"/>
          <w:highlight w:val="yellow"/>
        </w:rPr>
        <w:t>of STEM’s</w:t>
      </w:r>
      <w:r w:rsidRPr="000F1C24">
        <w:rPr>
          <w:rStyle w:val="StyleUnderline"/>
          <w:rFonts w:asciiTheme="minorHAnsi" w:hAnsiTheme="minorHAnsi" w:cstheme="minorHAnsi"/>
        </w:rPr>
        <w:t xml:space="preserve"> high </w:t>
      </w:r>
      <w:r w:rsidRPr="000F0164">
        <w:rPr>
          <w:rStyle w:val="StyleUnderline"/>
          <w:rFonts w:asciiTheme="minorHAnsi" w:hAnsiTheme="minorHAnsi" w:cstheme="minorHAnsi"/>
          <w:highlight w:val="yellow"/>
        </w:rPr>
        <w:t>demand</w:t>
      </w:r>
      <w:r w:rsidRPr="000F1C24">
        <w:rPr>
          <w:rFonts w:asciiTheme="minorHAnsi" w:hAnsiTheme="minorHAnsi" w:cstheme="minorHAnsi"/>
          <w:sz w:val="14"/>
        </w:rPr>
        <w:t xml:space="preserve">. Indeed, </w:t>
      </w:r>
      <w:r w:rsidRPr="000F0164">
        <w:rPr>
          <w:rStyle w:val="StyleUnderline"/>
          <w:rFonts w:asciiTheme="minorHAnsi" w:hAnsiTheme="minorHAnsi" w:cstheme="minorHAnsi"/>
          <w:highlight w:val="yellow"/>
        </w:rPr>
        <w:t>computer science degree holders are</w:t>
      </w:r>
      <w:r w:rsidRPr="000F1C24">
        <w:rPr>
          <w:rStyle w:val="StyleUnderline"/>
          <w:rFonts w:asciiTheme="minorHAnsi" w:hAnsiTheme="minorHAnsi" w:cstheme="minorHAnsi"/>
        </w:rPr>
        <w:t xml:space="preserve"> commonly employed </w:t>
      </w:r>
      <w:r w:rsidRPr="000F0164">
        <w:rPr>
          <w:rStyle w:val="StyleUnderline"/>
          <w:rFonts w:asciiTheme="minorHAnsi" w:hAnsiTheme="minorHAnsi" w:cstheme="minorHAnsi"/>
          <w:highlight w:val="yellow"/>
        </w:rPr>
        <w:t>in managerial</w:t>
      </w:r>
      <w:r w:rsidRPr="000F1C24">
        <w:rPr>
          <w:rStyle w:val="StyleUnderline"/>
          <w:rFonts w:asciiTheme="minorHAnsi" w:hAnsiTheme="minorHAnsi" w:cstheme="minorHAnsi"/>
        </w:rPr>
        <w:t xml:space="preserve"> positions, </w:t>
      </w:r>
      <w:r w:rsidRPr="000F0164">
        <w:rPr>
          <w:rStyle w:val="StyleUnderline"/>
          <w:rFonts w:asciiTheme="minorHAnsi" w:hAnsiTheme="minorHAnsi" w:cstheme="minorHAnsi"/>
          <w:highlight w:val="yellow"/>
        </w:rPr>
        <w:t>business</w:t>
      </w:r>
      <w:r w:rsidRPr="000F1C24">
        <w:rPr>
          <w:rStyle w:val="StyleUnderline"/>
          <w:rFonts w:asciiTheme="minorHAnsi" w:hAnsiTheme="minorHAnsi" w:cstheme="minorHAnsi"/>
        </w:rPr>
        <w:t xml:space="preserve"> operations, </w:t>
      </w:r>
      <w:r w:rsidRPr="000F0164">
        <w:rPr>
          <w:rStyle w:val="StyleUnderline"/>
          <w:rFonts w:asciiTheme="minorHAnsi" w:hAnsiTheme="minorHAnsi" w:cstheme="minorHAnsi"/>
          <w:highlight w:val="yellow"/>
        </w:rPr>
        <w:t>engineering, and</w:t>
      </w:r>
      <w:r w:rsidRPr="000F1C24">
        <w:rPr>
          <w:rStyle w:val="StyleUnderline"/>
          <w:rFonts w:asciiTheme="minorHAnsi" w:hAnsiTheme="minorHAnsi" w:cstheme="minorHAnsi"/>
        </w:rPr>
        <w:t xml:space="preserve"> even as </w:t>
      </w:r>
      <w:r w:rsidRPr="000F0164">
        <w:rPr>
          <w:rStyle w:val="StyleUnderline"/>
          <w:rFonts w:asciiTheme="minorHAnsi" w:hAnsiTheme="minorHAnsi" w:cstheme="minorHAnsi"/>
          <w:highlight w:val="yellow"/>
        </w:rPr>
        <w:t>top exec</w:t>
      </w:r>
      <w:r w:rsidRPr="000F1C24">
        <w:rPr>
          <w:rStyle w:val="StyleUnderline"/>
          <w:rFonts w:asciiTheme="minorHAnsi" w:hAnsiTheme="minorHAnsi" w:cstheme="minorHAnsi"/>
        </w:rPr>
        <w:t>utive</w:t>
      </w:r>
      <w:r w:rsidRPr="000F0164">
        <w:rPr>
          <w:rStyle w:val="StyleUnderline"/>
          <w:rFonts w:asciiTheme="minorHAnsi" w:hAnsiTheme="minorHAnsi" w:cstheme="minorHAnsi"/>
          <w:highlight w:val="yellow"/>
        </w:rPr>
        <w:t>s</w:t>
      </w:r>
      <w:r w:rsidRPr="000F1C24">
        <w:rPr>
          <w:rFonts w:asciiTheme="minorHAnsi" w:hAnsiTheme="minorHAnsi" w:cstheme="minorHAnsi"/>
          <w:sz w:val="14"/>
        </w:rPr>
        <w:t xml:space="preserve"> – hardly evidence of a wasted education. And consider this fact: Nearly </w:t>
      </w:r>
      <w:r w:rsidRPr="000F1C24">
        <w:rPr>
          <w:rStyle w:val="StyleUnderline"/>
          <w:rFonts w:asciiTheme="minorHAnsi" w:hAnsiTheme="minorHAnsi" w:cstheme="minorHAnsi"/>
        </w:rPr>
        <w:t>80 percent of STEM graduates say their degrees are very closely or at least somewhat closely related to their jobs</w:t>
      </w:r>
      <w:r w:rsidRPr="000F1C24">
        <w:rPr>
          <w:rFonts w:asciiTheme="minorHAnsi" w:hAnsiTheme="minorHAnsi" w:cstheme="minorHAnsi"/>
          <w:sz w:val="14"/>
        </w:rPr>
        <w:t xml:space="preserve">, according to data from the Pew Research Center, a higher total than for social science, liberal arts or education majors. So, </w:t>
      </w:r>
      <w:r w:rsidRPr="000F1C24">
        <w:rPr>
          <w:rStyle w:val="StyleUnderline"/>
          <w:rFonts w:asciiTheme="minorHAnsi" w:hAnsiTheme="minorHAnsi" w:cstheme="minorHAnsi"/>
        </w:rPr>
        <w:t>the efforts</w:t>
      </w:r>
      <w:r w:rsidRPr="000F1C24">
        <w:rPr>
          <w:rFonts w:asciiTheme="minorHAnsi" w:hAnsiTheme="minorHAnsi" w:cstheme="minorHAnsi"/>
          <w:sz w:val="14"/>
        </w:rPr>
        <w:t xml:space="preserve"> of many civic-minded people </w:t>
      </w:r>
      <w:r w:rsidRPr="000F1C24">
        <w:rPr>
          <w:rStyle w:val="StyleUnderline"/>
          <w:rFonts w:asciiTheme="minorHAnsi" w:hAnsiTheme="minorHAnsi" w:cstheme="minorHAnsi"/>
        </w:rPr>
        <w:t xml:space="preserve">to </w:t>
      </w:r>
      <w:r w:rsidRPr="000F0164">
        <w:rPr>
          <w:rStyle w:val="StyleUnderline"/>
          <w:rFonts w:asciiTheme="minorHAnsi" w:hAnsiTheme="minorHAnsi" w:cstheme="minorHAnsi"/>
          <w:highlight w:val="yellow"/>
        </w:rPr>
        <w:t>boost STEM attainment</w:t>
      </w:r>
      <w:r w:rsidRPr="000F1C24">
        <w:rPr>
          <w:rFonts w:asciiTheme="minorHAnsi" w:hAnsiTheme="minorHAnsi" w:cstheme="minorHAnsi"/>
          <w:sz w:val="14"/>
        </w:rPr>
        <w:t xml:space="preserve"> nationwide – </w:t>
      </w:r>
      <w:r w:rsidRPr="000F0164">
        <w:rPr>
          <w:rStyle w:val="StyleUnderline"/>
          <w:rFonts w:asciiTheme="minorHAnsi" w:hAnsiTheme="minorHAnsi" w:cstheme="minorHAnsi"/>
          <w:highlight w:val="yellow"/>
        </w:rPr>
        <w:t>especially among underrepresented</w:t>
      </w:r>
      <w:r w:rsidRPr="000F1C24">
        <w:rPr>
          <w:rFonts w:asciiTheme="minorHAnsi" w:hAnsiTheme="minorHAnsi" w:cstheme="minorHAnsi"/>
          <w:sz w:val="14"/>
        </w:rPr>
        <w:t xml:space="preserve"> black, Latino and </w:t>
      </w:r>
      <w:r w:rsidRPr="000F0164">
        <w:rPr>
          <w:rStyle w:val="StyleUnderline"/>
          <w:rFonts w:asciiTheme="minorHAnsi" w:hAnsiTheme="minorHAnsi" w:cstheme="minorHAnsi"/>
          <w:highlight w:val="yellow"/>
        </w:rPr>
        <w:t>female students</w:t>
      </w:r>
      <w:r w:rsidRPr="000F1C24">
        <w:rPr>
          <w:rFonts w:asciiTheme="minorHAnsi" w:hAnsiTheme="minorHAnsi" w:cstheme="minorHAnsi"/>
          <w:sz w:val="14"/>
        </w:rPr>
        <w:t xml:space="preserve"> – </w:t>
      </w:r>
      <w:r w:rsidRPr="000F0164">
        <w:rPr>
          <w:rStyle w:val="StyleUnderline"/>
          <w:rFonts w:asciiTheme="minorHAnsi" w:hAnsiTheme="minorHAnsi" w:cstheme="minorHAnsi"/>
          <w:highlight w:val="yellow"/>
        </w:rPr>
        <w:t>reflect a rational</w:t>
      </w:r>
      <w:r w:rsidRPr="000F1C24">
        <w:rPr>
          <w:rFonts w:asciiTheme="minorHAnsi" w:hAnsiTheme="minorHAnsi" w:cstheme="minorHAnsi"/>
          <w:sz w:val="14"/>
        </w:rPr>
        <w:t xml:space="preserve"> and humane </w:t>
      </w:r>
      <w:r w:rsidRPr="000F0164">
        <w:rPr>
          <w:rStyle w:val="StyleUnderline"/>
          <w:rFonts w:asciiTheme="minorHAnsi" w:hAnsiTheme="minorHAnsi" w:cstheme="minorHAnsi"/>
          <w:highlight w:val="yellow"/>
        </w:rPr>
        <w:t>response to economic reality</w:t>
      </w:r>
      <w:r w:rsidRPr="000F1C24">
        <w:rPr>
          <w:rFonts w:asciiTheme="minorHAnsi" w:hAnsiTheme="minorHAnsi" w:cstheme="minorHAnsi"/>
          <w:sz w:val="14"/>
        </w:rPr>
        <w:t xml:space="preserve">. Those efforts should be applauded, not undermined. </w:t>
      </w:r>
    </w:p>
    <w:p w:rsidR="00A7071B" w:rsidRPr="000F1C24" w:rsidRDefault="00A7071B" w:rsidP="00A7071B">
      <w:pPr>
        <w:rPr>
          <w:rFonts w:asciiTheme="minorHAnsi" w:hAnsiTheme="minorHAnsi" w:cstheme="minorHAnsi"/>
        </w:rPr>
      </w:pPr>
    </w:p>
    <w:p w:rsidR="00A7071B" w:rsidRPr="000F1C24" w:rsidRDefault="00A7071B" w:rsidP="00A7071B">
      <w:pPr>
        <w:pStyle w:val="Heading4"/>
        <w:rPr>
          <w:rFonts w:asciiTheme="minorHAnsi" w:hAnsiTheme="minorHAnsi" w:cstheme="minorHAnsi"/>
        </w:rPr>
      </w:pPr>
      <w:r w:rsidRPr="000F1C24">
        <w:rPr>
          <w:rFonts w:asciiTheme="minorHAnsi" w:hAnsiTheme="minorHAnsi" w:cstheme="minorHAnsi"/>
        </w:rPr>
        <w:t xml:space="preserve">STEM boosts heg, econ, and solves climate change </w:t>
      </w:r>
    </w:p>
    <w:p w:rsidR="00A7071B" w:rsidRPr="000F1C24" w:rsidRDefault="00A7071B" w:rsidP="00A7071B">
      <w:pPr>
        <w:rPr>
          <w:rFonts w:asciiTheme="minorHAnsi" w:hAnsiTheme="minorHAnsi" w:cstheme="minorHAnsi"/>
        </w:rPr>
      </w:pPr>
      <w:r w:rsidRPr="000F1C24">
        <w:rPr>
          <w:rStyle w:val="Style13ptBold"/>
          <w:rFonts w:asciiTheme="minorHAnsi" w:hAnsiTheme="minorHAnsi" w:cstheme="minorHAnsi"/>
        </w:rPr>
        <w:t>Gleiser 16</w:t>
      </w:r>
      <w:r w:rsidRPr="000F1C24">
        <w:rPr>
          <w:rFonts w:asciiTheme="minorHAnsi" w:hAnsiTheme="minorHAnsi" w:cstheme="minorHAnsi"/>
        </w:rPr>
        <w:t xml:space="preserve"> - Marcelo Gleiser is a theoretical physicist and writer — and a professor of natural philosophy, physics and astronomy at Dartmouth College. He is the director of the Institute for Cross-Disciplinary Engagement at Dartmouth, co-founder of 13.7 and an active promoter of science to the general public. 16 ("The Key To America's Future? Science", NPR.org, 11-16-2016, Available Online from http://www.npr.org/sections/13.7/2016/11/16/502270280/the-key-to-americas-future-science, Accessed on 7-23-2017 AIN)</w:t>
      </w:r>
    </w:p>
    <w:p w:rsidR="00A7071B" w:rsidRPr="000F1C24" w:rsidRDefault="00A7071B" w:rsidP="00A7071B">
      <w:pPr>
        <w:rPr>
          <w:rFonts w:asciiTheme="minorHAnsi" w:hAnsiTheme="minorHAnsi" w:cstheme="minorHAnsi"/>
          <w:sz w:val="16"/>
        </w:rPr>
      </w:pPr>
      <w:r w:rsidRPr="000F0164">
        <w:rPr>
          <w:rStyle w:val="StyleUnderline"/>
          <w:rFonts w:asciiTheme="minorHAnsi" w:hAnsiTheme="minorHAnsi" w:cstheme="minorHAnsi"/>
          <w:highlight w:val="yellow"/>
        </w:rPr>
        <w:t>America's might is crucially dependent on its scientific base</w:t>
      </w:r>
      <w:r w:rsidRPr="000F1C24">
        <w:rPr>
          <w:rStyle w:val="StyleUnderline"/>
          <w:rFonts w:asciiTheme="minorHAnsi" w:hAnsiTheme="minorHAnsi" w:cstheme="minorHAnsi"/>
        </w:rPr>
        <w:t xml:space="preserve">. This has been the </w:t>
      </w:r>
      <w:r w:rsidRPr="000F0164">
        <w:rPr>
          <w:rStyle w:val="StyleUnderline"/>
          <w:rFonts w:asciiTheme="minorHAnsi" w:hAnsiTheme="minorHAnsi" w:cstheme="minorHAnsi"/>
          <w:highlight w:val="yellow"/>
        </w:rPr>
        <w:t>history of this country</w:t>
      </w:r>
      <w:r w:rsidRPr="000F1C24">
        <w:rPr>
          <w:rStyle w:val="StyleUnderline"/>
          <w:rFonts w:asciiTheme="minorHAnsi" w:hAnsiTheme="minorHAnsi" w:cstheme="minorHAnsi"/>
        </w:rPr>
        <w:t xml:space="preserve">, a country that developed the </w:t>
      </w:r>
      <w:r w:rsidRPr="000F0164">
        <w:rPr>
          <w:rStyle w:val="StyleUnderline"/>
          <w:rFonts w:asciiTheme="minorHAnsi" w:hAnsiTheme="minorHAnsi" w:cstheme="minorHAnsi"/>
          <w:highlight w:val="yellow"/>
        </w:rPr>
        <w:t>electric light,</w:t>
      </w:r>
      <w:r w:rsidRPr="000F1C24">
        <w:rPr>
          <w:rStyle w:val="StyleUnderline"/>
          <w:rFonts w:asciiTheme="minorHAnsi" w:hAnsiTheme="minorHAnsi" w:cstheme="minorHAnsi"/>
        </w:rPr>
        <w:t xml:space="preserve"> the </w:t>
      </w:r>
      <w:r w:rsidRPr="000F0164">
        <w:rPr>
          <w:rStyle w:val="StyleUnderline"/>
          <w:rFonts w:asciiTheme="minorHAnsi" w:hAnsiTheme="minorHAnsi" w:cstheme="minorHAnsi"/>
          <w:highlight w:val="yellow"/>
        </w:rPr>
        <w:t>airplane</w:t>
      </w:r>
      <w:r w:rsidRPr="000F1C24">
        <w:rPr>
          <w:rStyle w:val="StyleUnderline"/>
          <w:rFonts w:asciiTheme="minorHAnsi" w:hAnsiTheme="minorHAnsi" w:cstheme="minorHAnsi"/>
        </w:rPr>
        <w:t xml:space="preserve">, the </w:t>
      </w:r>
      <w:r w:rsidRPr="000F0164">
        <w:rPr>
          <w:rStyle w:val="StyleUnderline"/>
          <w:rFonts w:asciiTheme="minorHAnsi" w:hAnsiTheme="minorHAnsi" w:cstheme="minorHAnsi"/>
          <w:highlight w:val="yellow"/>
        </w:rPr>
        <w:t>assembly line</w:t>
      </w:r>
      <w:r w:rsidRPr="000F1C24">
        <w:rPr>
          <w:rStyle w:val="StyleUnderline"/>
          <w:rFonts w:asciiTheme="minorHAnsi" w:hAnsiTheme="minorHAnsi" w:cstheme="minorHAnsi"/>
        </w:rPr>
        <w:t xml:space="preserve">, the </w:t>
      </w:r>
      <w:r w:rsidRPr="000F0164">
        <w:rPr>
          <w:rStyle w:val="StyleUnderline"/>
          <w:rFonts w:asciiTheme="minorHAnsi" w:hAnsiTheme="minorHAnsi" w:cstheme="minorHAnsi"/>
          <w:highlight w:val="yellow"/>
        </w:rPr>
        <w:t>computer</w:t>
      </w:r>
      <w:r w:rsidRPr="000F1C24">
        <w:rPr>
          <w:rStyle w:val="StyleUnderline"/>
          <w:rFonts w:asciiTheme="minorHAnsi" w:hAnsiTheme="minorHAnsi" w:cstheme="minorHAnsi"/>
        </w:rPr>
        <w:t xml:space="preserve">, the </w:t>
      </w:r>
      <w:r w:rsidRPr="000F0164">
        <w:rPr>
          <w:rStyle w:val="StyleUnderline"/>
          <w:rFonts w:asciiTheme="minorHAnsi" w:hAnsiTheme="minorHAnsi" w:cstheme="minorHAnsi"/>
          <w:highlight w:val="yellow"/>
        </w:rPr>
        <w:t>Apollo program</w:t>
      </w:r>
      <w:r w:rsidRPr="000F1C24">
        <w:rPr>
          <w:rStyle w:val="StyleUnderline"/>
          <w:rFonts w:asciiTheme="minorHAnsi" w:hAnsiTheme="minorHAnsi" w:cstheme="minorHAnsi"/>
        </w:rPr>
        <w:t xml:space="preserve">, </w:t>
      </w:r>
      <w:r w:rsidRPr="000F0164">
        <w:rPr>
          <w:rStyle w:val="StyleUnderline"/>
          <w:rFonts w:asciiTheme="minorHAnsi" w:hAnsiTheme="minorHAnsi" w:cstheme="minorHAnsi"/>
          <w:highlight w:val="yellow"/>
        </w:rPr>
        <w:t>Microsoft</w:t>
      </w:r>
      <w:r w:rsidRPr="000F1C24">
        <w:rPr>
          <w:rStyle w:val="StyleUnderline"/>
          <w:rFonts w:asciiTheme="minorHAnsi" w:hAnsiTheme="minorHAnsi" w:cstheme="minorHAnsi"/>
        </w:rPr>
        <w:t xml:space="preserve">, </w:t>
      </w:r>
      <w:r w:rsidRPr="000F0164">
        <w:rPr>
          <w:rStyle w:val="StyleUnderline"/>
          <w:rFonts w:asciiTheme="minorHAnsi" w:hAnsiTheme="minorHAnsi" w:cstheme="minorHAnsi"/>
          <w:highlight w:val="yellow"/>
        </w:rPr>
        <w:t>Apple, Google, Tesla</w:t>
      </w:r>
      <w:r w:rsidRPr="000F1C24">
        <w:rPr>
          <w:rStyle w:val="StyleUnderline"/>
          <w:rFonts w:asciiTheme="minorHAnsi" w:hAnsiTheme="minorHAnsi" w:cstheme="minorHAnsi"/>
        </w:rPr>
        <w:t>. A huge amount of technologies we use every day — amounting to about 30 percent of the national GDP — depend on quantum physics in one way or another. Basic research that changed the world in unexpected ways</w:t>
      </w:r>
      <w:r w:rsidRPr="000F1C24">
        <w:rPr>
          <w:rFonts w:asciiTheme="minorHAnsi" w:hAnsiTheme="minorHAnsi" w:cstheme="minorHAnsi"/>
          <w:sz w:val="16"/>
        </w:rPr>
        <w:t>.</w:t>
      </w:r>
    </w:p>
    <w:p w:rsidR="00A7071B" w:rsidRPr="000F1C24" w:rsidRDefault="00A7071B" w:rsidP="00A7071B">
      <w:pPr>
        <w:rPr>
          <w:rFonts w:asciiTheme="minorHAnsi" w:hAnsiTheme="minorHAnsi" w:cstheme="minorHAnsi"/>
          <w:sz w:val="16"/>
        </w:rPr>
      </w:pPr>
      <w:r w:rsidRPr="000F1C24">
        <w:rPr>
          <w:rFonts w:asciiTheme="minorHAnsi" w:hAnsiTheme="minorHAnsi" w:cstheme="minorHAnsi"/>
          <w:sz w:val="16"/>
        </w:rPr>
        <w:t xml:space="preserve">America is now at a crossroads, as a new government promises to redefine its political and economic direction. If campaign statements are taken seriously, </w:t>
      </w:r>
      <w:r w:rsidRPr="000F1C24">
        <w:rPr>
          <w:rStyle w:val="StyleUnderline"/>
          <w:rFonts w:asciiTheme="minorHAnsi" w:hAnsiTheme="minorHAnsi" w:cstheme="minorHAnsi"/>
        </w:rPr>
        <w:t xml:space="preserve">a </w:t>
      </w:r>
      <w:r w:rsidRPr="000F0164">
        <w:rPr>
          <w:rStyle w:val="StyleUnderline"/>
          <w:rFonts w:asciiTheme="minorHAnsi" w:hAnsiTheme="minorHAnsi" w:cstheme="minorHAnsi"/>
          <w:highlight w:val="yellow"/>
        </w:rPr>
        <w:t>Trump</w:t>
      </w:r>
      <w:r w:rsidRPr="000F1C24">
        <w:rPr>
          <w:rStyle w:val="StyleUnderline"/>
          <w:rFonts w:asciiTheme="minorHAnsi" w:hAnsiTheme="minorHAnsi" w:cstheme="minorHAnsi"/>
        </w:rPr>
        <w:t xml:space="preserve"> government </w:t>
      </w:r>
      <w:r w:rsidRPr="000F0164">
        <w:rPr>
          <w:rStyle w:val="StyleUnderline"/>
          <w:rFonts w:asciiTheme="minorHAnsi" w:hAnsiTheme="minorHAnsi" w:cstheme="minorHAnsi"/>
          <w:highlight w:val="yellow"/>
        </w:rPr>
        <w:t>may have a very negative impact</w:t>
      </w:r>
      <w:r w:rsidRPr="000F1C24">
        <w:rPr>
          <w:rStyle w:val="StyleUnderline"/>
          <w:rFonts w:asciiTheme="minorHAnsi" w:hAnsiTheme="minorHAnsi" w:cstheme="minorHAnsi"/>
        </w:rPr>
        <w:t xml:space="preserve"> in the American scientific establishment, in particular in fundamental, or basic, research.</w:t>
      </w:r>
      <w:r w:rsidRPr="000F1C24">
        <w:rPr>
          <w:rFonts w:asciiTheme="minorHAnsi" w:hAnsiTheme="minorHAnsi" w:cstheme="minorHAnsi"/>
          <w:sz w:val="16"/>
        </w:rPr>
        <w:t xml:space="preserve"> (Historically, Republican governments are strong in defense funding.)</w:t>
      </w:r>
    </w:p>
    <w:p w:rsidR="00A7071B" w:rsidRPr="000F1C24" w:rsidRDefault="00A7071B" w:rsidP="00A7071B">
      <w:pPr>
        <w:rPr>
          <w:rStyle w:val="StyleUnderline"/>
          <w:rFonts w:asciiTheme="minorHAnsi" w:hAnsiTheme="minorHAnsi" w:cstheme="minorHAnsi"/>
        </w:rPr>
      </w:pPr>
      <w:r w:rsidRPr="000F1C24">
        <w:rPr>
          <w:rFonts w:asciiTheme="minorHAnsi" w:hAnsiTheme="minorHAnsi" w:cstheme="minorHAnsi"/>
          <w:sz w:val="16"/>
        </w:rPr>
        <w:t xml:space="preserve">For </w:t>
      </w:r>
      <w:r w:rsidRPr="000F1C24">
        <w:rPr>
          <w:rStyle w:val="StyleUnderline"/>
          <w:rFonts w:asciiTheme="minorHAnsi" w:hAnsiTheme="minorHAnsi" w:cstheme="minorHAnsi"/>
        </w:rPr>
        <w:t xml:space="preserve">America </w:t>
      </w:r>
      <w:r w:rsidRPr="000F0164">
        <w:rPr>
          <w:rStyle w:val="StyleUnderline"/>
          <w:rFonts w:asciiTheme="minorHAnsi" w:hAnsiTheme="minorHAnsi" w:cstheme="minorHAnsi"/>
          <w:highlight w:val="yellow"/>
        </w:rPr>
        <w:t>to remain a dominant player</w:t>
      </w:r>
      <w:r w:rsidRPr="000F1C24">
        <w:rPr>
          <w:rStyle w:val="StyleUnderline"/>
          <w:rFonts w:asciiTheme="minorHAnsi" w:hAnsiTheme="minorHAnsi" w:cstheme="minorHAnsi"/>
        </w:rPr>
        <w:t xml:space="preserve"> in the world for the remainder of this century, </w:t>
      </w:r>
      <w:r w:rsidRPr="000F0164">
        <w:rPr>
          <w:rStyle w:val="StyleUnderline"/>
          <w:rFonts w:asciiTheme="minorHAnsi" w:hAnsiTheme="minorHAnsi" w:cstheme="minorHAnsi"/>
          <w:highlight w:val="yellow"/>
        </w:rPr>
        <w:t>it should not revert to a past where its strength was based on the extraction and refinement of oil and gas, and on industries sustained by coal-burning plants.</w:t>
      </w:r>
      <w:r w:rsidRPr="000F1C24">
        <w:rPr>
          <w:rStyle w:val="StyleUnderline"/>
          <w:rFonts w:asciiTheme="minorHAnsi" w:hAnsiTheme="minorHAnsi" w:cstheme="minorHAnsi"/>
        </w:rPr>
        <w:t xml:space="preserve"> </w:t>
      </w:r>
      <w:r w:rsidRPr="000F0164">
        <w:rPr>
          <w:rStyle w:val="StyleUnderline"/>
          <w:rFonts w:asciiTheme="minorHAnsi" w:hAnsiTheme="minorHAnsi" w:cstheme="minorHAnsi"/>
          <w:highlight w:val="yellow"/>
        </w:rPr>
        <w:t>This is an old model of progress, one that will not lead to the long-term growth of the American economy</w:t>
      </w:r>
      <w:r w:rsidRPr="000F1C24">
        <w:rPr>
          <w:rStyle w:val="StyleUnderline"/>
          <w:rFonts w:asciiTheme="minorHAnsi" w:hAnsiTheme="minorHAnsi" w:cstheme="minorHAnsi"/>
        </w:rPr>
        <w:t>.</w:t>
      </w:r>
      <w:r w:rsidRPr="000F1C24">
        <w:rPr>
          <w:rFonts w:asciiTheme="minorHAnsi" w:hAnsiTheme="minorHAnsi" w:cstheme="minorHAnsi"/>
          <w:sz w:val="16"/>
        </w:rPr>
        <w:t xml:space="preserve"> Once the cup is empty, and it will become empty, you either get thirsty or find something else to drink. </w:t>
      </w:r>
      <w:r w:rsidRPr="000F1C24">
        <w:rPr>
          <w:rStyle w:val="StyleUnderline"/>
          <w:rFonts w:asciiTheme="minorHAnsi" w:hAnsiTheme="minorHAnsi" w:cstheme="minorHAnsi"/>
        </w:rPr>
        <w:t xml:space="preserve">Despite loud climate change deniers, </w:t>
      </w:r>
      <w:r w:rsidRPr="000F0164">
        <w:rPr>
          <w:rStyle w:val="StyleUnderline"/>
          <w:rFonts w:asciiTheme="minorHAnsi" w:hAnsiTheme="minorHAnsi" w:cstheme="minorHAnsi"/>
          <w:highlight w:val="yellow"/>
        </w:rPr>
        <w:t>people are</w:t>
      </w:r>
      <w:r w:rsidRPr="000F1C24">
        <w:rPr>
          <w:rStyle w:val="StyleUnderline"/>
          <w:rFonts w:asciiTheme="minorHAnsi" w:hAnsiTheme="minorHAnsi" w:cstheme="minorHAnsi"/>
        </w:rPr>
        <w:t xml:space="preserve"> increasingly </w:t>
      </w:r>
      <w:r w:rsidRPr="000F0164">
        <w:rPr>
          <w:rStyle w:val="StyleUnderline"/>
          <w:rFonts w:asciiTheme="minorHAnsi" w:hAnsiTheme="minorHAnsi" w:cstheme="minorHAnsi"/>
          <w:highlight w:val="yellow"/>
        </w:rPr>
        <w:t>aware of the need for alternative renewable energy sources.</w:t>
      </w:r>
      <w:r w:rsidRPr="000F1C24">
        <w:rPr>
          <w:rStyle w:val="StyleUnderline"/>
          <w:rFonts w:asciiTheme="minorHAnsi" w:hAnsiTheme="minorHAnsi" w:cstheme="minorHAnsi"/>
        </w:rPr>
        <w:t xml:space="preserve"> Even for those who for some reason or another challenge that global warming is caused by humans, cleaner air to breathe is never a bad thing. I imagine coal miners would agree with that. </w:t>
      </w:r>
      <w:r w:rsidRPr="000F0164">
        <w:rPr>
          <w:rStyle w:val="StyleUnderline"/>
          <w:rFonts w:asciiTheme="minorHAnsi" w:hAnsiTheme="minorHAnsi" w:cstheme="minorHAnsi"/>
          <w:highlight w:val="yellow"/>
        </w:rPr>
        <w:t>If change is needed, it is in the redirecting of the old model and on the retraining of workers</w:t>
      </w:r>
      <w:r w:rsidRPr="000F1C24">
        <w:rPr>
          <w:rStyle w:val="StyleUnderline"/>
          <w:rFonts w:asciiTheme="minorHAnsi" w:hAnsiTheme="minorHAnsi" w:cstheme="minorHAnsi"/>
        </w:rPr>
        <w:t xml:space="preserve"> that now depend so crucially on it. What will happen to the 3.5 million truck drivers in the U.S. when self-driving trucks take over the interstates?</w:t>
      </w:r>
    </w:p>
    <w:p w:rsidR="00A7071B" w:rsidRPr="000F1C24" w:rsidRDefault="00A7071B" w:rsidP="00A7071B">
      <w:pPr>
        <w:rPr>
          <w:rStyle w:val="StyleUnderline"/>
          <w:rFonts w:asciiTheme="minorHAnsi" w:hAnsiTheme="minorHAnsi" w:cstheme="minorHAnsi"/>
        </w:rPr>
      </w:pPr>
      <w:r w:rsidRPr="000F1C24">
        <w:rPr>
          <w:rStyle w:val="StyleUnderline"/>
          <w:rFonts w:asciiTheme="minorHAnsi" w:hAnsiTheme="minorHAnsi" w:cstheme="minorHAnsi"/>
        </w:rPr>
        <w:t xml:space="preserve">We </w:t>
      </w:r>
      <w:r w:rsidRPr="000F0164">
        <w:rPr>
          <w:rStyle w:val="StyleUnderline"/>
          <w:rFonts w:asciiTheme="minorHAnsi" w:hAnsiTheme="minorHAnsi" w:cstheme="minorHAnsi"/>
          <w:highlight w:val="yellow"/>
        </w:rPr>
        <w:t>need a national Marshall plan to reeducate workers on the technologies of the present and the future.</w:t>
      </w:r>
      <w:r w:rsidRPr="000F1C24">
        <w:rPr>
          <w:rStyle w:val="StyleUnderline"/>
          <w:rFonts w:asciiTheme="minorHAnsi" w:hAnsiTheme="minorHAnsi" w:cstheme="minorHAnsi"/>
        </w:rPr>
        <w:t xml:space="preserve"> We </w:t>
      </w:r>
      <w:r w:rsidRPr="000F0164">
        <w:rPr>
          <w:rStyle w:val="StyleUnderline"/>
          <w:rFonts w:asciiTheme="minorHAnsi" w:hAnsiTheme="minorHAnsi" w:cstheme="minorHAnsi"/>
          <w:highlight w:val="yellow"/>
        </w:rPr>
        <w:t>need to unify America around</w:t>
      </w:r>
      <w:r w:rsidRPr="000F1C24">
        <w:rPr>
          <w:rStyle w:val="StyleUnderline"/>
          <w:rFonts w:asciiTheme="minorHAnsi" w:hAnsiTheme="minorHAnsi" w:cstheme="minorHAnsi"/>
        </w:rPr>
        <w:t xml:space="preserve"> the need for science and </w:t>
      </w:r>
      <w:r w:rsidRPr="000F0164">
        <w:rPr>
          <w:rStyle w:val="StyleUnderline"/>
          <w:rFonts w:asciiTheme="minorHAnsi" w:hAnsiTheme="minorHAnsi" w:cstheme="minorHAnsi"/>
          <w:highlight w:val="yellow"/>
        </w:rPr>
        <w:t>STEM education as the only guarantee for prosperity</w:t>
      </w:r>
      <w:r w:rsidRPr="000F1C24">
        <w:rPr>
          <w:rStyle w:val="StyleUnderline"/>
          <w:rFonts w:asciiTheme="minorHAnsi" w:hAnsiTheme="minorHAnsi" w:cstheme="minorHAnsi"/>
        </w:rPr>
        <w:t>.</w:t>
      </w:r>
    </w:p>
    <w:p w:rsidR="00A7071B" w:rsidRPr="000F1C24" w:rsidRDefault="00A7071B" w:rsidP="00A7071B">
      <w:pPr>
        <w:rPr>
          <w:rStyle w:val="Emphasis"/>
          <w:rFonts w:asciiTheme="minorHAnsi" w:hAnsiTheme="minorHAnsi" w:cstheme="minorHAnsi"/>
        </w:rPr>
      </w:pPr>
      <w:r w:rsidRPr="000F0164">
        <w:rPr>
          <w:rStyle w:val="Emphasis"/>
          <w:rFonts w:asciiTheme="minorHAnsi" w:hAnsiTheme="minorHAnsi" w:cstheme="minorHAnsi"/>
          <w:highlight w:val="yellow"/>
        </w:rPr>
        <w:t>Only education can keep America great.</w:t>
      </w:r>
    </w:p>
    <w:p w:rsidR="00A7071B" w:rsidRPr="000F1C24" w:rsidRDefault="00A7071B" w:rsidP="00A7071B">
      <w:pPr>
        <w:rPr>
          <w:rStyle w:val="StyleUnderline"/>
          <w:rFonts w:asciiTheme="minorHAnsi" w:hAnsiTheme="minorHAnsi" w:cstheme="minorHAnsi"/>
        </w:rPr>
      </w:pPr>
      <w:r w:rsidRPr="000F0164">
        <w:rPr>
          <w:rStyle w:val="StyleUnderline"/>
          <w:rFonts w:asciiTheme="minorHAnsi" w:hAnsiTheme="minorHAnsi" w:cstheme="minorHAnsi"/>
          <w:highlight w:val="yellow"/>
        </w:rPr>
        <w:t>There is a new race out there, the race for digital technology dominance</w:t>
      </w:r>
      <w:r w:rsidRPr="000F1C24">
        <w:rPr>
          <w:rStyle w:val="StyleUnderline"/>
          <w:rFonts w:asciiTheme="minorHAnsi" w:hAnsiTheme="minorHAnsi" w:cstheme="minorHAnsi"/>
        </w:rPr>
        <w:t>. Whoever leads it will define the parameters of the global economy for the next decades. More oil and coal burning will only choke our children and kill our forests. A new reality is calling, and we need to respond to its call together.</w:t>
      </w:r>
    </w:p>
    <w:p w:rsidR="00A7071B" w:rsidRPr="000F1C24" w:rsidRDefault="00A7071B" w:rsidP="00A7071B">
      <w:pPr>
        <w:rPr>
          <w:rStyle w:val="StyleUnderline"/>
          <w:rFonts w:asciiTheme="minorHAnsi" w:hAnsiTheme="minorHAnsi" w:cstheme="minorHAnsi"/>
        </w:rPr>
      </w:pPr>
    </w:p>
    <w:p w:rsidR="00A7071B" w:rsidRPr="000F1C24" w:rsidRDefault="00A7071B" w:rsidP="00A7071B">
      <w:pPr>
        <w:pStyle w:val="Heading4"/>
        <w:rPr>
          <w:rFonts w:asciiTheme="minorHAnsi" w:hAnsiTheme="minorHAnsi" w:cstheme="minorHAnsi"/>
        </w:rPr>
      </w:pPr>
      <w:r w:rsidRPr="000F1C24">
        <w:rPr>
          <w:rFonts w:asciiTheme="minorHAnsi" w:hAnsiTheme="minorHAnsi" w:cstheme="minorHAnsi"/>
        </w:rPr>
        <w:t>Economic decline leads to nuclear war</w:t>
      </w:r>
    </w:p>
    <w:p w:rsidR="00A7071B" w:rsidRPr="000F1C24" w:rsidRDefault="00A7071B" w:rsidP="00A7071B">
      <w:pPr>
        <w:rPr>
          <w:rFonts w:asciiTheme="minorHAnsi" w:hAnsiTheme="minorHAnsi" w:cstheme="minorHAnsi"/>
        </w:rPr>
      </w:pPr>
      <w:r w:rsidRPr="000F1C24">
        <w:rPr>
          <w:rStyle w:val="Style13ptBold"/>
          <w:rFonts w:asciiTheme="minorHAnsi" w:hAnsiTheme="minorHAnsi" w:cstheme="minorHAnsi"/>
        </w:rPr>
        <w:t>Tønnesson ‘15</w:t>
      </w:r>
      <w:r w:rsidRPr="000F1C24">
        <w:rPr>
          <w:rFonts w:asciiTheme="minorHAnsi" w:hAnsiTheme="minorHAnsi" w:cstheme="minorHAnsi"/>
        </w:rPr>
        <w:t xml:space="preserve"> </w:t>
      </w:r>
    </w:p>
    <w:p w:rsidR="00A7071B" w:rsidRPr="000F1C24" w:rsidRDefault="00A7071B" w:rsidP="00A7071B">
      <w:pPr>
        <w:rPr>
          <w:rFonts w:asciiTheme="minorHAnsi" w:hAnsiTheme="minorHAnsi" w:cstheme="minorHAnsi"/>
          <w:sz w:val="18"/>
          <w:szCs w:val="18"/>
        </w:rPr>
      </w:pPr>
      <w:r w:rsidRPr="000F1C24">
        <w:rPr>
          <w:rFonts w:asciiTheme="minorHAnsi" w:hAnsiTheme="minorHAnsi" w:cstheme="minorHAnsi"/>
          <w:sz w:val="18"/>
          <w:szCs w:val="18"/>
        </w:rPr>
        <w:t>(Stein, Research Professor, Peace Research Institute Oslo; Leader of East Asia Peace program, Uppsala University, 2015, “Deterrence, interdependence and Sino–US peace,” International Area Studies Review, Vol. 18, No. 3, p. 297-311)</w:t>
      </w:r>
    </w:p>
    <w:p w:rsidR="00A7071B" w:rsidRPr="000F1C24" w:rsidRDefault="00A7071B" w:rsidP="00A7071B">
      <w:pPr>
        <w:rPr>
          <w:rFonts w:asciiTheme="minorHAnsi" w:hAnsiTheme="minorHAnsi" w:cstheme="minorHAnsi"/>
          <w:sz w:val="16"/>
        </w:rPr>
      </w:pPr>
      <w:r w:rsidRPr="000F1C24">
        <w:rPr>
          <w:rFonts w:asciiTheme="minorHAnsi" w:hAnsiTheme="minorHAnsi" w:cstheme="minorHAnsi"/>
          <w:sz w:val="16"/>
        </w:rPr>
        <w:t xml:space="preserve">Several recent works on China and Sino–US relations have made substantial contributions to the current understanding of how and under what circumstances a combination of nuclear deterrence and economic interdependence may reduce the risk of war between major powers. At least four conclusions can be drawn from the review above: first, those who say that interdependence may both inhibit and drive conflict are right. Interdependence raises the cost of conflict for all sides but asymmetrical or unbalanced dependencies and negative trade expectations may generate tensions leading to trade wars among inter-dependent states that in turn increase the risk of military conflict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decisions for war and peace are taken by very few people, who act on the basis of their future expectations. International relations theory must be supplemented by foreign policy analysis in order to assess the value attributed by national decision-makers to economic development and their assessments of risks and opportunities. </w:t>
      </w:r>
      <w:r w:rsidRPr="000F1C24">
        <w:rPr>
          <w:rStyle w:val="StyleUnderline"/>
          <w:rFonts w:asciiTheme="minorHAnsi" w:hAnsiTheme="minorHAnsi" w:cstheme="minorHAnsi"/>
        </w:rPr>
        <w:t>If leaders</w:t>
      </w:r>
      <w:r w:rsidRPr="000F1C24">
        <w:rPr>
          <w:rFonts w:asciiTheme="minorHAnsi" w:hAnsiTheme="minorHAnsi" w:cstheme="minorHAnsi"/>
          <w:sz w:val="16"/>
        </w:rPr>
        <w:t xml:space="preserve"> on either side of the Atlantic </w:t>
      </w:r>
      <w:r w:rsidRPr="000F1C24">
        <w:rPr>
          <w:rStyle w:val="StyleUnderline"/>
          <w:rFonts w:asciiTheme="minorHAnsi" w:hAnsiTheme="minorHAnsi" w:cstheme="minorHAnsi"/>
        </w:rPr>
        <w:t xml:space="preserve">begin to seriously </w:t>
      </w:r>
      <w:r w:rsidRPr="000F1C24">
        <w:rPr>
          <w:rStyle w:val="Emphasis"/>
          <w:rFonts w:asciiTheme="minorHAnsi" w:hAnsiTheme="minorHAnsi" w:cstheme="minorHAnsi"/>
        </w:rPr>
        <w:t>fear or anticipate their own nation’s decline</w:t>
      </w:r>
      <w:r w:rsidRPr="000F1C24">
        <w:rPr>
          <w:rFonts w:asciiTheme="minorHAnsi" w:hAnsiTheme="minorHAnsi" w:cstheme="minorHAnsi"/>
          <w:sz w:val="16"/>
        </w:rPr>
        <w:t xml:space="preserve"> then </w:t>
      </w:r>
      <w:r w:rsidRPr="000F1C24">
        <w:rPr>
          <w:rStyle w:val="StyleUnderline"/>
          <w:rFonts w:asciiTheme="minorHAnsi" w:hAnsiTheme="minorHAnsi" w:cstheme="minorHAnsi"/>
        </w:rPr>
        <w:t xml:space="preserve">they may </w:t>
      </w:r>
      <w:r w:rsidRPr="000F1C24">
        <w:rPr>
          <w:rFonts w:asciiTheme="minorHAnsi" w:hAnsiTheme="minorHAnsi" w:cstheme="minorHAnsi"/>
          <w:sz w:val="16"/>
        </w:rPr>
        <w:t xml:space="preserve">blame this on external dependence, </w:t>
      </w:r>
      <w:r w:rsidRPr="000F1C24">
        <w:rPr>
          <w:rStyle w:val="StyleUnderline"/>
          <w:rFonts w:asciiTheme="minorHAnsi" w:hAnsiTheme="minorHAnsi" w:cstheme="minorHAnsi"/>
        </w:rPr>
        <w:t>appeal to anti-foreign sentiments, contemplate the use of force to gain</w:t>
      </w:r>
      <w:r w:rsidRPr="000F1C24">
        <w:rPr>
          <w:rFonts w:asciiTheme="minorHAnsi" w:hAnsiTheme="minorHAnsi" w:cstheme="minorHAnsi"/>
          <w:sz w:val="16"/>
        </w:rPr>
        <w:t xml:space="preserve"> respect or </w:t>
      </w:r>
      <w:r w:rsidRPr="000F1C24">
        <w:rPr>
          <w:rStyle w:val="StyleUnderline"/>
          <w:rFonts w:asciiTheme="minorHAnsi" w:hAnsiTheme="minorHAnsi" w:cstheme="minorHAnsi"/>
        </w:rPr>
        <w:t>credibility, adopt protectionist policies, and</w:t>
      </w:r>
      <w:r w:rsidRPr="000F1C24">
        <w:rPr>
          <w:rFonts w:asciiTheme="minorHAnsi" w:hAnsiTheme="minorHAnsi" w:cstheme="minorHAnsi"/>
          <w:sz w:val="16"/>
        </w:rPr>
        <w:t xml:space="preserve"> ultimately </w:t>
      </w:r>
      <w:r w:rsidRPr="000F1C24">
        <w:rPr>
          <w:rStyle w:val="Emphasis"/>
          <w:rFonts w:asciiTheme="minorHAnsi" w:hAnsiTheme="minorHAnsi" w:cstheme="minorHAnsi"/>
        </w:rPr>
        <w:t>refuse to be deterred by</w:t>
      </w:r>
      <w:r w:rsidRPr="000F1C24">
        <w:rPr>
          <w:rFonts w:asciiTheme="minorHAnsi" w:hAnsiTheme="minorHAnsi" w:cstheme="minorHAnsi"/>
          <w:sz w:val="16"/>
        </w:rPr>
        <w:t xml:space="preserve"> either </w:t>
      </w:r>
      <w:r w:rsidRPr="000F1C24">
        <w:rPr>
          <w:rStyle w:val="Emphasis"/>
          <w:rFonts w:asciiTheme="minorHAnsi" w:hAnsiTheme="minorHAnsi" w:cstheme="minorHAnsi"/>
        </w:rPr>
        <w:t>nuclear arms</w:t>
      </w:r>
      <w:r w:rsidRPr="000F1C24">
        <w:rPr>
          <w:rStyle w:val="StyleUnderline"/>
          <w:rFonts w:asciiTheme="minorHAnsi" w:hAnsiTheme="minorHAnsi" w:cstheme="minorHAnsi"/>
        </w:rPr>
        <w:t xml:space="preserve"> or prospects of socioeconomic calamities. Such a dangerous shift could happen </w:t>
      </w:r>
      <w:r w:rsidRPr="000F1C24">
        <w:rPr>
          <w:rStyle w:val="Emphasis"/>
          <w:rFonts w:asciiTheme="minorHAnsi" w:hAnsiTheme="minorHAnsi" w:cstheme="minorHAnsi"/>
        </w:rPr>
        <w:t>abruptly</w:t>
      </w:r>
      <w:r w:rsidRPr="000F1C24">
        <w:rPr>
          <w:rFonts w:asciiTheme="minorHAnsi" w:hAnsiTheme="minorHAnsi" w:cstheme="minorHAnsi"/>
          <w:sz w:val="16"/>
        </w:rPr>
        <w:t xml:space="preserve">, i.e. under the instigation of actions by a third party – or against a third party. </w:t>
      </w:r>
    </w:p>
    <w:p w:rsidR="00A7071B" w:rsidRPr="000F1C24" w:rsidRDefault="00A7071B" w:rsidP="00A7071B">
      <w:pPr>
        <w:rPr>
          <w:rFonts w:asciiTheme="minorHAnsi" w:hAnsiTheme="minorHAnsi" w:cstheme="minorHAnsi"/>
          <w:sz w:val="16"/>
        </w:rPr>
      </w:pPr>
      <w:r w:rsidRPr="000F1C24">
        <w:rPr>
          <w:rFonts w:asciiTheme="minorHAnsi" w:hAnsiTheme="minorHAnsi" w:cstheme="minorHAnsi"/>
          <w:sz w:val="16"/>
        </w:rPr>
        <w:t xml:space="preserve">Yet as long as there is both nuclear deterrence and interdependence, the tensions in East Asia are unlikely to escalate to war. As Chan (2013) says, all states in the region are aware that they cannot count on support from either China or the US if they make provocative moves. </w:t>
      </w:r>
      <w:r w:rsidRPr="000F1C24">
        <w:rPr>
          <w:rStyle w:val="StyleUnderline"/>
          <w:rFonts w:asciiTheme="minorHAnsi" w:hAnsiTheme="minorHAnsi" w:cstheme="minorHAnsi"/>
        </w:rPr>
        <w:t xml:space="preserve">The greatest risk is </w:t>
      </w:r>
      <w:r w:rsidRPr="000F1C24">
        <w:rPr>
          <w:rStyle w:val="Emphasis"/>
          <w:rFonts w:asciiTheme="minorHAnsi" w:hAnsiTheme="minorHAnsi" w:cstheme="minorHAnsi"/>
        </w:rPr>
        <w:t>not</w:t>
      </w:r>
      <w:r w:rsidRPr="000F1C24">
        <w:rPr>
          <w:rFonts w:asciiTheme="minorHAnsi" w:hAnsiTheme="minorHAnsi" w:cstheme="minorHAnsi"/>
          <w:sz w:val="16"/>
        </w:rPr>
        <w:t xml:space="preserve"> that </w:t>
      </w:r>
      <w:r w:rsidRPr="000F1C24">
        <w:rPr>
          <w:rStyle w:val="Emphasis"/>
          <w:rFonts w:asciiTheme="minorHAnsi" w:hAnsiTheme="minorHAnsi" w:cstheme="minorHAnsi"/>
        </w:rPr>
        <w:t>a territorial dispute</w:t>
      </w:r>
      <w:r w:rsidRPr="000F1C24">
        <w:rPr>
          <w:rFonts w:asciiTheme="minorHAnsi" w:hAnsiTheme="minorHAnsi" w:cstheme="minorHAnsi"/>
          <w:sz w:val="16"/>
        </w:rPr>
        <w:t xml:space="preserve"> leads to war under present circumstances </w:t>
      </w:r>
      <w:r w:rsidRPr="000F1C24">
        <w:rPr>
          <w:rStyle w:val="StyleUnderline"/>
          <w:rFonts w:asciiTheme="minorHAnsi" w:hAnsiTheme="minorHAnsi" w:cstheme="minorHAnsi"/>
        </w:rPr>
        <w:t xml:space="preserve">but that </w:t>
      </w:r>
      <w:r w:rsidRPr="000F1C24">
        <w:rPr>
          <w:rStyle w:val="Emphasis"/>
          <w:rFonts w:asciiTheme="minorHAnsi" w:hAnsiTheme="minorHAnsi" w:cstheme="minorHAnsi"/>
        </w:rPr>
        <w:t>changes in the world economy</w:t>
      </w:r>
      <w:r w:rsidRPr="000F1C24">
        <w:rPr>
          <w:rStyle w:val="StyleUnderline"/>
          <w:rFonts w:asciiTheme="minorHAnsi" w:hAnsiTheme="minorHAnsi" w:cstheme="minorHAnsi"/>
        </w:rPr>
        <w:t xml:space="preserve"> alter those circumstances in ways that render inter-state peace more precarious</w:t>
      </w:r>
      <w:r w:rsidRPr="000F1C24">
        <w:rPr>
          <w:rFonts w:asciiTheme="minorHAnsi" w:hAnsiTheme="minorHAnsi" w:cstheme="minorHAnsi"/>
          <w:sz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0F1C24">
        <w:rPr>
          <w:rStyle w:val="StyleUnderline"/>
          <w:rFonts w:asciiTheme="minorHAnsi" w:hAnsiTheme="minorHAnsi" w:cstheme="minorHAnsi"/>
        </w:rPr>
        <w:t xml:space="preserve">This could have unforeseen consequences in the field of security, with nuclear deterrence remaining the only factor to </w:t>
      </w:r>
      <w:r w:rsidRPr="000F1C24">
        <w:rPr>
          <w:rStyle w:val="Emphasis"/>
          <w:rFonts w:asciiTheme="minorHAnsi" w:hAnsiTheme="minorHAnsi" w:cstheme="minorHAnsi"/>
        </w:rPr>
        <w:t>protect the world from Armageddon</w:t>
      </w:r>
      <w:r w:rsidRPr="000F1C24">
        <w:rPr>
          <w:rStyle w:val="StyleUnderline"/>
          <w:rFonts w:asciiTheme="minorHAnsi" w:hAnsiTheme="minorHAnsi" w:cstheme="minorHAnsi"/>
        </w:rPr>
        <w:t>, and unreliably so</w:t>
      </w:r>
      <w:r w:rsidRPr="000F1C24">
        <w:rPr>
          <w:rFonts w:asciiTheme="minorHAnsi" w:hAnsiTheme="minorHAnsi" w:cstheme="minorHAnsi"/>
          <w:sz w:val="16"/>
        </w:rPr>
        <w:t xml:space="preserve">. </w:t>
      </w:r>
      <w:r w:rsidRPr="000F1C24">
        <w:rPr>
          <w:rStyle w:val="StyleUnderline"/>
          <w:rFonts w:asciiTheme="minorHAnsi" w:hAnsiTheme="minorHAnsi" w:cstheme="minorHAnsi"/>
        </w:rPr>
        <w:t xml:space="preserve">Deterrence could </w:t>
      </w:r>
      <w:r w:rsidRPr="000F1C24">
        <w:rPr>
          <w:rStyle w:val="Emphasis"/>
          <w:rFonts w:asciiTheme="minorHAnsi" w:hAnsiTheme="minorHAnsi" w:cstheme="minorHAnsi"/>
        </w:rPr>
        <w:t>lose its credibility</w:t>
      </w:r>
      <w:r w:rsidRPr="000F1C24">
        <w:rPr>
          <w:rFonts w:asciiTheme="minorHAnsi" w:hAnsiTheme="minorHAnsi" w:cstheme="minorHAnsi"/>
          <w:sz w:val="16"/>
        </w:rPr>
        <w:t xml:space="preserve">: one of the two </w:t>
      </w:r>
      <w:r w:rsidRPr="000F1C24">
        <w:rPr>
          <w:rStyle w:val="StyleUnderline"/>
          <w:rFonts w:asciiTheme="minorHAnsi" w:hAnsiTheme="minorHAnsi" w:cstheme="minorHAnsi"/>
        </w:rPr>
        <w:t>great powers might gamble that the other yield in a cyber-war or conventional</w:t>
      </w:r>
      <w:r w:rsidRPr="000F1C24">
        <w:rPr>
          <w:rFonts w:asciiTheme="minorHAnsi" w:hAnsiTheme="minorHAnsi" w:cstheme="minorHAnsi"/>
          <w:sz w:val="16"/>
        </w:rPr>
        <w:t xml:space="preserve"> limited </w:t>
      </w:r>
      <w:r w:rsidRPr="000F1C24">
        <w:rPr>
          <w:rStyle w:val="StyleUnderline"/>
          <w:rFonts w:asciiTheme="minorHAnsi" w:hAnsiTheme="minorHAnsi" w:cstheme="minorHAnsi"/>
        </w:rPr>
        <w:t>war</w:t>
      </w:r>
      <w:r w:rsidRPr="000F1C24">
        <w:rPr>
          <w:rFonts w:asciiTheme="minorHAnsi" w:hAnsiTheme="minorHAnsi" w:cstheme="minorHAnsi"/>
          <w:sz w:val="16"/>
        </w:rPr>
        <w:t xml:space="preserve">, </w:t>
      </w:r>
      <w:r w:rsidRPr="000F1C24">
        <w:rPr>
          <w:rStyle w:val="StyleUnderline"/>
          <w:rFonts w:asciiTheme="minorHAnsi" w:hAnsiTheme="minorHAnsi" w:cstheme="minorHAnsi"/>
        </w:rPr>
        <w:t>or third party countries might engage in conflict</w:t>
      </w:r>
      <w:r w:rsidRPr="000F1C24">
        <w:rPr>
          <w:rFonts w:asciiTheme="minorHAnsi" w:hAnsiTheme="minorHAnsi" w:cstheme="minorHAnsi"/>
          <w:sz w:val="16"/>
        </w:rPr>
        <w:t xml:space="preserve"> with each other, with a view to </w:t>
      </w:r>
      <w:r w:rsidRPr="000F1C24">
        <w:rPr>
          <w:rStyle w:val="StyleUnderline"/>
          <w:rFonts w:asciiTheme="minorHAnsi" w:hAnsiTheme="minorHAnsi" w:cstheme="minorHAnsi"/>
        </w:rPr>
        <w:t>obliging Washington or Beijing to intervene.</w:t>
      </w:r>
    </w:p>
    <w:p w:rsidR="00A7071B" w:rsidRPr="000F1C24" w:rsidRDefault="00A7071B" w:rsidP="00A7071B">
      <w:pPr>
        <w:rPr>
          <w:rFonts w:asciiTheme="minorHAnsi" w:hAnsiTheme="minorHAnsi" w:cstheme="minorHAnsi"/>
        </w:rPr>
      </w:pPr>
    </w:p>
    <w:p w:rsidR="00A7071B" w:rsidRPr="000F1C24" w:rsidRDefault="00A7071B" w:rsidP="00A7071B">
      <w:pPr>
        <w:pStyle w:val="Heading4"/>
        <w:rPr>
          <w:rFonts w:asciiTheme="minorHAnsi" w:hAnsiTheme="minorHAnsi" w:cstheme="minorHAnsi"/>
        </w:rPr>
      </w:pPr>
      <w:r w:rsidRPr="000F1C24">
        <w:rPr>
          <w:rFonts w:asciiTheme="minorHAnsi" w:hAnsiTheme="minorHAnsi" w:cstheme="minorHAnsi"/>
        </w:rPr>
        <w:t>Warming leads to extinction</w:t>
      </w:r>
    </w:p>
    <w:p w:rsidR="00A7071B" w:rsidRPr="000F1C24" w:rsidRDefault="00A7071B" w:rsidP="00A7071B">
      <w:pPr>
        <w:rPr>
          <w:rFonts w:asciiTheme="minorHAnsi" w:hAnsiTheme="minorHAnsi" w:cstheme="minorHAnsi"/>
        </w:rPr>
      </w:pPr>
      <w:r w:rsidRPr="000F1C24">
        <w:rPr>
          <w:rStyle w:val="Style13ptBold"/>
          <w:rFonts w:asciiTheme="minorHAnsi" w:hAnsiTheme="minorHAnsi" w:cstheme="minorHAnsi"/>
        </w:rPr>
        <w:t>Sharp and Kennedy, 14</w:t>
      </w:r>
      <w:r w:rsidRPr="000F1C24">
        <w:rPr>
          <w:rFonts w:asciiTheme="minorHAnsi" w:hAnsiTheme="minorHAnsi" w:cstheme="minorHAnsi"/>
        </w:rPr>
        <w:t xml:space="preserve"> </w:t>
      </w:r>
      <w:r w:rsidRPr="000F1C24">
        <w:rPr>
          <w:rFonts w:asciiTheme="minorHAnsi" w:hAnsiTheme="minorHAnsi" w:cstheme="minorHAnsi"/>
          <w:sz w:val="16"/>
        </w:rPr>
        <w:t>– is an associate professor on the faculty of the Near East South Asia Center for Strategic Studies (NESA). A former British Army Colonel he retired in 2006 and emigrated to the U.S. Since joining NESA in 2010, he has focused on Yemen and Lebanon, and also supported NESA events into Afghanistan, Turkey, Egypt, Israel, Palestine and Qatar. He is the faculty lead for NESA’s work supporting theUAE National Defense College through an ongoing Foreign Military Sales (FMS) case. He also directs the Network of Defense and Staff Colleges (NDSC) which aims to provide best practice support to regional professional military and security sector education development and reform. Prior to joining NESA, he served for 4 years as an assistant professor at the College of International Security Affairs (CISA) at National Defense University where he wrote and taught a Masters' Degree syllabus for a program concentration in Conflict Management of Stability Operations and also taught strategy, counterterrorism, counterinsurgency, and also created an International Homeland Defense Fellowship program. At CISA he also designed, wrote and taught courses supporting the State Department's Civilian Response Corps utilizing conflict management approaches. Bob served 25 years in the British Army and was personally decorated by Her Majesty the Queen twice. Aftergraduating from the Royal Military Academy, Sandhurst in 1981, he served in command and staff roles on operations in Northern Ireland, Kosovo, Gulf War 1, Afghanistan, and Cyprus. He has worked in policy and technical staff appointments in the UK Ministry of Defense and also UK Defense Intelligence plus several multi-national organizations including the Organization for Security and Cooperation in Europe (OSCE). In his later career, he specialized in intelligence. He is a 2004 distinguished graduate of the National War College and holds a masters degree in National Security Strategy from National Defense University, Washington, D.C. AND is a renewable energy and climate change specialist who has worked for the World Bank and the Spanish Electric Utility ENDESA on carbon policy and markets (Robert and Edward, 8-22, “Climate Change and Implications for National Security” http://www.internationalpolicydigest.org/2014/08/22/climate-change-implications-national-security/</w:t>
      </w:r>
    </w:p>
    <w:p w:rsidR="00A7071B" w:rsidRPr="000F1C24" w:rsidRDefault="00A7071B" w:rsidP="00A7071B">
      <w:pPr>
        <w:rPr>
          <w:rFonts w:asciiTheme="minorHAnsi" w:hAnsiTheme="minorHAnsi" w:cstheme="minorHAnsi"/>
          <w:sz w:val="12"/>
        </w:rPr>
      </w:pPr>
      <w:r w:rsidRPr="000F1C24">
        <w:rPr>
          <w:rFonts w:asciiTheme="minorHAnsi" w:hAnsiTheme="minorHAnsi" w:cstheme="minorHAnsi"/>
          <w:sz w:val="12"/>
        </w:rPr>
        <w:t xml:space="preserve">Our planet is 4.5 billion years old. If that whole time was to be reflected on a single one-year calendar then the dinosaurs died off sometime late in the afternoon of December 27th and modern humans emerged 200,000 years ago, or at around lunchtime on December 28th. Therefore, human life on earth is very recent. Sometime on December 28th humans made the first fires – wood fires – neutral in the carbon balance. Now reflect on those most recent 200,000 years again on a single one-year calendar and you might be surprised to learn that the industrial revolution began only a few hours ago during the middle of the afternoon on December 31st, 250 years ago, coinciding with the discovery of underground carbon fuels. Over the 250 years carbon fuels have enabled tremendous technological advances including a population growth from about 800 million then to 7.5 billion today and the consequent demand to extract even more carbon. This has occurred during a handful of generations, which is hardly noticeable on our imaginary one-year calendar. </w:t>
      </w:r>
      <w:r w:rsidRPr="000F1C24">
        <w:rPr>
          <w:rStyle w:val="StyleUnderline"/>
          <w:rFonts w:asciiTheme="minorHAnsi" w:hAnsiTheme="minorHAnsi" w:cstheme="minorHAnsi"/>
        </w:rPr>
        <w:t>The release of</w:t>
      </w:r>
      <w:r w:rsidRPr="000F1C24">
        <w:rPr>
          <w:rFonts w:asciiTheme="minorHAnsi" w:hAnsiTheme="minorHAnsi" w:cstheme="minorHAnsi"/>
          <w:sz w:val="12"/>
        </w:rPr>
        <w:t xml:space="preserve"> this </w:t>
      </w:r>
      <w:r w:rsidRPr="000F0164">
        <w:rPr>
          <w:rStyle w:val="StyleUnderline"/>
          <w:rFonts w:asciiTheme="minorHAnsi" w:hAnsiTheme="minorHAnsi" w:cstheme="minorHAnsi"/>
          <w:highlight w:val="yellow"/>
        </w:rPr>
        <w:t>carbon</w:t>
      </w:r>
      <w:r w:rsidRPr="000F1C24">
        <w:rPr>
          <w:rFonts w:asciiTheme="minorHAnsi" w:hAnsiTheme="minorHAnsi" w:cstheme="minorHAnsi"/>
          <w:sz w:val="12"/>
        </w:rPr>
        <w:t xml:space="preserve"> – however – </w:t>
      </w:r>
      <w:r w:rsidRPr="000F1C24">
        <w:rPr>
          <w:rStyle w:val="StyleUnderline"/>
          <w:rFonts w:asciiTheme="minorHAnsi" w:hAnsiTheme="minorHAnsi" w:cstheme="minorHAnsi"/>
        </w:rPr>
        <w:t>is changing our climate at</w:t>
      </w:r>
      <w:r w:rsidRPr="000F1C24">
        <w:rPr>
          <w:rFonts w:asciiTheme="minorHAnsi" w:hAnsiTheme="minorHAnsi" w:cstheme="minorHAnsi"/>
          <w:sz w:val="12"/>
        </w:rPr>
        <w:t xml:space="preserve"> such </w:t>
      </w:r>
      <w:r w:rsidRPr="000F1C24">
        <w:rPr>
          <w:rStyle w:val="StyleUnderline"/>
          <w:rFonts w:asciiTheme="minorHAnsi" w:hAnsiTheme="minorHAnsi" w:cstheme="minorHAnsi"/>
        </w:rPr>
        <w:t>a rapid rate that</w:t>
      </w:r>
      <w:r w:rsidRPr="000F1C24">
        <w:rPr>
          <w:rFonts w:asciiTheme="minorHAnsi" w:hAnsiTheme="minorHAnsi" w:cstheme="minorHAnsi"/>
          <w:sz w:val="12"/>
        </w:rPr>
        <w:t xml:space="preserve"> </w:t>
      </w:r>
      <w:r w:rsidRPr="000F1C24">
        <w:rPr>
          <w:rStyle w:val="Emphasis"/>
          <w:rFonts w:asciiTheme="minorHAnsi" w:hAnsiTheme="minorHAnsi" w:cstheme="minorHAnsi"/>
        </w:rPr>
        <w:t xml:space="preserve">it </w:t>
      </w:r>
      <w:r w:rsidRPr="000F0164">
        <w:rPr>
          <w:rStyle w:val="Emphasis"/>
          <w:rFonts w:asciiTheme="minorHAnsi" w:hAnsiTheme="minorHAnsi" w:cstheme="minorHAnsi"/>
          <w:highlight w:val="yellow"/>
        </w:rPr>
        <w:t xml:space="preserve">threatens </w:t>
      </w:r>
      <w:r w:rsidRPr="000F1C24">
        <w:rPr>
          <w:rStyle w:val="Emphasis"/>
          <w:rFonts w:asciiTheme="minorHAnsi" w:hAnsiTheme="minorHAnsi" w:cstheme="minorHAnsi"/>
        </w:rPr>
        <w:t xml:space="preserve">our </w:t>
      </w:r>
      <w:r w:rsidRPr="000F0164">
        <w:rPr>
          <w:rStyle w:val="Emphasis"/>
          <w:rFonts w:asciiTheme="minorHAnsi" w:hAnsiTheme="minorHAnsi" w:cstheme="minorHAnsi"/>
          <w:highlight w:val="yellow"/>
        </w:rPr>
        <w:t>survival</w:t>
      </w:r>
      <w:r w:rsidRPr="000F1C24">
        <w:rPr>
          <w:rStyle w:val="Emphasis"/>
          <w:rFonts w:asciiTheme="minorHAnsi" w:hAnsiTheme="minorHAnsi" w:cstheme="minorHAnsi"/>
        </w:rPr>
        <w:t xml:space="preserve"> and presence on earth. </w:t>
      </w:r>
      <w:r w:rsidRPr="000F1C24">
        <w:rPr>
          <w:rFonts w:asciiTheme="minorHAnsi" w:hAnsiTheme="minorHAnsi" w:cstheme="minorHAnsi"/>
          <w:sz w:val="12"/>
        </w:rPr>
        <w:t xml:space="preserve">It defies imagination that so much damage has been done in such a relatively short time. </w:t>
      </w:r>
      <w:r w:rsidRPr="000F1C24">
        <w:rPr>
          <w:rStyle w:val="StyleUnderline"/>
          <w:rFonts w:asciiTheme="minorHAnsi" w:hAnsiTheme="minorHAnsi" w:cstheme="minorHAnsi"/>
        </w:rPr>
        <w:t>The implications of climate change are</w:t>
      </w:r>
      <w:r w:rsidRPr="000F1C24">
        <w:rPr>
          <w:rFonts w:asciiTheme="minorHAnsi" w:hAnsiTheme="minorHAnsi" w:cstheme="minorHAnsi"/>
          <w:sz w:val="12"/>
        </w:rPr>
        <w:t xml:space="preserve"> </w:t>
      </w:r>
      <w:r w:rsidRPr="000F0164">
        <w:rPr>
          <w:rStyle w:val="Emphasis"/>
          <w:rFonts w:asciiTheme="minorHAnsi" w:hAnsiTheme="minorHAnsi" w:cstheme="minorHAnsi"/>
          <w:highlight w:val="yellow"/>
        </w:rPr>
        <w:t>the single most significant threat to life on earth</w:t>
      </w:r>
      <w:r w:rsidRPr="000F1C24">
        <w:rPr>
          <w:rFonts w:asciiTheme="minorHAnsi" w:hAnsiTheme="minorHAnsi" w:cstheme="minorHAnsi"/>
          <w:sz w:val="12"/>
        </w:rPr>
        <w:t xml:space="preserve"> and, put simply, </w:t>
      </w:r>
      <w:r w:rsidRPr="000F1C24">
        <w:rPr>
          <w:rStyle w:val="StyleUnderline"/>
          <w:rFonts w:asciiTheme="minorHAnsi" w:hAnsiTheme="minorHAnsi" w:cstheme="minorHAnsi"/>
        </w:rPr>
        <w:t xml:space="preserve">we are not doing enough to rectify the damage. </w:t>
      </w:r>
      <w:r w:rsidRPr="000F1C24">
        <w:rPr>
          <w:rFonts w:asciiTheme="minorHAnsi" w:hAnsiTheme="minorHAnsi" w:cstheme="minorHAnsi"/>
          <w:sz w:val="12"/>
        </w:rPr>
        <w:t xml:space="preserve">This relatively very recent ability to change our climate is an inconvenient truth; </w:t>
      </w:r>
      <w:r w:rsidRPr="000F1C24">
        <w:rPr>
          <w:rStyle w:val="StyleUnderline"/>
          <w:rFonts w:asciiTheme="minorHAnsi" w:hAnsiTheme="minorHAnsi" w:cstheme="minorHAnsi"/>
        </w:rPr>
        <w:t>the science is sound</w:t>
      </w:r>
      <w:r w:rsidRPr="000F1C24">
        <w:rPr>
          <w:rFonts w:asciiTheme="minorHAnsi" w:hAnsiTheme="minorHAnsi" w:cstheme="minorHAnsi"/>
          <w:sz w:val="12"/>
        </w:rPr>
        <w:t xml:space="preserve">. </w:t>
      </w:r>
      <w:r w:rsidRPr="000F1C24">
        <w:rPr>
          <w:rStyle w:val="StyleUnderline"/>
          <w:rFonts w:asciiTheme="minorHAnsi" w:hAnsiTheme="minorHAnsi" w:cstheme="minorHAnsi"/>
        </w:rPr>
        <w:t>We know of the</w:t>
      </w:r>
      <w:r w:rsidRPr="000F1C24">
        <w:rPr>
          <w:rFonts w:asciiTheme="minorHAnsi" w:hAnsiTheme="minorHAnsi" w:cstheme="minorHAnsi"/>
          <w:sz w:val="12"/>
        </w:rPr>
        <w:t xml:space="preserve"> complex set of interrelated </w:t>
      </w:r>
      <w:r w:rsidRPr="000F1C24">
        <w:rPr>
          <w:rStyle w:val="StyleUnderline"/>
          <w:rFonts w:asciiTheme="minorHAnsi" w:hAnsiTheme="minorHAnsi" w:cstheme="minorHAnsi"/>
        </w:rPr>
        <w:t>national and global security risks that are a</w:t>
      </w:r>
      <w:r w:rsidRPr="000F1C24">
        <w:rPr>
          <w:rFonts w:asciiTheme="minorHAnsi" w:hAnsiTheme="minorHAnsi" w:cstheme="minorHAnsi"/>
          <w:sz w:val="12"/>
        </w:rPr>
        <w:t xml:space="preserve"> </w:t>
      </w:r>
      <w:r w:rsidRPr="000F1C24">
        <w:rPr>
          <w:rStyle w:val="Emphasis"/>
          <w:rFonts w:asciiTheme="minorHAnsi" w:hAnsiTheme="minorHAnsi" w:cstheme="minorHAnsi"/>
        </w:rPr>
        <w:t>result of global warming</w:t>
      </w:r>
      <w:r w:rsidRPr="000F1C24">
        <w:rPr>
          <w:rFonts w:asciiTheme="minorHAnsi" w:hAnsiTheme="minorHAnsi" w:cstheme="minorHAnsi"/>
          <w:sz w:val="12"/>
        </w:rPr>
        <w:t xml:space="preserve"> and the velocity at which climate change is occurring. We worry it may already be too late. Climate change writ large has informed few, interested some, confused many, and polarized politics. </w:t>
      </w:r>
      <w:r w:rsidRPr="000F1C24">
        <w:rPr>
          <w:rStyle w:val="StyleUnderline"/>
          <w:rFonts w:asciiTheme="minorHAnsi" w:hAnsiTheme="minorHAnsi" w:cstheme="minorHAnsi"/>
        </w:rPr>
        <w:t>It has</w:t>
      </w:r>
      <w:r w:rsidRPr="000F1C24">
        <w:rPr>
          <w:rFonts w:asciiTheme="minorHAnsi" w:hAnsiTheme="minorHAnsi" w:cstheme="minorHAnsi"/>
          <w:sz w:val="12"/>
        </w:rPr>
        <w:t xml:space="preserve"> already </w:t>
      </w:r>
      <w:r w:rsidRPr="000F1C24">
        <w:rPr>
          <w:rStyle w:val="StyleUnderline"/>
          <w:rFonts w:asciiTheme="minorHAnsi" w:hAnsiTheme="minorHAnsi" w:cstheme="minorHAnsi"/>
        </w:rPr>
        <w:t xml:space="preserve">led to an increase in </w:t>
      </w:r>
      <w:r w:rsidRPr="000F1C24">
        <w:rPr>
          <w:rStyle w:val="Emphasis"/>
          <w:rFonts w:asciiTheme="minorHAnsi" w:hAnsiTheme="minorHAnsi" w:cstheme="minorHAnsi"/>
        </w:rPr>
        <w:t>natural disasters</w:t>
      </w:r>
      <w:r w:rsidRPr="000F1C24">
        <w:rPr>
          <w:rFonts w:asciiTheme="minorHAnsi" w:hAnsiTheme="minorHAnsi" w:cstheme="minorHAnsi"/>
          <w:sz w:val="12"/>
        </w:rPr>
        <w:t xml:space="preserve"> including but not limited to droughts, storms, floods, fires etc. The year 2012 was among the 10 warmest years on record according to an American Meteorological Society (AMS) report. Research suggests that </w:t>
      </w:r>
      <w:r w:rsidRPr="000F1C24">
        <w:rPr>
          <w:rStyle w:val="StyleUnderline"/>
          <w:rFonts w:asciiTheme="minorHAnsi" w:hAnsiTheme="minorHAnsi" w:cstheme="minorHAnsi"/>
        </w:rPr>
        <w:t>climate change is</w:t>
      </w:r>
      <w:r w:rsidRPr="000F1C24">
        <w:rPr>
          <w:rFonts w:asciiTheme="minorHAnsi" w:hAnsiTheme="minorHAnsi" w:cstheme="minorHAnsi"/>
          <w:sz w:val="12"/>
        </w:rPr>
        <w:t xml:space="preserve"> already </w:t>
      </w:r>
      <w:r w:rsidRPr="000F0164">
        <w:rPr>
          <w:rStyle w:val="StyleUnderline"/>
          <w:rFonts w:asciiTheme="minorHAnsi" w:hAnsiTheme="minorHAnsi" w:cstheme="minorHAnsi"/>
          <w:highlight w:val="yellow"/>
        </w:rPr>
        <w:t>affecting</w:t>
      </w:r>
      <w:r w:rsidRPr="000F1C24">
        <w:rPr>
          <w:rStyle w:val="StyleUnderline"/>
          <w:rFonts w:asciiTheme="minorHAnsi" w:hAnsiTheme="minorHAnsi" w:cstheme="minorHAnsi"/>
        </w:rPr>
        <w:t xml:space="preserve"> human displacement</w:t>
      </w:r>
      <w:r w:rsidRPr="000F1C24">
        <w:rPr>
          <w:rFonts w:asciiTheme="minorHAnsi" w:hAnsiTheme="minorHAnsi" w:cstheme="minorHAnsi"/>
          <w:sz w:val="12"/>
        </w:rPr>
        <w:t xml:space="preserve">; reportedly 36 million people were displaced in 2008 alone because of sudden natural disasters. Figures for 2010 and 2011 paint a grimmer picture of </w:t>
      </w:r>
      <w:r w:rsidRPr="000F1C24">
        <w:rPr>
          <w:rStyle w:val="StyleUnderline"/>
          <w:rFonts w:asciiTheme="minorHAnsi" w:hAnsiTheme="minorHAnsi" w:cstheme="minorHAnsi"/>
        </w:rPr>
        <w:t>people displaced because of rising sea levels, heat and storms</w:t>
      </w:r>
      <w:r w:rsidRPr="000F1C24">
        <w:rPr>
          <w:rFonts w:asciiTheme="minorHAnsi" w:hAnsiTheme="minorHAnsi" w:cstheme="minorHAnsi"/>
          <w:sz w:val="12"/>
        </w:rPr>
        <w:t xml:space="preserve">. </w:t>
      </w:r>
      <w:r w:rsidRPr="000F1C24">
        <w:rPr>
          <w:rStyle w:val="StyleUnderline"/>
          <w:rFonts w:asciiTheme="minorHAnsi" w:hAnsiTheme="minorHAnsi" w:cstheme="minorHAnsi"/>
        </w:rPr>
        <w:t>Climate change affects</w:t>
      </w:r>
      <w:r w:rsidRPr="000F1C24">
        <w:rPr>
          <w:rFonts w:asciiTheme="minorHAnsi" w:hAnsiTheme="minorHAnsi" w:cstheme="minorHAnsi"/>
          <w:sz w:val="12"/>
        </w:rPr>
        <w:t xml:space="preserve"> </w:t>
      </w:r>
      <w:r w:rsidRPr="000F1C24">
        <w:rPr>
          <w:rStyle w:val="Emphasis"/>
          <w:rFonts w:asciiTheme="minorHAnsi" w:hAnsiTheme="minorHAnsi" w:cstheme="minorHAnsi"/>
        </w:rPr>
        <w:t>all natural systems</w:t>
      </w:r>
      <w:r w:rsidRPr="000F1C24">
        <w:rPr>
          <w:rFonts w:asciiTheme="minorHAnsi" w:hAnsiTheme="minorHAnsi" w:cstheme="minorHAnsi"/>
          <w:sz w:val="12"/>
        </w:rPr>
        <w:t xml:space="preserve">. It impacts temperature and consequently </w:t>
      </w:r>
      <w:r w:rsidRPr="000F1C24">
        <w:rPr>
          <w:rStyle w:val="StyleUnderline"/>
          <w:rFonts w:asciiTheme="minorHAnsi" w:hAnsiTheme="minorHAnsi" w:cstheme="minorHAnsi"/>
        </w:rPr>
        <w:t xml:space="preserve">it affects water and </w:t>
      </w:r>
      <w:r w:rsidRPr="000F1C24">
        <w:rPr>
          <w:rStyle w:val="Emphasis"/>
          <w:rFonts w:asciiTheme="minorHAnsi" w:hAnsiTheme="minorHAnsi" w:cstheme="minorHAnsi"/>
        </w:rPr>
        <w:t>weather patterns</w:t>
      </w:r>
      <w:r w:rsidRPr="000F1C24">
        <w:rPr>
          <w:rFonts w:asciiTheme="minorHAnsi" w:hAnsiTheme="minorHAnsi" w:cstheme="minorHAnsi"/>
          <w:sz w:val="12"/>
        </w:rPr>
        <w:t xml:space="preserve">. </w:t>
      </w:r>
      <w:r w:rsidRPr="000F1C24">
        <w:rPr>
          <w:rStyle w:val="StyleUnderline"/>
          <w:rFonts w:asciiTheme="minorHAnsi" w:hAnsiTheme="minorHAnsi" w:cstheme="minorHAnsi"/>
        </w:rPr>
        <w:t xml:space="preserve">It contributes to desertification, </w:t>
      </w:r>
      <w:r w:rsidRPr="000F1C24">
        <w:rPr>
          <w:rStyle w:val="Emphasis"/>
          <w:rFonts w:asciiTheme="minorHAnsi" w:hAnsiTheme="minorHAnsi" w:cstheme="minorHAnsi"/>
        </w:rPr>
        <w:t>deforestation</w:t>
      </w:r>
      <w:r w:rsidRPr="000F1C24">
        <w:rPr>
          <w:rStyle w:val="StyleUnderline"/>
          <w:rFonts w:asciiTheme="minorHAnsi" w:hAnsiTheme="minorHAnsi" w:cstheme="minorHAnsi"/>
        </w:rPr>
        <w:t xml:space="preserve"> and </w:t>
      </w:r>
      <w:r w:rsidRPr="000F0164">
        <w:rPr>
          <w:rStyle w:val="Emphasis"/>
          <w:rFonts w:asciiTheme="minorHAnsi" w:hAnsiTheme="minorHAnsi" w:cstheme="minorHAnsi"/>
          <w:highlight w:val="yellow"/>
        </w:rPr>
        <w:t>acidification of</w:t>
      </w:r>
      <w:r w:rsidRPr="000F0164">
        <w:rPr>
          <w:rStyle w:val="StyleUnderline"/>
          <w:rFonts w:asciiTheme="minorHAnsi" w:hAnsiTheme="minorHAnsi" w:cstheme="minorHAnsi"/>
          <w:highlight w:val="yellow"/>
        </w:rPr>
        <w:t xml:space="preserve"> </w:t>
      </w:r>
      <w:r w:rsidRPr="000F1C24">
        <w:rPr>
          <w:rStyle w:val="StyleUnderline"/>
          <w:rFonts w:asciiTheme="minorHAnsi" w:hAnsiTheme="minorHAnsi" w:cstheme="minorHAnsi"/>
        </w:rPr>
        <w:t xml:space="preserve">the </w:t>
      </w:r>
      <w:r w:rsidRPr="000F0164">
        <w:rPr>
          <w:rStyle w:val="Emphasis"/>
          <w:rFonts w:asciiTheme="minorHAnsi" w:hAnsiTheme="minorHAnsi" w:cstheme="minorHAnsi"/>
          <w:highlight w:val="yellow"/>
        </w:rPr>
        <w:t>oceans</w:t>
      </w:r>
      <w:r w:rsidRPr="000F1C24">
        <w:rPr>
          <w:rFonts w:asciiTheme="minorHAnsi" w:hAnsiTheme="minorHAnsi" w:cstheme="minorHAnsi"/>
          <w:sz w:val="12"/>
        </w:rPr>
        <w:t xml:space="preserve">. Changes in weather patterns may mean droughts in one area and floods in another. Counter-intuitively, perhaps, </w:t>
      </w:r>
      <w:r w:rsidRPr="000F1C24">
        <w:rPr>
          <w:rStyle w:val="StyleUnderline"/>
          <w:rFonts w:asciiTheme="minorHAnsi" w:hAnsiTheme="minorHAnsi" w:cstheme="minorHAnsi"/>
        </w:rPr>
        <w:t>sea levels rise but</w:t>
      </w:r>
      <w:r w:rsidRPr="000F1C24">
        <w:rPr>
          <w:rFonts w:asciiTheme="minorHAnsi" w:hAnsiTheme="minorHAnsi" w:cstheme="minorHAnsi"/>
          <w:sz w:val="12"/>
        </w:rPr>
        <w:t xml:space="preserve"> perennial </w:t>
      </w:r>
      <w:r w:rsidRPr="000F1C24">
        <w:rPr>
          <w:rStyle w:val="StyleUnderline"/>
          <w:rFonts w:asciiTheme="minorHAnsi" w:hAnsiTheme="minorHAnsi" w:cstheme="minorHAnsi"/>
        </w:rPr>
        <w:t>river water supplies are reduced because glaciers are retreating</w:t>
      </w:r>
      <w:r w:rsidRPr="000F1C24">
        <w:rPr>
          <w:rFonts w:asciiTheme="minorHAnsi" w:hAnsiTheme="minorHAnsi" w:cstheme="minorHAnsi"/>
          <w:sz w:val="12"/>
        </w:rPr>
        <w:t xml:space="preserve">. </w:t>
      </w:r>
      <w:r w:rsidRPr="000F1C24">
        <w:rPr>
          <w:rStyle w:val="StyleUnderline"/>
          <w:rFonts w:asciiTheme="minorHAnsi" w:hAnsiTheme="minorHAnsi" w:cstheme="minorHAnsi"/>
        </w:rPr>
        <w:t>As glaciers</w:t>
      </w:r>
      <w:r w:rsidRPr="000F1C24">
        <w:rPr>
          <w:rFonts w:asciiTheme="minorHAnsi" w:hAnsiTheme="minorHAnsi" w:cstheme="minorHAnsi"/>
          <w:sz w:val="12"/>
        </w:rPr>
        <w:t xml:space="preserve"> and polar ice caps </w:t>
      </w:r>
      <w:r w:rsidRPr="000F1C24">
        <w:rPr>
          <w:rStyle w:val="StyleUnderline"/>
          <w:rFonts w:asciiTheme="minorHAnsi" w:hAnsiTheme="minorHAnsi" w:cstheme="minorHAnsi"/>
        </w:rPr>
        <w:t>melt, there is an albedo effect</w:t>
      </w:r>
      <w:r w:rsidRPr="000F1C24">
        <w:rPr>
          <w:rFonts w:asciiTheme="minorHAnsi" w:hAnsiTheme="minorHAnsi" w:cstheme="minorHAnsi"/>
          <w:sz w:val="12"/>
        </w:rPr>
        <w:t xml:space="preserve">, </w:t>
      </w:r>
      <w:r w:rsidRPr="000F1C24">
        <w:rPr>
          <w:rStyle w:val="StyleUnderline"/>
          <w:rFonts w:asciiTheme="minorHAnsi" w:hAnsiTheme="minorHAnsi" w:cstheme="minorHAnsi"/>
        </w:rPr>
        <w:t xml:space="preserve">which is a </w:t>
      </w:r>
      <w:r w:rsidRPr="000F1C24">
        <w:rPr>
          <w:rStyle w:val="Emphasis"/>
          <w:rFonts w:asciiTheme="minorHAnsi" w:hAnsiTheme="minorHAnsi" w:cstheme="minorHAnsi"/>
        </w:rPr>
        <w:t>double whammy of less temperature</w:t>
      </w:r>
      <w:r w:rsidRPr="000F1C24">
        <w:rPr>
          <w:rFonts w:asciiTheme="minorHAnsi" w:hAnsiTheme="minorHAnsi" w:cstheme="minorHAnsi"/>
          <w:sz w:val="12"/>
        </w:rPr>
        <w:t xml:space="preserve"> regulation </w:t>
      </w:r>
      <w:r w:rsidRPr="000F1C24">
        <w:rPr>
          <w:rStyle w:val="StyleUnderline"/>
          <w:rFonts w:asciiTheme="minorHAnsi" w:hAnsiTheme="minorHAnsi" w:cstheme="minorHAnsi"/>
        </w:rPr>
        <w:t>because of less</w:t>
      </w:r>
      <w:r w:rsidRPr="000F1C24">
        <w:rPr>
          <w:rFonts w:asciiTheme="minorHAnsi" w:hAnsiTheme="minorHAnsi" w:cstheme="minorHAnsi"/>
          <w:sz w:val="12"/>
        </w:rPr>
        <w:t xml:space="preserve"> surface area of </w:t>
      </w:r>
      <w:r w:rsidRPr="000F1C24">
        <w:rPr>
          <w:rStyle w:val="StyleUnderline"/>
          <w:rFonts w:asciiTheme="minorHAnsi" w:hAnsiTheme="minorHAnsi" w:cstheme="minorHAnsi"/>
        </w:rPr>
        <w:t>ice</w:t>
      </w:r>
      <w:r w:rsidRPr="000F1C24">
        <w:rPr>
          <w:rFonts w:asciiTheme="minorHAnsi" w:hAnsiTheme="minorHAnsi" w:cstheme="minorHAnsi"/>
          <w:sz w:val="12"/>
        </w:rPr>
        <w:t xml:space="preserve"> present. </w:t>
      </w:r>
      <w:r w:rsidRPr="000F1C24">
        <w:rPr>
          <w:rStyle w:val="StyleUnderline"/>
          <w:rFonts w:asciiTheme="minorHAnsi" w:hAnsiTheme="minorHAnsi" w:cstheme="minorHAnsi"/>
        </w:rPr>
        <w:t>This</w:t>
      </w:r>
      <w:r w:rsidRPr="000F1C24">
        <w:rPr>
          <w:rFonts w:asciiTheme="minorHAnsi" w:hAnsiTheme="minorHAnsi" w:cstheme="minorHAnsi"/>
          <w:sz w:val="12"/>
        </w:rPr>
        <w:t xml:space="preserve"> </w:t>
      </w:r>
      <w:r w:rsidRPr="000F1C24">
        <w:rPr>
          <w:rStyle w:val="StyleUnderline"/>
          <w:rFonts w:asciiTheme="minorHAnsi" w:hAnsiTheme="minorHAnsi" w:cstheme="minorHAnsi"/>
        </w:rPr>
        <w:t>means</w:t>
      </w:r>
      <w:r w:rsidRPr="000F1C24">
        <w:rPr>
          <w:rFonts w:asciiTheme="minorHAnsi" w:hAnsiTheme="minorHAnsi" w:cstheme="minorHAnsi"/>
          <w:sz w:val="12"/>
        </w:rPr>
        <w:t xml:space="preserve"> that less absorption occurs and also </w:t>
      </w:r>
      <w:r w:rsidRPr="000F1C24">
        <w:rPr>
          <w:rStyle w:val="StyleUnderline"/>
          <w:rFonts w:asciiTheme="minorHAnsi" w:hAnsiTheme="minorHAnsi" w:cstheme="minorHAnsi"/>
        </w:rPr>
        <w:t>there is less reflection of the sun’s light</w:t>
      </w:r>
      <w:r w:rsidRPr="000F1C24">
        <w:rPr>
          <w:rFonts w:asciiTheme="minorHAnsi" w:hAnsiTheme="minorHAnsi" w:cstheme="minorHAnsi"/>
          <w:sz w:val="12"/>
        </w:rPr>
        <w:t xml:space="preserve">. A potentially critical wild card could be runaway climate change due to the release of methane from melting tundra. Worldwide permafrost soils contain about 1,700 Giga Tons of carbon, which is about four times more than all the carbon released through human activity thus far. </w:t>
      </w:r>
      <w:r w:rsidRPr="000F1C24">
        <w:rPr>
          <w:rStyle w:val="StyleUnderline"/>
          <w:rFonts w:asciiTheme="minorHAnsi" w:hAnsiTheme="minorHAnsi" w:cstheme="minorHAnsi"/>
        </w:rPr>
        <w:t>The planet</w:t>
      </w:r>
      <w:r w:rsidRPr="000F1C24">
        <w:rPr>
          <w:rFonts w:asciiTheme="minorHAnsi" w:hAnsiTheme="minorHAnsi" w:cstheme="minorHAnsi"/>
          <w:sz w:val="12"/>
        </w:rPr>
        <w:t xml:space="preserve"> has </w:t>
      </w:r>
      <w:r w:rsidRPr="000F1C24">
        <w:rPr>
          <w:rStyle w:val="StyleUnderline"/>
          <w:rFonts w:asciiTheme="minorHAnsi" w:hAnsiTheme="minorHAnsi" w:cstheme="minorHAnsi"/>
        </w:rPr>
        <w:t>already adapted</w:t>
      </w:r>
      <w:r w:rsidRPr="000F1C24">
        <w:rPr>
          <w:rFonts w:asciiTheme="minorHAnsi" w:hAnsiTheme="minorHAnsi" w:cstheme="minorHAnsi"/>
          <w:sz w:val="12"/>
        </w:rPr>
        <w:t xml:space="preserve"> itself </w:t>
      </w:r>
      <w:r w:rsidRPr="000F1C24">
        <w:rPr>
          <w:rStyle w:val="StyleUnderline"/>
          <w:rFonts w:asciiTheme="minorHAnsi" w:hAnsiTheme="minorHAnsi" w:cstheme="minorHAnsi"/>
        </w:rPr>
        <w:t>to</w:t>
      </w:r>
      <w:r w:rsidRPr="000F1C24">
        <w:rPr>
          <w:rFonts w:asciiTheme="minorHAnsi" w:hAnsiTheme="minorHAnsi" w:cstheme="minorHAnsi"/>
          <w:sz w:val="12"/>
        </w:rPr>
        <w:t xml:space="preserve"> dramatic </w:t>
      </w:r>
      <w:r w:rsidRPr="000F1C24">
        <w:rPr>
          <w:rStyle w:val="StyleUnderline"/>
          <w:rFonts w:asciiTheme="minorHAnsi" w:hAnsiTheme="minorHAnsi" w:cstheme="minorHAnsi"/>
        </w:rPr>
        <w:t>climate change</w:t>
      </w:r>
      <w:r w:rsidRPr="000F1C24">
        <w:rPr>
          <w:rFonts w:asciiTheme="minorHAnsi" w:hAnsiTheme="minorHAnsi" w:cstheme="minorHAnsi"/>
          <w:sz w:val="12"/>
        </w:rPr>
        <w:t xml:space="preserve"> including a wide range of distinct geologic periods and multiple extinctions, and </w:t>
      </w:r>
      <w:r w:rsidRPr="000F1C24">
        <w:rPr>
          <w:rStyle w:val="StyleUnderline"/>
          <w:rFonts w:asciiTheme="minorHAnsi" w:hAnsiTheme="minorHAnsi" w:cstheme="minorHAnsi"/>
        </w:rPr>
        <w:t>at a pace that it can be managed</w:t>
      </w:r>
      <w:r w:rsidRPr="000F1C24">
        <w:rPr>
          <w:rFonts w:asciiTheme="minorHAnsi" w:hAnsiTheme="minorHAnsi" w:cstheme="minorHAnsi"/>
          <w:sz w:val="12"/>
        </w:rPr>
        <w:t xml:space="preserve">. It is </w:t>
      </w:r>
      <w:r w:rsidRPr="000F0164">
        <w:rPr>
          <w:rStyle w:val="Emphasis"/>
          <w:rFonts w:asciiTheme="minorHAnsi" w:hAnsiTheme="minorHAnsi" w:cstheme="minorHAnsi"/>
          <w:highlight w:val="yellow"/>
        </w:rPr>
        <w:t>human intervention</w:t>
      </w:r>
      <w:r w:rsidRPr="000F1C24">
        <w:rPr>
          <w:rFonts w:asciiTheme="minorHAnsi" w:hAnsiTheme="minorHAnsi" w:cstheme="minorHAnsi"/>
          <w:sz w:val="12"/>
        </w:rPr>
        <w:t xml:space="preserve"> that </w:t>
      </w:r>
      <w:r w:rsidRPr="000F1C24">
        <w:rPr>
          <w:rStyle w:val="Emphasis"/>
          <w:rFonts w:asciiTheme="minorHAnsi" w:hAnsiTheme="minorHAnsi" w:cstheme="minorHAnsi"/>
        </w:rPr>
        <w:t xml:space="preserve">has </w:t>
      </w:r>
      <w:r w:rsidRPr="000F0164">
        <w:rPr>
          <w:rStyle w:val="Emphasis"/>
          <w:rFonts w:asciiTheme="minorHAnsi" w:hAnsiTheme="minorHAnsi" w:cstheme="minorHAnsi"/>
          <w:highlight w:val="yellow"/>
        </w:rPr>
        <w:t>accelerated the pace dramatically</w:t>
      </w:r>
      <w:r w:rsidRPr="000F1C24">
        <w:rPr>
          <w:rFonts w:asciiTheme="minorHAnsi" w:hAnsiTheme="minorHAnsi" w:cstheme="minorHAnsi"/>
          <w:sz w:val="12"/>
        </w:rPr>
        <w:t xml:space="preserve">: An </w:t>
      </w:r>
      <w:r w:rsidRPr="000F1C24">
        <w:rPr>
          <w:rStyle w:val="StyleUnderline"/>
          <w:rFonts w:asciiTheme="minorHAnsi" w:hAnsiTheme="minorHAnsi" w:cstheme="minorHAnsi"/>
        </w:rPr>
        <w:t>increased</w:t>
      </w:r>
      <w:r w:rsidRPr="000F1C24">
        <w:rPr>
          <w:rFonts w:asciiTheme="minorHAnsi" w:hAnsiTheme="minorHAnsi" w:cstheme="minorHAnsi"/>
          <w:sz w:val="12"/>
        </w:rPr>
        <w:t xml:space="preserve"> surface </w:t>
      </w:r>
      <w:r w:rsidRPr="000F1C24">
        <w:rPr>
          <w:rStyle w:val="StyleUnderline"/>
          <w:rFonts w:asciiTheme="minorHAnsi" w:hAnsiTheme="minorHAnsi" w:cstheme="minorHAnsi"/>
        </w:rPr>
        <w:t>temperature</w:t>
      </w:r>
      <w:r w:rsidRPr="000F1C24">
        <w:rPr>
          <w:rFonts w:asciiTheme="minorHAnsi" w:hAnsiTheme="minorHAnsi" w:cstheme="minorHAnsi"/>
          <w:sz w:val="12"/>
        </w:rPr>
        <w:t xml:space="preserve">, </w:t>
      </w:r>
      <w:r w:rsidRPr="000F1C24">
        <w:rPr>
          <w:rStyle w:val="StyleUnderline"/>
          <w:rFonts w:asciiTheme="minorHAnsi" w:hAnsiTheme="minorHAnsi" w:cstheme="minorHAnsi"/>
        </w:rPr>
        <w:t>coupled with</w:t>
      </w:r>
      <w:r w:rsidRPr="000F1C24">
        <w:rPr>
          <w:rFonts w:asciiTheme="minorHAnsi" w:hAnsiTheme="minorHAnsi" w:cstheme="minorHAnsi"/>
          <w:sz w:val="12"/>
        </w:rPr>
        <w:t xml:space="preserve"> more </w:t>
      </w:r>
      <w:r w:rsidRPr="000F1C24">
        <w:rPr>
          <w:rStyle w:val="StyleUnderline"/>
          <w:rFonts w:asciiTheme="minorHAnsi" w:hAnsiTheme="minorHAnsi" w:cstheme="minorHAnsi"/>
        </w:rPr>
        <w:t>severe weather and changes in</w:t>
      </w:r>
      <w:r w:rsidRPr="000F1C24">
        <w:rPr>
          <w:rFonts w:asciiTheme="minorHAnsi" w:hAnsiTheme="minorHAnsi" w:cstheme="minorHAnsi"/>
          <w:sz w:val="12"/>
        </w:rPr>
        <w:t xml:space="preserve"> </w:t>
      </w:r>
      <w:r w:rsidRPr="000F1C24">
        <w:rPr>
          <w:rStyle w:val="StyleUnderline"/>
          <w:rFonts w:asciiTheme="minorHAnsi" w:hAnsiTheme="minorHAnsi" w:cstheme="minorHAnsi"/>
        </w:rPr>
        <w:t xml:space="preserve">water distribution will create uneven </w:t>
      </w:r>
      <w:r w:rsidRPr="000F0164">
        <w:rPr>
          <w:rStyle w:val="Emphasis"/>
          <w:rFonts w:asciiTheme="minorHAnsi" w:hAnsiTheme="minorHAnsi" w:cstheme="minorHAnsi"/>
          <w:highlight w:val="yellow"/>
        </w:rPr>
        <w:t>threats</w:t>
      </w:r>
      <w:r w:rsidRPr="000F0164">
        <w:rPr>
          <w:rStyle w:val="StyleUnderline"/>
          <w:rFonts w:asciiTheme="minorHAnsi" w:hAnsiTheme="minorHAnsi" w:cstheme="minorHAnsi"/>
          <w:highlight w:val="yellow"/>
        </w:rPr>
        <w:t xml:space="preserve"> to our</w:t>
      </w:r>
      <w:r w:rsidRPr="000F1C24">
        <w:rPr>
          <w:rFonts w:asciiTheme="minorHAnsi" w:hAnsiTheme="minorHAnsi" w:cstheme="minorHAnsi"/>
          <w:sz w:val="12"/>
        </w:rPr>
        <w:t xml:space="preserve"> </w:t>
      </w:r>
      <w:r w:rsidRPr="000F0164">
        <w:rPr>
          <w:rStyle w:val="Emphasis"/>
          <w:rFonts w:asciiTheme="minorHAnsi" w:hAnsiTheme="minorHAnsi" w:cstheme="minorHAnsi"/>
          <w:highlight w:val="yellow"/>
        </w:rPr>
        <w:t>ag</w:t>
      </w:r>
      <w:r w:rsidRPr="000F1C24">
        <w:rPr>
          <w:rStyle w:val="Emphasis"/>
          <w:rFonts w:asciiTheme="minorHAnsi" w:hAnsiTheme="minorHAnsi" w:cstheme="minorHAnsi"/>
        </w:rPr>
        <w:t>ricultural systems</w:t>
      </w:r>
      <w:r w:rsidRPr="000F1C24">
        <w:rPr>
          <w:rFonts w:asciiTheme="minorHAnsi" w:hAnsiTheme="minorHAnsi" w:cstheme="minorHAnsi"/>
          <w:sz w:val="12"/>
        </w:rPr>
        <w:t xml:space="preserve"> and will </w:t>
      </w:r>
      <w:r w:rsidRPr="000F1C24">
        <w:rPr>
          <w:rStyle w:val="StyleUnderline"/>
          <w:rFonts w:asciiTheme="minorHAnsi" w:hAnsiTheme="minorHAnsi" w:cstheme="minorHAnsi"/>
        </w:rPr>
        <w:t xml:space="preserve">foster </w:t>
      </w:r>
      <w:r w:rsidRPr="000F0164">
        <w:rPr>
          <w:rStyle w:val="StyleUnderline"/>
          <w:rFonts w:asciiTheme="minorHAnsi" w:hAnsiTheme="minorHAnsi" w:cstheme="minorHAnsi"/>
          <w:highlight w:val="yellow"/>
        </w:rPr>
        <w:t>and</w:t>
      </w:r>
      <w:r w:rsidRPr="000F1C24">
        <w:rPr>
          <w:rFonts w:asciiTheme="minorHAnsi" w:hAnsiTheme="minorHAnsi" w:cstheme="minorHAnsi"/>
          <w:sz w:val="12"/>
        </w:rPr>
        <w:t xml:space="preserve"> support </w:t>
      </w:r>
      <w:r w:rsidRPr="000F1C24">
        <w:rPr>
          <w:rStyle w:val="StyleUnderline"/>
          <w:rFonts w:asciiTheme="minorHAnsi" w:hAnsiTheme="minorHAnsi" w:cstheme="minorHAnsi"/>
        </w:rPr>
        <w:t xml:space="preserve">the </w:t>
      </w:r>
      <w:r w:rsidRPr="000F0164">
        <w:rPr>
          <w:rStyle w:val="StyleUnderline"/>
          <w:rFonts w:asciiTheme="minorHAnsi" w:hAnsiTheme="minorHAnsi" w:cstheme="minorHAnsi"/>
          <w:highlight w:val="yellow"/>
        </w:rPr>
        <w:t>spread</w:t>
      </w:r>
      <w:r w:rsidRPr="000F1C24">
        <w:rPr>
          <w:rStyle w:val="StyleUnderline"/>
          <w:rFonts w:asciiTheme="minorHAnsi" w:hAnsiTheme="minorHAnsi" w:cstheme="minorHAnsi"/>
        </w:rPr>
        <w:t xml:space="preserve"> of</w:t>
      </w:r>
      <w:r w:rsidRPr="000F1C24">
        <w:rPr>
          <w:rFonts w:asciiTheme="minorHAnsi" w:hAnsiTheme="minorHAnsi" w:cstheme="minorHAnsi"/>
          <w:sz w:val="12"/>
        </w:rPr>
        <w:t xml:space="preserve"> insect borne </w:t>
      </w:r>
      <w:r w:rsidRPr="000F0164">
        <w:rPr>
          <w:rStyle w:val="Emphasis"/>
          <w:rFonts w:asciiTheme="minorHAnsi" w:hAnsiTheme="minorHAnsi" w:cstheme="minorHAnsi"/>
          <w:highlight w:val="yellow"/>
        </w:rPr>
        <w:t>diseases</w:t>
      </w:r>
      <w:r w:rsidRPr="000F1C24">
        <w:rPr>
          <w:rFonts w:asciiTheme="minorHAnsi" w:hAnsiTheme="minorHAnsi" w:cstheme="minorHAnsi"/>
          <w:sz w:val="12"/>
        </w:rPr>
        <w:t xml:space="preserve"> like Malaria, Dengue and the West Nile virus. </w:t>
      </w:r>
      <w:r w:rsidRPr="000F0164">
        <w:rPr>
          <w:rStyle w:val="Emphasis"/>
          <w:rFonts w:asciiTheme="minorHAnsi" w:hAnsiTheme="minorHAnsi" w:cstheme="minorHAnsi"/>
          <w:highlight w:val="yellow"/>
        </w:rPr>
        <w:t>Rising sea levels</w:t>
      </w:r>
      <w:r w:rsidRPr="000F1C24">
        <w:rPr>
          <w:rStyle w:val="Emphasis"/>
          <w:rFonts w:asciiTheme="minorHAnsi" w:hAnsiTheme="minorHAnsi" w:cstheme="minorHAnsi"/>
        </w:rPr>
        <w:t xml:space="preserve"> will</w:t>
      </w:r>
      <w:r w:rsidRPr="000F1C24">
        <w:rPr>
          <w:rFonts w:asciiTheme="minorHAnsi" w:hAnsiTheme="minorHAnsi" w:cstheme="minorHAnsi"/>
          <w:sz w:val="12"/>
        </w:rPr>
        <w:t xml:space="preserve"> increasingly </w:t>
      </w:r>
      <w:r w:rsidRPr="000F0164">
        <w:rPr>
          <w:rStyle w:val="Emphasis"/>
          <w:rFonts w:asciiTheme="minorHAnsi" w:hAnsiTheme="minorHAnsi" w:cstheme="minorHAnsi"/>
          <w:highlight w:val="yellow"/>
        </w:rPr>
        <w:t>threaten</w:t>
      </w:r>
      <w:r w:rsidRPr="000F1C24">
        <w:rPr>
          <w:rFonts w:asciiTheme="minorHAnsi" w:hAnsiTheme="minorHAnsi" w:cstheme="minorHAnsi"/>
          <w:sz w:val="12"/>
        </w:rPr>
        <w:t xml:space="preserve"> our coastal population and infrastructure centers and with more than 3.5 billion people – </w:t>
      </w:r>
      <w:r w:rsidRPr="000F0164">
        <w:rPr>
          <w:rStyle w:val="Emphasis"/>
          <w:rFonts w:asciiTheme="minorHAnsi" w:hAnsiTheme="minorHAnsi" w:cstheme="minorHAnsi"/>
          <w:highlight w:val="yellow"/>
        </w:rPr>
        <w:t>half</w:t>
      </w:r>
      <w:r w:rsidRPr="000F1C24">
        <w:rPr>
          <w:rStyle w:val="Emphasis"/>
          <w:rFonts w:asciiTheme="minorHAnsi" w:hAnsiTheme="minorHAnsi" w:cstheme="minorHAnsi"/>
        </w:rPr>
        <w:t xml:space="preserve"> </w:t>
      </w:r>
      <w:r w:rsidRPr="000F0164">
        <w:rPr>
          <w:rStyle w:val="Emphasis"/>
          <w:rFonts w:asciiTheme="minorHAnsi" w:hAnsiTheme="minorHAnsi" w:cstheme="minorHAnsi"/>
          <w:highlight w:val="yellow"/>
        </w:rPr>
        <w:t>the planet</w:t>
      </w:r>
      <w:r w:rsidRPr="000F1C24">
        <w:rPr>
          <w:rFonts w:asciiTheme="minorHAnsi" w:hAnsiTheme="minorHAnsi" w:cstheme="minorHAnsi"/>
          <w:sz w:val="12"/>
        </w:rPr>
        <w:t xml:space="preserve"> – depending on the ocean for their primary source of food, ocean acidification may dangerously undercut critical natural food systems which would result in reduced rations. Climate change also carries significant inertia. Even if emissions were completely halted today, temperature increases would continue for some time. Thus </w:t>
      </w:r>
      <w:r w:rsidRPr="000F1C24">
        <w:rPr>
          <w:rStyle w:val="Emphasis"/>
          <w:rFonts w:asciiTheme="minorHAnsi" w:hAnsiTheme="minorHAnsi" w:cstheme="minorHAnsi"/>
        </w:rPr>
        <w:t>the impact is</w:t>
      </w:r>
      <w:r w:rsidRPr="000F1C24">
        <w:rPr>
          <w:rStyle w:val="StyleUnderline"/>
          <w:rFonts w:asciiTheme="minorHAnsi" w:hAnsiTheme="minorHAnsi" w:cstheme="minorHAnsi"/>
        </w:rPr>
        <w:t xml:space="preserve"> not</w:t>
      </w:r>
      <w:r w:rsidRPr="000F1C24">
        <w:rPr>
          <w:rFonts w:asciiTheme="minorHAnsi" w:hAnsiTheme="minorHAnsi" w:cstheme="minorHAnsi"/>
          <w:sz w:val="12"/>
        </w:rPr>
        <w:t xml:space="preserve"> </w:t>
      </w:r>
      <w:r w:rsidRPr="000F1C24">
        <w:rPr>
          <w:rStyle w:val="StyleUnderline"/>
          <w:rFonts w:asciiTheme="minorHAnsi" w:hAnsiTheme="minorHAnsi" w:cstheme="minorHAnsi"/>
        </w:rPr>
        <w:t>only to the environment, water, coastal homes, agriculture and fisheries</w:t>
      </w:r>
      <w:r w:rsidRPr="000F1C24">
        <w:rPr>
          <w:rFonts w:asciiTheme="minorHAnsi" w:hAnsiTheme="minorHAnsi" w:cstheme="minorHAnsi"/>
          <w:sz w:val="12"/>
        </w:rPr>
        <w:t xml:space="preserve"> as mentioned, </w:t>
      </w:r>
      <w:r w:rsidRPr="000F1C24">
        <w:rPr>
          <w:rStyle w:val="StyleUnderline"/>
          <w:rFonts w:asciiTheme="minorHAnsi" w:hAnsiTheme="minorHAnsi" w:cstheme="minorHAnsi"/>
        </w:rPr>
        <w:t>but also would</w:t>
      </w:r>
      <w:r w:rsidRPr="000F1C24">
        <w:rPr>
          <w:rFonts w:asciiTheme="minorHAnsi" w:hAnsiTheme="minorHAnsi" w:cstheme="minorHAnsi"/>
          <w:sz w:val="12"/>
        </w:rPr>
        <w:t xml:space="preserve"> </w:t>
      </w:r>
      <w:r w:rsidRPr="000F1C24">
        <w:rPr>
          <w:rStyle w:val="Emphasis"/>
          <w:rFonts w:asciiTheme="minorHAnsi" w:hAnsiTheme="minorHAnsi" w:cstheme="minorHAnsi"/>
        </w:rPr>
        <w:t>lead to conflict and thus impact national security</w:t>
      </w:r>
      <w:r w:rsidRPr="000F1C24">
        <w:rPr>
          <w:rFonts w:asciiTheme="minorHAnsi" w:hAnsiTheme="minorHAnsi" w:cstheme="minorHAnsi"/>
          <w:sz w:val="12"/>
        </w:rPr>
        <w:t xml:space="preserve">. </w:t>
      </w:r>
      <w:r w:rsidRPr="000F0164">
        <w:rPr>
          <w:rStyle w:val="Emphasis"/>
          <w:rFonts w:asciiTheme="minorHAnsi" w:hAnsiTheme="minorHAnsi" w:cstheme="minorHAnsi"/>
          <w:highlight w:val="yellow"/>
        </w:rPr>
        <w:t>Resource wars</w:t>
      </w:r>
      <w:r w:rsidRPr="000F1C24">
        <w:rPr>
          <w:rStyle w:val="Emphasis"/>
          <w:rFonts w:asciiTheme="minorHAnsi" w:hAnsiTheme="minorHAnsi" w:cstheme="minorHAnsi"/>
        </w:rPr>
        <w:t xml:space="preserve"> are inevitable </w:t>
      </w:r>
      <w:r w:rsidRPr="000F0164">
        <w:rPr>
          <w:rStyle w:val="Emphasis"/>
          <w:rFonts w:asciiTheme="minorHAnsi" w:hAnsiTheme="minorHAnsi" w:cstheme="minorHAnsi"/>
          <w:highlight w:val="yellow"/>
        </w:rPr>
        <w:t xml:space="preserve">as countries </w:t>
      </w:r>
      <w:r w:rsidRPr="000F1C24">
        <w:rPr>
          <w:rStyle w:val="Emphasis"/>
          <w:rFonts w:asciiTheme="minorHAnsi" w:hAnsiTheme="minorHAnsi" w:cstheme="minorHAnsi"/>
        </w:rPr>
        <w:t xml:space="preserve">respond, adapt and </w:t>
      </w:r>
      <w:r w:rsidRPr="000F0164">
        <w:rPr>
          <w:rStyle w:val="Emphasis"/>
          <w:rFonts w:asciiTheme="minorHAnsi" w:hAnsiTheme="minorHAnsi" w:cstheme="minorHAnsi"/>
          <w:highlight w:val="yellow"/>
        </w:rPr>
        <w:t xml:space="preserve">compete </w:t>
      </w:r>
      <w:r w:rsidRPr="000F1C24">
        <w:rPr>
          <w:rStyle w:val="Emphasis"/>
          <w:rFonts w:asciiTheme="minorHAnsi" w:hAnsiTheme="minorHAnsi" w:cstheme="minorHAnsi"/>
        </w:rPr>
        <w:t>for the shrinking set of</w:t>
      </w:r>
      <w:r w:rsidRPr="000F1C24">
        <w:rPr>
          <w:rFonts w:asciiTheme="minorHAnsi" w:hAnsiTheme="minorHAnsi" w:cstheme="minorHAnsi"/>
          <w:sz w:val="12"/>
        </w:rPr>
        <w:t xml:space="preserve"> those available </w:t>
      </w:r>
      <w:r w:rsidRPr="000F1C24">
        <w:rPr>
          <w:rStyle w:val="Emphasis"/>
          <w:rFonts w:asciiTheme="minorHAnsi" w:hAnsiTheme="minorHAnsi" w:cstheme="minorHAnsi"/>
        </w:rPr>
        <w:t>resources</w:t>
      </w:r>
      <w:r w:rsidRPr="000F1C24">
        <w:rPr>
          <w:rFonts w:asciiTheme="minorHAnsi" w:hAnsiTheme="minorHAnsi" w:cstheme="minorHAnsi"/>
          <w:sz w:val="12"/>
        </w:rPr>
        <w:t xml:space="preserve">. These wars have arguably already started and will continue in the future because </w:t>
      </w:r>
      <w:r w:rsidRPr="000F1C24">
        <w:rPr>
          <w:rStyle w:val="StyleUnderline"/>
          <w:rFonts w:asciiTheme="minorHAnsi" w:hAnsiTheme="minorHAnsi" w:cstheme="minorHAnsi"/>
        </w:rPr>
        <w:t>climate change will force countries to act for national survival</w:t>
      </w:r>
      <w:r w:rsidRPr="000F1C24">
        <w:rPr>
          <w:rFonts w:asciiTheme="minorHAnsi" w:hAnsiTheme="minorHAnsi" w:cstheme="minorHAnsi"/>
          <w:sz w:val="12"/>
        </w:rPr>
        <w:t xml:space="preserve">; the so-called Climate Wars. As early as 2003 Greenpeace alluded to a report which it claimed was commissioned by </w:t>
      </w:r>
      <w:r w:rsidRPr="000F1C24">
        <w:rPr>
          <w:rStyle w:val="StyleUnderline"/>
          <w:rFonts w:asciiTheme="minorHAnsi" w:hAnsiTheme="minorHAnsi" w:cstheme="minorHAnsi"/>
        </w:rPr>
        <w:t>the Pentagon</w:t>
      </w:r>
      <w:r w:rsidRPr="000F1C24">
        <w:rPr>
          <w:rFonts w:asciiTheme="minorHAnsi" w:hAnsiTheme="minorHAnsi" w:cstheme="minorHAnsi"/>
          <w:sz w:val="12"/>
        </w:rPr>
        <w:t xml:space="preserve"> titled: </w:t>
      </w:r>
      <w:r w:rsidRPr="000F1C24">
        <w:rPr>
          <w:rStyle w:val="StyleUnderline"/>
          <w:rFonts w:asciiTheme="minorHAnsi" w:hAnsiTheme="minorHAnsi" w:cstheme="minorHAnsi"/>
        </w:rPr>
        <w:t>An Abrupt Climate Change Scenario</w:t>
      </w:r>
      <w:r w:rsidRPr="000F1C24">
        <w:rPr>
          <w:rFonts w:asciiTheme="minorHAnsi" w:hAnsiTheme="minorHAnsi" w:cstheme="minorHAnsi"/>
          <w:sz w:val="12"/>
        </w:rPr>
        <w:t xml:space="preserve"> and Its Implications for U.S. National Security. It </w:t>
      </w:r>
      <w:r w:rsidRPr="000F1C24">
        <w:rPr>
          <w:rStyle w:val="StyleUnderline"/>
          <w:rFonts w:asciiTheme="minorHAnsi" w:hAnsiTheme="minorHAnsi" w:cstheme="minorHAnsi"/>
        </w:rPr>
        <w:t>painted a picture of</w:t>
      </w:r>
      <w:r w:rsidRPr="000F1C24">
        <w:rPr>
          <w:rFonts w:asciiTheme="minorHAnsi" w:hAnsiTheme="minorHAnsi" w:cstheme="minorHAnsi"/>
          <w:sz w:val="12"/>
        </w:rPr>
        <w:t xml:space="preserve"> a world in </w:t>
      </w:r>
      <w:r w:rsidRPr="000F1C24">
        <w:rPr>
          <w:rStyle w:val="StyleUnderline"/>
          <w:rFonts w:asciiTheme="minorHAnsi" w:hAnsiTheme="minorHAnsi" w:cstheme="minorHAnsi"/>
        </w:rPr>
        <w:t>turmoil because global warming</w:t>
      </w:r>
      <w:r w:rsidRPr="000F1C24">
        <w:rPr>
          <w:rFonts w:asciiTheme="minorHAnsi" w:hAnsiTheme="minorHAnsi" w:cstheme="minorHAnsi"/>
          <w:sz w:val="12"/>
        </w:rPr>
        <w:t xml:space="preserve"> had </w:t>
      </w:r>
      <w:r w:rsidRPr="000F1C24">
        <w:rPr>
          <w:rStyle w:val="StyleUnderline"/>
          <w:rFonts w:asciiTheme="minorHAnsi" w:hAnsiTheme="minorHAnsi" w:cstheme="minorHAnsi"/>
        </w:rPr>
        <w:t>accelerated</w:t>
      </w:r>
      <w:r w:rsidRPr="000F1C24">
        <w:rPr>
          <w:rFonts w:asciiTheme="minorHAnsi" w:hAnsiTheme="minorHAnsi" w:cstheme="minorHAnsi"/>
          <w:sz w:val="12"/>
        </w:rPr>
        <w:t xml:space="preserve">. The scenario outlined was both abrupt and alarming. The report offered recommendations but backed away from declaring climate change an immediate problem, concluding that it would actually be more incremental and measured; as such it would be an irritant, not a shock for national security systems. In 2006 </w:t>
      </w:r>
      <w:r w:rsidRPr="000F1C24">
        <w:rPr>
          <w:rStyle w:val="StyleUnderline"/>
          <w:rFonts w:asciiTheme="minorHAnsi" w:hAnsiTheme="minorHAnsi" w:cstheme="minorHAnsi"/>
        </w:rPr>
        <w:t>the</w:t>
      </w:r>
      <w:r w:rsidRPr="000F1C24">
        <w:rPr>
          <w:rFonts w:asciiTheme="minorHAnsi" w:hAnsiTheme="minorHAnsi" w:cstheme="minorHAnsi"/>
          <w:sz w:val="12"/>
        </w:rPr>
        <w:t xml:space="preserve"> Center for Naval Analyses (</w:t>
      </w:r>
      <w:r w:rsidRPr="000F1C24">
        <w:rPr>
          <w:rStyle w:val="StyleUnderline"/>
          <w:rFonts w:asciiTheme="minorHAnsi" w:hAnsiTheme="minorHAnsi" w:cstheme="minorHAnsi"/>
        </w:rPr>
        <w:t>CNA</w:t>
      </w:r>
      <w:r w:rsidRPr="000F1C24">
        <w:rPr>
          <w:rFonts w:asciiTheme="minorHAnsi" w:hAnsiTheme="minorHAnsi" w:cstheme="minorHAnsi"/>
          <w:sz w:val="12"/>
        </w:rPr>
        <w:t xml:space="preserve">) – Institute of Public Research – </w:t>
      </w:r>
      <w:r w:rsidRPr="000F1C24">
        <w:rPr>
          <w:rStyle w:val="StyleUnderline"/>
          <w:rFonts w:asciiTheme="minorHAnsi" w:hAnsiTheme="minorHAnsi" w:cstheme="minorHAnsi"/>
        </w:rPr>
        <w:t>convened a board of 11</w:t>
      </w:r>
      <w:r w:rsidRPr="000F1C24">
        <w:rPr>
          <w:rFonts w:asciiTheme="minorHAnsi" w:hAnsiTheme="minorHAnsi" w:cstheme="minorHAnsi"/>
          <w:sz w:val="12"/>
        </w:rPr>
        <w:t xml:space="preserve"> senior retired </w:t>
      </w:r>
      <w:r w:rsidRPr="000F1C24">
        <w:rPr>
          <w:rStyle w:val="StyleUnderline"/>
          <w:rFonts w:asciiTheme="minorHAnsi" w:hAnsiTheme="minorHAnsi" w:cstheme="minorHAnsi"/>
        </w:rPr>
        <w:t>generals and admirals to assess National Security and the Threat to Climate Change</w:t>
      </w:r>
      <w:r w:rsidRPr="000F1C24">
        <w:rPr>
          <w:rFonts w:asciiTheme="minorHAnsi" w:hAnsiTheme="minorHAnsi" w:cstheme="minorHAnsi"/>
          <w:sz w:val="12"/>
        </w:rPr>
        <w:t xml:space="preserve">. Their initial report was published in April 2007 and made no mention of the potential acceleration of climate change. </w:t>
      </w:r>
      <w:r w:rsidRPr="000F1C24">
        <w:rPr>
          <w:rStyle w:val="StyleUnderline"/>
          <w:rFonts w:asciiTheme="minorHAnsi" w:hAnsiTheme="minorHAnsi" w:cstheme="minorHAnsi"/>
        </w:rPr>
        <w:t>The team found</w:t>
      </w:r>
      <w:r w:rsidRPr="000F1C24">
        <w:rPr>
          <w:rFonts w:asciiTheme="minorHAnsi" w:hAnsiTheme="minorHAnsi" w:cstheme="minorHAnsi"/>
          <w:sz w:val="12"/>
        </w:rPr>
        <w:t xml:space="preserve"> that </w:t>
      </w:r>
      <w:r w:rsidRPr="000F1C24">
        <w:rPr>
          <w:rStyle w:val="StyleUnderline"/>
          <w:rFonts w:asciiTheme="minorHAnsi" w:hAnsiTheme="minorHAnsi" w:cstheme="minorHAnsi"/>
        </w:rPr>
        <w:t>climate change</w:t>
      </w:r>
      <w:r w:rsidRPr="000F1C24">
        <w:rPr>
          <w:rFonts w:asciiTheme="minorHAnsi" w:hAnsiTheme="minorHAnsi" w:cstheme="minorHAnsi"/>
          <w:sz w:val="12"/>
        </w:rPr>
        <w:t xml:space="preserve"> </w:t>
      </w:r>
      <w:r w:rsidRPr="000F1C24">
        <w:rPr>
          <w:rStyle w:val="Emphasis"/>
          <w:rFonts w:asciiTheme="minorHAnsi" w:hAnsiTheme="minorHAnsi" w:cstheme="minorHAnsi"/>
        </w:rPr>
        <w:t>was a serious threat to national security</w:t>
      </w:r>
      <w:r w:rsidRPr="000F1C24">
        <w:rPr>
          <w:rFonts w:asciiTheme="minorHAnsi" w:hAnsiTheme="minorHAnsi" w:cstheme="minorHAnsi"/>
          <w:sz w:val="12"/>
        </w:rPr>
        <w:t xml:space="preserve"> and that it was: “most likely to happen in regions of the world that are already fertile ground for extremism.” The team made recommendations from their analysis of regional impacts which suggested the following. </w:t>
      </w:r>
      <w:r w:rsidRPr="000F0164">
        <w:rPr>
          <w:rStyle w:val="Emphasis"/>
          <w:rFonts w:asciiTheme="minorHAnsi" w:hAnsiTheme="minorHAnsi" w:cstheme="minorHAnsi"/>
          <w:highlight w:val="yellow"/>
        </w:rPr>
        <w:t>Europe</w:t>
      </w:r>
      <w:r w:rsidRPr="000F0164">
        <w:rPr>
          <w:rStyle w:val="StyleUnderline"/>
          <w:rFonts w:asciiTheme="minorHAnsi" w:hAnsiTheme="minorHAnsi" w:cstheme="minorHAnsi"/>
          <w:highlight w:val="yellow"/>
        </w:rPr>
        <w:t xml:space="preserve"> would</w:t>
      </w:r>
      <w:r w:rsidRPr="000F1C24">
        <w:rPr>
          <w:rStyle w:val="StyleUnderline"/>
          <w:rFonts w:asciiTheme="minorHAnsi" w:hAnsiTheme="minorHAnsi" w:cstheme="minorHAnsi"/>
        </w:rPr>
        <w:t xml:space="preserve"> experience</w:t>
      </w:r>
      <w:r w:rsidRPr="000F1C24">
        <w:rPr>
          <w:rFonts w:asciiTheme="minorHAnsi" w:hAnsiTheme="minorHAnsi" w:cstheme="minorHAnsi"/>
          <w:sz w:val="12"/>
        </w:rPr>
        <w:t xml:space="preserve"> some </w:t>
      </w:r>
      <w:r w:rsidRPr="000F0164">
        <w:rPr>
          <w:rStyle w:val="StyleUnderline"/>
          <w:rFonts w:asciiTheme="minorHAnsi" w:hAnsiTheme="minorHAnsi" w:cstheme="minorHAnsi"/>
          <w:highlight w:val="yellow"/>
        </w:rPr>
        <w:t>fractur</w:t>
      </w:r>
      <w:r w:rsidRPr="000F1C24">
        <w:rPr>
          <w:rStyle w:val="StyleUnderline"/>
          <w:rFonts w:asciiTheme="minorHAnsi" w:hAnsiTheme="minorHAnsi" w:cstheme="minorHAnsi"/>
        </w:rPr>
        <w:t>ing because of border migration</w:t>
      </w:r>
      <w:r w:rsidRPr="000F1C24">
        <w:rPr>
          <w:rFonts w:asciiTheme="minorHAnsi" w:hAnsiTheme="minorHAnsi" w:cstheme="minorHAnsi"/>
          <w:sz w:val="12"/>
        </w:rPr>
        <w:t xml:space="preserve">. </w:t>
      </w:r>
      <w:r w:rsidRPr="000F0164">
        <w:rPr>
          <w:rStyle w:val="Emphasis"/>
          <w:rFonts w:asciiTheme="minorHAnsi" w:hAnsiTheme="minorHAnsi" w:cstheme="minorHAnsi"/>
          <w:highlight w:val="yellow"/>
        </w:rPr>
        <w:t>Africa</w:t>
      </w:r>
      <w:r w:rsidRPr="000F1C24">
        <w:rPr>
          <w:rFonts w:asciiTheme="minorHAnsi" w:hAnsiTheme="minorHAnsi" w:cstheme="minorHAnsi"/>
          <w:sz w:val="12"/>
        </w:rPr>
        <w:t xml:space="preserve"> </w:t>
      </w:r>
      <w:r w:rsidRPr="000F0164">
        <w:rPr>
          <w:rStyle w:val="StyleUnderline"/>
          <w:rFonts w:asciiTheme="minorHAnsi" w:hAnsiTheme="minorHAnsi" w:cstheme="minorHAnsi"/>
          <w:highlight w:val="yellow"/>
        </w:rPr>
        <w:t>would need</w:t>
      </w:r>
      <w:r w:rsidRPr="000F1C24">
        <w:rPr>
          <w:rStyle w:val="StyleUnderline"/>
          <w:rFonts w:asciiTheme="minorHAnsi" w:hAnsiTheme="minorHAnsi" w:cstheme="minorHAnsi"/>
        </w:rPr>
        <w:t xml:space="preserve"> more </w:t>
      </w:r>
      <w:r w:rsidRPr="000F0164">
        <w:rPr>
          <w:rStyle w:val="StyleUnderline"/>
          <w:rFonts w:asciiTheme="minorHAnsi" w:hAnsiTheme="minorHAnsi" w:cstheme="minorHAnsi"/>
          <w:highlight w:val="yellow"/>
        </w:rPr>
        <w:t>stability</w:t>
      </w:r>
      <w:r w:rsidRPr="000F1C24">
        <w:rPr>
          <w:rStyle w:val="StyleUnderline"/>
          <w:rFonts w:asciiTheme="minorHAnsi" w:hAnsiTheme="minorHAnsi" w:cstheme="minorHAnsi"/>
        </w:rPr>
        <w:t xml:space="preserve"> and humanitarian operations provided by the U</w:t>
      </w:r>
      <w:r w:rsidRPr="000F1C24">
        <w:rPr>
          <w:rFonts w:asciiTheme="minorHAnsi" w:hAnsiTheme="minorHAnsi" w:cstheme="minorHAnsi"/>
          <w:sz w:val="12"/>
        </w:rPr>
        <w:t xml:space="preserve">nited </w:t>
      </w:r>
      <w:r w:rsidRPr="000F1C24">
        <w:rPr>
          <w:rStyle w:val="StyleUnderline"/>
          <w:rFonts w:asciiTheme="minorHAnsi" w:hAnsiTheme="minorHAnsi" w:cstheme="minorHAnsi"/>
        </w:rPr>
        <w:t>S</w:t>
      </w:r>
      <w:r w:rsidRPr="000F1C24">
        <w:rPr>
          <w:rFonts w:asciiTheme="minorHAnsi" w:hAnsiTheme="minorHAnsi" w:cstheme="minorHAnsi"/>
          <w:sz w:val="12"/>
        </w:rPr>
        <w:t xml:space="preserve">tates. </w:t>
      </w:r>
      <w:r w:rsidRPr="000F0164">
        <w:rPr>
          <w:rStyle w:val="Emphasis"/>
          <w:rFonts w:asciiTheme="minorHAnsi" w:hAnsiTheme="minorHAnsi" w:cstheme="minorHAnsi"/>
          <w:highlight w:val="yellow"/>
        </w:rPr>
        <w:t>The Middle East</w:t>
      </w:r>
      <w:r w:rsidRPr="000F0164">
        <w:rPr>
          <w:rFonts w:asciiTheme="minorHAnsi" w:hAnsiTheme="minorHAnsi" w:cstheme="minorHAnsi"/>
          <w:sz w:val="12"/>
          <w:highlight w:val="yellow"/>
        </w:rPr>
        <w:t xml:space="preserve"> </w:t>
      </w:r>
      <w:r w:rsidRPr="000F0164">
        <w:rPr>
          <w:rStyle w:val="StyleUnderline"/>
          <w:rFonts w:asciiTheme="minorHAnsi" w:hAnsiTheme="minorHAnsi" w:cstheme="minorHAnsi"/>
          <w:highlight w:val="yellow"/>
        </w:rPr>
        <w:t>would</w:t>
      </w:r>
      <w:r w:rsidRPr="000F1C24">
        <w:rPr>
          <w:rStyle w:val="StyleUnderline"/>
          <w:rFonts w:asciiTheme="minorHAnsi" w:hAnsiTheme="minorHAnsi" w:cstheme="minorHAnsi"/>
        </w:rPr>
        <w:t xml:space="preserve"> </w:t>
      </w:r>
      <w:r w:rsidRPr="000F0164">
        <w:rPr>
          <w:rStyle w:val="StyleUnderline"/>
          <w:rFonts w:asciiTheme="minorHAnsi" w:hAnsiTheme="minorHAnsi" w:cstheme="minorHAnsi"/>
          <w:highlight w:val="yellow"/>
        </w:rPr>
        <w:t xml:space="preserve">experience </w:t>
      </w:r>
      <w:r w:rsidRPr="000F1C24">
        <w:rPr>
          <w:rStyle w:val="StyleUnderline"/>
          <w:rFonts w:asciiTheme="minorHAnsi" w:hAnsiTheme="minorHAnsi" w:cstheme="minorHAnsi"/>
        </w:rPr>
        <w:t xml:space="preserve">a </w:t>
      </w:r>
      <w:r w:rsidRPr="000F0164">
        <w:rPr>
          <w:rStyle w:val="StyleUnderline"/>
          <w:rFonts w:asciiTheme="minorHAnsi" w:hAnsiTheme="minorHAnsi" w:cstheme="minorHAnsi"/>
          <w:highlight w:val="yellow"/>
        </w:rPr>
        <w:t xml:space="preserve">“loss of </w:t>
      </w:r>
      <w:r w:rsidRPr="000F1C24">
        <w:rPr>
          <w:rStyle w:val="StyleUnderline"/>
          <w:rFonts w:asciiTheme="minorHAnsi" w:hAnsiTheme="minorHAnsi" w:cstheme="minorHAnsi"/>
        </w:rPr>
        <w:t xml:space="preserve">food and water </w:t>
      </w:r>
      <w:r w:rsidRPr="000F0164">
        <w:rPr>
          <w:rStyle w:val="StyleUnderline"/>
          <w:rFonts w:asciiTheme="minorHAnsi" w:hAnsiTheme="minorHAnsi" w:cstheme="minorHAnsi"/>
          <w:highlight w:val="yellow"/>
        </w:rPr>
        <w:t>security</w:t>
      </w:r>
      <w:r w:rsidRPr="000F1C24">
        <w:rPr>
          <w:rFonts w:asciiTheme="minorHAnsi" w:hAnsiTheme="minorHAnsi" w:cstheme="minorHAnsi"/>
          <w:sz w:val="12"/>
        </w:rPr>
        <w:t xml:space="preserve"> (which) </w:t>
      </w:r>
      <w:r w:rsidRPr="000F1C24">
        <w:rPr>
          <w:rStyle w:val="StyleUnderline"/>
          <w:rFonts w:asciiTheme="minorHAnsi" w:hAnsiTheme="minorHAnsi" w:cstheme="minorHAnsi"/>
        </w:rPr>
        <w:t>will increase pressure to emigrate across borders</w:t>
      </w:r>
      <w:r w:rsidRPr="000F1C24">
        <w:rPr>
          <w:rFonts w:asciiTheme="minorHAnsi" w:hAnsiTheme="minorHAnsi" w:cstheme="minorHAnsi"/>
          <w:sz w:val="12"/>
        </w:rPr>
        <w:t xml:space="preserve">.” </w:t>
      </w:r>
      <w:r w:rsidRPr="000F0164">
        <w:rPr>
          <w:rStyle w:val="Emphasis"/>
          <w:rFonts w:asciiTheme="minorHAnsi" w:hAnsiTheme="minorHAnsi" w:cstheme="minorHAnsi"/>
          <w:highlight w:val="yellow"/>
        </w:rPr>
        <w:t>Asia</w:t>
      </w:r>
      <w:r w:rsidRPr="000F0164">
        <w:rPr>
          <w:rFonts w:asciiTheme="minorHAnsi" w:hAnsiTheme="minorHAnsi" w:cstheme="minorHAnsi"/>
          <w:sz w:val="12"/>
          <w:highlight w:val="yellow"/>
        </w:rPr>
        <w:t xml:space="preserve"> </w:t>
      </w:r>
      <w:r w:rsidRPr="000F0164">
        <w:rPr>
          <w:rStyle w:val="StyleUnderline"/>
          <w:rFonts w:asciiTheme="minorHAnsi" w:hAnsiTheme="minorHAnsi" w:cstheme="minorHAnsi"/>
          <w:highlight w:val="yellow"/>
        </w:rPr>
        <w:t xml:space="preserve">would suffer </w:t>
      </w:r>
      <w:r w:rsidRPr="000F1C24">
        <w:rPr>
          <w:rStyle w:val="StyleUnderline"/>
          <w:rFonts w:asciiTheme="minorHAnsi" w:hAnsiTheme="minorHAnsi" w:cstheme="minorHAnsi"/>
        </w:rPr>
        <w:t xml:space="preserve">from </w:t>
      </w:r>
      <w:r w:rsidRPr="000F0164">
        <w:rPr>
          <w:rStyle w:val="StyleUnderline"/>
          <w:rFonts w:asciiTheme="minorHAnsi" w:hAnsiTheme="minorHAnsi" w:cstheme="minorHAnsi"/>
          <w:highlight w:val="yellow"/>
        </w:rPr>
        <w:t>“threats to</w:t>
      </w:r>
      <w:r w:rsidRPr="000F1C24">
        <w:rPr>
          <w:rStyle w:val="StyleUnderline"/>
          <w:rFonts w:asciiTheme="minorHAnsi" w:hAnsiTheme="minorHAnsi" w:cstheme="minorHAnsi"/>
        </w:rPr>
        <w:t xml:space="preserve"> </w:t>
      </w:r>
      <w:r w:rsidRPr="000F0164">
        <w:rPr>
          <w:rStyle w:val="StyleUnderline"/>
          <w:rFonts w:asciiTheme="minorHAnsi" w:hAnsiTheme="minorHAnsi" w:cstheme="minorHAnsi"/>
          <w:highlight w:val="yellow"/>
        </w:rPr>
        <w:t>water</w:t>
      </w:r>
      <w:r w:rsidRPr="000F1C24">
        <w:rPr>
          <w:rStyle w:val="StyleUnderline"/>
          <w:rFonts w:asciiTheme="minorHAnsi" w:hAnsiTheme="minorHAnsi" w:cstheme="minorHAnsi"/>
        </w:rPr>
        <w:t xml:space="preserve"> </w:t>
      </w:r>
      <w:r w:rsidRPr="000F0164">
        <w:rPr>
          <w:rStyle w:val="StyleUnderline"/>
          <w:rFonts w:asciiTheme="minorHAnsi" w:hAnsiTheme="minorHAnsi" w:cstheme="minorHAnsi"/>
          <w:highlight w:val="yellow"/>
        </w:rPr>
        <w:t>and</w:t>
      </w:r>
      <w:r w:rsidRPr="000F1C24">
        <w:rPr>
          <w:rStyle w:val="StyleUnderline"/>
          <w:rFonts w:asciiTheme="minorHAnsi" w:hAnsiTheme="minorHAnsi" w:cstheme="minorHAnsi"/>
        </w:rPr>
        <w:t xml:space="preserve"> the </w:t>
      </w:r>
      <w:r w:rsidRPr="000F0164">
        <w:rPr>
          <w:rStyle w:val="StyleUnderline"/>
          <w:rFonts w:asciiTheme="minorHAnsi" w:hAnsiTheme="minorHAnsi" w:cstheme="minorHAnsi"/>
          <w:highlight w:val="yellow"/>
        </w:rPr>
        <w:t>spread of</w:t>
      </w:r>
      <w:r w:rsidRPr="000F1C24">
        <w:rPr>
          <w:rStyle w:val="StyleUnderline"/>
          <w:rFonts w:asciiTheme="minorHAnsi" w:hAnsiTheme="minorHAnsi" w:cstheme="minorHAnsi"/>
        </w:rPr>
        <w:t xml:space="preserve"> infectious </w:t>
      </w:r>
      <w:r w:rsidRPr="000F0164">
        <w:rPr>
          <w:rStyle w:val="StyleUnderline"/>
          <w:rFonts w:asciiTheme="minorHAnsi" w:hAnsiTheme="minorHAnsi" w:cstheme="minorHAnsi"/>
          <w:highlight w:val="yellow"/>
        </w:rPr>
        <w:t>disease</w:t>
      </w:r>
      <w:r w:rsidRPr="000F1C24">
        <w:rPr>
          <w:rStyle w:val="StyleUnderline"/>
          <w:rFonts w:asciiTheme="minorHAnsi" w:hAnsiTheme="minorHAnsi" w:cstheme="minorHAnsi"/>
        </w:rPr>
        <w:t>.</w:t>
      </w:r>
      <w:r w:rsidRPr="000F1C24">
        <w:rPr>
          <w:rFonts w:asciiTheme="minorHAnsi" w:hAnsiTheme="minorHAnsi" w:cstheme="minorHAnsi"/>
          <w:sz w:val="12"/>
        </w:rPr>
        <w:t xml:space="preserve">” In 2009 the CIA opened a Center on Climate Change and National Security to coordinate across the intelligence community and to focus policy. In May 2014, CNA again convened a Military Advisory Board but this time to assess National Security and the Accelerating Risk of Climate Change. The report concludes that climate change is no longer a future threat but occurring right now and the authors appeal to the security community, the entire government and the American people to not only build resilience against projected climate change impacts but to form agreements to stabilize climate change and also to integrate climate change across all strategy and planning. The calm of the 2007 report is replaced by a tone of anxiety concerning the future coupled with calls for public discourse and debate because “time and tide wait for no man.” The report notes a key distinction between resilience (mitigating the impact of climate change) and agreements (ways to stabilize climate change) and states that: Actions by the United States and the international community have been insufficient to adapt to the challenges associated with projected climate change. Strengthening resilience to climate impacts already locked into the system is critical, but this will reduce long-term risk only if improvements in resilience are accompanied by actionable agreements on ways to stabilize climate change. The 9/11 Report framed the terrorist attacks as less of a failure of intelligence than a failure of imagination. Greenpeace’s 2003 account of </w:t>
      </w:r>
      <w:r w:rsidRPr="000F1C24">
        <w:rPr>
          <w:rStyle w:val="StyleUnderline"/>
          <w:rFonts w:asciiTheme="minorHAnsi" w:hAnsiTheme="minorHAnsi" w:cstheme="minorHAnsi"/>
        </w:rPr>
        <w:t xml:space="preserve">the Pentagon’s </w:t>
      </w:r>
      <w:r w:rsidRPr="000F1C24">
        <w:rPr>
          <w:rFonts w:asciiTheme="minorHAnsi" w:hAnsiTheme="minorHAnsi" w:cstheme="minorHAnsi"/>
          <w:sz w:val="12"/>
        </w:rPr>
        <w:t xml:space="preserve">alleged </w:t>
      </w:r>
      <w:r w:rsidRPr="000F1C24">
        <w:rPr>
          <w:rStyle w:val="StyleUnderline"/>
          <w:rFonts w:asciiTheme="minorHAnsi" w:hAnsiTheme="minorHAnsi" w:cstheme="minorHAnsi"/>
        </w:rPr>
        <w:t>report</w:t>
      </w:r>
      <w:r w:rsidRPr="000F1C24">
        <w:rPr>
          <w:rFonts w:asciiTheme="minorHAnsi" w:hAnsiTheme="minorHAnsi" w:cstheme="minorHAnsi"/>
          <w:sz w:val="12"/>
        </w:rPr>
        <w:t xml:space="preserve"> </w:t>
      </w:r>
      <w:r w:rsidRPr="000F1C24">
        <w:rPr>
          <w:rStyle w:val="StyleUnderline"/>
          <w:rFonts w:asciiTheme="minorHAnsi" w:hAnsiTheme="minorHAnsi" w:cstheme="minorHAnsi"/>
        </w:rPr>
        <w:t xml:space="preserve">describes </w:t>
      </w:r>
      <w:r w:rsidRPr="000F0164">
        <w:rPr>
          <w:rStyle w:val="StyleUnderline"/>
          <w:rFonts w:asciiTheme="minorHAnsi" w:hAnsiTheme="minorHAnsi" w:cstheme="minorHAnsi"/>
          <w:highlight w:val="yellow"/>
        </w:rPr>
        <w:t xml:space="preserve">a coming </w:t>
      </w:r>
      <w:r w:rsidRPr="000F0164">
        <w:rPr>
          <w:rStyle w:val="Emphasis"/>
          <w:rFonts w:asciiTheme="minorHAnsi" w:hAnsiTheme="minorHAnsi" w:cstheme="minorHAnsi"/>
          <w:highlight w:val="yellow"/>
        </w:rPr>
        <w:t>climate Armageddon</w:t>
      </w:r>
      <w:r w:rsidRPr="000F1C24">
        <w:rPr>
          <w:rFonts w:asciiTheme="minorHAnsi" w:hAnsiTheme="minorHAnsi" w:cstheme="minorHAnsi"/>
          <w:sz w:val="12"/>
        </w:rPr>
        <w:t xml:space="preserve"> which to readers was unimaginable and hence the report was not really taken seriously. It described: </w:t>
      </w:r>
      <w:r w:rsidRPr="000F1C24">
        <w:rPr>
          <w:rStyle w:val="Emphasis"/>
          <w:rFonts w:asciiTheme="minorHAnsi" w:hAnsiTheme="minorHAnsi" w:cstheme="minorHAnsi"/>
        </w:rPr>
        <w:t>A world thrown into turmoil by drought, floods, typhoons</w:t>
      </w:r>
      <w:r w:rsidRPr="000F1C24">
        <w:rPr>
          <w:rFonts w:asciiTheme="minorHAnsi" w:hAnsiTheme="minorHAnsi" w:cstheme="minorHAnsi"/>
          <w:sz w:val="12"/>
        </w:rPr>
        <w:t xml:space="preserve">. Whole </w:t>
      </w:r>
      <w:r w:rsidRPr="000F1C24">
        <w:rPr>
          <w:rStyle w:val="Emphasis"/>
          <w:rFonts w:asciiTheme="minorHAnsi" w:hAnsiTheme="minorHAnsi" w:cstheme="minorHAnsi"/>
        </w:rPr>
        <w:t>countries rendered uninhabitable</w:t>
      </w:r>
      <w:r w:rsidRPr="000F1C24">
        <w:rPr>
          <w:rFonts w:asciiTheme="minorHAnsi" w:hAnsiTheme="minorHAnsi" w:cstheme="minorHAnsi"/>
          <w:sz w:val="12"/>
        </w:rPr>
        <w:t xml:space="preserve">. The capital of the Netherlands submerged. The </w:t>
      </w:r>
      <w:r w:rsidRPr="000F1C24">
        <w:rPr>
          <w:rStyle w:val="StyleUnderline"/>
          <w:rFonts w:asciiTheme="minorHAnsi" w:hAnsiTheme="minorHAnsi" w:cstheme="minorHAnsi"/>
        </w:rPr>
        <w:t>borders</w:t>
      </w:r>
      <w:r w:rsidRPr="000F1C24">
        <w:rPr>
          <w:rFonts w:asciiTheme="minorHAnsi" w:hAnsiTheme="minorHAnsi" w:cstheme="minorHAnsi"/>
          <w:sz w:val="12"/>
        </w:rPr>
        <w:t xml:space="preserve"> of the U.S. and Australia </w:t>
      </w:r>
      <w:r w:rsidRPr="000F1C24">
        <w:rPr>
          <w:rStyle w:val="StyleUnderline"/>
          <w:rFonts w:asciiTheme="minorHAnsi" w:hAnsiTheme="minorHAnsi" w:cstheme="minorHAnsi"/>
        </w:rPr>
        <w:t>patrolled by armies firing into waves of starving boat people desperate to find a new home</w:t>
      </w:r>
      <w:r w:rsidRPr="000F1C24">
        <w:rPr>
          <w:rFonts w:asciiTheme="minorHAnsi" w:hAnsiTheme="minorHAnsi" w:cstheme="minorHAnsi"/>
          <w:sz w:val="12"/>
        </w:rPr>
        <w:t xml:space="preserve">. Fishing boats armed with cannon to drive off competitors. </w:t>
      </w:r>
      <w:r w:rsidRPr="000F1C24">
        <w:rPr>
          <w:rStyle w:val="StyleUnderline"/>
          <w:rFonts w:asciiTheme="minorHAnsi" w:hAnsiTheme="minorHAnsi" w:cstheme="minorHAnsi"/>
        </w:rPr>
        <w:t xml:space="preserve">Demands for access to water and farmland </w:t>
      </w:r>
      <w:r w:rsidRPr="000F0164">
        <w:rPr>
          <w:rStyle w:val="StyleUnderline"/>
          <w:rFonts w:asciiTheme="minorHAnsi" w:hAnsiTheme="minorHAnsi" w:cstheme="minorHAnsi"/>
          <w:highlight w:val="yellow"/>
        </w:rPr>
        <w:t xml:space="preserve">backed </w:t>
      </w:r>
      <w:r w:rsidRPr="000F1C24">
        <w:rPr>
          <w:rStyle w:val="StyleUnderline"/>
          <w:rFonts w:asciiTheme="minorHAnsi" w:hAnsiTheme="minorHAnsi" w:cstheme="minorHAnsi"/>
        </w:rPr>
        <w:t xml:space="preserve">up </w:t>
      </w:r>
      <w:r w:rsidRPr="000F0164">
        <w:rPr>
          <w:rStyle w:val="StyleUnderline"/>
          <w:rFonts w:asciiTheme="minorHAnsi" w:hAnsiTheme="minorHAnsi" w:cstheme="minorHAnsi"/>
          <w:highlight w:val="yellow"/>
        </w:rPr>
        <w:t xml:space="preserve">with </w:t>
      </w:r>
      <w:r w:rsidRPr="000F0164">
        <w:rPr>
          <w:rStyle w:val="Emphasis"/>
          <w:rFonts w:asciiTheme="minorHAnsi" w:hAnsiTheme="minorHAnsi" w:cstheme="minorHAnsi"/>
          <w:highlight w:val="yellow"/>
        </w:rPr>
        <w:t>nuclear weapons</w:t>
      </w:r>
      <w:r w:rsidRPr="000F1C24">
        <w:rPr>
          <w:rFonts w:asciiTheme="minorHAnsi" w:hAnsiTheme="minorHAnsi" w:cstheme="minorHAnsi"/>
          <w:sz w:val="12"/>
        </w:rPr>
        <w:t xml:space="preserve">. </w:t>
      </w:r>
      <w:r w:rsidRPr="000F1C24">
        <w:rPr>
          <w:rStyle w:val="StyleUnderline"/>
          <w:rFonts w:asciiTheme="minorHAnsi" w:hAnsiTheme="minorHAnsi" w:cstheme="minorHAnsi"/>
        </w:rPr>
        <w:t>The</w:t>
      </w:r>
      <w:r w:rsidRPr="000F1C24">
        <w:rPr>
          <w:rFonts w:asciiTheme="minorHAnsi" w:hAnsiTheme="minorHAnsi" w:cstheme="minorHAnsi"/>
          <w:sz w:val="12"/>
        </w:rPr>
        <w:t xml:space="preserve"> CNA and Greenpeace/Pentagon reports are both mirrored by similar </w:t>
      </w:r>
      <w:r w:rsidRPr="000F1C24">
        <w:rPr>
          <w:rStyle w:val="StyleUnderline"/>
          <w:rFonts w:asciiTheme="minorHAnsi" w:hAnsiTheme="minorHAnsi" w:cstheme="minorHAnsi"/>
        </w:rPr>
        <w:t>analysis</w:t>
      </w:r>
      <w:r w:rsidRPr="000F1C24">
        <w:rPr>
          <w:rFonts w:asciiTheme="minorHAnsi" w:hAnsiTheme="minorHAnsi" w:cstheme="minorHAnsi"/>
          <w:sz w:val="12"/>
        </w:rPr>
        <w:t xml:space="preserve"> by the World Bank which </w:t>
      </w:r>
      <w:r w:rsidRPr="000F1C24">
        <w:rPr>
          <w:rStyle w:val="StyleUnderline"/>
          <w:rFonts w:asciiTheme="minorHAnsi" w:hAnsiTheme="minorHAnsi" w:cstheme="minorHAnsi"/>
        </w:rPr>
        <w:t>highlighted not only the physical manifestations</w:t>
      </w:r>
      <w:r w:rsidRPr="000F1C24">
        <w:rPr>
          <w:rFonts w:asciiTheme="minorHAnsi" w:hAnsiTheme="minorHAnsi" w:cstheme="minorHAnsi"/>
          <w:sz w:val="12"/>
        </w:rPr>
        <w:t xml:space="preserve"> of climate change, </w:t>
      </w:r>
      <w:r w:rsidRPr="000F1C24">
        <w:rPr>
          <w:rStyle w:val="StyleUnderline"/>
          <w:rFonts w:asciiTheme="minorHAnsi" w:hAnsiTheme="minorHAnsi" w:cstheme="minorHAnsi"/>
        </w:rPr>
        <w:t>but also the</w:t>
      </w:r>
      <w:r w:rsidRPr="000F1C24">
        <w:rPr>
          <w:rFonts w:asciiTheme="minorHAnsi" w:hAnsiTheme="minorHAnsi" w:cstheme="minorHAnsi"/>
          <w:sz w:val="12"/>
        </w:rPr>
        <w:t xml:space="preserve"> significant human </w:t>
      </w:r>
      <w:r w:rsidRPr="000F0164">
        <w:rPr>
          <w:rStyle w:val="StyleUnderline"/>
          <w:rFonts w:asciiTheme="minorHAnsi" w:hAnsiTheme="minorHAnsi" w:cstheme="minorHAnsi"/>
          <w:highlight w:val="yellow"/>
        </w:rPr>
        <w:t>impacts that threaten to unravel</w:t>
      </w:r>
      <w:r w:rsidRPr="000F0164">
        <w:rPr>
          <w:rFonts w:asciiTheme="minorHAnsi" w:hAnsiTheme="minorHAnsi" w:cstheme="minorHAnsi"/>
          <w:sz w:val="12"/>
          <w:highlight w:val="yellow"/>
        </w:rPr>
        <w:t xml:space="preserve"> </w:t>
      </w:r>
      <w:r w:rsidRPr="000F0164">
        <w:rPr>
          <w:rStyle w:val="Emphasis"/>
          <w:rFonts w:asciiTheme="minorHAnsi" w:hAnsiTheme="minorHAnsi" w:cstheme="minorHAnsi"/>
          <w:highlight w:val="yellow"/>
        </w:rPr>
        <w:t>decades of economic development</w:t>
      </w:r>
      <w:r w:rsidRPr="000F0164">
        <w:rPr>
          <w:rFonts w:asciiTheme="minorHAnsi" w:hAnsiTheme="minorHAnsi" w:cstheme="minorHAnsi"/>
          <w:sz w:val="12"/>
          <w:highlight w:val="yellow"/>
        </w:rPr>
        <w:t xml:space="preserve">, </w:t>
      </w:r>
      <w:r w:rsidRPr="000F0164">
        <w:rPr>
          <w:rStyle w:val="Emphasis"/>
          <w:rFonts w:asciiTheme="minorHAnsi" w:hAnsiTheme="minorHAnsi" w:cstheme="minorHAnsi"/>
          <w:highlight w:val="yellow"/>
        </w:rPr>
        <w:t xml:space="preserve">which </w:t>
      </w:r>
      <w:r w:rsidRPr="000F1C24">
        <w:rPr>
          <w:rStyle w:val="Emphasis"/>
          <w:rFonts w:asciiTheme="minorHAnsi" w:hAnsiTheme="minorHAnsi" w:cstheme="minorHAnsi"/>
        </w:rPr>
        <w:t>will</w:t>
      </w:r>
      <w:r w:rsidRPr="000F1C24">
        <w:rPr>
          <w:rFonts w:asciiTheme="minorHAnsi" w:hAnsiTheme="minorHAnsi" w:cstheme="minorHAnsi"/>
          <w:sz w:val="12"/>
        </w:rPr>
        <w:t xml:space="preserve"> ultimately </w:t>
      </w:r>
      <w:r w:rsidRPr="000F0164">
        <w:rPr>
          <w:rStyle w:val="Emphasis"/>
          <w:rFonts w:asciiTheme="minorHAnsi" w:hAnsiTheme="minorHAnsi" w:cstheme="minorHAnsi"/>
          <w:highlight w:val="yellow"/>
        </w:rPr>
        <w:t>foster conflict</w:t>
      </w:r>
      <w:r w:rsidRPr="000F1C24">
        <w:rPr>
          <w:rFonts w:asciiTheme="minorHAnsi" w:hAnsiTheme="minorHAnsi" w:cstheme="minorHAnsi"/>
          <w:sz w:val="12"/>
        </w:rPr>
        <w:t xml:space="preserve">. </w:t>
      </w:r>
      <w:r w:rsidRPr="000F1C24">
        <w:rPr>
          <w:rStyle w:val="StyleUnderline"/>
          <w:rFonts w:asciiTheme="minorHAnsi" w:hAnsiTheme="minorHAnsi" w:cstheme="minorHAnsi"/>
        </w:rPr>
        <w:t xml:space="preserve">Climate change is </w:t>
      </w:r>
      <w:r w:rsidRPr="000F1C24">
        <w:rPr>
          <w:rFonts w:asciiTheme="minorHAnsi" w:hAnsiTheme="minorHAnsi" w:cstheme="minorHAnsi"/>
          <w:sz w:val="12"/>
        </w:rPr>
        <w:t xml:space="preserve">the quintessential “Tragedy of the Commons,” where the cumulative impact of many individual actions (carbon emission in this case) is not seen as linked to the marginal gains available to each individual action and not seen as cause and effect. It is simultaneously huge, yet amorphous and nearly invisible from day to day. It is occurring very fast in geologic time terms, but in human time it is (was) slow and incremental. Among environmental problems, it is uniquely </w:t>
      </w:r>
      <w:r w:rsidRPr="000F1C24">
        <w:rPr>
          <w:rStyle w:val="StyleUnderline"/>
          <w:rFonts w:asciiTheme="minorHAnsi" w:hAnsiTheme="minorHAnsi" w:cstheme="minorHAnsi"/>
        </w:rPr>
        <w:t>global</w:t>
      </w:r>
      <w:r w:rsidRPr="000F1C24">
        <w:rPr>
          <w:rFonts w:asciiTheme="minorHAnsi" w:hAnsiTheme="minorHAnsi" w:cstheme="minorHAnsi"/>
          <w:sz w:val="12"/>
        </w:rPr>
        <w:t>. With our planet and culture figuratively and literally honeycombed with a reliance on fossil fuels, we face systemic challenges in changing the reliance across multiple layers of consumption, investment patterns, and political decisions; it will be hard to fix!</w:t>
      </w:r>
    </w:p>
    <w:p w:rsidR="00A7071B" w:rsidRPr="000F1C24" w:rsidRDefault="00A7071B" w:rsidP="00A7071B">
      <w:pPr>
        <w:rPr>
          <w:rFonts w:asciiTheme="minorHAnsi" w:hAnsiTheme="minorHAnsi" w:cstheme="minorHAnsi"/>
          <w:sz w:val="12"/>
        </w:rPr>
      </w:pPr>
    </w:p>
    <w:p w:rsidR="00A7071B" w:rsidRPr="000F1C24" w:rsidRDefault="00A7071B" w:rsidP="00A7071B">
      <w:pPr>
        <w:pStyle w:val="Heading4"/>
        <w:rPr>
          <w:rFonts w:asciiTheme="minorHAnsi" w:hAnsiTheme="minorHAnsi" w:cstheme="minorHAnsi"/>
        </w:rPr>
      </w:pPr>
      <w:r w:rsidRPr="000F1C24">
        <w:rPr>
          <w:rFonts w:asciiTheme="minorHAnsi" w:hAnsiTheme="minorHAnsi" w:cstheme="minorHAnsi"/>
        </w:rPr>
        <w:t xml:space="preserve">U.S. leadership is vital to </w:t>
      </w:r>
      <w:r w:rsidRPr="000F1C24">
        <w:rPr>
          <w:rFonts w:asciiTheme="minorHAnsi" w:hAnsiTheme="minorHAnsi" w:cstheme="minorHAnsi"/>
          <w:u w:val="single"/>
        </w:rPr>
        <w:t>global stability</w:t>
      </w:r>
      <w:r w:rsidRPr="000F1C24">
        <w:rPr>
          <w:rFonts w:asciiTheme="minorHAnsi" w:hAnsiTheme="minorHAnsi" w:cstheme="minorHAnsi"/>
        </w:rPr>
        <w:t xml:space="preserve">. Relative decline opens a </w:t>
      </w:r>
      <w:r w:rsidRPr="000F1C24">
        <w:rPr>
          <w:rFonts w:asciiTheme="minorHAnsi" w:hAnsiTheme="minorHAnsi" w:cstheme="minorHAnsi"/>
          <w:u w:val="single"/>
        </w:rPr>
        <w:t>power vacuum</w:t>
      </w:r>
      <w:r w:rsidRPr="000F1C24">
        <w:rPr>
          <w:rFonts w:asciiTheme="minorHAnsi" w:hAnsiTheme="minorHAnsi" w:cstheme="minorHAnsi"/>
        </w:rPr>
        <w:t xml:space="preserve"> that </w:t>
      </w:r>
      <w:r w:rsidRPr="000F1C24">
        <w:rPr>
          <w:rFonts w:asciiTheme="minorHAnsi" w:hAnsiTheme="minorHAnsi" w:cstheme="minorHAnsi"/>
          <w:u w:val="single"/>
        </w:rPr>
        <w:t>spurs conflict</w:t>
      </w:r>
      <w:r w:rsidRPr="000F1C24">
        <w:rPr>
          <w:rFonts w:asciiTheme="minorHAnsi" w:hAnsiTheme="minorHAnsi" w:cstheme="minorHAnsi"/>
        </w:rPr>
        <w:t xml:space="preserve">. </w:t>
      </w:r>
    </w:p>
    <w:p w:rsidR="00A7071B" w:rsidRPr="000F1C24" w:rsidRDefault="00A7071B" w:rsidP="00A7071B">
      <w:pPr>
        <w:rPr>
          <w:rFonts w:asciiTheme="minorHAnsi" w:hAnsiTheme="minorHAnsi" w:cstheme="minorHAnsi"/>
        </w:rPr>
      </w:pPr>
      <w:r w:rsidRPr="000F1C24">
        <w:rPr>
          <w:rStyle w:val="Style13ptBold"/>
          <w:rFonts w:asciiTheme="minorHAnsi" w:hAnsiTheme="minorHAnsi" w:cstheme="minorHAnsi"/>
        </w:rPr>
        <w:t>Goure 13</w:t>
      </w:r>
      <w:r w:rsidRPr="000F1C24">
        <w:rPr>
          <w:rFonts w:asciiTheme="minorHAnsi" w:hAnsiTheme="minorHAnsi" w:cstheme="minorHAnsi"/>
        </w:rPr>
        <w:t xml:space="preserve"> — Daniel Goure, President of The Lexington Institute—a nonprofit public-policy research organization, Adjunct Professor in Graduate Programs at the Center for Peace and Security Studies at Georgetown University, Adjunct Professor at the National Defense University, former Deputy Director of the International Security Program at the Center for Strategic and International Studies, has consulted for the Departments of State, Defense and Energy, has taught or lectured at the Johns Hopkins University, the Foreign Service Institute, the National War College, the Naval War College, the Air War College, and the Inter-American Defense College, holds Masters and Ph.D. degrees in International Relations and Russian Studies from Johns Hopkins University, 2013 (“How U.S. Military Power Holds the World Together,” </w:t>
      </w:r>
      <w:r w:rsidRPr="000F1C24">
        <w:rPr>
          <w:rFonts w:asciiTheme="minorHAnsi" w:hAnsiTheme="minorHAnsi" w:cstheme="minorHAnsi"/>
          <w:i/>
        </w:rPr>
        <w:t>inFocus Quarterly</w:t>
      </w:r>
      <w:r w:rsidRPr="000F1C24">
        <w:rPr>
          <w:rFonts w:asciiTheme="minorHAnsi" w:hAnsiTheme="minorHAnsi" w:cstheme="minorHAnsi"/>
        </w:rPr>
        <w:t>—the Jewish Policy Center's journal, Volume VII, Number 2, Summer, Available Online at http://www.jewishpolicycenter.org/4397/us-military-power, Accessed 08-17-2013)</w:t>
      </w:r>
    </w:p>
    <w:p w:rsidR="00A7071B" w:rsidRPr="000F1C24" w:rsidRDefault="00A7071B" w:rsidP="00A7071B">
      <w:pPr>
        <w:rPr>
          <w:rFonts w:asciiTheme="minorHAnsi" w:hAnsiTheme="minorHAnsi" w:cstheme="minorHAnsi"/>
        </w:rPr>
      </w:pPr>
      <w:r w:rsidRPr="000F1C24">
        <w:rPr>
          <w:rFonts w:asciiTheme="minorHAnsi" w:hAnsiTheme="minorHAnsi" w:cstheme="minorHAnsi"/>
        </w:rPr>
        <w:t>The Centrality of U.S. Power</w:t>
      </w:r>
    </w:p>
    <w:p w:rsidR="00A7071B" w:rsidRPr="000F1C24" w:rsidRDefault="00A7071B" w:rsidP="00A7071B">
      <w:pPr>
        <w:rPr>
          <w:rFonts w:asciiTheme="minorHAnsi" w:hAnsiTheme="minorHAnsi" w:cstheme="minorHAnsi"/>
        </w:rPr>
      </w:pPr>
      <w:r w:rsidRPr="000F1C24">
        <w:rPr>
          <w:rFonts w:asciiTheme="minorHAnsi" w:hAnsiTheme="minorHAnsi" w:cstheme="minorHAnsi"/>
        </w:rPr>
        <w:t xml:space="preserve">There are three fundamental problems with the argument in favor of abandoning America's security role in the world. The first problem is that </w:t>
      </w:r>
      <w:r w:rsidRPr="000F0164">
        <w:rPr>
          <w:rStyle w:val="StyleUnderline"/>
          <w:rFonts w:asciiTheme="minorHAnsi" w:hAnsiTheme="minorHAnsi" w:cstheme="minorHAnsi"/>
          <w:highlight w:val="yellow"/>
        </w:rPr>
        <w:t>the U</w:t>
      </w:r>
      <w:r w:rsidRPr="000F1C24">
        <w:rPr>
          <w:rFonts w:asciiTheme="minorHAnsi" w:hAnsiTheme="minorHAnsi" w:cstheme="minorHAnsi"/>
        </w:rPr>
        <w:t xml:space="preserve">nited </w:t>
      </w:r>
      <w:r w:rsidRPr="000F0164">
        <w:rPr>
          <w:rStyle w:val="StyleUnderline"/>
          <w:rFonts w:asciiTheme="minorHAnsi" w:hAnsiTheme="minorHAnsi" w:cstheme="minorHAnsi"/>
          <w:highlight w:val="yellow"/>
        </w:rPr>
        <w:t>S</w:t>
      </w:r>
      <w:r w:rsidRPr="000F1C24">
        <w:rPr>
          <w:rFonts w:asciiTheme="minorHAnsi" w:hAnsiTheme="minorHAnsi" w:cstheme="minorHAnsi"/>
        </w:rPr>
        <w:t xml:space="preserve">tates </w:t>
      </w:r>
      <w:r w:rsidRPr="000F0164">
        <w:rPr>
          <w:rStyle w:val="Emphasis"/>
          <w:rFonts w:asciiTheme="minorHAnsi" w:hAnsiTheme="minorHAnsi" w:cstheme="minorHAnsi"/>
          <w:highlight w:val="yellow"/>
        </w:rPr>
        <w:t>cannot withdraw without sucking the air out of the system</w:t>
      </w:r>
      <w:r w:rsidRPr="000F0164">
        <w:rPr>
          <w:rStyle w:val="StyleUnderline"/>
          <w:rFonts w:asciiTheme="minorHAnsi" w:hAnsiTheme="minorHAnsi" w:cstheme="minorHAnsi"/>
          <w:highlight w:val="yellow"/>
        </w:rPr>
        <w:t xml:space="preserve">. U.S. power </w:t>
      </w:r>
      <w:r w:rsidRPr="000F1C24">
        <w:rPr>
          <w:rStyle w:val="StyleUnderline"/>
          <w:rFonts w:asciiTheme="minorHAnsi" w:hAnsiTheme="minorHAnsi" w:cstheme="minorHAnsi"/>
        </w:rPr>
        <w:t xml:space="preserve">and presence have been </w:t>
      </w:r>
      <w:r w:rsidRPr="000F1C24">
        <w:rPr>
          <w:rStyle w:val="Emphasis"/>
          <w:rFonts w:asciiTheme="minorHAnsi" w:hAnsiTheme="minorHAnsi" w:cstheme="minorHAnsi"/>
        </w:rPr>
        <w:t>the central structural feature</w:t>
      </w:r>
      <w:r w:rsidRPr="000F1C24">
        <w:rPr>
          <w:rStyle w:val="StyleUnderline"/>
          <w:rFonts w:asciiTheme="minorHAnsi" w:hAnsiTheme="minorHAnsi" w:cstheme="minorHAnsi"/>
        </w:rPr>
        <w:t xml:space="preserve"> that </w:t>
      </w:r>
      <w:r w:rsidRPr="000F0164">
        <w:rPr>
          <w:rStyle w:val="StyleUnderline"/>
          <w:rFonts w:asciiTheme="minorHAnsi" w:hAnsiTheme="minorHAnsi" w:cstheme="minorHAnsi"/>
          <w:highlight w:val="yellow"/>
        </w:rPr>
        <w:t xml:space="preserve">holds the </w:t>
      </w:r>
      <w:r w:rsidRPr="000F1C24">
        <w:rPr>
          <w:rStyle w:val="StyleUnderline"/>
          <w:rFonts w:asciiTheme="minorHAnsi" w:hAnsiTheme="minorHAnsi" w:cstheme="minorHAnsi"/>
        </w:rPr>
        <w:t>present</w:t>
      </w:r>
      <w:r w:rsidRPr="000F0164">
        <w:rPr>
          <w:rStyle w:val="StyleUnderline"/>
          <w:rFonts w:asciiTheme="minorHAnsi" w:hAnsiTheme="minorHAnsi" w:cstheme="minorHAnsi"/>
          <w:highlight w:val="yellow"/>
        </w:rPr>
        <w:t xml:space="preserve"> international order together</w:t>
      </w:r>
      <w:r w:rsidRPr="000F1C24">
        <w:rPr>
          <w:rStyle w:val="StyleUnderline"/>
          <w:rFonts w:asciiTheme="minorHAnsi" w:hAnsiTheme="minorHAnsi" w:cstheme="minorHAnsi"/>
        </w:rPr>
        <w:t>. It flavors the very air that fills the</w:t>
      </w:r>
      <w:r w:rsidRPr="000F1C24">
        <w:rPr>
          <w:rFonts w:asciiTheme="minorHAnsi" w:hAnsiTheme="minorHAnsi" w:cstheme="minorHAnsi"/>
        </w:rPr>
        <w:t xml:space="preserve"> sphere that is the </w:t>
      </w:r>
      <w:r w:rsidRPr="000F1C24">
        <w:rPr>
          <w:rStyle w:val="StyleUnderline"/>
          <w:rFonts w:asciiTheme="minorHAnsi" w:hAnsiTheme="minorHAnsi" w:cstheme="minorHAnsi"/>
        </w:rPr>
        <w:t>international system</w:t>
      </w:r>
      <w:r w:rsidRPr="000F1C24">
        <w:rPr>
          <w:rFonts w:asciiTheme="minorHAnsi" w:hAnsiTheme="minorHAnsi" w:cstheme="minorHAnsi"/>
        </w:rPr>
        <w:t xml:space="preserve">. Whether it is the size of the U.S. economy, its capacity for innovation, the role of the dollar as the world's reserve currency or the contribution of U.S. military power to the stability and peace of the global commons, </w:t>
      </w:r>
      <w:r w:rsidRPr="000F1C24">
        <w:rPr>
          <w:rStyle w:val="StyleUnderline"/>
          <w:rFonts w:asciiTheme="minorHAnsi" w:hAnsiTheme="minorHAnsi" w:cstheme="minorHAnsi"/>
        </w:rPr>
        <w:t>the present world order has "</w:t>
      </w:r>
      <w:r w:rsidRPr="000F1C24">
        <w:rPr>
          <w:rStyle w:val="Emphasis"/>
          <w:rFonts w:asciiTheme="minorHAnsi" w:hAnsiTheme="minorHAnsi" w:cstheme="minorHAnsi"/>
        </w:rPr>
        <w:t>Made in the USA</w:t>
      </w:r>
      <w:r w:rsidRPr="000F1C24">
        <w:rPr>
          <w:rStyle w:val="StyleUnderline"/>
          <w:rFonts w:asciiTheme="minorHAnsi" w:hAnsiTheme="minorHAnsi" w:cstheme="minorHAnsi"/>
        </w:rPr>
        <w:t>" written all over it</w:t>
      </w:r>
      <w:r w:rsidRPr="000F1C24">
        <w:rPr>
          <w:rFonts w:asciiTheme="minorHAnsi" w:hAnsiTheme="minorHAnsi" w:cstheme="minorHAnsi"/>
        </w:rPr>
        <w:t>.</w:t>
      </w:r>
    </w:p>
    <w:p w:rsidR="00A7071B" w:rsidRPr="000F1C24" w:rsidRDefault="00A7071B" w:rsidP="00A7071B">
      <w:pPr>
        <w:rPr>
          <w:rFonts w:asciiTheme="minorHAnsi" w:hAnsiTheme="minorHAnsi" w:cstheme="minorHAnsi"/>
        </w:rPr>
      </w:pPr>
      <w:r w:rsidRPr="000F1C24">
        <w:rPr>
          <w:rStyle w:val="StyleUnderline"/>
          <w:rFonts w:asciiTheme="minorHAnsi" w:hAnsiTheme="minorHAnsi" w:cstheme="minorHAnsi"/>
        </w:rPr>
        <w:t xml:space="preserve">The international system is not a game of </w:t>
      </w:r>
      <w:r w:rsidRPr="000F1C24">
        <w:rPr>
          <w:rStyle w:val="Emphasis"/>
          <w:rFonts w:asciiTheme="minorHAnsi" w:hAnsiTheme="minorHAnsi" w:cstheme="minorHAnsi"/>
        </w:rPr>
        <w:t>Jenga</w:t>
      </w:r>
      <w:r w:rsidRPr="000F1C24">
        <w:rPr>
          <w:rStyle w:val="StyleUnderline"/>
          <w:rFonts w:asciiTheme="minorHAnsi" w:hAnsiTheme="minorHAnsi" w:cstheme="minorHAnsi"/>
        </w:rPr>
        <w:t xml:space="preserve"> where the worst thing that can happen is that one's tower collapses. </w:t>
      </w:r>
      <w:r w:rsidRPr="000F0164">
        <w:rPr>
          <w:rStyle w:val="StyleUnderline"/>
          <w:rFonts w:asciiTheme="minorHAnsi" w:hAnsiTheme="minorHAnsi" w:cstheme="minorHAnsi"/>
          <w:highlight w:val="yellow"/>
        </w:rPr>
        <w:t xml:space="preserve">Start taking away </w:t>
      </w:r>
      <w:r w:rsidRPr="000F0164">
        <w:rPr>
          <w:rStyle w:val="Emphasis"/>
          <w:rFonts w:asciiTheme="minorHAnsi" w:hAnsiTheme="minorHAnsi" w:cstheme="minorHAnsi"/>
          <w:highlight w:val="yellow"/>
        </w:rPr>
        <w:t>the fundamental building blocks</w:t>
      </w:r>
      <w:r w:rsidRPr="000F0164">
        <w:rPr>
          <w:rStyle w:val="StyleUnderline"/>
          <w:rFonts w:asciiTheme="minorHAnsi" w:hAnsiTheme="minorHAnsi" w:cstheme="minorHAnsi"/>
          <w:highlight w:val="yellow"/>
        </w:rPr>
        <w:t xml:space="preserve"> of the international order, particularly</w:t>
      </w:r>
      <w:r w:rsidRPr="000F1C24">
        <w:rPr>
          <w:rStyle w:val="StyleUnderline"/>
          <w:rFonts w:asciiTheme="minorHAnsi" w:hAnsiTheme="minorHAnsi" w:cstheme="minorHAnsi"/>
        </w:rPr>
        <w:t xml:space="preserve"> American </w:t>
      </w:r>
      <w:r w:rsidRPr="000F0164">
        <w:rPr>
          <w:rStyle w:val="StyleUnderline"/>
          <w:rFonts w:asciiTheme="minorHAnsi" w:hAnsiTheme="minorHAnsi" w:cstheme="minorHAnsi"/>
          <w:highlight w:val="yellow"/>
        </w:rPr>
        <w:t>military power, and the results are</w:t>
      </w:r>
      <w:r w:rsidRPr="000F1C24">
        <w:rPr>
          <w:rStyle w:val="StyleUnderline"/>
          <w:rFonts w:asciiTheme="minorHAnsi" w:hAnsiTheme="minorHAnsi" w:cstheme="minorHAnsi"/>
        </w:rPr>
        <w:t xml:space="preserve"> all but certain to be </w:t>
      </w:r>
      <w:r w:rsidRPr="000F0164">
        <w:rPr>
          <w:rStyle w:val="Emphasis"/>
          <w:rFonts w:asciiTheme="minorHAnsi" w:hAnsiTheme="minorHAnsi" w:cstheme="minorHAnsi"/>
          <w:highlight w:val="yellow"/>
        </w:rPr>
        <w:t>major instability</w:t>
      </w:r>
      <w:r w:rsidRPr="000F0164">
        <w:rPr>
          <w:rStyle w:val="StyleUnderline"/>
          <w:rFonts w:asciiTheme="minorHAnsi" w:hAnsiTheme="minorHAnsi" w:cstheme="minorHAnsi"/>
          <w:highlight w:val="yellow"/>
        </w:rPr>
        <w:t xml:space="preserve">, </w:t>
      </w:r>
      <w:r w:rsidRPr="000F0164">
        <w:rPr>
          <w:rStyle w:val="Emphasis"/>
          <w:rFonts w:asciiTheme="minorHAnsi" w:hAnsiTheme="minorHAnsi" w:cstheme="minorHAnsi"/>
          <w:highlight w:val="yellow"/>
        </w:rPr>
        <w:t>increased conflict rates</w:t>
      </w:r>
      <w:r w:rsidRPr="000F0164">
        <w:rPr>
          <w:rStyle w:val="StyleUnderline"/>
          <w:rFonts w:asciiTheme="minorHAnsi" w:hAnsiTheme="minorHAnsi" w:cstheme="minorHAnsi"/>
          <w:highlight w:val="yellow"/>
        </w:rPr>
        <w:t xml:space="preserve">, </w:t>
      </w:r>
      <w:r w:rsidRPr="000F0164">
        <w:rPr>
          <w:rStyle w:val="Emphasis"/>
          <w:rFonts w:asciiTheme="minorHAnsi" w:hAnsiTheme="minorHAnsi" w:cstheme="minorHAnsi"/>
          <w:highlight w:val="yellow"/>
        </w:rPr>
        <w:t>rapid prolif</w:t>
      </w:r>
      <w:r w:rsidRPr="000F1C24">
        <w:rPr>
          <w:rStyle w:val="Emphasis"/>
          <w:rFonts w:asciiTheme="minorHAnsi" w:hAnsiTheme="minorHAnsi" w:cstheme="minorHAnsi"/>
        </w:rPr>
        <w:t xml:space="preserve">eration </w:t>
      </w:r>
      <w:r w:rsidRPr="000F0164">
        <w:rPr>
          <w:rStyle w:val="Emphasis"/>
          <w:rFonts w:asciiTheme="minorHAnsi" w:hAnsiTheme="minorHAnsi" w:cstheme="minorHAnsi"/>
          <w:highlight w:val="yellow"/>
        </w:rPr>
        <w:t>of nuclear weapons</w:t>
      </w:r>
      <w:r w:rsidRPr="000F0164">
        <w:rPr>
          <w:rStyle w:val="StyleUnderline"/>
          <w:rFonts w:asciiTheme="minorHAnsi" w:hAnsiTheme="minorHAnsi" w:cstheme="minorHAnsi"/>
          <w:highlight w:val="yellow"/>
        </w:rPr>
        <w:t xml:space="preserve">, </w:t>
      </w:r>
      <w:r w:rsidRPr="000F0164">
        <w:rPr>
          <w:rStyle w:val="Emphasis"/>
          <w:rFonts w:asciiTheme="minorHAnsi" w:hAnsiTheme="minorHAnsi" w:cstheme="minorHAnsi"/>
          <w:highlight w:val="yellow"/>
        </w:rPr>
        <w:t>economic dislocation</w:t>
      </w:r>
      <w:r w:rsidRPr="000F0164">
        <w:rPr>
          <w:rStyle w:val="StyleUnderline"/>
          <w:rFonts w:asciiTheme="minorHAnsi" w:hAnsiTheme="minorHAnsi" w:cstheme="minorHAnsi"/>
          <w:highlight w:val="yellow"/>
        </w:rPr>
        <w:t xml:space="preserve"> and</w:t>
      </w:r>
      <w:r w:rsidRPr="000F1C24">
        <w:rPr>
          <w:rFonts w:asciiTheme="minorHAnsi" w:hAnsiTheme="minorHAnsi" w:cstheme="minorHAnsi"/>
        </w:rPr>
        <w:t xml:space="preserve">, ultimately, </w:t>
      </w:r>
      <w:r w:rsidRPr="000F0164">
        <w:rPr>
          <w:rStyle w:val="Emphasis"/>
          <w:rFonts w:asciiTheme="minorHAnsi" w:hAnsiTheme="minorHAnsi" w:cstheme="minorHAnsi"/>
          <w:highlight w:val="yellow"/>
        </w:rPr>
        <w:t>serious</w:t>
      </w:r>
      <w:r w:rsidRPr="000F1C24">
        <w:rPr>
          <w:rStyle w:val="Emphasis"/>
          <w:rFonts w:asciiTheme="minorHAnsi" w:hAnsiTheme="minorHAnsi" w:cstheme="minorHAnsi"/>
        </w:rPr>
        <w:t xml:space="preserve"> and growing </w:t>
      </w:r>
      <w:r w:rsidRPr="000F0164">
        <w:rPr>
          <w:rStyle w:val="Emphasis"/>
          <w:rFonts w:asciiTheme="minorHAnsi" w:hAnsiTheme="minorHAnsi" w:cstheme="minorHAnsi"/>
          <w:highlight w:val="yellow"/>
        </w:rPr>
        <w:t>threats to security</w:t>
      </w:r>
      <w:r w:rsidRPr="000F1C24">
        <w:rPr>
          <w:rStyle w:val="StyleUnderline"/>
          <w:rFonts w:asciiTheme="minorHAnsi" w:hAnsiTheme="minorHAnsi" w:cstheme="minorHAnsi"/>
        </w:rPr>
        <w:t xml:space="preserve"> at home</w:t>
      </w:r>
      <w:r w:rsidRPr="000F1C24">
        <w:rPr>
          <w:rFonts w:asciiTheme="minorHAnsi" w:hAnsiTheme="minorHAnsi" w:cstheme="minorHAnsi"/>
        </w:rPr>
        <w:t>.</w:t>
      </w:r>
    </w:p>
    <w:p w:rsidR="006F3259" w:rsidRPr="000F1C24" w:rsidRDefault="006F3259" w:rsidP="006F3259">
      <w:pPr>
        <w:pStyle w:val="Heading3"/>
        <w:rPr>
          <w:rFonts w:asciiTheme="minorHAnsi" w:hAnsiTheme="minorHAnsi" w:cstheme="minorHAnsi"/>
        </w:rPr>
      </w:pPr>
      <w:r w:rsidRPr="000F1C24">
        <w:rPr>
          <w:rFonts w:asciiTheme="minorHAnsi" w:hAnsiTheme="minorHAnsi" w:cstheme="minorHAnsi"/>
        </w:rPr>
        <w:t>Competitiveness Advantage (Long)</w:t>
      </w:r>
    </w:p>
    <w:p w:rsidR="006F3259" w:rsidRPr="000F1C24" w:rsidRDefault="006F3259" w:rsidP="006F3259">
      <w:pPr>
        <w:pStyle w:val="Heading4"/>
        <w:rPr>
          <w:rStyle w:val="Style13ptBold"/>
          <w:rFonts w:asciiTheme="minorHAnsi" w:hAnsiTheme="minorHAnsi" w:cstheme="minorHAnsi"/>
          <w:b/>
        </w:rPr>
      </w:pPr>
      <w:r w:rsidRPr="000F1C24">
        <w:rPr>
          <w:rStyle w:val="Style13ptBold"/>
          <w:rFonts w:asciiTheme="minorHAnsi" w:hAnsiTheme="minorHAnsi" w:cstheme="minorHAnsi"/>
          <w:b/>
        </w:rPr>
        <w:t>Education and success for women in STEM is key to unlocking the overall benefits of STEM education.</w:t>
      </w:r>
    </w:p>
    <w:p w:rsidR="006F3259" w:rsidRPr="000F1C24" w:rsidRDefault="006F3259" w:rsidP="006F3259">
      <w:pPr>
        <w:rPr>
          <w:rStyle w:val="Style13ptBold"/>
          <w:rFonts w:asciiTheme="minorHAnsi" w:hAnsiTheme="minorHAnsi" w:cstheme="minorHAnsi"/>
        </w:rPr>
      </w:pPr>
      <w:r w:rsidRPr="000F1C24">
        <w:rPr>
          <w:rStyle w:val="Style13ptBold"/>
          <w:rFonts w:asciiTheme="minorHAnsi" w:hAnsiTheme="minorHAnsi" w:cstheme="minorHAnsi"/>
        </w:rPr>
        <w:t xml:space="preserve">Espinosa 15 </w:t>
      </w:r>
      <w:r w:rsidRPr="000F1C24">
        <w:rPr>
          <w:rFonts w:asciiTheme="minorHAnsi" w:hAnsiTheme="minorHAnsi" w:cstheme="minorHAnsi"/>
        </w:rPr>
        <w:t xml:space="preserve">Lorelle L. Espinosa serves as assistant vice president for ACE’s Center for Policy Research and Strategy, where she is responsible for the co-development and management of the center’s research agenda which focuses on issues of diversity and equity in 21st century higher education, public finance and higher education systems, and transformational leadership, 2015, “Where Are the Women in STEM?,” Higher Education Today, 03/03, </w:t>
      </w:r>
      <w:hyperlink r:id="rId36" w:history="1">
        <w:r w:rsidRPr="000F1C24">
          <w:rPr>
            <w:rStyle w:val="Hyperlink"/>
            <w:rFonts w:asciiTheme="minorHAnsi" w:hAnsiTheme="minorHAnsi" w:cstheme="minorHAnsi"/>
          </w:rPr>
          <w:t>https://www.higheredtoday.org/2015/03/03/where-are-the-women-in-stem/</w:t>
        </w:r>
      </w:hyperlink>
      <w:r w:rsidRPr="000F1C24">
        <w:rPr>
          <w:rFonts w:asciiTheme="minorHAnsi" w:hAnsiTheme="minorHAnsi" w:cstheme="minorHAnsi"/>
        </w:rPr>
        <w:t xml:space="preserve"> Accessed 07/24/2017 //jsaltman</w:t>
      </w:r>
    </w:p>
    <w:p w:rsidR="006F3259" w:rsidRPr="000F1C24" w:rsidRDefault="006F3259" w:rsidP="006F3259">
      <w:pPr>
        <w:rPr>
          <w:rStyle w:val="StyleUnderline"/>
          <w:rFonts w:asciiTheme="minorHAnsi" w:hAnsiTheme="minorHAnsi" w:cstheme="minorHAnsi"/>
        </w:rPr>
      </w:pPr>
      <w:r w:rsidRPr="000F1C24">
        <w:rPr>
          <w:rFonts w:asciiTheme="minorHAnsi" w:hAnsiTheme="minorHAnsi" w:cstheme="minorHAnsi"/>
          <w:sz w:val="16"/>
        </w:rPr>
        <w:t xml:space="preserve">From decades of widely reported and debated research, we know that </w:t>
      </w:r>
      <w:r w:rsidRPr="000F0164">
        <w:rPr>
          <w:rStyle w:val="StyleUnderline"/>
          <w:rFonts w:asciiTheme="minorHAnsi" w:hAnsiTheme="minorHAnsi" w:cstheme="minorHAnsi"/>
          <w:highlight w:val="yellow"/>
        </w:rPr>
        <w:t>women have been enrolling in and graduating from college in greater numbers than men since the 1980s.</w:t>
      </w:r>
      <w:r w:rsidRPr="000F1C24">
        <w:rPr>
          <w:rFonts w:asciiTheme="minorHAnsi" w:hAnsiTheme="minorHAnsi" w:cstheme="minorHAnsi"/>
          <w:sz w:val="16"/>
        </w:rPr>
        <w:t xml:space="preserve"> Although we’ve seen a leveling off for some groups, volumes are still being written about why the gap happened in the first place, what it means for men, and why—</w:t>
      </w:r>
      <w:r w:rsidRPr="000F0164">
        <w:rPr>
          <w:rStyle w:val="StyleUnderline"/>
          <w:rFonts w:asciiTheme="minorHAnsi" w:hAnsiTheme="minorHAnsi" w:cstheme="minorHAnsi"/>
          <w:highlight w:val="yellow"/>
        </w:rPr>
        <w:t>despite earning more degrees—women still lag behind in</w:t>
      </w:r>
      <w:r w:rsidRPr="000F1C24">
        <w:rPr>
          <w:rStyle w:val="StyleUnderline"/>
          <w:rFonts w:asciiTheme="minorHAnsi" w:hAnsiTheme="minorHAnsi" w:cstheme="minorHAnsi"/>
        </w:rPr>
        <w:t xml:space="preserve"> earning power. </w:t>
      </w:r>
      <w:r w:rsidRPr="000F1C24">
        <w:rPr>
          <w:rFonts w:asciiTheme="minorHAnsi" w:hAnsiTheme="minorHAnsi" w:cstheme="minorHAnsi"/>
          <w:sz w:val="16"/>
        </w:rPr>
        <w:t xml:space="preserve">But </w:t>
      </w:r>
      <w:r w:rsidRPr="000F1C24">
        <w:rPr>
          <w:rStyle w:val="StyleUnderline"/>
          <w:rFonts w:asciiTheme="minorHAnsi" w:hAnsiTheme="minorHAnsi" w:cstheme="minorHAnsi"/>
        </w:rPr>
        <w:t>there is one area on campus where the increased presence of women is notably missing:</w:t>
      </w:r>
      <w:r w:rsidRPr="000F1C24">
        <w:rPr>
          <w:rFonts w:asciiTheme="minorHAnsi" w:hAnsiTheme="minorHAnsi" w:cstheme="minorHAnsi"/>
          <w:sz w:val="16"/>
        </w:rPr>
        <w:t xml:space="preserve"> the so-called </w:t>
      </w:r>
      <w:r w:rsidRPr="000F0164">
        <w:rPr>
          <w:rStyle w:val="StyleUnderline"/>
          <w:rFonts w:asciiTheme="minorHAnsi" w:hAnsiTheme="minorHAnsi" w:cstheme="minorHAnsi"/>
          <w:highlight w:val="yellow"/>
        </w:rPr>
        <w:t>STEM fields</w:t>
      </w:r>
      <w:r w:rsidRPr="000F1C24">
        <w:rPr>
          <w:rFonts w:asciiTheme="minorHAnsi" w:hAnsiTheme="minorHAnsi" w:cstheme="minorHAnsi"/>
          <w:sz w:val="16"/>
        </w:rPr>
        <w:t xml:space="preserve"> (science, technology, engineering and mathematics), with the greatest disparities occurring in the important fields of engineering and computer science. This problem is just as entrenched as the general dearth of women college students before the 1970s—and the stakes are just as critical. </w:t>
      </w:r>
      <w:r w:rsidRPr="000F0164">
        <w:rPr>
          <w:rStyle w:val="StyleUnderline"/>
          <w:rFonts w:asciiTheme="minorHAnsi" w:hAnsiTheme="minorHAnsi" w:cstheme="minorHAnsi"/>
          <w:highlight w:val="yellow"/>
        </w:rPr>
        <w:t>A recent Snapshot Report</w:t>
      </w:r>
      <w:r w:rsidRPr="000F1C24">
        <w:rPr>
          <w:rStyle w:val="StyleUnderline"/>
          <w:rFonts w:asciiTheme="minorHAnsi" w:hAnsiTheme="minorHAnsi" w:cstheme="minorHAnsi"/>
        </w:rPr>
        <w:t xml:space="preserve"> from the</w:t>
      </w:r>
      <w:r w:rsidRPr="000F1C24">
        <w:rPr>
          <w:rFonts w:asciiTheme="minorHAnsi" w:hAnsiTheme="minorHAnsi" w:cstheme="minorHAnsi"/>
          <w:sz w:val="16"/>
        </w:rPr>
        <w:t xml:space="preserve"> National Student Clearinghouse </w:t>
      </w:r>
      <w:r w:rsidRPr="000F1C24">
        <w:rPr>
          <w:rStyle w:val="StyleUnderline"/>
          <w:rFonts w:asciiTheme="minorHAnsi" w:hAnsiTheme="minorHAnsi" w:cstheme="minorHAnsi"/>
        </w:rPr>
        <w:t xml:space="preserve">(NSC) Research Center </w:t>
      </w:r>
      <w:r w:rsidRPr="000F0164">
        <w:rPr>
          <w:rStyle w:val="StyleUnderline"/>
          <w:rFonts w:asciiTheme="minorHAnsi" w:hAnsiTheme="minorHAnsi" w:cstheme="minorHAnsi"/>
          <w:highlight w:val="yellow"/>
        </w:rPr>
        <w:t>illustrates a</w:t>
      </w:r>
      <w:r w:rsidRPr="000F1C24">
        <w:rPr>
          <w:rFonts w:asciiTheme="minorHAnsi" w:hAnsiTheme="minorHAnsi" w:cstheme="minorHAnsi"/>
          <w:sz w:val="16"/>
        </w:rPr>
        <w:t xml:space="preserve"> ten-year </w:t>
      </w:r>
      <w:r w:rsidRPr="000F0164">
        <w:rPr>
          <w:rStyle w:val="StyleUnderline"/>
          <w:rFonts w:asciiTheme="minorHAnsi" w:hAnsiTheme="minorHAnsi" w:cstheme="minorHAnsi"/>
          <w:highlight w:val="yellow"/>
        </w:rPr>
        <w:t>stagnation of women’s progress in STEM bachelor’s degree attainment over the past decade.</w:t>
      </w:r>
      <w:r w:rsidRPr="000F1C24">
        <w:rPr>
          <w:rFonts w:asciiTheme="minorHAnsi" w:hAnsiTheme="minorHAnsi" w:cstheme="minorHAnsi"/>
          <w:sz w:val="16"/>
        </w:rPr>
        <w:t xml:space="preserve"> When comparing the 2004 and 2014 attainment rates, women’s bachelor’s degree attainment in science and engineering fell by one percent overall, with declines in every field, including those where women are well represented (biological and agricultural sciences; social sciences and psychology). In fact, women lost ground in all seven bachelor’s field categories tracked by the Clearinghouse. Science &amp; Engineering Degree Attainment: 2004-2014 It should be noted and celebrated that the Snapshot Report shows advancement for women in certain master’s and doctoral degree fields, findings consistent with a 2014 study by the American Institutes for Research (AIR), which shows gender balance in certain STEM fields. While promising, the AIR study nonetheless found that even though some fields demonstrate a gender balance in doctoral degree production relative to the available pool of candidates (i.e., those with bachelor’s degrees in respective fields), the absolute counts of women remain low. Moreover, </w:t>
      </w:r>
      <w:r w:rsidRPr="000F1C24">
        <w:rPr>
          <w:rStyle w:val="StyleUnderline"/>
          <w:rFonts w:asciiTheme="minorHAnsi" w:hAnsiTheme="minorHAnsi" w:cstheme="minorHAnsi"/>
        </w:rPr>
        <w:t>there remains a “considerable loss of women candidates between the bachelor’s and doctoral degrees” in several STEM fields</w:t>
      </w:r>
      <w:r w:rsidRPr="000F1C24">
        <w:rPr>
          <w:rFonts w:asciiTheme="minorHAnsi" w:hAnsiTheme="minorHAnsi" w:cstheme="minorHAnsi"/>
          <w:sz w:val="16"/>
        </w:rPr>
        <w:t xml:space="preserve">, raising further alarm when one considers the bachelor’s degree declines revealed in the Clearinghouse report. Coming back to bachelor’s degree attainment, most troubling are the fields of engineering and computer science, which saw a one and five percent decline, respectively. In 2014, women earned just 19 percent of engineering and 18 percent of computer science bachelor’s degrees. Compare that to bachelor’s degrees as a whole—in 2014, women accounted for 57.3 percent to men’s 42.7 percent of all degrees granted—and the gender disparity in STEM degrees and what that means for both individuals and the country cannot be ignored. Moving beyond the Clearinghouse report are closely aligned data published by the National Science Foundation, which shed light on the intersection of gender and race in STEM degree completion. As the agency’s data show, although minority women continue to make gains in psychology and social science fields at the bachelor’s level, their trend line is flat in all other scientific fields—particularly over the last 10 years—with declines in computer science. National Center for Science and Engineering Statistics These trends are concerning for a number of reasons. First, whether or not you believe that there’s a STEM shortage (and most experts do think there is one), it’s hard to argue with data that show the wage premium on STEM talent. According to the Georgetown Center on Education and the Workforce, workers majoring in a STEM field earn more than all other majors over their lifetimes, even if they work in non-STEM occupations. And although women and minorities are underrepresented in STEM, the pay gap between women and minorities who do earn a STEM degree and white men in these fields is smaller than in any other occupation. Beyond these issues of parity and equality of opportunity is the larger argument for diverse perspectives in scientific discovery and technological advancement. How can we not be concerned with the idea of half our population not contributing to discoveries that ultimately affect our entire populace? A few issues to consider: 1. The dearth of women in STEM is more entrenched than the NSC report shows: In computer science, in particular, there is a not just a 10, but 20 year decline in the percentage of bachelor’s degrees granted to minority women, who earned 6.5 percent and 4.8 percent of computer science degrees in 1993 and 2012, respectively. Over this same period, for minority women in engineering, the gain was less than 1 percent. 2. Demographic changes promise an even larger loss of talent: National demographic data show that a full 92 percent of U.S. population growth in the last decade came from people of color. By 2050, communities of color will be in the majority, representing a projected 53 percent of the U.S. population. Growth of the young Latino population will continue its sharp rise, with a projected 63 percent increase in public high school graduates between the years 2008-09 and 2020-21. Contrast this with the small number of Latinas earning STEM bachelor’s degrees: in 2012, only 3.5 percent of STEM degrees overall and 2.1 and 1.7 percent of engineering and computer science degrees, respectively, went to Hispanic women. 3. The problem of the pipeline: The “pipeline” metaphor is itself decades old, and while some scholars have moved towards more non-linear concepts (like “pathways,” a better representation of the non-linear path that today’s college students take), the reality borne out in scholarly research is that women and minority women are lost at every educational transition point on their way to a STEM career. Women move away from science and math as early as elementary and middle school all the way through the first year of college and again between bachelor’s and advanced degrees. Recent studies also suggest that policy solutions that focus principally on increasing the pipeline do not guarantee that more women and minorities will pursue a career in STEM research. A paper on biomedical science career patterns, published in PLOS One in December, found that “a supply-side (or pipeline) framing of biomedical workforce diversity challenges may limit the effectiveness of efforts to attract and retain the best and most diverse workforce” because women generally, and women of color in particular, are less likely to express interest in academic careers and more interest in entering non-research positions. </w:t>
      </w:r>
      <w:r w:rsidRPr="000F1C24">
        <w:rPr>
          <w:rStyle w:val="StyleUnderline"/>
          <w:rFonts w:asciiTheme="minorHAnsi" w:hAnsiTheme="minorHAnsi" w:cstheme="minorHAnsi"/>
        </w:rPr>
        <w:t>Decades of research on women in STEM, and a much smaller but noteworthy body of work on minority women in these fields, provide insight into why this problem is so persistent</w:t>
      </w:r>
      <w:r w:rsidRPr="000F1C24">
        <w:rPr>
          <w:rFonts w:asciiTheme="minorHAnsi" w:hAnsiTheme="minorHAnsi" w:cstheme="minorHAnsi"/>
          <w:sz w:val="16"/>
        </w:rPr>
        <w:t xml:space="preserve">, why the lag is so pronounced, and more importantly, what we can do about it. We must first be clear that the </w:t>
      </w:r>
      <w:r w:rsidRPr="000F1C24">
        <w:rPr>
          <w:rStyle w:val="StyleUnderline"/>
          <w:rFonts w:asciiTheme="minorHAnsi" w:hAnsiTheme="minorHAnsi" w:cstheme="minorHAnsi"/>
        </w:rPr>
        <w:t>scarcity of women in STEM</w:t>
      </w:r>
      <w:r w:rsidRPr="000F1C24">
        <w:rPr>
          <w:rFonts w:asciiTheme="minorHAnsi" w:hAnsiTheme="minorHAnsi" w:cstheme="minorHAnsi"/>
          <w:sz w:val="16"/>
        </w:rPr>
        <w:t xml:space="preserve"> is not a K–12 problem, a higher education problem or a government or private industry problem. It </w:t>
      </w:r>
      <w:r w:rsidRPr="000F1C24">
        <w:rPr>
          <w:rStyle w:val="StyleUnderline"/>
          <w:rFonts w:asciiTheme="minorHAnsi" w:hAnsiTheme="minorHAnsi" w:cstheme="minorHAnsi"/>
        </w:rPr>
        <w:t xml:space="preserve">is a societal problem. </w:t>
      </w:r>
      <w:r w:rsidRPr="000F0164">
        <w:rPr>
          <w:rStyle w:val="StyleUnderline"/>
          <w:rFonts w:asciiTheme="minorHAnsi" w:hAnsiTheme="minorHAnsi" w:cstheme="minorHAnsi"/>
          <w:highlight w:val="yellow"/>
        </w:rPr>
        <w:t>Each of these sectors has a vital role to play in ensuring that more women</w:t>
      </w:r>
      <w:r w:rsidRPr="000F1C24">
        <w:rPr>
          <w:rFonts w:asciiTheme="minorHAnsi" w:hAnsiTheme="minorHAnsi" w:cstheme="minorHAnsi"/>
          <w:sz w:val="16"/>
        </w:rPr>
        <w:t xml:space="preserve"> and minority women both enter and </w:t>
      </w:r>
      <w:r w:rsidRPr="000F0164">
        <w:rPr>
          <w:rStyle w:val="StyleUnderline"/>
          <w:rFonts w:asciiTheme="minorHAnsi" w:hAnsiTheme="minorHAnsi" w:cstheme="minorHAnsi"/>
          <w:highlight w:val="yellow"/>
        </w:rPr>
        <w:t>succeed in STEM at all education levels and in the workforce</w:t>
      </w:r>
      <w:r w:rsidRPr="000F0164">
        <w:rPr>
          <w:rStyle w:val="Emphasis"/>
          <w:rFonts w:asciiTheme="minorHAnsi" w:hAnsiTheme="minorHAnsi" w:cstheme="minorHAnsi"/>
          <w:highlight w:val="yellow"/>
        </w:rPr>
        <w:t xml:space="preserve">. </w:t>
      </w:r>
      <w:r w:rsidRPr="000F0164">
        <w:rPr>
          <w:rStyle w:val="StyleUnderline"/>
          <w:rFonts w:asciiTheme="minorHAnsi" w:hAnsiTheme="minorHAnsi" w:cstheme="minorHAnsi"/>
          <w:highlight w:val="yellow"/>
        </w:rPr>
        <w:t>Institutions</w:t>
      </w:r>
      <w:r w:rsidRPr="000F1C24">
        <w:rPr>
          <w:rFonts w:asciiTheme="minorHAnsi" w:hAnsiTheme="minorHAnsi" w:cstheme="minorHAnsi"/>
          <w:sz w:val="16"/>
        </w:rPr>
        <w:t xml:space="preserve"> of higher education in particular </w:t>
      </w:r>
      <w:r w:rsidRPr="000F0164">
        <w:rPr>
          <w:rStyle w:val="StyleUnderline"/>
          <w:rFonts w:asciiTheme="minorHAnsi" w:hAnsiTheme="minorHAnsi" w:cstheme="minorHAnsi"/>
          <w:highlight w:val="yellow"/>
        </w:rPr>
        <w:t>must ask themselves what their role is— within STEM departments, in teacher preparation and as regional and national stewards of progress.</w:t>
      </w:r>
      <w:r w:rsidRPr="000F1C24">
        <w:rPr>
          <w:rStyle w:val="StyleUnderline"/>
          <w:rFonts w:asciiTheme="minorHAnsi" w:hAnsiTheme="minorHAnsi" w:cstheme="minorHAnsi"/>
        </w:rPr>
        <w:t xml:space="preserve"> </w:t>
      </w: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US economic competitiveness is low – only increasing STEM education can boost growth and hegemony</w:t>
      </w:r>
    </w:p>
    <w:p w:rsidR="006F3259" w:rsidRPr="000F1C24" w:rsidRDefault="006F3259" w:rsidP="006F3259">
      <w:pPr>
        <w:rPr>
          <w:rFonts w:asciiTheme="minorHAnsi" w:hAnsiTheme="minorHAnsi" w:cstheme="minorHAnsi"/>
        </w:rPr>
      </w:pPr>
      <w:r w:rsidRPr="000F1C24">
        <w:rPr>
          <w:rStyle w:val="Style13ptBold"/>
          <w:rFonts w:asciiTheme="minorHAnsi" w:hAnsiTheme="minorHAnsi" w:cstheme="minorHAnsi"/>
        </w:rPr>
        <w:t xml:space="preserve">Andriole 17 </w:t>
      </w:r>
      <w:r w:rsidRPr="000F1C24">
        <w:rPr>
          <w:rFonts w:asciiTheme="minorHAnsi" w:hAnsiTheme="minorHAnsi" w:cstheme="minorHAnsi"/>
        </w:rPr>
        <w:t>— Steve Andriole, Thomas G. Labrecque Professor of Business Technology in the Villanova School of Business at Villanova University, Was the director of Cybernetics Technology at DARPA. (“Digital Generals Are As Important As Military Generals (Because The US Is Losing the Digital War)”, June 20</w:t>
      </w:r>
      <w:r w:rsidRPr="000F1C24">
        <w:rPr>
          <w:rFonts w:asciiTheme="minorHAnsi" w:hAnsiTheme="minorHAnsi" w:cstheme="minorHAnsi"/>
          <w:vertAlign w:val="superscript"/>
        </w:rPr>
        <w:t>th</w:t>
      </w:r>
      <w:r w:rsidRPr="000F1C24">
        <w:rPr>
          <w:rFonts w:asciiTheme="minorHAnsi" w:hAnsiTheme="minorHAnsi" w:cstheme="minorHAnsi"/>
        </w:rPr>
        <w:t>, Available Online at https://www.forbes.com/sites/steveandriole/2017/06/20/digital-generals-are-as-important-as-military-generals-because-the-us-is-losing-the-digital-war/#7fe240fb6f25, Accessed 07-20-2017 AZ)</w:t>
      </w:r>
    </w:p>
    <w:p w:rsidR="006F3259" w:rsidRPr="000F1C24" w:rsidRDefault="006F3259" w:rsidP="006F3259">
      <w:pPr>
        <w:rPr>
          <w:rFonts w:asciiTheme="minorHAnsi" w:hAnsiTheme="minorHAnsi" w:cstheme="minorHAnsi"/>
        </w:rPr>
      </w:pPr>
      <w:r w:rsidRPr="000F1C24">
        <w:rPr>
          <w:rFonts w:asciiTheme="minorHAnsi" w:hAnsiTheme="minorHAnsi" w:cstheme="minorHAnsi"/>
        </w:rPr>
        <w:t xml:space="preserve">There are some economic realities that are inescapable. </w:t>
      </w:r>
      <w:r w:rsidRPr="000F1C24">
        <w:rPr>
          <w:rFonts w:asciiTheme="minorHAnsi" w:hAnsiTheme="minorHAnsi" w:cstheme="minorHAnsi"/>
          <w:u w:val="single"/>
        </w:rPr>
        <w:t xml:space="preserve">The very </w:t>
      </w:r>
      <w:r w:rsidRPr="000F0164">
        <w:rPr>
          <w:rFonts w:asciiTheme="minorHAnsi" w:hAnsiTheme="minorHAnsi" w:cstheme="minorHAnsi"/>
          <w:highlight w:val="yellow"/>
          <w:u w:val="single"/>
        </w:rPr>
        <w:t>structure of the US economy</w:t>
      </w:r>
      <w:r w:rsidRPr="000F1C24">
        <w:rPr>
          <w:rFonts w:asciiTheme="minorHAnsi" w:hAnsiTheme="minorHAnsi" w:cstheme="minorHAnsi"/>
          <w:u w:val="single"/>
        </w:rPr>
        <w:t xml:space="preserve"> </w:t>
      </w:r>
      <w:r w:rsidRPr="000F0164">
        <w:rPr>
          <w:rFonts w:asciiTheme="minorHAnsi" w:hAnsiTheme="minorHAnsi" w:cstheme="minorHAnsi"/>
          <w:highlight w:val="yellow"/>
          <w:u w:val="single"/>
        </w:rPr>
        <w:t>has shifted</w:t>
      </w:r>
      <w:r w:rsidRPr="000F1C24">
        <w:rPr>
          <w:rFonts w:asciiTheme="minorHAnsi" w:hAnsiTheme="minorHAnsi" w:cstheme="minorHAnsi"/>
          <w:u w:val="single"/>
        </w:rPr>
        <w:t xml:space="preserve"> dramatically </w:t>
      </w:r>
      <w:r w:rsidRPr="000F0164">
        <w:rPr>
          <w:rFonts w:asciiTheme="minorHAnsi" w:hAnsiTheme="minorHAnsi" w:cstheme="minorHAnsi"/>
          <w:highlight w:val="yellow"/>
          <w:u w:val="single"/>
        </w:rPr>
        <w:t>in just fifteen years</w:t>
      </w:r>
      <w:r w:rsidRPr="000F1C24">
        <w:rPr>
          <w:rFonts w:asciiTheme="minorHAnsi" w:hAnsiTheme="minorHAnsi" w:cstheme="minorHAnsi"/>
          <w:u w:val="single"/>
        </w:rPr>
        <w:t>.</w:t>
      </w:r>
      <w:r w:rsidRPr="000F1C24">
        <w:rPr>
          <w:rFonts w:asciiTheme="minorHAnsi" w:hAnsiTheme="minorHAnsi" w:cstheme="minorHAnsi"/>
        </w:rPr>
        <w:t xml:space="preserve"> Look at the list of the most valuable companies then and now. In 2001, GE, Microsoft, Exxon, Citigroup and Walmart were the top five US companies by market cap; but by 2016 the list was Apple, Alphabet (Google), Microsoft, Amazon and Facebook. </w:t>
      </w:r>
      <w:r w:rsidRPr="000F1C24">
        <w:rPr>
          <w:rFonts w:asciiTheme="minorHAnsi" w:hAnsiTheme="minorHAnsi" w:cstheme="minorHAnsi"/>
          <w:u w:val="single"/>
        </w:rPr>
        <w:t xml:space="preserve">During the same fifteen years, </w:t>
      </w:r>
      <w:r w:rsidRPr="000F0164">
        <w:rPr>
          <w:rFonts w:asciiTheme="minorHAnsi" w:hAnsiTheme="minorHAnsi" w:cstheme="minorHAnsi"/>
          <w:highlight w:val="yellow"/>
          <w:u w:val="single"/>
        </w:rPr>
        <w:t>Internet growth increased from about 50% to over 90%,</w:t>
      </w:r>
      <w:r w:rsidRPr="000F1C24">
        <w:rPr>
          <w:rFonts w:asciiTheme="minorHAnsi" w:hAnsiTheme="minorHAnsi" w:cstheme="minorHAnsi"/>
          <w:u w:val="single"/>
        </w:rPr>
        <w:t xml:space="preserve"> and the number of Americans accessing the Internet via high speed connections grew from less than 5% to over 75%. Growth has been consistent across age, race, education, income and gender. </w:t>
      </w:r>
      <w:r w:rsidRPr="000F0164">
        <w:rPr>
          <w:rFonts w:asciiTheme="minorHAnsi" w:hAnsiTheme="minorHAnsi" w:cstheme="minorHAnsi"/>
          <w:highlight w:val="yellow"/>
          <w:u w:val="single"/>
        </w:rPr>
        <w:t>Online banking and retailing has exploded; digital content is everywhere in all forms</w:t>
      </w:r>
      <w:r w:rsidRPr="000F1C24">
        <w:rPr>
          <w:rFonts w:asciiTheme="minorHAnsi" w:hAnsiTheme="minorHAnsi" w:cstheme="minorHAnsi"/>
          <w:u w:val="single"/>
        </w:rPr>
        <w:t>, including especially music and video, and delivered by new exploding channels, such as augmented and virtual reality.</w:t>
      </w:r>
      <w:r w:rsidRPr="000F1C24">
        <w:rPr>
          <w:rFonts w:asciiTheme="minorHAnsi" w:hAnsiTheme="minorHAnsi" w:cstheme="minorHAnsi"/>
        </w:rPr>
        <w:t xml:space="preserve"> When everything is tagged with a smart sensor (which will be sooner than we think), the </w:t>
      </w:r>
      <w:r w:rsidRPr="000F1C24">
        <w:rPr>
          <w:rFonts w:asciiTheme="minorHAnsi" w:hAnsiTheme="minorHAnsi" w:cstheme="minorHAnsi"/>
          <w:u w:val="single"/>
        </w:rPr>
        <w:t>“Internet of Things” will literally define how we live</w:t>
      </w:r>
      <w:r w:rsidRPr="000F1C24">
        <w:rPr>
          <w:rFonts w:asciiTheme="minorHAnsi" w:hAnsiTheme="minorHAnsi" w:cstheme="minorHAnsi"/>
        </w:rPr>
        <w:t>.</w:t>
      </w:r>
    </w:p>
    <w:p w:rsidR="006F3259" w:rsidRPr="000F1C24" w:rsidRDefault="006F3259" w:rsidP="006F3259">
      <w:pPr>
        <w:rPr>
          <w:rFonts w:asciiTheme="minorHAnsi" w:hAnsiTheme="minorHAnsi" w:cstheme="minorHAnsi"/>
          <w:u w:val="single"/>
        </w:rPr>
      </w:pPr>
      <w:r w:rsidRPr="000F1C24">
        <w:rPr>
          <w:rFonts w:asciiTheme="minorHAnsi" w:hAnsiTheme="minorHAnsi" w:cstheme="minorHAnsi"/>
        </w:rPr>
        <w:t xml:space="preserve">Obvious trends point to a digital economic future, as US politicians talk about 3% - 5% annual economic growth rates. </w:t>
      </w:r>
      <w:r w:rsidRPr="000F0164">
        <w:rPr>
          <w:rFonts w:asciiTheme="minorHAnsi" w:hAnsiTheme="minorHAnsi" w:cstheme="minorHAnsi"/>
          <w:highlight w:val="yellow"/>
          <w:u w:val="single"/>
        </w:rPr>
        <w:t>Aside from the difficultly of increasing the growth rates of mature economies</w:t>
      </w:r>
      <w:r w:rsidRPr="000F1C24">
        <w:rPr>
          <w:rFonts w:asciiTheme="minorHAnsi" w:hAnsiTheme="minorHAnsi" w:cstheme="minorHAnsi"/>
          <w:u w:val="single"/>
        </w:rPr>
        <w:t xml:space="preserve">, </w:t>
      </w:r>
      <w:r w:rsidRPr="000F0164">
        <w:rPr>
          <w:rFonts w:asciiTheme="minorHAnsi" w:hAnsiTheme="minorHAnsi" w:cstheme="minorHAnsi"/>
          <w:highlight w:val="yellow"/>
          <w:u w:val="single"/>
        </w:rPr>
        <w:t>there’s only one way to achieve 3% - 5% growth rates</w:t>
      </w:r>
      <w:r w:rsidRPr="000F1C24">
        <w:rPr>
          <w:rFonts w:asciiTheme="minorHAnsi" w:hAnsiTheme="minorHAnsi" w:cstheme="minorHAnsi"/>
          <w:u w:val="single"/>
        </w:rPr>
        <w:t xml:space="preserve"> – and that path </w:t>
      </w:r>
      <w:r w:rsidRPr="000F0164">
        <w:rPr>
          <w:rFonts w:asciiTheme="minorHAnsi" w:hAnsiTheme="minorHAnsi" w:cstheme="minorHAnsi"/>
          <w:highlight w:val="yellow"/>
          <w:u w:val="single"/>
        </w:rPr>
        <w:t>does not include re-opening coal mines</w:t>
      </w:r>
      <w:r w:rsidRPr="000F1C24">
        <w:rPr>
          <w:rFonts w:asciiTheme="minorHAnsi" w:hAnsiTheme="minorHAnsi" w:cstheme="minorHAnsi"/>
          <w:u w:val="single"/>
        </w:rPr>
        <w:t xml:space="preserve"> or re-populating non-automated factories.</w:t>
      </w:r>
    </w:p>
    <w:p w:rsidR="006F3259" w:rsidRPr="000F1C24" w:rsidRDefault="006F3259" w:rsidP="006F3259">
      <w:pPr>
        <w:rPr>
          <w:rFonts w:asciiTheme="minorHAnsi" w:hAnsiTheme="minorHAnsi" w:cstheme="minorHAnsi"/>
        </w:rPr>
      </w:pPr>
      <w:r w:rsidRPr="000F1C24">
        <w:rPr>
          <w:rFonts w:asciiTheme="minorHAnsi" w:hAnsiTheme="minorHAnsi" w:cstheme="minorHAnsi"/>
          <w:u w:val="single"/>
        </w:rPr>
        <w:t>“</w:t>
      </w:r>
      <w:r w:rsidRPr="000F0164">
        <w:rPr>
          <w:rFonts w:asciiTheme="minorHAnsi" w:hAnsiTheme="minorHAnsi" w:cstheme="minorHAnsi"/>
          <w:highlight w:val="yellow"/>
          <w:u w:val="single"/>
        </w:rPr>
        <w:t>Debates” about the importance of STEM</w:t>
      </w:r>
      <w:r w:rsidRPr="000F1C24">
        <w:rPr>
          <w:rFonts w:asciiTheme="minorHAnsi" w:hAnsiTheme="minorHAnsi" w:cstheme="minorHAnsi"/>
        </w:rPr>
        <w:t xml:space="preserve"> (science, technology, engineering and mathematics) </w:t>
      </w:r>
      <w:r w:rsidRPr="000F1C24">
        <w:rPr>
          <w:rFonts w:asciiTheme="minorHAnsi" w:hAnsiTheme="minorHAnsi" w:cstheme="minorHAnsi"/>
          <w:u w:val="single"/>
        </w:rPr>
        <w:t xml:space="preserve">education </w:t>
      </w:r>
      <w:r w:rsidRPr="000F0164">
        <w:rPr>
          <w:rFonts w:asciiTheme="minorHAnsi" w:hAnsiTheme="minorHAnsi" w:cstheme="minorHAnsi"/>
          <w:highlight w:val="yellow"/>
          <w:u w:val="single"/>
        </w:rPr>
        <w:t>are</w:t>
      </w:r>
      <w:r w:rsidRPr="000F1C24">
        <w:rPr>
          <w:rFonts w:asciiTheme="minorHAnsi" w:hAnsiTheme="minorHAnsi" w:cstheme="minorHAnsi"/>
          <w:u w:val="single"/>
        </w:rPr>
        <w:t xml:space="preserve"> – I’m sorry – </w:t>
      </w:r>
      <w:r w:rsidRPr="000F0164">
        <w:rPr>
          <w:rFonts w:asciiTheme="minorHAnsi" w:hAnsiTheme="minorHAnsi" w:cstheme="minorHAnsi"/>
          <w:highlight w:val="yellow"/>
          <w:u w:val="single"/>
        </w:rPr>
        <w:t>ridiculous</w:t>
      </w:r>
      <w:r w:rsidRPr="000F1C24">
        <w:rPr>
          <w:rFonts w:asciiTheme="minorHAnsi" w:hAnsiTheme="minorHAnsi" w:cstheme="minorHAnsi"/>
          <w:u w:val="single"/>
        </w:rPr>
        <w:t>.</w:t>
      </w:r>
      <w:r w:rsidRPr="000F1C24">
        <w:rPr>
          <w:rFonts w:asciiTheme="minorHAnsi" w:hAnsiTheme="minorHAnsi" w:cstheme="minorHAnsi"/>
        </w:rPr>
        <w:t xml:space="preserve">  </w:t>
      </w:r>
      <w:r w:rsidRPr="000F0164">
        <w:rPr>
          <w:rFonts w:asciiTheme="minorHAnsi" w:hAnsiTheme="minorHAnsi" w:cstheme="minorHAnsi"/>
          <w:highlight w:val="yellow"/>
          <w:u w:val="single"/>
        </w:rPr>
        <w:t>What is there to debate?</w:t>
      </w:r>
      <w:r w:rsidRPr="000F1C24">
        <w:rPr>
          <w:rFonts w:asciiTheme="minorHAnsi" w:hAnsiTheme="minorHAnsi" w:cstheme="minorHAnsi"/>
        </w:rPr>
        <w:t xml:space="preserve">  </w:t>
      </w:r>
      <w:r w:rsidRPr="000F1C24">
        <w:rPr>
          <w:rFonts w:asciiTheme="minorHAnsi" w:hAnsiTheme="minorHAnsi" w:cstheme="minorHAnsi"/>
          <w:u w:val="single"/>
        </w:rPr>
        <w:t xml:space="preserve">Without STEM citizens, cities, regions and partners, the </w:t>
      </w:r>
      <w:r w:rsidRPr="000F0164">
        <w:rPr>
          <w:rFonts w:asciiTheme="minorHAnsi" w:hAnsiTheme="minorHAnsi" w:cstheme="minorHAnsi"/>
          <w:highlight w:val="yellow"/>
          <w:u w:val="single"/>
        </w:rPr>
        <w:t>US will fall behind global competitors that create wider and deeper STEM skills and competencies</w:t>
      </w:r>
      <w:r w:rsidRPr="000F1C24">
        <w:rPr>
          <w:rFonts w:asciiTheme="minorHAnsi" w:hAnsiTheme="minorHAnsi" w:cstheme="minorHAnsi"/>
          <w:u w:val="single"/>
        </w:rPr>
        <w:t>.</w:t>
      </w:r>
      <w:r w:rsidRPr="000F1C24">
        <w:rPr>
          <w:rFonts w:asciiTheme="minorHAnsi" w:hAnsiTheme="minorHAnsi" w:cstheme="minorHAnsi"/>
        </w:rPr>
        <w:t xml:space="preserve"> Who’s already on the list</w:t>
      </w:r>
      <w:r w:rsidRPr="000F1C24">
        <w:rPr>
          <w:rFonts w:asciiTheme="minorHAnsi" w:hAnsiTheme="minorHAnsi" w:cstheme="minorHAnsi"/>
          <w:u w:val="single"/>
        </w:rPr>
        <w:t xml:space="preserve">?  </w:t>
      </w:r>
      <w:r w:rsidRPr="000F0164">
        <w:rPr>
          <w:rFonts w:asciiTheme="minorHAnsi" w:hAnsiTheme="minorHAnsi" w:cstheme="minorHAnsi"/>
          <w:highlight w:val="yellow"/>
          <w:u w:val="single"/>
        </w:rPr>
        <w:t>Business Insider, report</w:t>
      </w:r>
      <w:r w:rsidRPr="000F1C24">
        <w:rPr>
          <w:rFonts w:asciiTheme="minorHAnsi" w:hAnsiTheme="minorHAnsi" w:cstheme="minorHAnsi"/>
          <w:u w:val="single"/>
        </w:rPr>
        <w:t>ing on what the BBC describe</w:t>
      </w:r>
      <w:r w:rsidRPr="000F0164">
        <w:rPr>
          <w:rFonts w:asciiTheme="minorHAnsi" w:hAnsiTheme="minorHAnsi" w:cstheme="minorHAnsi"/>
          <w:highlight w:val="yellow"/>
          <w:u w:val="single"/>
        </w:rPr>
        <w:t>s</w:t>
      </w:r>
      <w:r w:rsidRPr="000F1C24">
        <w:rPr>
          <w:rFonts w:asciiTheme="minorHAnsi" w:hAnsiTheme="minorHAnsi" w:cstheme="minorHAnsi"/>
          <w:u w:val="single"/>
        </w:rPr>
        <w:t xml:space="preserve"> as the </w:t>
      </w:r>
      <w:r w:rsidRPr="000F0164">
        <w:rPr>
          <w:rFonts w:asciiTheme="minorHAnsi" w:hAnsiTheme="minorHAnsi" w:cstheme="minorHAnsi"/>
          <w:highlight w:val="yellow"/>
          <w:u w:val="single"/>
        </w:rPr>
        <w:t>findings of</w:t>
      </w:r>
      <w:r w:rsidRPr="000F1C24">
        <w:rPr>
          <w:rFonts w:asciiTheme="minorHAnsi" w:hAnsiTheme="minorHAnsi" w:cstheme="minorHAnsi"/>
        </w:rPr>
        <w:t xml:space="preserve"> the Organization for Economic Cooperation and Development (</w:t>
      </w:r>
      <w:r w:rsidRPr="000F0164">
        <w:rPr>
          <w:rFonts w:asciiTheme="minorHAnsi" w:hAnsiTheme="minorHAnsi" w:cstheme="minorHAnsi"/>
          <w:highlight w:val="yellow"/>
          <w:u w:val="single"/>
        </w:rPr>
        <w:t>OECD</w:t>
      </w:r>
      <w:r w:rsidRPr="000F1C24">
        <w:rPr>
          <w:rFonts w:asciiTheme="minorHAnsi" w:hAnsiTheme="minorHAnsi" w:cstheme="minorHAnsi"/>
        </w:rPr>
        <w:t xml:space="preserve">) </w:t>
      </w:r>
      <w:r w:rsidRPr="000F0164">
        <w:rPr>
          <w:rFonts w:asciiTheme="minorHAnsi" w:hAnsiTheme="minorHAnsi" w:cstheme="minorHAnsi"/>
          <w:highlight w:val="yellow"/>
          <w:u w:val="single"/>
        </w:rPr>
        <w:t>which ranks the US tied for 28th in science and math</w:t>
      </w:r>
      <w:r w:rsidRPr="000F1C24">
        <w:rPr>
          <w:rFonts w:asciiTheme="minorHAnsi" w:hAnsiTheme="minorHAnsi" w:cstheme="minorHAnsi"/>
          <w:u w:val="single"/>
        </w:rPr>
        <w:t>ematic</w:t>
      </w:r>
      <w:r w:rsidRPr="000F1C24">
        <w:rPr>
          <w:rFonts w:asciiTheme="minorHAnsi" w:hAnsiTheme="minorHAnsi" w:cstheme="minorHAnsi"/>
        </w:rPr>
        <w:t>s: Singapore, Hong Kong, South Korean, Japan, Taiwan, Finland, Estonia, Switzerland, the Netherlands and Canada are the world’s top ten STEM leaders.</w:t>
      </w:r>
    </w:p>
    <w:p w:rsidR="006F3259" w:rsidRPr="000F1C24" w:rsidRDefault="006F3259" w:rsidP="006F3259">
      <w:pPr>
        <w:rPr>
          <w:rFonts w:asciiTheme="minorHAnsi" w:hAnsiTheme="minorHAnsi" w:cstheme="minorHAnsi"/>
        </w:rPr>
      </w:pPr>
      <w:r w:rsidRPr="000F1C24">
        <w:rPr>
          <w:rFonts w:asciiTheme="minorHAnsi" w:hAnsiTheme="minorHAnsi" w:cstheme="minorHAnsi"/>
          <w:u w:val="single"/>
        </w:rPr>
        <w:t xml:space="preserve">There’s </w:t>
      </w:r>
      <w:r w:rsidRPr="000F0164">
        <w:rPr>
          <w:rFonts w:asciiTheme="minorHAnsi" w:hAnsiTheme="minorHAnsi" w:cstheme="minorHAnsi"/>
          <w:highlight w:val="yellow"/>
          <w:u w:val="single"/>
        </w:rPr>
        <w:t>nothing profound about the</w:t>
      </w:r>
      <w:r w:rsidRPr="000F1C24">
        <w:rPr>
          <w:rFonts w:asciiTheme="minorHAnsi" w:hAnsiTheme="minorHAnsi" w:cstheme="minorHAnsi"/>
          <w:u w:val="single"/>
        </w:rPr>
        <w:t xml:space="preserve"> obvious </w:t>
      </w:r>
      <w:r w:rsidRPr="000F0164">
        <w:rPr>
          <w:rFonts w:asciiTheme="minorHAnsi" w:hAnsiTheme="minorHAnsi" w:cstheme="minorHAnsi"/>
          <w:highlight w:val="yellow"/>
          <w:u w:val="single"/>
        </w:rPr>
        <w:t>importance of the digital economy or</w:t>
      </w:r>
      <w:r w:rsidRPr="000F1C24">
        <w:rPr>
          <w:rFonts w:asciiTheme="minorHAnsi" w:hAnsiTheme="minorHAnsi" w:cstheme="minorHAnsi"/>
          <w:u w:val="single"/>
        </w:rPr>
        <w:t xml:space="preserve"> the </w:t>
      </w:r>
      <w:r w:rsidRPr="000F0164">
        <w:rPr>
          <w:rFonts w:asciiTheme="minorHAnsi" w:hAnsiTheme="minorHAnsi" w:cstheme="minorHAnsi"/>
          <w:highlight w:val="yellow"/>
          <w:u w:val="single"/>
        </w:rPr>
        <w:t>role that STEM</w:t>
      </w:r>
      <w:r w:rsidRPr="000F1C24">
        <w:rPr>
          <w:rFonts w:asciiTheme="minorHAnsi" w:hAnsiTheme="minorHAnsi" w:cstheme="minorHAnsi"/>
          <w:u w:val="single"/>
        </w:rPr>
        <w:t xml:space="preserve"> and related education </w:t>
      </w:r>
      <w:r w:rsidRPr="000F0164">
        <w:rPr>
          <w:rFonts w:asciiTheme="minorHAnsi" w:hAnsiTheme="minorHAnsi" w:cstheme="minorHAnsi"/>
          <w:highlight w:val="yellow"/>
          <w:u w:val="single"/>
        </w:rPr>
        <w:t>plays in digital readiness</w:t>
      </w:r>
      <w:r w:rsidRPr="000F1C24">
        <w:rPr>
          <w:rFonts w:asciiTheme="minorHAnsi" w:hAnsiTheme="minorHAnsi" w:cstheme="minorHAnsi"/>
          <w:u w:val="single"/>
        </w:rPr>
        <w:t>.</w:t>
      </w:r>
      <w:r w:rsidRPr="000F1C24">
        <w:rPr>
          <w:rFonts w:asciiTheme="minorHAnsi" w:hAnsiTheme="minorHAnsi" w:cstheme="minorHAnsi"/>
        </w:rPr>
        <w:t xml:space="preserve"> What is </w:t>
      </w:r>
      <w:r w:rsidRPr="000F1C24">
        <w:rPr>
          <w:rFonts w:asciiTheme="minorHAnsi" w:hAnsiTheme="minorHAnsi" w:cstheme="minorHAnsi"/>
          <w:u w:val="single"/>
        </w:rPr>
        <w:t xml:space="preserve">profoundly disappointing is the </w:t>
      </w:r>
      <w:r w:rsidRPr="000F0164">
        <w:rPr>
          <w:rFonts w:asciiTheme="minorHAnsi" w:hAnsiTheme="minorHAnsi" w:cstheme="minorHAnsi"/>
          <w:highlight w:val="yellow"/>
          <w:u w:val="single"/>
        </w:rPr>
        <w:t>US government</w:t>
      </w:r>
      <w:r w:rsidRPr="000F1C24">
        <w:rPr>
          <w:rFonts w:asciiTheme="minorHAnsi" w:hAnsiTheme="minorHAnsi" w:cstheme="minorHAnsi"/>
          <w:u w:val="single"/>
        </w:rPr>
        <w:t xml:space="preserve">’s </w:t>
      </w:r>
      <w:r w:rsidRPr="000F0164">
        <w:rPr>
          <w:rFonts w:asciiTheme="minorHAnsi" w:hAnsiTheme="minorHAnsi" w:cstheme="minorHAnsi"/>
          <w:highlight w:val="yellow"/>
          <w:u w:val="single"/>
        </w:rPr>
        <w:t>fail</w:t>
      </w:r>
      <w:r w:rsidRPr="000F1C24">
        <w:rPr>
          <w:rFonts w:asciiTheme="minorHAnsi" w:hAnsiTheme="minorHAnsi" w:cstheme="minorHAnsi"/>
          <w:u w:val="single"/>
        </w:rPr>
        <w:t xml:space="preserve">ure </w:t>
      </w:r>
      <w:r w:rsidRPr="000F0164">
        <w:rPr>
          <w:rFonts w:asciiTheme="minorHAnsi" w:hAnsiTheme="minorHAnsi" w:cstheme="minorHAnsi"/>
          <w:highlight w:val="yellow"/>
          <w:u w:val="single"/>
        </w:rPr>
        <w:t>to</w:t>
      </w:r>
      <w:r w:rsidRPr="000F1C24">
        <w:rPr>
          <w:rFonts w:asciiTheme="minorHAnsi" w:hAnsiTheme="minorHAnsi" w:cstheme="minorHAnsi"/>
          <w:u w:val="single"/>
        </w:rPr>
        <w:t xml:space="preserve"> aggressively </w:t>
      </w:r>
      <w:r w:rsidRPr="000F0164">
        <w:rPr>
          <w:rFonts w:asciiTheme="minorHAnsi" w:hAnsiTheme="minorHAnsi" w:cstheme="minorHAnsi"/>
          <w:highlight w:val="yellow"/>
          <w:u w:val="single"/>
        </w:rPr>
        <w:t>invest in its very economic future or</w:t>
      </w:r>
      <w:r w:rsidRPr="000F1C24">
        <w:rPr>
          <w:rFonts w:asciiTheme="minorHAnsi" w:hAnsiTheme="minorHAnsi" w:cstheme="minorHAnsi"/>
          <w:u w:val="single"/>
        </w:rPr>
        <w:t xml:space="preserve"> to </w:t>
      </w:r>
      <w:r w:rsidRPr="000F0164">
        <w:rPr>
          <w:rFonts w:asciiTheme="minorHAnsi" w:hAnsiTheme="minorHAnsi" w:cstheme="minorHAnsi"/>
          <w:highlight w:val="yellow"/>
          <w:u w:val="single"/>
        </w:rPr>
        <w:t>create an organic</w:t>
      </w:r>
      <w:r w:rsidRPr="000F1C24">
        <w:rPr>
          <w:rFonts w:asciiTheme="minorHAnsi" w:hAnsiTheme="minorHAnsi" w:cstheme="minorHAnsi"/>
          <w:u w:val="single"/>
        </w:rPr>
        <w:t xml:space="preserve">, physical and digital </w:t>
      </w:r>
      <w:r w:rsidRPr="000F0164">
        <w:rPr>
          <w:rFonts w:asciiTheme="minorHAnsi" w:hAnsiTheme="minorHAnsi" w:cstheme="minorHAnsi"/>
          <w:highlight w:val="yellow"/>
          <w:u w:val="single"/>
        </w:rPr>
        <w:t>infrastructure that will support economic growth</w:t>
      </w:r>
      <w:r w:rsidRPr="000F1C24">
        <w:rPr>
          <w:rFonts w:asciiTheme="minorHAnsi" w:hAnsiTheme="minorHAnsi" w:cstheme="minorHAnsi"/>
          <w:u w:val="single"/>
        </w:rPr>
        <w:t xml:space="preserve"> based on the expansion of the digital economy. </w:t>
      </w:r>
      <w:r w:rsidRPr="000F1C24">
        <w:rPr>
          <w:rFonts w:asciiTheme="minorHAnsi" w:hAnsiTheme="minorHAnsi" w:cstheme="minorHAnsi"/>
        </w:rPr>
        <w:t>As politicians know, talk is cheap. As most citizens understand, however, large, targeted investments pay dividends in the form of jobs, careers and global competitiveness.  So what should the US do?</w:t>
      </w: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The STEM shortage is real and kills the economy – wage growth, vacancies, advertising – STEM workers not in STEM fields is aff ev because their skills are valuable – female STEM encouragement key</w:t>
      </w:r>
    </w:p>
    <w:p w:rsidR="006F3259" w:rsidRPr="000F1C24" w:rsidRDefault="006F3259" w:rsidP="006F3259">
      <w:pPr>
        <w:rPr>
          <w:rFonts w:asciiTheme="minorHAnsi" w:hAnsiTheme="minorHAnsi" w:cstheme="minorHAnsi"/>
        </w:rPr>
      </w:pPr>
      <w:r w:rsidRPr="000F1C24">
        <w:rPr>
          <w:rStyle w:val="Style13ptBold"/>
          <w:rFonts w:asciiTheme="minorHAnsi" w:hAnsiTheme="minorHAnsi" w:cstheme="minorHAnsi"/>
        </w:rPr>
        <w:t>Rothwell 14</w:t>
      </w:r>
      <w:r w:rsidRPr="000F1C24">
        <w:rPr>
          <w:rFonts w:asciiTheme="minorHAnsi" w:hAnsiTheme="minorHAnsi" w:cstheme="minorHAnsi"/>
        </w:rPr>
        <w:t xml:space="preserve"> - Jonathan Rothwell, former fellow at the Metropolitan Policy Program at Brookings, Senior Economist at Gallup ("Short on STEM Talent", US News &amp;amp; World Report, 9-15-2014, Available Online from https://www.usnews.com/opinion/articles/2014/09/15/the-stem-worker-shortage-is-real, Accessed on 7-20-2017 by JS)</w:t>
      </w:r>
    </w:p>
    <w:p w:rsidR="006F3259" w:rsidRPr="000F1C24" w:rsidRDefault="006F3259" w:rsidP="006F3259">
      <w:pPr>
        <w:rPr>
          <w:rFonts w:asciiTheme="minorHAnsi" w:hAnsiTheme="minorHAnsi" w:cstheme="minorHAnsi"/>
          <w:sz w:val="14"/>
        </w:rPr>
      </w:pPr>
      <w:r w:rsidRPr="000F1C24">
        <w:rPr>
          <w:rFonts w:asciiTheme="minorHAnsi" w:hAnsiTheme="minorHAnsi" w:cstheme="minorHAnsi"/>
          <w:sz w:val="14"/>
        </w:rPr>
        <w:t xml:space="preserve">It should be well-accepted that </w:t>
      </w:r>
      <w:r w:rsidRPr="000F0164">
        <w:rPr>
          <w:rStyle w:val="StyleUnderline"/>
          <w:rFonts w:asciiTheme="minorHAnsi" w:hAnsiTheme="minorHAnsi" w:cstheme="minorHAnsi"/>
          <w:highlight w:val="yellow"/>
        </w:rPr>
        <w:t>the</w:t>
      </w:r>
      <w:r w:rsidRPr="000F1C24">
        <w:rPr>
          <w:rStyle w:val="StyleUnderline"/>
          <w:rFonts w:asciiTheme="minorHAnsi" w:hAnsiTheme="minorHAnsi" w:cstheme="minorHAnsi"/>
        </w:rPr>
        <w:t xml:space="preserve"> U.S. </w:t>
      </w:r>
      <w:r w:rsidRPr="000F0164">
        <w:rPr>
          <w:rStyle w:val="StyleUnderline"/>
          <w:rFonts w:asciiTheme="minorHAnsi" w:hAnsiTheme="minorHAnsi" w:cstheme="minorHAnsi"/>
          <w:highlight w:val="yellow"/>
        </w:rPr>
        <w:t>economy could use more workers with</w:t>
      </w:r>
      <w:r w:rsidRPr="000F1C24">
        <w:rPr>
          <w:rStyle w:val="StyleUnderline"/>
          <w:rFonts w:asciiTheme="minorHAnsi" w:hAnsiTheme="minorHAnsi" w:cstheme="minorHAnsi"/>
        </w:rPr>
        <w:t xml:space="preserve"> high levels of </w:t>
      </w:r>
      <w:r w:rsidRPr="000F0164">
        <w:rPr>
          <w:rStyle w:val="StyleUnderline"/>
          <w:rFonts w:asciiTheme="minorHAnsi" w:hAnsiTheme="minorHAnsi" w:cstheme="minorHAnsi"/>
          <w:highlight w:val="yellow"/>
        </w:rPr>
        <w:t>knowledge in s</w:t>
      </w:r>
      <w:r w:rsidRPr="000F1C24">
        <w:rPr>
          <w:rFonts w:asciiTheme="minorHAnsi" w:hAnsiTheme="minorHAnsi" w:cstheme="minorHAnsi"/>
          <w:sz w:val="14"/>
        </w:rPr>
        <w:t xml:space="preserve">cience, </w:t>
      </w:r>
      <w:r w:rsidRPr="000F0164">
        <w:rPr>
          <w:rStyle w:val="StyleUnderline"/>
          <w:rFonts w:asciiTheme="minorHAnsi" w:hAnsiTheme="minorHAnsi" w:cstheme="minorHAnsi"/>
          <w:highlight w:val="yellow"/>
        </w:rPr>
        <w:t>t</w:t>
      </w:r>
      <w:r w:rsidRPr="000F1C24">
        <w:rPr>
          <w:rFonts w:asciiTheme="minorHAnsi" w:hAnsiTheme="minorHAnsi" w:cstheme="minorHAnsi"/>
          <w:sz w:val="14"/>
        </w:rPr>
        <w:t xml:space="preserve">echnology, </w:t>
      </w:r>
      <w:r w:rsidRPr="000F0164">
        <w:rPr>
          <w:rStyle w:val="StyleUnderline"/>
          <w:rFonts w:asciiTheme="minorHAnsi" w:hAnsiTheme="minorHAnsi" w:cstheme="minorHAnsi"/>
          <w:highlight w:val="yellow"/>
        </w:rPr>
        <w:t>e</w:t>
      </w:r>
      <w:r w:rsidRPr="000F1C24">
        <w:rPr>
          <w:rFonts w:asciiTheme="minorHAnsi" w:hAnsiTheme="minorHAnsi" w:cstheme="minorHAnsi"/>
          <w:sz w:val="14"/>
        </w:rPr>
        <w:t xml:space="preserve">ngineering and </w:t>
      </w:r>
      <w:r w:rsidRPr="000F0164">
        <w:rPr>
          <w:rStyle w:val="StyleUnderline"/>
          <w:rFonts w:asciiTheme="minorHAnsi" w:hAnsiTheme="minorHAnsi" w:cstheme="minorHAnsi"/>
          <w:highlight w:val="yellow"/>
        </w:rPr>
        <w:t>m</w:t>
      </w:r>
      <w:r w:rsidRPr="000F1C24">
        <w:rPr>
          <w:rFonts w:asciiTheme="minorHAnsi" w:hAnsiTheme="minorHAnsi" w:cstheme="minorHAnsi"/>
          <w:sz w:val="14"/>
        </w:rPr>
        <w:t xml:space="preserve">athematics. The shortage of these skilled STEM professionals eased during the recession, but by any conventional definition, now it appears to have returned. For one thing, </w:t>
      </w:r>
      <w:r w:rsidRPr="000F0164">
        <w:rPr>
          <w:rStyle w:val="StyleUnderline"/>
          <w:rFonts w:asciiTheme="minorHAnsi" w:hAnsiTheme="minorHAnsi" w:cstheme="minorHAnsi"/>
          <w:highlight w:val="yellow"/>
        </w:rPr>
        <w:t>wages have grown relatively fast</w:t>
      </w:r>
      <w:r w:rsidRPr="000F1C24">
        <w:rPr>
          <w:rFonts w:asciiTheme="minorHAnsi" w:hAnsiTheme="minorHAnsi" w:cstheme="minorHAnsi"/>
          <w:sz w:val="14"/>
        </w:rPr>
        <w:t xml:space="preserve"> in most STEM-oriented occupations, which is a clear indication of a shortage. From 2000 to 2013, analyzing Bureau of Labor Statistics data and adjusting for inflation, </w:t>
      </w:r>
      <w:r w:rsidRPr="000F1C24">
        <w:rPr>
          <w:rStyle w:val="StyleUnderline"/>
          <w:rFonts w:asciiTheme="minorHAnsi" w:hAnsiTheme="minorHAnsi" w:cstheme="minorHAnsi"/>
        </w:rPr>
        <w:t xml:space="preserve">median </w:t>
      </w:r>
      <w:r w:rsidRPr="000F0164">
        <w:rPr>
          <w:rStyle w:val="StyleUnderline"/>
          <w:rFonts w:asciiTheme="minorHAnsi" w:hAnsiTheme="minorHAnsi" w:cstheme="minorHAnsi"/>
          <w:highlight w:val="yellow"/>
        </w:rPr>
        <w:t>salaries</w:t>
      </w:r>
      <w:r w:rsidRPr="000F1C24">
        <w:rPr>
          <w:rStyle w:val="StyleUnderline"/>
          <w:rFonts w:asciiTheme="minorHAnsi" w:hAnsiTheme="minorHAnsi" w:cstheme="minorHAnsi"/>
        </w:rPr>
        <w:t xml:space="preserve"> for workers in computer and mathematical, health care practitioner, engineering, and science occupations </w:t>
      </w:r>
      <w:r w:rsidRPr="000F0164">
        <w:rPr>
          <w:rStyle w:val="StyleUnderline"/>
          <w:rFonts w:asciiTheme="minorHAnsi" w:hAnsiTheme="minorHAnsi" w:cstheme="minorHAnsi"/>
          <w:highlight w:val="yellow"/>
        </w:rPr>
        <w:t>rose</w:t>
      </w:r>
      <w:r w:rsidRPr="000F1C24">
        <w:rPr>
          <w:rFonts w:asciiTheme="minorHAnsi" w:hAnsiTheme="minorHAnsi" w:cstheme="minorHAnsi"/>
          <w:sz w:val="14"/>
        </w:rPr>
        <w:t xml:space="preserve"> 8 percent, 7 percent, 6 percent and 5 percent respectively, </w:t>
      </w:r>
      <w:r w:rsidRPr="000F0164">
        <w:rPr>
          <w:rStyle w:val="StyleUnderline"/>
          <w:rFonts w:asciiTheme="minorHAnsi" w:hAnsiTheme="minorHAnsi" w:cstheme="minorHAnsi"/>
          <w:highlight w:val="yellow"/>
        </w:rPr>
        <w:t>even as</w:t>
      </w:r>
      <w:r w:rsidRPr="000F1C24">
        <w:rPr>
          <w:rStyle w:val="StyleUnderline"/>
          <w:rFonts w:asciiTheme="minorHAnsi" w:hAnsiTheme="minorHAnsi" w:cstheme="minorHAnsi"/>
        </w:rPr>
        <w:t xml:space="preserve"> those for </w:t>
      </w:r>
      <w:r w:rsidRPr="000F0164">
        <w:rPr>
          <w:rStyle w:val="StyleUnderline"/>
          <w:rFonts w:asciiTheme="minorHAnsi" w:hAnsiTheme="minorHAnsi" w:cstheme="minorHAnsi"/>
          <w:highlight w:val="yellow"/>
        </w:rPr>
        <w:t>the average</w:t>
      </w:r>
      <w:r w:rsidRPr="000F1C24">
        <w:rPr>
          <w:rStyle w:val="StyleUnderline"/>
          <w:rFonts w:asciiTheme="minorHAnsi" w:hAnsiTheme="minorHAnsi" w:cstheme="minorHAnsi"/>
        </w:rPr>
        <w:t xml:space="preserve"> U.S. worker </w:t>
      </w:r>
      <w:r w:rsidRPr="000F0164">
        <w:rPr>
          <w:rStyle w:val="StyleUnderline"/>
          <w:rFonts w:asciiTheme="minorHAnsi" w:hAnsiTheme="minorHAnsi" w:cstheme="minorHAnsi"/>
          <w:highlight w:val="yellow"/>
        </w:rPr>
        <w:t xml:space="preserve">showed no growth. </w:t>
      </w:r>
      <w:r w:rsidRPr="000F1C24">
        <w:rPr>
          <w:rStyle w:val="StyleUnderline"/>
          <w:rFonts w:asciiTheme="minorHAnsi" w:hAnsiTheme="minorHAnsi" w:cstheme="minorHAnsi"/>
        </w:rPr>
        <w:t>Software developers, for instance, saw salaries soar 26 percent</w:t>
      </w:r>
      <w:r w:rsidRPr="000F1C24">
        <w:rPr>
          <w:rFonts w:asciiTheme="minorHAnsi" w:hAnsiTheme="minorHAnsi" w:cstheme="minorHAnsi"/>
          <w:sz w:val="14"/>
        </w:rPr>
        <w:t xml:space="preserve"> over the same period, culminating in an average of $82,000 in 2013, up from $48,000 in 1980. More broadly, an analysis I completed earlier this summer for the Brookings Institution of census data showed a large relative increase in the STEM earnings premium – about 60 percent – from 1980 to 2012, controlling for education, experience and gender. [READ: Learning the Language of Numbers] In addition, </w:t>
      </w:r>
      <w:r w:rsidRPr="000F0164">
        <w:rPr>
          <w:rStyle w:val="StyleUnderline"/>
          <w:rFonts w:asciiTheme="minorHAnsi" w:hAnsiTheme="minorHAnsi" w:cstheme="minorHAnsi"/>
          <w:highlight w:val="yellow"/>
        </w:rPr>
        <w:t>vacancies for STEM jobs are going unfilled in large numbers</w:t>
      </w:r>
      <w:r w:rsidRPr="000F1C24">
        <w:rPr>
          <w:rFonts w:asciiTheme="minorHAnsi" w:hAnsiTheme="minorHAnsi" w:cstheme="minorHAnsi"/>
          <w:sz w:val="14"/>
        </w:rPr>
        <w:t xml:space="preserve">. My recent report analyzes this phenomenon using a rich database with millions of vacancies posted on company websites compiled by Burning Glass, a labor market analytics firm. </w:t>
      </w:r>
      <w:r w:rsidRPr="000F0164">
        <w:rPr>
          <w:rStyle w:val="StyleUnderline"/>
          <w:rFonts w:asciiTheme="minorHAnsi" w:hAnsiTheme="minorHAnsi" w:cstheme="minorHAnsi"/>
          <w:highlight w:val="yellow"/>
        </w:rPr>
        <w:t>There are</w:t>
      </w:r>
      <w:r w:rsidRPr="000F1C24">
        <w:rPr>
          <w:rStyle w:val="StyleUnderline"/>
          <w:rFonts w:asciiTheme="minorHAnsi" w:hAnsiTheme="minorHAnsi" w:cstheme="minorHAnsi"/>
        </w:rPr>
        <w:t xml:space="preserve"> some 40,000 computer science bachelor’s degree earners each year but </w:t>
      </w:r>
      <w:r w:rsidRPr="000F0164">
        <w:rPr>
          <w:rStyle w:val="StyleUnderline"/>
          <w:rFonts w:asciiTheme="minorHAnsi" w:hAnsiTheme="minorHAnsi" w:cstheme="minorHAnsi"/>
          <w:highlight w:val="yellow"/>
        </w:rPr>
        <w:t>roughly 4 million job vacancies for computer workers</w:t>
      </w:r>
      <w:r w:rsidRPr="000F1C24">
        <w:rPr>
          <w:rFonts w:asciiTheme="minorHAnsi" w:hAnsiTheme="minorHAnsi" w:cstheme="minorHAnsi"/>
          <w:sz w:val="14"/>
        </w:rPr>
        <w:t xml:space="preserve">. In all, </w:t>
      </w:r>
      <w:r w:rsidRPr="000F1C24">
        <w:rPr>
          <w:rStyle w:val="StyleUnderline"/>
          <w:rFonts w:asciiTheme="minorHAnsi" w:hAnsiTheme="minorHAnsi" w:cstheme="minorHAnsi"/>
        </w:rPr>
        <w:t xml:space="preserve">the </w:t>
      </w:r>
      <w:r w:rsidRPr="000F0164">
        <w:rPr>
          <w:rStyle w:val="StyleUnderline"/>
          <w:rFonts w:asciiTheme="minorHAnsi" w:hAnsiTheme="minorHAnsi" w:cstheme="minorHAnsi"/>
          <w:highlight w:val="yellow"/>
        </w:rPr>
        <w:t>median duration of advertising for STEM</w:t>
      </w:r>
      <w:r w:rsidRPr="000F1C24">
        <w:rPr>
          <w:rStyle w:val="StyleUnderline"/>
          <w:rFonts w:asciiTheme="minorHAnsi" w:hAnsiTheme="minorHAnsi" w:cstheme="minorHAnsi"/>
        </w:rPr>
        <w:t xml:space="preserve"> vacancies </w:t>
      </w:r>
      <w:r w:rsidRPr="000F0164">
        <w:rPr>
          <w:rStyle w:val="StyleUnderline"/>
          <w:rFonts w:asciiTheme="minorHAnsi" w:hAnsiTheme="minorHAnsi" w:cstheme="minorHAnsi"/>
          <w:highlight w:val="yellow"/>
        </w:rPr>
        <w:t>is more than twice</w:t>
      </w:r>
      <w:r w:rsidRPr="000F1C24">
        <w:rPr>
          <w:rStyle w:val="StyleUnderline"/>
          <w:rFonts w:asciiTheme="minorHAnsi" w:hAnsiTheme="minorHAnsi" w:cstheme="minorHAnsi"/>
        </w:rPr>
        <w:t xml:space="preserve"> that of those in </w:t>
      </w:r>
      <w:r w:rsidRPr="000F0164">
        <w:rPr>
          <w:rStyle w:val="StyleUnderline"/>
          <w:rFonts w:asciiTheme="minorHAnsi" w:hAnsiTheme="minorHAnsi" w:cstheme="minorHAnsi"/>
          <w:highlight w:val="yellow"/>
        </w:rPr>
        <w:t>other fields</w:t>
      </w:r>
      <w:r w:rsidRPr="000F1C24">
        <w:rPr>
          <w:rFonts w:asciiTheme="minorHAnsi" w:hAnsiTheme="minorHAnsi" w:cstheme="minorHAnsi"/>
          <w:sz w:val="14"/>
        </w:rPr>
        <w:t xml:space="preserve">. Moreover, many people are economically better off with STEM skills. It’s often noted that college graduates outearn those with only high school diplomas, and among workers with college degrees, </w:t>
      </w:r>
      <w:r w:rsidRPr="000F0164">
        <w:rPr>
          <w:rStyle w:val="StyleUnderline"/>
          <w:rFonts w:asciiTheme="minorHAnsi" w:hAnsiTheme="minorHAnsi" w:cstheme="minorHAnsi"/>
          <w:highlight w:val="yellow"/>
        </w:rPr>
        <w:t>STEM majors earn</w:t>
      </w:r>
      <w:r w:rsidRPr="000F1C24">
        <w:rPr>
          <w:rStyle w:val="StyleUnderline"/>
          <w:rFonts w:asciiTheme="minorHAnsi" w:hAnsiTheme="minorHAnsi" w:cstheme="minorHAnsi"/>
        </w:rPr>
        <w:t xml:space="preserve"> some of the </w:t>
      </w:r>
      <w:r w:rsidRPr="000F0164">
        <w:rPr>
          <w:rStyle w:val="StyleUnderline"/>
          <w:rFonts w:asciiTheme="minorHAnsi" w:hAnsiTheme="minorHAnsi" w:cstheme="minorHAnsi"/>
          <w:highlight w:val="yellow"/>
        </w:rPr>
        <w:t>high</w:t>
      </w:r>
      <w:r w:rsidRPr="000F1C24">
        <w:rPr>
          <w:rStyle w:val="StyleUnderline"/>
          <w:rFonts w:asciiTheme="minorHAnsi" w:hAnsiTheme="minorHAnsi" w:cstheme="minorHAnsi"/>
        </w:rPr>
        <w:t xml:space="preserve">est </w:t>
      </w:r>
      <w:r w:rsidRPr="000F0164">
        <w:rPr>
          <w:rStyle w:val="StyleUnderline"/>
          <w:rFonts w:asciiTheme="minorHAnsi" w:hAnsiTheme="minorHAnsi" w:cstheme="minorHAnsi"/>
          <w:highlight w:val="yellow"/>
        </w:rPr>
        <w:t>salaries</w:t>
      </w:r>
      <w:r w:rsidRPr="000F1C24">
        <w:rPr>
          <w:rFonts w:asciiTheme="minorHAnsi" w:hAnsiTheme="minorHAnsi" w:cstheme="minorHAnsi"/>
          <w:sz w:val="14"/>
        </w:rPr>
        <w:t>. Likewise,</w:t>
      </w:r>
      <w:r w:rsidRPr="000F1C24">
        <w:rPr>
          <w:rFonts w:asciiTheme="minorHAnsi" w:hAnsiTheme="minorHAnsi" w:cstheme="minorHAnsi"/>
        </w:rPr>
        <w:t xml:space="preserve"> </w:t>
      </w:r>
      <w:r w:rsidRPr="000F0164">
        <w:rPr>
          <w:rStyle w:val="StyleUnderline"/>
          <w:rFonts w:asciiTheme="minorHAnsi" w:hAnsiTheme="minorHAnsi" w:cstheme="minorHAnsi"/>
          <w:highlight w:val="yellow"/>
        </w:rPr>
        <w:t>jobs are more plentiful in STEM</w:t>
      </w:r>
      <w:r w:rsidRPr="000F1C24">
        <w:rPr>
          <w:rStyle w:val="StyleUnderline"/>
          <w:rFonts w:asciiTheme="minorHAnsi" w:hAnsiTheme="minorHAnsi" w:cstheme="minorHAnsi"/>
        </w:rPr>
        <w:t xml:space="preserve"> fields, which is why the </w:t>
      </w:r>
      <w:r w:rsidRPr="000F0164">
        <w:rPr>
          <w:rStyle w:val="StyleUnderline"/>
          <w:rFonts w:asciiTheme="minorHAnsi" w:hAnsiTheme="minorHAnsi" w:cstheme="minorHAnsi"/>
          <w:highlight w:val="yellow"/>
        </w:rPr>
        <w:t>unemployment rates are low</w:t>
      </w:r>
      <w:r w:rsidRPr="000F1C24">
        <w:rPr>
          <w:rFonts w:asciiTheme="minorHAnsi" w:hAnsiTheme="minorHAnsi" w:cstheme="minorHAnsi"/>
          <w:sz w:val="14"/>
        </w:rPr>
        <w:t xml:space="preserve"> for grads with these degrees. According to the Conference Board, </w:t>
      </w:r>
      <w:r w:rsidRPr="000F0164">
        <w:rPr>
          <w:rStyle w:val="StyleUnderline"/>
          <w:rFonts w:asciiTheme="minorHAnsi" w:hAnsiTheme="minorHAnsi" w:cstheme="minorHAnsi"/>
          <w:highlight w:val="yellow"/>
        </w:rPr>
        <w:t xml:space="preserve">there are </w:t>
      </w:r>
      <w:r w:rsidRPr="000F1C24">
        <w:rPr>
          <w:rStyle w:val="StyleUnderline"/>
          <w:rFonts w:asciiTheme="minorHAnsi" w:hAnsiTheme="minorHAnsi" w:cstheme="minorHAnsi"/>
        </w:rPr>
        <w:t xml:space="preserve">currently </w:t>
      </w:r>
      <w:r w:rsidRPr="000F0164">
        <w:rPr>
          <w:rStyle w:val="StyleUnderline"/>
          <w:rFonts w:asciiTheme="minorHAnsi" w:hAnsiTheme="minorHAnsi" w:cstheme="minorHAnsi"/>
          <w:highlight w:val="yellow"/>
        </w:rPr>
        <w:t>three</w:t>
      </w:r>
      <w:r w:rsidRPr="000F1C24">
        <w:rPr>
          <w:rStyle w:val="StyleUnderline"/>
          <w:rFonts w:asciiTheme="minorHAnsi" w:hAnsiTheme="minorHAnsi" w:cstheme="minorHAnsi"/>
        </w:rPr>
        <w:t xml:space="preserve"> job </w:t>
      </w:r>
      <w:r w:rsidRPr="000F0164">
        <w:rPr>
          <w:rStyle w:val="StyleUnderline"/>
          <w:rFonts w:asciiTheme="minorHAnsi" w:hAnsiTheme="minorHAnsi" w:cstheme="minorHAnsi"/>
          <w:highlight w:val="yellow"/>
        </w:rPr>
        <w:t xml:space="preserve">vacancies </w:t>
      </w:r>
      <w:r w:rsidRPr="000F1C24">
        <w:rPr>
          <w:rStyle w:val="StyleUnderline"/>
          <w:rFonts w:asciiTheme="minorHAnsi" w:hAnsiTheme="minorHAnsi" w:cstheme="minorHAnsi"/>
        </w:rPr>
        <w:t xml:space="preserve">advertised </w:t>
      </w:r>
      <w:r w:rsidRPr="000F0164">
        <w:rPr>
          <w:rStyle w:val="StyleUnderline"/>
          <w:rFonts w:asciiTheme="minorHAnsi" w:hAnsiTheme="minorHAnsi" w:cstheme="minorHAnsi"/>
          <w:highlight w:val="yellow"/>
        </w:rPr>
        <w:t>online for every unemployed computer worker</w:t>
      </w:r>
      <w:r w:rsidRPr="000F1C24">
        <w:rPr>
          <w:rFonts w:asciiTheme="minorHAnsi" w:hAnsiTheme="minorHAnsi" w:cstheme="minorHAnsi"/>
          <w:sz w:val="14"/>
        </w:rPr>
        <w:t xml:space="preserve">; by contrast, there are more than six unemployed construction workers per vacancy. [GALLERY: Cartoons on Energy Policy] Oddly, </w:t>
      </w:r>
      <w:r w:rsidRPr="000F0164">
        <w:rPr>
          <w:rStyle w:val="StyleUnderline"/>
          <w:rFonts w:asciiTheme="minorHAnsi" w:hAnsiTheme="minorHAnsi" w:cstheme="minorHAnsi"/>
          <w:highlight w:val="yellow"/>
        </w:rPr>
        <w:t>a small contrarian group</w:t>
      </w:r>
      <w:r w:rsidRPr="000F1C24">
        <w:rPr>
          <w:rFonts w:asciiTheme="minorHAnsi" w:hAnsiTheme="minorHAnsi" w:cstheme="minorHAnsi"/>
          <w:sz w:val="14"/>
        </w:rPr>
        <w:t xml:space="preserve"> of academics </w:t>
      </w:r>
      <w:r w:rsidRPr="000F0164">
        <w:rPr>
          <w:rStyle w:val="StyleUnderline"/>
          <w:rFonts w:asciiTheme="minorHAnsi" w:hAnsiTheme="minorHAnsi" w:cstheme="minorHAnsi"/>
          <w:highlight w:val="yellow"/>
        </w:rPr>
        <w:t>claims</w:t>
      </w:r>
      <w:r w:rsidRPr="000F1C24">
        <w:rPr>
          <w:rFonts w:asciiTheme="minorHAnsi" w:hAnsiTheme="minorHAnsi" w:cstheme="minorHAnsi"/>
          <w:sz w:val="14"/>
        </w:rPr>
        <w:t xml:space="preserve"> that not only is there no shortage of STEM talent, but </w:t>
      </w:r>
      <w:r w:rsidRPr="000F0164">
        <w:rPr>
          <w:rStyle w:val="StyleUnderline"/>
          <w:rFonts w:asciiTheme="minorHAnsi" w:hAnsiTheme="minorHAnsi" w:cstheme="minorHAnsi"/>
          <w:highlight w:val="yellow"/>
        </w:rPr>
        <w:t>the U.S.</w:t>
      </w:r>
      <w:r w:rsidRPr="000F1C24">
        <w:rPr>
          <w:rStyle w:val="StyleUnderline"/>
          <w:rFonts w:asciiTheme="minorHAnsi" w:hAnsiTheme="minorHAnsi" w:cstheme="minorHAnsi"/>
        </w:rPr>
        <w:t xml:space="preserve"> actually </w:t>
      </w:r>
      <w:r w:rsidRPr="000F0164">
        <w:rPr>
          <w:rStyle w:val="StyleUnderline"/>
          <w:rFonts w:asciiTheme="minorHAnsi" w:hAnsiTheme="minorHAnsi" w:cstheme="minorHAnsi"/>
          <w:highlight w:val="yellow"/>
        </w:rPr>
        <w:t>has too many</w:t>
      </w:r>
      <w:r w:rsidRPr="000F1C24">
        <w:rPr>
          <w:rFonts w:asciiTheme="minorHAnsi" w:hAnsiTheme="minorHAnsi" w:cstheme="minorHAnsi"/>
          <w:sz w:val="14"/>
        </w:rPr>
        <w:t xml:space="preserve"> graduates in these fields. They say that universities oversupply such grads, </w:t>
      </w:r>
      <w:r w:rsidRPr="000F0164">
        <w:rPr>
          <w:rStyle w:val="StyleUnderline"/>
          <w:rFonts w:asciiTheme="minorHAnsi" w:hAnsiTheme="minorHAnsi" w:cstheme="minorHAnsi"/>
          <w:highlight w:val="yellow"/>
        </w:rPr>
        <w:t>citing</w:t>
      </w:r>
      <w:r w:rsidRPr="000F1C24">
        <w:rPr>
          <w:rStyle w:val="StyleUnderline"/>
          <w:rFonts w:asciiTheme="minorHAnsi" w:hAnsiTheme="minorHAnsi" w:cstheme="minorHAnsi"/>
        </w:rPr>
        <w:t xml:space="preserve"> statistics showing that </w:t>
      </w:r>
      <w:r w:rsidRPr="000F0164">
        <w:rPr>
          <w:rStyle w:val="StyleUnderline"/>
          <w:rFonts w:asciiTheme="minorHAnsi" w:hAnsiTheme="minorHAnsi" w:cstheme="minorHAnsi"/>
          <w:highlight w:val="yellow"/>
        </w:rPr>
        <w:t>many computer science majors work in other occupations</w:t>
      </w:r>
      <w:r w:rsidRPr="000F1C24">
        <w:rPr>
          <w:rFonts w:asciiTheme="minorHAnsi" w:hAnsiTheme="minorHAnsi" w:cstheme="minorHAnsi"/>
          <w:sz w:val="14"/>
        </w:rPr>
        <w:t xml:space="preserve">, for example. In fact, </w:t>
      </w:r>
      <w:r w:rsidRPr="000F1C24">
        <w:rPr>
          <w:rStyle w:val="StyleUnderline"/>
          <w:rFonts w:asciiTheme="minorHAnsi" w:hAnsiTheme="minorHAnsi" w:cstheme="minorHAnsi"/>
        </w:rPr>
        <w:t xml:space="preserve">the skills of </w:t>
      </w:r>
      <w:r w:rsidRPr="000F0164">
        <w:rPr>
          <w:rStyle w:val="StyleUnderline"/>
          <w:rFonts w:asciiTheme="minorHAnsi" w:hAnsiTheme="minorHAnsi" w:cstheme="minorHAnsi"/>
          <w:highlight w:val="yellow"/>
        </w:rPr>
        <w:t>these graduates are</w:t>
      </w:r>
      <w:r w:rsidRPr="000F1C24">
        <w:rPr>
          <w:rFonts w:asciiTheme="minorHAnsi" w:hAnsiTheme="minorHAnsi" w:cstheme="minorHAnsi"/>
          <w:sz w:val="14"/>
        </w:rPr>
        <w:t xml:space="preserve"> highly </w:t>
      </w:r>
      <w:r w:rsidRPr="000F0164">
        <w:rPr>
          <w:rStyle w:val="StyleUnderline"/>
          <w:rFonts w:asciiTheme="minorHAnsi" w:hAnsiTheme="minorHAnsi" w:cstheme="minorHAnsi"/>
          <w:highlight w:val="yellow"/>
        </w:rPr>
        <w:t>valued beyond a narrow subset</w:t>
      </w:r>
      <w:r w:rsidRPr="000F1C24">
        <w:rPr>
          <w:rFonts w:asciiTheme="minorHAnsi" w:hAnsiTheme="minorHAnsi" w:cstheme="minorHAnsi"/>
          <w:sz w:val="14"/>
        </w:rPr>
        <w:t xml:space="preserve"> of occupations, </w:t>
      </w:r>
      <w:r w:rsidRPr="000F0164">
        <w:rPr>
          <w:rStyle w:val="StyleUnderline"/>
          <w:rFonts w:asciiTheme="minorHAnsi" w:hAnsiTheme="minorHAnsi" w:cstheme="minorHAnsi"/>
          <w:highlight w:val="yellow"/>
        </w:rPr>
        <w:t>further ev</w:t>
      </w:r>
      <w:r w:rsidRPr="000F1C24">
        <w:rPr>
          <w:rStyle w:val="StyleUnderline"/>
          <w:rFonts w:asciiTheme="minorHAnsi" w:hAnsiTheme="minorHAnsi" w:cstheme="minorHAnsi"/>
        </w:rPr>
        <w:t xml:space="preserve">idence </w:t>
      </w:r>
      <w:r w:rsidRPr="000F0164">
        <w:rPr>
          <w:rStyle w:val="StyleUnderline"/>
          <w:rFonts w:asciiTheme="minorHAnsi" w:hAnsiTheme="minorHAnsi" w:cstheme="minorHAnsi"/>
          <w:highlight w:val="yellow"/>
        </w:rPr>
        <w:t>of STEM’s</w:t>
      </w:r>
      <w:r w:rsidRPr="000F1C24">
        <w:rPr>
          <w:rStyle w:val="StyleUnderline"/>
          <w:rFonts w:asciiTheme="minorHAnsi" w:hAnsiTheme="minorHAnsi" w:cstheme="minorHAnsi"/>
        </w:rPr>
        <w:t xml:space="preserve"> high </w:t>
      </w:r>
      <w:r w:rsidRPr="000F0164">
        <w:rPr>
          <w:rStyle w:val="StyleUnderline"/>
          <w:rFonts w:asciiTheme="minorHAnsi" w:hAnsiTheme="minorHAnsi" w:cstheme="minorHAnsi"/>
          <w:highlight w:val="yellow"/>
        </w:rPr>
        <w:t>demand</w:t>
      </w:r>
      <w:r w:rsidRPr="000F1C24">
        <w:rPr>
          <w:rFonts w:asciiTheme="minorHAnsi" w:hAnsiTheme="minorHAnsi" w:cstheme="minorHAnsi"/>
          <w:sz w:val="14"/>
        </w:rPr>
        <w:t xml:space="preserve">. Indeed, </w:t>
      </w:r>
      <w:r w:rsidRPr="000F0164">
        <w:rPr>
          <w:rStyle w:val="StyleUnderline"/>
          <w:rFonts w:asciiTheme="minorHAnsi" w:hAnsiTheme="minorHAnsi" w:cstheme="minorHAnsi"/>
          <w:highlight w:val="yellow"/>
        </w:rPr>
        <w:t>computer science degree holders are</w:t>
      </w:r>
      <w:r w:rsidRPr="000F1C24">
        <w:rPr>
          <w:rStyle w:val="StyleUnderline"/>
          <w:rFonts w:asciiTheme="minorHAnsi" w:hAnsiTheme="minorHAnsi" w:cstheme="minorHAnsi"/>
        </w:rPr>
        <w:t xml:space="preserve"> commonly employed </w:t>
      </w:r>
      <w:r w:rsidRPr="000F0164">
        <w:rPr>
          <w:rStyle w:val="StyleUnderline"/>
          <w:rFonts w:asciiTheme="minorHAnsi" w:hAnsiTheme="minorHAnsi" w:cstheme="minorHAnsi"/>
          <w:highlight w:val="yellow"/>
        </w:rPr>
        <w:t>in managerial</w:t>
      </w:r>
      <w:r w:rsidRPr="000F1C24">
        <w:rPr>
          <w:rStyle w:val="StyleUnderline"/>
          <w:rFonts w:asciiTheme="minorHAnsi" w:hAnsiTheme="minorHAnsi" w:cstheme="minorHAnsi"/>
        </w:rPr>
        <w:t xml:space="preserve"> positions, </w:t>
      </w:r>
      <w:r w:rsidRPr="000F0164">
        <w:rPr>
          <w:rStyle w:val="StyleUnderline"/>
          <w:rFonts w:asciiTheme="minorHAnsi" w:hAnsiTheme="minorHAnsi" w:cstheme="minorHAnsi"/>
          <w:highlight w:val="yellow"/>
        </w:rPr>
        <w:t>business</w:t>
      </w:r>
      <w:r w:rsidRPr="000F1C24">
        <w:rPr>
          <w:rStyle w:val="StyleUnderline"/>
          <w:rFonts w:asciiTheme="minorHAnsi" w:hAnsiTheme="minorHAnsi" w:cstheme="minorHAnsi"/>
        </w:rPr>
        <w:t xml:space="preserve"> operations, </w:t>
      </w:r>
      <w:r w:rsidRPr="000F0164">
        <w:rPr>
          <w:rStyle w:val="StyleUnderline"/>
          <w:rFonts w:asciiTheme="minorHAnsi" w:hAnsiTheme="minorHAnsi" w:cstheme="minorHAnsi"/>
          <w:highlight w:val="yellow"/>
        </w:rPr>
        <w:t>engineering, and</w:t>
      </w:r>
      <w:r w:rsidRPr="000F1C24">
        <w:rPr>
          <w:rStyle w:val="StyleUnderline"/>
          <w:rFonts w:asciiTheme="minorHAnsi" w:hAnsiTheme="minorHAnsi" w:cstheme="minorHAnsi"/>
        </w:rPr>
        <w:t xml:space="preserve"> even as </w:t>
      </w:r>
      <w:r w:rsidRPr="000F0164">
        <w:rPr>
          <w:rStyle w:val="StyleUnderline"/>
          <w:rFonts w:asciiTheme="minorHAnsi" w:hAnsiTheme="minorHAnsi" w:cstheme="minorHAnsi"/>
          <w:highlight w:val="yellow"/>
        </w:rPr>
        <w:t>top exec</w:t>
      </w:r>
      <w:r w:rsidRPr="000F1C24">
        <w:rPr>
          <w:rStyle w:val="StyleUnderline"/>
          <w:rFonts w:asciiTheme="minorHAnsi" w:hAnsiTheme="minorHAnsi" w:cstheme="minorHAnsi"/>
        </w:rPr>
        <w:t>utive</w:t>
      </w:r>
      <w:r w:rsidRPr="000F0164">
        <w:rPr>
          <w:rStyle w:val="StyleUnderline"/>
          <w:rFonts w:asciiTheme="minorHAnsi" w:hAnsiTheme="minorHAnsi" w:cstheme="minorHAnsi"/>
          <w:highlight w:val="yellow"/>
        </w:rPr>
        <w:t>s</w:t>
      </w:r>
      <w:r w:rsidRPr="000F1C24">
        <w:rPr>
          <w:rFonts w:asciiTheme="minorHAnsi" w:hAnsiTheme="minorHAnsi" w:cstheme="minorHAnsi"/>
          <w:sz w:val="14"/>
        </w:rPr>
        <w:t xml:space="preserve"> – hardly evidence of a wasted education. And consider this fact: Nearly </w:t>
      </w:r>
      <w:r w:rsidRPr="000F1C24">
        <w:rPr>
          <w:rStyle w:val="StyleUnderline"/>
          <w:rFonts w:asciiTheme="minorHAnsi" w:hAnsiTheme="minorHAnsi" w:cstheme="minorHAnsi"/>
        </w:rPr>
        <w:t>80 percent of STEM graduates say their degrees are very closely or at least somewhat closely related to their jobs</w:t>
      </w:r>
      <w:r w:rsidRPr="000F1C24">
        <w:rPr>
          <w:rFonts w:asciiTheme="minorHAnsi" w:hAnsiTheme="minorHAnsi" w:cstheme="minorHAnsi"/>
          <w:sz w:val="14"/>
        </w:rPr>
        <w:t xml:space="preserve">, according to data from the Pew Research Center, a higher total than for social science, liberal arts or education majors. So, </w:t>
      </w:r>
      <w:r w:rsidRPr="000F1C24">
        <w:rPr>
          <w:rStyle w:val="StyleUnderline"/>
          <w:rFonts w:asciiTheme="minorHAnsi" w:hAnsiTheme="minorHAnsi" w:cstheme="minorHAnsi"/>
        </w:rPr>
        <w:t>the efforts</w:t>
      </w:r>
      <w:r w:rsidRPr="000F1C24">
        <w:rPr>
          <w:rFonts w:asciiTheme="minorHAnsi" w:hAnsiTheme="minorHAnsi" w:cstheme="minorHAnsi"/>
          <w:sz w:val="14"/>
        </w:rPr>
        <w:t xml:space="preserve"> of many civic-minded people </w:t>
      </w:r>
      <w:r w:rsidRPr="000F1C24">
        <w:rPr>
          <w:rStyle w:val="StyleUnderline"/>
          <w:rFonts w:asciiTheme="minorHAnsi" w:hAnsiTheme="minorHAnsi" w:cstheme="minorHAnsi"/>
        </w:rPr>
        <w:t xml:space="preserve">to </w:t>
      </w:r>
      <w:r w:rsidRPr="000F0164">
        <w:rPr>
          <w:rStyle w:val="StyleUnderline"/>
          <w:rFonts w:asciiTheme="minorHAnsi" w:hAnsiTheme="minorHAnsi" w:cstheme="minorHAnsi"/>
          <w:highlight w:val="yellow"/>
        </w:rPr>
        <w:t>boost STEM attainment</w:t>
      </w:r>
      <w:r w:rsidRPr="000F1C24">
        <w:rPr>
          <w:rFonts w:asciiTheme="minorHAnsi" w:hAnsiTheme="minorHAnsi" w:cstheme="minorHAnsi"/>
          <w:sz w:val="14"/>
        </w:rPr>
        <w:t xml:space="preserve"> nationwide – </w:t>
      </w:r>
      <w:r w:rsidRPr="000F0164">
        <w:rPr>
          <w:rStyle w:val="StyleUnderline"/>
          <w:rFonts w:asciiTheme="minorHAnsi" w:hAnsiTheme="minorHAnsi" w:cstheme="minorHAnsi"/>
          <w:highlight w:val="yellow"/>
        </w:rPr>
        <w:t>especially among underrepresented</w:t>
      </w:r>
      <w:r w:rsidRPr="000F1C24">
        <w:rPr>
          <w:rFonts w:asciiTheme="minorHAnsi" w:hAnsiTheme="minorHAnsi" w:cstheme="minorHAnsi"/>
          <w:sz w:val="14"/>
        </w:rPr>
        <w:t xml:space="preserve"> black, Latino and </w:t>
      </w:r>
      <w:r w:rsidRPr="000F0164">
        <w:rPr>
          <w:rStyle w:val="StyleUnderline"/>
          <w:rFonts w:asciiTheme="minorHAnsi" w:hAnsiTheme="minorHAnsi" w:cstheme="minorHAnsi"/>
          <w:highlight w:val="yellow"/>
        </w:rPr>
        <w:t>female students</w:t>
      </w:r>
      <w:r w:rsidRPr="000F1C24">
        <w:rPr>
          <w:rFonts w:asciiTheme="minorHAnsi" w:hAnsiTheme="minorHAnsi" w:cstheme="minorHAnsi"/>
          <w:sz w:val="14"/>
        </w:rPr>
        <w:t xml:space="preserve"> – </w:t>
      </w:r>
      <w:r w:rsidRPr="000F0164">
        <w:rPr>
          <w:rStyle w:val="StyleUnderline"/>
          <w:rFonts w:asciiTheme="minorHAnsi" w:hAnsiTheme="minorHAnsi" w:cstheme="minorHAnsi"/>
          <w:highlight w:val="yellow"/>
        </w:rPr>
        <w:t>reflect a rational</w:t>
      </w:r>
      <w:r w:rsidRPr="000F1C24">
        <w:rPr>
          <w:rFonts w:asciiTheme="minorHAnsi" w:hAnsiTheme="minorHAnsi" w:cstheme="minorHAnsi"/>
          <w:sz w:val="14"/>
        </w:rPr>
        <w:t xml:space="preserve"> and humane </w:t>
      </w:r>
      <w:r w:rsidRPr="000F0164">
        <w:rPr>
          <w:rStyle w:val="StyleUnderline"/>
          <w:rFonts w:asciiTheme="minorHAnsi" w:hAnsiTheme="minorHAnsi" w:cstheme="minorHAnsi"/>
          <w:highlight w:val="yellow"/>
        </w:rPr>
        <w:t>response to economic reality</w:t>
      </w:r>
      <w:r w:rsidRPr="000F1C24">
        <w:rPr>
          <w:rFonts w:asciiTheme="minorHAnsi" w:hAnsiTheme="minorHAnsi" w:cstheme="minorHAnsi"/>
          <w:sz w:val="14"/>
        </w:rPr>
        <w:t xml:space="preserve">. Those efforts should be applauded, not undermined. </w:t>
      </w:r>
    </w:p>
    <w:p w:rsidR="006F3259" w:rsidRPr="000F1C24" w:rsidRDefault="006F3259" w:rsidP="006F3259">
      <w:pPr>
        <w:rPr>
          <w:rFonts w:asciiTheme="minorHAnsi" w:hAnsiTheme="minorHAnsi" w:cstheme="minorHAnsi"/>
        </w:rPr>
      </w:pP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 xml:space="preserve">STEM boosts American Heg, econ, and solves climate change </w:t>
      </w:r>
    </w:p>
    <w:p w:rsidR="006F3259" w:rsidRPr="000F1C24" w:rsidRDefault="006F3259" w:rsidP="006F3259">
      <w:pPr>
        <w:rPr>
          <w:rFonts w:asciiTheme="minorHAnsi" w:hAnsiTheme="minorHAnsi" w:cstheme="minorHAnsi"/>
        </w:rPr>
      </w:pPr>
      <w:r w:rsidRPr="000F1C24">
        <w:rPr>
          <w:rStyle w:val="Style13ptBold"/>
          <w:rFonts w:asciiTheme="minorHAnsi" w:hAnsiTheme="minorHAnsi" w:cstheme="minorHAnsi"/>
        </w:rPr>
        <w:t>Gleiser 16</w:t>
      </w:r>
      <w:r w:rsidRPr="000F1C24">
        <w:rPr>
          <w:rFonts w:asciiTheme="minorHAnsi" w:hAnsiTheme="minorHAnsi" w:cstheme="minorHAnsi"/>
        </w:rPr>
        <w:t xml:space="preserve"> - Marcelo Gleiser is a theoretical physicist and writer — and a professor of natural philosophy, physics and astronomy at Dartmouth College. He is the director of the Institute for Cross-Disciplinary Engagement at Dartmouth, co-founder of 13.7 and an active promoter of science to the general public. 16 ("The Key To America's Future? Science", NPR.org, 11-16-2016, Available Online from http://www.npr.org/sections/13.7/2016/11/16/502270280/the-key-to-americas-future-science, Accessed on 7-23-2017 AIN)</w:t>
      </w:r>
    </w:p>
    <w:p w:rsidR="006F3259" w:rsidRPr="000F1C24" w:rsidRDefault="006F3259" w:rsidP="006F3259">
      <w:pPr>
        <w:rPr>
          <w:rFonts w:asciiTheme="minorHAnsi" w:hAnsiTheme="minorHAnsi" w:cstheme="minorHAnsi"/>
          <w:sz w:val="16"/>
        </w:rPr>
      </w:pPr>
      <w:r w:rsidRPr="000F0164">
        <w:rPr>
          <w:rStyle w:val="StyleUnderline"/>
          <w:rFonts w:asciiTheme="minorHAnsi" w:hAnsiTheme="minorHAnsi" w:cstheme="minorHAnsi"/>
          <w:highlight w:val="yellow"/>
        </w:rPr>
        <w:t>America's might is crucially dependent on its scientific base</w:t>
      </w:r>
      <w:r w:rsidRPr="000F1C24">
        <w:rPr>
          <w:rStyle w:val="StyleUnderline"/>
          <w:rFonts w:asciiTheme="minorHAnsi" w:hAnsiTheme="minorHAnsi" w:cstheme="minorHAnsi"/>
        </w:rPr>
        <w:t xml:space="preserve">. This has been the </w:t>
      </w:r>
      <w:r w:rsidRPr="000F0164">
        <w:rPr>
          <w:rStyle w:val="StyleUnderline"/>
          <w:rFonts w:asciiTheme="minorHAnsi" w:hAnsiTheme="minorHAnsi" w:cstheme="minorHAnsi"/>
          <w:highlight w:val="yellow"/>
        </w:rPr>
        <w:t>history of this country</w:t>
      </w:r>
      <w:r w:rsidRPr="000F1C24">
        <w:rPr>
          <w:rStyle w:val="StyleUnderline"/>
          <w:rFonts w:asciiTheme="minorHAnsi" w:hAnsiTheme="minorHAnsi" w:cstheme="minorHAnsi"/>
        </w:rPr>
        <w:t xml:space="preserve">, a country that developed the </w:t>
      </w:r>
      <w:r w:rsidRPr="000F0164">
        <w:rPr>
          <w:rStyle w:val="StyleUnderline"/>
          <w:rFonts w:asciiTheme="minorHAnsi" w:hAnsiTheme="minorHAnsi" w:cstheme="minorHAnsi"/>
          <w:highlight w:val="yellow"/>
        </w:rPr>
        <w:t>electric light,</w:t>
      </w:r>
      <w:r w:rsidRPr="000F1C24">
        <w:rPr>
          <w:rStyle w:val="StyleUnderline"/>
          <w:rFonts w:asciiTheme="minorHAnsi" w:hAnsiTheme="minorHAnsi" w:cstheme="minorHAnsi"/>
        </w:rPr>
        <w:t xml:space="preserve"> the </w:t>
      </w:r>
      <w:r w:rsidRPr="000F0164">
        <w:rPr>
          <w:rStyle w:val="StyleUnderline"/>
          <w:rFonts w:asciiTheme="minorHAnsi" w:hAnsiTheme="minorHAnsi" w:cstheme="minorHAnsi"/>
          <w:highlight w:val="yellow"/>
        </w:rPr>
        <w:t>airplane</w:t>
      </w:r>
      <w:r w:rsidRPr="000F1C24">
        <w:rPr>
          <w:rStyle w:val="StyleUnderline"/>
          <w:rFonts w:asciiTheme="minorHAnsi" w:hAnsiTheme="minorHAnsi" w:cstheme="minorHAnsi"/>
        </w:rPr>
        <w:t xml:space="preserve">, the </w:t>
      </w:r>
      <w:r w:rsidRPr="000F0164">
        <w:rPr>
          <w:rStyle w:val="StyleUnderline"/>
          <w:rFonts w:asciiTheme="minorHAnsi" w:hAnsiTheme="minorHAnsi" w:cstheme="minorHAnsi"/>
          <w:highlight w:val="yellow"/>
        </w:rPr>
        <w:t>assembly line</w:t>
      </w:r>
      <w:r w:rsidRPr="000F1C24">
        <w:rPr>
          <w:rStyle w:val="StyleUnderline"/>
          <w:rFonts w:asciiTheme="minorHAnsi" w:hAnsiTheme="minorHAnsi" w:cstheme="minorHAnsi"/>
        </w:rPr>
        <w:t xml:space="preserve">, the </w:t>
      </w:r>
      <w:r w:rsidRPr="000F0164">
        <w:rPr>
          <w:rStyle w:val="StyleUnderline"/>
          <w:rFonts w:asciiTheme="minorHAnsi" w:hAnsiTheme="minorHAnsi" w:cstheme="minorHAnsi"/>
          <w:highlight w:val="yellow"/>
        </w:rPr>
        <w:t>computer</w:t>
      </w:r>
      <w:r w:rsidRPr="000F1C24">
        <w:rPr>
          <w:rStyle w:val="StyleUnderline"/>
          <w:rFonts w:asciiTheme="minorHAnsi" w:hAnsiTheme="minorHAnsi" w:cstheme="minorHAnsi"/>
        </w:rPr>
        <w:t xml:space="preserve">, the </w:t>
      </w:r>
      <w:r w:rsidRPr="000F0164">
        <w:rPr>
          <w:rStyle w:val="StyleUnderline"/>
          <w:rFonts w:asciiTheme="minorHAnsi" w:hAnsiTheme="minorHAnsi" w:cstheme="minorHAnsi"/>
          <w:highlight w:val="yellow"/>
        </w:rPr>
        <w:t>Apollo program</w:t>
      </w:r>
      <w:r w:rsidRPr="000F1C24">
        <w:rPr>
          <w:rStyle w:val="StyleUnderline"/>
          <w:rFonts w:asciiTheme="minorHAnsi" w:hAnsiTheme="minorHAnsi" w:cstheme="minorHAnsi"/>
        </w:rPr>
        <w:t xml:space="preserve">, </w:t>
      </w:r>
      <w:r w:rsidRPr="000F0164">
        <w:rPr>
          <w:rStyle w:val="StyleUnderline"/>
          <w:rFonts w:asciiTheme="minorHAnsi" w:hAnsiTheme="minorHAnsi" w:cstheme="minorHAnsi"/>
          <w:highlight w:val="yellow"/>
        </w:rPr>
        <w:t>Microsoft</w:t>
      </w:r>
      <w:r w:rsidRPr="000F1C24">
        <w:rPr>
          <w:rStyle w:val="StyleUnderline"/>
          <w:rFonts w:asciiTheme="minorHAnsi" w:hAnsiTheme="minorHAnsi" w:cstheme="minorHAnsi"/>
        </w:rPr>
        <w:t xml:space="preserve">, </w:t>
      </w:r>
      <w:r w:rsidRPr="000F0164">
        <w:rPr>
          <w:rStyle w:val="StyleUnderline"/>
          <w:rFonts w:asciiTheme="minorHAnsi" w:hAnsiTheme="minorHAnsi" w:cstheme="minorHAnsi"/>
          <w:highlight w:val="yellow"/>
        </w:rPr>
        <w:t>Apple, Google, Tesla</w:t>
      </w:r>
      <w:r w:rsidRPr="000F1C24">
        <w:rPr>
          <w:rStyle w:val="StyleUnderline"/>
          <w:rFonts w:asciiTheme="minorHAnsi" w:hAnsiTheme="minorHAnsi" w:cstheme="minorHAnsi"/>
        </w:rPr>
        <w:t>. A huge amount of technologies we use every day — amounting to about 30 percent of the national GDP — depend on quantum physics in one way or another. Basic research that changed the world in unexpected ways</w:t>
      </w:r>
      <w:r w:rsidRPr="000F1C24">
        <w:rPr>
          <w:rFonts w:asciiTheme="minorHAnsi" w:hAnsiTheme="minorHAnsi" w:cstheme="minorHAnsi"/>
          <w:sz w:val="16"/>
        </w:rPr>
        <w:t>.</w:t>
      </w:r>
    </w:p>
    <w:p w:rsidR="006F3259" w:rsidRPr="000F1C24" w:rsidRDefault="006F3259" w:rsidP="006F3259">
      <w:pPr>
        <w:rPr>
          <w:rFonts w:asciiTheme="minorHAnsi" w:hAnsiTheme="minorHAnsi" w:cstheme="minorHAnsi"/>
          <w:sz w:val="16"/>
        </w:rPr>
      </w:pPr>
      <w:r w:rsidRPr="000F1C24">
        <w:rPr>
          <w:rFonts w:asciiTheme="minorHAnsi" w:hAnsiTheme="minorHAnsi" w:cstheme="minorHAnsi"/>
          <w:sz w:val="16"/>
        </w:rPr>
        <w:t xml:space="preserve">America is now at a crossroads, as a new government promises to redefine its political and economic direction. If campaign statements are taken seriously, </w:t>
      </w:r>
      <w:r w:rsidRPr="000F1C24">
        <w:rPr>
          <w:rStyle w:val="StyleUnderline"/>
          <w:rFonts w:asciiTheme="minorHAnsi" w:hAnsiTheme="minorHAnsi" w:cstheme="minorHAnsi"/>
        </w:rPr>
        <w:t xml:space="preserve">a </w:t>
      </w:r>
      <w:r w:rsidRPr="000F0164">
        <w:rPr>
          <w:rStyle w:val="StyleUnderline"/>
          <w:rFonts w:asciiTheme="minorHAnsi" w:hAnsiTheme="minorHAnsi" w:cstheme="minorHAnsi"/>
          <w:highlight w:val="yellow"/>
        </w:rPr>
        <w:t>Trump</w:t>
      </w:r>
      <w:r w:rsidRPr="000F1C24">
        <w:rPr>
          <w:rStyle w:val="StyleUnderline"/>
          <w:rFonts w:asciiTheme="minorHAnsi" w:hAnsiTheme="minorHAnsi" w:cstheme="minorHAnsi"/>
        </w:rPr>
        <w:t xml:space="preserve"> government </w:t>
      </w:r>
      <w:r w:rsidRPr="000F0164">
        <w:rPr>
          <w:rStyle w:val="StyleUnderline"/>
          <w:rFonts w:asciiTheme="minorHAnsi" w:hAnsiTheme="minorHAnsi" w:cstheme="minorHAnsi"/>
          <w:highlight w:val="yellow"/>
        </w:rPr>
        <w:t>may have a very negative impact</w:t>
      </w:r>
      <w:r w:rsidRPr="000F1C24">
        <w:rPr>
          <w:rStyle w:val="StyleUnderline"/>
          <w:rFonts w:asciiTheme="minorHAnsi" w:hAnsiTheme="minorHAnsi" w:cstheme="minorHAnsi"/>
        </w:rPr>
        <w:t xml:space="preserve"> in the American scientific establishment, in particular in fundamental, or basic, research.</w:t>
      </w:r>
      <w:r w:rsidRPr="000F1C24">
        <w:rPr>
          <w:rFonts w:asciiTheme="minorHAnsi" w:hAnsiTheme="minorHAnsi" w:cstheme="minorHAnsi"/>
          <w:sz w:val="16"/>
        </w:rPr>
        <w:t xml:space="preserve"> (Historically, Republican governments are strong in defense funding.)</w:t>
      </w:r>
    </w:p>
    <w:p w:rsidR="006F3259" w:rsidRPr="000F1C24" w:rsidRDefault="006F3259" w:rsidP="006F3259">
      <w:pPr>
        <w:rPr>
          <w:rStyle w:val="StyleUnderline"/>
          <w:rFonts w:asciiTheme="minorHAnsi" w:hAnsiTheme="minorHAnsi" w:cstheme="minorHAnsi"/>
        </w:rPr>
      </w:pPr>
      <w:r w:rsidRPr="000F1C24">
        <w:rPr>
          <w:rFonts w:asciiTheme="minorHAnsi" w:hAnsiTheme="minorHAnsi" w:cstheme="minorHAnsi"/>
          <w:sz w:val="16"/>
        </w:rPr>
        <w:t xml:space="preserve">For </w:t>
      </w:r>
      <w:r w:rsidRPr="000F1C24">
        <w:rPr>
          <w:rStyle w:val="StyleUnderline"/>
          <w:rFonts w:asciiTheme="minorHAnsi" w:hAnsiTheme="minorHAnsi" w:cstheme="minorHAnsi"/>
        </w:rPr>
        <w:t xml:space="preserve">America </w:t>
      </w:r>
      <w:r w:rsidRPr="000F0164">
        <w:rPr>
          <w:rStyle w:val="StyleUnderline"/>
          <w:rFonts w:asciiTheme="minorHAnsi" w:hAnsiTheme="minorHAnsi" w:cstheme="minorHAnsi"/>
          <w:highlight w:val="yellow"/>
        </w:rPr>
        <w:t>to remain a dominant player</w:t>
      </w:r>
      <w:r w:rsidRPr="000F1C24">
        <w:rPr>
          <w:rStyle w:val="StyleUnderline"/>
          <w:rFonts w:asciiTheme="minorHAnsi" w:hAnsiTheme="minorHAnsi" w:cstheme="minorHAnsi"/>
        </w:rPr>
        <w:t xml:space="preserve"> in the world for the remainder of this century, </w:t>
      </w:r>
      <w:r w:rsidRPr="000F0164">
        <w:rPr>
          <w:rStyle w:val="StyleUnderline"/>
          <w:rFonts w:asciiTheme="minorHAnsi" w:hAnsiTheme="minorHAnsi" w:cstheme="minorHAnsi"/>
          <w:highlight w:val="yellow"/>
        </w:rPr>
        <w:t>it should not revert to a past where its strength was based on the extraction and refinement of oil and gas, and on industries sustained by coal-burning plants.</w:t>
      </w:r>
      <w:r w:rsidRPr="000F1C24">
        <w:rPr>
          <w:rStyle w:val="StyleUnderline"/>
          <w:rFonts w:asciiTheme="minorHAnsi" w:hAnsiTheme="minorHAnsi" w:cstheme="minorHAnsi"/>
        </w:rPr>
        <w:t xml:space="preserve"> </w:t>
      </w:r>
      <w:r w:rsidRPr="000F0164">
        <w:rPr>
          <w:rStyle w:val="StyleUnderline"/>
          <w:rFonts w:asciiTheme="minorHAnsi" w:hAnsiTheme="minorHAnsi" w:cstheme="minorHAnsi"/>
          <w:highlight w:val="yellow"/>
        </w:rPr>
        <w:t>This is an old model of progress, one that will not lead to the long-term growth of the American economy</w:t>
      </w:r>
      <w:r w:rsidRPr="000F1C24">
        <w:rPr>
          <w:rStyle w:val="StyleUnderline"/>
          <w:rFonts w:asciiTheme="minorHAnsi" w:hAnsiTheme="minorHAnsi" w:cstheme="minorHAnsi"/>
        </w:rPr>
        <w:t>.</w:t>
      </w:r>
      <w:r w:rsidRPr="000F1C24">
        <w:rPr>
          <w:rFonts w:asciiTheme="minorHAnsi" w:hAnsiTheme="minorHAnsi" w:cstheme="minorHAnsi"/>
          <w:sz w:val="16"/>
        </w:rPr>
        <w:t xml:space="preserve"> Once the cup is empty, and it will become empty, you either get thirsty or find something else to drink. </w:t>
      </w:r>
      <w:r w:rsidRPr="000F1C24">
        <w:rPr>
          <w:rStyle w:val="StyleUnderline"/>
          <w:rFonts w:asciiTheme="minorHAnsi" w:hAnsiTheme="minorHAnsi" w:cstheme="minorHAnsi"/>
        </w:rPr>
        <w:t xml:space="preserve">Despite loud climate change deniers, </w:t>
      </w:r>
      <w:r w:rsidRPr="000F0164">
        <w:rPr>
          <w:rStyle w:val="StyleUnderline"/>
          <w:rFonts w:asciiTheme="minorHAnsi" w:hAnsiTheme="minorHAnsi" w:cstheme="minorHAnsi"/>
          <w:highlight w:val="yellow"/>
        </w:rPr>
        <w:t>people are</w:t>
      </w:r>
      <w:r w:rsidRPr="000F1C24">
        <w:rPr>
          <w:rStyle w:val="StyleUnderline"/>
          <w:rFonts w:asciiTheme="minorHAnsi" w:hAnsiTheme="minorHAnsi" w:cstheme="minorHAnsi"/>
        </w:rPr>
        <w:t xml:space="preserve"> increasingly </w:t>
      </w:r>
      <w:r w:rsidRPr="000F0164">
        <w:rPr>
          <w:rStyle w:val="StyleUnderline"/>
          <w:rFonts w:asciiTheme="minorHAnsi" w:hAnsiTheme="minorHAnsi" w:cstheme="minorHAnsi"/>
          <w:highlight w:val="yellow"/>
        </w:rPr>
        <w:t>aware of the need for alternative renewable energy sources.</w:t>
      </w:r>
      <w:r w:rsidRPr="000F1C24">
        <w:rPr>
          <w:rStyle w:val="StyleUnderline"/>
          <w:rFonts w:asciiTheme="minorHAnsi" w:hAnsiTheme="minorHAnsi" w:cstheme="minorHAnsi"/>
        </w:rPr>
        <w:t xml:space="preserve"> Even for those who for some reason or another challenge that global warming is caused by humans, cleaner air to breathe is never a bad thing. I imagine coal miners would agree with that. </w:t>
      </w:r>
      <w:r w:rsidRPr="000F0164">
        <w:rPr>
          <w:rStyle w:val="StyleUnderline"/>
          <w:rFonts w:asciiTheme="minorHAnsi" w:hAnsiTheme="minorHAnsi" w:cstheme="minorHAnsi"/>
          <w:highlight w:val="yellow"/>
        </w:rPr>
        <w:t>If change is needed, it is in the redirecting of the old model and on the retraining of workers</w:t>
      </w:r>
      <w:r w:rsidRPr="000F1C24">
        <w:rPr>
          <w:rStyle w:val="StyleUnderline"/>
          <w:rFonts w:asciiTheme="minorHAnsi" w:hAnsiTheme="minorHAnsi" w:cstheme="minorHAnsi"/>
        </w:rPr>
        <w:t xml:space="preserve"> that now depend so crucially on it. What will happen to the 3.5 million truck drivers in the U.S. when self-driving trucks take over the interstates?</w:t>
      </w:r>
    </w:p>
    <w:p w:rsidR="006F3259" w:rsidRPr="000F1C24" w:rsidRDefault="006F3259" w:rsidP="006F3259">
      <w:pPr>
        <w:rPr>
          <w:rStyle w:val="StyleUnderline"/>
          <w:rFonts w:asciiTheme="minorHAnsi" w:hAnsiTheme="minorHAnsi" w:cstheme="minorHAnsi"/>
        </w:rPr>
      </w:pPr>
      <w:r w:rsidRPr="000F1C24">
        <w:rPr>
          <w:rStyle w:val="StyleUnderline"/>
          <w:rFonts w:asciiTheme="minorHAnsi" w:hAnsiTheme="minorHAnsi" w:cstheme="minorHAnsi"/>
        </w:rPr>
        <w:t xml:space="preserve">We </w:t>
      </w:r>
      <w:r w:rsidRPr="000F0164">
        <w:rPr>
          <w:rStyle w:val="StyleUnderline"/>
          <w:rFonts w:asciiTheme="minorHAnsi" w:hAnsiTheme="minorHAnsi" w:cstheme="minorHAnsi"/>
          <w:highlight w:val="yellow"/>
        </w:rPr>
        <w:t>need a national Marshall plan to reeducate workers on the technologies of the present and the future.</w:t>
      </w:r>
      <w:r w:rsidRPr="000F1C24">
        <w:rPr>
          <w:rStyle w:val="StyleUnderline"/>
          <w:rFonts w:asciiTheme="minorHAnsi" w:hAnsiTheme="minorHAnsi" w:cstheme="minorHAnsi"/>
        </w:rPr>
        <w:t xml:space="preserve"> We </w:t>
      </w:r>
      <w:r w:rsidRPr="000F0164">
        <w:rPr>
          <w:rStyle w:val="StyleUnderline"/>
          <w:rFonts w:asciiTheme="minorHAnsi" w:hAnsiTheme="minorHAnsi" w:cstheme="minorHAnsi"/>
          <w:highlight w:val="yellow"/>
        </w:rPr>
        <w:t>need to unify America around</w:t>
      </w:r>
      <w:r w:rsidRPr="000F1C24">
        <w:rPr>
          <w:rStyle w:val="StyleUnderline"/>
          <w:rFonts w:asciiTheme="minorHAnsi" w:hAnsiTheme="minorHAnsi" w:cstheme="minorHAnsi"/>
        </w:rPr>
        <w:t xml:space="preserve"> the need for science and </w:t>
      </w:r>
      <w:r w:rsidRPr="000F0164">
        <w:rPr>
          <w:rStyle w:val="StyleUnderline"/>
          <w:rFonts w:asciiTheme="minorHAnsi" w:hAnsiTheme="minorHAnsi" w:cstheme="minorHAnsi"/>
          <w:highlight w:val="yellow"/>
        </w:rPr>
        <w:t>STEM education as the only guarantee for prosperity</w:t>
      </w:r>
      <w:r w:rsidRPr="000F1C24">
        <w:rPr>
          <w:rStyle w:val="StyleUnderline"/>
          <w:rFonts w:asciiTheme="minorHAnsi" w:hAnsiTheme="minorHAnsi" w:cstheme="minorHAnsi"/>
        </w:rPr>
        <w:t>.</w:t>
      </w:r>
    </w:p>
    <w:p w:rsidR="006F3259" w:rsidRPr="000F1C24" w:rsidRDefault="006F3259" w:rsidP="006F3259">
      <w:pPr>
        <w:rPr>
          <w:rStyle w:val="Emphasis"/>
          <w:rFonts w:asciiTheme="minorHAnsi" w:hAnsiTheme="minorHAnsi" w:cstheme="minorHAnsi"/>
        </w:rPr>
      </w:pPr>
      <w:r w:rsidRPr="000F0164">
        <w:rPr>
          <w:rStyle w:val="Emphasis"/>
          <w:rFonts w:asciiTheme="minorHAnsi" w:hAnsiTheme="minorHAnsi" w:cstheme="minorHAnsi"/>
          <w:highlight w:val="yellow"/>
        </w:rPr>
        <w:t>Only education can keep America great.</w:t>
      </w:r>
    </w:p>
    <w:p w:rsidR="006F3259" w:rsidRPr="000F1C24" w:rsidRDefault="006F3259" w:rsidP="006F3259">
      <w:pPr>
        <w:rPr>
          <w:rStyle w:val="StyleUnderline"/>
          <w:rFonts w:asciiTheme="minorHAnsi" w:hAnsiTheme="minorHAnsi" w:cstheme="minorHAnsi"/>
        </w:rPr>
      </w:pPr>
      <w:r w:rsidRPr="000F0164">
        <w:rPr>
          <w:rStyle w:val="StyleUnderline"/>
          <w:rFonts w:asciiTheme="minorHAnsi" w:hAnsiTheme="minorHAnsi" w:cstheme="minorHAnsi"/>
          <w:highlight w:val="yellow"/>
        </w:rPr>
        <w:t>There is a new race out there, the race for digital technology dominance</w:t>
      </w:r>
      <w:r w:rsidRPr="000F1C24">
        <w:rPr>
          <w:rStyle w:val="StyleUnderline"/>
          <w:rFonts w:asciiTheme="minorHAnsi" w:hAnsiTheme="minorHAnsi" w:cstheme="minorHAnsi"/>
        </w:rPr>
        <w:t>. Whoever leads it will define the parameters of the global economy for the next decades. More oil and coal burning will only choke our children and kill our forests. A new reality is calling, and we need to respond to its call together.</w:t>
      </w:r>
    </w:p>
    <w:p w:rsidR="006F3259" w:rsidRPr="000F1C24" w:rsidRDefault="006F3259" w:rsidP="006F3259">
      <w:pPr>
        <w:rPr>
          <w:rStyle w:val="StyleUnderline"/>
          <w:rFonts w:asciiTheme="minorHAnsi" w:hAnsiTheme="minorHAnsi" w:cstheme="minorHAnsi"/>
        </w:rPr>
      </w:pP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Economic decline leads to nuclear war</w:t>
      </w:r>
    </w:p>
    <w:p w:rsidR="006F3259" w:rsidRPr="000F1C24" w:rsidRDefault="006F3259" w:rsidP="006F3259">
      <w:pPr>
        <w:rPr>
          <w:rFonts w:asciiTheme="minorHAnsi" w:hAnsiTheme="minorHAnsi" w:cstheme="minorHAnsi"/>
        </w:rPr>
      </w:pPr>
      <w:r w:rsidRPr="000F1C24">
        <w:rPr>
          <w:rStyle w:val="Style13ptBold"/>
          <w:rFonts w:asciiTheme="minorHAnsi" w:hAnsiTheme="minorHAnsi" w:cstheme="minorHAnsi"/>
        </w:rPr>
        <w:t>Tønnesson ‘15</w:t>
      </w:r>
      <w:r w:rsidRPr="000F1C24">
        <w:rPr>
          <w:rFonts w:asciiTheme="minorHAnsi" w:hAnsiTheme="minorHAnsi" w:cstheme="minorHAnsi"/>
        </w:rPr>
        <w:t xml:space="preserve"> </w:t>
      </w:r>
    </w:p>
    <w:p w:rsidR="006F3259" w:rsidRPr="000F1C24" w:rsidRDefault="006F3259" w:rsidP="006F3259">
      <w:pPr>
        <w:rPr>
          <w:rFonts w:asciiTheme="minorHAnsi" w:hAnsiTheme="minorHAnsi" w:cstheme="minorHAnsi"/>
          <w:sz w:val="18"/>
          <w:szCs w:val="18"/>
        </w:rPr>
      </w:pPr>
      <w:r w:rsidRPr="000F1C24">
        <w:rPr>
          <w:rFonts w:asciiTheme="minorHAnsi" w:hAnsiTheme="minorHAnsi" w:cstheme="minorHAnsi"/>
          <w:sz w:val="18"/>
          <w:szCs w:val="18"/>
        </w:rPr>
        <w:t>(Stein, Research Professor, Peace Research Institute Oslo; Leader of East Asia Peace program, Uppsala University, 2015, “Deterrence, interdependence and Sino–US peace,” International Area Studies Review, Vol. 18, No. 3, p. 297-311)</w:t>
      </w:r>
    </w:p>
    <w:p w:rsidR="006F3259" w:rsidRPr="000F1C24" w:rsidRDefault="006F3259" w:rsidP="006F3259">
      <w:pPr>
        <w:rPr>
          <w:rFonts w:asciiTheme="minorHAnsi" w:hAnsiTheme="minorHAnsi" w:cstheme="minorHAnsi"/>
          <w:sz w:val="16"/>
        </w:rPr>
      </w:pPr>
      <w:r w:rsidRPr="000F1C24">
        <w:rPr>
          <w:rFonts w:asciiTheme="minorHAnsi" w:hAnsiTheme="minorHAnsi" w:cstheme="minorHAnsi"/>
          <w:sz w:val="16"/>
        </w:rPr>
        <w:t xml:space="preserve">Several recent works on China and Sino–US relations have made substantial contributions to the current understanding of how and under what circumstances a combination of nuclear deterrence and economic interdependence may reduce the risk of war between major powers. At least four conclusions can be drawn from the review above: first, those who say that interdependence may both inhibit and drive conflict are right. Interdependence raises the cost of conflict for all sides but asymmetrical or unbalanced dependencies and negative trade expectations may generate tensions leading to trade wars among inter-dependent states that in turn increase the risk of military conflict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decisions for war and peace are taken by very few people, who act on the basis of their future expectations. International relations theory must be supplemented by foreign policy analysis in order to assess the value attributed by national decision-makers to economic development and their assessments of risks and opportunities. </w:t>
      </w:r>
      <w:r w:rsidRPr="000F1C24">
        <w:rPr>
          <w:rStyle w:val="StyleUnderline"/>
          <w:rFonts w:asciiTheme="minorHAnsi" w:hAnsiTheme="minorHAnsi" w:cstheme="minorHAnsi"/>
        </w:rPr>
        <w:t>If leaders</w:t>
      </w:r>
      <w:r w:rsidRPr="000F1C24">
        <w:rPr>
          <w:rFonts w:asciiTheme="minorHAnsi" w:hAnsiTheme="minorHAnsi" w:cstheme="minorHAnsi"/>
          <w:sz w:val="16"/>
        </w:rPr>
        <w:t xml:space="preserve"> on either side of the Atlantic </w:t>
      </w:r>
      <w:r w:rsidRPr="000F1C24">
        <w:rPr>
          <w:rStyle w:val="StyleUnderline"/>
          <w:rFonts w:asciiTheme="minorHAnsi" w:hAnsiTheme="minorHAnsi" w:cstheme="minorHAnsi"/>
        </w:rPr>
        <w:t xml:space="preserve">begin to seriously </w:t>
      </w:r>
      <w:r w:rsidRPr="000F1C24">
        <w:rPr>
          <w:rStyle w:val="Emphasis"/>
          <w:rFonts w:asciiTheme="minorHAnsi" w:hAnsiTheme="minorHAnsi" w:cstheme="minorHAnsi"/>
        </w:rPr>
        <w:t>fear or anticipate their own nation’s decline</w:t>
      </w:r>
      <w:r w:rsidRPr="000F1C24">
        <w:rPr>
          <w:rFonts w:asciiTheme="minorHAnsi" w:hAnsiTheme="minorHAnsi" w:cstheme="minorHAnsi"/>
          <w:sz w:val="16"/>
        </w:rPr>
        <w:t xml:space="preserve"> then </w:t>
      </w:r>
      <w:r w:rsidRPr="000F1C24">
        <w:rPr>
          <w:rStyle w:val="StyleUnderline"/>
          <w:rFonts w:asciiTheme="minorHAnsi" w:hAnsiTheme="minorHAnsi" w:cstheme="minorHAnsi"/>
        </w:rPr>
        <w:t xml:space="preserve">they may </w:t>
      </w:r>
      <w:r w:rsidRPr="000F1C24">
        <w:rPr>
          <w:rFonts w:asciiTheme="minorHAnsi" w:hAnsiTheme="minorHAnsi" w:cstheme="minorHAnsi"/>
          <w:sz w:val="16"/>
        </w:rPr>
        <w:t xml:space="preserve">blame this on external dependence, </w:t>
      </w:r>
      <w:r w:rsidRPr="000F1C24">
        <w:rPr>
          <w:rStyle w:val="StyleUnderline"/>
          <w:rFonts w:asciiTheme="minorHAnsi" w:hAnsiTheme="minorHAnsi" w:cstheme="minorHAnsi"/>
        </w:rPr>
        <w:t>appeal to anti-foreign sentiments, contemplate the use of force to gain</w:t>
      </w:r>
      <w:r w:rsidRPr="000F1C24">
        <w:rPr>
          <w:rFonts w:asciiTheme="minorHAnsi" w:hAnsiTheme="minorHAnsi" w:cstheme="minorHAnsi"/>
          <w:sz w:val="16"/>
        </w:rPr>
        <w:t xml:space="preserve"> respect or </w:t>
      </w:r>
      <w:r w:rsidRPr="000F1C24">
        <w:rPr>
          <w:rStyle w:val="StyleUnderline"/>
          <w:rFonts w:asciiTheme="minorHAnsi" w:hAnsiTheme="minorHAnsi" w:cstheme="minorHAnsi"/>
        </w:rPr>
        <w:t>credibility, adopt protectionist policies, and</w:t>
      </w:r>
      <w:r w:rsidRPr="000F1C24">
        <w:rPr>
          <w:rFonts w:asciiTheme="minorHAnsi" w:hAnsiTheme="minorHAnsi" w:cstheme="minorHAnsi"/>
          <w:sz w:val="16"/>
        </w:rPr>
        <w:t xml:space="preserve"> ultimately </w:t>
      </w:r>
      <w:r w:rsidRPr="000F1C24">
        <w:rPr>
          <w:rStyle w:val="Emphasis"/>
          <w:rFonts w:asciiTheme="minorHAnsi" w:hAnsiTheme="minorHAnsi" w:cstheme="minorHAnsi"/>
        </w:rPr>
        <w:t>refuse to be deterred by</w:t>
      </w:r>
      <w:r w:rsidRPr="000F1C24">
        <w:rPr>
          <w:rFonts w:asciiTheme="minorHAnsi" w:hAnsiTheme="minorHAnsi" w:cstheme="minorHAnsi"/>
          <w:sz w:val="16"/>
        </w:rPr>
        <w:t xml:space="preserve"> either </w:t>
      </w:r>
      <w:r w:rsidRPr="000F1C24">
        <w:rPr>
          <w:rStyle w:val="Emphasis"/>
          <w:rFonts w:asciiTheme="minorHAnsi" w:hAnsiTheme="minorHAnsi" w:cstheme="minorHAnsi"/>
        </w:rPr>
        <w:t>nuclear arms</w:t>
      </w:r>
      <w:r w:rsidRPr="000F1C24">
        <w:rPr>
          <w:rStyle w:val="StyleUnderline"/>
          <w:rFonts w:asciiTheme="minorHAnsi" w:hAnsiTheme="minorHAnsi" w:cstheme="minorHAnsi"/>
        </w:rPr>
        <w:t xml:space="preserve"> or prospects of socioeconomic calamities. Such a dangerous shift could happen </w:t>
      </w:r>
      <w:r w:rsidRPr="000F1C24">
        <w:rPr>
          <w:rStyle w:val="Emphasis"/>
          <w:rFonts w:asciiTheme="minorHAnsi" w:hAnsiTheme="minorHAnsi" w:cstheme="minorHAnsi"/>
        </w:rPr>
        <w:t>abruptly</w:t>
      </w:r>
      <w:r w:rsidRPr="000F1C24">
        <w:rPr>
          <w:rFonts w:asciiTheme="minorHAnsi" w:hAnsiTheme="minorHAnsi" w:cstheme="minorHAnsi"/>
          <w:sz w:val="16"/>
        </w:rPr>
        <w:t xml:space="preserve">, i.e. under the instigation of actions by a third party – or against a third party. </w:t>
      </w:r>
    </w:p>
    <w:p w:rsidR="006F3259" w:rsidRPr="000F1C24" w:rsidRDefault="006F3259" w:rsidP="006F3259">
      <w:pPr>
        <w:rPr>
          <w:rFonts w:asciiTheme="minorHAnsi" w:hAnsiTheme="minorHAnsi" w:cstheme="minorHAnsi"/>
          <w:sz w:val="16"/>
        </w:rPr>
      </w:pPr>
      <w:r w:rsidRPr="000F1C24">
        <w:rPr>
          <w:rFonts w:asciiTheme="minorHAnsi" w:hAnsiTheme="minorHAnsi" w:cstheme="minorHAnsi"/>
          <w:sz w:val="16"/>
        </w:rPr>
        <w:t xml:space="preserve">Yet as long as there is both nuclear deterrence and interdependence, the tensions in East Asia are unlikely to escalate to war. As Chan (2013) says, all states in the region are aware that they cannot count on support from either China or the US if they make provocative moves. </w:t>
      </w:r>
      <w:r w:rsidRPr="000F1C24">
        <w:rPr>
          <w:rStyle w:val="StyleUnderline"/>
          <w:rFonts w:asciiTheme="minorHAnsi" w:hAnsiTheme="minorHAnsi" w:cstheme="minorHAnsi"/>
        </w:rPr>
        <w:t xml:space="preserve">The greatest risk is </w:t>
      </w:r>
      <w:r w:rsidRPr="000F1C24">
        <w:rPr>
          <w:rStyle w:val="Emphasis"/>
          <w:rFonts w:asciiTheme="minorHAnsi" w:hAnsiTheme="minorHAnsi" w:cstheme="minorHAnsi"/>
        </w:rPr>
        <w:t>not</w:t>
      </w:r>
      <w:r w:rsidRPr="000F1C24">
        <w:rPr>
          <w:rFonts w:asciiTheme="minorHAnsi" w:hAnsiTheme="minorHAnsi" w:cstheme="minorHAnsi"/>
          <w:sz w:val="16"/>
        </w:rPr>
        <w:t xml:space="preserve"> that </w:t>
      </w:r>
      <w:r w:rsidRPr="000F1C24">
        <w:rPr>
          <w:rStyle w:val="Emphasis"/>
          <w:rFonts w:asciiTheme="minorHAnsi" w:hAnsiTheme="minorHAnsi" w:cstheme="minorHAnsi"/>
        </w:rPr>
        <w:t>a territorial dispute</w:t>
      </w:r>
      <w:r w:rsidRPr="000F1C24">
        <w:rPr>
          <w:rFonts w:asciiTheme="minorHAnsi" w:hAnsiTheme="minorHAnsi" w:cstheme="minorHAnsi"/>
          <w:sz w:val="16"/>
        </w:rPr>
        <w:t xml:space="preserve"> leads to war under present circumstances </w:t>
      </w:r>
      <w:r w:rsidRPr="000F1C24">
        <w:rPr>
          <w:rStyle w:val="StyleUnderline"/>
          <w:rFonts w:asciiTheme="minorHAnsi" w:hAnsiTheme="minorHAnsi" w:cstheme="minorHAnsi"/>
        </w:rPr>
        <w:t xml:space="preserve">but that </w:t>
      </w:r>
      <w:r w:rsidRPr="000F1C24">
        <w:rPr>
          <w:rStyle w:val="Emphasis"/>
          <w:rFonts w:asciiTheme="minorHAnsi" w:hAnsiTheme="minorHAnsi" w:cstheme="minorHAnsi"/>
        </w:rPr>
        <w:t>changes in the world economy</w:t>
      </w:r>
      <w:r w:rsidRPr="000F1C24">
        <w:rPr>
          <w:rStyle w:val="StyleUnderline"/>
          <w:rFonts w:asciiTheme="minorHAnsi" w:hAnsiTheme="minorHAnsi" w:cstheme="minorHAnsi"/>
        </w:rPr>
        <w:t xml:space="preserve"> alter those circumstances in ways that render inter-state peace more precarious</w:t>
      </w:r>
      <w:r w:rsidRPr="000F1C24">
        <w:rPr>
          <w:rFonts w:asciiTheme="minorHAnsi" w:hAnsiTheme="minorHAnsi" w:cstheme="minorHAnsi"/>
          <w:sz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0F1C24">
        <w:rPr>
          <w:rStyle w:val="StyleUnderline"/>
          <w:rFonts w:asciiTheme="minorHAnsi" w:hAnsiTheme="minorHAnsi" w:cstheme="minorHAnsi"/>
        </w:rPr>
        <w:t xml:space="preserve">This could have unforeseen consequences in the field of security, with nuclear deterrence remaining the only factor to </w:t>
      </w:r>
      <w:r w:rsidRPr="000F1C24">
        <w:rPr>
          <w:rStyle w:val="Emphasis"/>
          <w:rFonts w:asciiTheme="minorHAnsi" w:hAnsiTheme="minorHAnsi" w:cstheme="minorHAnsi"/>
        </w:rPr>
        <w:t>protect the world from Armageddon</w:t>
      </w:r>
      <w:r w:rsidRPr="000F1C24">
        <w:rPr>
          <w:rStyle w:val="StyleUnderline"/>
          <w:rFonts w:asciiTheme="minorHAnsi" w:hAnsiTheme="minorHAnsi" w:cstheme="minorHAnsi"/>
        </w:rPr>
        <w:t>, and unreliably so</w:t>
      </w:r>
      <w:r w:rsidRPr="000F1C24">
        <w:rPr>
          <w:rFonts w:asciiTheme="minorHAnsi" w:hAnsiTheme="minorHAnsi" w:cstheme="minorHAnsi"/>
          <w:sz w:val="16"/>
        </w:rPr>
        <w:t xml:space="preserve">. </w:t>
      </w:r>
      <w:r w:rsidRPr="000F1C24">
        <w:rPr>
          <w:rStyle w:val="StyleUnderline"/>
          <w:rFonts w:asciiTheme="minorHAnsi" w:hAnsiTheme="minorHAnsi" w:cstheme="minorHAnsi"/>
        </w:rPr>
        <w:t xml:space="preserve">Deterrence could </w:t>
      </w:r>
      <w:r w:rsidRPr="000F1C24">
        <w:rPr>
          <w:rStyle w:val="Emphasis"/>
          <w:rFonts w:asciiTheme="minorHAnsi" w:hAnsiTheme="minorHAnsi" w:cstheme="minorHAnsi"/>
        </w:rPr>
        <w:t>lose its credibility</w:t>
      </w:r>
      <w:r w:rsidRPr="000F1C24">
        <w:rPr>
          <w:rFonts w:asciiTheme="minorHAnsi" w:hAnsiTheme="minorHAnsi" w:cstheme="minorHAnsi"/>
          <w:sz w:val="16"/>
        </w:rPr>
        <w:t xml:space="preserve">: one of the two </w:t>
      </w:r>
      <w:r w:rsidRPr="000F1C24">
        <w:rPr>
          <w:rStyle w:val="StyleUnderline"/>
          <w:rFonts w:asciiTheme="minorHAnsi" w:hAnsiTheme="minorHAnsi" w:cstheme="minorHAnsi"/>
        </w:rPr>
        <w:t>great powers might gamble that the other yield in a cyber-war or conventional</w:t>
      </w:r>
      <w:r w:rsidRPr="000F1C24">
        <w:rPr>
          <w:rFonts w:asciiTheme="minorHAnsi" w:hAnsiTheme="minorHAnsi" w:cstheme="minorHAnsi"/>
          <w:sz w:val="16"/>
        </w:rPr>
        <w:t xml:space="preserve"> limited </w:t>
      </w:r>
      <w:r w:rsidRPr="000F1C24">
        <w:rPr>
          <w:rStyle w:val="StyleUnderline"/>
          <w:rFonts w:asciiTheme="minorHAnsi" w:hAnsiTheme="minorHAnsi" w:cstheme="minorHAnsi"/>
        </w:rPr>
        <w:t>war</w:t>
      </w:r>
      <w:r w:rsidRPr="000F1C24">
        <w:rPr>
          <w:rFonts w:asciiTheme="minorHAnsi" w:hAnsiTheme="minorHAnsi" w:cstheme="minorHAnsi"/>
          <w:sz w:val="16"/>
        </w:rPr>
        <w:t xml:space="preserve">, </w:t>
      </w:r>
      <w:r w:rsidRPr="000F1C24">
        <w:rPr>
          <w:rStyle w:val="StyleUnderline"/>
          <w:rFonts w:asciiTheme="minorHAnsi" w:hAnsiTheme="minorHAnsi" w:cstheme="minorHAnsi"/>
        </w:rPr>
        <w:t>or third party countries might engage in conflict</w:t>
      </w:r>
      <w:r w:rsidRPr="000F1C24">
        <w:rPr>
          <w:rFonts w:asciiTheme="minorHAnsi" w:hAnsiTheme="minorHAnsi" w:cstheme="minorHAnsi"/>
          <w:sz w:val="16"/>
        </w:rPr>
        <w:t xml:space="preserve"> with each other, with a view to </w:t>
      </w:r>
      <w:r w:rsidRPr="000F1C24">
        <w:rPr>
          <w:rStyle w:val="StyleUnderline"/>
          <w:rFonts w:asciiTheme="minorHAnsi" w:hAnsiTheme="minorHAnsi" w:cstheme="minorHAnsi"/>
        </w:rPr>
        <w:t>obliging Washington or Beijing to intervene.</w:t>
      </w:r>
    </w:p>
    <w:p w:rsidR="006F3259" w:rsidRPr="000F1C24" w:rsidRDefault="006F3259" w:rsidP="006F3259">
      <w:pPr>
        <w:rPr>
          <w:rFonts w:asciiTheme="minorHAnsi" w:hAnsiTheme="minorHAnsi" w:cstheme="minorHAnsi"/>
        </w:rPr>
      </w:pP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Economic Growth decreases poverty by interacting with civil rights, helps with human development and increases innovations with technology</w:t>
      </w:r>
    </w:p>
    <w:p w:rsidR="006F3259" w:rsidRPr="000F1C24" w:rsidRDefault="006F3259" w:rsidP="006F3259">
      <w:pPr>
        <w:rPr>
          <w:rStyle w:val="Style13ptBold"/>
          <w:rFonts w:asciiTheme="minorHAnsi" w:hAnsiTheme="minorHAnsi" w:cstheme="minorHAnsi"/>
        </w:rPr>
      </w:pPr>
      <w:r w:rsidRPr="000F1C24">
        <w:rPr>
          <w:rStyle w:val="Style13ptBold"/>
          <w:rFonts w:asciiTheme="minorHAnsi" w:hAnsiTheme="minorHAnsi" w:cstheme="minorHAnsi"/>
        </w:rPr>
        <w:t>Gupta 16</w:t>
      </w:r>
      <w:r w:rsidRPr="000F1C24">
        <w:rPr>
          <w:rFonts w:asciiTheme="minorHAnsi" w:hAnsiTheme="minorHAnsi" w:cstheme="minorHAnsi"/>
        </w:rPr>
        <w:t>Economics Discussion, 7-19-2017, "Advantages of Economic Development," http://www.economicsdiscussion.net/economic-development/advantages-of-economic-development/21312</w:t>
      </w:r>
    </w:p>
    <w:p w:rsidR="006F3259" w:rsidRPr="000F1C24" w:rsidRDefault="006F3259" w:rsidP="006F3259">
      <w:pPr>
        <w:rPr>
          <w:rFonts w:asciiTheme="minorHAnsi" w:hAnsiTheme="minorHAnsi" w:cstheme="minorHAnsi"/>
          <w:sz w:val="24"/>
          <w:szCs w:val="24"/>
          <w:u w:val="single"/>
        </w:rPr>
      </w:pPr>
      <w:r w:rsidRPr="000F0164">
        <w:rPr>
          <w:rFonts w:asciiTheme="minorHAnsi" w:hAnsiTheme="minorHAnsi" w:cstheme="minorHAnsi"/>
          <w:sz w:val="24"/>
          <w:szCs w:val="24"/>
          <w:highlight w:val="yellow"/>
          <w:u w:val="single"/>
        </w:rPr>
        <w:t>Economic growth is an important factor in reducing poverty and generating the resources necessary for human development</w:t>
      </w:r>
      <w:r w:rsidRPr="000F1C24">
        <w:rPr>
          <w:rFonts w:asciiTheme="minorHAnsi" w:hAnsiTheme="minorHAnsi" w:cstheme="minorHAnsi"/>
          <w:sz w:val="24"/>
          <w:szCs w:val="24"/>
          <w:u w:val="single"/>
        </w:rPr>
        <w:t xml:space="preserve"> and environmental protection</w:t>
      </w:r>
      <w:r w:rsidRPr="000F0164">
        <w:rPr>
          <w:rFonts w:asciiTheme="minorHAnsi" w:hAnsiTheme="minorHAnsi" w:cstheme="minorHAnsi"/>
          <w:sz w:val="24"/>
          <w:szCs w:val="24"/>
          <w:highlight w:val="yellow"/>
          <w:u w:val="single"/>
        </w:rPr>
        <w:t>.</w:t>
      </w:r>
      <w:r w:rsidRPr="000F0164">
        <w:rPr>
          <w:rFonts w:asciiTheme="minorHAnsi" w:hAnsiTheme="minorHAnsi" w:cstheme="minorHAnsi"/>
          <w:sz w:val="24"/>
          <w:szCs w:val="24"/>
          <w:highlight w:val="yellow"/>
        </w:rPr>
        <w:t xml:space="preserve"> There is a strong correlation</w:t>
      </w:r>
      <w:r w:rsidRPr="000F1C24">
        <w:rPr>
          <w:rFonts w:asciiTheme="minorHAnsi" w:hAnsiTheme="minorHAnsi" w:cstheme="minorHAnsi"/>
          <w:sz w:val="24"/>
          <w:szCs w:val="24"/>
        </w:rPr>
        <w:t xml:space="preserve"> b</w:t>
      </w:r>
      <w:r w:rsidRPr="000F0164">
        <w:rPr>
          <w:rFonts w:asciiTheme="minorHAnsi" w:hAnsiTheme="minorHAnsi" w:cstheme="minorHAnsi"/>
          <w:sz w:val="24"/>
          <w:szCs w:val="24"/>
          <w:highlight w:val="yellow"/>
        </w:rPr>
        <w:t>etween</w:t>
      </w:r>
      <w:r w:rsidRPr="000F1C24">
        <w:rPr>
          <w:rFonts w:asciiTheme="minorHAnsi" w:hAnsiTheme="minorHAnsi" w:cstheme="minorHAnsi"/>
          <w:sz w:val="24"/>
          <w:szCs w:val="24"/>
        </w:rPr>
        <w:t xml:space="preserve"> gross domestic product (</w:t>
      </w:r>
      <w:r w:rsidRPr="000F0164">
        <w:rPr>
          <w:rFonts w:asciiTheme="minorHAnsi" w:hAnsiTheme="minorHAnsi" w:cstheme="minorHAnsi"/>
          <w:sz w:val="24"/>
          <w:szCs w:val="24"/>
          <w:highlight w:val="yellow"/>
        </w:rPr>
        <w:t>GDP</w:t>
      </w:r>
      <w:r w:rsidRPr="000F1C24">
        <w:rPr>
          <w:rFonts w:asciiTheme="minorHAnsi" w:hAnsiTheme="minorHAnsi" w:cstheme="minorHAnsi"/>
          <w:sz w:val="24"/>
          <w:szCs w:val="24"/>
        </w:rPr>
        <w:t xml:space="preserve">) per capita </w:t>
      </w:r>
      <w:r w:rsidRPr="000F0164">
        <w:rPr>
          <w:rFonts w:asciiTheme="minorHAnsi" w:hAnsiTheme="minorHAnsi" w:cstheme="minorHAnsi"/>
          <w:sz w:val="24"/>
          <w:szCs w:val="24"/>
          <w:highlight w:val="yellow"/>
        </w:rPr>
        <w:t>and</w:t>
      </w:r>
      <w:r w:rsidRPr="000F1C24">
        <w:rPr>
          <w:rFonts w:asciiTheme="minorHAnsi" w:hAnsiTheme="minorHAnsi" w:cstheme="minorHAnsi"/>
          <w:sz w:val="24"/>
          <w:szCs w:val="24"/>
        </w:rPr>
        <w:t xml:space="preserve"> </w:t>
      </w:r>
      <w:r w:rsidRPr="000F1C24">
        <w:rPr>
          <w:rFonts w:asciiTheme="minorHAnsi" w:hAnsiTheme="minorHAnsi" w:cstheme="minorHAnsi"/>
          <w:sz w:val="24"/>
          <w:szCs w:val="24"/>
          <w:u w:val="single"/>
        </w:rPr>
        <w:t xml:space="preserve">indicators of </w:t>
      </w:r>
      <w:r w:rsidRPr="000F0164">
        <w:rPr>
          <w:rFonts w:asciiTheme="minorHAnsi" w:hAnsiTheme="minorHAnsi" w:cstheme="minorHAnsi"/>
          <w:sz w:val="24"/>
          <w:szCs w:val="24"/>
          <w:highlight w:val="yellow"/>
          <w:u w:val="single"/>
        </w:rPr>
        <w:t>development such as life expectancy, infant mortality, adult literacy, political and civil rights</w:t>
      </w:r>
      <w:r w:rsidRPr="000F1C24">
        <w:rPr>
          <w:rFonts w:asciiTheme="minorHAnsi" w:hAnsiTheme="minorHAnsi" w:cstheme="minorHAnsi"/>
          <w:sz w:val="24"/>
          <w:szCs w:val="24"/>
          <w:u w:val="single"/>
        </w:rPr>
        <w:t xml:space="preserve"> and some indicators of environmental quality.</w:t>
      </w:r>
    </w:p>
    <w:p w:rsidR="006F3259" w:rsidRPr="000F1C24" w:rsidRDefault="006F3259" w:rsidP="006F3259">
      <w:pPr>
        <w:rPr>
          <w:rFonts w:asciiTheme="minorHAnsi" w:hAnsiTheme="minorHAnsi" w:cstheme="minorHAnsi"/>
          <w:sz w:val="24"/>
          <w:szCs w:val="24"/>
        </w:rPr>
      </w:pPr>
      <w:r w:rsidRPr="000F1C24">
        <w:rPr>
          <w:rFonts w:asciiTheme="minorHAnsi" w:hAnsiTheme="minorHAnsi" w:cstheme="minorHAnsi"/>
          <w:sz w:val="24"/>
          <w:szCs w:val="24"/>
        </w:rPr>
        <w:t xml:space="preserve">The world economy has grown approximately fivefold since 1950. This overall picture masks large, growing disparities among the developing countries not all countries have been able to take advantage of the benefits of globalisation (“Economic Growth”). </w:t>
      </w:r>
      <w:r w:rsidRPr="000F1C24">
        <w:rPr>
          <w:rFonts w:asciiTheme="minorHAnsi" w:hAnsiTheme="minorHAnsi" w:cstheme="minorHAnsi"/>
          <w:sz w:val="24"/>
          <w:szCs w:val="24"/>
          <w:u w:val="single"/>
        </w:rPr>
        <w:t xml:space="preserve">Despite this, </w:t>
      </w:r>
      <w:r w:rsidRPr="000F0164">
        <w:rPr>
          <w:rFonts w:asciiTheme="minorHAnsi" w:hAnsiTheme="minorHAnsi" w:cstheme="minorHAnsi"/>
          <w:sz w:val="24"/>
          <w:szCs w:val="24"/>
          <w:highlight w:val="yellow"/>
          <w:u w:val="single"/>
        </w:rPr>
        <w:t>human development has led to the creation of awareness among the people</w:t>
      </w:r>
      <w:r w:rsidRPr="000F1C24">
        <w:rPr>
          <w:rFonts w:asciiTheme="minorHAnsi" w:hAnsiTheme="minorHAnsi" w:cstheme="minorHAnsi"/>
          <w:sz w:val="24"/>
          <w:szCs w:val="24"/>
          <w:u w:val="single"/>
        </w:rPr>
        <w:t xml:space="preserve"> to the problems of the environment.</w:t>
      </w:r>
    </w:p>
    <w:p w:rsidR="006F3259" w:rsidRPr="000F1C24" w:rsidRDefault="006F3259" w:rsidP="006F3259">
      <w:pPr>
        <w:rPr>
          <w:rFonts w:asciiTheme="minorHAnsi" w:hAnsiTheme="minorHAnsi" w:cstheme="minorHAnsi"/>
          <w:sz w:val="24"/>
          <w:szCs w:val="24"/>
        </w:rPr>
      </w:pPr>
      <w:r w:rsidRPr="000F0164">
        <w:rPr>
          <w:rFonts w:asciiTheme="minorHAnsi" w:hAnsiTheme="minorHAnsi" w:cstheme="minorHAnsi"/>
          <w:sz w:val="24"/>
          <w:szCs w:val="24"/>
          <w:highlight w:val="yellow"/>
          <w:u w:val="single"/>
        </w:rPr>
        <w:t xml:space="preserve">This awareness, combined with steady advancements in technology, has led to </w:t>
      </w:r>
      <w:r w:rsidRPr="000F1C24">
        <w:rPr>
          <w:rFonts w:asciiTheme="minorHAnsi" w:hAnsiTheme="minorHAnsi" w:cstheme="minorHAnsi"/>
          <w:sz w:val="24"/>
          <w:szCs w:val="24"/>
          <w:u w:val="single"/>
        </w:rPr>
        <w:t xml:space="preserve">the </w:t>
      </w:r>
      <w:r w:rsidRPr="000F0164">
        <w:rPr>
          <w:rFonts w:asciiTheme="minorHAnsi" w:hAnsiTheme="minorHAnsi" w:cstheme="minorHAnsi"/>
          <w:sz w:val="24"/>
          <w:szCs w:val="24"/>
          <w:highlight w:val="yellow"/>
          <w:u w:val="single"/>
        </w:rPr>
        <w:t>invention</w:t>
      </w:r>
      <w:r w:rsidRPr="000F1C24">
        <w:rPr>
          <w:rFonts w:asciiTheme="minorHAnsi" w:hAnsiTheme="minorHAnsi" w:cstheme="minorHAnsi"/>
          <w:sz w:val="24"/>
          <w:szCs w:val="24"/>
        </w:rPr>
        <w:t xml:space="preserve"> and use of several methods to combat threats to the environment. It has been prevention that in developed countries the release of harmful gases and dumping of wastes is considerably lower than in the developing countries.</w:t>
      </w:r>
    </w:p>
    <w:p w:rsidR="006F3259" w:rsidRPr="000F1C24" w:rsidRDefault="006F3259" w:rsidP="006F3259">
      <w:pPr>
        <w:rPr>
          <w:rFonts w:asciiTheme="minorHAnsi" w:hAnsiTheme="minorHAnsi" w:cstheme="minorHAnsi"/>
        </w:rPr>
      </w:pP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Warming leads to extinction</w:t>
      </w:r>
    </w:p>
    <w:p w:rsidR="006F3259" w:rsidRPr="000F1C24" w:rsidRDefault="006F3259" w:rsidP="006F3259">
      <w:pPr>
        <w:rPr>
          <w:rFonts w:asciiTheme="minorHAnsi" w:hAnsiTheme="minorHAnsi" w:cstheme="minorHAnsi"/>
        </w:rPr>
      </w:pPr>
      <w:r w:rsidRPr="000F1C24">
        <w:rPr>
          <w:rStyle w:val="Style13ptBold"/>
          <w:rFonts w:asciiTheme="minorHAnsi" w:hAnsiTheme="minorHAnsi" w:cstheme="minorHAnsi"/>
        </w:rPr>
        <w:t>Sharp and Kennedy, 14</w:t>
      </w:r>
      <w:r w:rsidRPr="000F1C24">
        <w:rPr>
          <w:rFonts w:asciiTheme="minorHAnsi" w:hAnsiTheme="minorHAnsi" w:cstheme="minorHAnsi"/>
        </w:rPr>
        <w:t xml:space="preserve"> </w:t>
      </w:r>
      <w:r w:rsidRPr="000F1C24">
        <w:rPr>
          <w:rFonts w:asciiTheme="minorHAnsi" w:hAnsiTheme="minorHAnsi" w:cstheme="minorHAnsi"/>
          <w:sz w:val="16"/>
        </w:rPr>
        <w:t>– is an associate professor on the faculty of the Near East South Asia Center for Strategic Studies (NESA). A former British Army Colonel he retired in 2006 and emigrated to the U.S. Since joining NESA in 2010, he has focused on Yemen and Lebanon, and also supported NESA events into Afghanistan, Turkey, Egypt, Israel, Palestine and Qatar. He is the faculty lead for NESA’s work supporting theUAE National Defense College through an ongoing Foreign Military Sales (FMS) case. He also directs the Network of Defense and Staff Colleges (NDSC) which aims to provide best practice support to regional professional military and security sector education development and reform. Prior to joining NESA, he served for 4 years as an assistant professor at the College of International Security Affairs (CISA) at National Defense University where he wrote and taught a Masters' Degree syllabus for a program concentration in Conflict Management of Stability Operations and also taught strategy, counterterrorism, counterinsurgency, and also created an International Homeland Defense Fellowship program. At CISA he also designed, wrote and taught courses supporting the State Department's Civilian Response Corps utilizing conflict management approaches. Bob served 25 years in the British Army and was personally decorated by Her Majesty the Queen twice. Aftergraduating from the Royal Military Academy, Sandhurst in 1981, he served in command and staff roles on operations in Northern Ireland, Kosovo, Gulf War 1, Afghanistan, and Cyprus. He has worked in policy and technical staff appointments in the UK Ministry of Defense and also UK Defense Intelligence plus several multi-national organizations including the Organization for Security and Cooperation in Europe (OSCE). In his later career, he specialized in intelligence. He is a 2004 distinguished graduate of the National War College and holds a masters degree in National Security Strategy from National Defense University, Washington, D.C. AND is a renewable energy and climate change specialist who has worked for the World Bank and the Spanish Electric Utility ENDESA on carbon policy and markets (Robert and Edward, 8-22, “Climate Change and Implications for National Security” http://www.internationalpolicydigest.org/2014/08/22/climate-change-implications-national-security/</w:t>
      </w:r>
    </w:p>
    <w:p w:rsidR="006F3259" w:rsidRPr="000F1C24" w:rsidRDefault="006F3259" w:rsidP="006F3259">
      <w:pPr>
        <w:rPr>
          <w:rFonts w:asciiTheme="minorHAnsi" w:hAnsiTheme="minorHAnsi" w:cstheme="minorHAnsi"/>
          <w:sz w:val="12"/>
        </w:rPr>
      </w:pPr>
      <w:r w:rsidRPr="000F1C24">
        <w:rPr>
          <w:rFonts w:asciiTheme="minorHAnsi" w:hAnsiTheme="minorHAnsi" w:cstheme="minorHAnsi"/>
          <w:sz w:val="12"/>
        </w:rPr>
        <w:t xml:space="preserve">Our planet is 4.5 billion years old. If that whole time was to be reflected on a single one-year calendar then the dinosaurs died off sometime late in the afternoon of December 27th and modern humans emerged 200,000 years ago, or at around lunchtime on December 28th. Therefore, human life on earth is very recent. Sometime on December 28th humans made the first fires – wood fires – neutral in the carbon balance. Now reflect on those most recent 200,000 years again on a single one-year calendar and you might be surprised to learn that the industrial revolution began only a few hours ago during the middle of the afternoon on December 31st, 250 years ago, coinciding with the discovery of underground carbon fuels. Over the 250 years carbon fuels have enabled tremendous technological advances including a population growth from about 800 million then to 7.5 billion today and the consequent demand to extract even more carbon. This has occurred during a handful of generations, which is hardly noticeable on our imaginary one-year calendar. </w:t>
      </w:r>
      <w:r w:rsidRPr="000F1C24">
        <w:rPr>
          <w:rStyle w:val="StyleUnderline"/>
          <w:rFonts w:asciiTheme="minorHAnsi" w:hAnsiTheme="minorHAnsi" w:cstheme="minorHAnsi"/>
        </w:rPr>
        <w:t>The release of</w:t>
      </w:r>
      <w:r w:rsidRPr="000F1C24">
        <w:rPr>
          <w:rFonts w:asciiTheme="minorHAnsi" w:hAnsiTheme="minorHAnsi" w:cstheme="minorHAnsi"/>
          <w:sz w:val="12"/>
        </w:rPr>
        <w:t xml:space="preserve"> this </w:t>
      </w:r>
      <w:r w:rsidRPr="000F0164">
        <w:rPr>
          <w:rStyle w:val="StyleUnderline"/>
          <w:rFonts w:asciiTheme="minorHAnsi" w:hAnsiTheme="minorHAnsi" w:cstheme="minorHAnsi"/>
          <w:highlight w:val="yellow"/>
        </w:rPr>
        <w:t>carbon</w:t>
      </w:r>
      <w:r w:rsidRPr="000F1C24">
        <w:rPr>
          <w:rFonts w:asciiTheme="minorHAnsi" w:hAnsiTheme="minorHAnsi" w:cstheme="minorHAnsi"/>
          <w:sz w:val="12"/>
        </w:rPr>
        <w:t xml:space="preserve"> – however – </w:t>
      </w:r>
      <w:r w:rsidRPr="000F1C24">
        <w:rPr>
          <w:rStyle w:val="StyleUnderline"/>
          <w:rFonts w:asciiTheme="minorHAnsi" w:hAnsiTheme="minorHAnsi" w:cstheme="minorHAnsi"/>
        </w:rPr>
        <w:t>is changing our climate at</w:t>
      </w:r>
      <w:r w:rsidRPr="000F1C24">
        <w:rPr>
          <w:rFonts w:asciiTheme="minorHAnsi" w:hAnsiTheme="minorHAnsi" w:cstheme="minorHAnsi"/>
          <w:sz w:val="12"/>
        </w:rPr>
        <w:t xml:space="preserve"> such </w:t>
      </w:r>
      <w:r w:rsidRPr="000F1C24">
        <w:rPr>
          <w:rStyle w:val="StyleUnderline"/>
          <w:rFonts w:asciiTheme="minorHAnsi" w:hAnsiTheme="minorHAnsi" w:cstheme="minorHAnsi"/>
        </w:rPr>
        <w:t>a rapid rate that</w:t>
      </w:r>
      <w:r w:rsidRPr="000F1C24">
        <w:rPr>
          <w:rFonts w:asciiTheme="minorHAnsi" w:hAnsiTheme="minorHAnsi" w:cstheme="minorHAnsi"/>
          <w:sz w:val="12"/>
        </w:rPr>
        <w:t xml:space="preserve"> </w:t>
      </w:r>
      <w:r w:rsidRPr="000F1C24">
        <w:rPr>
          <w:rStyle w:val="Emphasis"/>
          <w:rFonts w:asciiTheme="minorHAnsi" w:hAnsiTheme="minorHAnsi" w:cstheme="minorHAnsi"/>
        </w:rPr>
        <w:t xml:space="preserve">it </w:t>
      </w:r>
      <w:r w:rsidRPr="000F0164">
        <w:rPr>
          <w:rStyle w:val="Emphasis"/>
          <w:rFonts w:asciiTheme="minorHAnsi" w:hAnsiTheme="minorHAnsi" w:cstheme="minorHAnsi"/>
          <w:highlight w:val="yellow"/>
        </w:rPr>
        <w:t xml:space="preserve">threatens </w:t>
      </w:r>
      <w:r w:rsidRPr="000F1C24">
        <w:rPr>
          <w:rStyle w:val="Emphasis"/>
          <w:rFonts w:asciiTheme="minorHAnsi" w:hAnsiTheme="minorHAnsi" w:cstheme="minorHAnsi"/>
        </w:rPr>
        <w:t xml:space="preserve">our </w:t>
      </w:r>
      <w:r w:rsidRPr="000F0164">
        <w:rPr>
          <w:rStyle w:val="Emphasis"/>
          <w:rFonts w:asciiTheme="minorHAnsi" w:hAnsiTheme="minorHAnsi" w:cstheme="minorHAnsi"/>
          <w:highlight w:val="yellow"/>
        </w:rPr>
        <w:t>survival</w:t>
      </w:r>
      <w:r w:rsidRPr="000F1C24">
        <w:rPr>
          <w:rStyle w:val="Emphasis"/>
          <w:rFonts w:asciiTheme="minorHAnsi" w:hAnsiTheme="minorHAnsi" w:cstheme="minorHAnsi"/>
        </w:rPr>
        <w:t xml:space="preserve"> and presence on earth. </w:t>
      </w:r>
      <w:r w:rsidRPr="000F1C24">
        <w:rPr>
          <w:rFonts w:asciiTheme="minorHAnsi" w:hAnsiTheme="minorHAnsi" w:cstheme="minorHAnsi"/>
          <w:sz w:val="12"/>
        </w:rPr>
        <w:t xml:space="preserve">It defies imagination that so much damage has been done in such a relatively short time. </w:t>
      </w:r>
      <w:r w:rsidRPr="000F1C24">
        <w:rPr>
          <w:rStyle w:val="StyleUnderline"/>
          <w:rFonts w:asciiTheme="minorHAnsi" w:hAnsiTheme="minorHAnsi" w:cstheme="minorHAnsi"/>
        </w:rPr>
        <w:t>The implications of climate change are</w:t>
      </w:r>
      <w:r w:rsidRPr="000F1C24">
        <w:rPr>
          <w:rFonts w:asciiTheme="minorHAnsi" w:hAnsiTheme="minorHAnsi" w:cstheme="minorHAnsi"/>
          <w:sz w:val="12"/>
        </w:rPr>
        <w:t xml:space="preserve"> </w:t>
      </w:r>
      <w:r w:rsidRPr="000F0164">
        <w:rPr>
          <w:rStyle w:val="Emphasis"/>
          <w:rFonts w:asciiTheme="minorHAnsi" w:hAnsiTheme="minorHAnsi" w:cstheme="minorHAnsi"/>
          <w:highlight w:val="yellow"/>
        </w:rPr>
        <w:t>the single most significant threat to life on earth</w:t>
      </w:r>
      <w:r w:rsidRPr="000F1C24">
        <w:rPr>
          <w:rFonts w:asciiTheme="minorHAnsi" w:hAnsiTheme="minorHAnsi" w:cstheme="minorHAnsi"/>
          <w:sz w:val="12"/>
        </w:rPr>
        <w:t xml:space="preserve"> and, put simply, </w:t>
      </w:r>
      <w:r w:rsidRPr="000F1C24">
        <w:rPr>
          <w:rStyle w:val="StyleUnderline"/>
          <w:rFonts w:asciiTheme="minorHAnsi" w:hAnsiTheme="minorHAnsi" w:cstheme="minorHAnsi"/>
        </w:rPr>
        <w:t xml:space="preserve">we are not doing enough to rectify the damage. </w:t>
      </w:r>
      <w:r w:rsidRPr="000F1C24">
        <w:rPr>
          <w:rFonts w:asciiTheme="minorHAnsi" w:hAnsiTheme="minorHAnsi" w:cstheme="minorHAnsi"/>
          <w:sz w:val="12"/>
        </w:rPr>
        <w:t xml:space="preserve">This relatively very recent ability to change our climate is an inconvenient truth; </w:t>
      </w:r>
      <w:r w:rsidRPr="000F1C24">
        <w:rPr>
          <w:rStyle w:val="StyleUnderline"/>
          <w:rFonts w:asciiTheme="minorHAnsi" w:hAnsiTheme="minorHAnsi" w:cstheme="minorHAnsi"/>
        </w:rPr>
        <w:t>the science is sound</w:t>
      </w:r>
      <w:r w:rsidRPr="000F1C24">
        <w:rPr>
          <w:rFonts w:asciiTheme="minorHAnsi" w:hAnsiTheme="minorHAnsi" w:cstheme="minorHAnsi"/>
          <w:sz w:val="12"/>
        </w:rPr>
        <w:t xml:space="preserve">. </w:t>
      </w:r>
      <w:r w:rsidRPr="000F1C24">
        <w:rPr>
          <w:rStyle w:val="StyleUnderline"/>
          <w:rFonts w:asciiTheme="minorHAnsi" w:hAnsiTheme="minorHAnsi" w:cstheme="minorHAnsi"/>
        </w:rPr>
        <w:t>We know of the</w:t>
      </w:r>
      <w:r w:rsidRPr="000F1C24">
        <w:rPr>
          <w:rFonts w:asciiTheme="minorHAnsi" w:hAnsiTheme="minorHAnsi" w:cstheme="minorHAnsi"/>
          <w:sz w:val="12"/>
        </w:rPr>
        <w:t xml:space="preserve"> complex set of interrelated </w:t>
      </w:r>
      <w:r w:rsidRPr="000F1C24">
        <w:rPr>
          <w:rStyle w:val="StyleUnderline"/>
          <w:rFonts w:asciiTheme="minorHAnsi" w:hAnsiTheme="minorHAnsi" w:cstheme="minorHAnsi"/>
        </w:rPr>
        <w:t>national and global security risks that are a</w:t>
      </w:r>
      <w:r w:rsidRPr="000F1C24">
        <w:rPr>
          <w:rFonts w:asciiTheme="minorHAnsi" w:hAnsiTheme="minorHAnsi" w:cstheme="minorHAnsi"/>
          <w:sz w:val="12"/>
        </w:rPr>
        <w:t xml:space="preserve"> </w:t>
      </w:r>
      <w:r w:rsidRPr="000F1C24">
        <w:rPr>
          <w:rStyle w:val="Emphasis"/>
          <w:rFonts w:asciiTheme="minorHAnsi" w:hAnsiTheme="minorHAnsi" w:cstheme="minorHAnsi"/>
        </w:rPr>
        <w:t>result of global warming</w:t>
      </w:r>
      <w:r w:rsidRPr="000F1C24">
        <w:rPr>
          <w:rFonts w:asciiTheme="minorHAnsi" w:hAnsiTheme="minorHAnsi" w:cstheme="minorHAnsi"/>
          <w:sz w:val="12"/>
        </w:rPr>
        <w:t xml:space="preserve"> and the velocity at which climate change is occurring. We worry it may already be too late. Climate change writ large has informed few, interested some, confused many, and polarized politics. </w:t>
      </w:r>
      <w:r w:rsidRPr="000F1C24">
        <w:rPr>
          <w:rStyle w:val="StyleUnderline"/>
          <w:rFonts w:asciiTheme="minorHAnsi" w:hAnsiTheme="minorHAnsi" w:cstheme="minorHAnsi"/>
        </w:rPr>
        <w:t>It has</w:t>
      </w:r>
      <w:r w:rsidRPr="000F1C24">
        <w:rPr>
          <w:rFonts w:asciiTheme="minorHAnsi" w:hAnsiTheme="minorHAnsi" w:cstheme="minorHAnsi"/>
          <w:sz w:val="12"/>
        </w:rPr>
        <w:t xml:space="preserve"> already </w:t>
      </w:r>
      <w:r w:rsidRPr="000F1C24">
        <w:rPr>
          <w:rStyle w:val="StyleUnderline"/>
          <w:rFonts w:asciiTheme="minorHAnsi" w:hAnsiTheme="minorHAnsi" w:cstheme="minorHAnsi"/>
        </w:rPr>
        <w:t xml:space="preserve">led to an increase in </w:t>
      </w:r>
      <w:r w:rsidRPr="000F1C24">
        <w:rPr>
          <w:rStyle w:val="Emphasis"/>
          <w:rFonts w:asciiTheme="minorHAnsi" w:hAnsiTheme="minorHAnsi" w:cstheme="minorHAnsi"/>
        </w:rPr>
        <w:t>natural disasters</w:t>
      </w:r>
      <w:r w:rsidRPr="000F1C24">
        <w:rPr>
          <w:rFonts w:asciiTheme="minorHAnsi" w:hAnsiTheme="minorHAnsi" w:cstheme="minorHAnsi"/>
          <w:sz w:val="12"/>
        </w:rPr>
        <w:t xml:space="preserve"> including but not limited to droughts, storms, floods, fires etc. The year 2012 was among the 10 warmest years on record according to an American Meteorological Society (AMS) report. Research suggests that </w:t>
      </w:r>
      <w:r w:rsidRPr="000F1C24">
        <w:rPr>
          <w:rStyle w:val="StyleUnderline"/>
          <w:rFonts w:asciiTheme="minorHAnsi" w:hAnsiTheme="minorHAnsi" w:cstheme="minorHAnsi"/>
        </w:rPr>
        <w:t>climate change is</w:t>
      </w:r>
      <w:r w:rsidRPr="000F1C24">
        <w:rPr>
          <w:rFonts w:asciiTheme="minorHAnsi" w:hAnsiTheme="minorHAnsi" w:cstheme="minorHAnsi"/>
          <w:sz w:val="12"/>
        </w:rPr>
        <w:t xml:space="preserve"> already </w:t>
      </w:r>
      <w:r w:rsidRPr="000F0164">
        <w:rPr>
          <w:rStyle w:val="StyleUnderline"/>
          <w:rFonts w:asciiTheme="minorHAnsi" w:hAnsiTheme="minorHAnsi" w:cstheme="minorHAnsi"/>
          <w:highlight w:val="yellow"/>
        </w:rPr>
        <w:t>affecting</w:t>
      </w:r>
      <w:r w:rsidRPr="000F1C24">
        <w:rPr>
          <w:rStyle w:val="StyleUnderline"/>
          <w:rFonts w:asciiTheme="minorHAnsi" w:hAnsiTheme="minorHAnsi" w:cstheme="minorHAnsi"/>
        </w:rPr>
        <w:t xml:space="preserve"> human displacement</w:t>
      </w:r>
      <w:r w:rsidRPr="000F1C24">
        <w:rPr>
          <w:rFonts w:asciiTheme="minorHAnsi" w:hAnsiTheme="minorHAnsi" w:cstheme="minorHAnsi"/>
          <w:sz w:val="12"/>
        </w:rPr>
        <w:t xml:space="preserve">; reportedly 36 million people were displaced in 2008 alone because of sudden natural disasters. Figures for 2010 and 2011 paint a grimmer picture of </w:t>
      </w:r>
      <w:r w:rsidRPr="000F1C24">
        <w:rPr>
          <w:rStyle w:val="StyleUnderline"/>
          <w:rFonts w:asciiTheme="minorHAnsi" w:hAnsiTheme="minorHAnsi" w:cstheme="minorHAnsi"/>
        </w:rPr>
        <w:t>people displaced because of rising sea levels, heat and storms</w:t>
      </w:r>
      <w:r w:rsidRPr="000F1C24">
        <w:rPr>
          <w:rFonts w:asciiTheme="minorHAnsi" w:hAnsiTheme="minorHAnsi" w:cstheme="minorHAnsi"/>
          <w:sz w:val="12"/>
        </w:rPr>
        <w:t xml:space="preserve">. </w:t>
      </w:r>
      <w:r w:rsidRPr="000F1C24">
        <w:rPr>
          <w:rStyle w:val="StyleUnderline"/>
          <w:rFonts w:asciiTheme="minorHAnsi" w:hAnsiTheme="minorHAnsi" w:cstheme="minorHAnsi"/>
        </w:rPr>
        <w:t>Climate change affects</w:t>
      </w:r>
      <w:r w:rsidRPr="000F1C24">
        <w:rPr>
          <w:rFonts w:asciiTheme="minorHAnsi" w:hAnsiTheme="minorHAnsi" w:cstheme="minorHAnsi"/>
          <w:sz w:val="12"/>
        </w:rPr>
        <w:t xml:space="preserve"> </w:t>
      </w:r>
      <w:r w:rsidRPr="000F1C24">
        <w:rPr>
          <w:rStyle w:val="Emphasis"/>
          <w:rFonts w:asciiTheme="minorHAnsi" w:hAnsiTheme="minorHAnsi" w:cstheme="minorHAnsi"/>
        </w:rPr>
        <w:t>all natural systems</w:t>
      </w:r>
      <w:r w:rsidRPr="000F1C24">
        <w:rPr>
          <w:rFonts w:asciiTheme="minorHAnsi" w:hAnsiTheme="minorHAnsi" w:cstheme="minorHAnsi"/>
          <w:sz w:val="12"/>
        </w:rPr>
        <w:t xml:space="preserve">. It impacts temperature and consequently </w:t>
      </w:r>
      <w:r w:rsidRPr="000F1C24">
        <w:rPr>
          <w:rStyle w:val="StyleUnderline"/>
          <w:rFonts w:asciiTheme="minorHAnsi" w:hAnsiTheme="minorHAnsi" w:cstheme="minorHAnsi"/>
        </w:rPr>
        <w:t xml:space="preserve">it affects water and </w:t>
      </w:r>
      <w:r w:rsidRPr="000F1C24">
        <w:rPr>
          <w:rStyle w:val="Emphasis"/>
          <w:rFonts w:asciiTheme="minorHAnsi" w:hAnsiTheme="minorHAnsi" w:cstheme="minorHAnsi"/>
        </w:rPr>
        <w:t>weather patterns</w:t>
      </w:r>
      <w:r w:rsidRPr="000F1C24">
        <w:rPr>
          <w:rFonts w:asciiTheme="minorHAnsi" w:hAnsiTheme="minorHAnsi" w:cstheme="minorHAnsi"/>
          <w:sz w:val="12"/>
        </w:rPr>
        <w:t xml:space="preserve">. </w:t>
      </w:r>
      <w:r w:rsidRPr="000F1C24">
        <w:rPr>
          <w:rStyle w:val="StyleUnderline"/>
          <w:rFonts w:asciiTheme="minorHAnsi" w:hAnsiTheme="minorHAnsi" w:cstheme="minorHAnsi"/>
        </w:rPr>
        <w:t xml:space="preserve">It contributes to desertification, </w:t>
      </w:r>
      <w:r w:rsidRPr="000F1C24">
        <w:rPr>
          <w:rStyle w:val="Emphasis"/>
          <w:rFonts w:asciiTheme="minorHAnsi" w:hAnsiTheme="minorHAnsi" w:cstheme="minorHAnsi"/>
        </w:rPr>
        <w:t>deforestation</w:t>
      </w:r>
      <w:r w:rsidRPr="000F1C24">
        <w:rPr>
          <w:rStyle w:val="StyleUnderline"/>
          <w:rFonts w:asciiTheme="minorHAnsi" w:hAnsiTheme="minorHAnsi" w:cstheme="minorHAnsi"/>
        </w:rPr>
        <w:t xml:space="preserve"> and </w:t>
      </w:r>
      <w:r w:rsidRPr="000F0164">
        <w:rPr>
          <w:rStyle w:val="Emphasis"/>
          <w:rFonts w:asciiTheme="minorHAnsi" w:hAnsiTheme="minorHAnsi" w:cstheme="minorHAnsi"/>
          <w:highlight w:val="yellow"/>
        </w:rPr>
        <w:t>acidification of</w:t>
      </w:r>
      <w:r w:rsidRPr="000F0164">
        <w:rPr>
          <w:rStyle w:val="StyleUnderline"/>
          <w:rFonts w:asciiTheme="minorHAnsi" w:hAnsiTheme="minorHAnsi" w:cstheme="minorHAnsi"/>
          <w:highlight w:val="yellow"/>
        </w:rPr>
        <w:t xml:space="preserve"> </w:t>
      </w:r>
      <w:r w:rsidRPr="000F1C24">
        <w:rPr>
          <w:rStyle w:val="StyleUnderline"/>
          <w:rFonts w:asciiTheme="minorHAnsi" w:hAnsiTheme="minorHAnsi" w:cstheme="minorHAnsi"/>
        </w:rPr>
        <w:t xml:space="preserve">the </w:t>
      </w:r>
      <w:r w:rsidRPr="000F0164">
        <w:rPr>
          <w:rStyle w:val="Emphasis"/>
          <w:rFonts w:asciiTheme="minorHAnsi" w:hAnsiTheme="minorHAnsi" w:cstheme="minorHAnsi"/>
          <w:highlight w:val="yellow"/>
        </w:rPr>
        <w:t>oceans</w:t>
      </w:r>
      <w:r w:rsidRPr="000F1C24">
        <w:rPr>
          <w:rFonts w:asciiTheme="minorHAnsi" w:hAnsiTheme="minorHAnsi" w:cstheme="minorHAnsi"/>
          <w:sz w:val="12"/>
        </w:rPr>
        <w:t xml:space="preserve">. Changes in weather patterns may mean droughts in one area and floods in another. Counter-intuitively, perhaps, </w:t>
      </w:r>
      <w:r w:rsidRPr="000F1C24">
        <w:rPr>
          <w:rStyle w:val="StyleUnderline"/>
          <w:rFonts w:asciiTheme="minorHAnsi" w:hAnsiTheme="minorHAnsi" w:cstheme="minorHAnsi"/>
        </w:rPr>
        <w:t>sea levels rise but</w:t>
      </w:r>
      <w:r w:rsidRPr="000F1C24">
        <w:rPr>
          <w:rFonts w:asciiTheme="minorHAnsi" w:hAnsiTheme="minorHAnsi" w:cstheme="minorHAnsi"/>
          <w:sz w:val="12"/>
        </w:rPr>
        <w:t xml:space="preserve"> perennial </w:t>
      </w:r>
      <w:r w:rsidRPr="000F1C24">
        <w:rPr>
          <w:rStyle w:val="StyleUnderline"/>
          <w:rFonts w:asciiTheme="minorHAnsi" w:hAnsiTheme="minorHAnsi" w:cstheme="minorHAnsi"/>
        </w:rPr>
        <w:t>river water supplies are reduced because glaciers are retreating</w:t>
      </w:r>
      <w:r w:rsidRPr="000F1C24">
        <w:rPr>
          <w:rFonts w:asciiTheme="minorHAnsi" w:hAnsiTheme="minorHAnsi" w:cstheme="minorHAnsi"/>
          <w:sz w:val="12"/>
        </w:rPr>
        <w:t xml:space="preserve">. </w:t>
      </w:r>
      <w:r w:rsidRPr="000F1C24">
        <w:rPr>
          <w:rStyle w:val="StyleUnderline"/>
          <w:rFonts w:asciiTheme="minorHAnsi" w:hAnsiTheme="minorHAnsi" w:cstheme="minorHAnsi"/>
        </w:rPr>
        <w:t>As glaciers</w:t>
      </w:r>
      <w:r w:rsidRPr="000F1C24">
        <w:rPr>
          <w:rFonts w:asciiTheme="minorHAnsi" w:hAnsiTheme="minorHAnsi" w:cstheme="minorHAnsi"/>
          <w:sz w:val="12"/>
        </w:rPr>
        <w:t xml:space="preserve"> and polar ice caps </w:t>
      </w:r>
      <w:r w:rsidRPr="000F1C24">
        <w:rPr>
          <w:rStyle w:val="StyleUnderline"/>
          <w:rFonts w:asciiTheme="minorHAnsi" w:hAnsiTheme="minorHAnsi" w:cstheme="minorHAnsi"/>
        </w:rPr>
        <w:t>melt, there is an albedo effect</w:t>
      </w:r>
      <w:r w:rsidRPr="000F1C24">
        <w:rPr>
          <w:rFonts w:asciiTheme="minorHAnsi" w:hAnsiTheme="minorHAnsi" w:cstheme="minorHAnsi"/>
          <w:sz w:val="12"/>
        </w:rPr>
        <w:t xml:space="preserve">, </w:t>
      </w:r>
      <w:r w:rsidRPr="000F1C24">
        <w:rPr>
          <w:rStyle w:val="StyleUnderline"/>
          <w:rFonts w:asciiTheme="minorHAnsi" w:hAnsiTheme="minorHAnsi" w:cstheme="minorHAnsi"/>
        </w:rPr>
        <w:t xml:space="preserve">which is a </w:t>
      </w:r>
      <w:r w:rsidRPr="000F1C24">
        <w:rPr>
          <w:rStyle w:val="Emphasis"/>
          <w:rFonts w:asciiTheme="minorHAnsi" w:hAnsiTheme="minorHAnsi" w:cstheme="minorHAnsi"/>
        </w:rPr>
        <w:t>double whammy of less temperature</w:t>
      </w:r>
      <w:r w:rsidRPr="000F1C24">
        <w:rPr>
          <w:rFonts w:asciiTheme="minorHAnsi" w:hAnsiTheme="minorHAnsi" w:cstheme="minorHAnsi"/>
          <w:sz w:val="12"/>
        </w:rPr>
        <w:t xml:space="preserve"> regulation </w:t>
      </w:r>
      <w:r w:rsidRPr="000F1C24">
        <w:rPr>
          <w:rStyle w:val="StyleUnderline"/>
          <w:rFonts w:asciiTheme="minorHAnsi" w:hAnsiTheme="minorHAnsi" w:cstheme="minorHAnsi"/>
        </w:rPr>
        <w:t>because of less</w:t>
      </w:r>
      <w:r w:rsidRPr="000F1C24">
        <w:rPr>
          <w:rFonts w:asciiTheme="minorHAnsi" w:hAnsiTheme="minorHAnsi" w:cstheme="minorHAnsi"/>
          <w:sz w:val="12"/>
        </w:rPr>
        <w:t xml:space="preserve"> surface area of </w:t>
      </w:r>
      <w:r w:rsidRPr="000F1C24">
        <w:rPr>
          <w:rStyle w:val="StyleUnderline"/>
          <w:rFonts w:asciiTheme="minorHAnsi" w:hAnsiTheme="minorHAnsi" w:cstheme="minorHAnsi"/>
        </w:rPr>
        <w:t>ice</w:t>
      </w:r>
      <w:r w:rsidRPr="000F1C24">
        <w:rPr>
          <w:rFonts w:asciiTheme="minorHAnsi" w:hAnsiTheme="minorHAnsi" w:cstheme="minorHAnsi"/>
          <w:sz w:val="12"/>
        </w:rPr>
        <w:t xml:space="preserve"> present. </w:t>
      </w:r>
      <w:r w:rsidRPr="000F1C24">
        <w:rPr>
          <w:rStyle w:val="StyleUnderline"/>
          <w:rFonts w:asciiTheme="minorHAnsi" w:hAnsiTheme="minorHAnsi" w:cstheme="minorHAnsi"/>
        </w:rPr>
        <w:t>This</w:t>
      </w:r>
      <w:r w:rsidRPr="000F1C24">
        <w:rPr>
          <w:rFonts w:asciiTheme="minorHAnsi" w:hAnsiTheme="minorHAnsi" w:cstheme="minorHAnsi"/>
          <w:sz w:val="12"/>
        </w:rPr>
        <w:t xml:space="preserve"> </w:t>
      </w:r>
      <w:r w:rsidRPr="000F1C24">
        <w:rPr>
          <w:rStyle w:val="StyleUnderline"/>
          <w:rFonts w:asciiTheme="minorHAnsi" w:hAnsiTheme="minorHAnsi" w:cstheme="minorHAnsi"/>
        </w:rPr>
        <w:t>means</w:t>
      </w:r>
      <w:r w:rsidRPr="000F1C24">
        <w:rPr>
          <w:rFonts w:asciiTheme="minorHAnsi" w:hAnsiTheme="minorHAnsi" w:cstheme="minorHAnsi"/>
          <w:sz w:val="12"/>
        </w:rPr>
        <w:t xml:space="preserve"> that less absorption occurs and also </w:t>
      </w:r>
      <w:r w:rsidRPr="000F1C24">
        <w:rPr>
          <w:rStyle w:val="StyleUnderline"/>
          <w:rFonts w:asciiTheme="minorHAnsi" w:hAnsiTheme="minorHAnsi" w:cstheme="minorHAnsi"/>
        </w:rPr>
        <w:t>there is less reflection of the sun’s light</w:t>
      </w:r>
      <w:r w:rsidRPr="000F1C24">
        <w:rPr>
          <w:rFonts w:asciiTheme="minorHAnsi" w:hAnsiTheme="minorHAnsi" w:cstheme="minorHAnsi"/>
          <w:sz w:val="12"/>
        </w:rPr>
        <w:t xml:space="preserve">. A potentially critical wild card could be runaway climate change due to the release of methane from melting tundra. Worldwide permafrost soils contain about 1,700 Giga Tons of carbon, which is about four times more than all the carbon released through human activity thus far. </w:t>
      </w:r>
      <w:r w:rsidRPr="000F1C24">
        <w:rPr>
          <w:rStyle w:val="StyleUnderline"/>
          <w:rFonts w:asciiTheme="minorHAnsi" w:hAnsiTheme="minorHAnsi" w:cstheme="minorHAnsi"/>
        </w:rPr>
        <w:t>The planet</w:t>
      </w:r>
      <w:r w:rsidRPr="000F1C24">
        <w:rPr>
          <w:rFonts w:asciiTheme="minorHAnsi" w:hAnsiTheme="minorHAnsi" w:cstheme="minorHAnsi"/>
          <w:sz w:val="12"/>
        </w:rPr>
        <w:t xml:space="preserve"> has </w:t>
      </w:r>
      <w:r w:rsidRPr="000F1C24">
        <w:rPr>
          <w:rStyle w:val="StyleUnderline"/>
          <w:rFonts w:asciiTheme="minorHAnsi" w:hAnsiTheme="minorHAnsi" w:cstheme="minorHAnsi"/>
        </w:rPr>
        <w:t>already adapted</w:t>
      </w:r>
      <w:r w:rsidRPr="000F1C24">
        <w:rPr>
          <w:rFonts w:asciiTheme="minorHAnsi" w:hAnsiTheme="minorHAnsi" w:cstheme="minorHAnsi"/>
          <w:sz w:val="12"/>
        </w:rPr>
        <w:t xml:space="preserve"> itself </w:t>
      </w:r>
      <w:r w:rsidRPr="000F1C24">
        <w:rPr>
          <w:rStyle w:val="StyleUnderline"/>
          <w:rFonts w:asciiTheme="minorHAnsi" w:hAnsiTheme="minorHAnsi" w:cstheme="minorHAnsi"/>
        </w:rPr>
        <w:t>to</w:t>
      </w:r>
      <w:r w:rsidRPr="000F1C24">
        <w:rPr>
          <w:rFonts w:asciiTheme="minorHAnsi" w:hAnsiTheme="minorHAnsi" w:cstheme="minorHAnsi"/>
          <w:sz w:val="12"/>
        </w:rPr>
        <w:t xml:space="preserve"> dramatic </w:t>
      </w:r>
      <w:r w:rsidRPr="000F1C24">
        <w:rPr>
          <w:rStyle w:val="StyleUnderline"/>
          <w:rFonts w:asciiTheme="minorHAnsi" w:hAnsiTheme="minorHAnsi" w:cstheme="minorHAnsi"/>
        </w:rPr>
        <w:t>climate change</w:t>
      </w:r>
      <w:r w:rsidRPr="000F1C24">
        <w:rPr>
          <w:rFonts w:asciiTheme="minorHAnsi" w:hAnsiTheme="minorHAnsi" w:cstheme="minorHAnsi"/>
          <w:sz w:val="12"/>
        </w:rPr>
        <w:t xml:space="preserve"> including a wide range of distinct geologic periods and multiple extinctions, and </w:t>
      </w:r>
      <w:r w:rsidRPr="000F1C24">
        <w:rPr>
          <w:rStyle w:val="StyleUnderline"/>
          <w:rFonts w:asciiTheme="minorHAnsi" w:hAnsiTheme="minorHAnsi" w:cstheme="minorHAnsi"/>
        </w:rPr>
        <w:t>at a pace that it can be managed</w:t>
      </w:r>
      <w:r w:rsidRPr="000F1C24">
        <w:rPr>
          <w:rFonts w:asciiTheme="minorHAnsi" w:hAnsiTheme="minorHAnsi" w:cstheme="minorHAnsi"/>
          <w:sz w:val="12"/>
        </w:rPr>
        <w:t xml:space="preserve">. It is </w:t>
      </w:r>
      <w:r w:rsidRPr="000F0164">
        <w:rPr>
          <w:rStyle w:val="Emphasis"/>
          <w:rFonts w:asciiTheme="minorHAnsi" w:hAnsiTheme="minorHAnsi" w:cstheme="minorHAnsi"/>
          <w:highlight w:val="yellow"/>
        </w:rPr>
        <w:t>human intervention</w:t>
      </w:r>
      <w:r w:rsidRPr="000F1C24">
        <w:rPr>
          <w:rFonts w:asciiTheme="minorHAnsi" w:hAnsiTheme="minorHAnsi" w:cstheme="minorHAnsi"/>
          <w:sz w:val="12"/>
        </w:rPr>
        <w:t xml:space="preserve"> that </w:t>
      </w:r>
      <w:r w:rsidRPr="000F1C24">
        <w:rPr>
          <w:rStyle w:val="Emphasis"/>
          <w:rFonts w:asciiTheme="minorHAnsi" w:hAnsiTheme="minorHAnsi" w:cstheme="minorHAnsi"/>
        </w:rPr>
        <w:t xml:space="preserve">has </w:t>
      </w:r>
      <w:r w:rsidRPr="000F0164">
        <w:rPr>
          <w:rStyle w:val="Emphasis"/>
          <w:rFonts w:asciiTheme="minorHAnsi" w:hAnsiTheme="minorHAnsi" w:cstheme="minorHAnsi"/>
          <w:highlight w:val="yellow"/>
        </w:rPr>
        <w:t>accelerated the pace dramatically</w:t>
      </w:r>
      <w:r w:rsidRPr="000F1C24">
        <w:rPr>
          <w:rFonts w:asciiTheme="minorHAnsi" w:hAnsiTheme="minorHAnsi" w:cstheme="minorHAnsi"/>
          <w:sz w:val="12"/>
        </w:rPr>
        <w:t xml:space="preserve">: An </w:t>
      </w:r>
      <w:r w:rsidRPr="000F1C24">
        <w:rPr>
          <w:rStyle w:val="StyleUnderline"/>
          <w:rFonts w:asciiTheme="minorHAnsi" w:hAnsiTheme="minorHAnsi" w:cstheme="minorHAnsi"/>
        </w:rPr>
        <w:t>increased</w:t>
      </w:r>
      <w:r w:rsidRPr="000F1C24">
        <w:rPr>
          <w:rFonts w:asciiTheme="minorHAnsi" w:hAnsiTheme="minorHAnsi" w:cstheme="minorHAnsi"/>
          <w:sz w:val="12"/>
        </w:rPr>
        <w:t xml:space="preserve"> surface </w:t>
      </w:r>
      <w:r w:rsidRPr="000F1C24">
        <w:rPr>
          <w:rStyle w:val="StyleUnderline"/>
          <w:rFonts w:asciiTheme="minorHAnsi" w:hAnsiTheme="minorHAnsi" w:cstheme="minorHAnsi"/>
        </w:rPr>
        <w:t>temperature</w:t>
      </w:r>
      <w:r w:rsidRPr="000F1C24">
        <w:rPr>
          <w:rFonts w:asciiTheme="minorHAnsi" w:hAnsiTheme="minorHAnsi" w:cstheme="minorHAnsi"/>
          <w:sz w:val="12"/>
        </w:rPr>
        <w:t xml:space="preserve">, </w:t>
      </w:r>
      <w:r w:rsidRPr="000F1C24">
        <w:rPr>
          <w:rStyle w:val="StyleUnderline"/>
          <w:rFonts w:asciiTheme="minorHAnsi" w:hAnsiTheme="minorHAnsi" w:cstheme="minorHAnsi"/>
        </w:rPr>
        <w:t>coupled with</w:t>
      </w:r>
      <w:r w:rsidRPr="000F1C24">
        <w:rPr>
          <w:rFonts w:asciiTheme="minorHAnsi" w:hAnsiTheme="minorHAnsi" w:cstheme="minorHAnsi"/>
          <w:sz w:val="12"/>
        </w:rPr>
        <w:t xml:space="preserve"> more </w:t>
      </w:r>
      <w:r w:rsidRPr="000F1C24">
        <w:rPr>
          <w:rStyle w:val="StyleUnderline"/>
          <w:rFonts w:asciiTheme="minorHAnsi" w:hAnsiTheme="minorHAnsi" w:cstheme="minorHAnsi"/>
        </w:rPr>
        <w:t>severe weather and changes in</w:t>
      </w:r>
      <w:r w:rsidRPr="000F1C24">
        <w:rPr>
          <w:rFonts w:asciiTheme="minorHAnsi" w:hAnsiTheme="minorHAnsi" w:cstheme="minorHAnsi"/>
          <w:sz w:val="12"/>
        </w:rPr>
        <w:t xml:space="preserve"> </w:t>
      </w:r>
      <w:r w:rsidRPr="000F1C24">
        <w:rPr>
          <w:rStyle w:val="StyleUnderline"/>
          <w:rFonts w:asciiTheme="minorHAnsi" w:hAnsiTheme="minorHAnsi" w:cstheme="minorHAnsi"/>
        </w:rPr>
        <w:t xml:space="preserve">water distribution will create uneven </w:t>
      </w:r>
      <w:r w:rsidRPr="000F0164">
        <w:rPr>
          <w:rStyle w:val="Emphasis"/>
          <w:rFonts w:asciiTheme="minorHAnsi" w:hAnsiTheme="minorHAnsi" w:cstheme="minorHAnsi"/>
          <w:highlight w:val="yellow"/>
        </w:rPr>
        <w:t>threats</w:t>
      </w:r>
      <w:r w:rsidRPr="000F0164">
        <w:rPr>
          <w:rStyle w:val="StyleUnderline"/>
          <w:rFonts w:asciiTheme="minorHAnsi" w:hAnsiTheme="minorHAnsi" w:cstheme="minorHAnsi"/>
          <w:highlight w:val="yellow"/>
        </w:rPr>
        <w:t xml:space="preserve"> to our</w:t>
      </w:r>
      <w:r w:rsidRPr="000F1C24">
        <w:rPr>
          <w:rFonts w:asciiTheme="minorHAnsi" w:hAnsiTheme="minorHAnsi" w:cstheme="minorHAnsi"/>
          <w:sz w:val="12"/>
        </w:rPr>
        <w:t xml:space="preserve"> </w:t>
      </w:r>
      <w:r w:rsidRPr="000F0164">
        <w:rPr>
          <w:rStyle w:val="Emphasis"/>
          <w:rFonts w:asciiTheme="minorHAnsi" w:hAnsiTheme="minorHAnsi" w:cstheme="minorHAnsi"/>
          <w:highlight w:val="yellow"/>
        </w:rPr>
        <w:t>ag</w:t>
      </w:r>
      <w:r w:rsidRPr="000F1C24">
        <w:rPr>
          <w:rStyle w:val="Emphasis"/>
          <w:rFonts w:asciiTheme="minorHAnsi" w:hAnsiTheme="minorHAnsi" w:cstheme="minorHAnsi"/>
        </w:rPr>
        <w:t>ricultural systems</w:t>
      </w:r>
      <w:r w:rsidRPr="000F1C24">
        <w:rPr>
          <w:rFonts w:asciiTheme="minorHAnsi" w:hAnsiTheme="minorHAnsi" w:cstheme="minorHAnsi"/>
          <w:sz w:val="12"/>
        </w:rPr>
        <w:t xml:space="preserve"> and will </w:t>
      </w:r>
      <w:r w:rsidRPr="000F1C24">
        <w:rPr>
          <w:rStyle w:val="StyleUnderline"/>
          <w:rFonts w:asciiTheme="minorHAnsi" w:hAnsiTheme="minorHAnsi" w:cstheme="minorHAnsi"/>
        </w:rPr>
        <w:t xml:space="preserve">foster </w:t>
      </w:r>
      <w:r w:rsidRPr="000F0164">
        <w:rPr>
          <w:rStyle w:val="StyleUnderline"/>
          <w:rFonts w:asciiTheme="minorHAnsi" w:hAnsiTheme="minorHAnsi" w:cstheme="minorHAnsi"/>
          <w:highlight w:val="yellow"/>
        </w:rPr>
        <w:t>and</w:t>
      </w:r>
      <w:r w:rsidRPr="000F1C24">
        <w:rPr>
          <w:rFonts w:asciiTheme="minorHAnsi" w:hAnsiTheme="minorHAnsi" w:cstheme="minorHAnsi"/>
          <w:sz w:val="12"/>
        </w:rPr>
        <w:t xml:space="preserve"> support </w:t>
      </w:r>
      <w:r w:rsidRPr="000F1C24">
        <w:rPr>
          <w:rStyle w:val="StyleUnderline"/>
          <w:rFonts w:asciiTheme="minorHAnsi" w:hAnsiTheme="minorHAnsi" w:cstheme="minorHAnsi"/>
        </w:rPr>
        <w:t xml:space="preserve">the </w:t>
      </w:r>
      <w:r w:rsidRPr="000F0164">
        <w:rPr>
          <w:rStyle w:val="StyleUnderline"/>
          <w:rFonts w:asciiTheme="minorHAnsi" w:hAnsiTheme="minorHAnsi" w:cstheme="minorHAnsi"/>
          <w:highlight w:val="yellow"/>
        </w:rPr>
        <w:t>spread</w:t>
      </w:r>
      <w:r w:rsidRPr="000F1C24">
        <w:rPr>
          <w:rStyle w:val="StyleUnderline"/>
          <w:rFonts w:asciiTheme="minorHAnsi" w:hAnsiTheme="minorHAnsi" w:cstheme="minorHAnsi"/>
        </w:rPr>
        <w:t xml:space="preserve"> of</w:t>
      </w:r>
      <w:r w:rsidRPr="000F1C24">
        <w:rPr>
          <w:rFonts w:asciiTheme="minorHAnsi" w:hAnsiTheme="minorHAnsi" w:cstheme="minorHAnsi"/>
          <w:sz w:val="12"/>
        </w:rPr>
        <w:t xml:space="preserve"> insect borne </w:t>
      </w:r>
      <w:r w:rsidRPr="000F0164">
        <w:rPr>
          <w:rStyle w:val="Emphasis"/>
          <w:rFonts w:asciiTheme="minorHAnsi" w:hAnsiTheme="minorHAnsi" w:cstheme="minorHAnsi"/>
          <w:highlight w:val="yellow"/>
        </w:rPr>
        <w:t>diseases</w:t>
      </w:r>
      <w:r w:rsidRPr="000F1C24">
        <w:rPr>
          <w:rFonts w:asciiTheme="minorHAnsi" w:hAnsiTheme="minorHAnsi" w:cstheme="minorHAnsi"/>
          <w:sz w:val="12"/>
        </w:rPr>
        <w:t xml:space="preserve"> like Malaria, Dengue and the West Nile virus. </w:t>
      </w:r>
      <w:r w:rsidRPr="000F0164">
        <w:rPr>
          <w:rStyle w:val="Emphasis"/>
          <w:rFonts w:asciiTheme="minorHAnsi" w:hAnsiTheme="minorHAnsi" w:cstheme="minorHAnsi"/>
          <w:highlight w:val="yellow"/>
        </w:rPr>
        <w:t>Rising sea levels</w:t>
      </w:r>
      <w:r w:rsidRPr="000F1C24">
        <w:rPr>
          <w:rStyle w:val="Emphasis"/>
          <w:rFonts w:asciiTheme="minorHAnsi" w:hAnsiTheme="minorHAnsi" w:cstheme="minorHAnsi"/>
        </w:rPr>
        <w:t xml:space="preserve"> will</w:t>
      </w:r>
      <w:r w:rsidRPr="000F1C24">
        <w:rPr>
          <w:rFonts w:asciiTheme="minorHAnsi" w:hAnsiTheme="minorHAnsi" w:cstheme="minorHAnsi"/>
          <w:sz w:val="12"/>
        </w:rPr>
        <w:t xml:space="preserve"> increasingly </w:t>
      </w:r>
      <w:r w:rsidRPr="000F0164">
        <w:rPr>
          <w:rStyle w:val="Emphasis"/>
          <w:rFonts w:asciiTheme="minorHAnsi" w:hAnsiTheme="minorHAnsi" w:cstheme="minorHAnsi"/>
          <w:highlight w:val="yellow"/>
        </w:rPr>
        <w:t>threaten</w:t>
      </w:r>
      <w:r w:rsidRPr="000F1C24">
        <w:rPr>
          <w:rFonts w:asciiTheme="minorHAnsi" w:hAnsiTheme="minorHAnsi" w:cstheme="minorHAnsi"/>
          <w:sz w:val="12"/>
        </w:rPr>
        <w:t xml:space="preserve"> our coastal population and infrastructure centers and with more than 3.5 billion people – </w:t>
      </w:r>
      <w:r w:rsidRPr="000F0164">
        <w:rPr>
          <w:rStyle w:val="Emphasis"/>
          <w:rFonts w:asciiTheme="minorHAnsi" w:hAnsiTheme="minorHAnsi" w:cstheme="minorHAnsi"/>
          <w:highlight w:val="yellow"/>
        </w:rPr>
        <w:t>half</w:t>
      </w:r>
      <w:r w:rsidRPr="000F1C24">
        <w:rPr>
          <w:rStyle w:val="Emphasis"/>
          <w:rFonts w:asciiTheme="minorHAnsi" w:hAnsiTheme="minorHAnsi" w:cstheme="minorHAnsi"/>
        </w:rPr>
        <w:t xml:space="preserve"> </w:t>
      </w:r>
      <w:r w:rsidRPr="000F0164">
        <w:rPr>
          <w:rStyle w:val="Emphasis"/>
          <w:rFonts w:asciiTheme="minorHAnsi" w:hAnsiTheme="minorHAnsi" w:cstheme="minorHAnsi"/>
          <w:highlight w:val="yellow"/>
        </w:rPr>
        <w:t>the planet</w:t>
      </w:r>
      <w:r w:rsidRPr="000F1C24">
        <w:rPr>
          <w:rFonts w:asciiTheme="minorHAnsi" w:hAnsiTheme="minorHAnsi" w:cstheme="minorHAnsi"/>
          <w:sz w:val="12"/>
        </w:rPr>
        <w:t xml:space="preserve"> – depending on the ocean for their primary source of food, ocean acidification may dangerously undercut critical natural food systems which would result in reduced rations. Climate change also carries significant inertia. Even if emissions were completely halted today, temperature increases would continue for some time. Thus </w:t>
      </w:r>
      <w:r w:rsidRPr="000F1C24">
        <w:rPr>
          <w:rStyle w:val="Emphasis"/>
          <w:rFonts w:asciiTheme="minorHAnsi" w:hAnsiTheme="minorHAnsi" w:cstheme="minorHAnsi"/>
        </w:rPr>
        <w:t>the impact is</w:t>
      </w:r>
      <w:r w:rsidRPr="000F1C24">
        <w:rPr>
          <w:rStyle w:val="StyleUnderline"/>
          <w:rFonts w:asciiTheme="minorHAnsi" w:hAnsiTheme="minorHAnsi" w:cstheme="minorHAnsi"/>
        </w:rPr>
        <w:t xml:space="preserve"> not</w:t>
      </w:r>
      <w:r w:rsidRPr="000F1C24">
        <w:rPr>
          <w:rFonts w:asciiTheme="minorHAnsi" w:hAnsiTheme="minorHAnsi" w:cstheme="minorHAnsi"/>
          <w:sz w:val="12"/>
        </w:rPr>
        <w:t xml:space="preserve"> </w:t>
      </w:r>
      <w:r w:rsidRPr="000F1C24">
        <w:rPr>
          <w:rStyle w:val="StyleUnderline"/>
          <w:rFonts w:asciiTheme="minorHAnsi" w:hAnsiTheme="minorHAnsi" w:cstheme="minorHAnsi"/>
        </w:rPr>
        <w:t>only to the environment, water, coastal homes, agriculture and fisheries</w:t>
      </w:r>
      <w:r w:rsidRPr="000F1C24">
        <w:rPr>
          <w:rFonts w:asciiTheme="minorHAnsi" w:hAnsiTheme="minorHAnsi" w:cstheme="minorHAnsi"/>
          <w:sz w:val="12"/>
        </w:rPr>
        <w:t xml:space="preserve"> as mentioned, </w:t>
      </w:r>
      <w:r w:rsidRPr="000F1C24">
        <w:rPr>
          <w:rStyle w:val="StyleUnderline"/>
          <w:rFonts w:asciiTheme="minorHAnsi" w:hAnsiTheme="minorHAnsi" w:cstheme="minorHAnsi"/>
        </w:rPr>
        <w:t>but also would</w:t>
      </w:r>
      <w:r w:rsidRPr="000F1C24">
        <w:rPr>
          <w:rFonts w:asciiTheme="minorHAnsi" w:hAnsiTheme="minorHAnsi" w:cstheme="minorHAnsi"/>
          <w:sz w:val="12"/>
        </w:rPr>
        <w:t xml:space="preserve"> </w:t>
      </w:r>
      <w:r w:rsidRPr="000F1C24">
        <w:rPr>
          <w:rStyle w:val="Emphasis"/>
          <w:rFonts w:asciiTheme="minorHAnsi" w:hAnsiTheme="minorHAnsi" w:cstheme="minorHAnsi"/>
        </w:rPr>
        <w:t>lead to conflict and thus impact national security</w:t>
      </w:r>
      <w:r w:rsidRPr="000F1C24">
        <w:rPr>
          <w:rFonts w:asciiTheme="minorHAnsi" w:hAnsiTheme="minorHAnsi" w:cstheme="minorHAnsi"/>
          <w:sz w:val="12"/>
        </w:rPr>
        <w:t xml:space="preserve">. </w:t>
      </w:r>
      <w:r w:rsidRPr="000F0164">
        <w:rPr>
          <w:rStyle w:val="Emphasis"/>
          <w:rFonts w:asciiTheme="minorHAnsi" w:hAnsiTheme="minorHAnsi" w:cstheme="minorHAnsi"/>
          <w:highlight w:val="yellow"/>
        </w:rPr>
        <w:t>Resource wars</w:t>
      </w:r>
      <w:r w:rsidRPr="000F1C24">
        <w:rPr>
          <w:rStyle w:val="Emphasis"/>
          <w:rFonts w:asciiTheme="minorHAnsi" w:hAnsiTheme="minorHAnsi" w:cstheme="minorHAnsi"/>
        </w:rPr>
        <w:t xml:space="preserve"> are inevitable </w:t>
      </w:r>
      <w:r w:rsidRPr="000F0164">
        <w:rPr>
          <w:rStyle w:val="Emphasis"/>
          <w:rFonts w:asciiTheme="minorHAnsi" w:hAnsiTheme="minorHAnsi" w:cstheme="minorHAnsi"/>
          <w:highlight w:val="yellow"/>
        </w:rPr>
        <w:t xml:space="preserve">as countries </w:t>
      </w:r>
      <w:r w:rsidRPr="000F1C24">
        <w:rPr>
          <w:rStyle w:val="Emphasis"/>
          <w:rFonts w:asciiTheme="minorHAnsi" w:hAnsiTheme="minorHAnsi" w:cstheme="minorHAnsi"/>
        </w:rPr>
        <w:t xml:space="preserve">respond, adapt and </w:t>
      </w:r>
      <w:r w:rsidRPr="000F0164">
        <w:rPr>
          <w:rStyle w:val="Emphasis"/>
          <w:rFonts w:asciiTheme="minorHAnsi" w:hAnsiTheme="minorHAnsi" w:cstheme="minorHAnsi"/>
          <w:highlight w:val="yellow"/>
        </w:rPr>
        <w:t xml:space="preserve">compete </w:t>
      </w:r>
      <w:r w:rsidRPr="000F1C24">
        <w:rPr>
          <w:rStyle w:val="Emphasis"/>
          <w:rFonts w:asciiTheme="minorHAnsi" w:hAnsiTheme="minorHAnsi" w:cstheme="minorHAnsi"/>
        </w:rPr>
        <w:t>for the shrinking set of</w:t>
      </w:r>
      <w:r w:rsidRPr="000F1C24">
        <w:rPr>
          <w:rFonts w:asciiTheme="minorHAnsi" w:hAnsiTheme="minorHAnsi" w:cstheme="minorHAnsi"/>
          <w:sz w:val="12"/>
        </w:rPr>
        <w:t xml:space="preserve"> those available </w:t>
      </w:r>
      <w:r w:rsidRPr="000F1C24">
        <w:rPr>
          <w:rStyle w:val="Emphasis"/>
          <w:rFonts w:asciiTheme="minorHAnsi" w:hAnsiTheme="minorHAnsi" w:cstheme="minorHAnsi"/>
        </w:rPr>
        <w:t>resources</w:t>
      </w:r>
      <w:r w:rsidRPr="000F1C24">
        <w:rPr>
          <w:rFonts w:asciiTheme="minorHAnsi" w:hAnsiTheme="minorHAnsi" w:cstheme="minorHAnsi"/>
          <w:sz w:val="12"/>
        </w:rPr>
        <w:t xml:space="preserve">. These wars have arguably already started and will continue in the future because </w:t>
      </w:r>
      <w:r w:rsidRPr="000F1C24">
        <w:rPr>
          <w:rStyle w:val="StyleUnderline"/>
          <w:rFonts w:asciiTheme="minorHAnsi" w:hAnsiTheme="minorHAnsi" w:cstheme="minorHAnsi"/>
        </w:rPr>
        <w:t>climate change will force countries to act for national survival</w:t>
      </w:r>
      <w:r w:rsidRPr="000F1C24">
        <w:rPr>
          <w:rFonts w:asciiTheme="minorHAnsi" w:hAnsiTheme="minorHAnsi" w:cstheme="minorHAnsi"/>
          <w:sz w:val="12"/>
        </w:rPr>
        <w:t xml:space="preserve">; the so-called Climate Wars. As early as 2003 Greenpeace alluded to a report which it claimed was commissioned by </w:t>
      </w:r>
      <w:r w:rsidRPr="000F1C24">
        <w:rPr>
          <w:rStyle w:val="StyleUnderline"/>
          <w:rFonts w:asciiTheme="minorHAnsi" w:hAnsiTheme="minorHAnsi" w:cstheme="minorHAnsi"/>
        </w:rPr>
        <w:t>the Pentagon</w:t>
      </w:r>
      <w:r w:rsidRPr="000F1C24">
        <w:rPr>
          <w:rFonts w:asciiTheme="minorHAnsi" w:hAnsiTheme="minorHAnsi" w:cstheme="minorHAnsi"/>
          <w:sz w:val="12"/>
        </w:rPr>
        <w:t xml:space="preserve"> titled: </w:t>
      </w:r>
      <w:r w:rsidRPr="000F1C24">
        <w:rPr>
          <w:rStyle w:val="StyleUnderline"/>
          <w:rFonts w:asciiTheme="minorHAnsi" w:hAnsiTheme="minorHAnsi" w:cstheme="minorHAnsi"/>
        </w:rPr>
        <w:t>An Abrupt Climate Change Scenario</w:t>
      </w:r>
      <w:r w:rsidRPr="000F1C24">
        <w:rPr>
          <w:rFonts w:asciiTheme="minorHAnsi" w:hAnsiTheme="minorHAnsi" w:cstheme="minorHAnsi"/>
          <w:sz w:val="12"/>
        </w:rPr>
        <w:t xml:space="preserve"> and Its Implications for U.S. National Security. It </w:t>
      </w:r>
      <w:r w:rsidRPr="000F1C24">
        <w:rPr>
          <w:rStyle w:val="StyleUnderline"/>
          <w:rFonts w:asciiTheme="minorHAnsi" w:hAnsiTheme="minorHAnsi" w:cstheme="minorHAnsi"/>
        </w:rPr>
        <w:t>painted a picture of</w:t>
      </w:r>
      <w:r w:rsidRPr="000F1C24">
        <w:rPr>
          <w:rFonts w:asciiTheme="minorHAnsi" w:hAnsiTheme="minorHAnsi" w:cstheme="minorHAnsi"/>
          <w:sz w:val="12"/>
        </w:rPr>
        <w:t xml:space="preserve"> a world in </w:t>
      </w:r>
      <w:r w:rsidRPr="000F1C24">
        <w:rPr>
          <w:rStyle w:val="StyleUnderline"/>
          <w:rFonts w:asciiTheme="minorHAnsi" w:hAnsiTheme="minorHAnsi" w:cstheme="minorHAnsi"/>
        </w:rPr>
        <w:t>turmoil because global warming</w:t>
      </w:r>
      <w:r w:rsidRPr="000F1C24">
        <w:rPr>
          <w:rFonts w:asciiTheme="minorHAnsi" w:hAnsiTheme="minorHAnsi" w:cstheme="minorHAnsi"/>
          <w:sz w:val="12"/>
        </w:rPr>
        <w:t xml:space="preserve"> had </w:t>
      </w:r>
      <w:r w:rsidRPr="000F1C24">
        <w:rPr>
          <w:rStyle w:val="StyleUnderline"/>
          <w:rFonts w:asciiTheme="minorHAnsi" w:hAnsiTheme="minorHAnsi" w:cstheme="minorHAnsi"/>
        </w:rPr>
        <w:t>accelerated</w:t>
      </w:r>
      <w:r w:rsidRPr="000F1C24">
        <w:rPr>
          <w:rFonts w:asciiTheme="minorHAnsi" w:hAnsiTheme="minorHAnsi" w:cstheme="minorHAnsi"/>
          <w:sz w:val="12"/>
        </w:rPr>
        <w:t xml:space="preserve">. The scenario outlined was both abrupt and alarming. The report offered recommendations but backed away from declaring climate change an immediate problem, concluding that it would actually be more incremental and measured; as such it would be an irritant, not a shock for national security systems. In 2006 </w:t>
      </w:r>
      <w:r w:rsidRPr="000F1C24">
        <w:rPr>
          <w:rStyle w:val="StyleUnderline"/>
          <w:rFonts w:asciiTheme="minorHAnsi" w:hAnsiTheme="minorHAnsi" w:cstheme="minorHAnsi"/>
        </w:rPr>
        <w:t>the</w:t>
      </w:r>
      <w:r w:rsidRPr="000F1C24">
        <w:rPr>
          <w:rFonts w:asciiTheme="minorHAnsi" w:hAnsiTheme="minorHAnsi" w:cstheme="minorHAnsi"/>
          <w:sz w:val="12"/>
        </w:rPr>
        <w:t xml:space="preserve"> Center for Naval Analyses (</w:t>
      </w:r>
      <w:r w:rsidRPr="000F1C24">
        <w:rPr>
          <w:rStyle w:val="StyleUnderline"/>
          <w:rFonts w:asciiTheme="minorHAnsi" w:hAnsiTheme="minorHAnsi" w:cstheme="minorHAnsi"/>
        </w:rPr>
        <w:t>CNA</w:t>
      </w:r>
      <w:r w:rsidRPr="000F1C24">
        <w:rPr>
          <w:rFonts w:asciiTheme="minorHAnsi" w:hAnsiTheme="minorHAnsi" w:cstheme="minorHAnsi"/>
          <w:sz w:val="12"/>
        </w:rPr>
        <w:t xml:space="preserve">) – Institute of Public Research – </w:t>
      </w:r>
      <w:r w:rsidRPr="000F1C24">
        <w:rPr>
          <w:rStyle w:val="StyleUnderline"/>
          <w:rFonts w:asciiTheme="minorHAnsi" w:hAnsiTheme="minorHAnsi" w:cstheme="minorHAnsi"/>
        </w:rPr>
        <w:t>convened a board of 11</w:t>
      </w:r>
      <w:r w:rsidRPr="000F1C24">
        <w:rPr>
          <w:rFonts w:asciiTheme="minorHAnsi" w:hAnsiTheme="minorHAnsi" w:cstheme="minorHAnsi"/>
          <w:sz w:val="12"/>
        </w:rPr>
        <w:t xml:space="preserve"> senior retired </w:t>
      </w:r>
      <w:r w:rsidRPr="000F1C24">
        <w:rPr>
          <w:rStyle w:val="StyleUnderline"/>
          <w:rFonts w:asciiTheme="minorHAnsi" w:hAnsiTheme="minorHAnsi" w:cstheme="minorHAnsi"/>
        </w:rPr>
        <w:t>generals and admirals to assess National Security and the Threat to Climate Change</w:t>
      </w:r>
      <w:r w:rsidRPr="000F1C24">
        <w:rPr>
          <w:rFonts w:asciiTheme="minorHAnsi" w:hAnsiTheme="minorHAnsi" w:cstheme="minorHAnsi"/>
          <w:sz w:val="12"/>
        </w:rPr>
        <w:t xml:space="preserve">. Their initial report was published in April 2007 and made no mention of the potential acceleration of climate change. </w:t>
      </w:r>
      <w:r w:rsidRPr="000F1C24">
        <w:rPr>
          <w:rStyle w:val="StyleUnderline"/>
          <w:rFonts w:asciiTheme="minorHAnsi" w:hAnsiTheme="minorHAnsi" w:cstheme="minorHAnsi"/>
        </w:rPr>
        <w:t>The team found</w:t>
      </w:r>
      <w:r w:rsidRPr="000F1C24">
        <w:rPr>
          <w:rFonts w:asciiTheme="minorHAnsi" w:hAnsiTheme="minorHAnsi" w:cstheme="minorHAnsi"/>
          <w:sz w:val="12"/>
        </w:rPr>
        <w:t xml:space="preserve"> that </w:t>
      </w:r>
      <w:r w:rsidRPr="000F1C24">
        <w:rPr>
          <w:rStyle w:val="StyleUnderline"/>
          <w:rFonts w:asciiTheme="minorHAnsi" w:hAnsiTheme="minorHAnsi" w:cstheme="minorHAnsi"/>
        </w:rPr>
        <w:t>climate change</w:t>
      </w:r>
      <w:r w:rsidRPr="000F1C24">
        <w:rPr>
          <w:rFonts w:asciiTheme="minorHAnsi" w:hAnsiTheme="minorHAnsi" w:cstheme="minorHAnsi"/>
          <w:sz w:val="12"/>
        </w:rPr>
        <w:t xml:space="preserve"> </w:t>
      </w:r>
      <w:r w:rsidRPr="000F1C24">
        <w:rPr>
          <w:rStyle w:val="Emphasis"/>
          <w:rFonts w:asciiTheme="minorHAnsi" w:hAnsiTheme="minorHAnsi" w:cstheme="minorHAnsi"/>
        </w:rPr>
        <w:t>was a serious threat to national security</w:t>
      </w:r>
      <w:r w:rsidRPr="000F1C24">
        <w:rPr>
          <w:rFonts w:asciiTheme="minorHAnsi" w:hAnsiTheme="minorHAnsi" w:cstheme="minorHAnsi"/>
          <w:sz w:val="12"/>
        </w:rPr>
        <w:t xml:space="preserve"> and that it was: “most likely to happen in regions of the world that are already fertile ground for extremism.” The team made recommendations from their analysis of regional impacts which suggested the following. </w:t>
      </w:r>
      <w:r w:rsidRPr="000F0164">
        <w:rPr>
          <w:rStyle w:val="Emphasis"/>
          <w:rFonts w:asciiTheme="minorHAnsi" w:hAnsiTheme="minorHAnsi" w:cstheme="minorHAnsi"/>
          <w:highlight w:val="yellow"/>
        </w:rPr>
        <w:t>Europe</w:t>
      </w:r>
      <w:r w:rsidRPr="000F0164">
        <w:rPr>
          <w:rStyle w:val="StyleUnderline"/>
          <w:rFonts w:asciiTheme="minorHAnsi" w:hAnsiTheme="minorHAnsi" w:cstheme="minorHAnsi"/>
          <w:highlight w:val="yellow"/>
        </w:rPr>
        <w:t xml:space="preserve"> would</w:t>
      </w:r>
      <w:r w:rsidRPr="000F1C24">
        <w:rPr>
          <w:rStyle w:val="StyleUnderline"/>
          <w:rFonts w:asciiTheme="minorHAnsi" w:hAnsiTheme="minorHAnsi" w:cstheme="minorHAnsi"/>
        </w:rPr>
        <w:t xml:space="preserve"> experience</w:t>
      </w:r>
      <w:r w:rsidRPr="000F1C24">
        <w:rPr>
          <w:rFonts w:asciiTheme="minorHAnsi" w:hAnsiTheme="minorHAnsi" w:cstheme="minorHAnsi"/>
          <w:sz w:val="12"/>
        </w:rPr>
        <w:t xml:space="preserve"> some </w:t>
      </w:r>
      <w:r w:rsidRPr="000F0164">
        <w:rPr>
          <w:rStyle w:val="StyleUnderline"/>
          <w:rFonts w:asciiTheme="minorHAnsi" w:hAnsiTheme="minorHAnsi" w:cstheme="minorHAnsi"/>
          <w:highlight w:val="yellow"/>
        </w:rPr>
        <w:t>fractur</w:t>
      </w:r>
      <w:r w:rsidRPr="000F1C24">
        <w:rPr>
          <w:rStyle w:val="StyleUnderline"/>
          <w:rFonts w:asciiTheme="minorHAnsi" w:hAnsiTheme="minorHAnsi" w:cstheme="minorHAnsi"/>
        </w:rPr>
        <w:t>ing because of border migration</w:t>
      </w:r>
      <w:r w:rsidRPr="000F1C24">
        <w:rPr>
          <w:rFonts w:asciiTheme="minorHAnsi" w:hAnsiTheme="minorHAnsi" w:cstheme="minorHAnsi"/>
          <w:sz w:val="12"/>
        </w:rPr>
        <w:t xml:space="preserve">. </w:t>
      </w:r>
      <w:r w:rsidRPr="000F0164">
        <w:rPr>
          <w:rStyle w:val="Emphasis"/>
          <w:rFonts w:asciiTheme="minorHAnsi" w:hAnsiTheme="minorHAnsi" w:cstheme="minorHAnsi"/>
          <w:highlight w:val="yellow"/>
        </w:rPr>
        <w:t>Africa</w:t>
      </w:r>
      <w:r w:rsidRPr="000F1C24">
        <w:rPr>
          <w:rFonts w:asciiTheme="minorHAnsi" w:hAnsiTheme="minorHAnsi" w:cstheme="minorHAnsi"/>
          <w:sz w:val="12"/>
        </w:rPr>
        <w:t xml:space="preserve"> </w:t>
      </w:r>
      <w:r w:rsidRPr="000F0164">
        <w:rPr>
          <w:rStyle w:val="StyleUnderline"/>
          <w:rFonts w:asciiTheme="minorHAnsi" w:hAnsiTheme="minorHAnsi" w:cstheme="minorHAnsi"/>
          <w:highlight w:val="yellow"/>
        </w:rPr>
        <w:t>would need</w:t>
      </w:r>
      <w:r w:rsidRPr="000F1C24">
        <w:rPr>
          <w:rStyle w:val="StyleUnderline"/>
          <w:rFonts w:asciiTheme="minorHAnsi" w:hAnsiTheme="minorHAnsi" w:cstheme="minorHAnsi"/>
        </w:rPr>
        <w:t xml:space="preserve"> more </w:t>
      </w:r>
      <w:r w:rsidRPr="000F0164">
        <w:rPr>
          <w:rStyle w:val="StyleUnderline"/>
          <w:rFonts w:asciiTheme="minorHAnsi" w:hAnsiTheme="minorHAnsi" w:cstheme="minorHAnsi"/>
          <w:highlight w:val="yellow"/>
        </w:rPr>
        <w:t>stability</w:t>
      </w:r>
      <w:r w:rsidRPr="000F1C24">
        <w:rPr>
          <w:rStyle w:val="StyleUnderline"/>
          <w:rFonts w:asciiTheme="minorHAnsi" w:hAnsiTheme="minorHAnsi" w:cstheme="minorHAnsi"/>
        </w:rPr>
        <w:t xml:space="preserve"> and humanitarian operations provided by the U</w:t>
      </w:r>
      <w:r w:rsidRPr="000F1C24">
        <w:rPr>
          <w:rFonts w:asciiTheme="minorHAnsi" w:hAnsiTheme="minorHAnsi" w:cstheme="minorHAnsi"/>
          <w:sz w:val="12"/>
        </w:rPr>
        <w:t xml:space="preserve">nited </w:t>
      </w:r>
      <w:r w:rsidRPr="000F1C24">
        <w:rPr>
          <w:rStyle w:val="StyleUnderline"/>
          <w:rFonts w:asciiTheme="minorHAnsi" w:hAnsiTheme="minorHAnsi" w:cstheme="minorHAnsi"/>
        </w:rPr>
        <w:t>S</w:t>
      </w:r>
      <w:r w:rsidRPr="000F1C24">
        <w:rPr>
          <w:rFonts w:asciiTheme="minorHAnsi" w:hAnsiTheme="minorHAnsi" w:cstheme="minorHAnsi"/>
          <w:sz w:val="12"/>
        </w:rPr>
        <w:t xml:space="preserve">tates. </w:t>
      </w:r>
      <w:r w:rsidRPr="000F0164">
        <w:rPr>
          <w:rStyle w:val="Emphasis"/>
          <w:rFonts w:asciiTheme="minorHAnsi" w:hAnsiTheme="minorHAnsi" w:cstheme="minorHAnsi"/>
          <w:highlight w:val="yellow"/>
        </w:rPr>
        <w:t>The Middle East</w:t>
      </w:r>
      <w:r w:rsidRPr="000F0164">
        <w:rPr>
          <w:rFonts w:asciiTheme="minorHAnsi" w:hAnsiTheme="minorHAnsi" w:cstheme="minorHAnsi"/>
          <w:sz w:val="12"/>
          <w:highlight w:val="yellow"/>
        </w:rPr>
        <w:t xml:space="preserve"> </w:t>
      </w:r>
      <w:r w:rsidRPr="000F0164">
        <w:rPr>
          <w:rStyle w:val="StyleUnderline"/>
          <w:rFonts w:asciiTheme="minorHAnsi" w:hAnsiTheme="minorHAnsi" w:cstheme="minorHAnsi"/>
          <w:highlight w:val="yellow"/>
        </w:rPr>
        <w:t>would</w:t>
      </w:r>
      <w:r w:rsidRPr="000F1C24">
        <w:rPr>
          <w:rStyle w:val="StyleUnderline"/>
          <w:rFonts w:asciiTheme="minorHAnsi" w:hAnsiTheme="minorHAnsi" w:cstheme="minorHAnsi"/>
        </w:rPr>
        <w:t xml:space="preserve"> </w:t>
      </w:r>
      <w:r w:rsidRPr="000F0164">
        <w:rPr>
          <w:rStyle w:val="StyleUnderline"/>
          <w:rFonts w:asciiTheme="minorHAnsi" w:hAnsiTheme="minorHAnsi" w:cstheme="minorHAnsi"/>
          <w:highlight w:val="yellow"/>
        </w:rPr>
        <w:t xml:space="preserve">experience </w:t>
      </w:r>
      <w:r w:rsidRPr="000F1C24">
        <w:rPr>
          <w:rStyle w:val="StyleUnderline"/>
          <w:rFonts w:asciiTheme="minorHAnsi" w:hAnsiTheme="minorHAnsi" w:cstheme="minorHAnsi"/>
        </w:rPr>
        <w:t xml:space="preserve">a </w:t>
      </w:r>
      <w:r w:rsidRPr="000F0164">
        <w:rPr>
          <w:rStyle w:val="StyleUnderline"/>
          <w:rFonts w:asciiTheme="minorHAnsi" w:hAnsiTheme="minorHAnsi" w:cstheme="minorHAnsi"/>
          <w:highlight w:val="yellow"/>
        </w:rPr>
        <w:t xml:space="preserve">“loss of </w:t>
      </w:r>
      <w:r w:rsidRPr="000F1C24">
        <w:rPr>
          <w:rStyle w:val="StyleUnderline"/>
          <w:rFonts w:asciiTheme="minorHAnsi" w:hAnsiTheme="minorHAnsi" w:cstheme="minorHAnsi"/>
        </w:rPr>
        <w:t xml:space="preserve">food and water </w:t>
      </w:r>
      <w:r w:rsidRPr="000F0164">
        <w:rPr>
          <w:rStyle w:val="StyleUnderline"/>
          <w:rFonts w:asciiTheme="minorHAnsi" w:hAnsiTheme="minorHAnsi" w:cstheme="minorHAnsi"/>
          <w:highlight w:val="yellow"/>
        </w:rPr>
        <w:t>security</w:t>
      </w:r>
      <w:r w:rsidRPr="000F1C24">
        <w:rPr>
          <w:rFonts w:asciiTheme="minorHAnsi" w:hAnsiTheme="minorHAnsi" w:cstheme="minorHAnsi"/>
          <w:sz w:val="12"/>
        </w:rPr>
        <w:t xml:space="preserve"> (which) </w:t>
      </w:r>
      <w:r w:rsidRPr="000F1C24">
        <w:rPr>
          <w:rStyle w:val="StyleUnderline"/>
          <w:rFonts w:asciiTheme="minorHAnsi" w:hAnsiTheme="minorHAnsi" w:cstheme="minorHAnsi"/>
        </w:rPr>
        <w:t>will increase pressure to emigrate across borders</w:t>
      </w:r>
      <w:r w:rsidRPr="000F1C24">
        <w:rPr>
          <w:rFonts w:asciiTheme="minorHAnsi" w:hAnsiTheme="minorHAnsi" w:cstheme="minorHAnsi"/>
          <w:sz w:val="12"/>
        </w:rPr>
        <w:t xml:space="preserve">.” </w:t>
      </w:r>
      <w:r w:rsidRPr="000F0164">
        <w:rPr>
          <w:rStyle w:val="Emphasis"/>
          <w:rFonts w:asciiTheme="minorHAnsi" w:hAnsiTheme="minorHAnsi" w:cstheme="minorHAnsi"/>
          <w:highlight w:val="yellow"/>
        </w:rPr>
        <w:t>Asia</w:t>
      </w:r>
      <w:r w:rsidRPr="000F0164">
        <w:rPr>
          <w:rFonts w:asciiTheme="minorHAnsi" w:hAnsiTheme="minorHAnsi" w:cstheme="minorHAnsi"/>
          <w:sz w:val="12"/>
          <w:highlight w:val="yellow"/>
        </w:rPr>
        <w:t xml:space="preserve"> </w:t>
      </w:r>
      <w:r w:rsidRPr="000F0164">
        <w:rPr>
          <w:rStyle w:val="StyleUnderline"/>
          <w:rFonts w:asciiTheme="minorHAnsi" w:hAnsiTheme="minorHAnsi" w:cstheme="minorHAnsi"/>
          <w:highlight w:val="yellow"/>
        </w:rPr>
        <w:t xml:space="preserve">would suffer </w:t>
      </w:r>
      <w:r w:rsidRPr="000F1C24">
        <w:rPr>
          <w:rStyle w:val="StyleUnderline"/>
          <w:rFonts w:asciiTheme="minorHAnsi" w:hAnsiTheme="minorHAnsi" w:cstheme="minorHAnsi"/>
        </w:rPr>
        <w:t xml:space="preserve">from </w:t>
      </w:r>
      <w:r w:rsidRPr="000F0164">
        <w:rPr>
          <w:rStyle w:val="StyleUnderline"/>
          <w:rFonts w:asciiTheme="minorHAnsi" w:hAnsiTheme="minorHAnsi" w:cstheme="minorHAnsi"/>
          <w:highlight w:val="yellow"/>
        </w:rPr>
        <w:t>“threats to</w:t>
      </w:r>
      <w:r w:rsidRPr="000F1C24">
        <w:rPr>
          <w:rStyle w:val="StyleUnderline"/>
          <w:rFonts w:asciiTheme="minorHAnsi" w:hAnsiTheme="minorHAnsi" w:cstheme="minorHAnsi"/>
        </w:rPr>
        <w:t xml:space="preserve"> </w:t>
      </w:r>
      <w:r w:rsidRPr="000F0164">
        <w:rPr>
          <w:rStyle w:val="StyleUnderline"/>
          <w:rFonts w:asciiTheme="minorHAnsi" w:hAnsiTheme="minorHAnsi" w:cstheme="minorHAnsi"/>
          <w:highlight w:val="yellow"/>
        </w:rPr>
        <w:t>water</w:t>
      </w:r>
      <w:r w:rsidRPr="000F1C24">
        <w:rPr>
          <w:rStyle w:val="StyleUnderline"/>
          <w:rFonts w:asciiTheme="minorHAnsi" w:hAnsiTheme="minorHAnsi" w:cstheme="minorHAnsi"/>
        </w:rPr>
        <w:t xml:space="preserve"> </w:t>
      </w:r>
      <w:r w:rsidRPr="000F0164">
        <w:rPr>
          <w:rStyle w:val="StyleUnderline"/>
          <w:rFonts w:asciiTheme="minorHAnsi" w:hAnsiTheme="minorHAnsi" w:cstheme="minorHAnsi"/>
          <w:highlight w:val="yellow"/>
        </w:rPr>
        <w:t>and</w:t>
      </w:r>
      <w:r w:rsidRPr="000F1C24">
        <w:rPr>
          <w:rStyle w:val="StyleUnderline"/>
          <w:rFonts w:asciiTheme="minorHAnsi" w:hAnsiTheme="minorHAnsi" w:cstheme="minorHAnsi"/>
        </w:rPr>
        <w:t xml:space="preserve"> the </w:t>
      </w:r>
      <w:r w:rsidRPr="000F0164">
        <w:rPr>
          <w:rStyle w:val="StyleUnderline"/>
          <w:rFonts w:asciiTheme="minorHAnsi" w:hAnsiTheme="minorHAnsi" w:cstheme="minorHAnsi"/>
          <w:highlight w:val="yellow"/>
        </w:rPr>
        <w:t>spread of</w:t>
      </w:r>
      <w:r w:rsidRPr="000F1C24">
        <w:rPr>
          <w:rStyle w:val="StyleUnderline"/>
          <w:rFonts w:asciiTheme="minorHAnsi" w:hAnsiTheme="minorHAnsi" w:cstheme="minorHAnsi"/>
        </w:rPr>
        <w:t xml:space="preserve"> infectious </w:t>
      </w:r>
      <w:r w:rsidRPr="000F0164">
        <w:rPr>
          <w:rStyle w:val="StyleUnderline"/>
          <w:rFonts w:asciiTheme="minorHAnsi" w:hAnsiTheme="minorHAnsi" w:cstheme="minorHAnsi"/>
          <w:highlight w:val="yellow"/>
        </w:rPr>
        <w:t>disease</w:t>
      </w:r>
      <w:r w:rsidRPr="000F1C24">
        <w:rPr>
          <w:rStyle w:val="StyleUnderline"/>
          <w:rFonts w:asciiTheme="minorHAnsi" w:hAnsiTheme="minorHAnsi" w:cstheme="minorHAnsi"/>
        </w:rPr>
        <w:t>.</w:t>
      </w:r>
      <w:r w:rsidRPr="000F1C24">
        <w:rPr>
          <w:rFonts w:asciiTheme="minorHAnsi" w:hAnsiTheme="minorHAnsi" w:cstheme="minorHAnsi"/>
          <w:sz w:val="12"/>
        </w:rPr>
        <w:t xml:space="preserve">” In 2009 the CIA opened a Center on Climate Change and National Security to coordinate across the intelligence community and to focus policy. In May 2014, CNA again convened a Military Advisory Board but this time to assess National Security and the Accelerating Risk of Climate Change. The report concludes that climate change is no longer a future threat but occurring right now and the authors appeal to the security community, the entire government and the American people to not only build resilience against projected climate change impacts but to form agreements to stabilize climate change and also to integrate climate change across all strategy and planning. The calm of the 2007 report is replaced by a tone of anxiety concerning the future coupled with calls for public discourse and debate because “time and tide wait for no man.” The report notes a key distinction between resilience (mitigating the impact of climate change) and agreements (ways to stabilize climate change) and states that: Actions by the United States and the international community have been insufficient to adapt to the challenges associated with projected climate change. Strengthening resilience to climate impacts already locked into the system is critical, but this will reduce long-term risk only if improvements in resilience are accompanied by actionable agreements on ways to stabilize climate change. The 9/11 Report framed the terrorist attacks as less of a failure of intelligence than a failure of imagination. Greenpeace’s 2003 account of </w:t>
      </w:r>
      <w:r w:rsidRPr="000F1C24">
        <w:rPr>
          <w:rStyle w:val="StyleUnderline"/>
          <w:rFonts w:asciiTheme="minorHAnsi" w:hAnsiTheme="minorHAnsi" w:cstheme="minorHAnsi"/>
        </w:rPr>
        <w:t xml:space="preserve">the Pentagon’s </w:t>
      </w:r>
      <w:r w:rsidRPr="000F1C24">
        <w:rPr>
          <w:rFonts w:asciiTheme="minorHAnsi" w:hAnsiTheme="minorHAnsi" w:cstheme="minorHAnsi"/>
          <w:sz w:val="12"/>
        </w:rPr>
        <w:t xml:space="preserve">alleged </w:t>
      </w:r>
      <w:r w:rsidRPr="000F1C24">
        <w:rPr>
          <w:rStyle w:val="StyleUnderline"/>
          <w:rFonts w:asciiTheme="minorHAnsi" w:hAnsiTheme="minorHAnsi" w:cstheme="minorHAnsi"/>
        </w:rPr>
        <w:t>report</w:t>
      </w:r>
      <w:r w:rsidRPr="000F1C24">
        <w:rPr>
          <w:rFonts w:asciiTheme="minorHAnsi" w:hAnsiTheme="minorHAnsi" w:cstheme="minorHAnsi"/>
          <w:sz w:val="12"/>
        </w:rPr>
        <w:t xml:space="preserve"> </w:t>
      </w:r>
      <w:r w:rsidRPr="000F1C24">
        <w:rPr>
          <w:rStyle w:val="StyleUnderline"/>
          <w:rFonts w:asciiTheme="minorHAnsi" w:hAnsiTheme="minorHAnsi" w:cstheme="minorHAnsi"/>
        </w:rPr>
        <w:t xml:space="preserve">describes </w:t>
      </w:r>
      <w:r w:rsidRPr="000F0164">
        <w:rPr>
          <w:rStyle w:val="StyleUnderline"/>
          <w:rFonts w:asciiTheme="minorHAnsi" w:hAnsiTheme="minorHAnsi" w:cstheme="minorHAnsi"/>
          <w:highlight w:val="yellow"/>
        </w:rPr>
        <w:t xml:space="preserve">a coming </w:t>
      </w:r>
      <w:r w:rsidRPr="000F0164">
        <w:rPr>
          <w:rStyle w:val="Emphasis"/>
          <w:rFonts w:asciiTheme="minorHAnsi" w:hAnsiTheme="minorHAnsi" w:cstheme="minorHAnsi"/>
          <w:highlight w:val="yellow"/>
        </w:rPr>
        <w:t>climate Armageddon</w:t>
      </w:r>
      <w:r w:rsidRPr="000F1C24">
        <w:rPr>
          <w:rFonts w:asciiTheme="minorHAnsi" w:hAnsiTheme="minorHAnsi" w:cstheme="minorHAnsi"/>
          <w:sz w:val="12"/>
        </w:rPr>
        <w:t xml:space="preserve"> which to readers was unimaginable and hence the report was not really taken seriously. It described: </w:t>
      </w:r>
      <w:r w:rsidRPr="000F1C24">
        <w:rPr>
          <w:rStyle w:val="Emphasis"/>
          <w:rFonts w:asciiTheme="minorHAnsi" w:hAnsiTheme="minorHAnsi" w:cstheme="minorHAnsi"/>
        </w:rPr>
        <w:t>A world thrown into turmoil by drought, floods, typhoons</w:t>
      </w:r>
      <w:r w:rsidRPr="000F1C24">
        <w:rPr>
          <w:rFonts w:asciiTheme="minorHAnsi" w:hAnsiTheme="minorHAnsi" w:cstheme="minorHAnsi"/>
          <w:sz w:val="12"/>
        </w:rPr>
        <w:t xml:space="preserve">. Whole </w:t>
      </w:r>
      <w:r w:rsidRPr="000F1C24">
        <w:rPr>
          <w:rStyle w:val="Emphasis"/>
          <w:rFonts w:asciiTheme="minorHAnsi" w:hAnsiTheme="minorHAnsi" w:cstheme="minorHAnsi"/>
        </w:rPr>
        <w:t>countries rendered uninhabitable</w:t>
      </w:r>
      <w:r w:rsidRPr="000F1C24">
        <w:rPr>
          <w:rFonts w:asciiTheme="minorHAnsi" w:hAnsiTheme="minorHAnsi" w:cstheme="minorHAnsi"/>
          <w:sz w:val="12"/>
        </w:rPr>
        <w:t xml:space="preserve">. The capital of the Netherlands submerged. The </w:t>
      </w:r>
      <w:r w:rsidRPr="000F1C24">
        <w:rPr>
          <w:rStyle w:val="StyleUnderline"/>
          <w:rFonts w:asciiTheme="minorHAnsi" w:hAnsiTheme="minorHAnsi" w:cstheme="minorHAnsi"/>
        </w:rPr>
        <w:t>borders</w:t>
      </w:r>
      <w:r w:rsidRPr="000F1C24">
        <w:rPr>
          <w:rFonts w:asciiTheme="minorHAnsi" w:hAnsiTheme="minorHAnsi" w:cstheme="minorHAnsi"/>
          <w:sz w:val="12"/>
        </w:rPr>
        <w:t xml:space="preserve"> of the U.S. and Australia </w:t>
      </w:r>
      <w:r w:rsidRPr="000F1C24">
        <w:rPr>
          <w:rStyle w:val="StyleUnderline"/>
          <w:rFonts w:asciiTheme="minorHAnsi" w:hAnsiTheme="minorHAnsi" w:cstheme="minorHAnsi"/>
        </w:rPr>
        <w:t>patrolled by armies firing into waves of starving boat people desperate to find a new home</w:t>
      </w:r>
      <w:r w:rsidRPr="000F1C24">
        <w:rPr>
          <w:rFonts w:asciiTheme="minorHAnsi" w:hAnsiTheme="minorHAnsi" w:cstheme="minorHAnsi"/>
          <w:sz w:val="12"/>
        </w:rPr>
        <w:t xml:space="preserve">. Fishing boats armed with cannon to drive off competitors. </w:t>
      </w:r>
      <w:r w:rsidRPr="000F1C24">
        <w:rPr>
          <w:rStyle w:val="StyleUnderline"/>
          <w:rFonts w:asciiTheme="minorHAnsi" w:hAnsiTheme="minorHAnsi" w:cstheme="minorHAnsi"/>
        </w:rPr>
        <w:t xml:space="preserve">Demands for access to water and farmland </w:t>
      </w:r>
      <w:r w:rsidRPr="000F0164">
        <w:rPr>
          <w:rStyle w:val="StyleUnderline"/>
          <w:rFonts w:asciiTheme="minorHAnsi" w:hAnsiTheme="minorHAnsi" w:cstheme="minorHAnsi"/>
          <w:highlight w:val="yellow"/>
        </w:rPr>
        <w:t xml:space="preserve">backed </w:t>
      </w:r>
      <w:r w:rsidRPr="000F1C24">
        <w:rPr>
          <w:rStyle w:val="StyleUnderline"/>
          <w:rFonts w:asciiTheme="minorHAnsi" w:hAnsiTheme="minorHAnsi" w:cstheme="minorHAnsi"/>
        </w:rPr>
        <w:t xml:space="preserve">up </w:t>
      </w:r>
      <w:r w:rsidRPr="000F0164">
        <w:rPr>
          <w:rStyle w:val="StyleUnderline"/>
          <w:rFonts w:asciiTheme="minorHAnsi" w:hAnsiTheme="minorHAnsi" w:cstheme="minorHAnsi"/>
          <w:highlight w:val="yellow"/>
        </w:rPr>
        <w:t xml:space="preserve">with </w:t>
      </w:r>
      <w:r w:rsidRPr="000F0164">
        <w:rPr>
          <w:rStyle w:val="Emphasis"/>
          <w:rFonts w:asciiTheme="minorHAnsi" w:hAnsiTheme="minorHAnsi" w:cstheme="minorHAnsi"/>
          <w:highlight w:val="yellow"/>
        </w:rPr>
        <w:t>nuclear weapons</w:t>
      </w:r>
      <w:r w:rsidRPr="000F1C24">
        <w:rPr>
          <w:rFonts w:asciiTheme="minorHAnsi" w:hAnsiTheme="minorHAnsi" w:cstheme="minorHAnsi"/>
          <w:sz w:val="12"/>
        </w:rPr>
        <w:t xml:space="preserve">. </w:t>
      </w:r>
      <w:r w:rsidRPr="000F1C24">
        <w:rPr>
          <w:rStyle w:val="StyleUnderline"/>
          <w:rFonts w:asciiTheme="minorHAnsi" w:hAnsiTheme="minorHAnsi" w:cstheme="minorHAnsi"/>
        </w:rPr>
        <w:t>The</w:t>
      </w:r>
      <w:r w:rsidRPr="000F1C24">
        <w:rPr>
          <w:rFonts w:asciiTheme="minorHAnsi" w:hAnsiTheme="minorHAnsi" w:cstheme="minorHAnsi"/>
          <w:sz w:val="12"/>
        </w:rPr>
        <w:t xml:space="preserve"> CNA and Greenpeace/Pentagon reports are both mirrored by similar </w:t>
      </w:r>
      <w:r w:rsidRPr="000F1C24">
        <w:rPr>
          <w:rStyle w:val="StyleUnderline"/>
          <w:rFonts w:asciiTheme="minorHAnsi" w:hAnsiTheme="minorHAnsi" w:cstheme="minorHAnsi"/>
        </w:rPr>
        <w:t>analysis</w:t>
      </w:r>
      <w:r w:rsidRPr="000F1C24">
        <w:rPr>
          <w:rFonts w:asciiTheme="minorHAnsi" w:hAnsiTheme="minorHAnsi" w:cstheme="minorHAnsi"/>
          <w:sz w:val="12"/>
        </w:rPr>
        <w:t xml:space="preserve"> by the World Bank which </w:t>
      </w:r>
      <w:r w:rsidRPr="000F1C24">
        <w:rPr>
          <w:rStyle w:val="StyleUnderline"/>
          <w:rFonts w:asciiTheme="minorHAnsi" w:hAnsiTheme="minorHAnsi" w:cstheme="minorHAnsi"/>
        </w:rPr>
        <w:t>highlighted not only the physical manifestations</w:t>
      </w:r>
      <w:r w:rsidRPr="000F1C24">
        <w:rPr>
          <w:rFonts w:asciiTheme="minorHAnsi" w:hAnsiTheme="minorHAnsi" w:cstheme="minorHAnsi"/>
          <w:sz w:val="12"/>
        </w:rPr>
        <w:t xml:space="preserve"> of climate change, </w:t>
      </w:r>
      <w:r w:rsidRPr="000F1C24">
        <w:rPr>
          <w:rStyle w:val="StyleUnderline"/>
          <w:rFonts w:asciiTheme="minorHAnsi" w:hAnsiTheme="minorHAnsi" w:cstheme="minorHAnsi"/>
        </w:rPr>
        <w:t>but also the</w:t>
      </w:r>
      <w:r w:rsidRPr="000F1C24">
        <w:rPr>
          <w:rFonts w:asciiTheme="minorHAnsi" w:hAnsiTheme="minorHAnsi" w:cstheme="minorHAnsi"/>
          <w:sz w:val="12"/>
        </w:rPr>
        <w:t xml:space="preserve"> significant human </w:t>
      </w:r>
      <w:r w:rsidRPr="000F0164">
        <w:rPr>
          <w:rStyle w:val="StyleUnderline"/>
          <w:rFonts w:asciiTheme="minorHAnsi" w:hAnsiTheme="minorHAnsi" w:cstheme="minorHAnsi"/>
          <w:highlight w:val="yellow"/>
        </w:rPr>
        <w:t>impacts that threaten to unravel</w:t>
      </w:r>
      <w:r w:rsidRPr="000F0164">
        <w:rPr>
          <w:rFonts w:asciiTheme="minorHAnsi" w:hAnsiTheme="minorHAnsi" w:cstheme="minorHAnsi"/>
          <w:sz w:val="12"/>
          <w:highlight w:val="yellow"/>
        </w:rPr>
        <w:t xml:space="preserve"> </w:t>
      </w:r>
      <w:r w:rsidRPr="000F0164">
        <w:rPr>
          <w:rStyle w:val="Emphasis"/>
          <w:rFonts w:asciiTheme="minorHAnsi" w:hAnsiTheme="minorHAnsi" w:cstheme="minorHAnsi"/>
          <w:highlight w:val="yellow"/>
        </w:rPr>
        <w:t>decades of economic development</w:t>
      </w:r>
      <w:r w:rsidRPr="000F0164">
        <w:rPr>
          <w:rFonts w:asciiTheme="minorHAnsi" w:hAnsiTheme="minorHAnsi" w:cstheme="minorHAnsi"/>
          <w:sz w:val="12"/>
          <w:highlight w:val="yellow"/>
        </w:rPr>
        <w:t xml:space="preserve">, </w:t>
      </w:r>
      <w:r w:rsidRPr="000F0164">
        <w:rPr>
          <w:rStyle w:val="Emphasis"/>
          <w:rFonts w:asciiTheme="minorHAnsi" w:hAnsiTheme="minorHAnsi" w:cstheme="minorHAnsi"/>
          <w:highlight w:val="yellow"/>
        </w:rPr>
        <w:t xml:space="preserve">which </w:t>
      </w:r>
      <w:r w:rsidRPr="000F1C24">
        <w:rPr>
          <w:rStyle w:val="Emphasis"/>
          <w:rFonts w:asciiTheme="minorHAnsi" w:hAnsiTheme="minorHAnsi" w:cstheme="minorHAnsi"/>
        </w:rPr>
        <w:t>will</w:t>
      </w:r>
      <w:r w:rsidRPr="000F1C24">
        <w:rPr>
          <w:rFonts w:asciiTheme="minorHAnsi" w:hAnsiTheme="minorHAnsi" w:cstheme="minorHAnsi"/>
          <w:sz w:val="12"/>
        </w:rPr>
        <w:t xml:space="preserve"> ultimately </w:t>
      </w:r>
      <w:r w:rsidRPr="000F0164">
        <w:rPr>
          <w:rStyle w:val="Emphasis"/>
          <w:rFonts w:asciiTheme="minorHAnsi" w:hAnsiTheme="minorHAnsi" w:cstheme="minorHAnsi"/>
          <w:highlight w:val="yellow"/>
        </w:rPr>
        <w:t>foster conflict</w:t>
      </w:r>
      <w:r w:rsidRPr="000F1C24">
        <w:rPr>
          <w:rFonts w:asciiTheme="minorHAnsi" w:hAnsiTheme="minorHAnsi" w:cstheme="minorHAnsi"/>
          <w:sz w:val="12"/>
        </w:rPr>
        <w:t xml:space="preserve">. </w:t>
      </w:r>
      <w:r w:rsidRPr="000F1C24">
        <w:rPr>
          <w:rStyle w:val="StyleUnderline"/>
          <w:rFonts w:asciiTheme="minorHAnsi" w:hAnsiTheme="minorHAnsi" w:cstheme="minorHAnsi"/>
        </w:rPr>
        <w:t xml:space="preserve">Climate change is </w:t>
      </w:r>
      <w:r w:rsidRPr="000F1C24">
        <w:rPr>
          <w:rFonts w:asciiTheme="minorHAnsi" w:hAnsiTheme="minorHAnsi" w:cstheme="minorHAnsi"/>
          <w:sz w:val="12"/>
        </w:rPr>
        <w:t xml:space="preserve">the quintessential “Tragedy of the Commons,” where the cumulative impact of many individual actions (carbon emission in this case) is not seen as linked to the marginal gains available to each individual action and not seen as cause and effect. It is simultaneously huge, yet amorphous and nearly invisible from day to day. It is occurring very fast in geologic time terms, but in human time it is (was) slow and incremental. Among environmental problems, it is uniquely </w:t>
      </w:r>
      <w:r w:rsidRPr="000F1C24">
        <w:rPr>
          <w:rStyle w:val="StyleUnderline"/>
          <w:rFonts w:asciiTheme="minorHAnsi" w:hAnsiTheme="minorHAnsi" w:cstheme="minorHAnsi"/>
        </w:rPr>
        <w:t>global</w:t>
      </w:r>
      <w:r w:rsidRPr="000F1C24">
        <w:rPr>
          <w:rFonts w:asciiTheme="minorHAnsi" w:hAnsiTheme="minorHAnsi" w:cstheme="minorHAnsi"/>
          <w:sz w:val="12"/>
        </w:rPr>
        <w:t>. With our planet and culture figuratively and literally honeycombed with a reliance on fossil fuels, we face systemic challenges in changing the reliance across multiple layers of consumption, investment patterns, and political decisions; it will be hard to fix!</w:t>
      </w:r>
    </w:p>
    <w:p w:rsidR="006F3259" w:rsidRPr="000F1C24" w:rsidRDefault="006F3259" w:rsidP="006F3259">
      <w:pPr>
        <w:rPr>
          <w:rFonts w:asciiTheme="minorHAnsi" w:hAnsiTheme="minorHAnsi" w:cstheme="minorHAnsi"/>
          <w:sz w:val="12"/>
        </w:rPr>
      </w:pP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 xml:space="preserve">U.S. leadership is vital to </w:t>
      </w:r>
      <w:r w:rsidRPr="000F1C24">
        <w:rPr>
          <w:rFonts w:asciiTheme="minorHAnsi" w:hAnsiTheme="minorHAnsi" w:cstheme="minorHAnsi"/>
          <w:u w:val="single"/>
        </w:rPr>
        <w:t>global stability</w:t>
      </w:r>
      <w:r w:rsidRPr="000F1C24">
        <w:rPr>
          <w:rFonts w:asciiTheme="minorHAnsi" w:hAnsiTheme="minorHAnsi" w:cstheme="minorHAnsi"/>
        </w:rPr>
        <w:t xml:space="preserve">. Relative decline opens a </w:t>
      </w:r>
      <w:r w:rsidRPr="000F1C24">
        <w:rPr>
          <w:rFonts w:asciiTheme="minorHAnsi" w:hAnsiTheme="minorHAnsi" w:cstheme="minorHAnsi"/>
          <w:u w:val="single"/>
        </w:rPr>
        <w:t>power vacuum</w:t>
      </w:r>
      <w:r w:rsidRPr="000F1C24">
        <w:rPr>
          <w:rFonts w:asciiTheme="minorHAnsi" w:hAnsiTheme="minorHAnsi" w:cstheme="minorHAnsi"/>
        </w:rPr>
        <w:t xml:space="preserve"> that </w:t>
      </w:r>
      <w:r w:rsidRPr="000F1C24">
        <w:rPr>
          <w:rFonts w:asciiTheme="minorHAnsi" w:hAnsiTheme="minorHAnsi" w:cstheme="minorHAnsi"/>
          <w:u w:val="single"/>
        </w:rPr>
        <w:t>spurs conflict</w:t>
      </w:r>
      <w:r w:rsidRPr="000F1C24">
        <w:rPr>
          <w:rFonts w:asciiTheme="minorHAnsi" w:hAnsiTheme="minorHAnsi" w:cstheme="minorHAnsi"/>
        </w:rPr>
        <w:t xml:space="preserve">. </w:t>
      </w:r>
    </w:p>
    <w:p w:rsidR="006F3259" w:rsidRPr="000F1C24" w:rsidRDefault="006F3259" w:rsidP="006F3259">
      <w:pPr>
        <w:rPr>
          <w:rFonts w:asciiTheme="minorHAnsi" w:hAnsiTheme="minorHAnsi" w:cstheme="minorHAnsi"/>
        </w:rPr>
      </w:pPr>
      <w:r w:rsidRPr="000F1C24">
        <w:rPr>
          <w:rStyle w:val="Style13ptBold"/>
          <w:rFonts w:asciiTheme="minorHAnsi" w:hAnsiTheme="minorHAnsi" w:cstheme="minorHAnsi"/>
        </w:rPr>
        <w:t>Goure 13</w:t>
      </w:r>
      <w:r w:rsidRPr="000F1C24">
        <w:rPr>
          <w:rFonts w:asciiTheme="minorHAnsi" w:hAnsiTheme="minorHAnsi" w:cstheme="minorHAnsi"/>
        </w:rPr>
        <w:t xml:space="preserve"> — Daniel Goure, President of The Lexington Institute—a nonprofit public-policy research organization, Adjunct Professor in Graduate Programs at the Center for Peace and Security Studies at Georgetown University, Adjunct Professor at the National Defense University, former Deputy Director of the International Security Program at the Center for Strategic and International Studies, has consulted for the Departments of State, Defense and Energy, has taught or lectured at the Johns Hopkins University, the Foreign Service Institute, the National War College, the Naval War College, the Air War College, and the Inter-American Defense College, holds Masters and Ph.D. degrees in International Relations and Russian Studies from Johns Hopkins University, 2013 (“How U.S. Military Power Holds the World Together,” </w:t>
      </w:r>
      <w:r w:rsidRPr="000F1C24">
        <w:rPr>
          <w:rFonts w:asciiTheme="minorHAnsi" w:hAnsiTheme="minorHAnsi" w:cstheme="minorHAnsi"/>
          <w:i/>
        </w:rPr>
        <w:t>inFocus Quarterly</w:t>
      </w:r>
      <w:r w:rsidRPr="000F1C24">
        <w:rPr>
          <w:rFonts w:asciiTheme="minorHAnsi" w:hAnsiTheme="minorHAnsi" w:cstheme="minorHAnsi"/>
        </w:rPr>
        <w:t>—the Jewish Policy Center's journal, Volume VII, Number 2, Summer, Available Online at http://www.jewishpolicycenter.org/4397/us-military-power, Accessed 08-17-2013)</w:t>
      </w:r>
    </w:p>
    <w:p w:rsidR="006F3259" w:rsidRPr="000F1C24" w:rsidRDefault="006F3259" w:rsidP="006F3259">
      <w:pPr>
        <w:rPr>
          <w:rFonts w:asciiTheme="minorHAnsi" w:hAnsiTheme="minorHAnsi" w:cstheme="minorHAnsi"/>
        </w:rPr>
      </w:pPr>
      <w:r w:rsidRPr="000F1C24">
        <w:rPr>
          <w:rFonts w:asciiTheme="minorHAnsi" w:hAnsiTheme="minorHAnsi" w:cstheme="minorHAnsi"/>
        </w:rPr>
        <w:t>The Centrality of U.S. Power</w:t>
      </w:r>
    </w:p>
    <w:p w:rsidR="006F3259" w:rsidRPr="000F1C24" w:rsidRDefault="006F3259" w:rsidP="006F3259">
      <w:pPr>
        <w:rPr>
          <w:rFonts w:asciiTheme="minorHAnsi" w:hAnsiTheme="minorHAnsi" w:cstheme="minorHAnsi"/>
        </w:rPr>
      </w:pPr>
      <w:r w:rsidRPr="000F1C24">
        <w:rPr>
          <w:rFonts w:asciiTheme="minorHAnsi" w:hAnsiTheme="minorHAnsi" w:cstheme="minorHAnsi"/>
        </w:rPr>
        <w:t xml:space="preserve">There are three fundamental problems with the argument in favor of abandoning America's security role in the world. The first problem is that </w:t>
      </w:r>
      <w:r w:rsidRPr="000F0164">
        <w:rPr>
          <w:rStyle w:val="StyleUnderline"/>
          <w:rFonts w:asciiTheme="minorHAnsi" w:hAnsiTheme="minorHAnsi" w:cstheme="minorHAnsi"/>
          <w:highlight w:val="yellow"/>
        </w:rPr>
        <w:t>the U</w:t>
      </w:r>
      <w:r w:rsidRPr="000F1C24">
        <w:rPr>
          <w:rFonts w:asciiTheme="minorHAnsi" w:hAnsiTheme="minorHAnsi" w:cstheme="minorHAnsi"/>
        </w:rPr>
        <w:t xml:space="preserve">nited </w:t>
      </w:r>
      <w:r w:rsidRPr="000F0164">
        <w:rPr>
          <w:rStyle w:val="StyleUnderline"/>
          <w:rFonts w:asciiTheme="minorHAnsi" w:hAnsiTheme="minorHAnsi" w:cstheme="minorHAnsi"/>
          <w:highlight w:val="yellow"/>
        </w:rPr>
        <w:t>S</w:t>
      </w:r>
      <w:r w:rsidRPr="000F1C24">
        <w:rPr>
          <w:rFonts w:asciiTheme="minorHAnsi" w:hAnsiTheme="minorHAnsi" w:cstheme="minorHAnsi"/>
        </w:rPr>
        <w:t xml:space="preserve">tates </w:t>
      </w:r>
      <w:r w:rsidRPr="000F0164">
        <w:rPr>
          <w:rStyle w:val="Emphasis"/>
          <w:rFonts w:asciiTheme="minorHAnsi" w:hAnsiTheme="minorHAnsi" w:cstheme="minorHAnsi"/>
          <w:highlight w:val="yellow"/>
        </w:rPr>
        <w:t>cannot withdraw without sucking the air out of the system</w:t>
      </w:r>
      <w:r w:rsidRPr="000F0164">
        <w:rPr>
          <w:rStyle w:val="StyleUnderline"/>
          <w:rFonts w:asciiTheme="minorHAnsi" w:hAnsiTheme="minorHAnsi" w:cstheme="minorHAnsi"/>
          <w:highlight w:val="yellow"/>
        </w:rPr>
        <w:t xml:space="preserve">. U.S. power </w:t>
      </w:r>
      <w:r w:rsidRPr="000F1C24">
        <w:rPr>
          <w:rStyle w:val="StyleUnderline"/>
          <w:rFonts w:asciiTheme="minorHAnsi" w:hAnsiTheme="minorHAnsi" w:cstheme="minorHAnsi"/>
        </w:rPr>
        <w:t xml:space="preserve">and presence have been </w:t>
      </w:r>
      <w:r w:rsidRPr="000F1C24">
        <w:rPr>
          <w:rStyle w:val="Emphasis"/>
          <w:rFonts w:asciiTheme="minorHAnsi" w:hAnsiTheme="minorHAnsi" w:cstheme="minorHAnsi"/>
        </w:rPr>
        <w:t>the central structural feature</w:t>
      </w:r>
      <w:r w:rsidRPr="000F1C24">
        <w:rPr>
          <w:rStyle w:val="StyleUnderline"/>
          <w:rFonts w:asciiTheme="minorHAnsi" w:hAnsiTheme="minorHAnsi" w:cstheme="minorHAnsi"/>
        </w:rPr>
        <w:t xml:space="preserve"> that </w:t>
      </w:r>
      <w:r w:rsidRPr="000F0164">
        <w:rPr>
          <w:rStyle w:val="StyleUnderline"/>
          <w:rFonts w:asciiTheme="minorHAnsi" w:hAnsiTheme="minorHAnsi" w:cstheme="minorHAnsi"/>
          <w:highlight w:val="yellow"/>
        </w:rPr>
        <w:t xml:space="preserve">holds the </w:t>
      </w:r>
      <w:r w:rsidRPr="000F1C24">
        <w:rPr>
          <w:rStyle w:val="StyleUnderline"/>
          <w:rFonts w:asciiTheme="minorHAnsi" w:hAnsiTheme="minorHAnsi" w:cstheme="minorHAnsi"/>
        </w:rPr>
        <w:t>present</w:t>
      </w:r>
      <w:r w:rsidRPr="000F0164">
        <w:rPr>
          <w:rStyle w:val="StyleUnderline"/>
          <w:rFonts w:asciiTheme="minorHAnsi" w:hAnsiTheme="minorHAnsi" w:cstheme="minorHAnsi"/>
          <w:highlight w:val="yellow"/>
        </w:rPr>
        <w:t xml:space="preserve"> international order together</w:t>
      </w:r>
      <w:r w:rsidRPr="000F1C24">
        <w:rPr>
          <w:rStyle w:val="StyleUnderline"/>
          <w:rFonts w:asciiTheme="minorHAnsi" w:hAnsiTheme="minorHAnsi" w:cstheme="minorHAnsi"/>
        </w:rPr>
        <w:t>. It flavors the very air that fills the</w:t>
      </w:r>
      <w:r w:rsidRPr="000F1C24">
        <w:rPr>
          <w:rFonts w:asciiTheme="minorHAnsi" w:hAnsiTheme="minorHAnsi" w:cstheme="minorHAnsi"/>
        </w:rPr>
        <w:t xml:space="preserve"> sphere that is the </w:t>
      </w:r>
      <w:r w:rsidRPr="000F1C24">
        <w:rPr>
          <w:rStyle w:val="StyleUnderline"/>
          <w:rFonts w:asciiTheme="minorHAnsi" w:hAnsiTheme="minorHAnsi" w:cstheme="minorHAnsi"/>
        </w:rPr>
        <w:t>international system</w:t>
      </w:r>
      <w:r w:rsidRPr="000F1C24">
        <w:rPr>
          <w:rFonts w:asciiTheme="minorHAnsi" w:hAnsiTheme="minorHAnsi" w:cstheme="minorHAnsi"/>
        </w:rPr>
        <w:t xml:space="preserve">. Whether it is the size of the U.S. economy, its capacity for innovation, the role of the dollar as the world's reserve currency or the contribution of U.S. military power to the stability and peace of the global commons, </w:t>
      </w:r>
      <w:r w:rsidRPr="000F1C24">
        <w:rPr>
          <w:rStyle w:val="StyleUnderline"/>
          <w:rFonts w:asciiTheme="minorHAnsi" w:hAnsiTheme="minorHAnsi" w:cstheme="minorHAnsi"/>
        </w:rPr>
        <w:t>the present world order has "</w:t>
      </w:r>
      <w:r w:rsidRPr="000F1C24">
        <w:rPr>
          <w:rStyle w:val="Emphasis"/>
          <w:rFonts w:asciiTheme="minorHAnsi" w:hAnsiTheme="minorHAnsi" w:cstheme="minorHAnsi"/>
        </w:rPr>
        <w:t>Made in the USA</w:t>
      </w:r>
      <w:r w:rsidRPr="000F1C24">
        <w:rPr>
          <w:rStyle w:val="StyleUnderline"/>
          <w:rFonts w:asciiTheme="minorHAnsi" w:hAnsiTheme="minorHAnsi" w:cstheme="minorHAnsi"/>
        </w:rPr>
        <w:t>" written all over it</w:t>
      </w:r>
      <w:r w:rsidRPr="000F1C24">
        <w:rPr>
          <w:rFonts w:asciiTheme="minorHAnsi" w:hAnsiTheme="minorHAnsi" w:cstheme="minorHAnsi"/>
        </w:rPr>
        <w:t>.</w:t>
      </w:r>
    </w:p>
    <w:p w:rsidR="006F3259" w:rsidRPr="000F1C24" w:rsidRDefault="006F3259" w:rsidP="006F3259">
      <w:pPr>
        <w:rPr>
          <w:rFonts w:asciiTheme="minorHAnsi" w:hAnsiTheme="minorHAnsi" w:cstheme="minorHAnsi"/>
        </w:rPr>
      </w:pPr>
      <w:r w:rsidRPr="000F1C24">
        <w:rPr>
          <w:rStyle w:val="StyleUnderline"/>
          <w:rFonts w:asciiTheme="minorHAnsi" w:hAnsiTheme="minorHAnsi" w:cstheme="minorHAnsi"/>
        </w:rPr>
        <w:t xml:space="preserve">The international system is not a game of </w:t>
      </w:r>
      <w:r w:rsidRPr="000F1C24">
        <w:rPr>
          <w:rStyle w:val="Emphasis"/>
          <w:rFonts w:asciiTheme="minorHAnsi" w:hAnsiTheme="minorHAnsi" w:cstheme="minorHAnsi"/>
        </w:rPr>
        <w:t>Jenga</w:t>
      </w:r>
      <w:r w:rsidRPr="000F1C24">
        <w:rPr>
          <w:rStyle w:val="StyleUnderline"/>
          <w:rFonts w:asciiTheme="minorHAnsi" w:hAnsiTheme="minorHAnsi" w:cstheme="minorHAnsi"/>
        </w:rPr>
        <w:t xml:space="preserve"> where the worst thing that can happen is that one's tower collapses. </w:t>
      </w:r>
      <w:r w:rsidRPr="000F0164">
        <w:rPr>
          <w:rStyle w:val="StyleUnderline"/>
          <w:rFonts w:asciiTheme="minorHAnsi" w:hAnsiTheme="minorHAnsi" w:cstheme="minorHAnsi"/>
          <w:highlight w:val="yellow"/>
        </w:rPr>
        <w:t xml:space="preserve">Start taking away </w:t>
      </w:r>
      <w:r w:rsidRPr="000F0164">
        <w:rPr>
          <w:rStyle w:val="Emphasis"/>
          <w:rFonts w:asciiTheme="minorHAnsi" w:hAnsiTheme="minorHAnsi" w:cstheme="minorHAnsi"/>
          <w:highlight w:val="yellow"/>
        </w:rPr>
        <w:t>the fundamental building blocks</w:t>
      </w:r>
      <w:r w:rsidRPr="000F0164">
        <w:rPr>
          <w:rStyle w:val="StyleUnderline"/>
          <w:rFonts w:asciiTheme="minorHAnsi" w:hAnsiTheme="minorHAnsi" w:cstheme="minorHAnsi"/>
          <w:highlight w:val="yellow"/>
        </w:rPr>
        <w:t xml:space="preserve"> of the international order, particularly</w:t>
      </w:r>
      <w:r w:rsidRPr="000F1C24">
        <w:rPr>
          <w:rStyle w:val="StyleUnderline"/>
          <w:rFonts w:asciiTheme="minorHAnsi" w:hAnsiTheme="minorHAnsi" w:cstheme="minorHAnsi"/>
        </w:rPr>
        <w:t xml:space="preserve"> American </w:t>
      </w:r>
      <w:r w:rsidRPr="000F0164">
        <w:rPr>
          <w:rStyle w:val="StyleUnderline"/>
          <w:rFonts w:asciiTheme="minorHAnsi" w:hAnsiTheme="minorHAnsi" w:cstheme="minorHAnsi"/>
          <w:highlight w:val="yellow"/>
        </w:rPr>
        <w:t>military power, and the results are</w:t>
      </w:r>
      <w:r w:rsidRPr="000F1C24">
        <w:rPr>
          <w:rStyle w:val="StyleUnderline"/>
          <w:rFonts w:asciiTheme="minorHAnsi" w:hAnsiTheme="minorHAnsi" w:cstheme="minorHAnsi"/>
        </w:rPr>
        <w:t xml:space="preserve"> all but certain to be </w:t>
      </w:r>
      <w:r w:rsidRPr="000F0164">
        <w:rPr>
          <w:rStyle w:val="Emphasis"/>
          <w:rFonts w:asciiTheme="minorHAnsi" w:hAnsiTheme="minorHAnsi" w:cstheme="minorHAnsi"/>
          <w:highlight w:val="yellow"/>
        </w:rPr>
        <w:t>major instability</w:t>
      </w:r>
      <w:r w:rsidRPr="000F0164">
        <w:rPr>
          <w:rStyle w:val="StyleUnderline"/>
          <w:rFonts w:asciiTheme="minorHAnsi" w:hAnsiTheme="minorHAnsi" w:cstheme="minorHAnsi"/>
          <w:highlight w:val="yellow"/>
        </w:rPr>
        <w:t xml:space="preserve">, </w:t>
      </w:r>
      <w:r w:rsidRPr="000F0164">
        <w:rPr>
          <w:rStyle w:val="Emphasis"/>
          <w:rFonts w:asciiTheme="minorHAnsi" w:hAnsiTheme="minorHAnsi" w:cstheme="minorHAnsi"/>
          <w:highlight w:val="yellow"/>
        </w:rPr>
        <w:t>increased conflict rates</w:t>
      </w:r>
      <w:r w:rsidRPr="000F0164">
        <w:rPr>
          <w:rStyle w:val="StyleUnderline"/>
          <w:rFonts w:asciiTheme="minorHAnsi" w:hAnsiTheme="minorHAnsi" w:cstheme="minorHAnsi"/>
          <w:highlight w:val="yellow"/>
        </w:rPr>
        <w:t xml:space="preserve">, </w:t>
      </w:r>
      <w:r w:rsidRPr="000F0164">
        <w:rPr>
          <w:rStyle w:val="Emphasis"/>
          <w:rFonts w:asciiTheme="minorHAnsi" w:hAnsiTheme="minorHAnsi" w:cstheme="minorHAnsi"/>
          <w:highlight w:val="yellow"/>
        </w:rPr>
        <w:t>rapid prolif</w:t>
      </w:r>
      <w:r w:rsidRPr="000F1C24">
        <w:rPr>
          <w:rStyle w:val="Emphasis"/>
          <w:rFonts w:asciiTheme="minorHAnsi" w:hAnsiTheme="minorHAnsi" w:cstheme="minorHAnsi"/>
        </w:rPr>
        <w:t xml:space="preserve">eration </w:t>
      </w:r>
      <w:r w:rsidRPr="000F0164">
        <w:rPr>
          <w:rStyle w:val="Emphasis"/>
          <w:rFonts w:asciiTheme="minorHAnsi" w:hAnsiTheme="minorHAnsi" w:cstheme="minorHAnsi"/>
          <w:highlight w:val="yellow"/>
        </w:rPr>
        <w:t>of nuclear weapons</w:t>
      </w:r>
      <w:r w:rsidRPr="000F0164">
        <w:rPr>
          <w:rStyle w:val="StyleUnderline"/>
          <w:rFonts w:asciiTheme="minorHAnsi" w:hAnsiTheme="minorHAnsi" w:cstheme="minorHAnsi"/>
          <w:highlight w:val="yellow"/>
        </w:rPr>
        <w:t xml:space="preserve">, </w:t>
      </w:r>
      <w:r w:rsidRPr="000F0164">
        <w:rPr>
          <w:rStyle w:val="Emphasis"/>
          <w:rFonts w:asciiTheme="minorHAnsi" w:hAnsiTheme="minorHAnsi" w:cstheme="minorHAnsi"/>
          <w:highlight w:val="yellow"/>
        </w:rPr>
        <w:t>economic dislocation</w:t>
      </w:r>
      <w:r w:rsidRPr="000F0164">
        <w:rPr>
          <w:rStyle w:val="StyleUnderline"/>
          <w:rFonts w:asciiTheme="minorHAnsi" w:hAnsiTheme="minorHAnsi" w:cstheme="minorHAnsi"/>
          <w:highlight w:val="yellow"/>
        </w:rPr>
        <w:t xml:space="preserve"> and</w:t>
      </w:r>
      <w:r w:rsidRPr="000F1C24">
        <w:rPr>
          <w:rFonts w:asciiTheme="minorHAnsi" w:hAnsiTheme="minorHAnsi" w:cstheme="minorHAnsi"/>
        </w:rPr>
        <w:t xml:space="preserve">, ultimately, </w:t>
      </w:r>
      <w:r w:rsidRPr="000F0164">
        <w:rPr>
          <w:rStyle w:val="Emphasis"/>
          <w:rFonts w:asciiTheme="minorHAnsi" w:hAnsiTheme="minorHAnsi" w:cstheme="minorHAnsi"/>
          <w:highlight w:val="yellow"/>
        </w:rPr>
        <w:t>serious</w:t>
      </w:r>
      <w:r w:rsidRPr="000F1C24">
        <w:rPr>
          <w:rStyle w:val="Emphasis"/>
          <w:rFonts w:asciiTheme="minorHAnsi" w:hAnsiTheme="minorHAnsi" w:cstheme="minorHAnsi"/>
        </w:rPr>
        <w:t xml:space="preserve"> and growing </w:t>
      </w:r>
      <w:r w:rsidRPr="000F0164">
        <w:rPr>
          <w:rStyle w:val="Emphasis"/>
          <w:rFonts w:asciiTheme="minorHAnsi" w:hAnsiTheme="minorHAnsi" w:cstheme="minorHAnsi"/>
          <w:highlight w:val="yellow"/>
        </w:rPr>
        <w:t>threats to security</w:t>
      </w:r>
      <w:r w:rsidRPr="000F1C24">
        <w:rPr>
          <w:rStyle w:val="StyleUnderline"/>
          <w:rFonts w:asciiTheme="minorHAnsi" w:hAnsiTheme="minorHAnsi" w:cstheme="minorHAnsi"/>
        </w:rPr>
        <w:t xml:space="preserve"> at home</w:t>
      </w:r>
      <w:r w:rsidRPr="000F1C24">
        <w:rPr>
          <w:rFonts w:asciiTheme="minorHAnsi" w:hAnsiTheme="minorHAnsi" w:cstheme="minorHAnsi"/>
        </w:rPr>
        <w:t>.</w:t>
      </w:r>
    </w:p>
    <w:p w:rsidR="006F3259" w:rsidRPr="000F1C24" w:rsidRDefault="006F3259" w:rsidP="006F3259">
      <w:pPr>
        <w:pStyle w:val="Heading4"/>
        <w:rPr>
          <w:rStyle w:val="Style13ptBold"/>
          <w:rFonts w:asciiTheme="minorHAnsi" w:hAnsiTheme="minorHAnsi" w:cstheme="minorHAnsi"/>
          <w:b/>
        </w:rPr>
      </w:pPr>
      <w:r w:rsidRPr="000F1C24">
        <w:rPr>
          <w:rStyle w:val="Style13ptBold"/>
          <w:rFonts w:asciiTheme="minorHAnsi" w:hAnsiTheme="minorHAnsi" w:cstheme="minorHAnsi"/>
          <w:b/>
        </w:rPr>
        <w:t>A dramatic increase in STEM education is key to save the presently-failing biopharma industry.</w:t>
      </w:r>
    </w:p>
    <w:p w:rsidR="006F3259" w:rsidRPr="000F1C24" w:rsidRDefault="006F3259" w:rsidP="006F3259">
      <w:pPr>
        <w:rPr>
          <w:rStyle w:val="Style13ptBold"/>
          <w:rFonts w:asciiTheme="minorHAnsi" w:hAnsiTheme="minorHAnsi" w:cstheme="minorHAnsi"/>
        </w:rPr>
      </w:pPr>
      <w:r w:rsidRPr="000F1C24">
        <w:rPr>
          <w:rStyle w:val="Style13ptBold"/>
          <w:rFonts w:asciiTheme="minorHAnsi" w:hAnsiTheme="minorHAnsi" w:cstheme="minorHAnsi"/>
        </w:rPr>
        <w:t xml:space="preserve">Nix 17 </w:t>
      </w:r>
      <w:r w:rsidRPr="000F1C24">
        <w:rPr>
          <w:rFonts w:asciiTheme="minorHAnsi" w:hAnsiTheme="minorHAnsi" w:cstheme="minorHAnsi"/>
        </w:rPr>
        <w:t xml:space="preserve">Naomi Nix is a senior reporter for The 74, 2017, “Pharmaceutical Industry Urges Better K-12 STEM Education to Close Skills Gap &amp; Avoid Worker Shortage,” The 74, 06/05, </w:t>
      </w:r>
      <w:hyperlink r:id="rId37" w:history="1">
        <w:r w:rsidRPr="000F1C24">
          <w:rPr>
            <w:rStyle w:val="Hyperlink"/>
            <w:rFonts w:asciiTheme="minorHAnsi" w:hAnsiTheme="minorHAnsi" w:cstheme="minorHAnsi"/>
          </w:rPr>
          <w:t>https://www.the74million.org/article/pharmaceutical-industry-urges-better-k-12-stem-education-to-close-skills-gap-avoid-worker-shortage</w:t>
        </w:r>
      </w:hyperlink>
      <w:r w:rsidRPr="000F1C24">
        <w:rPr>
          <w:rFonts w:asciiTheme="minorHAnsi" w:hAnsiTheme="minorHAnsi" w:cstheme="minorHAnsi"/>
        </w:rPr>
        <w:t xml:space="preserve"> Accessed 07/23/2017 //jsaltman</w:t>
      </w:r>
    </w:p>
    <w:p w:rsidR="006F3259" w:rsidRPr="000F1C24" w:rsidRDefault="006F3259" w:rsidP="006F3259">
      <w:pPr>
        <w:rPr>
          <w:rFonts w:asciiTheme="minorHAnsi" w:hAnsiTheme="minorHAnsi" w:cstheme="minorHAnsi"/>
          <w:sz w:val="16"/>
        </w:rPr>
      </w:pPr>
      <w:r w:rsidRPr="000F0164">
        <w:rPr>
          <w:rStyle w:val="StyleUnderline"/>
          <w:rFonts w:asciiTheme="minorHAnsi" w:hAnsiTheme="minorHAnsi" w:cstheme="minorHAnsi"/>
          <w:highlight w:val="yellow"/>
        </w:rPr>
        <w:t>America’s pharma</w:t>
      </w:r>
      <w:r w:rsidRPr="000F1C24">
        <w:rPr>
          <w:rFonts w:asciiTheme="minorHAnsi" w:hAnsiTheme="minorHAnsi" w:cstheme="minorHAnsi"/>
          <w:sz w:val="16"/>
        </w:rPr>
        <w:t xml:space="preserve">ceutical </w:t>
      </w:r>
      <w:r w:rsidRPr="000F0164">
        <w:rPr>
          <w:rStyle w:val="StyleUnderline"/>
          <w:rFonts w:asciiTheme="minorHAnsi" w:hAnsiTheme="minorHAnsi" w:cstheme="minorHAnsi"/>
          <w:highlight w:val="yellow"/>
        </w:rPr>
        <w:t>industry</w:t>
      </w:r>
      <w:r w:rsidRPr="000F1C24">
        <w:rPr>
          <w:rStyle w:val="StyleUnderline"/>
          <w:rFonts w:asciiTheme="minorHAnsi" w:hAnsiTheme="minorHAnsi" w:cstheme="minorHAnsi"/>
        </w:rPr>
        <w:t xml:space="preserve">, a $333 billion business employing 854,000 people, </w:t>
      </w:r>
      <w:r w:rsidRPr="000F0164">
        <w:rPr>
          <w:rStyle w:val="StyleUnderline"/>
          <w:rFonts w:asciiTheme="minorHAnsi" w:hAnsiTheme="minorHAnsi" w:cstheme="minorHAnsi"/>
          <w:highlight w:val="yellow"/>
        </w:rPr>
        <w:t>is predicting a huge shortage of skilled employees</w:t>
      </w:r>
      <w:r w:rsidRPr="000F1C24">
        <w:rPr>
          <w:rFonts w:asciiTheme="minorHAnsi" w:hAnsiTheme="minorHAnsi" w:cstheme="minorHAnsi"/>
          <w:sz w:val="16"/>
        </w:rPr>
        <w:t xml:space="preserve"> over the next eight years — </w:t>
      </w:r>
      <w:r w:rsidRPr="000F0164">
        <w:rPr>
          <w:rStyle w:val="StyleUnderline"/>
          <w:rFonts w:asciiTheme="minorHAnsi" w:hAnsiTheme="minorHAnsi" w:cstheme="minorHAnsi"/>
          <w:highlight w:val="yellow"/>
        </w:rPr>
        <w:t>a deficit blamed</w:t>
      </w:r>
      <w:r w:rsidRPr="000F1C24">
        <w:rPr>
          <w:rFonts w:asciiTheme="minorHAnsi" w:hAnsiTheme="minorHAnsi" w:cstheme="minorHAnsi"/>
          <w:sz w:val="16"/>
        </w:rPr>
        <w:t xml:space="preserve"> in part </w:t>
      </w:r>
      <w:r w:rsidRPr="000F0164">
        <w:rPr>
          <w:rStyle w:val="StyleUnderline"/>
          <w:rFonts w:asciiTheme="minorHAnsi" w:hAnsiTheme="minorHAnsi" w:cstheme="minorHAnsi"/>
          <w:highlight w:val="yellow"/>
        </w:rPr>
        <w:t>on a lack of high-quality STEM education in U.S. K-12 schools. A series of reports released Monday by</w:t>
      </w:r>
      <w:r w:rsidRPr="000F1C24">
        <w:rPr>
          <w:rFonts w:asciiTheme="minorHAnsi" w:hAnsiTheme="minorHAnsi" w:cstheme="minorHAnsi"/>
          <w:sz w:val="16"/>
        </w:rPr>
        <w:t xml:space="preserve"> the Pharmaceutical Research and Manufacturers of America (</w:t>
      </w:r>
      <w:r w:rsidRPr="000F0164">
        <w:rPr>
          <w:rStyle w:val="StyleUnderline"/>
          <w:rFonts w:asciiTheme="minorHAnsi" w:hAnsiTheme="minorHAnsi" w:cstheme="minorHAnsi"/>
          <w:highlight w:val="yellow"/>
        </w:rPr>
        <w:t>PhRMA</w:t>
      </w:r>
      <w:r w:rsidRPr="000F1C24">
        <w:rPr>
          <w:rFonts w:asciiTheme="minorHAnsi" w:hAnsiTheme="minorHAnsi" w:cstheme="minorHAnsi"/>
          <w:sz w:val="16"/>
        </w:rPr>
        <w:t xml:space="preserve">), an industry trade group, </w:t>
      </w:r>
      <w:r w:rsidRPr="000F0164">
        <w:rPr>
          <w:rStyle w:val="StyleUnderline"/>
          <w:rFonts w:asciiTheme="minorHAnsi" w:hAnsiTheme="minorHAnsi" w:cstheme="minorHAnsi"/>
          <w:highlight w:val="yellow"/>
        </w:rPr>
        <w:t>highlight the need to buttress education in s</w:t>
      </w:r>
      <w:r w:rsidRPr="000F1C24">
        <w:rPr>
          <w:rFonts w:asciiTheme="minorHAnsi" w:hAnsiTheme="minorHAnsi" w:cstheme="minorHAnsi"/>
          <w:sz w:val="16"/>
        </w:rPr>
        <w:t xml:space="preserve">cience, </w:t>
      </w:r>
      <w:r w:rsidRPr="000F0164">
        <w:rPr>
          <w:rStyle w:val="StyleUnderline"/>
          <w:rFonts w:asciiTheme="minorHAnsi" w:hAnsiTheme="minorHAnsi" w:cstheme="minorHAnsi"/>
          <w:highlight w:val="yellow"/>
        </w:rPr>
        <w:t>t</w:t>
      </w:r>
      <w:r w:rsidRPr="000F1C24">
        <w:rPr>
          <w:rFonts w:asciiTheme="minorHAnsi" w:hAnsiTheme="minorHAnsi" w:cstheme="minorHAnsi"/>
          <w:sz w:val="16"/>
        </w:rPr>
        <w:t xml:space="preserve">echnology, </w:t>
      </w:r>
      <w:r w:rsidRPr="000F0164">
        <w:rPr>
          <w:rStyle w:val="StyleUnderline"/>
          <w:rFonts w:asciiTheme="minorHAnsi" w:hAnsiTheme="minorHAnsi" w:cstheme="minorHAnsi"/>
          <w:highlight w:val="yellow"/>
        </w:rPr>
        <w:t>e</w:t>
      </w:r>
      <w:r w:rsidRPr="000F1C24">
        <w:rPr>
          <w:rFonts w:asciiTheme="minorHAnsi" w:hAnsiTheme="minorHAnsi" w:cstheme="minorHAnsi"/>
          <w:sz w:val="16"/>
        </w:rPr>
        <w:t xml:space="preserve">ngineering, and </w:t>
      </w:r>
      <w:r w:rsidRPr="000F0164">
        <w:rPr>
          <w:rStyle w:val="StyleUnderline"/>
          <w:rFonts w:asciiTheme="minorHAnsi" w:hAnsiTheme="minorHAnsi" w:cstheme="minorHAnsi"/>
          <w:highlight w:val="yellow"/>
        </w:rPr>
        <w:t>m</w:t>
      </w:r>
      <w:r w:rsidRPr="000F1C24">
        <w:rPr>
          <w:rFonts w:asciiTheme="minorHAnsi" w:hAnsiTheme="minorHAnsi" w:cstheme="minorHAnsi"/>
          <w:sz w:val="16"/>
        </w:rPr>
        <w:t xml:space="preserve">ath </w:t>
      </w:r>
      <w:r w:rsidRPr="000F0164">
        <w:rPr>
          <w:rStyle w:val="StyleUnderline"/>
          <w:rFonts w:asciiTheme="minorHAnsi" w:hAnsiTheme="minorHAnsi" w:cstheme="minorHAnsi"/>
          <w:highlight w:val="yellow"/>
        </w:rPr>
        <w:t>to close a skills gap that the reports estimate will result in 60 percent of</w:t>
      </w:r>
      <w:r w:rsidRPr="000F1C24">
        <w:rPr>
          <w:rStyle w:val="StyleUnderline"/>
          <w:rFonts w:asciiTheme="minorHAnsi" w:hAnsiTheme="minorHAnsi" w:cstheme="minorHAnsi"/>
        </w:rPr>
        <w:t xml:space="preserve"> </w:t>
      </w:r>
      <w:r w:rsidRPr="000F1C24">
        <w:rPr>
          <w:rFonts w:asciiTheme="minorHAnsi" w:hAnsiTheme="minorHAnsi" w:cstheme="minorHAnsi"/>
          <w:sz w:val="16"/>
        </w:rPr>
        <w:t xml:space="preserve">3.4 million industry jobs — approximately 2 million — </w:t>
      </w:r>
      <w:r w:rsidRPr="000F0164">
        <w:rPr>
          <w:rStyle w:val="StyleUnderline"/>
          <w:rFonts w:asciiTheme="minorHAnsi" w:hAnsiTheme="minorHAnsi" w:cstheme="minorHAnsi"/>
          <w:highlight w:val="yellow"/>
        </w:rPr>
        <w:t>going unfilled by 2025</w:t>
      </w:r>
      <w:r w:rsidRPr="000F1C24">
        <w:rPr>
          <w:rStyle w:val="StyleUnderline"/>
          <w:rFonts w:asciiTheme="minorHAnsi" w:hAnsiTheme="minorHAnsi" w:cstheme="minorHAnsi"/>
        </w:rPr>
        <w:t>.</w:t>
      </w:r>
      <w:r w:rsidRPr="000F1C24">
        <w:rPr>
          <w:rFonts w:asciiTheme="minorHAnsi" w:hAnsiTheme="minorHAnsi" w:cstheme="minorHAnsi"/>
          <w:sz w:val="16"/>
        </w:rPr>
        <w:t xml:space="preserve"> </w:t>
      </w:r>
      <w:r w:rsidRPr="000F1C24">
        <w:rPr>
          <w:rStyle w:val="StyleUnderline"/>
          <w:rFonts w:asciiTheme="minorHAnsi" w:hAnsiTheme="minorHAnsi" w:cstheme="minorHAnsi"/>
        </w:rPr>
        <w:t>One report cites results of the</w:t>
      </w:r>
      <w:r w:rsidRPr="000F1C24">
        <w:rPr>
          <w:rFonts w:asciiTheme="minorHAnsi" w:hAnsiTheme="minorHAnsi" w:cstheme="minorHAnsi"/>
          <w:sz w:val="16"/>
        </w:rPr>
        <w:t xml:space="preserve"> Programme for International Student Assessment (</w:t>
      </w:r>
      <w:r w:rsidRPr="000F1C24">
        <w:rPr>
          <w:rStyle w:val="StyleUnderline"/>
          <w:rFonts w:asciiTheme="minorHAnsi" w:hAnsiTheme="minorHAnsi" w:cstheme="minorHAnsi"/>
        </w:rPr>
        <w:t>PISA</w:t>
      </w:r>
      <w:r w:rsidRPr="000F1C24">
        <w:rPr>
          <w:rFonts w:asciiTheme="minorHAnsi" w:hAnsiTheme="minorHAnsi" w:cstheme="minorHAnsi"/>
          <w:sz w:val="16"/>
        </w:rPr>
        <w:t xml:space="preserve">), </w:t>
      </w:r>
      <w:r w:rsidRPr="000F1C24">
        <w:rPr>
          <w:rStyle w:val="StyleUnderline"/>
          <w:rFonts w:asciiTheme="minorHAnsi" w:hAnsiTheme="minorHAnsi" w:cstheme="minorHAnsi"/>
        </w:rPr>
        <w:t xml:space="preserve">an academic test given to teenagers around the world, that consistently show U.S. high schoolers lagging well behind students in many other developed countries in math and science. </w:t>
      </w:r>
      <w:r w:rsidRPr="000F1C24">
        <w:rPr>
          <w:rFonts w:asciiTheme="minorHAnsi" w:hAnsiTheme="minorHAnsi" w:cstheme="minorHAnsi"/>
          <w:sz w:val="16"/>
        </w:rPr>
        <w:t>American ninth-graders rank 36th in math literacy and 28th in science among all 65 countries and regions tested, the report said. Though researchers caution against drawing too many conclusions from international standardized tests, in part because the results are not always adjusted for students’ backgrounds, the report also notes that American college students are less likely to pursue a degree in science or engineering than students in countries such as Japan and China — and just one-third earn a bachelor’s degree in one of these fields. (The 74: The Cult of Finland: What American Schools CAN’T Learn From International Comparisons) It’s not all bad news for STEM education in the U.S., though: The report says that nearly every state has implemented STEM-related workforce and education programs and initiatives that include K-12 schools, colleges and universities, and workplaces. Graduates with experience in the STEM fields will likely find a burgeoning job market awaiting them. PhRMA’s report finds that not only do STEM jobs pay 81 percent more than the average occupation — $87,524 in 2015, compared with $48,320 — they are also growing more than twice as fast. “</w:t>
      </w:r>
      <w:r w:rsidRPr="000F0164">
        <w:rPr>
          <w:rStyle w:val="StyleUnderline"/>
          <w:rFonts w:asciiTheme="minorHAnsi" w:hAnsiTheme="minorHAnsi" w:cstheme="minorHAnsi"/>
          <w:highlight w:val="yellow"/>
        </w:rPr>
        <w:t>The American biopharma</w:t>
      </w:r>
      <w:r w:rsidRPr="000F1C24">
        <w:rPr>
          <w:rFonts w:asciiTheme="minorHAnsi" w:hAnsiTheme="minorHAnsi" w:cstheme="minorHAnsi"/>
          <w:sz w:val="16"/>
        </w:rPr>
        <w:t xml:space="preserve">ceutical </w:t>
      </w:r>
      <w:r w:rsidRPr="000F1C24">
        <w:rPr>
          <w:rStyle w:val="StyleUnderline"/>
          <w:rFonts w:asciiTheme="minorHAnsi" w:hAnsiTheme="minorHAnsi" w:cstheme="minorHAnsi"/>
        </w:rPr>
        <w:t>industry is the global leader in r</w:t>
      </w:r>
      <w:r w:rsidRPr="000F1C24">
        <w:rPr>
          <w:rFonts w:asciiTheme="minorHAnsi" w:hAnsiTheme="minorHAnsi" w:cstheme="minorHAnsi"/>
          <w:sz w:val="16"/>
        </w:rPr>
        <w:t xml:space="preserve">esearch </w:t>
      </w:r>
      <w:r w:rsidRPr="000F1C24">
        <w:rPr>
          <w:rStyle w:val="StyleUnderline"/>
          <w:rFonts w:asciiTheme="minorHAnsi" w:hAnsiTheme="minorHAnsi" w:cstheme="minorHAnsi"/>
        </w:rPr>
        <w:t>and d</w:t>
      </w:r>
      <w:r w:rsidRPr="000F1C24">
        <w:rPr>
          <w:rFonts w:asciiTheme="minorHAnsi" w:hAnsiTheme="minorHAnsi" w:cstheme="minorHAnsi"/>
          <w:sz w:val="16"/>
        </w:rPr>
        <w:t xml:space="preserve">evelopment </w:t>
      </w:r>
      <w:r w:rsidRPr="000F1C24">
        <w:rPr>
          <w:rStyle w:val="StyleUnderline"/>
          <w:rFonts w:asciiTheme="minorHAnsi" w:hAnsiTheme="minorHAnsi" w:cstheme="minorHAnsi"/>
        </w:rPr>
        <w:t xml:space="preserve">and </w:t>
      </w:r>
      <w:r w:rsidRPr="000F0164">
        <w:rPr>
          <w:rStyle w:val="StyleUnderline"/>
          <w:rFonts w:asciiTheme="minorHAnsi" w:hAnsiTheme="minorHAnsi" w:cstheme="minorHAnsi"/>
          <w:highlight w:val="yellow"/>
        </w:rPr>
        <w:t>has delivered many of the treatments and cures that have saved millions of lives</w:t>
      </w:r>
      <w:r w:rsidRPr="000F1C24">
        <w:rPr>
          <w:rStyle w:val="StyleUnderline"/>
          <w:rFonts w:asciiTheme="minorHAnsi" w:hAnsiTheme="minorHAnsi" w:cstheme="minorHAnsi"/>
        </w:rPr>
        <w:t xml:space="preserve"> around the world</w:t>
      </w:r>
      <w:r w:rsidRPr="000F1C24">
        <w:rPr>
          <w:rFonts w:asciiTheme="minorHAnsi" w:hAnsiTheme="minorHAnsi" w:cstheme="minorHAnsi"/>
          <w:sz w:val="16"/>
        </w:rPr>
        <w:t>,” Anne Pritchett, PhRMA’s vice president of policy and research, said in a statement. “</w:t>
      </w:r>
      <w:r w:rsidRPr="000F0164">
        <w:rPr>
          <w:rStyle w:val="StyleUnderline"/>
          <w:rFonts w:asciiTheme="minorHAnsi" w:hAnsiTheme="minorHAnsi" w:cstheme="minorHAnsi"/>
          <w:highlight w:val="yellow"/>
        </w:rPr>
        <w:t>Yet, these advances and breakthroughs are only possible through continued support of public policies that promote a highly skilled, diverse American workforce</w:t>
      </w:r>
      <w:r w:rsidRPr="000F1C24">
        <w:rPr>
          <w:rFonts w:asciiTheme="minorHAnsi" w:hAnsiTheme="minorHAnsi" w:cstheme="minorHAnsi"/>
          <w:sz w:val="16"/>
        </w:rPr>
        <w:t>; support a science-based regulatory system; and ensure a level playing field with robust trade policies and intellectual property protections.”</w:t>
      </w: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 xml:space="preserve">Biopharma is key to solve </w:t>
      </w:r>
      <w:r w:rsidRPr="000F1C24">
        <w:rPr>
          <w:rFonts w:asciiTheme="minorHAnsi" w:hAnsiTheme="minorHAnsi" w:cstheme="minorHAnsi"/>
          <w:u w:val="single"/>
        </w:rPr>
        <w:t>inevitable</w:t>
      </w:r>
      <w:r w:rsidRPr="000F1C24">
        <w:rPr>
          <w:rFonts w:asciiTheme="minorHAnsi" w:hAnsiTheme="minorHAnsi" w:cstheme="minorHAnsi"/>
        </w:rPr>
        <w:t xml:space="preserve"> </w:t>
      </w:r>
      <w:r w:rsidRPr="000F1C24">
        <w:rPr>
          <w:rFonts w:asciiTheme="minorHAnsi" w:hAnsiTheme="minorHAnsi" w:cstheme="minorHAnsi"/>
          <w:u w:val="single"/>
        </w:rPr>
        <w:t>rapidly mutating</w:t>
      </w:r>
      <w:r w:rsidRPr="000F1C24">
        <w:rPr>
          <w:rFonts w:asciiTheme="minorHAnsi" w:hAnsiTheme="minorHAnsi" w:cstheme="minorHAnsi"/>
        </w:rPr>
        <w:t xml:space="preserve"> pandemics</w:t>
      </w:r>
    </w:p>
    <w:p w:rsidR="006F3259" w:rsidRPr="000F1C24" w:rsidRDefault="006F3259" w:rsidP="006F3259">
      <w:pPr>
        <w:rPr>
          <w:rFonts w:asciiTheme="minorHAnsi" w:hAnsiTheme="minorHAnsi" w:cstheme="minorHAnsi"/>
        </w:rPr>
      </w:pPr>
      <w:r w:rsidRPr="000F1C24">
        <w:rPr>
          <w:rFonts w:asciiTheme="minorHAnsi" w:hAnsiTheme="minorHAnsi" w:cstheme="minorHAnsi"/>
        </w:rPr>
        <w:t xml:space="preserve">Jeffery </w:t>
      </w:r>
      <w:r w:rsidRPr="000F1C24">
        <w:rPr>
          <w:rStyle w:val="Style13ptBold"/>
          <w:rFonts w:asciiTheme="minorHAnsi" w:hAnsiTheme="minorHAnsi" w:cstheme="minorHAnsi"/>
        </w:rPr>
        <w:t>Sachs 14</w:t>
      </w:r>
      <w:r w:rsidRPr="000F1C24">
        <w:rPr>
          <w:rFonts w:asciiTheme="minorHAnsi" w:hAnsiTheme="minorHAnsi" w:cstheme="minorHAnsi"/>
        </w:rPr>
        <w:t>—Professor of Sustainable Development, Health Policy and Management @ Columbia University [Jeffrey D. Sachs (Director of the Earth Institute @ Columbia University and Special adviser to the United Nations Secretary-General on the Millennium Development Goals) “Important lessons from Ebola outbreak,” Business World Online, August 17, 2014, http://tinyurl.com/kjgvyro]</w:t>
      </w:r>
    </w:p>
    <w:p w:rsidR="006F3259" w:rsidRPr="000F1C24" w:rsidRDefault="006F3259" w:rsidP="006F3259">
      <w:pPr>
        <w:rPr>
          <w:rFonts w:asciiTheme="minorHAnsi" w:hAnsiTheme="minorHAnsi" w:cstheme="minorHAnsi"/>
          <w:sz w:val="14"/>
        </w:rPr>
      </w:pPr>
      <w:r w:rsidRPr="000F0164">
        <w:rPr>
          <w:rStyle w:val="StyleUnderline"/>
          <w:rFonts w:asciiTheme="minorHAnsi" w:hAnsiTheme="minorHAnsi" w:cstheme="minorHAnsi"/>
          <w:highlight w:val="yellow"/>
        </w:rPr>
        <w:t>Ebola</w:t>
      </w:r>
      <w:r w:rsidRPr="000F1C24">
        <w:rPr>
          <w:rFonts w:asciiTheme="minorHAnsi" w:hAnsiTheme="minorHAnsi" w:cstheme="minorHAnsi"/>
          <w:b/>
          <w:u w:val="single"/>
        </w:rPr>
        <w:t xml:space="preserve"> is the latest of many</w:t>
      </w:r>
      <w:r w:rsidRPr="000F1C24">
        <w:rPr>
          <w:rFonts w:asciiTheme="minorHAnsi" w:hAnsiTheme="minorHAnsi" w:cstheme="minorHAnsi"/>
          <w:sz w:val="14"/>
        </w:rPr>
        <w:t xml:space="preserve"> recent </w:t>
      </w:r>
      <w:r w:rsidRPr="000F1C24">
        <w:rPr>
          <w:rFonts w:asciiTheme="minorHAnsi" w:hAnsiTheme="minorHAnsi" w:cstheme="minorHAnsi"/>
          <w:b/>
          <w:u w:val="single"/>
        </w:rPr>
        <w:t>epidemics</w:t>
      </w:r>
      <w:r w:rsidRPr="000F1C24">
        <w:rPr>
          <w:rFonts w:asciiTheme="minorHAnsi" w:hAnsiTheme="minorHAnsi" w:cstheme="minorHAnsi"/>
          <w:sz w:val="14"/>
        </w:rPr>
        <w:t xml:space="preserve">, also </w:t>
      </w:r>
      <w:r w:rsidRPr="000F1C24">
        <w:rPr>
          <w:rFonts w:asciiTheme="minorHAnsi" w:hAnsiTheme="minorHAnsi" w:cstheme="minorHAnsi"/>
          <w:b/>
          <w:u w:val="single"/>
        </w:rPr>
        <w:t xml:space="preserve">including </w:t>
      </w:r>
      <w:r w:rsidRPr="000F0164">
        <w:rPr>
          <w:rStyle w:val="StyleUnderline"/>
          <w:rFonts w:asciiTheme="minorHAnsi" w:hAnsiTheme="minorHAnsi" w:cstheme="minorHAnsi"/>
          <w:highlight w:val="yellow"/>
        </w:rPr>
        <w:t>AIDS, SARS, H1N1</w:t>
      </w:r>
      <w:r w:rsidRPr="000F1C24">
        <w:rPr>
          <w:rFonts w:asciiTheme="minorHAnsi" w:hAnsiTheme="minorHAnsi" w:cstheme="minorHAnsi"/>
          <w:b/>
          <w:u w:val="single"/>
        </w:rPr>
        <w:t xml:space="preserve"> flu, H7N9 flu</w:t>
      </w:r>
      <w:r w:rsidRPr="000F1C24">
        <w:rPr>
          <w:rFonts w:asciiTheme="minorHAnsi" w:hAnsiTheme="minorHAnsi" w:cstheme="minorHAnsi"/>
          <w:sz w:val="14"/>
        </w:rPr>
        <w:t xml:space="preserve">, and others. AIDS is the deadliest of these killers, claiming nearly 36 million lives since 1981. Of course, </w:t>
      </w:r>
      <w:r w:rsidRPr="000F0164">
        <w:rPr>
          <w:rStyle w:val="StyleUnderline"/>
          <w:rFonts w:asciiTheme="minorHAnsi" w:hAnsiTheme="minorHAnsi" w:cstheme="minorHAnsi"/>
          <w:highlight w:val="yellow"/>
        </w:rPr>
        <w:t>even larger</w:t>
      </w:r>
      <w:r w:rsidRPr="000F1C24">
        <w:rPr>
          <w:rFonts w:asciiTheme="minorHAnsi" w:hAnsiTheme="minorHAnsi" w:cstheme="minorHAnsi"/>
          <w:b/>
          <w:u w:val="single"/>
        </w:rPr>
        <w:t xml:space="preserve"> and more </w:t>
      </w:r>
      <w:r w:rsidRPr="000F1C24">
        <w:rPr>
          <w:rStyle w:val="Emphasis"/>
          <w:rFonts w:asciiTheme="minorHAnsi" w:hAnsiTheme="minorHAnsi" w:cstheme="minorHAnsi"/>
        </w:rPr>
        <w:t xml:space="preserve">sudden </w:t>
      </w:r>
      <w:r w:rsidRPr="000F0164">
        <w:rPr>
          <w:rStyle w:val="Emphasis"/>
          <w:rFonts w:asciiTheme="minorHAnsi" w:hAnsiTheme="minorHAnsi" w:cstheme="minorHAnsi"/>
          <w:highlight w:val="yellow"/>
        </w:rPr>
        <w:t>epidemics are possible</w:t>
      </w:r>
      <w:r w:rsidRPr="000F0164">
        <w:rPr>
          <w:rFonts w:asciiTheme="minorHAnsi" w:hAnsiTheme="minorHAnsi" w:cstheme="minorHAnsi"/>
          <w:sz w:val="14"/>
          <w:highlight w:val="yellow"/>
        </w:rPr>
        <w:t xml:space="preserve">, </w:t>
      </w:r>
      <w:r w:rsidRPr="000F0164">
        <w:rPr>
          <w:rStyle w:val="StyleUnderline"/>
          <w:rFonts w:asciiTheme="minorHAnsi" w:hAnsiTheme="minorHAnsi" w:cstheme="minorHAnsi"/>
          <w:highlight w:val="yellow"/>
        </w:rPr>
        <w:t>such as the 1918 influenza</w:t>
      </w:r>
      <w:r w:rsidRPr="000F1C24">
        <w:rPr>
          <w:rFonts w:asciiTheme="minorHAnsi" w:hAnsiTheme="minorHAnsi" w:cstheme="minorHAnsi"/>
          <w:sz w:val="14"/>
        </w:rPr>
        <w:t xml:space="preserve"> during World War I, </w:t>
      </w:r>
      <w:r w:rsidRPr="000F0164">
        <w:rPr>
          <w:rStyle w:val="StyleUnderline"/>
          <w:rFonts w:asciiTheme="minorHAnsi" w:hAnsiTheme="minorHAnsi" w:cstheme="minorHAnsi"/>
          <w:highlight w:val="yellow"/>
        </w:rPr>
        <w:t>which claimed</w:t>
      </w:r>
      <w:r w:rsidRPr="000F1C24">
        <w:rPr>
          <w:rFonts w:asciiTheme="minorHAnsi" w:hAnsiTheme="minorHAnsi" w:cstheme="minorHAnsi"/>
          <w:b/>
          <w:u w:val="single"/>
        </w:rPr>
        <w:t xml:space="preserve"> </w:t>
      </w:r>
      <w:r w:rsidRPr="000F1C24">
        <w:rPr>
          <w:rStyle w:val="Emphasis"/>
          <w:rFonts w:asciiTheme="minorHAnsi" w:hAnsiTheme="minorHAnsi" w:cstheme="minorHAnsi"/>
        </w:rPr>
        <w:t>50-</w:t>
      </w:r>
      <w:r w:rsidRPr="000F0164">
        <w:rPr>
          <w:rStyle w:val="Emphasis"/>
          <w:rFonts w:asciiTheme="minorHAnsi" w:hAnsiTheme="minorHAnsi" w:cstheme="minorHAnsi"/>
          <w:highlight w:val="yellow"/>
        </w:rPr>
        <w:t>100 million lives</w:t>
      </w:r>
      <w:r w:rsidRPr="000F1C24">
        <w:rPr>
          <w:rFonts w:asciiTheme="minorHAnsi" w:hAnsiTheme="minorHAnsi" w:cstheme="minorHAnsi"/>
          <w:sz w:val="14"/>
        </w:rPr>
        <w:t xml:space="preserve"> (far more than the war itself). And, though the 2003 SARS outbreak was contained, causing fewer than 1,000 deaths, the disease was on the verge of deeply disrupting several East Asian economies including China’s. </w:t>
      </w:r>
      <w:r w:rsidRPr="000F1C24">
        <w:rPr>
          <w:rFonts w:asciiTheme="minorHAnsi" w:hAnsiTheme="minorHAnsi" w:cstheme="minorHAnsi"/>
          <w:b/>
          <w:u w:val="single"/>
        </w:rPr>
        <w:t>There are four crucial facts to understand about</w:t>
      </w:r>
      <w:r w:rsidRPr="000F1C24">
        <w:rPr>
          <w:rFonts w:asciiTheme="minorHAnsi" w:hAnsiTheme="minorHAnsi" w:cstheme="minorHAnsi"/>
          <w:sz w:val="14"/>
        </w:rPr>
        <w:t xml:space="preserve"> Ebola and the other </w:t>
      </w:r>
      <w:r w:rsidRPr="000F1C24">
        <w:rPr>
          <w:rFonts w:asciiTheme="minorHAnsi" w:hAnsiTheme="minorHAnsi" w:cstheme="minorHAnsi"/>
          <w:b/>
          <w:u w:val="single"/>
        </w:rPr>
        <w:t>epidemics</w:t>
      </w:r>
      <w:r w:rsidRPr="000F1C24">
        <w:rPr>
          <w:rFonts w:asciiTheme="minorHAnsi" w:hAnsiTheme="minorHAnsi" w:cstheme="minorHAnsi"/>
          <w:sz w:val="14"/>
        </w:rPr>
        <w:t xml:space="preserve">. First, </w:t>
      </w:r>
      <w:r w:rsidRPr="000F1C24">
        <w:rPr>
          <w:rFonts w:asciiTheme="minorHAnsi" w:hAnsiTheme="minorHAnsi" w:cstheme="minorHAnsi"/>
          <w:b/>
          <w:u w:val="single"/>
        </w:rPr>
        <w:t>most emerging infectious diseases</w:t>
      </w:r>
      <w:r w:rsidRPr="000F1C24">
        <w:rPr>
          <w:rFonts w:asciiTheme="minorHAnsi" w:hAnsiTheme="minorHAnsi" w:cstheme="minorHAnsi"/>
          <w:sz w:val="14"/>
        </w:rPr>
        <w:t xml:space="preserve"> are zoonoses, meaning that they </w:t>
      </w:r>
      <w:r w:rsidRPr="000F1C24">
        <w:rPr>
          <w:rFonts w:asciiTheme="minorHAnsi" w:hAnsiTheme="minorHAnsi" w:cstheme="minorHAnsi"/>
          <w:b/>
          <w:u w:val="single"/>
        </w:rPr>
        <w:t>start in animal populations</w:t>
      </w:r>
      <w:r w:rsidRPr="000F1C24">
        <w:rPr>
          <w:rFonts w:asciiTheme="minorHAnsi" w:hAnsiTheme="minorHAnsi" w:cstheme="minorHAnsi"/>
          <w:sz w:val="14"/>
        </w:rPr>
        <w:t xml:space="preserve">, sometimes </w:t>
      </w:r>
      <w:r w:rsidRPr="000F1C24">
        <w:rPr>
          <w:rFonts w:asciiTheme="minorHAnsi" w:hAnsiTheme="minorHAnsi" w:cstheme="minorHAnsi"/>
          <w:b/>
          <w:u w:val="single"/>
        </w:rPr>
        <w:t>with a genetic mutation that enables the jump to humans</w:t>
      </w:r>
      <w:r w:rsidRPr="000F1C24">
        <w:rPr>
          <w:rFonts w:asciiTheme="minorHAnsi" w:hAnsiTheme="minorHAnsi" w:cstheme="minorHAnsi"/>
          <w:sz w:val="14"/>
        </w:rPr>
        <w:t xml:space="preserve">. Ebola may have been transmitted from bats; HIV/AIDS emerged from chimpanzees; SARS most likely came from civets traded in animal markets in southern China; and influenza strains such as H1N1 and H7N9 arose from genetic re-combinations of viruses among wild and farm animals. </w:t>
      </w:r>
      <w:r w:rsidRPr="000F0164">
        <w:rPr>
          <w:rStyle w:val="Emphasis"/>
          <w:rFonts w:asciiTheme="minorHAnsi" w:hAnsiTheme="minorHAnsi" w:cstheme="minorHAnsi"/>
          <w:highlight w:val="yellow"/>
        </w:rPr>
        <w:t>New zoonotic diseases are inevitable</w:t>
      </w:r>
      <w:r w:rsidRPr="000F1C24">
        <w:rPr>
          <w:rStyle w:val="StyleUnderline"/>
          <w:rFonts w:asciiTheme="minorHAnsi" w:hAnsiTheme="minorHAnsi" w:cstheme="minorHAnsi"/>
        </w:rPr>
        <w:t xml:space="preserve"> as humanity pushes into new ecosystems</w:t>
      </w:r>
      <w:r w:rsidRPr="000F1C24">
        <w:rPr>
          <w:rFonts w:asciiTheme="minorHAnsi" w:hAnsiTheme="minorHAnsi" w:cstheme="minorHAnsi"/>
          <w:sz w:val="14"/>
        </w:rPr>
        <w:t xml:space="preserve"> (such as formerly remote forest regions); </w:t>
      </w:r>
      <w:r w:rsidRPr="000F0164">
        <w:rPr>
          <w:rFonts w:asciiTheme="minorHAnsi" w:hAnsiTheme="minorHAnsi" w:cstheme="minorHAnsi"/>
          <w:sz w:val="14"/>
          <w:highlight w:val="yellow"/>
        </w:rPr>
        <w:t>t</w:t>
      </w:r>
      <w:r w:rsidRPr="000F0164">
        <w:rPr>
          <w:rFonts w:asciiTheme="minorHAnsi" w:hAnsiTheme="minorHAnsi" w:cstheme="minorHAnsi"/>
          <w:b/>
          <w:highlight w:val="yellow"/>
          <w:u w:val="single"/>
        </w:rPr>
        <w:t xml:space="preserve">he </w:t>
      </w:r>
      <w:r w:rsidRPr="000F0164">
        <w:rPr>
          <w:rStyle w:val="StyleUnderline"/>
          <w:rFonts w:asciiTheme="minorHAnsi" w:hAnsiTheme="minorHAnsi" w:cstheme="minorHAnsi"/>
          <w:highlight w:val="yellow"/>
        </w:rPr>
        <w:t>food industry</w:t>
      </w:r>
      <w:r w:rsidRPr="000F1C24">
        <w:rPr>
          <w:rStyle w:val="StyleUnderline"/>
          <w:rFonts w:asciiTheme="minorHAnsi" w:hAnsiTheme="minorHAnsi" w:cstheme="minorHAnsi"/>
        </w:rPr>
        <w:t xml:space="preserve"> </w:t>
      </w:r>
      <w:r w:rsidRPr="000F0164">
        <w:rPr>
          <w:rStyle w:val="StyleUnderline"/>
          <w:rFonts w:asciiTheme="minorHAnsi" w:hAnsiTheme="minorHAnsi" w:cstheme="minorHAnsi"/>
          <w:highlight w:val="yellow"/>
        </w:rPr>
        <w:t>creates</w:t>
      </w:r>
      <w:r w:rsidRPr="000F1C24">
        <w:rPr>
          <w:rFonts w:asciiTheme="minorHAnsi" w:hAnsiTheme="minorHAnsi" w:cstheme="minorHAnsi"/>
          <w:b/>
          <w:u w:val="single"/>
        </w:rPr>
        <w:t xml:space="preserve"> more </w:t>
      </w:r>
      <w:r w:rsidRPr="000F0164">
        <w:rPr>
          <w:rStyle w:val="StyleUnderline"/>
          <w:rFonts w:asciiTheme="minorHAnsi" w:hAnsiTheme="minorHAnsi" w:cstheme="minorHAnsi"/>
          <w:highlight w:val="yellow"/>
        </w:rPr>
        <w:t>conditions for genetic recombination</w:t>
      </w:r>
      <w:r w:rsidRPr="000F1C24">
        <w:rPr>
          <w:rStyle w:val="StyleUnderline"/>
          <w:rFonts w:asciiTheme="minorHAnsi" w:hAnsiTheme="minorHAnsi" w:cstheme="minorHAnsi"/>
        </w:rPr>
        <w:t xml:space="preserve">; and </w:t>
      </w:r>
      <w:r w:rsidRPr="000F0164">
        <w:rPr>
          <w:rStyle w:val="StyleUnderline"/>
          <w:rFonts w:asciiTheme="minorHAnsi" w:hAnsiTheme="minorHAnsi" w:cstheme="minorHAnsi"/>
          <w:highlight w:val="yellow"/>
        </w:rPr>
        <w:t>climate change scrambles</w:t>
      </w:r>
      <w:r w:rsidRPr="000F1C24">
        <w:rPr>
          <w:rStyle w:val="StyleUnderline"/>
          <w:rFonts w:asciiTheme="minorHAnsi" w:hAnsiTheme="minorHAnsi" w:cstheme="minorHAnsi"/>
        </w:rPr>
        <w:t xml:space="preserve"> natural habitats</w:t>
      </w:r>
      <w:r w:rsidRPr="000F1C24">
        <w:rPr>
          <w:rFonts w:asciiTheme="minorHAnsi" w:hAnsiTheme="minorHAnsi" w:cstheme="minorHAnsi"/>
          <w:b/>
          <w:u w:val="single"/>
        </w:rPr>
        <w:t xml:space="preserve"> and species </w:t>
      </w:r>
      <w:r w:rsidRPr="000F0164">
        <w:rPr>
          <w:rFonts w:asciiTheme="minorHAnsi" w:hAnsiTheme="minorHAnsi" w:cstheme="minorHAnsi"/>
          <w:b/>
          <w:highlight w:val="yellow"/>
          <w:u w:val="single"/>
        </w:rPr>
        <w:t>interactions</w:t>
      </w:r>
      <w:r w:rsidRPr="000F1C24">
        <w:rPr>
          <w:rFonts w:asciiTheme="minorHAnsi" w:hAnsiTheme="minorHAnsi" w:cstheme="minorHAnsi"/>
          <w:sz w:val="14"/>
        </w:rPr>
        <w:t xml:space="preserve">. Second, </w:t>
      </w:r>
      <w:r w:rsidRPr="000F1C24">
        <w:rPr>
          <w:rFonts w:asciiTheme="minorHAnsi" w:hAnsiTheme="minorHAnsi" w:cstheme="minorHAnsi"/>
          <w:b/>
          <w:u w:val="single"/>
        </w:rPr>
        <w:t xml:space="preserve">once a new infectious disease appears, its </w:t>
      </w:r>
      <w:r w:rsidRPr="000F0164">
        <w:rPr>
          <w:rStyle w:val="StyleUnderline"/>
          <w:rFonts w:asciiTheme="minorHAnsi" w:hAnsiTheme="minorHAnsi" w:cstheme="minorHAnsi"/>
          <w:highlight w:val="yellow"/>
        </w:rPr>
        <w:t>spread</w:t>
      </w:r>
      <w:r w:rsidRPr="000F1C24">
        <w:rPr>
          <w:rFonts w:asciiTheme="minorHAnsi" w:hAnsiTheme="minorHAnsi" w:cstheme="minorHAnsi"/>
          <w:sz w:val="14"/>
        </w:rPr>
        <w:t xml:space="preserve"> through airlines, ships, megacities, and trade in animal products </w:t>
      </w:r>
      <w:r w:rsidRPr="000F0164">
        <w:rPr>
          <w:rStyle w:val="StyleUnderline"/>
          <w:rFonts w:asciiTheme="minorHAnsi" w:hAnsiTheme="minorHAnsi" w:cstheme="minorHAnsi"/>
          <w:highlight w:val="yellow"/>
        </w:rPr>
        <w:t xml:space="preserve">is likely to be </w:t>
      </w:r>
      <w:r w:rsidRPr="000F1C24">
        <w:rPr>
          <w:rStyle w:val="Emphasis"/>
          <w:rFonts w:asciiTheme="minorHAnsi" w:hAnsiTheme="minorHAnsi" w:cstheme="minorHAnsi"/>
        </w:rPr>
        <w:t xml:space="preserve">extremely </w:t>
      </w:r>
      <w:r w:rsidRPr="000F0164">
        <w:rPr>
          <w:rStyle w:val="Emphasis"/>
          <w:rFonts w:asciiTheme="minorHAnsi" w:hAnsiTheme="minorHAnsi" w:cstheme="minorHAnsi"/>
          <w:highlight w:val="yellow"/>
        </w:rPr>
        <w:t>rapid</w:t>
      </w:r>
      <w:r w:rsidRPr="000F1C24">
        <w:rPr>
          <w:rFonts w:asciiTheme="minorHAnsi" w:hAnsiTheme="minorHAnsi" w:cstheme="minorHAnsi"/>
          <w:sz w:val="14"/>
        </w:rPr>
        <w:t xml:space="preserve">. </w:t>
      </w:r>
      <w:r w:rsidRPr="000F1C24">
        <w:rPr>
          <w:rFonts w:asciiTheme="minorHAnsi" w:hAnsiTheme="minorHAnsi" w:cstheme="minorHAnsi"/>
          <w:b/>
          <w:u w:val="single"/>
        </w:rPr>
        <w:t>These epidemic diseases are new markers of globalization, revealing</w:t>
      </w:r>
      <w:r w:rsidRPr="000F1C24">
        <w:rPr>
          <w:rFonts w:asciiTheme="minorHAnsi" w:hAnsiTheme="minorHAnsi" w:cstheme="minorHAnsi"/>
          <w:sz w:val="14"/>
        </w:rPr>
        <w:t xml:space="preserve"> through their chain of death how </w:t>
      </w:r>
      <w:r w:rsidRPr="000F1C24">
        <w:rPr>
          <w:rFonts w:asciiTheme="minorHAnsi" w:hAnsiTheme="minorHAnsi" w:cstheme="minorHAnsi"/>
          <w:b/>
          <w:u w:val="single"/>
        </w:rPr>
        <w:t>vulnerable the world has become</w:t>
      </w:r>
      <w:r w:rsidRPr="000F1C24">
        <w:rPr>
          <w:rFonts w:asciiTheme="minorHAnsi" w:hAnsiTheme="minorHAnsi" w:cstheme="minorHAnsi"/>
          <w:sz w:val="14"/>
        </w:rPr>
        <w:t xml:space="preserve"> from the pervasive movement of people and goods. Third, </w:t>
      </w:r>
      <w:r w:rsidRPr="000F1C24">
        <w:rPr>
          <w:rStyle w:val="StyleUnderline"/>
          <w:rFonts w:asciiTheme="minorHAnsi" w:hAnsiTheme="minorHAnsi" w:cstheme="minorHAnsi"/>
        </w:rPr>
        <w:t>the poor are</w:t>
      </w:r>
      <w:r w:rsidRPr="000F1C24">
        <w:rPr>
          <w:rFonts w:asciiTheme="minorHAnsi" w:hAnsiTheme="minorHAnsi" w:cstheme="minorHAnsi"/>
          <w:b/>
          <w:u w:val="single"/>
        </w:rPr>
        <w:t xml:space="preserve"> the first to suffer and </w:t>
      </w:r>
      <w:r w:rsidRPr="000F1C24">
        <w:rPr>
          <w:rStyle w:val="StyleUnderline"/>
          <w:rFonts w:asciiTheme="minorHAnsi" w:hAnsiTheme="minorHAnsi" w:cstheme="minorHAnsi"/>
        </w:rPr>
        <w:t>the worst affected</w:t>
      </w:r>
      <w:r w:rsidRPr="000F1C24">
        <w:rPr>
          <w:rFonts w:asciiTheme="minorHAnsi" w:hAnsiTheme="minorHAnsi" w:cstheme="minorHAnsi"/>
          <w:sz w:val="14"/>
        </w:rPr>
        <w:t xml:space="preserve">. </w:t>
      </w:r>
      <w:r w:rsidRPr="000F1C24">
        <w:rPr>
          <w:rFonts w:asciiTheme="minorHAnsi" w:hAnsiTheme="minorHAnsi" w:cstheme="minorHAnsi"/>
          <w:b/>
          <w:u w:val="single"/>
        </w:rPr>
        <w:t>The</w:t>
      </w:r>
      <w:r w:rsidRPr="000F1C24">
        <w:rPr>
          <w:rFonts w:asciiTheme="minorHAnsi" w:hAnsiTheme="minorHAnsi" w:cstheme="minorHAnsi"/>
          <w:sz w:val="14"/>
        </w:rPr>
        <w:t xml:space="preserve"> rural </w:t>
      </w:r>
      <w:r w:rsidRPr="000F1C24">
        <w:rPr>
          <w:rFonts w:asciiTheme="minorHAnsi" w:hAnsiTheme="minorHAnsi" w:cstheme="minorHAnsi"/>
          <w:b/>
          <w:u w:val="single"/>
        </w:rPr>
        <w:t>poor live closest to the infected animals that first transmit the disease</w:t>
      </w:r>
      <w:r w:rsidRPr="000F1C24">
        <w:rPr>
          <w:rFonts w:asciiTheme="minorHAnsi" w:hAnsiTheme="minorHAnsi" w:cstheme="minorHAnsi"/>
          <w:sz w:val="14"/>
        </w:rPr>
        <w:t xml:space="preserve">. They often hunt and eat bushmeat, leaving them vulnerable to infection. </w:t>
      </w:r>
      <w:r w:rsidRPr="000F1C24">
        <w:rPr>
          <w:rFonts w:asciiTheme="minorHAnsi" w:hAnsiTheme="minorHAnsi" w:cstheme="minorHAnsi"/>
          <w:b/>
          <w:u w:val="single"/>
        </w:rPr>
        <w:t>Poor</w:t>
      </w:r>
      <w:r w:rsidRPr="000F1C24">
        <w:rPr>
          <w:rFonts w:asciiTheme="minorHAnsi" w:hAnsiTheme="minorHAnsi" w:cstheme="minorHAnsi"/>
          <w:sz w:val="14"/>
        </w:rPr>
        <w:t xml:space="preserve">, often illiterate, </w:t>
      </w:r>
      <w:r w:rsidRPr="000F1C24">
        <w:rPr>
          <w:rFonts w:asciiTheme="minorHAnsi" w:hAnsiTheme="minorHAnsi" w:cstheme="minorHAnsi"/>
          <w:b/>
          <w:u w:val="single"/>
        </w:rPr>
        <w:t>individuals are generally unaware of how infectious diseases</w:t>
      </w:r>
      <w:r w:rsidRPr="000F1C24">
        <w:rPr>
          <w:rFonts w:asciiTheme="minorHAnsi" w:hAnsiTheme="minorHAnsi" w:cstheme="minorHAnsi"/>
          <w:sz w:val="14"/>
        </w:rPr>
        <w:t xml:space="preserve"> -- especially unfamiliar diseases -- are transmitted, making them much more likely to become infected and to infect others. Moreover, </w:t>
      </w:r>
      <w:r w:rsidRPr="000F1C24">
        <w:rPr>
          <w:rStyle w:val="StyleUnderline"/>
          <w:rFonts w:asciiTheme="minorHAnsi" w:hAnsiTheme="minorHAnsi" w:cstheme="minorHAnsi"/>
        </w:rPr>
        <w:t>given poor nutrition and lack of</w:t>
      </w:r>
      <w:r w:rsidRPr="000F1C24">
        <w:rPr>
          <w:rFonts w:asciiTheme="minorHAnsi" w:hAnsiTheme="minorHAnsi" w:cstheme="minorHAnsi"/>
          <w:b/>
          <w:u w:val="single"/>
        </w:rPr>
        <w:t xml:space="preserve"> access to basic </w:t>
      </w:r>
      <w:r w:rsidRPr="000F1C24">
        <w:rPr>
          <w:rStyle w:val="StyleUnderline"/>
          <w:rFonts w:asciiTheme="minorHAnsi" w:hAnsiTheme="minorHAnsi" w:cstheme="minorHAnsi"/>
        </w:rPr>
        <w:t>health services, their weakened</w:t>
      </w:r>
      <w:r w:rsidRPr="000F1C24">
        <w:rPr>
          <w:rFonts w:asciiTheme="minorHAnsi" w:hAnsiTheme="minorHAnsi" w:cstheme="minorHAnsi"/>
          <w:b/>
          <w:u w:val="single"/>
        </w:rPr>
        <w:t xml:space="preserve"> immune </w:t>
      </w:r>
      <w:r w:rsidRPr="000F1C24">
        <w:rPr>
          <w:rStyle w:val="StyleUnderline"/>
          <w:rFonts w:asciiTheme="minorHAnsi" w:hAnsiTheme="minorHAnsi" w:cstheme="minorHAnsi"/>
        </w:rPr>
        <w:t>systems are</w:t>
      </w:r>
      <w:r w:rsidRPr="000F1C24">
        <w:rPr>
          <w:rFonts w:asciiTheme="minorHAnsi" w:hAnsiTheme="minorHAnsi" w:cstheme="minorHAnsi"/>
          <w:b/>
          <w:u w:val="single"/>
        </w:rPr>
        <w:t xml:space="preserve"> easily </w:t>
      </w:r>
      <w:r w:rsidRPr="000F1C24">
        <w:rPr>
          <w:rStyle w:val="StyleUnderline"/>
          <w:rFonts w:asciiTheme="minorHAnsi" w:hAnsiTheme="minorHAnsi" w:cstheme="minorHAnsi"/>
        </w:rPr>
        <w:t>overcome by infections</w:t>
      </w:r>
      <w:r w:rsidRPr="000F1C24">
        <w:rPr>
          <w:rFonts w:asciiTheme="minorHAnsi" w:hAnsiTheme="minorHAnsi" w:cstheme="minorHAnsi"/>
          <w:b/>
          <w:u w:val="single"/>
        </w:rPr>
        <w:t xml:space="preserve"> that better nourished</w:t>
      </w:r>
      <w:r w:rsidRPr="000F1C24">
        <w:rPr>
          <w:rFonts w:asciiTheme="minorHAnsi" w:hAnsiTheme="minorHAnsi" w:cstheme="minorHAnsi"/>
          <w:sz w:val="14"/>
        </w:rPr>
        <w:t xml:space="preserve"> and treated individuals </w:t>
      </w:r>
      <w:r w:rsidRPr="000F1C24">
        <w:rPr>
          <w:rFonts w:asciiTheme="minorHAnsi" w:hAnsiTheme="minorHAnsi" w:cstheme="minorHAnsi"/>
          <w:b/>
          <w:u w:val="single"/>
        </w:rPr>
        <w:t>can survive</w:t>
      </w:r>
      <w:r w:rsidRPr="000F1C24">
        <w:rPr>
          <w:rFonts w:asciiTheme="minorHAnsi" w:hAnsiTheme="minorHAnsi" w:cstheme="minorHAnsi"/>
          <w:sz w:val="14"/>
        </w:rPr>
        <w:t xml:space="preserve">. And “de-medicalized” conditions -- with few if any professional health workers to ensure an appropriate public-health response to an epidemic (such as isolation of infected individuals, tracing of contacts, surveillance, and so forth) -- make initial outbreaks more severe. Finally, </w:t>
      </w:r>
      <w:r w:rsidRPr="000F1C24">
        <w:rPr>
          <w:rFonts w:asciiTheme="minorHAnsi" w:hAnsiTheme="minorHAnsi" w:cstheme="minorHAnsi"/>
          <w:b/>
          <w:u w:val="single"/>
        </w:rPr>
        <w:t xml:space="preserve">the required </w:t>
      </w:r>
      <w:r w:rsidRPr="000F0164">
        <w:rPr>
          <w:rStyle w:val="StyleUnderline"/>
          <w:rFonts w:asciiTheme="minorHAnsi" w:hAnsiTheme="minorHAnsi" w:cstheme="minorHAnsi"/>
          <w:highlight w:val="yellow"/>
        </w:rPr>
        <w:t>medical</w:t>
      </w:r>
      <w:r w:rsidRPr="000F1C24">
        <w:rPr>
          <w:rFonts w:asciiTheme="minorHAnsi" w:hAnsiTheme="minorHAnsi" w:cstheme="minorHAnsi"/>
          <w:b/>
          <w:u w:val="single"/>
        </w:rPr>
        <w:t xml:space="preserve"> </w:t>
      </w:r>
      <w:r w:rsidRPr="000F1C24">
        <w:rPr>
          <w:rFonts w:asciiTheme="minorHAnsi" w:hAnsiTheme="minorHAnsi" w:cstheme="minorHAnsi"/>
          <w:sz w:val="14"/>
        </w:rPr>
        <w:t xml:space="preserve">responses, including diagnostic tools and effective medications and vaccines, inevitably lag behind the emerging diseases. In any event, such </w:t>
      </w:r>
      <w:r w:rsidRPr="000F0164">
        <w:rPr>
          <w:rStyle w:val="StyleUnderline"/>
          <w:rFonts w:asciiTheme="minorHAnsi" w:hAnsiTheme="minorHAnsi" w:cstheme="minorHAnsi"/>
          <w:highlight w:val="yellow"/>
        </w:rPr>
        <w:t xml:space="preserve">tools must be </w:t>
      </w:r>
      <w:r w:rsidRPr="000F0164">
        <w:rPr>
          <w:rStyle w:val="Emphasis"/>
          <w:rFonts w:asciiTheme="minorHAnsi" w:hAnsiTheme="minorHAnsi" w:cstheme="minorHAnsi"/>
          <w:highlight w:val="yellow"/>
        </w:rPr>
        <w:t>continually replenished</w:t>
      </w:r>
      <w:r w:rsidRPr="000F0164">
        <w:rPr>
          <w:rStyle w:val="StyleUnderline"/>
          <w:rFonts w:asciiTheme="minorHAnsi" w:hAnsiTheme="minorHAnsi" w:cstheme="minorHAnsi"/>
          <w:highlight w:val="yellow"/>
        </w:rPr>
        <w:t xml:space="preserve">. This requires </w:t>
      </w:r>
      <w:r w:rsidRPr="000F0164">
        <w:rPr>
          <w:rStyle w:val="Emphasis"/>
          <w:rFonts w:asciiTheme="minorHAnsi" w:hAnsiTheme="minorHAnsi" w:cstheme="minorHAnsi"/>
          <w:highlight w:val="yellow"/>
        </w:rPr>
        <w:t>cutting-edge biotech</w:t>
      </w:r>
      <w:r w:rsidRPr="000F1C24">
        <w:rPr>
          <w:rFonts w:asciiTheme="minorHAnsi" w:hAnsiTheme="minorHAnsi" w:cstheme="minorHAnsi"/>
          <w:b/>
          <w:u w:val="single"/>
        </w:rPr>
        <w:t>nology, immunology, and</w:t>
      </w:r>
      <w:r w:rsidRPr="000F1C24">
        <w:rPr>
          <w:rFonts w:asciiTheme="minorHAnsi" w:hAnsiTheme="minorHAnsi" w:cstheme="minorHAnsi"/>
          <w:sz w:val="14"/>
        </w:rPr>
        <w:t xml:space="preserve"> ultimately </w:t>
      </w:r>
      <w:r w:rsidRPr="000F1C24">
        <w:rPr>
          <w:rFonts w:asciiTheme="minorHAnsi" w:hAnsiTheme="minorHAnsi" w:cstheme="minorHAnsi"/>
          <w:b/>
          <w:u w:val="single"/>
        </w:rPr>
        <w:t xml:space="preserve">bioengineering </w:t>
      </w:r>
      <w:r w:rsidRPr="000F0164">
        <w:rPr>
          <w:rStyle w:val="StyleUnderline"/>
          <w:rFonts w:asciiTheme="minorHAnsi" w:hAnsiTheme="minorHAnsi" w:cstheme="minorHAnsi"/>
          <w:highlight w:val="yellow"/>
        </w:rPr>
        <w:t>to create</w:t>
      </w:r>
      <w:r w:rsidRPr="000F1C24">
        <w:rPr>
          <w:rFonts w:asciiTheme="minorHAnsi" w:hAnsiTheme="minorHAnsi" w:cstheme="minorHAnsi"/>
          <w:b/>
          <w:u w:val="single"/>
        </w:rPr>
        <w:t xml:space="preserve"> large-scale </w:t>
      </w:r>
      <w:r w:rsidRPr="000F0164">
        <w:rPr>
          <w:rStyle w:val="StyleUnderline"/>
          <w:rFonts w:asciiTheme="minorHAnsi" w:hAnsiTheme="minorHAnsi" w:cstheme="minorHAnsi"/>
          <w:highlight w:val="yellow"/>
        </w:rPr>
        <w:t>industrial responses</w:t>
      </w:r>
      <w:r w:rsidRPr="000F1C24">
        <w:rPr>
          <w:rFonts w:asciiTheme="minorHAnsi" w:hAnsiTheme="minorHAnsi" w:cstheme="minorHAnsi"/>
          <w:sz w:val="14"/>
        </w:rPr>
        <w:t xml:space="preserve"> (such as millions of doses of vaccines or medicines in the case of large epidemics). The AIDS crisis, for example, called forth tens of billions of dollars for research and development -- and similarly substantial commitments by the pharmaceutical industry -- to produce lifesaving antiretroviral drugs at global scale. Yet </w:t>
      </w:r>
      <w:r w:rsidRPr="000F0164">
        <w:rPr>
          <w:rStyle w:val="StyleUnderline"/>
          <w:rFonts w:asciiTheme="minorHAnsi" w:hAnsiTheme="minorHAnsi" w:cstheme="minorHAnsi"/>
          <w:highlight w:val="yellow"/>
        </w:rPr>
        <w:t>each breakthrough</w:t>
      </w:r>
      <w:r w:rsidRPr="000F1C24">
        <w:rPr>
          <w:rFonts w:asciiTheme="minorHAnsi" w:hAnsiTheme="minorHAnsi" w:cstheme="minorHAnsi"/>
          <w:b/>
          <w:u w:val="single"/>
        </w:rPr>
        <w:t xml:space="preserve"> inevitably </w:t>
      </w:r>
      <w:r w:rsidRPr="000F0164">
        <w:rPr>
          <w:rStyle w:val="StyleUnderline"/>
          <w:rFonts w:asciiTheme="minorHAnsi" w:hAnsiTheme="minorHAnsi" w:cstheme="minorHAnsi"/>
          <w:highlight w:val="yellow"/>
        </w:rPr>
        <w:t>leads to</w:t>
      </w:r>
      <w:r w:rsidRPr="000F1C24">
        <w:rPr>
          <w:rFonts w:asciiTheme="minorHAnsi" w:hAnsiTheme="minorHAnsi" w:cstheme="minorHAnsi"/>
          <w:b/>
          <w:u w:val="single"/>
        </w:rPr>
        <w:t xml:space="preserve"> the </w:t>
      </w:r>
      <w:r w:rsidRPr="000F1C24">
        <w:rPr>
          <w:rStyle w:val="Emphasis"/>
          <w:rFonts w:asciiTheme="minorHAnsi" w:hAnsiTheme="minorHAnsi" w:cstheme="minorHAnsi"/>
        </w:rPr>
        <w:t xml:space="preserve">pathogen’s </w:t>
      </w:r>
      <w:r w:rsidRPr="000F0164">
        <w:rPr>
          <w:rStyle w:val="Emphasis"/>
          <w:rFonts w:asciiTheme="minorHAnsi" w:hAnsiTheme="minorHAnsi" w:cstheme="minorHAnsi"/>
          <w:highlight w:val="yellow"/>
        </w:rPr>
        <w:t>mutation</w:t>
      </w:r>
      <w:r w:rsidRPr="000F1C24">
        <w:rPr>
          <w:rFonts w:asciiTheme="minorHAnsi" w:hAnsiTheme="minorHAnsi" w:cstheme="minorHAnsi"/>
          <w:sz w:val="14"/>
        </w:rPr>
        <w:t xml:space="preserve">, rendering previous treatments less effective. </w:t>
      </w:r>
      <w:r w:rsidRPr="000F0164">
        <w:rPr>
          <w:rStyle w:val="StyleUnderline"/>
          <w:rFonts w:asciiTheme="minorHAnsi" w:hAnsiTheme="minorHAnsi" w:cstheme="minorHAnsi"/>
          <w:highlight w:val="yellow"/>
        </w:rPr>
        <w:t xml:space="preserve">There is no ultimate victory, only a </w:t>
      </w:r>
      <w:r w:rsidRPr="000F0164">
        <w:rPr>
          <w:rStyle w:val="Emphasis"/>
          <w:rFonts w:asciiTheme="minorHAnsi" w:hAnsiTheme="minorHAnsi" w:cstheme="minorHAnsi"/>
          <w:highlight w:val="yellow"/>
        </w:rPr>
        <w:t>constant arms race</w:t>
      </w:r>
      <w:r w:rsidRPr="000F1C24">
        <w:rPr>
          <w:rFonts w:asciiTheme="minorHAnsi" w:hAnsiTheme="minorHAnsi" w:cstheme="minorHAnsi"/>
          <w:b/>
          <w:u w:val="single"/>
        </w:rPr>
        <w:t xml:space="preserve"> between humanity and disease-causing agents</w:t>
      </w:r>
      <w:r w:rsidRPr="000F1C24">
        <w:rPr>
          <w:rFonts w:asciiTheme="minorHAnsi" w:hAnsiTheme="minorHAnsi" w:cstheme="minorHAnsi"/>
          <w:sz w:val="14"/>
        </w:rPr>
        <w:t>.</w:t>
      </w:r>
    </w:p>
    <w:p w:rsidR="006F3259" w:rsidRPr="000F1C24" w:rsidRDefault="006F3259" w:rsidP="006F3259">
      <w:pPr>
        <w:pStyle w:val="Heading3"/>
        <w:rPr>
          <w:rFonts w:asciiTheme="minorHAnsi" w:hAnsiTheme="minorHAnsi" w:cstheme="minorHAnsi"/>
        </w:rPr>
      </w:pPr>
      <w:r w:rsidRPr="000F1C24">
        <w:rPr>
          <w:rFonts w:asciiTheme="minorHAnsi" w:hAnsiTheme="minorHAnsi" w:cstheme="minorHAnsi"/>
        </w:rPr>
        <w:t>Plan</w:t>
      </w: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The United States Federal Government should mandate that Title IX applies to academics</w:t>
      </w:r>
      <w:r w:rsidR="00CF50B6">
        <w:rPr>
          <w:rFonts w:asciiTheme="minorHAnsi" w:hAnsiTheme="minorHAnsi" w:cstheme="minorHAnsi"/>
        </w:rPr>
        <w:t xml:space="preserve"> in K-12 education</w:t>
      </w:r>
      <w:r w:rsidRPr="000F1C24">
        <w:rPr>
          <w:rFonts w:asciiTheme="minorHAnsi" w:hAnsiTheme="minorHAnsi" w:cstheme="minorHAnsi"/>
        </w:rPr>
        <w:t>, specifically in the fields of science, technology, engineering, and math and fund additional programs to encou</w:t>
      </w:r>
      <w:r w:rsidR="00CF50B6">
        <w:rPr>
          <w:rFonts w:asciiTheme="minorHAnsi" w:hAnsiTheme="minorHAnsi" w:cstheme="minorHAnsi"/>
        </w:rPr>
        <w:t>rage women’s participation in said fields.</w:t>
      </w:r>
    </w:p>
    <w:p w:rsidR="006F3259" w:rsidRPr="000F1C24" w:rsidRDefault="006F3259" w:rsidP="006F3259">
      <w:pPr>
        <w:pStyle w:val="Heading3"/>
        <w:rPr>
          <w:rFonts w:asciiTheme="minorHAnsi" w:hAnsiTheme="minorHAnsi" w:cstheme="minorHAnsi"/>
        </w:rPr>
      </w:pPr>
      <w:r w:rsidRPr="000F1C24">
        <w:rPr>
          <w:rFonts w:asciiTheme="minorHAnsi" w:hAnsiTheme="minorHAnsi" w:cstheme="minorHAnsi"/>
        </w:rPr>
        <w:t>Solvency</w:t>
      </w:r>
    </w:p>
    <w:p w:rsidR="00334AFD" w:rsidRPr="00A74E5E" w:rsidRDefault="00334AFD" w:rsidP="00334AFD">
      <w:pPr>
        <w:pStyle w:val="Heading4"/>
        <w:numPr>
          <w:ilvl w:val="0"/>
          <w:numId w:val="16"/>
        </w:numPr>
      </w:pPr>
      <w:r w:rsidRPr="00A74E5E">
        <w:t>Title 9 is essential to increase Women’s protection in STEM—</w:t>
      </w:r>
      <w:r w:rsidRPr="00A74E5E">
        <w:rPr>
          <w:b w:val="0"/>
        </w:rPr>
        <w:t>Enforcement, Culture, Participation, Opportunity</w:t>
      </w:r>
    </w:p>
    <w:p w:rsidR="00334AFD" w:rsidRPr="00881D3D" w:rsidRDefault="00334AFD" w:rsidP="00334AFD">
      <w:r w:rsidRPr="00881D3D">
        <w:rPr>
          <w:rStyle w:val="Style13ptBold"/>
        </w:rPr>
        <w:t>Prangley et al 14—</w:t>
      </w:r>
      <w:r w:rsidRPr="00881D3D">
        <w:t xml:space="preserve">Erin, former associate director of Government Relations at AAUW. She has also worked for senior members of Congress and the Congressional Caucus for Women’s Issues. She practiced law for several years. Erin is a contributing author to the National Coalition for Women and Girls in Education (NCWGE) report Title IX at 40: Working to Ensure Gender Equity in Education (2012). She holds a bachelor’s degree from the University of Southern California and a law degree from American University’s Washington College of Law., “STEM: Equality narrows the Achievement gap-- Title IX Working to Ensure Gender Equality in Education,” National Coalition for Women and Girls in Education, </w:t>
      </w:r>
      <w:hyperlink r:id="rId38" w:history="1">
        <w:r w:rsidRPr="00881D3D">
          <w:rPr>
            <w:rStyle w:val="Hyperlink"/>
          </w:rPr>
          <w:t>https://www.ncwge.org/TitleIX40/TitleIX-print.pdf</w:t>
        </w:r>
      </w:hyperlink>
      <w:r w:rsidRPr="00881D3D">
        <w:t>, accessed 7/14, JMB</w:t>
      </w:r>
    </w:p>
    <w:p w:rsidR="00334AFD" w:rsidRPr="00BA7A15" w:rsidRDefault="00334AFD" w:rsidP="00334AFD">
      <w:pPr>
        <w:rPr>
          <w:rStyle w:val="Emphasis"/>
        </w:rPr>
      </w:pPr>
      <w:r w:rsidRPr="0018609A">
        <w:rPr>
          <w:rStyle w:val="Emphasis"/>
        </w:rPr>
        <w:t xml:space="preserve">WITH </w:t>
      </w:r>
      <w:r w:rsidRPr="000F0164">
        <w:rPr>
          <w:rStyle w:val="Emphasis"/>
          <w:highlight w:val="yellow"/>
        </w:rPr>
        <w:t>GREATER OPPORTUNITY TO</w:t>
      </w:r>
      <w:r w:rsidRPr="00A74E5E">
        <w:rPr>
          <w:sz w:val="14"/>
        </w:rPr>
        <w:t xml:space="preserve"> STUDY and </w:t>
      </w:r>
      <w:r w:rsidRPr="000F0164">
        <w:rPr>
          <w:rStyle w:val="Emphasis"/>
          <w:highlight w:val="yellow"/>
        </w:rPr>
        <w:t>work in</w:t>
      </w:r>
      <w:r w:rsidRPr="00A74E5E">
        <w:rPr>
          <w:sz w:val="14"/>
        </w:rPr>
        <w:t xml:space="preserve"> science, technology, engineering, and math </w:t>
      </w:r>
      <w:r w:rsidRPr="0018609A">
        <w:rPr>
          <w:rStyle w:val="Emphasis"/>
        </w:rPr>
        <w:t>(</w:t>
      </w:r>
      <w:r w:rsidRPr="000F0164">
        <w:rPr>
          <w:rStyle w:val="Emphasis"/>
          <w:highlight w:val="yellow"/>
        </w:rPr>
        <w:t>STEM</w:t>
      </w:r>
      <w:r w:rsidRPr="0018609A">
        <w:rPr>
          <w:rStyle w:val="Emphasis"/>
        </w:rPr>
        <w:t>),</w:t>
      </w:r>
      <w:r w:rsidRPr="00A74E5E">
        <w:rPr>
          <w:sz w:val="14"/>
        </w:rPr>
        <w:t xml:space="preserve"> girls and </w:t>
      </w:r>
      <w:r w:rsidRPr="000F0164">
        <w:rPr>
          <w:rStyle w:val="Emphasis"/>
          <w:highlight w:val="yellow"/>
        </w:rPr>
        <w:t>women</w:t>
      </w:r>
      <w:r w:rsidRPr="0018609A">
        <w:rPr>
          <w:rStyle w:val="Emphasis"/>
        </w:rPr>
        <w:t xml:space="preserve"> have </w:t>
      </w:r>
      <w:r w:rsidRPr="000F0164">
        <w:rPr>
          <w:rStyle w:val="Emphasis"/>
          <w:highlight w:val="yellow"/>
        </w:rPr>
        <w:t>made</w:t>
      </w:r>
      <w:r w:rsidRPr="0018609A">
        <w:rPr>
          <w:rStyle w:val="Emphasis"/>
        </w:rPr>
        <w:t xml:space="preserve"> </w:t>
      </w:r>
      <w:r w:rsidRPr="00A74E5E">
        <w:rPr>
          <w:sz w:val="14"/>
        </w:rPr>
        <w:t xml:space="preserve">significant </w:t>
      </w:r>
      <w:r w:rsidRPr="000F0164">
        <w:rPr>
          <w:rStyle w:val="Emphasis"/>
          <w:highlight w:val="yellow"/>
        </w:rPr>
        <w:t>progress</w:t>
      </w:r>
      <w:r w:rsidRPr="0018609A">
        <w:rPr>
          <w:rStyle w:val="Emphasis"/>
        </w:rPr>
        <w:t xml:space="preserve"> in these fields</w:t>
      </w:r>
      <w:r w:rsidRPr="00A74E5E">
        <w:rPr>
          <w:sz w:val="14"/>
        </w:rPr>
        <w:t xml:space="preserve"> over the past 40 years. Nonetheless, </w:t>
      </w:r>
      <w:r w:rsidRPr="000F0164">
        <w:rPr>
          <w:rStyle w:val="Emphasis"/>
          <w:highlight w:val="yellow"/>
        </w:rPr>
        <w:t>barriers to equality remain</w:t>
      </w:r>
      <w:r w:rsidRPr="00A74E5E">
        <w:rPr>
          <w:sz w:val="14"/>
        </w:rPr>
        <w:t xml:space="preserve">. </w:t>
      </w:r>
      <w:r w:rsidRPr="000F0164">
        <w:rPr>
          <w:rStyle w:val="Emphasis"/>
          <w:highlight w:val="yellow"/>
        </w:rPr>
        <w:t>Stereotypes</w:t>
      </w:r>
      <w:r w:rsidRPr="0018609A">
        <w:rPr>
          <w:rStyle w:val="Emphasis"/>
        </w:rPr>
        <w:t xml:space="preserve"> </w:t>
      </w:r>
      <w:r w:rsidRPr="00A74E5E">
        <w:rPr>
          <w:sz w:val="14"/>
        </w:rPr>
        <w:t xml:space="preserve">about male and female abilities in math and science—which are </w:t>
      </w:r>
      <w:r w:rsidRPr="000F0164">
        <w:rPr>
          <w:rStyle w:val="Emphasis"/>
          <w:highlight w:val="yellow"/>
        </w:rPr>
        <w:t>perpetuated</w:t>
      </w:r>
      <w:r w:rsidRPr="0018609A">
        <w:rPr>
          <w:rStyle w:val="Emphasis"/>
        </w:rPr>
        <w:t xml:space="preserve"> by society</w:t>
      </w:r>
      <w:r w:rsidRPr="00A74E5E">
        <w:rPr>
          <w:sz w:val="14"/>
        </w:rPr>
        <w:t xml:space="preserve"> but have been debunked by scientific research—</w:t>
      </w:r>
      <w:r w:rsidRPr="000F0164">
        <w:rPr>
          <w:rStyle w:val="Emphasis"/>
          <w:highlight w:val="yellow"/>
        </w:rPr>
        <w:t>affect opportunities</w:t>
      </w:r>
      <w:r w:rsidRPr="0018609A">
        <w:rPr>
          <w:rStyle w:val="Emphasis"/>
        </w:rPr>
        <w:t xml:space="preserve"> for </w:t>
      </w:r>
      <w:r w:rsidRPr="00A74E5E">
        <w:rPr>
          <w:rStyle w:val="Emphasis"/>
          <w:b w:val="0"/>
          <w:sz w:val="14"/>
        </w:rPr>
        <w:t>girls and</w:t>
      </w:r>
      <w:r w:rsidRPr="0018609A">
        <w:rPr>
          <w:rStyle w:val="Emphasis"/>
        </w:rPr>
        <w:t xml:space="preserve"> women in STEM.</w:t>
      </w:r>
      <w:r w:rsidRPr="00A74E5E">
        <w:rPr>
          <w:sz w:val="14"/>
        </w:rPr>
        <w:t xml:space="preserve"> Hiring and promotion practices in academia and elsewhere also can hold women back. </w:t>
      </w:r>
      <w:r w:rsidRPr="000F0164">
        <w:rPr>
          <w:rStyle w:val="Emphasis"/>
          <w:highlight w:val="yellow"/>
        </w:rPr>
        <w:t>In</w:t>
      </w:r>
      <w:r w:rsidRPr="00BA7A15">
        <w:rPr>
          <w:rStyle w:val="Emphasis"/>
        </w:rPr>
        <w:t xml:space="preserve"> a global </w:t>
      </w:r>
      <w:r w:rsidRPr="000F0164">
        <w:rPr>
          <w:rStyle w:val="Emphasis"/>
          <w:highlight w:val="yellow"/>
        </w:rPr>
        <w:t>marketplace</w:t>
      </w:r>
      <w:r w:rsidRPr="00A74E5E">
        <w:rPr>
          <w:sz w:val="14"/>
        </w:rPr>
        <w:t xml:space="preserve"> </w:t>
      </w:r>
      <w:r w:rsidRPr="00BA7A15">
        <w:rPr>
          <w:rStyle w:val="Emphasis"/>
        </w:rPr>
        <w:t xml:space="preserve">that is </w:t>
      </w:r>
      <w:r w:rsidRPr="00A74E5E">
        <w:rPr>
          <w:sz w:val="14"/>
        </w:rPr>
        <w:t xml:space="preserve">increasingly </w:t>
      </w:r>
      <w:r w:rsidRPr="000F0164">
        <w:rPr>
          <w:rStyle w:val="Emphasis"/>
          <w:highlight w:val="yellow"/>
        </w:rPr>
        <w:t>driven by technology, leveling</w:t>
      </w:r>
      <w:r w:rsidRPr="00BA7A15">
        <w:rPr>
          <w:rStyle w:val="Emphasis"/>
        </w:rPr>
        <w:t xml:space="preserve"> the </w:t>
      </w:r>
      <w:r w:rsidRPr="000F0164">
        <w:rPr>
          <w:rStyle w:val="Emphasis"/>
          <w:highlight w:val="yellow"/>
        </w:rPr>
        <w:t>playing field</w:t>
      </w:r>
      <w:r w:rsidRPr="00BA7A15">
        <w:rPr>
          <w:rStyle w:val="Emphasis"/>
        </w:rPr>
        <w:t xml:space="preserve"> for women in STEM is</w:t>
      </w:r>
      <w:r w:rsidRPr="00A74E5E">
        <w:rPr>
          <w:sz w:val="14"/>
        </w:rPr>
        <w:t xml:space="preserve"> an essential </w:t>
      </w:r>
      <w:r w:rsidRPr="00BA7A15">
        <w:rPr>
          <w:rStyle w:val="Emphasis"/>
        </w:rPr>
        <w:t>strategy</w:t>
      </w:r>
      <w:r w:rsidRPr="00A74E5E">
        <w:rPr>
          <w:sz w:val="14"/>
        </w:rPr>
        <w:t xml:space="preserve"> </w:t>
      </w:r>
      <w:r w:rsidRPr="00BA7A15">
        <w:rPr>
          <w:rStyle w:val="Emphasis"/>
        </w:rPr>
        <w:t xml:space="preserve">for </w:t>
      </w:r>
      <w:r w:rsidRPr="000F0164">
        <w:rPr>
          <w:rStyle w:val="Emphasis"/>
          <w:highlight w:val="yellow"/>
        </w:rPr>
        <w:t>boost</w:t>
      </w:r>
      <w:r w:rsidRPr="00BA7A15">
        <w:rPr>
          <w:rStyle w:val="Emphasis"/>
        </w:rPr>
        <w:t xml:space="preserve">ing </w:t>
      </w:r>
      <w:r w:rsidRPr="000F0164">
        <w:rPr>
          <w:rStyle w:val="Emphasis"/>
          <w:highlight w:val="yellow"/>
        </w:rPr>
        <w:t>U.S. competitiveness</w:t>
      </w:r>
      <w:r w:rsidRPr="00BA7A15">
        <w:rPr>
          <w:rStyle w:val="Emphasis"/>
        </w:rPr>
        <w:t>.</w:t>
      </w:r>
      <w:r w:rsidRPr="00A74E5E">
        <w:rPr>
          <w:sz w:val="14"/>
        </w:rPr>
        <w:t xml:space="preserve"> Ensuring that all students have </w:t>
      </w:r>
      <w:r w:rsidRPr="000F0164">
        <w:rPr>
          <w:rStyle w:val="Emphasis"/>
          <w:highlight w:val="yellow"/>
        </w:rPr>
        <w:t>equal opportunities</w:t>
      </w:r>
      <w:r w:rsidRPr="00BA7A15">
        <w:rPr>
          <w:rStyle w:val="Emphasis"/>
        </w:rPr>
        <w:t xml:space="preserve"> is key to creating an environment where</w:t>
      </w:r>
      <w:r w:rsidRPr="00A74E5E">
        <w:rPr>
          <w:sz w:val="14"/>
        </w:rPr>
        <w:t xml:space="preserve"> talent and </w:t>
      </w:r>
      <w:r w:rsidRPr="000F0164">
        <w:rPr>
          <w:rStyle w:val="Emphasis"/>
          <w:highlight w:val="yellow"/>
        </w:rPr>
        <w:t>innovation can flourish</w:t>
      </w:r>
      <w:r w:rsidRPr="00BA7A15">
        <w:rPr>
          <w:rStyle w:val="Emphasis"/>
        </w:rPr>
        <w:t xml:space="preserve"> in our schools,</w:t>
      </w:r>
      <w:r w:rsidRPr="00A74E5E">
        <w:rPr>
          <w:sz w:val="14"/>
        </w:rPr>
        <w:t xml:space="preserve"> businesses, hospitals, research facilities, and government agencies. Reasons for the STEM Gender Gap The stereotype that boys are innately better than girls at math and science is pervasive in the U.S., but recent trends in achievement— as well as </w:t>
      </w:r>
      <w:r w:rsidRPr="00BA7A15">
        <w:rPr>
          <w:rStyle w:val="Emphasis"/>
        </w:rPr>
        <w:t>years of scientific research—demonstrate that</w:t>
      </w:r>
      <w:r w:rsidRPr="00A74E5E">
        <w:rPr>
          <w:sz w:val="14"/>
        </w:rPr>
        <w:t xml:space="preserve"> this notion is simply incorrect. Although the number of women still lags behind the number of men in many STEM fields, the reasons for this gap are cultural Science, Technology, Engineering, and Mathematics EQUALITY NARROWS THE ACHIEVEMENT GAP 18 | </w:t>
      </w:r>
      <w:r w:rsidRPr="00A74E5E">
        <w:rPr>
          <w:rStyle w:val="Emphasis"/>
          <w:b w:val="0"/>
          <w:sz w:val="14"/>
        </w:rPr>
        <w:t xml:space="preserve">Title IX at 40 K E Y F I N D I N G S 1. </w:t>
      </w:r>
      <w:r w:rsidRPr="00BA7A15">
        <w:rPr>
          <w:rStyle w:val="Emphasis"/>
        </w:rPr>
        <w:t xml:space="preserve">The </w:t>
      </w:r>
      <w:r w:rsidRPr="000F0164">
        <w:rPr>
          <w:rStyle w:val="Emphasis"/>
          <w:highlight w:val="yellow"/>
        </w:rPr>
        <w:t>achievement gap</w:t>
      </w:r>
      <w:r w:rsidRPr="00BA7A15">
        <w:rPr>
          <w:rStyle w:val="Emphasis"/>
        </w:rPr>
        <w:t xml:space="preserve"> between male and female students </w:t>
      </w:r>
      <w:r w:rsidRPr="000F0164">
        <w:rPr>
          <w:rStyle w:val="Emphasis"/>
          <w:highlight w:val="yellow"/>
        </w:rPr>
        <w:t xml:space="preserve">in </w:t>
      </w:r>
      <w:r w:rsidRPr="00C33924">
        <w:rPr>
          <w:rStyle w:val="Emphasis"/>
          <w:b w:val="0"/>
          <w:sz w:val="14"/>
        </w:rPr>
        <w:t>science</w:t>
      </w:r>
      <w:r w:rsidRPr="00A74E5E">
        <w:rPr>
          <w:rStyle w:val="Emphasis"/>
          <w:b w:val="0"/>
          <w:sz w:val="14"/>
        </w:rPr>
        <w:t>, technology, engineering, and math (</w:t>
      </w:r>
      <w:r w:rsidRPr="000F0164">
        <w:rPr>
          <w:rStyle w:val="Emphasis"/>
          <w:highlight w:val="yellow"/>
        </w:rPr>
        <w:t>STEM</w:t>
      </w:r>
      <w:r w:rsidRPr="00A74E5E">
        <w:rPr>
          <w:rStyle w:val="Emphasis"/>
          <w:b w:val="0"/>
          <w:sz w:val="14"/>
        </w:rPr>
        <w:t xml:space="preserve">) </w:t>
      </w:r>
      <w:r w:rsidRPr="00BA7A15">
        <w:rPr>
          <w:rStyle w:val="Emphasis"/>
        </w:rPr>
        <w:t>is</w:t>
      </w:r>
      <w:r w:rsidRPr="00A74E5E">
        <w:rPr>
          <w:rStyle w:val="Emphasis"/>
          <w:b w:val="0"/>
          <w:sz w:val="14"/>
        </w:rPr>
        <w:t xml:space="preserve"> steadily closing, but cultural biases and institutional barriers </w:t>
      </w:r>
      <w:r w:rsidRPr="00BA7A15">
        <w:rPr>
          <w:rStyle w:val="Emphasis"/>
        </w:rPr>
        <w:t xml:space="preserve">still </w:t>
      </w:r>
      <w:r w:rsidRPr="000F0164">
        <w:rPr>
          <w:rStyle w:val="Emphasis"/>
          <w:highlight w:val="yellow"/>
        </w:rPr>
        <w:t>hinder</w:t>
      </w:r>
      <w:r w:rsidRPr="00BA7A15">
        <w:rPr>
          <w:rStyle w:val="Emphasis"/>
        </w:rPr>
        <w:t xml:space="preserve"> the </w:t>
      </w:r>
      <w:r w:rsidRPr="000F0164">
        <w:rPr>
          <w:rStyle w:val="Emphasis"/>
          <w:highlight w:val="yellow"/>
        </w:rPr>
        <w:t>advancement of</w:t>
      </w:r>
      <w:r w:rsidRPr="00A74E5E">
        <w:rPr>
          <w:rStyle w:val="Emphasis"/>
          <w:b w:val="0"/>
          <w:sz w:val="14"/>
        </w:rPr>
        <w:t xml:space="preserve"> girls and </w:t>
      </w:r>
      <w:r w:rsidRPr="000F0164">
        <w:rPr>
          <w:rStyle w:val="Emphasis"/>
          <w:highlight w:val="yellow"/>
        </w:rPr>
        <w:t>women</w:t>
      </w:r>
      <w:r w:rsidRPr="00A74E5E">
        <w:rPr>
          <w:rStyle w:val="Emphasis"/>
          <w:b w:val="0"/>
          <w:sz w:val="14"/>
        </w:rPr>
        <w:t xml:space="preserve"> in these fields. 2. Despite overall gains, </w:t>
      </w:r>
      <w:r w:rsidRPr="000F0164">
        <w:rPr>
          <w:rStyle w:val="Emphasis"/>
          <w:highlight w:val="yellow"/>
        </w:rPr>
        <w:t xml:space="preserve">women’s participation </w:t>
      </w:r>
      <w:r w:rsidRPr="00C33924">
        <w:rPr>
          <w:rStyle w:val="Emphasis"/>
        </w:rPr>
        <w:t>in some STEM fields has</w:t>
      </w:r>
      <w:r w:rsidRPr="00C33924">
        <w:rPr>
          <w:rStyle w:val="Emphasis"/>
          <w:b w:val="0"/>
          <w:sz w:val="14"/>
        </w:rPr>
        <w:t xml:space="preserve"> stagnated or even </w:t>
      </w:r>
      <w:r w:rsidRPr="000F0164">
        <w:rPr>
          <w:rStyle w:val="Emphasis"/>
          <w:highlight w:val="yellow"/>
        </w:rPr>
        <w:t xml:space="preserve">declined </w:t>
      </w:r>
      <w:r w:rsidRPr="00C33924">
        <w:rPr>
          <w:rStyle w:val="Emphasis"/>
        </w:rPr>
        <w:t>in the past decade.</w:t>
      </w:r>
      <w:r w:rsidRPr="00C33924">
        <w:rPr>
          <w:rStyle w:val="Emphasis"/>
          <w:b w:val="0"/>
          <w:sz w:val="14"/>
        </w:rPr>
        <w:t xml:space="preserve"> In addition, female attrition in STEM at every level</w:t>
      </w:r>
      <w:r w:rsidRPr="00A74E5E">
        <w:rPr>
          <w:rStyle w:val="Emphasis"/>
          <w:b w:val="0"/>
          <w:sz w:val="14"/>
        </w:rPr>
        <w:t xml:space="preserve"> of education is still high. This attrition comes at a devastating cost to U.S. competitiveness</w:t>
      </w:r>
      <w:r w:rsidRPr="00BA7A15">
        <w:rPr>
          <w:rStyle w:val="Emphasis"/>
        </w:rPr>
        <w:t xml:space="preserve"> </w:t>
      </w:r>
      <w:r w:rsidRPr="00A74E5E">
        <w:rPr>
          <w:sz w:val="14"/>
        </w:rPr>
        <w:t xml:space="preserve">in the global marketplace. 3. </w:t>
      </w:r>
      <w:r w:rsidRPr="00BA7A15">
        <w:rPr>
          <w:rStyle w:val="Emphasis"/>
        </w:rPr>
        <w:t xml:space="preserve">Title IX </w:t>
      </w:r>
      <w:r w:rsidRPr="000F0164">
        <w:rPr>
          <w:rStyle w:val="Emphasis"/>
          <w:highlight w:val="yellow"/>
        </w:rPr>
        <w:t>compliance with</w:t>
      </w:r>
      <w:r w:rsidRPr="00BA7A15">
        <w:rPr>
          <w:rStyle w:val="Emphasis"/>
        </w:rPr>
        <w:t xml:space="preserve"> regard to </w:t>
      </w:r>
      <w:r w:rsidRPr="000F0164">
        <w:rPr>
          <w:rStyle w:val="Emphasis"/>
          <w:highlight w:val="yellow"/>
        </w:rPr>
        <w:t>STEM</w:t>
      </w:r>
      <w:r w:rsidRPr="00BA7A15">
        <w:rPr>
          <w:rStyle w:val="Emphasis"/>
        </w:rPr>
        <w:t xml:space="preserve"> education </w:t>
      </w:r>
      <w:r w:rsidRPr="000F0164">
        <w:rPr>
          <w:rStyle w:val="Emphasis"/>
          <w:highlight w:val="yellow"/>
        </w:rPr>
        <w:t>is essential</w:t>
      </w:r>
      <w:r w:rsidRPr="00A74E5E">
        <w:rPr>
          <w:sz w:val="14"/>
        </w:rPr>
        <w:t xml:space="preserve"> in order </w:t>
      </w:r>
      <w:r w:rsidRPr="000F0164">
        <w:rPr>
          <w:rStyle w:val="Emphasis"/>
          <w:highlight w:val="yellow"/>
        </w:rPr>
        <w:t>to take</w:t>
      </w:r>
      <w:r w:rsidRPr="00A74E5E">
        <w:rPr>
          <w:sz w:val="14"/>
        </w:rPr>
        <w:t xml:space="preserve"> full </w:t>
      </w:r>
      <w:r w:rsidRPr="000F0164">
        <w:rPr>
          <w:rStyle w:val="Emphasis"/>
          <w:highlight w:val="yellow"/>
        </w:rPr>
        <w:t>advantage of</w:t>
      </w:r>
      <w:r w:rsidRPr="00BA7A15">
        <w:rPr>
          <w:rStyle w:val="Emphasis"/>
        </w:rPr>
        <w:t xml:space="preserve"> the potential of our country’s </w:t>
      </w:r>
      <w:r w:rsidRPr="00A74E5E">
        <w:rPr>
          <w:sz w:val="14"/>
        </w:rPr>
        <w:t xml:space="preserve">best and brightest </w:t>
      </w:r>
      <w:r w:rsidRPr="000F0164">
        <w:rPr>
          <w:rStyle w:val="Emphasis"/>
          <w:highlight w:val="yellow"/>
        </w:rPr>
        <w:t>minds</w:t>
      </w:r>
      <w:r w:rsidRPr="00A74E5E">
        <w:rPr>
          <w:sz w:val="14"/>
        </w:rPr>
        <w:t xml:space="preserve"> to advance technology and innovation. 4</w:t>
      </w:r>
      <w:r w:rsidRPr="00BA7A15">
        <w:rPr>
          <w:rStyle w:val="Emphasis"/>
        </w:rPr>
        <w:t xml:space="preserve">. Increased </w:t>
      </w:r>
      <w:r w:rsidRPr="000F0164">
        <w:rPr>
          <w:rStyle w:val="Emphasis"/>
          <w:highlight w:val="yellow"/>
        </w:rPr>
        <w:t>awareness of Title IX protections</w:t>
      </w:r>
      <w:r w:rsidRPr="00A74E5E">
        <w:rPr>
          <w:sz w:val="14"/>
        </w:rPr>
        <w:t xml:space="preserve">, outcomebased investments in outreach and retention programs, institutional policies that ease restrictions on faculty who need time off to care for family members, and stronger monitoring of regulatory compliance would </w:t>
      </w:r>
      <w:r w:rsidRPr="00C33924">
        <w:rPr>
          <w:sz w:val="14"/>
        </w:rPr>
        <w:t xml:space="preserve">help </w:t>
      </w:r>
      <w:r w:rsidRPr="000F0164">
        <w:rPr>
          <w:rStyle w:val="Emphasis"/>
          <w:highlight w:val="yellow"/>
        </w:rPr>
        <w:t>ensure</w:t>
      </w:r>
      <w:r w:rsidRPr="00BA7A15">
        <w:rPr>
          <w:rStyle w:val="Emphasis"/>
        </w:rPr>
        <w:t xml:space="preserve"> that our </w:t>
      </w:r>
      <w:r w:rsidRPr="000F0164">
        <w:rPr>
          <w:rStyle w:val="Emphasis"/>
          <w:highlight w:val="yellow"/>
        </w:rPr>
        <w:t>nation’s schools</w:t>
      </w:r>
      <w:r w:rsidRPr="00BA7A15">
        <w:rPr>
          <w:rStyle w:val="Emphasis"/>
        </w:rPr>
        <w:t>,</w:t>
      </w:r>
      <w:r w:rsidRPr="00A74E5E">
        <w:rPr>
          <w:sz w:val="14"/>
        </w:rPr>
        <w:t xml:space="preserve"> colleges, and research institutions </w:t>
      </w:r>
      <w:r w:rsidRPr="00BA7A15">
        <w:rPr>
          <w:rStyle w:val="Emphasis"/>
        </w:rPr>
        <w:t xml:space="preserve">are </w:t>
      </w:r>
      <w:r w:rsidRPr="000F0164">
        <w:rPr>
          <w:rStyle w:val="Emphasis"/>
          <w:highlight w:val="yellow"/>
        </w:rPr>
        <w:t>fostering an environment that encourages women to stay</w:t>
      </w:r>
      <w:r w:rsidRPr="00BA7A15">
        <w:rPr>
          <w:rStyle w:val="Emphasis"/>
        </w:rPr>
        <w:t xml:space="preserve"> </w:t>
      </w:r>
      <w:r w:rsidRPr="00A74E5E">
        <w:rPr>
          <w:rStyle w:val="Emphasis"/>
          <w:b w:val="0"/>
          <w:sz w:val="14"/>
        </w:rPr>
        <w:t>and thrive</w:t>
      </w:r>
      <w:r w:rsidRPr="00BA7A15">
        <w:rPr>
          <w:rStyle w:val="Emphasis"/>
        </w:rPr>
        <w:t xml:space="preserve"> in STEM</w:t>
      </w:r>
      <w:r w:rsidRPr="00A74E5E">
        <w:rPr>
          <w:sz w:val="14"/>
        </w:rPr>
        <w:t xml:space="preserve"> fields. rather than biological. </w:t>
      </w:r>
      <w:r w:rsidRPr="00BA7A15">
        <w:rPr>
          <w:rStyle w:val="Emphasis"/>
        </w:rPr>
        <w:t>The</w:t>
      </w:r>
      <w:r w:rsidRPr="00A74E5E">
        <w:rPr>
          <w:sz w:val="14"/>
        </w:rPr>
        <w:t xml:space="preserve"> varying </w:t>
      </w:r>
      <w:r w:rsidRPr="00BA7A15">
        <w:rPr>
          <w:rStyle w:val="Emphasis"/>
        </w:rPr>
        <w:t xml:space="preserve">participation of women in STEM </w:t>
      </w:r>
      <w:r w:rsidRPr="00A74E5E">
        <w:rPr>
          <w:sz w:val="14"/>
        </w:rPr>
        <w:t xml:space="preserve">in different parts of the world </w:t>
      </w:r>
      <w:r w:rsidRPr="00BA7A15">
        <w:rPr>
          <w:rStyle w:val="Emphasis"/>
        </w:rPr>
        <w:t>demonstrates the impact of culture</w:t>
      </w:r>
      <w:r w:rsidRPr="00A74E5E">
        <w:rPr>
          <w:sz w:val="14"/>
        </w:rPr>
        <w:t xml:space="preserve">. For example, 40% of the students in the University of Puerto Rico at Mayaguez’s engineering programs are women,1 and in Romania 44% of researchers in engineering and technology are women,2 whereas </w:t>
      </w:r>
      <w:r w:rsidRPr="00BA7A15">
        <w:rPr>
          <w:rStyle w:val="Emphasis"/>
        </w:rPr>
        <w:t>only 11% of engineers in the United States are women.</w:t>
      </w: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The plan solves – only federal leadership ensures enforcement</w:t>
      </w:r>
    </w:p>
    <w:p w:rsidR="006F3259" w:rsidRPr="000F1C24" w:rsidRDefault="006F3259" w:rsidP="006F3259">
      <w:pPr>
        <w:rPr>
          <w:rStyle w:val="Style13ptBold"/>
          <w:rFonts w:asciiTheme="minorHAnsi" w:hAnsiTheme="minorHAnsi" w:cstheme="minorHAnsi"/>
        </w:rPr>
      </w:pPr>
      <w:r w:rsidRPr="000F1C24">
        <w:rPr>
          <w:rStyle w:val="Style13ptBold"/>
          <w:rFonts w:asciiTheme="minorHAnsi" w:hAnsiTheme="minorHAnsi" w:cstheme="minorHAnsi"/>
        </w:rPr>
        <w:t>Walters, Political Science Professor at Oakland University, 10</w:t>
      </w:r>
    </w:p>
    <w:p w:rsidR="006F3259" w:rsidRPr="000F1C24" w:rsidRDefault="006F3259" w:rsidP="006F3259">
      <w:pPr>
        <w:rPr>
          <w:rFonts w:asciiTheme="minorHAnsi" w:hAnsiTheme="minorHAnsi" w:cstheme="minorHAnsi"/>
        </w:rPr>
      </w:pPr>
      <w:r w:rsidRPr="000F1C24">
        <w:rPr>
          <w:rFonts w:asciiTheme="minorHAnsi" w:hAnsiTheme="minorHAnsi" w:cstheme="minorHAnsi"/>
        </w:rPr>
        <w:t xml:space="preserve">Julie Walters is a political science professor at Oakland University, Connie L. McNeely, PhD in Sociology from Stanford, University, Professor of Public Policy at George Mason University (D7!), where she is also the Co-Director of the Center for Science and Technology Policy, Review of Policy Research, May 2010, “Recasting Title IX: Addressing Gender Equity in the Science, Technology, Engineering, and Mathematics Professoriate”, Volume 27, Issue 3, Pages 317–332, JE </w:t>
      </w:r>
    </w:p>
    <w:p w:rsidR="006F3259" w:rsidRPr="000F1C24" w:rsidRDefault="006F3259" w:rsidP="006F3259">
      <w:pPr>
        <w:rPr>
          <w:rFonts w:asciiTheme="minorHAnsi" w:hAnsiTheme="minorHAnsi" w:cstheme="minorHAnsi"/>
        </w:rPr>
      </w:pPr>
    </w:p>
    <w:p w:rsidR="006F3259" w:rsidRPr="000F1C24" w:rsidRDefault="006F3259" w:rsidP="006F3259">
      <w:pPr>
        <w:rPr>
          <w:rFonts w:asciiTheme="minorHAnsi" w:hAnsiTheme="minorHAnsi" w:cstheme="minorHAnsi"/>
        </w:rPr>
      </w:pPr>
      <w:r w:rsidRPr="000F1C24">
        <w:rPr>
          <w:rFonts w:asciiTheme="minorHAnsi" w:hAnsiTheme="minorHAnsi" w:cstheme="minorHAnsi"/>
        </w:rPr>
        <w:t>[article starts here]</w:t>
      </w:r>
    </w:p>
    <w:p w:rsidR="006F3259" w:rsidRPr="000F1C24" w:rsidRDefault="006F3259" w:rsidP="006F3259">
      <w:pPr>
        <w:rPr>
          <w:rFonts w:asciiTheme="minorHAnsi" w:hAnsiTheme="minorHAnsi" w:cstheme="minorHAnsi"/>
        </w:rPr>
      </w:pPr>
      <w:r w:rsidRPr="000F1C24">
        <w:rPr>
          <w:rStyle w:val="Emphasis"/>
          <w:rFonts w:asciiTheme="minorHAnsi" w:hAnsiTheme="minorHAnsi" w:cstheme="minorHAnsi"/>
        </w:rPr>
        <w:t>In today's ever-intensifying innovation-driven economy</w:t>
      </w:r>
      <w:r w:rsidRPr="000F1C24">
        <w:rPr>
          <w:rFonts w:asciiTheme="minorHAnsi" w:hAnsiTheme="minorHAnsi" w:cstheme="minorHAnsi"/>
        </w:rPr>
        <w:t>, science, technology, engineering, and mathematics (</w:t>
      </w:r>
      <w:r w:rsidRPr="000F1C24">
        <w:rPr>
          <w:rStyle w:val="Emphasis"/>
          <w:rFonts w:asciiTheme="minorHAnsi" w:hAnsiTheme="minorHAnsi" w:cstheme="minorHAnsi"/>
        </w:rPr>
        <w:t>STEM</w:t>
      </w:r>
      <w:r w:rsidRPr="000F1C24">
        <w:rPr>
          <w:rFonts w:asciiTheme="minorHAnsi" w:hAnsiTheme="minorHAnsi" w:cstheme="minorHAnsi"/>
        </w:rPr>
        <w:t xml:space="preserve">) fields </w:t>
      </w:r>
      <w:r w:rsidRPr="000F1C24">
        <w:rPr>
          <w:rStyle w:val="Emphasis"/>
          <w:rFonts w:asciiTheme="minorHAnsi" w:hAnsiTheme="minorHAnsi" w:cstheme="minorHAnsi"/>
        </w:rPr>
        <w:t>play a</w:t>
      </w:r>
      <w:r w:rsidRPr="000F1C24">
        <w:rPr>
          <w:rFonts w:asciiTheme="minorHAnsi" w:hAnsiTheme="minorHAnsi" w:cstheme="minorHAnsi"/>
        </w:rPr>
        <w:t xml:space="preserve"> </w:t>
      </w:r>
      <w:r w:rsidRPr="000F1C24">
        <w:rPr>
          <w:rStyle w:val="Emphasis"/>
          <w:rFonts w:asciiTheme="minorHAnsi" w:hAnsiTheme="minorHAnsi" w:cstheme="minorHAnsi"/>
        </w:rPr>
        <w:t>crucial role</w:t>
      </w:r>
      <w:r w:rsidRPr="000F1C24">
        <w:rPr>
          <w:rFonts w:asciiTheme="minorHAnsi" w:hAnsiTheme="minorHAnsi" w:cstheme="minorHAnsi"/>
        </w:rPr>
        <w:t xml:space="preserve"> within any country seeking </w:t>
      </w:r>
      <w:r w:rsidRPr="000F1C24">
        <w:rPr>
          <w:rStyle w:val="Emphasis"/>
          <w:rFonts w:asciiTheme="minorHAnsi" w:hAnsiTheme="minorHAnsi" w:cstheme="minorHAnsi"/>
        </w:rPr>
        <w:t>to ensure competitiveness and market viability</w:t>
      </w:r>
      <w:r w:rsidRPr="000F1C24">
        <w:rPr>
          <w:rFonts w:asciiTheme="minorHAnsi" w:hAnsiTheme="minorHAnsi" w:cstheme="minorHAnsi"/>
        </w:rPr>
        <w:t xml:space="preserve">. </w:t>
      </w:r>
      <w:r w:rsidRPr="000F1C24">
        <w:rPr>
          <w:rStyle w:val="StyleUnderline"/>
          <w:rFonts w:asciiTheme="minorHAnsi" w:hAnsiTheme="minorHAnsi" w:cstheme="minorHAnsi"/>
        </w:rPr>
        <w:t>Developing a vibrant STEM workforce and maximizing its potential in such an environment invoke myriad related policy issues</w:t>
      </w:r>
      <w:r w:rsidRPr="000F1C24">
        <w:rPr>
          <w:rFonts w:asciiTheme="minorHAnsi" w:hAnsiTheme="minorHAnsi" w:cstheme="minorHAnsi"/>
        </w:rPr>
        <w:t xml:space="preserve">, often involving questions about the profile and nature of that workforce. </w:t>
      </w:r>
      <w:r w:rsidRPr="000F1C24">
        <w:rPr>
          <w:rStyle w:val="Emphasis"/>
          <w:rFonts w:asciiTheme="minorHAnsi" w:hAnsiTheme="minorHAnsi" w:cstheme="minorHAnsi"/>
        </w:rPr>
        <w:t>In the U</w:t>
      </w:r>
      <w:r w:rsidRPr="000F1C24">
        <w:rPr>
          <w:rFonts w:asciiTheme="minorHAnsi" w:hAnsiTheme="minorHAnsi" w:cstheme="minorHAnsi"/>
        </w:rPr>
        <w:t xml:space="preserve">nited </w:t>
      </w:r>
      <w:r w:rsidRPr="000F1C24">
        <w:rPr>
          <w:rStyle w:val="Emphasis"/>
          <w:rFonts w:asciiTheme="minorHAnsi" w:hAnsiTheme="minorHAnsi" w:cstheme="minorHAnsi"/>
        </w:rPr>
        <w:t>S</w:t>
      </w:r>
      <w:r w:rsidRPr="000F1C24">
        <w:rPr>
          <w:rFonts w:asciiTheme="minorHAnsi" w:hAnsiTheme="minorHAnsi" w:cstheme="minorHAnsi"/>
        </w:rPr>
        <w:t xml:space="preserve">tates and elsewhere, many of these </w:t>
      </w:r>
      <w:r w:rsidRPr="000F1C24">
        <w:rPr>
          <w:rStyle w:val="Emphasis"/>
          <w:rFonts w:asciiTheme="minorHAnsi" w:hAnsiTheme="minorHAnsi" w:cstheme="minorHAnsi"/>
        </w:rPr>
        <w:t>questions are concerned with notions of gender equity and</w:t>
      </w:r>
      <w:r w:rsidRPr="000F1C24">
        <w:rPr>
          <w:rFonts w:asciiTheme="minorHAnsi" w:hAnsiTheme="minorHAnsi" w:cstheme="minorHAnsi"/>
        </w:rPr>
        <w:t xml:space="preserve"> the </w:t>
      </w:r>
      <w:r w:rsidRPr="000F1C24">
        <w:rPr>
          <w:rStyle w:val="Emphasis"/>
          <w:rFonts w:asciiTheme="minorHAnsi" w:hAnsiTheme="minorHAnsi" w:cstheme="minorHAnsi"/>
        </w:rPr>
        <w:t>underrepresentation of women</w:t>
      </w:r>
      <w:r w:rsidRPr="000F1C24">
        <w:rPr>
          <w:rFonts w:asciiTheme="minorHAnsi" w:hAnsiTheme="minorHAnsi" w:cstheme="minorHAnsi"/>
        </w:rPr>
        <w:t>. Academia in particular has been identified as remiss in this area, with evidence showing rampant gender disparities in the STEM professoriate despite increasing female doctorate attainment (NAS, 2007). Moreover, studies on faculty attrition suggest that while both males and females are equally committed to academic careers, women's higher turnover has been highly correlated with dissatisfaction and lower levels of research support, fewer advancement opportunities, intellectual constraints, and heavier teaching and service workloads (August, 2006; Rosser, 2004; Xu, 2008). In fact, despite initial indications of desire and plans to pursue academic careers, STEM women are increasingly less likely to do so at all (NRC, 2009; NSF, 2004, 2009).1 Even in STEM fields where women have reached parity or near parity with men in doctorate attainment (e.g., biology and geological sciences), they are markedly absent as one progresses up the faculty tenure ladder.</w:t>
      </w:r>
    </w:p>
    <w:p w:rsidR="006F3259" w:rsidRPr="000F1C24" w:rsidRDefault="006F3259" w:rsidP="006F3259">
      <w:pPr>
        <w:rPr>
          <w:rStyle w:val="StyleUnderline"/>
          <w:rFonts w:asciiTheme="minorHAnsi" w:hAnsiTheme="minorHAnsi" w:cstheme="minorHAnsi"/>
        </w:rPr>
      </w:pPr>
      <w:r w:rsidRPr="000F1C24">
        <w:rPr>
          <w:rStyle w:val="StyleUnderline"/>
          <w:rFonts w:asciiTheme="minorHAnsi" w:hAnsiTheme="minorHAnsi" w:cstheme="minorHAnsi"/>
        </w:rPr>
        <w:t>This state of affairs brings us to a point where a focus on the U.S. policy environment reveals growing attention to issues of STEM women in the academic workforce</w:t>
      </w:r>
      <w:r w:rsidRPr="000F1C24">
        <w:rPr>
          <w:rFonts w:asciiTheme="minorHAnsi" w:hAnsiTheme="minorHAnsi" w:cstheme="minorHAnsi"/>
        </w:rPr>
        <w:t xml:space="preserve">. Indeed, </w:t>
      </w:r>
      <w:r w:rsidRPr="000F1C24">
        <w:rPr>
          <w:rStyle w:val="StyleUnderline"/>
          <w:rFonts w:asciiTheme="minorHAnsi" w:hAnsiTheme="minorHAnsi" w:cstheme="minorHAnsi"/>
        </w:rPr>
        <w:t>this topic has engendered a variety of debates</w:t>
      </w:r>
      <w:r w:rsidRPr="000F1C24">
        <w:rPr>
          <w:rFonts w:asciiTheme="minorHAnsi" w:hAnsiTheme="minorHAnsi" w:cstheme="minorHAnsi"/>
        </w:rPr>
        <w:t xml:space="preserve"> and holds a place of growing prominence (and controversy) on the public agenda, </w:t>
      </w:r>
      <w:r w:rsidRPr="000F1C24">
        <w:rPr>
          <w:rStyle w:val="StyleUnderline"/>
          <w:rFonts w:asciiTheme="minorHAnsi" w:hAnsiTheme="minorHAnsi" w:cstheme="minorHAnsi"/>
        </w:rPr>
        <w:t>with leading government officials and academic and other stakeholders calling for regulatory action</w:t>
      </w:r>
      <w:r w:rsidRPr="000F1C24">
        <w:rPr>
          <w:rFonts w:asciiTheme="minorHAnsi" w:hAnsiTheme="minorHAnsi" w:cstheme="minorHAnsi"/>
        </w:rPr>
        <w:t xml:space="preserve"> and programmatic responses aimed at addressing gender inequities and effecting institutional transformation (Hopewell, McNeely, Kuiler, &amp; Hahm, 2009; Monosson, 2008; Sevo, 2008). </w:t>
      </w:r>
      <w:r w:rsidRPr="000F1C24">
        <w:rPr>
          <w:rStyle w:val="Emphasis"/>
          <w:rFonts w:asciiTheme="minorHAnsi" w:hAnsiTheme="minorHAnsi" w:cstheme="minorHAnsi"/>
        </w:rPr>
        <w:t>At center stage in this situation is Title IX</w:t>
      </w:r>
      <w:r w:rsidRPr="000F1C24">
        <w:rPr>
          <w:rFonts w:asciiTheme="minorHAnsi" w:hAnsiTheme="minorHAnsi" w:cstheme="minorHAnsi"/>
        </w:rPr>
        <w:t xml:space="preserve"> of the Education Amendments of 1972, </w:t>
      </w:r>
      <w:r w:rsidRPr="000F1C24">
        <w:rPr>
          <w:rStyle w:val="Emphasis"/>
          <w:rFonts w:asciiTheme="minorHAnsi" w:hAnsiTheme="minorHAnsi" w:cstheme="minorHAnsi"/>
        </w:rPr>
        <w:t>the leading legislative tool for remedying gender inequity</w:t>
      </w:r>
      <w:r w:rsidRPr="000F1C24">
        <w:rPr>
          <w:rFonts w:asciiTheme="minorHAnsi" w:hAnsiTheme="minorHAnsi" w:cstheme="minorHAnsi"/>
        </w:rPr>
        <w:t xml:space="preserve"> in higher education (see APA, 2009). Indeed, </w:t>
      </w:r>
      <w:r w:rsidRPr="000F1C24">
        <w:rPr>
          <w:rStyle w:val="StyleUnderline"/>
          <w:rFonts w:asciiTheme="minorHAnsi" w:hAnsiTheme="minorHAnsi" w:cstheme="minorHAnsi"/>
        </w:rPr>
        <w:t>with the support of a wide variety of other players</w:t>
      </w:r>
      <w:r w:rsidRPr="000F1C24">
        <w:rPr>
          <w:rFonts w:asciiTheme="minorHAnsi" w:hAnsiTheme="minorHAnsi" w:cstheme="minorHAnsi"/>
        </w:rPr>
        <w:t xml:space="preserve">, </w:t>
      </w:r>
      <w:r w:rsidRPr="000F1C24">
        <w:rPr>
          <w:rStyle w:val="Emphasis"/>
          <w:rFonts w:asciiTheme="minorHAnsi" w:hAnsiTheme="minorHAnsi" w:cstheme="minorHAnsi"/>
        </w:rPr>
        <w:t>the enforcement of Title IX has been called for by the current administration</w:t>
      </w:r>
      <w:r w:rsidRPr="000F1C24">
        <w:rPr>
          <w:rFonts w:asciiTheme="minorHAnsi" w:hAnsiTheme="minorHAnsi" w:cstheme="minorHAnsi"/>
        </w:rPr>
        <w:t xml:space="preserve">, and the executive budget explicitly provides for an increase in funding to improve Title IX implementation, reflecting campaign promises to remedy the negligence of the previous administration in this area (APA, 2009; Obama, 2008; Sander, 2009; White House, 2009). Accordingly, </w:t>
      </w:r>
      <w:r w:rsidRPr="000F1C24">
        <w:rPr>
          <w:rStyle w:val="StyleUnderline"/>
          <w:rFonts w:asciiTheme="minorHAnsi" w:hAnsiTheme="minorHAnsi" w:cstheme="minorHAnsi"/>
        </w:rPr>
        <w:t>Title IX is the focus of the inquiry presented here, examining the policy movement relative to women in the STEM professoriate today.</w:t>
      </w:r>
    </w:p>
    <w:p w:rsidR="006F3259" w:rsidRPr="000F1C24" w:rsidRDefault="006F3259" w:rsidP="006F3259">
      <w:pPr>
        <w:rPr>
          <w:rFonts w:asciiTheme="minorHAnsi" w:hAnsiTheme="minorHAnsi" w:cstheme="minorHAnsi"/>
          <w:sz w:val="16"/>
          <w:szCs w:val="16"/>
        </w:rPr>
      </w:pPr>
      <w:r w:rsidRPr="000F1C24">
        <w:rPr>
          <w:rFonts w:asciiTheme="minorHAnsi" w:hAnsiTheme="minorHAnsi" w:cstheme="minorHAnsi"/>
          <w:sz w:val="16"/>
          <w:szCs w:val="16"/>
        </w:rPr>
        <w:t>To that end, after first providing a brief overview of Title IX and its associated regulations as background, we characterize and delineate the application of Title IX to the STEM professoriate by principal issue categories for framing policy initiatives that rest on Title IX in the academic STEM employment context. Our analysis turns on an investigation of the legislative and political history of Title IX enforcement policy and litigation, related content in the law itself, as well as larger concerns of employment discrimination. Focusing on applications to the specified issue categories, we then discuss the larger policy environment, including social and political support for Title IX enforcement relative to concerns of gender discrimination in academia in specific reference to women in the STEM academic workforce. We conclude by opening a dialogue on the implications and likelihood of success for Title IX as a policy tool for diminishing gender bias in the STEM professoriate.</w:t>
      </w:r>
    </w:p>
    <w:p w:rsidR="006F3259" w:rsidRPr="000F1C24" w:rsidRDefault="006F3259" w:rsidP="006F3259">
      <w:pPr>
        <w:rPr>
          <w:rFonts w:asciiTheme="minorHAnsi" w:hAnsiTheme="minorHAnsi" w:cstheme="minorHAnsi"/>
          <w:sz w:val="16"/>
          <w:szCs w:val="16"/>
        </w:rPr>
      </w:pPr>
      <w:r w:rsidRPr="000F1C24">
        <w:rPr>
          <w:rFonts w:asciiTheme="minorHAnsi" w:hAnsiTheme="minorHAnsi" w:cstheme="minorHAnsi"/>
          <w:sz w:val="16"/>
          <w:szCs w:val="16"/>
        </w:rPr>
        <w:t>Historical Background</w:t>
      </w:r>
    </w:p>
    <w:p w:rsidR="006F3259" w:rsidRPr="000F1C24" w:rsidRDefault="006F3259" w:rsidP="006F3259">
      <w:pPr>
        <w:rPr>
          <w:rFonts w:asciiTheme="minorHAnsi" w:hAnsiTheme="minorHAnsi" w:cstheme="minorHAnsi"/>
          <w:sz w:val="16"/>
          <w:szCs w:val="16"/>
        </w:rPr>
      </w:pPr>
      <w:r w:rsidRPr="000F1C24">
        <w:rPr>
          <w:rFonts w:asciiTheme="minorHAnsi" w:hAnsiTheme="minorHAnsi" w:cstheme="minorHAnsi"/>
          <w:sz w:val="16"/>
          <w:szCs w:val="16"/>
        </w:rPr>
        <w:t>Title IX of the Education Amendments—also known as the Patsy T. Mink Equal Opportunity in Education Act, in honor of its principal drafter and champion, the late congressional representative Patsy Takemoto Mink (D-HI)—was signed into law in 1972. In short, the Act provides that:</w:t>
      </w:r>
    </w:p>
    <w:p w:rsidR="006F3259" w:rsidRPr="000F1C24" w:rsidRDefault="006F3259" w:rsidP="006F3259">
      <w:pPr>
        <w:rPr>
          <w:rFonts w:asciiTheme="minorHAnsi" w:hAnsiTheme="minorHAnsi" w:cstheme="minorHAnsi"/>
          <w:sz w:val="16"/>
          <w:szCs w:val="16"/>
        </w:rPr>
      </w:pPr>
      <w:r w:rsidRPr="000F1C24">
        <w:rPr>
          <w:rFonts w:asciiTheme="minorHAnsi" w:hAnsiTheme="minorHAnsi" w:cstheme="minorHAnsi"/>
          <w:sz w:val="16"/>
          <w:szCs w:val="16"/>
        </w:rPr>
        <w:t>No person in the United States shall, on the basis of sex, be excluded from participation in, be denied the benefits of, or be subjected to discrimination under any education program or activity receiving Federal financial assistance. (34 CFR 106.51(a)(1))</w:t>
      </w:r>
    </w:p>
    <w:p w:rsidR="006F3259" w:rsidRPr="000F1C24" w:rsidRDefault="006F3259" w:rsidP="006F3259">
      <w:pPr>
        <w:rPr>
          <w:rFonts w:asciiTheme="minorHAnsi" w:hAnsiTheme="minorHAnsi" w:cstheme="minorHAnsi"/>
          <w:sz w:val="16"/>
          <w:szCs w:val="16"/>
        </w:rPr>
      </w:pPr>
      <w:r w:rsidRPr="000F1C24">
        <w:rPr>
          <w:rFonts w:asciiTheme="minorHAnsi" w:hAnsiTheme="minorHAnsi" w:cstheme="minorHAnsi"/>
          <w:sz w:val="16"/>
          <w:szCs w:val="16"/>
        </w:rPr>
        <w:t>That is, Title IX bans gender discrimination in educational institutions that receive federal funds, including elementary and secondary schools, laboratories, museums, and colleges and universities, which are our primary concern here. Exempted entities include, for example, religious organizations whose tenets would be violated by enforcement of the Act, public institutions of undergraduate education which from their inception have been single-sex, social fraternities, sororities, and voluntary service organizations such as Boy Scouts. In terms of the fundamental mechanics of Title IX application, the law requires that affected institutions designate a Title IX coordinator to oversee compliance efforts and investigate claims of discrimination in educational programs. In addition, it requires that as a condition for receiving federal funds, either with the application or at the award stage, an institution provide written assurance that it will comply with Title IX. Also, it must adopt and publish grievance procedures for employees and students who allege violation(s) of Title IX.</w:t>
      </w:r>
    </w:p>
    <w:p w:rsidR="006F3259" w:rsidRPr="000F1C24" w:rsidRDefault="006F3259" w:rsidP="006F3259">
      <w:pPr>
        <w:rPr>
          <w:rFonts w:asciiTheme="minorHAnsi" w:hAnsiTheme="minorHAnsi" w:cstheme="minorHAnsi"/>
          <w:sz w:val="16"/>
          <w:szCs w:val="16"/>
        </w:rPr>
      </w:pPr>
      <w:r w:rsidRPr="000F1C24">
        <w:rPr>
          <w:rStyle w:val="StyleUnderline"/>
          <w:rFonts w:asciiTheme="minorHAnsi" w:hAnsiTheme="minorHAnsi" w:cstheme="minorHAnsi"/>
        </w:rPr>
        <w:t>Despite the fact that Title IX applies across a variety areas of education</w:t>
      </w:r>
      <w:r w:rsidRPr="000F1C24">
        <w:rPr>
          <w:rFonts w:asciiTheme="minorHAnsi" w:hAnsiTheme="minorHAnsi" w:cstheme="minorHAnsi"/>
          <w:sz w:val="16"/>
        </w:rPr>
        <w:t xml:space="preserve">, such as scholarship provision, access to classrooms, and employment, </w:t>
      </w:r>
      <w:r w:rsidRPr="000F1C24">
        <w:rPr>
          <w:rStyle w:val="StyleUnderline"/>
          <w:rFonts w:asciiTheme="minorHAnsi" w:hAnsiTheme="minorHAnsi" w:cstheme="minorHAnsi"/>
        </w:rPr>
        <w:t>many believe its purview is exclusive to gender equity in sports</w:t>
      </w:r>
      <w:r w:rsidRPr="000F1C24">
        <w:rPr>
          <w:rFonts w:asciiTheme="minorHAnsi" w:hAnsiTheme="minorHAnsi" w:cstheme="minorHAnsi"/>
          <w:sz w:val="16"/>
        </w:rPr>
        <w:t xml:space="preserve">. Indeed, such a perception is not unreasonable, considering the extensive litigation and media coverage concerning the Act since its creation. Although the issue of discrimination in athletics was barely mentioned during debates on the act, </w:t>
      </w:r>
      <w:r w:rsidRPr="000F1C24">
        <w:rPr>
          <w:rStyle w:val="StyleUnderline"/>
          <w:rFonts w:asciiTheme="minorHAnsi" w:hAnsiTheme="minorHAnsi" w:cstheme="minorHAnsi"/>
        </w:rPr>
        <w:t>athletics have dominated policy action and the courts since implementing regulations were put in place in 1975</w:t>
      </w:r>
      <w:r w:rsidRPr="000F1C24">
        <w:rPr>
          <w:rFonts w:asciiTheme="minorHAnsi" w:hAnsiTheme="minorHAnsi" w:cstheme="minorHAnsi"/>
          <w:sz w:val="16"/>
        </w:rPr>
        <w:t xml:space="preserve">. </w:t>
      </w:r>
      <w:r w:rsidRPr="000F1C24">
        <w:rPr>
          <w:rFonts w:asciiTheme="minorHAnsi" w:hAnsiTheme="minorHAnsi" w:cstheme="minorHAnsi"/>
          <w:sz w:val="16"/>
          <w:szCs w:val="16"/>
        </w:rPr>
        <w:t>While developing the draft regulations implementing the Act, the Department of Health, Education and Welfare (HEW) received such a large number of comments regarding athletics that then secretary of the department, Caspar Weinberger, mused he had no idea that the most pressing issue in education was the preservation of football (Suggs, 2006).2 Focus on sports over other areas of education continued in 1977, when Senator Jesse Helms (R-NC) introduced a bill—which failed—to remove athletics from Title IX coverage. Thus began over 30 years of public identification, policy debates, and litigation identifying the core of Title IX with gender discrimination in athletics, and the majority of guidelines issued to aid educational institutions with Title IX compliance have been in reference to its application within the context of athletics.</w:t>
      </w:r>
    </w:p>
    <w:p w:rsidR="006F3259" w:rsidRPr="000F1C24" w:rsidRDefault="006F3259" w:rsidP="006F3259">
      <w:pPr>
        <w:rPr>
          <w:rFonts w:asciiTheme="minorHAnsi" w:hAnsiTheme="minorHAnsi" w:cstheme="minorHAnsi"/>
          <w:sz w:val="16"/>
          <w:szCs w:val="16"/>
        </w:rPr>
      </w:pPr>
      <w:r w:rsidRPr="000F1C24">
        <w:rPr>
          <w:rFonts w:asciiTheme="minorHAnsi" w:hAnsiTheme="minorHAnsi" w:cstheme="minorHAnsi"/>
          <w:sz w:val="16"/>
          <w:szCs w:val="16"/>
        </w:rPr>
        <w:t>Amendment via the 1987 Civil Rights Restoration Act (CRRA) expanded the Title IX protection against discrimination in educational programs to include all operations by an educational institution, government entity, or private employer receiving federal funds. Since Title IX's inception, the federal government had interpreted all operations of an educational institution receiving federal funds to be covered by Title IX. Yet in a 1984 case, prior to the CRRA's passage, the U.S. Supreme Court contradicted this government interpretation, effectively limiting Title IX coverage to specific programs or activities receiving federal funds rather than entire institutions (Grove City College v. Bell). Creation by law, via the CRRA, of explicit terms specifying that all operations of an educational institution were subject to Title IX protection was no easy task. After passage in both the House of Representatives and the Senate, the CRRA was vetoed by the president. Only after the bill went back to both houses to be approved by two-thirds vote did it become law, overcoming the veto. With CRRA's passage, students and employees across an institution became subject to Title IX coverage.</w:t>
      </w:r>
    </w:p>
    <w:p w:rsidR="006F3259" w:rsidRPr="000F1C24" w:rsidRDefault="006F3259" w:rsidP="006F3259">
      <w:pPr>
        <w:rPr>
          <w:rFonts w:asciiTheme="minorHAnsi" w:hAnsiTheme="minorHAnsi" w:cstheme="minorHAnsi"/>
          <w:sz w:val="16"/>
          <w:szCs w:val="16"/>
        </w:rPr>
      </w:pPr>
      <w:r w:rsidRPr="000F1C24">
        <w:rPr>
          <w:rFonts w:asciiTheme="minorHAnsi" w:hAnsiTheme="minorHAnsi" w:cstheme="minorHAnsi"/>
          <w:sz w:val="16"/>
          <w:szCs w:val="16"/>
        </w:rPr>
        <w:t>Among the earliest Title IX lawsuits coming before the U.S. Supreme Court involved the question of whether Congress intended a private right of action under the Law (Cannon v. University of Chicago, 1979). In ruling that a private right of action was implied in Title IX, the Court found that the remedy was necessary for protecting individual citizens from discrimination, echoing that statutory language and interpretation from another similar civil rights law, Title VI of the Civil Rights Act of 1964, and that it was the role of the federal government, not the states, to protect against discrimination.</w:t>
      </w:r>
    </w:p>
    <w:p w:rsidR="006F3259" w:rsidRPr="000F1C24" w:rsidRDefault="006F3259" w:rsidP="006F3259">
      <w:pPr>
        <w:rPr>
          <w:rFonts w:asciiTheme="minorHAnsi" w:hAnsiTheme="minorHAnsi" w:cstheme="minorHAnsi"/>
          <w:sz w:val="16"/>
          <w:szCs w:val="16"/>
        </w:rPr>
      </w:pPr>
      <w:r w:rsidRPr="000F1C24">
        <w:rPr>
          <w:rFonts w:asciiTheme="minorHAnsi" w:hAnsiTheme="minorHAnsi" w:cstheme="minorHAnsi"/>
          <w:sz w:val="16"/>
          <w:szCs w:val="16"/>
        </w:rPr>
        <w:t>The Court again weighed in on the legal dynamics of Title IX and private rights of action in the 1987 case, Franklin v. Gwinnet County Public Schools. In Franklin v. Gwinnet County Public Schools, a unanimous Court decision held that an educational institution receiving federal funds could be held financially liable (not just risk having federal funding pulled by the government) in an action by a wronged individual brought to enforce Title IX. This applies whether intentional discrimination is perpetrated by employee-to-student or employee-to-employee.</w:t>
      </w:r>
    </w:p>
    <w:p w:rsidR="006F3259" w:rsidRPr="000F1C24" w:rsidRDefault="006F3259" w:rsidP="006F3259">
      <w:pPr>
        <w:rPr>
          <w:rFonts w:asciiTheme="minorHAnsi" w:hAnsiTheme="minorHAnsi" w:cstheme="minorHAnsi"/>
        </w:rPr>
      </w:pPr>
      <w:r w:rsidRPr="000F1C24">
        <w:rPr>
          <w:rFonts w:asciiTheme="minorHAnsi" w:hAnsiTheme="minorHAnsi" w:cstheme="minorHAnsi"/>
          <w:sz w:val="16"/>
          <w:szCs w:val="16"/>
        </w:rPr>
        <w:t>Overall, however, there has been little case law based on Title IX. Policy interpretations and guidelines on the law have been issued from the Department of Education's Office of Civil Rights (OCR), again generally reflecting issues related to athletic programs and students under Title IX rather than employees.3 The other primary categories in which OCR guidance has been issued are sexual harassment of students and student pregnancy. Hence, issues related to Title IX and gender bias in employment in higher education have received little attention from the Department of Education.</w:t>
      </w:r>
      <w:r w:rsidRPr="000F1C24">
        <w:rPr>
          <w:rFonts w:asciiTheme="minorHAnsi" w:hAnsiTheme="minorHAnsi" w:cstheme="minorHAnsi"/>
        </w:rPr>
        <w:t xml:space="preserve"> </w:t>
      </w:r>
      <w:r w:rsidRPr="000F1C24">
        <w:rPr>
          <w:rStyle w:val="StyleUnderline"/>
          <w:rFonts w:asciiTheme="minorHAnsi" w:hAnsiTheme="minorHAnsi" w:cstheme="minorHAnsi"/>
        </w:rPr>
        <w:t>The current lack of case law or policy clarification from the OCR addressing the use of Title IX in education employment highlights the need for a closer, more detailed treatment of key regulatory policy and litigation components that might be faced given calls for its application in the context surrounding Title IX enforcement within the STEM professoriate</w:t>
      </w:r>
      <w:r w:rsidRPr="000F1C24">
        <w:rPr>
          <w:rFonts w:asciiTheme="minorHAnsi" w:hAnsiTheme="minorHAnsi" w:cstheme="minorHAnsi"/>
        </w:rPr>
        <w:t xml:space="preserve"> (Pieronek, 2005). The following section expands upon such issues relative to Title IX development as they relate to STEM-related employment in academia and potential legal challenges.</w:t>
      </w:r>
    </w:p>
    <w:p w:rsidR="006F3259" w:rsidRPr="000F1C24" w:rsidRDefault="006F3259" w:rsidP="006F3259">
      <w:pPr>
        <w:rPr>
          <w:rFonts w:asciiTheme="minorHAnsi" w:hAnsiTheme="minorHAnsi" w:cstheme="minorHAnsi"/>
          <w:sz w:val="16"/>
          <w:szCs w:val="16"/>
        </w:rPr>
      </w:pPr>
      <w:r w:rsidRPr="000F1C24">
        <w:rPr>
          <w:rFonts w:asciiTheme="minorHAnsi" w:hAnsiTheme="minorHAnsi" w:cstheme="minorHAnsi"/>
          <w:sz w:val="16"/>
          <w:szCs w:val="16"/>
        </w:rPr>
        <w:t>Title IX Issue Categories</w:t>
      </w:r>
    </w:p>
    <w:p w:rsidR="006F3259" w:rsidRPr="000F1C24" w:rsidRDefault="006F3259" w:rsidP="006F3259">
      <w:pPr>
        <w:rPr>
          <w:rFonts w:asciiTheme="minorHAnsi" w:hAnsiTheme="minorHAnsi" w:cstheme="minorHAnsi"/>
        </w:rPr>
      </w:pPr>
      <w:r w:rsidRPr="000F1C24">
        <w:rPr>
          <w:rFonts w:asciiTheme="minorHAnsi" w:hAnsiTheme="minorHAnsi" w:cstheme="minorHAnsi"/>
          <w:sz w:val="16"/>
          <w:szCs w:val="16"/>
        </w:rPr>
        <w:t>The policy and litigation history of Title IX reveals little about its application to academic employment since, as mentioned, the focus has primarily been on institutional responsibility to students in education programs, with the majority of attention on athletics. Nevertheless, additional regulatory issues can be drawn from its history, especially when combined with common litigation challenges under other civil rights legislation, such as Title VII of the Civil Rights Act of 1964 and the Equal Pay Act, and recognized evidence of differential treatment of the sexes in STEM fields. Educational institutions receiving federal funds are legally bound by the dictates of Title IX, and it is through this relationship that it encompasses the STEM professoriate. Those obligations are outlined in regulations adopted by the Department of Education (DED). In 2000, over 20 other federal agencies that disseminate funds to education programs also adopted regulations mirroring the DED's regulatory dictates (Pieronek, 2005).</w:t>
      </w:r>
      <w:r w:rsidRPr="000F1C24">
        <w:rPr>
          <w:rFonts w:asciiTheme="minorHAnsi" w:hAnsiTheme="minorHAnsi" w:cstheme="minorHAnsi"/>
        </w:rPr>
        <w:t xml:space="preserve"> </w:t>
      </w:r>
      <w:r w:rsidRPr="000F1C24">
        <w:rPr>
          <w:rStyle w:val="Emphasis"/>
          <w:rFonts w:asciiTheme="minorHAnsi" w:hAnsiTheme="minorHAnsi" w:cstheme="minorHAnsi"/>
        </w:rPr>
        <w:t>Much is at stake</w:t>
      </w:r>
      <w:r w:rsidRPr="000F1C24">
        <w:rPr>
          <w:rFonts w:asciiTheme="minorHAnsi" w:hAnsiTheme="minorHAnsi" w:cstheme="minorHAnsi"/>
        </w:rPr>
        <w:t xml:space="preserve"> for institutions of higher education </w:t>
      </w:r>
      <w:r w:rsidRPr="000F1C24">
        <w:rPr>
          <w:rStyle w:val="Emphasis"/>
          <w:rFonts w:asciiTheme="minorHAnsi" w:hAnsiTheme="minorHAnsi" w:cstheme="minorHAnsi"/>
        </w:rPr>
        <w:t>should the</w:t>
      </w:r>
      <w:r w:rsidRPr="000F1C24">
        <w:rPr>
          <w:rFonts w:asciiTheme="minorHAnsi" w:hAnsiTheme="minorHAnsi" w:cstheme="minorHAnsi"/>
        </w:rPr>
        <w:t xml:space="preserve"> current (or future) </w:t>
      </w:r>
      <w:r w:rsidRPr="000F1C24">
        <w:rPr>
          <w:rStyle w:val="Emphasis"/>
          <w:rFonts w:asciiTheme="minorHAnsi" w:hAnsiTheme="minorHAnsi" w:cstheme="minorHAnsi"/>
        </w:rPr>
        <w:t>administration direct the Department of Education to focus its time and resources on Title IX compliance</w:t>
      </w:r>
      <w:r w:rsidRPr="000F1C24">
        <w:rPr>
          <w:rFonts w:asciiTheme="minorHAnsi" w:hAnsiTheme="minorHAnsi" w:cstheme="minorHAnsi"/>
        </w:rPr>
        <w:t xml:space="preserve">. Failure to comply with Title IX can present a serious threat to the financial stability of a college or university, since </w:t>
      </w:r>
      <w:r w:rsidRPr="000F1C24">
        <w:rPr>
          <w:rStyle w:val="Emphasis"/>
          <w:rFonts w:asciiTheme="minorHAnsi" w:hAnsiTheme="minorHAnsi" w:cstheme="minorHAnsi"/>
        </w:rPr>
        <w:t>the federal government has the power to withdraw public financial support from an institution entirely for noncompliance</w:t>
      </w:r>
      <w:r w:rsidRPr="000F1C24">
        <w:rPr>
          <w:rFonts w:asciiTheme="minorHAnsi" w:hAnsiTheme="minorHAnsi" w:cstheme="minorHAnsi"/>
        </w:rPr>
        <w:t>. Although no tertiary institution to date has lost its federal funds due to non-compliance in athletics, many have incurred substantial costs due to, for example, attorney's fees, damages for back pay, lost future pay, emotional distress, and other litigation-related expenses borne not only by themselves, but also by complainants.</w:t>
      </w:r>
    </w:p>
    <w:p w:rsidR="006F3259" w:rsidRPr="000F1C24" w:rsidRDefault="006F3259" w:rsidP="006F3259">
      <w:pPr>
        <w:rPr>
          <w:rFonts w:asciiTheme="minorHAnsi" w:hAnsiTheme="minorHAnsi" w:cstheme="minorHAnsi"/>
          <w:sz w:val="16"/>
          <w:szCs w:val="16"/>
        </w:rPr>
      </w:pPr>
      <w:r w:rsidRPr="000F1C24">
        <w:rPr>
          <w:rStyle w:val="StyleUnderline"/>
          <w:rFonts w:asciiTheme="minorHAnsi" w:hAnsiTheme="minorHAnsi" w:cstheme="minorHAnsi"/>
        </w:rPr>
        <w:t>While the bulk of Title IX's regulations have been developed in reference to the protection of students, gender bias in employment conditions also fall under its purview</w:t>
      </w:r>
      <w:r w:rsidRPr="000F1C24">
        <w:rPr>
          <w:rFonts w:asciiTheme="minorHAnsi" w:hAnsiTheme="minorHAnsi" w:cstheme="minorHAnsi"/>
        </w:rPr>
        <w:t xml:space="preserve">. </w:t>
      </w:r>
      <w:r w:rsidRPr="000F1C24">
        <w:rPr>
          <w:rFonts w:asciiTheme="minorHAnsi" w:hAnsiTheme="minorHAnsi" w:cstheme="minorHAnsi"/>
          <w:sz w:val="16"/>
          <w:szCs w:val="16"/>
        </w:rPr>
        <w:t>Thus, faculty too are entitled to protections banning gender discrimination in employment in education programs and activities. It is this portion of Title IX that is applicable to enforcement efforts in the STEM professoriate. To repeat, the core of Title IX's employment protection is captured in the following language:</w:t>
      </w:r>
    </w:p>
    <w:p w:rsidR="006F3259" w:rsidRPr="000F1C24" w:rsidRDefault="006F3259" w:rsidP="006F3259">
      <w:pPr>
        <w:rPr>
          <w:rFonts w:asciiTheme="minorHAnsi" w:hAnsiTheme="minorHAnsi" w:cstheme="minorHAnsi"/>
          <w:sz w:val="16"/>
          <w:szCs w:val="16"/>
        </w:rPr>
      </w:pPr>
      <w:r w:rsidRPr="000F1C24">
        <w:rPr>
          <w:rFonts w:asciiTheme="minorHAnsi" w:hAnsiTheme="minorHAnsi" w:cstheme="minorHAnsi"/>
          <w:sz w:val="16"/>
          <w:szCs w:val="16"/>
        </w:rPr>
        <w:t>No person shall, on the basis of sex, be excluded from participation in, be denied the benefits of, or be subjected to discrimination in employment, or recruitment, consideration, or selection thereof, whether full-time or part-time, under any education program or activity operated by a recipient which receives Federal financial assistance.</w:t>
      </w:r>
    </w:p>
    <w:p w:rsidR="006F3259" w:rsidRPr="000F1C24" w:rsidRDefault="006F3259" w:rsidP="006F3259">
      <w:pPr>
        <w:rPr>
          <w:rFonts w:asciiTheme="minorHAnsi" w:hAnsiTheme="minorHAnsi" w:cstheme="minorHAnsi"/>
          <w:sz w:val="16"/>
          <w:szCs w:val="16"/>
        </w:rPr>
      </w:pPr>
      <w:r w:rsidRPr="000F1C24">
        <w:rPr>
          <w:rFonts w:asciiTheme="minorHAnsi" w:hAnsiTheme="minorHAnsi" w:cstheme="minorHAnsi"/>
          <w:sz w:val="16"/>
          <w:szCs w:val="16"/>
        </w:rPr>
        <w:t>Thus, Title IX's employment protections cover every phase and nuance from pre-employment behaviors to the culture of the work environment, including promotion and demotion, termination and hiring, and compensation and resources. Indeed, the language referencing “benefits of employment” reflects an appreciation that conditions of employment include opportunities for career advancement. On that basis, Title IX includes selected regulation categories that are relevant beyond the historically vibrant arena of athletics. These regulation categories, delineated in Table 1, appear potentially to be the most fruitful sources for enhanced Title IX enforcement attention and potential litigation: recruitment and hiring, compensation and resources, pregnancy and care of dependents, sexual harassment, and the work environment. Here we examine the essential features of those regulations.</w:t>
      </w:r>
    </w:p>
    <w:p w:rsidR="006F3259" w:rsidRPr="000F1C24" w:rsidRDefault="006F3259" w:rsidP="006F3259">
      <w:pPr>
        <w:rPr>
          <w:rFonts w:asciiTheme="minorHAnsi" w:hAnsiTheme="minorHAnsi" w:cstheme="minorHAnsi"/>
          <w:sz w:val="16"/>
          <w:szCs w:val="16"/>
        </w:rPr>
      </w:pPr>
      <w:r w:rsidRPr="000F1C24">
        <w:rPr>
          <w:rFonts w:asciiTheme="minorHAnsi" w:hAnsiTheme="minorHAnsi" w:cstheme="minorHAnsi"/>
          <w:sz w:val="16"/>
          <w:szCs w:val="16"/>
        </w:rPr>
        <w:t>Recruitment and Hiring— Title IX prohibits discrimination on the basis of sex in the recruitment and hiring of employees. As such, it requires the recruitment of members of the discriminated sex in an effort to overcome the effects of discrimination in institutions that have been found in violation of recruitment and hiring provisions. This provision opens possibilities for affirmative action, since federal law preempts any state laws banning this kind of affirmative action by state public employers. Critics have argued that this will lead to mandatory quotas within STEM faculty (Sommers, 2009). However, this argument proves specious, since the U.S. Supreme Court has long held that mandatory quota systems in affirmative action are unconstitutional (Gratz v. Bollinger, 2003; Regents of the University of California v. Bakke, 1978).</w:t>
      </w:r>
    </w:p>
    <w:p w:rsidR="006F3259" w:rsidRPr="000F1C24" w:rsidRDefault="006F3259" w:rsidP="006F3259">
      <w:pPr>
        <w:rPr>
          <w:rFonts w:asciiTheme="minorHAnsi" w:hAnsiTheme="minorHAnsi" w:cstheme="minorHAnsi"/>
          <w:sz w:val="16"/>
          <w:szCs w:val="16"/>
        </w:rPr>
      </w:pPr>
      <w:r w:rsidRPr="000F1C24">
        <w:rPr>
          <w:rFonts w:asciiTheme="minorHAnsi" w:hAnsiTheme="minorHAnsi" w:cstheme="minorHAnsi"/>
          <w:sz w:val="16"/>
          <w:szCs w:val="16"/>
        </w:rPr>
        <w:t>Title IX also prohibits an institution from recruiting primarily or exclusively from sources that predetermine a narrowly defined pool of applicants representing predominantly one sex if such actions have the effect of discriminating on the basis of sex in violation of the applicable regulation. Even if notification of STEM faculty positions and recruitment efforts are cast broadly, an institution should be aware of any past patterns of drawing its final pools from sources providing and/or advocating a gender-proscribed candidate pool not explainable by a nondiscriminatory lack of members of one sex in their doctoral programs. A hiring institution would not be liable for having only a small pool of applicants representing one sex when the disproportionality is related to a true dearth of candidates, not an institution's own discrimination. Nevertheless, close examination by the federal government of a Title IX institution in this area could be a policy focus in light of growing evidence that many women are deterred from academic employment and choose the often higher salaries and occasionally more flexible options for career advancement in the private sector. As one female STEM professional stated, “nearing completion of my doctorate, I reflected on personal experiences and observations of both my university and the private sector and noted that, if I were going to have to deal with a working environment that clearly treated women as second class citizens, I might as well make a higher salary with a corporation in the private sector.”4 Note that it is not that the private sector is free of discrimination; rather; it provides a rational choice for graduating female STEM doctoral students given relative career conditions.</w:t>
      </w:r>
    </w:p>
    <w:p w:rsidR="006F3259" w:rsidRPr="000F1C24" w:rsidRDefault="006F3259" w:rsidP="006F3259">
      <w:pPr>
        <w:rPr>
          <w:rFonts w:asciiTheme="minorHAnsi" w:hAnsiTheme="minorHAnsi" w:cstheme="minorHAnsi"/>
          <w:sz w:val="16"/>
          <w:szCs w:val="16"/>
        </w:rPr>
      </w:pPr>
      <w:r w:rsidRPr="000F1C24">
        <w:rPr>
          <w:rFonts w:asciiTheme="minorHAnsi" w:hAnsiTheme="minorHAnsi" w:cstheme="minorHAnsi"/>
          <w:sz w:val="16"/>
          <w:szCs w:val="16"/>
        </w:rPr>
        <w:t>Compensation— Compensation is another potential category where future enhanced enforcement of Title IX may evidence violations, and, hence, result in federal penalties or litigation. A clear violation involves discrimination where employees of one sex are paid at a rate less than that paid to employees of the opposite sex for equal work on jobs the performance of which requires comparable qualifications and skill, effort, and responsibility, and which are performed under similar working conditions. Even in the 21st century, women faculty members are generally paid less, promoted more slowly, receive fewer honors, and hold fewer leadership positions than their male counterparts, discrepancies that do not appear to be based on productivity or any other objective performance measures (NAS, 2007, 2009).</w:t>
      </w:r>
    </w:p>
    <w:p w:rsidR="006F3259" w:rsidRPr="000F1C24" w:rsidRDefault="006F3259" w:rsidP="006F3259">
      <w:pPr>
        <w:rPr>
          <w:rFonts w:asciiTheme="minorHAnsi" w:hAnsiTheme="minorHAnsi" w:cstheme="minorHAnsi"/>
          <w:sz w:val="16"/>
        </w:rPr>
      </w:pPr>
      <w:r w:rsidRPr="000F1C24">
        <w:rPr>
          <w:rFonts w:asciiTheme="minorHAnsi" w:hAnsiTheme="minorHAnsi" w:cstheme="minorHAnsi"/>
          <w:sz w:val="16"/>
        </w:rPr>
        <w:t xml:space="preserve">Relatedly, </w:t>
      </w:r>
      <w:r w:rsidRPr="000F1C24">
        <w:rPr>
          <w:rStyle w:val="Emphasis"/>
          <w:rFonts w:asciiTheme="minorHAnsi" w:hAnsiTheme="minorHAnsi" w:cstheme="minorHAnsi"/>
        </w:rPr>
        <w:t>litigation and federal penalties</w:t>
      </w:r>
      <w:r w:rsidRPr="000F1C24">
        <w:rPr>
          <w:rFonts w:asciiTheme="minorHAnsi" w:hAnsiTheme="minorHAnsi" w:cstheme="minorHAnsi"/>
          <w:sz w:val="16"/>
        </w:rPr>
        <w:t xml:space="preserve"> against certain institutions </w:t>
      </w:r>
      <w:r w:rsidRPr="000F1C24">
        <w:rPr>
          <w:rStyle w:val="Emphasis"/>
          <w:rFonts w:asciiTheme="minorHAnsi" w:hAnsiTheme="minorHAnsi" w:cstheme="minorHAnsi"/>
        </w:rPr>
        <w:t>are likely to arise in the STEM</w:t>
      </w:r>
      <w:r w:rsidRPr="000F1C24">
        <w:rPr>
          <w:rFonts w:asciiTheme="minorHAnsi" w:hAnsiTheme="minorHAnsi" w:cstheme="minorHAnsi"/>
          <w:sz w:val="16"/>
        </w:rPr>
        <w:t xml:space="preserve"> faculty </w:t>
      </w:r>
      <w:r w:rsidRPr="000F1C24">
        <w:rPr>
          <w:rStyle w:val="Emphasis"/>
          <w:rFonts w:asciiTheme="minorHAnsi" w:hAnsiTheme="minorHAnsi" w:cstheme="minorHAnsi"/>
        </w:rPr>
        <w:t>context</w:t>
      </w:r>
      <w:r w:rsidRPr="000F1C24">
        <w:rPr>
          <w:rFonts w:asciiTheme="minorHAnsi" w:hAnsiTheme="minorHAnsi" w:cstheme="minorHAnsi"/>
          <w:sz w:val="16"/>
        </w:rPr>
        <w:t>, where one sex is paid lower wages (salary) linked to pressures to devote extra time to nonrewarded (typically teaching and service) activities than members of the other sex. Mounting evidence indicates this is a widespread phenomenon, manifesting throughout the careers of faculty women and translating into less time available for them to devote to professionally rewarded areas such as research and publication, with negative consequences for career advancement (NAS, 2007, 2009).</w:t>
      </w:r>
    </w:p>
    <w:p w:rsidR="006F3259" w:rsidRPr="000F1C24" w:rsidRDefault="006F3259" w:rsidP="006F3259">
      <w:pPr>
        <w:rPr>
          <w:rFonts w:asciiTheme="minorHAnsi" w:hAnsiTheme="minorHAnsi" w:cstheme="minorHAnsi"/>
        </w:rPr>
      </w:pPr>
      <w:r w:rsidRPr="000F1C24">
        <w:rPr>
          <w:rFonts w:asciiTheme="minorHAnsi" w:hAnsiTheme="minorHAnsi" w:cstheme="minorHAnsi"/>
        </w:rPr>
        <w:t xml:space="preserve">Pregnancy and Care of Dependents— </w:t>
      </w:r>
      <w:r w:rsidRPr="000F1C24">
        <w:rPr>
          <w:rStyle w:val="StyleUnderline"/>
          <w:rFonts w:asciiTheme="minorHAnsi" w:hAnsiTheme="minorHAnsi" w:cstheme="minorHAnsi"/>
        </w:rPr>
        <w:t>Discrimination in employment against those who may have children, are pregnant, or care for other dependents continues as an area in which women are particularly at risk relative to men</w:t>
      </w:r>
      <w:r w:rsidRPr="000F1C24">
        <w:rPr>
          <w:rFonts w:asciiTheme="minorHAnsi" w:hAnsiTheme="minorHAnsi" w:cstheme="minorHAnsi"/>
        </w:rPr>
        <w:t xml:space="preserve">. </w:t>
      </w:r>
      <w:r w:rsidRPr="000F1C24">
        <w:rPr>
          <w:rFonts w:asciiTheme="minorHAnsi" w:hAnsiTheme="minorHAnsi" w:cstheme="minorHAnsi"/>
          <w:sz w:val="16"/>
          <w:szCs w:val="16"/>
        </w:rPr>
        <w:t>Some universities have attempted to accommodate the realities and time-consuming nature of caregiving on faculty employees by providing opportunities to modify the tenure clock, a procedure provided for in the Title IX regulations. While viewed by many as evidence of institutional flexibility in helping such employees achieve tenure, in reality, not all departments or institutions with such policies actually administer them without penalizing those who utilize them. For example, in a recent University of Michigan study, some women reported that their departments had a history of using the policy against those who invoked it (August, 2006), a story which is repeated in different institutions. Any federal effort to dedicate more attention and resources to Title IX enforcement is likely to reflect a concern for institutional behaviors disproportionately affecting one sex. The recognition of the time and resources necessary for primary caregiving, the reality that it is disproportionately the responsibility of one sex, and its relationship with work environments traditionally structured in favor of nonprimary caregivers is already a topic on the policy agenda. Accordingly, any enhanced efforts would likely reflect a deeper examination into institutional work environments according to Title IX compliance mandates</w:t>
      </w:r>
      <w:r w:rsidRPr="000F1C24">
        <w:rPr>
          <w:rFonts w:asciiTheme="minorHAnsi" w:hAnsiTheme="minorHAnsi" w:cstheme="minorHAnsi"/>
        </w:rPr>
        <w:t>.</w:t>
      </w:r>
    </w:p>
    <w:p w:rsidR="006F3259" w:rsidRPr="000F1C24" w:rsidRDefault="006F3259" w:rsidP="006F3259">
      <w:pPr>
        <w:rPr>
          <w:rFonts w:asciiTheme="minorHAnsi" w:hAnsiTheme="minorHAnsi" w:cstheme="minorHAnsi"/>
        </w:rPr>
      </w:pPr>
      <w:r w:rsidRPr="000F1C24">
        <w:rPr>
          <w:rFonts w:asciiTheme="minorHAnsi" w:hAnsiTheme="minorHAnsi" w:cstheme="minorHAnsi"/>
        </w:rPr>
        <w:t xml:space="preserve">Sexual Harassment— </w:t>
      </w:r>
      <w:r w:rsidRPr="000F1C24">
        <w:rPr>
          <w:rStyle w:val="StyleUnderline"/>
          <w:rFonts w:asciiTheme="minorHAnsi" w:hAnsiTheme="minorHAnsi" w:cstheme="minorHAnsi"/>
        </w:rPr>
        <w:t>Sexual harassment remains a problem across all employment sectors. Indeed, the number of complaints and lawsuits across the country are most likely an extremely small percentage of the actual incidents</w:t>
      </w:r>
      <w:r w:rsidRPr="000F1C24">
        <w:rPr>
          <w:rFonts w:asciiTheme="minorHAnsi" w:hAnsiTheme="minorHAnsi" w:cstheme="minorHAnsi"/>
        </w:rPr>
        <w:t xml:space="preserve">. A serious problem faced by many women in STEM fields is a hostile research environment (MIT, 1999; NAS, 2007). In one study, for example, 70 percent of female faculty in academic medicine reported gender-based discrimination and sexual harassment (Carr, Szalacha, Barnett, Caswell, &amp; Inui, 2003). </w:t>
      </w:r>
      <w:r w:rsidRPr="000F1C24">
        <w:rPr>
          <w:rStyle w:val="Emphasis"/>
          <w:rFonts w:asciiTheme="minorHAnsi" w:hAnsiTheme="minorHAnsi" w:cstheme="minorHAnsi"/>
        </w:rPr>
        <w:t>Without the pressure of legislative and policy deterrents, such as Title IX enforcement</w:t>
      </w:r>
      <w:r w:rsidRPr="000F1C24">
        <w:rPr>
          <w:rFonts w:asciiTheme="minorHAnsi" w:hAnsiTheme="minorHAnsi" w:cstheme="minorHAnsi"/>
        </w:rPr>
        <w:t xml:space="preserve">, colleges and universities, as do other </w:t>
      </w:r>
      <w:r w:rsidRPr="000F1C24">
        <w:rPr>
          <w:rStyle w:val="Emphasis"/>
          <w:rFonts w:asciiTheme="minorHAnsi" w:hAnsiTheme="minorHAnsi" w:cstheme="minorHAnsi"/>
        </w:rPr>
        <w:t>organizations, might dismiss, ignore, or actually hide sexual harassment complaints so</w:t>
      </w:r>
      <w:r w:rsidRPr="000F1C24">
        <w:rPr>
          <w:rFonts w:asciiTheme="minorHAnsi" w:hAnsiTheme="minorHAnsi" w:cstheme="minorHAnsi"/>
        </w:rPr>
        <w:t xml:space="preserve"> that </w:t>
      </w:r>
      <w:r w:rsidRPr="000F1C24">
        <w:rPr>
          <w:rStyle w:val="Emphasis"/>
          <w:rFonts w:asciiTheme="minorHAnsi" w:hAnsiTheme="minorHAnsi" w:cstheme="minorHAnsi"/>
        </w:rPr>
        <w:t>they do not interfere with their credibility or reputation</w:t>
      </w:r>
      <w:r w:rsidRPr="000F1C24">
        <w:rPr>
          <w:rFonts w:asciiTheme="minorHAnsi" w:hAnsiTheme="minorHAnsi" w:cstheme="minorHAnsi"/>
        </w:rPr>
        <w:t xml:space="preserve"> (Sekreta, 2006).</w:t>
      </w:r>
    </w:p>
    <w:p w:rsidR="006F3259" w:rsidRPr="000F1C24" w:rsidRDefault="006F3259" w:rsidP="006F3259">
      <w:pPr>
        <w:rPr>
          <w:rFonts w:asciiTheme="minorHAnsi" w:hAnsiTheme="minorHAnsi" w:cstheme="minorHAnsi"/>
          <w:sz w:val="16"/>
          <w:szCs w:val="16"/>
        </w:rPr>
      </w:pPr>
      <w:r w:rsidRPr="000F1C24">
        <w:rPr>
          <w:rFonts w:asciiTheme="minorHAnsi" w:hAnsiTheme="minorHAnsi" w:cstheme="minorHAnsi"/>
          <w:sz w:val="16"/>
          <w:szCs w:val="16"/>
        </w:rPr>
        <w:t>The U.S. Supreme Court has held that the sexual discrimination banned in Title IX includes sexual harassment involving two general scenarios. The first, termed quid pro quo, involves an employee being forced to decide between losing a job or job benefits in the face of a supervisor's sexual demands. The second involves sexual discrimination linked with working in a hostile environment, as discussed above. A hostile working environment is one where sexually harassing activity is not isolated; rather, it is pervasive or severe and creates an intimidating or abusive workplace (see Clark County v. Breeden, 2001; Faragher v. Boca Raton, 1998). Harassing activity may include behaviors such as making offensive comments about body parts or clothing, offensive touching, sexual or lewd jokes, derogatory comments or jokes about either sex, and so on (EEOC, 2009).</w:t>
      </w:r>
    </w:p>
    <w:p w:rsidR="006F3259" w:rsidRPr="000F1C24" w:rsidRDefault="006F3259" w:rsidP="006F3259">
      <w:pPr>
        <w:rPr>
          <w:rFonts w:asciiTheme="minorHAnsi" w:hAnsiTheme="minorHAnsi" w:cstheme="minorHAnsi"/>
          <w:sz w:val="16"/>
          <w:szCs w:val="16"/>
        </w:rPr>
      </w:pPr>
      <w:r w:rsidRPr="000F1C24">
        <w:rPr>
          <w:rFonts w:asciiTheme="minorHAnsi" w:hAnsiTheme="minorHAnsi" w:cstheme="minorHAnsi"/>
          <w:sz w:val="16"/>
          <w:szCs w:val="16"/>
        </w:rPr>
        <w:t>Most of the Title IX litigation and complaints dealing with sexual harassment have involved either student-to-student or employee-to-student harassment. Nevertheless, should a STEM faculty member choose to challenge an institution for sexual harassment, the complainant will need to show that he/she provided notice to an appropriate authority and that the authority acted with deliberate indifference toward the harasser, otherwise the institution would not be held liable (Gebser v. Lago Vista Independent School District, 1998).</w:t>
      </w:r>
    </w:p>
    <w:p w:rsidR="006F3259" w:rsidRPr="000F1C24" w:rsidRDefault="006F3259" w:rsidP="006F3259">
      <w:pPr>
        <w:rPr>
          <w:rFonts w:asciiTheme="minorHAnsi" w:hAnsiTheme="minorHAnsi" w:cstheme="minorHAnsi"/>
          <w:sz w:val="16"/>
          <w:szCs w:val="16"/>
        </w:rPr>
      </w:pPr>
      <w:r w:rsidRPr="000F1C24">
        <w:rPr>
          <w:rFonts w:asciiTheme="minorHAnsi" w:hAnsiTheme="minorHAnsi" w:cstheme="minorHAnsi"/>
          <w:sz w:val="16"/>
          <w:szCs w:val="16"/>
        </w:rPr>
        <w:t>The Work Environment— Title IX and its regulations reflect a concern for protecting the benefits of employment in an educational institution. Thus, we see recognition that extends beyond a literal applied interpretation of “benefits” (e.g., health insurance), a recognition reiterated in subsequent provisions that, for example, protect an individual from discrimination that hinders his or her abilities for career advancement. For STEM faculty, this might involve, for example, limited access to laboratory space, inadequate equipment, poor office space, unequal teaching responsibilities and mentoring activities, and other inequities.</w:t>
      </w:r>
    </w:p>
    <w:p w:rsidR="006F3259" w:rsidRPr="000F1C24" w:rsidRDefault="006F3259" w:rsidP="006F3259">
      <w:pPr>
        <w:rPr>
          <w:rFonts w:asciiTheme="minorHAnsi" w:hAnsiTheme="minorHAnsi" w:cstheme="minorHAnsi"/>
          <w:sz w:val="16"/>
          <w:szCs w:val="16"/>
        </w:rPr>
      </w:pPr>
      <w:r w:rsidRPr="000F1C24">
        <w:rPr>
          <w:rFonts w:asciiTheme="minorHAnsi" w:hAnsiTheme="minorHAnsi" w:cstheme="minorHAnsi"/>
          <w:sz w:val="16"/>
          <w:szCs w:val="16"/>
        </w:rPr>
        <w:t>Also, a department or some other university unit might sponsor activities that provide opportunities for networking or other career enhancements, although they may or may not be advertised as such. Nevertheless, these activities can be interpreted as employment benefits, and, following Title IX provisions, cannot be sexually exclusionary. Consequently, this is another area where Title IX violations may occur, thus requiring policy attention or modification relative to symbolic and practical applications. Related Title IX protections provide that employers shall not classify a job on the basis of sex or maintain separate lines of progression or tenure systems for the sexes unless differential treatment of this nature is related to a bona fide occupational qualification. Differential treatment may be considered as reflecting a bona fide occupational qualification if it is related to the successful operation of the employment function concerned. It is doubtful that there would be a case in which maintaining separate promotion lines for males and females on STEM faculties would be related to bona fide occupational qualifications and thereby sustain a challenge.</w:t>
      </w:r>
    </w:p>
    <w:p w:rsidR="006F3259" w:rsidRPr="000F1C24" w:rsidRDefault="006F3259" w:rsidP="006F3259">
      <w:pPr>
        <w:rPr>
          <w:rFonts w:asciiTheme="minorHAnsi" w:hAnsiTheme="minorHAnsi" w:cstheme="minorHAnsi"/>
          <w:sz w:val="16"/>
          <w:szCs w:val="16"/>
        </w:rPr>
      </w:pPr>
      <w:r w:rsidRPr="000F1C24">
        <w:rPr>
          <w:rFonts w:asciiTheme="minorHAnsi" w:hAnsiTheme="minorHAnsi" w:cstheme="minorHAnsi"/>
          <w:sz w:val="16"/>
          <w:szCs w:val="16"/>
        </w:rPr>
        <w:t>In addition, Title IX holds that a recipient shall make all employment decisions in its education programs or activities in a nondiscriminatory manner, and shall not limit, segregate, or classify applicants or employees in any way that could adversely affect their employment opportunities or status because of sex. Current evidence indicates that it is not unusual for female STEM faculty members to be given responsibilities that hinder their advancement, responsibilities that are not assigned to males in the same proportions (Fogg, 2004; GAO, 2004; MIT, 1999). For example, requiring a heavier teaching load or increased committee participation of women, or assigning them additional student advising responsibilities, or plying them with other types of additional service work are all features and activities that infringe upon research and publication priorities that are emphasized for STEM faculty career advancement. An institution may attempt to defend itself by claiming, for example, that all such work is “voluntary,” but a question arises in the definition of “voluntary” in practice and application. Are males and females presented with “voluntary” work evenly? Do individuals who say “no” to such voluntary “opportunities” experience negative repercussions for that response?</w:t>
      </w:r>
    </w:p>
    <w:p w:rsidR="006F3259" w:rsidRPr="000F1C24" w:rsidRDefault="006F3259" w:rsidP="006F3259">
      <w:pPr>
        <w:rPr>
          <w:rFonts w:asciiTheme="minorHAnsi" w:hAnsiTheme="minorHAnsi" w:cstheme="minorHAnsi"/>
          <w:sz w:val="16"/>
          <w:szCs w:val="16"/>
        </w:rPr>
      </w:pPr>
      <w:r w:rsidRPr="000F1C24">
        <w:rPr>
          <w:rFonts w:asciiTheme="minorHAnsi" w:hAnsiTheme="minorHAnsi" w:cstheme="minorHAnsi"/>
          <w:sz w:val="16"/>
          <w:szCs w:val="16"/>
        </w:rPr>
        <w:t>Policy Dynamics</w:t>
      </w:r>
    </w:p>
    <w:p w:rsidR="006F3259" w:rsidRPr="000F1C24" w:rsidRDefault="006F3259" w:rsidP="006F3259">
      <w:pPr>
        <w:rPr>
          <w:rFonts w:asciiTheme="minorHAnsi" w:hAnsiTheme="minorHAnsi" w:cstheme="minorHAnsi"/>
          <w:sz w:val="16"/>
          <w:szCs w:val="16"/>
        </w:rPr>
      </w:pPr>
      <w:r w:rsidRPr="000F1C24">
        <w:rPr>
          <w:rStyle w:val="StyleUnderline"/>
          <w:rFonts w:asciiTheme="minorHAnsi" w:hAnsiTheme="minorHAnsi" w:cstheme="minorHAnsi"/>
        </w:rPr>
        <w:t>Current policy initiatives calling for the dedicated use of Title IX to address inequities in the STEM academic workforce reflect a</w:t>
      </w:r>
      <w:r w:rsidRPr="000F1C24">
        <w:rPr>
          <w:rFonts w:asciiTheme="minorHAnsi" w:hAnsiTheme="minorHAnsi" w:cstheme="minorHAnsi"/>
        </w:rPr>
        <w:t xml:space="preserve"> </w:t>
      </w:r>
      <w:r w:rsidRPr="000F1C24">
        <w:rPr>
          <w:rStyle w:val="Emphasis"/>
          <w:rFonts w:asciiTheme="minorHAnsi" w:hAnsiTheme="minorHAnsi" w:cstheme="minorHAnsi"/>
        </w:rPr>
        <w:t>merger of policy makers, academics, and various other interest groups</w:t>
      </w:r>
      <w:r w:rsidRPr="000F1C24">
        <w:rPr>
          <w:rFonts w:asciiTheme="minorHAnsi" w:hAnsiTheme="minorHAnsi" w:cstheme="minorHAnsi"/>
        </w:rPr>
        <w:t xml:space="preserve"> who have argued related issues since the late 1990s. For example, </w:t>
      </w:r>
      <w:r w:rsidRPr="000F1C24">
        <w:rPr>
          <w:rStyle w:val="StyleUnderline"/>
          <w:rFonts w:asciiTheme="minorHAnsi" w:hAnsiTheme="minorHAnsi" w:cstheme="minorHAnsi"/>
        </w:rPr>
        <w:t>the American Association of University Women, the Society of Women Engineers, the Association for Women in Science, and the National Women's Law Center, to name only a few, have all called for Title IX enforcement in STEM for several years</w:t>
      </w:r>
      <w:r w:rsidRPr="000F1C24">
        <w:rPr>
          <w:rFonts w:asciiTheme="minorHAnsi" w:hAnsiTheme="minorHAnsi" w:cstheme="minorHAnsi"/>
          <w:sz w:val="16"/>
          <w:szCs w:val="16"/>
        </w:rPr>
        <w:t>. Expanded publication of data verifying gender inequity in higher education employment and associated action by advocacy organizations and policy makers reflect a 360-degree chronology of debates that started in earnest during the 1960s and early 1970s, with increased attention to civil rights, social justice, and the women's movement in the United States. During that time, a number of advocacy organizations such as the Women's Equity Action League instituted litigation arguing widespread discrimination against women at colleges and universities across the United States, including complaints concerning discrimination against employees at educational institutions receiving federal funds (Sandler, 1970). Their efforts harmonized with those of leading policy makers who identified discrimination in education as a nationwide pervasive problem involving not only students, but also faculty hiring and promotion, professional staffing, and pay scales.</w:t>
      </w:r>
    </w:p>
    <w:p w:rsidR="006F3259" w:rsidRPr="000F1C24" w:rsidRDefault="006F3259" w:rsidP="006F3259">
      <w:pPr>
        <w:rPr>
          <w:rFonts w:asciiTheme="minorHAnsi" w:hAnsiTheme="minorHAnsi" w:cstheme="minorHAnsi"/>
          <w:sz w:val="16"/>
          <w:szCs w:val="16"/>
        </w:rPr>
      </w:pPr>
      <w:r w:rsidRPr="000F1C24">
        <w:rPr>
          <w:rStyle w:val="StyleUnderline"/>
          <w:rFonts w:asciiTheme="minorHAnsi" w:hAnsiTheme="minorHAnsi" w:cstheme="minorHAnsi"/>
        </w:rPr>
        <w:t>While most Title IX policy activity in the 1990s continued to reflect the historical preoccupation with athletic programs, a few efforts by the executive branch represented some attempts to address gender discrimination in education programs not related to athletics</w:t>
      </w:r>
      <w:r w:rsidRPr="000F1C24">
        <w:rPr>
          <w:rFonts w:asciiTheme="minorHAnsi" w:hAnsiTheme="minorHAnsi" w:cstheme="minorHAnsi"/>
        </w:rPr>
        <w:t xml:space="preserve">. </w:t>
      </w:r>
      <w:r w:rsidRPr="000F1C24">
        <w:rPr>
          <w:rFonts w:asciiTheme="minorHAnsi" w:hAnsiTheme="minorHAnsi" w:cstheme="minorHAnsi"/>
          <w:sz w:val="16"/>
          <w:szCs w:val="16"/>
        </w:rPr>
        <w:t>For example, the Office of Civil Rights of the Department of Education issued guidelines for schools in identifying, preventing, and addressing sexual harassment in conjunction with Title IX's mandates (OCR, 1997). In addition, then President Clinton instructed all federal departments and agencies to mirror Title IX protection for educational programs and activities conducted by them (not required under the Act), and to develop new and vigorous Title IX enforcement plans to ensure entities receiving federal funds via individual agencies were Title IX compliant (Executive Order No. 13,160, 2000; Clinton, 1997). The latter initiative formed the basis for the eventual final common rule issued by the Department of Justice in 2000 covering over 20 departments and agencies.5</w:t>
      </w:r>
    </w:p>
    <w:p w:rsidR="006F3259" w:rsidRPr="000F1C24" w:rsidRDefault="006F3259" w:rsidP="006F3259">
      <w:pPr>
        <w:rPr>
          <w:rFonts w:asciiTheme="minorHAnsi" w:hAnsiTheme="minorHAnsi" w:cstheme="minorHAnsi"/>
          <w:sz w:val="16"/>
          <w:szCs w:val="16"/>
        </w:rPr>
      </w:pPr>
      <w:r w:rsidRPr="000F1C24">
        <w:rPr>
          <w:rFonts w:asciiTheme="minorHAnsi" w:hAnsiTheme="minorHAnsi" w:cstheme="minorHAnsi"/>
          <w:sz w:val="16"/>
          <w:szCs w:val="16"/>
        </w:rPr>
        <w:t>However, Title IX enforcement and related initiatives aimed at equity in education hit profound obstacles via Congress throughout the 1990s. Despite the Clinton administration's efforts on behalf of Title IX beyond athletics and support from a small number of federal policy makers, congressional setbacks were the tone of the day. In 1996, Congress cut or eliminated funding for state Title IX coordinators, and in 2003, cut funding for the Women's Educational Equity Act (1965), also introduced by Patsy Mink, which provided grants to aid in promoting gender equity in educational environments and funding to aid institutions in meeting Title IX requirements.</w:t>
      </w:r>
    </w:p>
    <w:p w:rsidR="006F3259" w:rsidRPr="000F1C24" w:rsidRDefault="006F3259" w:rsidP="006F3259">
      <w:pPr>
        <w:rPr>
          <w:rFonts w:asciiTheme="minorHAnsi" w:hAnsiTheme="minorHAnsi" w:cstheme="minorHAnsi"/>
        </w:rPr>
      </w:pPr>
      <w:r w:rsidRPr="000F1C24">
        <w:rPr>
          <w:rFonts w:asciiTheme="minorHAnsi" w:hAnsiTheme="minorHAnsi" w:cstheme="minorHAnsi"/>
        </w:rPr>
        <w:t xml:space="preserve">With the new millennium, </w:t>
      </w:r>
      <w:r w:rsidRPr="000F1C24">
        <w:rPr>
          <w:rStyle w:val="StyleUnderline"/>
          <w:rFonts w:asciiTheme="minorHAnsi" w:hAnsiTheme="minorHAnsi" w:cstheme="minorHAnsi"/>
        </w:rPr>
        <w:t>research documenting evidence of discrimination against women in STEM fields revealed the magnitude of the problem</w:t>
      </w:r>
      <w:r w:rsidRPr="000F1C24">
        <w:rPr>
          <w:rFonts w:asciiTheme="minorHAnsi" w:hAnsiTheme="minorHAnsi" w:cstheme="minorHAnsi"/>
        </w:rPr>
        <w:t xml:space="preserve">.6 </w:t>
      </w:r>
      <w:r w:rsidRPr="000F1C24">
        <w:rPr>
          <w:rStyle w:val="StyleUnderline"/>
          <w:rFonts w:asciiTheme="minorHAnsi" w:hAnsiTheme="minorHAnsi" w:cstheme="minorHAnsi"/>
        </w:rPr>
        <w:t>The publication of such research occurred almost in concert with mounting concerns by leading policy makers that the United States was losing its competitive edge in the global economy and associated national security issues</w:t>
      </w:r>
      <w:r w:rsidRPr="000F1C24">
        <w:rPr>
          <w:rFonts w:asciiTheme="minorHAnsi" w:hAnsiTheme="minorHAnsi" w:cstheme="minorHAnsi"/>
        </w:rPr>
        <w:t xml:space="preserve"> (USCNS, 2001). Further discussing these issues, in a 2002 hearing of the Senate Commerce Committee's Subcommittee on Science, Technology, and Space, some </w:t>
      </w:r>
      <w:r w:rsidRPr="000F1C24">
        <w:rPr>
          <w:rStyle w:val="Emphasis"/>
          <w:rFonts w:asciiTheme="minorHAnsi" w:hAnsiTheme="minorHAnsi" w:cstheme="minorHAnsi"/>
        </w:rPr>
        <w:t>policy makers expressed concern that educational institutions were continuing to treat women in the sciences as second-class citizens</w:t>
      </w:r>
      <w:r w:rsidRPr="000F1C24">
        <w:rPr>
          <w:rFonts w:asciiTheme="minorHAnsi" w:hAnsiTheme="minorHAnsi" w:cstheme="minorHAnsi"/>
        </w:rPr>
        <w:t xml:space="preserve">, and that </w:t>
      </w:r>
      <w:r w:rsidRPr="000F1C24">
        <w:rPr>
          <w:rStyle w:val="Emphasis"/>
          <w:rFonts w:asciiTheme="minorHAnsi" w:hAnsiTheme="minorHAnsi" w:cstheme="minorHAnsi"/>
        </w:rPr>
        <w:t>it was imperative</w:t>
      </w:r>
      <w:r w:rsidRPr="000F1C24">
        <w:rPr>
          <w:rFonts w:asciiTheme="minorHAnsi" w:hAnsiTheme="minorHAnsi" w:cstheme="minorHAnsi"/>
        </w:rPr>
        <w:t xml:space="preserve"> that </w:t>
      </w:r>
      <w:r w:rsidRPr="000F1C24">
        <w:rPr>
          <w:rStyle w:val="Emphasis"/>
          <w:rFonts w:asciiTheme="minorHAnsi" w:hAnsiTheme="minorHAnsi" w:cstheme="minorHAnsi"/>
        </w:rPr>
        <w:t>Title IX be fully enforced to ensure equal opportunity for women in the STEM fields</w:t>
      </w:r>
      <w:r w:rsidRPr="000F1C24">
        <w:rPr>
          <w:rFonts w:asciiTheme="minorHAnsi" w:hAnsiTheme="minorHAnsi" w:cstheme="minorHAnsi"/>
        </w:rPr>
        <w:t xml:space="preserve"> (Wyden, 2002). The Subcommittee subsequently ordered a General Accountability Office (GAO) investigation into federal agency efforts to enforce Title IX requirements in federally funded programs. With billions of federal dollars spent on scientific research and development activities, the senators were interested in knowing how agencies providing such funds were monitoring grantees for Title IX compliance. The investigation revealed, among other conditions, little or no monitoring by each of the agencies; the Department of Education, charged with administering Title IX, provided sporadic monitoring, which was the best of all studied agencies (GAO, 2004). Moreover, other research documenting widespread discrimination in the STEM academic arena was increasing, indicating gender biases preventing women in science and related fields from being hired or advancing in faculty positions (NAS, 2007).</w:t>
      </w:r>
    </w:p>
    <w:p w:rsidR="006F3259" w:rsidRPr="000F1C24" w:rsidRDefault="006F3259" w:rsidP="006F3259">
      <w:pPr>
        <w:rPr>
          <w:rFonts w:asciiTheme="minorHAnsi" w:hAnsiTheme="minorHAnsi" w:cstheme="minorHAnsi"/>
        </w:rPr>
      </w:pPr>
      <w:r w:rsidRPr="000F1C24">
        <w:rPr>
          <w:rFonts w:asciiTheme="minorHAnsi" w:hAnsiTheme="minorHAnsi" w:cstheme="minorHAnsi"/>
        </w:rPr>
        <w:t xml:space="preserve">Similarly, </w:t>
      </w:r>
      <w:r w:rsidRPr="000F1C24">
        <w:rPr>
          <w:rStyle w:val="Emphasis"/>
          <w:rFonts w:asciiTheme="minorHAnsi" w:hAnsiTheme="minorHAnsi" w:cstheme="minorHAnsi"/>
        </w:rPr>
        <w:t>many of the arguments used to justify discrimination against women in athletics are also seen in the STEM context</w:t>
      </w:r>
      <w:r w:rsidRPr="000F1C24">
        <w:rPr>
          <w:rFonts w:asciiTheme="minorHAnsi" w:hAnsiTheme="minorHAnsi" w:cstheme="minorHAnsi"/>
        </w:rPr>
        <w:t>—</w:t>
      </w:r>
      <w:r w:rsidRPr="000F1C24">
        <w:rPr>
          <w:rStyle w:val="StyleUnderline"/>
          <w:rFonts w:asciiTheme="minorHAnsi" w:hAnsiTheme="minorHAnsi" w:cstheme="minorHAnsi"/>
        </w:rPr>
        <w:t>e.g., women are not as interested in science as men, or that they do not have the predisposition for sports or science</w:t>
      </w:r>
      <w:r w:rsidRPr="000F1C24">
        <w:rPr>
          <w:rFonts w:asciiTheme="minorHAnsi" w:hAnsiTheme="minorHAnsi" w:cstheme="minorHAnsi"/>
        </w:rPr>
        <w:t>—</w:t>
      </w:r>
      <w:r w:rsidRPr="000F1C24">
        <w:rPr>
          <w:rStyle w:val="Emphasis"/>
          <w:rFonts w:asciiTheme="minorHAnsi" w:hAnsiTheme="minorHAnsi" w:cstheme="minorHAnsi"/>
        </w:rPr>
        <w:t>although empirical evidence flatly refutes them</w:t>
      </w:r>
      <w:r w:rsidRPr="000F1C24">
        <w:rPr>
          <w:rFonts w:asciiTheme="minorHAnsi" w:hAnsiTheme="minorHAnsi" w:cstheme="minorHAnsi"/>
        </w:rPr>
        <w:t xml:space="preserve">. For example, </w:t>
      </w:r>
      <w:r w:rsidRPr="000F1C24">
        <w:rPr>
          <w:rStyle w:val="StyleUnderline"/>
          <w:rFonts w:asciiTheme="minorHAnsi" w:hAnsiTheme="minorHAnsi" w:cstheme="minorHAnsi"/>
        </w:rPr>
        <w:t>a common argument posits that women are not interested in careers requiring long preparation and demanding work pressures, yet women are graduating from medical school at rates approaching parity</w:t>
      </w:r>
      <w:r w:rsidRPr="000F1C24">
        <w:rPr>
          <w:rFonts w:asciiTheme="minorHAnsi" w:hAnsiTheme="minorHAnsi" w:cstheme="minorHAnsi"/>
        </w:rPr>
        <w:t xml:space="preserve"> (Sevo, 2008). Undoubtedly, </w:t>
      </w:r>
      <w:r w:rsidRPr="000F1C24">
        <w:rPr>
          <w:rStyle w:val="Emphasis"/>
          <w:rFonts w:asciiTheme="minorHAnsi" w:hAnsiTheme="minorHAnsi" w:cstheme="minorHAnsi"/>
        </w:rPr>
        <w:t>with such strong tendencies toward negative gender stereotyping, vigorous Title IX enforcement in STEM will require well-trained compliance coordinators</w:t>
      </w:r>
      <w:r w:rsidRPr="000F1C24">
        <w:rPr>
          <w:rFonts w:asciiTheme="minorHAnsi" w:hAnsiTheme="minorHAnsi" w:cstheme="minorHAnsi"/>
        </w:rPr>
        <w:t xml:space="preserve"> at both the state level and institutional level, </w:t>
      </w:r>
      <w:r w:rsidRPr="000F1C24">
        <w:rPr>
          <w:rStyle w:val="Emphasis"/>
          <w:rFonts w:asciiTheme="minorHAnsi" w:hAnsiTheme="minorHAnsi" w:cstheme="minorHAnsi"/>
        </w:rPr>
        <w:t>and the retraction of previous cuts by Congress in funding for state Title IX coordinators.</w:t>
      </w:r>
    </w:p>
    <w:p w:rsidR="006F3259" w:rsidRPr="000F1C24" w:rsidRDefault="006F3259" w:rsidP="006F3259">
      <w:pPr>
        <w:rPr>
          <w:rFonts w:asciiTheme="minorHAnsi" w:hAnsiTheme="minorHAnsi" w:cstheme="minorHAnsi"/>
        </w:rPr>
      </w:pPr>
      <w:r w:rsidRPr="000F1C24">
        <w:rPr>
          <w:rFonts w:asciiTheme="minorHAnsi" w:hAnsiTheme="minorHAnsi" w:cstheme="minorHAnsi"/>
        </w:rPr>
        <w:t xml:space="preserve">In addition, while federal grant recipients must file Title IX assurances of compliance, little data currently exists on gender-related conditions in STEM research supported by federal monies. Accordingly, </w:t>
      </w:r>
      <w:r w:rsidRPr="000F1C24">
        <w:rPr>
          <w:rStyle w:val="StyleUnderline"/>
          <w:rFonts w:asciiTheme="minorHAnsi" w:hAnsiTheme="minorHAnsi" w:cstheme="minorHAnsi"/>
        </w:rPr>
        <w:t>an enhanced Title IX enforcement policy would include the coordinated and uniform collection of data on gender participation and conditions among STEM faculty.</w:t>
      </w:r>
    </w:p>
    <w:p w:rsidR="006F3259" w:rsidRPr="000F1C24" w:rsidRDefault="006F3259" w:rsidP="006F3259">
      <w:pPr>
        <w:rPr>
          <w:rStyle w:val="StyleUnderline"/>
          <w:rFonts w:asciiTheme="minorHAnsi" w:hAnsiTheme="minorHAnsi" w:cstheme="minorHAnsi"/>
        </w:rPr>
      </w:pPr>
      <w:r w:rsidRPr="000F1C24">
        <w:rPr>
          <w:rFonts w:asciiTheme="minorHAnsi" w:hAnsiTheme="minorHAnsi" w:cstheme="minorHAnsi"/>
        </w:rPr>
        <w:t xml:space="preserve">Employee Costs and Litigation Choices— </w:t>
      </w:r>
      <w:r w:rsidRPr="000F1C24">
        <w:rPr>
          <w:rStyle w:val="StyleUnderline"/>
          <w:rFonts w:asciiTheme="minorHAnsi" w:hAnsiTheme="minorHAnsi" w:cstheme="minorHAnsi"/>
        </w:rPr>
        <w:t>As might women in other fields and employment sectors, STEM women in higher education may feel silenced by hostile environments due to fear of retaliation—retaliation that can end a career</w:t>
      </w:r>
      <w:r w:rsidRPr="000F1C24">
        <w:rPr>
          <w:rFonts w:asciiTheme="minorHAnsi" w:hAnsiTheme="minorHAnsi" w:cstheme="minorHAnsi"/>
        </w:rPr>
        <w:t xml:space="preserve"> (Rolison, 2000). </w:t>
      </w:r>
      <w:r w:rsidRPr="000F1C24">
        <w:rPr>
          <w:rStyle w:val="Emphasis"/>
          <w:rFonts w:asciiTheme="minorHAnsi" w:hAnsiTheme="minorHAnsi" w:cstheme="minorHAnsi"/>
        </w:rPr>
        <w:t>To remedy this situation, Title IX enforcement actions need to be publicly prominent, clear, and effective.</w:t>
      </w:r>
      <w:r w:rsidRPr="000F1C24">
        <w:rPr>
          <w:rFonts w:asciiTheme="minorHAnsi" w:hAnsiTheme="minorHAnsi" w:cstheme="minorHAnsi"/>
        </w:rPr>
        <w:t xml:space="preserve"> In addition, further </w:t>
      </w:r>
      <w:r w:rsidRPr="000F1C24">
        <w:rPr>
          <w:rStyle w:val="StyleUnderline"/>
          <w:rFonts w:asciiTheme="minorHAnsi" w:hAnsiTheme="minorHAnsi" w:cstheme="minorHAnsi"/>
        </w:rPr>
        <w:t>Department of Education guidance emphasizing that Title IX not only protects those directly wronged by related violations, but also those who protest such actions and later experience employer retaliation</w:t>
      </w:r>
      <w:r w:rsidRPr="000F1C24">
        <w:rPr>
          <w:rFonts w:asciiTheme="minorHAnsi" w:hAnsiTheme="minorHAnsi" w:cstheme="minorHAnsi"/>
        </w:rPr>
        <w:t xml:space="preserve">. </w:t>
      </w:r>
      <w:r w:rsidRPr="000F1C24">
        <w:rPr>
          <w:rStyle w:val="StyleUnderline"/>
          <w:rFonts w:asciiTheme="minorHAnsi" w:hAnsiTheme="minorHAnsi" w:cstheme="minorHAnsi"/>
        </w:rPr>
        <w:t>It has only been through court interpretation in recent years that protection from retaliation has been attached to Title IX for those voicing concerns or filing complaints.</w:t>
      </w:r>
    </w:p>
    <w:p w:rsidR="006F3259" w:rsidRPr="000F1C24" w:rsidRDefault="006F3259" w:rsidP="006F3259">
      <w:pPr>
        <w:rPr>
          <w:rFonts w:asciiTheme="minorHAnsi" w:hAnsiTheme="minorHAnsi" w:cstheme="minorHAnsi"/>
        </w:rPr>
      </w:pPr>
      <w:r w:rsidRPr="000F1C24">
        <w:rPr>
          <w:rFonts w:asciiTheme="minorHAnsi" w:hAnsiTheme="minorHAnsi" w:cstheme="minorHAnsi"/>
          <w:sz w:val="16"/>
          <w:szCs w:val="16"/>
        </w:rPr>
        <w:t>In terms of pursuing a violation of Title IX, an employee has a number of choices, all of which may produce considerable personal or financial burdens. While filing a complaint with one's institution or with the Equal Employment Opportunity Commission may not reflect the high financial cost of pursuing a civil lawsuit or entail the same extensive time requirements, entering into litigation can prove tremendously expensive, as well as time consuming. Also, bringing civil lawsuits involves a greater burden of proof than filing a complaint with an institution, since proof that the institution had actual knowledge of the discrimination (e.g., sexual harassment) is required if seeking financial remuneration for damages. Nevertheless</w:t>
      </w:r>
      <w:r w:rsidRPr="000F1C24">
        <w:rPr>
          <w:rFonts w:asciiTheme="minorHAnsi" w:hAnsiTheme="minorHAnsi" w:cstheme="minorHAnsi"/>
        </w:rPr>
        <w:t xml:space="preserve">, </w:t>
      </w:r>
      <w:r w:rsidRPr="000F1C24">
        <w:rPr>
          <w:rStyle w:val="StyleUnderline"/>
          <w:rFonts w:asciiTheme="minorHAnsi" w:hAnsiTheme="minorHAnsi" w:cstheme="minorHAnsi"/>
        </w:rPr>
        <w:t>the legal environment is experiencing an increased willingness of aggrieved employees to challenge discriminatory treatment by an educational institution</w:t>
      </w:r>
      <w:r w:rsidRPr="000F1C24">
        <w:rPr>
          <w:rFonts w:asciiTheme="minorHAnsi" w:hAnsiTheme="minorHAnsi" w:cstheme="minorHAnsi"/>
        </w:rPr>
        <w:t xml:space="preserve"> (Colb, 2007).</w:t>
      </w:r>
    </w:p>
    <w:p w:rsidR="006F3259" w:rsidRPr="000F1C24" w:rsidRDefault="006F3259" w:rsidP="006F3259">
      <w:pPr>
        <w:rPr>
          <w:rFonts w:asciiTheme="minorHAnsi" w:hAnsiTheme="minorHAnsi" w:cstheme="minorHAnsi"/>
          <w:sz w:val="16"/>
          <w:szCs w:val="16"/>
        </w:rPr>
      </w:pPr>
      <w:r w:rsidRPr="000F1C24">
        <w:rPr>
          <w:rFonts w:asciiTheme="minorHAnsi" w:hAnsiTheme="minorHAnsi" w:cstheme="minorHAnsi"/>
          <w:sz w:val="16"/>
          <w:szCs w:val="16"/>
        </w:rPr>
        <w:t>This is particularly the case since the recent U.S. Supreme Court interpretation of Title IX as also protecting those who protest discriminatory behavior—whistleblowers—though such employees did not directly experience it. In Jackson v. Birmingham Board of Education (2005), the Supreme Court ruled that individuals who protest sex discrimination even when not the direct targets of it, can seek damages if their colleges or schools retaliate against them for invoking Title IX. Damages can include recompense for past and future economic losses, as well as emotional distress. Since this case, juries have returned multi-million dollar judgments in favor of women and athletic program administrators who showed evidence of retaliation for expressing concerns about discrimination against female athletes and athletic programs. For example, a California jury awarded Lindy Vivas, a former Fresno State University women's volleyball coach, $5.85 million dollars supporting her Title IX retaliation claim (Porto, 2008).7 The award, which included compensation for back pay, future lost wages, and emotional distress, was nearly $2 million more than she had requested of the jury. Another Fresno State coach and athletics administrator brought a similar retaliation suit and collected $3.5 million as part of a settlement with the university (Redden, 2007). Although the Fresno State cases are among a small number reflecting multi-million dollar resolutions, even smaller verdicts and settlements in totality have cost universities—and taxpayers—countless millions. The Jackson v. Birmingham Board of Education case is a powerful cousin of Franklin v. Gwinnet County Public Schools, discussed previously, in allowing both those who directly experience discrimination and those who report it and are retaliated against to seek monetary damages.</w:t>
      </w:r>
    </w:p>
    <w:p w:rsidR="006F3259" w:rsidRPr="000F1C24" w:rsidRDefault="006F3259" w:rsidP="006F3259">
      <w:pPr>
        <w:rPr>
          <w:rStyle w:val="Emphasis"/>
          <w:rFonts w:asciiTheme="minorHAnsi" w:hAnsiTheme="minorHAnsi" w:cstheme="minorHAnsi"/>
        </w:rPr>
      </w:pPr>
      <w:r w:rsidRPr="000F1C24">
        <w:rPr>
          <w:rFonts w:asciiTheme="minorHAnsi" w:hAnsiTheme="minorHAnsi" w:cstheme="minorHAnsi"/>
          <w:sz w:val="16"/>
          <w:szCs w:val="16"/>
        </w:rPr>
        <w:t xml:space="preserve">Between the time Title IX's regulations were implemented in the late 1970s and the Supreme Court ruling in Grove City v. Bell (1984), legal challenges concerning institutional violations of Title IX, particularly in the area of athletics, were common. Until Congress passed the CRRA in 1987, such lawsuits virtually screeched to a halt due to the Court's ruling that severely limited Title IX's applicability to discriminatory behavior at educational institutions (Tungate &amp; Orie, 1998). However, litigation rates are linked to changes in the policy environment, as evidenced by the history of Title IX challenges. Although the personal and financial costs may be high for those who challenge such discrimination, </w:t>
      </w:r>
      <w:r w:rsidRPr="000F1C24">
        <w:rPr>
          <w:rStyle w:val="StyleUnderline"/>
          <w:rFonts w:asciiTheme="minorHAnsi" w:hAnsiTheme="minorHAnsi" w:cstheme="minorHAnsi"/>
          <w:sz w:val="16"/>
          <w:szCs w:val="16"/>
        </w:rPr>
        <w:t>women are increasingly challenging Title IX violations</w:t>
      </w:r>
      <w:r w:rsidRPr="000F1C24">
        <w:rPr>
          <w:rFonts w:asciiTheme="minorHAnsi" w:hAnsiTheme="minorHAnsi" w:cstheme="minorHAnsi"/>
          <w:sz w:val="16"/>
          <w:szCs w:val="16"/>
        </w:rPr>
        <w:t>, particularly since the Jackson v. Birmingham Board of Education case, and those who cannot afford the costs of litigation are actively seeking pro bono representation by advocacy groups such as the National Women's Law Center (2009). Consequently, reflecting lessons learned from these cases</w:t>
      </w:r>
      <w:r w:rsidRPr="000F1C24">
        <w:rPr>
          <w:rFonts w:asciiTheme="minorHAnsi" w:hAnsiTheme="minorHAnsi" w:cstheme="minorHAnsi"/>
        </w:rPr>
        <w:t xml:space="preserve">, </w:t>
      </w:r>
      <w:r w:rsidRPr="000F1C24">
        <w:rPr>
          <w:rStyle w:val="Emphasis"/>
          <w:rFonts w:asciiTheme="minorHAnsi" w:hAnsiTheme="minorHAnsi" w:cstheme="minorHAnsi"/>
        </w:rPr>
        <w:t>a conspicuous and well-articulated federal initiative on Title IX enforcement in the STEM context could produce institutional and program level changes as education employers seek to avoid litigation.</w:t>
      </w:r>
    </w:p>
    <w:p w:rsidR="006F3259" w:rsidRPr="000F1C24" w:rsidRDefault="006F3259" w:rsidP="006F3259">
      <w:pPr>
        <w:rPr>
          <w:rStyle w:val="Emphasis"/>
          <w:rFonts w:asciiTheme="minorHAnsi" w:hAnsiTheme="minorHAnsi" w:cstheme="minorHAnsi"/>
        </w:rPr>
      </w:pPr>
      <w:r w:rsidRPr="000F1C24">
        <w:rPr>
          <w:rFonts w:asciiTheme="minorHAnsi" w:hAnsiTheme="minorHAnsi" w:cstheme="minorHAnsi"/>
        </w:rPr>
        <w:t xml:space="preserve">Administration and Oversight— </w:t>
      </w:r>
      <w:r w:rsidRPr="000F1C24">
        <w:rPr>
          <w:rStyle w:val="StyleUnderline"/>
          <w:rFonts w:asciiTheme="minorHAnsi" w:hAnsiTheme="minorHAnsi" w:cstheme="minorHAnsi"/>
        </w:rPr>
        <w:t>Title IX requires that institutions receiving federal funds provide assurance of Title IX compliance in activities and programs, a Title IX coordinator</w:t>
      </w:r>
      <w:r w:rsidRPr="000F1C24">
        <w:rPr>
          <w:rFonts w:asciiTheme="minorHAnsi" w:hAnsiTheme="minorHAnsi" w:cstheme="minorHAnsi"/>
        </w:rPr>
        <w:t xml:space="preserve"> (an individual with responsibility for Title IX coordination at the institution), </w:t>
      </w:r>
      <w:r w:rsidRPr="000F1C24">
        <w:rPr>
          <w:rStyle w:val="StyleUnderline"/>
          <w:rFonts w:asciiTheme="minorHAnsi" w:hAnsiTheme="minorHAnsi" w:cstheme="minorHAnsi"/>
        </w:rPr>
        <w:t>published grievance procedures, and a published policy on nondiscrimination in conjunction with Title IX</w:t>
      </w:r>
      <w:r w:rsidRPr="000F1C24">
        <w:rPr>
          <w:rFonts w:asciiTheme="minorHAnsi" w:hAnsiTheme="minorHAnsi" w:cstheme="minorHAnsi"/>
        </w:rPr>
        <w:t xml:space="preserve">. </w:t>
      </w:r>
      <w:r w:rsidRPr="000F1C24">
        <w:rPr>
          <w:rStyle w:val="Emphasis"/>
          <w:rFonts w:asciiTheme="minorHAnsi" w:hAnsiTheme="minorHAnsi" w:cstheme="minorHAnsi"/>
        </w:rPr>
        <w:t>The sheer of cost of enforcement by federal level agencies such as the Department of Education have left much of the adherence to Title IX dictates to the self-management of institutions.</w:t>
      </w:r>
      <w:r w:rsidRPr="000F1C24">
        <w:rPr>
          <w:rFonts w:asciiTheme="minorHAnsi" w:hAnsiTheme="minorHAnsi" w:cstheme="minorHAnsi"/>
        </w:rPr>
        <w:t xml:space="preserve"> In other words, until a complaint draws attention to an institution, the government relies upon each institution's own representations of compliance. We know that the previously mentioned MIT internal investigation, prompted by female faculty members, which revealed widespread discrimination problems based on sex, was initiated approximately two decades after Title IX's implementing regulations were passed (MIT, 1999). MIT's proactive attention at that stage was one of the first comprehensive assessments of institutional impacts on STEM women. One might consider that </w:t>
      </w:r>
      <w:r w:rsidRPr="000F1C24">
        <w:rPr>
          <w:rStyle w:val="StyleUnderline"/>
          <w:rFonts w:asciiTheme="minorHAnsi" w:hAnsiTheme="minorHAnsi" w:cstheme="minorHAnsi"/>
        </w:rPr>
        <w:t>without the stimulus of faculty complaints with a receptive administration or the threat of litigation</w:t>
      </w:r>
      <w:r w:rsidRPr="000F1C24">
        <w:rPr>
          <w:rFonts w:asciiTheme="minorHAnsi" w:hAnsiTheme="minorHAnsi" w:cstheme="minorHAnsi"/>
        </w:rPr>
        <w:t xml:space="preserve">, </w:t>
      </w:r>
      <w:r w:rsidRPr="000F1C24">
        <w:rPr>
          <w:rStyle w:val="Emphasis"/>
          <w:rFonts w:asciiTheme="minorHAnsi" w:hAnsiTheme="minorHAnsi" w:cstheme="minorHAnsi"/>
        </w:rPr>
        <w:t>the current state of Title IX enforcement might leave STEM faculty fearing retaliation in discriminatory work environments.</w:t>
      </w:r>
    </w:p>
    <w:p w:rsidR="006F3259" w:rsidRPr="000F1C24" w:rsidRDefault="006F3259" w:rsidP="006F3259">
      <w:pPr>
        <w:rPr>
          <w:rFonts w:asciiTheme="minorHAnsi" w:hAnsiTheme="minorHAnsi" w:cstheme="minorHAnsi"/>
          <w:sz w:val="16"/>
          <w:szCs w:val="16"/>
        </w:rPr>
      </w:pPr>
      <w:r w:rsidRPr="000F1C24">
        <w:rPr>
          <w:rFonts w:asciiTheme="minorHAnsi" w:hAnsiTheme="minorHAnsi" w:cstheme="minorHAnsi"/>
          <w:sz w:val="16"/>
          <w:szCs w:val="16"/>
        </w:rPr>
        <w:t>In an era of Title IX enforcement with resources redirected to compliance in STEM academic employment, rather than the current requirement of a simple statement and promise of compliance to the OCR or federal-grant making agency, a more comprehensive statement concerning certain “best practices” (with linked outcomes) can lead to more effective oversight and enforcement. Thus, for example, one best practice element might reference institutional practices that pair advancement criteria (e.g., nature and quantity of research and publications) with those supportive of family life demands (e.g., tenure clock extensions). Such an approach also would have to be explicitly linked with nondiscrimination policies for those who take advantage of them. Recall that, as previously discussed, a current problem often cited by female faculty is that despite availability of tenure clock modification policies at some institutions, there is a real concern that those who avail themselves of the policy do so at their own risk (August, 2006). Hence, there is a need to link institutional policies with practices that are administered consistently without negative employment ramifications for those who use them. In addition, further clarifications may be needed to address unique aspects of gender representation in individual STEM fields.</w:t>
      </w:r>
    </w:p>
    <w:p w:rsidR="006F3259" w:rsidRPr="000F1C24" w:rsidRDefault="006F3259" w:rsidP="006F3259">
      <w:pPr>
        <w:rPr>
          <w:rFonts w:asciiTheme="minorHAnsi" w:hAnsiTheme="minorHAnsi" w:cstheme="minorHAnsi"/>
          <w:sz w:val="16"/>
          <w:szCs w:val="16"/>
        </w:rPr>
      </w:pPr>
      <w:r w:rsidRPr="000F1C24">
        <w:rPr>
          <w:rFonts w:asciiTheme="minorHAnsi" w:hAnsiTheme="minorHAnsi" w:cstheme="minorHAnsi"/>
          <w:sz w:val="16"/>
          <w:szCs w:val="16"/>
        </w:rPr>
        <w:t>Conclusion</w:t>
      </w:r>
    </w:p>
    <w:p w:rsidR="006F3259" w:rsidRPr="000F1C24" w:rsidRDefault="006F3259" w:rsidP="006F3259">
      <w:pPr>
        <w:rPr>
          <w:rStyle w:val="Emphasis"/>
          <w:rFonts w:asciiTheme="minorHAnsi" w:hAnsiTheme="minorHAnsi" w:cstheme="minorHAnsi"/>
        </w:rPr>
      </w:pPr>
      <w:r w:rsidRPr="000F1C24">
        <w:rPr>
          <w:rStyle w:val="StyleUnderline"/>
          <w:rFonts w:asciiTheme="minorHAnsi" w:hAnsiTheme="minorHAnsi" w:cstheme="minorHAnsi"/>
        </w:rPr>
        <w:t>No single law and its enforcement will completely rectify deeply embedded societal discrimination</w:t>
      </w:r>
      <w:r w:rsidRPr="000F1C24">
        <w:rPr>
          <w:rFonts w:asciiTheme="minorHAnsi" w:hAnsiTheme="minorHAnsi" w:cstheme="minorHAnsi"/>
        </w:rPr>
        <w:t xml:space="preserve">. </w:t>
      </w:r>
      <w:r w:rsidRPr="000F1C24">
        <w:rPr>
          <w:rStyle w:val="Emphasis"/>
          <w:rFonts w:asciiTheme="minorHAnsi" w:hAnsiTheme="minorHAnsi" w:cstheme="minorHAnsi"/>
        </w:rPr>
        <w:t>However, Title IX has been called upon as at least a step in the direction of gender equity in academia</w:t>
      </w:r>
      <w:r w:rsidRPr="000F1C24">
        <w:rPr>
          <w:rFonts w:asciiTheme="minorHAnsi" w:hAnsiTheme="minorHAnsi" w:cstheme="minorHAnsi"/>
        </w:rPr>
        <w:t>—</w:t>
      </w:r>
      <w:r w:rsidRPr="000F1C24">
        <w:rPr>
          <w:rFonts w:asciiTheme="minorHAnsi" w:hAnsiTheme="minorHAnsi" w:cstheme="minorHAnsi"/>
          <w:sz w:val="16"/>
          <w:szCs w:val="16"/>
        </w:rPr>
        <w:t>even while fundamental ideological beliefs about sex roles and abilities remain as challenges to effective implementation. Indeed, the very academic decision makers and experts who make or break academic careers, and who lived through over 30 years of Title IX and other civil rights laws, are among the carriers of associated discrimination. The marginalization of women in STEM faculty positions, particularly in respect to disparities in salary, laboratory space, resources, responses to job offers, and awards—despite comparability with male colleagues in terms of professional qualifications and accomplishments—is a clear manifestation of just this point. Thus, it is no surprise, as referenced above, that the attrition rate for women faculty in STEM fields is significantly greater than that for men. This dynamic makes for a critical situation relative to Title IX enforcement in which institutions of higher education might ultimately find it difficult to retain qualified STEM faculty.</w:t>
      </w:r>
      <w:r w:rsidRPr="000F1C24">
        <w:rPr>
          <w:rFonts w:asciiTheme="minorHAnsi" w:hAnsiTheme="minorHAnsi" w:cstheme="minorHAnsi"/>
        </w:rPr>
        <w:t xml:space="preserve"> </w:t>
      </w:r>
      <w:r w:rsidRPr="000F1C24">
        <w:rPr>
          <w:rStyle w:val="StyleUnderline"/>
          <w:rFonts w:asciiTheme="minorHAnsi" w:hAnsiTheme="minorHAnsi" w:cstheme="minorHAnsi"/>
        </w:rPr>
        <w:t>Creating equity in the academic workforce and an institutional environment in which women faculty are valued and desire to remain is central to achieving the goals of Title IX</w:t>
      </w:r>
      <w:r w:rsidRPr="000F1C24">
        <w:rPr>
          <w:rFonts w:asciiTheme="minorHAnsi" w:hAnsiTheme="minorHAnsi" w:cstheme="minorHAnsi"/>
        </w:rPr>
        <w:t xml:space="preserve">, </w:t>
      </w:r>
      <w:r w:rsidRPr="000F1C24">
        <w:rPr>
          <w:rStyle w:val="Emphasis"/>
          <w:rFonts w:asciiTheme="minorHAnsi" w:hAnsiTheme="minorHAnsi" w:cstheme="minorHAnsi"/>
        </w:rPr>
        <w:t>and</w:t>
      </w:r>
      <w:r w:rsidRPr="000F1C24">
        <w:rPr>
          <w:rFonts w:asciiTheme="minorHAnsi" w:hAnsiTheme="minorHAnsi" w:cstheme="minorHAnsi"/>
        </w:rPr>
        <w:t xml:space="preserve">, more, </w:t>
      </w:r>
      <w:r w:rsidRPr="000F1C24">
        <w:rPr>
          <w:rStyle w:val="Emphasis"/>
          <w:rFonts w:asciiTheme="minorHAnsi" w:hAnsiTheme="minorHAnsi" w:cstheme="minorHAnsi"/>
        </w:rPr>
        <w:t>has implications for the broader goal of maintaining a vital STEM workforce.</w:t>
      </w:r>
    </w:p>
    <w:p w:rsidR="006F3259" w:rsidRPr="000F1C24" w:rsidRDefault="006F3259" w:rsidP="006F3259">
      <w:pPr>
        <w:rPr>
          <w:rFonts w:asciiTheme="minorHAnsi" w:hAnsiTheme="minorHAnsi" w:cstheme="minorHAnsi"/>
          <w:sz w:val="16"/>
          <w:szCs w:val="16"/>
        </w:rPr>
      </w:pPr>
      <w:r w:rsidRPr="000F1C24">
        <w:rPr>
          <w:rFonts w:asciiTheme="minorHAnsi" w:hAnsiTheme="minorHAnsi" w:cstheme="minorHAnsi"/>
          <w:sz w:val="16"/>
          <w:szCs w:val="16"/>
        </w:rPr>
        <w:t>However, while discussions of Title IX applications to the STEM faculty and other constituents in academia have focused on fighting discrimination against women, one also must remember that the legislative language of Title IX is not limited to protections for women; it speaks to prohibiting bias “on the basis of sex.” In other words, Title IX provisions can apply to men as well as women. This language takes on added significance in recognition that, given what has occurred in Title IX enforcement in athletics and employment discrimination, Title IX may be used to foster claims of “reverse discrimination” and to affect a male re-entrenchment in STEM higher education and subvert the basic intent and goal of gender equity in the academic workforce.</w:t>
      </w:r>
    </w:p>
    <w:p w:rsidR="006F3259" w:rsidRPr="000F1C24" w:rsidRDefault="006F3259" w:rsidP="006F3259">
      <w:pPr>
        <w:rPr>
          <w:rFonts w:asciiTheme="minorHAnsi" w:hAnsiTheme="minorHAnsi" w:cstheme="minorHAnsi"/>
          <w:sz w:val="16"/>
          <w:szCs w:val="16"/>
        </w:rPr>
      </w:pPr>
      <w:r w:rsidRPr="000F1C24">
        <w:rPr>
          <w:rFonts w:asciiTheme="minorHAnsi" w:hAnsiTheme="minorHAnsi" w:cstheme="minorHAnsi"/>
          <w:sz w:val="16"/>
          <w:szCs w:val="16"/>
        </w:rPr>
        <w:t>Nevertheless, Title IX has been presented and interpreted as a legislative response for combating gender bias in academia, and, accordingly, the current administration has cited enforcement of Title IX as one of several tools for addressing inequity and discrimination against girls and women in science, specifically referencing extant conditions (Obama, 2008).</w:t>
      </w:r>
    </w:p>
    <w:p w:rsidR="006F3259" w:rsidRPr="000F1C24" w:rsidRDefault="006F3259" w:rsidP="006F3259">
      <w:pPr>
        <w:rPr>
          <w:rStyle w:val="StyleUnderline"/>
          <w:rFonts w:asciiTheme="minorHAnsi" w:hAnsiTheme="minorHAnsi" w:cstheme="minorHAnsi"/>
        </w:rPr>
      </w:pPr>
      <w:r w:rsidRPr="000F1C24">
        <w:rPr>
          <w:rStyle w:val="Emphasis"/>
          <w:rFonts w:asciiTheme="minorHAnsi" w:hAnsiTheme="minorHAnsi" w:cstheme="minorHAnsi"/>
        </w:rPr>
        <w:t>Women are significantly underrepresented in the STEM workforce, and especially in the leadership positions in research and academia</w:t>
      </w:r>
      <w:r w:rsidRPr="000F1C24">
        <w:rPr>
          <w:rFonts w:asciiTheme="minorHAnsi" w:hAnsiTheme="minorHAnsi" w:cstheme="minorHAnsi"/>
        </w:rPr>
        <w:t xml:space="preserve">. </w:t>
      </w:r>
      <w:r w:rsidRPr="000F1C24">
        <w:rPr>
          <w:rStyle w:val="StyleUnderline"/>
          <w:rFonts w:asciiTheme="minorHAnsi" w:hAnsiTheme="minorHAnsi" w:cstheme="minorHAnsi"/>
        </w:rPr>
        <w:t>We need women in leadership roles both for their contribution and for the message of encouragement and opportunity that their presence sends to our daughters.</w:t>
      </w:r>
    </w:p>
    <w:p w:rsidR="006F3259" w:rsidRPr="000F1C24" w:rsidRDefault="006F3259" w:rsidP="006F3259">
      <w:pPr>
        <w:rPr>
          <w:rFonts w:asciiTheme="minorHAnsi" w:hAnsiTheme="minorHAnsi" w:cstheme="minorHAnsi"/>
        </w:rPr>
      </w:pPr>
      <w:r w:rsidRPr="000F1C24">
        <w:rPr>
          <w:rStyle w:val="Emphasis"/>
          <w:rFonts w:asciiTheme="minorHAnsi" w:hAnsiTheme="minorHAnsi" w:cstheme="minorHAnsi"/>
        </w:rPr>
        <w:t>Executive branch policy support</w:t>
      </w:r>
      <w:r w:rsidRPr="000F1C24">
        <w:rPr>
          <w:rFonts w:asciiTheme="minorHAnsi" w:hAnsiTheme="minorHAnsi" w:cstheme="minorHAnsi"/>
        </w:rPr>
        <w:t xml:space="preserve">, </w:t>
      </w:r>
      <w:r w:rsidRPr="000F1C24">
        <w:rPr>
          <w:rStyle w:val="Emphasis"/>
          <w:rFonts w:asciiTheme="minorHAnsi" w:hAnsiTheme="minorHAnsi" w:cstheme="minorHAnsi"/>
        </w:rPr>
        <w:t>together with strong advocacy group action and the backing of various political leaders, academics, and other stakeholders, reflects a formidable alliance for dedicated Title IX enforcement</w:t>
      </w:r>
      <w:r w:rsidRPr="000F1C24">
        <w:rPr>
          <w:rFonts w:asciiTheme="minorHAnsi" w:hAnsiTheme="minorHAnsi" w:cstheme="minorHAnsi"/>
        </w:rPr>
        <w:t xml:space="preserve">. </w:t>
      </w:r>
      <w:r w:rsidRPr="000F1C24">
        <w:rPr>
          <w:rStyle w:val="StyleUnderline"/>
          <w:rFonts w:asciiTheme="minorHAnsi" w:hAnsiTheme="minorHAnsi" w:cstheme="minorHAnsi"/>
        </w:rPr>
        <w:t>Along with issues of social justice and rights, with a larger policy focus on the role of the STEM workforce in an innovation-driven global economy</w:t>
      </w:r>
      <w:r w:rsidRPr="000F1C24">
        <w:rPr>
          <w:rFonts w:asciiTheme="minorHAnsi" w:hAnsiTheme="minorHAnsi" w:cstheme="minorHAnsi"/>
        </w:rPr>
        <w:t xml:space="preserve">, </w:t>
      </w:r>
      <w:r w:rsidRPr="000F1C24">
        <w:rPr>
          <w:rStyle w:val="Emphasis"/>
          <w:rFonts w:asciiTheme="minorHAnsi" w:hAnsiTheme="minorHAnsi" w:cstheme="minorHAnsi"/>
        </w:rPr>
        <w:t>Title IX</w:t>
      </w:r>
      <w:r w:rsidRPr="000F1C24">
        <w:rPr>
          <w:rFonts w:asciiTheme="minorHAnsi" w:hAnsiTheme="minorHAnsi" w:cstheme="minorHAnsi"/>
        </w:rPr>
        <w:t xml:space="preserve"> is being considered beyond the athletics arena; it </w:t>
      </w:r>
      <w:r w:rsidRPr="000F1C24">
        <w:rPr>
          <w:rStyle w:val="Emphasis"/>
          <w:rFonts w:asciiTheme="minorHAnsi" w:hAnsiTheme="minorHAnsi" w:cstheme="minorHAnsi"/>
        </w:rPr>
        <w:t>is</w:t>
      </w:r>
      <w:r w:rsidRPr="000F1C24">
        <w:rPr>
          <w:rFonts w:asciiTheme="minorHAnsi" w:hAnsiTheme="minorHAnsi" w:cstheme="minorHAnsi"/>
        </w:rPr>
        <w:t xml:space="preserve"> being </w:t>
      </w:r>
      <w:r w:rsidRPr="000F1C24">
        <w:rPr>
          <w:rStyle w:val="Emphasis"/>
          <w:rFonts w:asciiTheme="minorHAnsi" w:hAnsiTheme="minorHAnsi" w:cstheme="minorHAnsi"/>
        </w:rPr>
        <w:t>recast in the role of champion of gender equity in</w:t>
      </w:r>
      <w:r w:rsidRPr="000F1C24">
        <w:rPr>
          <w:rFonts w:asciiTheme="minorHAnsi" w:hAnsiTheme="minorHAnsi" w:cstheme="minorHAnsi"/>
        </w:rPr>
        <w:t xml:space="preserve"> the </w:t>
      </w:r>
      <w:r w:rsidRPr="000F1C24">
        <w:rPr>
          <w:rStyle w:val="Emphasis"/>
          <w:rFonts w:asciiTheme="minorHAnsi" w:hAnsiTheme="minorHAnsi" w:cstheme="minorHAnsi"/>
        </w:rPr>
        <w:t>STEM</w:t>
      </w:r>
      <w:r w:rsidRPr="000F1C24">
        <w:rPr>
          <w:rFonts w:asciiTheme="minorHAnsi" w:hAnsiTheme="minorHAnsi" w:cstheme="minorHAnsi"/>
        </w:rPr>
        <w:t xml:space="preserve"> professoriate.</w:t>
      </w:r>
    </w:p>
    <w:p w:rsidR="006F3259" w:rsidRPr="000F1C24" w:rsidRDefault="006F3259" w:rsidP="006F3259">
      <w:pPr>
        <w:rPr>
          <w:rFonts w:asciiTheme="minorHAnsi" w:hAnsiTheme="minorHAnsi" w:cstheme="minorHAnsi"/>
        </w:rPr>
      </w:pPr>
      <w:r w:rsidRPr="000F1C24">
        <w:rPr>
          <w:rFonts w:asciiTheme="minorHAnsi" w:hAnsiTheme="minorHAnsi" w:cstheme="minorHAnsi"/>
        </w:rPr>
        <w:t>[article ends here]</w:t>
      </w:r>
    </w:p>
    <w:p w:rsidR="006F3259" w:rsidRPr="000F1C24" w:rsidRDefault="006F3259" w:rsidP="006F3259">
      <w:pPr>
        <w:rPr>
          <w:rFonts w:asciiTheme="minorHAnsi" w:hAnsiTheme="minorHAnsi" w:cstheme="minorHAnsi"/>
        </w:rPr>
      </w:pP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 xml:space="preserve">Plan is key to check gender biases in elementary and secondary education—early intervention can eliminate harmful gender biases and increase the meaningful participation of women in STEM careers.  </w:t>
      </w:r>
    </w:p>
    <w:p w:rsidR="006F3259" w:rsidRPr="000F1C24" w:rsidRDefault="006F3259" w:rsidP="006F3259">
      <w:pPr>
        <w:rPr>
          <w:rFonts w:asciiTheme="minorHAnsi" w:hAnsiTheme="minorHAnsi" w:cstheme="minorHAnsi"/>
        </w:rPr>
      </w:pPr>
      <w:r w:rsidRPr="000F1C24">
        <w:rPr>
          <w:rStyle w:val="Style13ptBold"/>
          <w:rFonts w:asciiTheme="minorHAnsi" w:hAnsiTheme="minorHAnsi" w:cstheme="minorHAnsi"/>
        </w:rPr>
        <w:t xml:space="preserve">Corbett and Hill, Senior Researchers at the AAUW, 2015 </w:t>
      </w:r>
      <w:r w:rsidRPr="000F1C24">
        <w:rPr>
          <w:rFonts w:asciiTheme="minorHAnsi" w:hAnsiTheme="minorHAnsi" w:cstheme="minorHAnsi"/>
        </w:rPr>
        <w:t xml:space="preserve">(Christianne and Catherine,  “Solving the Equation: the Variables for Women’s Success in Engineering and Computing”, DoA: 6/26/17, </w:t>
      </w:r>
      <w:hyperlink r:id="rId39" w:history="1">
        <w:r w:rsidRPr="000F1C24">
          <w:rPr>
            <w:rStyle w:val="Hyperlink"/>
            <w:rFonts w:asciiTheme="minorHAnsi" w:hAnsiTheme="minorHAnsi" w:cstheme="minorHAnsi"/>
          </w:rPr>
          <w:t>http://www.aauw.org/aauw_check/pdf_download/show_pdf.php?file=solving-the-equation</w:t>
        </w:r>
      </w:hyperlink>
      <w:r w:rsidRPr="000F1C24">
        <w:rPr>
          <w:rFonts w:asciiTheme="minorHAnsi" w:hAnsiTheme="minorHAnsi" w:cstheme="minorHAnsi"/>
        </w:rPr>
        <w:t xml:space="preserve">, DVOG) </w:t>
      </w:r>
    </w:p>
    <w:p w:rsidR="006F3259" w:rsidRPr="000F1C24" w:rsidRDefault="006F3259" w:rsidP="006F3259">
      <w:pPr>
        <w:rPr>
          <w:rFonts w:asciiTheme="minorHAnsi" w:hAnsiTheme="minorHAnsi" w:cstheme="minorHAnsi"/>
          <w:sz w:val="16"/>
        </w:rPr>
      </w:pPr>
      <w:r w:rsidRPr="000F1C24">
        <w:rPr>
          <w:rFonts w:asciiTheme="minorHAnsi" w:hAnsiTheme="minorHAnsi" w:cstheme="minorHAnsi"/>
          <w:u w:val="single"/>
        </w:rPr>
        <w:t>Gender biases affect not only how we view and treat others but also how we view ourselves and the choices we make about our own futures</w:t>
      </w:r>
      <w:r w:rsidRPr="000F1C24">
        <w:rPr>
          <w:rFonts w:asciiTheme="minorHAnsi" w:hAnsiTheme="minorHAnsi" w:cstheme="minorHAnsi"/>
          <w:sz w:val="16"/>
        </w:rPr>
        <w:t xml:space="preserve">. From early childhood, </w:t>
      </w:r>
      <w:r w:rsidRPr="000F1C24">
        <w:rPr>
          <w:rFonts w:asciiTheme="minorHAnsi" w:hAnsiTheme="minorHAnsi" w:cstheme="minorHAnsi"/>
          <w:u w:val="single"/>
        </w:rPr>
        <w:t>cultural stereotypes guide our choices and behavior, steering us toward certain careers that seem to be the best fit for our interests and abilities and away from others</w:t>
      </w:r>
      <w:r w:rsidRPr="000F1C24">
        <w:rPr>
          <w:rFonts w:asciiTheme="minorHAnsi" w:hAnsiTheme="minorHAnsi" w:cstheme="minorHAnsi"/>
          <w:sz w:val="16"/>
        </w:rPr>
        <w:t xml:space="preserve">. Studies suggest </w:t>
      </w:r>
      <w:r w:rsidRPr="000F1C24">
        <w:rPr>
          <w:rFonts w:asciiTheme="minorHAnsi" w:hAnsiTheme="minorHAnsi" w:cstheme="minorHAnsi"/>
          <w:u w:val="single"/>
        </w:rPr>
        <w:t>that girls who associate mathematics with boys and men are less likely to perceive themselves as being interested in or skilled at mathematics and spend less time studying or engaging with mathematics concepts</w:t>
      </w:r>
      <w:r w:rsidRPr="000F1C24">
        <w:rPr>
          <w:rFonts w:asciiTheme="minorHAnsi" w:hAnsiTheme="minorHAnsi" w:cstheme="minorHAnsi"/>
          <w:sz w:val="16"/>
        </w:rPr>
        <w:t xml:space="preserve">. As early as first grade, children have already developed a sense of gender identity, and most have developed implicit biases associating boys with math as well (Cvencek, Meltzoff et al., 2011). As described in chapter 4, individuals’ implicit </w:t>
      </w:r>
      <w:r w:rsidRPr="000F1C24">
        <w:rPr>
          <w:rFonts w:asciiTheme="minorHAnsi" w:hAnsiTheme="minorHAnsi" w:cstheme="minorHAnsi"/>
          <w:u w:val="single"/>
        </w:rPr>
        <w:t>biases are related to their college majors</w:t>
      </w:r>
      <w:r w:rsidRPr="000F1C24">
        <w:rPr>
          <w:rFonts w:asciiTheme="minorHAnsi" w:hAnsiTheme="minorHAnsi" w:cstheme="minorHAnsi"/>
          <w:sz w:val="16"/>
        </w:rPr>
        <w:t xml:space="preserve">, with women in science and engineering exhibiting particularly weak, and men in those fields exhibiting particularly strong, science-male implicit biases (Smyth, Greenwald et al., 2015; Nosek &amp; Smyth, 2011; Lane et al., 2012; Smeding, 2012). Although the causal direction is not known, researchers suspect that implicit biases likely influence the choices that women and men make, while at the same time the environments in which women and men are immersed shape their implicit biases. Jacquelynne Eccles, a leading researcher in the field of occupational choice, has spent the past 35 years developing a model and collecting evidence about career choice (Eccles [Parsons] et al., 1983; Eccles, 1994, 2007). She found that </w:t>
      </w:r>
      <w:r w:rsidRPr="000F1C24">
        <w:rPr>
          <w:rFonts w:asciiTheme="minorHAnsi" w:hAnsiTheme="minorHAnsi" w:cstheme="minorHAnsi"/>
          <w:u w:val="single"/>
        </w:rPr>
        <w:t>women are less likely than men to enter occupations such as engineering and computing because they have less confidence in their math and physical science abilities</w:t>
      </w:r>
      <w:r w:rsidRPr="000F1C24">
        <w:rPr>
          <w:rFonts w:asciiTheme="minorHAnsi" w:hAnsiTheme="minorHAnsi" w:cstheme="minorHAnsi"/>
          <w:sz w:val="16"/>
        </w:rPr>
        <w:t xml:space="preserve"> and because </w:t>
      </w:r>
      <w:r w:rsidRPr="000F1C24">
        <w:rPr>
          <w:rFonts w:asciiTheme="minorHAnsi" w:hAnsiTheme="minorHAnsi" w:cstheme="minorHAnsi"/>
          <w:u w:val="single"/>
        </w:rPr>
        <w:t>they place less subjective value on these fields than they place on other occupational niche</w:t>
      </w:r>
      <w:r w:rsidRPr="000F1C24">
        <w:rPr>
          <w:rFonts w:asciiTheme="minorHAnsi" w:hAnsiTheme="minorHAnsi" w:cstheme="minorHAnsi"/>
          <w:sz w:val="16"/>
        </w:rPr>
        <w:t xml:space="preserve">s (Eccles, 2011b). Many researchers have found a perceived </w:t>
      </w:r>
      <w:r w:rsidRPr="000F1C24">
        <w:rPr>
          <w:rFonts w:asciiTheme="minorHAnsi" w:hAnsiTheme="minorHAnsi" w:cstheme="minorHAnsi"/>
          <w:u w:val="single"/>
        </w:rPr>
        <w:t>difference in the value that women and men place on doing work that contributes to society, with women, on average, more likely than men to prefer work with a clear social purpose</w:t>
      </w:r>
      <w:r w:rsidRPr="000F1C24">
        <w:rPr>
          <w:rFonts w:asciiTheme="minorHAnsi" w:hAnsiTheme="minorHAnsi" w:cstheme="minorHAnsi"/>
          <w:sz w:val="16"/>
        </w:rPr>
        <w:t xml:space="preserve"> ( Jozefowicz et al., 1993; Margolis, Fisher, &amp; Miller, 2002; Lubinski &amp; Benbow, 2006; Eccles, 2007). A meta-analysis of job-attribute preferences found that the </w:t>
      </w:r>
      <w:r w:rsidRPr="000F1C24">
        <w:rPr>
          <w:rFonts w:asciiTheme="minorHAnsi" w:hAnsiTheme="minorHAnsi" w:cstheme="minorHAnsi"/>
          <w:u w:val="single"/>
        </w:rPr>
        <w:t>largest gender differences in desired job characteristics are related to communal goals, that is, helping other people and working with people, with women expressing a greater preference for both</w:t>
      </w:r>
      <w:r w:rsidRPr="000F1C24">
        <w:rPr>
          <w:rFonts w:asciiTheme="minorHAnsi" w:hAnsiTheme="minorHAnsi" w:cstheme="minorHAnsi"/>
          <w:sz w:val="16"/>
        </w:rPr>
        <w:t xml:space="preserve"> (Konrad et al., 2000). As described in chapter 6, </w:t>
      </w:r>
      <w:r w:rsidRPr="000F1C24">
        <w:rPr>
          <w:rFonts w:asciiTheme="minorHAnsi" w:hAnsiTheme="minorHAnsi" w:cstheme="minorHAnsi"/>
          <w:u w:val="single"/>
        </w:rPr>
        <w:t xml:space="preserve">engineering and computing careers are perceived by most people as inhibiting communal goals, and individuals who highly endorse communal goals </w:t>
      </w:r>
      <w:r w:rsidRPr="000F1C24">
        <w:rPr>
          <w:rFonts w:asciiTheme="minorHAnsi" w:hAnsiTheme="minorHAnsi" w:cstheme="minorHAnsi"/>
          <w:sz w:val="16"/>
        </w:rPr>
        <w:t>are less likely to express interest in these fields (Diekman, Brown et al., 2010</w:t>
      </w:r>
      <w:r w:rsidRPr="000F1C24">
        <w:rPr>
          <w:rFonts w:asciiTheme="minorHAnsi" w:hAnsiTheme="minorHAnsi" w:cstheme="minorHAnsi"/>
          <w:u w:val="single"/>
        </w:rPr>
        <w:t>). If women perceive engineering and computing as fields that will not allow them to meet highly valued goals, it is not surprising that they might choose other career paths,</w:t>
      </w:r>
      <w:r w:rsidRPr="000F1C24">
        <w:rPr>
          <w:rFonts w:asciiTheme="minorHAnsi" w:hAnsiTheme="minorHAnsi" w:cstheme="minorHAnsi"/>
          <w:sz w:val="16"/>
        </w:rPr>
        <w:t xml:space="preserve"> even other STEM career paths (Benbow, 2012). Eccles and her colleagues found that the desire at age 20 to have a job that helps people is a very strong predictor of both women and men completing a major in the biological rather than the physical sciences or math and working in biological or medical occupations rather than physical science or engineering occupations at age 25 (Eccles, 2009, 2011a, as reported in Kimmell et al., 2012). In the same vein, Harrison and Klotz (2010) found that the percentage of women in sustainability leader positions in design and construction companies, a position that explicitly connects engineers’ contributions to problems such as energy and water resource depletion, climate change, and social inequity, is much higher (39 percent) than the percentage of women in general management positions (8 percent) in those same companies. Eccles (2011b) points out that women (and men) likely do not consider the full range of options when choosing a career. Many options may never be considered because women are unaware of their existence. For example, Google (2014b) identified exposure to computing as a leading factor in women’s choice to pursue computing. Even when girls and women are aware of career options, they may not seriously consider those options because women have inaccurate information regarding either the option itself or their ability to achieve in that field. For example, Teague (2002) found that the issues that deter many women from pursuing computing occupations are not supported by the actual experiences of the women working there. Women may not seriously consider other careers because these options do not fit well with their ideas of what is appropriate work for women, further reducing women’s perceptions of the field of viable options. Focusing on girls’ and women’s choices might seem to “blame the victim”—women—for their underrepresentation in engineering and computing. According to sociologist Maria Charles (2011, p. 25), however, acknowledging gender differences in educational and career choices doesn’t blame women for women’s underrepresentation in engineering and computing unless preferences and choices are understood purely as a reflection of individuals’ intrinsic qualities, separate from the social environment in which preferences emerge: The argument that women’s preferences and choices are partly responsible for sex segregation doesn’t require that preferences are innate. Career aspirations are influenced by beliefs about ourselves (what am I good at and what will I enjoy doing</w:t>
      </w:r>
      <w:r w:rsidRPr="000F1C24">
        <w:rPr>
          <w:rFonts w:asciiTheme="minorHAnsi" w:hAnsiTheme="minorHAnsi" w:cstheme="minorHAnsi"/>
          <w:sz w:val="12"/>
        </w:rPr>
        <w:t>?</w:t>
      </w:r>
      <w:r w:rsidRPr="000F1C24">
        <w:rPr>
          <w:rFonts w:asciiTheme="minorHAnsi" w:hAnsiTheme="minorHAnsi" w:cstheme="minorHAnsi"/>
          <w:sz w:val="16"/>
        </w:rPr>
        <w:t>), beliefs about others (what will they think of me and how will they respond to my choices</w:t>
      </w:r>
      <w:r w:rsidRPr="000F1C24">
        <w:rPr>
          <w:rFonts w:asciiTheme="minorHAnsi" w:hAnsiTheme="minorHAnsi" w:cstheme="minorHAnsi"/>
          <w:sz w:val="12"/>
        </w:rPr>
        <w:t>?</w:t>
      </w:r>
      <w:r w:rsidRPr="000F1C24">
        <w:rPr>
          <w:rFonts w:asciiTheme="minorHAnsi" w:hAnsiTheme="minorHAnsi" w:cstheme="minorHAnsi"/>
          <w:sz w:val="16"/>
        </w:rPr>
        <w:t>), and beliefs about the purpose of educational and occupational activities (how do I decide what field to pursue</w:t>
      </w:r>
      <w:r w:rsidRPr="000F1C24">
        <w:rPr>
          <w:rFonts w:asciiTheme="minorHAnsi" w:hAnsiTheme="minorHAnsi" w:cstheme="minorHAnsi"/>
          <w:sz w:val="12"/>
        </w:rPr>
        <w:t>?</w:t>
      </w:r>
      <w:r w:rsidRPr="000F1C24">
        <w:rPr>
          <w:rFonts w:asciiTheme="minorHAnsi" w:hAnsiTheme="minorHAnsi" w:cstheme="minorHAnsi"/>
          <w:sz w:val="16"/>
        </w:rPr>
        <w:t>). And these beliefs are part of our cultural heritage. Sex segregation is an especially resilient form of inequality because people so ardently believe in, enact, and celebrate cultural stereotypes about gender difference.  Recent analyses of international differences in the composition of engineering and computing fields make clear that the surrounding culture makes a difference (Frehill &amp; Cohoon, 2015; Charles, 2011). While in the United States approximately one-fifth of computer science degrees are awarded to women, in Malaysia women earn about half of computer science degrees. Similarly, engineering is the most strongly and consistently male-typed field of study worldwide, but the gender composition of engineering varies widely across countries. In the United States fewer than one-fifth of engineering degrees are awarded to women, but in Indonesia women earn just under half of engineering degrees. Women make up about a third of recent engineering graduates in a diverse group of countries, including Mongolia, Greece, Serbia, Panama, Denmark, Bulgaria, and Malaysia (Charles, 2011). In the United States and other industrialized countries, individuals and especially girls are encouraged to choose careers based on self-expression and self-realization, whereas in developing countries personal economic security and national development are often much more central concerns to young people and their parents. Perhaps ironically, this allows women in countries such as the United States more opportunity to conform to gender stereotypes in their career choices (Charles &amp; Bradley, 2009; England, 2010).</w:t>
      </w:r>
    </w:p>
    <w:p w:rsidR="006F3259" w:rsidRPr="000F1C24" w:rsidRDefault="006F3259" w:rsidP="006F3259">
      <w:pPr>
        <w:rPr>
          <w:rFonts w:asciiTheme="minorHAnsi" w:hAnsiTheme="minorHAnsi" w:cstheme="minorHAnsi"/>
        </w:rPr>
      </w:pPr>
    </w:p>
    <w:p w:rsidR="006F3259" w:rsidRPr="000F1C24" w:rsidRDefault="006F3259" w:rsidP="006F3259">
      <w:pPr>
        <w:rPr>
          <w:rFonts w:asciiTheme="minorHAnsi" w:hAnsiTheme="minorHAnsi" w:cstheme="minorHAnsi"/>
          <w:sz w:val="14"/>
        </w:rPr>
      </w:pPr>
    </w:p>
    <w:p w:rsidR="006F3259" w:rsidRPr="000F1C24" w:rsidRDefault="006F3259" w:rsidP="006F3259">
      <w:pPr>
        <w:pStyle w:val="Heading2"/>
        <w:rPr>
          <w:rFonts w:asciiTheme="minorHAnsi" w:hAnsiTheme="minorHAnsi" w:cstheme="minorHAnsi"/>
        </w:rPr>
      </w:pPr>
      <w:r w:rsidRPr="000F1C24">
        <w:rPr>
          <w:rFonts w:asciiTheme="minorHAnsi" w:hAnsiTheme="minorHAnsi" w:cstheme="minorHAnsi"/>
        </w:rPr>
        <w:t>**Case Backlines</w:t>
      </w:r>
    </w:p>
    <w:p w:rsidR="006F3259" w:rsidRDefault="006F3259" w:rsidP="006F3259">
      <w:pPr>
        <w:pStyle w:val="Heading2"/>
        <w:rPr>
          <w:rFonts w:asciiTheme="minorHAnsi" w:hAnsiTheme="minorHAnsi" w:cstheme="minorHAnsi"/>
        </w:rPr>
      </w:pPr>
      <w:r w:rsidRPr="000F1C24">
        <w:rPr>
          <w:rFonts w:asciiTheme="minorHAnsi" w:hAnsiTheme="minorHAnsi" w:cstheme="minorHAnsi"/>
        </w:rPr>
        <w:t>Inherency</w:t>
      </w:r>
    </w:p>
    <w:p w:rsidR="006F3259" w:rsidRPr="00CF4ABE" w:rsidRDefault="006F3259" w:rsidP="006F3259">
      <w:pPr>
        <w:pStyle w:val="Heading3"/>
      </w:pPr>
      <w:r>
        <w:t>Title IX doesn’t Apply</w:t>
      </w: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Title IX has been successful at promoting athletic equity since the 1970s</w:t>
      </w:r>
      <w:r w:rsidR="00A7071B">
        <w:rPr>
          <w:rFonts w:asciiTheme="minorHAnsi" w:hAnsiTheme="minorHAnsi" w:cstheme="minorHAnsi"/>
        </w:rPr>
        <w:t>,</w:t>
      </w:r>
      <w:r w:rsidRPr="000F1C24">
        <w:rPr>
          <w:rFonts w:asciiTheme="minorHAnsi" w:hAnsiTheme="minorHAnsi" w:cstheme="minorHAnsi"/>
        </w:rPr>
        <w:t xml:space="preserve"> but current interpretations don’t go much beyond that—expanding the vision of what Title IX can do into classroom STEM education would have a myriad of benefits.  </w:t>
      </w:r>
    </w:p>
    <w:p w:rsidR="006F3259" w:rsidRPr="000F1C24" w:rsidRDefault="006F3259" w:rsidP="006F3259">
      <w:pPr>
        <w:rPr>
          <w:rFonts w:asciiTheme="minorHAnsi" w:hAnsiTheme="minorHAnsi" w:cstheme="minorHAnsi"/>
        </w:rPr>
      </w:pPr>
      <w:r w:rsidRPr="000F1C24">
        <w:rPr>
          <w:rStyle w:val="Style13ptBold"/>
          <w:rFonts w:asciiTheme="minorHAnsi" w:hAnsiTheme="minorHAnsi" w:cstheme="minorHAnsi"/>
        </w:rPr>
        <w:t>Lindberg, researcher for AAUW, 2012</w:t>
      </w:r>
      <w:r w:rsidRPr="000F1C24">
        <w:rPr>
          <w:rFonts w:asciiTheme="minorHAnsi" w:hAnsiTheme="minorHAnsi" w:cstheme="minorHAnsi"/>
        </w:rPr>
        <w:t xml:space="preserve"> (Marie, “Title IX Is About STEM Too”, DoA: 6/27/2017, </w:t>
      </w:r>
      <w:hyperlink r:id="rId40" w:history="1">
        <w:r w:rsidRPr="000F1C24">
          <w:rPr>
            <w:rStyle w:val="Hyperlink"/>
            <w:rFonts w:asciiTheme="minorHAnsi" w:hAnsiTheme="minorHAnsi" w:cstheme="minorHAnsi"/>
          </w:rPr>
          <w:t>http://www.aauw.org/2012/06/22/title-ix-is-about-stem-too/</w:t>
        </w:r>
      </w:hyperlink>
      <w:r w:rsidRPr="000F1C24">
        <w:rPr>
          <w:rFonts w:asciiTheme="minorHAnsi" w:hAnsiTheme="minorHAnsi" w:cstheme="minorHAnsi"/>
        </w:rPr>
        <w:t xml:space="preserve">, DVOG) </w:t>
      </w:r>
    </w:p>
    <w:p w:rsidR="006F3259" w:rsidRPr="000F1C24" w:rsidRDefault="006F3259" w:rsidP="006F3259">
      <w:pPr>
        <w:rPr>
          <w:rFonts w:asciiTheme="minorHAnsi" w:hAnsiTheme="minorHAnsi" w:cstheme="minorHAnsi"/>
          <w:sz w:val="16"/>
        </w:rPr>
      </w:pPr>
      <w:r w:rsidRPr="000F1C24">
        <w:rPr>
          <w:rFonts w:asciiTheme="minorHAnsi" w:hAnsiTheme="minorHAnsi" w:cstheme="minorHAnsi"/>
          <w:sz w:val="16"/>
        </w:rPr>
        <w:t>Over the last 40 years, </w:t>
      </w:r>
      <w:hyperlink r:id="rId41" w:history="1">
        <w:r w:rsidRPr="000F1C24">
          <w:rPr>
            <w:rStyle w:val="Hyperlink"/>
            <w:rFonts w:asciiTheme="minorHAnsi" w:hAnsiTheme="minorHAnsi" w:cstheme="minorHAnsi"/>
            <w:sz w:val="16"/>
          </w:rPr>
          <w:t>Title IX has brought well-known changes</w:t>
        </w:r>
      </w:hyperlink>
      <w:r w:rsidRPr="000F1C24">
        <w:rPr>
          <w:rFonts w:asciiTheme="minorHAnsi" w:hAnsiTheme="minorHAnsi" w:cstheme="minorHAnsi"/>
          <w:sz w:val="16"/>
        </w:rPr>
        <w:t xml:space="preserve"> to women’s and men’s sports. What </w:t>
      </w:r>
      <w:r w:rsidRPr="000F1C24">
        <w:rPr>
          <w:rFonts w:asciiTheme="minorHAnsi" w:hAnsiTheme="minorHAnsi" w:cstheme="minorHAnsi"/>
          <w:b/>
          <w:u w:val="single"/>
        </w:rPr>
        <w:t>few</w:t>
      </w:r>
      <w:r w:rsidRPr="000F1C24">
        <w:rPr>
          <w:rFonts w:asciiTheme="minorHAnsi" w:hAnsiTheme="minorHAnsi" w:cstheme="minorHAnsi"/>
          <w:sz w:val="16"/>
        </w:rPr>
        <w:t xml:space="preserve">er </w:t>
      </w:r>
      <w:r w:rsidRPr="000F1C24">
        <w:rPr>
          <w:rFonts w:asciiTheme="minorHAnsi" w:hAnsiTheme="minorHAnsi" w:cstheme="minorHAnsi"/>
          <w:b/>
          <w:u w:val="single"/>
        </w:rPr>
        <w:t>people realize</w:t>
      </w:r>
      <w:r w:rsidRPr="000F1C24">
        <w:rPr>
          <w:rFonts w:asciiTheme="minorHAnsi" w:hAnsiTheme="minorHAnsi" w:cstheme="minorHAnsi"/>
          <w:sz w:val="16"/>
        </w:rPr>
        <w:t xml:space="preserve"> are </w:t>
      </w:r>
      <w:r w:rsidRPr="000F1C24">
        <w:rPr>
          <w:rFonts w:asciiTheme="minorHAnsi" w:hAnsiTheme="minorHAnsi" w:cstheme="minorHAnsi"/>
          <w:b/>
          <w:u w:val="single"/>
        </w:rPr>
        <w:t>the other areas in which Title IX is intended to help improve inequities in education</w:t>
      </w:r>
      <w:r w:rsidRPr="000F1C24">
        <w:rPr>
          <w:rFonts w:asciiTheme="minorHAnsi" w:hAnsiTheme="minorHAnsi" w:cstheme="minorHAnsi"/>
          <w:sz w:val="16"/>
        </w:rPr>
        <w:t xml:space="preserve"> — by enforcing compliance reviews that stop sexual harassment and bullying, protecting </w:t>
      </w:r>
      <w:hyperlink r:id="rId42" w:tgtFrame="_blank" w:history="1">
        <w:r w:rsidRPr="000F1C24">
          <w:rPr>
            <w:rStyle w:val="Hyperlink"/>
            <w:rFonts w:asciiTheme="minorHAnsi" w:hAnsiTheme="minorHAnsi" w:cstheme="minorHAnsi"/>
            <w:sz w:val="16"/>
          </w:rPr>
          <w:t>pregnant and parenting teens</w:t>
        </w:r>
      </w:hyperlink>
      <w:r w:rsidRPr="000F1C24">
        <w:rPr>
          <w:rFonts w:asciiTheme="minorHAnsi" w:hAnsiTheme="minorHAnsi" w:cstheme="minorHAnsi"/>
          <w:sz w:val="16"/>
        </w:rPr>
        <w:t xml:space="preserve">, and </w:t>
      </w:r>
      <w:r w:rsidRPr="000F1C24">
        <w:rPr>
          <w:rFonts w:asciiTheme="minorHAnsi" w:hAnsiTheme="minorHAnsi" w:cstheme="minorHAnsi"/>
          <w:b/>
          <w:u w:val="single"/>
        </w:rPr>
        <w:t>narrowing the</w:t>
      </w:r>
      <w:r w:rsidRPr="000F1C24">
        <w:rPr>
          <w:rFonts w:asciiTheme="minorHAnsi" w:hAnsiTheme="minorHAnsi" w:cstheme="minorHAnsi"/>
          <w:sz w:val="16"/>
        </w:rPr>
        <w:t xml:space="preserve"> science, technology, engineering, and mathematics (</w:t>
      </w:r>
      <w:r w:rsidRPr="000F1C24">
        <w:rPr>
          <w:rFonts w:asciiTheme="minorHAnsi" w:hAnsiTheme="minorHAnsi" w:cstheme="minorHAnsi"/>
          <w:b/>
          <w:u w:val="single"/>
        </w:rPr>
        <w:t>STEM) achievement gap</w:t>
      </w:r>
      <w:r w:rsidRPr="000F1C24">
        <w:rPr>
          <w:rFonts w:asciiTheme="minorHAnsi" w:hAnsiTheme="minorHAnsi" w:cstheme="minorHAnsi"/>
          <w:sz w:val="16"/>
        </w:rPr>
        <w:t>.</w:t>
      </w:r>
    </w:p>
    <w:p w:rsidR="006F3259" w:rsidRPr="000F1C24" w:rsidRDefault="006F3259" w:rsidP="006F3259">
      <w:pPr>
        <w:rPr>
          <w:rFonts w:asciiTheme="minorHAnsi" w:hAnsiTheme="minorHAnsi" w:cstheme="minorHAnsi"/>
          <w:b/>
          <w:u w:val="single"/>
        </w:rPr>
      </w:pPr>
      <w:r w:rsidRPr="000F1C24">
        <w:rPr>
          <w:rFonts w:asciiTheme="minorHAnsi" w:hAnsiTheme="minorHAnsi" w:cstheme="minorHAnsi"/>
          <w:sz w:val="16"/>
        </w:rPr>
        <w:t xml:space="preserve">There are many STEM careers that help people and solve world issues, but </w:t>
      </w:r>
      <w:r w:rsidRPr="000F1C24">
        <w:rPr>
          <w:rFonts w:asciiTheme="minorHAnsi" w:hAnsiTheme="minorHAnsi" w:cstheme="minorHAnsi"/>
          <w:b/>
          <w:u w:val="single"/>
        </w:rPr>
        <w:t>a lot of girls aren’t aware that these careers exist, nor do they know how to begin on that path. Education and enforcement of Title IX rights in the classroom can help end the influence that stereotypes have on teachers and guidance counselors — stereotypes that keep these mentors from helping girls make the connection between their dreams and STEM fields of study.</w:t>
      </w:r>
    </w:p>
    <w:p w:rsidR="006F3259" w:rsidRPr="000F1C24" w:rsidRDefault="006F3259" w:rsidP="006F3259">
      <w:pPr>
        <w:rPr>
          <w:rFonts w:asciiTheme="minorHAnsi" w:hAnsiTheme="minorHAnsi" w:cstheme="minorHAnsi"/>
          <w:b/>
          <w:u w:val="single"/>
        </w:rPr>
      </w:pPr>
      <w:r w:rsidRPr="000F1C24">
        <w:rPr>
          <w:rFonts w:asciiTheme="minorHAnsi" w:hAnsiTheme="minorHAnsi" w:cstheme="minorHAnsi"/>
          <w:b/>
          <w:u w:val="single"/>
        </w:rPr>
        <w:t>Girls are more likely to take biology, chemistry, and precalculus in high school than boys are</w:t>
      </w:r>
      <w:r w:rsidRPr="000F1C24">
        <w:rPr>
          <w:rFonts w:asciiTheme="minorHAnsi" w:hAnsiTheme="minorHAnsi" w:cstheme="minorHAnsi"/>
          <w:sz w:val="16"/>
        </w:rPr>
        <w:t xml:space="preserve"> (I took all three), </w:t>
      </w:r>
      <w:r w:rsidRPr="000F1C24">
        <w:rPr>
          <w:rFonts w:asciiTheme="minorHAnsi" w:hAnsiTheme="minorHAnsi" w:cstheme="minorHAnsi"/>
          <w:b/>
          <w:u w:val="single"/>
        </w:rPr>
        <w:t>but these classes often do not translate into a college major in a STEM field. If these girls are anything like me, they viewed such courses as prerequisites for college instead of the beginning of a career path</w:t>
      </w:r>
      <w:r w:rsidRPr="000F1C24">
        <w:rPr>
          <w:rFonts w:asciiTheme="minorHAnsi" w:hAnsiTheme="minorHAnsi" w:cstheme="minorHAnsi"/>
          <w:sz w:val="16"/>
        </w:rPr>
        <w:t>. AAUW’s research report </w:t>
      </w:r>
      <w:hyperlink r:id="rId43" w:tooltip="Why So Few? Women in Science, Technology, Engineering, and Mathematics" w:history="1">
        <w:r w:rsidRPr="000F1C24">
          <w:rPr>
            <w:rStyle w:val="Hyperlink"/>
            <w:rFonts w:asciiTheme="minorHAnsi" w:hAnsiTheme="minorHAnsi" w:cstheme="minorHAnsi"/>
            <w:sz w:val="16"/>
          </w:rPr>
          <w:t>Why So Few</w:t>
        </w:r>
        <w:r w:rsidRPr="000F1C24">
          <w:rPr>
            <w:rStyle w:val="Hyperlink"/>
            <w:rFonts w:asciiTheme="minorHAnsi" w:hAnsiTheme="minorHAnsi" w:cstheme="minorHAnsi"/>
            <w:sz w:val="12"/>
          </w:rPr>
          <w:t>?</w:t>
        </w:r>
        <w:r w:rsidRPr="000F1C24">
          <w:rPr>
            <w:rStyle w:val="Hyperlink"/>
            <w:rFonts w:asciiTheme="minorHAnsi" w:hAnsiTheme="minorHAnsi" w:cstheme="minorHAnsi"/>
            <w:sz w:val="16"/>
          </w:rPr>
          <w:t> Women in Science, Technology, Engineering, and Mathematics</w:t>
        </w:r>
      </w:hyperlink>
      <w:r w:rsidRPr="000F1C24">
        <w:rPr>
          <w:rFonts w:asciiTheme="minorHAnsi" w:hAnsiTheme="minorHAnsi" w:cstheme="minorHAnsi"/>
          <w:sz w:val="16"/>
        </w:rPr>
        <w:t xml:space="preserve"> details the reasons why women drop out of — or never enter — the STEM pipeline. </w:t>
      </w:r>
      <w:r w:rsidRPr="000F1C24">
        <w:rPr>
          <w:rFonts w:asciiTheme="minorHAnsi" w:hAnsiTheme="minorHAnsi" w:cstheme="minorHAnsi"/>
          <w:b/>
          <w:u w:val="single"/>
        </w:rPr>
        <w:t>Title IX enforcement can improve many of these problems. For example, the personality career tests that guidance counselors commonly give to help determine where students’ skills lie may feed into stereotypes and violate Title IX if the tests indiscriminately place girls out of STEM careers.</w:t>
      </w:r>
    </w:p>
    <w:p w:rsidR="006F3259" w:rsidRPr="000F1C24" w:rsidRDefault="006F3259" w:rsidP="006F3259">
      <w:pPr>
        <w:rPr>
          <w:rFonts w:asciiTheme="minorHAnsi" w:hAnsiTheme="minorHAnsi" w:cstheme="minorHAnsi"/>
          <w:b/>
          <w:u w:val="single"/>
        </w:rPr>
      </w:pPr>
      <w:r w:rsidRPr="000F1C24">
        <w:rPr>
          <w:rFonts w:asciiTheme="minorHAnsi" w:hAnsiTheme="minorHAnsi" w:cstheme="minorHAnsi"/>
          <w:sz w:val="16"/>
        </w:rPr>
        <w:t>After-school programs, </w:t>
      </w:r>
      <w:hyperlink r:id="rId44" w:tgtFrame="_blank" w:history="1">
        <w:r w:rsidRPr="000F1C24">
          <w:rPr>
            <w:rStyle w:val="Hyperlink"/>
            <w:rFonts w:asciiTheme="minorHAnsi" w:hAnsiTheme="minorHAnsi" w:cstheme="minorHAnsi"/>
            <w:sz w:val="16"/>
          </w:rPr>
          <w:t>summer camps</w:t>
        </w:r>
      </w:hyperlink>
      <w:r w:rsidRPr="000F1C24">
        <w:rPr>
          <w:rFonts w:asciiTheme="minorHAnsi" w:hAnsiTheme="minorHAnsi" w:cstheme="minorHAnsi"/>
          <w:sz w:val="16"/>
        </w:rPr>
        <w:t>, activities, encouragement by parents, and </w:t>
      </w:r>
      <w:hyperlink r:id="rId45" w:tgtFrame="_blank" w:history="1">
        <w:r w:rsidRPr="000F1C24">
          <w:rPr>
            <w:rStyle w:val="Hyperlink"/>
            <w:rFonts w:asciiTheme="minorHAnsi" w:hAnsiTheme="minorHAnsi" w:cstheme="minorHAnsi"/>
            <w:sz w:val="16"/>
          </w:rPr>
          <w:t>role models</w:t>
        </w:r>
      </w:hyperlink>
      <w:r w:rsidRPr="000F1C24">
        <w:rPr>
          <w:rFonts w:asciiTheme="minorHAnsi" w:hAnsiTheme="minorHAnsi" w:cstheme="minorHAnsi"/>
          <w:sz w:val="16"/>
        </w:rPr>
        <w:t xml:space="preserve"> are crucial for fixing the STEM pipeline for women and girls. But </w:t>
      </w:r>
      <w:r w:rsidRPr="000F1C24">
        <w:rPr>
          <w:rFonts w:asciiTheme="minorHAnsi" w:hAnsiTheme="minorHAnsi" w:cstheme="minorHAnsi"/>
          <w:b/>
          <w:u w:val="single"/>
        </w:rPr>
        <w:t>Title IX enforcement must play a larger role if we ever wish to see true change in schools.</w:t>
      </w: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Status quo limitations on title IX prevent it from applying to STEM education</w:t>
      </w:r>
    </w:p>
    <w:p w:rsidR="006F3259" w:rsidRPr="000F1C24" w:rsidRDefault="006F3259" w:rsidP="006F3259">
      <w:pPr>
        <w:rPr>
          <w:rStyle w:val="Style13ptBold"/>
          <w:rFonts w:asciiTheme="minorHAnsi" w:hAnsiTheme="minorHAnsi" w:cstheme="minorHAnsi"/>
          <w:b w:val="0"/>
          <w:sz w:val="18"/>
          <w:szCs w:val="18"/>
        </w:rPr>
      </w:pPr>
      <w:r w:rsidRPr="000F1C24">
        <w:rPr>
          <w:rStyle w:val="Style13ptBold"/>
          <w:rFonts w:asciiTheme="minorHAnsi" w:hAnsiTheme="minorHAnsi" w:cstheme="minorHAnsi"/>
        </w:rPr>
        <w:t xml:space="preserve">Klein 12 </w:t>
      </w:r>
      <w:r w:rsidRPr="000F1C24">
        <w:rPr>
          <w:rStyle w:val="Style13ptBold"/>
          <w:rFonts w:asciiTheme="minorHAnsi" w:hAnsiTheme="minorHAnsi" w:cstheme="minorHAnsi"/>
          <w:b w:val="0"/>
          <w:sz w:val="18"/>
          <w:szCs w:val="18"/>
        </w:rPr>
        <w:t>(Zachary, J.D., notes editor for the Rutgers Law Review. “STEMing Out Disparities: The Challenges of Applying Title IX to the Study of Sciences, Technology, Engineering, and Mathematics”, spring 2012. Available on Lexis Nexus, article published in the Rutgers Law Review. 7/14/17)</w:t>
      </w:r>
    </w:p>
    <w:p w:rsidR="006F3259" w:rsidRPr="000F1C24" w:rsidRDefault="006F3259" w:rsidP="006F3259">
      <w:pPr>
        <w:rPr>
          <w:rStyle w:val="StyleUnderline"/>
          <w:rFonts w:asciiTheme="minorHAnsi" w:hAnsiTheme="minorHAnsi" w:cstheme="minorHAnsi"/>
        </w:rPr>
      </w:pPr>
      <w:r w:rsidRPr="000F1C24">
        <w:rPr>
          <w:rStyle w:val="StyleUnderline"/>
          <w:rFonts w:asciiTheme="minorHAnsi" w:hAnsiTheme="minorHAnsi" w:cstheme="minorHAnsi"/>
        </w:rPr>
        <w:t>Increasing the participation of women in STEM fields is a worthwhile goal, and Title IX may play some role in reach-ing it.</w:t>
      </w:r>
      <w:r w:rsidRPr="000F1C24">
        <w:rPr>
          <w:rFonts w:asciiTheme="minorHAnsi" w:hAnsiTheme="minorHAnsi" w:cstheme="minorHAnsi"/>
          <w:sz w:val="16"/>
        </w:rPr>
        <w:t xml:space="preserve"> However, before discussing whether and how Title IX should be applied, one must consider what is legally possi-ble under the current Title IX regime. Some staunch </w:t>
      </w:r>
      <w:r w:rsidRPr="000F1C24">
        <w:rPr>
          <w:rStyle w:val="StyleUnderline"/>
          <w:rFonts w:asciiTheme="minorHAnsi" w:hAnsiTheme="minorHAnsi" w:cstheme="minorHAnsi"/>
        </w:rPr>
        <w:t>advocates of gender equity in STEM have asserted</w:t>
      </w:r>
      <w:r w:rsidRPr="000F1C24">
        <w:rPr>
          <w:rFonts w:asciiTheme="minorHAnsi" w:hAnsiTheme="minorHAnsi" w:cstheme="minorHAnsi"/>
          <w:sz w:val="16"/>
        </w:rPr>
        <w:t xml:space="preserve"> [*901] </w:t>
      </w:r>
      <w:r w:rsidRPr="000F1C24">
        <w:rPr>
          <w:rStyle w:val="StyleUnderline"/>
          <w:rFonts w:asciiTheme="minorHAnsi" w:hAnsiTheme="minorHAnsi" w:cstheme="minorHAnsi"/>
        </w:rPr>
        <w:t>that Title IX should be "used as a tool to change the gender composition" of STEM fields.</w:t>
      </w:r>
      <w:r w:rsidRPr="000F1C24">
        <w:rPr>
          <w:rFonts w:asciiTheme="minorHAnsi" w:hAnsiTheme="minorHAnsi" w:cstheme="minorHAnsi"/>
          <w:sz w:val="16"/>
        </w:rPr>
        <w:t xml:space="preserve"> n32 Additionally,</w:t>
      </w:r>
      <w:r w:rsidRPr="000F1C24">
        <w:rPr>
          <w:rStyle w:val="StyleUnderline"/>
          <w:rFonts w:asciiTheme="minorHAnsi" w:hAnsiTheme="minorHAnsi" w:cstheme="minorHAnsi"/>
        </w:rPr>
        <w:t xml:space="preserve"> some have suggested that Title IX should be used to address perceived, covert bias within academia, not just instances of overt gender discrimination.</w:t>
      </w:r>
      <w:r w:rsidRPr="000F1C24">
        <w:rPr>
          <w:rFonts w:asciiTheme="minorHAnsi" w:hAnsiTheme="minorHAnsi" w:cstheme="minorHAnsi"/>
          <w:sz w:val="16"/>
        </w:rPr>
        <w:t xml:space="preserve"> n33 Critics have expressed concerns that STEM fields might eventually be subject to criteria similar to the proportionality standard that governs Title IX athletics inquiries. n34 One commentator argues that "any engineering, physics, math or comput-er-technology program that moves too slowly toward gender parity is inviting a government investigation and loss of funding." n35 </w:t>
      </w:r>
      <w:r w:rsidRPr="000F1C24">
        <w:rPr>
          <w:rStyle w:val="StyleUnderline"/>
          <w:rFonts w:asciiTheme="minorHAnsi" w:hAnsiTheme="minorHAnsi" w:cstheme="minorHAnsi"/>
        </w:rPr>
        <w:t>Are hopes</w:t>
      </w:r>
      <w:r w:rsidRPr="000F1C24">
        <w:rPr>
          <w:rFonts w:asciiTheme="minorHAnsi" w:hAnsiTheme="minorHAnsi" w:cstheme="minorHAnsi"/>
          <w:sz w:val="16"/>
        </w:rPr>
        <w:t xml:space="preserve"> (or fears) </w:t>
      </w:r>
      <w:r w:rsidRPr="000F1C24">
        <w:rPr>
          <w:rStyle w:val="StyleUnderline"/>
          <w:rFonts w:asciiTheme="minorHAnsi" w:hAnsiTheme="minorHAnsi" w:cstheme="minorHAnsi"/>
        </w:rPr>
        <w:t>of "gender balancing" in STEM fields valid given current Title IX law? As of now</w:t>
      </w:r>
      <w:r w:rsidRPr="000F1C24">
        <w:rPr>
          <w:rFonts w:asciiTheme="minorHAnsi" w:hAnsiTheme="minorHAnsi" w:cstheme="minorHAnsi"/>
          <w:sz w:val="16"/>
        </w:rPr>
        <w:t xml:space="preserve">, the answer is </w:t>
      </w:r>
      <w:r w:rsidRPr="000F1C24">
        <w:rPr>
          <w:rStyle w:val="StyleUnderline"/>
          <w:rFonts w:asciiTheme="minorHAnsi" w:hAnsiTheme="minorHAnsi" w:cstheme="minorHAnsi"/>
        </w:rPr>
        <w:t>no</w:t>
      </w:r>
      <w:r w:rsidRPr="000F1C24">
        <w:rPr>
          <w:rFonts w:asciiTheme="minorHAnsi" w:hAnsiTheme="minorHAnsi" w:cstheme="minorHAnsi"/>
          <w:sz w:val="16"/>
        </w:rPr>
        <w:t xml:space="preserve">. From a survey of the law </w:t>
      </w:r>
      <w:r w:rsidRPr="000F1C24">
        <w:rPr>
          <w:rStyle w:val="StyleUnderline"/>
          <w:rFonts w:asciiTheme="minorHAnsi" w:hAnsiTheme="minorHAnsi" w:cstheme="minorHAnsi"/>
        </w:rPr>
        <w:t>as it stands today</w:t>
      </w:r>
      <w:r w:rsidRPr="000F1C24">
        <w:rPr>
          <w:rFonts w:asciiTheme="minorHAnsi" w:hAnsiTheme="minorHAnsi" w:cstheme="minorHAnsi"/>
          <w:sz w:val="16"/>
        </w:rPr>
        <w:t xml:space="preserve">, two things become evident: </w:t>
      </w:r>
      <w:r w:rsidRPr="000F1C24">
        <w:rPr>
          <w:rStyle w:val="StyleUnderline"/>
          <w:rFonts w:asciiTheme="minorHAnsi" w:hAnsiTheme="minorHAnsi" w:cstheme="minorHAnsi"/>
        </w:rPr>
        <w:t>Title IX cannot be applied to academics in the same way it has been applied to athletics, and in the academic context, Title IX establishes a high burden of proof in order for a school to be privately liable.</w:t>
      </w:r>
      <w:r w:rsidRPr="000F1C24">
        <w:rPr>
          <w:rFonts w:asciiTheme="minorHAnsi" w:hAnsiTheme="minorHAnsi" w:cstheme="minorHAnsi"/>
          <w:sz w:val="16"/>
        </w:rPr>
        <w:t xml:space="preserve"> Moreover,</w:t>
      </w:r>
      <w:r w:rsidRPr="000F1C24">
        <w:rPr>
          <w:rStyle w:val="StyleUnderline"/>
          <w:rFonts w:asciiTheme="minorHAnsi" w:hAnsiTheme="minorHAnsi" w:cstheme="minorHAnsi"/>
        </w:rPr>
        <w:t xml:space="preserve"> the current Title IX regulations in place make gender bal-ancing highly unlikely in the context of administrative compliance reviews. Future congressional or regulatory action, however, may expand the scope of Title IX in ways that make schools culpable for gender imbalances in STEM pro-grams.</w:t>
      </w:r>
    </w:p>
    <w:p w:rsidR="006F3259" w:rsidRPr="000F1C24" w:rsidRDefault="006F3259" w:rsidP="006F3259">
      <w:pPr>
        <w:rPr>
          <w:rStyle w:val="StyleUnderline"/>
          <w:rFonts w:asciiTheme="minorHAnsi" w:hAnsiTheme="minorHAnsi" w:cstheme="minorHAnsi"/>
        </w:rPr>
      </w:pP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Legal barriers prevent title IX’s athletic legacy from spilling over to STEM</w:t>
      </w:r>
    </w:p>
    <w:p w:rsidR="006F3259" w:rsidRPr="000F1C24" w:rsidRDefault="006F3259" w:rsidP="006F3259">
      <w:pPr>
        <w:rPr>
          <w:rStyle w:val="Style13ptBold"/>
          <w:rFonts w:asciiTheme="minorHAnsi" w:hAnsiTheme="minorHAnsi" w:cstheme="minorHAnsi"/>
          <w:b w:val="0"/>
          <w:sz w:val="18"/>
          <w:szCs w:val="18"/>
        </w:rPr>
      </w:pPr>
      <w:r w:rsidRPr="000F1C24">
        <w:rPr>
          <w:rStyle w:val="Style13ptBold"/>
          <w:rFonts w:asciiTheme="minorHAnsi" w:hAnsiTheme="minorHAnsi" w:cstheme="minorHAnsi"/>
        </w:rPr>
        <w:t xml:space="preserve">Klein 12 </w:t>
      </w:r>
      <w:r w:rsidRPr="000F1C24">
        <w:rPr>
          <w:rStyle w:val="Style13ptBold"/>
          <w:rFonts w:asciiTheme="minorHAnsi" w:hAnsiTheme="minorHAnsi" w:cstheme="minorHAnsi"/>
          <w:b w:val="0"/>
          <w:sz w:val="18"/>
          <w:szCs w:val="18"/>
        </w:rPr>
        <w:t>(Zachary, J.D., notes editor for the Rutgers Law Review. “STEMing Out Disparities: The Challenges of Applying Title IX to the Study of Sciences, Technology, Engineering, and Mathematics”, spring 2012. Available on Lexis Nexus, article published in the Rutgers Law Review. 7/14/17)</w:t>
      </w:r>
    </w:p>
    <w:p w:rsidR="006F3259" w:rsidRPr="000F1C24" w:rsidRDefault="006F3259" w:rsidP="006F3259">
      <w:pPr>
        <w:rPr>
          <w:rStyle w:val="StyleUnderline"/>
          <w:rFonts w:asciiTheme="minorHAnsi" w:hAnsiTheme="minorHAnsi" w:cstheme="minorHAnsi"/>
        </w:rPr>
      </w:pPr>
      <w:r w:rsidRPr="000F1C24">
        <w:rPr>
          <w:rFonts w:asciiTheme="minorHAnsi" w:hAnsiTheme="minorHAnsi" w:cstheme="minorHAnsi"/>
          <w:sz w:val="16"/>
        </w:rPr>
        <w:t xml:space="preserve">A. Differences Between Title IX in Athletics and Academics </w:t>
      </w:r>
      <w:r w:rsidRPr="000F1C24">
        <w:rPr>
          <w:rStyle w:val="StyleUnderline"/>
          <w:rFonts w:asciiTheme="minorHAnsi" w:hAnsiTheme="minorHAnsi" w:cstheme="minorHAnsi"/>
        </w:rPr>
        <w:t>Title IX athletics jurisprudence cannot be applied to Title IX cases regarding academics. First, the proportionality re-quirement that courts have relied upon in numerous Title IX cases</w:t>
      </w:r>
      <w:r w:rsidRPr="000F1C24">
        <w:rPr>
          <w:rFonts w:asciiTheme="minorHAnsi" w:hAnsiTheme="minorHAnsi" w:cstheme="minorHAnsi"/>
          <w:sz w:val="16"/>
        </w:rPr>
        <w:t>, originating with Cohen v. Brown University, n79</w:t>
      </w:r>
      <w:r w:rsidRPr="000F1C24">
        <w:rPr>
          <w:rStyle w:val="StyleUnderline"/>
          <w:rFonts w:asciiTheme="minorHAnsi" w:hAnsiTheme="minorHAnsi" w:cstheme="minorHAnsi"/>
        </w:rPr>
        <w:t xml:space="preserve"> is textually limited to athletics. </w:t>
      </w:r>
      <w:r w:rsidRPr="000F1C24">
        <w:rPr>
          <w:rFonts w:asciiTheme="minorHAnsi" w:hAnsiTheme="minorHAnsi" w:cstheme="minorHAnsi"/>
          <w:sz w:val="16"/>
        </w:rPr>
        <w:t xml:space="preserve">As mentioned supra, the legal basis behind the Cohen decision, which sanctioned </w:t>
      </w:r>
      <w:r w:rsidRPr="000F1C24">
        <w:rPr>
          <w:rStyle w:val="StyleUnderline"/>
          <w:rFonts w:asciiTheme="minorHAnsi" w:hAnsiTheme="minorHAnsi" w:cstheme="minorHAnsi"/>
        </w:rPr>
        <w:t>propor-tionality</w:t>
      </w:r>
      <w:r w:rsidRPr="000F1C24">
        <w:rPr>
          <w:rFonts w:asciiTheme="minorHAnsi" w:hAnsiTheme="minorHAnsi" w:cstheme="minorHAnsi"/>
          <w:sz w:val="16"/>
        </w:rPr>
        <w:t xml:space="preserve"> as a measure of Title IX compliance, </w:t>
      </w:r>
      <w:r w:rsidRPr="000F1C24">
        <w:rPr>
          <w:rStyle w:val="StyleUnderline"/>
          <w:rFonts w:asciiTheme="minorHAnsi" w:hAnsiTheme="minorHAnsi" w:cstheme="minorHAnsi"/>
        </w:rPr>
        <w:t>was not derived from the language of Title IX but from subsequent ad-ministrative regulations.</w:t>
      </w:r>
      <w:r w:rsidRPr="000F1C24">
        <w:rPr>
          <w:rFonts w:asciiTheme="minorHAnsi" w:hAnsiTheme="minorHAnsi" w:cstheme="minorHAnsi"/>
          <w:sz w:val="16"/>
        </w:rPr>
        <w:t xml:space="preserve"> n80 While Title IX itself applies to all educational programs, n81 the relevant section of the OCR Policy Interpretation explicitly relates to "accommodating the interests and abilities of male and female athletes." n82 </w:t>
      </w:r>
      <w:r w:rsidRPr="000F1C24">
        <w:rPr>
          <w:rStyle w:val="StyleUnderline"/>
          <w:rFonts w:asciiTheme="minorHAnsi" w:hAnsiTheme="minorHAnsi" w:cstheme="minorHAnsi"/>
        </w:rPr>
        <w:t>Because the language of the Policy Interpretation is limited to Title IX compliance in athletics, Cohen and its progeny are not directly applicable to the academic context. Second, Title IX athletics case law deals with treatment of athletic teams, rather than individual students.</w:t>
      </w:r>
      <w:r w:rsidRPr="000F1C24">
        <w:rPr>
          <w:rFonts w:asciiTheme="minorHAnsi" w:hAnsiTheme="minorHAnsi" w:cstheme="minorHAnsi"/>
          <w:sz w:val="16"/>
        </w:rPr>
        <w:t xml:space="preserve"> n83 This is particularly relevant when considering the forms of legal action that may result from a Title IX violation. A school's decision to favor a men's team at the expense of a women's team may be viewed as an intentional act of discrimina-tion, creating the potential for a private right of action. n84 The plaintiffs in Cohen filed a class action based on a similar theory. n85 I</w:t>
      </w:r>
      <w:r w:rsidRPr="000F1C24">
        <w:rPr>
          <w:rStyle w:val="StyleUnderline"/>
          <w:rFonts w:asciiTheme="minorHAnsi" w:hAnsiTheme="minorHAnsi" w:cstheme="minorHAnsi"/>
        </w:rPr>
        <w:t>n the academic context, such arguments will be limited to situations where a complainant can show that the scarcity of female students is the result of intentional exclusion or gender favoritism.</w:t>
      </w:r>
      <w:r w:rsidRPr="000F1C24">
        <w:rPr>
          <w:rFonts w:asciiTheme="minorHAnsi" w:hAnsiTheme="minorHAnsi" w:cstheme="minorHAnsi"/>
          <w:sz w:val="16"/>
        </w:rPr>
        <w:t xml:space="preserve"> n86 </w:t>
      </w:r>
      <w:r w:rsidRPr="000F1C24">
        <w:rPr>
          <w:rStyle w:val="StyleUnderline"/>
          <w:rFonts w:asciiTheme="minorHAnsi" w:hAnsiTheme="minorHAnsi" w:cstheme="minorHAnsi"/>
        </w:rPr>
        <w:t>Third, the legal framework that has developed around Title IX</w:t>
      </w:r>
      <w:r w:rsidRPr="000F1C24">
        <w:rPr>
          <w:rFonts w:asciiTheme="minorHAnsi" w:hAnsiTheme="minorHAnsi" w:cstheme="minorHAnsi"/>
          <w:sz w:val="16"/>
        </w:rPr>
        <w:t xml:space="preserve"> [*909] </w:t>
      </w:r>
      <w:r w:rsidRPr="000F1C24">
        <w:rPr>
          <w:rStyle w:val="StyleUnderline"/>
          <w:rFonts w:asciiTheme="minorHAnsi" w:hAnsiTheme="minorHAnsi" w:cstheme="minorHAnsi"/>
        </w:rPr>
        <w:t xml:space="preserve">athletics cases anticipates an environ-ment where men's and women's programs are separately funded. In academia, both sexes are integrated into the same programs and share equally in their resources. </w:t>
      </w:r>
      <w:r w:rsidRPr="000F1C24">
        <w:rPr>
          <w:rFonts w:asciiTheme="minorHAnsi" w:hAnsiTheme="minorHAnsi" w:cstheme="minorHAnsi"/>
          <w:sz w:val="16"/>
        </w:rPr>
        <w:t>A female student seeking to join an engineering program will be limited to the extent that the school's practices, policies, or procedures discriminate based on gender. In athletics, however, the competition between men and women "involves a broader battle for properly allocated resources." n87 While any student can choose to major in physics, a female student's interest in playing tennis or field hockey will be limited by a school's willingness to provide support for such activities. Schools ultimately choose how to distribute funding, facilities, and scheduling between men's and women's programs, and</w:t>
      </w:r>
      <w:r w:rsidRPr="000F1C24">
        <w:rPr>
          <w:rStyle w:val="StyleUnderline"/>
          <w:rFonts w:asciiTheme="minorHAnsi" w:hAnsiTheme="minorHAnsi" w:cstheme="minorHAnsi"/>
        </w:rPr>
        <w:t xml:space="preserve"> the allocation of resources may be driven by gender favoritism. This form of discrimination is more easily quantifiable.</w:t>
      </w:r>
      <w:r w:rsidRPr="000F1C24">
        <w:rPr>
          <w:rFonts w:asciiTheme="minorHAnsi" w:hAnsiTheme="minorHAnsi" w:cstheme="minorHAnsi"/>
          <w:sz w:val="16"/>
        </w:rPr>
        <w:t xml:space="preserve"> As such, statistical gender dis-parities in athletics, while not dispositive of a Title IX violation, can be incredibly probative. </w:t>
      </w:r>
      <w:r w:rsidRPr="000F1C24">
        <w:rPr>
          <w:rStyle w:val="StyleUnderline"/>
          <w:rFonts w:asciiTheme="minorHAnsi" w:hAnsiTheme="minorHAnsi" w:cstheme="minorHAnsi"/>
        </w:rPr>
        <w:t xml:space="preserve">The fact that sports programs are segregated by gender makes it possible to "focus on the actual results of at-tempts to achieve equity," </w:t>
      </w:r>
      <w:r w:rsidRPr="000F1C24">
        <w:rPr>
          <w:rFonts w:asciiTheme="minorHAnsi" w:hAnsiTheme="minorHAnsi" w:cstheme="minorHAnsi"/>
          <w:sz w:val="16"/>
        </w:rPr>
        <w:t>namely, whether men and women receive a quantifiable level of equivalent funding, bene-fits, facilities, and athletic opportunities.</w:t>
      </w:r>
      <w:r w:rsidRPr="000F1C24">
        <w:rPr>
          <w:rStyle w:val="StyleUnderline"/>
          <w:rFonts w:asciiTheme="minorHAnsi" w:hAnsiTheme="minorHAnsi" w:cstheme="minorHAnsi"/>
        </w:rPr>
        <w:t xml:space="preserve"> </w:t>
      </w:r>
      <w:r w:rsidRPr="000F1C24">
        <w:rPr>
          <w:rFonts w:asciiTheme="minorHAnsi" w:hAnsiTheme="minorHAnsi" w:cstheme="minorHAnsi"/>
          <w:sz w:val="16"/>
        </w:rPr>
        <w:t xml:space="preserve">n88 </w:t>
      </w:r>
      <w:r w:rsidRPr="000F1C24">
        <w:rPr>
          <w:rStyle w:val="StyleUnderline"/>
          <w:rFonts w:asciiTheme="minorHAnsi" w:hAnsiTheme="minorHAnsi" w:cstheme="minorHAnsi"/>
        </w:rPr>
        <w:t>Because students can be precluded from participation in sports based on inequitable distribution of scarce resources, the discrepancy between student interest and participation by gender be-comes more relevant.</w:t>
      </w:r>
      <w:r w:rsidRPr="000F1C24">
        <w:rPr>
          <w:rFonts w:asciiTheme="minorHAnsi" w:hAnsiTheme="minorHAnsi" w:cstheme="minorHAnsi"/>
          <w:sz w:val="16"/>
        </w:rPr>
        <w:t xml:space="preserve"> Lack of female participation may be due to lack of accommodation rather than lack of interest.</w:t>
      </w:r>
      <w:r w:rsidRPr="000F1C24">
        <w:rPr>
          <w:rStyle w:val="StyleUnderline"/>
          <w:rFonts w:asciiTheme="minorHAnsi" w:hAnsiTheme="minorHAnsi" w:cstheme="minorHAnsi"/>
        </w:rPr>
        <w:t xml:space="preserve"> In academics, however, where resources are equally shared and open to all, Title IX compliance deals less "with the number of women who study in or graduate from a particular program" and more with whether a program provides an equitable environment in which both sexes can fairly participate. </w:t>
      </w:r>
      <w:r w:rsidRPr="000F1C24">
        <w:rPr>
          <w:rFonts w:asciiTheme="minorHAnsi" w:hAnsiTheme="minorHAnsi" w:cstheme="minorHAnsi"/>
          <w:sz w:val="16"/>
        </w:rPr>
        <w:t>n89</w:t>
      </w:r>
      <w:r w:rsidRPr="000F1C24">
        <w:rPr>
          <w:rStyle w:val="StyleUnderline"/>
          <w:rFonts w:asciiTheme="minorHAnsi" w:hAnsiTheme="minorHAnsi" w:cstheme="minorHAnsi"/>
        </w:rPr>
        <w:t xml:space="preserve"> </w:t>
      </w:r>
      <w:r w:rsidRPr="000F1C24">
        <w:rPr>
          <w:rFonts w:asciiTheme="minorHAnsi" w:hAnsiTheme="minorHAnsi" w:cstheme="minorHAnsi"/>
          <w:sz w:val="16"/>
        </w:rPr>
        <w:t xml:space="preserve">Because the facts and circumstances surrounding Title IX </w:t>
      </w:r>
      <w:r w:rsidRPr="000F1C24">
        <w:rPr>
          <w:rStyle w:val="StyleUnderline"/>
          <w:rFonts w:asciiTheme="minorHAnsi" w:hAnsiTheme="minorHAnsi" w:cstheme="minorHAnsi"/>
        </w:rPr>
        <w:t>athletics case law</w:t>
      </w:r>
      <w:r w:rsidRPr="000F1C24">
        <w:rPr>
          <w:rFonts w:asciiTheme="minorHAnsi" w:hAnsiTheme="minorHAnsi" w:cstheme="minorHAnsi"/>
          <w:sz w:val="16"/>
        </w:rPr>
        <w:t xml:space="preserve"> are unique to that context, such deci-sions a</w:t>
      </w:r>
      <w:r w:rsidRPr="000F1C24">
        <w:rPr>
          <w:rStyle w:val="StyleUnderline"/>
          <w:rFonts w:asciiTheme="minorHAnsi" w:hAnsiTheme="minorHAnsi" w:cstheme="minorHAnsi"/>
        </w:rPr>
        <w:t xml:space="preserve">re distinguishable and have little bearing on matters regarding Title IX as it applies to STEM studies. </w:t>
      </w:r>
      <w:r w:rsidRPr="000F1C24">
        <w:rPr>
          <w:rFonts w:asciiTheme="minorHAnsi" w:hAnsiTheme="minorHAnsi" w:cstheme="minorHAnsi"/>
          <w:sz w:val="16"/>
        </w:rPr>
        <w:t xml:space="preserve">B. Current Application of Title IX in Academics Given that the legal framework for Title IX in athletics is inapplicable, it is necessary to look at the current limits of Title IX [*910] </w:t>
      </w:r>
      <w:r w:rsidRPr="000F1C24">
        <w:rPr>
          <w:rStyle w:val="StyleUnderline"/>
          <w:rFonts w:asciiTheme="minorHAnsi" w:hAnsiTheme="minorHAnsi" w:cstheme="minorHAnsi"/>
        </w:rPr>
        <w:t>within the academic setting. There are two main avenues for Title IX enforcement: private actions in civil court and administrative actions by the U.S. government.</w:t>
      </w:r>
    </w:p>
    <w:p w:rsidR="006F3259" w:rsidRDefault="006F3259" w:rsidP="006F3259">
      <w:pPr>
        <w:pStyle w:val="Heading3"/>
      </w:pPr>
      <w:r>
        <w:t>Women Discouraged from STEM</w:t>
      </w: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Current biases against women in STEM threaten female involvement –best studies prove</w:t>
      </w:r>
    </w:p>
    <w:p w:rsidR="006F3259" w:rsidRPr="000F1C24" w:rsidRDefault="006F3259" w:rsidP="006F3259">
      <w:pPr>
        <w:rPr>
          <w:rStyle w:val="Style13ptBold"/>
          <w:rFonts w:asciiTheme="minorHAnsi" w:hAnsiTheme="minorHAnsi" w:cstheme="minorHAnsi"/>
          <w:b w:val="0"/>
          <w:sz w:val="18"/>
          <w:szCs w:val="18"/>
        </w:rPr>
      </w:pPr>
      <w:r w:rsidRPr="000F1C24">
        <w:rPr>
          <w:rStyle w:val="Style13ptBold"/>
          <w:rFonts w:asciiTheme="minorHAnsi" w:hAnsiTheme="minorHAnsi" w:cstheme="minorHAnsi"/>
        </w:rPr>
        <w:t xml:space="preserve">Jaschik 12 </w:t>
      </w:r>
      <w:r w:rsidRPr="000F1C24">
        <w:rPr>
          <w:rStyle w:val="Style13ptBold"/>
          <w:rFonts w:asciiTheme="minorHAnsi" w:hAnsiTheme="minorHAnsi" w:cstheme="minorHAnsi"/>
          <w:b w:val="0"/>
          <w:sz w:val="18"/>
          <w:szCs w:val="18"/>
        </w:rPr>
        <w:t xml:space="preserve">(Scott, editor and co-founder of </w:t>
      </w:r>
      <w:r w:rsidRPr="000F1C24">
        <w:rPr>
          <w:rStyle w:val="Style13ptBold"/>
          <w:rFonts w:asciiTheme="minorHAnsi" w:hAnsiTheme="minorHAnsi" w:cstheme="minorHAnsi"/>
          <w:b w:val="0"/>
          <w:i/>
          <w:sz w:val="18"/>
          <w:szCs w:val="18"/>
        </w:rPr>
        <w:t xml:space="preserve">Inside Higher Ed. </w:t>
      </w:r>
      <w:r w:rsidRPr="000F1C24">
        <w:rPr>
          <w:rStyle w:val="Style13ptBold"/>
          <w:rFonts w:asciiTheme="minorHAnsi" w:hAnsiTheme="minorHAnsi" w:cstheme="minorHAnsi"/>
          <w:b w:val="0"/>
          <w:sz w:val="18"/>
          <w:szCs w:val="18"/>
        </w:rPr>
        <w:t xml:space="preserve">“Smoking Gun on Sexism”, 9/21/12. </w:t>
      </w:r>
      <w:hyperlink r:id="rId46" w:history="1">
        <w:r w:rsidRPr="000F1C24">
          <w:rPr>
            <w:rStyle w:val="Hyperlink"/>
            <w:rFonts w:asciiTheme="minorHAnsi" w:hAnsiTheme="minorHAnsi" w:cstheme="minorHAnsi"/>
            <w:sz w:val="18"/>
            <w:szCs w:val="18"/>
          </w:rPr>
          <w:t>https://www.insidehighered.com/news/2012/09/21/study-offers-new-evidence-scientists-are-biased-against-women</w:t>
        </w:r>
      </w:hyperlink>
      <w:r w:rsidRPr="000F1C24">
        <w:rPr>
          <w:rStyle w:val="Style13ptBold"/>
          <w:rFonts w:asciiTheme="minorHAnsi" w:hAnsiTheme="minorHAnsi" w:cstheme="minorHAnsi"/>
          <w:b w:val="0"/>
          <w:sz w:val="18"/>
          <w:szCs w:val="18"/>
        </w:rPr>
        <w:t>, 7/14/17)//JM</w:t>
      </w:r>
    </w:p>
    <w:p w:rsidR="006F3259" w:rsidRPr="000F1C24" w:rsidRDefault="006F3259" w:rsidP="006F3259">
      <w:pPr>
        <w:rPr>
          <w:rStyle w:val="StyleUnderline"/>
          <w:rFonts w:asciiTheme="minorHAnsi" w:hAnsiTheme="minorHAnsi" w:cstheme="minorHAnsi"/>
        </w:rPr>
      </w:pPr>
      <w:r w:rsidRPr="000F1C24">
        <w:rPr>
          <w:rStyle w:val="StyleUnderline"/>
          <w:rFonts w:asciiTheme="minorHAnsi" w:hAnsiTheme="minorHAnsi" w:cstheme="minorHAnsi"/>
        </w:rPr>
        <w:t>Study after study finds that many women feel unwelcome in laboratories and science departments, even after considerable progress in encouraging women to study science and technology fields.</w:t>
      </w:r>
      <w:r w:rsidRPr="000F1C24">
        <w:rPr>
          <w:rFonts w:asciiTheme="minorHAnsi" w:hAnsiTheme="minorHAnsi" w:cstheme="minorHAnsi"/>
          <w:sz w:val="16"/>
        </w:rPr>
        <w:t xml:space="preserve"> As these studies come out, there are almost always skeptics who say that whatever gender imbalance exists could well reflect different choices made, on average, by men and women, or who say that individual men are rising on their merits, not sexism. But </w:t>
      </w:r>
      <w:r w:rsidRPr="000F1C24">
        <w:rPr>
          <w:rStyle w:val="StyleUnderline"/>
          <w:rFonts w:asciiTheme="minorHAnsi" w:hAnsiTheme="minorHAnsi" w:cstheme="minorHAnsi"/>
        </w:rPr>
        <w:t xml:space="preserve">a new study in Proceedings of the National Academy of Sciences offers evidence of bias among scientists -- male and female scientists alike -- against female students. </w:t>
      </w:r>
      <w:r w:rsidRPr="000F1C24">
        <w:rPr>
          <w:rFonts w:asciiTheme="minorHAnsi" w:hAnsiTheme="minorHAnsi" w:cstheme="minorHAnsi"/>
          <w:sz w:val="16"/>
        </w:rPr>
        <w:t xml:space="preserve">The study was based on evaluations by scientists of hypothetical student applications for a lab manager position, with the application materials identical in every way, except that half of the pool received applications with a male name and the other half received applications with a female name. The faculty members surveyed -- 127 professors in biology, chemistry or physics -- were told that their analyses of the applications would be used to help the students. And they were asked to evaluate the students' competence and "hireability" and to consider how large a salary they would recommend and how much mentoring they would offer the student if hired. </w:t>
      </w:r>
      <w:r w:rsidRPr="000F1C24">
        <w:rPr>
          <w:rStyle w:val="StyleUnderline"/>
          <w:rFonts w:asciiTheme="minorHAnsi" w:hAnsiTheme="minorHAnsi" w:cstheme="minorHAnsi"/>
        </w:rPr>
        <w:t>The scientists evaluating these applications (which were identical in every way except the gender of the "submitter") rated the male student more competent, more likely to be hired, deserving of a better salary, and worth spending more time mentoring. The gaps were significant. Female scientists were as likely as male scientists to evaluate the students this way</w:t>
      </w:r>
      <w:r w:rsidRPr="000F1C24">
        <w:rPr>
          <w:rFonts w:asciiTheme="minorHAnsi" w:hAnsiTheme="minorHAnsi" w:cstheme="minorHAnsi"/>
          <w:sz w:val="16"/>
        </w:rPr>
        <w:t xml:space="preserve">. For instance, the scientists were asked to rate the students' competence on a 5-point scale. </w:t>
      </w:r>
      <w:r w:rsidRPr="000F1C24">
        <w:rPr>
          <w:rStyle w:val="StyleUnderline"/>
          <w:rFonts w:asciiTheme="minorHAnsi" w:hAnsiTheme="minorHAnsi" w:cstheme="minorHAnsi"/>
        </w:rPr>
        <w:t>Male faculty rated the male student 4.01 and the female student 3.33. Female scientists rated the male student 4.10 and the female student 3.32.</w:t>
      </w:r>
      <w:r w:rsidRPr="000F1C24">
        <w:rPr>
          <w:rFonts w:asciiTheme="minorHAnsi" w:hAnsiTheme="minorHAnsi" w:cstheme="minorHAnsi"/>
          <w:sz w:val="16"/>
        </w:rPr>
        <w:t xml:space="preserve"> On salary, the gaps were also notable. </w:t>
      </w:r>
      <w:r w:rsidRPr="000F1C24">
        <w:rPr>
          <w:rStyle w:val="StyleUnderline"/>
          <w:rFonts w:asciiTheme="minorHAnsi" w:hAnsiTheme="minorHAnsi" w:cstheme="minorHAnsi"/>
        </w:rPr>
        <w:t xml:space="preserve">The average salary suggested by male scientists for the male student was $30,520; for the female student, it was $27,111. Female scientists recommended, on average, a salary of $29,333 for the male student and $25,000 for the female student. </w:t>
      </w:r>
      <w:r w:rsidRPr="000F1C24">
        <w:rPr>
          <w:rFonts w:asciiTheme="minorHAnsi" w:hAnsiTheme="minorHAnsi" w:cstheme="minorHAnsi"/>
          <w:sz w:val="16"/>
        </w:rPr>
        <w:t xml:space="preserve">The authors -- Corinne A. Moss-Racusin, John F. Dovidio, Victoria L. Brescoll, Mark J. Graham and Jo Handelsman -- are an interdisciplinary team at Yale University representing biological and social sciences. </w:t>
      </w:r>
      <w:r w:rsidRPr="000F1C24">
        <w:rPr>
          <w:rStyle w:val="StyleUnderline"/>
          <w:rFonts w:asciiTheme="minorHAnsi" w:hAnsiTheme="minorHAnsi" w:cstheme="minorHAnsi"/>
        </w:rPr>
        <w:t xml:space="preserve">They write that the differences they found were statistically significant, and "suggest that subtle gender bias is important to address because it could translate into large real-world disadvantages in the judgment and treatment of female science students." </w:t>
      </w:r>
      <w:r w:rsidRPr="000F1C24">
        <w:rPr>
          <w:rFonts w:asciiTheme="minorHAnsi" w:hAnsiTheme="minorHAnsi" w:cstheme="minorHAnsi"/>
          <w:sz w:val="16"/>
        </w:rPr>
        <w:t xml:space="preserve">On the issue of female scientists and male scientists making similarly apparently biased judgments, the authors had this to say: "It is noteworthy that female faculty members were just as likely as their male colleagues to favor the male student. </w:t>
      </w:r>
      <w:r w:rsidRPr="000F1C24">
        <w:rPr>
          <w:rStyle w:val="StyleUnderline"/>
          <w:rFonts w:asciiTheme="minorHAnsi" w:hAnsiTheme="minorHAnsi" w:cstheme="minorHAnsi"/>
        </w:rPr>
        <w:t xml:space="preserve">The fact that faculty members' bias was independent of their gender, scientific discipline, age and tenure status suggests that it is likely unintentional, generated from widespread cultural stereotypes rather than a conscious effort to harm women." </w:t>
      </w:r>
      <w:r w:rsidRPr="000F1C24">
        <w:rPr>
          <w:rFonts w:asciiTheme="minorHAnsi" w:hAnsiTheme="minorHAnsi" w:cstheme="minorHAnsi"/>
          <w:sz w:val="16"/>
        </w:rPr>
        <w:t xml:space="preserve">Adding to the authors' view that their findings show bias: </w:t>
      </w:r>
      <w:r w:rsidRPr="000F1C24">
        <w:rPr>
          <w:rStyle w:val="StyleUnderline"/>
          <w:rFonts w:asciiTheme="minorHAnsi" w:hAnsiTheme="minorHAnsi" w:cstheme="minorHAnsi"/>
        </w:rPr>
        <w:t>the faculty members reported "liking" the female student more than the male student, but ranked the male student higher on professional matters. Of particular concern to the authors was the potential impact of such bias on students as they are deciding on their careers and whether to pursue advanced degrees in science.</w:t>
      </w:r>
      <w:r w:rsidRPr="000F1C24">
        <w:rPr>
          <w:rFonts w:asciiTheme="minorHAnsi" w:hAnsiTheme="minorHAnsi" w:cstheme="minorHAnsi"/>
          <w:sz w:val="16"/>
        </w:rPr>
        <w:t xml:space="preserve"> The hypothetical student (male and female versions) was described to the faculty members with the kind of characteristics (such as having co-authored a study after two years of research experience) that should identify students as having real potential in science. "</w:t>
      </w:r>
      <w:r w:rsidRPr="000F1C24">
        <w:rPr>
          <w:rStyle w:val="StyleUnderline"/>
          <w:rFonts w:asciiTheme="minorHAnsi" w:hAnsiTheme="minorHAnsi" w:cstheme="minorHAnsi"/>
        </w:rPr>
        <w:t>Our results raise the possibility that not only do such women encounter biased judgments of their competence and hireability, but also receive less faculty encouragement and faculty rewards than identical male counterparts."</w:t>
      </w: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Still a gender gap</w:t>
      </w:r>
    </w:p>
    <w:p w:rsidR="006F3259" w:rsidRPr="000F1C24" w:rsidRDefault="006F3259" w:rsidP="006F3259">
      <w:pPr>
        <w:rPr>
          <w:rStyle w:val="Style13ptBold"/>
          <w:rFonts w:asciiTheme="minorHAnsi" w:hAnsiTheme="minorHAnsi" w:cstheme="minorHAnsi"/>
        </w:rPr>
      </w:pPr>
      <w:r w:rsidRPr="000F1C24">
        <w:rPr>
          <w:rStyle w:val="Style13ptBold"/>
          <w:rFonts w:asciiTheme="minorHAnsi" w:hAnsiTheme="minorHAnsi" w:cstheme="minorHAnsi"/>
        </w:rPr>
        <w:t>Phillips 15</w:t>
      </w:r>
    </w:p>
    <w:p w:rsidR="006F3259" w:rsidRPr="000F1C24" w:rsidRDefault="006F3259" w:rsidP="006F3259">
      <w:pPr>
        <w:rPr>
          <w:rFonts w:asciiTheme="minorHAnsi" w:hAnsiTheme="minorHAnsi" w:cstheme="minorHAnsi"/>
        </w:rPr>
      </w:pPr>
      <w:r w:rsidRPr="000F1C24">
        <w:rPr>
          <w:rFonts w:asciiTheme="minorHAnsi" w:hAnsiTheme="minorHAnsi" w:cstheme="minorHAnsi"/>
        </w:rPr>
        <w:t>Roberta Phillips, Executive Director, Center for Women in Business, et al., U.S. Chamber of Commerce Foundation, March 19, 2015, “Reaching the Full Potential of STEM for Women and the U.S. Economy”, https://www.uschamberfoundation.org/sites/default/files/Reaching%20the%20Full%20Potential%20of%20STEM%20for%20Women%20and%20the%20U.S.%20Economy.pdf</w:t>
      </w:r>
    </w:p>
    <w:p w:rsidR="006F3259" w:rsidRPr="000F1C24" w:rsidRDefault="006F3259" w:rsidP="006F3259">
      <w:pPr>
        <w:rPr>
          <w:rFonts w:asciiTheme="minorHAnsi" w:hAnsiTheme="minorHAnsi" w:cstheme="minorHAnsi"/>
        </w:rPr>
      </w:pPr>
    </w:p>
    <w:p w:rsidR="006F3259" w:rsidRPr="000F1C24" w:rsidRDefault="006F3259" w:rsidP="006F3259">
      <w:pPr>
        <w:rPr>
          <w:rFonts w:asciiTheme="minorHAnsi" w:hAnsiTheme="minorHAnsi" w:cstheme="minorHAnsi"/>
        </w:rPr>
      </w:pPr>
      <w:r w:rsidRPr="000F1C24">
        <w:rPr>
          <w:rStyle w:val="StyleUnderline"/>
          <w:rFonts w:asciiTheme="minorHAnsi" w:hAnsiTheme="minorHAnsi" w:cstheme="minorHAnsi"/>
        </w:rPr>
        <w:t>Despite the fact that the number of female STEM graduates has increased considerably over the past 25 years, and that the share of total STEM graduates who are women has also increased</w:t>
      </w:r>
      <w:r w:rsidRPr="000F0164">
        <w:rPr>
          <w:rFonts w:asciiTheme="minorHAnsi" w:hAnsiTheme="minorHAnsi" w:cstheme="minorHAnsi"/>
          <w:highlight w:val="yellow"/>
        </w:rPr>
        <w:t xml:space="preserve">, </w:t>
      </w:r>
      <w:r w:rsidRPr="000F0164">
        <w:rPr>
          <w:rStyle w:val="Emphasis"/>
          <w:rFonts w:asciiTheme="minorHAnsi" w:hAnsiTheme="minorHAnsi" w:cstheme="minorHAnsi"/>
          <w:highlight w:val="yellow"/>
        </w:rPr>
        <w:t>the popularity of STEM studies for women is still substantially lower than for men</w:t>
      </w:r>
      <w:r w:rsidRPr="000F1C24">
        <w:rPr>
          <w:rFonts w:asciiTheme="minorHAnsi" w:hAnsiTheme="minorHAnsi" w:cstheme="minorHAnsi"/>
        </w:rPr>
        <w:t xml:space="preserve">. </w:t>
      </w:r>
      <w:r w:rsidRPr="000F0164">
        <w:rPr>
          <w:rStyle w:val="StyleUnderline"/>
          <w:rFonts w:asciiTheme="minorHAnsi" w:hAnsiTheme="minorHAnsi" w:cstheme="minorHAnsi"/>
          <w:highlight w:val="yellow"/>
        </w:rPr>
        <w:t>Female core STEM graduates accounted for only</w:t>
      </w:r>
      <w:r w:rsidRPr="000F1C24">
        <w:rPr>
          <w:rStyle w:val="StyleUnderline"/>
          <w:rFonts w:asciiTheme="minorHAnsi" w:hAnsiTheme="minorHAnsi" w:cstheme="minorHAnsi"/>
        </w:rPr>
        <w:t xml:space="preserve"> 165,000</w:t>
      </w:r>
      <w:r w:rsidRPr="000F1C24">
        <w:rPr>
          <w:rFonts w:asciiTheme="minorHAnsi" w:hAnsiTheme="minorHAnsi" w:cstheme="minorHAnsi"/>
        </w:rPr>
        <w:t xml:space="preserve"> (</w:t>
      </w:r>
      <w:r w:rsidRPr="000F0164">
        <w:rPr>
          <w:rFonts w:asciiTheme="minorHAnsi" w:hAnsiTheme="minorHAnsi" w:cstheme="minorHAnsi"/>
          <w:highlight w:val="yellow"/>
        </w:rPr>
        <w:t xml:space="preserve">6.2%) </w:t>
      </w:r>
      <w:r w:rsidRPr="000F0164">
        <w:rPr>
          <w:rStyle w:val="StyleUnderline"/>
          <w:rFonts w:asciiTheme="minorHAnsi" w:hAnsiTheme="minorHAnsi" w:cstheme="minorHAnsi"/>
          <w:highlight w:val="yellow"/>
        </w:rPr>
        <w:t>of the 2.6 million total female graduates in 2013</w:t>
      </w:r>
      <w:r w:rsidRPr="000F1C24">
        <w:rPr>
          <w:rStyle w:val="StyleUnderline"/>
          <w:rFonts w:asciiTheme="minorHAnsi" w:hAnsiTheme="minorHAnsi" w:cstheme="minorHAnsi"/>
        </w:rPr>
        <w:t xml:space="preserve">, </w:t>
      </w:r>
      <w:r w:rsidRPr="000F0164">
        <w:rPr>
          <w:rStyle w:val="StyleUnderline"/>
          <w:rFonts w:asciiTheme="minorHAnsi" w:hAnsiTheme="minorHAnsi" w:cstheme="minorHAnsi"/>
          <w:highlight w:val="yellow"/>
        </w:rPr>
        <w:t>while male core STEM graduates accounted for</w:t>
      </w:r>
      <w:r w:rsidRPr="000F1C24">
        <w:rPr>
          <w:rStyle w:val="StyleUnderline"/>
          <w:rFonts w:asciiTheme="minorHAnsi" w:hAnsiTheme="minorHAnsi" w:cstheme="minorHAnsi"/>
        </w:rPr>
        <w:t xml:space="preserve"> 370,000</w:t>
      </w:r>
      <w:r w:rsidRPr="000F1C24">
        <w:rPr>
          <w:rFonts w:asciiTheme="minorHAnsi" w:hAnsiTheme="minorHAnsi" w:cstheme="minorHAnsi"/>
        </w:rPr>
        <w:t xml:space="preserve"> (</w:t>
      </w:r>
      <w:r w:rsidRPr="000F0164">
        <w:rPr>
          <w:rFonts w:asciiTheme="minorHAnsi" w:hAnsiTheme="minorHAnsi" w:cstheme="minorHAnsi"/>
          <w:highlight w:val="yellow"/>
        </w:rPr>
        <w:t xml:space="preserve">19.7%) </w:t>
      </w:r>
      <w:r w:rsidRPr="000F0164">
        <w:rPr>
          <w:rStyle w:val="StyleUnderline"/>
          <w:rFonts w:asciiTheme="minorHAnsi" w:hAnsiTheme="minorHAnsi" w:cstheme="minorHAnsi"/>
          <w:highlight w:val="yellow"/>
        </w:rPr>
        <w:t>of the nearly 1.9 million total male graduates</w:t>
      </w:r>
      <w:r w:rsidRPr="000F1C24">
        <w:rPr>
          <w:rFonts w:asciiTheme="minorHAnsi" w:hAnsiTheme="minorHAnsi" w:cstheme="minorHAnsi"/>
        </w:rPr>
        <w:t xml:space="preserve"> (Table 2).13</w:t>
      </w:r>
    </w:p>
    <w:p w:rsidR="006F3259" w:rsidRPr="000F1C24" w:rsidRDefault="006F3259" w:rsidP="006F3259">
      <w:pPr>
        <w:rPr>
          <w:rFonts w:asciiTheme="minorHAnsi" w:hAnsiTheme="minorHAnsi" w:cstheme="minorHAnsi"/>
        </w:rPr>
      </w:pPr>
      <w:r w:rsidRPr="000F0164">
        <w:rPr>
          <w:rStyle w:val="Emphasis"/>
          <w:rFonts w:asciiTheme="minorHAnsi" w:hAnsiTheme="minorHAnsi" w:cstheme="minorHAnsi"/>
          <w:highlight w:val="yellow"/>
        </w:rPr>
        <w:t>Clearly there is still a gender gap in STEM education</w:t>
      </w:r>
      <w:r w:rsidRPr="000F0164">
        <w:rPr>
          <w:rFonts w:asciiTheme="minorHAnsi" w:hAnsiTheme="minorHAnsi" w:cstheme="minorHAnsi"/>
          <w:highlight w:val="yellow"/>
        </w:rPr>
        <w:t xml:space="preserve">, </w:t>
      </w:r>
      <w:r w:rsidRPr="000F0164">
        <w:rPr>
          <w:rStyle w:val="Emphasis"/>
          <w:rFonts w:asciiTheme="minorHAnsi" w:hAnsiTheme="minorHAnsi" w:cstheme="minorHAnsi"/>
          <w:highlight w:val="yellow"/>
        </w:rPr>
        <w:t>and there is great opportunity to increase STEM graduates overall by focusing on drawing more women into postsecondary STEM education</w:t>
      </w:r>
      <w:r w:rsidRPr="000F1C24">
        <w:rPr>
          <w:rStyle w:val="Emphasis"/>
          <w:rFonts w:asciiTheme="minorHAnsi" w:hAnsiTheme="minorHAnsi" w:cstheme="minorHAnsi"/>
        </w:rPr>
        <w:t>.</w:t>
      </w:r>
    </w:p>
    <w:p w:rsidR="006F3259" w:rsidRPr="000F1C24" w:rsidRDefault="006F3259" w:rsidP="006F3259">
      <w:pPr>
        <w:rPr>
          <w:rFonts w:asciiTheme="minorHAnsi" w:hAnsiTheme="minorHAnsi" w:cstheme="minorHAnsi"/>
        </w:rPr>
      </w:pPr>
    </w:p>
    <w:p w:rsidR="006F3259" w:rsidRPr="000F1C24" w:rsidRDefault="006F3259" w:rsidP="006F3259">
      <w:pPr>
        <w:pStyle w:val="Tag2"/>
        <w:rPr>
          <w:rFonts w:asciiTheme="minorHAnsi" w:hAnsiTheme="minorHAnsi" w:cstheme="minorHAnsi"/>
        </w:rPr>
      </w:pPr>
      <w:r w:rsidRPr="000F1C24">
        <w:rPr>
          <w:rFonts w:asciiTheme="minorHAnsi" w:hAnsiTheme="minorHAnsi" w:cstheme="minorHAnsi"/>
        </w:rPr>
        <w:t>Benefits of STEM workforce growth requires expanding female participation</w:t>
      </w:r>
    </w:p>
    <w:p w:rsidR="006F3259" w:rsidRPr="000F1C24" w:rsidRDefault="006F3259" w:rsidP="006F3259">
      <w:pPr>
        <w:rPr>
          <w:rStyle w:val="Style13ptBold"/>
          <w:rFonts w:asciiTheme="minorHAnsi" w:hAnsiTheme="minorHAnsi" w:cstheme="minorHAnsi"/>
        </w:rPr>
      </w:pPr>
      <w:r w:rsidRPr="000F1C24">
        <w:rPr>
          <w:rStyle w:val="Style13ptBold"/>
          <w:rFonts w:asciiTheme="minorHAnsi" w:hAnsiTheme="minorHAnsi" w:cstheme="minorHAnsi"/>
        </w:rPr>
        <w:t>Phillips 15</w:t>
      </w:r>
    </w:p>
    <w:p w:rsidR="006F3259" w:rsidRPr="000F1C24" w:rsidRDefault="006F3259" w:rsidP="006F3259">
      <w:pPr>
        <w:rPr>
          <w:rFonts w:asciiTheme="minorHAnsi" w:hAnsiTheme="minorHAnsi" w:cstheme="minorHAnsi"/>
        </w:rPr>
      </w:pPr>
      <w:r w:rsidRPr="000F1C24">
        <w:rPr>
          <w:rFonts w:asciiTheme="minorHAnsi" w:hAnsiTheme="minorHAnsi" w:cstheme="minorHAnsi"/>
        </w:rPr>
        <w:t>Roberta Phillips, Executive Director, Center for Women in Business, et al., U.S. Chamber of Commerce Foundation, March 19, 2015, “Reaching the Full Potential of STEM for Women and the U.S. Economy”, https://www.uschamberfoundation.org/sites/default/files/Reaching%20the%20Full%20Potential%20of%20STEM%20for%20Women%20and%20the%20U.S.%20Economy.pdf</w:t>
      </w:r>
    </w:p>
    <w:p w:rsidR="006F3259" w:rsidRPr="000F1C24" w:rsidRDefault="006F3259" w:rsidP="006F3259">
      <w:pPr>
        <w:rPr>
          <w:rFonts w:asciiTheme="minorHAnsi" w:hAnsiTheme="minorHAnsi" w:cstheme="minorHAnsi"/>
        </w:rPr>
      </w:pPr>
    </w:p>
    <w:p w:rsidR="006F3259" w:rsidRPr="000F1C24" w:rsidRDefault="006F3259" w:rsidP="006F3259">
      <w:pPr>
        <w:rPr>
          <w:rFonts w:asciiTheme="minorHAnsi" w:hAnsiTheme="minorHAnsi" w:cstheme="minorHAnsi"/>
        </w:rPr>
      </w:pPr>
      <w:r w:rsidRPr="000F0164">
        <w:rPr>
          <w:rStyle w:val="Emphasis"/>
          <w:rFonts w:asciiTheme="minorHAnsi" w:hAnsiTheme="minorHAnsi" w:cstheme="minorHAnsi"/>
          <w:highlight w:val="yellow"/>
        </w:rPr>
        <w:t>STEM fields are powering the innovation that is creating new business, products, and services in the U</w:t>
      </w:r>
      <w:r w:rsidRPr="000F1C24">
        <w:rPr>
          <w:rFonts w:asciiTheme="minorHAnsi" w:hAnsiTheme="minorHAnsi" w:cstheme="minorHAnsi"/>
        </w:rPr>
        <w:t xml:space="preserve">nited </w:t>
      </w:r>
      <w:r w:rsidRPr="000F0164">
        <w:rPr>
          <w:rStyle w:val="Emphasis"/>
          <w:rFonts w:asciiTheme="minorHAnsi" w:hAnsiTheme="minorHAnsi" w:cstheme="minorHAnsi"/>
          <w:highlight w:val="yellow"/>
        </w:rPr>
        <w:t>S</w:t>
      </w:r>
      <w:r w:rsidRPr="000F1C24">
        <w:rPr>
          <w:rFonts w:asciiTheme="minorHAnsi" w:hAnsiTheme="minorHAnsi" w:cstheme="minorHAnsi"/>
        </w:rPr>
        <w:t xml:space="preserve">tates. As a result, </w:t>
      </w:r>
      <w:r w:rsidRPr="000F0164">
        <w:rPr>
          <w:rStyle w:val="Emphasis"/>
          <w:rFonts w:asciiTheme="minorHAnsi" w:hAnsiTheme="minorHAnsi" w:cstheme="minorHAnsi"/>
          <w:highlight w:val="yellow"/>
        </w:rPr>
        <w:t>the strength of the U.S. economy</w:t>
      </w:r>
      <w:r w:rsidRPr="000F0164">
        <w:rPr>
          <w:rFonts w:asciiTheme="minorHAnsi" w:hAnsiTheme="minorHAnsi" w:cstheme="minorHAnsi"/>
          <w:highlight w:val="yellow"/>
        </w:rPr>
        <w:t xml:space="preserve"> </w:t>
      </w:r>
      <w:r w:rsidRPr="000F0164">
        <w:rPr>
          <w:rStyle w:val="Emphasis"/>
          <w:rFonts w:asciiTheme="minorHAnsi" w:hAnsiTheme="minorHAnsi" w:cstheme="minorHAnsi"/>
          <w:highlight w:val="yellow"/>
        </w:rPr>
        <w:t>rests heavily</w:t>
      </w:r>
      <w:r w:rsidRPr="000F0164">
        <w:rPr>
          <w:rFonts w:asciiTheme="minorHAnsi" w:hAnsiTheme="minorHAnsi" w:cstheme="minorHAnsi"/>
          <w:highlight w:val="yellow"/>
        </w:rPr>
        <w:t xml:space="preserve"> </w:t>
      </w:r>
      <w:r w:rsidRPr="000F0164">
        <w:rPr>
          <w:rStyle w:val="Emphasis"/>
          <w:rFonts w:asciiTheme="minorHAnsi" w:hAnsiTheme="minorHAnsi" w:cstheme="minorHAnsi"/>
          <w:highlight w:val="yellow"/>
        </w:rPr>
        <w:t>on the ability to educate future generations in STEM</w:t>
      </w:r>
      <w:r w:rsidRPr="000F1C24">
        <w:rPr>
          <w:rFonts w:asciiTheme="minorHAnsi" w:hAnsiTheme="minorHAnsi" w:cstheme="minorHAnsi"/>
        </w:rPr>
        <w:t xml:space="preserve"> fields and to place them in STEM occupations distributed across a wide range of industries. </w:t>
      </w:r>
      <w:r w:rsidRPr="000F1C24">
        <w:rPr>
          <w:rStyle w:val="StyleUnderline"/>
          <w:rFonts w:asciiTheme="minorHAnsi" w:hAnsiTheme="minorHAnsi" w:cstheme="minorHAnsi"/>
        </w:rPr>
        <w:t>Health care and professional services industries will continue to attract a large number of STEM professionals, and they are currently employing two-thirds of STEM research, development, design, practitioner, technologist, and technology employees</w:t>
      </w:r>
      <w:r w:rsidRPr="000F1C24">
        <w:rPr>
          <w:rFonts w:asciiTheme="minorHAnsi" w:hAnsiTheme="minorHAnsi" w:cstheme="minorHAnsi"/>
        </w:rPr>
        <w:t xml:space="preserve"> and half of the STEM managers in the United States.</w:t>
      </w:r>
    </w:p>
    <w:p w:rsidR="006F3259" w:rsidRPr="000F1C24" w:rsidRDefault="006F3259" w:rsidP="006F3259">
      <w:pPr>
        <w:rPr>
          <w:rFonts w:asciiTheme="minorHAnsi" w:hAnsiTheme="minorHAnsi" w:cstheme="minorHAnsi"/>
        </w:rPr>
      </w:pPr>
      <w:r w:rsidRPr="000F0164">
        <w:rPr>
          <w:rStyle w:val="Emphasis"/>
          <w:rFonts w:asciiTheme="minorHAnsi" w:hAnsiTheme="minorHAnsi" w:cstheme="minorHAnsi"/>
          <w:highlight w:val="yellow"/>
        </w:rPr>
        <w:t>The increased demand for STEM-educated employees is driven by the fact that STEM jobs are growing at a faster rate</w:t>
      </w:r>
      <w:r w:rsidRPr="000F1C24">
        <w:rPr>
          <w:rFonts w:asciiTheme="minorHAnsi" w:hAnsiTheme="minorHAnsi" w:cstheme="minorHAnsi"/>
        </w:rPr>
        <w:t xml:space="preserve"> and have lower levels of unemployment than other occupations in the workforce. </w:t>
      </w:r>
      <w:r w:rsidRPr="000F1C24">
        <w:rPr>
          <w:rStyle w:val="StyleUnderline"/>
          <w:rFonts w:asciiTheme="minorHAnsi" w:hAnsiTheme="minorHAnsi" w:cstheme="minorHAnsi"/>
        </w:rPr>
        <w:t>Moreover, wages in STEM jobs are higher than those in non-STEM jobs</w:t>
      </w:r>
      <w:r w:rsidRPr="000F1C24">
        <w:rPr>
          <w:rFonts w:asciiTheme="minorHAnsi" w:hAnsiTheme="minorHAnsi" w:cstheme="minorHAnsi"/>
        </w:rPr>
        <w:t>. In 2012, the median annual wage of all occupations in the United States was $34,750 per employee. Meanwhile, the median annual wage of computer and mathematical occupations, one of the core STEM occupations, was $76,270 per employee and was $102,190 for computer and information research scientists. Health care practitioners and technical occupations, one of the STEM occupations dominated by women, reported a median annual wage of $60,200 per employee.24</w:t>
      </w:r>
    </w:p>
    <w:p w:rsidR="006F3259" w:rsidRPr="000F1C24" w:rsidRDefault="006F3259" w:rsidP="006F3259">
      <w:pPr>
        <w:rPr>
          <w:rFonts w:asciiTheme="minorHAnsi" w:hAnsiTheme="minorHAnsi" w:cstheme="minorHAnsi"/>
        </w:rPr>
      </w:pPr>
      <w:r w:rsidRPr="000F1C24">
        <w:rPr>
          <w:rFonts w:asciiTheme="minorHAnsi" w:hAnsiTheme="minorHAnsi" w:cstheme="minorHAnsi"/>
        </w:rPr>
        <w:t xml:space="preserve">The U.S. Bureau of Labor Statistics (BLS) projects that </w:t>
      </w:r>
      <w:r w:rsidRPr="000F0164">
        <w:rPr>
          <w:rStyle w:val="Emphasis"/>
          <w:rFonts w:asciiTheme="minorHAnsi" w:hAnsiTheme="minorHAnsi" w:cstheme="minorHAnsi"/>
          <w:highlight w:val="yellow"/>
        </w:rPr>
        <w:t>the growth in new STEM jobs will significantly outpace that for other new jobs in the U</w:t>
      </w:r>
      <w:r w:rsidRPr="000F1C24">
        <w:rPr>
          <w:rFonts w:asciiTheme="minorHAnsi" w:hAnsiTheme="minorHAnsi" w:cstheme="minorHAnsi"/>
        </w:rPr>
        <w:t xml:space="preserve">nited </w:t>
      </w:r>
      <w:r w:rsidRPr="000F0164">
        <w:rPr>
          <w:rStyle w:val="Emphasis"/>
          <w:rFonts w:asciiTheme="minorHAnsi" w:hAnsiTheme="minorHAnsi" w:cstheme="minorHAnsi"/>
          <w:highlight w:val="yellow"/>
        </w:rPr>
        <w:t>S</w:t>
      </w:r>
      <w:r w:rsidRPr="000F1C24">
        <w:rPr>
          <w:rFonts w:asciiTheme="minorHAnsi" w:hAnsiTheme="minorHAnsi" w:cstheme="minorHAnsi"/>
        </w:rPr>
        <w:t xml:space="preserve">tates </w:t>
      </w:r>
      <w:r w:rsidRPr="000F0164">
        <w:rPr>
          <w:rStyle w:val="Emphasis"/>
          <w:rFonts w:asciiTheme="minorHAnsi" w:hAnsiTheme="minorHAnsi" w:cstheme="minorHAnsi"/>
          <w:highlight w:val="yellow"/>
        </w:rPr>
        <w:t>over the next ten years</w:t>
      </w:r>
      <w:r w:rsidRPr="000F1C24">
        <w:rPr>
          <w:rFonts w:asciiTheme="minorHAnsi" w:hAnsiTheme="minorHAnsi" w:cstheme="minorHAnsi"/>
        </w:rPr>
        <w:t xml:space="preserve">: 17.4% growth for STEM jobs compared with 10.8% for all occupations. </w:t>
      </w:r>
      <w:r w:rsidRPr="000F1C24">
        <w:rPr>
          <w:rStyle w:val="StyleUnderline"/>
          <w:rFonts w:asciiTheme="minorHAnsi" w:hAnsiTheme="minorHAnsi" w:cstheme="minorHAnsi"/>
        </w:rPr>
        <w:t>More than 3 million new jobs in the fields of computer sciences, mathematics, health care, life and social sciences, and engineering will have to be filled by 2022</w:t>
      </w:r>
      <w:r w:rsidRPr="000F1C24">
        <w:rPr>
          <w:rFonts w:asciiTheme="minorHAnsi" w:hAnsiTheme="minorHAnsi" w:cstheme="minorHAnsi"/>
        </w:rPr>
        <w:t>, across all levels from practitioner, research, design, technologist, teaching, to management functions (Table 9).</w:t>
      </w:r>
    </w:p>
    <w:p w:rsidR="006F3259" w:rsidRPr="000F1C24" w:rsidRDefault="006F3259" w:rsidP="006F3259">
      <w:pPr>
        <w:rPr>
          <w:rFonts w:asciiTheme="minorHAnsi" w:hAnsiTheme="minorHAnsi" w:cstheme="minorHAnsi"/>
        </w:rPr>
      </w:pPr>
      <w:r w:rsidRPr="000F1C24">
        <w:rPr>
          <w:rStyle w:val="StyleUnderline"/>
          <w:rFonts w:asciiTheme="minorHAnsi" w:hAnsiTheme="minorHAnsi" w:cstheme="minorHAnsi"/>
        </w:rPr>
        <w:t xml:space="preserve">In addition to these new jobs, </w:t>
      </w:r>
      <w:r w:rsidRPr="000F0164">
        <w:rPr>
          <w:rStyle w:val="StyleUnderline"/>
          <w:rFonts w:asciiTheme="minorHAnsi" w:hAnsiTheme="minorHAnsi" w:cstheme="minorHAnsi"/>
          <w:highlight w:val="yellow"/>
        </w:rPr>
        <w:t>the BLS projects that at least 3 million STEM employees will be needed by 2022</w:t>
      </w:r>
      <w:r w:rsidRPr="000F1C24">
        <w:rPr>
          <w:rStyle w:val="StyleUnderline"/>
          <w:rFonts w:asciiTheme="minorHAnsi" w:hAnsiTheme="minorHAnsi" w:cstheme="minorHAnsi"/>
        </w:rPr>
        <w:t xml:space="preserve"> simply to replace current workers in these fields</w:t>
      </w:r>
      <w:r w:rsidRPr="000F1C24">
        <w:rPr>
          <w:rFonts w:asciiTheme="minorHAnsi" w:hAnsiTheme="minorHAnsi" w:cstheme="minorHAnsi"/>
        </w:rPr>
        <w:t xml:space="preserve">. </w:t>
      </w:r>
      <w:r w:rsidRPr="000F0164">
        <w:rPr>
          <w:rStyle w:val="Emphasis"/>
          <w:rFonts w:asciiTheme="minorHAnsi" w:hAnsiTheme="minorHAnsi" w:cstheme="minorHAnsi"/>
          <w:highlight w:val="yellow"/>
        </w:rPr>
        <w:t>To fulfill the need for a combined more than 6.6 million new and replacement STEM employees, a comprehensive commitment</w:t>
      </w:r>
      <w:r w:rsidRPr="000F1C24">
        <w:rPr>
          <w:rFonts w:asciiTheme="minorHAnsi" w:hAnsiTheme="minorHAnsi" w:cstheme="minorHAnsi"/>
        </w:rPr>
        <w:t xml:space="preserve"> from both the public and private sectors </w:t>
      </w:r>
      <w:r w:rsidRPr="000F0164">
        <w:rPr>
          <w:rStyle w:val="Emphasis"/>
          <w:rFonts w:asciiTheme="minorHAnsi" w:hAnsiTheme="minorHAnsi" w:cstheme="minorHAnsi"/>
          <w:highlight w:val="yellow"/>
        </w:rPr>
        <w:t>will be needed to train the workforce in STEM fields</w:t>
      </w:r>
      <w:r w:rsidRPr="000F1C24">
        <w:rPr>
          <w:rFonts w:asciiTheme="minorHAnsi" w:hAnsiTheme="minorHAnsi" w:cstheme="minorHAnsi"/>
        </w:rPr>
        <w:t xml:space="preserve">. Furthermore, </w:t>
      </w:r>
      <w:r w:rsidRPr="000F0164">
        <w:rPr>
          <w:rStyle w:val="Emphasis"/>
          <w:rFonts w:asciiTheme="minorHAnsi" w:hAnsiTheme="minorHAnsi" w:cstheme="minorHAnsi"/>
          <w:highlight w:val="yellow"/>
        </w:rPr>
        <w:t>eliminating the disparities</w:t>
      </w:r>
      <w:r w:rsidRPr="000F1C24">
        <w:rPr>
          <w:rFonts w:asciiTheme="minorHAnsi" w:hAnsiTheme="minorHAnsi" w:cstheme="minorHAnsi"/>
        </w:rPr>
        <w:t xml:space="preserve"> in the educational attainment and career success </w:t>
      </w:r>
      <w:r w:rsidRPr="000F0164">
        <w:rPr>
          <w:rStyle w:val="Emphasis"/>
          <w:rFonts w:asciiTheme="minorHAnsi" w:hAnsiTheme="minorHAnsi" w:cstheme="minorHAnsi"/>
          <w:highlight w:val="yellow"/>
        </w:rPr>
        <w:t>between women and men in STEM fields is crucial to meet the STEM workforce demand</w:t>
      </w:r>
      <w:r w:rsidRPr="000F1C24">
        <w:rPr>
          <w:rStyle w:val="Emphasis"/>
          <w:rFonts w:asciiTheme="minorHAnsi" w:hAnsiTheme="minorHAnsi" w:cstheme="minorHAnsi"/>
        </w:rPr>
        <w:t>.</w:t>
      </w:r>
      <w:r w:rsidRPr="000F1C24">
        <w:rPr>
          <w:rFonts w:asciiTheme="minorHAnsi" w:hAnsiTheme="minorHAnsi" w:cstheme="minorHAnsi"/>
        </w:rPr>
        <w:t xml:space="preserve"> In this aspect, it is important for companies, small businesses, nonprofit organizations, governments, and educational institutions to recognize the need for inclusion, actively change cultural stereotypes, and enhance workplace benefits to narrow the gap between women and men in STEM occupations.</w:t>
      </w:r>
    </w:p>
    <w:p w:rsidR="006F3259" w:rsidRPr="000F1C24" w:rsidRDefault="006F3259" w:rsidP="006F3259">
      <w:pPr>
        <w:rPr>
          <w:rFonts w:asciiTheme="minorHAnsi" w:hAnsiTheme="minorHAnsi" w:cstheme="minorHAnsi"/>
        </w:rPr>
      </w:pP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A</w:t>
      </w:r>
      <w:r>
        <w:rPr>
          <w:rFonts w:asciiTheme="minorHAnsi" w:hAnsiTheme="minorHAnsi" w:cstheme="minorHAnsi"/>
        </w:rPr>
        <w:t>T</w:t>
      </w:r>
      <w:r w:rsidRPr="000F1C24">
        <w:rPr>
          <w:rFonts w:asciiTheme="minorHAnsi" w:hAnsiTheme="minorHAnsi" w:cstheme="minorHAnsi"/>
        </w:rPr>
        <w:t>: more female participation in aggregate now – aggregate data masks huge disparities in key industries</w:t>
      </w:r>
    </w:p>
    <w:p w:rsidR="006F3259" w:rsidRPr="000F1C24" w:rsidRDefault="006F3259" w:rsidP="006F3259">
      <w:pPr>
        <w:rPr>
          <w:rStyle w:val="Style13ptBold"/>
          <w:rFonts w:asciiTheme="minorHAnsi" w:hAnsiTheme="minorHAnsi" w:cstheme="minorHAnsi"/>
        </w:rPr>
      </w:pPr>
      <w:r w:rsidRPr="000F1C24">
        <w:rPr>
          <w:rStyle w:val="Style13ptBold"/>
          <w:rFonts w:asciiTheme="minorHAnsi" w:hAnsiTheme="minorHAnsi" w:cstheme="minorHAnsi"/>
        </w:rPr>
        <w:t>Mack 14</w:t>
      </w:r>
    </w:p>
    <w:p w:rsidR="006F3259" w:rsidRPr="000F1C24" w:rsidRDefault="006F3259" w:rsidP="006F3259">
      <w:pPr>
        <w:rPr>
          <w:rFonts w:asciiTheme="minorHAnsi" w:hAnsiTheme="minorHAnsi" w:cstheme="minorHAnsi"/>
        </w:rPr>
      </w:pPr>
      <w:r w:rsidRPr="000F1C24">
        <w:rPr>
          <w:rFonts w:asciiTheme="minorHAnsi" w:hAnsiTheme="minorHAnsi" w:cstheme="minorHAnsi"/>
        </w:rPr>
        <w:t>Dr. Kelly Mack is the Vice President for Undergraduate STEM Education and Executive Director of Project Kaleidoscope at the Association of American Colleges and Universities, Ph.D. degree from Howard University in Physiology, Patrice McDermott is Associate Professor and Chair of American studies at University of Maryland Baltimore County, Peer Review, Spring 2014, “The Twenty-First-Century Case for Inclusive Excellence in STEM”, Vol. 16, No. 2</w:t>
      </w:r>
    </w:p>
    <w:p w:rsidR="006F3259" w:rsidRPr="000F1C24" w:rsidRDefault="006F3259" w:rsidP="006F3259">
      <w:pPr>
        <w:rPr>
          <w:rFonts w:asciiTheme="minorHAnsi" w:hAnsiTheme="minorHAnsi" w:cstheme="minorHAnsi"/>
        </w:rPr>
      </w:pPr>
    </w:p>
    <w:p w:rsidR="006F3259" w:rsidRPr="000F1C24" w:rsidRDefault="006F3259" w:rsidP="006F3259">
      <w:pPr>
        <w:rPr>
          <w:rFonts w:asciiTheme="minorHAnsi" w:hAnsiTheme="minorHAnsi" w:cstheme="minorHAnsi"/>
        </w:rPr>
      </w:pPr>
      <w:r w:rsidRPr="000F1C24">
        <w:rPr>
          <w:rFonts w:asciiTheme="minorHAnsi" w:hAnsiTheme="minorHAnsi" w:cstheme="minorHAnsi"/>
        </w:rPr>
        <w:t xml:space="preserve">The articles in this Peer Review collectively explore this issue. The historical view presented below not only highlights the formal structures that limited the participation of women of color in STEM over the years, but also showcases how they mirror modern day institutional barriers that continue to marginalize all women in academic STEM fields. On the surface, this persistent and systemic exclusion of women would indicate that there has been no progress. Quite the opposite is true. </w:t>
      </w:r>
      <w:r w:rsidRPr="000F0164">
        <w:rPr>
          <w:rStyle w:val="StyleUnderline"/>
          <w:rFonts w:asciiTheme="minorHAnsi" w:hAnsiTheme="minorHAnsi" w:cstheme="minorHAnsi"/>
          <w:highlight w:val="yellow"/>
        </w:rPr>
        <w:t>Recent data from</w:t>
      </w:r>
      <w:r w:rsidRPr="000F1C24">
        <w:rPr>
          <w:rStyle w:val="StyleUnderline"/>
          <w:rFonts w:asciiTheme="minorHAnsi" w:hAnsiTheme="minorHAnsi" w:cstheme="minorHAnsi"/>
        </w:rPr>
        <w:t xml:space="preserve"> the National Science Foundation</w:t>
      </w:r>
      <w:r w:rsidRPr="000F1C24">
        <w:rPr>
          <w:rFonts w:asciiTheme="minorHAnsi" w:hAnsiTheme="minorHAnsi" w:cstheme="minorHAnsi"/>
        </w:rPr>
        <w:t xml:space="preserve"> (</w:t>
      </w:r>
      <w:r w:rsidRPr="000F0164">
        <w:rPr>
          <w:rFonts w:asciiTheme="minorHAnsi" w:hAnsiTheme="minorHAnsi" w:cstheme="minorHAnsi"/>
          <w:highlight w:val="yellow"/>
        </w:rPr>
        <w:t>NSF</w:t>
      </w:r>
      <w:r w:rsidRPr="000F1C24">
        <w:rPr>
          <w:rFonts w:asciiTheme="minorHAnsi" w:hAnsiTheme="minorHAnsi" w:cstheme="minorHAnsi"/>
        </w:rPr>
        <w:t xml:space="preserve"> 2013) </w:t>
      </w:r>
      <w:r w:rsidRPr="000F1C24">
        <w:rPr>
          <w:rStyle w:val="StyleUnderline"/>
          <w:rFonts w:asciiTheme="minorHAnsi" w:hAnsiTheme="minorHAnsi" w:cstheme="minorHAnsi"/>
        </w:rPr>
        <w:t>i</w:t>
      </w:r>
      <w:r w:rsidRPr="000F0164">
        <w:rPr>
          <w:rStyle w:val="StyleUnderline"/>
          <w:rFonts w:asciiTheme="minorHAnsi" w:hAnsiTheme="minorHAnsi" w:cstheme="minorHAnsi"/>
          <w:highlight w:val="yellow"/>
        </w:rPr>
        <w:t>ndicate that the number of women in academic STEM disciplines has steadily increased in recent years to 46 percent in four-year institutions</w:t>
      </w:r>
      <w:r w:rsidRPr="000F1C24">
        <w:rPr>
          <w:rFonts w:asciiTheme="minorHAnsi" w:hAnsiTheme="minorHAnsi" w:cstheme="minorHAnsi"/>
        </w:rPr>
        <w:t>, well above the 30 percent level reported in 2006 (Burrelli 2008</w:t>
      </w:r>
      <w:r w:rsidRPr="000F0164">
        <w:rPr>
          <w:rFonts w:asciiTheme="minorHAnsi" w:hAnsiTheme="minorHAnsi" w:cstheme="minorHAnsi"/>
          <w:highlight w:val="yellow"/>
        </w:rPr>
        <w:t xml:space="preserve">). </w:t>
      </w:r>
      <w:r w:rsidRPr="000F0164">
        <w:rPr>
          <w:rStyle w:val="Emphasis"/>
          <w:rFonts w:asciiTheme="minorHAnsi" w:hAnsiTheme="minorHAnsi" w:cstheme="minorHAnsi"/>
          <w:highlight w:val="yellow"/>
        </w:rPr>
        <w:t>However</w:t>
      </w:r>
      <w:r w:rsidRPr="000F1C24">
        <w:rPr>
          <w:rStyle w:val="Emphasis"/>
          <w:rFonts w:asciiTheme="minorHAnsi" w:hAnsiTheme="minorHAnsi" w:cstheme="minorHAnsi"/>
        </w:rPr>
        <w:t xml:space="preserve">, we are cautioned that </w:t>
      </w:r>
      <w:r w:rsidRPr="000F0164">
        <w:rPr>
          <w:rStyle w:val="Emphasis"/>
          <w:rFonts w:asciiTheme="minorHAnsi" w:hAnsiTheme="minorHAnsi" w:cstheme="minorHAnsi"/>
          <w:highlight w:val="yellow"/>
        </w:rPr>
        <w:t>aggregated data can be extremely misleading</w:t>
      </w:r>
      <w:r w:rsidRPr="000F1C24">
        <w:rPr>
          <w:rFonts w:asciiTheme="minorHAnsi" w:hAnsiTheme="minorHAnsi" w:cstheme="minorHAnsi"/>
        </w:rPr>
        <w:t xml:space="preserve">. </w:t>
      </w:r>
      <w:r w:rsidRPr="000F0164">
        <w:rPr>
          <w:rStyle w:val="StyleUnderline"/>
          <w:rFonts w:asciiTheme="minorHAnsi" w:hAnsiTheme="minorHAnsi" w:cstheme="minorHAnsi"/>
          <w:highlight w:val="yellow"/>
        </w:rPr>
        <w:t>It is true that the number of women in the academic STEM disciplines has increased</w:t>
      </w:r>
      <w:r w:rsidRPr="000F1C24">
        <w:rPr>
          <w:rFonts w:asciiTheme="minorHAnsi" w:hAnsiTheme="minorHAnsi" w:cstheme="minorHAnsi"/>
        </w:rPr>
        <w:t xml:space="preserve">, </w:t>
      </w:r>
      <w:r w:rsidRPr="000F0164">
        <w:rPr>
          <w:rStyle w:val="Emphasis"/>
          <w:rFonts w:asciiTheme="minorHAnsi" w:hAnsiTheme="minorHAnsi" w:cstheme="minorHAnsi"/>
          <w:highlight w:val="yellow"/>
        </w:rPr>
        <w:t>but</w:t>
      </w:r>
      <w:r w:rsidRPr="000F1C24">
        <w:rPr>
          <w:rStyle w:val="Emphasis"/>
          <w:rFonts w:asciiTheme="minorHAnsi" w:hAnsiTheme="minorHAnsi" w:cstheme="minorHAnsi"/>
        </w:rPr>
        <w:t xml:space="preserve"> it is important to note </w:t>
      </w:r>
      <w:r w:rsidRPr="000F0164">
        <w:rPr>
          <w:rStyle w:val="Emphasis"/>
          <w:rFonts w:asciiTheme="minorHAnsi" w:hAnsiTheme="minorHAnsi" w:cstheme="minorHAnsi"/>
          <w:highlight w:val="yellow"/>
        </w:rPr>
        <w:t>that in several STEM disciplines, women remain disproportionately underrepresented, especially in such fields as engineering and physics</w:t>
      </w:r>
      <w:r w:rsidRPr="000F1C24">
        <w:rPr>
          <w:rFonts w:asciiTheme="minorHAnsi" w:hAnsiTheme="minorHAnsi" w:cstheme="minorHAnsi"/>
        </w:rPr>
        <w:t xml:space="preserve">. </w:t>
      </w:r>
      <w:r w:rsidRPr="000F1C24">
        <w:rPr>
          <w:rStyle w:val="StyleUnderline"/>
          <w:rFonts w:asciiTheme="minorHAnsi" w:hAnsiTheme="minorHAnsi" w:cstheme="minorHAnsi"/>
        </w:rPr>
        <w:t xml:space="preserve">Moreover, </w:t>
      </w:r>
      <w:r w:rsidRPr="000F0164">
        <w:rPr>
          <w:rStyle w:val="StyleUnderline"/>
          <w:rFonts w:asciiTheme="minorHAnsi" w:hAnsiTheme="minorHAnsi" w:cstheme="minorHAnsi"/>
          <w:highlight w:val="yellow"/>
        </w:rPr>
        <w:t>women are precipitously “lost” at points of transitions to upper professorial ranks in all STEM disciplines</w:t>
      </w:r>
      <w:r w:rsidRPr="000F1C24">
        <w:rPr>
          <w:rStyle w:val="StyleUnderline"/>
          <w:rFonts w:asciiTheme="minorHAnsi" w:hAnsiTheme="minorHAnsi" w:cstheme="minorHAnsi"/>
        </w:rPr>
        <w:t>.</w:t>
      </w:r>
      <w:r w:rsidRPr="000F1C24">
        <w:rPr>
          <w:rFonts w:asciiTheme="minorHAnsi" w:hAnsiTheme="minorHAnsi" w:cstheme="minorHAnsi"/>
        </w:rPr>
        <w:t xml:space="preserve"> Collectively, women at the assistant, associate, and full professor levels make up 40.6 percent, 33.9 percent, and 19.4 percent of full-time faculty members, respectively. For underrepresented minority women—who comprise only 4.5 percent, 3.7 percent and 1.2 percent of the assistant, associate, and full professors—there is even greater underrepresentation at all levels of the professoriate (NSF 2013).</w:t>
      </w:r>
    </w:p>
    <w:p w:rsidR="006F3259" w:rsidRPr="000F1C24" w:rsidRDefault="006F3259" w:rsidP="006F3259">
      <w:pPr>
        <w:rPr>
          <w:rFonts w:asciiTheme="minorHAnsi" w:hAnsiTheme="minorHAnsi" w:cstheme="minorHAnsi"/>
        </w:rPr>
      </w:pPr>
    </w:p>
    <w:p w:rsidR="006F3259" w:rsidRPr="000F1C24" w:rsidRDefault="006F3259" w:rsidP="006F3259">
      <w:pPr>
        <w:pStyle w:val="Heading4"/>
        <w:rPr>
          <w:rStyle w:val="Style13ptBold"/>
          <w:rFonts w:asciiTheme="minorHAnsi" w:hAnsiTheme="minorHAnsi" w:cstheme="minorHAnsi"/>
          <w:b/>
        </w:rPr>
      </w:pPr>
      <w:r w:rsidRPr="000F1C24">
        <w:rPr>
          <w:rStyle w:val="Style13ptBold"/>
          <w:rFonts w:asciiTheme="minorHAnsi" w:hAnsiTheme="minorHAnsi" w:cstheme="minorHAnsi"/>
          <w:b/>
        </w:rPr>
        <w:t>Squo STEM environments dissuade female involvement, denying them and the US massive opportunity.</w:t>
      </w:r>
    </w:p>
    <w:p w:rsidR="006F3259" w:rsidRPr="000F1C24" w:rsidRDefault="006F3259" w:rsidP="006F3259">
      <w:pPr>
        <w:rPr>
          <w:rStyle w:val="Style13ptBold"/>
          <w:rFonts w:asciiTheme="minorHAnsi" w:hAnsiTheme="minorHAnsi" w:cstheme="minorHAnsi"/>
          <w:b w:val="0"/>
          <w:sz w:val="18"/>
          <w:szCs w:val="18"/>
        </w:rPr>
      </w:pPr>
      <w:r w:rsidRPr="000F1C24">
        <w:rPr>
          <w:rStyle w:val="Style13ptBold"/>
          <w:rFonts w:asciiTheme="minorHAnsi" w:hAnsiTheme="minorHAnsi" w:cstheme="minorHAnsi"/>
        </w:rPr>
        <w:t xml:space="preserve">Ingram 14 </w:t>
      </w:r>
      <w:r w:rsidRPr="000F1C24">
        <w:rPr>
          <w:rStyle w:val="Style13ptBold"/>
          <w:rFonts w:asciiTheme="minorHAnsi" w:hAnsiTheme="minorHAnsi" w:cstheme="minorHAnsi"/>
          <w:b w:val="0"/>
          <w:sz w:val="18"/>
          <w:szCs w:val="18"/>
        </w:rPr>
        <w:t xml:space="preserve">(Janine, VP of Philanthropic Partnerships, MIND Research Institute. “IX Reasons STEM Needs Title IX: Lessons from Center Court”, 9/16/14. </w:t>
      </w:r>
      <w:hyperlink r:id="rId47" w:history="1">
        <w:r w:rsidRPr="000F1C24">
          <w:rPr>
            <w:rStyle w:val="Hyperlink"/>
            <w:rFonts w:asciiTheme="minorHAnsi" w:hAnsiTheme="minorHAnsi" w:cstheme="minorHAnsi"/>
            <w:sz w:val="18"/>
            <w:szCs w:val="18"/>
          </w:rPr>
          <w:t>http://www.huffingtonpost.com/janine-ingram/ix-reasons-stem-needs-tit_b_5799302.html</w:t>
        </w:r>
      </w:hyperlink>
      <w:r w:rsidRPr="000F1C24">
        <w:rPr>
          <w:rStyle w:val="Style13ptBold"/>
          <w:rFonts w:asciiTheme="minorHAnsi" w:hAnsiTheme="minorHAnsi" w:cstheme="minorHAnsi"/>
          <w:b w:val="0"/>
          <w:sz w:val="18"/>
          <w:szCs w:val="18"/>
        </w:rPr>
        <w:t>, 7/18/17)//JM</w:t>
      </w:r>
    </w:p>
    <w:p w:rsidR="006F3259" w:rsidRPr="000F1C24" w:rsidRDefault="006F3259" w:rsidP="006F3259">
      <w:pPr>
        <w:rPr>
          <w:rStyle w:val="StyleUnderline"/>
          <w:rFonts w:asciiTheme="minorHAnsi" w:hAnsiTheme="minorHAnsi" w:cstheme="minorHAnsi"/>
        </w:rPr>
      </w:pPr>
      <w:r w:rsidRPr="000F1C24">
        <w:rPr>
          <w:rFonts w:asciiTheme="minorHAnsi" w:hAnsiTheme="minorHAnsi" w:cstheme="minorHAnsi"/>
          <w:sz w:val="16"/>
        </w:rPr>
        <w:t xml:space="preserve">SO here are the top nine reasons girls need a Title IX STEM revolution ... 1. </w:t>
      </w:r>
      <w:r w:rsidRPr="000F1C24">
        <w:rPr>
          <w:rStyle w:val="StyleUnderline"/>
          <w:rFonts w:asciiTheme="minorHAnsi" w:hAnsiTheme="minorHAnsi" w:cstheme="minorHAnsi"/>
        </w:rPr>
        <w:t>Although women fill close to half of all jobs in the US Economy, they fill less than 25% of STEM jobs.</w:t>
      </w:r>
      <w:r w:rsidRPr="000F1C24">
        <w:rPr>
          <w:rFonts w:asciiTheme="minorHAnsi" w:hAnsiTheme="minorHAnsi" w:cstheme="minorHAnsi"/>
          <w:sz w:val="16"/>
        </w:rPr>
        <w:t xml:space="preserve"> So why is that a big deal? Read #2 ... 2. </w:t>
      </w:r>
      <w:r w:rsidRPr="000F1C24">
        <w:rPr>
          <w:rStyle w:val="StyleUnderline"/>
          <w:rFonts w:asciiTheme="minorHAnsi" w:hAnsiTheme="minorHAnsi" w:cstheme="minorHAnsi"/>
        </w:rPr>
        <w:t>Women with STEM jobs earn 33% more than women with non-STEM jobs</w:t>
      </w:r>
      <w:r w:rsidRPr="000F1C24">
        <w:rPr>
          <w:rFonts w:asciiTheme="minorHAnsi" w:hAnsiTheme="minorHAnsi" w:cstheme="minorHAnsi"/>
          <w:sz w:val="16"/>
        </w:rPr>
        <w:t xml:space="preserve"> (.92 cents for every male dollar compared to .77 cents for every male dollar in non-STEM jobs). Now I’m not thrilled to know I am being out-earned by 8 cents simply by virtue of a missing ‘y’ chromosome — but it beats 23 cents. 3. </w:t>
      </w:r>
      <w:r w:rsidRPr="000F1C24">
        <w:rPr>
          <w:rStyle w:val="StyleUnderline"/>
          <w:rFonts w:asciiTheme="minorHAnsi" w:hAnsiTheme="minorHAnsi" w:cstheme="minorHAnsi"/>
        </w:rPr>
        <w:t>75% of all college students are women or students of color, yet they represent only 45% of STEM degrees earned each year.</w:t>
      </w:r>
      <w:r w:rsidRPr="000F1C24">
        <w:rPr>
          <w:rFonts w:asciiTheme="minorHAnsi" w:hAnsiTheme="minorHAnsi" w:cstheme="minorHAnsi"/>
          <w:sz w:val="16"/>
        </w:rPr>
        <w:t xml:space="preserve"> </w:t>
      </w:r>
      <w:r w:rsidRPr="000F1C24">
        <w:rPr>
          <w:rStyle w:val="StyleUnderline"/>
          <w:rFonts w:asciiTheme="minorHAnsi" w:hAnsiTheme="minorHAnsi" w:cstheme="minorHAnsi"/>
        </w:rPr>
        <w:t xml:space="preserve">Too many of these young women leave STEM degree paths despite their good academic standing, often citing uncomfortable classroom experiences and climate. Far more young women abandon STEM-related classes in their high school years for similar reasons, enrolling in math and science classes at the same rate as their male counterparts, only to stop once the minimal college entrance requirements are met. </w:t>
      </w:r>
      <w:r w:rsidRPr="000F1C24">
        <w:rPr>
          <w:rFonts w:asciiTheme="minorHAnsi" w:hAnsiTheme="minorHAnsi" w:cstheme="minorHAnsi"/>
          <w:sz w:val="16"/>
        </w:rPr>
        <w:t xml:space="preserve">4. </w:t>
      </w:r>
      <w:r w:rsidRPr="000F1C24">
        <w:rPr>
          <w:rStyle w:val="StyleUnderline"/>
          <w:rFonts w:asciiTheme="minorHAnsi" w:hAnsiTheme="minorHAnsi" w:cstheme="minorHAnsi"/>
        </w:rPr>
        <w:t xml:space="preserve">There are significantly fewer female role models and mentors in STEM fields than many other occupations. Another major reason female students cite leaving a STEM degree path is a lack of strong role models and mentors in both encouraging and supporting their academic growth, as well as providing real life examples of how to successfully navigate a predominantly male workforce. And apparently it doesn’t improve significantly even after women stick it out and earn a degree in a STEM field ... </w:t>
      </w:r>
      <w:r w:rsidRPr="000F1C24">
        <w:rPr>
          <w:rFonts w:asciiTheme="minorHAnsi" w:hAnsiTheme="minorHAnsi" w:cstheme="minorHAnsi"/>
          <w:sz w:val="16"/>
        </w:rPr>
        <w:t xml:space="preserve">5. </w:t>
      </w:r>
      <w:r w:rsidRPr="000F1C24">
        <w:rPr>
          <w:rStyle w:val="StyleUnderline"/>
          <w:rFonts w:asciiTheme="minorHAnsi" w:hAnsiTheme="minorHAnsi" w:cstheme="minorHAnsi"/>
        </w:rPr>
        <w:t>Of 100 female bachelor’s students, 12 will graduate with a STEM major and only three will continue to work in a STEM field 10 years later. So even the women who are in the STEM workforce currently are not likely to stay.</w:t>
      </w:r>
      <w:r w:rsidRPr="000F1C24">
        <w:rPr>
          <w:rFonts w:asciiTheme="minorHAnsi" w:hAnsiTheme="minorHAnsi" w:cstheme="minorHAnsi"/>
          <w:sz w:val="16"/>
        </w:rPr>
        <w:t xml:space="preserve"> Why the attrition? According to a 2012 STEMConnector publication “100 Women Leaders in STEM,”</w:t>
      </w:r>
      <w:r w:rsidRPr="000F1C24">
        <w:rPr>
          <w:rStyle w:val="StyleUnderline"/>
          <w:rFonts w:asciiTheme="minorHAnsi" w:hAnsiTheme="minorHAnsi" w:cstheme="minorHAnsi"/>
        </w:rPr>
        <w:t xml:space="preserve"> many women reported they were “the only woman”</w:t>
      </w:r>
      <w:r w:rsidRPr="000F1C24">
        <w:rPr>
          <w:rFonts w:asciiTheme="minorHAnsi" w:hAnsiTheme="minorHAnsi" w:cstheme="minorHAnsi"/>
          <w:sz w:val="16"/>
        </w:rPr>
        <w:t xml:space="preserve"> in their physics lab, software company, computer science lab.Companies need to be able to attract and maintain great employees! Job satisfaction surveys routinely demonstrate that relationships with co-workers ranks very high on the list of employee engagement aspects, and is a higher priority for females than males, as is feeling safe in the workplace. Additionally, organizations that show commitment to a diverse and inclusive workplace are also more appealing to female employees (27 percent) than to male employees (18 percent) — not to mention black employees (57 percent) than to white employees (20 percent). Being a minority female in a STEM field can be particularly isolating. 6. </w:t>
      </w:r>
      <w:r w:rsidRPr="000F1C24">
        <w:rPr>
          <w:rStyle w:val="StyleUnderline"/>
          <w:rFonts w:asciiTheme="minorHAnsi" w:hAnsiTheme="minorHAnsi" w:cstheme="minorHAnsi"/>
        </w:rPr>
        <w:t>It just ROCKS to see strong, brilliant women succeed — and support and encourage young girls to do the same.</w:t>
      </w:r>
      <w:r w:rsidRPr="000F1C24">
        <w:rPr>
          <w:rFonts w:asciiTheme="minorHAnsi" w:hAnsiTheme="minorHAnsi" w:cstheme="minorHAnsi"/>
          <w:sz w:val="16"/>
        </w:rPr>
        <w:t xml:space="preserve"> Just last month, the 2014 Fields Medal was awarded to Stanford Professor Maryam Mirzakhani, the first female recipient in the 80-year history of this top honor in mathematics. “This is a great honor. I will be happy if it encourages young female scientists and mathematicians,” she said in a news release. “I am sure there will be many more women winning this kind of award in coming years.” Another trailblazer, Sally Ride — the first American woman to fly in space — had this to say about girls in STEM: “</w:t>
      </w:r>
      <w:r w:rsidRPr="000F1C24">
        <w:rPr>
          <w:rStyle w:val="StyleUnderline"/>
          <w:rFonts w:asciiTheme="minorHAnsi" w:hAnsiTheme="minorHAnsi" w:cstheme="minorHAnsi"/>
        </w:rPr>
        <w:t>The stakes could hardly be higher. Our country needs a new generation of visionary scientists and innovation to ensure our future prosperity.</w:t>
      </w:r>
      <w:r w:rsidRPr="000F1C24">
        <w:rPr>
          <w:rFonts w:asciiTheme="minorHAnsi" w:hAnsiTheme="minorHAnsi" w:cstheme="minorHAnsi"/>
          <w:sz w:val="16"/>
        </w:rPr>
        <w:t xml:space="preserve">” You don’t argue with Sally Ride. She was an astronaut and her name is in a Wilson Pickett song — it doesn’t get much cooler than that! 7. </w:t>
      </w:r>
      <w:r w:rsidRPr="000F1C24">
        <w:rPr>
          <w:rStyle w:val="StyleUnderline"/>
          <w:rFonts w:asciiTheme="minorHAnsi" w:hAnsiTheme="minorHAnsi" w:cstheme="minorHAnsi"/>
        </w:rPr>
        <w:t xml:space="preserve">Studies show the American workforce needs to produce an additional one million STEM professionals beyond those we are currently on track to produce, simply to remain innovative and competitive on the international stage. </w:t>
      </w:r>
      <w:r w:rsidRPr="000F1C24">
        <w:rPr>
          <w:rFonts w:asciiTheme="minorHAnsi" w:hAnsiTheme="minorHAnsi" w:cstheme="minorHAnsi"/>
          <w:sz w:val="16"/>
        </w:rPr>
        <w:t xml:space="preserve">As the National Women’s Law Center says in “The Next Generation of Title IX: STEM — Science, Technology, Engineering, and Math,” </w:t>
      </w:r>
      <w:r w:rsidRPr="000F1C24">
        <w:rPr>
          <w:rStyle w:val="StyleUnderline"/>
          <w:rFonts w:asciiTheme="minorHAnsi" w:hAnsiTheme="minorHAnsi" w:cstheme="minorHAnsi"/>
        </w:rPr>
        <w:t xml:space="preserve">the United States simply cannot tap into the brain power and innovation of all of its people when women and girls are discouraged by stereotypes and structural barriers from pursuing careers in STEM. </w:t>
      </w:r>
      <w:r w:rsidRPr="000F1C24">
        <w:rPr>
          <w:rFonts w:asciiTheme="minorHAnsi" w:hAnsiTheme="minorHAnsi" w:cstheme="minorHAnsi"/>
          <w:sz w:val="16"/>
        </w:rPr>
        <w:t>8.</w:t>
      </w:r>
      <w:r w:rsidRPr="000F1C24">
        <w:rPr>
          <w:rStyle w:val="StyleUnderline"/>
          <w:rFonts w:asciiTheme="minorHAnsi" w:hAnsiTheme="minorHAnsi" w:cstheme="minorHAnsi"/>
        </w:rPr>
        <w:t xml:space="preserve"> A full 80 percent of the fastest growing industries and occupations require a mastery of math and science.</w:t>
      </w:r>
      <w:r w:rsidRPr="000F1C24">
        <w:rPr>
          <w:rFonts w:asciiTheme="minorHAnsi" w:hAnsiTheme="minorHAnsi" w:cstheme="minorHAnsi"/>
          <w:sz w:val="16"/>
        </w:rPr>
        <w:t xml:space="preserve"> For those of you who need a little help with math: that’s a lot. Like, most of the jobs. You’re welcome. 9. </w:t>
      </w:r>
      <w:r w:rsidRPr="000F1C24">
        <w:rPr>
          <w:rStyle w:val="Emphasis"/>
          <w:rFonts w:asciiTheme="minorHAnsi" w:hAnsiTheme="minorHAnsi" w:cstheme="minorHAnsi"/>
          <w:b w:val="0"/>
        </w:rPr>
        <w:t>Even the non-STEM jobs of the future require STEM skills! Of the remaining non-STEM jobs, 71% will require basic STEM skills!</w:t>
      </w:r>
      <w:r w:rsidRPr="000F1C24">
        <w:rPr>
          <w:rFonts w:asciiTheme="minorHAnsi" w:hAnsiTheme="minorHAnsi" w:cstheme="minorHAnsi"/>
          <w:sz w:val="16"/>
        </w:rPr>
        <w:t xml:space="preserve"> So if having strong STEM skills makes you more competitive in both STEM and non-STEM jobs, </w:t>
      </w:r>
      <w:r w:rsidRPr="000F1C24">
        <w:rPr>
          <w:rStyle w:val="StyleUnderline"/>
          <w:rFonts w:asciiTheme="minorHAnsi" w:hAnsiTheme="minorHAnsi" w:cstheme="minorHAnsi"/>
        </w:rPr>
        <w:t>girls need to be better prepared in STEM just to hold their ground.</w:t>
      </w:r>
      <w:r w:rsidRPr="000F1C24">
        <w:rPr>
          <w:rFonts w:asciiTheme="minorHAnsi" w:hAnsiTheme="minorHAnsi" w:cstheme="minorHAnsi"/>
          <w:sz w:val="16"/>
        </w:rPr>
        <w:t xml:space="preserve"> Which still means earning less than their male counterparts, but that’s a topic for another blog. </w:t>
      </w:r>
      <w:r w:rsidRPr="000F1C24">
        <w:rPr>
          <w:rStyle w:val="StyleUnderline"/>
          <w:rFonts w:asciiTheme="minorHAnsi" w:hAnsiTheme="minorHAnsi" w:cstheme="minorHAnsi"/>
        </w:rPr>
        <w:t>The true significance of Title IX</w:t>
      </w:r>
      <w:r w:rsidRPr="000F1C24">
        <w:rPr>
          <w:rFonts w:asciiTheme="minorHAnsi" w:hAnsiTheme="minorHAnsi" w:cstheme="minorHAnsi"/>
          <w:sz w:val="16"/>
        </w:rPr>
        <w:t xml:space="preserve">, for all women and certainly for me, </w:t>
      </w:r>
      <w:r w:rsidRPr="000F1C24">
        <w:rPr>
          <w:rStyle w:val="StyleUnderline"/>
          <w:rFonts w:asciiTheme="minorHAnsi" w:hAnsiTheme="minorHAnsi" w:cstheme="minorHAnsi"/>
        </w:rPr>
        <w:t>has been the increase in opportunities off the court.</w:t>
      </w:r>
      <w:r w:rsidRPr="000F1C24">
        <w:rPr>
          <w:rFonts w:asciiTheme="minorHAnsi" w:hAnsiTheme="minorHAnsi" w:cstheme="minorHAnsi"/>
          <w:sz w:val="16"/>
        </w:rPr>
        <w:t xml:space="preserve"> Bernice “Bunny” Sandler, who helped draft the legislation and now works as a senior scholar for the Women’s Research and Education Institute in Washington, D.C., calls the law “the most important step for gender equality since the 19th Amendment gave us the right to vote.” </w:t>
      </w:r>
      <w:r w:rsidRPr="000F1C24">
        <w:rPr>
          <w:rStyle w:val="StyleUnderline"/>
          <w:rFonts w:asciiTheme="minorHAnsi" w:hAnsiTheme="minorHAnsi" w:cstheme="minorHAnsi"/>
        </w:rPr>
        <w:t>Achieving the same level of success for girls in STEM that was experienced by girls in sports is vitally important.</w:t>
      </w:r>
    </w:p>
    <w:p w:rsidR="006F3259" w:rsidRPr="000F1C24" w:rsidRDefault="006F3259" w:rsidP="006F3259">
      <w:pPr>
        <w:rPr>
          <w:rStyle w:val="StyleUnderline"/>
          <w:rFonts w:asciiTheme="minorHAnsi" w:hAnsiTheme="minorHAnsi" w:cstheme="minorHAnsi"/>
        </w:rPr>
      </w:pP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Despite high levels of postsecondary education, women are discouraged from going into STEM</w:t>
      </w:r>
    </w:p>
    <w:p w:rsidR="006F3259" w:rsidRPr="000F1C24" w:rsidRDefault="006F3259" w:rsidP="006F3259">
      <w:pPr>
        <w:rPr>
          <w:rStyle w:val="Style13ptBold"/>
          <w:rFonts w:asciiTheme="minorHAnsi" w:hAnsiTheme="minorHAnsi" w:cstheme="minorHAnsi"/>
        </w:rPr>
      </w:pPr>
      <w:r w:rsidRPr="000F1C24">
        <w:rPr>
          <w:rStyle w:val="Style13ptBold"/>
          <w:rFonts w:asciiTheme="minorHAnsi" w:hAnsiTheme="minorHAnsi" w:cstheme="minorHAnsi"/>
        </w:rPr>
        <w:t>Phillips 15</w:t>
      </w:r>
    </w:p>
    <w:p w:rsidR="006F3259" w:rsidRPr="000F1C24" w:rsidRDefault="006F3259" w:rsidP="006F3259">
      <w:pPr>
        <w:rPr>
          <w:rFonts w:asciiTheme="minorHAnsi" w:hAnsiTheme="minorHAnsi" w:cstheme="minorHAnsi"/>
        </w:rPr>
      </w:pPr>
      <w:r w:rsidRPr="000F1C24">
        <w:rPr>
          <w:rFonts w:asciiTheme="minorHAnsi" w:hAnsiTheme="minorHAnsi" w:cstheme="minorHAnsi"/>
        </w:rPr>
        <w:t>Roberta Phillips, Executive Director, Center for Women in Business, et al., U.S. Chamber of Commerce Foundation, March 19, 2015, “Reaching the Full Potential of STEM for Women and the U.S. Economy”, https://www.uschamberfoundation.org/sites/default/files/Reaching%20the%20Full%20Potential%20of%20STEM%20for%20Women%20and%20the%20U.S.%20Economy.pdf</w:t>
      </w:r>
    </w:p>
    <w:p w:rsidR="006F3259" w:rsidRPr="000F1C24" w:rsidRDefault="006F3259" w:rsidP="006F3259">
      <w:pPr>
        <w:rPr>
          <w:rFonts w:asciiTheme="minorHAnsi" w:hAnsiTheme="minorHAnsi" w:cstheme="minorHAnsi"/>
        </w:rPr>
      </w:pPr>
    </w:p>
    <w:p w:rsidR="006F3259" w:rsidRPr="000F1C24" w:rsidRDefault="006F3259" w:rsidP="006F3259">
      <w:pPr>
        <w:rPr>
          <w:rStyle w:val="Emphasis"/>
          <w:rFonts w:asciiTheme="minorHAnsi" w:hAnsiTheme="minorHAnsi" w:cstheme="minorHAnsi"/>
        </w:rPr>
      </w:pPr>
      <w:r w:rsidRPr="000F1C24">
        <w:rPr>
          <w:rFonts w:asciiTheme="minorHAnsi" w:hAnsiTheme="minorHAnsi" w:cstheme="minorHAnsi"/>
        </w:rPr>
        <w:t>Despite a higher share of postsecondary enrollment</w:t>
      </w:r>
      <w:r w:rsidRPr="000F0164">
        <w:rPr>
          <w:rFonts w:asciiTheme="minorHAnsi" w:hAnsiTheme="minorHAnsi" w:cstheme="minorHAnsi"/>
          <w:highlight w:val="yellow"/>
        </w:rPr>
        <w:t xml:space="preserve">, </w:t>
      </w:r>
      <w:r w:rsidRPr="000F0164">
        <w:rPr>
          <w:rStyle w:val="Emphasis"/>
          <w:rFonts w:asciiTheme="minorHAnsi" w:hAnsiTheme="minorHAnsi" w:cstheme="minorHAnsi"/>
          <w:highlight w:val="yellow"/>
        </w:rPr>
        <w:t>women lag behind men in science and engineering education.</w:t>
      </w:r>
    </w:p>
    <w:p w:rsidR="006F3259" w:rsidRPr="000F1C24" w:rsidRDefault="006F3259" w:rsidP="006F3259">
      <w:pPr>
        <w:rPr>
          <w:rFonts w:asciiTheme="minorHAnsi" w:hAnsiTheme="minorHAnsi" w:cstheme="minorHAnsi"/>
        </w:rPr>
      </w:pPr>
      <w:r w:rsidRPr="000F1C24">
        <w:rPr>
          <w:rFonts w:asciiTheme="minorHAnsi" w:hAnsiTheme="minorHAnsi" w:cstheme="minorHAnsi"/>
        </w:rPr>
        <w:t>“There is nothing more important for girls and women than seeing academics brought to life in real world settings. The more we can draw them into the workplace to experience STEM in action, the more that lights a fire to study and learn and then apply.”</w:t>
      </w:r>
    </w:p>
    <w:p w:rsidR="006F3259" w:rsidRPr="000F1C24" w:rsidRDefault="006F3259" w:rsidP="006F3259">
      <w:pPr>
        <w:rPr>
          <w:rFonts w:asciiTheme="minorHAnsi" w:hAnsiTheme="minorHAnsi" w:cstheme="minorHAnsi"/>
        </w:rPr>
      </w:pPr>
      <w:r w:rsidRPr="000F1C24">
        <w:rPr>
          <w:rFonts w:asciiTheme="minorHAnsi" w:hAnsiTheme="minorHAnsi" w:cstheme="minorHAnsi"/>
        </w:rPr>
        <w:t>— Sarah Friar, Chief Financial Officer and Operations Lead, Square</w:t>
      </w:r>
    </w:p>
    <w:p w:rsidR="006F3259" w:rsidRPr="000F1C24" w:rsidRDefault="006F3259" w:rsidP="006F3259">
      <w:pPr>
        <w:rPr>
          <w:rFonts w:asciiTheme="minorHAnsi" w:hAnsiTheme="minorHAnsi" w:cstheme="minorHAnsi"/>
        </w:rPr>
      </w:pPr>
      <w:r w:rsidRPr="000F0164">
        <w:rPr>
          <w:rStyle w:val="StyleUnderline"/>
          <w:rFonts w:asciiTheme="minorHAnsi" w:hAnsiTheme="minorHAnsi" w:cstheme="minorHAnsi"/>
          <w:highlight w:val="yellow"/>
        </w:rPr>
        <w:t>Despite a higher overall share of postsecondary enrollment</w:t>
      </w:r>
      <w:r w:rsidRPr="000F0164">
        <w:rPr>
          <w:rFonts w:asciiTheme="minorHAnsi" w:hAnsiTheme="minorHAnsi" w:cstheme="minorHAnsi"/>
          <w:highlight w:val="yellow"/>
        </w:rPr>
        <w:t xml:space="preserve">, </w:t>
      </w:r>
      <w:r w:rsidRPr="000F0164">
        <w:rPr>
          <w:rStyle w:val="Emphasis"/>
          <w:rFonts w:asciiTheme="minorHAnsi" w:hAnsiTheme="minorHAnsi" w:cstheme="minorHAnsi"/>
          <w:highlight w:val="yellow"/>
        </w:rPr>
        <w:t>female enrollment in</w:t>
      </w:r>
      <w:r w:rsidRPr="000F1C24">
        <w:rPr>
          <w:rStyle w:val="Emphasis"/>
          <w:rFonts w:asciiTheme="minorHAnsi" w:hAnsiTheme="minorHAnsi" w:cstheme="minorHAnsi"/>
        </w:rPr>
        <w:t xml:space="preserve"> science and engineering</w:t>
      </w:r>
      <w:r w:rsidRPr="000F1C24">
        <w:rPr>
          <w:rFonts w:asciiTheme="minorHAnsi" w:hAnsiTheme="minorHAnsi" w:cstheme="minorHAnsi"/>
        </w:rPr>
        <w:t xml:space="preserve"> (</w:t>
      </w:r>
      <w:r w:rsidRPr="000F0164">
        <w:rPr>
          <w:rFonts w:asciiTheme="minorHAnsi" w:hAnsiTheme="minorHAnsi" w:cstheme="minorHAnsi"/>
          <w:highlight w:val="yellow"/>
        </w:rPr>
        <w:t xml:space="preserve">S&amp;E) </w:t>
      </w:r>
      <w:r w:rsidRPr="000F0164">
        <w:rPr>
          <w:rStyle w:val="Emphasis"/>
          <w:rFonts w:asciiTheme="minorHAnsi" w:hAnsiTheme="minorHAnsi" w:cstheme="minorHAnsi"/>
          <w:highlight w:val="yellow"/>
        </w:rPr>
        <w:t>fields still remains considerably lower than for their male counterparts</w:t>
      </w:r>
      <w:r w:rsidRPr="000F1C24">
        <w:rPr>
          <w:rFonts w:asciiTheme="minorHAnsi" w:hAnsiTheme="minorHAnsi" w:cstheme="minorHAnsi"/>
        </w:rPr>
        <w:t>. For example, based on NSF’s broader STEM definition that also includes social, behavioral, and agriculture sciences, the percentage of freshman female students who intended to major in S&amp;E increased from 26.4% in 1998 to 33.5% in 2012. During the same period, freshman male students who intended to major in S&amp;E increased from 39.1% to 45.8%. Although the gap between female and male freshman students intending on majoring in S&amp;E has slightly narrowed in the last 15 years, female students are still underrepresented in S&amp;E by more than 10 percentage points (Figure 1).</w:t>
      </w:r>
    </w:p>
    <w:p w:rsidR="006F3259" w:rsidRPr="000F1C24" w:rsidRDefault="006F3259" w:rsidP="006F3259">
      <w:pPr>
        <w:rPr>
          <w:rFonts w:asciiTheme="minorHAnsi" w:hAnsiTheme="minorHAnsi" w:cstheme="minorHAnsi"/>
        </w:rPr>
      </w:pPr>
      <w:r w:rsidRPr="000F0164">
        <w:rPr>
          <w:rStyle w:val="StyleUnderline"/>
          <w:rFonts w:asciiTheme="minorHAnsi" w:hAnsiTheme="minorHAnsi" w:cstheme="minorHAnsi"/>
          <w:highlight w:val="yellow"/>
        </w:rPr>
        <w:t>While 33.5% of female freshmen intend to major in NSF’s broad definition of STEM fields, the percentage of female students is significantly smaller in core STEM fields</w:t>
      </w:r>
      <w:r w:rsidRPr="000F1C24">
        <w:rPr>
          <w:rFonts w:asciiTheme="minorHAnsi" w:hAnsiTheme="minorHAnsi" w:cstheme="minorHAnsi"/>
        </w:rPr>
        <w:t xml:space="preserve">. Indeed, </w:t>
      </w:r>
      <w:r w:rsidRPr="000F0164">
        <w:rPr>
          <w:rStyle w:val="StyleUnderline"/>
          <w:rFonts w:asciiTheme="minorHAnsi" w:hAnsiTheme="minorHAnsi" w:cstheme="minorHAnsi"/>
          <w:highlight w:val="yellow"/>
        </w:rPr>
        <w:t>only 7.2% of female freshman students in 2012 intended to major in mathematics, statistics, computer sciences, physical sciences, and engineering, which remained relatively unchanged from 6.7% in 1998</w:t>
      </w:r>
      <w:r w:rsidRPr="000F1C24">
        <w:rPr>
          <w:rFonts w:asciiTheme="minorHAnsi" w:hAnsiTheme="minorHAnsi" w:cstheme="minorHAnsi"/>
        </w:rPr>
        <w:t xml:space="preserve"> (Figure 1).9 Furthermore, female students intending to major in mathematics, statistics, and computer science as a percentage of total female freshman students declined from 2.5% in 1998 to only 1.4% in 2012. In contrast, about 26.6% of male students in 2012 intended to major in mathematics, statistics, computer sciences, physical sciences, and engineering (Figure 1).</w:t>
      </w:r>
    </w:p>
    <w:p w:rsidR="00D32158" w:rsidRDefault="00D32158" w:rsidP="006F3259">
      <w:pPr>
        <w:pStyle w:val="Heading2"/>
        <w:rPr>
          <w:rFonts w:asciiTheme="minorHAnsi" w:hAnsiTheme="minorHAnsi" w:cstheme="minorHAnsi"/>
        </w:rPr>
      </w:pPr>
      <w:r>
        <w:rPr>
          <w:rFonts w:asciiTheme="minorHAnsi" w:hAnsiTheme="minorHAnsi" w:cstheme="minorHAnsi"/>
        </w:rPr>
        <w:t>Discrimination</w:t>
      </w:r>
    </w:p>
    <w:p w:rsidR="00B173D2" w:rsidRDefault="00B173D2" w:rsidP="00B173D2">
      <w:pPr>
        <w:pStyle w:val="Heading3"/>
      </w:pPr>
      <w:r>
        <w:t>Trump Rolling Back OCR</w:t>
      </w:r>
    </w:p>
    <w:p w:rsidR="00B173D2" w:rsidRPr="00B173D2" w:rsidRDefault="00B173D2" w:rsidP="00B173D2">
      <w:pPr>
        <w:pStyle w:val="Heading4"/>
        <w:rPr>
          <w:rStyle w:val="StyleUnderline"/>
          <w:sz w:val="24"/>
          <w:u w:val="none"/>
        </w:rPr>
      </w:pPr>
      <w:r w:rsidRPr="00B173D2">
        <w:rPr>
          <w:rStyle w:val="StyleUnderline"/>
          <w:sz w:val="24"/>
          <w:u w:val="none"/>
        </w:rPr>
        <w:t>The Trump presidency has brought along plans to rollback Title IX and defund, or even eliminate the OCR and DoE.</w:t>
      </w:r>
    </w:p>
    <w:p w:rsidR="00B173D2" w:rsidRPr="003A4EAE" w:rsidRDefault="00B173D2" w:rsidP="00B173D2">
      <w:pPr>
        <w:rPr>
          <w:rStyle w:val="Style13ptBold"/>
          <w:b w:val="0"/>
        </w:rPr>
      </w:pPr>
      <w:r>
        <w:rPr>
          <w:rStyle w:val="Style13ptBold"/>
        </w:rPr>
        <w:t xml:space="preserve">New 16 </w:t>
      </w:r>
      <w:r w:rsidRPr="003A4EAE">
        <w:t>Jake New, Reporter, covers student life and athletics for Inside Higher Ed. He joined the publication in June 2014 after writing for the Chronicle of Higher Education and covering education technology for eCampus News. For his work at the Chronicle covering legal disputes between academic publishers and critical librarians, he was awarded the David W. Miller Award for Young Journalists. His work has also appeared in the Bloomington Herald-Times, Indianapolis Monthly, Slate, PBS, Times Higher Education and the Australian. Jake studied journalism at Indiana University, where he was editor-in-chief of the Indiana Daily Studen</w:t>
      </w:r>
      <w:r>
        <w:t>t, 2016, “</w:t>
      </w:r>
      <w:r w:rsidRPr="003A4EAE">
        <w:t>Campus Sexual Assault in a Trump Era</w:t>
      </w:r>
      <w:r>
        <w:t xml:space="preserve">,” Inside Higher Ed, 11/10, </w:t>
      </w:r>
      <w:hyperlink r:id="rId48" w:history="1">
        <w:r w:rsidRPr="00D60389">
          <w:rPr>
            <w:rStyle w:val="Hyperlink"/>
          </w:rPr>
          <w:t>https://www.insidehighered.com/news/2016/11/10/trump-and-gop-likely-try-scale-back-title-ix-enforcement-sexual-assault</w:t>
        </w:r>
      </w:hyperlink>
      <w:r>
        <w:t xml:space="preserve"> Accessed 07/20/2017 //jsaltman</w:t>
      </w:r>
    </w:p>
    <w:p w:rsidR="00B173D2" w:rsidRDefault="00B173D2" w:rsidP="00B173D2">
      <w:pPr>
        <w:rPr>
          <w:sz w:val="16"/>
        </w:rPr>
      </w:pPr>
      <w:r w:rsidRPr="00F04574">
        <w:rPr>
          <w:rStyle w:val="StyleUnderline"/>
        </w:rPr>
        <w:t>With</w:t>
      </w:r>
      <w:r w:rsidRPr="003A4EAE">
        <w:rPr>
          <w:sz w:val="16"/>
        </w:rPr>
        <w:t xml:space="preserve"> Donald Trump </w:t>
      </w:r>
      <w:r w:rsidRPr="00F04574">
        <w:rPr>
          <w:rStyle w:val="StyleUnderline"/>
        </w:rPr>
        <w:t>winning the</w:t>
      </w:r>
      <w:r w:rsidRPr="003A4EAE">
        <w:rPr>
          <w:sz w:val="16"/>
        </w:rPr>
        <w:t xml:space="preserve"> presidential </w:t>
      </w:r>
      <w:r w:rsidRPr="00F04574">
        <w:rPr>
          <w:rStyle w:val="StyleUnderline"/>
        </w:rPr>
        <w:t>election</w:t>
      </w:r>
      <w:r w:rsidRPr="003A4EAE">
        <w:rPr>
          <w:sz w:val="16"/>
        </w:rPr>
        <w:t xml:space="preserve"> on Tuesday -- </w:t>
      </w:r>
      <w:r w:rsidRPr="00F04574">
        <w:rPr>
          <w:rStyle w:val="StyleUnderline"/>
        </w:rPr>
        <w:t>and with Republicans maintaining control</w:t>
      </w:r>
      <w:r w:rsidRPr="003A4EAE">
        <w:rPr>
          <w:sz w:val="16"/>
        </w:rPr>
        <w:t xml:space="preserve"> of both the Senate and House of Representatives -- </w:t>
      </w:r>
      <w:r w:rsidRPr="000F0164">
        <w:rPr>
          <w:rStyle w:val="StyleUnderline"/>
          <w:highlight w:val="yellow"/>
        </w:rPr>
        <w:t>victims and their advocates worry that the White House’s five-year push to combat campus sexual assault may end with President Obama’s tenure.</w:t>
      </w:r>
      <w:r>
        <w:rPr>
          <w:rStyle w:val="StyleUnderline"/>
        </w:rPr>
        <w:t xml:space="preserve"> </w:t>
      </w:r>
      <w:r w:rsidRPr="003A4EAE">
        <w:rPr>
          <w:sz w:val="16"/>
        </w:rPr>
        <w:t xml:space="preserve">Through detailed guidance documents and investigations at more than 200 institutions, the Obama administration made preventing campus sexual assault a signature issue of its Education Department. The </w:t>
      </w:r>
      <w:r w:rsidRPr="000F0164">
        <w:rPr>
          <w:rStyle w:val="StyleUnderline"/>
          <w:highlight w:val="yellow"/>
        </w:rPr>
        <w:t>administration's updated interpretation of the federal gender discrimination law Title IX</w:t>
      </w:r>
      <w:r w:rsidRPr="003A4EAE">
        <w:rPr>
          <w:sz w:val="16"/>
        </w:rPr>
        <w:t xml:space="preserve"> of the Education Amendments of 1972 </w:t>
      </w:r>
      <w:r w:rsidRPr="000F0164">
        <w:rPr>
          <w:rStyle w:val="StyleUnderline"/>
          <w:highlight w:val="yellow"/>
        </w:rPr>
        <w:t>allowed the White House to sharply increase the enforcement efforts of the</w:t>
      </w:r>
      <w:r w:rsidRPr="003A4EAE">
        <w:rPr>
          <w:sz w:val="16"/>
        </w:rPr>
        <w:t xml:space="preserve"> Department of Education’s </w:t>
      </w:r>
      <w:r w:rsidRPr="000F0164">
        <w:rPr>
          <w:rStyle w:val="StyleUnderline"/>
          <w:highlight w:val="yellow"/>
        </w:rPr>
        <w:t>O</w:t>
      </w:r>
      <w:r w:rsidRPr="003A4EAE">
        <w:rPr>
          <w:sz w:val="16"/>
        </w:rPr>
        <w:t xml:space="preserve">ffice for </w:t>
      </w:r>
      <w:r w:rsidRPr="000F0164">
        <w:rPr>
          <w:rStyle w:val="StyleUnderline"/>
          <w:highlight w:val="yellow"/>
        </w:rPr>
        <w:t>C</w:t>
      </w:r>
      <w:r w:rsidRPr="003A4EAE">
        <w:rPr>
          <w:sz w:val="16"/>
        </w:rPr>
        <w:t xml:space="preserve">ivil </w:t>
      </w:r>
      <w:r w:rsidRPr="000F0164">
        <w:rPr>
          <w:rStyle w:val="StyleUnderline"/>
          <w:highlight w:val="yellow"/>
        </w:rPr>
        <w:t>R</w:t>
      </w:r>
      <w:r w:rsidRPr="003A4EAE">
        <w:rPr>
          <w:sz w:val="16"/>
        </w:rPr>
        <w:t xml:space="preserve">ights. The intensified focus on campus sexual assault and Title IX prompted an outpouring of complaints and lawsuits against colleges and universities over claims they mishandled reports of sexual violence. </w:t>
      </w:r>
      <w:r w:rsidRPr="000F0164">
        <w:rPr>
          <w:rStyle w:val="StyleUnderline"/>
          <w:highlight w:val="yellow"/>
        </w:rPr>
        <w:t>Trump</w:t>
      </w:r>
      <w:r w:rsidRPr="00F04574">
        <w:rPr>
          <w:rStyle w:val="StyleUnderline"/>
        </w:rPr>
        <w:t>, who faces allegations of sexual assault and criticism over his treatment of women, has said little about how he would approach sexual violence on college campuses.</w:t>
      </w:r>
      <w:r w:rsidRPr="003A4EAE">
        <w:rPr>
          <w:sz w:val="16"/>
        </w:rPr>
        <w:t xml:space="preserve"> While his Democratic opponent, Hillary Clinton, reached out to several victims' organizations during the election, Trump contacted none. </w:t>
      </w:r>
      <w:r w:rsidRPr="00F04574">
        <w:rPr>
          <w:rStyle w:val="StyleUnderline"/>
        </w:rPr>
        <w:t xml:space="preserve">His lack of a plan </w:t>
      </w:r>
      <w:r w:rsidRPr="000F0164">
        <w:rPr>
          <w:rStyle w:val="StyleUnderline"/>
          <w:highlight w:val="yellow"/>
        </w:rPr>
        <w:t>has worried many victims’ advocates</w:t>
      </w:r>
      <w:r w:rsidRPr="003A4EAE">
        <w:rPr>
          <w:sz w:val="16"/>
        </w:rPr>
        <w:t xml:space="preserve">, and comments made during the campaign by some of Trump’s surrogates suggesting that, if elected, </w:t>
      </w:r>
      <w:r w:rsidRPr="000F0164">
        <w:rPr>
          <w:rStyle w:val="StyleUnderline"/>
          <w:highlight w:val="yellow"/>
        </w:rPr>
        <w:t>Trump would scale back Title IX, or even eliminate the D</w:t>
      </w:r>
      <w:r w:rsidRPr="003A4EAE">
        <w:rPr>
          <w:sz w:val="16"/>
        </w:rPr>
        <w:t xml:space="preserve">epartment </w:t>
      </w:r>
      <w:r w:rsidRPr="000F0164">
        <w:rPr>
          <w:rStyle w:val="StyleUnderline"/>
          <w:highlight w:val="yellow"/>
        </w:rPr>
        <w:t>o</w:t>
      </w:r>
      <w:r w:rsidRPr="003A4EAE">
        <w:rPr>
          <w:sz w:val="16"/>
        </w:rPr>
        <w:t xml:space="preserve">f </w:t>
      </w:r>
      <w:r w:rsidRPr="000F0164">
        <w:rPr>
          <w:rStyle w:val="StyleUnderline"/>
          <w:highlight w:val="yellow"/>
        </w:rPr>
        <w:t>E</w:t>
      </w:r>
      <w:r w:rsidRPr="003A4EAE">
        <w:rPr>
          <w:sz w:val="16"/>
        </w:rPr>
        <w:t xml:space="preserve">ducation </w:t>
      </w:r>
      <w:r w:rsidRPr="000F0164">
        <w:rPr>
          <w:rStyle w:val="StyleUnderline"/>
          <w:highlight w:val="yellow"/>
        </w:rPr>
        <w:t>or</w:t>
      </w:r>
      <w:r w:rsidRPr="003A4EAE">
        <w:rPr>
          <w:sz w:val="16"/>
        </w:rPr>
        <w:t xml:space="preserve"> the </w:t>
      </w:r>
      <w:r w:rsidRPr="000F0164">
        <w:rPr>
          <w:rStyle w:val="StyleUnderline"/>
          <w:highlight w:val="yellow"/>
        </w:rPr>
        <w:t>O</w:t>
      </w:r>
      <w:r w:rsidRPr="003A4EAE">
        <w:rPr>
          <w:sz w:val="16"/>
        </w:rPr>
        <w:t xml:space="preserve">ffice of </w:t>
      </w:r>
      <w:r w:rsidRPr="000F0164">
        <w:rPr>
          <w:rStyle w:val="StyleUnderline"/>
          <w:highlight w:val="yellow"/>
        </w:rPr>
        <w:t>C</w:t>
      </w:r>
      <w:r w:rsidRPr="003A4EAE">
        <w:rPr>
          <w:sz w:val="16"/>
        </w:rPr>
        <w:t xml:space="preserve">ivil </w:t>
      </w:r>
      <w:r w:rsidRPr="000F0164">
        <w:rPr>
          <w:rStyle w:val="StyleUnderline"/>
          <w:highlight w:val="yellow"/>
        </w:rPr>
        <w:t>R</w:t>
      </w:r>
      <w:r w:rsidRPr="003A4EAE">
        <w:rPr>
          <w:sz w:val="16"/>
        </w:rPr>
        <w:t xml:space="preserve">ights, has caused more concern. Other Transition-Related Coverage How Obama-Trump Transition Could Affect Higher Ed 'This Election Is Catastrophic' Loss of International Students? Outraged by Trump Win, Students Protest At the same time, advocates for students accused of sexual assault are hopeful the new status quo could bolster their attempts to require more due process protections for those students. In an interview with Inside Higher Ed in May, </w:t>
      </w:r>
      <w:r w:rsidRPr="000F0164">
        <w:rPr>
          <w:rStyle w:val="StyleUnderline"/>
          <w:highlight w:val="yellow"/>
        </w:rPr>
        <w:t>Sam Clovis, the national co-chair and policy director of Trump's campaign, suggested moving the O</w:t>
      </w:r>
      <w:r w:rsidRPr="003A4EAE">
        <w:rPr>
          <w:sz w:val="16"/>
        </w:rPr>
        <w:t xml:space="preserve">ffice for </w:t>
      </w:r>
      <w:r w:rsidRPr="000F0164">
        <w:rPr>
          <w:rStyle w:val="StyleUnderline"/>
          <w:highlight w:val="yellow"/>
        </w:rPr>
        <w:t>C</w:t>
      </w:r>
      <w:r w:rsidRPr="003A4EAE">
        <w:rPr>
          <w:sz w:val="16"/>
        </w:rPr>
        <w:t xml:space="preserve">ivil </w:t>
      </w:r>
      <w:r w:rsidRPr="000F0164">
        <w:rPr>
          <w:rStyle w:val="StyleUnderline"/>
          <w:highlight w:val="yellow"/>
        </w:rPr>
        <w:t>R</w:t>
      </w:r>
      <w:r w:rsidRPr="003A4EAE">
        <w:rPr>
          <w:sz w:val="16"/>
        </w:rPr>
        <w:t xml:space="preserve">ights </w:t>
      </w:r>
      <w:r w:rsidRPr="000F0164">
        <w:rPr>
          <w:rStyle w:val="StyleUnderline"/>
          <w:highlight w:val="yellow"/>
        </w:rPr>
        <w:t>to the Justice Department</w:t>
      </w:r>
      <w:r w:rsidRPr="003A4EAE">
        <w:rPr>
          <w:sz w:val="16"/>
        </w:rPr>
        <w:t xml:space="preserve">'s civil rights division. At a meeting with urban school superintendents last month, </w:t>
      </w:r>
      <w:r w:rsidRPr="003A4EAE">
        <w:rPr>
          <w:rStyle w:val="StyleUnderline"/>
        </w:rPr>
        <w:t xml:space="preserve">Trump’s New York state co-chairman, Carl Paladino, </w:t>
      </w:r>
      <w:r w:rsidRPr="000F0164">
        <w:rPr>
          <w:rStyle w:val="StyleUnderline"/>
          <w:highlight w:val="yellow"/>
        </w:rPr>
        <w:t>characterized the O</w:t>
      </w:r>
      <w:r w:rsidRPr="003A4EAE">
        <w:rPr>
          <w:sz w:val="16"/>
        </w:rPr>
        <w:t xml:space="preserve">ffice for </w:t>
      </w:r>
      <w:r w:rsidRPr="000F0164">
        <w:rPr>
          <w:rStyle w:val="StyleUnderline"/>
          <w:highlight w:val="yellow"/>
        </w:rPr>
        <w:t>C</w:t>
      </w:r>
      <w:r w:rsidRPr="003A4EAE">
        <w:rPr>
          <w:sz w:val="16"/>
        </w:rPr>
        <w:t xml:space="preserve">ivil </w:t>
      </w:r>
      <w:r w:rsidRPr="000F0164">
        <w:rPr>
          <w:rStyle w:val="StyleUnderline"/>
          <w:highlight w:val="yellow"/>
        </w:rPr>
        <w:t>R</w:t>
      </w:r>
      <w:r w:rsidRPr="003A4EAE">
        <w:rPr>
          <w:sz w:val="16"/>
        </w:rPr>
        <w:t xml:space="preserve">ights </w:t>
      </w:r>
      <w:r w:rsidRPr="000F0164">
        <w:rPr>
          <w:rStyle w:val="StyleUnderline"/>
          <w:highlight w:val="yellow"/>
        </w:rPr>
        <w:t>as unnecessary, calling it “self-perpetuating, absolute nonsense,” and saying all campus discrimination cases should be handled by U.S. attorneys</w:t>
      </w:r>
      <w:r w:rsidRPr="003A4EAE">
        <w:rPr>
          <w:rStyle w:val="StyleUnderline"/>
        </w:rPr>
        <w:t>.</w:t>
      </w:r>
      <w:r>
        <w:rPr>
          <w:rStyle w:val="StyleUnderline"/>
        </w:rPr>
        <w:t xml:space="preserve"> </w:t>
      </w:r>
      <w:r w:rsidRPr="003A4EAE">
        <w:rPr>
          <w:sz w:val="16"/>
        </w:rPr>
        <w:t xml:space="preserve">“That would be disastrous for survivors and devastating for anyone who cares about their children being able to go to school without fear of violence or harassment or intimidation,” said Dana Bolger, co-founder of Know Your Title IX, a victims’ advocacy group. “The opportunity to learn is a fundamental American value, central to the American dream. We've got to keep supporting OCR if we want that dream to survive for the next generation.” Eliminating the Office for Civil Rights would not be easy, as it was formed through the Department of Education Organization Act in 1979, the same federal law that created the Education Department. While OCR’s handling of Title IX has its share of critics in the House of Representatives and Senate, there has been little indication of either chamber broadly supporting the complete abolition of OCR, even with a Republican majority and president. But </w:t>
      </w:r>
      <w:r w:rsidRPr="000F0164">
        <w:rPr>
          <w:rStyle w:val="StyleUnderline"/>
          <w:highlight w:val="yellow"/>
        </w:rPr>
        <w:t>if the office remains intact, there’s little chance its level of funding will remain or increase.</w:t>
      </w:r>
      <w:r w:rsidRPr="003A4EAE">
        <w:rPr>
          <w:rStyle w:val="StyleUnderline"/>
        </w:rPr>
        <w:t xml:space="preserve"> </w:t>
      </w:r>
      <w:r w:rsidRPr="003A4EAE">
        <w:rPr>
          <w:sz w:val="16"/>
        </w:rPr>
        <w:t xml:space="preserve">Many experts on Title IX have predicted that a Trump administration would cut OCR’s budget, effectively limiting the number of investigations it could conduct at a time when the office already struggles to keep pace with the number of cases it has opened. As of last year, it took OCR, on average, 940 days to complete a sexual assault investigation. Currently, the Office for Civil Rights still has 216 open investigations. Ann Franke, a higher education consultant and former campus Title IX official, said she doubts a Trump Education Department would maintain the public list, started by the Obama administration in 2014, of colleges that are under investigation. The investigations that remain open when Trump becomes president will also likely be judged by a different set of standards and rules than cases that were settled during the Obama administration, she said. “I would expect between now and Jan. 20, [the Obama administration's] OCR is going to be working to reach a lot of resolution agreements with a lot of institutions under investigation,” Franke said. “And I suspect institutions will have new leverage in negotiating resolutions over the next couple of months.” </w:t>
      </w:r>
      <w:r w:rsidRPr="003A4EAE">
        <w:rPr>
          <w:rStyle w:val="StyleUnderline"/>
        </w:rPr>
        <w:t>In 2011, the</w:t>
      </w:r>
      <w:r w:rsidRPr="003A4EAE">
        <w:rPr>
          <w:sz w:val="16"/>
        </w:rPr>
        <w:t xml:space="preserve"> Department of Education’s </w:t>
      </w:r>
      <w:r w:rsidRPr="003A4EAE">
        <w:rPr>
          <w:rStyle w:val="StyleUnderline"/>
        </w:rPr>
        <w:t>O</w:t>
      </w:r>
      <w:r w:rsidRPr="003A4EAE">
        <w:rPr>
          <w:sz w:val="16"/>
        </w:rPr>
        <w:t xml:space="preserve">ffice for </w:t>
      </w:r>
      <w:r w:rsidRPr="003A4EAE">
        <w:rPr>
          <w:rStyle w:val="StyleUnderline"/>
        </w:rPr>
        <w:t>C</w:t>
      </w:r>
      <w:r w:rsidRPr="003A4EAE">
        <w:rPr>
          <w:sz w:val="16"/>
        </w:rPr>
        <w:t xml:space="preserve">ivil </w:t>
      </w:r>
      <w:r w:rsidRPr="003A4EAE">
        <w:rPr>
          <w:rStyle w:val="StyleUnderline"/>
        </w:rPr>
        <w:t>R</w:t>
      </w:r>
      <w:r w:rsidRPr="003A4EAE">
        <w:rPr>
          <w:sz w:val="16"/>
        </w:rPr>
        <w:t xml:space="preserve">ights </w:t>
      </w:r>
      <w:r w:rsidRPr="003A4EAE">
        <w:rPr>
          <w:rStyle w:val="StyleUnderline"/>
        </w:rPr>
        <w:t>issued a</w:t>
      </w:r>
      <w:r w:rsidRPr="003A4EAE">
        <w:rPr>
          <w:sz w:val="16"/>
        </w:rPr>
        <w:t xml:space="preserve"> Dear Colleague </w:t>
      </w:r>
      <w:r w:rsidRPr="003A4EAE">
        <w:rPr>
          <w:rStyle w:val="StyleUnderline"/>
        </w:rPr>
        <w:t>letter that urged institutions to better investigate and adjudicate cases of campus sexual assault. The letter clarified how the department interprets Title IX, and for the past five years it has been the guiding document for colleges</w:t>
      </w:r>
      <w:r w:rsidRPr="003A4EAE">
        <w:rPr>
          <w:sz w:val="16"/>
        </w:rPr>
        <w:t xml:space="preserve"> hoping to avoid a federal civil rights investigation into how they handle complaints of sexual violence. </w:t>
      </w:r>
      <w:r w:rsidRPr="000F0164">
        <w:rPr>
          <w:rStyle w:val="StyleUnderline"/>
          <w:highlight w:val="yellow"/>
        </w:rPr>
        <w:t>Republican lawmakers have argued that the guidance goes farther than just clarifying Title IX. They say the department has illegally expanded the gender discrimination law’s scope</w:t>
      </w:r>
      <w:r w:rsidRPr="003A4EAE">
        <w:rPr>
          <w:sz w:val="16"/>
        </w:rPr>
        <w:t xml:space="preserve"> -- increasing the liability for institutions dealing with bullying, harassment and sexual violence and relaxing the burden of proof institutions are required to use when adjudicating cases of sexual assault -- without going through proper notice-and-comment procedures. </w:t>
      </w:r>
      <w:r w:rsidRPr="003A4EAE">
        <w:rPr>
          <w:rStyle w:val="StyleUnderline"/>
        </w:rPr>
        <w:t>The department maintains the guidance did not create any new laws or policies, however, and serves only to fill in some of the vaguer parts of Title IX</w:t>
      </w:r>
      <w:r w:rsidRPr="003A4EAE">
        <w:rPr>
          <w:sz w:val="16"/>
        </w:rPr>
        <w:t xml:space="preserve"> in order to help colleges not run afoul of the law. The debate has split college leaders, lawmakers, advocates and legal experts -- and led to three lawsuits against the Education Department. “With these lawsuits against the Department of Education, all the new administration has to do is just not defend the case,” said S. Daniel Carter, a campus security consultant and former director of the 32 National Campus Safety Initiative. “That would roll back many of the provisions of the Dear Colleague letter, including the requirements about what burden of proof colleges must use.” While Trump has not said whether he plans on changing any guidance or funding related to Title IX, the Republican Party did include campus sexual assault and Title IX as part of the platform it released at the GOP convention in July. Scott Schneider, a lawyer and adjunct professor of higher education law at Tulane University, said that the platform points to a "significant regulatory shift" under a Trump administration. Calling sexual assault a “terrible crime,” the Republican platform stated that reports of sexual assault should be “investigated by civil authorities and prosecuted in a courtroom, not a faculty lounge.” It criticized the Obama administration’s policies, saying the White House’s “distortion of Title IX to micromanage the way colleges and universities deal with allegations of abuse contravenes our country’s legal traditions and must be halted.” </w:t>
      </w:r>
      <w:r w:rsidRPr="000F0164">
        <w:rPr>
          <w:rStyle w:val="StyleUnderline"/>
          <w:highlight w:val="yellow"/>
        </w:rPr>
        <w:t>Trump could issue new Title IX guidance, based on the GOP’s platform, that would replace the 2011 Dear Colleague letter. Any new guidance would likely focus more on the due process rights of accused students and instruct colleges to use a higher burden of proof</w:t>
      </w:r>
      <w:r w:rsidRPr="000F0164">
        <w:rPr>
          <w:sz w:val="16"/>
          <w:highlight w:val="yellow"/>
        </w:rPr>
        <w:t>,</w:t>
      </w:r>
      <w:r w:rsidRPr="003A4EAE">
        <w:rPr>
          <w:sz w:val="16"/>
        </w:rPr>
        <w:t xml:space="preserve"> such as the “clear and convincing” or “beyond reasonable doubt” standards of evidence, rather than the "preponderance of evidence" standard. Senator James Lankford, an Oklahoma Republican who has been among OCR’s most vociferous critics, said the election may have given him and others who have decried the department’s “egregious examples of executive overreach and intimidation” some new allies. “[The Department of Education has] used Dear Colleague letters and guidance documents to mandate policies for schools without adhering to legally required regulatory processes,” Lankford said. “It is extreme overreach at agencies like the Department of Education that the American people repudiated in this election. I will push our new Republican-led Washington to put a stop to this abuse and restore proper regulatory and guidance processes to the federal government.” </w:t>
      </w:r>
      <w:r w:rsidRPr="003A4EAE">
        <w:rPr>
          <w:rStyle w:val="StyleUnderline"/>
        </w:rPr>
        <w:t>It wouldn’t be the first time a president rolled back Title IX guidance created during an earlier administration. In 2010,</w:t>
      </w:r>
      <w:r w:rsidRPr="003A4EAE">
        <w:rPr>
          <w:sz w:val="16"/>
        </w:rPr>
        <w:t xml:space="preserve"> the </w:t>
      </w:r>
      <w:r w:rsidRPr="003A4EAE">
        <w:rPr>
          <w:rStyle w:val="StyleUnderline"/>
        </w:rPr>
        <w:t xml:space="preserve">Obama </w:t>
      </w:r>
      <w:r w:rsidRPr="003A4EAE">
        <w:rPr>
          <w:sz w:val="16"/>
        </w:rPr>
        <w:t xml:space="preserve">administration </w:t>
      </w:r>
      <w:r w:rsidRPr="003A4EAE">
        <w:rPr>
          <w:rStyle w:val="StyleUnderline"/>
        </w:rPr>
        <w:t>revoked a</w:t>
      </w:r>
      <w:r w:rsidRPr="003A4EAE">
        <w:rPr>
          <w:sz w:val="16"/>
        </w:rPr>
        <w:t xml:space="preserve"> controversial 2005 Title IX </w:t>
      </w:r>
      <w:r w:rsidRPr="003A4EAE">
        <w:rPr>
          <w:rStyle w:val="StyleUnderline"/>
        </w:rPr>
        <w:t xml:space="preserve">clarification issued under </w:t>
      </w:r>
      <w:r w:rsidRPr="003A4EAE">
        <w:rPr>
          <w:sz w:val="16"/>
        </w:rPr>
        <w:t xml:space="preserve">President George W. </w:t>
      </w:r>
      <w:r w:rsidRPr="003A4EAE">
        <w:rPr>
          <w:rStyle w:val="StyleUnderline"/>
        </w:rPr>
        <w:t xml:space="preserve">Bush that only allowed institutions to use internet or email surveys when determining female students’ interest in athletic participation. </w:t>
      </w:r>
      <w:r w:rsidRPr="003A4EAE">
        <w:rPr>
          <w:sz w:val="16"/>
        </w:rPr>
        <w:t>The 2005 guidance had already wiped out a 1996 clarification issued under President Bill Clinton. Similarly, Clinton’s Education Department issued a new set of sexual harassment guidelines under Title IX on his last day in office in 2001. On Bush’s first full day as president, his administration “archived” the document, removing any references to the guidance from the department’s main webpages. Lisa Maatz, vice president of government relations at the American Association of University Women, said it’s too early to predict exactly what a Trump presidency will mean for the future of campus sexual assault because Trump has offered so few specifics. Maatz said she is hopeful, however, that Trump’s decisions will, in part, be influenced by a need to improve his public image. Several women have accused Trump of sexually assaulting them, and one of the most damaging moments of his campaign stemmed from a leaked recording of him boasting about how he has groped and kissed women without their consent. “Speculation is difficult, but I don’t need to remind the president-elect that on this particular issue, he has a bit of a credibility gap because of his reputation,” Maatz said. “Whatever he wants to do, the changes he proposes will surely be viewed with some healthy skepticism, and we hope he will be sensitive to that.” Maatz said most colleges would continue giving increased attention to campus sexual assault and that she believed the grassroots movement started by college women, which prompted Obama’s actions in the first place, will also continue, no matter who is president. Bolger, of Know Your Title IX, offered a similar assessment. “We're going to carry this country forward, not backward, no matter the barriers our political leaders put in our way,” Bolger said.</w:t>
      </w:r>
    </w:p>
    <w:p w:rsidR="00B173D2" w:rsidRPr="00035730" w:rsidRDefault="00B173D2" w:rsidP="00B173D2">
      <w:pPr>
        <w:pStyle w:val="Heading4"/>
      </w:pPr>
      <w:r w:rsidRPr="00035730">
        <w:t>DeVos’s plan to limit the DoE’s presence will destroy federal enforcement of Title IX – that is key to overall enforcement of Title IX guidances.</w:t>
      </w:r>
    </w:p>
    <w:p w:rsidR="00B173D2" w:rsidRPr="00D67C9B" w:rsidRDefault="00B173D2" w:rsidP="00B173D2">
      <w:pPr>
        <w:rPr>
          <w:rStyle w:val="Style13ptBold"/>
        </w:rPr>
      </w:pPr>
      <w:r>
        <w:rPr>
          <w:rStyle w:val="Style13ptBold"/>
        </w:rPr>
        <w:t xml:space="preserve">Kreiter 17 </w:t>
      </w:r>
      <w:r w:rsidRPr="00D67C9B">
        <w:t>Marcy Kreiter is an editor and writer with 40 years of experience in the news business. Much of her career was spent with United Press International where she started as a broadcast writer and rose to managing editor. She is married with one child</w:t>
      </w:r>
      <w:r>
        <w:t>, 2017, “</w:t>
      </w:r>
      <w:r w:rsidRPr="00D67C9B">
        <w:t>Will Betsy DeVos Enforce Title IX? Civil Rights Advocates Worry Protections Will Be Gutted</w:t>
      </w:r>
      <w:r>
        <w:t xml:space="preserve">,” IBT, 02/15, </w:t>
      </w:r>
      <w:hyperlink r:id="rId49" w:history="1">
        <w:r w:rsidRPr="00D60389">
          <w:rPr>
            <w:rStyle w:val="Hyperlink"/>
          </w:rPr>
          <w:t>http://www.ibtimes.com/will-betsy-devos-enforce-title-ix-civil-rights-advocates-worry-protections-will-be-2492751</w:t>
        </w:r>
      </w:hyperlink>
      <w:r>
        <w:t xml:space="preserve"> Accessed 07/20/2017 //jsaltman</w:t>
      </w:r>
    </w:p>
    <w:p w:rsidR="00B173D2" w:rsidRDefault="00B173D2" w:rsidP="00B173D2">
      <w:pPr>
        <w:rPr>
          <w:sz w:val="16"/>
        </w:rPr>
      </w:pPr>
      <w:r w:rsidRPr="00D67C9B">
        <w:rPr>
          <w:sz w:val="16"/>
        </w:rPr>
        <w:t xml:space="preserve">The National Women’s Law Center on Wednesday urged Education Secretary Betsy DeVos to enforce Title IX, which bars sexual discrimination in schools and fights sexual assault. “All students deserve to learn in safe environments, free from gender-based violence and harassment, which is why we want you to enforce Title IX,” the group said in a letter it sent DeVos because it was unable to reach her by phone. The missive ends in a postscript: “You should check your voicemail. It’s full.” </w:t>
      </w:r>
      <w:r w:rsidRPr="000F0164">
        <w:rPr>
          <w:rStyle w:val="StyleUnderline"/>
          <w:highlight w:val="yellow"/>
        </w:rPr>
        <w:t>Civil rights advocates have expressed fears DeVos won’t enforce Title IX</w:t>
      </w:r>
      <w:r w:rsidRPr="00D67C9B">
        <w:rPr>
          <w:sz w:val="16"/>
        </w:rPr>
        <w:t>, which became law in 1972 and expanded in 2011 to fight sexual assault on campus</w:t>
      </w:r>
      <w:r w:rsidRPr="00D67C9B">
        <w:rPr>
          <w:rStyle w:val="StyleUnderline"/>
        </w:rPr>
        <w:t xml:space="preserve">, </w:t>
      </w:r>
      <w:r w:rsidRPr="000F0164">
        <w:rPr>
          <w:rStyle w:val="StyleUnderline"/>
          <w:highlight w:val="yellow"/>
        </w:rPr>
        <w:t>as she searches for programs she considers unnecessary or outside the purview of the federal government.</w:t>
      </w:r>
      <w:r>
        <w:rPr>
          <w:rStyle w:val="StyleUnderline"/>
        </w:rPr>
        <w:t xml:space="preserve"> </w:t>
      </w:r>
      <w:r w:rsidRPr="00D67C9B">
        <w:rPr>
          <w:sz w:val="16"/>
        </w:rPr>
        <w:t xml:space="preserve">“When it comes down to it, education and the provision of education is really a state and local responsibility to a large extent,” DeVos said in a recent radio interview in her homestate of Michigan. </w:t>
      </w:r>
      <w:r w:rsidRPr="00D67C9B">
        <w:rPr>
          <w:rStyle w:val="StyleUnderline"/>
        </w:rPr>
        <w:t>The department has a $68 billion annual budget. With cuts to elementary and secondary school programs targeted in 2015</w:t>
      </w:r>
      <w:r w:rsidRPr="00D67C9B">
        <w:rPr>
          <w:sz w:val="16"/>
        </w:rPr>
        <w:t xml:space="preserve">, Education Week reported </w:t>
      </w:r>
      <w:r w:rsidRPr="00D67C9B">
        <w:rPr>
          <w:rStyle w:val="StyleUnderline"/>
        </w:rPr>
        <w:t>there are fewer small programs for DeVos, a proponent of school choice, to ax in her drive to reduce the size of the department. Some $107 million is allocated for civil rights programs.</w:t>
      </w:r>
      <w:r>
        <w:rPr>
          <w:rStyle w:val="StyleUnderline"/>
        </w:rPr>
        <w:t xml:space="preserve"> </w:t>
      </w:r>
      <w:r w:rsidRPr="00D67C9B">
        <w:rPr>
          <w:sz w:val="16"/>
        </w:rPr>
        <w:t xml:space="preserve">The Obama administration confronted such issues as racial disparities in school discipline and transgender student rights. Civil rights advocates fear federal oversight of such issues could disappear under DeVos, Education Week reported. </w:t>
      </w:r>
      <w:r w:rsidRPr="000F0164">
        <w:rPr>
          <w:rStyle w:val="StyleUnderline"/>
          <w:highlight w:val="yellow"/>
        </w:rPr>
        <w:t>During her confirmation hearing, Devos declined to say whether she would enforce Title IX</w:t>
      </w:r>
      <w:r w:rsidRPr="00D67C9B">
        <w:rPr>
          <w:sz w:val="16"/>
        </w:rPr>
        <w:t xml:space="preserve">, saying, “It would be premature for me to do that today.” ThinkProgress noted DeVos has a history of donations to the Foundation for Individual Rights in Education, which opposes laws to prevent campus sexual assault and provides lawyers for students under investigation. Nearly 20 percent of female college students report being raped or sexually assaulted annually. </w:t>
      </w:r>
      <w:r w:rsidRPr="000F0164">
        <w:rPr>
          <w:rStyle w:val="StyleUnderline"/>
          <w:highlight w:val="yellow"/>
        </w:rPr>
        <w:t>Mahroh Jahangiri, executive director of Know Your IX, has said</w:t>
      </w:r>
      <w:r w:rsidRPr="00D67C9B">
        <w:rPr>
          <w:sz w:val="16"/>
        </w:rPr>
        <w:t xml:space="preserve"> schools regularly “shirk” their obligation to prevent sexual harassment and violence on campus or to address it when it does occur. “</w:t>
      </w:r>
      <w:r w:rsidRPr="000F0164">
        <w:rPr>
          <w:rStyle w:val="StyleUnderline"/>
          <w:highlight w:val="yellow"/>
        </w:rPr>
        <w:t>The D</w:t>
      </w:r>
      <w:r w:rsidRPr="00D67C9B">
        <w:rPr>
          <w:sz w:val="16"/>
        </w:rPr>
        <w:t xml:space="preserve">epartment </w:t>
      </w:r>
      <w:r w:rsidRPr="000F0164">
        <w:rPr>
          <w:rStyle w:val="StyleUnderline"/>
          <w:highlight w:val="yellow"/>
        </w:rPr>
        <w:t>o</w:t>
      </w:r>
      <w:r w:rsidRPr="00D67C9B">
        <w:rPr>
          <w:sz w:val="16"/>
        </w:rPr>
        <w:t xml:space="preserve">f </w:t>
      </w:r>
      <w:r w:rsidRPr="000F0164">
        <w:rPr>
          <w:rStyle w:val="StyleUnderline"/>
          <w:highlight w:val="yellow"/>
        </w:rPr>
        <w:t>E</w:t>
      </w:r>
      <w:r w:rsidRPr="00D67C9B">
        <w:rPr>
          <w:sz w:val="16"/>
        </w:rPr>
        <w:t>ducation</w:t>
      </w:r>
      <w:r w:rsidRPr="000F0164">
        <w:rPr>
          <w:rStyle w:val="StyleUnderline"/>
          <w:highlight w:val="yellow"/>
        </w:rPr>
        <w:t>’s work has been essential in holding schools accountable and helping ensure that students</w:t>
      </w:r>
      <w:r w:rsidRPr="00D67C9B">
        <w:rPr>
          <w:rStyle w:val="StyleUnderline"/>
        </w:rPr>
        <w:t xml:space="preserve"> </w:t>
      </w:r>
      <w:r w:rsidRPr="00D67C9B">
        <w:rPr>
          <w:sz w:val="16"/>
        </w:rPr>
        <w:t>know about — and therefore</w:t>
      </w:r>
      <w:r w:rsidRPr="00D67C9B">
        <w:rPr>
          <w:rStyle w:val="StyleUnderline"/>
        </w:rPr>
        <w:t xml:space="preserve">, </w:t>
      </w:r>
      <w:r w:rsidRPr="000F0164">
        <w:rPr>
          <w:rStyle w:val="StyleUnderline"/>
          <w:highlight w:val="yellow"/>
        </w:rPr>
        <w:t>are able to advocate for — these rights</w:t>
      </w:r>
      <w:r w:rsidRPr="00D67C9B">
        <w:rPr>
          <w:sz w:val="16"/>
        </w:rPr>
        <w:t>,” Jahangiri said in a statement.</w:t>
      </w:r>
    </w:p>
    <w:p w:rsidR="00B173D2" w:rsidRDefault="00B173D2" w:rsidP="00B173D2">
      <w:pPr>
        <w:pStyle w:val="Heading4"/>
      </w:pPr>
      <w:r>
        <w:t>The Trump presidency has functionally killed the OCR.</w:t>
      </w:r>
    </w:p>
    <w:p w:rsidR="00B173D2" w:rsidRPr="00687BCF" w:rsidRDefault="00B173D2" w:rsidP="00B173D2">
      <w:pPr>
        <w:rPr>
          <w:rStyle w:val="Style13ptBold"/>
        </w:rPr>
      </w:pPr>
      <w:r>
        <w:rPr>
          <w:rStyle w:val="Style13ptBold"/>
        </w:rPr>
        <w:t xml:space="preserve">Lloyd 16 </w:t>
      </w:r>
      <w:r w:rsidRPr="00687BCF">
        <w:t>Alice, Reporter for the Weekly Standard</w:t>
      </w:r>
      <w:r>
        <w:t>, 2016, “</w:t>
      </w:r>
      <w:r w:rsidRPr="00687BCF">
        <w:t>Education Dept's Overreaching Office of Civil Rights Fears the End Is Near</w:t>
      </w:r>
      <w:r>
        <w:t xml:space="preserve">,” The Weekly Standard, 12/09, </w:t>
      </w:r>
      <w:hyperlink r:id="rId50" w:history="1">
        <w:r w:rsidRPr="000B0BFB">
          <w:rPr>
            <w:rStyle w:val="Hyperlink"/>
          </w:rPr>
          <w:t>http://www.weeklystandard.com/education-depts-overreaching-office-of-civil-rights-fears-the-end-is-near/article/2005782</w:t>
        </w:r>
      </w:hyperlink>
      <w:r>
        <w:t xml:space="preserve"> Accessed 07/18/2017 //jsaltman</w:t>
      </w:r>
    </w:p>
    <w:p w:rsidR="00B173D2" w:rsidRPr="00687BCF" w:rsidRDefault="00B173D2" w:rsidP="00B173D2">
      <w:pPr>
        <w:rPr>
          <w:sz w:val="16"/>
        </w:rPr>
      </w:pPr>
      <w:r w:rsidRPr="000F0164">
        <w:rPr>
          <w:rStyle w:val="StyleUnderline"/>
          <w:highlight w:val="yellow"/>
        </w:rPr>
        <w:t>The</w:t>
      </w:r>
      <w:r w:rsidRPr="00687BCF">
        <w:rPr>
          <w:sz w:val="16"/>
        </w:rPr>
        <w:t xml:space="preserve"> Department of Education's </w:t>
      </w:r>
      <w:r w:rsidRPr="000F0164">
        <w:rPr>
          <w:rStyle w:val="StyleUnderline"/>
          <w:highlight w:val="yellow"/>
        </w:rPr>
        <w:t>O</w:t>
      </w:r>
      <w:r w:rsidRPr="00687BCF">
        <w:rPr>
          <w:sz w:val="16"/>
        </w:rPr>
        <w:t xml:space="preserve">ffice of </w:t>
      </w:r>
      <w:r w:rsidRPr="000F0164">
        <w:rPr>
          <w:rStyle w:val="StyleUnderline"/>
          <w:highlight w:val="yellow"/>
        </w:rPr>
        <w:t>C</w:t>
      </w:r>
      <w:r w:rsidRPr="00687BCF">
        <w:rPr>
          <w:sz w:val="16"/>
        </w:rPr>
        <w:t xml:space="preserve">ivil </w:t>
      </w:r>
      <w:r w:rsidRPr="000F0164">
        <w:rPr>
          <w:rStyle w:val="StyleUnderline"/>
          <w:highlight w:val="yellow"/>
        </w:rPr>
        <w:t>R</w:t>
      </w:r>
      <w:r w:rsidRPr="00687BCF">
        <w:rPr>
          <w:sz w:val="16"/>
        </w:rPr>
        <w:t xml:space="preserve">ights </w:t>
      </w:r>
      <w:r w:rsidRPr="000F0164">
        <w:rPr>
          <w:rStyle w:val="StyleUnderline"/>
          <w:highlight w:val="yellow"/>
        </w:rPr>
        <w:t>may not last long in Trump's America</w:t>
      </w:r>
      <w:r w:rsidRPr="00687BCF">
        <w:rPr>
          <w:sz w:val="16"/>
        </w:rPr>
        <w:t xml:space="preserve">, its employees and advocates fear. </w:t>
      </w:r>
      <w:r w:rsidRPr="000F0164">
        <w:rPr>
          <w:rStyle w:val="StyleUnderline"/>
          <w:highlight w:val="yellow"/>
        </w:rPr>
        <w:t>The transition's stated intention to "streamline the department,"</w:t>
      </w:r>
      <w:r w:rsidRPr="00687BCF">
        <w:rPr>
          <w:rStyle w:val="StyleUnderline"/>
        </w:rPr>
        <w:t xml:space="preserve"> coupled with a stated goal to overturn Obama-era executive overreaches, </w:t>
      </w:r>
      <w:r w:rsidRPr="000F0164">
        <w:rPr>
          <w:rStyle w:val="StyleUnderline"/>
          <w:highlight w:val="yellow"/>
        </w:rPr>
        <w:t>spells trouble for the department's small but active office.</w:t>
      </w:r>
      <w:r>
        <w:rPr>
          <w:rStyle w:val="StyleUnderline"/>
        </w:rPr>
        <w:t xml:space="preserve"> </w:t>
      </w:r>
      <w:r w:rsidRPr="00687BCF">
        <w:rPr>
          <w:sz w:val="16"/>
        </w:rPr>
        <w:t xml:space="preserve">Thus, a planned "celebration" of OCR's accomplishments at the Department of Education headquarters Thursday morning was really more of a funeral. If an alien from a more sensible planet had dropped in on the event, he would have noted tearful sniffling and prayerful entreaties to stay strong and keep the faith—and assumed something more than federal money and power had been lost. </w:t>
      </w:r>
      <w:r w:rsidRPr="00687BCF">
        <w:rPr>
          <w:rStyle w:val="StyleUnderline"/>
        </w:rPr>
        <w:t>In nearly eight years under the Obama administration</w:t>
      </w:r>
      <w:r w:rsidRPr="00687BCF">
        <w:rPr>
          <w:sz w:val="16"/>
        </w:rPr>
        <w:t xml:space="preserve">, celebrants recounted, </w:t>
      </w:r>
      <w:r w:rsidRPr="00687BCF">
        <w:rPr>
          <w:rStyle w:val="StyleUnderline"/>
        </w:rPr>
        <w:t>the office has issued 34</w:t>
      </w:r>
      <w:r w:rsidRPr="00687BCF">
        <w:rPr>
          <w:sz w:val="16"/>
        </w:rPr>
        <w:t xml:space="preserve"> "policy guidance documents." These are edicts reinterpreting existing laws—</w:t>
      </w:r>
      <w:r w:rsidRPr="00687BCF">
        <w:rPr>
          <w:rStyle w:val="StyleUnderline"/>
        </w:rPr>
        <w:t>new executive entanglements, made mandatory by funding incentives, that also serve a moral imperative.</w:t>
      </w:r>
      <w:r>
        <w:rPr>
          <w:rStyle w:val="StyleUnderline"/>
        </w:rPr>
        <w:t xml:space="preserve"> </w:t>
      </w:r>
      <w:r w:rsidRPr="00687BCF">
        <w:rPr>
          <w:rStyle w:val="StyleUnderline"/>
        </w:rPr>
        <w:t>They've closed 66,000 investigations, every one of them initiated to bring a school or college in line with OCR's federal mandates.</w:t>
      </w:r>
      <w:r w:rsidRPr="00687BCF">
        <w:rPr>
          <w:sz w:val="16"/>
        </w:rPr>
        <w:t xml:space="preserve"> Among these are the 2011 guidance concerning campus sexual assault; a more recent and no less controversial guidance to clarify that gender segregation is discriminatory; and a racial equity check on disciplinary practices that has, in some cases, been linked to increased violence in schools. </w:t>
      </w:r>
      <w:r w:rsidRPr="00687BCF">
        <w:rPr>
          <w:rStyle w:val="StyleUnderline"/>
        </w:rPr>
        <w:t xml:space="preserve">But </w:t>
      </w:r>
      <w:r w:rsidRPr="000F0164">
        <w:rPr>
          <w:rStyle w:val="StyleUnderline"/>
          <w:highlight w:val="yellow"/>
        </w:rPr>
        <w:t>in the minds and hearts of those who've carried them out, OCR's goals guided the nation toward the light of righteousness and salvation. There is no higher aim than theirs: to show every child the federal government believes in his or her ability to succeed.</w:t>
      </w:r>
      <w:r w:rsidRPr="00687BCF">
        <w:rPr>
          <w:sz w:val="16"/>
        </w:rPr>
        <w:t xml:space="preserve"> The message of federally-ordained disciplinary reforms is, in Secretary King's words, "We love you and we want you to be successful." "The work of OCR," King told the audience, many of whom work at the civil rights office, "is just critical to the mission of schools to save lives." What he seems to have meant, but cannot say in a secular age, is that before federal education reforms save lives, they save souls: "That kind of [unconditionally loving] culture in a school … has been the difference for some kids between whether or not they drop out, whether or not they have the opportunity to graduate, or whether or not they stay connected to school or become disconnected and end up getting involved in violence." In a testimonial video in-between tributes, former Assistant Education Secretary for Civil Rights Russlynn Ali cast the office of civil rights as a benevolent higher power. "OCR's job is to protect young people, and young people and their teachers and communities need to have faith that OCR will respond to them. So call on it." Seek, she might have said, and ye shall find. And, addressing the room, former Education Secretary Arne Duncan said of OCR, "People call us, call you, when they're going through horrific times and when they've tried 12 other things." Duncan promising OCR will be there in your darkest hour could be a priest explaining the extra-liturgical function of his ministry. </w:t>
      </w:r>
      <w:r w:rsidRPr="000F0164">
        <w:rPr>
          <w:rStyle w:val="StyleUnderline"/>
          <w:highlight w:val="yellow"/>
        </w:rPr>
        <w:t>It seems cruel that OCR, considered a source of intimate comfort and moral guidance, might fall at the whim of a</w:t>
      </w:r>
      <w:r w:rsidRPr="00687BCF">
        <w:rPr>
          <w:sz w:val="16"/>
        </w:rPr>
        <w:t xml:space="preserve">n incoming </w:t>
      </w:r>
      <w:r w:rsidRPr="000F0164">
        <w:rPr>
          <w:rStyle w:val="StyleUnderline"/>
          <w:highlight w:val="yellow"/>
        </w:rPr>
        <w:t>president</w:t>
      </w:r>
      <w:r w:rsidRPr="00687BCF">
        <w:rPr>
          <w:sz w:val="16"/>
        </w:rPr>
        <w:t>. (If only there were an entity more permanent than a president, more powerful than government, that can save souls and bring comfort to the weary…) Marian Wright Edelman, founder of the Children's Defense Fund, assured career bureaucrats they're doing "the Lord's work" and then issued a grandmotherly scold: "You're probably going to have some real bad days," she said—but, "You stay in place."</w:t>
      </w:r>
    </w:p>
    <w:p w:rsidR="00B173D2" w:rsidRDefault="00B173D2" w:rsidP="00B173D2">
      <w:pPr>
        <w:pStyle w:val="Heading3"/>
      </w:pPr>
      <w:r>
        <w:t>Title IX Expansion Key</w:t>
      </w:r>
    </w:p>
    <w:p w:rsidR="00B173D2" w:rsidRPr="00B173D2" w:rsidRDefault="00B173D2" w:rsidP="00B173D2">
      <w:pPr>
        <w:pStyle w:val="Heading4"/>
        <w:rPr>
          <w:rStyle w:val="Style13ptBold"/>
          <w:b/>
          <w:bCs w:val="0"/>
          <w:sz w:val="24"/>
        </w:rPr>
      </w:pPr>
      <w:r w:rsidRPr="00B173D2">
        <w:rPr>
          <w:rStyle w:val="Style13ptBold"/>
          <w:b/>
          <w:sz w:val="24"/>
        </w:rPr>
        <w:t xml:space="preserve">Title IX expands to STEM education </w:t>
      </w:r>
    </w:p>
    <w:p w:rsidR="00B173D2" w:rsidRPr="002413D5" w:rsidRDefault="00B173D2" w:rsidP="00B173D2">
      <w:pPr>
        <w:rPr>
          <w:sz w:val="18"/>
          <w:szCs w:val="18"/>
        </w:rPr>
      </w:pPr>
      <w:r>
        <w:rPr>
          <w:rStyle w:val="Style13ptBold"/>
        </w:rPr>
        <w:t xml:space="preserve">Wilson 12 </w:t>
      </w:r>
      <w:r w:rsidRPr="002413D5">
        <w:rPr>
          <w:sz w:val="18"/>
          <w:szCs w:val="18"/>
        </w:rPr>
        <w:t xml:space="preserve">Marie Wilson, 9-9-2012, "Title IX moves beyond sports to 'new frontier' of STEM," Daily Herald, </w:t>
      </w:r>
      <w:hyperlink r:id="rId51" w:history="1">
        <w:r w:rsidRPr="003C5000">
          <w:rPr>
            <w:rStyle w:val="Hyperlink"/>
            <w:sz w:val="18"/>
            <w:szCs w:val="18"/>
          </w:rPr>
          <w:t>http://www.dailyherald.com/article/20120909/news/709099921/</w:t>
        </w:r>
      </w:hyperlink>
      <w:r>
        <w:rPr>
          <w:sz w:val="18"/>
          <w:szCs w:val="18"/>
        </w:rPr>
        <w:t xml:space="preserve"> </w:t>
      </w:r>
      <w:r w:rsidRPr="00F01AEF">
        <w:t>7-16-17</w:t>
      </w:r>
    </w:p>
    <w:p w:rsidR="00B173D2" w:rsidRPr="002413D5" w:rsidRDefault="00B173D2" w:rsidP="00B173D2">
      <w:r w:rsidRPr="000F0164">
        <w:rPr>
          <w:highlight w:val="yellow"/>
        </w:rPr>
        <w:t>Preventing discrimination or exclusion in STEM education is important</w:t>
      </w:r>
      <w:r w:rsidRPr="002413D5">
        <w:t>, experts say, because unequal opportunities may be partially to blame for the traditionally low number of female engineers and scientists.</w:t>
      </w:r>
    </w:p>
    <w:p w:rsidR="00B173D2" w:rsidRPr="002413D5" w:rsidRDefault="00B173D2" w:rsidP="00B173D2">
      <w:r w:rsidRPr="002413D5">
        <w:t xml:space="preserve">President Barack Obama's administration is evaluating what could be included in </w:t>
      </w:r>
      <w:r w:rsidRPr="000F0164">
        <w:rPr>
          <w:highlight w:val="yellow"/>
        </w:rPr>
        <w:t>a Title IX compliance test for STEM</w:t>
      </w:r>
      <w:r w:rsidRPr="002413D5">
        <w:t xml:space="preserve"> and </w:t>
      </w:r>
      <w:r w:rsidRPr="000F0164">
        <w:rPr>
          <w:highlight w:val="yellow"/>
        </w:rPr>
        <w:t>whether it could encompass criteria similar to the "three-prong" test for compliance in athletics,</w:t>
      </w:r>
      <w:r w:rsidRPr="002413D5">
        <w:t xml:space="preserve"> Maatz said.</w:t>
      </w:r>
    </w:p>
    <w:p w:rsidR="00B173D2" w:rsidRPr="00B14982" w:rsidRDefault="00B173D2" w:rsidP="00B173D2">
      <w:pPr>
        <w:rPr>
          <w:u w:val="single"/>
        </w:rPr>
      </w:pPr>
      <w:r w:rsidRPr="000F0164">
        <w:rPr>
          <w:highlight w:val="yellow"/>
          <w:u w:val="single"/>
        </w:rPr>
        <w:t>Under the test, schools can prove compliance by showing a history and continuing practice of expanding athletic opportunities for girls</w:t>
      </w:r>
      <w:r w:rsidRPr="00B14982">
        <w:rPr>
          <w:u w:val="single"/>
        </w:rPr>
        <w:t>, by proving the interests of both sexes are being met, or by making sure percentages of girls and boys participating in sports are proportional to percentages of girls and boys enrolled at the school.</w:t>
      </w:r>
    </w:p>
    <w:p w:rsidR="00B173D2" w:rsidRPr="002413D5" w:rsidRDefault="00B173D2" w:rsidP="00B173D2">
      <w:r w:rsidRPr="002413D5">
        <w:t>The idea of applying a proportionality test to student populations in STEM classes scares some educators and at least one women's group.</w:t>
      </w:r>
    </w:p>
    <w:p w:rsidR="00B173D2" w:rsidRPr="002413D5" w:rsidRDefault="00B173D2" w:rsidP="00B173D2">
      <w:r w:rsidRPr="002413D5">
        <w:t>"This idea that we would try to create a quota system in the one discipline left where women are not outpacing men shows the enforcement is skewed," said Carrie Lukas, managing director of the Independent Women's Forum, a nonprofit conservative research and education organization. "I don't think Title IX is really fighting discrimination anymore when it comes to women having an opportunity to participate in academic life. That's a battle that has already been won."</w:t>
      </w:r>
    </w:p>
    <w:p w:rsidR="00B173D2" w:rsidRPr="002413D5" w:rsidRDefault="00B173D2" w:rsidP="00B173D2">
      <w:r w:rsidRPr="000F0164">
        <w:rPr>
          <w:highlight w:val="yellow"/>
        </w:rPr>
        <w:t>Numerical equality is not what educators should strive for in STEM</w:t>
      </w:r>
      <w:r w:rsidRPr="002413D5">
        <w:t>, said Diane Hinterlong, an assistant principal and former physics teacher at the Illinois Mathematics and Science Academy in Aurora.</w:t>
      </w:r>
    </w:p>
    <w:p w:rsidR="00B173D2" w:rsidRPr="002413D5" w:rsidRDefault="00B173D2" w:rsidP="00B173D2">
      <w:r w:rsidRPr="002413D5">
        <w:t>"I'm not sure 50/50 is even our goal," Hinterlong said. "</w:t>
      </w:r>
      <w:r w:rsidRPr="000F0164">
        <w:rPr>
          <w:highlight w:val="yellow"/>
        </w:rPr>
        <w:t>Our goal is to make sure we haven't had female students close doors to opportunities that they didn't even know they had</w:t>
      </w:r>
      <w:r w:rsidRPr="002413D5">
        <w:t>."</w:t>
      </w:r>
    </w:p>
    <w:p w:rsidR="00B173D2" w:rsidRPr="002413D5" w:rsidRDefault="00B173D2" w:rsidP="00B173D2">
      <w:r w:rsidRPr="002413D5">
        <w:t>At IMSA, girls make up 48 percent of the school's population and have the same opportunities as boys to take STEM electives. Principals at Barrington, Conant, Naperville North and Neuqua Valley high schools say the same goes for girls in their buildings.</w:t>
      </w:r>
    </w:p>
    <w:p w:rsidR="00B173D2" w:rsidRPr="002413D5" w:rsidRDefault="00B173D2" w:rsidP="00B173D2">
      <w:r w:rsidRPr="002413D5">
        <w:t>Conant Principal Tim Cannon said the school leads a STEM conference for sixth-grade girls and promotes its engineering courses to girls at the high school level.</w:t>
      </w:r>
    </w:p>
    <w:p w:rsidR="00B173D2" w:rsidRPr="002413D5" w:rsidRDefault="00B173D2" w:rsidP="00B173D2">
      <w:r w:rsidRPr="002413D5">
        <w:t>Fewer girls than boys take upper-level physics electives at IMSA, but Hinterlong said that's because of factors such as fear of getting bad grades or disinterest in physics activities, which typically include a lot of "blowing things up."</w:t>
      </w:r>
    </w:p>
    <w:p w:rsidR="00B173D2" w:rsidRPr="002413D5" w:rsidRDefault="00B173D2" w:rsidP="00B173D2">
      <w:r w:rsidRPr="000F0164">
        <w:rPr>
          <w:b/>
          <w:highlight w:val="yellow"/>
          <w:u w:val="single"/>
        </w:rPr>
        <w:t>Title IX advocates say creating some type of compliance test for STEM would remind schools that the law's nondiscrimination mandate applies to more than just sports. It also could work to reverse trends that have seen the numbers of women in some STEM fields, such as computer science, decrease over the past 20 years</w:t>
      </w:r>
      <w:r w:rsidRPr="00B14982">
        <w:rPr>
          <w:b/>
          <w:u w:val="single"/>
        </w:rPr>
        <w:t>,</w:t>
      </w:r>
      <w:r w:rsidRPr="002413D5">
        <w:t xml:space="preserve"> said Fatima Goss Graves, vice president for education and employment at the National Women's Law Center.</w:t>
      </w:r>
    </w:p>
    <w:p w:rsidR="00B173D2" w:rsidRPr="002413D5" w:rsidRDefault="00B173D2" w:rsidP="00B173D2">
      <w:r w:rsidRPr="002413D5">
        <w:t>The trick to creating such a test is finding measurable outcomes schools can use to prove they are not excluding girls from STEM electives.</w:t>
      </w:r>
    </w:p>
    <w:p w:rsidR="00B173D2" w:rsidRPr="00B14982" w:rsidRDefault="00B173D2" w:rsidP="00B173D2">
      <w:pPr>
        <w:rPr>
          <w:b/>
          <w:u w:val="single"/>
        </w:rPr>
      </w:pPr>
      <w:r w:rsidRPr="00B14982">
        <w:rPr>
          <w:b/>
          <w:u w:val="single"/>
        </w:rPr>
        <w:t>Identifying data that proves gender-based exclusion is not occurring is a challenge, especially because discrimination 40 years post-Title IX is not obvious, experts say.</w:t>
      </w:r>
    </w:p>
    <w:p w:rsidR="00B173D2" w:rsidRPr="00B14982" w:rsidRDefault="00B173D2" w:rsidP="00B173D2">
      <w:pPr>
        <w:rPr>
          <w:b/>
          <w:u w:val="single"/>
        </w:rPr>
      </w:pPr>
      <w:r w:rsidRPr="00B14982">
        <w:rPr>
          <w:b/>
          <w:u w:val="single"/>
        </w:rPr>
        <w:t>"</w:t>
      </w:r>
      <w:r w:rsidRPr="000F0164">
        <w:rPr>
          <w:b/>
          <w:highlight w:val="yellow"/>
          <w:u w:val="single"/>
        </w:rPr>
        <w:t>No longer are you going to see the sort of overt exclusion from traditionally male programs that you saw prior to Title IX,</w:t>
      </w:r>
      <w:r w:rsidRPr="00B14982">
        <w:rPr>
          <w:b/>
          <w:u w:val="single"/>
        </w:rPr>
        <w:t>" Goss Graves said. "</w:t>
      </w:r>
      <w:r w:rsidRPr="000F0164">
        <w:rPr>
          <w:b/>
          <w:highlight w:val="yellow"/>
          <w:u w:val="single"/>
        </w:rPr>
        <w:t>But the work is certainly not done in the area of STEM.</w:t>
      </w:r>
      <w:r w:rsidRPr="00B14982">
        <w:rPr>
          <w:b/>
          <w:u w:val="single"/>
        </w:rPr>
        <w:t>"</w:t>
      </w:r>
    </w:p>
    <w:p w:rsidR="00B173D2" w:rsidRPr="00B173D2" w:rsidRDefault="00B173D2" w:rsidP="00B173D2">
      <w:pPr>
        <w:pStyle w:val="Heading4"/>
        <w:rPr>
          <w:rStyle w:val="Style13ptBold"/>
          <w:b/>
          <w:bCs w:val="0"/>
          <w:sz w:val="24"/>
        </w:rPr>
      </w:pPr>
      <w:r w:rsidRPr="00B173D2">
        <w:rPr>
          <w:rStyle w:val="Style13ptBold"/>
          <w:b/>
          <w:sz w:val="24"/>
        </w:rPr>
        <w:t>Federal involvement is key to expand title IX to STEM</w:t>
      </w:r>
    </w:p>
    <w:p w:rsidR="00B173D2" w:rsidRPr="00F01AEF" w:rsidRDefault="00B173D2" w:rsidP="00B173D2">
      <w:r w:rsidRPr="006E395F">
        <w:rPr>
          <w:rStyle w:val="Style13ptBold"/>
        </w:rPr>
        <w:t>Schaeffer 12</w:t>
      </w:r>
      <w:r>
        <w:rPr>
          <w:sz w:val="18"/>
        </w:rPr>
        <w:t xml:space="preserve"> </w:t>
      </w:r>
      <w:r w:rsidRPr="006E395F">
        <w:rPr>
          <w:sz w:val="18"/>
        </w:rPr>
        <w:t>Sabrina Schaeffer, 6-18-2012, "STEM Title IX Before it Hits the Classroom," HuffPost, </w:t>
      </w:r>
      <w:hyperlink r:id="rId52" w:history="1">
        <w:r w:rsidRPr="003C5000">
          <w:rPr>
            <w:rStyle w:val="Hyperlink"/>
            <w:sz w:val="18"/>
          </w:rPr>
          <w:t xml:space="preserve">http://www.huffingtonpost.com/sabrina-schaeffer/title-ix_b_1606715.html </w:t>
        </w:r>
        <w:r w:rsidRPr="003C5000">
          <w:rPr>
            <w:rStyle w:val="Hyperlink"/>
          </w:rPr>
          <w:t>7</w:t>
        </w:r>
      </w:hyperlink>
      <w:r>
        <w:t xml:space="preserve"> </w:t>
      </w:r>
      <w:r w:rsidRPr="00F01AEF">
        <w:t>-16-17</w:t>
      </w:r>
    </w:p>
    <w:p w:rsidR="00B173D2" w:rsidRPr="006E395F" w:rsidRDefault="00B173D2" w:rsidP="00B173D2">
      <w:r w:rsidRPr="006E395F">
        <w:t>This week marks the </w:t>
      </w:r>
      <w:hyperlink r:id="rId53" w:tgtFrame="_hplink" w:history="1">
        <w:r w:rsidRPr="006E395F">
          <w:rPr>
            <w:rStyle w:val="Hyperlink"/>
          </w:rPr>
          <w:t>40th anniversary of Title IX</w:t>
        </w:r>
      </w:hyperlink>
      <w:r w:rsidRPr="006E395F">
        <w:t>, legislation intended to prevent gender discrimination at educational institutions, namely in athletics. So it’s no surprise that feminist groups on the left and the White House — through its </w:t>
      </w:r>
      <w:hyperlink r:id="rId54" w:tgtFrame="_hplink" w:history="1">
        <w:r w:rsidRPr="006E395F">
          <w:rPr>
            <w:rStyle w:val="Hyperlink"/>
          </w:rPr>
          <w:t>Educate to Innovate</w:t>
        </w:r>
      </w:hyperlink>
      <w:r w:rsidRPr="006E395F">
        <w:t>campaign — are using this anniversary to advance their next “gender” battle, aimed at increasing the number of women represented in the science, technology, engineering and math (STEM) fields.</w:t>
      </w:r>
      <w:r>
        <w:t xml:space="preserve"> </w:t>
      </w:r>
      <w:r w:rsidRPr="006E395F">
        <w:t>Hysteria over the shortage of women in math and science has been building for some time. In 2007, the National Academies released </w:t>
      </w:r>
      <w:hyperlink r:id="rId55" w:tgtFrame="_hplink" w:history="1">
        <w:r w:rsidRPr="006E395F">
          <w:rPr>
            <w:rStyle w:val="Hyperlink"/>
          </w:rPr>
          <w:t>Beyond Bias and Barriers: Fulfilling the Potential of Women in Academic Science and Engineering</w:t>
        </w:r>
      </w:hyperlink>
      <w:r w:rsidRPr="006E395F">
        <w:t>. In 2010, the American Association of University Women (AAUW) published </w:t>
      </w:r>
      <w:hyperlink r:id="rId56" w:tgtFrame="_hplink" w:history="1">
        <w:r w:rsidRPr="006E395F">
          <w:rPr>
            <w:rStyle w:val="Hyperlink"/>
          </w:rPr>
          <w:t>Why So Few? Women in Science, Technology, Engineering and Mathematics</w:t>
        </w:r>
      </w:hyperlink>
      <w:r w:rsidRPr="006E395F">
        <w:t>. And just last week, the National Coalition for Women and Girls in Education (NCWGE) issued yet another report - </w:t>
      </w:r>
      <w:hyperlink r:id="rId57" w:tgtFrame="_hplink" w:history="1">
        <w:r w:rsidRPr="006E395F">
          <w:rPr>
            <w:rStyle w:val="Hyperlink"/>
          </w:rPr>
          <w:t>Title IX: Working to Ensure Gender Equity in Education</w:t>
        </w:r>
      </w:hyperlink>
      <w:r w:rsidRPr="006E395F">
        <w:t> - pushing lawmakers to direct more attention and public resources toward “</w:t>
      </w:r>
      <w:r w:rsidRPr="000F0164">
        <w:rPr>
          <w:highlight w:val="yellow"/>
        </w:rPr>
        <w:t>strengthening Title IX</w:t>
      </w:r>
      <w:r w:rsidRPr="006E395F">
        <w:t>” and expanding this legislation into academics.</w:t>
      </w:r>
      <w:r>
        <w:t xml:space="preserve"> </w:t>
      </w:r>
      <w:r w:rsidRPr="000F0164">
        <w:rPr>
          <w:highlight w:val="yellow"/>
        </w:rPr>
        <w:t>At a time when national unemployment hovers above eight percent, advocates</w:t>
      </w:r>
      <w:r w:rsidRPr="006E395F">
        <w:t xml:space="preserve"> </w:t>
      </w:r>
      <w:r w:rsidRPr="000F0164">
        <w:rPr>
          <w:highlight w:val="yellow"/>
        </w:rPr>
        <w:t>for expanding Title IX into</w:t>
      </w:r>
      <w:r w:rsidRPr="006E395F">
        <w:t xml:space="preserve"> academics emphasize that workers employed in </w:t>
      </w:r>
      <w:r w:rsidRPr="000F0164">
        <w:rPr>
          <w:highlight w:val="yellow"/>
        </w:rPr>
        <w:t>the STEM fields</w:t>
      </w:r>
      <w:r w:rsidRPr="006E395F">
        <w:t xml:space="preserve"> not only have </w:t>
      </w:r>
      <w:hyperlink r:id="rId58" w:tgtFrame="_hplink" w:history="1">
        <w:r w:rsidRPr="006E395F">
          <w:rPr>
            <w:rStyle w:val="Hyperlink"/>
          </w:rPr>
          <w:t>more job opportunities</w:t>
        </w:r>
      </w:hyperlink>
      <w:r w:rsidRPr="006E395F">
        <w:t xml:space="preserve">, but also higher paying jobs. </w:t>
      </w:r>
      <w:r w:rsidRPr="000F0164">
        <w:rPr>
          <w:b/>
          <w:highlight w:val="yellow"/>
          <w:u w:val="single"/>
        </w:rPr>
        <w:t>And this is proving to be the justification for why we</w:t>
      </w:r>
      <w:r w:rsidRPr="00F25957">
        <w:rPr>
          <w:b/>
          <w:u w:val="single"/>
        </w:rPr>
        <w:t xml:space="preserve"> </w:t>
      </w:r>
      <w:r w:rsidRPr="000F0164">
        <w:rPr>
          <w:b/>
          <w:highlight w:val="yellow"/>
          <w:u w:val="single"/>
        </w:rPr>
        <w:t>need the government to help guide women’s academic choices.</w:t>
      </w:r>
      <w:r w:rsidRPr="000F0164">
        <w:rPr>
          <w:highlight w:val="yellow"/>
        </w:rPr>
        <w:t xml:space="preserve"> </w:t>
      </w:r>
      <w:r w:rsidRPr="0053041C">
        <w:t>President</w:t>
      </w:r>
      <w:r w:rsidRPr="006E395F">
        <w:t xml:space="preserve"> Obama has put forth a goal of adding 100,000 additional STEM teachers. And he has launched </w:t>
      </w:r>
      <w:hyperlink r:id="rId59" w:tgtFrame="_hplink" w:history="1">
        <w:r w:rsidRPr="006E395F">
          <w:rPr>
            <w:rStyle w:val="Hyperlink"/>
          </w:rPr>
          <w:t>Change the Equation</w:t>
        </w:r>
      </w:hyperlink>
      <w:r w:rsidRPr="006E395F">
        <w:t> — a private-public partnership aimed at collaborating government and private efforts to engage more students in the STEM disciplines.</w:t>
      </w:r>
      <w:r>
        <w:t xml:space="preserve"> </w:t>
      </w:r>
      <w:r w:rsidRPr="006E395F">
        <w:t xml:space="preserve">With such an emphasis on the underrepresentation of women in math and science, it’s important to remember that this is not the whole story. From the picture groups like the AAUW paint, one might expect that our </w:t>
      </w:r>
      <w:r w:rsidRPr="000F0164">
        <w:rPr>
          <w:highlight w:val="yellow"/>
        </w:rPr>
        <w:t>colleges and universities — and especially the academic sciences — remain openly hostile toward women</w:t>
      </w:r>
      <w:r w:rsidRPr="006E395F">
        <w:t xml:space="preserve">. It’s true women are inclined toward degrees in art history, biology, English and education, while men are overrepresented in computer science, engineering, math and physics. And </w:t>
      </w:r>
      <w:r w:rsidRPr="000F0164">
        <w:rPr>
          <w:highlight w:val="yellow"/>
        </w:rPr>
        <w:t>in certain</w:t>
      </w:r>
      <w:r w:rsidRPr="006E395F">
        <w:t xml:space="preserve"> subsets of the hard </w:t>
      </w:r>
      <w:r w:rsidRPr="000F0164">
        <w:rPr>
          <w:highlight w:val="yellow"/>
        </w:rPr>
        <w:t>sciences</w:t>
      </w:r>
      <w:r w:rsidRPr="006E395F">
        <w:t xml:space="preserve"> — such as computer programming and engineering — </w:t>
      </w:r>
      <w:r w:rsidRPr="000F0164">
        <w:rPr>
          <w:highlight w:val="yellow"/>
        </w:rPr>
        <w:t>women are dramatically underrepresented</w:t>
      </w:r>
      <w:r w:rsidRPr="006E395F">
        <w:t>. Still, as Christina Hoff Sommers of the American Enterprise Institute reminds us in her book, </w:t>
      </w:r>
      <w:hyperlink r:id="rId60" w:tgtFrame="_hplink" w:history="1">
        <w:r w:rsidRPr="006E395F">
          <w:rPr>
            <w:rStyle w:val="Hyperlink"/>
          </w:rPr>
          <w:t>The Science on Women and Science</w:t>
        </w:r>
      </w:hyperlink>
      <w:r w:rsidRPr="006E395F">
        <w:t>, the reason for the disparity is hardly one-dimensional. And she reminds us, in academics, “the physical sciences are the exception, not the rule.”</w:t>
      </w:r>
      <w:r>
        <w:t xml:space="preserve"> </w:t>
      </w:r>
    </w:p>
    <w:p w:rsidR="00B173D2" w:rsidRDefault="00B173D2" w:rsidP="00B173D2"/>
    <w:p w:rsidR="00B173D2" w:rsidRDefault="00B173D2" w:rsidP="00B173D2">
      <w:pPr>
        <w:pStyle w:val="Heading4"/>
      </w:pPr>
      <w:r>
        <w:t>Title IX needs to be enforced to prevent gender-based assault and inequality without the violence of the law</w:t>
      </w:r>
    </w:p>
    <w:p w:rsidR="00B173D2" w:rsidRPr="003D13D1" w:rsidRDefault="00B173D2" w:rsidP="00B173D2">
      <w:r>
        <w:t>**Also on the Fem K answers – don’t read it twice!</w:t>
      </w:r>
    </w:p>
    <w:p w:rsidR="00B173D2" w:rsidRPr="00E136B3" w:rsidRDefault="00B173D2" w:rsidP="00B173D2">
      <w:r w:rsidRPr="00E136B3">
        <w:rPr>
          <w:rStyle w:val="Style13ptBold"/>
        </w:rPr>
        <w:t>Roskin-Frazee 17</w:t>
      </w:r>
      <w:r>
        <w:t xml:space="preserve"> - Amelia Roskin-Frazee, Founder and President of The Make It Safe Project, serves on the National Advisory Council for GLSEN  ("Schools Need Title IX Because The Criminal System Is Broken", HuffPost, 4-5-2017, Available Online from </w:t>
      </w:r>
      <w:hyperlink r:id="rId61" w:history="1">
        <w:r w:rsidRPr="003E6F9B">
          <w:rPr>
            <w:rStyle w:val="Hyperlink"/>
          </w:rPr>
          <w:t>http://www.huffingtonpost.com/entry/why-students-are-fighting-for-title-ix_us_58e27314e4b0ca889ba1a848</w:t>
        </w:r>
      </w:hyperlink>
      <w:r>
        <w:t>, Accessed on 7-21-2017 by JS)</w:t>
      </w:r>
    </w:p>
    <w:p w:rsidR="00B173D2" w:rsidRDefault="00B173D2" w:rsidP="00B173D2">
      <w:pPr>
        <w:rPr>
          <w:sz w:val="14"/>
        </w:rPr>
      </w:pPr>
      <w:r w:rsidRPr="0099317C">
        <w:rPr>
          <w:sz w:val="14"/>
        </w:rPr>
        <w:t>Perhaps the most controversial demand was the one buried on the third page stating, “</w:t>
      </w:r>
      <w:r w:rsidRPr="000F0164">
        <w:rPr>
          <w:rStyle w:val="StyleUnderline"/>
          <w:highlight w:val="yellow"/>
        </w:rPr>
        <w:t>Investigations should remain</w:t>
      </w:r>
      <w:r w:rsidRPr="00E136B3">
        <w:rPr>
          <w:rStyle w:val="StyleUnderline"/>
        </w:rPr>
        <w:t xml:space="preserve"> completely </w:t>
      </w:r>
      <w:r w:rsidRPr="000F0164">
        <w:rPr>
          <w:rStyle w:val="StyleUnderline"/>
          <w:highlight w:val="yellow"/>
        </w:rPr>
        <w:t>independent from law</w:t>
      </w:r>
      <w:r w:rsidRPr="00E136B3">
        <w:rPr>
          <w:rStyle w:val="StyleUnderline"/>
        </w:rPr>
        <w:t xml:space="preserve"> enforcement </w:t>
      </w:r>
      <w:r w:rsidRPr="000F0164">
        <w:rPr>
          <w:rStyle w:val="StyleUnderline"/>
          <w:highlight w:val="yellow"/>
        </w:rPr>
        <w:t>as to protect</w:t>
      </w:r>
      <w:r w:rsidRPr="00E136B3">
        <w:rPr>
          <w:rStyle w:val="StyleUnderline"/>
        </w:rPr>
        <w:t xml:space="preserve"> Black students and </w:t>
      </w:r>
      <w:r w:rsidRPr="000F0164">
        <w:rPr>
          <w:rStyle w:val="StyleUnderline"/>
          <w:highlight w:val="yellow"/>
        </w:rPr>
        <w:t>students of color, undocumented students, trans students, and others</w:t>
      </w:r>
      <w:r w:rsidRPr="00E136B3">
        <w:rPr>
          <w:rStyle w:val="StyleUnderline"/>
        </w:rPr>
        <w:t xml:space="preserve"> who are </w:t>
      </w:r>
      <w:r w:rsidRPr="000F0164">
        <w:rPr>
          <w:rStyle w:val="StyleUnderline"/>
          <w:highlight w:val="yellow"/>
        </w:rPr>
        <w:t>vulnerable to state violence</w:t>
      </w:r>
      <w:r w:rsidRPr="0099317C">
        <w:rPr>
          <w:sz w:val="14"/>
        </w:rPr>
        <w:t xml:space="preserve">.” To those who have listened to testimony from assault survivors such as myself about schools failing to address violence, a demand to separate school processes and the criminal justice system may seem strange. “Title IX helps hold perpetrators of gender-based violence accountable without involving the police or incarceration … and highlights how gender-based violence intersects with racism, xenophobia, transphobia and other forms of oppression,” said one student at a March 31 rally in New York City supporting Title IX. Indeed, the </w:t>
      </w:r>
      <w:r w:rsidRPr="000F0164">
        <w:rPr>
          <w:rStyle w:val="StyleUnderline"/>
          <w:highlight w:val="yellow"/>
        </w:rPr>
        <w:t>criminal justice</w:t>
      </w:r>
      <w:r w:rsidRPr="00E136B3">
        <w:rPr>
          <w:rStyle w:val="StyleUnderline"/>
        </w:rPr>
        <w:t xml:space="preserve"> system is</w:t>
      </w:r>
      <w:r w:rsidRPr="0099317C">
        <w:rPr>
          <w:sz w:val="14"/>
        </w:rPr>
        <w:t xml:space="preserve"> heavily </w:t>
      </w:r>
      <w:r w:rsidRPr="000F0164">
        <w:rPr>
          <w:rStyle w:val="StyleUnderline"/>
          <w:highlight w:val="yellow"/>
        </w:rPr>
        <w:t>intertwined with</w:t>
      </w:r>
      <w:r w:rsidRPr="0099317C">
        <w:rPr>
          <w:sz w:val="14"/>
        </w:rPr>
        <w:t xml:space="preserve"> the types of discrimination that enable </w:t>
      </w:r>
      <w:r w:rsidRPr="000F0164">
        <w:rPr>
          <w:rStyle w:val="StyleUnderline"/>
          <w:highlight w:val="yellow"/>
        </w:rPr>
        <w:t>violence</w:t>
      </w:r>
      <w:r w:rsidRPr="00E136B3">
        <w:rPr>
          <w:rStyle w:val="StyleUnderline"/>
        </w:rPr>
        <w:t xml:space="preserve">. </w:t>
      </w:r>
      <w:r w:rsidRPr="000F0164">
        <w:rPr>
          <w:rStyle w:val="StyleUnderline"/>
          <w:highlight w:val="yellow"/>
        </w:rPr>
        <w:t>Black men</w:t>
      </w:r>
      <w:r w:rsidRPr="00E136B3">
        <w:rPr>
          <w:rStyle w:val="StyleUnderline"/>
        </w:rPr>
        <w:t xml:space="preserve"> are six times </w:t>
      </w:r>
      <w:r w:rsidRPr="000F0164">
        <w:rPr>
          <w:rStyle w:val="StyleUnderline"/>
          <w:highlight w:val="yellow"/>
        </w:rPr>
        <w:t>more likely</w:t>
      </w:r>
      <w:r w:rsidRPr="0099317C">
        <w:rPr>
          <w:sz w:val="14"/>
        </w:rPr>
        <w:t xml:space="preserve"> than white men </w:t>
      </w:r>
      <w:r w:rsidRPr="000F0164">
        <w:rPr>
          <w:rStyle w:val="StyleUnderline"/>
          <w:highlight w:val="yellow"/>
        </w:rPr>
        <w:t>to be incarcerated</w:t>
      </w:r>
      <w:r w:rsidRPr="0099317C">
        <w:rPr>
          <w:sz w:val="14"/>
        </w:rPr>
        <w:t xml:space="preserve">. The criminal justice system </w:t>
      </w:r>
      <w:r w:rsidRPr="00E136B3">
        <w:rPr>
          <w:rStyle w:val="StyleUnderline"/>
        </w:rPr>
        <w:t xml:space="preserve">routinely </w:t>
      </w:r>
      <w:r w:rsidRPr="000F0164">
        <w:rPr>
          <w:rStyle w:val="StyleUnderline"/>
          <w:highlight w:val="yellow"/>
        </w:rPr>
        <w:t>targets queer and trans people</w:t>
      </w:r>
      <w:r w:rsidRPr="0099317C">
        <w:rPr>
          <w:sz w:val="14"/>
        </w:rPr>
        <w:t xml:space="preserve">. And </w:t>
      </w:r>
      <w:r w:rsidRPr="000F0164">
        <w:rPr>
          <w:rStyle w:val="StyleUnderline"/>
          <w:highlight w:val="yellow"/>
        </w:rPr>
        <w:t xml:space="preserve">undocumented people </w:t>
      </w:r>
      <w:r w:rsidRPr="00E136B3">
        <w:rPr>
          <w:rStyle w:val="StyleUnderline"/>
        </w:rPr>
        <w:t xml:space="preserve">are </w:t>
      </w:r>
      <w:r w:rsidRPr="000F0164">
        <w:rPr>
          <w:rStyle w:val="StyleUnderline"/>
          <w:highlight w:val="yellow"/>
        </w:rPr>
        <w:t>considered criminals</w:t>
      </w:r>
      <w:r w:rsidRPr="0099317C">
        <w:rPr>
          <w:sz w:val="14"/>
        </w:rPr>
        <w:t xml:space="preserve"> by virtue of their immigration status. In addition, </w:t>
      </w:r>
      <w:r w:rsidRPr="00E136B3">
        <w:rPr>
          <w:rStyle w:val="StyleUnderline"/>
        </w:rPr>
        <w:t xml:space="preserve">people of color, undocumented people, and queer and trans people are </w:t>
      </w:r>
      <w:r w:rsidRPr="000F0164">
        <w:rPr>
          <w:rStyle w:val="StyleUnderline"/>
          <w:highlight w:val="yellow"/>
        </w:rPr>
        <w:t>often subjected to violence at the hands of law enforcement</w:t>
      </w:r>
      <w:r w:rsidRPr="0099317C">
        <w:rPr>
          <w:sz w:val="14"/>
        </w:rPr>
        <w:t xml:space="preserve">. Some recent estimates have found </w:t>
      </w:r>
      <w:r w:rsidRPr="000F0164">
        <w:rPr>
          <w:rStyle w:val="StyleUnderline"/>
          <w:highlight w:val="yellow"/>
        </w:rPr>
        <w:t>Black people</w:t>
      </w:r>
      <w:r w:rsidRPr="00E136B3">
        <w:rPr>
          <w:rStyle w:val="StyleUnderline"/>
        </w:rPr>
        <w:t xml:space="preserve"> are three times </w:t>
      </w:r>
      <w:r w:rsidRPr="000F0164">
        <w:rPr>
          <w:rStyle w:val="StyleUnderline"/>
          <w:highlight w:val="yellow"/>
        </w:rPr>
        <w:t>more likely</w:t>
      </w:r>
      <w:r w:rsidRPr="00E136B3">
        <w:rPr>
          <w:rStyle w:val="StyleUnderline"/>
        </w:rPr>
        <w:t xml:space="preserve"> than white people </w:t>
      </w:r>
      <w:r w:rsidRPr="000F0164">
        <w:rPr>
          <w:rStyle w:val="StyleUnderline"/>
          <w:highlight w:val="yellow"/>
        </w:rPr>
        <w:t>to be killed by</w:t>
      </w:r>
      <w:r w:rsidRPr="00E136B3">
        <w:rPr>
          <w:rStyle w:val="StyleUnderline"/>
        </w:rPr>
        <w:t xml:space="preserve"> the </w:t>
      </w:r>
      <w:r w:rsidRPr="000F0164">
        <w:rPr>
          <w:rStyle w:val="StyleUnderline"/>
          <w:highlight w:val="yellow"/>
        </w:rPr>
        <w:t>police</w:t>
      </w:r>
      <w:r w:rsidRPr="0099317C">
        <w:rPr>
          <w:sz w:val="14"/>
        </w:rPr>
        <w:t xml:space="preserve">. And stories like those of the </w:t>
      </w:r>
      <w:r w:rsidRPr="000F0164">
        <w:rPr>
          <w:rStyle w:val="StyleUnderline"/>
          <w:highlight w:val="yellow"/>
        </w:rPr>
        <w:t>women sexually victimized by police</w:t>
      </w:r>
      <w:r w:rsidRPr="00E136B3">
        <w:rPr>
          <w:rStyle w:val="StyleUnderline"/>
        </w:rPr>
        <w:t xml:space="preserve"> officer Daniel Holzclaw</w:t>
      </w:r>
      <w:r w:rsidRPr="0099317C">
        <w:rPr>
          <w:sz w:val="14"/>
        </w:rPr>
        <w:t xml:space="preserve"> serve as a reminder of the enormous latitude police officers are given on the job. Against this backdrop, it seems we find ourselves repeatedly asking the question: </w:t>
      </w:r>
      <w:r w:rsidRPr="00E136B3">
        <w:rPr>
          <w:rStyle w:val="StyleUnderline"/>
        </w:rPr>
        <w:t>how can we expect a discriminatory system to treat victims who fall within marginalized identity groups as victims</w:t>
      </w:r>
      <w:r w:rsidRPr="0099317C">
        <w:rPr>
          <w:sz w:val="14"/>
        </w:rPr>
        <w:t xml:space="preserve">? Lisa Marie Cacho, an Associate Professor of Latina/Latino Studies and Asian American Studies, explained in her book, Social Death: </w:t>
      </w:r>
      <w:r w:rsidRPr="00E136B3">
        <w:rPr>
          <w:rStyle w:val="StyleUnderline"/>
        </w:rPr>
        <w:t>“[People of color] cannot access legal protection because they are the people against whom the law must discriminate</w:t>
      </w:r>
      <w:r w:rsidRPr="0099317C">
        <w:rPr>
          <w:sz w:val="14"/>
        </w:rPr>
        <w:t xml:space="preserve"> in order to protect everyone else against discrimination. In other words, </w:t>
      </w:r>
      <w:r w:rsidRPr="000F0164">
        <w:rPr>
          <w:rStyle w:val="StyleUnderline"/>
          <w:highlight w:val="yellow"/>
        </w:rPr>
        <w:t>legal equality is possible</w:t>
      </w:r>
      <w:r w:rsidRPr="0099317C">
        <w:rPr>
          <w:sz w:val="14"/>
        </w:rPr>
        <w:t xml:space="preserve"> for everyone else </w:t>
      </w:r>
      <w:r w:rsidRPr="000F0164">
        <w:rPr>
          <w:rStyle w:val="StyleUnderline"/>
          <w:highlight w:val="yellow"/>
        </w:rPr>
        <w:t>because criminalized populations</w:t>
      </w:r>
      <w:r w:rsidRPr="00E136B3">
        <w:rPr>
          <w:rStyle w:val="StyleUnderline"/>
        </w:rPr>
        <w:t xml:space="preserve"> of color </w:t>
      </w:r>
      <w:r w:rsidRPr="000F0164">
        <w:rPr>
          <w:rStyle w:val="StyleUnderline"/>
          <w:highlight w:val="yellow"/>
        </w:rPr>
        <w:t>are ineligible for rights</w:t>
      </w:r>
      <w:r w:rsidRPr="00E136B3">
        <w:rPr>
          <w:rStyle w:val="StyleUnderline"/>
        </w:rPr>
        <w:t xml:space="preserve"> </w:t>
      </w:r>
      <w:r w:rsidRPr="0099317C">
        <w:rPr>
          <w:sz w:val="14"/>
        </w:rPr>
        <w:t xml:space="preserve">and personhood.” In addition to endangering victims, the criminal justice system endangers perpetrators. </w:t>
      </w:r>
      <w:r w:rsidRPr="000F0164">
        <w:rPr>
          <w:rStyle w:val="StyleUnderline"/>
          <w:highlight w:val="yellow"/>
        </w:rPr>
        <w:t>Incarcerated</w:t>
      </w:r>
      <w:r w:rsidRPr="00E136B3">
        <w:rPr>
          <w:rStyle w:val="StyleUnderline"/>
        </w:rPr>
        <w:t xml:space="preserve"> individuals</w:t>
      </w:r>
      <w:r w:rsidRPr="0099317C">
        <w:rPr>
          <w:sz w:val="14"/>
        </w:rPr>
        <w:t xml:space="preserve"> often </w:t>
      </w:r>
      <w:r w:rsidRPr="00E136B3">
        <w:rPr>
          <w:rStyle w:val="StyleUnderline"/>
        </w:rPr>
        <w:t xml:space="preserve">become </w:t>
      </w:r>
      <w:r w:rsidRPr="000F0164">
        <w:rPr>
          <w:rStyle w:val="StyleUnderline"/>
          <w:highlight w:val="yellow"/>
        </w:rPr>
        <w:t>victims of</w:t>
      </w:r>
      <w:r w:rsidRPr="00E136B3">
        <w:rPr>
          <w:rStyle w:val="StyleUnderline"/>
        </w:rPr>
        <w:t xml:space="preserve"> prison </w:t>
      </w:r>
      <w:r w:rsidRPr="000F0164">
        <w:rPr>
          <w:rStyle w:val="StyleUnderline"/>
          <w:highlight w:val="yellow"/>
        </w:rPr>
        <w:t>sexual violence</w:t>
      </w:r>
      <w:r w:rsidRPr="0099317C">
        <w:rPr>
          <w:sz w:val="14"/>
        </w:rPr>
        <w:t xml:space="preserve">, are stripped of voting rights, and are denied employment opportunities. The appeal of </w:t>
      </w:r>
      <w:r w:rsidRPr="000F0164">
        <w:rPr>
          <w:rStyle w:val="StyleUnderline"/>
          <w:highlight w:val="yellow"/>
        </w:rPr>
        <w:t>Title IX</w:t>
      </w:r>
      <w:r w:rsidRPr="005E273F">
        <w:rPr>
          <w:rStyle w:val="StyleUnderline"/>
        </w:rPr>
        <w:t xml:space="preserve"> to many students, especially during President Trump’s pro-policing reign, is the burden of proof</w:t>
      </w:r>
      <w:r w:rsidRPr="0099317C">
        <w:rPr>
          <w:sz w:val="14"/>
        </w:rPr>
        <w:t xml:space="preserve"> — preponderance of the evidence — is attainable and </w:t>
      </w:r>
      <w:r w:rsidRPr="00E136B3">
        <w:rPr>
          <w:rStyle w:val="StyleUnderline"/>
        </w:rPr>
        <w:t xml:space="preserve">the </w:t>
      </w:r>
      <w:r w:rsidRPr="000F0164">
        <w:rPr>
          <w:rStyle w:val="StyleUnderline"/>
          <w:highlight w:val="yellow"/>
        </w:rPr>
        <w:t>punishment</w:t>
      </w:r>
      <w:r w:rsidRPr="00E136B3">
        <w:rPr>
          <w:rStyle w:val="StyleUnderline"/>
        </w:rPr>
        <w:t xml:space="preserve"> for committing acts of violence </w:t>
      </w:r>
      <w:r w:rsidRPr="000F0164">
        <w:rPr>
          <w:rStyle w:val="StyleUnderline"/>
          <w:highlight w:val="yellow"/>
        </w:rPr>
        <w:t>centered on safety</w:t>
      </w:r>
      <w:r w:rsidRPr="0099317C">
        <w:rPr>
          <w:sz w:val="14"/>
        </w:rPr>
        <w:t xml:space="preserve"> (no-contact directives, removal from campus grounds, counseling). </w:t>
      </w:r>
      <w:r w:rsidRPr="000F0164">
        <w:rPr>
          <w:rStyle w:val="StyleUnderline"/>
          <w:highlight w:val="yellow"/>
        </w:rPr>
        <w:t>Title IX</w:t>
      </w:r>
      <w:r w:rsidRPr="0099317C">
        <w:rPr>
          <w:sz w:val="14"/>
        </w:rPr>
        <w:t xml:space="preserve"> also </w:t>
      </w:r>
      <w:r w:rsidRPr="000F0164">
        <w:rPr>
          <w:rStyle w:val="StyleUnderline"/>
          <w:highlight w:val="yellow"/>
        </w:rPr>
        <w:t>mandates</w:t>
      </w:r>
      <w:r w:rsidRPr="00E136B3">
        <w:rPr>
          <w:rStyle w:val="StyleUnderline"/>
        </w:rPr>
        <w:t xml:space="preserve"> schools provide </w:t>
      </w:r>
      <w:r w:rsidRPr="000F0164">
        <w:rPr>
          <w:rStyle w:val="StyleUnderline"/>
          <w:highlight w:val="yellow"/>
        </w:rPr>
        <w:t>accommodation</w:t>
      </w:r>
      <w:r w:rsidRPr="00E136B3">
        <w:rPr>
          <w:rStyle w:val="StyleUnderline"/>
        </w:rPr>
        <w:t xml:space="preserve">s </w:t>
      </w:r>
      <w:r w:rsidRPr="000F0164">
        <w:rPr>
          <w:rStyle w:val="StyleUnderline"/>
          <w:highlight w:val="yellow"/>
        </w:rPr>
        <w:t>for survivors of violence</w:t>
      </w:r>
      <w:r w:rsidRPr="000F0164">
        <w:rPr>
          <w:sz w:val="14"/>
          <w:highlight w:val="yellow"/>
        </w:rPr>
        <w:t>,</w:t>
      </w:r>
      <w:r w:rsidRPr="0099317C">
        <w:rPr>
          <w:sz w:val="14"/>
        </w:rPr>
        <w:t xml:space="preserve"> such as psychological and academic support often inaccessible to low-income survivors.</w:t>
      </w:r>
    </w:p>
    <w:p w:rsidR="00B173D2" w:rsidRPr="0008686C" w:rsidRDefault="00B173D2" w:rsidP="00B173D2"/>
    <w:p w:rsidR="00B173D2" w:rsidRPr="00C33924" w:rsidRDefault="00B173D2" w:rsidP="00B173D2">
      <w:pPr>
        <w:pStyle w:val="Heading4"/>
        <w:rPr>
          <w:rStyle w:val="Emphasis"/>
          <w:b/>
          <w:sz w:val="26"/>
          <w:u w:val="none"/>
        </w:rPr>
      </w:pPr>
      <w:r>
        <w:rPr>
          <w:rStyle w:val="Emphasis"/>
          <w:b/>
          <w:sz w:val="26"/>
          <w:u w:val="none"/>
        </w:rPr>
        <w:t>Title IX e</w:t>
      </w:r>
      <w:r w:rsidRPr="00C33924">
        <w:rPr>
          <w:rStyle w:val="Emphasis"/>
          <w:b/>
          <w:sz w:val="26"/>
          <w:u w:val="none"/>
        </w:rPr>
        <w:t xml:space="preserve">xpansion crucial and can be fulfilled </w:t>
      </w:r>
    </w:p>
    <w:p w:rsidR="00B173D2" w:rsidRPr="00236668" w:rsidRDefault="00B173D2" w:rsidP="00B173D2">
      <w:r w:rsidRPr="00236668">
        <w:rPr>
          <w:rStyle w:val="Style13ptBold"/>
        </w:rPr>
        <w:t>Frezza 15</w:t>
      </w:r>
      <w:r w:rsidRPr="00236668">
        <w:t xml:space="preserve">—Bill, Fellow, Competitive Enterprise Institute, 5-12-2015, "Title IX Expansion, Coming Soon To An Elementary School Near You," Daily Caller, </w:t>
      </w:r>
      <w:hyperlink r:id="rId62" w:history="1">
        <w:r w:rsidRPr="00236668">
          <w:rPr>
            <w:rStyle w:val="Hyperlink"/>
          </w:rPr>
          <w:t>http://dailycaller.com/2015/05/12/title-ix-expansion-coming-soon-to-an-elementary-school-near-you/</w:t>
        </w:r>
      </w:hyperlink>
      <w:r w:rsidRPr="00236668">
        <w:t>, accessed 7/17, JMB</w:t>
      </w:r>
    </w:p>
    <w:p w:rsidR="00B173D2" w:rsidRDefault="00B173D2" w:rsidP="00B173D2">
      <w:pPr>
        <w:rPr>
          <w:rStyle w:val="Emphasis"/>
          <w:b w:val="0"/>
          <w:sz w:val="14"/>
        </w:rPr>
      </w:pPr>
      <w:r w:rsidRPr="00207D01">
        <w:rPr>
          <w:rStyle w:val="Emphasis"/>
          <w:b w:val="0"/>
          <w:sz w:val="14"/>
        </w:rPr>
        <w:t xml:space="preserve">Conflict, consternation, and litigation has spread across college campuses ever since a 2011 “Dear Colleague” letter from the Obama administration’s Office of Civil Rights launched a vast expansion of the Title IX bureaucracy. This Nixon-era law originally focused on banning relics of the past, such as male-only vocational education, but later was expanded by federal bureaucrats to enforce gender equity in college athletics, leading to de facto quotas. Since then, it has accrued new powers not because new powers were conferred by an act of Congress, but because executive branch </w:t>
      </w:r>
      <w:r w:rsidRPr="000F0164">
        <w:rPr>
          <w:rStyle w:val="Emphasis"/>
          <w:highlight w:val="yellow"/>
        </w:rPr>
        <w:t xml:space="preserve">administrators </w:t>
      </w:r>
      <w:r w:rsidRPr="00C33924">
        <w:rPr>
          <w:rStyle w:val="Emphasis"/>
        </w:rPr>
        <w:t>d</w:t>
      </w:r>
      <w:r w:rsidRPr="00207D01">
        <w:rPr>
          <w:rStyle w:val="Emphasis"/>
        </w:rPr>
        <w:t xml:space="preserve">ecided to </w:t>
      </w:r>
      <w:r w:rsidRPr="000F0164">
        <w:rPr>
          <w:rStyle w:val="Emphasis"/>
          <w:highlight w:val="yellow"/>
        </w:rPr>
        <w:t>reinterpret</w:t>
      </w:r>
      <w:r w:rsidRPr="00207D01">
        <w:rPr>
          <w:rStyle w:val="Emphasis"/>
        </w:rPr>
        <w:t xml:space="preserve"> this</w:t>
      </w:r>
      <w:r w:rsidRPr="00207D01">
        <w:rPr>
          <w:rStyle w:val="Emphasis"/>
          <w:b w:val="0"/>
          <w:sz w:val="14"/>
        </w:rPr>
        <w:t xml:space="preserve"> 43-year-old statute </w:t>
      </w:r>
      <w:r w:rsidRPr="000F0164">
        <w:rPr>
          <w:rStyle w:val="Emphasis"/>
          <w:highlight w:val="yellow"/>
        </w:rPr>
        <w:t>to advance</w:t>
      </w:r>
      <w:r w:rsidRPr="00207D01">
        <w:rPr>
          <w:rStyle w:val="Emphasis"/>
        </w:rPr>
        <w:t xml:space="preserve"> their political </w:t>
      </w:r>
      <w:r w:rsidRPr="000F0164">
        <w:rPr>
          <w:rStyle w:val="Emphasis"/>
          <w:highlight w:val="yellow"/>
        </w:rPr>
        <w:t>agenda</w:t>
      </w:r>
      <w:r w:rsidRPr="00207D01">
        <w:rPr>
          <w:rStyle w:val="Emphasis"/>
        </w:rPr>
        <w:t>.</w:t>
      </w:r>
      <w:r>
        <w:rPr>
          <w:rStyle w:val="Emphasis"/>
        </w:rPr>
        <w:t xml:space="preserve"> </w:t>
      </w:r>
      <w:r w:rsidRPr="00207D01">
        <w:rPr>
          <w:rStyle w:val="Emphasis"/>
          <w:b w:val="0"/>
          <w:sz w:val="14"/>
        </w:rPr>
        <w:t xml:space="preserve">The result? A flurry of lawsuits, breakdown of due process, and hastily established campus tribunals to adjudicate allegations of sexual assault and other crimes traditionally handled by the criminal justice system. Undeterred by this unfolding disaster in higher education, the </w:t>
      </w:r>
      <w:r w:rsidRPr="000F0164">
        <w:rPr>
          <w:rStyle w:val="Emphasis"/>
          <w:highlight w:val="yellow"/>
        </w:rPr>
        <w:t>D</w:t>
      </w:r>
      <w:r w:rsidRPr="00207D01">
        <w:rPr>
          <w:rStyle w:val="Emphasis"/>
          <w:b w:val="0"/>
          <w:sz w:val="14"/>
        </w:rPr>
        <w:t xml:space="preserve">epartment </w:t>
      </w:r>
      <w:r w:rsidRPr="000F0164">
        <w:rPr>
          <w:rStyle w:val="Emphasis"/>
          <w:highlight w:val="yellow"/>
        </w:rPr>
        <w:t>o</w:t>
      </w:r>
      <w:r w:rsidRPr="00207D01">
        <w:rPr>
          <w:rStyle w:val="Emphasis"/>
          <w:b w:val="0"/>
          <w:sz w:val="14"/>
        </w:rPr>
        <w:t xml:space="preserve">f </w:t>
      </w:r>
      <w:r w:rsidRPr="000F0164">
        <w:rPr>
          <w:rStyle w:val="Emphasis"/>
          <w:highlight w:val="yellow"/>
        </w:rPr>
        <w:t>E</w:t>
      </w:r>
      <w:r w:rsidRPr="00207D01">
        <w:rPr>
          <w:rStyle w:val="Emphasis"/>
          <w:b w:val="0"/>
          <w:sz w:val="14"/>
        </w:rPr>
        <w:t xml:space="preserve">ducation, via a new “Dear Colleague” letter, </w:t>
      </w:r>
      <w:r w:rsidRPr="00207D01">
        <w:rPr>
          <w:rStyle w:val="Emphasis"/>
        </w:rPr>
        <w:t>is</w:t>
      </w:r>
      <w:r w:rsidRPr="00207D01">
        <w:rPr>
          <w:rStyle w:val="Emphasis"/>
          <w:b w:val="0"/>
          <w:sz w:val="14"/>
        </w:rPr>
        <w:t xml:space="preserve"> now </w:t>
      </w:r>
      <w:r w:rsidRPr="000F0164">
        <w:rPr>
          <w:rStyle w:val="Emphasis"/>
          <w:highlight w:val="yellow"/>
        </w:rPr>
        <w:t>warning</w:t>
      </w:r>
      <w:r w:rsidRPr="00207D01">
        <w:rPr>
          <w:rStyle w:val="Emphasis"/>
        </w:rPr>
        <w:t xml:space="preserve"> K-12 </w:t>
      </w:r>
      <w:r w:rsidRPr="00207D01">
        <w:rPr>
          <w:rStyle w:val="Emphasis"/>
          <w:b w:val="0"/>
          <w:sz w:val="14"/>
        </w:rPr>
        <w:t xml:space="preserve">public school </w:t>
      </w:r>
      <w:r w:rsidRPr="000F0164">
        <w:rPr>
          <w:rStyle w:val="Emphasis"/>
          <w:highlight w:val="yellow"/>
        </w:rPr>
        <w:t>administrators</w:t>
      </w:r>
      <w:r w:rsidRPr="00207D01">
        <w:rPr>
          <w:rStyle w:val="Emphasis"/>
          <w:b w:val="0"/>
          <w:sz w:val="14"/>
        </w:rPr>
        <w:t xml:space="preserve"> </w:t>
      </w:r>
      <w:r w:rsidRPr="00207D01">
        <w:rPr>
          <w:rStyle w:val="Emphasis"/>
        </w:rPr>
        <w:t>that</w:t>
      </w:r>
      <w:r w:rsidRPr="00207D01">
        <w:rPr>
          <w:rStyle w:val="Emphasis"/>
          <w:b w:val="0"/>
          <w:sz w:val="14"/>
        </w:rPr>
        <w:t xml:space="preserve"> their </w:t>
      </w:r>
      <w:r w:rsidRPr="000F0164">
        <w:rPr>
          <w:rStyle w:val="Emphasis"/>
          <w:highlight w:val="yellow"/>
        </w:rPr>
        <w:t>federal funding will be at risk if they don’t embark</w:t>
      </w:r>
      <w:r w:rsidRPr="00207D01">
        <w:rPr>
          <w:rStyle w:val="Emphasis"/>
          <w:b w:val="0"/>
          <w:sz w:val="14"/>
        </w:rPr>
        <w:t xml:space="preserve"> on a similar course. Few items of local politics are as explosive as school board politics. Watch for the reaction as the </w:t>
      </w:r>
      <w:r w:rsidRPr="00207D01">
        <w:rPr>
          <w:rStyle w:val="Emphasis"/>
        </w:rPr>
        <w:t>Title IX juggernaut comes to an elementary school near you.</w:t>
      </w:r>
      <w:r w:rsidRPr="00207D01">
        <w:rPr>
          <w:rStyle w:val="Emphasis"/>
          <w:b w:val="0"/>
          <w:sz w:val="14"/>
        </w:rPr>
        <w:t xml:space="preserve"> I’ve seen the impact of </w:t>
      </w:r>
      <w:r w:rsidRPr="000F0164">
        <w:rPr>
          <w:rStyle w:val="Emphasis"/>
          <w:highlight w:val="yellow"/>
        </w:rPr>
        <w:t>Title IX expansion</w:t>
      </w:r>
      <w:r w:rsidRPr="00207D01">
        <w:rPr>
          <w:rStyle w:val="Emphasis"/>
          <w:b w:val="0"/>
          <w:sz w:val="14"/>
        </w:rPr>
        <w:t xml:space="preserve"> on my own alma mater, where a phalanx of college administrators </w:t>
      </w:r>
      <w:r w:rsidRPr="00207D01">
        <w:rPr>
          <w:rStyle w:val="Emphasis"/>
        </w:rPr>
        <w:t>has been</w:t>
      </w:r>
      <w:r w:rsidRPr="00207D01">
        <w:rPr>
          <w:rStyle w:val="Emphasis"/>
          <w:b w:val="0"/>
          <w:sz w:val="14"/>
        </w:rPr>
        <w:t xml:space="preserve"> hired to handle the </w:t>
      </w:r>
      <w:r w:rsidRPr="000F0164">
        <w:rPr>
          <w:rStyle w:val="Emphasis"/>
          <w:highlight w:val="yellow"/>
        </w:rPr>
        <w:t>growing</w:t>
      </w:r>
      <w:r w:rsidRPr="00207D01">
        <w:rPr>
          <w:rStyle w:val="Emphasis"/>
        </w:rPr>
        <w:t xml:space="preserve"> </w:t>
      </w:r>
      <w:r w:rsidRPr="00207D01">
        <w:rPr>
          <w:rStyle w:val="Emphasis"/>
          <w:b w:val="0"/>
          <w:sz w:val="14"/>
        </w:rPr>
        <w:t xml:space="preserve">investigatory, adjudication, </w:t>
      </w:r>
      <w:r w:rsidRPr="000F0164">
        <w:rPr>
          <w:rStyle w:val="Emphasis"/>
          <w:highlight w:val="yellow"/>
        </w:rPr>
        <w:t>and enforcement duties</w:t>
      </w:r>
      <w:r w:rsidRPr="00207D01">
        <w:rPr>
          <w:rStyle w:val="Emphasis"/>
        </w:rPr>
        <w:t xml:space="preserve"> that are better </w:t>
      </w:r>
      <w:r w:rsidRPr="000F0164">
        <w:rPr>
          <w:rStyle w:val="Emphasis"/>
          <w:highlight w:val="yellow"/>
        </w:rPr>
        <w:t>handled by</w:t>
      </w:r>
      <w:r w:rsidRPr="00207D01">
        <w:rPr>
          <w:rStyle w:val="Emphasis"/>
          <w:b w:val="0"/>
          <w:sz w:val="14"/>
        </w:rPr>
        <w:t xml:space="preserve"> police and </w:t>
      </w:r>
      <w:r w:rsidRPr="000F0164">
        <w:rPr>
          <w:rStyle w:val="Emphasis"/>
          <w:highlight w:val="yellow"/>
        </w:rPr>
        <w:t>court</w:t>
      </w:r>
      <w:r w:rsidRPr="00207D01">
        <w:rPr>
          <w:rStyle w:val="Emphasis"/>
        </w:rPr>
        <w:t>s</w:t>
      </w:r>
      <w:r w:rsidRPr="00207D01">
        <w:rPr>
          <w:rStyle w:val="Emphasis"/>
          <w:b w:val="0"/>
          <w:sz w:val="14"/>
        </w:rPr>
        <w:t xml:space="preserve">. Much of this is driven by awareness campaigns aimed at reengineering campus culture through aggressive promotion of victimology and identity politics. Unsurprisingly, </w:t>
      </w:r>
      <w:r w:rsidRPr="00207D01">
        <w:rPr>
          <w:rStyle w:val="Emphasis"/>
        </w:rPr>
        <w:t>the</w:t>
      </w:r>
      <w:r w:rsidRPr="00207D01">
        <w:rPr>
          <w:rStyle w:val="Emphasis"/>
          <w:b w:val="0"/>
          <w:sz w:val="14"/>
        </w:rPr>
        <w:t xml:space="preserve"> growing </w:t>
      </w:r>
      <w:r w:rsidRPr="000F0164">
        <w:rPr>
          <w:rStyle w:val="Emphasis"/>
          <w:highlight w:val="yellow"/>
        </w:rPr>
        <w:t>workload</w:t>
      </w:r>
      <w:r w:rsidRPr="00207D01">
        <w:rPr>
          <w:rStyle w:val="Emphasis"/>
        </w:rPr>
        <w:t xml:space="preserve"> </w:t>
      </w:r>
      <w:r w:rsidRPr="000F0164">
        <w:rPr>
          <w:rStyle w:val="Emphasis"/>
          <w:highlight w:val="yellow"/>
        </w:rPr>
        <w:t>keeps</w:t>
      </w:r>
      <w:r w:rsidRPr="00207D01">
        <w:rPr>
          <w:rStyle w:val="Emphasis"/>
        </w:rPr>
        <w:t xml:space="preserve"> these </w:t>
      </w:r>
      <w:r w:rsidRPr="000F0164">
        <w:rPr>
          <w:rStyle w:val="Emphasis"/>
          <w:highlight w:val="yellow"/>
        </w:rPr>
        <w:t>administrators clamoring for</w:t>
      </w:r>
      <w:r>
        <w:rPr>
          <w:rStyle w:val="Emphasis"/>
        </w:rPr>
        <w:t xml:space="preserve"> </w:t>
      </w:r>
      <w:r w:rsidRPr="00207D01">
        <w:rPr>
          <w:rStyle w:val="Emphasis"/>
          <w:b w:val="0"/>
          <w:sz w:val="14"/>
        </w:rPr>
        <w:t>ever-</w:t>
      </w:r>
      <w:r w:rsidRPr="000F0164">
        <w:rPr>
          <w:rStyle w:val="Emphasis"/>
          <w:highlight w:val="yellow"/>
        </w:rPr>
        <w:t>larger budgets</w:t>
      </w:r>
      <w:r w:rsidRPr="00207D01">
        <w:rPr>
          <w:rStyle w:val="Emphasis"/>
          <w:b w:val="0"/>
          <w:sz w:val="14"/>
        </w:rPr>
        <w:t xml:space="preserve">, driving ever-higher tuition bills. “He has erected a multitude of New Offices, and sent hither swarms of Officers to harass our people, and eat out their substance.” If the Declaration of Independence is to still be accorded the kind of attention it should get in school, it’s to remind young minds of the tyranny of unbridled executive power, such as that once wielded by King George. But with longstanding concepts of liberty falling out of fashion in favor of postmodern indoctrination in politically correct cultural norms (nice to meet you, please don’t report me if I don’t use your preferred pronoun), it’s no surprise that swarms of harassing officers are meekly accepted as a fact of life. So, what gives </w:t>
      </w:r>
      <w:r w:rsidRPr="00207D01">
        <w:rPr>
          <w:rStyle w:val="Emphasis"/>
        </w:rPr>
        <w:t xml:space="preserve">the federal government </w:t>
      </w:r>
      <w:r w:rsidRPr="00207D01">
        <w:rPr>
          <w:rStyle w:val="Emphasis"/>
          <w:b w:val="0"/>
          <w:sz w:val="14"/>
        </w:rPr>
        <w:t xml:space="preserve">such vast powers to </w:t>
      </w:r>
      <w:r w:rsidRPr="00207D01">
        <w:rPr>
          <w:rStyle w:val="Emphasis"/>
        </w:rPr>
        <w:t>remake</w:t>
      </w:r>
      <w:r w:rsidRPr="00207D01">
        <w:rPr>
          <w:rStyle w:val="Emphasis"/>
          <w:b w:val="0"/>
          <w:sz w:val="14"/>
        </w:rPr>
        <w:t xml:space="preserve"> private and public, state and local </w:t>
      </w:r>
      <w:r w:rsidRPr="00207D01">
        <w:rPr>
          <w:rStyle w:val="Emphasis"/>
        </w:rPr>
        <w:t>educational institutions</w:t>
      </w:r>
      <w:r w:rsidRPr="00207D01">
        <w:rPr>
          <w:rStyle w:val="Emphasis"/>
          <w:b w:val="0"/>
          <w:sz w:val="14"/>
        </w:rPr>
        <w:t xml:space="preserve">? The answer is: Follow the money. But first, let’s follow the history. During FDR’s administration, the Supreme Court reinterpreted the “general welfare” introduction to Article 1, Section 8 of the Constitution to mean congressional spending bills were no longer limited to the items listed therein. That created an open-ended invitation to spend, but with a special hitch (See Helvering v. Davis). Washington still could not arbitrarily order the states to enact costly new programs. But it could offer to pay for just about anything central planners in Washington dreamed up, inviting states and local institutions, both public and private, to take the money. And since he who pays the piper calls the tune, </w:t>
      </w:r>
      <w:r w:rsidRPr="000F0164">
        <w:rPr>
          <w:rStyle w:val="Emphasis"/>
          <w:highlight w:val="yellow"/>
        </w:rPr>
        <w:t>the feds c</w:t>
      </w:r>
      <w:r w:rsidRPr="00C33924">
        <w:rPr>
          <w:rStyle w:val="Emphasis"/>
        </w:rPr>
        <w:t>ould</w:t>
      </w:r>
      <w:r w:rsidRPr="000F0164">
        <w:rPr>
          <w:rStyle w:val="Emphasis"/>
          <w:highlight w:val="yellow"/>
        </w:rPr>
        <w:t xml:space="preserve"> dictate policy</w:t>
      </w:r>
      <w:r w:rsidRPr="00207D01">
        <w:rPr>
          <w:rStyle w:val="Emphasis"/>
          <w:b w:val="0"/>
          <w:sz w:val="14"/>
        </w:rPr>
        <w:t xml:space="preserve"> by threatening to cut off funds for the non-compliant, now addicted to federal largess. </w:t>
      </w:r>
    </w:p>
    <w:p w:rsidR="00B173D2" w:rsidRDefault="00B173D2" w:rsidP="00B173D2"/>
    <w:p w:rsidR="00713B50" w:rsidRDefault="00713B50" w:rsidP="00713B50">
      <w:pPr>
        <w:pStyle w:val="Heading3"/>
      </w:pPr>
      <w:r>
        <w:t>Title IX Key to Prevent Discrimination</w:t>
      </w:r>
    </w:p>
    <w:p w:rsidR="00713B50" w:rsidRDefault="00713B50" w:rsidP="00FF17CD">
      <w:pPr>
        <w:pStyle w:val="Heading4"/>
      </w:pPr>
      <w:r>
        <w:t xml:space="preserve">Lack of Title IX enforcement creates disparate outcomes and discrimination within the K-12 educational system </w:t>
      </w:r>
    </w:p>
    <w:p w:rsidR="00713B50" w:rsidRDefault="00713B50" w:rsidP="00713B50">
      <w:r>
        <w:rPr>
          <w:rStyle w:val="Style13ptBold"/>
        </w:rPr>
        <w:t xml:space="preserve">Graves 12 </w:t>
      </w:r>
      <w:r w:rsidRPr="001679E9">
        <w:t xml:space="preserve">(Fatima Goss, vice president for education  and employment at the Washington-based National Women's Law Center, where she works to advance opportunities for women and girls at school and in the workplace, “Title IX: The Work Continues”, 6/12/2012, </w:t>
      </w:r>
      <w:hyperlink r:id="rId63" w:history="1">
        <w:r w:rsidRPr="001679E9">
          <w:rPr>
            <w:rStyle w:val="Hyperlink"/>
          </w:rPr>
          <w:t>http://www.edweek.org/ew/articles/2012/06/13/35graves.h31.html</w:t>
        </w:r>
      </w:hyperlink>
      <w:r w:rsidRPr="001679E9">
        <w:t>, accessed on: 7/21/17, Education Week)</w:t>
      </w:r>
      <w:r>
        <w:t>//RJ</w:t>
      </w:r>
    </w:p>
    <w:p w:rsidR="00713B50" w:rsidRPr="009204D3" w:rsidRDefault="00713B50" w:rsidP="00713B50">
      <w:pPr>
        <w:rPr>
          <w:rStyle w:val="Style13ptBold"/>
          <w:b w:val="0"/>
          <w:bCs w:val="0"/>
        </w:rPr>
      </w:pPr>
      <w:r w:rsidRPr="003A2713">
        <w:rPr>
          <w:sz w:val="16"/>
        </w:rPr>
        <w:t xml:space="preserve">Many will pause this month to recognize the dramatic increase in girls' participation in sports, but </w:t>
      </w:r>
      <w:r w:rsidRPr="000F0164">
        <w:rPr>
          <w:rStyle w:val="StyleUnderline"/>
          <w:highlight w:val="yellow"/>
        </w:rPr>
        <w:t>Title IX'</w:t>
      </w:r>
      <w:r w:rsidRPr="003A2713">
        <w:rPr>
          <w:rStyle w:val="StyleUnderline"/>
        </w:rPr>
        <w:t xml:space="preserve">s </w:t>
      </w:r>
      <w:r w:rsidRPr="000F0164">
        <w:rPr>
          <w:rStyle w:val="StyleUnderline"/>
          <w:highlight w:val="yellow"/>
        </w:rPr>
        <w:t>application is</w:t>
      </w:r>
      <w:r w:rsidRPr="003A2713">
        <w:rPr>
          <w:rStyle w:val="StyleUnderline"/>
        </w:rPr>
        <w:t xml:space="preserve"> much </w:t>
      </w:r>
      <w:r w:rsidRPr="000F0164">
        <w:rPr>
          <w:rStyle w:val="StyleUnderline"/>
          <w:highlight w:val="yellow"/>
        </w:rPr>
        <w:t>broader</w:t>
      </w:r>
      <w:r w:rsidRPr="000F0164">
        <w:rPr>
          <w:sz w:val="16"/>
          <w:highlight w:val="yellow"/>
        </w:rPr>
        <w:t xml:space="preserve">. </w:t>
      </w:r>
      <w:r w:rsidRPr="003A2713">
        <w:rPr>
          <w:sz w:val="16"/>
        </w:rPr>
        <w:t xml:space="preserve">Unfortunately, </w:t>
      </w:r>
      <w:r w:rsidRPr="003A2713">
        <w:rPr>
          <w:rStyle w:val="StyleUnderline"/>
        </w:rPr>
        <w:t xml:space="preserve">for too many young women, </w:t>
      </w:r>
      <w:r w:rsidRPr="000F0164">
        <w:rPr>
          <w:rStyle w:val="StyleUnderline"/>
          <w:highlight w:val="yellow"/>
        </w:rPr>
        <w:t>schools are unaware of</w:t>
      </w:r>
      <w:r w:rsidRPr="003A2713">
        <w:rPr>
          <w:rStyle w:val="StyleUnderline"/>
        </w:rPr>
        <w:t xml:space="preserve"> the wide range of </w:t>
      </w:r>
      <w:r w:rsidRPr="000F0164">
        <w:rPr>
          <w:rStyle w:val="StyleUnderline"/>
          <w:highlight w:val="yellow"/>
        </w:rPr>
        <w:t>Title IX's legal</w:t>
      </w:r>
      <w:r w:rsidRPr="003A2713">
        <w:rPr>
          <w:rStyle w:val="StyleUnderline"/>
        </w:rPr>
        <w:t xml:space="preserve"> </w:t>
      </w:r>
      <w:r w:rsidRPr="000F0164">
        <w:rPr>
          <w:rStyle w:val="StyleUnderline"/>
          <w:highlight w:val="yellow"/>
        </w:rPr>
        <w:t>protections.</w:t>
      </w:r>
      <w:r w:rsidRPr="003A2713">
        <w:rPr>
          <w:sz w:val="16"/>
        </w:rPr>
        <w:t xml:space="preserve"> For example, </w:t>
      </w:r>
      <w:r w:rsidRPr="000F0164">
        <w:rPr>
          <w:rStyle w:val="StyleUnderline"/>
          <w:highlight w:val="yellow"/>
        </w:rPr>
        <w:t>Title IX protects</w:t>
      </w:r>
      <w:r w:rsidRPr="003A2713">
        <w:rPr>
          <w:sz w:val="16"/>
        </w:rPr>
        <w:t xml:space="preserve"> pregnant students from being pushed out of school, safeguards students from sexual harassment and bullying, and obligates schools to provide equal opportunities at all levels and in all areas of education, including fields in math and science that are dominated by one gender. But significant work is still required in each of these areas to reach the law's full promise of equality. </w:t>
      </w:r>
      <w:r w:rsidRPr="000F0164">
        <w:rPr>
          <w:rStyle w:val="StyleUnderline"/>
          <w:highlight w:val="yellow"/>
        </w:rPr>
        <w:t xml:space="preserve">Pregnant </w:t>
      </w:r>
      <w:r w:rsidRPr="003A2713">
        <w:rPr>
          <w:rStyle w:val="StyleUnderline"/>
        </w:rPr>
        <w:t xml:space="preserve">and parenting </w:t>
      </w:r>
      <w:r w:rsidRPr="000F0164">
        <w:rPr>
          <w:rStyle w:val="StyleUnderline"/>
          <w:highlight w:val="yellow"/>
        </w:rPr>
        <w:t xml:space="preserve">students. </w:t>
      </w:r>
      <w:r w:rsidRPr="003A2713">
        <w:rPr>
          <w:rStyle w:val="StyleUnderline"/>
        </w:rPr>
        <w:t>Prior to Title IX, pregnant and parenting students often were forced to drop out. Title IX makes clear that</w:t>
      </w:r>
      <w:r>
        <w:rPr>
          <w:rStyle w:val="StyleUnderline"/>
        </w:rPr>
        <w:t xml:space="preserve"> </w:t>
      </w:r>
      <w:hyperlink r:id="rId64" w:history="1">
        <w:r w:rsidRPr="003A2713">
          <w:rPr>
            <w:rStyle w:val="StyleUnderline"/>
          </w:rPr>
          <w:t>this practice is prohibited</w:t>
        </w:r>
      </w:hyperlink>
      <w:r w:rsidRPr="003A2713">
        <w:rPr>
          <w:rStyle w:val="StyleUnderline"/>
        </w:rPr>
        <w:t>. These students must be allowed to go to school and participate in school programs for as long as they want. And when schools offer optional separate programs for pregnant and parenting students, the coursework and activities must be on par with the education the student would receive in the regular school program.</w:t>
      </w:r>
      <w:r>
        <w:rPr>
          <w:rStyle w:val="StyleUnderline"/>
        </w:rPr>
        <w:t xml:space="preserve"> </w:t>
      </w:r>
      <w:r w:rsidRPr="003A2713">
        <w:rPr>
          <w:sz w:val="16"/>
        </w:rPr>
        <w:t xml:space="preserve">Title IX also requires schools to provide pregnant students with the same special services—such as at-home tutoring—offered to other students with temporary disabilities. Additionally, if a pregnant student's physician deems an absence from school medically necessary, the school is required to excuse the absence and allow the student to make up any missed work. </w:t>
      </w:r>
      <w:r w:rsidRPr="003A2713">
        <w:rPr>
          <w:rStyle w:val="StyleUnderline"/>
        </w:rPr>
        <w:t xml:space="preserve">Yet, </w:t>
      </w:r>
      <w:r w:rsidRPr="000F0164">
        <w:rPr>
          <w:rStyle w:val="StyleUnderline"/>
          <w:highlight w:val="yellow"/>
        </w:rPr>
        <w:t>teen parents</w:t>
      </w:r>
      <w:r w:rsidRPr="003A2713">
        <w:rPr>
          <w:rStyle w:val="StyleUnderline"/>
        </w:rPr>
        <w:t xml:space="preserve"> continue to </w:t>
      </w:r>
      <w:r w:rsidRPr="000F0164">
        <w:rPr>
          <w:rStyle w:val="StyleUnderline"/>
          <w:highlight w:val="yellow"/>
        </w:rPr>
        <w:t>face</w:t>
      </w:r>
      <w:r w:rsidRPr="003A2713">
        <w:rPr>
          <w:rStyle w:val="StyleUnderline"/>
        </w:rPr>
        <w:t xml:space="preserve"> enormous </w:t>
      </w:r>
      <w:r w:rsidRPr="000F0164">
        <w:rPr>
          <w:rStyle w:val="StyleUnderline"/>
          <w:highlight w:val="yellow"/>
        </w:rPr>
        <w:t>barriers to success in school, and</w:t>
      </w:r>
      <w:r w:rsidRPr="003A2713">
        <w:rPr>
          <w:rStyle w:val="StyleUnderline"/>
        </w:rPr>
        <w:t xml:space="preserve"> unfortunately, many </w:t>
      </w:r>
      <w:r w:rsidRPr="000F0164">
        <w:rPr>
          <w:rStyle w:val="StyleUnderline"/>
          <w:highlight w:val="yellow"/>
        </w:rPr>
        <w:t>school policies hurt</w:t>
      </w:r>
      <w:r w:rsidRPr="003A2713">
        <w:rPr>
          <w:rStyle w:val="StyleUnderline"/>
        </w:rPr>
        <w:t xml:space="preserve">, rather than help, </w:t>
      </w:r>
      <w:r w:rsidRPr="000F0164">
        <w:rPr>
          <w:rStyle w:val="StyleUnderline"/>
          <w:highlight w:val="yellow"/>
        </w:rPr>
        <w:t>these</w:t>
      </w:r>
      <w:r w:rsidRPr="003A2713">
        <w:rPr>
          <w:rStyle w:val="StyleUnderline"/>
        </w:rPr>
        <w:t xml:space="preserve"> vulnerable s</w:t>
      </w:r>
      <w:r w:rsidRPr="000F0164">
        <w:rPr>
          <w:rStyle w:val="StyleUnderline"/>
          <w:highlight w:val="yellow"/>
        </w:rPr>
        <w:t>tudents'</w:t>
      </w:r>
      <w:r w:rsidRPr="003A2713">
        <w:rPr>
          <w:rStyle w:val="StyleUnderline"/>
        </w:rPr>
        <w:t xml:space="preserve"> chances at </w:t>
      </w:r>
      <w:r w:rsidRPr="000F0164">
        <w:rPr>
          <w:rStyle w:val="StyleUnderline"/>
          <w:highlight w:val="yellow"/>
        </w:rPr>
        <w:t>success. Schools</w:t>
      </w:r>
      <w:r w:rsidRPr="003A2713">
        <w:rPr>
          <w:rStyle w:val="StyleUnderline"/>
        </w:rPr>
        <w:t xml:space="preserve"> across the country continue to </w:t>
      </w:r>
      <w:r w:rsidRPr="000F0164">
        <w:rPr>
          <w:rStyle w:val="StyleUnderline"/>
          <w:highlight w:val="yellow"/>
        </w:rPr>
        <w:t xml:space="preserve">bar pregnant </w:t>
      </w:r>
      <w:r w:rsidRPr="003A2713">
        <w:rPr>
          <w:rStyle w:val="StyleUnderline"/>
        </w:rPr>
        <w:t xml:space="preserve">and parenting </w:t>
      </w:r>
      <w:r w:rsidRPr="000F0164">
        <w:rPr>
          <w:rStyle w:val="StyleUnderline"/>
          <w:highlight w:val="yellow"/>
        </w:rPr>
        <w:t>students from activities and honors, kick them out</w:t>
      </w:r>
      <w:r w:rsidRPr="003A2713">
        <w:rPr>
          <w:rStyle w:val="StyleUnderline"/>
        </w:rPr>
        <w:t xml:space="preserve"> of school, </w:t>
      </w:r>
      <w:r w:rsidRPr="000F0164">
        <w:rPr>
          <w:rStyle w:val="StyleUnderline"/>
          <w:highlight w:val="yellow"/>
        </w:rPr>
        <w:t>pressure them to attend alternative programs</w:t>
      </w:r>
      <w:r w:rsidRPr="000F0164">
        <w:rPr>
          <w:sz w:val="16"/>
          <w:highlight w:val="yellow"/>
        </w:rPr>
        <w:t xml:space="preserve">, </w:t>
      </w:r>
      <w:r w:rsidRPr="000F0164">
        <w:rPr>
          <w:rStyle w:val="StyleUnderline"/>
          <w:highlight w:val="yellow"/>
        </w:rPr>
        <w:t>and</w:t>
      </w:r>
      <w:r w:rsidRPr="003A2713">
        <w:rPr>
          <w:rStyle w:val="StyleUnderline"/>
        </w:rPr>
        <w:t xml:space="preserve"> </w:t>
      </w:r>
      <w:r w:rsidRPr="000F0164">
        <w:rPr>
          <w:rStyle w:val="StyleUnderline"/>
          <w:highlight w:val="yellow"/>
        </w:rPr>
        <w:t>penalize</w:t>
      </w:r>
      <w:r w:rsidRPr="003A2713">
        <w:rPr>
          <w:rStyle w:val="StyleUnderline"/>
        </w:rPr>
        <w:t xml:space="preserve"> them for </w:t>
      </w:r>
      <w:r w:rsidRPr="000F0164">
        <w:rPr>
          <w:rStyle w:val="StyleUnderline"/>
          <w:highlight w:val="yellow"/>
        </w:rPr>
        <w:t>pregnancy-related absences. These</w:t>
      </w:r>
      <w:r w:rsidRPr="003A2713">
        <w:rPr>
          <w:rStyle w:val="StyleUnderline"/>
        </w:rPr>
        <w:t xml:space="preserve"> practices not only </w:t>
      </w:r>
      <w:r w:rsidRPr="000F0164">
        <w:rPr>
          <w:rStyle w:val="StyleUnderline"/>
          <w:highlight w:val="yellow"/>
        </w:rPr>
        <w:t xml:space="preserve">violate Title IX, </w:t>
      </w:r>
      <w:r w:rsidRPr="003A2713">
        <w:rPr>
          <w:rStyle w:val="StyleUnderline"/>
        </w:rPr>
        <w:t xml:space="preserve">but also </w:t>
      </w:r>
      <w:r w:rsidRPr="000F0164">
        <w:rPr>
          <w:rStyle w:val="StyleUnderline"/>
          <w:highlight w:val="yellow"/>
        </w:rPr>
        <w:t xml:space="preserve">contribute to </w:t>
      </w:r>
      <w:r w:rsidRPr="003A2713">
        <w:rPr>
          <w:rStyle w:val="StyleUnderline"/>
        </w:rPr>
        <w:t xml:space="preserve">high </w:t>
      </w:r>
      <w:r w:rsidRPr="000F0164">
        <w:rPr>
          <w:rStyle w:val="StyleUnderline"/>
          <w:highlight w:val="yellow"/>
        </w:rPr>
        <w:t xml:space="preserve">dropout rates among </w:t>
      </w:r>
      <w:r w:rsidRPr="003A2713">
        <w:rPr>
          <w:rStyle w:val="StyleUnderline"/>
        </w:rPr>
        <w:t>these</w:t>
      </w:r>
      <w:r w:rsidRPr="000F0164">
        <w:rPr>
          <w:rStyle w:val="StyleUnderline"/>
          <w:highlight w:val="yellow"/>
        </w:rPr>
        <w:t xml:space="preserve"> young women. </w:t>
      </w:r>
      <w:r w:rsidRPr="003A2713">
        <w:rPr>
          <w:sz w:val="16"/>
        </w:rPr>
        <w:t>Sex-based harassment</w:t>
      </w:r>
      <w:r w:rsidRPr="003A2713">
        <w:rPr>
          <w:rStyle w:val="StyleUnderline"/>
        </w:rPr>
        <w:t xml:space="preserve">. </w:t>
      </w:r>
      <w:r w:rsidRPr="000F0164">
        <w:rPr>
          <w:rStyle w:val="StyleUnderline"/>
          <w:highlight w:val="yellow"/>
        </w:rPr>
        <w:t xml:space="preserve">Although </w:t>
      </w:r>
      <w:r w:rsidRPr="003A2713">
        <w:rPr>
          <w:rStyle w:val="StyleUnderline"/>
        </w:rPr>
        <w:t xml:space="preserve">courts have long recognized that </w:t>
      </w:r>
      <w:r w:rsidRPr="000F0164">
        <w:rPr>
          <w:rStyle w:val="StyleUnderline"/>
          <w:highlight w:val="yellow"/>
        </w:rPr>
        <w:t>Title IX's ban</w:t>
      </w:r>
      <w:r w:rsidRPr="003A2713">
        <w:rPr>
          <w:rStyle w:val="StyleUnderline"/>
        </w:rPr>
        <w:t xml:space="preserve"> on </w:t>
      </w:r>
      <w:r w:rsidRPr="000F0164">
        <w:rPr>
          <w:rStyle w:val="StyleUnderline"/>
          <w:highlight w:val="yellow"/>
        </w:rPr>
        <w:t>sex discrimination</w:t>
      </w:r>
      <w:r w:rsidRPr="003A2713">
        <w:rPr>
          <w:rStyle w:val="StyleUnderline"/>
        </w:rPr>
        <w:t xml:space="preserve"> includes harassment, </w:t>
      </w:r>
      <w:r w:rsidRPr="000F0164">
        <w:rPr>
          <w:rStyle w:val="StyleUnderline"/>
          <w:highlight w:val="yellow"/>
        </w:rPr>
        <w:t>study</w:t>
      </w:r>
      <w:r w:rsidRPr="003A2713">
        <w:rPr>
          <w:rStyle w:val="StyleUnderline"/>
        </w:rPr>
        <w:t xml:space="preserve"> after study has </w:t>
      </w:r>
      <w:r w:rsidRPr="000F0164">
        <w:rPr>
          <w:rStyle w:val="StyleUnderline"/>
          <w:highlight w:val="yellow"/>
        </w:rPr>
        <w:t>document</w:t>
      </w:r>
      <w:r w:rsidRPr="003A2713">
        <w:rPr>
          <w:rStyle w:val="StyleUnderline"/>
        </w:rPr>
        <w:t xml:space="preserve">ed the prevalence of </w:t>
      </w:r>
      <w:r w:rsidRPr="000F0164">
        <w:rPr>
          <w:rStyle w:val="StyleUnderline"/>
          <w:highlight w:val="yellow"/>
        </w:rPr>
        <w:t>sex-based harassment</w:t>
      </w:r>
      <w:r w:rsidRPr="003A2713">
        <w:rPr>
          <w:rStyle w:val="StyleUnderline"/>
        </w:rPr>
        <w:t xml:space="preserve"> and its harmful consequences</w:t>
      </w:r>
      <w:r w:rsidRPr="000F0164">
        <w:rPr>
          <w:rStyle w:val="StyleUnderline"/>
          <w:highlight w:val="yellow"/>
        </w:rPr>
        <w:t xml:space="preserve"> in elementary,</w:t>
      </w:r>
      <w:r w:rsidRPr="003A2713">
        <w:rPr>
          <w:rStyle w:val="StyleUnderline"/>
        </w:rPr>
        <w:t xml:space="preserve"> </w:t>
      </w:r>
      <w:r w:rsidRPr="00490ED5">
        <w:rPr>
          <w:rStyle w:val="StyleUnderline"/>
        </w:rPr>
        <w:t>middle</w:t>
      </w:r>
      <w:r w:rsidRPr="000F0164">
        <w:rPr>
          <w:rStyle w:val="StyleUnderline"/>
          <w:highlight w:val="yellow"/>
        </w:rPr>
        <w:t>, and high schools</w:t>
      </w:r>
      <w:r w:rsidRPr="003A2713">
        <w:rPr>
          <w:sz w:val="16"/>
        </w:rPr>
        <w:t xml:space="preserve"> and on college campuses. In a </w:t>
      </w:r>
      <w:hyperlink r:id="rId65" w:history="1">
        <w:r w:rsidRPr="003A2713">
          <w:rPr>
            <w:rStyle w:val="Hyperlink"/>
            <w:sz w:val="16"/>
          </w:rPr>
          <w:t>2011 nationwide study</w:t>
        </w:r>
      </w:hyperlink>
      <w:r w:rsidRPr="003A2713">
        <w:rPr>
          <w:sz w:val="16"/>
        </w:rPr>
        <w:t xml:space="preserve">, for example, </w:t>
      </w:r>
      <w:r w:rsidRPr="00490ED5">
        <w:rPr>
          <w:rStyle w:val="StyleUnderline"/>
        </w:rPr>
        <w:t>48 percent of students in grades 7-12 said they had experienced sexual harassment at school in the 2010-11 school year</w:t>
      </w:r>
      <w:r w:rsidRPr="00490ED5">
        <w:rPr>
          <w:sz w:val="16"/>
        </w:rPr>
        <w:t xml:space="preserve">. In a </w:t>
      </w:r>
      <w:hyperlink r:id="rId66" w:history="1">
        <w:r w:rsidRPr="00490ED5">
          <w:rPr>
            <w:rStyle w:val="Hyperlink"/>
            <w:sz w:val="16"/>
          </w:rPr>
          <w:t>2005 survey</w:t>
        </w:r>
      </w:hyperlink>
      <w:r w:rsidRPr="003A2713">
        <w:rPr>
          <w:sz w:val="16"/>
        </w:rPr>
        <w:t xml:space="preserve"> of college students</w:t>
      </w:r>
      <w:r w:rsidRPr="003A2713">
        <w:rPr>
          <w:rStyle w:val="StyleUnderline"/>
        </w:rPr>
        <w:t xml:space="preserve">, </w:t>
      </w:r>
      <w:r w:rsidRPr="000F0164">
        <w:rPr>
          <w:rStyle w:val="StyleUnderline"/>
          <w:highlight w:val="yellow"/>
        </w:rPr>
        <w:t>89 percent reported</w:t>
      </w:r>
      <w:r w:rsidRPr="003A2713">
        <w:rPr>
          <w:rStyle w:val="StyleUnderline"/>
        </w:rPr>
        <w:t xml:space="preserve"> that </w:t>
      </w:r>
      <w:r w:rsidRPr="000F0164">
        <w:rPr>
          <w:rStyle w:val="StyleUnderline"/>
          <w:highlight w:val="yellow"/>
        </w:rPr>
        <w:t>sexual harassment</w:t>
      </w:r>
      <w:r w:rsidRPr="003A2713">
        <w:rPr>
          <w:rStyle w:val="StyleUnderline"/>
        </w:rPr>
        <w:t xml:space="preserve"> occurred </w:t>
      </w:r>
      <w:r w:rsidRPr="000F0164">
        <w:rPr>
          <w:rStyle w:val="StyleUnderline"/>
          <w:highlight w:val="yellow"/>
        </w:rPr>
        <w:t>at their schools</w:t>
      </w:r>
      <w:r w:rsidRPr="003A2713">
        <w:rPr>
          <w:rStyle w:val="StyleUnderline"/>
        </w:rPr>
        <w:t xml:space="preserve">. And </w:t>
      </w:r>
      <w:r w:rsidRPr="000F0164">
        <w:rPr>
          <w:rStyle w:val="StyleUnderline"/>
          <w:highlight w:val="yellow"/>
        </w:rPr>
        <w:t>among</w:t>
      </w:r>
      <w:r w:rsidRPr="003A2713">
        <w:rPr>
          <w:rStyle w:val="StyleUnderline"/>
        </w:rPr>
        <w:t xml:space="preserve"> </w:t>
      </w:r>
      <w:r w:rsidRPr="000F0164">
        <w:rPr>
          <w:rStyle w:val="StyleUnderline"/>
          <w:highlight w:val="yellow"/>
        </w:rPr>
        <w:t>l</w:t>
      </w:r>
      <w:r w:rsidRPr="003A2713">
        <w:rPr>
          <w:rStyle w:val="StyleUnderline"/>
        </w:rPr>
        <w:t xml:space="preserve">esbian, </w:t>
      </w:r>
      <w:r w:rsidRPr="000F0164">
        <w:rPr>
          <w:rStyle w:val="StyleUnderline"/>
          <w:highlight w:val="yellow"/>
        </w:rPr>
        <w:t>g</w:t>
      </w:r>
      <w:r w:rsidRPr="003A2713">
        <w:rPr>
          <w:rStyle w:val="StyleUnderline"/>
        </w:rPr>
        <w:t xml:space="preserve">ay, </w:t>
      </w:r>
      <w:r w:rsidRPr="000F0164">
        <w:rPr>
          <w:rStyle w:val="StyleUnderline"/>
          <w:highlight w:val="yellow"/>
        </w:rPr>
        <w:t>b</w:t>
      </w:r>
      <w:r w:rsidRPr="003A2713">
        <w:rPr>
          <w:rStyle w:val="StyleUnderline"/>
        </w:rPr>
        <w:t xml:space="preserve">isexual, and </w:t>
      </w:r>
      <w:r w:rsidRPr="000F0164">
        <w:rPr>
          <w:rStyle w:val="StyleUnderline"/>
          <w:highlight w:val="yellow"/>
        </w:rPr>
        <w:t>t</w:t>
      </w:r>
      <w:r w:rsidRPr="003A2713">
        <w:rPr>
          <w:rStyle w:val="StyleUnderline"/>
        </w:rPr>
        <w:t xml:space="preserve">ransgender </w:t>
      </w:r>
      <w:r w:rsidRPr="000F0164">
        <w:rPr>
          <w:rStyle w:val="StyleUnderline"/>
          <w:highlight w:val="yellow"/>
        </w:rPr>
        <w:t>students, the numbers are</w:t>
      </w:r>
      <w:r>
        <w:rPr>
          <w:rStyle w:val="StyleUnderline"/>
        </w:rPr>
        <w:t xml:space="preserve"> </w:t>
      </w:r>
      <w:hyperlink r:id="rId67" w:history="1">
        <w:r w:rsidRPr="000F0164">
          <w:rPr>
            <w:rStyle w:val="StyleUnderline"/>
            <w:highlight w:val="yellow"/>
          </w:rPr>
          <w:t>especially high</w:t>
        </w:r>
      </w:hyperlink>
      <w:r w:rsidRPr="000F0164">
        <w:rPr>
          <w:rStyle w:val="StyleUnderline"/>
          <w:highlight w:val="yellow"/>
        </w:rPr>
        <w:t>.</w:t>
      </w:r>
      <w:r>
        <w:rPr>
          <w:rStyle w:val="StyleUnderline"/>
        </w:rPr>
        <w:t xml:space="preserve"> </w:t>
      </w:r>
      <w:hyperlink r:id="rId68" w:history="1">
        <w:r w:rsidRPr="00490ED5">
          <w:rPr>
            <w:rStyle w:val="StyleUnderline"/>
          </w:rPr>
          <w:t>Sex-based</w:t>
        </w:r>
        <w:r w:rsidRPr="000F0164">
          <w:rPr>
            <w:rStyle w:val="StyleUnderline"/>
            <w:highlight w:val="yellow"/>
          </w:rPr>
          <w:t xml:space="preserve"> harassment</w:t>
        </w:r>
      </w:hyperlink>
      <w:r>
        <w:rPr>
          <w:rStyle w:val="StyleUnderline"/>
        </w:rPr>
        <w:t xml:space="preserve"> </w:t>
      </w:r>
      <w:r w:rsidRPr="000F0164">
        <w:rPr>
          <w:rStyle w:val="StyleUnderline"/>
          <w:highlight w:val="yellow"/>
        </w:rPr>
        <w:t>takes a toll</w:t>
      </w:r>
      <w:r w:rsidRPr="003A2713">
        <w:rPr>
          <w:rStyle w:val="StyleUnderline"/>
        </w:rPr>
        <w:t xml:space="preserve"> on young women—</w:t>
      </w:r>
      <w:r w:rsidRPr="000F0164">
        <w:rPr>
          <w:rStyle w:val="StyleUnderline"/>
          <w:highlight w:val="yellow"/>
        </w:rPr>
        <w:t>both in</w:t>
      </w:r>
      <w:r w:rsidRPr="003A2713">
        <w:rPr>
          <w:rStyle w:val="StyleUnderline"/>
        </w:rPr>
        <w:t xml:space="preserve"> its </w:t>
      </w:r>
      <w:r w:rsidRPr="000F0164">
        <w:rPr>
          <w:rStyle w:val="StyleUnderline"/>
          <w:highlight w:val="yellow"/>
        </w:rPr>
        <w:t>emotional impact and</w:t>
      </w:r>
      <w:r w:rsidRPr="003A2713">
        <w:rPr>
          <w:rStyle w:val="StyleUnderline"/>
        </w:rPr>
        <w:t xml:space="preserve"> in its impact on their </w:t>
      </w:r>
      <w:r w:rsidRPr="000F0164">
        <w:rPr>
          <w:rStyle w:val="StyleUnderline"/>
          <w:highlight w:val="yellow"/>
        </w:rPr>
        <w:t>education. Feeling</w:t>
      </w:r>
      <w:r w:rsidRPr="003A2713">
        <w:rPr>
          <w:rStyle w:val="StyleUnderline"/>
        </w:rPr>
        <w:t xml:space="preserve"> </w:t>
      </w:r>
      <w:r w:rsidRPr="000F0164">
        <w:rPr>
          <w:rStyle w:val="StyleUnderline"/>
          <w:highlight w:val="yellow"/>
        </w:rPr>
        <w:t>unsafe at school</w:t>
      </w:r>
      <w:r w:rsidRPr="003A2713">
        <w:rPr>
          <w:rStyle w:val="StyleUnderline"/>
        </w:rPr>
        <w:t xml:space="preserve"> has been </w:t>
      </w:r>
      <w:r w:rsidRPr="000F0164">
        <w:rPr>
          <w:rStyle w:val="StyleUnderline"/>
          <w:highlight w:val="yellow"/>
        </w:rPr>
        <w:t>correlated with declining academic performance,</w:t>
      </w:r>
      <w:r w:rsidRPr="000F0164">
        <w:rPr>
          <w:sz w:val="16"/>
          <w:highlight w:val="yellow"/>
        </w:rPr>
        <w:t xml:space="preserve"> </w:t>
      </w:r>
      <w:r w:rsidRPr="000F0164">
        <w:rPr>
          <w:rStyle w:val="StyleUnderline"/>
          <w:highlight w:val="yellow"/>
        </w:rPr>
        <w:t>skipping school, and dropping out</w:t>
      </w:r>
      <w:r w:rsidRPr="003A2713">
        <w:rPr>
          <w:rStyle w:val="StyleUnderline"/>
        </w:rPr>
        <w:t xml:space="preserve">. </w:t>
      </w:r>
      <w:r w:rsidRPr="00490ED5">
        <w:rPr>
          <w:rStyle w:val="StyleUnderline"/>
        </w:rPr>
        <w:t xml:space="preserve">And </w:t>
      </w:r>
      <w:r w:rsidRPr="000F0164">
        <w:rPr>
          <w:rStyle w:val="StyleUnderline"/>
          <w:highlight w:val="yellow"/>
        </w:rPr>
        <w:t>for girls</w:t>
      </w:r>
      <w:r w:rsidRPr="003A2713">
        <w:rPr>
          <w:rStyle w:val="StyleUnderline"/>
        </w:rPr>
        <w:t xml:space="preserve"> and young women </w:t>
      </w:r>
      <w:r w:rsidRPr="000F0164">
        <w:rPr>
          <w:rStyle w:val="StyleUnderline"/>
          <w:highlight w:val="yellow"/>
        </w:rPr>
        <w:t>who drop out</w:t>
      </w:r>
      <w:r w:rsidRPr="003A2713">
        <w:rPr>
          <w:rStyle w:val="StyleUnderline"/>
        </w:rPr>
        <w:t xml:space="preserve"> of school because of harassment, </w:t>
      </w:r>
      <w:r w:rsidRPr="000F0164">
        <w:rPr>
          <w:rStyle w:val="StyleUnderline"/>
          <w:highlight w:val="yellow"/>
        </w:rPr>
        <w:t>the long-term economic impact can be devastating</w:t>
      </w:r>
      <w:r w:rsidRPr="003A2713">
        <w:rPr>
          <w:rStyle w:val="StyleUnderline"/>
        </w:rPr>
        <w:t xml:space="preserve">. </w:t>
      </w:r>
      <w:r w:rsidRPr="000F0164">
        <w:rPr>
          <w:rStyle w:val="StyleUnderline"/>
          <w:highlight w:val="yellow"/>
        </w:rPr>
        <w:t>The prevalence of this problem at all levels</w:t>
      </w:r>
      <w:r w:rsidRPr="003A2713">
        <w:rPr>
          <w:rStyle w:val="StyleUnderline"/>
        </w:rPr>
        <w:t xml:space="preserve"> of education </w:t>
      </w:r>
      <w:r w:rsidRPr="000F0164">
        <w:rPr>
          <w:rStyle w:val="StyleUnderline"/>
          <w:highlight w:val="yellow"/>
        </w:rPr>
        <w:t>highlights the need to deal with these issues early</w:t>
      </w:r>
      <w:r w:rsidRPr="003A2713">
        <w:rPr>
          <w:rStyle w:val="StyleUnderline"/>
        </w:rPr>
        <w:t xml:space="preserve">; </w:t>
      </w:r>
      <w:r w:rsidRPr="000F0164">
        <w:rPr>
          <w:rStyle w:val="StyleUnderline"/>
          <w:highlight w:val="yellow"/>
        </w:rPr>
        <w:t>K-12 schools</w:t>
      </w:r>
      <w:r w:rsidRPr="003A2713">
        <w:rPr>
          <w:rStyle w:val="StyleUnderline"/>
        </w:rPr>
        <w:t xml:space="preserve"> </w:t>
      </w:r>
      <w:r w:rsidRPr="000F0164">
        <w:rPr>
          <w:rStyle w:val="StyleUnderline"/>
          <w:highlight w:val="yellow"/>
        </w:rPr>
        <w:t>must fulfill</w:t>
      </w:r>
      <w:r w:rsidRPr="003A2713">
        <w:rPr>
          <w:rStyle w:val="StyleUnderline"/>
        </w:rPr>
        <w:t xml:space="preserve"> their </w:t>
      </w:r>
      <w:r w:rsidRPr="000F0164">
        <w:rPr>
          <w:rStyle w:val="StyleUnderline"/>
          <w:highlight w:val="yellow"/>
        </w:rPr>
        <w:t>obligations under Title IX</w:t>
      </w:r>
      <w:r w:rsidRPr="003A2713">
        <w:rPr>
          <w:rStyle w:val="StyleUnderline"/>
        </w:rPr>
        <w:t xml:space="preserve"> to combat sex-based harassment.</w:t>
      </w:r>
      <w:r>
        <w:rPr>
          <w:rStyle w:val="StyleUnderline"/>
        </w:rPr>
        <w:t xml:space="preserve"> </w:t>
      </w:r>
      <w:r w:rsidRPr="003A2713">
        <w:rPr>
          <w:sz w:val="16"/>
        </w:rPr>
        <w:t xml:space="preserve">"Many will pause this month to recognize the dramatic increase in girls’ participation in sports, but Title IX’s application is much broader. But significant work is still required to reach the law’s full promise of equality." </w:t>
      </w:r>
      <w:r w:rsidRPr="000F0164">
        <w:rPr>
          <w:rStyle w:val="StyleUnderline"/>
          <w:highlight w:val="yellow"/>
        </w:rPr>
        <w:t>S</w:t>
      </w:r>
      <w:r w:rsidRPr="003A2713">
        <w:rPr>
          <w:rStyle w:val="StyleUnderline"/>
        </w:rPr>
        <w:t xml:space="preserve">cience, </w:t>
      </w:r>
      <w:r w:rsidRPr="000F0164">
        <w:rPr>
          <w:rStyle w:val="StyleUnderline"/>
          <w:highlight w:val="yellow"/>
        </w:rPr>
        <w:t>t</w:t>
      </w:r>
      <w:r w:rsidRPr="003A2713">
        <w:rPr>
          <w:rStyle w:val="StyleUnderline"/>
        </w:rPr>
        <w:t xml:space="preserve">echnology, </w:t>
      </w:r>
      <w:r w:rsidRPr="000F0164">
        <w:rPr>
          <w:rStyle w:val="StyleUnderline"/>
          <w:highlight w:val="yellow"/>
        </w:rPr>
        <w:t>e</w:t>
      </w:r>
      <w:r w:rsidRPr="00490ED5">
        <w:rPr>
          <w:rStyle w:val="StyleUnderline"/>
        </w:rPr>
        <w:t>n</w:t>
      </w:r>
      <w:r w:rsidRPr="003A2713">
        <w:rPr>
          <w:rStyle w:val="StyleUnderline"/>
        </w:rPr>
        <w:t xml:space="preserve">gineering, and </w:t>
      </w:r>
      <w:r w:rsidRPr="000F0164">
        <w:rPr>
          <w:rStyle w:val="StyleUnderline"/>
          <w:highlight w:val="yellow"/>
        </w:rPr>
        <w:t>m</w:t>
      </w:r>
      <w:r w:rsidRPr="003A2713">
        <w:rPr>
          <w:rStyle w:val="StyleUnderline"/>
        </w:rPr>
        <w:t>athematics</w:t>
      </w:r>
      <w:r w:rsidRPr="003A2713">
        <w:rPr>
          <w:sz w:val="16"/>
        </w:rPr>
        <w:t xml:space="preserve">.Although high school girls have made significant gains in STEM courses, </w:t>
      </w:r>
      <w:r w:rsidRPr="003A2713">
        <w:rPr>
          <w:rStyle w:val="StyleUnderline"/>
        </w:rPr>
        <w:t>w</w:t>
      </w:r>
      <w:r w:rsidRPr="00490ED5">
        <w:rPr>
          <w:rStyle w:val="StyleUnderline"/>
        </w:rPr>
        <w:t>omen</w:t>
      </w:r>
      <w:r w:rsidRPr="003A2713">
        <w:rPr>
          <w:rStyle w:val="StyleUnderline"/>
        </w:rPr>
        <w:t xml:space="preserve"> and </w:t>
      </w:r>
      <w:r w:rsidRPr="000F0164">
        <w:rPr>
          <w:rStyle w:val="StyleUnderline"/>
          <w:highlight w:val="yellow"/>
        </w:rPr>
        <w:t>girls</w:t>
      </w:r>
      <w:r w:rsidRPr="003A2713">
        <w:rPr>
          <w:rStyle w:val="StyleUnderline"/>
        </w:rPr>
        <w:t xml:space="preserve"> continue to be </w:t>
      </w:r>
      <w:r w:rsidRPr="000F0164">
        <w:rPr>
          <w:rStyle w:val="StyleUnderline"/>
          <w:highlight w:val="yellow"/>
        </w:rPr>
        <w:t>underrepresented in STEM</w:t>
      </w:r>
      <w:r w:rsidRPr="003A2713">
        <w:rPr>
          <w:rStyle w:val="StyleUnderline"/>
        </w:rPr>
        <w:t xml:space="preserve"> fields</w:t>
      </w:r>
      <w:r w:rsidRPr="003A2713">
        <w:rPr>
          <w:sz w:val="16"/>
        </w:rPr>
        <w:t xml:space="preserve">. </w:t>
      </w:r>
      <w:r w:rsidRPr="003A2713">
        <w:rPr>
          <w:rStyle w:val="StyleUnderline"/>
        </w:rPr>
        <w:t xml:space="preserve">For example, </w:t>
      </w:r>
      <w:r w:rsidRPr="000F0164">
        <w:rPr>
          <w:rStyle w:val="StyleUnderline"/>
          <w:highlight w:val="yellow"/>
        </w:rPr>
        <w:t>while women</w:t>
      </w:r>
      <w:r w:rsidRPr="003A2713">
        <w:rPr>
          <w:rStyle w:val="StyleUnderline"/>
        </w:rPr>
        <w:t xml:space="preserve"> </w:t>
      </w:r>
      <w:r w:rsidRPr="000F0164">
        <w:rPr>
          <w:rStyle w:val="StyleUnderline"/>
          <w:highlight w:val="yellow"/>
        </w:rPr>
        <w:t>make up</w:t>
      </w:r>
      <w:r w:rsidRPr="003A2713">
        <w:rPr>
          <w:rStyle w:val="StyleUnderline"/>
        </w:rPr>
        <w:t xml:space="preserve"> a </w:t>
      </w:r>
      <w:r w:rsidRPr="000F0164">
        <w:rPr>
          <w:rStyle w:val="StyleUnderline"/>
          <w:highlight w:val="yellow"/>
        </w:rPr>
        <w:t>majority</w:t>
      </w:r>
      <w:r w:rsidRPr="003A2713">
        <w:rPr>
          <w:rStyle w:val="StyleUnderline"/>
        </w:rPr>
        <w:t xml:space="preserve"> </w:t>
      </w:r>
      <w:r w:rsidRPr="000F0164">
        <w:rPr>
          <w:rStyle w:val="StyleUnderline"/>
          <w:highlight w:val="yellow"/>
        </w:rPr>
        <w:t>of</w:t>
      </w:r>
      <w:r w:rsidRPr="003A2713">
        <w:rPr>
          <w:rStyle w:val="StyleUnderline"/>
        </w:rPr>
        <w:t xml:space="preserve"> all </w:t>
      </w:r>
      <w:r w:rsidRPr="000F0164">
        <w:rPr>
          <w:rStyle w:val="StyleUnderline"/>
          <w:highlight w:val="yellow"/>
        </w:rPr>
        <w:t>college</w:t>
      </w:r>
      <w:r w:rsidRPr="003A2713">
        <w:rPr>
          <w:rStyle w:val="StyleUnderline"/>
        </w:rPr>
        <w:t xml:space="preserve"> and graduate </w:t>
      </w:r>
      <w:r w:rsidRPr="000F0164">
        <w:rPr>
          <w:rStyle w:val="StyleUnderline"/>
          <w:highlight w:val="yellow"/>
        </w:rPr>
        <w:t>students,</w:t>
      </w:r>
      <w:r w:rsidRPr="003A2713">
        <w:rPr>
          <w:rStyle w:val="StyleUnderline"/>
        </w:rPr>
        <w:t xml:space="preserve"> in 2009 </w:t>
      </w:r>
      <w:r w:rsidRPr="000F0164">
        <w:rPr>
          <w:rStyle w:val="StyleUnderline"/>
          <w:highlight w:val="yellow"/>
        </w:rPr>
        <w:t>women receive</w:t>
      </w:r>
      <w:r w:rsidRPr="003A2713">
        <w:rPr>
          <w:rStyle w:val="StyleUnderline"/>
        </w:rPr>
        <w:t xml:space="preserve">d </w:t>
      </w:r>
      <w:r w:rsidRPr="00490ED5">
        <w:rPr>
          <w:rStyle w:val="StyleUnderline"/>
        </w:rPr>
        <w:t xml:space="preserve">just 19 percent of bachelor's </w:t>
      </w:r>
      <w:r w:rsidRPr="000F0164">
        <w:rPr>
          <w:rStyle w:val="StyleUnderline"/>
          <w:highlight w:val="yellow"/>
        </w:rPr>
        <w:t>degrees</w:t>
      </w:r>
      <w:r w:rsidRPr="003A2713">
        <w:rPr>
          <w:rStyle w:val="StyleUnderline"/>
        </w:rPr>
        <w:t xml:space="preserve"> in physics and only </w:t>
      </w:r>
      <w:r w:rsidRPr="000F0164">
        <w:rPr>
          <w:rStyle w:val="StyleUnderline"/>
          <w:highlight w:val="yellow"/>
        </w:rPr>
        <w:t>16 percent of</w:t>
      </w:r>
      <w:r w:rsidRPr="003A2713">
        <w:rPr>
          <w:rStyle w:val="StyleUnderline"/>
        </w:rPr>
        <w:t xml:space="preserve"> those </w:t>
      </w:r>
      <w:r w:rsidRPr="000F0164">
        <w:rPr>
          <w:rStyle w:val="StyleUnderline"/>
          <w:highlight w:val="yellow"/>
        </w:rPr>
        <w:t>in engineering</w:t>
      </w:r>
      <w:r w:rsidRPr="003A2713">
        <w:rPr>
          <w:rStyle w:val="StyleUnderline"/>
        </w:rPr>
        <w:t xml:space="preserve"> and engineering technologies</w:t>
      </w:r>
      <w:r w:rsidRPr="003A2713">
        <w:rPr>
          <w:sz w:val="16"/>
        </w:rPr>
        <w:t xml:space="preserve">. </w:t>
      </w:r>
      <w:r w:rsidRPr="003A2713">
        <w:rPr>
          <w:rStyle w:val="StyleUnderline"/>
        </w:rPr>
        <w:t>In computer science, women's representation has actually declined:</w:t>
      </w:r>
      <w:r w:rsidRPr="003A2713">
        <w:rPr>
          <w:sz w:val="16"/>
        </w:rPr>
        <w:t xml:space="preserve"> In the late 1980s, women earned 32 percent of </w:t>
      </w:r>
      <w:r w:rsidRPr="00490ED5">
        <w:rPr>
          <w:sz w:val="16"/>
        </w:rPr>
        <w:t>computer science bachelor's</w:t>
      </w:r>
      <w:r w:rsidRPr="003A2713">
        <w:rPr>
          <w:sz w:val="16"/>
        </w:rPr>
        <w:t xml:space="preserve"> degrees; </w:t>
      </w:r>
      <w:r w:rsidRPr="003A2713">
        <w:rPr>
          <w:rStyle w:val="StyleUnderline"/>
        </w:rPr>
        <w:t>by 2009, women's representation dropped to 18 percent.</w:t>
      </w:r>
      <w:r>
        <w:rPr>
          <w:rStyle w:val="StyleUnderline"/>
        </w:rPr>
        <w:t xml:space="preserve"> </w:t>
      </w:r>
      <w:r w:rsidRPr="003A2713">
        <w:rPr>
          <w:sz w:val="16"/>
        </w:rPr>
        <w:t>To help grow the number of women in STEM fields</w:t>
      </w:r>
      <w:r w:rsidRPr="000F0164">
        <w:rPr>
          <w:sz w:val="16"/>
          <w:highlight w:val="yellow"/>
        </w:rPr>
        <w:t xml:space="preserve">, </w:t>
      </w:r>
      <w:r w:rsidRPr="000F0164">
        <w:rPr>
          <w:rStyle w:val="StyleUnderline"/>
          <w:highlight w:val="yellow"/>
        </w:rPr>
        <w:t>K-12 schools should</w:t>
      </w:r>
      <w:r w:rsidRPr="003A2713">
        <w:rPr>
          <w:rStyle w:val="StyleUnderline"/>
        </w:rPr>
        <w:t xml:space="preserve"> work to </w:t>
      </w:r>
      <w:r w:rsidRPr="000F0164">
        <w:rPr>
          <w:rStyle w:val="StyleUnderline"/>
          <w:highlight w:val="yellow"/>
        </w:rPr>
        <w:t>keep girls in</w:t>
      </w:r>
      <w:r w:rsidRPr="003A2713">
        <w:rPr>
          <w:rStyle w:val="StyleUnderline"/>
        </w:rPr>
        <w:t xml:space="preserve"> the </w:t>
      </w:r>
      <w:r w:rsidRPr="000F0164">
        <w:rPr>
          <w:rStyle w:val="StyleUnderline"/>
          <w:highlight w:val="yellow"/>
        </w:rPr>
        <w:t>STEM</w:t>
      </w:r>
      <w:r w:rsidRPr="003A2713">
        <w:rPr>
          <w:rStyle w:val="StyleUnderline"/>
        </w:rPr>
        <w:t xml:space="preserve"> pipeline </w:t>
      </w:r>
      <w:r w:rsidRPr="000F0164">
        <w:rPr>
          <w:rStyle w:val="StyleUnderline"/>
          <w:highlight w:val="yellow"/>
        </w:rPr>
        <w:t>by ensuring</w:t>
      </w:r>
      <w:r w:rsidRPr="003A2713">
        <w:rPr>
          <w:rStyle w:val="StyleUnderline"/>
        </w:rPr>
        <w:t xml:space="preserve"> that </w:t>
      </w:r>
      <w:r w:rsidRPr="000F0164">
        <w:rPr>
          <w:rStyle w:val="StyleUnderline"/>
          <w:highlight w:val="yellow"/>
        </w:rPr>
        <w:t>they see female role models</w:t>
      </w:r>
      <w:r w:rsidRPr="003A2713">
        <w:rPr>
          <w:rStyle w:val="StyleUnderline"/>
        </w:rPr>
        <w:t xml:space="preserve"> (including teachers) in STEM fields, </w:t>
      </w:r>
      <w:r w:rsidRPr="000F0164">
        <w:rPr>
          <w:rStyle w:val="StyleUnderline"/>
          <w:highlight w:val="yellow"/>
        </w:rPr>
        <w:t>by providing them with opportunities for leadership</w:t>
      </w:r>
      <w:r w:rsidRPr="003A2713">
        <w:rPr>
          <w:rStyle w:val="StyleUnderline"/>
        </w:rPr>
        <w:t xml:space="preserve"> </w:t>
      </w:r>
      <w:r w:rsidRPr="000F0164">
        <w:rPr>
          <w:rStyle w:val="StyleUnderline"/>
          <w:highlight w:val="yellow"/>
        </w:rPr>
        <w:t>and</w:t>
      </w:r>
      <w:r w:rsidRPr="003A2713">
        <w:rPr>
          <w:rStyle w:val="StyleUnderline"/>
        </w:rPr>
        <w:t xml:space="preserve"> to </w:t>
      </w:r>
      <w:r w:rsidRPr="000F0164">
        <w:rPr>
          <w:rStyle w:val="StyleUnderline"/>
          <w:highlight w:val="yellow"/>
        </w:rPr>
        <w:t>build relationships with other female students</w:t>
      </w:r>
      <w:r w:rsidRPr="003A2713">
        <w:rPr>
          <w:rStyle w:val="StyleUnderline"/>
        </w:rPr>
        <w:t xml:space="preserve"> in STEM, </w:t>
      </w:r>
      <w:r w:rsidRPr="000F0164">
        <w:rPr>
          <w:rStyle w:val="StyleUnderline"/>
          <w:highlight w:val="yellow"/>
        </w:rPr>
        <w:t>and by emphasizing the potential</w:t>
      </w:r>
      <w:r w:rsidRPr="003A2713">
        <w:rPr>
          <w:rStyle w:val="StyleUnderline"/>
        </w:rPr>
        <w:t xml:space="preserve"> that </w:t>
      </w:r>
      <w:r w:rsidRPr="000F0164">
        <w:rPr>
          <w:rStyle w:val="StyleUnderline"/>
          <w:highlight w:val="yellow"/>
        </w:rPr>
        <w:t xml:space="preserve">careers in STEM have for </w:t>
      </w:r>
      <w:r w:rsidRPr="00490ED5">
        <w:rPr>
          <w:rStyle w:val="StyleUnderline"/>
        </w:rPr>
        <w:t>providing</w:t>
      </w:r>
      <w:r w:rsidRPr="000F0164">
        <w:rPr>
          <w:rStyle w:val="StyleUnderline"/>
          <w:highlight w:val="yellow"/>
        </w:rPr>
        <w:t xml:space="preserve"> service</w:t>
      </w:r>
      <w:r w:rsidRPr="003A2713">
        <w:rPr>
          <w:rStyle w:val="StyleUnderline"/>
        </w:rPr>
        <w:t xml:space="preserve"> to others. Studies suggest that </w:t>
      </w:r>
      <w:r w:rsidRPr="000F0164">
        <w:rPr>
          <w:rStyle w:val="StyleUnderline"/>
          <w:highlight w:val="yellow"/>
        </w:rPr>
        <w:t>young women are</w:t>
      </w:r>
      <w:r w:rsidRPr="003A2713">
        <w:rPr>
          <w:rStyle w:val="StyleUnderline"/>
        </w:rPr>
        <w:t xml:space="preserve"> </w:t>
      </w:r>
      <w:r w:rsidRPr="000F0164">
        <w:rPr>
          <w:rStyle w:val="StyleUnderline"/>
          <w:highlight w:val="yellow"/>
        </w:rPr>
        <w:t>more attracted to STEM when they are aware of ways</w:t>
      </w:r>
      <w:r w:rsidRPr="003A2713">
        <w:rPr>
          <w:rStyle w:val="StyleUnderline"/>
        </w:rPr>
        <w:t xml:space="preserve"> those </w:t>
      </w:r>
      <w:r w:rsidRPr="000F0164">
        <w:rPr>
          <w:rStyle w:val="StyleUnderline"/>
          <w:highlight w:val="yellow"/>
        </w:rPr>
        <w:t>fields can be used to help people. Although Title IX requires that</w:t>
      </w:r>
      <w:r w:rsidRPr="003A2713">
        <w:rPr>
          <w:rStyle w:val="StyleUnderline"/>
        </w:rPr>
        <w:t xml:space="preserve"> women and </w:t>
      </w:r>
      <w:r w:rsidRPr="000F0164">
        <w:rPr>
          <w:rStyle w:val="StyleUnderline"/>
          <w:highlight w:val="yellow"/>
        </w:rPr>
        <w:t>girls be given equal opportunities to pursue STEM</w:t>
      </w:r>
      <w:r w:rsidRPr="003A2713">
        <w:rPr>
          <w:rStyle w:val="StyleUnderline"/>
        </w:rPr>
        <w:t xml:space="preserve"> subjects, pervasive </w:t>
      </w:r>
      <w:r w:rsidRPr="000F0164">
        <w:rPr>
          <w:rStyle w:val="StyleUnderline"/>
          <w:highlight w:val="yellow"/>
        </w:rPr>
        <w:t>stereotypes that women can't succeed in these areas</w:t>
      </w:r>
      <w:r w:rsidRPr="003A2713">
        <w:rPr>
          <w:rStyle w:val="StyleUnderline"/>
        </w:rPr>
        <w:t xml:space="preserve"> </w:t>
      </w:r>
      <w:r w:rsidRPr="000F0164">
        <w:rPr>
          <w:rStyle w:val="StyleUnderline"/>
          <w:highlight w:val="yellow"/>
        </w:rPr>
        <w:t>discourage</w:t>
      </w:r>
      <w:r w:rsidRPr="003A2713">
        <w:rPr>
          <w:rStyle w:val="StyleUnderline"/>
        </w:rPr>
        <w:t xml:space="preserve"> too many female </w:t>
      </w:r>
      <w:r w:rsidRPr="000F0164">
        <w:rPr>
          <w:rStyle w:val="StyleUnderline"/>
          <w:highlight w:val="yellow"/>
        </w:rPr>
        <w:t>students from doing</w:t>
      </w:r>
      <w:r w:rsidRPr="003A2713">
        <w:rPr>
          <w:rStyle w:val="StyleUnderline"/>
        </w:rPr>
        <w:t xml:space="preserve"> </w:t>
      </w:r>
      <w:r w:rsidRPr="000F0164">
        <w:rPr>
          <w:rStyle w:val="StyleUnderline"/>
          <w:highlight w:val="yellow"/>
        </w:rPr>
        <w:t>so.</w:t>
      </w:r>
      <w:r w:rsidRPr="003A2713">
        <w:rPr>
          <w:rStyle w:val="StyleUnderline"/>
        </w:rPr>
        <w:t xml:space="preserve"> </w:t>
      </w:r>
      <w:r w:rsidRPr="000F0164">
        <w:rPr>
          <w:rStyle w:val="StyleUnderline"/>
          <w:highlight w:val="yellow"/>
        </w:rPr>
        <w:t>Such messages take a toll</w:t>
      </w:r>
      <w:r w:rsidRPr="003A2713">
        <w:rPr>
          <w:rStyle w:val="StyleUnderline"/>
        </w:rPr>
        <w:t xml:space="preserve"> on students:</w:t>
      </w:r>
      <w:r>
        <w:rPr>
          <w:rStyle w:val="StyleUnderline"/>
        </w:rPr>
        <w:t xml:space="preserve"> </w:t>
      </w:r>
      <w:hyperlink r:id="rId69" w:history="1">
        <w:r w:rsidRPr="003A2713">
          <w:rPr>
            <w:rStyle w:val="StyleUnderline"/>
          </w:rPr>
          <w:t>One study</w:t>
        </w:r>
      </w:hyperlink>
      <w:r>
        <w:rPr>
          <w:rStyle w:val="StyleUnderline"/>
        </w:rPr>
        <w:t xml:space="preserve"> </w:t>
      </w:r>
      <w:r w:rsidRPr="003A2713">
        <w:rPr>
          <w:rStyle w:val="StyleUnderline"/>
        </w:rPr>
        <w:t xml:space="preserve">of </w:t>
      </w:r>
      <w:r w:rsidRPr="000F0164">
        <w:rPr>
          <w:rStyle w:val="StyleUnderline"/>
          <w:highlight w:val="yellow"/>
        </w:rPr>
        <w:t>standardized-test scores</w:t>
      </w:r>
      <w:r w:rsidRPr="003A2713">
        <w:rPr>
          <w:rStyle w:val="StyleUnderline"/>
        </w:rPr>
        <w:t xml:space="preserve"> </w:t>
      </w:r>
      <w:r w:rsidRPr="000F0164">
        <w:rPr>
          <w:rStyle w:val="StyleUnderline"/>
          <w:highlight w:val="yellow"/>
        </w:rPr>
        <w:t>of</w:t>
      </w:r>
      <w:r w:rsidRPr="003A2713">
        <w:rPr>
          <w:rStyle w:val="StyleUnderline"/>
        </w:rPr>
        <w:t xml:space="preserve"> 8th </w:t>
      </w:r>
      <w:r w:rsidRPr="00490ED5">
        <w:rPr>
          <w:rStyle w:val="StyleUnderline"/>
        </w:rPr>
        <w:t xml:space="preserve">grade </w:t>
      </w:r>
      <w:r w:rsidRPr="000F0164">
        <w:rPr>
          <w:rStyle w:val="StyleUnderline"/>
          <w:highlight w:val="yellow"/>
        </w:rPr>
        <w:t>boys and girls</w:t>
      </w:r>
      <w:r w:rsidRPr="003A2713">
        <w:rPr>
          <w:rStyle w:val="StyleUnderline"/>
        </w:rPr>
        <w:t xml:space="preserve"> in 34 countries </w:t>
      </w:r>
      <w:r w:rsidRPr="000F0164">
        <w:rPr>
          <w:rStyle w:val="StyleUnderline"/>
          <w:highlight w:val="yellow"/>
        </w:rPr>
        <w:t>indicated</w:t>
      </w:r>
      <w:r w:rsidRPr="003A2713">
        <w:rPr>
          <w:rStyle w:val="StyleUnderline"/>
        </w:rPr>
        <w:t xml:space="preserve"> that </w:t>
      </w:r>
      <w:r w:rsidRPr="000F0164">
        <w:rPr>
          <w:rStyle w:val="StyleUnderline"/>
          <w:highlight w:val="yellow"/>
        </w:rPr>
        <w:t>higher levels of</w:t>
      </w:r>
      <w:r w:rsidRPr="003A2713">
        <w:rPr>
          <w:rStyle w:val="StyleUnderline"/>
        </w:rPr>
        <w:t xml:space="preserve"> </w:t>
      </w:r>
      <w:r w:rsidRPr="000F0164">
        <w:rPr>
          <w:rStyle w:val="StyleUnderline"/>
          <w:highlight w:val="yellow"/>
        </w:rPr>
        <w:t>implicit gender-based science stereotypes are related to wider</w:t>
      </w:r>
      <w:r w:rsidRPr="003A2713">
        <w:rPr>
          <w:rStyle w:val="StyleUnderline"/>
        </w:rPr>
        <w:t xml:space="preserve"> </w:t>
      </w:r>
      <w:r w:rsidRPr="000F0164">
        <w:rPr>
          <w:rStyle w:val="StyleUnderline"/>
          <w:highlight w:val="yellow"/>
        </w:rPr>
        <w:t>gaps in performance between girls and boys</w:t>
      </w:r>
      <w:r w:rsidRPr="003A2713">
        <w:rPr>
          <w:rStyle w:val="StyleUnderline"/>
        </w:rPr>
        <w:t xml:space="preserve"> in math and science</w:t>
      </w:r>
      <w:r w:rsidRPr="003A2713">
        <w:rPr>
          <w:sz w:val="16"/>
        </w:rPr>
        <w:t xml:space="preserve">. </w:t>
      </w:r>
      <w:r w:rsidRPr="000F0164">
        <w:rPr>
          <w:rStyle w:val="StyleUnderline"/>
          <w:highlight w:val="yellow"/>
        </w:rPr>
        <w:t>And the economic consequences</w:t>
      </w:r>
      <w:r w:rsidRPr="003A2713">
        <w:rPr>
          <w:rStyle w:val="StyleUnderline"/>
        </w:rPr>
        <w:t xml:space="preserve"> for young women discouraged from entering these disciplines </w:t>
      </w:r>
      <w:r w:rsidRPr="000F0164">
        <w:rPr>
          <w:rStyle w:val="StyleUnderline"/>
          <w:highlight w:val="yellow"/>
        </w:rPr>
        <w:t>can be steep</w:t>
      </w:r>
      <w:r w:rsidRPr="003A2713">
        <w:rPr>
          <w:rStyle w:val="StyleUnderline"/>
        </w:rPr>
        <w:t>:</w:t>
      </w:r>
      <w:r>
        <w:rPr>
          <w:rStyle w:val="StyleUnderline"/>
        </w:rPr>
        <w:t xml:space="preserve"> </w:t>
      </w:r>
      <w:hyperlink r:id="rId70" w:history="1">
        <w:r w:rsidRPr="000F0164">
          <w:rPr>
            <w:rStyle w:val="StyleUnderline"/>
            <w:highlight w:val="yellow"/>
          </w:rPr>
          <w:t>Studies</w:t>
        </w:r>
      </w:hyperlink>
      <w:r>
        <w:rPr>
          <w:rStyle w:val="StyleUnderline"/>
        </w:rPr>
        <w:t xml:space="preserve"> </w:t>
      </w:r>
      <w:r w:rsidRPr="003A2713">
        <w:rPr>
          <w:rStyle w:val="StyleUnderline"/>
        </w:rPr>
        <w:t xml:space="preserve">have </w:t>
      </w:r>
      <w:r w:rsidRPr="000F0164">
        <w:rPr>
          <w:rStyle w:val="StyleUnderline"/>
          <w:highlight w:val="yellow"/>
        </w:rPr>
        <w:t>shown</w:t>
      </w:r>
      <w:r w:rsidRPr="003A2713">
        <w:rPr>
          <w:rStyle w:val="StyleUnderline"/>
        </w:rPr>
        <w:t xml:space="preserve"> that </w:t>
      </w:r>
      <w:r w:rsidRPr="000F0164">
        <w:rPr>
          <w:rStyle w:val="StyleUnderline"/>
          <w:highlight w:val="yellow"/>
        </w:rPr>
        <w:t>many of the highest-paid bachelor's degrees are in</w:t>
      </w:r>
      <w:r w:rsidRPr="003A2713">
        <w:rPr>
          <w:rStyle w:val="StyleUnderline"/>
        </w:rPr>
        <w:t xml:space="preserve"> the </w:t>
      </w:r>
      <w:r w:rsidRPr="000F0164">
        <w:rPr>
          <w:rStyle w:val="StyleUnderline"/>
          <w:highlight w:val="yellow"/>
        </w:rPr>
        <w:t>STEM</w:t>
      </w:r>
      <w:r w:rsidRPr="003A2713">
        <w:rPr>
          <w:rStyle w:val="StyleUnderline"/>
        </w:rPr>
        <w:t xml:space="preserve"> fields. What's more, </w:t>
      </w:r>
      <w:r w:rsidRPr="000F0164">
        <w:rPr>
          <w:rStyle w:val="StyleUnderline"/>
          <w:highlight w:val="yellow"/>
        </w:rPr>
        <w:t>the wage gap</w:t>
      </w:r>
      <w:r w:rsidRPr="003A2713">
        <w:rPr>
          <w:rStyle w:val="StyleUnderline"/>
        </w:rPr>
        <w:t xml:space="preserve"> (which stands at 23 cents when all full-time working men and women are compared) </w:t>
      </w:r>
      <w:r w:rsidRPr="000F0164">
        <w:rPr>
          <w:rStyle w:val="StyleUnderline"/>
          <w:highlight w:val="yellow"/>
        </w:rPr>
        <w:t>is</w:t>
      </w:r>
      <w:r w:rsidRPr="003A2713">
        <w:rPr>
          <w:rStyle w:val="StyleUnderline"/>
        </w:rPr>
        <w:t xml:space="preserve"> much </w:t>
      </w:r>
      <w:r w:rsidRPr="000F0164">
        <w:rPr>
          <w:rStyle w:val="StyleUnderline"/>
          <w:highlight w:val="yellow"/>
        </w:rPr>
        <w:t>narrower in</w:t>
      </w:r>
      <w:r w:rsidRPr="003A2713">
        <w:rPr>
          <w:rStyle w:val="StyleUnderline"/>
        </w:rPr>
        <w:t xml:space="preserve"> the </w:t>
      </w:r>
      <w:r w:rsidRPr="000F0164">
        <w:rPr>
          <w:rStyle w:val="StyleUnderline"/>
          <w:highlight w:val="yellow"/>
        </w:rPr>
        <w:t>STEM</w:t>
      </w:r>
      <w:r w:rsidRPr="003A2713">
        <w:rPr>
          <w:rStyle w:val="StyleUnderline"/>
        </w:rPr>
        <w:t xml:space="preserve"> fields.</w:t>
      </w:r>
      <w:r>
        <w:rPr>
          <w:rStyle w:val="StyleUnderline"/>
        </w:rPr>
        <w:t xml:space="preserve"> </w:t>
      </w:r>
      <w:r w:rsidRPr="003A2713">
        <w:rPr>
          <w:sz w:val="16"/>
        </w:rPr>
        <w:t xml:space="preserve">As these examples show, Title IX's important work to remove discriminatory barriers is far from complete. </w:t>
      </w:r>
      <w:r w:rsidRPr="000F0164">
        <w:rPr>
          <w:rStyle w:val="StyleUnderline"/>
          <w:highlight w:val="yellow"/>
        </w:rPr>
        <w:t xml:space="preserve">Title IX can </w:t>
      </w:r>
      <w:r w:rsidRPr="00490ED5">
        <w:rPr>
          <w:rStyle w:val="StyleUnderline"/>
        </w:rPr>
        <w:t>a</w:t>
      </w:r>
      <w:r w:rsidRPr="003A2713">
        <w:rPr>
          <w:rStyle w:val="StyleUnderline"/>
        </w:rPr>
        <w:t xml:space="preserve">nd should </w:t>
      </w:r>
      <w:r w:rsidRPr="000F0164">
        <w:rPr>
          <w:rStyle w:val="StyleUnderline"/>
          <w:highlight w:val="yellow"/>
        </w:rPr>
        <w:t>play a vital role in ensuring that our most vulnerable students meet their educational goals</w:t>
      </w:r>
      <w:r w:rsidRPr="003A2713">
        <w:rPr>
          <w:rStyle w:val="StyleUnderline"/>
        </w:rPr>
        <w:t>. It must continue to open doors for women to participate in every field of study. Doing so will lead to advancements for our daughters and, indeed, our entire nation.</w:t>
      </w:r>
    </w:p>
    <w:p w:rsidR="00713B50" w:rsidRPr="00035730" w:rsidRDefault="00713B50" w:rsidP="00713B50"/>
    <w:p w:rsidR="00713B50" w:rsidRDefault="00713B50" w:rsidP="00FF17CD">
      <w:pPr>
        <w:pStyle w:val="Heading4"/>
      </w:pPr>
      <w:r>
        <w:t>Gender gap is closing but stalling – title 9 is essential to check gender biases in STEM, culturally motivates women to go into STEM</w:t>
      </w:r>
    </w:p>
    <w:p w:rsidR="00713B50" w:rsidRDefault="00713B50" w:rsidP="00713B50">
      <w:r>
        <w:rPr>
          <w:rStyle w:val="Style13ptBold"/>
        </w:rPr>
        <w:t>NCWGE 17</w:t>
      </w:r>
      <w:r w:rsidRPr="001F14FB">
        <w:t>—</w:t>
      </w:r>
      <w:r>
        <w:t xml:space="preserve"> National Coalition for Women and Girls in Education </w:t>
      </w:r>
      <w:r w:rsidRPr="001F14FB">
        <w:t>(“</w:t>
      </w:r>
      <w:r>
        <w:t>WOMEN AND STEM PREPARING FOR A TECHNOLOGY-DRIVEN ECONOMY</w:t>
      </w:r>
      <w:r w:rsidRPr="001F14FB">
        <w:t>”</w:t>
      </w:r>
      <w:r>
        <w:t>, 2017</w:t>
      </w:r>
      <w:r w:rsidRPr="001F14FB">
        <w:t xml:space="preserve">, </w:t>
      </w:r>
      <w:r w:rsidRPr="00DF584C">
        <w:rPr>
          <w:i/>
        </w:rPr>
        <w:t>Title IX at 45: Advancing Opportunity through Equality in Education</w:t>
      </w:r>
      <w:r>
        <w:t xml:space="preserve">, </w:t>
      </w:r>
      <w:r w:rsidRPr="001F14FB">
        <w:t xml:space="preserve">Available Online at </w:t>
      </w:r>
      <w:r>
        <w:t>http://www.ncwge.org/TitleIX45/Women%20and%20STEM.pdf, Accessed 07-20</w:t>
      </w:r>
      <w:r w:rsidRPr="001F14FB">
        <w:t>-2017</w:t>
      </w:r>
      <w:r>
        <w:t xml:space="preserve"> AZ</w:t>
      </w:r>
      <w:r w:rsidRPr="001F14FB">
        <w:t>)</w:t>
      </w:r>
    </w:p>
    <w:p w:rsidR="00713B50" w:rsidRPr="001B76CD" w:rsidRDefault="00713B50" w:rsidP="00713B50">
      <w:pPr>
        <w:rPr>
          <w:sz w:val="14"/>
        </w:rPr>
      </w:pPr>
      <w:r w:rsidRPr="006A1342">
        <w:rPr>
          <w:u w:val="single"/>
        </w:rPr>
        <w:t xml:space="preserve">B OTH RESEARCH AND PRACTICE HAVE shown that </w:t>
      </w:r>
      <w:r w:rsidRPr="000F0164">
        <w:rPr>
          <w:highlight w:val="yellow"/>
          <w:u w:val="single"/>
        </w:rPr>
        <w:t>women and girls are as adept at</w:t>
      </w:r>
      <w:r w:rsidRPr="001B76CD">
        <w:rPr>
          <w:sz w:val="14"/>
        </w:rPr>
        <w:t xml:space="preserve"> science, technology, engineering, and math (</w:t>
      </w:r>
      <w:r w:rsidRPr="000F0164">
        <w:rPr>
          <w:highlight w:val="yellow"/>
          <w:u w:val="single"/>
        </w:rPr>
        <w:t>STEM</w:t>
      </w:r>
      <w:r w:rsidRPr="001B76CD">
        <w:rPr>
          <w:sz w:val="14"/>
        </w:rPr>
        <w:t xml:space="preserve">) </w:t>
      </w:r>
      <w:r w:rsidRPr="000F0164">
        <w:rPr>
          <w:highlight w:val="yellow"/>
          <w:u w:val="single"/>
        </w:rPr>
        <w:t>as their male counterparts</w:t>
      </w:r>
      <w:r w:rsidRPr="006A1342">
        <w:rPr>
          <w:u w:val="single"/>
        </w:rPr>
        <w:t>.</w:t>
      </w:r>
      <w:r w:rsidRPr="001B76CD">
        <w:rPr>
          <w:sz w:val="14"/>
        </w:rPr>
        <w:t xml:space="preserve"> </w:t>
      </w:r>
      <w:r w:rsidRPr="000F0164">
        <w:rPr>
          <w:highlight w:val="yellow"/>
          <w:u w:val="single"/>
        </w:rPr>
        <w:t>Given equal opportunity, girls and women can excel in STEM fields</w:t>
      </w:r>
      <w:r w:rsidRPr="006A1342">
        <w:rPr>
          <w:u w:val="single"/>
        </w:rPr>
        <w:t>.</w:t>
      </w:r>
      <w:r w:rsidRPr="001B76CD">
        <w:rPr>
          <w:sz w:val="14"/>
        </w:rPr>
        <w:t xml:space="preserve"> </w:t>
      </w:r>
      <w:r w:rsidRPr="006A1342">
        <w:rPr>
          <w:u w:val="single"/>
        </w:rPr>
        <w:t xml:space="preserve">With </w:t>
      </w:r>
      <w:r w:rsidRPr="000F0164">
        <w:rPr>
          <w:highlight w:val="yellow"/>
          <w:u w:val="single"/>
        </w:rPr>
        <w:t>global competitiveness increasingly linked to building a technologically proficient workforce</w:t>
      </w:r>
      <w:r w:rsidRPr="006A1342">
        <w:rPr>
          <w:u w:val="single"/>
        </w:rPr>
        <w:t xml:space="preserve">, </w:t>
      </w:r>
      <w:r w:rsidRPr="000F0164">
        <w:rPr>
          <w:highlight w:val="yellow"/>
          <w:u w:val="single"/>
        </w:rPr>
        <w:t>ensuring that women and girls have equal access to STEM education is vital for this country’s future economic growth</w:t>
      </w:r>
      <w:r w:rsidRPr="001B76CD">
        <w:rPr>
          <w:sz w:val="14"/>
        </w:rPr>
        <w:t xml:space="preserve">. </w:t>
      </w:r>
      <w:r w:rsidRPr="006A1342">
        <w:rPr>
          <w:u w:val="single"/>
        </w:rPr>
        <w:t>As opportunities to study and work in STEM have increased over the past 45 years, girls and women have gained ground in many fields, particularly biological, environmental, and chemical/material sciences.</w:t>
      </w:r>
      <w:r w:rsidRPr="001B76CD">
        <w:rPr>
          <w:sz w:val="14"/>
        </w:rPr>
        <w:t xml:space="preserve"> Opening opportunity has benefited men as well, as some fields traditionally occupied by women, notably in healthcare, have become more broadly accessible</w:t>
      </w:r>
      <w:r w:rsidRPr="006A1342">
        <w:rPr>
          <w:u w:val="single"/>
        </w:rPr>
        <w:t xml:space="preserve">. </w:t>
      </w:r>
      <w:r w:rsidRPr="000F0164">
        <w:rPr>
          <w:highlight w:val="yellow"/>
          <w:u w:val="single"/>
        </w:rPr>
        <w:t>Yet gender bias still persists at all levels of education</w:t>
      </w:r>
      <w:r w:rsidRPr="006A1342">
        <w:rPr>
          <w:u w:val="single"/>
        </w:rPr>
        <w:t>, from subtle differences in encouragement to outright discrimination.</w:t>
      </w:r>
      <w:r w:rsidRPr="001B76CD">
        <w:rPr>
          <w:sz w:val="14"/>
        </w:rPr>
        <w:t xml:space="preserve"> </w:t>
      </w:r>
      <w:r w:rsidRPr="000F0164">
        <w:rPr>
          <w:highlight w:val="yellow"/>
          <w:u w:val="single"/>
        </w:rPr>
        <w:t>Such biases contribute to an ongoing gender gap in</w:t>
      </w:r>
      <w:r w:rsidRPr="006A1342">
        <w:rPr>
          <w:u w:val="single"/>
        </w:rPr>
        <w:t xml:space="preserve"> key </w:t>
      </w:r>
      <w:r w:rsidRPr="000F0164">
        <w:rPr>
          <w:highlight w:val="yellow"/>
          <w:u w:val="single"/>
        </w:rPr>
        <w:t>areas such as engineering</w:t>
      </w:r>
      <w:r w:rsidRPr="006A1342">
        <w:rPr>
          <w:u w:val="single"/>
        </w:rPr>
        <w:t xml:space="preserve"> and computer science, </w:t>
      </w:r>
      <w:r w:rsidRPr="000F0164">
        <w:rPr>
          <w:highlight w:val="yellow"/>
          <w:u w:val="single"/>
        </w:rPr>
        <w:t>preventing women from entering fields where workforce need is high—and where innovation will be crucial for both economic expansion and national security</w:t>
      </w:r>
      <w:r w:rsidRPr="006A1342">
        <w:rPr>
          <w:u w:val="single"/>
        </w:rPr>
        <w:t>.</w:t>
      </w:r>
      <w:r w:rsidRPr="001B76CD">
        <w:rPr>
          <w:sz w:val="14"/>
        </w:rPr>
        <w:t xml:space="preserve"> </w:t>
      </w:r>
      <w:r w:rsidRPr="000F0164">
        <w:rPr>
          <w:highlight w:val="yellow"/>
          <w:u w:val="single"/>
        </w:rPr>
        <w:t>Complying with Title IX can help close this gap through measures to ensure equal access to STEM related courses and activities</w:t>
      </w:r>
      <w:r w:rsidRPr="006A1342">
        <w:rPr>
          <w:u w:val="single"/>
        </w:rPr>
        <w:t>, recognize and address gender biases, and ensure equality in academic admissions and employment.</w:t>
      </w:r>
      <w:r w:rsidRPr="001B76CD">
        <w:rPr>
          <w:sz w:val="14"/>
        </w:rPr>
        <w:t xml:space="preserve"> Behind the Gender Gap: Ability or Bias? Although the </w:t>
      </w:r>
      <w:r w:rsidRPr="006A1342">
        <w:rPr>
          <w:u w:val="single"/>
        </w:rPr>
        <w:t>stereotype</w:t>
      </w:r>
      <w:r w:rsidRPr="001B76CD">
        <w:rPr>
          <w:sz w:val="14"/>
        </w:rPr>
        <w:t xml:space="preserve"> persists </w:t>
      </w:r>
      <w:r w:rsidRPr="006A1342">
        <w:rPr>
          <w:u w:val="single"/>
        </w:rPr>
        <w:t>that boys are innately better than girls at math and science</w:t>
      </w:r>
      <w:r w:rsidRPr="001B76CD">
        <w:rPr>
          <w:sz w:val="14"/>
        </w:rPr>
        <w:t xml:space="preserve">, recent trends in achievement, combined with years of scientific research, prove that this notion </w:t>
      </w:r>
      <w:r w:rsidRPr="006A1342">
        <w:rPr>
          <w:u w:val="single"/>
        </w:rPr>
        <w:t>is simply incorrect</w:t>
      </w:r>
      <w:r w:rsidRPr="001B76CD">
        <w:rPr>
          <w:sz w:val="14"/>
        </w:rPr>
        <w:t xml:space="preserve">. </w:t>
      </w:r>
      <w:r w:rsidRPr="000F0164">
        <w:rPr>
          <w:highlight w:val="yellow"/>
          <w:u w:val="single"/>
        </w:rPr>
        <w:t>Cultural factors, including opportunity, gender bias, and stereotyping, all affect participation and performance in STEM</w:t>
      </w:r>
      <w:r w:rsidRPr="006A1342">
        <w:rPr>
          <w:u w:val="single"/>
        </w:rPr>
        <w:t>.</w:t>
      </w:r>
      <w:r w:rsidRPr="001B76CD">
        <w:rPr>
          <w:sz w:val="14"/>
        </w:rPr>
        <w:t xml:space="preserve"> The varying participation of women in STEM in different parts of the world demonstrates the impact of culture. For example, while just 14.9% of engineers in the United States were women as of 2013,1 in Romania 51% of researchers in engineering and technology are women.2 </w:t>
      </w:r>
      <w:r w:rsidRPr="006A1342">
        <w:rPr>
          <w:u w:val="single"/>
        </w:rPr>
        <w:t>Education opportunity clearly makes a difference.</w:t>
      </w:r>
      <w:r w:rsidRPr="001B76CD">
        <w:rPr>
          <w:sz w:val="14"/>
        </w:rPr>
        <w:t xml:space="preserve"> </w:t>
      </w:r>
      <w:r w:rsidRPr="006A1342">
        <w:rPr>
          <w:u w:val="single"/>
        </w:rPr>
        <w:t>A European Commission study that looked only at highly educated men and women in Europe</w:t>
      </w:r>
      <w:r w:rsidRPr="001B76CD">
        <w:rPr>
          <w:sz w:val="14"/>
        </w:rPr>
        <w:t xml:space="preserve"> (those with tertiary education) </w:t>
      </w:r>
      <w:r w:rsidRPr="006A1342">
        <w:rPr>
          <w:u w:val="single"/>
        </w:rPr>
        <w:t>found virtually no gender difference in STEM careers across 28 countries</w:t>
      </w:r>
      <w:r w:rsidRPr="001B76CD">
        <w:rPr>
          <w:sz w:val="14"/>
        </w:rPr>
        <w:t xml:space="preserve">, with 56.5% of such women working in science and technology, compared with 56.6% of men. Even within this select group, culture plays a role, with notable differences among countries. For example, in Lithuania, 65.5% of highly educated women worked in science and technology, compared with 46.0% of men; in Malta the figures were 66.7% for men and 54.5% for women.3 C U LT U R A L B I A S A FFE C T S PERFORMANCE </w:t>
      </w:r>
      <w:r w:rsidRPr="006A1342">
        <w:rPr>
          <w:u w:val="single"/>
        </w:rPr>
        <w:t>A large body of research has found that cultural bias affects student interest and performance in STEM.</w:t>
      </w:r>
      <w:r w:rsidRPr="001B76CD">
        <w:rPr>
          <w:sz w:val="14"/>
        </w:rPr>
        <w:t xml:space="preserve">4 One recent multinational study demonstrated that a society’s bias against women in science is linked to gender differences in aptitude. The study compared the scores of 300,000 eighth graders in 34 countries on a standardized math and science test with population scores on the Implicit Association Test on gender and science—the standard test for detecting unconscious bias, developed by researchers at Harvard. The study shows a strong association between a country’s gender bias about science and the gender difference in test scores of students in that country.5 This evidence corroborates that gender differences in math and science performance stem from cultural, rather than biological, factors. </w:t>
      </w:r>
      <w:r w:rsidRPr="000F0164">
        <w:rPr>
          <w:highlight w:val="yellow"/>
          <w:u w:val="single"/>
        </w:rPr>
        <w:t>Where gender bias is low, female performance is correspondingly high</w:t>
      </w:r>
      <w:r w:rsidRPr="006A1342">
        <w:rPr>
          <w:u w:val="single"/>
        </w:rPr>
        <w:t xml:space="preserve">. In addition to </w:t>
      </w:r>
      <w:r w:rsidRPr="000F0164">
        <w:rPr>
          <w:highlight w:val="yellow"/>
          <w:u w:val="single"/>
        </w:rPr>
        <w:t>hindering performance, gender biases can affect whether</w:t>
      </w:r>
      <w:r w:rsidRPr="006A1342">
        <w:rPr>
          <w:u w:val="single"/>
        </w:rPr>
        <w:t xml:space="preserve"> girls and </w:t>
      </w:r>
      <w:r w:rsidRPr="000F0164">
        <w:rPr>
          <w:highlight w:val="yellow"/>
          <w:u w:val="single"/>
        </w:rPr>
        <w:t>women choose to enter and stay in STEM fields</w:t>
      </w:r>
      <w:r w:rsidRPr="006A1342">
        <w:rPr>
          <w:u w:val="single"/>
        </w:rPr>
        <w:t>.</w:t>
      </w:r>
      <w:r w:rsidRPr="001B76CD">
        <w:rPr>
          <w:sz w:val="14"/>
        </w:rPr>
        <w:t xml:space="preserve"> </w:t>
      </w:r>
      <w:r w:rsidRPr="006A1342">
        <w:rPr>
          <w:u w:val="single"/>
        </w:rPr>
        <w:t>They may prevent female students from studying science and math in school or influence whether teachers encourage them to pursue science and engineering careers.</w:t>
      </w:r>
      <w:r w:rsidRPr="001B76CD">
        <w:rPr>
          <w:sz w:val="14"/>
        </w:rPr>
        <w:t xml:space="preserve"> They may also directly or indirectly influence hiring and promotion of women in the STEM workforce. N E U T R A L I Z I N G S T E R E O T Y P E S BOOSTS ACHIEVEMENT </w:t>
      </w:r>
      <w:r w:rsidRPr="000F0164">
        <w:rPr>
          <w:highlight w:val="yellow"/>
          <w:u w:val="single"/>
        </w:rPr>
        <w:t>Stereotypes about girls’ math and science ability can affect their achievement through an effect called “stereotype threat”</w:t>
      </w:r>
      <w:r w:rsidRPr="001B76CD">
        <w:rPr>
          <w:sz w:val="14"/>
        </w:rPr>
        <w:t xml:space="preserve">—the feeling of being judged by a negative stereotype, or fear of reinforcing that stereotype. Stereotype threat is known to impede girls’ performance. In one landmark study, girls who were primed to feel inadequate did significantly worse than their male peers on a challenging math test, whereas girls in the control group, who did not face a stereotype threat condition, scored similarly to the boys.6 In the decade and a half since that investigation appeared, hundreds of additional studies have been published that support this finding. </w:t>
      </w:r>
      <w:r w:rsidRPr="006A1342">
        <w:rPr>
          <w:u w:val="single"/>
        </w:rPr>
        <w:t>Recent gains in girls’ mathematical achievement demonstrate the impact of culture and learning environments on students’ abilities and interests.</w:t>
      </w:r>
      <w:r w:rsidRPr="001B76CD">
        <w:rPr>
          <w:sz w:val="14"/>
        </w:rPr>
        <w:t xml:space="preserve"> </w:t>
      </w:r>
      <w:r w:rsidRPr="006A1342">
        <w:rPr>
          <w:u w:val="single"/>
        </w:rPr>
        <w:t>As learning environments have become more open since the passage of Title IX</w:t>
      </w:r>
      <w:r w:rsidRPr="001B76CD">
        <w:rPr>
          <w:sz w:val="14"/>
        </w:rPr>
        <w:t xml:space="preserve">, girls’ achievement has soared. For example, the proportion of girls who score in the top 0.01% of seventh and eighth graders on the math SAT rose from 1 in 13 in the early 1980s to 1 in 3 more recently.7 </w:t>
      </w:r>
      <w:r w:rsidRPr="006A1342">
        <w:rPr>
          <w:u w:val="single"/>
        </w:rPr>
        <w:t xml:space="preserve">This short-term closing of the gender gap provides further evidence that gender differences in math ability are not innate. </w:t>
      </w:r>
      <w:r w:rsidRPr="001B76CD">
        <w:rPr>
          <w:sz w:val="14"/>
        </w:rPr>
        <w:t xml:space="preserve">Advances and Obstacles in </w:t>
      </w:r>
      <w:r w:rsidRPr="006A1342">
        <w:rPr>
          <w:u w:val="single"/>
        </w:rPr>
        <w:t>STEM Education Under Title IX, education programs that receive federal funding must ensure equity in STEM education for all students.</w:t>
      </w:r>
      <w:r w:rsidRPr="001B76CD">
        <w:rPr>
          <w:sz w:val="14"/>
        </w:rPr>
        <w:t xml:space="preserve"> Since the advent of Title IX, </w:t>
      </w:r>
      <w:r w:rsidRPr="006A1342">
        <w:rPr>
          <w:u w:val="single"/>
        </w:rPr>
        <w:t>women have made significant gains in STEM achievement at both the secondary and postsecondary levels— confirmation in practice of research suggesting that given equal opportunity, girls and women will perform at an equal level to boys and men.</w:t>
      </w:r>
      <w:r w:rsidRPr="001B76CD">
        <w:rPr>
          <w:sz w:val="14"/>
        </w:rPr>
        <w:t xml:space="preserve"> </w:t>
      </w:r>
      <w:r w:rsidRPr="006A1342">
        <w:rPr>
          <w:u w:val="single"/>
        </w:rPr>
        <w:t>Progress has not been uniform across disciplines, however</w:t>
      </w:r>
      <w:r w:rsidRPr="001B76CD">
        <w:rPr>
          <w:sz w:val="14"/>
        </w:rPr>
        <w:t xml:space="preserve">. Government education statistics show that in fields like biology, psychology, and chemistry, women now make up close to, or more than, half of those receiving bachelor’s or postgraduate degrees. At the same time, </w:t>
      </w:r>
      <w:r w:rsidRPr="000F0164">
        <w:rPr>
          <w:highlight w:val="yellow"/>
          <w:u w:val="single"/>
        </w:rPr>
        <w:t>participation rates of women and girls in</w:t>
      </w:r>
      <w:r w:rsidRPr="001B76CD">
        <w:rPr>
          <w:sz w:val="14"/>
        </w:rPr>
        <w:t xml:space="preserve"> secondary and postsecondary technical fields, particularly </w:t>
      </w:r>
      <w:r w:rsidRPr="000F0164">
        <w:rPr>
          <w:highlight w:val="yellow"/>
          <w:u w:val="single"/>
        </w:rPr>
        <w:t>engineering</w:t>
      </w:r>
      <w:r w:rsidRPr="006A1342">
        <w:rPr>
          <w:u w:val="single"/>
        </w:rPr>
        <w:t xml:space="preserve"> and computer science, </w:t>
      </w:r>
      <w:r w:rsidRPr="000F0164">
        <w:rPr>
          <w:highlight w:val="yellow"/>
          <w:u w:val="single"/>
        </w:rPr>
        <w:t>are still very low</w:t>
      </w:r>
      <w:r w:rsidRPr="001B76CD">
        <w:rPr>
          <w:sz w:val="14"/>
        </w:rPr>
        <w:t xml:space="preserve">.8 Given the </w:t>
      </w:r>
      <w:r w:rsidRPr="000F0164">
        <w:rPr>
          <w:highlight w:val="yellow"/>
          <w:u w:val="single"/>
        </w:rPr>
        <w:t>importance of these fields</w:t>
      </w:r>
      <w:r w:rsidRPr="006A1342">
        <w:rPr>
          <w:u w:val="single"/>
        </w:rPr>
        <w:t xml:space="preserve"> for the ongoing development of the national and global economies, more n</w:t>
      </w:r>
      <w:r w:rsidRPr="000F0164">
        <w:rPr>
          <w:highlight w:val="yellow"/>
          <w:u w:val="single"/>
        </w:rPr>
        <w:t>eeds to be done to achieve true gender parity in STEM.</w:t>
      </w:r>
      <w:r w:rsidRPr="001B76CD">
        <w:rPr>
          <w:sz w:val="14"/>
        </w:rPr>
        <w:t xml:space="preserve"> P R I M A RY A N D S E CO N DA RY EDUCATION Among primary and secondary school students, the </w:t>
      </w:r>
      <w:r w:rsidRPr="006A1342">
        <w:rPr>
          <w:u w:val="single"/>
        </w:rPr>
        <w:t>gender gap in math and science is closing, but results in some areas are mixed.</w:t>
      </w:r>
      <w:r w:rsidRPr="001B76CD">
        <w:rPr>
          <w:sz w:val="14"/>
        </w:rPr>
        <w:t xml:space="preserve"> For example, science scores on the 2015 National Assessment of Educational Progress (NAEP) were the same for males and females in grade 4 but had a several-point gap in grades 8 and 12. The gap resulted from scores in physical and space sciences, while scores in life sciences showed little or no difference.9 </w:t>
      </w:r>
      <w:r w:rsidRPr="006A1342">
        <w:rPr>
          <w:u w:val="single"/>
        </w:rPr>
        <w:t xml:space="preserve">The </w:t>
      </w:r>
      <w:r w:rsidRPr="000F0164">
        <w:rPr>
          <w:highlight w:val="yellow"/>
          <w:u w:val="single"/>
        </w:rPr>
        <w:t>reasons for these</w:t>
      </w:r>
      <w:r w:rsidRPr="006A1342">
        <w:rPr>
          <w:u w:val="single"/>
        </w:rPr>
        <w:t xml:space="preserve"> later, discipline-specific gaps </w:t>
      </w:r>
      <w:r w:rsidRPr="000F0164">
        <w:rPr>
          <w:highlight w:val="yellow"/>
          <w:u w:val="single"/>
        </w:rPr>
        <w:t>are</w:t>
      </w:r>
      <w:r w:rsidRPr="006A1342">
        <w:rPr>
          <w:u w:val="single"/>
        </w:rPr>
        <w:t xml:space="preserve"> unclear; </w:t>
      </w:r>
      <w:r w:rsidRPr="000F0164">
        <w:rPr>
          <w:highlight w:val="yellow"/>
          <w:u w:val="single"/>
        </w:rPr>
        <w:t>lack of</w:t>
      </w:r>
      <w:r w:rsidRPr="00F71F5E">
        <w:rPr>
          <w:u w:val="single"/>
        </w:rPr>
        <w:t xml:space="preserve"> role</w:t>
      </w:r>
      <w:r w:rsidRPr="006A1342">
        <w:rPr>
          <w:u w:val="single"/>
        </w:rPr>
        <w:t xml:space="preserve"> models or </w:t>
      </w:r>
      <w:r w:rsidRPr="000F0164">
        <w:rPr>
          <w:highlight w:val="yellow"/>
          <w:u w:val="single"/>
        </w:rPr>
        <w:t xml:space="preserve">encouragement </w:t>
      </w:r>
      <w:r w:rsidRPr="00F71F5E">
        <w:rPr>
          <w:u w:val="single"/>
        </w:rPr>
        <w:t>f</w:t>
      </w:r>
      <w:r w:rsidRPr="006A1342">
        <w:rPr>
          <w:u w:val="single"/>
        </w:rPr>
        <w:t>or girls in traditionally male-dominated fields like physics or astronomy may affect interest and therefore performance.</w:t>
      </w:r>
      <w:r w:rsidRPr="001B76CD">
        <w:rPr>
          <w:sz w:val="14"/>
        </w:rPr>
        <w:t xml:space="preserve"> In high school, girls have caught up with boys in number of credits earned in math and science, with steady increases since 1990 (Figure 1). Both interest and achievement in STEM are at an all-time high, with females participating in more school-sponsored math and science activities and earning higher grades in these fields than their male peers. Gaps in specific areas of study persist at this level, with girls more likely than boys to take biology, chemistry, and precalculus and less likely to take physics.10 </w:t>
      </w:r>
    </w:p>
    <w:p w:rsidR="00713B50" w:rsidRPr="008F1A7F" w:rsidRDefault="00713B50" w:rsidP="00713B50"/>
    <w:p w:rsidR="00713B50" w:rsidRDefault="00713B50" w:rsidP="00FF17CD">
      <w:pPr>
        <w:pStyle w:val="Heading4"/>
      </w:pPr>
      <w:r>
        <w:t>Title 9 is the lynchpin of solving gender discrimination</w:t>
      </w:r>
    </w:p>
    <w:p w:rsidR="00713B50" w:rsidRPr="00236668" w:rsidRDefault="00713B50" w:rsidP="00713B50">
      <w:r w:rsidRPr="00236668">
        <w:rPr>
          <w:rStyle w:val="Style13ptBold"/>
        </w:rPr>
        <w:t>Lopiano et al 15</w:t>
      </w:r>
      <w:r w:rsidRPr="00236668">
        <w:t xml:space="preserve">—Donna, (former CEO of the Women's Sports Foundation and a National Hall of Fame athlete, is recognized as one of the foremost national experts on gender equity in sports, has also served as a consultant to school districts, institutions of higher education and state education agencies on Title IX compliance and to non-profit organizations on governance and strategic planning, American Civil Liberties Union, 6-23-1972, "Title IX," </w:t>
      </w:r>
      <w:hyperlink r:id="rId71" w:history="1">
        <w:r w:rsidRPr="00236668">
          <w:rPr>
            <w:rStyle w:val="Hyperlink"/>
          </w:rPr>
          <w:t>https://www.aclu.org/title-ix-gender-equity-education</w:t>
        </w:r>
      </w:hyperlink>
      <w:r w:rsidRPr="00236668">
        <w:t>, accessed 7/24, JMB</w:t>
      </w:r>
    </w:p>
    <w:p w:rsidR="00FF17CD" w:rsidRDefault="00713B50" w:rsidP="00FF17CD">
      <w:r w:rsidRPr="000F0164">
        <w:rPr>
          <w:rStyle w:val="Emphasis"/>
          <w:highlight w:val="yellow"/>
        </w:rPr>
        <w:t>Title IX</w:t>
      </w:r>
      <w:r w:rsidRPr="00D40E6D">
        <w:rPr>
          <w:rStyle w:val="Emphasis"/>
        </w:rPr>
        <w:t xml:space="preserve">, a groundbreaking statute intended to </w:t>
      </w:r>
      <w:r w:rsidRPr="000F0164">
        <w:rPr>
          <w:rStyle w:val="Emphasis"/>
          <w:highlight w:val="yellow"/>
        </w:rPr>
        <w:t>end sex discrimination in education</w:t>
      </w:r>
      <w:r w:rsidRPr="00D40E6D">
        <w:rPr>
          <w:sz w:val="14"/>
        </w:rPr>
        <w:t xml:space="preserve">, became the law of the land on June 23, 1972. While most famous for its requirement that schools provide girls with equal athletic opportunities, </w:t>
      </w:r>
      <w:r w:rsidRPr="00D40E6D">
        <w:rPr>
          <w:rStyle w:val="Emphasis"/>
        </w:rPr>
        <w:t xml:space="preserve">the law </w:t>
      </w:r>
      <w:r w:rsidRPr="000F0164">
        <w:rPr>
          <w:rStyle w:val="Emphasis"/>
          <w:highlight w:val="yellow"/>
        </w:rPr>
        <w:t>applies to all educational programs that receive federal funding</w:t>
      </w:r>
      <w:r w:rsidRPr="00D40E6D">
        <w:rPr>
          <w:rStyle w:val="Emphasis"/>
        </w:rPr>
        <w:t xml:space="preserve">, and to all aspects of a school's educational system. </w:t>
      </w:r>
      <w:r w:rsidRPr="00D40E6D">
        <w:rPr>
          <w:sz w:val="14"/>
        </w:rPr>
        <w:t xml:space="preserve">Title IX </w:t>
      </w:r>
      <w:r w:rsidRPr="000F0164">
        <w:rPr>
          <w:rStyle w:val="Emphasis"/>
          <w:highlight w:val="yellow"/>
        </w:rPr>
        <w:t>benefits</w:t>
      </w:r>
      <w:r w:rsidRPr="00D40E6D">
        <w:rPr>
          <w:sz w:val="14"/>
        </w:rPr>
        <w:t xml:space="preserve"> both boys and </w:t>
      </w:r>
      <w:r w:rsidRPr="000F0164">
        <w:rPr>
          <w:rStyle w:val="Emphasis"/>
          <w:highlight w:val="yellow"/>
        </w:rPr>
        <w:t>girls</w:t>
      </w:r>
      <w:r w:rsidRPr="000F0164">
        <w:rPr>
          <w:sz w:val="14"/>
          <w:highlight w:val="yellow"/>
        </w:rPr>
        <w:t xml:space="preserve"> </w:t>
      </w:r>
      <w:r w:rsidRPr="000F0164">
        <w:rPr>
          <w:rStyle w:val="Emphasis"/>
          <w:highlight w:val="yellow"/>
        </w:rPr>
        <w:t>and</w:t>
      </w:r>
      <w:r w:rsidRPr="00D40E6D">
        <w:rPr>
          <w:rStyle w:val="Emphasis"/>
        </w:rPr>
        <w:t xml:space="preserve"> is the lynchpin of </w:t>
      </w:r>
      <w:r w:rsidRPr="00D40E6D">
        <w:rPr>
          <w:rStyle w:val="Emphasis"/>
          <w:b w:val="0"/>
        </w:rPr>
        <w:t>40 years</w:t>
      </w:r>
      <w:r w:rsidRPr="00D40E6D">
        <w:rPr>
          <w:rStyle w:val="Emphasis"/>
        </w:rPr>
        <w:t xml:space="preserve"> </w:t>
      </w:r>
      <w:r w:rsidRPr="00D40E6D">
        <w:rPr>
          <w:rStyle w:val="Emphasis"/>
          <w:b w:val="0"/>
        </w:rPr>
        <w:t xml:space="preserve">of </w:t>
      </w:r>
      <w:r w:rsidRPr="00D40E6D">
        <w:rPr>
          <w:rStyle w:val="Emphasis"/>
        </w:rPr>
        <w:t xml:space="preserve">efforts to </w:t>
      </w:r>
      <w:r w:rsidRPr="000F0164">
        <w:rPr>
          <w:rStyle w:val="Emphasis"/>
          <w:b w:val="0"/>
          <w:highlight w:val="yellow"/>
        </w:rPr>
        <w:t>promote</w:t>
      </w:r>
      <w:r w:rsidRPr="00D40E6D">
        <w:rPr>
          <w:rStyle w:val="Emphasis"/>
          <w:b w:val="0"/>
        </w:rPr>
        <w:t xml:space="preserve"> and</w:t>
      </w:r>
      <w:r w:rsidRPr="00D40E6D">
        <w:rPr>
          <w:rStyle w:val="Emphasis"/>
        </w:rPr>
        <w:t xml:space="preserve"> establish </w:t>
      </w:r>
      <w:r w:rsidRPr="000F0164">
        <w:rPr>
          <w:rStyle w:val="Emphasis"/>
          <w:highlight w:val="yellow"/>
        </w:rPr>
        <w:t>gender equity</w:t>
      </w:r>
      <w:r w:rsidRPr="00D40E6D">
        <w:rPr>
          <w:rStyle w:val="Emphasis"/>
        </w:rPr>
        <w:t xml:space="preserve"> in schools.</w:t>
      </w:r>
      <w:r>
        <w:rPr>
          <w:rStyle w:val="Emphasis"/>
        </w:rPr>
        <w:t xml:space="preserve"> </w:t>
      </w:r>
      <w:r w:rsidRPr="00D40E6D">
        <w:rPr>
          <w:sz w:val="14"/>
        </w:rPr>
        <w:t xml:space="preserve">The ACLU Women's Rights Project advocates for educational equality under </w:t>
      </w:r>
      <w:r w:rsidRPr="000F0164">
        <w:rPr>
          <w:rStyle w:val="Emphasis"/>
          <w:highlight w:val="yellow"/>
        </w:rPr>
        <w:t>Title IX in</w:t>
      </w:r>
      <w:r w:rsidRPr="003313FB">
        <w:rPr>
          <w:rStyle w:val="Emphasis"/>
        </w:rPr>
        <w:t xml:space="preserve"> </w:t>
      </w:r>
      <w:r w:rsidRPr="003313FB">
        <w:rPr>
          <w:rStyle w:val="Emphasis"/>
          <w:b w:val="0"/>
        </w:rPr>
        <w:t>four</w:t>
      </w:r>
      <w:r w:rsidRPr="003313FB">
        <w:rPr>
          <w:rStyle w:val="Emphasis"/>
        </w:rPr>
        <w:t xml:space="preserve"> k</w:t>
      </w:r>
      <w:r w:rsidRPr="000F0164">
        <w:rPr>
          <w:rStyle w:val="Emphasis"/>
          <w:highlight w:val="yellow"/>
        </w:rPr>
        <w:t>ey areas: sex-segregation</w:t>
      </w:r>
      <w:r w:rsidRPr="003313FB">
        <w:rPr>
          <w:rStyle w:val="Emphasis"/>
        </w:rPr>
        <w:t xml:space="preserve"> </w:t>
      </w:r>
      <w:r w:rsidRPr="003313FB">
        <w:rPr>
          <w:rStyle w:val="Emphasis"/>
          <w:b w:val="0"/>
        </w:rPr>
        <w:t>and sex stereotypes</w:t>
      </w:r>
      <w:r w:rsidRPr="003313FB">
        <w:rPr>
          <w:rStyle w:val="Emphasis"/>
        </w:rPr>
        <w:t xml:space="preserve"> in education, </w:t>
      </w:r>
      <w:r w:rsidRPr="000F0164">
        <w:rPr>
          <w:rStyle w:val="Emphasis"/>
          <w:highlight w:val="yellow"/>
        </w:rPr>
        <w:t>pregnant</w:t>
      </w:r>
      <w:r w:rsidRPr="003313FB">
        <w:rPr>
          <w:rStyle w:val="Emphasis"/>
        </w:rPr>
        <w:t xml:space="preserve"> </w:t>
      </w:r>
      <w:r w:rsidRPr="003313FB">
        <w:rPr>
          <w:rStyle w:val="Emphasis"/>
          <w:b w:val="0"/>
        </w:rPr>
        <w:t>and</w:t>
      </w:r>
      <w:r w:rsidRPr="003313FB">
        <w:rPr>
          <w:rStyle w:val="Emphasis"/>
        </w:rPr>
        <w:t xml:space="preserve"> </w:t>
      </w:r>
      <w:r w:rsidRPr="003313FB">
        <w:rPr>
          <w:rStyle w:val="Emphasis"/>
          <w:b w:val="0"/>
        </w:rPr>
        <w:t xml:space="preserve">parenting </w:t>
      </w:r>
      <w:r w:rsidRPr="003313FB">
        <w:rPr>
          <w:rStyle w:val="Emphasis"/>
        </w:rPr>
        <w:t xml:space="preserve">teens' </w:t>
      </w:r>
      <w:r w:rsidRPr="000F0164">
        <w:rPr>
          <w:rStyle w:val="Emphasis"/>
          <w:highlight w:val="yellow"/>
        </w:rPr>
        <w:t>rights, gender-based violence, and athletics.</w:t>
      </w:r>
      <w:r>
        <w:rPr>
          <w:rStyle w:val="Emphasis"/>
        </w:rPr>
        <w:t xml:space="preserve"> </w:t>
      </w:r>
      <w:r w:rsidRPr="00D40E6D">
        <w:rPr>
          <w:sz w:val="14"/>
        </w:rPr>
        <w:t xml:space="preserve">Established in 1972, the same year Title IX went into effect, </w:t>
      </w:r>
      <w:r w:rsidRPr="003313FB">
        <w:rPr>
          <w:rStyle w:val="Emphasis"/>
        </w:rPr>
        <w:t>the Women's Rights Project was has been fighting for women's equality and empowerment ever since.</w:t>
      </w:r>
      <w:r w:rsidRPr="00D40E6D">
        <w:rPr>
          <w:sz w:val="14"/>
        </w:rPr>
        <w:t xml:space="preserve"> With the help of ACLU affiliates across the country, the ACLU has garnered huge successes in preserving and promoting Title IX's goal of gender equity over the past 40 years.</w:t>
      </w:r>
      <w:r>
        <w:rPr>
          <w:sz w:val="14"/>
        </w:rPr>
        <w:t xml:space="preserve"> </w:t>
      </w:r>
      <w:r w:rsidRPr="00D40E6D">
        <w:rPr>
          <w:sz w:val="14"/>
        </w:rPr>
        <w:t>Sex-Segregated Schools</w:t>
      </w:r>
      <w:r>
        <w:rPr>
          <w:sz w:val="14"/>
        </w:rPr>
        <w:t xml:space="preserve"> </w:t>
      </w:r>
      <w:r w:rsidRPr="00D40E6D">
        <w:rPr>
          <w:sz w:val="14"/>
        </w:rPr>
        <w:t xml:space="preserve">In recent years, </w:t>
      </w:r>
      <w:r w:rsidRPr="003313FB">
        <w:rPr>
          <w:rStyle w:val="Emphasis"/>
        </w:rPr>
        <w:t xml:space="preserve">the </w:t>
      </w:r>
      <w:r w:rsidRPr="000F0164">
        <w:rPr>
          <w:rStyle w:val="Emphasis"/>
          <w:highlight w:val="yellow"/>
        </w:rPr>
        <w:t>number of public schools separating</w:t>
      </w:r>
      <w:r w:rsidRPr="003313FB">
        <w:rPr>
          <w:rStyle w:val="Emphasis"/>
        </w:rPr>
        <w:t xml:space="preserve"> their </w:t>
      </w:r>
      <w:r w:rsidRPr="000F0164">
        <w:rPr>
          <w:rStyle w:val="Emphasis"/>
          <w:highlight w:val="yellow"/>
        </w:rPr>
        <w:t>students by sex</w:t>
      </w:r>
      <w:r w:rsidRPr="003313FB">
        <w:rPr>
          <w:rStyle w:val="Emphasis"/>
        </w:rPr>
        <w:t xml:space="preserve"> has </w:t>
      </w:r>
      <w:r w:rsidRPr="000F0164">
        <w:rPr>
          <w:rStyle w:val="Emphasis"/>
          <w:highlight w:val="yellow"/>
        </w:rPr>
        <w:t>ballooned,</w:t>
      </w:r>
      <w:r w:rsidRPr="003313FB">
        <w:rPr>
          <w:rStyle w:val="Emphasis"/>
        </w:rPr>
        <w:t xml:space="preserve"> </w:t>
      </w:r>
      <w:r w:rsidRPr="000F0164">
        <w:rPr>
          <w:rStyle w:val="Emphasis"/>
          <w:highlight w:val="yellow"/>
        </w:rPr>
        <w:t>despite</w:t>
      </w:r>
      <w:r w:rsidRPr="003313FB">
        <w:rPr>
          <w:rStyle w:val="Emphasis"/>
        </w:rPr>
        <w:t xml:space="preserve"> mounting </w:t>
      </w:r>
      <w:r w:rsidRPr="000F0164">
        <w:rPr>
          <w:rStyle w:val="Emphasis"/>
          <w:highlight w:val="yellow"/>
        </w:rPr>
        <w:t>evidence</w:t>
      </w:r>
      <w:r w:rsidRPr="003313FB">
        <w:rPr>
          <w:rStyle w:val="Emphasis"/>
        </w:rPr>
        <w:t xml:space="preserve"> that </w:t>
      </w:r>
      <w:r w:rsidRPr="000F0164">
        <w:rPr>
          <w:rStyle w:val="Emphasis"/>
          <w:highlight w:val="yellow"/>
        </w:rPr>
        <w:t>single-sex programs don't improve academic performance and</w:t>
      </w:r>
      <w:r w:rsidRPr="003313FB">
        <w:rPr>
          <w:rStyle w:val="Emphasis"/>
        </w:rPr>
        <w:t xml:space="preserve"> instead </w:t>
      </w:r>
      <w:r w:rsidRPr="000F0164">
        <w:rPr>
          <w:rStyle w:val="Emphasis"/>
          <w:highlight w:val="yellow"/>
        </w:rPr>
        <w:t>perpetuate sex stereotypes.</w:t>
      </w:r>
      <w:r w:rsidRPr="00D40E6D">
        <w:rPr>
          <w:sz w:val="14"/>
        </w:rPr>
        <w:t xml:space="preserve"> The ACLU Women's Rights Project works to ensure that public schools do not become sex-segregated and that girls and boys receive equal educational opportunities.</w:t>
      </w:r>
      <w:r>
        <w:rPr>
          <w:sz w:val="14"/>
        </w:rPr>
        <w:t xml:space="preserve"> </w:t>
      </w:r>
      <w:r w:rsidRPr="00D40E6D">
        <w:rPr>
          <w:sz w:val="14"/>
        </w:rPr>
        <w:t>Title IX and Sexual Violence in Schools</w:t>
      </w:r>
      <w:r>
        <w:rPr>
          <w:sz w:val="14"/>
        </w:rPr>
        <w:t xml:space="preserve"> </w:t>
      </w:r>
      <w:r w:rsidRPr="00D40E6D">
        <w:rPr>
          <w:sz w:val="14"/>
        </w:rPr>
        <w:t xml:space="preserve">Sexual violence in schools and on campus is a pressing civil rights issue: </w:t>
      </w:r>
      <w:r w:rsidRPr="000F0164">
        <w:rPr>
          <w:rStyle w:val="Emphasis"/>
          <w:highlight w:val="yellow"/>
        </w:rPr>
        <w:t>when students</w:t>
      </w:r>
      <w:r w:rsidRPr="003313FB">
        <w:rPr>
          <w:rStyle w:val="Emphasis"/>
        </w:rPr>
        <w:t xml:space="preserve"> </w:t>
      </w:r>
      <w:r w:rsidRPr="000F0164">
        <w:rPr>
          <w:rStyle w:val="Emphasis"/>
          <w:highlight w:val="yellow"/>
        </w:rPr>
        <w:t>suffer sexual assault</w:t>
      </w:r>
      <w:r w:rsidRPr="003313FB">
        <w:rPr>
          <w:rStyle w:val="Emphasis"/>
        </w:rPr>
        <w:t xml:space="preserve"> and harassment, </w:t>
      </w:r>
      <w:r w:rsidRPr="000F0164">
        <w:rPr>
          <w:rStyle w:val="Emphasis"/>
          <w:highlight w:val="yellow"/>
        </w:rPr>
        <w:t>they are deprived of</w:t>
      </w:r>
      <w:r w:rsidRPr="003313FB">
        <w:rPr>
          <w:rStyle w:val="Emphasis"/>
        </w:rPr>
        <w:t xml:space="preserve"> </w:t>
      </w:r>
      <w:r w:rsidRPr="000F0164">
        <w:rPr>
          <w:rStyle w:val="Emphasis"/>
          <w:highlight w:val="yellow"/>
        </w:rPr>
        <w:t xml:space="preserve">equal </w:t>
      </w:r>
      <w:r w:rsidRPr="00241767">
        <w:rPr>
          <w:rStyle w:val="Emphasis"/>
        </w:rPr>
        <w:t>a</w:t>
      </w:r>
      <w:r w:rsidRPr="003313FB">
        <w:rPr>
          <w:rStyle w:val="Emphasis"/>
        </w:rPr>
        <w:t xml:space="preserve">ccess to an </w:t>
      </w:r>
      <w:r w:rsidRPr="000F0164">
        <w:rPr>
          <w:rStyle w:val="Emphasis"/>
          <w:highlight w:val="yellow"/>
        </w:rPr>
        <w:t>education.</w:t>
      </w:r>
      <w:r w:rsidRPr="000F0164">
        <w:rPr>
          <w:sz w:val="14"/>
          <w:highlight w:val="yellow"/>
        </w:rPr>
        <w:t xml:space="preserve"> </w:t>
      </w:r>
      <w:r w:rsidRPr="00241767">
        <w:rPr>
          <w:sz w:val="14"/>
        </w:rPr>
        <w:t>Title IX</w:t>
      </w:r>
      <w:r w:rsidRPr="00D40E6D">
        <w:rPr>
          <w:sz w:val="14"/>
        </w:rPr>
        <w:t xml:space="preserve"> is a powerful tool for students who want to combat sexual harassment and sexual assault, including rape, at school and on college campuses.</w:t>
      </w:r>
      <w:r>
        <w:rPr>
          <w:sz w:val="14"/>
        </w:rPr>
        <w:t xml:space="preserve"> </w:t>
      </w:r>
      <w:r w:rsidRPr="00D40E6D">
        <w:rPr>
          <w:sz w:val="14"/>
        </w:rPr>
        <w:t>Pregnant and Parenting Teens</w:t>
      </w:r>
      <w:r>
        <w:rPr>
          <w:sz w:val="14"/>
        </w:rPr>
        <w:t xml:space="preserve"> </w:t>
      </w:r>
      <w:r w:rsidRPr="00D40E6D">
        <w:rPr>
          <w:sz w:val="14"/>
        </w:rPr>
        <w:t>Pregnant and parenting teens face enormous challenges in accomplishing their educational goals</w:t>
      </w:r>
      <w:r w:rsidRPr="003313FB">
        <w:rPr>
          <w:rStyle w:val="Emphasis"/>
        </w:rPr>
        <w:t xml:space="preserve">. Approximately </w:t>
      </w:r>
      <w:r w:rsidRPr="000F0164">
        <w:rPr>
          <w:rStyle w:val="Emphasis"/>
          <w:highlight w:val="yellow"/>
        </w:rPr>
        <w:t>70 percent of teenage girls who give birth leave</w:t>
      </w:r>
      <w:r w:rsidRPr="003313FB">
        <w:rPr>
          <w:rStyle w:val="Emphasis"/>
        </w:rPr>
        <w:t xml:space="preserve"> </w:t>
      </w:r>
      <w:r w:rsidRPr="000F0164">
        <w:rPr>
          <w:rStyle w:val="Emphasis"/>
          <w:highlight w:val="yellow"/>
        </w:rPr>
        <w:t>school,</w:t>
      </w:r>
      <w:r w:rsidRPr="003313FB">
        <w:rPr>
          <w:rStyle w:val="Emphasis"/>
        </w:rPr>
        <w:t xml:space="preserve"> </w:t>
      </w:r>
      <w:r w:rsidRPr="000F0164">
        <w:rPr>
          <w:rStyle w:val="Emphasis"/>
          <w:highlight w:val="yellow"/>
        </w:rPr>
        <w:t>and</w:t>
      </w:r>
      <w:r w:rsidRPr="003313FB">
        <w:rPr>
          <w:rStyle w:val="Emphasis"/>
        </w:rPr>
        <w:t xml:space="preserve">, evidence suggests </w:t>
      </w:r>
      <w:r w:rsidRPr="000F0164">
        <w:rPr>
          <w:rStyle w:val="Emphasis"/>
          <w:highlight w:val="yellow"/>
        </w:rPr>
        <w:t>that illegal</w:t>
      </w:r>
      <w:r w:rsidRPr="003313FB">
        <w:rPr>
          <w:rStyle w:val="Emphasis"/>
        </w:rPr>
        <w:t xml:space="preserve"> discrimination </w:t>
      </w:r>
      <w:r w:rsidRPr="00D40E6D">
        <w:rPr>
          <w:sz w:val="14"/>
        </w:rPr>
        <w:t>is a major contributing factor to this high dropout rate.</w:t>
      </w:r>
      <w:r>
        <w:rPr>
          <w:sz w:val="14"/>
        </w:rPr>
        <w:t xml:space="preserve"> </w:t>
      </w:r>
      <w:r w:rsidRPr="00D40E6D">
        <w:rPr>
          <w:sz w:val="14"/>
        </w:rPr>
        <w:t>Athletics</w:t>
      </w:r>
      <w:r>
        <w:rPr>
          <w:sz w:val="14"/>
        </w:rPr>
        <w:t xml:space="preserve"> </w:t>
      </w:r>
      <w:r w:rsidRPr="00D40E6D">
        <w:rPr>
          <w:sz w:val="14"/>
        </w:rPr>
        <w:t>Nearly 40 years after Title IX was enacted, cases including Missourian V. Regents of the University of California and Biediger v. Quinnipiac University continue to be brought to affirm schools' obligations to comply with its mandate for gender equality in athletics.</w:t>
      </w:r>
      <w:r>
        <w:t xml:space="preserve"> </w:t>
      </w:r>
    </w:p>
    <w:p w:rsidR="00713B50" w:rsidRPr="00FF17CD" w:rsidRDefault="00713B50" w:rsidP="00FF17CD">
      <w:pPr>
        <w:pStyle w:val="Heading4"/>
        <w:rPr>
          <w:sz w:val="14"/>
        </w:rPr>
      </w:pPr>
      <w:r>
        <w:t>Closing the gap in STEM is key to stop gender bias</w:t>
      </w:r>
    </w:p>
    <w:p w:rsidR="00713B50" w:rsidRPr="00236668" w:rsidRDefault="00713B50" w:rsidP="00713B50">
      <w:r w:rsidRPr="00236668">
        <w:rPr>
          <w:rStyle w:val="Style13ptBold"/>
        </w:rPr>
        <w:t>Schaeffer 12</w:t>
      </w:r>
      <w:r w:rsidRPr="00236668">
        <w:t xml:space="preserve">—Sabrina, executive director of the Independent Women's Forum, She has conducted sophisticated academic and applied research on persuasion speech writing in the U.S. Senate, received an M.A. in Politics as well as an M.A., 6-18-2012, "STEM Title IX Before it Hits the Classroom," HuffPost, </w:t>
      </w:r>
      <w:hyperlink r:id="rId72" w:history="1">
        <w:r w:rsidRPr="00236668">
          <w:rPr>
            <w:rStyle w:val="Hyperlink"/>
          </w:rPr>
          <w:t>http://www.huffingtonpost.com/sabrina-schaeffer/title-ix_b_1606715.html</w:t>
        </w:r>
      </w:hyperlink>
      <w:r w:rsidRPr="00236668">
        <w:t>, accessed 7/14, JMB</w:t>
      </w:r>
    </w:p>
    <w:p w:rsidR="00713B50" w:rsidRDefault="00713B50" w:rsidP="00713B50">
      <w:pPr>
        <w:rPr>
          <w:sz w:val="14"/>
        </w:rPr>
      </w:pPr>
      <w:r w:rsidRPr="000F0164">
        <w:rPr>
          <w:rStyle w:val="Emphasis"/>
          <w:highlight w:val="yellow"/>
        </w:rPr>
        <w:t>Hysteria over</w:t>
      </w:r>
      <w:r w:rsidRPr="00BE6F24">
        <w:rPr>
          <w:rStyle w:val="Emphasis"/>
        </w:rPr>
        <w:t xml:space="preserve"> the </w:t>
      </w:r>
      <w:r w:rsidRPr="000F0164">
        <w:rPr>
          <w:rStyle w:val="Emphasis"/>
          <w:highlight w:val="yellow"/>
        </w:rPr>
        <w:t>shortage of women</w:t>
      </w:r>
      <w:r w:rsidRPr="00BE6F24">
        <w:rPr>
          <w:rStyle w:val="Emphasis"/>
        </w:rPr>
        <w:t xml:space="preserve"> in </w:t>
      </w:r>
      <w:r w:rsidRPr="00BE6F24">
        <w:rPr>
          <w:sz w:val="14"/>
        </w:rPr>
        <w:t xml:space="preserve">math and </w:t>
      </w:r>
      <w:r w:rsidRPr="00BE6F24">
        <w:rPr>
          <w:rStyle w:val="Emphasis"/>
        </w:rPr>
        <w:t>science</w:t>
      </w:r>
      <w:r w:rsidRPr="00BE6F24">
        <w:rPr>
          <w:sz w:val="14"/>
        </w:rPr>
        <w:t xml:space="preserve"> </w:t>
      </w:r>
      <w:r w:rsidRPr="00BE6F24">
        <w:rPr>
          <w:rStyle w:val="Emphasis"/>
        </w:rPr>
        <w:t xml:space="preserve">has been </w:t>
      </w:r>
      <w:r w:rsidRPr="000F0164">
        <w:rPr>
          <w:rStyle w:val="Emphasis"/>
          <w:highlight w:val="yellow"/>
        </w:rPr>
        <w:t>building</w:t>
      </w:r>
      <w:r w:rsidRPr="00BE6F24">
        <w:rPr>
          <w:sz w:val="14"/>
        </w:rPr>
        <w:t xml:space="preserve"> for some time. In 2007, the National Academies released Beyond Bias and Barriers: Fulfilling the Potential of Women in Academic Science and Engineering. In 2010, the American Association of University Women (AAUW) published Why So Few? Women in Science, Technology, Engineering and Mathematics. And just last week, the National Coalition for Women and Girls in Education (NCWGE) issued yet another report - </w:t>
      </w:r>
      <w:r w:rsidRPr="000F0164">
        <w:rPr>
          <w:rStyle w:val="Emphasis"/>
          <w:highlight w:val="yellow"/>
        </w:rPr>
        <w:t>Title IX:</w:t>
      </w:r>
      <w:r w:rsidRPr="00BE6F24">
        <w:rPr>
          <w:rStyle w:val="Emphasis"/>
        </w:rPr>
        <w:t xml:space="preserve"> Working to Ensure Gender Equity in Education - </w:t>
      </w:r>
      <w:r w:rsidRPr="000F0164">
        <w:rPr>
          <w:rStyle w:val="Emphasis"/>
          <w:highlight w:val="yellow"/>
        </w:rPr>
        <w:t>pushing lawmakers to direct</w:t>
      </w:r>
      <w:r w:rsidRPr="00BE6F24">
        <w:rPr>
          <w:rStyle w:val="Emphasis"/>
        </w:rPr>
        <w:t xml:space="preserve"> more </w:t>
      </w:r>
      <w:r w:rsidRPr="000F0164">
        <w:rPr>
          <w:rStyle w:val="Emphasis"/>
          <w:highlight w:val="yellow"/>
        </w:rPr>
        <w:t>attention</w:t>
      </w:r>
      <w:r w:rsidRPr="00BE6F24">
        <w:rPr>
          <w:rStyle w:val="Emphasis"/>
        </w:rPr>
        <w:t xml:space="preserve"> and public resources </w:t>
      </w:r>
      <w:r w:rsidRPr="000F0164">
        <w:rPr>
          <w:rStyle w:val="Emphasis"/>
          <w:highlight w:val="yellow"/>
        </w:rPr>
        <w:t>toward “strengthening</w:t>
      </w:r>
      <w:r w:rsidRPr="00BE6F24">
        <w:rPr>
          <w:rStyle w:val="Emphasis"/>
        </w:rPr>
        <w:t xml:space="preserve"> Title IX”</w:t>
      </w:r>
      <w:r w:rsidRPr="00BE6F24">
        <w:rPr>
          <w:sz w:val="14"/>
        </w:rPr>
        <w:t xml:space="preserve"> and expanding this legislation into academics. At a time when national unemployment hovers above eight percent, </w:t>
      </w:r>
      <w:r w:rsidRPr="00241767">
        <w:rPr>
          <w:rStyle w:val="Emphasis"/>
        </w:rPr>
        <w:t xml:space="preserve">advocates for </w:t>
      </w:r>
      <w:r w:rsidRPr="000F0164">
        <w:rPr>
          <w:rStyle w:val="Emphasis"/>
          <w:highlight w:val="yellow"/>
        </w:rPr>
        <w:t>expanding Title IX</w:t>
      </w:r>
      <w:r w:rsidRPr="00BE6F24">
        <w:rPr>
          <w:rStyle w:val="Emphasis"/>
        </w:rPr>
        <w:t xml:space="preserve"> into academics </w:t>
      </w:r>
      <w:r w:rsidRPr="000F0164">
        <w:rPr>
          <w:rStyle w:val="Emphasis"/>
          <w:highlight w:val="yellow"/>
        </w:rPr>
        <w:t>emphasize</w:t>
      </w:r>
      <w:r w:rsidRPr="00BE6F24">
        <w:rPr>
          <w:sz w:val="14"/>
        </w:rPr>
        <w:t xml:space="preserve"> that </w:t>
      </w:r>
      <w:r w:rsidRPr="000F0164">
        <w:rPr>
          <w:rStyle w:val="Emphasis"/>
          <w:highlight w:val="yellow"/>
        </w:rPr>
        <w:t>workers</w:t>
      </w:r>
      <w:r w:rsidRPr="00BE6F24">
        <w:rPr>
          <w:rStyle w:val="Emphasis"/>
        </w:rPr>
        <w:t xml:space="preserve"> employed </w:t>
      </w:r>
      <w:r w:rsidRPr="000F0164">
        <w:rPr>
          <w:rStyle w:val="Emphasis"/>
          <w:highlight w:val="yellow"/>
        </w:rPr>
        <w:t>in</w:t>
      </w:r>
      <w:r w:rsidRPr="00BE6F24">
        <w:rPr>
          <w:rStyle w:val="Emphasis"/>
        </w:rPr>
        <w:t xml:space="preserve"> the </w:t>
      </w:r>
      <w:r w:rsidRPr="000F0164">
        <w:rPr>
          <w:rStyle w:val="Emphasis"/>
          <w:highlight w:val="yellow"/>
        </w:rPr>
        <w:t>STEM</w:t>
      </w:r>
      <w:r w:rsidRPr="00BE6F24">
        <w:rPr>
          <w:rStyle w:val="Emphasis"/>
        </w:rPr>
        <w:t xml:space="preserve"> fields</w:t>
      </w:r>
      <w:r w:rsidRPr="00BE6F24">
        <w:rPr>
          <w:sz w:val="14"/>
        </w:rPr>
        <w:t xml:space="preserve"> not only </w:t>
      </w:r>
      <w:r w:rsidRPr="000F0164">
        <w:rPr>
          <w:rStyle w:val="Emphasis"/>
          <w:highlight w:val="yellow"/>
        </w:rPr>
        <w:t>have</w:t>
      </w:r>
      <w:r w:rsidRPr="00BE6F24">
        <w:rPr>
          <w:sz w:val="14"/>
        </w:rPr>
        <w:t xml:space="preserve"> more job </w:t>
      </w:r>
      <w:r w:rsidRPr="000F0164">
        <w:rPr>
          <w:rStyle w:val="Emphasis"/>
          <w:highlight w:val="yellow"/>
        </w:rPr>
        <w:t>opportunities</w:t>
      </w:r>
      <w:r w:rsidRPr="00BE6F24">
        <w:rPr>
          <w:sz w:val="14"/>
        </w:rPr>
        <w:t xml:space="preserve">, but </w:t>
      </w:r>
      <w:r w:rsidRPr="00BE6F24">
        <w:rPr>
          <w:rStyle w:val="Emphasis"/>
        </w:rPr>
        <w:t>also</w:t>
      </w:r>
      <w:r w:rsidRPr="00BE6F24">
        <w:rPr>
          <w:sz w:val="14"/>
        </w:rPr>
        <w:t xml:space="preserve"> </w:t>
      </w:r>
      <w:r w:rsidRPr="000F0164">
        <w:rPr>
          <w:rStyle w:val="Emphasis"/>
          <w:highlight w:val="yellow"/>
        </w:rPr>
        <w:t>higher paying</w:t>
      </w:r>
      <w:r w:rsidRPr="00BE6F24">
        <w:rPr>
          <w:rStyle w:val="Emphasis"/>
        </w:rPr>
        <w:t xml:space="preserve"> </w:t>
      </w:r>
      <w:r w:rsidRPr="000F0164">
        <w:rPr>
          <w:rStyle w:val="Emphasis"/>
          <w:highlight w:val="yellow"/>
        </w:rPr>
        <w:t>jobs</w:t>
      </w:r>
      <w:r w:rsidRPr="00BE6F24">
        <w:rPr>
          <w:sz w:val="14"/>
        </w:rPr>
        <w:t xml:space="preserve">. And </w:t>
      </w:r>
      <w:r w:rsidRPr="00BE6F24">
        <w:rPr>
          <w:rStyle w:val="Emphasis"/>
        </w:rPr>
        <w:t xml:space="preserve">this is proving to be the </w:t>
      </w:r>
      <w:r w:rsidRPr="000F0164">
        <w:rPr>
          <w:rStyle w:val="Emphasis"/>
          <w:highlight w:val="yellow"/>
        </w:rPr>
        <w:t>justification for</w:t>
      </w:r>
      <w:r w:rsidRPr="00BE6F24">
        <w:rPr>
          <w:sz w:val="14"/>
        </w:rPr>
        <w:t xml:space="preserve"> why we need </w:t>
      </w:r>
      <w:r w:rsidRPr="000F0164">
        <w:rPr>
          <w:rStyle w:val="Emphasis"/>
          <w:highlight w:val="yellow"/>
        </w:rPr>
        <w:t>the government</w:t>
      </w:r>
      <w:r w:rsidRPr="00BE6F24">
        <w:rPr>
          <w:rStyle w:val="Emphasis"/>
        </w:rPr>
        <w:t xml:space="preserve"> </w:t>
      </w:r>
      <w:r w:rsidRPr="000F0164">
        <w:rPr>
          <w:rStyle w:val="Emphasis"/>
          <w:highlight w:val="yellow"/>
        </w:rPr>
        <w:t>to help</w:t>
      </w:r>
      <w:r w:rsidRPr="00BE6F24">
        <w:rPr>
          <w:sz w:val="14"/>
        </w:rPr>
        <w:t xml:space="preserve"> guide </w:t>
      </w:r>
      <w:r w:rsidRPr="000F0164">
        <w:rPr>
          <w:rStyle w:val="Emphasis"/>
          <w:highlight w:val="yellow"/>
        </w:rPr>
        <w:t>women</w:t>
      </w:r>
      <w:r w:rsidRPr="00BE6F24">
        <w:rPr>
          <w:sz w:val="14"/>
        </w:rPr>
        <w:t xml:space="preserve">’s academic choices. President Obama has put forth a goal of adding 100,000 additional STEM teachers. And he has launched Change the Equation — a private-public partnership aimed at collaborating government and private efforts to engage more students in the STEM disciplines. With such an emphasis on the underrepresentation of women in math and science, it’s important to remember that </w:t>
      </w:r>
      <w:r w:rsidRPr="00BE6F24">
        <w:rPr>
          <w:rStyle w:val="Emphasis"/>
        </w:rPr>
        <w:t xml:space="preserve">this is not the whole story. </w:t>
      </w:r>
      <w:r w:rsidRPr="00BE6F24">
        <w:rPr>
          <w:sz w:val="14"/>
        </w:rPr>
        <w:t xml:space="preserve">From the picture groups like the AAUW paint, one might expect that our colleges and universities — and especially the academic </w:t>
      </w:r>
      <w:r w:rsidRPr="000F0164">
        <w:rPr>
          <w:rStyle w:val="Emphasis"/>
          <w:highlight w:val="yellow"/>
        </w:rPr>
        <w:t>sciences — remain</w:t>
      </w:r>
      <w:r w:rsidRPr="00BE6F24">
        <w:rPr>
          <w:sz w:val="14"/>
        </w:rPr>
        <w:t xml:space="preserve"> openly </w:t>
      </w:r>
      <w:r w:rsidRPr="000F0164">
        <w:rPr>
          <w:rStyle w:val="Emphasis"/>
          <w:highlight w:val="yellow"/>
        </w:rPr>
        <w:t>hostile toward women</w:t>
      </w:r>
      <w:r w:rsidRPr="00BE6F24">
        <w:rPr>
          <w:sz w:val="14"/>
        </w:rPr>
        <w:t xml:space="preserve">. Of course, nothing could be farther from the truth. Today, women earn more bachelor’s degrees (57 percent), master’s degrees (59 percent) and now PhDs by a small margin than men. What’s more, roughly 50 percent of medical school students are female; and veterinary classes are (on average) comprised of 75 percent women. The problem is that feminists on the left continue to change how we measure women’s success. It’s no longer sufficient that women out-earn men in terms of higher degrees; now the problem is that </w:t>
      </w:r>
      <w:r w:rsidRPr="00BE6F24">
        <w:rPr>
          <w:rStyle w:val="Emphasis"/>
        </w:rPr>
        <w:t>women are gravitating toward the wrong fields</w:t>
      </w:r>
      <w:r w:rsidRPr="00BE6F24">
        <w:rPr>
          <w:sz w:val="14"/>
        </w:rPr>
        <w:t xml:space="preserve">. It’s true </w:t>
      </w:r>
      <w:r w:rsidRPr="000F0164">
        <w:rPr>
          <w:rStyle w:val="Emphasis"/>
          <w:highlight w:val="yellow"/>
        </w:rPr>
        <w:t>women</w:t>
      </w:r>
      <w:r w:rsidRPr="00BE6F24">
        <w:rPr>
          <w:rStyle w:val="Emphasis"/>
        </w:rPr>
        <w:t xml:space="preserve"> are </w:t>
      </w:r>
      <w:r w:rsidRPr="000F0164">
        <w:rPr>
          <w:rStyle w:val="Emphasis"/>
          <w:highlight w:val="yellow"/>
        </w:rPr>
        <w:t>inclined toward degrees in art history, biology, English and education</w:t>
      </w:r>
      <w:r w:rsidRPr="00241767">
        <w:rPr>
          <w:sz w:val="14"/>
        </w:rPr>
        <w:t>, while men are overrepresented in computer</w:t>
      </w:r>
      <w:r w:rsidRPr="00BE6F24">
        <w:rPr>
          <w:sz w:val="14"/>
        </w:rPr>
        <w:t xml:space="preserve"> science, engineering, math and physics. And in certain subsets of the hard sciences — such as computer programming and </w:t>
      </w:r>
      <w:r w:rsidRPr="000F0164">
        <w:rPr>
          <w:rStyle w:val="Emphasis"/>
          <w:highlight w:val="yellow"/>
        </w:rPr>
        <w:t>engineering — women</w:t>
      </w:r>
      <w:r w:rsidRPr="00BE6F24">
        <w:rPr>
          <w:rStyle w:val="Emphasis"/>
        </w:rPr>
        <w:t xml:space="preserve"> </w:t>
      </w:r>
      <w:r w:rsidRPr="000F0164">
        <w:rPr>
          <w:rStyle w:val="Emphasis"/>
          <w:highlight w:val="yellow"/>
        </w:rPr>
        <w:t>are</w:t>
      </w:r>
      <w:r w:rsidRPr="00BE6F24">
        <w:rPr>
          <w:sz w:val="14"/>
        </w:rPr>
        <w:t xml:space="preserve"> dramatically </w:t>
      </w:r>
      <w:r w:rsidRPr="000F0164">
        <w:rPr>
          <w:rStyle w:val="Emphasis"/>
          <w:highlight w:val="yellow"/>
        </w:rPr>
        <w:t>underrepresented</w:t>
      </w:r>
      <w:r w:rsidRPr="00BE6F24">
        <w:rPr>
          <w:sz w:val="14"/>
        </w:rPr>
        <w:t xml:space="preserve">. Still, as Christina Hoff Sommers of the American Enterprise Institute reminds us in her book, The Science on Women and Science, the reason for the disparity is hardly one-dimensional. And she reminds us, in academics, </w:t>
      </w:r>
      <w:r w:rsidRPr="00BE6F24">
        <w:rPr>
          <w:rStyle w:val="Emphasis"/>
        </w:rPr>
        <w:t>“the physical sciences are the exception, not the rule.”</w:t>
      </w:r>
      <w:r>
        <w:rPr>
          <w:rStyle w:val="Emphasis"/>
        </w:rPr>
        <w:t xml:space="preserve"> </w:t>
      </w:r>
      <w:r w:rsidRPr="00BE6F24">
        <w:rPr>
          <w:sz w:val="14"/>
        </w:rPr>
        <w:t xml:space="preserve">Feminist groups on the left insist </w:t>
      </w:r>
      <w:r w:rsidRPr="00BE6F24">
        <w:rPr>
          <w:rStyle w:val="Emphasis"/>
        </w:rPr>
        <w:t>it’s a function of gender bias</w:t>
      </w:r>
      <w:r w:rsidRPr="00BE6F24">
        <w:rPr>
          <w:sz w:val="14"/>
        </w:rPr>
        <w:t xml:space="preserve">, but there is clearly a robust conversation about social, cultural and biological gender differences that all play a role. Simon Baron-Cohen is one of those figures that write about the differences in the way men and women see the world. A professor of developmental psychopathology at Trinity College, Cambridge, he argues that men are more naturally inclined to “systematize” while women are more inclined to “empathize.” Perhaps this might help explain why only 16 percent of surgeons are women, while 50 percent of pediatricians are female. Recognizing gender differences doesn’t diminish the value of female role models, for instance; nor does it mean we shouldn’t applaud companies that provide flexible work policies in order to attract female employees. But too often feminists have tunnel vision. The conversation about </w:t>
      </w:r>
      <w:r w:rsidRPr="00BE6F24">
        <w:rPr>
          <w:rStyle w:val="Emphasis"/>
        </w:rPr>
        <w:t xml:space="preserve">the </w:t>
      </w:r>
      <w:r w:rsidRPr="000F0164">
        <w:rPr>
          <w:rStyle w:val="Emphasis"/>
          <w:highlight w:val="yellow"/>
        </w:rPr>
        <w:t>shortage of women in STEM</w:t>
      </w:r>
      <w:r w:rsidRPr="00BE6F24">
        <w:rPr>
          <w:rStyle w:val="Emphasis"/>
        </w:rPr>
        <w:t xml:space="preserve"> fields </w:t>
      </w:r>
      <w:r w:rsidRPr="000F0164">
        <w:rPr>
          <w:rStyle w:val="Emphasis"/>
          <w:highlight w:val="yellow"/>
        </w:rPr>
        <w:t>hasn’t evolved since Congress</w:t>
      </w:r>
      <w:r w:rsidRPr="00BE6F24">
        <w:rPr>
          <w:rStyle w:val="Emphasis"/>
        </w:rPr>
        <w:t xml:space="preserve"> first </w:t>
      </w:r>
      <w:r w:rsidRPr="000F0164">
        <w:rPr>
          <w:rStyle w:val="Emphasis"/>
          <w:highlight w:val="yellow"/>
        </w:rPr>
        <w:t xml:space="preserve">enacted Title IX. </w:t>
      </w:r>
      <w:r w:rsidRPr="000F0164">
        <w:rPr>
          <w:sz w:val="14"/>
          <w:highlight w:val="yellow"/>
        </w:rPr>
        <w:t>It’s</w:t>
      </w:r>
      <w:r w:rsidRPr="00BE6F24">
        <w:rPr>
          <w:sz w:val="14"/>
        </w:rPr>
        <w:t xml:space="preserve"> premised on the same line of reasoning — that discrimination is largely to blame — that led Larry Summers in 2006 to resign as president of Harvard after suggesting that biological differences may have had a role to play in </w:t>
      </w:r>
      <w:r w:rsidRPr="00BE6F24">
        <w:rPr>
          <w:rStyle w:val="Emphasis"/>
        </w:rPr>
        <w:t>the shortage of women in the STEM fields.</w:t>
      </w:r>
      <w:r w:rsidRPr="00BE6F24">
        <w:rPr>
          <w:sz w:val="14"/>
        </w:rPr>
        <w:t xml:space="preserve"> </w:t>
      </w:r>
      <w:r w:rsidRPr="000F0164">
        <w:rPr>
          <w:rStyle w:val="Emphasis"/>
          <w:highlight w:val="yellow"/>
        </w:rPr>
        <w:t>The truth about Title IX is</w:t>
      </w:r>
      <w:r w:rsidRPr="000F0164">
        <w:rPr>
          <w:sz w:val="14"/>
          <w:highlight w:val="yellow"/>
        </w:rPr>
        <w:t xml:space="preserve"> t</w:t>
      </w:r>
      <w:r w:rsidRPr="00BE6F24">
        <w:rPr>
          <w:sz w:val="14"/>
        </w:rPr>
        <w:t xml:space="preserve">hat rather than create gender equality on the field, it helped institutionalize reverse gender discrimination and quotas — a byproduct </w:t>
      </w:r>
      <w:r w:rsidRPr="00BE6F24">
        <w:rPr>
          <w:rStyle w:val="Emphasis"/>
        </w:rPr>
        <w:t xml:space="preserve">that </w:t>
      </w:r>
      <w:r w:rsidRPr="000F0164">
        <w:rPr>
          <w:rStyle w:val="Emphasis"/>
          <w:highlight w:val="yellow"/>
        </w:rPr>
        <w:t>supporters are quick to overlook</w:t>
      </w:r>
      <w:r w:rsidRPr="000F0164">
        <w:rPr>
          <w:sz w:val="14"/>
          <w:highlight w:val="yellow"/>
        </w:rPr>
        <w:t xml:space="preserve">. </w:t>
      </w:r>
      <w:r w:rsidRPr="00241767">
        <w:rPr>
          <w:sz w:val="14"/>
        </w:rPr>
        <w:t>It’s good to have an honest conversation about educational and professional opportunities for women. But before we look to broaden the</w:t>
      </w:r>
      <w:r w:rsidRPr="00BE6F24">
        <w:rPr>
          <w:sz w:val="14"/>
        </w:rPr>
        <w:t xml:space="preserve"> parameters of Title IX, we ought to give serious thought to the question: Is </w:t>
      </w:r>
      <w:r w:rsidRPr="00241767">
        <w:rPr>
          <w:rStyle w:val="Emphasis"/>
        </w:rPr>
        <w:t>gender parity in the sciences</w:t>
      </w:r>
      <w:r w:rsidRPr="00241767">
        <w:rPr>
          <w:sz w:val="14"/>
        </w:rPr>
        <w:t xml:space="preserve"> really </w:t>
      </w:r>
      <w:r w:rsidRPr="00241767">
        <w:rPr>
          <w:rStyle w:val="Emphasis"/>
        </w:rPr>
        <w:t>necessary in order to have gender equality</w:t>
      </w:r>
      <w:r w:rsidRPr="00241767">
        <w:rPr>
          <w:sz w:val="14"/>
        </w:rPr>
        <w:t>?</w:t>
      </w:r>
      <w:r w:rsidRPr="00BE6F24">
        <w:rPr>
          <w:sz w:val="14"/>
        </w:rPr>
        <w:t xml:space="preserve"> Can we accept that men and women see the world differently and choose to engage in different disciplines? Perhaps then we can finally value the differences men and women each bring to the table.</w:t>
      </w:r>
    </w:p>
    <w:p w:rsidR="00713B50" w:rsidRPr="0008686C" w:rsidRDefault="00713B50" w:rsidP="00713B50"/>
    <w:p w:rsidR="00713B50" w:rsidRDefault="00713B50" w:rsidP="00FF17CD">
      <w:pPr>
        <w:pStyle w:val="Heading4"/>
      </w:pPr>
      <w:r>
        <w:t>Title IX key to solve STEM gender gap</w:t>
      </w:r>
    </w:p>
    <w:p w:rsidR="00713B50" w:rsidRPr="0059394F" w:rsidRDefault="00713B50" w:rsidP="00713B50">
      <w:r w:rsidRPr="00A53667">
        <w:rPr>
          <w:rFonts w:eastAsiaTheme="majorEastAsia" w:cstheme="majorBidi"/>
          <w:b/>
          <w:bCs/>
          <w:sz w:val="26"/>
          <w:szCs w:val="26"/>
        </w:rPr>
        <w:t>Trish et al 14</w:t>
      </w:r>
      <w:r>
        <w:t>--()</w:t>
      </w:r>
      <w:r w:rsidRPr="00A53667">
        <w:t xml:space="preserve"> "Gender gap in STEM still persists, 40 years after Title IX," No Publication, </w:t>
      </w:r>
      <w:hyperlink r:id="rId73" w:history="1">
        <w:r w:rsidRPr="0060773B">
          <w:rPr>
            <w:rStyle w:val="Hyperlink"/>
          </w:rPr>
          <w:t>http://changetheequation.org/blog/gender-gap-stem-still-persists-40-years-after-title-ix</w:t>
        </w:r>
      </w:hyperlink>
      <w:r>
        <w:t>, accessed 7/13, JMB</w:t>
      </w:r>
    </w:p>
    <w:p w:rsidR="00713B50" w:rsidRDefault="00713B50" w:rsidP="00713B50">
      <w:pPr>
        <w:rPr>
          <w:rStyle w:val="Emphasis"/>
        </w:rPr>
      </w:pPr>
      <w:r w:rsidRPr="00024B1A">
        <w:rPr>
          <w:sz w:val="14"/>
        </w:rPr>
        <w:t>When most people hear the words ‘Title IX,’ their minds immediately go to football and field hockey. No wonder—</w:t>
      </w:r>
      <w:r w:rsidRPr="000F0164">
        <w:rPr>
          <w:rStyle w:val="Emphasis"/>
          <w:highlight w:val="yellow"/>
        </w:rPr>
        <w:t>Title IX</w:t>
      </w:r>
      <w:r w:rsidRPr="00024B1A">
        <w:rPr>
          <w:sz w:val="14"/>
        </w:rPr>
        <w:t xml:space="preserve"> of the 1972 Higher Education Act is most known for, quite literally, evening the playing field for young women. But the law, which had its 40th anniversary on Saturday, </w:t>
      </w:r>
      <w:r w:rsidRPr="00024B1A">
        <w:rPr>
          <w:rStyle w:val="Emphasis"/>
        </w:rPr>
        <w:t xml:space="preserve">fully </w:t>
      </w:r>
      <w:r w:rsidRPr="000F0164">
        <w:rPr>
          <w:rStyle w:val="Emphasis"/>
          <w:highlight w:val="yellow"/>
        </w:rPr>
        <w:t>states</w:t>
      </w:r>
      <w:r w:rsidRPr="00024B1A">
        <w:rPr>
          <w:rStyle w:val="Emphasis"/>
        </w:rPr>
        <w:t xml:space="preserve"> that </w:t>
      </w:r>
      <w:r w:rsidRPr="000F0164">
        <w:rPr>
          <w:rStyle w:val="Emphasis"/>
          <w:highlight w:val="yellow"/>
        </w:rPr>
        <w:t>no</w:t>
      </w:r>
      <w:r w:rsidRPr="00024B1A">
        <w:rPr>
          <w:rStyle w:val="Emphasis"/>
        </w:rPr>
        <w:t xml:space="preserve"> young </w:t>
      </w:r>
      <w:r w:rsidRPr="000F0164">
        <w:rPr>
          <w:rStyle w:val="Emphasis"/>
          <w:highlight w:val="yellow"/>
        </w:rPr>
        <w:t>woman be subjected to discrimination in any “education program</w:t>
      </w:r>
      <w:r w:rsidRPr="00024B1A">
        <w:rPr>
          <w:rStyle w:val="Emphasis"/>
        </w:rPr>
        <w:t xml:space="preserve"> or activity.”</w:t>
      </w:r>
      <w:r w:rsidRPr="00024B1A">
        <w:rPr>
          <w:sz w:val="14"/>
        </w:rPr>
        <w:t xml:space="preserve"> So why, when the mandate has been used to introduce thousands of young women to soccer balls and softball bats, has it not led to the same increase in women studying mathematics and mechanical engineering? It’s complicated, according to a recent article in Edweek. Overall, women have made huge gains educationally since the 1970s – they are now going to college at higher rates than young men and earn degrees in fields like law and medicine at nearly equal rates. In admissions and access, </w:t>
      </w:r>
      <w:r w:rsidRPr="000F0164">
        <w:rPr>
          <w:rStyle w:val="Emphasis"/>
          <w:highlight w:val="yellow"/>
        </w:rPr>
        <w:t>Title IX</w:t>
      </w:r>
      <w:r w:rsidRPr="00024B1A">
        <w:rPr>
          <w:rStyle w:val="Emphasis"/>
        </w:rPr>
        <w:t xml:space="preserve"> has had a </w:t>
      </w:r>
      <w:r w:rsidRPr="000F0164">
        <w:rPr>
          <w:rStyle w:val="Emphasis"/>
          <w:highlight w:val="yellow"/>
        </w:rPr>
        <w:t>huge impact, retooling admissions and</w:t>
      </w:r>
      <w:r w:rsidRPr="00024B1A">
        <w:rPr>
          <w:rStyle w:val="Emphasis"/>
        </w:rPr>
        <w:t xml:space="preserve"> financial </w:t>
      </w:r>
      <w:r w:rsidRPr="000F0164">
        <w:rPr>
          <w:rStyle w:val="Emphasis"/>
          <w:highlight w:val="yellow"/>
        </w:rPr>
        <w:t>aid policies for state institutions</w:t>
      </w:r>
      <w:r w:rsidRPr="00024B1A">
        <w:rPr>
          <w:rStyle w:val="Emphasis"/>
        </w:rPr>
        <w:t xml:space="preserve"> </w:t>
      </w:r>
      <w:r w:rsidRPr="000F0164">
        <w:rPr>
          <w:rStyle w:val="Emphasis"/>
          <w:highlight w:val="yellow"/>
        </w:rPr>
        <w:t>that once limited women’s acces</w:t>
      </w:r>
      <w:r w:rsidRPr="00024B1A">
        <w:rPr>
          <w:rStyle w:val="Emphasis"/>
        </w:rPr>
        <w:t>s to higher education.</w:t>
      </w:r>
      <w:r w:rsidRPr="00024B1A">
        <w:rPr>
          <w:sz w:val="14"/>
        </w:rPr>
        <w:t xml:space="preserve"> Further, according to a Wharton study, Title IX is likely responsible for 40 percent of the rise in employment in women ages 25-34 over the past 40 years. </w:t>
      </w:r>
      <w:r w:rsidRPr="00024B1A">
        <w:rPr>
          <w:rStyle w:val="Emphasis"/>
        </w:rPr>
        <w:t xml:space="preserve">However, a </w:t>
      </w:r>
      <w:r w:rsidRPr="00024B1A">
        <w:rPr>
          <w:rStyle w:val="Emphasis"/>
          <w:b w:val="0"/>
          <w:sz w:val="14"/>
        </w:rPr>
        <w:t>pronounced</w:t>
      </w:r>
      <w:r w:rsidRPr="00024B1A">
        <w:rPr>
          <w:rStyle w:val="Emphasis"/>
        </w:rPr>
        <w:t xml:space="preserve"> </w:t>
      </w:r>
      <w:r w:rsidRPr="000F0164">
        <w:rPr>
          <w:rStyle w:val="Emphasis"/>
          <w:highlight w:val="yellow"/>
        </w:rPr>
        <w:t>gender gap still exists in STEM</w:t>
      </w:r>
      <w:r w:rsidRPr="00024B1A">
        <w:rPr>
          <w:rStyle w:val="Emphasis"/>
        </w:rPr>
        <w:t xml:space="preserve"> education and employment.</w:t>
      </w:r>
      <w:r w:rsidRPr="00024B1A">
        <w:rPr>
          <w:sz w:val="14"/>
        </w:rPr>
        <w:t xml:space="preserve"> Changing the writ of law has only been the first step – studies point out that </w:t>
      </w:r>
      <w:r w:rsidRPr="00024B1A">
        <w:rPr>
          <w:rStyle w:val="Emphasis"/>
        </w:rPr>
        <w:t xml:space="preserve">the </w:t>
      </w:r>
      <w:r w:rsidRPr="000F0164">
        <w:rPr>
          <w:rStyle w:val="Emphasis"/>
          <w:highlight w:val="yellow"/>
        </w:rPr>
        <w:t>number of female role models</w:t>
      </w:r>
      <w:r w:rsidRPr="00024B1A">
        <w:rPr>
          <w:rStyle w:val="Emphasis"/>
        </w:rPr>
        <w:t xml:space="preserve"> </w:t>
      </w:r>
      <w:r w:rsidRPr="000F0164">
        <w:rPr>
          <w:rStyle w:val="Emphasis"/>
          <w:highlight w:val="yellow"/>
        </w:rPr>
        <w:t>in</w:t>
      </w:r>
      <w:r w:rsidRPr="00024B1A">
        <w:rPr>
          <w:rStyle w:val="Emphasis"/>
        </w:rPr>
        <w:t xml:space="preserve"> science, pop-culture portrayals of </w:t>
      </w:r>
      <w:r w:rsidRPr="000F0164">
        <w:rPr>
          <w:rStyle w:val="Emphasis"/>
          <w:highlight w:val="yellow"/>
        </w:rPr>
        <w:t>STEM</w:t>
      </w:r>
      <w:r w:rsidRPr="00024B1A">
        <w:rPr>
          <w:rStyle w:val="Emphasis"/>
        </w:rPr>
        <w:t xml:space="preserve"> fields, K-12 curricula structures, </w:t>
      </w:r>
      <w:r w:rsidRPr="00024B1A">
        <w:rPr>
          <w:rStyle w:val="Emphasis"/>
          <w:b w:val="0"/>
          <w:sz w:val="14"/>
        </w:rPr>
        <w:t>societal attitudes</w:t>
      </w:r>
      <w:r w:rsidRPr="00024B1A">
        <w:rPr>
          <w:rStyle w:val="Emphasis"/>
        </w:rPr>
        <w:t xml:space="preserve">, </w:t>
      </w:r>
      <w:r w:rsidRPr="000F0164">
        <w:rPr>
          <w:rStyle w:val="Emphasis"/>
          <w:highlight w:val="yellow"/>
        </w:rPr>
        <w:t>and</w:t>
      </w:r>
      <w:r w:rsidRPr="00024B1A">
        <w:rPr>
          <w:rStyle w:val="Emphasis"/>
        </w:rPr>
        <w:t xml:space="preserve"> longstanding </w:t>
      </w:r>
      <w:r w:rsidRPr="000F0164">
        <w:rPr>
          <w:rStyle w:val="Emphasis"/>
          <w:highlight w:val="yellow"/>
        </w:rPr>
        <w:t>hiring</w:t>
      </w:r>
      <w:r w:rsidRPr="00024B1A">
        <w:rPr>
          <w:rStyle w:val="Emphasis"/>
        </w:rPr>
        <w:t xml:space="preserve"> </w:t>
      </w:r>
      <w:r w:rsidRPr="00024B1A">
        <w:rPr>
          <w:rStyle w:val="Emphasis"/>
          <w:b w:val="0"/>
          <w:sz w:val="14"/>
        </w:rPr>
        <w:t>and tenure</w:t>
      </w:r>
      <w:r w:rsidRPr="00024B1A">
        <w:rPr>
          <w:rStyle w:val="Emphasis"/>
        </w:rPr>
        <w:t xml:space="preserve"> </w:t>
      </w:r>
      <w:r w:rsidRPr="000F0164">
        <w:rPr>
          <w:rStyle w:val="Emphasis"/>
          <w:highlight w:val="yellow"/>
        </w:rPr>
        <w:t>processes</w:t>
      </w:r>
      <w:r w:rsidRPr="00024B1A">
        <w:rPr>
          <w:rStyle w:val="Emphasis"/>
        </w:rPr>
        <w:t xml:space="preserve"> at companies </w:t>
      </w:r>
      <w:r w:rsidRPr="00024B1A">
        <w:rPr>
          <w:rStyle w:val="Emphasis"/>
          <w:b w:val="0"/>
          <w:sz w:val="14"/>
        </w:rPr>
        <w:t>and universities</w:t>
      </w:r>
      <w:r w:rsidRPr="00024B1A">
        <w:rPr>
          <w:rStyle w:val="Emphasis"/>
        </w:rPr>
        <w:t xml:space="preserve"> all </w:t>
      </w:r>
      <w:r w:rsidRPr="000F0164">
        <w:rPr>
          <w:rStyle w:val="Emphasis"/>
          <w:highlight w:val="yellow"/>
        </w:rPr>
        <w:t>contribute to</w:t>
      </w:r>
      <w:r w:rsidRPr="00024B1A">
        <w:rPr>
          <w:rStyle w:val="Emphasis"/>
        </w:rPr>
        <w:t xml:space="preserve"> the </w:t>
      </w:r>
      <w:r w:rsidRPr="00024B1A">
        <w:rPr>
          <w:rStyle w:val="Emphasis"/>
          <w:b w:val="0"/>
          <w:sz w:val="14"/>
        </w:rPr>
        <w:t>persistent</w:t>
      </w:r>
      <w:r w:rsidRPr="00024B1A">
        <w:rPr>
          <w:rStyle w:val="Emphasis"/>
        </w:rPr>
        <w:t xml:space="preserve">, </w:t>
      </w:r>
      <w:r w:rsidRPr="000F0164">
        <w:rPr>
          <w:rStyle w:val="Emphasis"/>
          <w:highlight w:val="yellow"/>
        </w:rPr>
        <w:t>cyclical difference in</w:t>
      </w:r>
      <w:r w:rsidRPr="00024B1A">
        <w:rPr>
          <w:rStyle w:val="Emphasis"/>
        </w:rPr>
        <w:t xml:space="preserve"> </w:t>
      </w:r>
      <w:r w:rsidRPr="00024B1A">
        <w:rPr>
          <w:rStyle w:val="Emphasis"/>
          <w:b w:val="0"/>
          <w:sz w:val="14"/>
        </w:rPr>
        <w:t>achievement and</w:t>
      </w:r>
      <w:r w:rsidRPr="00024B1A">
        <w:rPr>
          <w:rStyle w:val="Emphasis"/>
        </w:rPr>
        <w:t xml:space="preserve"> </w:t>
      </w:r>
      <w:r w:rsidRPr="000F0164">
        <w:rPr>
          <w:rStyle w:val="Emphasis"/>
          <w:highlight w:val="yellow"/>
        </w:rPr>
        <w:t>opportunity</w:t>
      </w:r>
      <w:r w:rsidRPr="00024B1A">
        <w:rPr>
          <w:rStyle w:val="Emphasis"/>
        </w:rPr>
        <w:t>.</w:t>
      </w:r>
      <w:r w:rsidRPr="00024B1A">
        <w:rPr>
          <w:sz w:val="14"/>
        </w:rPr>
        <w:t xml:space="preserve"> </w:t>
      </w:r>
      <w:r w:rsidRPr="00024B1A">
        <w:rPr>
          <w:rStyle w:val="Emphasis"/>
        </w:rPr>
        <w:t xml:space="preserve">In STEM, it starts young. </w:t>
      </w:r>
      <w:r w:rsidRPr="00024B1A">
        <w:rPr>
          <w:sz w:val="14"/>
        </w:rPr>
        <w:t xml:space="preserve">The National Assessment of Educational Progress’s most recent surveys of fourth graders showed a small, but statistically significant gap in both math and science. </w:t>
      </w:r>
      <w:r w:rsidRPr="000F0164">
        <w:rPr>
          <w:rStyle w:val="Emphasis"/>
          <w:highlight w:val="yellow"/>
        </w:rPr>
        <w:t>The gap is</w:t>
      </w:r>
      <w:r w:rsidRPr="00024B1A">
        <w:rPr>
          <w:rStyle w:val="Emphasis"/>
        </w:rPr>
        <w:t xml:space="preserve"> more </w:t>
      </w:r>
      <w:r w:rsidRPr="000F0164">
        <w:rPr>
          <w:rStyle w:val="Emphasis"/>
          <w:highlight w:val="yellow"/>
        </w:rPr>
        <w:t>pronounced in science</w:t>
      </w:r>
      <w:r w:rsidRPr="00024B1A">
        <w:rPr>
          <w:sz w:val="14"/>
        </w:rPr>
        <w:t xml:space="preserve"> – in fourth grade, girls scored, on average, two points below boys; by 12th grade it widens to six points. Translated, this means </w:t>
      </w:r>
      <w:r w:rsidRPr="00024B1A">
        <w:rPr>
          <w:rStyle w:val="Emphasis"/>
        </w:rPr>
        <w:t>only 19 percent of girls are considered proficient in science,</w:t>
      </w:r>
      <w:r w:rsidRPr="00024B1A">
        <w:rPr>
          <w:sz w:val="14"/>
        </w:rPr>
        <w:t xml:space="preserve"> compared to 26 percent of boys Recent studies have shown that young girls have internalized the “math is hard” mantra by the age of seven. Women earn only 20 percent of the degrees and hold only 27 percent of the jobs in computer science; despite the rapid growth in STEM related jobs, growth for women in the field has remained flat for the last 12 years. There are signs of progress. Young women out-enroll young men on exams such as the AP Biology test, and the number of women earning Ph.D.s in STEM subjects has quadrupled since 2006 alone. But </w:t>
      </w:r>
      <w:r w:rsidRPr="00024B1A">
        <w:rPr>
          <w:rStyle w:val="Emphasis"/>
        </w:rPr>
        <w:t>until the opportunities for and achievement</w:t>
      </w:r>
    </w:p>
    <w:p w:rsidR="00FF17CD" w:rsidRDefault="00FF17CD" w:rsidP="00FF17CD"/>
    <w:p w:rsidR="00FF17CD" w:rsidRDefault="00FF17CD" w:rsidP="00FF17CD">
      <w:pPr>
        <w:pStyle w:val="Heading3"/>
      </w:pPr>
      <w:r>
        <w:t>OCR K2 Prevent Bullying</w:t>
      </w:r>
    </w:p>
    <w:p w:rsidR="00FF17CD" w:rsidRPr="00687BCF" w:rsidRDefault="00FF17CD" w:rsidP="00FF17CD">
      <w:pPr>
        <w:pStyle w:val="Heading4"/>
      </w:pPr>
      <w:r>
        <w:t>OCR Credibility is key to combat harmful policies against minorities.</w:t>
      </w:r>
    </w:p>
    <w:p w:rsidR="00FF17CD" w:rsidRPr="00996C1E" w:rsidRDefault="00FF17CD" w:rsidP="00FF17CD">
      <w:pPr>
        <w:rPr>
          <w:rStyle w:val="Style13ptBold"/>
        </w:rPr>
      </w:pPr>
      <w:r>
        <w:rPr>
          <w:rStyle w:val="Style13ptBold"/>
        </w:rPr>
        <w:t xml:space="preserve">Anderson 16 </w:t>
      </w:r>
      <w:r w:rsidRPr="00996C1E">
        <w:t>Melinda D. Anderson is a contributing writer for The Atlantic and is based in Washington, D.C</w:t>
      </w:r>
      <w:r>
        <w:t>, 2016, “</w:t>
      </w:r>
      <w:r w:rsidRPr="00996C1E">
        <w:t>What Is the Future of the Office for Civil Rights?</w:t>
      </w:r>
      <w:r>
        <w:t xml:space="preserve">,” The Atlantic, 12/02, </w:t>
      </w:r>
      <w:hyperlink r:id="rId74" w:history="1">
        <w:r w:rsidRPr="000B0BFB">
          <w:rPr>
            <w:rStyle w:val="Hyperlink"/>
          </w:rPr>
          <w:t>https://www.theatlantic.com/education /archive/2016 /12/what-is-the-future-of-the-education-office-for-civil-rights/509348/</w:t>
        </w:r>
      </w:hyperlink>
      <w:r>
        <w:t xml:space="preserve"> Accessed 07/17/2017 //jsaltman</w:t>
      </w:r>
    </w:p>
    <w:p w:rsidR="00FF17CD" w:rsidRDefault="00FF17CD" w:rsidP="00FF17CD">
      <w:pPr>
        <w:rPr>
          <w:sz w:val="14"/>
        </w:rPr>
      </w:pPr>
      <w:r w:rsidRPr="00E42BDB">
        <w:rPr>
          <w:rStyle w:val="StyleUnderline"/>
        </w:rPr>
        <w:t>In the days after the</w:t>
      </w:r>
      <w:r w:rsidRPr="00575D79">
        <w:rPr>
          <w:sz w:val="14"/>
        </w:rPr>
        <w:t xml:space="preserve"> presidential </w:t>
      </w:r>
      <w:r w:rsidRPr="00E42BDB">
        <w:rPr>
          <w:rStyle w:val="StyleUnderline"/>
        </w:rPr>
        <w:t xml:space="preserve">election, </w:t>
      </w:r>
      <w:r w:rsidRPr="000F0164">
        <w:rPr>
          <w:rStyle w:val="StyleUnderline"/>
          <w:highlight w:val="yellow"/>
        </w:rPr>
        <w:t>news outlets and thousands of educators reported increases in harassment, bullying, and intimidation of students based on race, ethnicity, religion, and gender identity.</w:t>
      </w:r>
      <w:r w:rsidRPr="00E42BDB">
        <w:rPr>
          <w:rStyle w:val="StyleUnderline"/>
        </w:rPr>
        <w:t xml:space="preserve"> While schools and colleges are on the frontline in confronting these incidents, </w:t>
      </w:r>
      <w:r w:rsidRPr="000F0164">
        <w:rPr>
          <w:rStyle w:val="StyleUnderline"/>
          <w:highlight w:val="yellow"/>
        </w:rPr>
        <w:t>one mechanism that for more than 35 years has served to curtail such actions is the</w:t>
      </w:r>
      <w:r w:rsidRPr="00575D79">
        <w:rPr>
          <w:sz w:val="14"/>
        </w:rPr>
        <w:t xml:space="preserve"> Office for Civil Rights (</w:t>
      </w:r>
      <w:r w:rsidRPr="000F0164">
        <w:rPr>
          <w:rStyle w:val="StyleUnderline"/>
          <w:highlight w:val="yellow"/>
        </w:rPr>
        <w:t>OCR</w:t>
      </w:r>
      <w:r w:rsidRPr="00575D79">
        <w:rPr>
          <w:sz w:val="14"/>
        </w:rPr>
        <w:t xml:space="preserve">) within the U.S. Department of Education. </w:t>
      </w:r>
      <w:r w:rsidRPr="00E42BDB">
        <w:rPr>
          <w:rStyle w:val="StyleUnderline"/>
        </w:rPr>
        <w:t>The federal agency’s mission is “to ensure equal access to education,” and it’s charged with enforcing laws that prohibit discrimination against marginalized populations</w:t>
      </w:r>
      <w:r w:rsidRPr="00575D79">
        <w:rPr>
          <w:sz w:val="14"/>
        </w:rPr>
        <w:t xml:space="preserve">—including students of color, religious and gender minorities, and students with disabilities. In recent years OCR has issued guidance to states and local school districts on their legal obligation to meet the educational needs of transgender students, students with ADHD, and youth in juvenile justice facilities; the civil-rights unit also tracks how well public schools and districts nationwide measure up on equity in learning opportunities. Next America: Higher Education Understanding the opportunity and achievement gaps in U.S. universities Read more As one president wraps up his term and another takes the reigns, some have speculated on what a Donald Trump administration and Education Secretary-nominee Betsy DeVos foretell for the civil-rights branch given indications that they plan to downsize the department. With many unknowns still in play, The Atlantic invited voices in education representing divergent viewpoints to offer their outlook and prognosis on the Education Department’s civil-rights arm. The responses, via email, have been edited for clarity and length. Melinda D. Anderson: It would seem that the fundamental work of the current OCR—whether focused on sexual harassment and violence, racial bullying, transgender discrimination, or other efforts—is providing equitable learning environments. Could this work look different in the new administration and a DeVos-led Department of Education? If so, how? Thomas J. Gentzel, the executive director of the National School Boards Association [Though] the fundamental work of OCR is enforcing civil-rights laws in education, it is the job of school districts to provide equitable learning environments and, ultimately, to balance all of the competing interests so that all students have safe environments in which to learn. NSBA has been concerned about executive overreach through the issuance of guidance [and] will continue to urge the incoming administration to exercise restraint in such an approach to achieving its educational objectives. Dan Losen, the director of the Center for Civil Rights Remedies at UCLA’s Civil Rights Project A major question is to what extent a Trump [administration] will seek to unleash the forces of the far right and yield OCR [and the Department of Justice] as hammers for its agenda, versus dramatically diminishing the federal role in education by substantially cutting OCR's budget and reducing OCR's footprint. The latter entails allowing those [far right] forces to go unchecked at the state and local levels [where] they clearly have power and influence … [it’s] like the difference between aggressive and passive aggressive, but [both] mean a big difference in the lives of children. I predict a lot more bullying, much less sensitivity, and blatant bigotry being tolerated [at schools and campuses.] Robert Shibley, the executive director of the Foundation for Individual Rights in Education, an advocacy group focused on free speech in academia, and the author of Twisting Title IX </w:t>
      </w:r>
      <w:r w:rsidRPr="000F0164">
        <w:rPr>
          <w:rStyle w:val="StyleUnderline"/>
          <w:highlight w:val="yellow"/>
        </w:rPr>
        <w:t>The fundamental work of OCR is to enforce the anti-discrimination laws over which it has been given jurisdiction by Congress</w:t>
      </w:r>
      <w:r w:rsidRPr="00575D79">
        <w:rPr>
          <w:sz w:val="14"/>
        </w:rPr>
        <w:t xml:space="preserve">, as well as duly enacted regulations based on those laws. I suspect that most of OCR’s work will remain largely unchanged, but an agency’s interpretation of laws and regulations is bound to change somewhat with a change of political control. Consensus won’t be possible on every controversial issue, but </w:t>
      </w:r>
      <w:r w:rsidRPr="000F0164">
        <w:rPr>
          <w:rStyle w:val="StyleUnderline"/>
          <w:highlight w:val="yellow"/>
        </w:rPr>
        <w:t>OCR’s efforts to fight discrimination are severely hobbled from the start if stakeholders don’t even have the sense that they have been given a fair hearing</w:t>
      </w:r>
      <w:r w:rsidRPr="00575D79">
        <w:rPr>
          <w:sz w:val="14"/>
        </w:rPr>
        <w:t xml:space="preserve">, as they weren’t with the April 4, 2011 [letter to colleges, universities, and schools] mandating that institutions use the preponderance of the evidence standard in sexual-misconduct hearings. Harper Jean Tobin, the director of policy for the Washington, D.C.-based National Center for Transgender Equality </w:t>
      </w:r>
      <w:r w:rsidRPr="000F0164">
        <w:rPr>
          <w:rStyle w:val="StyleUnderline"/>
          <w:highlight w:val="yellow"/>
        </w:rPr>
        <w:t>OCR's mission will not change</w:t>
      </w:r>
      <w:r w:rsidRPr="000F0164">
        <w:rPr>
          <w:sz w:val="14"/>
          <w:highlight w:val="yellow"/>
        </w:rPr>
        <w:t>.</w:t>
      </w:r>
      <w:r w:rsidRPr="00575D79">
        <w:rPr>
          <w:sz w:val="14"/>
        </w:rPr>
        <w:t xml:space="preserve"> How effective it is in carrying out that mission will depend in large part on the resources provided by Congress and the leadership provided by the president and his appointees. </w:t>
      </w:r>
      <w:r w:rsidRPr="000F0164">
        <w:rPr>
          <w:rStyle w:val="StyleUnderline"/>
          <w:highlight w:val="yellow"/>
        </w:rPr>
        <w:t>Unfortunately</w:t>
      </w:r>
      <w:r w:rsidRPr="00575D79">
        <w:rPr>
          <w:rStyle w:val="StyleUnderline"/>
        </w:rPr>
        <w:t>, the</w:t>
      </w:r>
      <w:r w:rsidRPr="00575D79">
        <w:rPr>
          <w:sz w:val="14"/>
        </w:rPr>
        <w:t xml:space="preserve"> president-elect's nominee for </w:t>
      </w:r>
      <w:r w:rsidRPr="00575D79">
        <w:rPr>
          <w:rStyle w:val="StyleUnderline"/>
        </w:rPr>
        <w:t xml:space="preserve">secretary </w:t>
      </w:r>
      <w:r w:rsidRPr="00575D79">
        <w:rPr>
          <w:sz w:val="14"/>
        </w:rPr>
        <w:t xml:space="preserve">of education </w:t>
      </w:r>
      <w:r w:rsidRPr="00575D79">
        <w:rPr>
          <w:rStyle w:val="StyleUnderline"/>
        </w:rPr>
        <w:t xml:space="preserve">and other </w:t>
      </w:r>
      <w:r w:rsidRPr="000F0164">
        <w:rPr>
          <w:rStyle w:val="StyleUnderline"/>
          <w:highlight w:val="yellow"/>
        </w:rPr>
        <w:t>members</w:t>
      </w:r>
      <w:r w:rsidRPr="00575D79">
        <w:rPr>
          <w:sz w:val="14"/>
        </w:rPr>
        <w:t xml:space="preserve"> of his leadership team </w:t>
      </w:r>
      <w:r w:rsidRPr="000F0164">
        <w:rPr>
          <w:rStyle w:val="StyleUnderline"/>
          <w:highlight w:val="yellow"/>
        </w:rPr>
        <w:t>have shown an indifference or hostility to civil-rights enforcement in general</w:t>
      </w:r>
      <w:r w:rsidRPr="00575D79">
        <w:rPr>
          <w:sz w:val="14"/>
        </w:rPr>
        <w:t xml:space="preserve">, and hostility to certain communities in particular, including LGBT communities. Anderson: What do you predict as the biggest change—either in approach or execution—as the Department of Education’s civil-rights arm transitions from the Obama era? Gentzel: Not much is known about the incoming administration’s agenda for education … [however,] the nation’s school boards will advocate for equity and excellence in public education, as well as oppose privatization schemes that drain public dollars from our public schools. Losen: Assuming DeVos and Senator Jeff Sessions [for attorney general] are confirmed, the biggest change will be that </w:t>
      </w:r>
      <w:r w:rsidRPr="000F0164">
        <w:rPr>
          <w:rStyle w:val="StyleUnderline"/>
          <w:highlight w:val="yellow"/>
        </w:rPr>
        <w:t>a Trump administration will ignore blatant civil-rights violations … seek changes that will add to segregated schools, and allow bullying of discrete and insular minority groups of children. From a civil-rights perspective, we can hope that what looks like a tidal wave peters out before it hits land, but we must prepare for the [impact]</w:t>
      </w:r>
      <w:r w:rsidRPr="00575D79">
        <w:rPr>
          <w:sz w:val="14"/>
        </w:rPr>
        <w:t xml:space="preserve"> … This will be much, much worse than the prior Republican administrations who at least gave lip service to basic civil-rights issues. We will see a true crisis in U.S. civil rights and not just in education. “Enforcing civil rights is not a zero-sum game.” Shibley: I don’t have any special knowledge of how OCR’s policies might change [but] I hope and recommend that the new OCR leadership withdraw the preponderance mandate, replace its unconstitutionally broad definition of sexual harassment with one that is in accord with Supreme Court case law, and recommit itself to going through proper notice and comment rulemaking procedures so that the interests of all concerned parties are actually taken into account. Tobin: That depends greatly on the direction taken by the Secretary of Education and other appointees, funding from Congress, and rulings from the courts. There could be both a tremendous slow-down in civil-rights work in general and an abandonment of students' civil rights in certain areas, or even reversing course and advocating against students' civil rights in certain areas. Anderson: What is the overriding message the federal government should be sending to states, school districts, and schools regarding civil rights in educational programs and activities? Gentzel: The federal government should carry out its obligations to enforce federal civil rights in schools, and look to states and local school boards as partners in determining local solutions to address the [ultimate] needs of students. Losen: That enforcing civil rights is not a zero-sum game, but that we are all better off when our system of public education promotes equity in opportunity and justice for all. If the president-elect applied to be a school superintendent, based on his words and his history of actions—including refusing to rent apartments to black tenants, making racist statements about a sitting judge, operating a fraudulent school, and boasting of sexual assault—no school board in America would hire him. Shibley: </w:t>
      </w:r>
      <w:r w:rsidRPr="00575D79">
        <w:rPr>
          <w:rStyle w:val="StyleUnderline"/>
        </w:rPr>
        <w:t>OCR’s overriding message should be that unlawful discrimination will not be permitted in programs over which it has jurisdiction; that OCR will continually work to ensure that it provides</w:t>
      </w:r>
      <w:r w:rsidRPr="00575D79">
        <w:rPr>
          <w:sz w:val="14"/>
        </w:rPr>
        <w:t xml:space="preserve"> clear, legally sound </w:t>
      </w:r>
      <w:r w:rsidRPr="00575D79">
        <w:rPr>
          <w:rStyle w:val="StyleUnderline"/>
        </w:rPr>
        <w:t>guidance on how to obey those laws</w:t>
      </w:r>
      <w:r w:rsidRPr="00575D79">
        <w:rPr>
          <w:sz w:val="14"/>
        </w:rPr>
        <w:t xml:space="preserve"> without unduly violating institutional freedoms; and that institutions reasonably suspected of violating federal law should expect an uncompromisingly thorough, fair, and impartial investigation. Tobin: The federal government should provide educators with meaningful guidance on how to comply with the law in areas where educators have a lot of questions. It should reflect the best practices in education so that educators around the country can learn from them. It should be urging schools to do right by their students—to protect their safety, their dignity, and their ability to fully participate in school—and showing them how. It should stand consistently for the principle that every student matters and is equal in dignity, [with an equal] chance to learn. OCR has a very strong record in recent years of doing just that.</w:t>
      </w:r>
    </w:p>
    <w:p w:rsidR="00FF17CD" w:rsidRPr="00A71E49" w:rsidRDefault="00FF17CD" w:rsidP="00FF17CD"/>
    <w:p w:rsidR="00FF17CD" w:rsidRDefault="00FF17CD" w:rsidP="00FF17CD">
      <w:pPr>
        <w:pStyle w:val="Heading4"/>
      </w:pPr>
      <w:r>
        <w:t>OCR key to cyberbullying prevention, accessibility for disabled students, and transparency—</w:t>
      </w:r>
      <w:r w:rsidRPr="009C53F5">
        <w:t xml:space="preserve">empirics </w:t>
      </w:r>
    </w:p>
    <w:p w:rsidR="00FF17CD" w:rsidRPr="00881D3D" w:rsidRDefault="00FF17CD" w:rsidP="00FF17CD">
      <w:pPr>
        <w:rPr>
          <w:rStyle w:val="Style13ptBold"/>
        </w:rPr>
      </w:pPr>
      <w:r w:rsidRPr="00881D3D">
        <w:rPr>
          <w:rStyle w:val="Style13ptBold"/>
        </w:rPr>
        <w:t>Mansukhani 17</w:t>
      </w:r>
      <w:r w:rsidRPr="00881D3D">
        <w:t xml:space="preserve">—Sunil, Principal - The Raben Group, Former Deputy Assistant Secretary - U.S. Department of Education’s Office for Civil Rights, 2-8-2017, "Finding common ground for the Department of Education’s Office for Civil Rights," Brookings, </w:t>
      </w:r>
      <w:hyperlink r:id="rId75" w:history="1">
        <w:r w:rsidRPr="00881D3D">
          <w:rPr>
            <w:rStyle w:val="Hyperlink"/>
          </w:rPr>
          <w:t>https://www.brookings.edu/blog/brown-center-chalkboard/2017/02/08/finding-common-ground-for-the-department-of-educations-office-for-civil-rights/</w:t>
        </w:r>
      </w:hyperlink>
      <w:r w:rsidRPr="00881D3D">
        <w:t>, accessed 7/20, JMB</w:t>
      </w:r>
    </w:p>
    <w:p w:rsidR="00FF17CD" w:rsidRDefault="00FF17CD" w:rsidP="00FF17CD">
      <w:pPr>
        <w:rPr>
          <w:rStyle w:val="Emphasis"/>
        </w:rPr>
      </w:pPr>
      <w:r w:rsidRPr="009C53F5">
        <w:rPr>
          <w:sz w:val="14"/>
        </w:rPr>
        <w:t xml:space="preserve">Since Donald Trump’s election, </w:t>
      </w:r>
      <w:r w:rsidRPr="009C53F5">
        <w:rPr>
          <w:rStyle w:val="Emphasis"/>
        </w:rPr>
        <w:t>there has been</w:t>
      </w:r>
      <w:r w:rsidRPr="009C53F5">
        <w:rPr>
          <w:sz w:val="14"/>
        </w:rPr>
        <w:t xml:space="preserve"> a great deal of media </w:t>
      </w:r>
      <w:r w:rsidRPr="000F0164">
        <w:rPr>
          <w:rStyle w:val="Emphasis"/>
          <w:highlight w:val="yellow"/>
        </w:rPr>
        <w:t>speculation about</w:t>
      </w:r>
      <w:r w:rsidRPr="009C53F5">
        <w:rPr>
          <w:sz w:val="14"/>
        </w:rPr>
        <w:t xml:space="preserve"> the future of </w:t>
      </w:r>
      <w:r w:rsidRPr="009C53F5">
        <w:rPr>
          <w:rStyle w:val="Emphasis"/>
        </w:rPr>
        <w:t>the</w:t>
      </w:r>
      <w:r w:rsidRPr="009C53F5">
        <w:rPr>
          <w:sz w:val="14"/>
        </w:rPr>
        <w:t xml:space="preserve"> U.S. Department of Education’s Office for Civil Rights (</w:t>
      </w:r>
      <w:r w:rsidRPr="000F0164">
        <w:rPr>
          <w:rStyle w:val="Emphasis"/>
          <w:highlight w:val="yellow"/>
        </w:rPr>
        <w:t>OCR</w:t>
      </w:r>
      <w:r w:rsidRPr="000F0164">
        <w:rPr>
          <w:sz w:val="14"/>
          <w:highlight w:val="yellow"/>
        </w:rPr>
        <w:t>)</w:t>
      </w:r>
      <w:r w:rsidRPr="009C53F5">
        <w:rPr>
          <w:sz w:val="14"/>
        </w:rPr>
        <w:t xml:space="preserve">, </w:t>
      </w:r>
      <w:r w:rsidRPr="009C53F5">
        <w:rPr>
          <w:rStyle w:val="Emphasis"/>
        </w:rPr>
        <w:t>an agency</w:t>
      </w:r>
      <w:r w:rsidRPr="009C53F5">
        <w:rPr>
          <w:sz w:val="14"/>
        </w:rPr>
        <w:t xml:space="preserve"> tasked with </w:t>
      </w:r>
      <w:r w:rsidRPr="009C53F5">
        <w:rPr>
          <w:rStyle w:val="Emphasis"/>
        </w:rPr>
        <w:t>fighting discrimination</w:t>
      </w:r>
      <w:r w:rsidRPr="009C53F5">
        <w:rPr>
          <w:sz w:val="14"/>
        </w:rPr>
        <w:t xml:space="preserve"> on the basis of race, color, national origin, sex, age</w:t>
      </w:r>
      <w:r w:rsidRPr="000F0164">
        <w:rPr>
          <w:sz w:val="14"/>
          <w:highlight w:val="yellow"/>
        </w:rPr>
        <w:t xml:space="preserve">, </w:t>
      </w:r>
      <w:r w:rsidRPr="000F0164">
        <w:rPr>
          <w:rStyle w:val="Emphasis"/>
          <w:highlight w:val="yellow"/>
        </w:rPr>
        <w:t>and</w:t>
      </w:r>
      <w:r w:rsidRPr="009C53F5">
        <w:rPr>
          <w:sz w:val="14"/>
        </w:rPr>
        <w:t xml:space="preserve"> disability in federally assisted education programs. The overwhelming majority of OCR’s work involves investigating and </w:t>
      </w:r>
      <w:r w:rsidRPr="000F0164">
        <w:rPr>
          <w:rStyle w:val="Emphasis"/>
          <w:highlight w:val="yellow"/>
        </w:rPr>
        <w:t>resolving</w:t>
      </w:r>
      <w:r w:rsidRPr="009C53F5">
        <w:rPr>
          <w:sz w:val="14"/>
        </w:rPr>
        <w:t xml:space="preserve"> discrimination </w:t>
      </w:r>
      <w:r w:rsidRPr="000F0164">
        <w:rPr>
          <w:rStyle w:val="Emphasis"/>
          <w:highlight w:val="yellow"/>
        </w:rPr>
        <w:t>complaints</w:t>
      </w:r>
      <w:r w:rsidRPr="009C53F5">
        <w:rPr>
          <w:sz w:val="14"/>
        </w:rPr>
        <w:t xml:space="preserve"> against educational institutions. OCR also issues policy guidance, provides technical assistance, publishes civil rights data, and responds to requests for information. Much of the speculation about </w:t>
      </w:r>
      <w:r w:rsidRPr="000F0164">
        <w:rPr>
          <w:rStyle w:val="Emphasis"/>
          <w:highlight w:val="yellow"/>
        </w:rPr>
        <w:t>OCR</w:t>
      </w:r>
      <w:r w:rsidRPr="009C53F5">
        <w:rPr>
          <w:sz w:val="14"/>
        </w:rPr>
        <w:t xml:space="preserve">’s future has centered on whether the new administration will walk back certain policy guidance documents issued during the Obama years. I will leave that issue for another day, and instead focus on areas of what I hope are common ground. As the new administration gets started, let me suggest two areas in which </w:t>
      </w:r>
      <w:r w:rsidRPr="009C53F5">
        <w:rPr>
          <w:rStyle w:val="Emphasis"/>
          <w:b w:val="0"/>
          <w:sz w:val="14"/>
        </w:rPr>
        <w:t>all sides should be able to agree</w:t>
      </w:r>
      <w:r w:rsidRPr="009C53F5">
        <w:rPr>
          <w:sz w:val="14"/>
        </w:rPr>
        <w:t xml:space="preserve"> that our educational institutions could use additional guidance because they are emerging areas of law. I also suggest a third area that must continue so that the pursuit of equity under the Every Student Succeeds Act (ESSA) can become a reality. </w:t>
      </w:r>
      <w:r w:rsidRPr="000F0164">
        <w:rPr>
          <w:rStyle w:val="Emphasis"/>
          <w:highlight w:val="yellow"/>
        </w:rPr>
        <w:t>PROVIDE SCHOOLS</w:t>
      </w:r>
      <w:r w:rsidRPr="009C53F5">
        <w:rPr>
          <w:rStyle w:val="Emphasis"/>
        </w:rPr>
        <w:t xml:space="preserve"> AND COLLEGES </w:t>
      </w:r>
      <w:r w:rsidRPr="000F0164">
        <w:rPr>
          <w:rStyle w:val="Emphasis"/>
          <w:highlight w:val="yellow"/>
        </w:rPr>
        <w:t>WITH THE TOOLS TO COMBAT CYBERBULLYING</w:t>
      </w:r>
      <w:r>
        <w:rPr>
          <w:rStyle w:val="Emphasis"/>
        </w:rPr>
        <w:t xml:space="preserve"> </w:t>
      </w:r>
      <w:r w:rsidRPr="009C53F5">
        <w:rPr>
          <w:sz w:val="14"/>
        </w:rPr>
        <w:t xml:space="preserve">With a phone increasingly becoming a part of every student’s backpack, it is incumbent upon the Trump administration to provide schools, colleges, and universities with guidelines about their responsibilities in this rapidly emerging area. According to Department of Education data, </w:t>
      </w:r>
      <w:r w:rsidRPr="009C53F5">
        <w:rPr>
          <w:rStyle w:val="Emphasis"/>
        </w:rPr>
        <w:t>nearly 7 percent of students ages 12-18 reported being cyberbullied</w:t>
      </w:r>
      <w:r w:rsidRPr="009C53F5">
        <w:rPr>
          <w:sz w:val="14"/>
        </w:rPr>
        <w:t xml:space="preserve"> during the 2012-13 school year. That amounts to over 2 million students per year who have to endure this behavior. There is no question that cyberbullying can have a negative effect on academic performance, and the news has shown examples of far more tragic consequences. I was heartened to hear that cyberbullying is among the issues the first lady hopes to address. Developing this guidance will undoubtedly raise difficult questions about the scope of students’ First Amendment rights, as well as the legal obligations of educational institutions in addressing conduct that may have begun off school grounds. But there is no doubt this issue is here to stay, and </w:t>
      </w:r>
      <w:r w:rsidRPr="000F0164">
        <w:rPr>
          <w:rStyle w:val="Emphasis"/>
          <w:highlight w:val="yellow"/>
        </w:rPr>
        <w:t>OCR</w:t>
      </w:r>
      <w:r w:rsidRPr="009C53F5">
        <w:rPr>
          <w:rStyle w:val="Emphasis"/>
        </w:rPr>
        <w:t xml:space="preserve"> is </w:t>
      </w:r>
      <w:r w:rsidRPr="000F0164">
        <w:rPr>
          <w:rStyle w:val="Emphasis"/>
          <w:highlight w:val="yellow"/>
        </w:rPr>
        <w:t>well positioned to address</w:t>
      </w:r>
      <w:r w:rsidRPr="009C53F5">
        <w:rPr>
          <w:rStyle w:val="Emphasis"/>
        </w:rPr>
        <w:t xml:space="preserve"> it.</w:t>
      </w:r>
      <w:r w:rsidRPr="009C53F5">
        <w:rPr>
          <w:sz w:val="14"/>
        </w:rPr>
        <w:t xml:space="preserve"> </w:t>
      </w:r>
      <w:r w:rsidRPr="009C53F5">
        <w:rPr>
          <w:rStyle w:val="Emphasis"/>
        </w:rPr>
        <w:t>OCR’s career staff have</w:t>
      </w:r>
      <w:r w:rsidRPr="009C53F5">
        <w:rPr>
          <w:sz w:val="14"/>
        </w:rPr>
        <w:t xml:space="preserve"> literally decades of </w:t>
      </w:r>
      <w:r w:rsidRPr="000F0164">
        <w:rPr>
          <w:rStyle w:val="Emphasis"/>
          <w:highlight w:val="yellow"/>
        </w:rPr>
        <w:t>experience addressing</w:t>
      </w:r>
      <w:r w:rsidRPr="009C53F5">
        <w:rPr>
          <w:rStyle w:val="Emphasis"/>
        </w:rPr>
        <w:t xml:space="preserve"> instances of </w:t>
      </w:r>
      <w:r w:rsidRPr="000F0164">
        <w:rPr>
          <w:rStyle w:val="Emphasis"/>
          <w:highlight w:val="yellow"/>
        </w:rPr>
        <w:t>bullying</w:t>
      </w:r>
      <w:r w:rsidRPr="009C53F5">
        <w:rPr>
          <w:sz w:val="14"/>
        </w:rPr>
        <w:t xml:space="preserve"> and how it has evolved over the years. Aside from describing an institution’s legal responsibilities, </w:t>
      </w:r>
      <w:r w:rsidRPr="009C53F5">
        <w:rPr>
          <w:rStyle w:val="Emphasis"/>
        </w:rPr>
        <w:t xml:space="preserve">OCR </w:t>
      </w:r>
      <w:r w:rsidRPr="009C53F5">
        <w:rPr>
          <w:rStyle w:val="Emphasis"/>
          <w:b w:val="0"/>
          <w:sz w:val="14"/>
        </w:rPr>
        <w:t>can</w:t>
      </w:r>
      <w:r w:rsidRPr="009C53F5">
        <w:rPr>
          <w:rStyle w:val="Emphasis"/>
        </w:rPr>
        <w:t xml:space="preserve"> </w:t>
      </w:r>
      <w:r w:rsidRPr="009C53F5">
        <w:rPr>
          <w:sz w:val="14"/>
        </w:rPr>
        <w:t xml:space="preserve">provide examples of best practices and </w:t>
      </w:r>
      <w:r w:rsidRPr="009C53F5">
        <w:rPr>
          <w:rStyle w:val="Emphasis"/>
          <w:b w:val="0"/>
          <w:sz w:val="14"/>
        </w:rPr>
        <w:t>disseminate relevant research to</w:t>
      </w:r>
      <w:r w:rsidRPr="009C53F5">
        <w:rPr>
          <w:sz w:val="14"/>
        </w:rPr>
        <w:t xml:space="preserve"> state and local </w:t>
      </w:r>
      <w:r w:rsidRPr="009C53F5">
        <w:rPr>
          <w:rStyle w:val="Emphasis"/>
          <w:b w:val="0"/>
          <w:sz w:val="14"/>
        </w:rPr>
        <w:t>education agencies</w:t>
      </w:r>
      <w:r w:rsidRPr="000F0164">
        <w:rPr>
          <w:rStyle w:val="Emphasis"/>
          <w:b w:val="0"/>
          <w:sz w:val="14"/>
          <w:highlight w:val="yellow"/>
        </w:rPr>
        <w:t>.</w:t>
      </w:r>
      <w:r w:rsidRPr="000F0164">
        <w:rPr>
          <w:sz w:val="14"/>
          <w:highlight w:val="yellow"/>
        </w:rPr>
        <w:t xml:space="preserve"> </w:t>
      </w:r>
      <w:r w:rsidRPr="000F0164">
        <w:rPr>
          <w:rStyle w:val="Emphasis"/>
          <w:highlight w:val="yellow"/>
        </w:rPr>
        <w:t>ENSURE</w:t>
      </w:r>
      <w:r w:rsidRPr="009C53F5">
        <w:rPr>
          <w:rStyle w:val="Emphasis"/>
        </w:rPr>
        <w:t xml:space="preserve"> EMERGING T</w:t>
      </w:r>
      <w:r w:rsidRPr="000F0164">
        <w:rPr>
          <w:rStyle w:val="Emphasis"/>
          <w:highlight w:val="yellow"/>
        </w:rPr>
        <w:t>ECHNOLOGY IS ACCESSIBLE TO STUDENTS WITH DISABILITI</w:t>
      </w:r>
      <w:r w:rsidRPr="009C53F5">
        <w:rPr>
          <w:rStyle w:val="Emphasis"/>
        </w:rPr>
        <w:t>ES</w:t>
      </w:r>
      <w:r>
        <w:rPr>
          <w:rStyle w:val="Emphasis"/>
        </w:rPr>
        <w:t xml:space="preserve"> </w:t>
      </w:r>
      <w:r w:rsidRPr="009C53F5">
        <w:rPr>
          <w:sz w:val="14"/>
        </w:rPr>
        <w:t xml:space="preserve">The degree to which technology pervades our classrooms seemingly increases by the day. There is certainly a robust debate about whether our increasing reliance on technology actually improves academic performance or helps our students think more critically. There is no debate, however, that students with disabilities, such as print disabilities, have no chance of benefiting from these advances if the technology is not accessible to them. In 2015, for example, over 450,000 school-age children had a vision disability in the United States. The Obama administration, including </w:t>
      </w:r>
      <w:r w:rsidRPr="000F0164">
        <w:rPr>
          <w:rStyle w:val="Emphasis"/>
          <w:highlight w:val="yellow"/>
        </w:rPr>
        <w:t>OCR</w:t>
      </w:r>
      <w:r w:rsidRPr="009C53F5">
        <w:rPr>
          <w:rStyle w:val="Emphasis"/>
        </w:rPr>
        <w:t xml:space="preserve">, took many steps to </w:t>
      </w:r>
      <w:r w:rsidRPr="000F0164">
        <w:rPr>
          <w:rStyle w:val="Emphasis"/>
          <w:highlight w:val="yellow"/>
        </w:rPr>
        <w:t>ensure</w:t>
      </w:r>
      <w:r w:rsidRPr="009C53F5">
        <w:rPr>
          <w:rStyle w:val="Emphasis"/>
        </w:rPr>
        <w:t xml:space="preserve"> that </w:t>
      </w:r>
      <w:r w:rsidRPr="000F0164">
        <w:rPr>
          <w:rStyle w:val="Emphasis"/>
          <w:highlight w:val="yellow"/>
        </w:rPr>
        <w:t>students with disabilities have equal</w:t>
      </w:r>
      <w:r w:rsidRPr="009C53F5">
        <w:rPr>
          <w:rStyle w:val="Emphasis"/>
        </w:rPr>
        <w:t xml:space="preserve"> </w:t>
      </w:r>
      <w:r w:rsidRPr="000F0164">
        <w:rPr>
          <w:rStyle w:val="Emphasis"/>
          <w:highlight w:val="yellow"/>
        </w:rPr>
        <w:t>access to educational programs</w:t>
      </w:r>
      <w:r w:rsidRPr="009C53F5">
        <w:rPr>
          <w:rStyle w:val="Emphasis"/>
        </w:rPr>
        <w:t xml:space="preserve"> </w:t>
      </w:r>
      <w:r w:rsidRPr="000F0164">
        <w:rPr>
          <w:rStyle w:val="Emphasis"/>
          <w:highlight w:val="yellow"/>
        </w:rPr>
        <w:t>and services.</w:t>
      </w:r>
      <w:r w:rsidRPr="009C53F5">
        <w:rPr>
          <w:sz w:val="14"/>
        </w:rPr>
        <w:t xml:space="preserve"> These </w:t>
      </w:r>
      <w:r w:rsidRPr="009C53F5">
        <w:rPr>
          <w:rStyle w:val="Emphasis"/>
        </w:rPr>
        <w:t>steps included</w:t>
      </w:r>
      <w:r w:rsidRPr="009C53F5">
        <w:rPr>
          <w:sz w:val="14"/>
        </w:rPr>
        <w:t xml:space="preserve"> issuing guidance on how educational institutions can </w:t>
      </w:r>
      <w:r w:rsidRPr="009C53F5">
        <w:rPr>
          <w:rStyle w:val="Emphasis"/>
        </w:rPr>
        <w:t>ensure</w:t>
      </w:r>
      <w:r w:rsidRPr="009C53F5">
        <w:rPr>
          <w:sz w:val="14"/>
        </w:rPr>
        <w:t xml:space="preserve"> their electronic information, such as </w:t>
      </w:r>
      <w:r w:rsidRPr="009C53F5">
        <w:rPr>
          <w:rStyle w:val="Emphasis"/>
        </w:rPr>
        <w:t>websites</w:t>
      </w:r>
      <w:r w:rsidRPr="009C53F5">
        <w:rPr>
          <w:sz w:val="14"/>
        </w:rPr>
        <w:t xml:space="preserve">, </w:t>
      </w:r>
      <w:r w:rsidRPr="009C53F5">
        <w:rPr>
          <w:rStyle w:val="Emphasis"/>
        </w:rPr>
        <w:t>are accessible to students with disabilities</w:t>
      </w:r>
      <w:r w:rsidRPr="009C53F5">
        <w:rPr>
          <w:sz w:val="14"/>
        </w:rPr>
        <w:t xml:space="preserve">, and reaching resolution agreements with a number of school districts and colleges that did not have accessible information. </w:t>
      </w:r>
      <w:r w:rsidRPr="000F0164">
        <w:rPr>
          <w:rStyle w:val="Emphasis"/>
          <w:highlight w:val="yellow"/>
        </w:rPr>
        <w:t>The Trump administration should continue</w:t>
      </w:r>
      <w:r w:rsidRPr="009C53F5">
        <w:rPr>
          <w:rStyle w:val="Emphasis"/>
        </w:rPr>
        <w:t xml:space="preserve"> these efforts,</w:t>
      </w:r>
      <w:r w:rsidRPr="009C53F5">
        <w:rPr>
          <w:sz w:val="14"/>
        </w:rPr>
        <w:t xml:space="preserve"> as technology will keep evolving at a breakneck pace. The most </w:t>
      </w:r>
      <w:r w:rsidRPr="008B7C79">
        <w:rPr>
          <w:sz w:val="14"/>
        </w:rPr>
        <w:t>comprehensive</w:t>
      </w:r>
      <w:r w:rsidRPr="000F0164">
        <w:rPr>
          <w:sz w:val="14"/>
          <w:highlight w:val="yellow"/>
        </w:rPr>
        <w:t xml:space="preserve"> </w:t>
      </w:r>
      <w:r w:rsidRPr="000F0164">
        <w:rPr>
          <w:rStyle w:val="Emphasis"/>
          <w:highlight w:val="yellow"/>
        </w:rPr>
        <w:t>OCR</w:t>
      </w:r>
      <w:r w:rsidRPr="009C53F5">
        <w:rPr>
          <w:sz w:val="14"/>
        </w:rPr>
        <w:t xml:space="preserve"> guidance on this topic was issued in 2011. At that time, electronic book readers were still considered a type of emerging technology; today, my kids use their electronic book readers as paperweights. Google Hangouts had not even burst onto the scene, and Pinterest was just in its infancy. The government should do its best to keep up with these changes so that “equal access” is not just a legal buzzword, but also a practical reality. </w:t>
      </w:r>
      <w:r w:rsidRPr="000F0164">
        <w:rPr>
          <w:rStyle w:val="Emphasis"/>
          <w:highlight w:val="yellow"/>
        </w:rPr>
        <w:t>PROMOTE TRANSPARENCY</w:t>
      </w:r>
      <w:r w:rsidRPr="009C53F5">
        <w:rPr>
          <w:rStyle w:val="Emphasis"/>
        </w:rPr>
        <w:t xml:space="preserve"> </w:t>
      </w:r>
      <w:r w:rsidRPr="000F0164">
        <w:rPr>
          <w:rStyle w:val="Emphasis"/>
          <w:highlight w:val="yellow"/>
        </w:rPr>
        <w:t>BY CONTINUING</w:t>
      </w:r>
      <w:r w:rsidRPr="009C53F5">
        <w:rPr>
          <w:rStyle w:val="Emphasis"/>
        </w:rPr>
        <w:t xml:space="preserve"> THE </w:t>
      </w:r>
      <w:r w:rsidRPr="000F0164">
        <w:rPr>
          <w:rStyle w:val="Emphasis"/>
          <w:highlight w:val="yellow"/>
        </w:rPr>
        <w:t>CIVIL RIGHTS DATA COLLECTION</w:t>
      </w:r>
      <w:r>
        <w:rPr>
          <w:rStyle w:val="Emphasis"/>
        </w:rPr>
        <w:t xml:space="preserve"> </w:t>
      </w:r>
      <w:r w:rsidRPr="009C53F5">
        <w:rPr>
          <w:sz w:val="14"/>
        </w:rPr>
        <w:t xml:space="preserve">The Civil Rights Data Collection (CRDC) is a biennial survey of public schools that examines barriers to educational opportunity, and has been around since before the Department of Education became its own federal agency. The CRDC has been a sleeping giant for many of these years, until the Obama administration overhauled it and made the results much more publicly accessible. The results have been dramatic, as now </w:t>
      </w:r>
      <w:r w:rsidRPr="009C53F5">
        <w:rPr>
          <w:rStyle w:val="Emphasis"/>
        </w:rPr>
        <w:t>everyone has the tools on their desktop</w:t>
      </w:r>
      <w:r w:rsidRPr="009C53F5">
        <w:rPr>
          <w:sz w:val="14"/>
        </w:rPr>
        <w:t xml:space="preserve"> (or phone) </w:t>
      </w:r>
      <w:r w:rsidRPr="009C53F5">
        <w:rPr>
          <w:rStyle w:val="Emphasis"/>
        </w:rPr>
        <w:t>to see how their school</w:t>
      </w:r>
      <w:r w:rsidRPr="009C53F5">
        <w:rPr>
          <w:sz w:val="14"/>
        </w:rPr>
        <w:t xml:space="preserve">, district, or state </w:t>
      </w:r>
      <w:r w:rsidRPr="009C53F5">
        <w:rPr>
          <w:rStyle w:val="Emphasis"/>
        </w:rPr>
        <w:t>is doing</w:t>
      </w:r>
    </w:p>
    <w:p w:rsidR="00FF17CD" w:rsidRDefault="00FF17CD" w:rsidP="00FF17CD"/>
    <w:p w:rsidR="00FF17CD" w:rsidRDefault="00FF17CD" w:rsidP="00FF17CD">
      <w:pPr>
        <w:pStyle w:val="Heading3"/>
      </w:pPr>
      <w:r>
        <w:t>Patriarchy Causes War</w:t>
      </w:r>
    </w:p>
    <w:p w:rsidR="00FF17CD" w:rsidRPr="00963823" w:rsidRDefault="00FF17CD" w:rsidP="00FF17CD">
      <w:pPr>
        <w:pStyle w:val="Heading4"/>
      </w:pPr>
      <w:r w:rsidRPr="00963823">
        <w:t>Patriarchy is the root cause of war and will lead to nuclear holocaust</w:t>
      </w:r>
    </w:p>
    <w:p w:rsidR="00FF17CD" w:rsidRPr="00963823" w:rsidRDefault="00FF17CD" w:rsidP="00FF17CD">
      <w:r>
        <w:rPr>
          <w:rStyle w:val="Style13ptBold"/>
        </w:rPr>
        <w:t>Reardon</w:t>
      </w:r>
      <w:r w:rsidRPr="00F333A6">
        <w:rPr>
          <w:rStyle w:val="Style13ptBold"/>
        </w:rPr>
        <w:t xml:space="preserve"> 93</w:t>
      </w:r>
      <w:r w:rsidRPr="00963823">
        <w:t xml:space="preserve"> [Betty, Women and peace: feminist visions of global security, p.31]</w:t>
      </w:r>
    </w:p>
    <w:p w:rsidR="00FF17CD" w:rsidRPr="00963823" w:rsidRDefault="00FF17CD" w:rsidP="00FF17CD">
      <w:pPr>
        <w:pStyle w:val="card"/>
        <w:ind w:left="0"/>
      </w:pPr>
      <w:r w:rsidRPr="000F0164">
        <w:rPr>
          <w:rStyle w:val="StyleUnderline"/>
          <w:highlight w:val="yellow"/>
        </w:rPr>
        <w:t>A clearly visible element in the escalating tensions among militarized nations is</w:t>
      </w:r>
      <w:r w:rsidRPr="00963823">
        <w:t xml:space="preserve"> the macho posturing and </w:t>
      </w:r>
      <w:r w:rsidRPr="000F0164">
        <w:rPr>
          <w:rStyle w:val="StyleUnderline"/>
          <w:highlight w:val="yellow"/>
        </w:rPr>
        <w:t xml:space="preserve">the patriarchal ideal of </w:t>
      </w:r>
      <w:r w:rsidRPr="000F0164">
        <w:rPr>
          <w:i/>
          <w:iCs/>
          <w:szCs w:val="20"/>
          <w:highlight w:val="yellow"/>
          <w:u w:val="single"/>
        </w:rPr>
        <w:t>dominance</w:t>
      </w:r>
      <w:r w:rsidRPr="00963823">
        <w:t xml:space="preserve">, not parity, which motivates defense ministers and government leaders to “strut their stuff” as we watch with increasing horror. </w:t>
      </w:r>
      <w:r w:rsidRPr="00F333A6">
        <w:rPr>
          <w:rStyle w:val="StyleUnderline"/>
        </w:rPr>
        <w:t>Most men in our patriarchal culture are still acting out old patterns that are radically inappropriate for the nuclear age</w:t>
      </w:r>
      <w:r w:rsidRPr="00963823">
        <w:t>. To prove dominance and control, to distance one’s character from that of women, to survive the toughest violent initiation, to shed the sacred blood of the hero, to collaborate with death in order to hold it at bay—</w:t>
      </w:r>
      <w:r w:rsidRPr="00F333A6">
        <w:rPr>
          <w:rStyle w:val="StyleUnderline"/>
        </w:rPr>
        <w:t>all of these patriarchal pressures on men have traditionally reached resolution in ritual fashion on the battlefield. But there is no longer any battlefield</w:t>
      </w:r>
      <w:r w:rsidRPr="00963823">
        <w:t xml:space="preserve">. Does anyone seriously believe that if a nuclear power were losing a crucial, large-scale conventional war it would refrain from using its multiple-warhead nuclear missiles because of some diplomatic agreement? </w:t>
      </w:r>
      <w:r w:rsidRPr="000F0164">
        <w:rPr>
          <w:rStyle w:val="StyleUnderline"/>
          <w:highlight w:val="yellow"/>
        </w:rPr>
        <w:t>The military theater of a nuclear exchange today would extend, instantly or eventually, to all living things</w:t>
      </w:r>
      <w:r w:rsidRPr="000F0164">
        <w:rPr>
          <w:highlight w:val="yellow"/>
        </w:rPr>
        <w:t>,</w:t>
      </w:r>
      <w:r w:rsidRPr="00963823">
        <w:t xml:space="preserve"> all the air, all the soil, all the water.</w:t>
      </w:r>
      <w:r w:rsidRPr="00F333A6">
        <w:rPr>
          <w:rStyle w:val="StyleUnderline"/>
        </w:rPr>
        <w:t xml:space="preserve"> </w:t>
      </w:r>
      <w:r w:rsidRPr="000F0164">
        <w:rPr>
          <w:rStyle w:val="StyleUnderline"/>
          <w:highlight w:val="yellow"/>
        </w:rPr>
        <w:t>If we believe that war is a “necessary evil,” that patriarchal assumptions are simply “human nature,” then we are locked into a lie, paralyzed. The ultimate result of unchecked terminal patriarchy will be nuclear holocaust.</w:t>
      </w:r>
      <w:r w:rsidRPr="00F333A6">
        <w:rPr>
          <w:rStyle w:val="StyleUnderline"/>
        </w:rPr>
        <w:t xml:space="preserve"> The causes of recurrent warfare</w:t>
      </w:r>
      <w:r w:rsidRPr="00963823">
        <w:t xml:space="preserve"> are not biological. Neither are they solely economic. They </w:t>
      </w:r>
      <w:r w:rsidRPr="00F333A6">
        <w:rPr>
          <w:rStyle w:val="StyleUnderline"/>
        </w:rPr>
        <w:t>are</w:t>
      </w:r>
      <w:r w:rsidRPr="00963823">
        <w:t xml:space="preserve"> also </w:t>
      </w:r>
      <w:r w:rsidRPr="00F333A6">
        <w:rPr>
          <w:rStyle w:val="StyleUnderline"/>
        </w:rPr>
        <w:t>a result of patriarchal ways of thinking</w:t>
      </w:r>
      <w:r w:rsidRPr="00963823">
        <w:t>, which historically have generated considerable pressure for standing armies to be used.</w:t>
      </w:r>
    </w:p>
    <w:p w:rsidR="00713B50" w:rsidRDefault="00713B50" w:rsidP="00B173D2"/>
    <w:p w:rsidR="006F3259" w:rsidRPr="000F1C24" w:rsidRDefault="006F3259" w:rsidP="006F3259">
      <w:pPr>
        <w:pStyle w:val="Heading2"/>
        <w:rPr>
          <w:rFonts w:asciiTheme="minorHAnsi" w:hAnsiTheme="minorHAnsi" w:cstheme="minorHAnsi"/>
        </w:rPr>
      </w:pPr>
      <w:r w:rsidRPr="000F1C24">
        <w:rPr>
          <w:rFonts w:asciiTheme="minorHAnsi" w:hAnsiTheme="minorHAnsi" w:cstheme="minorHAnsi"/>
        </w:rPr>
        <w:t>Cybersecurity</w:t>
      </w:r>
    </w:p>
    <w:p w:rsidR="006F3259" w:rsidRPr="000F1C24" w:rsidRDefault="006F3259" w:rsidP="006F3259">
      <w:pPr>
        <w:pStyle w:val="Heading3"/>
        <w:rPr>
          <w:rFonts w:asciiTheme="minorHAnsi" w:hAnsiTheme="minorHAnsi" w:cstheme="minorHAnsi"/>
        </w:rPr>
      </w:pPr>
      <w:r w:rsidRPr="000F1C24">
        <w:rPr>
          <w:rFonts w:asciiTheme="minorHAnsi" w:hAnsiTheme="minorHAnsi" w:cstheme="minorHAnsi"/>
        </w:rPr>
        <w:t>Women in STEM Key</w:t>
      </w: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Huge Cybersecurity gender gap and shortage of skilled pros – women represent 10% of the field</w:t>
      </w:r>
    </w:p>
    <w:p w:rsidR="006F3259" w:rsidRPr="000F1C24" w:rsidRDefault="006F3259" w:rsidP="006F3259">
      <w:pPr>
        <w:rPr>
          <w:rFonts w:asciiTheme="minorHAnsi" w:hAnsiTheme="minorHAnsi" w:cstheme="minorHAnsi"/>
        </w:rPr>
      </w:pPr>
      <w:r w:rsidRPr="000F1C24">
        <w:rPr>
          <w:rStyle w:val="Style13ptBold"/>
          <w:rFonts w:asciiTheme="minorHAnsi" w:hAnsiTheme="minorHAnsi" w:cstheme="minorHAnsi"/>
        </w:rPr>
        <w:t xml:space="preserve">Brooks 16 </w:t>
      </w:r>
      <w:r w:rsidRPr="000F1C24">
        <w:rPr>
          <w:rFonts w:asciiTheme="minorHAnsi" w:hAnsiTheme="minorHAnsi" w:cstheme="minorHAnsi"/>
        </w:rPr>
        <w:t>— Chuck Brooks, Vice President for Government Relations &amp; Marketing for Sutherland Global Services (“The Gender Gap in Cybersecurity Can, and Should, Be Closed”, August 17</w:t>
      </w:r>
      <w:r w:rsidRPr="000F1C24">
        <w:rPr>
          <w:rFonts w:asciiTheme="minorHAnsi" w:hAnsiTheme="minorHAnsi" w:cstheme="minorHAnsi"/>
          <w:vertAlign w:val="superscript"/>
        </w:rPr>
        <w:t>th</w:t>
      </w:r>
      <w:r w:rsidRPr="000F1C24">
        <w:rPr>
          <w:rFonts w:asciiTheme="minorHAnsi" w:hAnsiTheme="minorHAnsi" w:cstheme="minorHAnsi"/>
        </w:rPr>
        <w:t>, Available Online at http://www.brinknews.com/the-gender-gap-in-cybersecurity-can-and-should-be-closed/, Accessed 07-14-2017 AZ)</w:t>
      </w:r>
    </w:p>
    <w:p w:rsidR="006F3259" w:rsidRPr="000F1C24" w:rsidRDefault="006F3259" w:rsidP="006F3259">
      <w:pPr>
        <w:rPr>
          <w:rFonts w:asciiTheme="minorHAnsi" w:hAnsiTheme="minorHAnsi" w:cstheme="minorHAnsi"/>
          <w:u w:val="single"/>
        </w:rPr>
      </w:pPr>
      <w:r w:rsidRPr="000F1C24">
        <w:rPr>
          <w:rFonts w:asciiTheme="minorHAnsi" w:hAnsiTheme="minorHAnsi" w:cstheme="minorHAnsi"/>
          <w:u w:val="single"/>
        </w:rPr>
        <w:t xml:space="preserve">There are </w:t>
      </w:r>
      <w:r w:rsidRPr="000F0164">
        <w:rPr>
          <w:rFonts w:asciiTheme="minorHAnsi" w:hAnsiTheme="minorHAnsi" w:cstheme="minorHAnsi"/>
          <w:highlight w:val="yellow"/>
          <w:u w:val="single"/>
        </w:rPr>
        <w:t>huge, growing demands for a</w:t>
      </w:r>
      <w:r w:rsidRPr="000F1C24">
        <w:rPr>
          <w:rFonts w:asciiTheme="minorHAnsi" w:hAnsiTheme="minorHAnsi" w:cstheme="minorHAnsi"/>
          <w:u w:val="single"/>
        </w:rPr>
        <w:t xml:space="preserve"> modern </w:t>
      </w:r>
      <w:r w:rsidRPr="000F0164">
        <w:rPr>
          <w:rFonts w:asciiTheme="minorHAnsi" w:hAnsiTheme="minorHAnsi" w:cstheme="minorHAnsi"/>
          <w:highlight w:val="yellow"/>
          <w:u w:val="single"/>
        </w:rPr>
        <w:t>cybersecurity workforce in both</w:t>
      </w:r>
      <w:r w:rsidRPr="000F1C24">
        <w:rPr>
          <w:rFonts w:asciiTheme="minorHAnsi" w:hAnsiTheme="minorHAnsi" w:cstheme="minorHAnsi"/>
          <w:u w:val="single"/>
        </w:rPr>
        <w:t xml:space="preserve"> the </w:t>
      </w:r>
      <w:r w:rsidRPr="000F0164">
        <w:rPr>
          <w:rFonts w:asciiTheme="minorHAnsi" w:hAnsiTheme="minorHAnsi" w:cstheme="minorHAnsi"/>
          <w:highlight w:val="yellow"/>
          <w:u w:val="single"/>
        </w:rPr>
        <w:t>private and public sectors</w:t>
      </w:r>
      <w:r w:rsidRPr="000F1C24">
        <w:rPr>
          <w:rFonts w:asciiTheme="minorHAnsi" w:hAnsiTheme="minorHAnsi" w:cstheme="minorHAnsi"/>
          <w:u w:val="single"/>
        </w:rPr>
        <w:t xml:space="preserve">; </w:t>
      </w:r>
      <w:r w:rsidRPr="000F0164">
        <w:rPr>
          <w:rFonts w:asciiTheme="minorHAnsi" w:hAnsiTheme="minorHAnsi" w:cstheme="minorHAnsi"/>
          <w:highlight w:val="yellow"/>
          <w:u w:val="single"/>
        </w:rPr>
        <w:t>there is</w:t>
      </w:r>
      <w:r w:rsidRPr="000F1C24">
        <w:rPr>
          <w:rFonts w:asciiTheme="minorHAnsi" w:hAnsiTheme="minorHAnsi" w:cstheme="minorHAnsi"/>
          <w:u w:val="single"/>
        </w:rPr>
        <w:t xml:space="preserve"> also </w:t>
      </w:r>
      <w:r w:rsidRPr="000F0164">
        <w:rPr>
          <w:rFonts w:asciiTheme="minorHAnsi" w:hAnsiTheme="minorHAnsi" w:cstheme="minorHAnsi"/>
          <w:highlight w:val="yellow"/>
          <w:u w:val="single"/>
        </w:rPr>
        <w:t>a significant shortage of skilled</w:t>
      </w:r>
      <w:r w:rsidRPr="000F1C24">
        <w:rPr>
          <w:rFonts w:asciiTheme="minorHAnsi" w:hAnsiTheme="minorHAnsi" w:cstheme="minorHAnsi"/>
          <w:u w:val="single"/>
        </w:rPr>
        <w:t xml:space="preserve"> </w:t>
      </w:r>
      <w:r w:rsidRPr="000F0164">
        <w:rPr>
          <w:rFonts w:asciiTheme="minorHAnsi" w:hAnsiTheme="minorHAnsi" w:cstheme="minorHAnsi"/>
          <w:highlight w:val="yellow"/>
          <w:u w:val="single"/>
        </w:rPr>
        <w:t>pro</w:t>
      </w:r>
      <w:r w:rsidRPr="000F1C24">
        <w:rPr>
          <w:rFonts w:asciiTheme="minorHAnsi" w:hAnsiTheme="minorHAnsi" w:cstheme="minorHAnsi"/>
          <w:u w:val="single"/>
        </w:rPr>
        <w:t>fessional</w:t>
      </w:r>
      <w:r w:rsidRPr="000F0164">
        <w:rPr>
          <w:rFonts w:asciiTheme="minorHAnsi" w:hAnsiTheme="minorHAnsi" w:cstheme="minorHAnsi"/>
          <w:highlight w:val="yellow"/>
          <w:u w:val="single"/>
        </w:rPr>
        <w:t>s</w:t>
      </w:r>
      <w:r w:rsidRPr="000F1C24">
        <w:rPr>
          <w:rFonts w:asciiTheme="minorHAnsi" w:hAnsiTheme="minorHAnsi" w:cstheme="minorHAnsi"/>
          <w:u w:val="single"/>
        </w:rPr>
        <w:t>.</w:t>
      </w:r>
      <w:r w:rsidRPr="000F1C24">
        <w:rPr>
          <w:rFonts w:asciiTheme="minorHAnsi" w:hAnsiTheme="minorHAnsi" w:cstheme="minorHAnsi"/>
          <w:sz w:val="12"/>
        </w:rPr>
        <w:t xml:space="preserve"> </w:t>
      </w:r>
      <w:r w:rsidRPr="000F1C24">
        <w:rPr>
          <w:rFonts w:asciiTheme="minorHAnsi" w:hAnsiTheme="minorHAnsi" w:cstheme="minorHAnsi"/>
          <w:u w:val="single"/>
        </w:rPr>
        <w:t xml:space="preserve">There is an </w:t>
      </w:r>
      <w:r w:rsidRPr="000F0164">
        <w:rPr>
          <w:rFonts w:asciiTheme="minorHAnsi" w:hAnsiTheme="minorHAnsi" w:cstheme="minorHAnsi"/>
          <w:highlight w:val="yellow"/>
          <w:u w:val="single"/>
        </w:rPr>
        <w:t>especially wide gender gap in cybersecurity</w:t>
      </w:r>
      <w:r w:rsidRPr="000F1C24">
        <w:rPr>
          <w:rFonts w:asciiTheme="minorHAnsi" w:hAnsiTheme="minorHAnsi" w:cstheme="minorHAnsi"/>
          <w:u w:val="single"/>
        </w:rPr>
        <w:t xml:space="preserve"> and in many technology jobs as well, but this is a gap </w:t>
      </w:r>
      <w:r w:rsidRPr="000F0164">
        <w:rPr>
          <w:rFonts w:asciiTheme="minorHAnsi" w:hAnsiTheme="minorHAnsi" w:cstheme="minorHAnsi"/>
          <w:highlight w:val="yellow"/>
          <w:u w:val="single"/>
        </w:rPr>
        <w:t>that can, and should, be closed</w:t>
      </w:r>
      <w:r w:rsidRPr="000F1C24">
        <w:rPr>
          <w:rFonts w:asciiTheme="minorHAnsi" w:hAnsiTheme="minorHAnsi" w:cstheme="minorHAnsi"/>
          <w:u w:val="single"/>
        </w:rPr>
        <w:t>.</w:t>
      </w:r>
      <w:r w:rsidRPr="000F1C24">
        <w:rPr>
          <w:rFonts w:asciiTheme="minorHAnsi" w:hAnsiTheme="minorHAnsi" w:cstheme="minorHAnsi"/>
          <w:sz w:val="12"/>
        </w:rPr>
        <w:t xml:space="preserve"> </w:t>
      </w:r>
      <w:r w:rsidRPr="000F1C24">
        <w:rPr>
          <w:rFonts w:asciiTheme="minorHAnsi" w:hAnsiTheme="minorHAnsi" w:cstheme="minorHAnsi"/>
          <w:u w:val="single"/>
        </w:rPr>
        <w:t xml:space="preserve">Cybersecurity does not need to be a mostly male domain. </w:t>
      </w:r>
      <w:r w:rsidRPr="000F0164">
        <w:rPr>
          <w:rFonts w:asciiTheme="minorHAnsi" w:hAnsiTheme="minorHAnsi" w:cstheme="minorHAnsi"/>
          <w:highlight w:val="yellow"/>
          <w:u w:val="single"/>
        </w:rPr>
        <w:t>As we</w:t>
      </w:r>
      <w:r w:rsidRPr="000F1C24">
        <w:rPr>
          <w:rFonts w:asciiTheme="minorHAnsi" w:hAnsiTheme="minorHAnsi" w:cstheme="minorHAnsi"/>
          <w:u w:val="single"/>
        </w:rPr>
        <w:t xml:space="preserve"> continue to </w:t>
      </w:r>
      <w:r w:rsidRPr="000F0164">
        <w:rPr>
          <w:rFonts w:asciiTheme="minorHAnsi" w:hAnsiTheme="minorHAnsi" w:cstheme="minorHAnsi"/>
          <w:highlight w:val="yellow"/>
          <w:u w:val="single"/>
        </w:rPr>
        <w:t>evolve into the new digital era</w:t>
      </w:r>
      <w:r w:rsidRPr="000F1C24">
        <w:rPr>
          <w:rFonts w:asciiTheme="minorHAnsi" w:hAnsiTheme="minorHAnsi" w:cstheme="minorHAnsi"/>
          <w:u w:val="single"/>
        </w:rPr>
        <w:t xml:space="preserve">, new opportunities arise and the </w:t>
      </w:r>
      <w:r w:rsidRPr="000F0164">
        <w:rPr>
          <w:rFonts w:asciiTheme="minorHAnsi" w:hAnsiTheme="minorHAnsi" w:cstheme="minorHAnsi"/>
          <w:highlight w:val="yellow"/>
          <w:u w:val="single"/>
        </w:rPr>
        <w:t>real task is outreach and effective communication to bring women into the emerging cybersecurity career realms</w:t>
      </w:r>
      <w:r w:rsidRPr="000F1C24">
        <w:rPr>
          <w:rFonts w:asciiTheme="minorHAnsi" w:hAnsiTheme="minorHAnsi" w:cstheme="minorHAnsi"/>
          <w:u w:val="single"/>
        </w:rPr>
        <w:t>.</w:t>
      </w:r>
      <w:r w:rsidRPr="000F1C24">
        <w:rPr>
          <w:rFonts w:asciiTheme="minorHAnsi" w:hAnsiTheme="minorHAnsi" w:cstheme="minorHAnsi"/>
          <w:sz w:val="12"/>
        </w:rPr>
        <w:t xml:space="preserve"> Last year, (</w:t>
      </w:r>
      <w:r w:rsidRPr="000F1C24">
        <w:rPr>
          <w:rFonts w:asciiTheme="minorHAnsi" w:hAnsiTheme="minorHAnsi" w:cstheme="minorHAnsi"/>
          <w:u w:val="single"/>
        </w:rPr>
        <w:t>ISC</w:t>
      </w:r>
      <w:r w:rsidRPr="000F1C24">
        <w:rPr>
          <w:rFonts w:asciiTheme="minorHAnsi" w:hAnsiTheme="minorHAnsi" w:cstheme="minorHAnsi"/>
          <w:sz w:val="12"/>
        </w:rPr>
        <w:t xml:space="preserve">)² </w:t>
      </w:r>
      <w:r w:rsidRPr="000F1C24">
        <w:rPr>
          <w:rFonts w:asciiTheme="minorHAnsi" w:hAnsiTheme="minorHAnsi" w:cstheme="minorHAnsi"/>
          <w:u w:val="single"/>
        </w:rPr>
        <w:t>published a study, Women in Security: Wisely Positioned for the Future of InfoSec, which surveyed nearly 14,000 professionals worldwide and revealed that the InfoSec workforce was predominantly male.</w:t>
      </w:r>
      <w:r w:rsidRPr="000F1C24">
        <w:rPr>
          <w:rFonts w:asciiTheme="minorHAnsi" w:hAnsiTheme="minorHAnsi" w:cstheme="minorHAnsi"/>
          <w:sz w:val="12"/>
        </w:rPr>
        <w:t xml:space="preserve"> </w:t>
      </w:r>
      <w:r w:rsidRPr="000F1C24">
        <w:rPr>
          <w:rFonts w:asciiTheme="minorHAnsi" w:hAnsiTheme="minorHAnsi" w:cstheme="minorHAnsi"/>
          <w:u w:val="single"/>
        </w:rPr>
        <w:t xml:space="preserve">In fact, </w:t>
      </w:r>
      <w:r w:rsidRPr="000F0164">
        <w:rPr>
          <w:rFonts w:asciiTheme="minorHAnsi" w:hAnsiTheme="minorHAnsi" w:cstheme="minorHAnsi"/>
          <w:highlight w:val="yellow"/>
          <w:u w:val="single"/>
        </w:rPr>
        <w:t>only 10 percent of info</w:t>
      </w:r>
      <w:r w:rsidRPr="000F1C24">
        <w:rPr>
          <w:rFonts w:asciiTheme="minorHAnsi" w:hAnsiTheme="minorHAnsi" w:cstheme="minorHAnsi"/>
          <w:u w:val="single"/>
        </w:rPr>
        <w:t>rmation s</w:t>
      </w:r>
      <w:r w:rsidRPr="000F0164">
        <w:rPr>
          <w:rFonts w:asciiTheme="minorHAnsi" w:hAnsiTheme="minorHAnsi" w:cstheme="minorHAnsi"/>
          <w:highlight w:val="yellow"/>
          <w:u w:val="single"/>
        </w:rPr>
        <w:t>ecurity pro</w:t>
      </w:r>
      <w:r w:rsidRPr="000F1C24">
        <w:rPr>
          <w:rFonts w:asciiTheme="minorHAnsi" w:hAnsiTheme="minorHAnsi" w:cstheme="minorHAnsi"/>
          <w:u w:val="single"/>
        </w:rPr>
        <w:t>fessional</w:t>
      </w:r>
      <w:r w:rsidRPr="000F0164">
        <w:rPr>
          <w:rFonts w:asciiTheme="minorHAnsi" w:hAnsiTheme="minorHAnsi" w:cstheme="minorHAnsi"/>
          <w:highlight w:val="yellow"/>
          <w:u w:val="single"/>
        </w:rPr>
        <w:t>s</w:t>
      </w:r>
      <w:r w:rsidRPr="000F1C24">
        <w:rPr>
          <w:rFonts w:asciiTheme="minorHAnsi" w:hAnsiTheme="minorHAnsi" w:cstheme="minorHAnsi"/>
          <w:u w:val="single"/>
        </w:rPr>
        <w:t xml:space="preserve"> </w:t>
      </w:r>
      <w:r w:rsidRPr="000F0164">
        <w:rPr>
          <w:rFonts w:asciiTheme="minorHAnsi" w:hAnsiTheme="minorHAnsi" w:cstheme="minorHAnsi"/>
          <w:highlight w:val="yellow"/>
          <w:u w:val="single"/>
        </w:rPr>
        <w:t>were female</w:t>
      </w:r>
      <w:r w:rsidRPr="000F1C24">
        <w:rPr>
          <w:rFonts w:asciiTheme="minorHAnsi" w:hAnsiTheme="minorHAnsi" w:cstheme="minorHAnsi"/>
          <w:u w:val="single"/>
        </w:rPr>
        <w:t>.</w:t>
      </w:r>
      <w:r w:rsidRPr="000F1C24">
        <w:rPr>
          <w:rFonts w:asciiTheme="minorHAnsi" w:hAnsiTheme="minorHAnsi" w:cstheme="minorHAnsi"/>
          <w:sz w:val="12"/>
        </w:rPr>
        <w:t xml:space="preserve"> </w:t>
      </w:r>
      <w:r w:rsidRPr="000F1C24">
        <w:rPr>
          <w:rFonts w:asciiTheme="minorHAnsi" w:hAnsiTheme="minorHAnsi" w:cstheme="minorHAnsi"/>
          <w:u w:val="single"/>
        </w:rPr>
        <w:t xml:space="preserve">That means that a majority of </w:t>
      </w:r>
      <w:r w:rsidRPr="000F0164">
        <w:rPr>
          <w:rFonts w:asciiTheme="minorHAnsi" w:hAnsiTheme="minorHAnsi" w:cstheme="minorHAnsi"/>
          <w:highlight w:val="yellow"/>
          <w:u w:val="single"/>
        </w:rPr>
        <w:t>women</w:t>
      </w:r>
      <w:r w:rsidRPr="000F1C24">
        <w:rPr>
          <w:rFonts w:asciiTheme="minorHAnsi" w:hAnsiTheme="minorHAnsi" w:cstheme="minorHAnsi"/>
          <w:u w:val="single"/>
        </w:rPr>
        <w:t xml:space="preserve"> who are, or can be, skilled cybersecurity workers </w:t>
      </w:r>
      <w:r w:rsidRPr="000F0164">
        <w:rPr>
          <w:rFonts w:asciiTheme="minorHAnsi" w:hAnsiTheme="minorHAnsi" w:cstheme="minorHAnsi"/>
          <w:highlight w:val="yellow"/>
          <w:u w:val="single"/>
        </w:rPr>
        <w:t>are an untapped group.</w:t>
      </w:r>
      <w:r w:rsidRPr="000F1C24">
        <w:rPr>
          <w:rFonts w:asciiTheme="minorHAnsi" w:hAnsiTheme="minorHAnsi" w:cstheme="minorHAnsi"/>
          <w:u w:val="single"/>
        </w:rPr>
        <w:t xml:space="preserve"> </w:t>
      </w:r>
      <w:r w:rsidRPr="000F1C24">
        <w:rPr>
          <w:rFonts w:asciiTheme="minorHAnsi" w:hAnsiTheme="minorHAnsi" w:cstheme="minorHAnsi"/>
          <w:sz w:val="12"/>
        </w:rPr>
        <w:t xml:space="preserve">An excellent article in Forbes highlights the gender discrepancies: The </w:t>
      </w:r>
      <w:r w:rsidRPr="000F0164">
        <w:rPr>
          <w:rFonts w:asciiTheme="minorHAnsi" w:hAnsiTheme="minorHAnsi" w:cstheme="minorHAnsi"/>
          <w:highlight w:val="yellow"/>
          <w:u w:val="single"/>
        </w:rPr>
        <w:t>small representation of women</w:t>
      </w:r>
      <w:r w:rsidRPr="000F1C24">
        <w:rPr>
          <w:rFonts w:asciiTheme="minorHAnsi" w:hAnsiTheme="minorHAnsi" w:cstheme="minorHAnsi"/>
          <w:u w:val="single"/>
        </w:rPr>
        <w:t xml:space="preserve"> in cyber </w:t>
      </w:r>
      <w:r w:rsidRPr="000F0164">
        <w:rPr>
          <w:rFonts w:asciiTheme="minorHAnsi" w:hAnsiTheme="minorHAnsi" w:cstheme="minorHAnsi"/>
          <w:highlight w:val="yellow"/>
          <w:u w:val="single"/>
        </w:rPr>
        <w:t>is a big opportunity for them to enter a field with a severe labor shortage</w:t>
      </w:r>
      <w:r w:rsidRPr="000F1C24">
        <w:rPr>
          <w:rFonts w:asciiTheme="minorHAnsi" w:hAnsiTheme="minorHAnsi" w:cstheme="minorHAnsi"/>
          <w:sz w:val="12"/>
        </w:rPr>
        <w:t xml:space="preserve">. </w:t>
      </w:r>
      <w:r w:rsidRPr="000F1C24">
        <w:rPr>
          <w:rFonts w:asciiTheme="minorHAnsi" w:hAnsiTheme="minorHAnsi" w:cstheme="minorHAnsi"/>
          <w:u w:val="single"/>
        </w:rPr>
        <w:t>There are one million cybersecurity job openings in 2016.</w:t>
      </w:r>
      <w:r w:rsidRPr="000F1C24">
        <w:rPr>
          <w:rFonts w:asciiTheme="minorHAnsi" w:hAnsiTheme="minorHAnsi" w:cstheme="minorHAnsi"/>
          <w:sz w:val="12"/>
        </w:rPr>
        <w:t xml:space="preserve"> </w:t>
      </w:r>
      <w:r w:rsidRPr="000F1C24">
        <w:rPr>
          <w:rFonts w:asciiTheme="minorHAnsi" w:hAnsiTheme="minorHAnsi" w:cstheme="minorHAnsi"/>
          <w:u w:val="single"/>
        </w:rPr>
        <w:t xml:space="preserve">More than </w:t>
      </w:r>
      <w:r w:rsidRPr="000F0164">
        <w:rPr>
          <w:rFonts w:asciiTheme="minorHAnsi" w:hAnsiTheme="minorHAnsi" w:cstheme="minorHAnsi"/>
          <w:highlight w:val="yellow"/>
          <w:u w:val="single"/>
        </w:rPr>
        <w:t>209,000 cyber</w:t>
      </w:r>
      <w:r w:rsidRPr="000F1C24">
        <w:rPr>
          <w:rFonts w:asciiTheme="minorHAnsi" w:hAnsiTheme="minorHAnsi" w:cstheme="minorHAnsi"/>
          <w:u w:val="single"/>
        </w:rPr>
        <w:t xml:space="preserve">security </w:t>
      </w:r>
      <w:r w:rsidRPr="000F0164">
        <w:rPr>
          <w:rFonts w:asciiTheme="minorHAnsi" w:hAnsiTheme="minorHAnsi" w:cstheme="minorHAnsi"/>
          <w:highlight w:val="yellow"/>
          <w:u w:val="single"/>
        </w:rPr>
        <w:t>jobs in the U.S. are unfilled</w:t>
      </w:r>
      <w:r w:rsidRPr="000F1C24">
        <w:rPr>
          <w:rFonts w:asciiTheme="minorHAnsi" w:hAnsiTheme="minorHAnsi" w:cstheme="minorHAnsi"/>
          <w:sz w:val="12"/>
        </w:rPr>
        <w:t xml:space="preserve">, and postings are up 74 percent over the past five years, according to a 2015 analysis of numbers from the Bureau of Labor Statistics by Peninsula Press, a project of the Stanford University Journalism Program. </w:t>
      </w:r>
      <w:r w:rsidRPr="000F0164">
        <w:rPr>
          <w:rFonts w:asciiTheme="minorHAnsi" w:hAnsiTheme="minorHAnsi" w:cstheme="minorHAnsi"/>
          <w:highlight w:val="yellow"/>
          <w:u w:val="single"/>
        </w:rPr>
        <w:t>Demand for cybersecurity</w:t>
      </w:r>
      <w:r w:rsidRPr="000F1C24">
        <w:rPr>
          <w:rFonts w:asciiTheme="minorHAnsi" w:hAnsiTheme="minorHAnsi" w:cstheme="minorHAnsi"/>
          <w:u w:val="single"/>
        </w:rPr>
        <w:t xml:space="preserve"> talent </w:t>
      </w:r>
      <w:r w:rsidRPr="000F0164">
        <w:rPr>
          <w:rFonts w:asciiTheme="minorHAnsi" w:hAnsiTheme="minorHAnsi" w:cstheme="minorHAnsi"/>
          <w:highlight w:val="yellow"/>
          <w:u w:val="single"/>
        </w:rPr>
        <w:t>is expected to rise</w:t>
      </w:r>
      <w:r w:rsidRPr="000F1C24">
        <w:rPr>
          <w:rFonts w:asciiTheme="minorHAnsi" w:hAnsiTheme="minorHAnsi" w:cstheme="minorHAnsi"/>
          <w:u w:val="single"/>
        </w:rPr>
        <w:t xml:space="preserve"> to 6 million globally by 2019, with a projected shortfall of 1.5 million, says Michael Brown</w:t>
      </w:r>
      <w:r w:rsidRPr="000F1C24">
        <w:rPr>
          <w:rFonts w:asciiTheme="minorHAnsi" w:hAnsiTheme="minorHAnsi" w:cstheme="minorHAnsi"/>
          <w:sz w:val="12"/>
        </w:rPr>
        <w:t xml:space="preserve">, CEO at Symantec. The good news is that a great number of cybersecurity job opportunities exist and the numbers are growing. Indeed, </w:t>
      </w:r>
      <w:r w:rsidRPr="000F0164">
        <w:rPr>
          <w:rFonts w:asciiTheme="minorHAnsi" w:hAnsiTheme="minorHAnsi" w:cstheme="minorHAnsi"/>
          <w:highlight w:val="yellow"/>
          <w:u w:val="single"/>
        </w:rPr>
        <w:t>it is a huge market</w:t>
      </w:r>
      <w:r w:rsidRPr="000F1C24">
        <w:rPr>
          <w:rFonts w:asciiTheme="minorHAnsi" w:hAnsiTheme="minorHAnsi" w:cstheme="minorHAnsi"/>
          <w:u w:val="single"/>
        </w:rPr>
        <w:t>: Cybersecurity Ventures recently reported worldwide spending on cyber defense products and services is forecasted to exceed $1 trillion for the 5-year period from 2017 to 2021</w:t>
      </w:r>
      <w:r w:rsidRPr="000F1C24">
        <w:rPr>
          <w:rFonts w:asciiTheme="minorHAnsi" w:hAnsiTheme="minorHAnsi" w:cstheme="minorHAnsi"/>
          <w:sz w:val="12"/>
        </w:rPr>
        <w:t xml:space="preserve">. </w:t>
      </w:r>
      <w:r w:rsidRPr="000F1C24">
        <w:rPr>
          <w:rFonts w:asciiTheme="minorHAnsi" w:hAnsiTheme="minorHAnsi" w:cstheme="minorHAnsi"/>
          <w:u w:val="single"/>
        </w:rPr>
        <w:t xml:space="preserve">The market expansion will add to the cybersecurity workforce shortage, which is expected to reach 1.5 million cybersecurity job openings by 2019, according to the most recent Cybersecurity Jobs Report. </w:t>
      </w:r>
      <w:r w:rsidRPr="000F1C24">
        <w:rPr>
          <w:rFonts w:asciiTheme="minorHAnsi" w:hAnsiTheme="minorHAnsi" w:cstheme="minorHAnsi"/>
          <w:sz w:val="12"/>
        </w:rPr>
        <w:t xml:space="preserve">The </w:t>
      </w:r>
      <w:r w:rsidRPr="000F1C24">
        <w:rPr>
          <w:rFonts w:asciiTheme="minorHAnsi" w:hAnsiTheme="minorHAnsi" w:cstheme="minorHAnsi"/>
          <w:u w:val="single"/>
        </w:rPr>
        <w:t xml:space="preserve">challenge at hand, to ameliorate the shortage of cybersecurity professionals and close the gender gap, requires that we educate, train and facilitate women to fill the pipeline for a qualified information security workforce. </w:t>
      </w:r>
      <w:r w:rsidRPr="000F1C24">
        <w:rPr>
          <w:rFonts w:asciiTheme="minorHAnsi" w:hAnsiTheme="minorHAnsi" w:cstheme="minorHAnsi"/>
          <w:sz w:val="12"/>
        </w:rPr>
        <w:t>There are a variety of organizations that provide education and certifications, including CompTIA, (ICS)², the National Cybersecurity Institute (just a sampling of a very large list) and many colleges and universities</w:t>
      </w:r>
      <w:r w:rsidRPr="000F1C24">
        <w:rPr>
          <w:rStyle w:val="StyleUnderline"/>
          <w:rFonts w:asciiTheme="minorHAnsi" w:hAnsiTheme="minorHAnsi" w:cstheme="minorHAnsi"/>
        </w:rPr>
        <w:t>.</w:t>
      </w:r>
      <w:r w:rsidRPr="000F1C24">
        <w:rPr>
          <w:rFonts w:asciiTheme="minorHAnsi" w:hAnsiTheme="minorHAnsi" w:cstheme="minorHAnsi"/>
          <w:sz w:val="12"/>
        </w:rPr>
        <w:t xml:space="preserve"> </w:t>
      </w:r>
      <w:r w:rsidRPr="000F0164">
        <w:rPr>
          <w:rStyle w:val="StyleUnderline"/>
          <w:rFonts w:asciiTheme="minorHAnsi" w:hAnsiTheme="minorHAnsi" w:cstheme="minorHAnsi"/>
          <w:highlight w:val="yellow"/>
        </w:rPr>
        <w:t>I</w:t>
      </w:r>
      <w:r w:rsidRPr="000F0164">
        <w:rPr>
          <w:rFonts w:asciiTheme="minorHAnsi" w:hAnsiTheme="minorHAnsi" w:cstheme="minorHAnsi"/>
          <w:highlight w:val="yellow"/>
          <w:u w:val="single"/>
        </w:rPr>
        <w:t>t is important to attract future cybersecurity pro</w:t>
      </w:r>
      <w:r w:rsidRPr="000F1C24">
        <w:rPr>
          <w:rFonts w:asciiTheme="minorHAnsi" w:hAnsiTheme="minorHAnsi" w:cstheme="minorHAnsi"/>
          <w:u w:val="single"/>
        </w:rPr>
        <w:t>fessional</w:t>
      </w:r>
      <w:r w:rsidRPr="000F0164">
        <w:rPr>
          <w:rFonts w:asciiTheme="minorHAnsi" w:hAnsiTheme="minorHAnsi" w:cstheme="minorHAnsi"/>
          <w:highlight w:val="yellow"/>
          <w:u w:val="single"/>
        </w:rPr>
        <w:t>s</w:t>
      </w:r>
      <w:r w:rsidRPr="000F1C24">
        <w:rPr>
          <w:rFonts w:asciiTheme="minorHAnsi" w:hAnsiTheme="minorHAnsi" w:cstheme="minorHAnsi"/>
          <w:u w:val="single"/>
        </w:rPr>
        <w:t xml:space="preserve"> </w:t>
      </w:r>
      <w:r w:rsidRPr="000F0164">
        <w:rPr>
          <w:rFonts w:asciiTheme="minorHAnsi" w:hAnsiTheme="minorHAnsi" w:cstheme="minorHAnsi"/>
          <w:highlight w:val="yellow"/>
          <w:u w:val="single"/>
        </w:rPr>
        <w:t>at an early age</w:t>
      </w:r>
      <w:r w:rsidRPr="000F1C24">
        <w:rPr>
          <w:rFonts w:asciiTheme="minorHAnsi" w:hAnsiTheme="minorHAnsi" w:cstheme="minorHAnsi"/>
          <w:u w:val="single"/>
        </w:rPr>
        <w:t>.</w:t>
      </w:r>
      <w:r w:rsidRPr="000F1C24">
        <w:rPr>
          <w:rFonts w:asciiTheme="minorHAnsi" w:hAnsiTheme="minorHAnsi" w:cstheme="minorHAnsi"/>
          <w:sz w:val="12"/>
        </w:rPr>
        <w:t xml:space="preserve"> STEM programs are extensive and there are many new programs associated with schools aimed at attracting females to science and computing at early ages. </w:t>
      </w:r>
      <w:r w:rsidRPr="000F1C24">
        <w:rPr>
          <w:rFonts w:asciiTheme="minorHAnsi" w:hAnsiTheme="minorHAnsi" w:cstheme="minorHAnsi"/>
          <w:u w:val="single"/>
        </w:rPr>
        <w:t xml:space="preserve">I concur that part of the problem is a cultural mindset that males are more destined to be scientists and programmers. It is a </w:t>
      </w:r>
      <w:r w:rsidRPr="000F0164">
        <w:rPr>
          <w:rFonts w:asciiTheme="minorHAnsi" w:hAnsiTheme="minorHAnsi" w:cstheme="minorHAnsi"/>
          <w:highlight w:val="yellow"/>
          <w:u w:val="single"/>
        </w:rPr>
        <w:t>mindset that can be changed via STEM and education</w:t>
      </w:r>
      <w:r w:rsidRPr="000F1C24">
        <w:rPr>
          <w:rFonts w:asciiTheme="minorHAnsi" w:hAnsiTheme="minorHAnsi" w:cstheme="minorHAnsi"/>
          <w:sz w:val="12"/>
        </w:rPr>
        <w:t xml:space="preserve">. </w:t>
      </w:r>
      <w:r w:rsidRPr="000F1C24">
        <w:rPr>
          <w:rFonts w:asciiTheme="minorHAnsi" w:hAnsiTheme="minorHAnsi" w:cstheme="minorHAnsi"/>
          <w:u w:val="single"/>
        </w:rPr>
        <w:t xml:space="preserve">The </w:t>
      </w:r>
      <w:r w:rsidRPr="000F0164">
        <w:rPr>
          <w:rFonts w:asciiTheme="minorHAnsi" w:hAnsiTheme="minorHAnsi" w:cstheme="minorHAnsi"/>
          <w:highlight w:val="yellow"/>
          <w:u w:val="single"/>
        </w:rPr>
        <w:t>barriers can be brought down.</w:t>
      </w: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Shortage of professionals – women only comprise 11 percent of cybersecurity</w:t>
      </w:r>
    </w:p>
    <w:p w:rsidR="006F3259" w:rsidRPr="000F1C24" w:rsidRDefault="006F3259" w:rsidP="006F3259">
      <w:pPr>
        <w:rPr>
          <w:rFonts w:asciiTheme="minorHAnsi" w:hAnsiTheme="minorHAnsi" w:cstheme="minorHAnsi"/>
        </w:rPr>
      </w:pPr>
      <w:r w:rsidRPr="000F1C24">
        <w:rPr>
          <w:rStyle w:val="Style13ptBold"/>
          <w:rFonts w:asciiTheme="minorHAnsi" w:hAnsiTheme="minorHAnsi" w:cstheme="minorHAnsi"/>
        </w:rPr>
        <w:t xml:space="preserve">CCSE 17 </w:t>
      </w:r>
      <w:r w:rsidRPr="000F1C24">
        <w:rPr>
          <w:rFonts w:asciiTheme="minorHAnsi" w:hAnsiTheme="minorHAnsi" w:cstheme="minorHAnsi"/>
        </w:rPr>
        <w:t>— Center for Cyber Safety and Education, non-profit organization. (“BIENNIAL WOMEN IN CYBERSECURITY REPORT”, March 15</w:t>
      </w:r>
      <w:r w:rsidRPr="000F1C24">
        <w:rPr>
          <w:rFonts w:asciiTheme="minorHAnsi" w:hAnsiTheme="minorHAnsi" w:cstheme="minorHAnsi"/>
          <w:vertAlign w:val="superscript"/>
        </w:rPr>
        <w:t>th</w:t>
      </w:r>
      <w:r w:rsidRPr="000F1C24">
        <w:rPr>
          <w:rFonts w:asciiTheme="minorHAnsi" w:hAnsiTheme="minorHAnsi" w:cstheme="minorHAnsi"/>
        </w:rPr>
        <w:t>, Available Online at https://www.iamcybersafe.org/news_women_cybersecurity/, Accessed 07-14-2017 AZ)</w:t>
      </w:r>
    </w:p>
    <w:p w:rsidR="006F3259" w:rsidRPr="000F1C24" w:rsidRDefault="006F3259" w:rsidP="006F3259">
      <w:pPr>
        <w:rPr>
          <w:rFonts w:asciiTheme="minorHAnsi" w:hAnsiTheme="minorHAnsi" w:cstheme="minorHAnsi"/>
          <w:sz w:val="16"/>
        </w:rPr>
      </w:pPr>
      <w:r w:rsidRPr="000F1C24">
        <w:rPr>
          <w:rFonts w:asciiTheme="minorHAnsi" w:hAnsiTheme="minorHAnsi" w:cstheme="minorHAnsi"/>
          <w:sz w:val="16"/>
        </w:rPr>
        <w:t xml:space="preserve"> “</w:t>
      </w:r>
      <w:r w:rsidRPr="000F0164">
        <w:rPr>
          <w:rFonts w:asciiTheme="minorHAnsi" w:hAnsiTheme="minorHAnsi" w:cstheme="minorHAnsi"/>
          <w:highlight w:val="yellow"/>
          <w:u w:val="single"/>
        </w:rPr>
        <w:t>It’s disappointing to see that the number of women in the cybersecurity workforce continues to remain low</w:t>
      </w:r>
      <w:r w:rsidRPr="000F1C24">
        <w:rPr>
          <w:rFonts w:asciiTheme="minorHAnsi" w:hAnsiTheme="minorHAnsi" w:cstheme="minorHAnsi"/>
          <w:sz w:val="16"/>
        </w:rPr>
        <w:t>,” said David Shearer, CEO, the Center for Cyber Safety and Education and (ISC)²®. “</w:t>
      </w:r>
      <w:r w:rsidRPr="000F1C24">
        <w:rPr>
          <w:rFonts w:asciiTheme="minorHAnsi" w:hAnsiTheme="minorHAnsi" w:cstheme="minorHAnsi"/>
          <w:u w:val="single"/>
        </w:rPr>
        <w:t>We must encourage young women; help them to see that information security is a challenging, lucrative and exciting career field.</w:t>
      </w:r>
      <w:r w:rsidRPr="000F1C24">
        <w:rPr>
          <w:rFonts w:asciiTheme="minorHAnsi" w:hAnsiTheme="minorHAnsi" w:cstheme="minorHAnsi"/>
          <w:sz w:val="16"/>
        </w:rPr>
        <w:t xml:space="preserve"> We must also promote women into leadership positions, and pay them at levels that are equal to their male counterparts. </w:t>
      </w:r>
      <w:r w:rsidRPr="000F0164">
        <w:rPr>
          <w:rFonts w:asciiTheme="minorHAnsi" w:hAnsiTheme="minorHAnsi" w:cstheme="minorHAnsi"/>
          <w:highlight w:val="yellow"/>
          <w:u w:val="single"/>
        </w:rPr>
        <w:t>There is a large shortage of skilled cyber professionals, and women are a valuable resource that can help to bridge that gap</w:t>
      </w:r>
      <w:r w:rsidRPr="000F1C24">
        <w:rPr>
          <w:rFonts w:asciiTheme="minorHAnsi" w:hAnsiTheme="minorHAnsi" w:cstheme="minorHAnsi"/>
          <w:sz w:val="16"/>
        </w:rPr>
        <w:t xml:space="preserve">.” “For 15 years the Executive Women’s Forum on Information Security, Risk Management &amp; Privacy has been committed to addressing the very issues highlighted in this report by delivering programs which retain and advance women through education, leadership development and the creation of trusted relationships.” said Lynn Terwoerds, executive director of the Executive Women’s Forum on Information Security, Risk Management &amp; Privacy. “I am so proud to be a co-author of the Women in Cybersecurity report and hope that the results will promote both conversations and actions to advance and retain women in cybersecurity.” </w:t>
      </w:r>
      <w:r w:rsidRPr="000F1C24">
        <w:rPr>
          <w:rFonts w:asciiTheme="minorHAnsi" w:hAnsiTheme="minorHAnsi" w:cstheme="minorHAnsi"/>
          <w:u w:val="single"/>
        </w:rPr>
        <w:t>Key takeaways from the Women in Cybersecurity report include</w:t>
      </w:r>
      <w:r w:rsidRPr="000F1C24">
        <w:rPr>
          <w:rFonts w:asciiTheme="minorHAnsi" w:hAnsiTheme="minorHAnsi" w:cstheme="minorHAnsi"/>
          <w:sz w:val="16"/>
        </w:rPr>
        <w:t xml:space="preserve">: </w:t>
      </w:r>
      <w:r w:rsidRPr="000F0164">
        <w:rPr>
          <w:rFonts w:asciiTheme="minorHAnsi" w:hAnsiTheme="minorHAnsi" w:cstheme="minorHAnsi"/>
          <w:highlight w:val="yellow"/>
          <w:u w:val="single"/>
        </w:rPr>
        <w:t>Women comprise only 11 percent of the global info</w:t>
      </w:r>
      <w:r w:rsidRPr="000F1C24">
        <w:rPr>
          <w:rFonts w:asciiTheme="minorHAnsi" w:hAnsiTheme="minorHAnsi" w:cstheme="minorHAnsi"/>
          <w:u w:val="single"/>
        </w:rPr>
        <w:t xml:space="preserve">rmation </w:t>
      </w:r>
      <w:r w:rsidRPr="000F0164">
        <w:rPr>
          <w:rFonts w:asciiTheme="minorHAnsi" w:hAnsiTheme="minorHAnsi" w:cstheme="minorHAnsi"/>
          <w:highlight w:val="yellow"/>
          <w:u w:val="single"/>
        </w:rPr>
        <w:t>security workforce</w:t>
      </w:r>
      <w:r w:rsidRPr="000F1C24">
        <w:rPr>
          <w:rFonts w:asciiTheme="minorHAnsi" w:hAnsiTheme="minorHAnsi" w:cstheme="minorHAnsi"/>
          <w:u w:val="single"/>
        </w:rPr>
        <w:t xml:space="preserve">. </w:t>
      </w:r>
      <w:r w:rsidRPr="000F1C24">
        <w:rPr>
          <w:rFonts w:asciiTheme="minorHAnsi" w:hAnsiTheme="minorHAnsi" w:cstheme="minorHAnsi"/>
          <w:sz w:val="16"/>
        </w:rPr>
        <w:t xml:space="preserve">Women have higher levels of education than men, with 51 percent holding a master’s degree or higher, compared to 45 percent of men. Fewer women hold positions of authority (director level or above) compared to men. </w:t>
      </w:r>
      <w:r w:rsidRPr="000F0164">
        <w:rPr>
          <w:rFonts w:asciiTheme="minorHAnsi" w:hAnsiTheme="minorHAnsi" w:cstheme="minorHAnsi"/>
          <w:highlight w:val="yellow"/>
          <w:u w:val="single"/>
        </w:rPr>
        <w:t>Women working in cybersecurity have a more varied</w:t>
      </w:r>
      <w:r w:rsidRPr="000F1C24">
        <w:rPr>
          <w:rFonts w:asciiTheme="minorHAnsi" w:hAnsiTheme="minorHAnsi" w:cstheme="minorHAnsi"/>
          <w:u w:val="single"/>
        </w:rPr>
        <w:t xml:space="preserve"> educational </w:t>
      </w:r>
      <w:r w:rsidRPr="000F0164">
        <w:rPr>
          <w:rFonts w:asciiTheme="minorHAnsi" w:hAnsiTheme="minorHAnsi" w:cstheme="minorHAnsi"/>
          <w:highlight w:val="yellow"/>
          <w:u w:val="single"/>
        </w:rPr>
        <w:t>background than men contributing to the diverse set of skills they can potentially bring to the industry.</w:t>
      </w:r>
      <w:r w:rsidRPr="000F1C24">
        <w:rPr>
          <w:rFonts w:asciiTheme="minorHAnsi" w:hAnsiTheme="minorHAnsi" w:cstheme="minorHAnsi"/>
          <w:u w:val="single"/>
        </w:rPr>
        <w:t xml:space="preserve"> </w:t>
      </w:r>
      <w:r w:rsidRPr="000F1C24">
        <w:rPr>
          <w:rFonts w:asciiTheme="minorHAnsi" w:hAnsiTheme="minorHAnsi" w:cstheme="minorHAnsi"/>
          <w:sz w:val="16"/>
        </w:rPr>
        <w:t>On average, women in the information security industry earn a lower annual salary than their male counterparts. Fifty-one percent of women in the cybersecurity industry in North America and Latin America have experienced some form of discrimination, compared to only 15 percent of men. Women who have higher levels of access to sponsorship and leadership programs report feeling valued in their role and are more likely to be successful. The Center for Cyber Safety and Education and the Executive Women’s Forum on Information Security, Risk Management &amp; Privacy have joined forces with several industry leaders to raise awareness of the need for women in cybersecurity. Additional sponsors of the report include: PricewaterhouseCoopers LLC, IBM, Alta Associates, (ISC)² and Veracode. Booz Allen Hamilton sponsored the Global Information Security Workforce Study (GISWS), which provided the data for the report. “</w:t>
      </w:r>
      <w:r w:rsidRPr="000F1C24">
        <w:rPr>
          <w:rFonts w:asciiTheme="minorHAnsi" w:hAnsiTheme="minorHAnsi" w:cstheme="minorHAnsi"/>
          <w:u w:val="single"/>
        </w:rPr>
        <w:t xml:space="preserve">I believe </w:t>
      </w:r>
      <w:r w:rsidRPr="000F0164">
        <w:rPr>
          <w:rFonts w:asciiTheme="minorHAnsi" w:hAnsiTheme="minorHAnsi" w:cstheme="minorHAnsi"/>
          <w:highlight w:val="yellow"/>
          <w:u w:val="single"/>
        </w:rPr>
        <w:t>it is imperative for the cybersecurity industry to support and facilitate the recruiting</w:t>
      </w:r>
      <w:r w:rsidRPr="000F1C24">
        <w:rPr>
          <w:rFonts w:asciiTheme="minorHAnsi" w:hAnsiTheme="minorHAnsi" w:cstheme="minorHAnsi"/>
          <w:u w:val="single"/>
        </w:rPr>
        <w:t xml:space="preserve">, retaining and promoting of </w:t>
      </w:r>
      <w:r w:rsidRPr="000F0164">
        <w:rPr>
          <w:rFonts w:asciiTheme="minorHAnsi" w:hAnsiTheme="minorHAnsi" w:cstheme="minorHAnsi"/>
          <w:highlight w:val="yellow"/>
          <w:u w:val="single"/>
        </w:rPr>
        <w:t>women.</w:t>
      </w:r>
      <w:r w:rsidRPr="000F0164">
        <w:rPr>
          <w:rFonts w:asciiTheme="minorHAnsi" w:hAnsiTheme="minorHAnsi" w:cstheme="minorHAnsi"/>
          <w:sz w:val="16"/>
          <w:highlight w:val="yellow"/>
        </w:rPr>
        <w:t xml:space="preserve"> </w:t>
      </w:r>
      <w:r w:rsidRPr="000F1C24">
        <w:rPr>
          <w:rFonts w:asciiTheme="minorHAnsi" w:hAnsiTheme="minorHAnsi" w:cstheme="minorHAnsi"/>
          <w:u w:val="single"/>
        </w:rPr>
        <w:t xml:space="preserve">Proactively </w:t>
      </w:r>
      <w:r w:rsidRPr="000F0164">
        <w:rPr>
          <w:rFonts w:asciiTheme="minorHAnsi" w:hAnsiTheme="minorHAnsi" w:cstheme="minorHAnsi"/>
          <w:highlight w:val="yellow"/>
          <w:u w:val="single"/>
        </w:rPr>
        <w:t>developing this career path will combat gender inequality and prevent further decline in the overall security labor pool</w:t>
      </w:r>
      <w:r w:rsidRPr="000F1C24">
        <w:rPr>
          <w:rFonts w:asciiTheme="minorHAnsi" w:hAnsiTheme="minorHAnsi" w:cstheme="minorHAnsi"/>
          <w:sz w:val="16"/>
        </w:rPr>
        <w:t>,” said Sloane Menkes, PwC principal and global crisis center coordinator. “</w:t>
      </w:r>
      <w:r w:rsidRPr="000F1C24">
        <w:rPr>
          <w:rFonts w:asciiTheme="minorHAnsi" w:hAnsiTheme="minorHAnsi" w:cstheme="minorHAnsi"/>
          <w:u w:val="single"/>
        </w:rPr>
        <w:t>While there is significant demand for high-skilled workers, there is also a critical pipeline issue of women joining our cybersecurity workforce.</w:t>
      </w:r>
      <w:r w:rsidRPr="000F1C24">
        <w:rPr>
          <w:rFonts w:asciiTheme="minorHAnsi" w:hAnsiTheme="minorHAnsi" w:cstheme="minorHAnsi"/>
          <w:sz w:val="16"/>
        </w:rPr>
        <w:t xml:space="preserve"> Cybersecurity leaders need to commit to reversing this trend – from our universities to our board rooms – before the issue is irreversible.” “</w:t>
      </w:r>
      <w:r w:rsidRPr="000F1C24">
        <w:rPr>
          <w:rFonts w:asciiTheme="minorHAnsi" w:hAnsiTheme="minorHAnsi" w:cstheme="minorHAnsi"/>
          <w:u w:val="single"/>
        </w:rPr>
        <w:t xml:space="preserve">With </w:t>
      </w:r>
      <w:r w:rsidRPr="000F0164">
        <w:rPr>
          <w:rFonts w:asciiTheme="minorHAnsi" w:hAnsiTheme="minorHAnsi" w:cstheme="minorHAnsi"/>
          <w:highlight w:val="yellow"/>
          <w:u w:val="single"/>
        </w:rPr>
        <w:t>increasingly sophisticated threats and</w:t>
      </w:r>
      <w:r w:rsidRPr="000F1C24">
        <w:rPr>
          <w:rFonts w:asciiTheme="minorHAnsi" w:hAnsiTheme="minorHAnsi" w:cstheme="minorHAnsi"/>
          <w:u w:val="single"/>
        </w:rPr>
        <w:t xml:space="preserve"> the </w:t>
      </w:r>
      <w:r w:rsidRPr="000F0164">
        <w:rPr>
          <w:rFonts w:asciiTheme="minorHAnsi" w:hAnsiTheme="minorHAnsi" w:cstheme="minorHAnsi"/>
          <w:highlight w:val="yellow"/>
          <w:u w:val="single"/>
        </w:rPr>
        <w:t>demand for security talent soaring</w:t>
      </w:r>
      <w:r w:rsidRPr="000F1C24">
        <w:rPr>
          <w:rFonts w:asciiTheme="minorHAnsi" w:hAnsiTheme="minorHAnsi" w:cstheme="minorHAnsi"/>
          <w:u w:val="single"/>
        </w:rPr>
        <w:t xml:space="preserve">, the </w:t>
      </w:r>
      <w:r w:rsidRPr="000F0164">
        <w:rPr>
          <w:rFonts w:asciiTheme="minorHAnsi" w:hAnsiTheme="minorHAnsi" w:cstheme="minorHAnsi"/>
          <w:highlight w:val="yellow"/>
          <w:u w:val="single"/>
        </w:rPr>
        <w:t>cyber</w:t>
      </w:r>
      <w:r w:rsidRPr="000F1C24">
        <w:rPr>
          <w:rFonts w:asciiTheme="minorHAnsi" w:hAnsiTheme="minorHAnsi" w:cstheme="minorHAnsi"/>
          <w:u w:val="single"/>
        </w:rPr>
        <w:t xml:space="preserve">security </w:t>
      </w:r>
      <w:r w:rsidRPr="000F0164">
        <w:rPr>
          <w:rFonts w:asciiTheme="minorHAnsi" w:hAnsiTheme="minorHAnsi" w:cstheme="minorHAnsi"/>
          <w:highlight w:val="yellow"/>
          <w:u w:val="single"/>
        </w:rPr>
        <w:t>field is one that absolutely cannot afford to neglect the population of women</w:t>
      </w:r>
      <w:r w:rsidRPr="000F1C24">
        <w:rPr>
          <w:rFonts w:asciiTheme="minorHAnsi" w:hAnsiTheme="minorHAnsi" w:cstheme="minorHAnsi"/>
          <w:u w:val="single"/>
        </w:rPr>
        <w:t xml:space="preserve"> </w:t>
      </w:r>
      <w:r w:rsidRPr="000F0164">
        <w:rPr>
          <w:rFonts w:asciiTheme="minorHAnsi" w:hAnsiTheme="minorHAnsi" w:cstheme="minorHAnsi"/>
          <w:highlight w:val="yellow"/>
          <w:u w:val="single"/>
        </w:rPr>
        <w:t>and the many talents they offer</w:t>
      </w:r>
      <w:r w:rsidRPr="000F1C24">
        <w:rPr>
          <w:rFonts w:asciiTheme="minorHAnsi" w:hAnsiTheme="minorHAnsi" w:cstheme="minorHAnsi"/>
          <w:sz w:val="16"/>
        </w:rPr>
        <w:t xml:space="preserve">,” said Shamla Naidoo, global chief information security officer, IBM. “The </w:t>
      </w:r>
      <w:r w:rsidRPr="000F0164">
        <w:rPr>
          <w:rFonts w:asciiTheme="minorHAnsi" w:hAnsiTheme="minorHAnsi" w:cstheme="minorHAnsi"/>
          <w:highlight w:val="yellow"/>
          <w:u w:val="single"/>
        </w:rPr>
        <w:t>security industry needs the best</w:t>
      </w:r>
      <w:r w:rsidRPr="000F1C24">
        <w:rPr>
          <w:rFonts w:asciiTheme="minorHAnsi" w:hAnsiTheme="minorHAnsi" w:cstheme="minorHAnsi"/>
          <w:u w:val="single"/>
        </w:rPr>
        <w:t xml:space="preserve"> and brightest </w:t>
      </w:r>
      <w:r w:rsidRPr="000F0164">
        <w:rPr>
          <w:rFonts w:asciiTheme="minorHAnsi" w:hAnsiTheme="minorHAnsi" w:cstheme="minorHAnsi"/>
          <w:highlight w:val="yellow"/>
          <w:u w:val="single"/>
        </w:rPr>
        <w:t>to</w:t>
      </w:r>
      <w:r w:rsidRPr="000F1C24">
        <w:rPr>
          <w:rFonts w:asciiTheme="minorHAnsi" w:hAnsiTheme="minorHAnsi" w:cstheme="minorHAnsi"/>
          <w:u w:val="single"/>
        </w:rPr>
        <w:t xml:space="preserve"> remain ahead in the </w:t>
      </w:r>
      <w:r w:rsidRPr="000F0164">
        <w:rPr>
          <w:rFonts w:asciiTheme="minorHAnsi" w:hAnsiTheme="minorHAnsi" w:cstheme="minorHAnsi"/>
          <w:highlight w:val="yellow"/>
          <w:u w:val="single"/>
        </w:rPr>
        <w:t>fight against cybercrime</w:t>
      </w:r>
      <w:r w:rsidRPr="000F1C24">
        <w:rPr>
          <w:rFonts w:asciiTheme="minorHAnsi" w:hAnsiTheme="minorHAnsi" w:cstheme="minorHAnsi"/>
          <w:u w:val="single"/>
        </w:rPr>
        <w:t>, and creating a workforce with diversity of thought, gender and backgrounds is essential to this goal.</w:t>
      </w:r>
      <w:r w:rsidRPr="000F1C24">
        <w:rPr>
          <w:rFonts w:asciiTheme="minorHAnsi" w:hAnsiTheme="minorHAnsi" w:cstheme="minorHAnsi"/>
          <w:sz w:val="16"/>
        </w:rPr>
        <w:t>”</w:t>
      </w: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 xml:space="preserve">Women are key to check status quo cybersecurity threats </w:t>
      </w:r>
    </w:p>
    <w:p w:rsidR="006F3259" w:rsidRPr="000F1C24" w:rsidRDefault="006F3259" w:rsidP="006F3259">
      <w:pPr>
        <w:rPr>
          <w:rStyle w:val="Style13ptBold"/>
          <w:rFonts w:asciiTheme="minorHAnsi" w:hAnsiTheme="minorHAnsi" w:cstheme="minorHAnsi"/>
        </w:rPr>
      </w:pPr>
      <w:r w:rsidRPr="000F1C24">
        <w:rPr>
          <w:rStyle w:val="Style13ptBold"/>
          <w:rFonts w:asciiTheme="minorHAnsi" w:hAnsiTheme="minorHAnsi" w:cstheme="minorHAnsi"/>
        </w:rPr>
        <w:t>Anid, dean of NYIT School of Engineering and Computing Sciences, 2017</w:t>
      </w:r>
    </w:p>
    <w:p w:rsidR="006F3259" w:rsidRPr="000F1C24" w:rsidRDefault="006F3259" w:rsidP="006F3259">
      <w:pPr>
        <w:rPr>
          <w:rFonts w:asciiTheme="minorHAnsi" w:hAnsiTheme="minorHAnsi" w:cstheme="minorHAnsi"/>
          <w:color w:val="000000"/>
          <w:sz w:val="21"/>
          <w:szCs w:val="21"/>
          <w:shd w:val="clear" w:color="auto" w:fill="FFFFFF"/>
        </w:rPr>
      </w:pPr>
      <w:r w:rsidRPr="000F1C24">
        <w:rPr>
          <w:rFonts w:asciiTheme="minorHAnsi" w:hAnsiTheme="minorHAnsi" w:cstheme="minorHAnsi"/>
          <w:color w:val="000000"/>
          <w:sz w:val="21"/>
          <w:szCs w:val="21"/>
          <w:shd w:val="clear" w:color="auto" w:fill="FFFFFF"/>
        </w:rPr>
        <w:t xml:space="preserve">(Nada Marie, May 25, “Fighting for STEM Women in the Age of Trump”, Forbes, DoA: 6/26/2017, </w:t>
      </w:r>
      <w:hyperlink r:id="rId76" w:anchor="2d16ea797c83" w:history="1">
        <w:r w:rsidRPr="000F1C24">
          <w:rPr>
            <w:rStyle w:val="Hyperlink"/>
            <w:rFonts w:asciiTheme="minorHAnsi" w:hAnsiTheme="minorHAnsi" w:cstheme="minorHAnsi"/>
            <w:sz w:val="21"/>
            <w:szCs w:val="21"/>
            <w:shd w:val="clear" w:color="auto" w:fill="FFFFFF"/>
          </w:rPr>
          <w:t>https://www.forbes.com/sites/realspin/2017/05/25/fighting-for-stem-women-in-the-age-of-trump/2/#2d16ea797c83</w:t>
        </w:r>
      </w:hyperlink>
      <w:r w:rsidRPr="000F1C24">
        <w:rPr>
          <w:rFonts w:asciiTheme="minorHAnsi" w:hAnsiTheme="minorHAnsi" w:cstheme="minorHAnsi"/>
          <w:color w:val="000000"/>
          <w:sz w:val="21"/>
          <w:szCs w:val="21"/>
          <w:shd w:val="clear" w:color="auto" w:fill="FFFFFF"/>
        </w:rPr>
        <w:t xml:space="preserve">, DVOG) </w:t>
      </w:r>
    </w:p>
    <w:p w:rsidR="006F3259" w:rsidRPr="000F1C24" w:rsidRDefault="006F3259" w:rsidP="006F3259">
      <w:pPr>
        <w:rPr>
          <w:rFonts w:asciiTheme="minorHAnsi" w:hAnsiTheme="minorHAnsi" w:cstheme="minorHAnsi"/>
          <w:u w:val="single"/>
        </w:rPr>
      </w:pPr>
      <w:r w:rsidRPr="000F1C24">
        <w:rPr>
          <w:rFonts w:asciiTheme="minorHAnsi" w:hAnsiTheme="minorHAnsi" w:cstheme="minorHAnsi"/>
          <w:u w:val="single"/>
        </w:rPr>
        <w:t>The effects of the STEM gap on our national security are just as troubling. At a time when our power grid, financial institutions, and even our political system are increasingly vulnerable to cyberattack, </w:t>
      </w:r>
      <w:hyperlink r:id="rId77" w:tgtFrame="_blank" w:history="1">
        <w:r w:rsidRPr="000F1C24">
          <w:rPr>
            <w:rStyle w:val="Hyperlink"/>
            <w:rFonts w:asciiTheme="minorHAnsi" w:hAnsiTheme="minorHAnsi" w:cstheme="minorHAnsi"/>
            <w:u w:val="single"/>
          </w:rPr>
          <w:t>more than 200,000 cybersecurity positions remain unfilled</w:t>
        </w:r>
      </w:hyperlink>
      <w:r w:rsidRPr="000F1C24">
        <w:rPr>
          <w:rFonts w:asciiTheme="minorHAnsi" w:hAnsiTheme="minorHAnsi" w:cstheme="minorHAnsi"/>
          <w:u w:val="single"/>
        </w:rPr>
        <w:t> throughout the country.</w:t>
      </w:r>
    </w:p>
    <w:p w:rsidR="006F3259" w:rsidRPr="000F1C24" w:rsidRDefault="006F3259" w:rsidP="006F3259">
      <w:pPr>
        <w:rPr>
          <w:rFonts w:asciiTheme="minorHAnsi" w:hAnsiTheme="minorHAnsi" w:cstheme="minorHAnsi"/>
        </w:rPr>
      </w:pPr>
      <w:r w:rsidRPr="000F1C24">
        <w:rPr>
          <w:rFonts w:asciiTheme="minorHAnsi" w:hAnsiTheme="minorHAnsi" w:cstheme="minorHAnsi"/>
          <w:u w:val="single"/>
        </w:rPr>
        <w:t>And yet, computer science consistently has the lowest share of female bachelor's degree-earners of any STEM field</w:t>
      </w:r>
      <w:r w:rsidRPr="000F1C24">
        <w:rPr>
          <w:rFonts w:asciiTheme="minorHAnsi" w:hAnsiTheme="minorHAnsi" w:cstheme="minorHAnsi"/>
        </w:rPr>
        <w:t xml:space="preserve">. </w:t>
      </w:r>
      <w:r w:rsidRPr="000F1C24">
        <w:rPr>
          <w:rFonts w:asciiTheme="minorHAnsi" w:hAnsiTheme="minorHAnsi" w:cstheme="minorHAnsi"/>
          <w:u w:val="single"/>
        </w:rPr>
        <w:t>Women, in other words, represent an extraordinary reservoir of untapped talent for countering the threats posed by cyber warfare</w:t>
      </w:r>
      <w:r w:rsidRPr="000F1C24">
        <w:rPr>
          <w:rFonts w:asciiTheme="minorHAnsi" w:hAnsiTheme="minorHAnsi" w:cstheme="minorHAnsi"/>
        </w:rPr>
        <w:t>.</w:t>
      </w:r>
    </w:p>
    <w:p w:rsidR="006F3259" w:rsidRPr="000F1C24" w:rsidRDefault="006F3259" w:rsidP="006F3259">
      <w:pPr>
        <w:rPr>
          <w:rFonts w:asciiTheme="minorHAnsi" w:hAnsiTheme="minorHAnsi" w:cstheme="minorHAnsi"/>
          <w:sz w:val="16"/>
        </w:rPr>
      </w:pPr>
      <w:r w:rsidRPr="000F1C24">
        <w:rPr>
          <w:rFonts w:asciiTheme="minorHAnsi" w:hAnsiTheme="minorHAnsi" w:cstheme="minorHAnsi"/>
          <w:u w:val="single"/>
        </w:rPr>
        <w:t>Moreover, the cause of gender equality is part of the cultural mainstream</w:t>
      </w:r>
      <w:r w:rsidRPr="000F1C24">
        <w:rPr>
          <w:rFonts w:asciiTheme="minorHAnsi" w:hAnsiTheme="minorHAnsi" w:cstheme="minorHAnsi"/>
          <w:sz w:val="16"/>
        </w:rPr>
        <w:t>, as evidenced by the amazing success of "Hidden Figures," and the now-common depictions of female STEM professionals in films like "Gravity." By taking up this issue, the administration could advance its agenda through initiatives that also resonate with the broader public.</w:t>
      </w:r>
    </w:p>
    <w:p w:rsidR="006F3259" w:rsidRPr="000F1C24" w:rsidRDefault="006F3259" w:rsidP="006F3259">
      <w:pPr>
        <w:rPr>
          <w:rFonts w:asciiTheme="minorHAnsi" w:hAnsiTheme="minorHAnsi" w:cstheme="minorHAnsi"/>
        </w:rPr>
      </w:pP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Women in STEM key to solve key industries- manufacturing, health, energy, cyber key to power grid, financial institutions, political hacking</w:t>
      </w:r>
    </w:p>
    <w:p w:rsidR="006F3259" w:rsidRPr="000F1C24" w:rsidRDefault="006F3259" w:rsidP="006F3259">
      <w:pPr>
        <w:rPr>
          <w:rFonts w:asciiTheme="minorHAnsi" w:hAnsiTheme="minorHAnsi" w:cstheme="minorHAnsi"/>
        </w:rPr>
      </w:pPr>
      <w:r w:rsidRPr="000F1C24">
        <w:rPr>
          <w:rStyle w:val="Style13ptBold"/>
          <w:rFonts w:asciiTheme="minorHAnsi" w:hAnsiTheme="minorHAnsi" w:cstheme="minorHAnsi"/>
        </w:rPr>
        <w:t>Anid, dean of New York Institute of Technology School of Engineering and Computing Sciences, 17</w:t>
      </w:r>
      <w:r w:rsidRPr="000F1C24">
        <w:rPr>
          <w:rFonts w:asciiTheme="minorHAnsi" w:hAnsiTheme="minorHAnsi" w:cstheme="minorHAnsi"/>
        </w:rPr>
        <w:t xml:space="preserve"> (Nada Marie. May 25. “Fighting For STEM Women In The Age Of Trump” Forbes. DoA: 7/1/17. </w:t>
      </w:r>
      <w:hyperlink r:id="rId78" w:anchor="6b03e01814d5" w:history="1">
        <w:r w:rsidRPr="000F1C24">
          <w:rPr>
            <w:rStyle w:val="Hyperlink"/>
            <w:rFonts w:asciiTheme="minorHAnsi" w:hAnsiTheme="minorHAnsi" w:cstheme="minorHAnsi"/>
          </w:rPr>
          <w:t>https://www.forbes.com/sites/realspin/2017/05/25/fighting-for-stem-women-in-the-age-of-trump/#6b03e01814d5</w:t>
        </w:r>
      </w:hyperlink>
      <w:r w:rsidRPr="000F1C24">
        <w:rPr>
          <w:rFonts w:asciiTheme="minorHAnsi" w:hAnsiTheme="minorHAnsi" w:cstheme="minorHAnsi"/>
        </w:rPr>
        <w:t>. SRP)</w:t>
      </w:r>
    </w:p>
    <w:p w:rsidR="006F3259" w:rsidRPr="000F1C24" w:rsidRDefault="006F3259" w:rsidP="006F3259">
      <w:pPr>
        <w:rPr>
          <w:rFonts w:asciiTheme="minorHAnsi" w:hAnsiTheme="minorHAnsi" w:cstheme="minorHAnsi"/>
          <w:sz w:val="16"/>
        </w:rPr>
      </w:pPr>
      <w:r w:rsidRPr="000F1C24">
        <w:rPr>
          <w:rFonts w:asciiTheme="minorHAnsi" w:hAnsiTheme="minorHAnsi" w:cstheme="minorHAnsi"/>
          <w:sz w:val="16"/>
        </w:rPr>
        <w:t xml:space="preserve">Here's something that nobody saw coming: President Donald </w:t>
      </w:r>
      <w:r w:rsidRPr="000F1C24">
        <w:rPr>
          <w:rStyle w:val="StyleUnderline"/>
          <w:rFonts w:asciiTheme="minorHAnsi" w:hAnsiTheme="minorHAnsi" w:cstheme="minorHAnsi"/>
        </w:rPr>
        <w:t>Trump recently signed two laws</w:t>
      </w:r>
      <w:r w:rsidRPr="000F1C24">
        <w:rPr>
          <w:rFonts w:asciiTheme="minorHAnsi" w:hAnsiTheme="minorHAnsi" w:cstheme="minorHAnsi"/>
          <w:sz w:val="16"/>
        </w:rPr>
        <w:t xml:space="preserve"> designed </w:t>
      </w:r>
      <w:r w:rsidRPr="000F1C24">
        <w:rPr>
          <w:rStyle w:val="StyleUnderline"/>
          <w:rFonts w:asciiTheme="minorHAnsi" w:hAnsiTheme="minorHAnsi" w:cstheme="minorHAnsi"/>
        </w:rPr>
        <w:t>to help encourage young women to pursue careers in science, technology, engineering and math.</w:t>
      </w:r>
    </w:p>
    <w:p w:rsidR="006F3259" w:rsidRPr="000F1C24" w:rsidRDefault="006F3259" w:rsidP="006F3259">
      <w:pPr>
        <w:rPr>
          <w:rFonts w:asciiTheme="minorHAnsi" w:hAnsiTheme="minorHAnsi" w:cstheme="minorHAnsi"/>
          <w:sz w:val="14"/>
        </w:rPr>
      </w:pPr>
      <w:r w:rsidRPr="000F1C24">
        <w:rPr>
          <w:rFonts w:asciiTheme="minorHAnsi" w:hAnsiTheme="minorHAnsi" w:cstheme="minorHAnsi"/>
          <w:sz w:val="14"/>
        </w:rPr>
        <w:t xml:space="preserve">Given Trump's history of disparaging remarks against women -- and his skepticism towards certain areas of scientific inquiry, like climate change -- </w:t>
      </w:r>
      <w:r w:rsidRPr="000F1C24">
        <w:rPr>
          <w:rStyle w:val="StyleUnderline"/>
          <w:rFonts w:asciiTheme="minorHAnsi" w:hAnsiTheme="minorHAnsi" w:cstheme="minorHAnsi"/>
        </w:rPr>
        <w:t>one would expect gender equality in STEM to be a low priority for his administration.</w:t>
      </w:r>
    </w:p>
    <w:p w:rsidR="006F3259" w:rsidRPr="000F1C24" w:rsidRDefault="006F3259" w:rsidP="006F3259">
      <w:pPr>
        <w:rPr>
          <w:rFonts w:asciiTheme="minorHAnsi" w:hAnsiTheme="minorHAnsi" w:cstheme="minorHAnsi"/>
        </w:rPr>
      </w:pPr>
      <w:r w:rsidRPr="000F1C24">
        <w:rPr>
          <w:rStyle w:val="StyleUnderline"/>
          <w:rFonts w:asciiTheme="minorHAnsi" w:hAnsiTheme="minorHAnsi" w:cstheme="minorHAnsi"/>
        </w:rPr>
        <w:t xml:space="preserve">But </w:t>
      </w:r>
      <w:r w:rsidRPr="000F0164">
        <w:rPr>
          <w:rStyle w:val="StyleUnderline"/>
          <w:rFonts w:asciiTheme="minorHAnsi" w:hAnsiTheme="minorHAnsi" w:cstheme="minorHAnsi"/>
          <w:highlight w:val="yellow"/>
        </w:rPr>
        <w:t>Trump's support for the issue has less to do with his personal views than with an undeniable reality: closing the nation's persistent gender gap in STEM will be essential to achieving many of the new administration's economic and national security goals</w:t>
      </w:r>
      <w:r w:rsidRPr="000F1C24">
        <w:rPr>
          <w:rFonts w:asciiTheme="minorHAnsi" w:hAnsiTheme="minorHAnsi" w:cstheme="minorHAnsi"/>
        </w:rPr>
        <w:t>.</w:t>
      </w:r>
    </w:p>
    <w:p w:rsidR="006F3259" w:rsidRPr="000F1C24" w:rsidRDefault="006F3259" w:rsidP="006F3259">
      <w:pPr>
        <w:rPr>
          <w:rFonts w:asciiTheme="minorHAnsi" w:hAnsiTheme="minorHAnsi" w:cstheme="minorHAnsi"/>
          <w:sz w:val="16"/>
        </w:rPr>
      </w:pPr>
      <w:r w:rsidRPr="000F1C24">
        <w:rPr>
          <w:rFonts w:asciiTheme="minorHAnsi" w:hAnsiTheme="minorHAnsi" w:cstheme="minorHAnsi"/>
          <w:sz w:val="16"/>
        </w:rPr>
        <w:t>For this reason, those committed to gender equality in STEM needn't give up on making real progress simply because Trump is in the White House.</w:t>
      </w:r>
    </w:p>
    <w:p w:rsidR="006F3259" w:rsidRPr="000F1C24" w:rsidRDefault="006F3259" w:rsidP="006F3259">
      <w:pPr>
        <w:rPr>
          <w:rFonts w:asciiTheme="minorHAnsi" w:hAnsiTheme="minorHAnsi" w:cstheme="minorHAnsi"/>
          <w:sz w:val="16"/>
        </w:rPr>
      </w:pPr>
      <w:r w:rsidRPr="000F1C24">
        <w:rPr>
          <w:rFonts w:asciiTheme="minorHAnsi" w:hAnsiTheme="minorHAnsi" w:cstheme="minorHAnsi"/>
          <w:sz w:val="16"/>
        </w:rPr>
        <w:t>Some female scientists viewed Trump's election as an affront to the ideals of diversity and intellectual inquiry. An open letter from the advocacy group 500 Women Scientists insisted that “Our work as scientists and our values as human beings are under attack."</w:t>
      </w:r>
    </w:p>
    <w:p w:rsidR="006F3259" w:rsidRPr="000F1C24" w:rsidRDefault="006F3259" w:rsidP="006F3259">
      <w:pPr>
        <w:rPr>
          <w:rFonts w:asciiTheme="minorHAnsi" w:hAnsiTheme="minorHAnsi" w:cstheme="minorHAnsi"/>
          <w:sz w:val="16"/>
        </w:rPr>
      </w:pPr>
      <w:r w:rsidRPr="000F1C24">
        <w:rPr>
          <w:rFonts w:asciiTheme="minorHAnsi" w:hAnsiTheme="minorHAnsi" w:cstheme="minorHAnsi"/>
          <w:sz w:val="16"/>
        </w:rPr>
        <w:t>Such campaigns are certainly justified. Scientists must fight back against any policies that put scientific research in jeopardy -- such as Trump's proposed budget cuts to the National Institutes of Health and the EPA. Similarly, any reforms that come at the expense of women in STEM deserve strong resistance.</w:t>
      </w:r>
    </w:p>
    <w:p w:rsidR="006F3259" w:rsidRPr="000F1C24" w:rsidRDefault="006F3259" w:rsidP="006F3259">
      <w:pPr>
        <w:rPr>
          <w:rFonts w:asciiTheme="minorHAnsi" w:hAnsiTheme="minorHAnsi" w:cstheme="minorHAnsi"/>
          <w:sz w:val="16"/>
        </w:rPr>
      </w:pPr>
      <w:r w:rsidRPr="000F1C24">
        <w:rPr>
          <w:rFonts w:asciiTheme="minorHAnsi" w:hAnsiTheme="minorHAnsi" w:cstheme="minorHAnsi"/>
          <w:sz w:val="16"/>
        </w:rPr>
        <w:t>But opposition is no substitute for positive efforts to advance this issue -- especially since closing this gender gap is so crucial to our economic prosperity and national security.</w:t>
      </w:r>
    </w:p>
    <w:p w:rsidR="006F3259" w:rsidRPr="000F1C24" w:rsidRDefault="006F3259" w:rsidP="006F3259">
      <w:pPr>
        <w:rPr>
          <w:rFonts w:asciiTheme="minorHAnsi" w:hAnsiTheme="minorHAnsi" w:cstheme="minorHAnsi"/>
          <w:sz w:val="16"/>
        </w:rPr>
      </w:pPr>
      <w:r w:rsidRPr="000F1C24">
        <w:rPr>
          <w:rFonts w:asciiTheme="minorHAnsi" w:hAnsiTheme="minorHAnsi" w:cstheme="minorHAnsi"/>
          <w:sz w:val="16"/>
        </w:rPr>
        <w:t>While women earn almost 60% of the nation's bachelor’s degrees, they account for only about 13% of computer science graduates. Across all industries, meanwhile, women hold only a quarter of STEM-based jobs.</w:t>
      </w:r>
    </w:p>
    <w:p w:rsidR="006F3259" w:rsidRPr="000F1C24" w:rsidRDefault="006F3259" w:rsidP="006F3259">
      <w:pPr>
        <w:rPr>
          <w:rFonts w:asciiTheme="minorHAnsi" w:hAnsiTheme="minorHAnsi" w:cstheme="minorHAnsi"/>
        </w:rPr>
      </w:pPr>
      <w:r w:rsidRPr="000F1C24">
        <w:rPr>
          <w:rFonts w:asciiTheme="minorHAnsi" w:hAnsiTheme="minorHAnsi" w:cstheme="minorHAnsi"/>
        </w:rPr>
        <w:t xml:space="preserve">This disparity exists despite the fact that </w:t>
      </w:r>
      <w:r w:rsidRPr="000F1C24">
        <w:rPr>
          <w:rStyle w:val="StyleUnderline"/>
          <w:rFonts w:asciiTheme="minorHAnsi" w:hAnsiTheme="minorHAnsi" w:cstheme="minorHAnsi"/>
        </w:rPr>
        <w:t xml:space="preserve">the </w:t>
      </w:r>
      <w:r w:rsidRPr="000F0164">
        <w:rPr>
          <w:rStyle w:val="StyleUnderline"/>
          <w:rFonts w:asciiTheme="minorHAnsi" w:hAnsiTheme="minorHAnsi" w:cstheme="minorHAnsi"/>
          <w:highlight w:val="yellow"/>
        </w:rPr>
        <w:t>long-term competitiveness of domestic industries from manufacturing and IT to health care and energy will depend on a healthy supply of STEM-trained professionals, including women</w:t>
      </w:r>
      <w:r w:rsidRPr="000F1C24">
        <w:rPr>
          <w:rFonts w:asciiTheme="minorHAnsi" w:hAnsiTheme="minorHAnsi" w:cstheme="minorHAnsi"/>
        </w:rPr>
        <w:t>. Indeed, our economy is expected to produce more than six million STEM job openings by 2022.</w:t>
      </w:r>
    </w:p>
    <w:p w:rsidR="006F3259" w:rsidRPr="000F1C24" w:rsidRDefault="006F3259" w:rsidP="006F3259">
      <w:pPr>
        <w:rPr>
          <w:rFonts w:asciiTheme="minorHAnsi" w:hAnsiTheme="minorHAnsi" w:cstheme="minorHAnsi"/>
        </w:rPr>
      </w:pPr>
      <w:r w:rsidRPr="000F1C24">
        <w:rPr>
          <w:rStyle w:val="StyleUnderline"/>
          <w:rFonts w:asciiTheme="minorHAnsi" w:hAnsiTheme="minorHAnsi" w:cstheme="minorHAnsi"/>
        </w:rPr>
        <w:t xml:space="preserve">The effects of the STEM gap on our national security are just as troubling. At a time when our power grid, financial institutions, and even our political system are increasingly vulnerable to cyberattack, </w:t>
      </w:r>
      <w:r w:rsidRPr="000F0164">
        <w:rPr>
          <w:rStyle w:val="StyleUnderline"/>
          <w:rFonts w:asciiTheme="minorHAnsi" w:hAnsiTheme="minorHAnsi" w:cstheme="minorHAnsi"/>
          <w:highlight w:val="yellow"/>
        </w:rPr>
        <w:t>more than 200,000 cybersecurity positions remain unfilled throughout the country</w:t>
      </w:r>
      <w:r w:rsidRPr="000F0164">
        <w:rPr>
          <w:rFonts w:asciiTheme="minorHAnsi" w:hAnsiTheme="minorHAnsi" w:cstheme="minorHAnsi"/>
          <w:highlight w:val="yellow"/>
        </w:rPr>
        <w:t>.</w:t>
      </w:r>
    </w:p>
    <w:p w:rsidR="006F3259" w:rsidRPr="000F1C24" w:rsidRDefault="006F3259" w:rsidP="006F3259">
      <w:pPr>
        <w:rPr>
          <w:rFonts w:asciiTheme="minorHAnsi" w:hAnsiTheme="minorHAnsi" w:cstheme="minorHAnsi"/>
          <w:sz w:val="16"/>
        </w:rPr>
      </w:pPr>
      <w:r w:rsidRPr="000F1C24">
        <w:rPr>
          <w:rFonts w:asciiTheme="minorHAnsi" w:hAnsiTheme="minorHAnsi" w:cstheme="minorHAnsi"/>
          <w:sz w:val="16"/>
        </w:rPr>
        <w:t xml:space="preserve">And yet, computer science consistently has the lowest share of female bachelor's degree-earners of any STEM field. </w:t>
      </w:r>
      <w:r w:rsidRPr="000F0164">
        <w:rPr>
          <w:rStyle w:val="StyleUnderline"/>
          <w:rFonts w:asciiTheme="minorHAnsi" w:hAnsiTheme="minorHAnsi" w:cstheme="minorHAnsi"/>
          <w:highlight w:val="yellow"/>
        </w:rPr>
        <w:t>Women</w:t>
      </w:r>
      <w:r w:rsidRPr="000F1C24">
        <w:rPr>
          <w:rFonts w:asciiTheme="minorHAnsi" w:hAnsiTheme="minorHAnsi" w:cstheme="minorHAnsi"/>
          <w:sz w:val="16"/>
        </w:rPr>
        <w:t xml:space="preserve">, in other words, </w:t>
      </w:r>
      <w:r w:rsidRPr="000F0164">
        <w:rPr>
          <w:rStyle w:val="StyleUnderline"/>
          <w:rFonts w:asciiTheme="minorHAnsi" w:hAnsiTheme="minorHAnsi" w:cstheme="minorHAnsi"/>
          <w:highlight w:val="yellow"/>
        </w:rPr>
        <w:t>represent an extraordinary reservoir of untapped talent for countering the threats posed by cyber warfare</w:t>
      </w:r>
      <w:r w:rsidRPr="000F0164">
        <w:rPr>
          <w:rFonts w:asciiTheme="minorHAnsi" w:hAnsiTheme="minorHAnsi" w:cstheme="minorHAnsi"/>
          <w:sz w:val="16"/>
          <w:highlight w:val="yellow"/>
        </w:rPr>
        <w:t>.</w:t>
      </w:r>
    </w:p>
    <w:p w:rsidR="006F3259" w:rsidRPr="000F1C24" w:rsidRDefault="006F3259" w:rsidP="006F3259">
      <w:pPr>
        <w:rPr>
          <w:rFonts w:asciiTheme="minorHAnsi" w:hAnsiTheme="minorHAnsi" w:cstheme="minorHAnsi"/>
          <w:sz w:val="16"/>
        </w:rPr>
      </w:pPr>
      <w:r w:rsidRPr="000F1C24">
        <w:rPr>
          <w:rFonts w:asciiTheme="minorHAnsi" w:hAnsiTheme="minorHAnsi" w:cstheme="minorHAnsi"/>
          <w:sz w:val="16"/>
        </w:rPr>
        <w:t>Moreover, the cause of gender equality is part of the cultural mainstream, as evidenced by the amazing success of "Hidden Figures," and the now-common depictions of female STEM professionals in films like "Gravity." By taking up this issue, the administration could advance its agenda through initiatives that also resonate with the broader public.</w:t>
      </w:r>
    </w:p>
    <w:p w:rsidR="006F3259" w:rsidRPr="000F1C24" w:rsidRDefault="006F3259" w:rsidP="006F3259">
      <w:pPr>
        <w:rPr>
          <w:rFonts w:asciiTheme="minorHAnsi" w:hAnsiTheme="minorHAnsi" w:cstheme="minorHAnsi"/>
          <w:sz w:val="16"/>
        </w:rPr>
      </w:pPr>
      <w:r w:rsidRPr="000F1C24">
        <w:rPr>
          <w:rFonts w:asciiTheme="minorHAnsi" w:hAnsiTheme="minorHAnsi" w:cstheme="minorHAnsi"/>
          <w:sz w:val="16"/>
        </w:rPr>
        <w:t xml:space="preserve">In other words, Trump doesn't have to share the values of female scientists and engineers in order to recognize the benefits of closing the gender gap in STEM. And by signing the Inspire Act and the Promoting Women in Entrepreneurship Act, </w:t>
      </w:r>
      <w:r w:rsidRPr="000F1C24">
        <w:rPr>
          <w:rStyle w:val="StyleUnderline"/>
          <w:rFonts w:asciiTheme="minorHAnsi" w:hAnsiTheme="minorHAnsi" w:cstheme="minorHAnsi"/>
        </w:rPr>
        <w:t>Trump has shown that he's willing to engage on this issue</w:t>
      </w:r>
      <w:r w:rsidRPr="000F1C24">
        <w:rPr>
          <w:rFonts w:asciiTheme="minorHAnsi" w:hAnsiTheme="minorHAnsi" w:cstheme="minorHAnsi"/>
          <w:sz w:val="16"/>
        </w:rPr>
        <w:t>.</w:t>
      </w:r>
    </w:p>
    <w:p w:rsidR="006F3259" w:rsidRPr="000F1C24" w:rsidRDefault="006F3259" w:rsidP="006F3259">
      <w:pPr>
        <w:rPr>
          <w:rFonts w:asciiTheme="minorHAnsi" w:hAnsiTheme="minorHAnsi" w:cstheme="minorHAnsi"/>
          <w:sz w:val="16"/>
        </w:rPr>
      </w:pPr>
      <w:r w:rsidRPr="000F1C24">
        <w:rPr>
          <w:rFonts w:asciiTheme="minorHAnsi" w:hAnsiTheme="minorHAnsi" w:cstheme="minorHAnsi"/>
          <w:sz w:val="16"/>
        </w:rPr>
        <w:t>The first law directs NASA to connect young girls with female STEM professionals like astronauts and engineers. While the second reform authorizes the National Science Foundation to recruit and assist female entrepreneurs in STEM fields.</w:t>
      </w:r>
    </w:p>
    <w:p w:rsidR="006F3259" w:rsidRPr="000F1C24" w:rsidRDefault="006F3259" w:rsidP="006F3259">
      <w:pPr>
        <w:rPr>
          <w:rFonts w:asciiTheme="minorHAnsi" w:hAnsiTheme="minorHAnsi" w:cstheme="minorHAnsi"/>
          <w:sz w:val="16"/>
        </w:rPr>
      </w:pPr>
      <w:r w:rsidRPr="000F1C24">
        <w:rPr>
          <w:rFonts w:asciiTheme="minorHAnsi" w:hAnsiTheme="minorHAnsi" w:cstheme="minorHAnsi"/>
          <w:sz w:val="16"/>
        </w:rPr>
        <w:t>Whether or not Trump's support is genuine remains to be seen. If he is, in fact, an ally in the fight for STEM gender equality, he should agree to continue the Obama administration's many efforts to encourage young girls to pursue STEM education.</w:t>
      </w:r>
    </w:p>
    <w:p w:rsidR="006F3259" w:rsidRPr="000F1C24" w:rsidRDefault="006F3259" w:rsidP="006F3259">
      <w:pPr>
        <w:rPr>
          <w:rFonts w:asciiTheme="minorHAnsi" w:hAnsiTheme="minorHAnsi" w:cstheme="minorHAnsi"/>
          <w:sz w:val="16"/>
        </w:rPr>
      </w:pPr>
      <w:r w:rsidRPr="000F1C24">
        <w:rPr>
          <w:rFonts w:asciiTheme="minorHAnsi" w:hAnsiTheme="minorHAnsi" w:cstheme="minorHAnsi"/>
          <w:sz w:val="16"/>
        </w:rPr>
        <w:t>The previous president's White House Council on Women and Girls, for instance, launched a campaign to urge the entertainment industry to portray more female STEM professionals in film and television, while the Energy Department's #WomenInSTEM video series profiled women employed in the energy sector.</w:t>
      </w:r>
    </w:p>
    <w:p w:rsidR="006F3259" w:rsidRPr="000F1C24" w:rsidRDefault="006F3259" w:rsidP="006F3259">
      <w:pPr>
        <w:rPr>
          <w:rFonts w:asciiTheme="minorHAnsi" w:hAnsiTheme="minorHAnsi" w:cstheme="minorHAnsi"/>
          <w:sz w:val="16"/>
        </w:rPr>
      </w:pPr>
      <w:r w:rsidRPr="000F1C24">
        <w:rPr>
          <w:rFonts w:asciiTheme="minorHAnsi" w:hAnsiTheme="minorHAnsi" w:cstheme="minorHAnsi"/>
          <w:sz w:val="16"/>
        </w:rPr>
        <w:t>The Trump administration could easily build on these efforts with its own programs aimed at closing the gender gap. For instance, federal officials might initiate public-private scholarship programs aimed specifically at girls interested in pursuing careers in high-demand STEM areas like cybersecurity, biomedical engineering and software development.</w:t>
      </w:r>
    </w:p>
    <w:p w:rsidR="006F3259" w:rsidRPr="000F1C24" w:rsidRDefault="006F3259" w:rsidP="006F3259">
      <w:pPr>
        <w:rPr>
          <w:rFonts w:asciiTheme="minorHAnsi" w:hAnsiTheme="minorHAnsi" w:cstheme="minorHAnsi"/>
          <w:sz w:val="16"/>
        </w:rPr>
      </w:pPr>
      <w:r w:rsidRPr="000F1C24">
        <w:rPr>
          <w:rFonts w:asciiTheme="minorHAnsi" w:hAnsiTheme="minorHAnsi" w:cstheme="minorHAnsi"/>
          <w:sz w:val="16"/>
        </w:rPr>
        <w:t>It's vital to our nation's security and prosperity that we bring more women into STEM fields -- regardless of who is in the White House.</w:t>
      </w:r>
    </w:p>
    <w:p w:rsidR="006F3259" w:rsidRPr="000F1C24" w:rsidRDefault="006F3259" w:rsidP="006F3259">
      <w:pPr>
        <w:rPr>
          <w:rFonts w:asciiTheme="minorHAnsi" w:hAnsiTheme="minorHAnsi" w:cstheme="minorHAnsi"/>
        </w:rPr>
      </w:pPr>
    </w:p>
    <w:p w:rsidR="006F3259" w:rsidRPr="000F1C24" w:rsidRDefault="006F3259" w:rsidP="006F3259">
      <w:pPr>
        <w:pStyle w:val="Heading3"/>
        <w:rPr>
          <w:rFonts w:asciiTheme="minorHAnsi" w:hAnsiTheme="minorHAnsi" w:cstheme="minorHAnsi"/>
        </w:rPr>
      </w:pPr>
      <w:r w:rsidRPr="000F1C24">
        <w:rPr>
          <w:rFonts w:asciiTheme="minorHAnsi" w:hAnsiTheme="minorHAnsi" w:cstheme="minorHAnsi"/>
        </w:rPr>
        <w:t>Wreaks War</w:t>
      </w: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Causes nuclear escalation.</w:t>
      </w:r>
    </w:p>
    <w:p w:rsidR="006F3259" w:rsidRPr="000F1C24" w:rsidRDefault="006F3259" w:rsidP="006F3259">
      <w:pPr>
        <w:rPr>
          <w:rFonts w:asciiTheme="minorHAnsi" w:hAnsiTheme="minorHAnsi" w:cstheme="minorHAnsi"/>
          <w:sz w:val="16"/>
        </w:rPr>
      </w:pPr>
      <w:r w:rsidRPr="000F1C24">
        <w:rPr>
          <w:rStyle w:val="Style13ptBold"/>
          <w:rFonts w:asciiTheme="minorHAnsi" w:hAnsiTheme="minorHAnsi" w:cstheme="minorHAnsi"/>
        </w:rPr>
        <w:t>Segal and Lan ‘16</w:t>
      </w:r>
      <w:r w:rsidRPr="000F1C24">
        <w:rPr>
          <w:rFonts w:asciiTheme="minorHAnsi" w:hAnsiTheme="minorHAnsi" w:cstheme="minorHAnsi"/>
          <w:sz w:val="16"/>
        </w:rPr>
        <w:t>, Maurice R. Greenberg Senior Fellow for China Studies and Director of the Program on Digital and Cyberspace Policy at the Council on Foreign Relations, and Lan, Deputy Director at the Institute of Information and Social Development, China Institutes of Contemporary International Relations, April 2016, (Adam and Tang, Reducing and Managing U.S.-China Conflict in Cyberspace, U.S.-China Relations in Strategic Domains, NBR Special Report #57, pg 47-8)</w:t>
      </w:r>
    </w:p>
    <w:p w:rsidR="006F3259" w:rsidRPr="000F1C24" w:rsidRDefault="006F3259" w:rsidP="006F3259">
      <w:pPr>
        <w:rPr>
          <w:rFonts w:asciiTheme="minorHAnsi" w:hAnsiTheme="minorHAnsi" w:cstheme="minorHAnsi"/>
          <w:sz w:val="16"/>
        </w:rPr>
      </w:pPr>
    </w:p>
    <w:p w:rsidR="006F3259" w:rsidRPr="000F1C24" w:rsidRDefault="006F3259" w:rsidP="006F3259">
      <w:pPr>
        <w:rPr>
          <w:rFonts w:asciiTheme="minorHAnsi" w:hAnsiTheme="minorHAnsi" w:cstheme="minorHAnsi"/>
          <w:sz w:val="16"/>
        </w:rPr>
      </w:pPr>
      <w:r w:rsidRPr="000F1C24">
        <w:rPr>
          <w:rFonts w:asciiTheme="minorHAnsi" w:hAnsiTheme="minorHAnsi" w:cstheme="minorHAnsi"/>
          <w:sz w:val="16"/>
        </w:rPr>
        <w:t xml:space="preserve">While the </w:t>
      </w:r>
      <w:r w:rsidRPr="000F0164">
        <w:rPr>
          <w:rStyle w:val="Emphasis"/>
          <w:rFonts w:asciiTheme="minorHAnsi" w:hAnsiTheme="minorHAnsi" w:cstheme="minorHAnsi"/>
          <w:highlight w:val="yellow"/>
        </w:rPr>
        <w:t xml:space="preserve">Internet is seen as </w:t>
      </w:r>
      <w:r w:rsidRPr="000F1C24">
        <w:rPr>
          <w:rStyle w:val="Emphasis"/>
          <w:rFonts w:asciiTheme="minorHAnsi" w:hAnsiTheme="minorHAnsi" w:cstheme="minorHAnsi"/>
        </w:rPr>
        <w:t xml:space="preserve">a powerful diplomatic and economic tool, it is also viewed as </w:t>
      </w:r>
      <w:r w:rsidRPr="000F0164">
        <w:rPr>
          <w:rStyle w:val="Emphasis"/>
          <w:rFonts w:asciiTheme="minorHAnsi" w:hAnsiTheme="minorHAnsi" w:cstheme="minorHAnsi"/>
          <w:highlight w:val="yellow"/>
        </w:rPr>
        <w:t>creating dangerous and unforeseen vulnerabilities</w:t>
      </w:r>
      <w:r w:rsidRPr="000F1C24">
        <w:rPr>
          <w:rFonts w:asciiTheme="minorHAnsi" w:hAnsiTheme="minorHAnsi" w:cstheme="minorHAnsi"/>
          <w:sz w:val="16"/>
        </w:rPr>
        <w:t xml:space="preserve">. The United States has described </w:t>
      </w:r>
      <w:r w:rsidRPr="000F1C24">
        <w:rPr>
          <w:rStyle w:val="StyleUnderline"/>
          <w:rFonts w:asciiTheme="minorHAnsi" w:hAnsiTheme="minorHAnsi" w:cstheme="minorHAnsi"/>
        </w:rPr>
        <w:t>a cyberthreat to its national and economic security that is</w:t>
      </w:r>
      <w:r w:rsidRPr="000F1C24">
        <w:rPr>
          <w:rFonts w:asciiTheme="minorHAnsi" w:hAnsiTheme="minorHAnsi" w:cstheme="minorHAnsi"/>
          <w:sz w:val="16"/>
        </w:rPr>
        <w:t>, in the words of the director of national intelligence’s 2015 Worldwide Threat Assessment, “</w:t>
      </w:r>
      <w:r w:rsidRPr="000F1C24">
        <w:rPr>
          <w:rStyle w:val="StyleUnderline"/>
          <w:rFonts w:asciiTheme="minorHAnsi" w:hAnsiTheme="minorHAnsi" w:cstheme="minorHAnsi"/>
        </w:rPr>
        <w:t>increasing in frequency, scale, sophistication, and severity of impact</w:t>
      </w:r>
      <w:r w:rsidRPr="000F1C24">
        <w:rPr>
          <w:rFonts w:asciiTheme="minorHAnsi" w:hAnsiTheme="minorHAnsi" w:cstheme="minorHAnsi"/>
          <w:sz w:val="16"/>
        </w:rPr>
        <w:t xml:space="preserve">.” The assessment continues that the range of actors and methods of attacks is expanding and, as a result, </w:t>
      </w:r>
      <w:r w:rsidRPr="000F1C24">
        <w:rPr>
          <w:rStyle w:val="Emphasis"/>
          <w:rFonts w:asciiTheme="minorHAnsi" w:hAnsiTheme="minorHAnsi" w:cstheme="minorHAnsi"/>
        </w:rPr>
        <w:t>“</w:t>
      </w:r>
      <w:r w:rsidRPr="000F0164">
        <w:rPr>
          <w:rStyle w:val="Emphasis"/>
          <w:rFonts w:asciiTheme="minorHAnsi" w:hAnsiTheme="minorHAnsi" w:cstheme="minorHAnsi"/>
          <w:highlight w:val="yellow"/>
        </w:rPr>
        <w:t>the unclassified</w:t>
      </w:r>
      <w:r w:rsidRPr="000F1C24">
        <w:rPr>
          <w:rStyle w:val="Emphasis"/>
          <w:rFonts w:asciiTheme="minorHAnsi" w:hAnsiTheme="minorHAnsi" w:cstheme="minorHAnsi"/>
        </w:rPr>
        <w:t xml:space="preserve"> information and communication technology </w:t>
      </w:r>
      <w:r w:rsidRPr="000F0164">
        <w:rPr>
          <w:rStyle w:val="Emphasis"/>
          <w:rFonts w:asciiTheme="minorHAnsi" w:hAnsiTheme="minorHAnsi" w:cstheme="minorHAnsi"/>
          <w:highlight w:val="yellow"/>
        </w:rPr>
        <w:t>(ICT) networks that support U.S. government, military, commercial, and social activities remain vulnerable to espionage and/or disruption</w:t>
      </w:r>
      <w:r w:rsidRPr="000F1C24">
        <w:rPr>
          <w:rFonts w:asciiTheme="minorHAnsi" w:hAnsiTheme="minorHAnsi" w:cstheme="minorHAnsi"/>
          <w:sz w:val="16"/>
        </w:rPr>
        <w:t xml:space="preserve">.”14 </w:t>
      </w:r>
      <w:r w:rsidRPr="000F1C24">
        <w:rPr>
          <w:rStyle w:val="Emphasis"/>
          <w:rFonts w:asciiTheme="minorHAnsi" w:hAnsiTheme="minorHAnsi" w:cstheme="minorHAnsi"/>
        </w:rPr>
        <w:t>U</w:t>
      </w:r>
      <w:r w:rsidRPr="000F0164">
        <w:rPr>
          <w:rStyle w:val="Emphasis"/>
          <w:rFonts w:asciiTheme="minorHAnsi" w:hAnsiTheme="minorHAnsi" w:cstheme="minorHAnsi"/>
          <w:highlight w:val="yellow"/>
        </w:rPr>
        <w:t>.S. military strength is intertwined with and dependent on the current structure of the Internet</w:t>
      </w:r>
      <w:r w:rsidRPr="000F1C24">
        <w:rPr>
          <w:rFonts w:asciiTheme="minorHAnsi" w:hAnsiTheme="minorHAnsi" w:cstheme="minorHAnsi"/>
          <w:sz w:val="16"/>
        </w:rPr>
        <w:t xml:space="preserve">. Because the </w:t>
      </w:r>
      <w:r w:rsidRPr="000F1C24">
        <w:rPr>
          <w:rStyle w:val="StyleUnderline"/>
          <w:rFonts w:asciiTheme="minorHAnsi" w:hAnsiTheme="minorHAnsi" w:cstheme="minorHAnsi"/>
        </w:rPr>
        <w:t>Pentagon relies on secure networks and data to carry out its missions, much of the emphasis has been on its vulnerability to cyberattacks from potential adversaries</w:t>
      </w:r>
      <w:r w:rsidRPr="000F1C24">
        <w:rPr>
          <w:rFonts w:asciiTheme="minorHAnsi" w:hAnsiTheme="minorHAnsi" w:cstheme="minorHAnsi"/>
          <w:sz w:val="16"/>
        </w:rPr>
        <w:t>. The Defense Science Board, for example, warned in a January 2013 report that the “</w:t>
      </w:r>
      <w:r w:rsidRPr="000F1C24">
        <w:rPr>
          <w:rStyle w:val="StyleUnderline"/>
          <w:rFonts w:asciiTheme="minorHAnsi" w:hAnsiTheme="minorHAnsi" w:cstheme="minorHAnsi"/>
        </w:rPr>
        <w:t>benefits to an attacker using cyber exploits are potentially spectacular</w:t>
      </w:r>
      <w:r w:rsidRPr="000F1C24">
        <w:rPr>
          <w:rFonts w:asciiTheme="minorHAnsi" w:hAnsiTheme="minorHAnsi" w:cstheme="minorHAnsi"/>
          <w:sz w:val="16"/>
        </w:rPr>
        <w:t>.” “</w:t>
      </w:r>
      <w:r w:rsidRPr="000F1C24">
        <w:rPr>
          <w:rStyle w:val="StyleUnderline"/>
          <w:rFonts w:asciiTheme="minorHAnsi" w:hAnsiTheme="minorHAnsi" w:cstheme="minorHAnsi"/>
        </w:rPr>
        <w:t>U.S. guns, missiles, and bombs may not fire, or may be directed against our own troops</w:t>
      </w:r>
      <w:r w:rsidRPr="000F1C24">
        <w:rPr>
          <w:rFonts w:asciiTheme="minorHAnsi" w:hAnsiTheme="minorHAnsi" w:cstheme="minorHAnsi"/>
          <w:sz w:val="16"/>
        </w:rPr>
        <w:t>,” the report stated: “</w:t>
      </w:r>
      <w:r w:rsidRPr="000F0164">
        <w:rPr>
          <w:rStyle w:val="Emphasis"/>
          <w:rFonts w:asciiTheme="minorHAnsi" w:hAnsiTheme="minorHAnsi" w:cstheme="minorHAnsi"/>
          <w:highlight w:val="yellow"/>
        </w:rPr>
        <w:t>Resupply, including food, water, ammunition, and fuel may not arrive when or where needed. Military Commanders may rapidly lose trust in the information and ability to control U.S. systems and forces. Once lost, that trust is very difficult to regain</w:t>
      </w:r>
      <w:r w:rsidRPr="000F0164">
        <w:rPr>
          <w:rFonts w:asciiTheme="minorHAnsi" w:hAnsiTheme="minorHAnsi" w:cstheme="minorHAnsi"/>
          <w:sz w:val="16"/>
          <w:highlight w:val="yellow"/>
        </w:rPr>
        <w:t>.”15</w:t>
      </w:r>
    </w:p>
    <w:p w:rsidR="006F3259" w:rsidRPr="000F1C24" w:rsidRDefault="006F3259" w:rsidP="006F3259">
      <w:pPr>
        <w:pStyle w:val="Heading4"/>
        <w:rPr>
          <w:rFonts w:asciiTheme="minorHAnsi" w:hAnsiTheme="minorHAnsi" w:cstheme="minorHAnsi"/>
          <w:szCs w:val="26"/>
          <w:shd w:val="clear" w:color="auto" w:fill="FFFFFF"/>
        </w:rPr>
      </w:pPr>
      <w:r w:rsidRPr="000F1C24">
        <w:rPr>
          <w:rFonts w:asciiTheme="minorHAnsi" w:hAnsiTheme="minorHAnsi" w:cstheme="minorHAnsi"/>
          <w:szCs w:val="26"/>
          <w:shd w:val="clear" w:color="auto" w:fill="FFFFFF"/>
        </w:rPr>
        <w:t>Major Cyber Attack Will Cause Significant Loss of Life By 2025 – previous attacks don’t apply</w:t>
      </w:r>
    </w:p>
    <w:p w:rsidR="006F3259" w:rsidRPr="000F1C24" w:rsidRDefault="006F3259" w:rsidP="006F3259">
      <w:pPr>
        <w:rPr>
          <w:rFonts w:asciiTheme="minorHAnsi" w:hAnsiTheme="minorHAnsi" w:cstheme="minorHAnsi"/>
        </w:rPr>
      </w:pPr>
      <w:r w:rsidRPr="000F1C24">
        <w:rPr>
          <w:rStyle w:val="Style13ptBold"/>
          <w:rFonts w:asciiTheme="minorHAnsi" w:hAnsiTheme="minorHAnsi" w:cstheme="minorHAnsi"/>
        </w:rPr>
        <w:t>Tucker 14</w:t>
      </w:r>
      <w:r w:rsidRPr="000F1C24">
        <w:rPr>
          <w:rFonts w:asciiTheme="minorHAnsi" w:hAnsiTheme="minorHAnsi" w:cstheme="minorHAnsi"/>
        </w:rPr>
        <w:t xml:space="preserve"> Patrick Tucker, 10-29-2014, "Major Cyber Attack Will Cause Significant Loss of Life By 2025, Experts Predict," Defense One, http://www.defenseone.com/threats/2014/10/cyber-attack-will-cause-significant-loss-life-2025-experts-predict/97688/</w:t>
      </w:r>
    </w:p>
    <w:p w:rsidR="006F3259" w:rsidRPr="000F1C24" w:rsidRDefault="006F3259" w:rsidP="006F3259">
      <w:pPr>
        <w:rPr>
          <w:rFonts w:asciiTheme="minorHAnsi" w:hAnsiTheme="minorHAnsi" w:cstheme="minorHAnsi"/>
          <w:sz w:val="14"/>
        </w:rPr>
      </w:pPr>
      <w:r w:rsidRPr="000F0164">
        <w:rPr>
          <w:rFonts w:asciiTheme="minorHAnsi" w:hAnsiTheme="minorHAnsi" w:cstheme="minorHAnsi"/>
          <w:highlight w:val="yellow"/>
          <w:u w:val="single"/>
        </w:rPr>
        <w:t>A major cyber attack will happen between now and 2025 and it will be large enough to cause</w:t>
      </w:r>
      <w:r w:rsidRPr="000F1C24">
        <w:rPr>
          <w:rFonts w:asciiTheme="minorHAnsi" w:hAnsiTheme="minorHAnsi" w:cstheme="minorHAnsi"/>
          <w:u w:val="single"/>
        </w:rPr>
        <w:t xml:space="preserve"> “significant </w:t>
      </w:r>
      <w:r w:rsidRPr="000F0164">
        <w:rPr>
          <w:rFonts w:asciiTheme="minorHAnsi" w:hAnsiTheme="minorHAnsi" w:cstheme="minorHAnsi"/>
          <w:highlight w:val="yellow"/>
          <w:u w:val="single"/>
        </w:rPr>
        <w:t>loss of life or</w:t>
      </w:r>
      <w:r w:rsidRPr="000F1C24">
        <w:rPr>
          <w:rFonts w:asciiTheme="minorHAnsi" w:hAnsiTheme="minorHAnsi" w:cstheme="minorHAnsi"/>
          <w:u w:val="single"/>
        </w:rPr>
        <w:t xml:space="preserve"> property losses/damage/theft at the levels of </w:t>
      </w:r>
      <w:r w:rsidRPr="000F0164">
        <w:rPr>
          <w:rFonts w:asciiTheme="minorHAnsi" w:hAnsiTheme="minorHAnsi" w:cstheme="minorHAnsi"/>
          <w:highlight w:val="yellow"/>
          <w:u w:val="single"/>
        </w:rPr>
        <w:t>tens of billions of dollars</w:t>
      </w:r>
      <w:r w:rsidRPr="000F1C24">
        <w:rPr>
          <w:rFonts w:asciiTheme="minorHAnsi" w:hAnsiTheme="minorHAnsi" w:cstheme="minorHAnsi"/>
          <w:u w:val="single"/>
        </w:rPr>
        <w:t>,” according to more than 60 percent of technology experts interviewed by the Pew Internet and American Life Projec</w:t>
      </w:r>
      <w:r w:rsidRPr="000F1C24">
        <w:rPr>
          <w:rFonts w:asciiTheme="minorHAnsi" w:hAnsiTheme="minorHAnsi" w:cstheme="minorHAnsi"/>
          <w:sz w:val="14"/>
        </w:rPr>
        <w:t>t. But other experts interviewed for the project “</w:t>
      </w:r>
      <w:hyperlink r:id="rId79" w:history="1">
        <w:r w:rsidRPr="000F1C24">
          <w:rPr>
            <w:rStyle w:val="Hyperlink"/>
            <w:rFonts w:asciiTheme="minorHAnsi" w:hAnsiTheme="minorHAnsi" w:cstheme="minorHAnsi"/>
            <w:sz w:val="14"/>
          </w:rPr>
          <w:t>Digital Life in 2015</w:t>
        </w:r>
      </w:hyperlink>
      <w:r w:rsidRPr="000F1C24">
        <w:rPr>
          <w:rFonts w:asciiTheme="minorHAnsi" w:hAnsiTheme="minorHAnsi" w:cstheme="minorHAnsi"/>
          <w:sz w:val="14"/>
        </w:rPr>
        <w:t xml:space="preserve">,” released Wednesday, said the current preoccupation with cyber conflict is product of software merchants looking to hype public anxiety against an eternally unconquerable threat. It’s the old phantom of the “cyber Pearl Harbor,” a concept </w:t>
      </w:r>
      <w:hyperlink r:id="rId80" w:history="1">
        <w:r w:rsidRPr="000F1C24">
          <w:rPr>
            <w:rStyle w:val="Hyperlink"/>
            <w:rFonts w:asciiTheme="minorHAnsi" w:hAnsiTheme="minorHAnsi" w:cstheme="minorHAnsi"/>
            <w:sz w:val="14"/>
          </w:rPr>
          <w:t>commonly credited</w:t>
        </w:r>
      </w:hyperlink>
      <w:r w:rsidRPr="000F1C24">
        <w:rPr>
          <w:rFonts w:asciiTheme="minorHAnsi" w:hAnsiTheme="minorHAnsi" w:cstheme="minorHAnsi"/>
          <w:sz w:val="14"/>
        </w:rPr>
        <w:t xml:space="preserve"> to former Defense Secretary Leon Panetta but that is actually as old as the world wide web. It dates back to security expert </w:t>
      </w:r>
      <w:hyperlink r:id="rId81" w:history="1">
        <w:r w:rsidRPr="000F1C24">
          <w:rPr>
            <w:rStyle w:val="Hyperlink"/>
            <w:rFonts w:asciiTheme="minorHAnsi" w:hAnsiTheme="minorHAnsi" w:cstheme="minorHAnsi"/>
            <w:sz w:val="14"/>
          </w:rPr>
          <w:t>Winn Schwartau’s testimony to Congress in 1991,</w:t>
        </w:r>
      </w:hyperlink>
      <w:r w:rsidRPr="000F1C24">
        <w:rPr>
          <w:rFonts w:asciiTheme="minorHAnsi" w:hAnsiTheme="minorHAnsi" w:cstheme="minorHAnsi"/>
          <w:sz w:val="14"/>
        </w:rPr>
        <w:t xml:space="preserve"> when he warned of an “electronic Pearl Harbor” and said it was “waiting to occur.” More than two decades later, we’re still waiting. The Pew report offers, if nothing else, an opportunity to look at how the cyber landscape has changed and how it will continue to evolve between now and 2025. Potential Infrastructure Vulnerabilities </w:t>
      </w:r>
      <w:r w:rsidRPr="000F0164">
        <w:rPr>
          <w:rFonts w:asciiTheme="minorHAnsi" w:hAnsiTheme="minorHAnsi" w:cstheme="minorHAnsi"/>
          <w:b/>
          <w:highlight w:val="yellow"/>
          <w:u w:val="single"/>
        </w:rPr>
        <w:t>A key concern</w:t>
      </w:r>
      <w:r w:rsidRPr="000F1C24">
        <w:rPr>
          <w:rFonts w:asciiTheme="minorHAnsi" w:hAnsiTheme="minorHAnsi" w:cstheme="minorHAnsi"/>
          <w:b/>
          <w:u w:val="single"/>
        </w:rPr>
        <w:t xml:space="preserve"> for many of the experts Pew interviewed </w:t>
      </w:r>
      <w:r w:rsidRPr="000F0164">
        <w:rPr>
          <w:rFonts w:asciiTheme="minorHAnsi" w:hAnsiTheme="minorHAnsi" w:cstheme="minorHAnsi"/>
          <w:b/>
          <w:highlight w:val="yellow"/>
          <w:u w:val="single"/>
        </w:rPr>
        <w:t>is infrastructure</w:t>
      </w:r>
      <w:r w:rsidRPr="000F1C24">
        <w:rPr>
          <w:rFonts w:asciiTheme="minorHAnsi" w:hAnsiTheme="minorHAnsi" w:cstheme="minorHAnsi"/>
          <w:b/>
          <w:u w:val="single"/>
        </w:rPr>
        <w:t xml:space="preserve">, </w:t>
      </w:r>
      <w:r w:rsidRPr="000F0164">
        <w:rPr>
          <w:rFonts w:asciiTheme="minorHAnsi" w:hAnsiTheme="minorHAnsi" w:cstheme="minorHAnsi"/>
          <w:b/>
          <w:highlight w:val="yellow"/>
          <w:u w:val="single"/>
        </w:rPr>
        <w:t>where</w:t>
      </w:r>
      <w:r w:rsidRPr="000F1C24">
        <w:rPr>
          <w:rFonts w:asciiTheme="minorHAnsi" w:hAnsiTheme="minorHAnsi" w:cstheme="minorHAnsi"/>
          <w:b/>
          <w:u w:val="single"/>
        </w:rPr>
        <w:t xml:space="preserve"> very real </w:t>
      </w:r>
      <w:r w:rsidRPr="000F0164">
        <w:rPr>
          <w:rFonts w:asciiTheme="minorHAnsi" w:hAnsiTheme="minorHAnsi" w:cstheme="minorHAnsi"/>
          <w:b/>
          <w:highlight w:val="yellow"/>
          <w:u w:val="single"/>
        </w:rPr>
        <w:t>cyber vulnerabilities</w:t>
      </w:r>
      <w:r w:rsidRPr="000F1C24">
        <w:rPr>
          <w:rFonts w:asciiTheme="minorHAnsi" w:hAnsiTheme="minorHAnsi" w:cstheme="minorHAnsi"/>
          <w:b/>
          <w:u w:val="single"/>
        </w:rPr>
        <w:t xml:space="preserve"> do </w:t>
      </w:r>
      <w:r w:rsidRPr="000F0164">
        <w:rPr>
          <w:rFonts w:asciiTheme="minorHAnsi" w:hAnsiTheme="minorHAnsi" w:cstheme="minorHAnsi"/>
          <w:b/>
          <w:highlight w:val="yellow"/>
          <w:u w:val="single"/>
        </w:rPr>
        <w:t>exist</w:t>
      </w:r>
      <w:r w:rsidRPr="000F1C24">
        <w:rPr>
          <w:rFonts w:asciiTheme="minorHAnsi" w:hAnsiTheme="minorHAnsi" w:cstheme="minorHAnsi"/>
          <w:b/>
          <w:u w:val="single"/>
        </w:rPr>
        <w:t xml:space="preserve"> </w:t>
      </w:r>
      <w:r w:rsidRPr="000F0164">
        <w:rPr>
          <w:rFonts w:asciiTheme="minorHAnsi" w:hAnsiTheme="minorHAnsi" w:cstheme="minorHAnsi"/>
          <w:b/>
          <w:highlight w:val="yellow"/>
          <w:u w:val="single"/>
        </w:rPr>
        <w:t>and are growing</w:t>
      </w:r>
      <w:r w:rsidRPr="000F1C24">
        <w:rPr>
          <w:rFonts w:asciiTheme="minorHAnsi" w:hAnsiTheme="minorHAnsi" w:cstheme="minorHAnsi"/>
          <w:sz w:val="14"/>
        </w:rPr>
        <w:t>. Stewart Baker, former general counsel for the National Security Agency and a partner at Washington, D.C.-based law firm Steptoe &amp; Johnson told Pew, “Cyberwar just plain makes sense. Attacking the power grid or other industrial control systems is asymmetrical and deniable and devilishly effective. Plus, it gets easier every year. We used to worry about Russia and China taking down our infrastructure. Now we have to worry about Iran and Syria and North Korea. Next up: Hezbollah and Anonymous.” Jeremy Epstein, a senior computer scientist working with the National Science Foundation as program director for Secure and Trustworthy Cyberspace, said, “Damages in the billions will occur to manufacturing and/or utilities but because it ramps up slowly, it will be accepted as just another cost (probably passed on to taxpayers through government rebuilding subsidies and/or environmental damage), and there will be little motivation for the private sector to defend itself.” Today, cities around the world use supervisory control and data acquisition (SCADA) systems to manage water, sewage, electricity, and even traffic lights. Last October, researchers Chris Sistrunk and Adam Crain</w:t>
      </w:r>
      <w:hyperlink r:id="rId82" w:history="1">
        <w:r w:rsidRPr="000F1C24">
          <w:rPr>
            <w:rStyle w:val="Hyperlink"/>
            <w:rFonts w:asciiTheme="minorHAnsi" w:hAnsiTheme="minorHAnsi" w:cstheme="minorHAnsi"/>
            <w:sz w:val="14"/>
          </w:rPr>
          <w:t xml:space="preserve"> found</w:t>
        </w:r>
      </w:hyperlink>
      <w:r w:rsidRPr="000F1C24">
        <w:rPr>
          <w:rFonts w:asciiTheme="minorHAnsi" w:hAnsiTheme="minorHAnsi" w:cstheme="minorHAnsi"/>
          <w:sz w:val="14"/>
        </w:rPr>
        <w:t xml:space="preserve"> that these systems suffer from 25 different security vulnerabilities. And it’s not unusual for them to have the same security passwords that came direct from the manufacturer. As writers Indu B. Singh and Joseph N. Pelton </w:t>
      </w:r>
      <w:hyperlink r:id="rId83" w:history="1">
        <w:r w:rsidRPr="000F1C24">
          <w:rPr>
            <w:rStyle w:val="Hyperlink"/>
            <w:rFonts w:asciiTheme="minorHAnsi" w:hAnsiTheme="minorHAnsi" w:cstheme="minorHAnsi"/>
            <w:sz w:val="14"/>
          </w:rPr>
          <w:t>pointed out in The Futurist magazine</w:t>
        </w:r>
      </w:hyperlink>
      <w:r w:rsidRPr="000F1C24">
        <w:rPr>
          <w:rFonts w:asciiTheme="minorHAnsi" w:hAnsiTheme="minorHAnsi" w:cstheme="minorHAnsi"/>
          <w:sz w:val="14"/>
        </w:rPr>
        <w:t>,</w:t>
      </w:r>
      <w:r w:rsidRPr="000F1C24">
        <w:rPr>
          <w:rFonts w:asciiTheme="minorHAnsi" w:hAnsiTheme="minorHAnsi" w:cstheme="minorHAnsi"/>
          <w:u w:val="single"/>
        </w:rPr>
        <w:t xml:space="preserve"> </w:t>
      </w:r>
      <w:r w:rsidRPr="000F0164">
        <w:rPr>
          <w:rFonts w:asciiTheme="minorHAnsi" w:hAnsiTheme="minorHAnsi" w:cstheme="minorHAnsi"/>
          <w:highlight w:val="yellow"/>
          <w:u w:val="single"/>
        </w:rPr>
        <w:t>the failure to take even the most basic security precautions leaves these systems open to remote hacking</w:t>
      </w:r>
      <w:r w:rsidRPr="000F0164">
        <w:rPr>
          <w:rFonts w:asciiTheme="minorHAnsi" w:hAnsiTheme="minorHAnsi" w:cstheme="minorHAnsi"/>
          <w:sz w:val="14"/>
          <w:highlight w:val="yellow"/>
        </w:rPr>
        <w:t>.</w:t>
      </w:r>
      <w:r w:rsidRPr="000F1C24">
        <w:rPr>
          <w:rFonts w:asciiTheme="minorHAnsi" w:hAnsiTheme="minorHAnsi" w:cstheme="minorHAnsi"/>
          <w:sz w:val="14"/>
        </w:rPr>
        <w:t xml:space="preserve">Its one reason why many security watchers were hopeful that the Obama administration’s </w:t>
      </w:r>
      <w:hyperlink r:id="rId84" w:history="1">
        <w:r w:rsidRPr="000F1C24">
          <w:rPr>
            <w:rStyle w:val="Hyperlink"/>
            <w:rFonts w:asciiTheme="minorHAnsi" w:hAnsiTheme="minorHAnsi" w:cstheme="minorHAnsi"/>
            <w:sz w:val="14"/>
          </w:rPr>
          <w:t>Cybersecurity Framework,</w:t>
        </w:r>
      </w:hyperlink>
      <w:r w:rsidRPr="000F1C24">
        <w:rPr>
          <w:rFonts w:asciiTheme="minorHAnsi" w:hAnsiTheme="minorHAnsi" w:cstheme="minorHAnsi"/>
          <w:sz w:val="14"/>
        </w:rPr>
        <w:t xml:space="preserve"> released earlier this year, would force companies that preside over infrastructure components to take these precautions, but many in the technology community were disappointed that the guidelines did not include hard mandates for major operators to fix potential security flaws. Infrastructure. Now we have to worry about Iran and Syria and North Korea. Next up: Hezbollah and Anonymous.But some political leaders say that the response from industry to cyber threats has outpaced that of government. Just ask Rep. Mike Rogers, R-Mich., chairman of the House Intelligence Committee, who said that private businesses were increasingly asking government to defend them from cyber attacks from other nation state actors, and even launch first strikes against those nations. “Most of the offensive talk is from the private sector, they say we’ve had enough,” Rogers said at a </w:t>
      </w:r>
      <w:r w:rsidRPr="000F1C24">
        <w:rPr>
          <w:rFonts w:asciiTheme="minorHAnsi" w:hAnsiTheme="minorHAnsi" w:cstheme="minorHAnsi"/>
          <w:u w:val="single"/>
        </w:rPr>
        <w:t xml:space="preserve">recent Washington Post cyber security summit.It’s worth noting that the Pew survey was made public one day after </w:t>
      </w:r>
      <w:r w:rsidRPr="000F0164">
        <w:rPr>
          <w:rFonts w:asciiTheme="minorHAnsi" w:hAnsiTheme="minorHAnsi" w:cstheme="minorHAnsi"/>
          <w:highlight w:val="yellow"/>
          <w:u w:val="single"/>
        </w:rPr>
        <w:t xml:space="preserve">the group FireEye released </w:t>
      </w:r>
      <w:hyperlink r:id="rId85" w:history="1">
        <w:r w:rsidRPr="000F0164">
          <w:rPr>
            <w:rStyle w:val="Hyperlink"/>
            <w:rFonts w:asciiTheme="minorHAnsi" w:hAnsiTheme="minorHAnsi" w:cstheme="minorHAnsi"/>
            <w:highlight w:val="yellow"/>
            <w:u w:val="single"/>
          </w:rPr>
          <w:t>a major report</w:t>
        </w:r>
      </w:hyperlink>
      <w:r w:rsidRPr="000F0164">
        <w:rPr>
          <w:rFonts w:asciiTheme="minorHAnsi" w:hAnsiTheme="minorHAnsi" w:cstheme="minorHAnsi"/>
          <w:highlight w:val="yellow"/>
          <w:u w:val="single"/>
        </w:rPr>
        <w:t xml:space="preserve"> stating that a Russian-government affiliated group was responsible for hacking into the servers of a firm keeping classified U.S. military data.</w:t>
      </w:r>
      <w:r w:rsidRPr="000F1C24">
        <w:rPr>
          <w:rFonts w:asciiTheme="minorHAnsi" w:hAnsiTheme="minorHAnsi" w:cstheme="minorHAnsi"/>
          <w:u w:val="single"/>
        </w:rPr>
        <w:t xml:space="preserve"> In his remarks at the summit, Rogers </w:t>
      </w:r>
      <w:hyperlink r:id="rId86" w:history="1">
        <w:r w:rsidRPr="000F1C24">
          <w:rPr>
            <w:rStyle w:val="Hyperlink"/>
            <w:rFonts w:asciiTheme="minorHAnsi" w:hAnsiTheme="minorHAnsi" w:cstheme="minorHAnsi"/>
            <w:u w:val="single"/>
          </w:rPr>
          <w:t>singled out Russia</w:t>
        </w:r>
      </w:hyperlink>
      <w:r w:rsidRPr="000F1C24">
        <w:rPr>
          <w:rFonts w:asciiTheme="minorHAnsi" w:hAnsiTheme="minorHAnsi" w:cstheme="minorHAnsi"/>
          <w:u w:val="single"/>
        </w:rPr>
        <w:t xml:space="preserve"> as a prime target for future, U.S.-lead cyber operations. But SCADA vulnerabilities look quaint compared to the exploitable security gaps that will persist across the Internet of Things as more infrastructure components are linked together</w:t>
      </w:r>
      <w:r w:rsidRPr="000F1C24">
        <w:rPr>
          <w:rFonts w:asciiTheme="minorHAnsi" w:hAnsiTheme="minorHAnsi" w:cstheme="minorHAnsi"/>
          <w:sz w:val="14"/>
        </w:rPr>
        <w:t xml:space="preserve">. “Current threats include economic transactions, power grid, and air traffic control. This will expand to include others such as self-driving cars, unmanned aerial vehicles, and building infrastructure,” said Mark Nall, a program manager for NASA [emphasis added]. Other experts told Pew that military contractors, facing declining business for missiles and tanks, have purposefully overblown the threats posed by cyber attacks to scare up an enemy for the nation to arm against. “…This concern seems exaggerated by the political and commercial interests that benefit from us directing massive resources to those who offer themselves as our protectors. It is also exaggerated by the media because it is a dramatic story,” said Joseph Guardin, a principal researcher at Microsoft Research. “It is clear our leaders are powerless to rein in the military-industrial-intelligence complex, whose interests are served by having us fearful of cyber attacks. Obviously there will be some theft and perhaps someone can exaggerate it to claim tens of billions in losses, but I don’t expect anything dramatic and certainly don’t want to live in fear of it.” Guardin, (remember, he does work for Microsoft) is joined by other experts who agree that future cyber attacks will resemble those of today: big headlines to little real effect. Data and intellectual property theft will happen, possibly causing inconvenience for consumers and revenue loss for corporations, but the digital apocalypse is not nigh. </w:t>
      </w:r>
      <w:r w:rsidRPr="000F0164">
        <w:rPr>
          <w:rFonts w:asciiTheme="minorHAnsi" w:hAnsiTheme="minorHAnsi" w:cstheme="minorHAnsi"/>
          <w:sz w:val="14"/>
          <w:highlight w:val="yellow"/>
        </w:rPr>
        <w:t>“</w:t>
      </w:r>
      <w:r w:rsidRPr="000F0164">
        <w:rPr>
          <w:rFonts w:asciiTheme="minorHAnsi" w:hAnsiTheme="minorHAnsi" w:cstheme="minorHAnsi"/>
          <w:highlight w:val="yellow"/>
          <w:u w:val="single"/>
        </w:rPr>
        <w:t>There will have been major cyber attacks, but they are less likely to have caused widespread harm. They will be stealth attacks to extract information and exploit it for commercial and political gain</w:t>
      </w:r>
      <w:r w:rsidRPr="000F1C24">
        <w:rPr>
          <w:rFonts w:asciiTheme="minorHAnsi" w:hAnsiTheme="minorHAnsi" w:cstheme="minorHAnsi"/>
          <w:u w:val="single"/>
        </w:rPr>
        <w:t>. Harm to an enemy is only a desire of less sophisticated individuals. Anyone who amasses the ability to mount a major cyber attack, better than their opponent, also doesn’t want to lose their position of advantage. They are likely to shift to strategies of gain for their own position, rather than explicit harm to their victim, which would alert their victim and close off their channels of attack, and set back their advantageous position,” said Bob Briscoe, chief researcher in networking and infrastructure for British Telecom. Still others, such as lead researcher for GigaOM Research Stowe Boyd, said that the growing cyber capabilities of states like China almost promise bigger cyber attacks of growing international importance.</w:t>
      </w:r>
      <w:r w:rsidRPr="000F1C24">
        <w:rPr>
          <w:rFonts w:asciiTheme="minorHAnsi" w:hAnsiTheme="minorHAnsi" w:cstheme="minorHAnsi"/>
          <w:sz w:val="14"/>
        </w:rPr>
        <w:t xml:space="preserve"> “A bellicose China might ‘cyber invade’ the military capabilities of Japan and South Korea as part of the conflict around the China sea, leading to the need to reconfigure their electronics, at huge cost. Israel and the United States have already created the Stuxnet computer worm to damage Iran’s nuclear refinement centrifuges, for example. Imagine a world dependent on robotic farm vehicles, delivery drones, and AI-managed transport, and how one country might opt to disrupt the spring harvest as a means to damage a neighboring opponent,” Boyd said. </w:t>
      </w:r>
      <w:r w:rsidRPr="000F0164">
        <w:rPr>
          <w:rStyle w:val="Emphasis"/>
          <w:rFonts w:asciiTheme="minorHAnsi" w:hAnsiTheme="minorHAnsi" w:cstheme="minorHAnsi"/>
          <w:highlight w:val="yellow"/>
        </w:rPr>
        <w:t>There will have been major cyber attacks, but they are less likely to have caused widespread harm.</w:t>
      </w:r>
      <w:r w:rsidRPr="000F1C24">
        <w:rPr>
          <w:rStyle w:val="Emphasis"/>
          <w:rFonts w:asciiTheme="minorHAnsi" w:hAnsiTheme="minorHAnsi" w:cstheme="minorHAnsi"/>
        </w:rPr>
        <w:t xml:space="preserve"> </w:t>
      </w:r>
      <w:r w:rsidRPr="000F1C24">
        <w:rPr>
          <w:rFonts w:asciiTheme="minorHAnsi" w:hAnsiTheme="minorHAnsi" w:cstheme="minorHAnsi"/>
          <w:sz w:val="14"/>
        </w:rPr>
        <w:t xml:space="preserve">However real or overblown the threat, the military is rapidly ramping up protective measures. Many of which are also in line with what experts in the Pew report predicted. Cyber-Security’s Future: Battle of the BotnetsWhat are some of the tools we will use to defend networks and individuals from future cyber boogie men? Nall looks to ever-smarter, more self-directed cyber defense software systems. “In addition to current methods for thwarting opponents, growing use of strong artificial intelligence to monitor and diagnose itself, and other systems will help as well.” </w:t>
      </w:r>
      <w:hyperlink r:id="rId87" w:history="1">
        <w:r w:rsidRPr="000F1C24">
          <w:rPr>
            <w:rStyle w:val="Hyperlink"/>
            <w:rFonts w:asciiTheme="minorHAnsi" w:hAnsiTheme="minorHAnsi" w:cstheme="minorHAnsi"/>
            <w:sz w:val="14"/>
          </w:rPr>
          <w:t>Vint Cerf</w:t>
        </w:r>
      </w:hyperlink>
      <w:r w:rsidRPr="000F1C24">
        <w:rPr>
          <w:rFonts w:asciiTheme="minorHAnsi" w:hAnsiTheme="minorHAnsi" w:cstheme="minorHAnsi"/>
          <w:sz w:val="14"/>
        </w:rPr>
        <w:t xml:space="preserve">, a research pioneer who was instrumental in the creation of the Internet, notes that “systems that observe their own behavior and the behavior of users may be able to detect anomalies and attacks. There may well be some serious damage in the financial sector especially.” Roboticized cyber-defense is a project that the military is already pursuing through the Defense Advanced Projects Research Agency’s </w:t>
      </w:r>
      <w:hyperlink r:id="rId88" w:history="1">
        <w:r w:rsidRPr="000F1C24">
          <w:rPr>
            <w:rStyle w:val="Hyperlink"/>
            <w:rFonts w:asciiTheme="minorHAnsi" w:hAnsiTheme="minorHAnsi" w:cstheme="minorHAnsi"/>
            <w:sz w:val="14"/>
          </w:rPr>
          <w:t>Cyber Grand Challenge</w:t>
        </w:r>
      </w:hyperlink>
      <w:r w:rsidRPr="000F1C24">
        <w:rPr>
          <w:rFonts w:asciiTheme="minorHAnsi" w:hAnsiTheme="minorHAnsi" w:cstheme="minorHAnsi"/>
          <w:sz w:val="14"/>
        </w:rPr>
        <w:t>, a capture-the-flag style competition to develop “automated security systems,” to defend core cyber assets, in other words— programs that detect and respond to threats with minimal human intervention. “I hope you start to see automated cyber-defense systems that become commercial,” DARPA director Arati Prabhakar told the crowd at the Post summit. “A lot more work has to happen before we can show that it’s possible.” The Lack of a Red Line on Cyber-Threats. Regardless of what sorts of good botnets protect us from evil botnets</w:t>
      </w:r>
      <w:r w:rsidRPr="000F1C24">
        <w:rPr>
          <w:rFonts w:asciiTheme="minorHAnsi" w:hAnsiTheme="minorHAnsi" w:cstheme="minorHAnsi"/>
          <w:u w:val="single"/>
        </w:rPr>
        <w:t xml:space="preserve">, </w:t>
      </w:r>
      <w:r w:rsidRPr="000F0164">
        <w:rPr>
          <w:rFonts w:asciiTheme="minorHAnsi" w:hAnsiTheme="minorHAnsi" w:cstheme="minorHAnsi"/>
          <w:highlight w:val="yellow"/>
          <w:u w:val="single"/>
        </w:rPr>
        <w:t>cyber attacks could have growing geopolitical implications</w:t>
      </w:r>
      <w:r w:rsidRPr="000F1C24">
        <w:rPr>
          <w:rFonts w:asciiTheme="minorHAnsi" w:hAnsiTheme="minorHAnsi" w:cstheme="minorHAnsi"/>
          <w:u w:val="single"/>
        </w:rPr>
        <w:t xml:space="preserve">. Sen. Jim Inhofe, R-Okla., the ranking member of the Senate Armed Services Committee, lamented what he perceives as a formal doctrine on when and how to launch offensive cyber operations. Inhofe, at a Senate hearing in March </w:t>
      </w:r>
      <w:hyperlink r:id="rId89" w:history="1">
        <w:r w:rsidRPr="000F1C24">
          <w:rPr>
            <w:rStyle w:val="Hyperlink"/>
            <w:rFonts w:asciiTheme="minorHAnsi" w:hAnsiTheme="minorHAnsi" w:cstheme="minorHAnsi"/>
            <w:u w:val="single"/>
          </w:rPr>
          <w:t>said:</w:t>
        </w:r>
      </w:hyperlink>
      <w:r w:rsidRPr="000F1C24">
        <w:rPr>
          <w:rFonts w:asciiTheme="minorHAnsi" w:hAnsiTheme="minorHAnsi" w:cstheme="minorHAnsi"/>
          <w:u w:val="single"/>
        </w:rPr>
        <w:t>“…I am concerned by the lack of progress by the administration in developing a policy for deterring the growing number of adversaries in cyberspace. This lack of a cyber deterrence policy and the failure to establish meaningful norms that punish bad behavior, have left us more vulnerable and at greater risk of continued cyber aggression.” Rep. Rogers reiterated the concern that in terms of U.S. policy regarding cyber attacks, there is no firm red line. “</w:t>
      </w:r>
      <w:r w:rsidRPr="000F0164">
        <w:rPr>
          <w:rFonts w:asciiTheme="minorHAnsi" w:hAnsiTheme="minorHAnsi" w:cstheme="minorHAnsi"/>
          <w:highlight w:val="yellow"/>
          <w:u w:val="single"/>
        </w:rPr>
        <w:t>You would be surprised at how far we are from a sound policy” to conduct offensive cyber warfare,</w:t>
      </w:r>
      <w:r w:rsidRPr="000F1C24">
        <w:rPr>
          <w:rFonts w:asciiTheme="minorHAnsi" w:hAnsiTheme="minorHAnsi" w:cstheme="minorHAnsi"/>
          <w:u w:val="single"/>
        </w:rPr>
        <w:t xml:space="preserve"> he said recently while calling for the United States to ramp up its efforts to launch offensive cyber operations. The next questions become what might those look like and what rules govern their scope? The Pentagon recently made public a formerly secret, </w:t>
      </w:r>
      <w:hyperlink r:id="rId90" w:history="1">
        <w:r w:rsidRPr="000F1C24">
          <w:rPr>
            <w:rStyle w:val="Hyperlink"/>
            <w:rFonts w:asciiTheme="minorHAnsi" w:hAnsiTheme="minorHAnsi" w:cstheme="minorHAnsi"/>
            <w:u w:val="single"/>
          </w:rPr>
          <w:t>2013 Joint Chiefs document</w:t>
        </w:r>
      </w:hyperlink>
      <w:r w:rsidRPr="000F1C24">
        <w:rPr>
          <w:rFonts w:asciiTheme="minorHAnsi" w:hAnsiTheme="minorHAnsi" w:cstheme="minorHAnsi"/>
          <w:u w:val="single"/>
        </w:rPr>
        <w:t xml:space="preserve">, (JP 3-12) explaining its doctrinal approach to launching major cyber attacks against nation-state enemies. It limits potential targets to “military” but then goes on to define that broadly as “those objects whose total or partial destruction, capture, or neutralization offers a direct and concrete military advantage.”In theory, that designation could include corporations or even U.S.corporations, individuals that aren’t on anyone else’s target list, as well as computers or systems hijacked to launch cyber attacks by unseen third parties. </w:t>
      </w:r>
      <w:r w:rsidRPr="000F0164">
        <w:rPr>
          <w:rFonts w:asciiTheme="minorHAnsi" w:hAnsiTheme="minorHAnsi" w:cstheme="minorHAnsi"/>
          <w:highlight w:val="yellow"/>
          <w:u w:val="single"/>
        </w:rPr>
        <w:t>Predicting What Future Cyberwar Will Look Like</w:t>
      </w:r>
      <w:r w:rsidRPr="000F1C24">
        <w:rPr>
          <w:rFonts w:asciiTheme="minorHAnsi" w:hAnsiTheme="minorHAnsi" w:cstheme="minorHAnsi"/>
          <w:sz w:val="14"/>
        </w:rPr>
        <w:t xml:space="preserve">: Speaking to Pentagon reporters in June, Adm. Michael Rogers, commander of U.S. Cyber Command and director of the NSA, offered his own projection for the future of cyberwar in the year 2025, which would look a lot like regular war with more cyber activities thrown in. Soldiers on the front lines would use cyber-weapons as readily as they use live ammunition. “In the year 2025, I believe … Army commanders will maneuver offensive and defensive [cyber] capability much today as they maneuver ground forces,” Rogers said. “The ability to integrate cyber into a broader operational concept is going to be key. Treating cyber as something so specialized, … so unique — something that resides outside the broader operational framework — I think that is a very flawed concept.”For evidence of that, look to the integrated </w:t>
      </w:r>
      <w:hyperlink r:id="rId91" w:history="1">
        <w:r w:rsidRPr="000F1C24">
          <w:rPr>
            <w:rStyle w:val="Hyperlink"/>
            <w:rFonts w:asciiTheme="minorHAnsi" w:hAnsiTheme="minorHAnsi" w:cstheme="minorHAnsi"/>
            <w:sz w:val="14"/>
          </w:rPr>
          <w:t>Field Manual for Cyber Electromagnetic Activities</w:t>
        </w:r>
      </w:hyperlink>
      <w:r w:rsidRPr="000F1C24">
        <w:rPr>
          <w:rFonts w:asciiTheme="minorHAnsi" w:hAnsiTheme="minorHAnsi" w:cstheme="minorHAnsi"/>
          <w:sz w:val="14"/>
        </w:rPr>
        <w:t>, a first of its kind how-to guide that combined cyber operations with jamming and other electromagnetic activities associated more traditionally with combat operations.</w:t>
      </w:r>
    </w:p>
    <w:p w:rsidR="006F3259" w:rsidRPr="000F1C24" w:rsidRDefault="006F3259" w:rsidP="006F3259">
      <w:pPr>
        <w:pStyle w:val="Heading4"/>
        <w:rPr>
          <w:rFonts w:asciiTheme="minorHAnsi" w:hAnsiTheme="minorHAnsi" w:cstheme="minorHAnsi"/>
          <w:szCs w:val="26"/>
        </w:rPr>
      </w:pPr>
      <w:r w:rsidRPr="000F1C24">
        <w:rPr>
          <w:rFonts w:asciiTheme="minorHAnsi" w:hAnsiTheme="minorHAnsi" w:cstheme="minorHAnsi"/>
          <w:szCs w:val="26"/>
        </w:rPr>
        <w:t>Cyber-attack could cause next Cold War and US infrastructure is vulnerable now</w:t>
      </w:r>
    </w:p>
    <w:p w:rsidR="006F3259" w:rsidRPr="000F1C24" w:rsidRDefault="006F3259" w:rsidP="006F3259">
      <w:pPr>
        <w:rPr>
          <w:rFonts w:asciiTheme="minorHAnsi" w:hAnsiTheme="minorHAnsi" w:cstheme="minorHAnsi"/>
        </w:rPr>
      </w:pPr>
      <w:r w:rsidRPr="000F1C24">
        <w:rPr>
          <w:rStyle w:val="Style13ptBold"/>
          <w:rFonts w:asciiTheme="minorHAnsi" w:hAnsiTheme="minorHAnsi" w:cstheme="minorHAnsi"/>
          <w:sz w:val="24"/>
        </w:rPr>
        <w:t>Boone 13</w:t>
      </w:r>
      <w:r w:rsidRPr="000F1C24">
        <w:rPr>
          <w:rFonts w:asciiTheme="minorHAnsi" w:hAnsiTheme="minorHAnsi" w:cstheme="minorHAnsi"/>
        </w:rPr>
        <w:t xml:space="preserve"> Jeb Boone, 5-22-2013, "Cyber attacks could cause the next world war," Salon, http://www.salon.com/2013/05/22/cyber_war_poses_significant_threat_to_national_security_partner</w:t>
      </w:r>
    </w:p>
    <w:p w:rsidR="006F3259" w:rsidRPr="000F1C24" w:rsidRDefault="006F3259" w:rsidP="006F3259">
      <w:pPr>
        <w:rPr>
          <w:rFonts w:asciiTheme="minorHAnsi" w:hAnsiTheme="minorHAnsi" w:cstheme="minorHAnsi"/>
          <w:color w:val="000000"/>
          <w:sz w:val="14"/>
        </w:rPr>
      </w:pPr>
      <w:r w:rsidRPr="000F0164">
        <w:rPr>
          <w:rFonts w:asciiTheme="minorHAnsi" w:hAnsiTheme="minorHAnsi" w:cstheme="minorHAnsi"/>
          <w:highlight w:val="yellow"/>
          <w:u w:val="single"/>
        </w:rPr>
        <w:t xml:space="preserve">It can </w:t>
      </w:r>
      <w:hyperlink r:id="rId92" w:tgtFrame="_blank" w:history="1">
        <w:r w:rsidRPr="000F0164">
          <w:rPr>
            <w:rStyle w:val="Hyperlink"/>
            <w:rFonts w:asciiTheme="minorHAnsi" w:hAnsiTheme="minorHAnsi" w:cstheme="minorHAnsi"/>
            <w:highlight w:val="yellow"/>
            <w:u w:val="single"/>
          </w:rPr>
          <w:t>threaten</w:t>
        </w:r>
      </w:hyperlink>
      <w:r w:rsidRPr="000F0164">
        <w:rPr>
          <w:rFonts w:asciiTheme="minorHAnsi" w:hAnsiTheme="minorHAnsi" w:cstheme="minorHAnsi"/>
          <w:highlight w:val="yellow"/>
          <w:u w:val="single"/>
        </w:rPr>
        <w:t xml:space="preserve"> a nation’s core security, cause mass casualties and weaken the economy,</w:t>
      </w:r>
      <w:r w:rsidRPr="000F1C24">
        <w:rPr>
          <w:rFonts w:asciiTheme="minorHAnsi" w:hAnsiTheme="minorHAnsi" w:cstheme="minorHAnsi"/>
          <w:u w:val="single"/>
        </w:rPr>
        <w:t xml:space="preserve"> according to the Government Accountability Office, the US Congress’ research arm.  </w:t>
      </w:r>
      <w:r w:rsidRPr="000F0164">
        <w:rPr>
          <w:rFonts w:asciiTheme="minorHAnsi" w:hAnsiTheme="minorHAnsi" w:cstheme="minorHAnsi"/>
          <w:highlight w:val="yellow"/>
          <w:u w:val="single"/>
        </w:rPr>
        <w:t xml:space="preserve">Assailants “could gain control of critical switches and derail passenger trains, </w:t>
      </w:r>
      <w:r w:rsidRPr="000F0164">
        <w:rPr>
          <w:rFonts w:asciiTheme="minorHAnsi" w:hAnsiTheme="minorHAnsi" w:cstheme="minorHAnsi"/>
          <w:b/>
          <w:highlight w:val="yellow"/>
          <w:u w:val="single"/>
        </w:rPr>
        <w:t>or trains loaded with lethal chemi</w:t>
      </w:r>
      <w:r w:rsidRPr="000F0164">
        <w:rPr>
          <w:rFonts w:asciiTheme="minorHAnsi" w:hAnsiTheme="minorHAnsi" w:cstheme="minorHAnsi"/>
          <w:highlight w:val="yellow"/>
          <w:u w:val="single"/>
        </w:rPr>
        <w:t>cals</w:t>
      </w:r>
      <w:r w:rsidRPr="000F1C24">
        <w:rPr>
          <w:rFonts w:asciiTheme="minorHAnsi" w:hAnsiTheme="minorHAnsi" w:cstheme="minorHAnsi"/>
          <w:u w:val="single"/>
        </w:rPr>
        <w:t xml:space="preserve">. … </w:t>
      </w:r>
      <w:r w:rsidRPr="000F0164">
        <w:rPr>
          <w:rFonts w:asciiTheme="minorHAnsi" w:hAnsiTheme="minorHAnsi" w:cstheme="minorHAnsi"/>
          <w:b/>
          <w:highlight w:val="yellow"/>
          <w:u w:val="single"/>
        </w:rPr>
        <w:t>They could contaminate the water supply in major cities</w:t>
      </w:r>
      <w:r w:rsidRPr="000F1C24">
        <w:rPr>
          <w:rFonts w:asciiTheme="minorHAnsi" w:hAnsiTheme="minorHAnsi" w:cstheme="minorHAnsi"/>
          <w:u w:val="single"/>
        </w:rPr>
        <w:t xml:space="preserve">,” then-US Defense Secretary </w:t>
      </w:r>
      <w:hyperlink r:id="rId93" w:tgtFrame="_blank" w:history="1">
        <w:r w:rsidRPr="000F1C24">
          <w:rPr>
            <w:rStyle w:val="Hyperlink"/>
            <w:rFonts w:asciiTheme="minorHAnsi" w:hAnsiTheme="minorHAnsi" w:cstheme="minorHAnsi"/>
            <w:u w:val="single"/>
          </w:rPr>
          <w:t>Leon Panetta said</w:t>
        </w:r>
      </w:hyperlink>
      <w:r w:rsidRPr="000F1C24">
        <w:rPr>
          <w:rFonts w:asciiTheme="minorHAnsi" w:hAnsiTheme="minorHAnsi" w:cstheme="minorHAnsi"/>
          <w:u w:val="single"/>
        </w:rPr>
        <w:t xml:space="preserve"> last October. Foes could </w:t>
      </w:r>
      <w:r w:rsidRPr="000F0164">
        <w:rPr>
          <w:rFonts w:asciiTheme="minorHAnsi" w:hAnsiTheme="minorHAnsi" w:cstheme="minorHAnsi"/>
          <w:highlight w:val="yellow"/>
          <w:u w:val="single"/>
        </w:rPr>
        <w:t>take down electric or water systems</w:t>
      </w:r>
      <w:r w:rsidRPr="000F1C24">
        <w:rPr>
          <w:rFonts w:asciiTheme="minorHAnsi" w:hAnsiTheme="minorHAnsi" w:cstheme="minorHAnsi"/>
          <w:u w:val="single"/>
        </w:rPr>
        <w:t xml:space="preserve">, fomenting </w:t>
      </w:r>
      <w:r w:rsidRPr="000F0164">
        <w:rPr>
          <w:rFonts w:asciiTheme="minorHAnsi" w:hAnsiTheme="minorHAnsi" w:cstheme="minorHAnsi"/>
          <w:highlight w:val="yellow"/>
          <w:u w:val="single"/>
        </w:rPr>
        <w:t>public panic</w:t>
      </w:r>
      <w:r w:rsidRPr="000F1C24">
        <w:rPr>
          <w:rFonts w:asciiTheme="minorHAnsi" w:hAnsiTheme="minorHAnsi" w:cstheme="minorHAnsi"/>
          <w:u w:val="single"/>
        </w:rPr>
        <w:t xml:space="preserve">, reaping </w:t>
      </w:r>
      <w:r w:rsidRPr="000F0164">
        <w:rPr>
          <w:rFonts w:asciiTheme="minorHAnsi" w:hAnsiTheme="minorHAnsi" w:cstheme="minorHAnsi"/>
          <w:b/>
          <w:highlight w:val="yellow"/>
          <w:u w:val="single"/>
        </w:rPr>
        <w:t>high death tolls and causing</w:t>
      </w:r>
      <w:r w:rsidRPr="000F1C24">
        <w:rPr>
          <w:rFonts w:asciiTheme="minorHAnsi" w:hAnsiTheme="minorHAnsi" w:cstheme="minorHAnsi"/>
          <w:u w:val="single"/>
        </w:rPr>
        <w:t xml:space="preserve"> high physical and </w:t>
      </w:r>
      <w:r w:rsidRPr="000F0164">
        <w:rPr>
          <w:rFonts w:asciiTheme="minorHAnsi" w:hAnsiTheme="minorHAnsi" w:cstheme="minorHAnsi"/>
          <w:b/>
          <w:highlight w:val="yellow"/>
          <w:u w:val="single"/>
        </w:rPr>
        <w:t>economic cost</w:t>
      </w:r>
      <w:r w:rsidRPr="000F1C24">
        <w:rPr>
          <w:rFonts w:asciiTheme="minorHAnsi" w:hAnsiTheme="minorHAnsi" w:cstheme="minorHAnsi"/>
          <w:u w:val="single"/>
        </w:rPr>
        <w:t>s. It might not even be immediately clear who was behind the attack, or where it was coming from. This devastating power could be wielded with comparatively few operatives, or without the support of a national government. And the massive kinetic strength of the US military would be essentially helpless in thwarting it</w:t>
      </w:r>
      <w:r w:rsidRPr="000F1C24">
        <w:rPr>
          <w:rFonts w:asciiTheme="minorHAnsi" w:hAnsiTheme="minorHAnsi" w:cstheme="minorHAnsi"/>
          <w:sz w:val="14"/>
        </w:rPr>
        <w:t xml:space="preserve">. For more than two decades, internet-based attacks have been relatively infrequent and mostly low level. Now, many experts caution that the specter of cataclysmic cyber war is upon us. Not everyone agrees with the perilous scenarios; prominent dissenters contend that governments are </w:t>
      </w:r>
      <w:hyperlink r:id="rId94" w:tgtFrame="_blank" w:history="1">
        <w:r w:rsidRPr="000F1C24">
          <w:rPr>
            <w:rStyle w:val="Hyperlink"/>
            <w:rFonts w:asciiTheme="minorHAnsi" w:hAnsiTheme="minorHAnsi" w:cstheme="minorHAnsi"/>
            <w:sz w:val="14"/>
          </w:rPr>
          <w:t>peddling a trumped-up digital disaster</w:t>
        </w:r>
      </w:hyperlink>
      <w:r w:rsidRPr="000F1C24">
        <w:rPr>
          <w:rFonts w:asciiTheme="minorHAnsi" w:hAnsiTheme="minorHAnsi" w:cstheme="minorHAnsi"/>
          <w:sz w:val="14"/>
        </w:rPr>
        <w:t xml:space="preserve"> threat to justify privacy intrusions. But US officials use phrases like “cyber-Pearl Harbor” to describe the threat hackers pose to the critical infrastructure — electricity, water, trains, oil and gas pipelines — and the information networks that run the economy.  World governments have begun taking the threat of cyber war seriously. New specialized military units like the US Cyber Command, </w:t>
      </w:r>
      <w:hyperlink r:id="rId95" w:history="1">
        <w:r w:rsidRPr="000F1C24">
          <w:rPr>
            <w:rStyle w:val="Hyperlink"/>
            <w:rFonts w:asciiTheme="minorHAnsi" w:hAnsiTheme="minorHAnsi" w:cstheme="minorHAnsi"/>
            <w:sz w:val="14"/>
          </w:rPr>
          <w:t>South Korea</w:t>
        </w:r>
      </w:hyperlink>
      <w:r w:rsidRPr="000F1C24">
        <w:rPr>
          <w:rFonts w:asciiTheme="minorHAnsi" w:hAnsiTheme="minorHAnsi" w:cstheme="minorHAnsi"/>
          <w:sz w:val="14"/>
        </w:rPr>
        <w:t xml:space="preserve">’s Cyber Warfare Command and </w:t>
      </w:r>
      <w:hyperlink r:id="rId96" w:history="1">
        <w:r w:rsidRPr="000F1C24">
          <w:rPr>
            <w:rStyle w:val="Hyperlink"/>
            <w:rFonts w:asciiTheme="minorHAnsi" w:hAnsiTheme="minorHAnsi" w:cstheme="minorHAnsi"/>
            <w:sz w:val="14"/>
          </w:rPr>
          <w:t>NATO’s Computer Incident Response Capability</w:t>
        </w:r>
      </w:hyperlink>
      <w:r w:rsidRPr="000F1C24">
        <w:rPr>
          <w:rFonts w:asciiTheme="minorHAnsi" w:hAnsiTheme="minorHAnsi" w:cstheme="minorHAnsi"/>
          <w:sz w:val="14"/>
        </w:rPr>
        <w:t xml:space="preserve"> have all begun preparing cyber soldiers. Responding to the founding of US Cyber Command, </w:t>
      </w:r>
      <w:hyperlink r:id="rId97" w:history="1">
        <w:r w:rsidRPr="000F1C24">
          <w:rPr>
            <w:rStyle w:val="Hyperlink"/>
            <w:rFonts w:asciiTheme="minorHAnsi" w:hAnsiTheme="minorHAnsi" w:cstheme="minorHAnsi"/>
            <w:sz w:val="14"/>
          </w:rPr>
          <w:t>China</w:t>
        </w:r>
      </w:hyperlink>
      <w:r w:rsidRPr="000F1C24">
        <w:rPr>
          <w:rFonts w:asciiTheme="minorHAnsi" w:hAnsiTheme="minorHAnsi" w:cstheme="minorHAnsi"/>
          <w:sz w:val="14"/>
        </w:rPr>
        <w:t xml:space="preserve"> established the now infamous division of the People’s Liberation Army dedicated to “defense” against cyber threats. Cyber war 101 One factor that sets cyber assault apart from other forms of warfare is the relative ease in launching it. Inducing a catastrophic infrastructure failure may only demand one small change in a line of code.  “We don’t even know if you have to have really good network intelligence, be sustainable in your attacks or have persistent access,” said Timothy Junio, a research fellow at Stanford University’s Center for International Security and Cooperation. In a nightmare scenario cited by US President Barack Obama, trains carrying hazardous chemicals could derail, contaminating water supplies. Obama last year wrote an op-ed for the Wall Street Journal cautioning, “</w:t>
      </w:r>
      <w:r w:rsidRPr="000F0164">
        <w:rPr>
          <w:rFonts w:asciiTheme="minorHAnsi" w:hAnsiTheme="minorHAnsi" w:cstheme="minorHAnsi"/>
          <w:sz w:val="14"/>
          <w:highlight w:val="yellow"/>
        </w:rPr>
        <w:t>The lack of clean water or functioning hospitals could spark a public health emergency. And as we’ve seen in past blackouts, the loss of electricity can bring businesses, cities and entire regions to a standstil</w:t>
      </w:r>
      <w:r w:rsidRPr="000F1C24">
        <w:rPr>
          <w:rFonts w:asciiTheme="minorHAnsi" w:hAnsiTheme="minorHAnsi" w:cstheme="minorHAnsi"/>
          <w:sz w:val="14"/>
        </w:rPr>
        <w:t xml:space="preserve">l.” Despite the magnitude of the threat, experts contend that </w:t>
      </w:r>
      <w:r w:rsidRPr="000F0164">
        <w:rPr>
          <w:rFonts w:asciiTheme="minorHAnsi" w:hAnsiTheme="minorHAnsi" w:cstheme="minorHAnsi"/>
          <w:sz w:val="14"/>
          <w:highlight w:val="yellow"/>
        </w:rPr>
        <w:t>the US is woefully under-protected</w:t>
      </w:r>
      <w:r w:rsidRPr="000F1C24">
        <w:rPr>
          <w:rFonts w:asciiTheme="minorHAnsi" w:hAnsiTheme="minorHAnsi" w:cstheme="minorHAnsi"/>
          <w:sz w:val="14"/>
        </w:rPr>
        <w:t>. They say computer systems that manage critical infrastructure are plagued by security vulnerabilities that would shock anyone with a rudimentary understanding of how to secure a personal computer, let alone a power grid. A surprising number of systems use passwords hardcoded by the manufacturer — available to hackers via Google search. Other systems use unchanged default username and passwords like “admin/admin.” If passwords aren’t publicly available, other glaring vulnerabilities often remain, such as systems “connected to the internet that shouldn’t be; people using a workstation that handles physical control at a plant to access their [email],” said Junio. Users casually browsing the internet on infrastructure workstations need only download a malicious email attachment or click a single malicious link to compromise the security of an entire infrastructural system. “</w:t>
      </w:r>
      <w:r w:rsidRPr="000F0164">
        <w:rPr>
          <w:rFonts w:asciiTheme="minorHAnsi" w:hAnsiTheme="minorHAnsi" w:cstheme="minorHAnsi"/>
          <w:b/>
          <w:highlight w:val="yellow"/>
          <w:u w:val="single"/>
        </w:rPr>
        <w:t>All technical experts agree that critical infrastructure in the US is highly vulnerable</w:t>
      </w:r>
      <w:r w:rsidRPr="000F1C24">
        <w:rPr>
          <w:rFonts w:asciiTheme="minorHAnsi" w:hAnsiTheme="minorHAnsi" w:cstheme="minorHAnsi"/>
          <w:sz w:val="14"/>
        </w:rPr>
        <w:t>,” said Junio. “I can’t think of any technical study where someone has done penetration testing against a critical infrastructure site and came back saying ‘yes this is fine.’” Part of the reason why systems are so vulnerable is because they were created before widespread use of the internet, and were never designed to be secure in the first place. “You’re taking a system that wasn’t meant to be available and now you’re making it available, everywhere,” said Kevin Albano, a manager of security firm Mandiant’s Threat Intelligence division.  Given that infrastructure systems are remarkably unguarded, the other major hurdle for cyber warriors to surmount is finding the right networks. There are plenty of readily available tools that can help. One of the most effective is called SHODAN. It’s available to anyone with web access. SHODAN is used by information security experts to assess whether networks are secure. Consequently, penetration testing tools can be used by hackers in security breaches. “SHODAN is a search engine for machines connected to the internet. It could be anything from a webcam to a photocopier. It scours the internet looking for IP addresses associated with machines,” Junio said. “SHODAN enables hackers to look for targets worldwide, in an automated way, and it’s perfectly legal.” Junio noted that during a trip to Taiwan, he discovered that more than 6,000 Taiwanese infrastructure control systems were found in SHODAN — without the government knowing this was a security problem. In addition to SHODAN</w:t>
      </w:r>
      <w:r w:rsidRPr="000F1C24">
        <w:rPr>
          <w:rFonts w:asciiTheme="minorHAnsi" w:hAnsiTheme="minorHAnsi" w:cstheme="minorHAnsi"/>
          <w:u w:val="single"/>
        </w:rPr>
        <w:t>, one of the simplest, most common methods used by hackers to gain access to critical infrastructure is a spear phishing attack. Spear phishing is often successful because it needs to fool only one employee to grant hackers access to an entire system. It works like this: Posing as a colleague, hackers send emails to employees of a utility, asking them to log in to a linked site, using their company username and password. When the unwitting employee logs in, the hacker harvests their password. Because most people use only one or two passwords for all of their online or company accounts, a single password could give the hacker a way into a system controlling the utility. Spear phishing attacks are incredibly difficult to defend against because they exploit the likelihood that at least one employee will be fooled. Once inside, a small change in a system can potentially cause cascading failures, just as a bird can disrupt electricity for thousands by flying into a transformer. That’s because infrastructure systems “are extremely intertwined,” said Robert Bea, risk assessment expert and professor at the University of California at Berkley. “</w:t>
      </w:r>
      <w:r w:rsidRPr="000F0164">
        <w:rPr>
          <w:rFonts w:asciiTheme="minorHAnsi" w:hAnsiTheme="minorHAnsi" w:cstheme="minorHAnsi"/>
          <w:highlight w:val="yellow"/>
          <w:u w:val="single"/>
        </w:rPr>
        <w:t>Should one piece of a system fail, you end up with these cascades, sort of like a game of dominos</w:t>
      </w:r>
      <w:r w:rsidRPr="000F1C24">
        <w:rPr>
          <w:rFonts w:asciiTheme="minorHAnsi" w:hAnsiTheme="minorHAnsi" w:cstheme="minorHAnsi"/>
          <w:u w:val="single"/>
        </w:rPr>
        <w:t>.”  “</w:t>
      </w:r>
      <w:r w:rsidRPr="000F0164">
        <w:rPr>
          <w:rFonts w:asciiTheme="minorHAnsi" w:hAnsiTheme="minorHAnsi" w:cstheme="minorHAnsi"/>
          <w:highlight w:val="yellow"/>
          <w:u w:val="single"/>
        </w:rPr>
        <w:t>It doesn’t take anything horribly catastrophic to initiate an infrastructure disaster</w:t>
      </w:r>
      <w:r w:rsidRPr="000F1C24">
        <w:rPr>
          <w:rFonts w:asciiTheme="minorHAnsi" w:hAnsiTheme="minorHAnsi" w:cstheme="minorHAnsi"/>
          <w:u w:val="single"/>
        </w:rPr>
        <w:t>. Using cyber attack methods, individuals with malicious intent could determine the most efficient way to trigger multiple infrastructure failures,” Bea added. What would a cascading failure brought on by a cyber attack look like? According to Bea</w:t>
      </w:r>
      <w:r w:rsidRPr="000F0164">
        <w:rPr>
          <w:rFonts w:asciiTheme="minorHAnsi" w:hAnsiTheme="minorHAnsi" w:cstheme="minorHAnsi"/>
          <w:b/>
          <w:highlight w:val="yellow"/>
          <w:u w:val="single"/>
        </w:rPr>
        <w:t xml:space="preserve">, it would be </w:t>
      </w:r>
      <w:r w:rsidRPr="000F1C24">
        <w:rPr>
          <w:rFonts w:asciiTheme="minorHAnsi" w:hAnsiTheme="minorHAnsi" w:cstheme="minorHAnsi"/>
          <w:b/>
          <w:u w:val="single"/>
        </w:rPr>
        <w:t xml:space="preserve">very </w:t>
      </w:r>
      <w:r w:rsidRPr="000F0164">
        <w:rPr>
          <w:rFonts w:asciiTheme="minorHAnsi" w:hAnsiTheme="minorHAnsi" w:cstheme="minorHAnsi"/>
          <w:b/>
          <w:highlight w:val="yellow"/>
          <w:u w:val="single"/>
        </w:rPr>
        <w:t>similar to</w:t>
      </w:r>
      <w:r w:rsidRPr="000F1C24">
        <w:rPr>
          <w:rFonts w:asciiTheme="minorHAnsi" w:hAnsiTheme="minorHAnsi" w:cstheme="minorHAnsi"/>
          <w:b/>
          <w:u w:val="single"/>
        </w:rPr>
        <w:t xml:space="preserve"> those brought on by </w:t>
      </w:r>
      <w:r w:rsidRPr="000F0164">
        <w:rPr>
          <w:rFonts w:asciiTheme="minorHAnsi" w:hAnsiTheme="minorHAnsi" w:cstheme="minorHAnsi"/>
          <w:b/>
          <w:highlight w:val="yellow"/>
          <w:u w:val="single"/>
        </w:rPr>
        <w:t>natural disasters</w:t>
      </w:r>
      <w:r w:rsidRPr="000F1C24">
        <w:rPr>
          <w:rFonts w:asciiTheme="minorHAnsi" w:hAnsiTheme="minorHAnsi" w:cstheme="minorHAnsi"/>
          <w:sz w:val="14"/>
        </w:rPr>
        <w:t xml:space="preserve">. To estimate the damage that could be inflicted by a cyber attack triggering a cascading failure, look no further than New Orleans. “The best reference for me will be Hurricane Katrina and the flood protection system for the Greater New Orleans Area … Katrina caused a cascade of infrastructure failures that affected the city for months, years. Some are still not working properly,” Bea said. The catastrophic failure of the New Orleans flood levee led to the deaths of more than 1,500 people, in addition to untold billions in economic and environmental damage. If the catastrophic failure had stemmed from a cyber attack on the systems that controlled the flood levees, the aftermath in New Orleans may have been similar to the failure caused by the hurricane. While cyber security vulnerabilities in infrastructure systems may only be one problem among many concerning aging infrastructure — the power to unleash another Katrina may rest with hackers, state sponsored or independent, wielding powerful pieces of malware. That might sound abstract, at least until a major assault occurs. But in 2012, US computers were the target of nearly 9 million malware attacks. And more recently, an </w:t>
      </w:r>
      <w:hyperlink r:id="rId98" w:history="1">
        <w:r w:rsidRPr="000F1C24">
          <w:rPr>
            <w:rStyle w:val="Hyperlink"/>
            <w:rFonts w:asciiTheme="minorHAnsi" w:hAnsiTheme="minorHAnsi" w:cstheme="minorHAnsi"/>
            <w:sz w:val="14"/>
          </w:rPr>
          <w:t>attack in South Korea</w:t>
        </w:r>
      </w:hyperlink>
      <w:r w:rsidRPr="000F1C24">
        <w:rPr>
          <w:rFonts w:asciiTheme="minorHAnsi" w:hAnsiTheme="minorHAnsi" w:cstheme="minorHAnsi"/>
          <w:sz w:val="14"/>
        </w:rPr>
        <w:t xml:space="preserve"> took banks down for days. </w:t>
      </w:r>
      <w:r w:rsidRPr="000F1C24">
        <w:rPr>
          <w:rFonts w:asciiTheme="minorHAnsi" w:hAnsiTheme="minorHAnsi" w:cstheme="minorHAnsi"/>
          <w:color w:val="000000"/>
          <w:sz w:val="14"/>
        </w:rPr>
        <w:t xml:space="preserve"> </w:t>
      </w:r>
    </w:p>
    <w:p w:rsidR="006F3259" w:rsidRPr="000F1C24" w:rsidRDefault="006F3259" w:rsidP="006F3259">
      <w:pPr>
        <w:pStyle w:val="Heading4"/>
        <w:rPr>
          <w:rFonts w:asciiTheme="minorHAnsi" w:hAnsiTheme="minorHAnsi" w:cstheme="minorHAnsi"/>
          <w:szCs w:val="26"/>
        </w:rPr>
      </w:pPr>
      <w:r w:rsidRPr="000F1C24">
        <w:rPr>
          <w:rFonts w:asciiTheme="minorHAnsi" w:hAnsiTheme="minorHAnsi" w:cstheme="minorHAnsi"/>
          <w:szCs w:val="26"/>
        </w:rPr>
        <w:t xml:space="preserve">Cyber-attacks lead to chaos and extinction </w:t>
      </w:r>
    </w:p>
    <w:p w:rsidR="006F3259" w:rsidRPr="000F1C24" w:rsidRDefault="006F3259" w:rsidP="006F3259">
      <w:pPr>
        <w:rPr>
          <w:rFonts w:asciiTheme="minorHAnsi" w:hAnsiTheme="minorHAnsi" w:cstheme="minorHAnsi"/>
        </w:rPr>
      </w:pPr>
      <w:r w:rsidRPr="000F1C24">
        <w:rPr>
          <w:rStyle w:val="Style13ptBold"/>
          <w:rFonts w:asciiTheme="minorHAnsi" w:hAnsiTheme="minorHAnsi" w:cstheme="minorHAnsi"/>
          <w:sz w:val="24"/>
          <w:szCs w:val="24"/>
        </w:rPr>
        <w:t>Gewirtz 15</w:t>
      </w:r>
      <w:r w:rsidRPr="000F1C24">
        <w:rPr>
          <w:rFonts w:asciiTheme="minorHAnsi" w:hAnsiTheme="minorHAnsi" w:cstheme="minorHAnsi"/>
        </w:rPr>
        <w:t xml:space="preserve"> David Gewirtz, 8-3-2015, "Could cyberwar knock us back to the Stone Age?," ZDNet, </w:t>
      </w:r>
      <w:hyperlink r:id="rId99" w:history="1">
        <w:r w:rsidRPr="000F1C24">
          <w:rPr>
            <w:rStyle w:val="Hyperlink"/>
            <w:rFonts w:asciiTheme="minorHAnsi" w:hAnsiTheme="minorHAnsi" w:cstheme="minorHAnsi"/>
          </w:rPr>
          <w:t>http://www.zdnet.com/article/could-cyberwar-knock-us-back-to-the-stone-age/</w:t>
        </w:r>
      </w:hyperlink>
    </w:p>
    <w:p w:rsidR="006F3259" w:rsidRPr="000F1C24" w:rsidRDefault="006F3259" w:rsidP="006F3259">
      <w:pPr>
        <w:rPr>
          <w:rFonts w:asciiTheme="minorHAnsi" w:hAnsiTheme="minorHAnsi" w:cstheme="minorHAnsi"/>
          <w:sz w:val="14"/>
        </w:rPr>
      </w:pPr>
      <w:r w:rsidRPr="000F0164">
        <w:rPr>
          <w:rStyle w:val="StyleUnderline"/>
          <w:highlight w:val="yellow"/>
        </w:rPr>
        <w:t>THE EFFECTS OF EXTINCTION-LEVEL CYBERATTACK</w:t>
      </w:r>
      <w:r w:rsidRPr="000F1C24">
        <w:rPr>
          <w:rFonts w:asciiTheme="minorHAnsi" w:hAnsiTheme="minorHAnsi" w:cstheme="minorHAnsi"/>
          <w:sz w:val="14"/>
        </w:rPr>
        <w:t xml:space="preserve"> Let's assume, </w:t>
      </w:r>
      <w:r w:rsidRPr="000F1C24">
        <w:rPr>
          <w:rFonts w:asciiTheme="minorHAnsi" w:hAnsiTheme="minorHAnsi" w:cstheme="minorHAnsi"/>
          <w:b/>
          <w:u w:val="single"/>
        </w:rPr>
        <w:t>through</w:t>
      </w:r>
      <w:r w:rsidRPr="000F0164">
        <w:rPr>
          <w:rFonts w:asciiTheme="minorHAnsi" w:hAnsiTheme="minorHAnsi" w:cstheme="minorHAnsi"/>
          <w:b/>
          <w:highlight w:val="yellow"/>
          <w:u w:val="single"/>
        </w:rPr>
        <w:t xml:space="preserve"> a combination</w:t>
      </w:r>
      <w:r w:rsidRPr="000F1C24">
        <w:rPr>
          <w:rFonts w:asciiTheme="minorHAnsi" w:hAnsiTheme="minorHAnsi" w:cstheme="minorHAnsi"/>
          <w:b/>
          <w:u w:val="single"/>
        </w:rPr>
        <w:t xml:space="preserve"> </w:t>
      </w:r>
      <w:r w:rsidRPr="000F0164">
        <w:rPr>
          <w:rFonts w:asciiTheme="minorHAnsi" w:hAnsiTheme="minorHAnsi" w:cstheme="minorHAnsi"/>
          <w:b/>
          <w:highlight w:val="yellow"/>
          <w:u w:val="single"/>
        </w:rPr>
        <w:t>of malware, espionage, denial of service, and sabot</w:t>
      </w:r>
      <w:r w:rsidRPr="000F1C24">
        <w:rPr>
          <w:rFonts w:asciiTheme="minorHAnsi" w:hAnsiTheme="minorHAnsi" w:cstheme="minorHAnsi"/>
          <w:b/>
          <w:u w:val="single"/>
        </w:rPr>
        <w:t xml:space="preserve">age, that </w:t>
      </w:r>
      <w:r w:rsidRPr="000F0164">
        <w:rPr>
          <w:rFonts w:asciiTheme="minorHAnsi" w:hAnsiTheme="minorHAnsi" w:cstheme="minorHAnsi"/>
          <w:b/>
          <w:highlight w:val="yellow"/>
          <w:u w:val="single"/>
        </w:rPr>
        <w:t>our national systems</w:t>
      </w:r>
      <w:r w:rsidRPr="000F1C24">
        <w:rPr>
          <w:rFonts w:asciiTheme="minorHAnsi" w:hAnsiTheme="minorHAnsi" w:cstheme="minorHAnsi"/>
          <w:b/>
          <w:u w:val="single"/>
        </w:rPr>
        <w:t xml:space="preserve"> were to </w:t>
      </w:r>
      <w:r w:rsidRPr="000F0164">
        <w:rPr>
          <w:rFonts w:asciiTheme="minorHAnsi" w:hAnsiTheme="minorHAnsi" w:cstheme="minorHAnsi"/>
          <w:b/>
          <w:highlight w:val="yellow"/>
          <w:u w:val="single"/>
        </w:rPr>
        <w:t>break down</w:t>
      </w:r>
      <w:r w:rsidRPr="000F1C24">
        <w:rPr>
          <w:rFonts w:asciiTheme="minorHAnsi" w:hAnsiTheme="minorHAnsi" w:cstheme="minorHAnsi"/>
          <w:sz w:val="14"/>
        </w:rPr>
        <w:t xml:space="preserve">. What then? Our path down the rabbit hole requires us to identify what sorts of systems would be interrupted. So let's start by assuming </w:t>
      </w:r>
      <w:r w:rsidRPr="000F0164">
        <w:rPr>
          <w:rFonts w:asciiTheme="minorHAnsi" w:hAnsiTheme="minorHAnsi" w:cstheme="minorHAnsi"/>
          <w:highlight w:val="yellow"/>
          <w:u w:val="single"/>
        </w:rPr>
        <w:t>the financial system would come to a halt. Stock exchange transactions would stop, and all electronic fund and electronic banking transactions would cease</w:t>
      </w:r>
      <w:r w:rsidRPr="000F1C24">
        <w:rPr>
          <w:rFonts w:asciiTheme="minorHAnsi" w:hAnsiTheme="minorHAnsi" w:cstheme="minorHAnsi"/>
          <w:u w:val="single"/>
        </w:rPr>
        <w:t xml:space="preserve">. At that point, </w:t>
      </w:r>
      <w:r w:rsidRPr="000F0164">
        <w:rPr>
          <w:rFonts w:asciiTheme="minorHAnsi" w:hAnsiTheme="minorHAnsi" w:cstheme="minorHAnsi"/>
          <w:highlight w:val="yellow"/>
          <w:u w:val="single"/>
        </w:rPr>
        <w:t>checks and credit cards would no longer have value, businesses would no longer be able to operate, and even cash would likely lose its transaction value</w:t>
      </w:r>
      <w:r w:rsidRPr="000F1C24">
        <w:rPr>
          <w:rFonts w:asciiTheme="minorHAnsi" w:hAnsiTheme="minorHAnsi" w:cstheme="minorHAnsi"/>
          <w:sz w:val="14"/>
        </w:rPr>
        <w:t xml:space="preserve">. What about communications? Over the past ten years, most of us have moved off of land lines and away from over-the-air broadcast TV (notwithstanding a small group of HD antenna owners). Most of us communicate over mobile services and the Internet. </w:t>
      </w:r>
      <w:r w:rsidRPr="000F0164">
        <w:rPr>
          <w:rFonts w:asciiTheme="minorHAnsi" w:hAnsiTheme="minorHAnsi" w:cstheme="minorHAnsi"/>
          <w:sz w:val="14"/>
          <w:highlight w:val="yellow"/>
        </w:rPr>
        <w:t>In a catastrophic cyberwar</w:t>
      </w:r>
      <w:r w:rsidRPr="000F1C24">
        <w:rPr>
          <w:rFonts w:asciiTheme="minorHAnsi" w:hAnsiTheme="minorHAnsi" w:cstheme="minorHAnsi"/>
          <w:sz w:val="14"/>
        </w:rPr>
        <w:t xml:space="preserve">, and for the purpose of our thought experiment, let's assume </w:t>
      </w:r>
      <w:r w:rsidRPr="000F0164">
        <w:rPr>
          <w:rFonts w:asciiTheme="minorHAnsi" w:hAnsiTheme="minorHAnsi" w:cstheme="minorHAnsi"/>
          <w:sz w:val="14"/>
          <w:highlight w:val="yellow"/>
        </w:rPr>
        <w:t>all communications</w:t>
      </w:r>
      <w:r w:rsidRPr="000F1C24">
        <w:rPr>
          <w:rFonts w:asciiTheme="minorHAnsi" w:hAnsiTheme="minorHAnsi" w:cstheme="minorHAnsi"/>
          <w:sz w:val="14"/>
        </w:rPr>
        <w:t xml:space="preserve"> with the possible exception of ham radio </w:t>
      </w:r>
      <w:r w:rsidRPr="000F0164">
        <w:rPr>
          <w:rFonts w:asciiTheme="minorHAnsi" w:hAnsiTheme="minorHAnsi" w:cstheme="minorHAnsi"/>
          <w:sz w:val="14"/>
          <w:highlight w:val="yellow"/>
        </w:rPr>
        <w:t>would go offline</w:t>
      </w:r>
      <w:r w:rsidRPr="000F1C24">
        <w:rPr>
          <w:rFonts w:asciiTheme="minorHAnsi" w:hAnsiTheme="minorHAnsi" w:cstheme="minorHAnsi"/>
          <w:sz w:val="14"/>
        </w:rPr>
        <w:t xml:space="preserve">. You really, really don't want to make yourself a target of thousands upon thousands of pissed off IT professionals. </w:t>
      </w:r>
      <w:r w:rsidRPr="000F0164">
        <w:rPr>
          <w:rFonts w:asciiTheme="minorHAnsi" w:hAnsiTheme="minorHAnsi" w:cstheme="minorHAnsi"/>
          <w:sz w:val="14"/>
          <w:highlight w:val="yellow"/>
        </w:rPr>
        <w:t>Without financial support</w:t>
      </w:r>
      <w:r w:rsidRPr="000F1C24">
        <w:rPr>
          <w:rFonts w:asciiTheme="minorHAnsi" w:hAnsiTheme="minorHAnsi" w:cstheme="minorHAnsi"/>
          <w:sz w:val="14"/>
        </w:rPr>
        <w:t xml:space="preserve"> and communications, </w:t>
      </w:r>
      <w:r w:rsidRPr="000F0164">
        <w:rPr>
          <w:rFonts w:asciiTheme="minorHAnsi" w:hAnsiTheme="minorHAnsi" w:cstheme="minorHAnsi"/>
          <w:sz w:val="14"/>
          <w:highlight w:val="yellow"/>
        </w:rPr>
        <w:t>our supply chains would be toast</w:t>
      </w:r>
      <w:r w:rsidRPr="000F1C24">
        <w:rPr>
          <w:rFonts w:asciiTheme="minorHAnsi" w:hAnsiTheme="minorHAnsi" w:cstheme="minorHAnsi"/>
          <w:sz w:val="14"/>
        </w:rPr>
        <w:t xml:space="preserve">. Goods and </w:t>
      </w:r>
      <w:r w:rsidRPr="000F0164">
        <w:rPr>
          <w:rFonts w:asciiTheme="minorHAnsi" w:hAnsiTheme="minorHAnsi" w:cstheme="minorHAnsi"/>
          <w:sz w:val="14"/>
          <w:highlight w:val="yellow"/>
        </w:rPr>
        <w:t>services would no longer move across the country</w:t>
      </w:r>
      <w:r w:rsidRPr="000F1C24">
        <w:rPr>
          <w:rFonts w:asciiTheme="minorHAnsi" w:hAnsiTheme="minorHAnsi" w:cstheme="minorHAnsi"/>
          <w:sz w:val="14"/>
        </w:rPr>
        <w:t xml:space="preserve">. There would be </w:t>
      </w:r>
      <w:r w:rsidRPr="000F0164">
        <w:rPr>
          <w:rFonts w:asciiTheme="minorHAnsi" w:hAnsiTheme="minorHAnsi" w:cstheme="minorHAnsi"/>
          <w:highlight w:val="yellow"/>
          <w:u w:val="single"/>
        </w:rPr>
        <w:t>mobs storming</w:t>
      </w:r>
      <w:r w:rsidRPr="000F1C24">
        <w:rPr>
          <w:rFonts w:asciiTheme="minorHAnsi" w:hAnsiTheme="minorHAnsi" w:cstheme="minorHAnsi"/>
          <w:u w:val="single"/>
        </w:rPr>
        <w:t xml:space="preserve"> supermarkets, hardware stores, and </w:t>
      </w:r>
      <w:r w:rsidRPr="000F0164">
        <w:rPr>
          <w:rFonts w:asciiTheme="minorHAnsi" w:hAnsiTheme="minorHAnsi" w:cstheme="minorHAnsi"/>
          <w:highlight w:val="yellow"/>
          <w:u w:val="single"/>
        </w:rPr>
        <w:t>gun shops</w:t>
      </w:r>
      <w:r w:rsidRPr="000F1C24">
        <w:rPr>
          <w:rFonts w:asciiTheme="minorHAnsi" w:hAnsiTheme="minorHAnsi" w:cstheme="minorHAnsi"/>
          <w:sz w:val="14"/>
        </w:rPr>
        <w:t xml:space="preserve">. Gasoline for vehicles would run out in a matter of days. </w:t>
      </w:r>
      <w:r w:rsidRPr="000F0164">
        <w:rPr>
          <w:rFonts w:asciiTheme="minorHAnsi" w:hAnsiTheme="minorHAnsi" w:cstheme="minorHAnsi"/>
          <w:b/>
          <w:highlight w:val="yellow"/>
          <w:u w:val="single"/>
        </w:rPr>
        <w:t>National government would cease to function.</w:t>
      </w:r>
      <w:r w:rsidRPr="000F0164">
        <w:rPr>
          <w:rFonts w:asciiTheme="minorHAnsi" w:hAnsiTheme="minorHAnsi" w:cstheme="minorHAnsi"/>
          <w:sz w:val="14"/>
          <w:highlight w:val="yellow"/>
        </w:rPr>
        <w:t xml:space="preserve"> I</w:t>
      </w:r>
      <w:r w:rsidRPr="000F1C24">
        <w:rPr>
          <w:rFonts w:asciiTheme="minorHAnsi" w:hAnsiTheme="minorHAnsi" w:cstheme="minorHAnsi"/>
          <w:sz w:val="14"/>
        </w:rPr>
        <w:t xml:space="preserve">nstead, the primary governance touch points would be some responsible local law enforcement officers. More likely, we would see feudal governance take hold, where those with the most firepower, survival resources, and physical strength would take power. But what about other governments? Surely other governments would jump in to lend a hand, if for no other reason than a precipitous decline in the U.S. economy would have devastating results worldwide. </w:t>
      </w:r>
    </w:p>
    <w:p w:rsidR="006F3259" w:rsidRPr="000F1C24" w:rsidRDefault="006F3259" w:rsidP="006F3259">
      <w:pPr>
        <w:rPr>
          <w:rFonts w:asciiTheme="minorHAnsi" w:hAnsiTheme="minorHAnsi" w:cstheme="minorHAnsi"/>
        </w:rPr>
      </w:pPr>
    </w:p>
    <w:p w:rsidR="006F3259" w:rsidRPr="000F1C24" w:rsidRDefault="006F3259" w:rsidP="006F3259">
      <w:pPr>
        <w:pStyle w:val="Heading3"/>
        <w:rPr>
          <w:rFonts w:asciiTheme="minorHAnsi" w:hAnsiTheme="minorHAnsi" w:cstheme="minorHAnsi"/>
        </w:rPr>
      </w:pPr>
      <w:r w:rsidRPr="000F1C24">
        <w:rPr>
          <w:rFonts w:asciiTheme="minorHAnsi" w:hAnsiTheme="minorHAnsi" w:cstheme="minorHAnsi"/>
        </w:rPr>
        <w:t>Destroys Democracy</w:t>
      </w: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Cybersecurity is critical to preserve democracy, national security, and stability</w:t>
      </w:r>
    </w:p>
    <w:p w:rsidR="006F3259" w:rsidRPr="000F1C24" w:rsidRDefault="006F3259" w:rsidP="006F3259">
      <w:pPr>
        <w:rPr>
          <w:rFonts w:asciiTheme="minorHAnsi" w:hAnsiTheme="minorHAnsi" w:cstheme="minorHAnsi"/>
        </w:rPr>
      </w:pPr>
      <w:r w:rsidRPr="000F1C24">
        <w:rPr>
          <w:rStyle w:val="Style13ptBold"/>
          <w:rFonts w:asciiTheme="minorHAnsi" w:hAnsiTheme="minorHAnsi" w:cstheme="minorHAnsi"/>
        </w:rPr>
        <w:t>Dolan 16</w:t>
      </w:r>
      <w:r w:rsidRPr="000F1C24">
        <w:rPr>
          <w:rFonts w:asciiTheme="minorHAnsi" w:hAnsiTheme="minorHAnsi" w:cstheme="minorHAnsi"/>
        </w:rPr>
        <w:t xml:space="preserve"> - Cristina Dolan, Chair of the MIT Enterprise Forum of NYC, co-founder of OneMain ("Cybersecurity Is A Global Threat To Democracy, Yet Not Well Understood", Forbes, 11-7-2016, Available Online from https://www.forbes.com/sites/forbestechcouncil/2016/11/07/cybersecurity-is-a-global-threat-to-democracy-yet-not-well-understood/#45171dac5c2f, Accessed on 7-27-2017 by JS)</w:t>
      </w:r>
    </w:p>
    <w:p w:rsidR="006F3259" w:rsidRPr="000F1C24" w:rsidRDefault="006F3259" w:rsidP="006F3259">
      <w:pPr>
        <w:rPr>
          <w:rFonts w:asciiTheme="minorHAnsi" w:hAnsiTheme="minorHAnsi" w:cstheme="minorHAnsi"/>
        </w:rPr>
      </w:pPr>
      <w:r w:rsidRPr="000F0164">
        <w:rPr>
          <w:rStyle w:val="StyleUnderline"/>
          <w:rFonts w:asciiTheme="minorHAnsi" w:hAnsiTheme="minorHAnsi" w:cstheme="minorHAnsi"/>
          <w:highlight w:val="yellow"/>
        </w:rPr>
        <w:t>The U.S.</w:t>
      </w:r>
      <w:r w:rsidRPr="000F1C24">
        <w:rPr>
          <w:rStyle w:val="StyleUnderline"/>
          <w:rFonts w:asciiTheme="minorHAnsi" w:hAnsiTheme="minorHAnsi" w:cstheme="minorHAnsi"/>
        </w:rPr>
        <w:t xml:space="preserve"> presidential </w:t>
      </w:r>
      <w:r w:rsidRPr="000F0164">
        <w:rPr>
          <w:rStyle w:val="StyleUnderline"/>
          <w:rFonts w:asciiTheme="minorHAnsi" w:hAnsiTheme="minorHAnsi" w:cstheme="minorHAnsi"/>
          <w:highlight w:val="yellow"/>
        </w:rPr>
        <w:t>elections</w:t>
      </w:r>
      <w:r w:rsidRPr="000F1C24">
        <w:rPr>
          <w:rStyle w:val="StyleUnderline"/>
          <w:rFonts w:asciiTheme="minorHAnsi" w:hAnsiTheme="minorHAnsi" w:cstheme="minorHAnsi"/>
        </w:rPr>
        <w:t xml:space="preserve"> have </w:t>
      </w:r>
      <w:r w:rsidRPr="000F0164">
        <w:rPr>
          <w:rStyle w:val="StyleUnderline"/>
          <w:rFonts w:asciiTheme="minorHAnsi" w:hAnsiTheme="minorHAnsi" w:cstheme="minorHAnsi"/>
          <w:highlight w:val="yellow"/>
        </w:rPr>
        <w:t>already</w:t>
      </w:r>
      <w:r w:rsidRPr="000F1C24">
        <w:rPr>
          <w:rStyle w:val="StyleUnderline"/>
          <w:rFonts w:asciiTheme="minorHAnsi" w:hAnsiTheme="minorHAnsi" w:cstheme="minorHAnsi"/>
        </w:rPr>
        <w:t xml:space="preserve"> been </w:t>
      </w:r>
      <w:r w:rsidRPr="000F0164">
        <w:rPr>
          <w:rStyle w:val="StyleUnderline"/>
          <w:rFonts w:asciiTheme="minorHAnsi" w:hAnsiTheme="minorHAnsi" w:cstheme="minorHAnsi"/>
          <w:highlight w:val="yellow"/>
        </w:rPr>
        <w:t>a target</w:t>
      </w:r>
      <w:r w:rsidRPr="000F1C24">
        <w:rPr>
          <w:rStyle w:val="StyleUnderline"/>
          <w:rFonts w:asciiTheme="minorHAnsi" w:hAnsiTheme="minorHAnsi" w:cstheme="minorHAnsi"/>
        </w:rPr>
        <w:t xml:space="preserve">, </w:t>
      </w:r>
      <w:r w:rsidRPr="000F0164">
        <w:rPr>
          <w:rStyle w:val="StyleUnderline"/>
          <w:rFonts w:asciiTheme="minorHAnsi" w:hAnsiTheme="minorHAnsi" w:cstheme="minorHAnsi"/>
          <w:highlight w:val="yellow"/>
        </w:rPr>
        <w:t>and a bigger</w:t>
      </w:r>
      <w:r w:rsidRPr="000F1C24">
        <w:rPr>
          <w:rStyle w:val="StyleUnderline"/>
          <w:rFonts w:asciiTheme="minorHAnsi" w:hAnsiTheme="minorHAnsi" w:cstheme="minorHAnsi"/>
        </w:rPr>
        <w:t xml:space="preserve"> disruptive DDoS </w:t>
      </w:r>
      <w:r w:rsidRPr="000F0164">
        <w:rPr>
          <w:rStyle w:val="StyleUnderline"/>
          <w:rFonts w:asciiTheme="minorHAnsi" w:hAnsiTheme="minorHAnsi" w:cstheme="minorHAnsi"/>
          <w:highlight w:val="yellow"/>
        </w:rPr>
        <w:t>attack could</w:t>
      </w:r>
      <w:r w:rsidRPr="000F1C24">
        <w:rPr>
          <w:rStyle w:val="StyleUnderline"/>
          <w:rFonts w:asciiTheme="minorHAnsi" w:hAnsiTheme="minorHAnsi" w:cstheme="minorHAnsi"/>
        </w:rPr>
        <w:t xml:space="preserve"> still </w:t>
      </w:r>
      <w:r w:rsidRPr="000F0164">
        <w:rPr>
          <w:rStyle w:val="StyleUnderline"/>
          <w:rFonts w:asciiTheme="minorHAnsi" w:hAnsiTheme="minorHAnsi" w:cstheme="minorHAnsi"/>
          <w:highlight w:val="yellow"/>
        </w:rPr>
        <w:t>happen. WikiLeaks</w:t>
      </w:r>
      <w:r w:rsidRPr="000F1C24">
        <w:rPr>
          <w:rStyle w:val="StyleUnderline"/>
          <w:rFonts w:asciiTheme="minorHAnsi" w:hAnsiTheme="minorHAnsi" w:cstheme="minorHAnsi"/>
        </w:rPr>
        <w:t xml:space="preserve"> </w:t>
      </w:r>
      <w:r w:rsidRPr="000F1C24">
        <w:rPr>
          <w:rFonts w:asciiTheme="minorHAnsi" w:hAnsiTheme="minorHAnsi" w:cstheme="minorHAnsi"/>
        </w:rPr>
        <w:t xml:space="preserve">released emails and documents accessed from private servers to expose information that </w:t>
      </w:r>
      <w:r w:rsidRPr="000F1C24">
        <w:rPr>
          <w:rStyle w:val="StyleUnderline"/>
          <w:rFonts w:asciiTheme="minorHAnsi" w:hAnsiTheme="minorHAnsi" w:cstheme="minorHAnsi"/>
        </w:rPr>
        <w:t xml:space="preserve">could </w:t>
      </w:r>
      <w:r w:rsidRPr="000F0164">
        <w:rPr>
          <w:rStyle w:val="StyleUnderline"/>
          <w:rFonts w:asciiTheme="minorHAnsi" w:hAnsiTheme="minorHAnsi" w:cstheme="minorHAnsi"/>
          <w:highlight w:val="yellow"/>
        </w:rPr>
        <w:t>sway voters</w:t>
      </w:r>
      <w:r w:rsidRPr="000F1C24">
        <w:rPr>
          <w:rFonts w:asciiTheme="minorHAnsi" w:hAnsiTheme="minorHAnsi" w:cstheme="minorHAnsi"/>
        </w:rPr>
        <w:t xml:space="preserve">. In this way, </w:t>
      </w:r>
      <w:r w:rsidRPr="000F0164">
        <w:rPr>
          <w:rStyle w:val="StyleUnderline"/>
          <w:rFonts w:asciiTheme="minorHAnsi" w:hAnsiTheme="minorHAnsi" w:cstheme="minorHAnsi"/>
          <w:highlight w:val="yellow"/>
        </w:rPr>
        <w:t>tech</w:t>
      </w:r>
      <w:r w:rsidRPr="000F1C24">
        <w:rPr>
          <w:rStyle w:val="StyleUnderline"/>
          <w:rFonts w:asciiTheme="minorHAnsi" w:hAnsiTheme="minorHAnsi" w:cstheme="minorHAnsi"/>
        </w:rPr>
        <w:t xml:space="preserve">nological </w:t>
      </w:r>
      <w:r w:rsidRPr="000F0164">
        <w:rPr>
          <w:rStyle w:val="StyleUnderline"/>
          <w:rFonts w:asciiTheme="minorHAnsi" w:hAnsiTheme="minorHAnsi" w:cstheme="minorHAnsi"/>
          <w:highlight w:val="yellow"/>
        </w:rPr>
        <w:t>weakness</w:t>
      </w:r>
      <w:r w:rsidRPr="000F1C24">
        <w:rPr>
          <w:rStyle w:val="StyleUnderline"/>
          <w:rFonts w:asciiTheme="minorHAnsi" w:hAnsiTheme="minorHAnsi" w:cstheme="minorHAnsi"/>
        </w:rPr>
        <w:t xml:space="preserve"> could </w:t>
      </w:r>
      <w:r w:rsidRPr="000F0164">
        <w:rPr>
          <w:rStyle w:val="StyleUnderline"/>
          <w:rFonts w:asciiTheme="minorHAnsi" w:hAnsiTheme="minorHAnsi" w:cstheme="minorHAnsi"/>
          <w:highlight w:val="yellow"/>
        </w:rPr>
        <w:t>affect the democratic process</w:t>
      </w:r>
      <w:r w:rsidRPr="000F1C24">
        <w:rPr>
          <w:rFonts w:asciiTheme="minorHAnsi" w:hAnsiTheme="minorHAnsi" w:cstheme="minorHAnsi"/>
        </w:rPr>
        <w:t xml:space="preserve">. In July, Bruce Schneier, a technologist and lecturer at the Harvard Kennedy School of Government, argued that </w:t>
      </w:r>
      <w:r w:rsidRPr="000F1C24">
        <w:rPr>
          <w:rStyle w:val="StyleUnderline"/>
          <w:rFonts w:asciiTheme="minorHAnsi" w:hAnsiTheme="minorHAnsi" w:cstheme="minorHAnsi"/>
        </w:rPr>
        <w:t xml:space="preserve">such </w:t>
      </w:r>
      <w:r w:rsidRPr="000F0164">
        <w:rPr>
          <w:rStyle w:val="StyleUnderline"/>
          <w:rFonts w:asciiTheme="minorHAnsi" w:hAnsiTheme="minorHAnsi" w:cstheme="minorHAnsi"/>
          <w:highlight w:val="yellow"/>
        </w:rPr>
        <w:t>threats could influence or disrupt</w:t>
      </w:r>
      <w:r w:rsidRPr="000F1C24">
        <w:rPr>
          <w:rStyle w:val="StyleUnderline"/>
          <w:rFonts w:asciiTheme="minorHAnsi" w:hAnsiTheme="minorHAnsi" w:cstheme="minorHAnsi"/>
        </w:rPr>
        <w:t xml:space="preserve"> our </w:t>
      </w:r>
      <w:r w:rsidRPr="000F0164">
        <w:rPr>
          <w:rStyle w:val="StyleUnderline"/>
          <w:rFonts w:asciiTheme="minorHAnsi" w:hAnsiTheme="minorHAnsi" w:cstheme="minorHAnsi"/>
          <w:highlight w:val="yellow"/>
        </w:rPr>
        <w:t>elections</w:t>
      </w:r>
      <w:r w:rsidRPr="000F1C24">
        <w:rPr>
          <w:rStyle w:val="StyleUnderline"/>
          <w:rFonts w:asciiTheme="minorHAnsi" w:hAnsiTheme="minorHAnsi" w:cstheme="minorHAnsi"/>
        </w:rPr>
        <w:t xml:space="preserve"> </w:t>
      </w:r>
      <w:r w:rsidRPr="000F0164">
        <w:rPr>
          <w:rStyle w:val="StyleUnderline"/>
          <w:rFonts w:asciiTheme="minorHAnsi" w:hAnsiTheme="minorHAnsi" w:cstheme="minorHAnsi"/>
          <w:highlight w:val="yellow"/>
        </w:rPr>
        <w:t>which would challenge democracy</w:t>
      </w:r>
      <w:r w:rsidRPr="000F1C24">
        <w:rPr>
          <w:rStyle w:val="StyleUnderline"/>
          <w:rFonts w:asciiTheme="minorHAnsi" w:hAnsiTheme="minorHAnsi" w:cstheme="minorHAnsi"/>
        </w:rPr>
        <w:t xml:space="preserve"> as well as </w:t>
      </w:r>
      <w:r w:rsidRPr="000F0164">
        <w:rPr>
          <w:rStyle w:val="StyleUnderline"/>
          <w:rFonts w:asciiTheme="minorHAnsi" w:hAnsiTheme="minorHAnsi" w:cstheme="minorHAnsi"/>
          <w:highlight w:val="yellow"/>
        </w:rPr>
        <w:t>undermine national stability and security</w:t>
      </w:r>
      <w:r w:rsidRPr="000F1C24">
        <w:rPr>
          <w:rFonts w:asciiTheme="minorHAnsi" w:hAnsiTheme="minorHAnsi" w:cstheme="minorHAnsi"/>
        </w:rPr>
        <w:t xml:space="preserve">. But could a cyberattack be launched that would create so much confusion that it affects the U.S. presidential election results? Unfortunately, </w:t>
      </w:r>
      <w:r w:rsidRPr="000F0164">
        <w:rPr>
          <w:rStyle w:val="StyleUnderline"/>
          <w:rFonts w:asciiTheme="minorHAnsi" w:hAnsiTheme="minorHAnsi" w:cstheme="minorHAnsi"/>
          <w:highlight w:val="yellow"/>
        </w:rPr>
        <w:t>something similar has happened</w:t>
      </w:r>
      <w:r w:rsidRPr="000F1C24">
        <w:rPr>
          <w:rFonts w:asciiTheme="minorHAnsi" w:hAnsiTheme="minorHAnsi" w:cstheme="minorHAnsi"/>
        </w:rPr>
        <w:t xml:space="preserve"> in other countries </w:t>
      </w:r>
      <w:r w:rsidRPr="000F0164">
        <w:rPr>
          <w:rStyle w:val="StyleUnderline"/>
          <w:rFonts w:asciiTheme="minorHAnsi" w:hAnsiTheme="minorHAnsi" w:cstheme="minorHAnsi"/>
          <w:highlight w:val="yellow"/>
        </w:rPr>
        <w:t>before</w:t>
      </w:r>
      <w:r w:rsidRPr="000F1C24">
        <w:rPr>
          <w:rFonts w:asciiTheme="minorHAnsi" w:hAnsiTheme="minorHAnsi" w:cstheme="minorHAnsi"/>
        </w:rPr>
        <w:t xml:space="preserve">. "The </w:t>
      </w:r>
      <w:r w:rsidRPr="000F0164">
        <w:rPr>
          <w:rStyle w:val="StyleUnderline"/>
          <w:rFonts w:asciiTheme="minorHAnsi" w:hAnsiTheme="minorHAnsi" w:cstheme="minorHAnsi"/>
          <w:highlight w:val="yellow"/>
        </w:rPr>
        <w:t>Spanish election</w:t>
      </w:r>
      <w:r w:rsidRPr="000F1C24">
        <w:rPr>
          <w:rStyle w:val="StyleUnderline"/>
          <w:rFonts w:asciiTheme="minorHAnsi" w:hAnsiTheme="minorHAnsi" w:cstheme="minorHAnsi"/>
        </w:rPr>
        <w:t>s</w:t>
      </w:r>
      <w:r w:rsidRPr="000F1C24">
        <w:rPr>
          <w:rFonts w:asciiTheme="minorHAnsi" w:hAnsiTheme="minorHAnsi" w:cstheme="minorHAnsi"/>
        </w:rPr>
        <w:t xml:space="preserve"> on March 14, 2004 </w:t>
      </w:r>
      <w:r w:rsidRPr="000F0164">
        <w:rPr>
          <w:rStyle w:val="StyleUnderline"/>
          <w:rFonts w:asciiTheme="minorHAnsi" w:hAnsiTheme="minorHAnsi" w:cstheme="minorHAnsi"/>
          <w:highlight w:val="yellow"/>
        </w:rPr>
        <w:t>were directly influenced</w:t>
      </w:r>
      <w:r w:rsidRPr="000F1C24">
        <w:rPr>
          <w:rFonts w:asciiTheme="minorHAnsi" w:hAnsiTheme="minorHAnsi" w:cstheme="minorHAnsi"/>
        </w:rPr>
        <w:t xml:space="preserve"> by the use of simple SMS messaging for political activism soon after a terrorist attack which took place in Madrid on the morning of March 11, 2004. Panic spread throughout Spain as people believed the government had purposely misrepresented the facts, and while the incumbent prime minister had been comfortably ahead in the polls, the outcome of the election turned out to be dramatically different. Spanish law prohibits political messaging or demonstrations the day before an election, and yet </w:t>
      </w:r>
      <w:r w:rsidRPr="000F0164">
        <w:rPr>
          <w:rStyle w:val="StyleUnderline"/>
          <w:rFonts w:asciiTheme="minorHAnsi" w:hAnsiTheme="minorHAnsi" w:cstheme="minorHAnsi"/>
          <w:highlight w:val="yellow"/>
        </w:rPr>
        <w:t>the effect</w:t>
      </w:r>
      <w:r w:rsidRPr="000F1C24">
        <w:rPr>
          <w:rStyle w:val="StyleUnderline"/>
          <w:rFonts w:asciiTheme="minorHAnsi" w:hAnsiTheme="minorHAnsi" w:cstheme="minorHAnsi"/>
        </w:rPr>
        <w:t xml:space="preserve"> of the SMS messaging </w:t>
      </w:r>
      <w:r w:rsidRPr="000F0164">
        <w:rPr>
          <w:rStyle w:val="StyleUnderline"/>
          <w:rFonts w:asciiTheme="minorHAnsi" w:hAnsiTheme="minorHAnsi" w:cstheme="minorHAnsi"/>
          <w:highlight w:val="yellow"/>
        </w:rPr>
        <w:t>bypassed the legal restrictions</w:t>
      </w:r>
      <w:r w:rsidRPr="000F1C24">
        <w:rPr>
          <w:rStyle w:val="StyleUnderline"/>
          <w:rFonts w:asciiTheme="minorHAnsi" w:hAnsiTheme="minorHAnsi" w:cstheme="minorHAnsi"/>
        </w:rPr>
        <w:t xml:space="preserve"> put in place </w:t>
      </w:r>
      <w:r w:rsidRPr="000F0164">
        <w:rPr>
          <w:rStyle w:val="StyleUnderline"/>
          <w:rFonts w:asciiTheme="minorHAnsi" w:hAnsiTheme="minorHAnsi" w:cstheme="minorHAnsi"/>
          <w:highlight w:val="yellow"/>
        </w:rPr>
        <w:t>to prevent</w:t>
      </w:r>
      <w:r w:rsidRPr="000F1C24">
        <w:rPr>
          <w:rStyle w:val="StyleUnderline"/>
          <w:rFonts w:asciiTheme="minorHAnsi" w:hAnsiTheme="minorHAnsi" w:cstheme="minorHAnsi"/>
        </w:rPr>
        <w:t xml:space="preserve"> this type of emotional </w:t>
      </w:r>
      <w:r w:rsidRPr="000F0164">
        <w:rPr>
          <w:rStyle w:val="StyleUnderline"/>
          <w:rFonts w:asciiTheme="minorHAnsi" w:hAnsiTheme="minorHAnsi" w:cstheme="minorHAnsi"/>
          <w:highlight w:val="yellow"/>
        </w:rPr>
        <w:t>manipulation</w:t>
      </w:r>
      <w:r w:rsidRPr="000F1C24">
        <w:rPr>
          <w:rStyle w:val="StyleUnderline"/>
          <w:rFonts w:asciiTheme="minorHAnsi" w:hAnsiTheme="minorHAnsi" w:cstheme="minorHAnsi"/>
        </w:rPr>
        <w:t xml:space="preserve"> before an election</w:t>
      </w:r>
      <w:r w:rsidRPr="000F1C24">
        <w:rPr>
          <w:rFonts w:asciiTheme="minorHAnsi" w:hAnsiTheme="minorHAnsi" w:cstheme="minorHAnsi"/>
        </w:rPr>
        <w:t>," cybersecurity expert Carlos Jimenez, founder and CEO of Secuware, told me. He's been an authority on cybersecurity for over two decades, as in 1990 he founded Anyware and grew it into one of the largest European antivirus software companies before it was acquired by McAfee in 1998.</w:t>
      </w:r>
    </w:p>
    <w:p w:rsidR="006F3259" w:rsidRPr="000F1C24" w:rsidRDefault="006F3259" w:rsidP="006F3259">
      <w:pPr>
        <w:rPr>
          <w:rFonts w:asciiTheme="minorHAnsi" w:hAnsiTheme="minorHAnsi" w:cstheme="minorHAnsi"/>
        </w:rPr>
      </w:pPr>
    </w:p>
    <w:p w:rsidR="006F3259" w:rsidRPr="000F1C24" w:rsidRDefault="006F3259" w:rsidP="006F3259">
      <w:pPr>
        <w:pStyle w:val="Heading3"/>
        <w:rPr>
          <w:rFonts w:asciiTheme="minorHAnsi" w:hAnsiTheme="minorHAnsi" w:cstheme="minorHAnsi"/>
        </w:rPr>
      </w:pPr>
      <w:r w:rsidRPr="000F1C24">
        <w:rPr>
          <w:rFonts w:asciiTheme="minorHAnsi" w:hAnsiTheme="minorHAnsi" w:cstheme="minorHAnsi"/>
        </w:rPr>
        <w:t>Creates Climate Change</w:t>
      </w: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Cybersecurity is key to climate change solutions</w:t>
      </w:r>
    </w:p>
    <w:p w:rsidR="006F3259" w:rsidRPr="000F1C24" w:rsidRDefault="006F3259" w:rsidP="006F3259">
      <w:pPr>
        <w:rPr>
          <w:rFonts w:asciiTheme="minorHAnsi" w:hAnsiTheme="minorHAnsi" w:cstheme="minorHAnsi"/>
        </w:rPr>
      </w:pPr>
      <w:r w:rsidRPr="000F1C24">
        <w:rPr>
          <w:rStyle w:val="Style13ptBold"/>
          <w:rFonts w:asciiTheme="minorHAnsi" w:hAnsiTheme="minorHAnsi" w:cstheme="minorHAnsi"/>
        </w:rPr>
        <w:t>Olsen 17</w:t>
      </w:r>
      <w:r w:rsidRPr="000F1C24">
        <w:rPr>
          <w:rFonts w:asciiTheme="minorHAnsi" w:hAnsiTheme="minorHAnsi" w:cstheme="minorHAnsi"/>
        </w:rPr>
        <w:t xml:space="preserve"> - Håkon Olsen, security engineer with Sportradar, founder of cybersecurity startup Cybehave ("Earth Day: Fighting climate change with cybersecurity", Safe Controls, 4-22-2017, Available Online from https://safecontrols.blog/2017/04/22/earth-day-fighting-climate-change-with-cybersecurity/, Accessed on 7-27-2017 by JS)</w:t>
      </w:r>
    </w:p>
    <w:p w:rsidR="006F3259" w:rsidRPr="000F1C24" w:rsidRDefault="006F3259" w:rsidP="006F3259">
      <w:pPr>
        <w:rPr>
          <w:rFonts w:asciiTheme="minorHAnsi" w:hAnsiTheme="minorHAnsi" w:cstheme="minorHAnsi"/>
          <w:sz w:val="14"/>
        </w:rPr>
      </w:pPr>
      <w:r w:rsidRPr="000F0164">
        <w:rPr>
          <w:rStyle w:val="StyleUnderline"/>
          <w:rFonts w:asciiTheme="minorHAnsi" w:hAnsiTheme="minorHAnsi" w:cstheme="minorHAnsi"/>
          <w:highlight w:val="yellow"/>
        </w:rPr>
        <w:t>I</w:t>
      </w:r>
      <w:r w:rsidRPr="000F1C24">
        <w:rPr>
          <w:rStyle w:val="StyleUnderline"/>
          <w:rFonts w:asciiTheme="minorHAnsi" w:hAnsiTheme="minorHAnsi" w:cstheme="minorHAnsi"/>
        </w:rPr>
        <w:t xml:space="preserve">nformation </w:t>
      </w:r>
      <w:r w:rsidRPr="000F0164">
        <w:rPr>
          <w:rStyle w:val="StyleUnderline"/>
          <w:rFonts w:asciiTheme="minorHAnsi" w:hAnsiTheme="minorHAnsi" w:cstheme="minorHAnsi"/>
          <w:highlight w:val="yellow"/>
        </w:rPr>
        <w:t>t</w:t>
      </w:r>
      <w:r w:rsidRPr="000F1C24">
        <w:rPr>
          <w:rStyle w:val="StyleUnderline"/>
          <w:rFonts w:asciiTheme="minorHAnsi" w:hAnsiTheme="minorHAnsi" w:cstheme="minorHAnsi"/>
        </w:rPr>
        <w:t xml:space="preserve">echnology </w:t>
      </w:r>
      <w:r w:rsidRPr="000F0164">
        <w:rPr>
          <w:rStyle w:val="StyleUnderline"/>
          <w:rFonts w:asciiTheme="minorHAnsi" w:hAnsiTheme="minorHAnsi" w:cstheme="minorHAnsi"/>
          <w:highlight w:val="yellow"/>
        </w:rPr>
        <w:t>has a gigantic role to play</w:t>
      </w:r>
      <w:r w:rsidRPr="000F1C24">
        <w:rPr>
          <w:rStyle w:val="StyleUnderline"/>
          <w:rFonts w:asciiTheme="minorHAnsi" w:hAnsiTheme="minorHAnsi" w:cstheme="minorHAnsi"/>
        </w:rPr>
        <w:t xml:space="preserve"> in the solution</w:t>
      </w:r>
      <w:r w:rsidRPr="000F1C24">
        <w:rPr>
          <w:rFonts w:asciiTheme="minorHAnsi" w:hAnsiTheme="minorHAnsi" w:cstheme="minorHAnsi"/>
          <w:sz w:val="14"/>
        </w:rPr>
        <w:t xml:space="preserve"> to that problem: </w:t>
      </w:r>
      <w:r w:rsidRPr="000F0164">
        <w:rPr>
          <w:rStyle w:val="StyleUnderline"/>
          <w:rFonts w:asciiTheme="minorHAnsi" w:hAnsiTheme="minorHAnsi" w:cstheme="minorHAnsi"/>
          <w:highlight w:val="yellow"/>
        </w:rPr>
        <w:t>Self-driving</w:t>
      </w:r>
      <w:r w:rsidRPr="000F1C24">
        <w:rPr>
          <w:rStyle w:val="StyleUnderline"/>
          <w:rFonts w:asciiTheme="minorHAnsi" w:hAnsiTheme="minorHAnsi" w:cstheme="minorHAnsi"/>
        </w:rPr>
        <w:t xml:space="preserve"> cars, </w:t>
      </w:r>
      <w:r w:rsidRPr="000F0164">
        <w:rPr>
          <w:rStyle w:val="StyleUnderline"/>
          <w:rFonts w:asciiTheme="minorHAnsi" w:hAnsiTheme="minorHAnsi" w:cstheme="minorHAnsi"/>
          <w:highlight w:val="yellow"/>
        </w:rPr>
        <w:t>buses, metros make public transport cheaper</w:t>
      </w:r>
      <w:r w:rsidRPr="000F1C24">
        <w:rPr>
          <w:rStyle w:val="StyleUnderline"/>
          <w:rFonts w:asciiTheme="minorHAnsi" w:hAnsiTheme="minorHAnsi" w:cstheme="minorHAnsi"/>
        </w:rPr>
        <w:t xml:space="preserve">. But </w:t>
      </w:r>
      <w:r w:rsidRPr="000F0164">
        <w:rPr>
          <w:rStyle w:val="StyleUnderline"/>
          <w:rFonts w:asciiTheme="minorHAnsi" w:hAnsiTheme="minorHAnsi" w:cstheme="minorHAnsi"/>
          <w:highlight w:val="yellow"/>
        </w:rPr>
        <w:t>can they be hacked</w:t>
      </w:r>
      <w:r w:rsidRPr="000F1C24">
        <w:rPr>
          <w:rStyle w:val="StyleUnderline"/>
          <w:rFonts w:asciiTheme="minorHAnsi" w:hAnsiTheme="minorHAnsi" w:cstheme="minorHAnsi"/>
        </w:rPr>
        <w:t xml:space="preserve">? Of course </w:t>
      </w:r>
      <w:r w:rsidRPr="000F0164">
        <w:rPr>
          <w:rStyle w:val="StyleUnderline"/>
          <w:rFonts w:asciiTheme="minorHAnsi" w:hAnsiTheme="minorHAnsi" w:cstheme="minorHAnsi"/>
          <w:highlight w:val="yellow"/>
        </w:rPr>
        <w:t>they can</w:t>
      </w:r>
      <w:r w:rsidRPr="000F1C24">
        <w:rPr>
          <w:rFonts w:asciiTheme="minorHAnsi" w:hAnsiTheme="minorHAnsi" w:cstheme="minorHAnsi"/>
          <w:sz w:val="14"/>
        </w:rPr>
        <w:t xml:space="preserve">. Smart assistants using </w:t>
      </w:r>
      <w:r w:rsidRPr="000F0164">
        <w:rPr>
          <w:rStyle w:val="StyleUnderline"/>
          <w:rFonts w:asciiTheme="minorHAnsi" w:hAnsiTheme="minorHAnsi" w:cstheme="minorHAnsi"/>
          <w:highlight w:val="yellow"/>
        </w:rPr>
        <w:t xml:space="preserve">AI to help </w:t>
      </w:r>
      <w:r w:rsidRPr="000F1C24">
        <w:rPr>
          <w:rStyle w:val="StyleUnderline"/>
          <w:rFonts w:asciiTheme="minorHAnsi" w:hAnsiTheme="minorHAnsi" w:cstheme="minorHAnsi"/>
        </w:rPr>
        <w:t xml:space="preserve">plan your day, your travel and to </w:t>
      </w:r>
      <w:r w:rsidRPr="000F0164">
        <w:rPr>
          <w:rStyle w:val="StyleUnderline"/>
          <w:rFonts w:asciiTheme="minorHAnsi" w:hAnsiTheme="minorHAnsi" w:cstheme="minorHAnsi"/>
          <w:highlight w:val="yellow"/>
        </w:rPr>
        <w:t>optimize your choices</w:t>
      </w:r>
      <w:r w:rsidRPr="000F1C24">
        <w:rPr>
          <w:rStyle w:val="StyleUnderline"/>
          <w:rFonts w:asciiTheme="minorHAnsi" w:hAnsiTheme="minorHAnsi" w:cstheme="minorHAnsi"/>
        </w:rPr>
        <w:t xml:space="preserve"> also with regard to environmental footprint</w:t>
      </w:r>
      <w:r w:rsidRPr="000F1C24">
        <w:rPr>
          <w:rFonts w:asciiTheme="minorHAnsi" w:hAnsiTheme="minorHAnsi" w:cstheme="minorHAnsi"/>
          <w:sz w:val="14"/>
        </w:rPr>
        <w:t xml:space="preserve"> can do a lot. But </w:t>
      </w:r>
      <w:r w:rsidRPr="000F0164">
        <w:rPr>
          <w:rStyle w:val="StyleUnderline"/>
          <w:rFonts w:asciiTheme="minorHAnsi" w:hAnsiTheme="minorHAnsi" w:cstheme="minorHAnsi"/>
          <w:highlight w:val="yellow"/>
        </w:rPr>
        <w:t>can they be hacked</w:t>
      </w:r>
      <w:r w:rsidRPr="000F1C24">
        <w:rPr>
          <w:rStyle w:val="StyleUnderline"/>
          <w:rFonts w:asciiTheme="minorHAnsi" w:hAnsiTheme="minorHAnsi" w:cstheme="minorHAnsi"/>
        </w:rPr>
        <w:t>, thereby destroying all hope of privacy protection</w:t>
      </w:r>
      <w:r w:rsidRPr="000F1C24">
        <w:rPr>
          <w:rFonts w:asciiTheme="minorHAnsi" w:hAnsiTheme="minorHAnsi" w:cstheme="minorHAnsi"/>
          <w:sz w:val="14"/>
        </w:rPr>
        <w:t xml:space="preserve">? Sure they can. </w:t>
      </w:r>
      <w:r w:rsidRPr="000F0164">
        <w:rPr>
          <w:rStyle w:val="StyleUnderline"/>
          <w:rFonts w:asciiTheme="minorHAnsi" w:hAnsiTheme="minorHAnsi" w:cstheme="minorHAnsi"/>
          <w:highlight w:val="yellow"/>
        </w:rPr>
        <w:t>Telework can reduce the need to travel</w:t>
      </w:r>
      <w:r w:rsidRPr="000F1C24">
        <w:rPr>
          <w:rStyle w:val="StyleUnderline"/>
          <w:rFonts w:asciiTheme="minorHAnsi" w:hAnsiTheme="minorHAnsi" w:cstheme="minorHAnsi"/>
        </w:rPr>
        <w:t xml:space="preserve"> to work, and the need for business travel to talk to people in other locations. </w:t>
      </w:r>
      <w:r w:rsidRPr="000F0164">
        <w:rPr>
          <w:rStyle w:val="StyleUnderline"/>
          <w:rFonts w:asciiTheme="minorHAnsi" w:hAnsiTheme="minorHAnsi" w:cstheme="minorHAnsi"/>
          <w:highlight w:val="yellow"/>
        </w:rPr>
        <w:t>This brings</w:t>
      </w:r>
      <w:r w:rsidRPr="000F1C24">
        <w:rPr>
          <w:rStyle w:val="StyleUnderline"/>
          <w:rFonts w:asciiTheme="minorHAnsi" w:hAnsiTheme="minorHAnsi" w:cstheme="minorHAnsi"/>
        </w:rPr>
        <w:t xml:space="preserve"> a whole swath of </w:t>
      </w:r>
      <w:r w:rsidRPr="000F0164">
        <w:rPr>
          <w:rStyle w:val="StyleUnderline"/>
          <w:rFonts w:asciiTheme="minorHAnsi" w:hAnsiTheme="minorHAnsi" w:cstheme="minorHAnsi"/>
          <w:highlight w:val="yellow"/>
        </w:rPr>
        <w:t>issues: privacy, reliability. If people don’t trust</w:t>
      </w:r>
      <w:r w:rsidRPr="000F1C24">
        <w:rPr>
          <w:rStyle w:val="StyleUnderline"/>
          <w:rFonts w:asciiTheme="minorHAnsi" w:hAnsiTheme="minorHAnsi" w:cstheme="minorHAnsi"/>
        </w:rPr>
        <w:t xml:space="preserve"> the </w:t>
      </w:r>
      <w:r w:rsidRPr="000F0164">
        <w:rPr>
          <w:rStyle w:val="StyleUnderline"/>
          <w:rFonts w:asciiTheme="minorHAnsi" w:hAnsiTheme="minorHAnsi" w:cstheme="minorHAnsi"/>
          <w:highlight w:val="yellow"/>
        </w:rPr>
        <w:t>solutions</w:t>
      </w:r>
      <w:r w:rsidRPr="000F1C24">
        <w:rPr>
          <w:rFonts w:asciiTheme="minorHAnsi" w:hAnsiTheme="minorHAnsi" w:cstheme="minorHAnsi"/>
          <w:sz w:val="14"/>
        </w:rPr>
        <w:t xml:space="preserve"> for communication, system access</w:t>
      </w:r>
      <w:r w:rsidRPr="000F1C24">
        <w:rPr>
          <w:rStyle w:val="StyleUnderline"/>
          <w:rFonts w:asciiTheme="minorHAnsi" w:hAnsiTheme="minorHAnsi" w:cstheme="minorHAnsi"/>
        </w:rPr>
        <w:t xml:space="preserve">, and if they don’t work reliably, </w:t>
      </w:r>
      <w:r w:rsidRPr="000F0164">
        <w:rPr>
          <w:rStyle w:val="StyleUnderline"/>
          <w:rFonts w:asciiTheme="minorHAnsi" w:hAnsiTheme="minorHAnsi" w:cstheme="minorHAnsi"/>
          <w:highlight w:val="yellow"/>
        </w:rPr>
        <w:t>people will keep boarding planes</w:t>
      </w:r>
      <w:r w:rsidRPr="000F1C24">
        <w:rPr>
          <w:rStyle w:val="StyleUnderline"/>
          <w:rFonts w:asciiTheme="minorHAnsi" w:hAnsiTheme="minorHAnsi" w:cstheme="minorHAnsi"/>
        </w:rPr>
        <w:t xml:space="preserve"> to meet clients </w:t>
      </w:r>
      <w:r w:rsidRPr="000F0164">
        <w:rPr>
          <w:rStyle w:val="StyleUnderline"/>
          <w:rFonts w:asciiTheme="minorHAnsi" w:hAnsiTheme="minorHAnsi" w:cstheme="minorHAnsi"/>
          <w:highlight w:val="yellow"/>
        </w:rPr>
        <w:t>and driving cars</w:t>
      </w:r>
      <w:r w:rsidRPr="000F1C24">
        <w:rPr>
          <w:rStyle w:val="StyleUnderline"/>
          <w:rFonts w:asciiTheme="minorHAnsi" w:hAnsiTheme="minorHAnsi" w:cstheme="minorHAnsi"/>
        </w:rPr>
        <w:t xml:space="preserve"> to go to the office. </w:t>
      </w:r>
      <w:r w:rsidRPr="000F0164">
        <w:rPr>
          <w:rStyle w:val="StyleUnderline"/>
          <w:rFonts w:asciiTheme="minorHAnsi" w:hAnsiTheme="minorHAnsi" w:cstheme="minorHAnsi"/>
          <w:highlight w:val="yellow"/>
        </w:rPr>
        <w:t>Cloud services</w:t>
      </w:r>
      <w:r w:rsidRPr="000F1C24">
        <w:rPr>
          <w:rFonts w:asciiTheme="minorHAnsi" w:hAnsiTheme="minorHAnsi" w:cstheme="minorHAnsi"/>
          <w:sz w:val="14"/>
        </w:rPr>
        <w:t xml:space="preserve"> are nice. They </w:t>
      </w:r>
      <w:r w:rsidRPr="000F0164">
        <w:rPr>
          <w:rStyle w:val="StyleUnderline"/>
          <w:rFonts w:asciiTheme="minorHAnsi" w:hAnsiTheme="minorHAnsi" w:cstheme="minorHAnsi"/>
          <w:highlight w:val="yellow"/>
        </w:rPr>
        <w:t>make working</w:t>
      </w:r>
      <w:r w:rsidRPr="000F1C24">
        <w:rPr>
          <w:rStyle w:val="StyleUnderline"/>
          <w:rFonts w:asciiTheme="minorHAnsi" w:hAnsiTheme="minorHAnsi" w:cstheme="minorHAnsi"/>
        </w:rPr>
        <w:t xml:space="preserve"> together </w:t>
      </w:r>
      <w:r w:rsidRPr="000F0164">
        <w:rPr>
          <w:rStyle w:val="StyleUnderline"/>
          <w:rFonts w:asciiTheme="minorHAnsi" w:hAnsiTheme="minorHAnsi" w:cstheme="minorHAnsi"/>
          <w:highlight w:val="yellow"/>
        </w:rPr>
        <w:t>over distances</w:t>
      </w:r>
      <w:r w:rsidRPr="000F1C24">
        <w:rPr>
          <w:rStyle w:val="StyleUnderline"/>
          <w:rFonts w:asciiTheme="minorHAnsi" w:hAnsiTheme="minorHAnsi" w:cstheme="minorHAnsi"/>
        </w:rPr>
        <w:t xml:space="preserve"> a lot </w:t>
      </w:r>
      <w:r w:rsidRPr="000F0164">
        <w:rPr>
          <w:rStyle w:val="StyleUnderline"/>
          <w:rFonts w:asciiTheme="minorHAnsi" w:hAnsiTheme="minorHAnsi" w:cstheme="minorHAnsi"/>
          <w:highlight w:val="yellow"/>
        </w:rPr>
        <w:t>easier</w:t>
      </w:r>
      <w:r w:rsidRPr="000F1C24">
        <w:rPr>
          <w:rStyle w:val="StyleUnderline"/>
          <w:rFonts w:asciiTheme="minorHAnsi" w:hAnsiTheme="minorHAnsi" w:cstheme="minorHAnsi"/>
        </w:rPr>
        <w:t xml:space="preserve">. Cloud services require data centers. </w:t>
      </w:r>
      <w:r w:rsidRPr="000F0164">
        <w:rPr>
          <w:rStyle w:val="StyleUnderline"/>
          <w:rFonts w:asciiTheme="minorHAnsi" w:hAnsiTheme="minorHAnsi" w:cstheme="minorHAnsi"/>
          <w:highlight w:val="yellow"/>
        </w:rPr>
        <w:t>If the reliability of a data center is not</w:t>
      </w:r>
      <w:r w:rsidRPr="000F1C24">
        <w:rPr>
          <w:rStyle w:val="StyleUnderline"/>
          <w:rFonts w:asciiTheme="minorHAnsi" w:hAnsiTheme="minorHAnsi" w:cstheme="minorHAnsi"/>
        </w:rPr>
        <w:t xml:space="preserve"> quite </w:t>
      </w:r>
      <w:r w:rsidRPr="000F0164">
        <w:rPr>
          <w:rStyle w:val="StyleUnderline"/>
          <w:rFonts w:asciiTheme="minorHAnsi" w:hAnsiTheme="minorHAnsi" w:cstheme="minorHAnsi"/>
          <w:highlight w:val="yellow"/>
        </w:rPr>
        <w:t>up to expectations</w:t>
      </w:r>
      <w:r w:rsidRPr="000F1C24">
        <w:rPr>
          <w:rStyle w:val="StyleUnderline"/>
          <w:rFonts w:asciiTheme="minorHAnsi" w:hAnsiTheme="minorHAnsi" w:cstheme="minorHAnsi"/>
        </w:rPr>
        <w:t xml:space="preserve"> the standard solution is to </w:t>
      </w:r>
      <w:r w:rsidRPr="000F0164">
        <w:rPr>
          <w:rStyle w:val="StyleUnderline"/>
          <w:rFonts w:asciiTheme="minorHAnsi" w:hAnsiTheme="minorHAnsi" w:cstheme="minorHAnsi"/>
          <w:highlight w:val="yellow"/>
        </w:rPr>
        <w:t>replicate everything</w:t>
      </w:r>
      <w:r w:rsidRPr="000F1C24">
        <w:rPr>
          <w:rFonts w:asciiTheme="minorHAnsi" w:hAnsiTheme="minorHAnsi" w:cstheme="minorHAnsi"/>
          <w:sz w:val="14"/>
        </w:rPr>
        <w:t xml:space="preserve"> in another datacenter, or for the customer perhaps to replicate everything in his or her own datacenter, or possibly mirroring it to another cloud provider. This may not be seen as necessary if the reliability is super-good with the primary provider – particularly the ability to deal with DDoS attacks. </w:t>
      </w:r>
      <w:r w:rsidRPr="000F1C24">
        <w:rPr>
          <w:rStyle w:val="StyleUnderline"/>
          <w:rFonts w:asciiTheme="minorHAnsi" w:hAnsiTheme="minorHAnsi" w:cstheme="minorHAnsi"/>
        </w:rPr>
        <w:t xml:space="preserve">Building </w:t>
      </w:r>
      <w:r w:rsidRPr="000F0164">
        <w:rPr>
          <w:rStyle w:val="StyleUnderline"/>
          <w:rFonts w:asciiTheme="minorHAnsi" w:hAnsiTheme="minorHAnsi" w:cstheme="minorHAnsi"/>
          <w:highlight w:val="yellow"/>
        </w:rPr>
        <w:t>reliable datacenters is</w:t>
      </w:r>
      <w:r w:rsidRPr="000F1C24">
        <w:rPr>
          <w:rFonts w:asciiTheme="minorHAnsi" w:hAnsiTheme="minorHAnsi" w:cstheme="minorHAnsi"/>
          <w:sz w:val="14"/>
        </w:rPr>
        <w:t xml:space="preserve"> therefore </w:t>
      </w:r>
      <w:r w:rsidRPr="000F0164">
        <w:rPr>
          <w:rStyle w:val="StyleUnderline"/>
          <w:rFonts w:asciiTheme="minorHAnsi" w:hAnsiTheme="minorHAnsi" w:cstheme="minorHAnsi"/>
          <w:highlight w:val="yellow"/>
        </w:rPr>
        <w:t>part of the climate solution</w:t>
      </w:r>
      <w:r w:rsidRPr="000F1C24">
        <w:rPr>
          <w:rStyle w:val="StyleUnderline"/>
          <w:rFonts w:asciiTheme="minorHAnsi" w:hAnsiTheme="minorHAnsi" w:cstheme="minorHAnsi"/>
        </w:rPr>
        <w:t xml:space="preserve"> – in addition to providing datacenters with green energy and efficient cooling systems</w:t>
      </w:r>
      <w:r w:rsidRPr="000F1C24">
        <w:rPr>
          <w:rFonts w:asciiTheme="minorHAnsi" w:hAnsiTheme="minorHAnsi" w:cstheme="minorHAnsi"/>
          <w:sz w:val="14"/>
        </w:rPr>
        <w:t xml:space="preserve">. OK, so </w:t>
      </w:r>
      <w:r w:rsidRPr="000F0164">
        <w:rPr>
          <w:rStyle w:val="StyleUnderline"/>
          <w:rFonts w:asciiTheme="minorHAnsi" w:hAnsiTheme="minorHAnsi" w:cstheme="minorHAnsi"/>
          <w:highlight w:val="yellow"/>
        </w:rPr>
        <w:t>DDoS is a climate problem</w:t>
      </w:r>
      <w:r w:rsidRPr="000F1C24">
        <w:rPr>
          <w:rFonts w:asciiTheme="minorHAnsi" w:hAnsiTheme="minorHAnsi" w:cstheme="minorHAnsi"/>
          <w:sz w:val="14"/>
        </w:rPr>
        <w:t xml:space="preserve">? Yes, it is. And what do </w:t>
      </w:r>
      <w:r w:rsidRPr="000F1C24">
        <w:rPr>
          <w:rStyle w:val="StyleUnderline"/>
          <w:rFonts w:asciiTheme="minorHAnsi" w:hAnsiTheme="minorHAnsi" w:cstheme="minorHAnsi"/>
        </w:rPr>
        <w:t>cybercriminals need to perform large-scale DDoS attacks? They need botnets</w:t>
      </w:r>
      <w:r w:rsidRPr="000F1C24">
        <w:rPr>
          <w:rFonts w:asciiTheme="minorHAnsi" w:hAnsiTheme="minorHAnsi" w:cstheme="minorHAnsi"/>
          <w:sz w:val="14"/>
        </w:rPr>
        <w:t xml:space="preserve">. They get botnets by infecting IoT devices, laptops, phones, workstations and so on with malware. </w:t>
      </w:r>
      <w:r w:rsidRPr="000F1C24">
        <w:rPr>
          <w:rStyle w:val="StyleUnderline"/>
          <w:rFonts w:asciiTheme="minorHAnsi" w:hAnsiTheme="minorHAnsi" w:cstheme="minorHAnsi"/>
        </w:rPr>
        <w:t>Endpoint security is therefore, also, a climate issue</w:t>
      </w:r>
      <w:r w:rsidRPr="000F1C24">
        <w:rPr>
          <w:rFonts w:asciiTheme="minorHAnsi" w:hAnsiTheme="minorHAnsi" w:cstheme="minorHAnsi"/>
          <w:sz w:val="14"/>
        </w:rPr>
        <w:t>. Following sensible security management is therefore a contributor to protecting the environment. So in addition to choosing the bus over the car today, you can also help Mother Earth by beefing up the security on your private devices:</w:t>
      </w:r>
    </w:p>
    <w:p w:rsidR="006F3259" w:rsidRPr="000F1C24" w:rsidRDefault="006F3259" w:rsidP="006F3259">
      <w:pPr>
        <w:pStyle w:val="Heading3"/>
        <w:rPr>
          <w:rFonts w:asciiTheme="minorHAnsi" w:hAnsiTheme="minorHAnsi" w:cstheme="minorHAnsi"/>
        </w:rPr>
      </w:pPr>
      <w:r>
        <w:rPr>
          <w:rFonts w:asciiTheme="minorHAnsi" w:hAnsiTheme="minorHAnsi" w:cstheme="minorHAnsi"/>
        </w:rPr>
        <w:t xml:space="preserve">Hurts </w:t>
      </w:r>
      <w:r w:rsidRPr="000F1C24">
        <w:rPr>
          <w:rFonts w:asciiTheme="minorHAnsi" w:hAnsiTheme="minorHAnsi" w:cstheme="minorHAnsi"/>
        </w:rPr>
        <w:t>Econ</w:t>
      </w:r>
    </w:p>
    <w:p w:rsidR="006F3259" w:rsidRPr="000F1C24" w:rsidRDefault="006F3259" w:rsidP="006F3259">
      <w:pPr>
        <w:pStyle w:val="Heading4"/>
        <w:rPr>
          <w:rFonts w:asciiTheme="minorHAnsi" w:hAnsiTheme="minorHAnsi" w:cstheme="minorHAnsi"/>
          <w:szCs w:val="26"/>
        </w:rPr>
      </w:pPr>
      <w:r w:rsidRPr="000F1C24">
        <w:rPr>
          <w:rFonts w:asciiTheme="minorHAnsi" w:hAnsiTheme="minorHAnsi" w:cstheme="minorHAnsi"/>
          <w:szCs w:val="26"/>
        </w:rPr>
        <w:t>Cybersecurity Threats Are Increasing – multiple actors – attacks to economy</w:t>
      </w:r>
    </w:p>
    <w:p w:rsidR="006F3259" w:rsidRPr="000F1C24" w:rsidRDefault="006F3259" w:rsidP="006F3259">
      <w:pPr>
        <w:pStyle w:val="name"/>
        <w:shd w:val="clear" w:color="auto" w:fill="FFFFFF"/>
        <w:spacing w:before="45" w:beforeAutospacing="0" w:after="45" w:afterAutospacing="0"/>
        <w:textAlignment w:val="baseline"/>
        <w:rPr>
          <w:rFonts w:asciiTheme="minorHAnsi" w:hAnsiTheme="minorHAnsi" w:cstheme="minorHAnsi"/>
          <w:b/>
          <w:bCs/>
          <w:color w:val="000000"/>
          <w:sz w:val="27"/>
          <w:szCs w:val="27"/>
        </w:rPr>
      </w:pPr>
      <w:r w:rsidRPr="008353C4">
        <w:rPr>
          <w:rStyle w:val="Style13ptBold"/>
          <w:rFonts w:asciiTheme="minorHAnsi" w:hAnsiTheme="minorHAnsi" w:cstheme="minorHAnsi"/>
          <w:sz w:val="24"/>
        </w:rPr>
        <w:t>Cerrudo 17</w:t>
      </w:r>
      <w:r w:rsidRPr="000F1C24">
        <w:rPr>
          <w:rFonts w:asciiTheme="minorHAnsi" w:hAnsiTheme="minorHAnsi" w:cstheme="minorHAnsi"/>
          <w:b/>
          <w:bCs/>
          <w:color w:val="000000"/>
          <w:sz w:val="27"/>
          <w:szCs w:val="27"/>
        </w:rPr>
        <w:t xml:space="preserve"> </w:t>
      </w:r>
      <w:r w:rsidRPr="000F1C24">
        <w:rPr>
          <w:rFonts w:asciiTheme="minorHAnsi" w:hAnsiTheme="minorHAnsi" w:cstheme="minorHAnsi"/>
          <w:color w:val="000000"/>
          <w:sz w:val="21"/>
          <w:szCs w:val="21"/>
        </w:rPr>
        <w:t>Cesar Cerrudo is a professional at the CTO of </w:t>
      </w:r>
      <w:hyperlink r:id="rId100" w:tgtFrame="_blank" w:history="1">
        <w:r w:rsidRPr="000F1C24">
          <w:rPr>
            <w:rStyle w:val="Hyperlink"/>
            <w:rFonts w:asciiTheme="minorHAnsi" w:eastAsiaTheme="majorEastAsia" w:hAnsiTheme="minorHAnsi" w:cstheme="minorHAnsi"/>
            <w:color w:val="003891"/>
            <w:sz w:val="21"/>
            <w:szCs w:val="21"/>
            <w:bdr w:val="none" w:sz="0" w:space="0" w:color="auto" w:frame="1"/>
          </w:rPr>
          <w:t>IOActive Labs</w:t>
        </w:r>
      </w:hyperlink>
      <w:r w:rsidRPr="000F1C24">
        <w:rPr>
          <w:rFonts w:asciiTheme="minorHAnsi" w:hAnsiTheme="minorHAnsi" w:cstheme="minorHAnsi"/>
          <w:color w:val="000000"/>
          <w:sz w:val="21"/>
          <w:szCs w:val="21"/>
        </w:rPr>
        <w:t>, where he works on cutting-edge cybersecurity research.</w:t>
      </w:r>
    </w:p>
    <w:p w:rsidR="006F3259" w:rsidRPr="000F1C24" w:rsidRDefault="006F3259" w:rsidP="006F3259">
      <w:pPr>
        <w:rPr>
          <w:rFonts w:asciiTheme="minorHAnsi" w:hAnsiTheme="minorHAnsi" w:cstheme="minorHAnsi"/>
        </w:rPr>
      </w:pPr>
      <w:r w:rsidRPr="000F1C24">
        <w:rPr>
          <w:rFonts w:asciiTheme="minorHAnsi" w:hAnsiTheme="minorHAnsi" w:cstheme="minorHAnsi"/>
        </w:rPr>
        <w:t>Editors, Forbes Technology Council, 1-17-2017, "Why Cybersecurity Should Be The Biggest Concern Of 2017," Forbes, https://www.forbes.com/sites/forbestechcouncil/2017/01/17/why-cybersecurity-should-be-the-biggest-concern-of-2017/2/#10887126274c</w:t>
      </w:r>
    </w:p>
    <w:p w:rsidR="006F3259" w:rsidRPr="009B1DD2" w:rsidRDefault="006F3259" w:rsidP="006F3259">
      <w:pPr>
        <w:rPr>
          <w:rFonts w:asciiTheme="minorHAnsi" w:hAnsiTheme="minorHAnsi" w:cstheme="minorHAnsi"/>
          <w:sz w:val="14"/>
        </w:rPr>
      </w:pPr>
      <w:r w:rsidRPr="000F0164">
        <w:rPr>
          <w:rStyle w:val="StyleUnderline"/>
          <w:highlight w:val="yellow"/>
        </w:rPr>
        <w:t xml:space="preserve">A recent </w:t>
      </w:r>
      <w:hyperlink r:id="rId101" w:tgtFrame="_blank" w:history="1">
        <w:r w:rsidRPr="000F0164">
          <w:rPr>
            <w:rStyle w:val="StyleUnderline"/>
            <w:highlight w:val="yellow"/>
          </w:rPr>
          <w:t>report</w:t>
        </w:r>
      </w:hyperlink>
      <w:r w:rsidRPr="009B1DD2">
        <w:rPr>
          <w:rStyle w:val="StyleUnderline"/>
        </w:rPr>
        <w:t xml:space="preserve"> </w:t>
      </w:r>
      <w:r w:rsidRPr="009B1DD2">
        <w:rPr>
          <w:rFonts w:asciiTheme="minorHAnsi" w:hAnsiTheme="minorHAnsi" w:cstheme="minorHAnsi"/>
          <w:sz w:val="14"/>
        </w:rPr>
        <w:t xml:space="preserve">on IoT cybersecurity </w:t>
      </w:r>
      <w:r w:rsidRPr="000F0164">
        <w:rPr>
          <w:rStyle w:val="StyleUnderline"/>
          <w:highlight w:val="yellow"/>
        </w:rPr>
        <w:t>found that</w:t>
      </w:r>
      <w:r w:rsidRPr="009B1DD2">
        <w:rPr>
          <w:rFonts w:asciiTheme="minorHAnsi" w:hAnsiTheme="minorHAnsi" w:cstheme="minorHAnsi"/>
          <w:sz w:val="14"/>
        </w:rPr>
        <w:t xml:space="preserve"> 70% of devices did not encrypt communications, while a </w:t>
      </w:r>
      <w:hyperlink r:id="rId102" w:tgtFrame="_blank" w:history="1">
        <w:r w:rsidRPr="009B1DD2">
          <w:rPr>
            <w:rStyle w:val="Hyperlink"/>
            <w:rFonts w:asciiTheme="minorHAnsi" w:hAnsiTheme="minorHAnsi" w:cstheme="minorHAnsi"/>
            <w:sz w:val="14"/>
          </w:rPr>
          <w:t>survey</w:t>
        </w:r>
      </w:hyperlink>
      <w:r w:rsidRPr="009B1DD2">
        <w:rPr>
          <w:rFonts w:asciiTheme="minorHAnsi" w:hAnsiTheme="minorHAnsi" w:cstheme="minorHAnsi"/>
          <w:sz w:val="14"/>
        </w:rPr>
        <w:t xml:space="preserve"> from my own company found that IoT </w:t>
      </w:r>
      <w:r w:rsidRPr="000F0164">
        <w:rPr>
          <w:rStyle w:val="StyleUnderline"/>
          <w:highlight w:val="yellow"/>
        </w:rPr>
        <w:t>cybersecurity and privacy are a top concern for people and companie</w:t>
      </w:r>
      <w:r w:rsidRPr="009B1DD2">
        <w:rPr>
          <w:rStyle w:val="StyleUnderline"/>
        </w:rPr>
        <w:t>s</w:t>
      </w:r>
      <w:r w:rsidRPr="009B1DD2">
        <w:rPr>
          <w:rFonts w:asciiTheme="minorHAnsi" w:hAnsiTheme="minorHAnsi" w:cstheme="minorHAnsi"/>
          <w:sz w:val="14"/>
        </w:rPr>
        <w:t xml:space="preserve">. However, it seems </w:t>
      </w:r>
      <w:r w:rsidRPr="000F0164">
        <w:rPr>
          <w:rStyle w:val="StyleUnderline"/>
          <w:highlight w:val="yellow"/>
        </w:rPr>
        <w:t>those people are not being heard</w:t>
      </w:r>
      <w:r w:rsidRPr="009B1DD2">
        <w:rPr>
          <w:rFonts w:asciiTheme="minorHAnsi" w:hAnsiTheme="minorHAnsi" w:cstheme="minorHAnsi"/>
          <w:sz w:val="14"/>
        </w:rPr>
        <w:t xml:space="preserve">. Another </w:t>
      </w:r>
      <w:hyperlink r:id="rId103" w:tgtFrame="_blank" w:history="1">
        <w:r w:rsidRPr="009B1DD2">
          <w:rPr>
            <w:rStyle w:val="Hyperlink"/>
            <w:rFonts w:asciiTheme="minorHAnsi" w:hAnsiTheme="minorHAnsi" w:cstheme="minorHAnsi"/>
            <w:sz w:val="14"/>
          </w:rPr>
          <w:t>report</w:t>
        </w:r>
      </w:hyperlink>
      <w:r w:rsidRPr="009B1DD2">
        <w:rPr>
          <w:rFonts w:asciiTheme="minorHAnsi" w:hAnsiTheme="minorHAnsi" w:cstheme="minorHAnsi"/>
          <w:sz w:val="14"/>
        </w:rPr>
        <w:t xml:space="preserve"> found that </w:t>
      </w:r>
      <w:r w:rsidRPr="000F0164">
        <w:rPr>
          <w:rStyle w:val="StyleUnderline"/>
          <w:highlight w:val="yellow"/>
        </w:rPr>
        <w:t>cyberattacks have been growing quickly over the last couple of years</w:t>
      </w:r>
      <w:r w:rsidRPr="009B1DD2">
        <w:rPr>
          <w:rFonts w:asciiTheme="minorHAnsi" w:hAnsiTheme="minorHAnsi" w:cstheme="minorHAnsi"/>
          <w:sz w:val="14"/>
        </w:rPr>
        <w:t xml:space="preserve">, and there's nothing to indicate they won't just keep increasing. All of these </w:t>
      </w:r>
      <w:r w:rsidRPr="000F0164">
        <w:rPr>
          <w:rFonts w:asciiTheme="minorHAnsi" w:hAnsiTheme="minorHAnsi" w:cstheme="minorHAnsi"/>
          <w:b/>
          <w:highlight w:val="yellow"/>
          <w:u w:val="single"/>
        </w:rPr>
        <w:t>cybersecurity problems make cyberattacks easier and more dangerous</w:t>
      </w:r>
      <w:r w:rsidRPr="009B1DD2">
        <w:rPr>
          <w:rFonts w:asciiTheme="minorHAnsi" w:hAnsiTheme="minorHAnsi" w:cstheme="minorHAnsi"/>
          <w:sz w:val="14"/>
        </w:rPr>
        <w:t xml:space="preserve">. So why are there so many cybersecurity problems in today’s technology? As I see it, the </w:t>
      </w:r>
      <w:r w:rsidRPr="000F0164">
        <w:rPr>
          <w:rFonts w:asciiTheme="minorHAnsi" w:hAnsiTheme="minorHAnsi" w:cstheme="minorHAnsi"/>
          <w:highlight w:val="yellow"/>
          <w:u w:val="single"/>
        </w:rPr>
        <w:t>main problems are threefold</w:t>
      </w:r>
      <w:r w:rsidRPr="009B1DD2">
        <w:rPr>
          <w:rFonts w:asciiTheme="minorHAnsi" w:hAnsiTheme="minorHAnsi" w:cstheme="minorHAnsi"/>
          <w:u w:val="single"/>
        </w:rPr>
        <w:t xml:space="preserve">. </w:t>
      </w:r>
      <w:r w:rsidRPr="000F0164">
        <w:rPr>
          <w:rFonts w:asciiTheme="minorHAnsi" w:hAnsiTheme="minorHAnsi" w:cstheme="minorHAnsi"/>
          <w:highlight w:val="yellow"/>
          <w:u w:val="single"/>
        </w:rPr>
        <w:t>First, a lack of knowledge and awareness about the importance of cybersecurity</w:t>
      </w:r>
      <w:r w:rsidRPr="009B1DD2">
        <w:rPr>
          <w:rFonts w:asciiTheme="minorHAnsi" w:hAnsiTheme="minorHAnsi" w:cstheme="minorHAnsi"/>
          <w:u w:val="single"/>
        </w:rPr>
        <w:t xml:space="preserve">. Some companies don’t care about cybersecurity, while others care but don’t know what to do or how to do it. </w:t>
      </w:r>
      <w:r w:rsidRPr="000F0164">
        <w:rPr>
          <w:rFonts w:asciiTheme="minorHAnsi" w:hAnsiTheme="minorHAnsi" w:cstheme="minorHAnsi"/>
          <w:highlight w:val="yellow"/>
          <w:u w:val="single"/>
        </w:rPr>
        <w:t>Second, complex scenarios where old, new and different technologies are used together</w:t>
      </w:r>
      <w:r w:rsidRPr="009B1DD2">
        <w:rPr>
          <w:rFonts w:asciiTheme="minorHAnsi" w:hAnsiTheme="minorHAnsi" w:cstheme="minorHAnsi"/>
          <w:u w:val="single"/>
        </w:rPr>
        <w:t xml:space="preserve">. This happens frequently as businesses update, and just one insecure component could make a whole system insecure. </w:t>
      </w:r>
      <w:r w:rsidRPr="000F0164">
        <w:rPr>
          <w:rFonts w:asciiTheme="minorHAnsi" w:hAnsiTheme="minorHAnsi" w:cstheme="minorHAnsi"/>
          <w:highlight w:val="yellow"/>
          <w:u w:val="single"/>
        </w:rPr>
        <w:t>Finally, a lack of time and money for security</w:t>
      </w:r>
      <w:r w:rsidRPr="009B1DD2">
        <w:rPr>
          <w:rFonts w:asciiTheme="minorHAnsi" w:hAnsiTheme="minorHAnsi" w:cstheme="minorHAnsi"/>
          <w:u w:val="single"/>
        </w:rPr>
        <w:t>. Products need to be built and released quickly. There is a “fail fast, fail often” mantra, which is only fine as long as you “fail safe.</w:t>
      </w:r>
      <w:r w:rsidRPr="009B1DD2">
        <w:rPr>
          <w:rFonts w:asciiTheme="minorHAnsi" w:hAnsiTheme="minorHAnsi" w:cstheme="minorHAnsi"/>
          <w:sz w:val="14"/>
        </w:rPr>
        <w:t xml:space="preserve">” There Are Multiple Threat Actors You may wonder: Who takes advantage of cybersecurity problems? Who exploits them? Who is behind cyberattacks? Well, there are several types of person, commonly called "threat actors." </w:t>
      </w:r>
      <w:r w:rsidRPr="000F0164">
        <w:rPr>
          <w:rStyle w:val="StyleUnderline"/>
          <w:highlight w:val="yellow"/>
        </w:rPr>
        <w:t>Cyber criminals</w:t>
      </w:r>
      <w:r w:rsidRPr="009B1DD2">
        <w:rPr>
          <w:rStyle w:val="StyleUnderline"/>
        </w:rPr>
        <w:t xml:space="preserve">: They </w:t>
      </w:r>
      <w:r w:rsidRPr="000F0164">
        <w:rPr>
          <w:rStyle w:val="StyleUnderline"/>
          <w:highlight w:val="yellow"/>
        </w:rPr>
        <w:t>attack systems and steal information for profit.</w:t>
      </w:r>
      <w:r w:rsidRPr="009B1DD2">
        <w:rPr>
          <w:rStyle w:val="StyleUnderline"/>
        </w:rPr>
        <w:t xml:space="preserve"> Hackers: .</w:t>
      </w:r>
      <w:r w:rsidRPr="000F0164">
        <w:rPr>
          <w:rStyle w:val="StyleUnderline"/>
          <w:highlight w:val="yellow"/>
        </w:rPr>
        <w:t>Some hackers are professionals</w:t>
      </w:r>
      <w:r w:rsidRPr="009B1DD2">
        <w:rPr>
          <w:rStyle w:val="StyleUnderline"/>
        </w:rPr>
        <w:t xml:space="preserve"> </w:t>
      </w:r>
      <w:r w:rsidRPr="009B1DD2">
        <w:rPr>
          <w:rFonts w:asciiTheme="minorHAnsi" w:hAnsiTheme="minorHAnsi" w:cstheme="minorHAnsi"/>
          <w:sz w:val="14"/>
        </w:rPr>
        <w:t xml:space="preserve"> (who work to benefit companies and improve security), but there are malicious hackers too. </w:t>
      </w:r>
      <w:r w:rsidRPr="000F0164">
        <w:rPr>
          <w:rStyle w:val="StyleUnderline"/>
          <w:highlight w:val="yellow"/>
        </w:rPr>
        <w:t>Hacktivists: These people are politically or socially motivated</w:t>
      </w:r>
      <w:r w:rsidRPr="009B1DD2">
        <w:rPr>
          <w:rFonts w:asciiTheme="minorHAnsi" w:hAnsiTheme="minorHAnsi" w:cstheme="minorHAnsi"/>
          <w:sz w:val="14"/>
        </w:rPr>
        <w:t xml:space="preserve">. For example, organizations like Anonymous fall under this designation. Cyber terrorists: While these are not common, they could become common soon. Nation states: </w:t>
      </w:r>
      <w:r w:rsidRPr="000F0164">
        <w:rPr>
          <w:rStyle w:val="StyleUnderline"/>
          <w:highlight w:val="yellow"/>
        </w:rPr>
        <w:t>Nation states are launching cyberattacks against other countries</w:t>
      </w:r>
      <w:r w:rsidRPr="009B1DD2">
        <w:rPr>
          <w:rStyle w:val="StyleUnderline"/>
        </w:rPr>
        <w:t>.</w:t>
      </w:r>
      <w:r w:rsidRPr="009B1DD2">
        <w:rPr>
          <w:rFonts w:asciiTheme="minorHAnsi" w:hAnsiTheme="minorHAnsi" w:cstheme="minorHAnsi"/>
          <w:sz w:val="14"/>
        </w:rPr>
        <w:t xml:space="preserve"> All of these actors can target individuals, companies or governments. These days, no one is safe from a cyberattack. The Economic Impact Of Cybersecurity Attacks Is Significant Cybersecurity problems and attacks cause </w:t>
      </w:r>
      <w:hyperlink r:id="rId104" w:tgtFrame="_blank" w:history="1">
        <w:r w:rsidRPr="009B1DD2">
          <w:rPr>
            <w:rStyle w:val="Hyperlink"/>
            <w:rFonts w:asciiTheme="minorHAnsi" w:hAnsiTheme="minorHAnsi" w:cstheme="minorHAnsi"/>
            <w:sz w:val="14"/>
          </w:rPr>
          <w:t>billions of dollars in losses</w:t>
        </w:r>
      </w:hyperlink>
      <w:r w:rsidRPr="009B1DD2">
        <w:rPr>
          <w:rFonts w:asciiTheme="minorHAnsi" w:hAnsiTheme="minorHAnsi" w:cstheme="minorHAnsi"/>
          <w:sz w:val="14"/>
        </w:rPr>
        <w:t xml:space="preserve"> every year. For example, the smart alarm </w:t>
      </w:r>
      <w:hyperlink r:id="rId105" w:tgtFrame="_blank" w:history="1">
        <w:r w:rsidRPr="009B1DD2">
          <w:rPr>
            <w:rStyle w:val="Hyperlink"/>
            <w:rFonts w:asciiTheme="minorHAnsi" w:hAnsiTheme="minorHAnsi" w:cstheme="minorHAnsi"/>
            <w:sz w:val="14"/>
          </w:rPr>
          <w:t>SimpliSafe hack</w:t>
        </w:r>
      </w:hyperlink>
      <w:r w:rsidRPr="009B1DD2">
        <w:rPr>
          <w:rFonts w:asciiTheme="minorHAnsi" w:hAnsiTheme="minorHAnsi" w:cstheme="minorHAnsi"/>
          <w:sz w:val="14"/>
        </w:rPr>
        <w:t xml:space="preserve"> that affected 300,000 devices, and the only possible fix was to replace all of them. The UK company </w:t>
      </w:r>
      <w:hyperlink r:id="rId106" w:tgtFrame="_blank" w:history="1">
        <w:r w:rsidRPr="009B1DD2">
          <w:rPr>
            <w:rStyle w:val="Hyperlink"/>
            <w:rFonts w:asciiTheme="minorHAnsi" w:hAnsiTheme="minorHAnsi" w:cstheme="minorHAnsi"/>
            <w:sz w:val="14"/>
          </w:rPr>
          <w:t>TalkTalk was hacked</w:t>
        </w:r>
      </w:hyperlink>
      <w:r w:rsidRPr="009B1DD2">
        <w:rPr>
          <w:rFonts w:asciiTheme="minorHAnsi" w:hAnsiTheme="minorHAnsi" w:cstheme="minorHAnsi"/>
          <w:sz w:val="14"/>
        </w:rPr>
        <w:t xml:space="preserve"> and lost about £50 million. They also lost more than 100,000 customers, and their stock value declined by 20%. A car hack in 2015 resulted in 1.4 million cars being </w:t>
      </w:r>
      <w:hyperlink r:id="rId107" w:tgtFrame="_blank" w:history="1">
        <w:r w:rsidRPr="009B1DD2">
          <w:rPr>
            <w:rStyle w:val="Hyperlink"/>
            <w:rFonts w:asciiTheme="minorHAnsi" w:hAnsiTheme="minorHAnsi" w:cstheme="minorHAnsi"/>
            <w:sz w:val="14"/>
          </w:rPr>
          <w:t>recalled by Chrysler</w:t>
        </w:r>
      </w:hyperlink>
      <w:r w:rsidRPr="009B1DD2">
        <w:rPr>
          <w:rFonts w:asciiTheme="minorHAnsi" w:hAnsiTheme="minorHAnsi" w:cstheme="minorHAnsi"/>
          <w:sz w:val="14"/>
        </w:rPr>
        <w:t xml:space="preserve">. And we can't forget the </w:t>
      </w:r>
      <w:hyperlink r:id="rId108" w:tgtFrame="_blank" w:history="1">
        <w:r w:rsidRPr="009B1DD2">
          <w:rPr>
            <w:rStyle w:val="Hyperlink"/>
            <w:rFonts w:asciiTheme="minorHAnsi" w:hAnsiTheme="minorHAnsi" w:cstheme="minorHAnsi"/>
            <w:sz w:val="14"/>
          </w:rPr>
          <w:t>Sony hacking scandal</w:t>
        </w:r>
      </w:hyperlink>
      <w:r w:rsidRPr="009B1DD2">
        <w:rPr>
          <w:rFonts w:asciiTheme="minorHAnsi" w:hAnsiTheme="minorHAnsi" w:cstheme="minorHAnsi"/>
          <w:sz w:val="14"/>
        </w:rPr>
        <w:t xml:space="preserve"> that resulted in millions of dollars in losses. </w:t>
      </w:r>
      <w:r w:rsidRPr="000F0164">
        <w:rPr>
          <w:rFonts w:asciiTheme="minorHAnsi" w:hAnsiTheme="minorHAnsi" w:cstheme="minorHAnsi"/>
          <w:b/>
          <w:highlight w:val="yellow"/>
          <w:u w:val="single"/>
        </w:rPr>
        <w:t>It's clear that there are growing cybersecurity problems. And beyond having an economic impact, they also have an impact in our daily lives as our technology dependence continues to grow.</w:t>
      </w:r>
      <w:r w:rsidRPr="009B1DD2">
        <w:rPr>
          <w:rFonts w:asciiTheme="minorHAnsi" w:hAnsiTheme="minorHAnsi" w:cstheme="minorHAnsi"/>
          <w:sz w:val="14"/>
        </w:rPr>
        <w:t xml:space="preserve"> In 2017, we must work together to change this situation before it gets even worse.</w:t>
      </w:r>
    </w:p>
    <w:p w:rsidR="006F3259" w:rsidRPr="000F1C24" w:rsidRDefault="006F3259" w:rsidP="006F3259">
      <w:pPr>
        <w:pStyle w:val="Heading4"/>
        <w:rPr>
          <w:rFonts w:asciiTheme="minorHAnsi" w:hAnsiTheme="minorHAnsi" w:cstheme="minorHAnsi"/>
          <w:szCs w:val="26"/>
        </w:rPr>
      </w:pPr>
      <w:r w:rsidRPr="000F1C24">
        <w:rPr>
          <w:rFonts w:asciiTheme="minorHAnsi" w:hAnsiTheme="minorHAnsi" w:cstheme="minorHAnsi"/>
          <w:szCs w:val="26"/>
        </w:rPr>
        <w:t>Lack of Cyber Security increases chance of attacks</w:t>
      </w:r>
    </w:p>
    <w:p w:rsidR="006F3259" w:rsidRPr="000F1C24" w:rsidRDefault="006F3259" w:rsidP="006F3259">
      <w:pPr>
        <w:rPr>
          <w:rFonts w:asciiTheme="minorHAnsi" w:hAnsiTheme="minorHAnsi" w:cstheme="minorHAnsi"/>
        </w:rPr>
      </w:pPr>
      <w:r w:rsidRPr="008353C4">
        <w:rPr>
          <w:rStyle w:val="Style13ptBold"/>
          <w:rFonts w:asciiTheme="minorHAnsi" w:hAnsiTheme="minorHAnsi" w:cstheme="minorHAnsi"/>
          <w:sz w:val="24"/>
          <w:szCs w:val="24"/>
        </w:rPr>
        <w:t>Gabel et al 15</w:t>
      </w:r>
      <w:r w:rsidRPr="008353C4">
        <w:rPr>
          <w:rFonts w:asciiTheme="minorHAnsi" w:hAnsiTheme="minorHAnsi" w:cstheme="minorHAnsi"/>
        </w:rPr>
        <w:t xml:space="preserve"> </w:t>
      </w:r>
      <w:r w:rsidRPr="000F1C24">
        <w:rPr>
          <w:rFonts w:asciiTheme="minorHAnsi" w:hAnsiTheme="minorHAnsi" w:cstheme="minorHAnsi"/>
        </w:rPr>
        <w:t xml:space="preserve">World, 7-27-17, </w:t>
      </w:r>
      <w:hyperlink r:id="rId109" w:history="1">
        <w:r w:rsidRPr="000F1C24">
          <w:rPr>
            <w:rStyle w:val="Hyperlink"/>
            <w:rFonts w:asciiTheme="minorHAnsi" w:hAnsiTheme="minorHAnsi" w:cstheme="minorHAnsi"/>
          </w:rPr>
          <w:t>Dr. Detlev Gabel</w:t>
        </w:r>
      </w:hyperlink>
      <w:r w:rsidRPr="000F1C24">
        <w:rPr>
          <w:rFonts w:asciiTheme="minorHAnsi" w:hAnsiTheme="minorHAnsi" w:cstheme="minorHAnsi"/>
        </w:rPr>
        <w:t xml:space="preserve"> </w:t>
      </w:r>
      <w:hyperlink r:id="rId110" w:history="1">
        <w:r w:rsidRPr="000F1C24">
          <w:rPr>
            <w:rStyle w:val="Hyperlink"/>
            <w:rFonts w:asciiTheme="minorHAnsi" w:hAnsiTheme="minorHAnsi" w:cstheme="minorHAnsi"/>
          </w:rPr>
          <w:t>Bertrand Liard</w:t>
        </w:r>
      </w:hyperlink>
      <w:r w:rsidRPr="000F1C24">
        <w:rPr>
          <w:rFonts w:asciiTheme="minorHAnsi" w:hAnsiTheme="minorHAnsi" w:cstheme="minorHAnsi"/>
        </w:rPr>
        <w:t xml:space="preserve"> </w:t>
      </w:r>
      <w:hyperlink r:id="rId111" w:history="1">
        <w:r w:rsidRPr="000F1C24">
          <w:rPr>
            <w:rStyle w:val="Hyperlink"/>
            <w:rFonts w:asciiTheme="minorHAnsi" w:hAnsiTheme="minorHAnsi" w:cstheme="minorHAnsi"/>
          </w:rPr>
          <w:t>Daren Orzechowski</w:t>
        </w:r>
      </w:hyperlink>
      <w:r w:rsidRPr="000F1C24">
        <w:rPr>
          <w:rFonts w:asciiTheme="minorHAnsi" w:hAnsiTheme="minorHAnsi" w:cstheme="minorHAnsi"/>
        </w:rPr>
        <w:t xml:space="preserve"> "Cyber risk: Why cyber security is important," No Publication, https://www.whitecase.com/publications/insight/cyber-risk-why-cyber-security-important</w:t>
      </w:r>
    </w:p>
    <w:p w:rsidR="006F3259" w:rsidRPr="008353C4" w:rsidRDefault="006F3259" w:rsidP="006F3259">
      <w:pPr>
        <w:rPr>
          <w:rFonts w:asciiTheme="minorHAnsi" w:hAnsiTheme="minorHAnsi" w:cstheme="minorHAnsi"/>
          <w:sz w:val="14"/>
        </w:rPr>
      </w:pPr>
      <w:r w:rsidRPr="000F0164">
        <w:rPr>
          <w:rFonts w:asciiTheme="minorHAnsi" w:hAnsiTheme="minorHAnsi" w:cstheme="minorHAnsi"/>
          <w:sz w:val="24"/>
          <w:highlight w:val="yellow"/>
          <w:u w:val="single"/>
        </w:rPr>
        <w:t>We live in an increasingly networked world,</w:t>
      </w:r>
      <w:r w:rsidRPr="008353C4">
        <w:rPr>
          <w:rFonts w:asciiTheme="minorHAnsi" w:hAnsiTheme="minorHAnsi" w:cstheme="minorHAnsi"/>
          <w:sz w:val="24"/>
          <w:u w:val="single"/>
        </w:rPr>
        <w:t xml:space="preserve"> from personal banking to government infrastructure. Protecting those networks is no longer optional. Cyber risk is now firmly at the top of the international agenda as high-profile breaches raise fears that </w:t>
      </w:r>
      <w:r w:rsidRPr="000F0164">
        <w:rPr>
          <w:rFonts w:asciiTheme="minorHAnsi" w:hAnsiTheme="minorHAnsi" w:cstheme="minorHAnsi"/>
          <w:b/>
          <w:sz w:val="24"/>
          <w:highlight w:val="yellow"/>
          <w:u w:val="single"/>
        </w:rPr>
        <w:t>hack attacks and other security failures could endanger the global economy</w:t>
      </w:r>
      <w:r w:rsidRPr="008353C4">
        <w:rPr>
          <w:rFonts w:asciiTheme="minorHAnsi" w:hAnsiTheme="minorHAnsi" w:cstheme="minorHAnsi"/>
          <w:sz w:val="24"/>
          <w:u w:val="single"/>
        </w:rPr>
        <w:t>.</w:t>
      </w:r>
      <w:r w:rsidRPr="008353C4">
        <w:rPr>
          <w:rFonts w:asciiTheme="minorHAnsi" w:hAnsiTheme="minorHAnsi" w:cstheme="minorHAnsi"/>
          <w:sz w:val="14"/>
        </w:rPr>
        <w:t xml:space="preserve"> The Global Risks 2015 report, published in January by the World Economic Forum (WEF), included this rather stark warning: "90 percent of companies worldwide recognize they are insufficiently prepared to protect themselves against [cyber attacks]." Cyber crime costs the global economy over US$400 billion per year, according to estimates by the Center for Strategic and International Studies. In 2013, some 3,000 companies in the United States had their systems compromised by criminals, the Center reports. High-profile US retailers Target and Home Depot were among many organizations that lost customer data and credit card information. </w:t>
      </w:r>
      <w:r w:rsidRPr="008353C4">
        <w:rPr>
          <w:rFonts w:asciiTheme="minorHAnsi" w:hAnsiTheme="minorHAnsi" w:cstheme="minorHAnsi"/>
          <w:sz w:val="24"/>
          <w:u w:val="single"/>
        </w:rPr>
        <w:t xml:space="preserve">In other companies, </w:t>
      </w:r>
      <w:r w:rsidRPr="000F0164">
        <w:rPr>
          <w:rFonts w:asciiTheme="minorHAnsi" w:hAnsiTheme="minorHAnsi" w:cstheme="minorHAnsi"/>
          <w:sz w:val="24"/>
          <w:highlight w:val="yellow"/>
          <w:u w:val="single"/>
        </w:rPr>
        <w:t>cyber criminals stole money from accounts, carried out industrial espionage and in some cases even took over company systems and demanded ransom money to unlock them. It's not surprising that governments and businesses around the world are searching for better cyber defense strategies</w:t>
      </w:r>
      <w:r w:rsidRPr="008353C4">
        <w:rPr>
          <w:rFonts w:asciiTheme="minorHAnsi" w:hAnsiTheme="minorHAnsi" w:cstheme="minorHAnsi"/>
          <w:sz w:val="14"/>
        </w:rPr>
        <w:t xml:space="preserve">. The European Network and Information Security Agency held a cyber security exercise in October 2014, involving 29 countries and more than 200 organizations, including government bodies, telecoms companies, energy suppliers, financial institutions and Internet service providers. The tests included simulating more than 2,000 separate incidents: denial of service attacks, website defacements, access to sensitive information and attacks on critical infrastructure. Software and hardware failures were judged the biggest security threats. In February, President Barack Obama addressed the Summit on Cybersecurity and Consumer Protection at Stanford University. It was attended by senior US political leaders, CEOs and representatives from computer security companies, major retailers, law enforcement and technical experts, to "collaborate and explore partnerships that will help develop the best ways to bolster our cyber security." </w:t>
      </w:r>
      <w:r w:rsidRPr="000F0164">
        <w:rPr>
          <w:rFonts w:asciiTheme="minorHAnsi" w:hAnsiTheme="minorHAnsi" w:cstheme="minorHAnsi"/>
          <w:sz w:val="14"/>
          <w:highlight w:val="yellow"/>
        </w:rPr>
        <w:t>There is clearly still much work to be done</w:t>
      </w:r>
      <w:r w:rsidRPr="008353C4">
        <w:rPr>
          <w:rFonts w:asciiTheme="minorHAnsi" w:hAnsiTheme="minorHAnsi" w:cstheme="minorHAnsi"/>
          <w:sz w:val="14"/>
        </w:rPr>
        <w:t xml:space="preserve">, and the people behind the attacks have a significant head start. For those playing catch-up, cyber security has become a matter of urgency. </w:t>
      </w:r>
      <w:r w:rsidRPr="008353C4">
        <w:rPr>
          <w:rFonts w:asciiTheme="minorHAnsi" w:hAnsiTheme="minorHAnsi" w:cstheme="minorHAnsi"/>
          <w:sz w:val="24"/>
          <w:u w:val="single"/>
        </w:rPr>
        <w:t>The consequences of cyber crime Cyber attacks fall into two broad categories: breaches in data security and sabotage. Personal data, intellectual property, trade secrets and information relating to bids, mergers and prices are tempting targets for a data security breach. Sabotage can take the form of denial of service attacks, which flood web services with bogus messages, as well as more conventional efforts to disable systems and infrastructure</w:t>
      </w:r>
      <w:r w:rsidRPr="008353C4">
        <w:rPr>
          <w:rFonts w:asciiTheme="minorHAnsi" w:hAnsiTheme="minorHAnsi" w:cstheme="minorHAnsi"/>
          <w:sz w:val="14"/>
        </w:rPr>
        <w:t xml:space="preserve">. In addition to commercial losses and public relations problems, disruption of operations and the possibility of extortion, cyber attacks may also expose an organization to regulatory action, negligence claims, the inability to meet contractual obligations and a damaging loss of trust among customers and suppliers. </w:t>
      </w:r>
      <w:r w:rsidRPr="000F0164">
        <w:rPr>
          <w:rFonts w:asciiTheme="minorHAnsi" w:hAnsiTheme="minorHAnsi" w:cstheme="minorHAnsi"/>
          <w:sz w:val="14"/>
          <w:highlight w:val="yellow"/>
        </w:rPr>
        <w:t>Most cyber crime incidents go unreported,</w:t>
      </w:r>
      <w:r w:rsidRPr="008353C4">
        <w:rPr>
          <w:rFonts w:asciiTheme="minorHAnsi" w:hAnsiTheme="minorHAnsi" w:cstheme="minorHAnsi"/>
          <w:sz w:val="14"/>
        </w:rPr>
        <w:t xml:space="preserve"> and few companies come forward with information on their losses. That is not surprising given the risk to an organization's reputation and the prospect of legal action against those that own up to cyber crime. Few of the biggest cyber criminals have been caught—many have yet to be identified. </w:t>
      </w:r>
      <w:r w:rsidRPr="000F0164">
        <w:rPr>
          <w:rFonts w:asciiTheme="minorHAnsi" w:hAnsiTheme="minorHAnsi" w:cstheme="minorHAnsi"/>
          <w:sz w:val="14"/>
          <w:highlight w:val="yellow"/>
        </w:rPr>
        <w:t>A significant proportion of cyber crime also goes undetected</w:t>
      </w:r>
      <w:r w:rsidRPr="008353C4">
        <w:rPr>
          <w:rFonts w:asciiTheme="minorHAnsi" w:hAnsiTheme="minorHAnsi" w:cstheme="minorHAnsi"/>
          <w:sz w:val="14"/>
        </w:rPr>
        <w:t xml:space="preserve">, particularly industrial espionage where access to confidential documents and data is difficult to spot. There is a danger that a business might trade at a disadvantage for months or even years as a result of a continuing, but undetected, security breach. "Criminals operate across borders, so must companies and the experts that assist them, including their lawyers," says Bertrand Liard, a Paris-based partner at White &amp; Case. "Responding to cyber attacks requires both a global vision and a fine knowledge of local regulations and law enforcement agencies." </w:t>
      </w:r>
      <w:r w:rsidRPr="000F0164">
        <w:rPr>
          <w:rStyle w:val="Emphasis"/>
          <w:rFonts w:asciiTheme="minorHAnsi" w:hAnsiTheme="minorHAnsi" w:cstheme="minorHAnsi"/>
          <w:sz w:val="24"/>
          <w:highlight w:val="yellow"/>
        </w:rPr>
        <w:t>Vulnerability is on the rise</w:t>
      </w:r>
      <w:r w:rsidRPr="008353C4">
        <w:rPr>
          <w:rStyle w:val="Emphasis"/>
          <w:rFonts w:asciiTheme="minorHAnsi" w:hAnsiTheme="minorHAnsi" w:cstheme="minorHAnsi"/>
          <w:sz w:val="24"/>
        </w:rPr>
        <w:t xml:space="preserve"> </w:t>
      </w:r>
      <w:r w:rsidRPr="000F0164">
        <w:rPr>
          <w:rFonts w:asciiTheme="minorHAnsi" w:hAnsiTheme="minorHAnsi" w:cstheme="minorHAnsi"/>
          <w:sz w:val="24"/>
          <w:highlight w:val="yellow"/>
          <w:u w:val="single"/>
        </w:rPr>
        <w:t>Cyber crime is only likely to increase</w:t>
      </w:r>
      <w:r w:rsidRPr="008353C4">
        <w:rPr>
          <w:rFonts w:asciiTheme="minorHAnsi" w:hAnsiTheme="minorHAnsi" w:cstheme="minorHAnsi"/>
          <w:sz w:val="14"/>
        </w:rPr>
        <w:t xml:space="preserve">, despite the best efforts of government agencies and cyber security experts. Its growth is being driven by the expanding number of services available online and the increasing sophistication of cyber criminals who are engaged in a cat-and-mouse game with security experts. Technical innovation throws up new online dangers. For example, the migration of data to third-party cloud providers has created a centralization of data and therefore more opportunities for criminals to misappropriate critical information from a single target attack. Similarly, the emphasis on </w:t>
      </w:r>
      <w:r w:rsidRPr="000F0164">
        <w:rPr>
          <w:rFonts w:asciiTheme="minorHAnsi" w:hAnsiTheme="minorHAnsi" w:cstheme="minorHAnsi"/>
          <w:sz w:val="14"/>
          <w:highlight w:val="yellow"/>
        </w:rPr>
        <w:t>mobile services</w:t>
      </w:r>
      <w:r w:rsidRPr="008353C4">
        <w:rPr>
          <w:rFonts w:asciiTheme="minorHAnsi" w:hAnsiTheme="minorHAnsi" w:cstheme="minorHAnsi"/>
          <w:sz w:val="14"/>
        </w:rPr>
        <w:t xml:space="preserve"> has opened up corporate systems to more users—</w:t>
      </w:r>
      <w:r w:rsidRPr="000F0164">
        <w:rPr>
          <w:rFonts w:asciiTheme="minorHAnsi" w:hAnsiTheme="minorHAnsi" w:cstheme="minorHAnsi"/>
          <w:sz w:val="14"/>
          <w:highlight w:val="yellow"/>
        </w:rPr>
        <w:t>multiplying the opportunities to penetrate security measures</w:t>
      </w:r>
      <w:r w:rsidRPr="008353C4">
        <w:rPr>
          <w:rFonts w:asciiTheme="minorHAnsi" w:hAnsiTheme="minorHAnsi" w:cstheme="minorHAnsi"/>
          <w:sz w:val="14"/>
        </w:rPr>
        <w:t>. Applications that involve the collection and analysis of data in large quantities—so-called Big Data—put additional pressure on security managers. Mountains of sensitive data about buyer decisions, their habits and other personal information must be kept safe, but until recently security was not a top priority in systems handling Big Data. The development of an Internet of Things, which enables communication between machines, raises the possibility of appliances being manipulated by hackers. The widespread use of machine-to-machine (M2M) communication is only likely to boost the possibility of information misuse</w:t>
      </w:r>
      <w:r w:rsidRPr="008353C4">
        <w:rPr>
          <w:rFonts w:asciiTheme="minorHAnsi" w:hAnsiTheme="minorHAnsi" w:cstheme="minorHAnsi"/>
          <w:b/>
          <w:sz w:val="24"/>
          <w:u w:val="single"/>
        </w:rPr>
        <w:t xml:space="preserve">. </w:t>
      </w:r>
      <w:r w:rsidRPr="000F0164">
        <w:rPr>
          <w:rFonts w:asciiTheme="minorHAnsi" w:hAnsiTheme="minorHAnsi" w:cstheme="minorHAnsi"/>
          <w:b/>
          <w:sz w:val="24"/>
          <w:highlight w:val="yellow"/>
          <w:u w:val="single"/>
        </w:rPr>
        <w:t>Much of the world's critical infrastructure</w:t>
      </w:r>
      <w:r w:rsidRPr="008353C4">
        <w:rPr>
          <w:rFonts w:asciiTheme="minorHAnsi" w:hAnsiTheme="minorHAnsi" w:cstheme="minorHAnsi"/>
          <w:sz w:val="14"/>
        </w:rPr>
        <w:t>, controlling services such as power generation, transport and utilities</w:t>
      </w:r>
      <w:r w:rsidRPr="000F0164">
        <w:rPr>
          <w:rFonts w:asciiTheme="minorHAnsi" w:hAnsiTheme="minorHAnsi" w:cstheme="minorHAnsi"/>
          <w:sz w:val="14"/>
          <w:highlight w:val="yellow"/>
        </w:rPr>
        <w:t xml:space="preserve">, </w:t>
      </w:r>
      <w:r w:rsidRPr="000F0164">
        <w:rPr>
          <w:rFonts w:asciiTheme="minorHAnsi" w:hAnsiTheme="minorHAnsi" w:cstheme="minorHAnsi"/>
          <w:b/>
          <w:sz w:val="24"/>
          <w:highlight w:val="yellow"/>
          <w:u w:val="single"/>
        </w:rPr>
        <w:t>already depends on</w:t>
      </w:r>
      <w:r w:rsidRPr="008353C4">
        <w:rPr>
          <w:rFonts w:asciiTheme="minorHAnsi" w:hAnsiTheme="minorHAnsi" w:cstheme="minorHAnsi"/>
          <w:sz w:val="14"/>
        </w:rPr>
        <w:t xml:space="preserve"> M2M. </w:t>
      </w:r>
      <w:r w:rsidRPr="000F0164">
        <w:rPr>
          <w:rFonts w:asciiTheme="minorHAnsi" w:hAnsiTheme="minorHAnsi" w:cstheme="minorHAnsi"/>
          <w:b/>
          <w:sz w:val="24"/>
          <w:highlight w:val="yellow"/>
          <w:u w:val="single"/>
        </w:rPr>
        <w:t>Protecting the networks that carry the communications</w:t>
      </w:r>
      <w:r w:rsidRPr="008353C4">
        <w:rPr>
          <w:rFonts w:asciiTheme="minorHAnsi" w:hAnsiTheme="minorHAnsi" w:cstheme="minorHAnsi"/>
          <w:sz w:val="14"/>
        </w:rPr>
        <w:t xml:space="preserve"> that control these services is vital, especially since decision making is often done without human involvement.</w:t>
      </w:r>
    </w:p>
    <w:p w:rsidR="006F3259" w:rsidRDefault="006F3259" w:rsidP="006F3259">
      <w:pPr>
        <w:pStyle w:val="Heading3"/>
      </w:pPr>
      <w:r>
        <w:t>Democracy Good</w:t>
      </w:r>
    </w:p>
    <w:p w:rsidR="006F3259" w:rsidRPr="004C7E3E" w:rsidRDefault="006F3259" w:rsidP="006F3259">
      <w:pPr>
        <w:pStyle w:val="Heading4"/>
      </w:pPr>
      <w:r>
        <w:t xml:space="preserve">Democratic collapse is an existential threat — </w:t>
      </w:r>
      <w:r w:rsidRPr="004C7E3E">
        <w:t xml:space="preserve">war, famine, poverty, and terrorism.   </w:t>
      </w:r>
    </w:p>
    <w:p w:rsidR="006F3259" w:rsidRDefault="006F3259" w:rsidP="006F3259">
      <w:r w:rsidRPr="0025784B">
        <w:rPr>
          <w:rStyle w:val="Style13ptBold"/>
        </w:rPr>
        <w:t>Kasparov 17</w:t>
      </w:r>
      <w:r>
        <w:t xml:space="preserve"> — Garry Kasparov, </w:t>
      </w:r>
      <w:r w:rsidRPr="0025784B">
        <w:t>Chairman of the Human Rights Foundation</w:t>
      </w:r>
      <w:r>
        <w:t>, former World Chess Champion, 2017 (“</w:t>
      </w:r>
      <w:r w:rsidRPr="0025784B">
        <w:t>Democracy and Human Rights: The Case for U.S. Leadership</w:t>
      </w:r>
      <w:r>
        <w:t xml:space="preserve">,” Testimony Before The </w:t>
      </w:r>
      <w:r w:rsidRPr="0025784B">
        <w:t>Subcommittee on Western Hemisphere, Transnational Crime, Civilian Security, Democracy, Human Rights, and Global Women's Issues</w:t>
      </w:r>
      <w:r>
        <w:t xml:space="preserve"> of the U.S. Senate Committee on Foreign Relations, February 16</w:t>
      </w:r>
      <w:r w:rsidRPr="0025784B">
        <w:rPr>
          <w:vertAlign w:val="superscript"/>
        </w:rPr>
        <w:t>th</w:t>
      </w:r>
      <w:r>
        <w:t xml:space="preserve">, Available Online at </w:t>
      </w:r>
      <w:r w:rsidRPr="0025784B">
        <w:t>https://www.foreign.senate.gov/imo/media/doc/021617_Kasparov_%20Testimony.pdf</w:t>
      </w:r>
      <w:r>
        <w:t>, Accessed 07-13-2017)</w:t>
      </w:r>
    </w:p>
    <w:p w:rsidR="006F3259" w:rsidRDefault="006F3259" w:rsidP="006F3259">
      <w:r w:rsidRPr="008D4098">
        <w:rPr>
          <w:rStyle w:val="StyleUnderline"/>
        </w:rPr>
        <w:t>As one of the countless millions of people who were freed or protected from totalitarianism by the U</w:t>
      </w:r>
      <w:r>
        <w:t xml:space="preserve">nited </w:t>
      </w:r>
      <w:r w:rsidRPr="008D4098">
        <w:rPr>
          <w:rStyle w:val="StyleUnderline"/>
        </w:rPr>
        <w:t>S</w:t>
      </w:r>
      <w:r>
        <w:t xml:space="preserve">tates of America, </w:t>
      </w:r>
      <w:r w:rsidRPr="008D4098">
        <w:rPr>
          <w:rStyle w:val="StyleUnderline"/>
        </w:rPr>
        <w:t>it is easy for me to talk about the past</w:t>
      </w:r>
      <w:r>
        <w:t xml:space="preserve">. To talk about the belief of the American people and their leaders that this country was exceptional, and had special responsibilities to match its tremendous power. That a nation founded on freedom was bound to defend freedom everywhere. I could talk about the bipartisan legacy of this most American principle, from the Founding Fathers, to Democrats like Harry Truman, to Republicans like Ronald Reagan. </w:t>
      </w:r>
      <w:r w:rsidRPr="008D4098">
        <w:rPr>
          <w:rStyle w:val="StyleUnderline"/>
        </w:rPr>
        <w:t xml:space="preserve">I could talk about how the American people used to care deeply about human rights and dissidents in far-off places, and how this is what made America a beacon of hope, a shining city on a hill. </w:t>
      </w:r>
      <w:r w:rsidRPr="000F0164">
        <w:rPr>
          <w:rStyle w:val="StyleUnderline"/>
          <w:highlight w:val="yellow"/>
        </w:rPr>
        <w:t>America led by example and set a high standard</w:t>
      </w:r>
      <w:r w:rsidRPr="008D4098">
        <w:rPr>
          <w:rStyle w:val="StyleUnderline"/>
        </w:rPr>
        <w:t xml:space="preserve">, a standard </w:t>
      </w:r>
      <w:r w:rsidRPr="000F0164">
        <w:rPr>
          <w:rStyle w:val="StyleUnderline"/>
          <w:highlight w:val="yellow"/>
        </w:rPr>
        <w:t>that exposed the</w:t>
      </w:r>
      <w:r w:rsidRPr="008D4098">
        <w:rPr>
          <w:rStyle w:val="StyleUnderline"/>
        </w:rPr>
        <w:t xml:space="preserve"> hypocrisy and </w:t>
      </w:r>
      <w:r w:rsidRPr="000F0164">
        <w:rPr>
          <w:rStyle w:val="StyleUnderline"/>
          <w:highlight w:val="yellow"/>
        </w:rPr>
        <w:t>cruelty of dictatorships</w:t>
      </w:r>
      <w:r w:rsidRPr="009A12BD">
        <w:rPr>
          <w:rStyle w:val="StyleUnderline"/>
        </w:rPr>
        <w:t xml:space="preserve"> around</w:t>
      </w:r>
      <w:r w:rsidRPr="008D4098">
        <w:rPr>
          <w:rStyle w:val="StyleUnderline"/>
        </w:rPr>
        <w:t xml:space="preserve"> the world</w:t>
      </w:r>
      <w:r>
        <w:t>.</w:t>
      </w:r>
    </w:p>
    <w:p w:rsidR="006F3259" w:rsidRDefault="006F3259" w:rsidP="006F3259">
      <w:r>
        <w:t xml:space="preserve">But there is no time for nostalgia. </w:t>
      </w:r>
      <w:r w:rsidRPr="008D4098">
        <w:rPr>
          <w:rStyle w:val="StyleUnderline"/>
        </w:rPr>
        <w:t xml:space="preserve">Since the fall of the Berlin Wall, the collapse of the Soviet Union, and the end of the Cold War, </w:t>
      </w:r>
      <w:r w:rsidRPr="000F0164">
        <w:rPr>
          <w:rStyle w:val="StyleUnderline"/>
          <w:highlight w:val="yellow"/>
        </w:rPr>
        <w:t>Americans</w:t>
      </w:r>
      <w:r>
        <w:t xml:space="preserve">, and America, </w:t>
      </w:r>
      <w:r w:rsidRPr="000F0164">
        <w:rPr>
          <w:rStyle w:val="StyleUnderline"/>
          <w:highlight w:val="yellow"/>
        </w:rPr>
        <w:t>have retreated from those principles</w:t>
      </w:r>
      <w:r>
        <w:t xml:space="preserve">, </w:t>
      </w:r>
      <w:r w:rsidRPr="008D4098">
        <w:rPr>
          <w:rStyle w:val="StyleUnderline"/>
        </w:rPr>
        <w:t>and the world has become much worse off as a result</w:t>
      </w:r>
      <w:r>
        <w:t>. American skepticism about America’s role in the world deepened in the long, painful wars in Afghanistan and Iraq, and their aftermaths. Instead of applying the lessons learned about how to do better, lessons about faulty intelligence and working with native populations, the main outcome was to stop trying.</w:t>
      </w:r>
    </w:p>
    <w:p w:rsidR="006F3259" w:rsidRDefault="006F3259" w:rsidP="006F3259">
      <w:r w:rsidRPr="000F0164">
        <w:rPr>
          <w:rStyle w:val="StyleUnderline"/>
          <w:highlight w:val="yellow"/>
        </w:rPr>
        <w:t>This result has been a tragedy for</w:t>
      </w:r>
      <w:r w:rsidRPr="008D4098">
        <w:rPr>
          <w:rStyle w:val="StyleUnderline"/>
        </w:rPr>
        <w:t xml:space="preserve"> the </w:t>
      </w:r>
      <w:r w:rsidRPr="000F0164">
        <w:rPr>
          <w:rStyle w:val="StyleUnderline"/>
          <w:highlight w:val="yellow"/>
        </w:rPr>
        <w:t>billions</w:t>
      </w:r>
      <w:r w:rsidRPr="008D4098">
        <w:rPr>
          <w:rStyle w:val="StyleUnderline"/>
        </w:rPr>
        <w:t xml:space="preserve"> of people still </w:t>
      </w:r>
      <w:r w:rsidRPr="000F0164">
        <w:rPr>
          <w:rStyle w:val="StyleUnderline"/>
          <w:highlight w:val="yellow"/>
        </w:rPr>
        <w:t>living under authoritarian regimes</w:t>
      </w:r>
      <w:r w:rsidRPr="008D4098">
        <w:rPr>
          <w:rStyle w:val="StyleUnderline"/>
        </w:rPr>
        <w:t xml:space="preserve"> around the world, and it is based on faulty analysis. You can never guarantee a positive outcome</w:t>
      </w:r>
      <w:r>
        <w:t xml:space="preserve">— not in chess, not in war, and certainly not in politics. </w:t>
      </w:r>
      <w:r w:rsidRPr="008D4098">
        <w:rPr>
          <w:rStyle w:val="StyleUnderline"/>
        </w:rPr>
        <w:t>The best you can do is to do what you know is right and to try your best</w:t>
      </w:r>
      <w:r>
        <w:t xml:space="preserve">. I speak from experience when I say that </w:t>
      </w:r>
      <w:r w:rsidRPr="008D4098">
        <w:rPr>
          <w:rStyle w:val="StyleUnderline"/>
        </w:rPr>
        <w:t>the citizens of unfree states do not expect guarantees. They want a reason to hope and a fighting chance. People living under dictatorships want the opportunity for freedom, the opportunity to live in peace and to follow their dreams. From the Iraq War to the Arab Spring to the current battles for liberty from Venezuela to Eastern Ukraine, people are fighting for that opportunity, giving up their lives for freedom. The U</w:t>
      </w:r>
      <w:r>
        <w:t xml:space="preserve">nited </w:t>
      </w:r>
      <w:r w:rsidRPr="008D4098">
        <w:rPr>
          <w:rStyle w:val="StyleUnderline"/>
        </w:rPr>
        <w:t>S</w:t>
      </w:r>
      <w:r>
        <w:t xml:space="preserve">tates </w:t>
      </w:r>
      <w:r w:rsidRPr="008D4098">
        <w:rPr>
          <w:rStyle w:val="StyleUnderline"/>
        </w:rPr>
        <w:t>must not abandon them</w:t>
      </w:r>
      <w:r>
        <w:t>.</w:t>
      </w:r>
    </w:p>
    <w:p w:rsidR="006F3259" w:rsidRDefault="006F3259" w:rsidP="006F3259">
      <w:r w:rsidRPr="0025784B">
        <w:rPr>
          <w:rStyle w:val="StyleUnderline"/>
        </w:rPr>
        <w:t>The U</w:t>
      </w:r>
      <w:r>
        <w:t xml:space="preserve">nited </w:t>
      </w:r>
      <w:r w:rsidRPr="0025784B">
        <w:rPr>
          <w:rStyle w:val="StyleUnderline"/>
        </w:rPr>
        <w:t>S</w:t>
      </w:r>
      <w:r>
        <w:t xml:space="preserve">tates </w:t>
      </w:r>
      <w:r w:rsidRPr="0025784B">
        <w:rPr>
          <w:rStyle w:val="StyleUnderline"/>
        </w:rPr>
        <w:t>and the rest of the free world has an unprecedented advantage in economic and military strength</w:t>
      </w:r>
      <w:r>
        <w:t xml:space="preserve"> today. </w:t>
      </w:r>
      <w:r w:rsidRPr="0025784B">
        <w:rPr>
          <w:rStyle w:val="StyleUnderline"/>
        </w:rPr>
        <w:t>What is lacking is the will</w:t>
      </w:r>
      <w:r>
        <w:t xml:space="preserve">. The will </w:t>
      </w:r>
      <w:r w:rsidRPr="0025784B">
        <w:rPr>
          <w:rStyle w:val="StyleUnderline"/>
        </w:rPr>
        <w:t xml:space="preserve">to make the case to the American people, the will to take risks and invest in the long-term security of the country, and the world. This will require investments in aid, in education, in security that allow countries to attain the stability their people so badly need. Such investment is far more moral and far cheaper than the cycle of </w:t>
      </w:r>
      <w:r w:rsidRPr="000F0164">
        <w:rPr>
          <w:rStyle w:val="Emphasis"/>
          <w:highlight w:val="yellow"/>
        </w:rPr>
        <w:t>terror</w:t>
      </w:r>
      <w:r w:rsidRPr="000F0164">
        <w:rPr>
          <w:rStyle w:val="StyleUnderline"/>
          <w:highlight w:val="yellow"/>
        </w:rPr>
        <w:t xml:space="preserve">, </w:t>
      </w:r>
      <w:r w:rsidRPr="000F0164">
        <w:rPr>
          <w:rStyle w:val="Emphasis"/>
          <w:highlight w:val="yellow"/>
        </w:rPr>
        <w:t>war</w:t>
      </w:r>
      <w:r w:rsidRPr="000F0164">
        <w:rPr>
          <w:rStyle w:val="StyleUnderline"/>
          <w:highlight w:val="yellow"/>
        </w:rPr>
        <w:t xml:space="preserve">, </w:t>
      </w:r>
      <w:r w:rsidRPr="000F0164">
        <w:rPr>
          <w:rStyle w:val="Emphasis"/>
          <w:highlight w:val="yellow"/>
        </w:rPr>
        <w:t>refugees</w:t>
      </w:r>
      <w:r w:rsidRPr="000F0164">
        <w:rPr>
          <w:rStyle w:val="StyleUnderline"/>
          <w:highlight w:val="yellow"/>
        </w:rPr>
        <w:t xml:space="preserve">, and </w:t>
      </w:r>
      <w:r w:rsidRPr="000F0164">
        <w:rPr>
          <w:rStyle w:val="Emphasis"/>
          <w:highlight w:val="yellow"/>
        </w:rPr>
        <w:t>military intervention</w:t>
      </w:r>
      <w:r w:rsidRPr="0025784B">
        <w:rPr>
          <w:rStyle w:val="StyleUnderline"/>
        </w:rPr>
        <w:t xml:space="preserve"> that </w:t>
      </w:r>
      <w:r w:rsidRPr="000F0164">
        <w:rPr>
          <w:rStyle w:val="StyleUnderline"/>
          <w:highlight w:val="yellow"/>
        </w:rPr>
        <w:t>results when America leaves a vacuum</w:t>
      </w:r>
      <w:r w:rsidRPr="0025784B">
        <w:rPr>
          <w:rStyle w:val="StyleUnderline"/>
        </w:rPr>
        <w:t xml:space="preserve"> of power. The best way to help refugees is to prevent them from becoming refugees in the first place</w:t>
      </w:r>
      <w:r>
        <w:t>.</w:t>
      </w:r>
    </w:p>
    <w:p w:rsidR="006F3259" w:rsidRDefault="006F3259" w:rsidP="006F3259">
      <w:r w:rsidRPr="000F0164">
        <w:rPr>
          <w:rStyle w:val="StyleUnderline"/>
          <w:highlight w:val="yellow"/>
        </w:rPr>
        <w:t>The Soviet Union was an existential threat</w:t>
      </w:r>
      <w:r>
        <w:t xml:space="preserve">, and this focused the attention of the world, and the American people. </w:t>
      </w:r>
      <w:r w:rsidRPr="000F0164">
        <w:rPr>
          <w:rStyle w:val="StyleUnderline"/>
          <w:highlight w:val="yellow"/>
        </w:rPr>
        <w:t>The</w:t>
      </w:r>
      <w:r>
        <w:t xml:space="preserve">re </w:t>
      </w:r>
      <w:r w:rsidRPr="000F0164">
        <w:rPr>
          <w:rStyle w:val="Emphasis"/>
          <w:highlight w:val="yellow"/>
        </w:rPr>
        <w:t>existential threat</w:t>
      </w:r>
      <w:r w:rsidRPr="000F0164">
        <w:rPr>
          <w:rStyle w:val="StyleUnderline"/>
          <w:highlight w:val="yellow"/>
        </w:rPr>
        <w:t xml:space="preserve"> today is not found on a map, but </w:t>
      </w:r>
      <w:r w:rsidRPr="000F0164">
        <w:rPr>
          <w:rStyle w:val="Emphasis"/>
          <w:highlight w:val="yellow"/>
        </w:rPr>
        <w:t>it is</w:t>
      </w:r>
      <w:r w:rsidRPr="004A2C47">
        <w:rPr>
          <w:rStyle w:val="Emphasis"/>
        </w:rPr>
        <w:t xml:space="preserve"> very </w:t>
      </w:r>
      <w:r w:rsidRPr="000F0164">
        <w:rPr>
          <w:rStyle w:val="Emphasis"/>
          <w:highlight w:val="yellow"/>
        </w:rPr>
        <w:t>real</w:t>
      </w:r>
      <w:r w:rsidRPr="000F0164">
        <w:rPr>
          <w:rStyle w:val="StyleUnderline"/>
          <w:highlight w:val="yellow"/>
        </w:rPr>
        <w:t>. The forces of the past are making</w:t>
      </w:r>
      <w:r w:rsidRPr="0025784B">
        <w:rPr>
          <w:rStyle w:val="StyleUnderline"/>
        </w:rPr>
        <w:t xml:space="preserve"> steady </w:t>
      </w:r>
      <w:r w:rsidRPr="000F0164">
        <w:rPr>
          <w:rStyle w:val="StyleUnderline"/>
          <w:highlight w:val="yellow"/>
        </w:rPr>
        <w:t xml:space="preserve">progress against the modern world order. </w:t>
      </w:r>
      <w:r w:rsidRPr="000F0164">
        <w:rPr>
          <w:rStyle w:val="Emphasis"/>
          <w:highlight w:val="yellow"/>
        </w:rPr>
        <w:t>Terrorist movements</w:t>
      </w:r>
      <w:r w:rsidRPr="00981DF1">
        <w:rPr>
          <w:rStyle w:val="Emphasis"/>
        </w:rPr>
        <w:t xml:space="preserve"> in the Middle East</w:t>
      </w:r>
      <w:r w:rsidRPr="0025784B">
        <w:rPr>
          <w:rStyle w:val="StyleUnderline"/>
        </w:rPr>
        <w:t xml:space="preserve">, </w:t>
      </w:r>
      <w:r w:rsidRPr="000F0164">
        <w:rPr>
          <w:rStyle w:val="Emphasis"/>
          <w:highlight w:val="yellow"/>
        </w:rPr>
        <w:t>extremist parties</w:t>
      </w:r>
      <w:r w:rsidRPr="00981DF1">
        <w:rPr>
          <w:rStyle w:val="Emphasis"/>
        </w:rPr>
        <w:t xml:space="preserve"> across Europe</w:t>
      </w:r>
      <w:r w:rsidRPr="0025784B">
        <w:rPr>
          <w:rStyle w:val="StyleUnderline"/>
        </w:rPr>
        <w:t xml:space="preserve">, </w:t>
      </w:r>
      <w:r w:rsidRPr="000F0164">
        <w:rPr>
          <w:rStyle w:val="StyleUnderline"/>
          <w:highlight w:val="yellow"/>
        </w:rPr>
        <w:t>a</w:t>
      </w:r>
      <w:r w:rsidRPr="0025784B">
        <w:rPr>
          <w:rStyle w:val="StyleUnderline"/>
        </w:rPr>
        <w:t xml:space="preserve"> </w:t>
      </w:r>
      <w:r w:rsidRPr="00981DF1">
        <w:rPr>
          <w:rStyle w:val="Emphasis"/>
        </w:rPr>
        <w:t xml:space="preserve">paranoid </w:t>
      </w:r>
      <w:r w:rsidRPr="000F0164">
        <w:rPr>
          <w:rStyle w:val="Emphasis"/>
          <w:highlight w:val="yellow"/>
        </w:rPr>
        <w:t>tyrant in North Korea</w:t>
      </w:r>
      <w:r w:rsidRPr="00981DF1">
        <w:rPr>
          <w:rStyle w:val="Emphasis"/>
        </w:rPr>
        <w:t xml:space="preserve"> threatening nuclear blackmail</w:t>
      </w:r>
      <w:r w:rsidRPr="0025784B">
        <w:rPr>
          <w:rStyle w:val="StyleUnderline"/>
        </w:rPr>
        <w:t xml:space="preserve">, </w:t>
      </w:r>
      <w:r w:rsidRPr="000F0164">
        <w:rPr>
          <w:rStyle w:val="StyleUnderline"/>
          <w:highlight w:val="yellow"/>
        </w:rPr>
        <w:t>and</w:t>
      </w:r>
      <w:r>
        <w:t xml:space="preserve">, at the center of the web, </w:t>
      </w:r>
      <w:r w:rsidRPr="000F0164">
        <w:rPr>
          <w:rStyle w:val="Emphasis"/>
          <w:highlight w:val="yellow"/>
        </w:rPr>
        <w:t>an aggressive KGB dictator</w:t>
      </w:r>
      <w:r w:rsidRPr="00981DF1">
        <w:rPr>
          <w:rStyle w:val="Emphasis"/>
        </w:rPr>
        <w:t xml:space="preserve"> in Russia</w:t>
      </w:r>
      <w:r w:rsidRPr="0025784B">
        <w:rPr>
          <w:rStyle w:val="StyleUnderline"/>
        </w:rPr>
        <w:t xml:space="preserve">. They all </w:t>
      </w:r>
      <w:r w:rsidRPr="000F0164">
        <w:rPr>
          <w:rStyle w:val="StyleUnderline"/>
          <w:highlight w:val="yellow"/>
        </w:rPr>
        <w:t>want to turn the world back to a dark past because their survival is threatened by the values of</w:t>
      </w:r>
      <w:r w:rsidRPr="0025784B">
        <w:rPr>
          <w:rStyle w:val="StyleUnderline"/>
        </w:rPr>
        <w:t xml:space="preserve"> the free world, epitomized by </w:t>
      </w:r>
      <w:r w:rsidRPr="000F0164">
        <w:rPr>
          <w:rStyle w:val="StyleUnderline"/>
          <w:highlight w:val="yellow"/>
        </w:rPr>
        <w:t>the U</w:t>
      </w:r>
      <w:r>
        <w:t xml:space="preserve">nited </w:t>
      </w:r>
      <w:r w:rsidRPr="000F0164">
        <w:rPr>
          <w:rStyle w:val="StyleUnderline"/>
          <w:highlight w:val="yellow"/>
        </w:rPr>
        <w:t>S</w:t>
      </w:r>
      <w:r>
        <w:t xml:space="preserve">tates. </w:t>
      </w:r>
      <w:r w:rsidRPr="0025784B">
        <w:rPr>
          <w:rStyle w:val="StyleUnderline"/>
        </w:rPr>
        <w:t xml:space="preserve">And </w:t>
      </w:r>
      <w:r w:rsidRPr="000F0164">
        <w:rPr>
          <w:rStyle w:val="StyleUnderline"/>
          <w:highlight w:val="yellow"/>
        </w:rPr>
        <w:t>they are thriving as the U.S. has retreated</w:t>
      </w:r>
      <w:r w:rsidRPr="0025784B">
        <w:rPr>
          <w:rStyle w:val="StyleUnderline"/>
        </w:rPr>
        <w:t>. The global freedom index has declined for ten consecutive years. No one like to talk about the U</w:t>
      </w:r>
      <w:r>
        <w:t xml:space="preserve">nited </w:t>
      </w:r>
      <w:r w:rsidRPr="0025784B">
        <w:rPr>
          <w:rStyle w:val="StyleUnderline"/>
        </w:rPr>
        <w:t>S</w:t>
      </w:r>
      <w:r>
        <w:t xml:space="preserve">tates </w:t>
      </w:r>
      <w:r w:rsidRPr="0025784B">
        <w:rPr>
          <w:rStyle w:val="StyleUnderline"/>
        </w:rPr>
        <w:t xml:space="preserve">as a global policeman, but </w:t>
      </w:r>
      <w:r w:rsidRPr="000F0164">
        <w:rPr>
          <w:rStyle w:val="Emphasis"/>
          <w:highlight w:val="yellow"/>
        </w:rPr>
        <w:t>this is what happens when there is no cop on the beat</w:t>
      </w:r>
      <w:r w:rsidRPr="000F0164">
        <w:rPr>
          <w:rStyle w:val="StyleUnderline"/>
          <w:highlight w:val="yellow"/>
        </w:rPr>
        <w:t xml:space="preserve">. American leadership </w:t>
      </w:r>
      <w:r w:rsidRPr="000F0164">
        <w:rPr>
          <w:rStyle w:val="Emphasis"/>
          <w:highlight w:val="yellow"/>
        </w:rPr>
        <w:t>begins at home</w:t>
      </w:r>
      <w:r>
        <w:t xml:space="preserve">, right here. </w:t>
      </w:r>
      <w:r w:rsidRPr="000F0164">
        <w:rPr>
          <w:rStyle w:val="StyleUnderline"/>
          <w:highlight w:val="yellow"/>
        </w:rPr>
        <w:t>America cannot lead the world on democracy and human rights if there is no unity on the</w:t>
      </w:r>
      <w:r w:rsidRPr="0025784B">
        <w:rPr>
          <w:rStyle w:val="StyleUnderline"/>
        </w:rPr>
        <w:t xml:space="preserve"> meaning and </w:t>
      </w:r>
      <w:r w:rsidRPr="000F0164">
        <w:rPr>
          <w:rStyle w:val="StyleUnderline"/>
          <w:highlight w:val="yellow"/>
        </w:rPr>
        <w:t>importance of these things</w:t>
      </w:r>
      <w:r w:rsidRPr="0025784B">
        <w:rPr>
          <w:rStyle w:val="StyleUnderline"/>
        </w:rPr>
        <w:t>. Leadership is required to make that case clearly and powerfully</w:t>
      </w:r>
      <w:r>
        <w:t xml:space="preserve">. Right now, </w:t>
      </w:r>
      <w:r w:rsidRPr="0025784B">
        <w:rPr>
          <w:rStyle w:val="StyleUnderline"/>
        </w:rPr>
        <w:t>Americans are engaged in politics at a level not seen in decades. It is an opportunity for them to rediscover that making America great begins with believing America can be great</w:t>
      </w:r>
      <w:r>
        <w:t>.</w:t>
      </w:r>
    </w:p>
    <w:p w:rsidR="006F3259" w:rsidRDefault="006F3259" w:rsidP="006F3259">
      <w:r w:rsidRPr="0025784B">
        <w:rPr>
          <w:rStyle w:val="StyleUnderline"/>
        </w:rPr>
        <w:t>The Cold War was won on American values that were shared by both parties and nearly every American</w:t>
      </w:r>
      <w:r>
        <w:t xml:space="preserve">. Institutions that were created by a Democrat, Truman, were triumphant forty years later thanks to the courage of a Republican, Reagan. </w:t>
      </w:r>
      <w:r w:rsidRPr="0025784B">
        <w:rPr>
          <w:rStyle w:val="StyleUnderline"/>
        </w:rPr>
        <w:t xml:space="preserve">This bipartisan consistency created the decades of strategic stability that is the great strength of democracies. </w:t>
      </w:r>
      <w:r w:rsidRPr="000F0164">
        <w:rPr>
          <w:rStyle w:val="StyleUnderline"/>
          <w:highlight w:val="yellow"/>
        </w:rPr>
        <w:t>Strong institutions that outlast politicians allow for long-range planning</w:t>
      </w:r>
      <w:r w:rsidRPr="0025784B">
        <w:rPr>
          <w:rStyle w:val="StyleUnderline"/>
        </w:rPr>
        <w:t xml:space="preserve">. In contrast, </w:t>
      </w:r>
      <w:r w:rsidRPr="000F0164">
        <w:rPr>
          <w:rStyle w:val="StyleUnderline"/>
          <w:highlight w:val="yellow"/>
        </w:rPr>
        <w:t>dictators can operate only tactically</w:t>
      </w:r>
      <w:r w:rsidRPr="0025784B">
        <w:rPr>
          <w:rStyle w:val="StyleUnderline"/>
        </w:rPr>
        <w:t xml:space="preserve">, not strategically, </w:t>
      </w:r>
      <w:r w:rsidRPr="000F0164">
        <w:rPr>
          <w:rStyle w:val="StyleUnderline"/>
          <w:highlight w:val="yellow"/>
        </w:rPr>
        <w:t>because they</w:t>
      </w:r>
      <w:r w:rsidRPr="0025784B">
        <w:rPr>
          <w:rStyle w:val="StyleUnderline"/>
        </w:rPr>
        <w:t xml:space="preserve"> are not constrained by the balance of powers, but </w:t>
      </w:r>
      <w:r w:rsidRPr="000F0164">
        <w:rPr>
          <w:rStyle w:val="StyleUnderline"/>
          <w:highlight w:val="yellow"/>
        </w:rPr>
        <w:t>cannot afford to think beyond their own survival</w:t>
      </w:r>
      <w:r w:rsidRPr="0025784B">
        <w:rPr>
          <w:rStyle w:val="StyleUnderline"/>
        </w:rPr>
        <w:t>. This is why a dictator like Putin has an advantage in chaos, the ability to move quickly. This can only be met by strategy, by long-term goals that are based on shared values, not on polls and cable news</w:t>
      </w:r>
      <w:r>
        <w:t>.</w:t>
      </w:r>
    </w:p>
    <w:p w:rsidR="006F3259" w:rsidRDefault="006F3259" w:rsidP="006F3259">
      <w:r w:rsidRPr="000F0164">
        <w:rPr>
          <w:rStyle w:val="StyleUnderline"/>
          <w:highlight w:val="yellow"/>
        </w:rPr>
        <w:t>The fear of making things worse has paralyzed the U</w:t>
      </w:r>
      <w:r>
        <w:t xml:space="preserve">nited </w:t>
      </w:r>
      <w:r w:rsidRPr="000F0164">
        <w:rPr>
          <w:rStyle w:val="StyleUnderline"/>
          <w:highlight w:val="yellow"/>
        </w:rPr>
        <w:t>S</w:t>
      </w:r>
      <w:r>
        <w:t xml:space="preserve">tates </w:t>
      </w:r>
      <w:r w:rsidRPr="000F0164">
        <w:rPr>
          <w:rStyle w:val="StyleUnderline"/>
          <w:highlight w:val="yellow"/>
        </w:rPr>
        <w:t>from trying to make things better. There will always be setbacks, but the U</w:t>
      </w:r>
      <w:r>
        <w:t xml:space="preserve">nited </w:t>
      </w:r>
      <w:r w:rsidRPr="000F0164">
        <w:rPr>
          <w:rStyle w:val="StyleUnderline"/>
          <w:highlight w:val="yellow"/>
        </w:rPr>
        <w:t>S</w:t>
      </w:r>
      <w:r>
        <w:t xml:space="preserve">tates </w:t>
      </w:r>
      <w:r w:rsidRPr="000F0164">
        <w:rPr>
          <w:rStyle w:val="StyleUnderline"/>
          <w:highlight w:val="yellow"/>
        </w:rPr>
        <w:t xml:space="preserve">cannot quit. The spread of democracy is </w:t>
      </w:r>
      <w:r w:rsidRPr="000F0164">
        <w:rPr>
          <w:rStyle w:val="Emphasis"/>
          <w:highlight w:val="yellow"/>
        </w:rPr>
        <w:t>the only proven remedy for nearly every crisis that plagues the world</w:t>
      </w:r>
      <w:r w:rsidRPr="009A12BD">
        <w:rPr>
          <w:rStyle w:val="Emphasis"/>
        </w:rPr>
        <w:t xml:space="preserve"> today</w:t>
      </w:r>
      <w:r w:rsidRPr="0025784B">
        <w:rPr>
          <w:rStyle w:val="StyleUnderline"/>
        </w:rPr>
        <w:t xml:space="preserve">. </w:t>
      </w:r>
      <w:r w:rsidRPr="000F0164">
        <w:rPr>
          <w:rStyle w:val="Emphasis"/>
          <w:highlight w:val="yellow"/>
        </w:rPr>
        <w:t>War</w:t>
      </w:r>
      <w:r w:rsidRPr="000F0164">
        <w:rPr>
          <w:rStyle w:val="StyleUnderline"/>
          <w:highlight w:val="yellow"/>
        </w:rPr>
        <w:t xml:space="preserve">, </w:t>
      </w:r>
      <w:r w:rsidRPr="000F0164">
        <w:rPr>
          <w:rStyle w:val="Emphasis"/>
          <w:highlight w:val="yellow"/>
        </w:rPr>
        <w:t>famine</w:t>
      </w:r>
      <w:r w:rsidRPr="000F0164">
        <w:rPr>
          <w:rStyle w:val="StyleUnderline"/>
          <w:highlight w:val="yellow"/>
        </w:rPr>
        <w:t xml:space="preserve">, </w:t>
      </w:r>
      <w:r w:rsidRPr="000F0164">
        <w:rPr>
          <w:rStyle w:val="Emphasis"/>
          <w:highlight w:val="yellow"/>
        </w:rPr>
        <w:t>poverty</w:t>
      </w:r>
      <w:r w:rsidRPr="000F0164">
        <w:rPr>
          <w:rStyle w:val="StyleUnderline"/>
          <w:highlight w:val="yellow"/>
        </w:rPr>
        <w:t xml:space="preserve">, </w:t>
      </w:r>
      <w:r w:rsidRPr="000F0164">
        <w:rPr>
          <w:rStyle w:val="Emphasis"/>
          <w:highlight w:val="yellow"/>
        </w:rPr>
        <w:t>terrorism</w:t>
      </w:r>
      <w:r w:rsidRPr="000F0164">
        <w:rPr>
          <w:rStyle w:val="StyleUnderline"/>
          <w:highlight w:val="yellow"/>
        </w:rPr>
        <w:t xml:space="preserve">–all are </w:t>
      </w:r>
      <w:r w:rsidRPr="000F0164">
        <w:rPr>
          <w:rStyle w:val="Emphasis"/>
          <w:highlight w:val="yellow"/>
        </w:rPr>
        <w:t>generated and exacerbated</w:t>
      </w:r>
      <w:r w:rsidRPr="000F0164">
        <w:rPr>
          <w:rStyle w:val="StyleUnderline"/>
          <w:highlight w:val="yellow"/>
        </w:rPr>
        <w:t xml:space="preserve"> by authoritarian regimes</w:t>
      </w:r>
      <w:r w:rsidRPr="0025784B">
        <w:rPr>
          <w:rStyle w:val="StyleUnderline"/>
        </w:rPr>
        <w:t>. A policy of America First inevitably puts American security last</w:t>
      </w:r>
      <w:r>
        <w:t>.</w:t>
      </w:r>
    </w:p>
    <w:p w:rsidR="006F3259" w:rsidRDefault="006F3259" w:rsidP="006F3259">
      <w:r w:rsidRPr="000F0164">
        <w:rPr>
          <w:rStyle w:val="StyleUnderline"/>
          <w:highlight w:val="yellow"/>
        </w:rPr>
        <w:t xml:space="preserve">American leadership is required because </w:t>
      </w:r>
      <w:r w:rsidRPr="000F0164">
        <w:rPr>
          <w:rStyle w:val="Emphasis"/>
          <w:highlight w:val="yellow"/>
        </w:rPr>
        <w:t>there is no one else</w:t>
      </w:r>
      <w:r w:rsidRPr="0025784B">
        <w:rPr>
          <w:rStyle w:val="StyleUnderline"/>
        </w:rPr>
        <w:t xml:space="preserve">, and because it is good for America. </w:t>
      </w:r>
      <w:r w:rsidRPr="000F0164">
        <w:rPr>
          <w:rStyle w:val="StyleUnderline"/>
          <w:highlight w:val="yellow"/>
        </w:rPr>
        <w:t>There is no weapon or wall</w:t>
      </w:r>
      <w:r w:rsidRPr="0025784B">
        <w:rPr>
          <w:rStyle w:val="StyleUnderline"/>
        </w:rPr>
        <w:t xml:space="preserve"> that is </w:t>
      </w:r>
      <w:r w:rsidRPr="000F0164">
        <w:rPr>
          <w:rStyle w:val="StyleUnderline"/>
          <w:highlight w:val="yellow"/>
        </w:rPr>
        <w:t>more powerful</w:t>
      </w:r>
      <w:r w:rsidRPr="0025784B">
        <w:rPr>
          <w:rStyle w:val="StyleUnderline"/>
        </w:rPr>
        <w:t xml:space="preserve"> for security </w:t>
      </w:r>
      <w:r w:rsidRPr="000F0164">
        <w:rPr>
          <w:rStyle w:val="StyleUnderline"/>
          <w:highlight w:val="yellow"/>
        </w:rPr>
        <w:t xml:space="preserve">than America being </w:t>
      </w:r>
      <w:r w:rsidRPr="000F0164">
        <w:rPr>
          <w:rStyle w:val="Emphasis"/>
          <w:highlight w:val="yellow"/>
        </w:rPr>
        <w:t>envied</w:t>
      </w:r>
      <w:r w:rsidRPr="000F0164">
        <w:rPr>
          <w:rStyle w:val="StyleUnderline"/>
          <w:highlight w:val="yellow"/>
        </w:rPr>
        <w:t xml:space="preserve">, </w:t>
      </w:r>
      <w:r w:rsidRPr="000F0164">
        <w:rPr>
          <w:rStyle w:val="Emphasis"/>
          <w:highlight w:val="yellow"/>
        </w:rPr>
        <w:t>imitated</w:t>
      </w:r>
      <w:r w:rsidRPr="000F0164">
        <w:rPr>
          <w:rStyle w:val="StyleUnderline"/>
          <w:highlight w:val="yellow"/>
        </w:rPr>
        <w:t xml:space="preserve">, and </w:t>
      </w:r>
      <w:r w:rsidRPr="000F0164">
        <w:rPr>
          <w:rStyle w:val="Emphasis"/>
          <w:highlight w:val="yellow"/>
        </w:rPr>
        <w:t>admired</w:t>
      </w:r>
      <w:r w:rsidRPr="000F0164">
        <w:rPr>
          <w:rStyle w:val="StyleUnderline"/>
          <w:highlight w:val="yellow"/>
        </w:rPr>
        <w:t xml:space="preserve"> around the world. Admired </w:t>
      </w:r>
      <w:r w:rsidRPr="000F0164">
        <w:rPr>
          <w:rStyle w:val="Emphasis"/>
          <w:highlight w:val="yellow"/>
        </w:rPr>
        <w:t>not for being perfect</w:t>
      </w:r>
      <w:r w:rsidRPr="000F0164">
        <w:rPr>
          <w:rStyle w:val="StyleUnderline"/>
          <w:highlight w:val="yellow"/>
        </w:rPr>
        <w:t>, but for having the</w:t>
      </w:r>
      <w:r w:rsidRPr="0025784B">
        <w:rPr>
          <w:rStyle w:val="StyleUnderline"/>
        </w:rPr>
        <w:t xml:space="preserve"> exceptional </w:t>
      </w:r>
      <w:r w:rsidRPr="000F0164">
        <w:rPr>
          <w:rStyle w:val="StyleUnderline"/>
          <w:highlight w:val="yellow"/>
        </w:rPr>
        <w:t xml:space="preserve">courage to always </w:t>
      </w:r>
      <w:r w:rsidRPr="000F0164">
        <w:rPr>
          <w:rStyle w:val="Emphasis"/>
          <w:highlight w:val="yellow"/>
        </w:rPr>
        <w:t>try to be better</w:t>
      </w:r>
      <w:r>
        <w:t>. Thank you.</w:t>
      </w:r>
    </w:p>
    <w:p w:rsidR="006F3259" w:rsidRPr="00A67FB5" w:rsidRDefault="006F3259" w:rsidP="006F3259">
      <w:pPr>
        <w:pStyle w:val="Heading4"/>
      </w:pPr>
      <w:r>
        <w:t>Maintaining democracy is key to solve war.</w:t>
      </w:r>
    </w:p>
    <w:p w:rsidR="006F3259" w:rsidRPr="00803658" w:rsidRDefault="006F3259" w:rsidP="006F3259">
      <w:r w:rsidRPr="00B8144C">
        <w:rPr>
          <w:rStyle w:val="Style13ptBold"/>
        </w:rPr>
        <w:t>Halperin 11</w:t>
      </w:r>
      <w:r>
        <w:t xml:space="preserve"> (Morton H., Senior Advisor – Open Society Institute and Senior Vice President of the Center for American Progress, “Unconventional Wisdom – Democracy is Still Worth Fighting For”, Foreign Policy, January / February, </w:t>
      </w:r>
      <w:r w:rsidRPr="00803658">
        <w:t>http://www.foreignpolicy.com/articles/2011/01/02/unconventional_wisdom?page=0,11</w:t>
      </w:r>
      <w:r>
        <w:t>)</w:t>
      </w:r>
    </w:p>
    <w:p w:rsidR="006F3259" w:rsidRPr="00564ACE" w:rsidRDefault="006F3259" w:rsidP="006F3259">
      <w:pPr>
        <w:rPr>
          <w:sz w:val="16"/>
        </w:rPr>
      </w:pPr>
      <w:r w:rsidRPr="00A67FB5">
        <w:rPr>
          <w:rStyle w:val="StyleUnderline"/>
        </w:rPr>
        <w:t>As the United States struggles to wind down two wars and recover from a humbling financial crisis, realism is enjoying a renaissance</w:t>
      </w:r>
      <w:r w:rsidRPr="00B8144C">
        <w:rPr>
          <w:sz w:val="16"/>
        </w:rPr>
        <w:t>. Afghanistan and Iraq bear scant resemblance to the democracies we were promised. The Treasury is broke. And America has a president, Barack Obama, who once compared his foreign-policy philosophy to the realism of theologian Reinhold Niebuhr: "There's serious evil in the world, and hardship and pain," Obama said during his 2008 campaign. "And we should be humble and modest in our belief we can eliminate those things."</w:t>
      </w:r>
      <w:r>
        <w:rPr>
          <w:sz w:val="16"/>
        </w:rPr>
        <w:t xml:space="preserve"> </w:t>
      </w:r>
      <w:r w:rsidRPr="00B8144C">
        <w:rPr>
          <w:sz w:val="16"/>
        </w:rPr>
        <w:t xml:space="preserve">But one can take such words of wisdom to the extreme-as realists like former Secretary of State Henry Kissinger and writer Robert Kaplan sometimes do, arguing that the United States can't afford the risks inherent in supporting democracy and human rights around the world. Others, such as cultural historian Jacques Barzun, go even further, saying that America can't export democracy at all, "because it is not an ideology but a wayward historical development." Taken too far, such realist absolutism can be just as dangerous, and wrong, as neoconservative hubris. For there is one thing the neocons get right: As I argue in </w:t>
      </w:r>
      <w:r w:rsidRPr="00B8144C">
        <w:rPr>
          <w:i/>
          <w:iCs/>
          <w:sz w:val="16"/>
        </w:rPr>
        <w:t>The Democracy Advantage</w:t>
      </w:r>
      <w:r w:rsidRPr="00B8144C">
        <w:rPr>
          <w:sz w:val="16"/>
        </w:rPr>
        <w:t xml:space="preserve">, </w:t>
      </w:r>
      <w:r w:rsidRPr="000F0164">
        <w:rPr>
          <w:rStyle w:val="StyleUnderline"/>
          <w:highlight w:val="yellow"/>
        </w:rPr>
        <w:t>democratic governments are more likely</w:t>
      </w:r>
      <w:r w:rsidRPr="00A67FB5">
        <w:rPr>
          <w:rStyle w:val="StyleUnderline"/>
        </w:rPr>
        <w:t xml:space="preserve"> than autocratic regimes </w:t>
      </w:r>
      <w:r w:rsidRPr="000F0164">
        <w:rPr>
          <w:rStyle w:val="StyleUnderline"/>
          <w:highlight w:val="yellow"/>
        </w:rPr>
        <w:t>to</w:t>
      </w:r>
      <w:r w:rsidRPr="00A67FB5">
        <w:rPr>
          <w:rStyle w:val="StyleUnderline"/>
        </w:rPr>
        <w:t xml:space="preserve"> engage in conduct that advances U.S. interests and </w:t>
      </w:r>
      <w:r w:rsidRPr="000F0164">
        <w:rPr>
          <w:rStyle w:val="StyleUnderline"/>
          <w:highlight w:val="yellow"/>
        </w:rPr>
        <w:t>avoid</w:t>
      </w:r>
      <w:r w:rsidRPr="00A67FB5">
        <w:rPr>
          <w:rStyle w:val="StyleUnderline"/>
        </w:rPr>
        <w:t xml:space="preserve">s situations that pose </w:t>
      </w:r>
      <w:r w:rsidRPr="000F0164">
        <w:rPr>
          <w:rStyle w:val="StyleUnderline"/>
          <w:highlight w:val="yellow"/>
        </w:rPr>
        <w:t>a threat to</w:t>
      </w:r>
      <w:r w:rsidRPr="00A67FB5">
        <w:rPr>
          <w:rStyle w:val="StyleUnderline"/>
        </w:rPr>
        <w:t xml:space="preserve"> peace and </w:t>
      </w:r>
      <w:r w:rsidRPr="000F0164">
        <w:rPr>
          <w:rStyle w:val="StyleUnderline"/>
          <w:highlight w:val="yellow"/>
        </w:rPr>
        <w:t>security</w:t>
      </w:r>
      <w:r w:rsidRPr="00A67FB5">
        <w:rPr>
          <w:rStyle w:val="StyleUnderline"/>
        </w:rPr>
        <w:t xml:space="preserve">. Democratic states are more likely to </w:t>
      </w:r>
      <w:r w:rsidRPr="000F0164">
        <w:rPr>
          <w:rStyle w:val="StyleUnderline"/>
          <w:highlight w:val="yellow"/>
        </w:rPr>
        <w:t>develop and</w:t>
      </w:r>
      <w:r w:rsidRPr="00A67FB5">
        <w:rPr>
          <w:rStyle w:val="StyleUnderline"/>
        </w:rPr>
        <w:t xml:space="preserve"> to </w:t>
      </w:r>
      <w:r w:rsidRPr="000F0164">
        <w:rPr>
          <w:rStyle w:val="StyleUnderline"/>
          <w:highlight w:val="yellow"/>
        </w:rPr>
        <w:t>avoid famines and economic collapse</w:t>
      </w:r>
      <w:r w:rsidRPr="00A67FB5">
        <w:rPr>
          <w:rStyle w:val="StyleUnderline"/>
        </w:rPr>
        <w:t xml:space="preserve">. They are also </w:t>
      </w:r>
      <w:r w:rsidRPr="000F0164">
        <w:rPr>
          <w:rStyle w:val="StyleUnderline"/>
          <w:highlight w:val="yellow"/>
        </w:rPr>
        <w:t>less likely to become failed states or suffer</w:t>
      </w:r>
      <w:r w:rsidRPr="00A67FB5">
        <w:rPr>
          <w:rStyle w:val="StyleUnderline"/>
        </w:rPr>
        <w:t xml:space="preserve"> a </w:t>
      </w:r>
      <w:r w:rsidRPr="000F0164">
        <w:rPr>
          <w:rStyle w:val="StyleUnderline"/>
          <w:highlight w:val="yellow"/>
        </w:rPr>
        <w:t>civil war. Democratic states</w:t>
      </w:r>
      <w:r w:rsidRPr="00A67FB5">
        <w:rPr>
          <w:rStyle w:val="StyleUnderline"/>
        </w:rPr>
        <w:t xml:space="preserve"> are also more likely to </w:t>
      </w:r>
      <w:r w:rsidRPr="000F0164">
        <w:rPr>
          <w:rStyle w:val="StyleUnderline"/>
          <w:highlight w:val="yellow"/>
        </w:rPr>
        <w:t>cooperate</w:t>
      </w:r>
      <w:r w:rsidRPr="00A67FB5">
        <w:rPr>
          <w:rStyle w:val="StyleUnderline"/>
        </w:rPr>
        <w:t xml:space="preserve"> in </w:t>
      </w:r>
      <w:r w:rsidRPr="000F0164">
        <w:rPr>
          <w:rStyle w:val="StyleUnderline"/>
          <w:highlight w:val="yellow"/>
        </w:rPr>
        <w:t>dealing with</w:t>
      </w:r>
      <w:r w:rsidRPr="00A67FB5">
        <w:rPr>
          <w:rStyle w:val="StyleUnderline"/>
        </w:rPr>
        <w:t xml:space="preserve"> security issues, such as </w:t>
      </w:r>
      <w:r w:rsidRPr="000F0164">
        <w:rPr>
          <w:rStyle w:val="StyleUnderline"/>
          <w:highlight w:val="yellow"/>
        </w:rPr>
        <w:t>terrorism and proliferation of w</w:t>
      </w:r>
      <w:r w:rsidRPr="00A67FB5">
        <w:rPr>
          <w:rStyle w:val="StyleUnderline"/>
        </w:rPr>
        <w:t xml:space="preserve">eapons of </w:t>
      </w:r>
      <w:r w:rsidRPr="000F0164">
        <w:rPr>
          <w:rStyle w:val="StyleUnderline"/>
          <w:highlight w:val="yellow"/>
        </w:rPr>
        <w:t>m</w:t>
      </w:r>
      <w:r w:rsidRPr="00A67FB5">
        <w:rPr>
          <w:rStyle w:val="StyleUnderline"/>
        </w:rPr>
        <w:t xml:space="preserve">ass </w:t>
      </w:r>
      <w:r w:rsidRPr="000F0164">
        <w:rPr>
          <w:rStyle w:val="StyleUnderline"/>
          <w:highlight w:val="yellow"/>
        </w:rPr>
        <w:t>d</w:t>
      </w:r>
      <w:r w:rsidRPr="00A67FB5">
        <w:rPr>
          <w:rStyle w:val="StyleUnderline"/>
        </w:rPr>
        <w:t xml:space="preserve">estruction. </w:t>
      </w:r>
      <w:r w:rsidRPr="00B8144C">
        <w:rPr>
          <w:sz w:val="16"/>
        </w:rPr>
        <w:t xml:space="preserve">As the bloody aftermath of the Iraq invasion painfully shows, </w:t>
      </w:r>
      <w:r w:rsidRPr="000F0164">
        <w:rPr>
          <w:rStyle w:val="StyleUnderline"/>
          <w:highlight w:val="yellow"/>
        </w:rPr>
        <w:t>democracy</w:t>
      </w:r>
      <w:r w:rsidRPr="00A67FB5">
        <w:rPr>
          <w:rStyle w:val="StyleUnderline"/>
        </w:rPr>
        <w:t xml:space="preserve"> </w:t>
      </w:r>
      <w:r w:rsidRPr="00B8144C">
        <w:rPr>
          <w:sz w:val="16"/>
        </w:rPr>
        <w:t xml:space="preserve">cannot be imposed from the outside by force or coercion. It </w:t>
      </w:r>
      <w:r w:rsidRPr="000F0164">
        <w:rPr>
          <w:rStyle w:val="StyleUnderline"/>
          <w:highlight w:val="yellow"/>
        </w:rPr>
        <w:t>must come from</w:t>
      </w:r>
      <w:r w:rsidRPr="00A67FB5">
        <w:rPr>
          <w:rStyle w:val="StyleUnderline"/>
        </w:rPr>
        <w:t xml:space="preserve"> the people of a nation working to get on the path of democracy and then </w:t>
      </w:r>
      <w:r w:rsidRPr="000F0164">
        <w:rPr>
          <w:rStyle w:val="StyleUnderline"/>
          <w:highlight w:val="yellow"/>
        </w:rPr>
        <w:t>adopting</w:t>
      </w:r>
      <w:r w:rsidRPr="00A67FB5">
        <w:rPr>
          <w:rStyle w:val="StyleUnderline"/>
        </w:rPr>
        <w:t xml:space="preserve"> the </w:t>
      </w:r>
      <w:r w:rsidRPr="000F0164">
        <w:rPr>
          <w:rStyle w:val="StyleUnderline"/>
          <w:highlight w:val="yellow"/>
        </w:rPr>
        <w:t>policies necessary to remain on that path</w:t>
      </w:r>
      <w:r w:rsidRPr="00A67FB5">
        <w:rPr>
          <w:rStyle w:val="StyleUnderline"/>
        </w:rPr>
        <w:t xml:space="preserve">. </w:t>
      </w:r>
      <w:r w:rsidRPr="00B8144C">
        <w:rPr>
          <w:sz w:val="16"/>
        </w:rPr>
        <w:t xml:space="preserve">But we should be careful about overlearning the lessons of Iraq. In fact, </w:t>
      </w:r>
      <w:r w:rsidRPr="000F0164">
        <w:rPr>
          <w:rStyle w:val="StyleUnderline"/>
          <w:highlight w:val="yellow"/>
        </w:rPr>
        <w:t>the outside world can make an enormous difference in whether</w:t>
      </w:r>
      <w:r w:rsidRPr="00A67FB5">
        <w:rPr>
          <w:rStyle w:val="StyleUnderline"/>
        </w:rPr>
        <w:t xml:space="preserve"> such </w:t>
      </w:r>
      <w:r w:rsidRPr="000F0164">
        <w:rPr>
          <w:rStyle w:val="StyleUnderline"/>
          <w:highlight w:val="yellow"/>
        </w:rPr>
        <w:t>efforts succeed</w:t>
      </w:r>
      <w:r w:rsidRPr="00A67FB5">
        <w:rPr>
          <w:rStyle w:val="StyleUnderline"/>
        </w:rPr>
        <w:t>. There are numerous examples</w:t>
      </w:r>
      <w:r w:rsidRPr="00B8144C">
        <w:rPr>
          <w:sz w:val="16"/>
        </w:rPr>
        <w:t xml:space="preserve">-starting with Spain and Portugal and spreading to Eastern Europe, Latin America, and Asia-in </w:t>
      </w:r>
      <w:r w:rsidRPr="00A67FB5">
        <w:rPr>
          <w:rStyle w:val="StyleUnderline"/>
        </w:rPr>
        <w:t>which the struggle to establish democracy</w:t>
      </w:r>
      <w:r w:rsidRPr="00B8144C">
        <w:rPr>
          <w:sz w:val="16"/>
        </w:rPr>
        <w:t xml:space="preserve"> and advance human rights </w:t>
      </w:r>
      <w:r w:rsidRPr="00A67FB5">
        <w:rPr>
          <w:rStyle w:val="StyleUnderline"/>
        </w:rPr>
        <w:t>received critical support from</w:t>
      </w:r>
      <w:r w:rsidRPr="00B8144C">
        <w:rPr>
          <w:sz w:val="16"/>
        </w:rPr>
        <w:t xml:space="preserve"> multilateral bodies, including the United Nations, as well as from regional organizations, </w:t>
      </w:r>
      <w:r w:rsidRPr="00A67FB5">
        <w:rPr>
          <w:rStyle w:val="StyleUnderline"/>
        </w:rPr>
        <w:t>democratic governments</w:t>
      </w:r>
      <w:r w:rsidRPr="00B8144C">
        <w:rPr>
          <w:sz w:val="16"/>
        </w:rPr>
        <w:t xml:space="preserve">, and private groups. </w:t>
      </w:r>
      <w:r w:rsidRPr="00A67FB5">
        <w:rPr>
          <w:rStyle w:val="StyleUnderline"/>
        </w:rPr>
        <w:t>It is very much in America's interest to provide such assistance now to new democracies, such as Indonesia, Liberia, and Nepal, and to stand with those advocating democracy in countries such as Belarus, Burma, and China.</w:t>
      </w:r>
      <w:r>
        <w:rPr>
          <w:rStyle w:val="StyleUnderline"/>
        </w:rPr>
        <w:t xml:space="preserve"> </w:t>
      </w:r>
      <w:r w:rsidRPr="00B8144C">
        <w:rPr>
          <w:sz w:val="16"/>
        </w:rPr>
        <w:t xml:space="preserve">It will still be true that the United States will sometimes need to work with a nondemocratic regime to secure an immediate objective, such as use of a military base to support the U.S. mission in Afghanistan, or in the case of Russia, to sign an arms-control treaty. None of that, however, should come at the expense of speaking out in support of those struggling for their rights. Nor should we doubt that America would be more secure if they succeed. </w:t>
      </w:r>
    </w:p>
    <w:p w:rsidR="006F3259" w:rsidRDefault="006F3259" w:rsidP="006F3259"/>
    <w:p w:rsidR="006F3259" w:rsidRDefault="006F3259" w:rsidP="006F3259"/>
    <w:p w:rsidR="006F3259" w:rsidRDefault="006F3259" w:rsidP="006F3259">
      <w:pPr>
        <w:pStyle w:val="Heading3"/>
      </w:pPr>
      <w:r>
        <w:t>AT: Citizens United Killed Democracy</w:t>
      </w:r>
    </w:p>
    <w:p w:rsidR="006F3259" w:rsidRPr="00953D56" w:rsidRDefault="006F3259" w:rsidP="006F3259">
      <w:pPr>
        <w:pStyle w:val="Heading4"/>
      </w:pPr>
      <w:r>
        <w:t xml:space="preserve">Citizens United </w:t>
      </w:r>
      <w:r>
        <w:rPr>
          <w:u w:val="single"/>
        </w:rPr>
        <w:t>didn’t</w:t>
      </w:r>
      <w:r>
        <w:t xml:space="preserve"> ruin democracy — </w:t>
      </w:r>
      <w:r w:rsidRPr="00953D56">
        <w:rPr>
          <w:u w:val="single"/>
        </w:rPr>
        <w:t>recent elections</w:t>
      </w:r>
      <w:r>
        <w:t xml:space="preserve"> prove. </w:t>
      </w:r>
    </w:p>
    <w:p w:rsidR="006F3259" w:rsidRPr="00DA45AA" w:rsidRDefault="006F3259" w:rsidP="006F3259">
      <w:r w:rsidRPr="00DA45AA">
        <w:rPr>
          <w:rStyle w:val="Style13ptBold"/>
        </w:rPr>
        <w:t>Brandus 16</w:t>
      </w:r>
      <w:r>
        <w:t xml:space="preserve"> — Paul Brandus, Columnist for </w:t>
      </w:r>
      <w:r w:rsidRPr="00953D56">
        <w:rPr>
          <w:i/>
        </w:rPr>
        <w:t>MarketWatch</w:t>
      </w:r>
      <w:r>
        <w:t xml:space="preserve">, Independent Member of the White House Press Corps, 2016 (“Opinion: Why Citizens United didn’t kill democracy,” </w:t>
      </w:r>
      <w:r>
        <w:rPr>
          <w:i/>
        </w:rPr>
        <w:t>MarketWatch</w:t>
      </w:r>
      <w:r>
        <w:t>, February 26</w:t>
      </w:r>
      <w:r w:rsidRPr="00DA45AA">
        <w:rPr>
          <w:vertAlign w:val="superscript"/>
        </w:rPr>
        <w:t>th</w:t>
      </w:r>
      <w:r>
        <w:t xml:space="preserve">, Available Online at </w:t>
      </w:r>
      <w:hyperlink r:id="rId112" w:history="1">
        <w:r w:rsidRPr="002C1582">
          <w:rPr>
            <w:rStyle w:val="Hyperlink"/>
          </w:rPr>
          <w:t>http://www.marketwatch.com/story/why-citizens-united-didnt-kill-democracy-2016-02-26</w:t>
        </w:r>
      </w:hyperlink>
      <w:r>
        <w:t>, Accessed 07-14-2017)</w:t>
      </w:r>
    </w:p>
    <w:p w:rsidR="006F3259" w:rsidRPr="00DA45AA" w:rsidRDefault="006F3259" w:rsidP="006F3259">
      <w:pPr>
        <w:rPr>
          <w:sz w:val="26"/>
          <w:u w:val="single"/>
        </w:rPr>
      </w:pPr>
      <w:r>
        <w:t xml:space="preserve">The </w:t>
      </w:r>
      <w:r w:rsidRPr="000F0164">
        <w:rPr>
          <w:rStyle w:val="StyleUnderline"/>
          <w:highlight w:val="yellow"/>
        </w:rPr>
        <w:t>warnings were fast and furious</w:t>
      </w:r>
      <w:r w:rsidRPr="00DA45AA">
        <w:rPr>
          <w:rStyle w:val="StyleUnderline"/>
        </w:rPr>
        <w:t>: the sky is falling! Unlimited amounts of cash will wreck</w:t>
      </w:r>
      <w:r>
        <w:t xml:space="preserve"> American </w:t>
      </w:r>
      <w:r w:rsidRPr="00DA45AA">
        <w:rPr>
          <w:rStyle w:val="StyleUnderline"/>
        </w:rPr>
        <w:t>democracy! Those with the deepest pockets will have an unfair advantage, be able to sway elections and buy their way into office!</w:t>
      </w:r>
    </w:p>
    <w:p w:rsidR="006F3259" w:rsidRDefault="006F3259" w:rsidP="006F3259">
      <w:r w:rsidRPr="000F0164">
        <w:rPr>
          <w:rStyle w:val="StyleUnderline"/>
          <w:highlight w:val="yellow"/>
        </w:rPr>
        <w:t>Sway elections? You mean like Jeb Bush —whose</w:t>
      </w:r>
      <w:r>
        <w:t xml:space="preserve"> “Right to Rise” </w:t>
      </w:r>
      <w:r w:rsidRPr="000F0164">
        <w:rPr>
          <w:rStyle w:val="StyleUnderline"/>
          <w:highlight w:val="yellow"/>
        </w:rPr>
        <w:t>Super PAC raised</w:t>
      </w:r>
      <w:r w:rsidRPr="00DA45AA">
        <w:rPr>
          <w:rStyle w:val="StyleUnderline"/>
        </w:rPr>
        <w:t xml:space="preserve"> nearly </w:t>
      </w:r>
      <w:r w:rsidRPr="000F0164">
        <w:rPr>
          <w:rStyle w:val="StyleUnderline"/>
          <w:highlight w:val="yellow"/>
        </w:rPr>
        <w:t>$119 million? All that dough bought him was humiliation</w:t>
      </w:r>
      <w:r w:rsidRPr="00DA45AA">
        <w:rPr>
          <w:rStyle w:val="StyleUnderline"/>
        </w:rPr>
        <w:t xml:space="preserve"> and a one-way ticket to presidential neverland. Too big to fail? </w:t>
      </w:r>
      <w:r w:rsidRPr="000F0164">
        <w:rPr>
          <w:rStyle w:val="StyleUnderline"/>
          <w:highlight w:val="yellow"/>
        </w:rPr>
        <w:t>The collapse of the</w:t>
      </w:r>
      <w:r w:rsidRPr="00DA45AA">
        <w:rPr>
          <w:rStyle w:val="StyleUnderline"/>
        </w:rPr>
        <w:t xml:space="preserve"> mega-wealthy Bush </w:t>
      </w:r>
      <w:r w:rsidRPr="000F0164">
        <w:rPr>
          <w:rStyle w:val="StyleUnderline"/>
          <w:highlight w:val="yellow"/>
        </w:rPr>
        <w:t>campaign will go down as one of the biggest busts ever</w:t>
      </w:r>
      <w:r>
        <w:t>.</w:t>
      </w:r>
    </w:p>
    <w:p w:rsidR="006F3259" w:rsidRDefault="006F3259" w:rsidP="006F3259">
      <w:r w:rsidRPr="000F0164">
        <w:rPr>
          <w:rStyle w:val="StyleUnderline"/>
          <w:highlight w:val="yellow"/>
        </w:rPr>
        <w:t>And you mean like Bernie</w:t>
      </w:r>
      <w:r w:rsidRPr="00DA45AA">
        <w:rPr>
          <w:rStyle w:val="StyleUnderline"/>
        </w:rPr>
        <w:t xml:space="preserve"> Sanders? </w:t>
      </w:r>
      <w:r w:rsidRPr="000F0164">
        <w:rPr>
          <w:rStyle w:val="StyleUnderline"/>
          <w:highlight w:val="yellow"/>
        </w:rPr>
        <w:t>The</w:t>
      </w:r>
      <w:r>
        <w:t xml:space="preserve"> Vermont-by-way-of-Brooklyn </w:t>
      </w:r>
      <w:r w:rsidRPr="000F0164">
        <w:rPr>
          <w:rStyle w:val="StyleUnderline"/>
          <w:highlight w:val="yellow"/>
        </w:rPr>
        <w:t>socialist</w:t>
      </w:r>
      <w:r w:rsidRPr="00DA45AA">
        <w:rPr>
          <w:rStyle w:val="StyleUnderline"/>
        </w:rPr>
        <w:t xml:space="preserve"> is giving</w:t>
      </w:r>
      <w:r>
        <w:t xml:space="preserve"> Hillary </w:t>
      </w:r>
      <w:r w:rsidRPr="00DA45AA">
        <w:rPr>
          <w:rStyle w:val="StyleUnderline"/>
        </w:rPr>
        <w:t xml:space="preserve">Clinton the fight of her life—and he </w:t>
      </w:r>
      <w:r w:rsidRPr="000F0164">
        <w:rPr>
          <w:rStyle w:val="StyleUnderline"/>
          <w:highlight w:val="yellow"/>
        </w:rPr>
        <w:t>doesn’t even have a Super PAC</w:t>
      </w:r>
      <w:r>
        <w:t>. Unless you count an obscure outfit called “Collective Actions,” run by one guy in Burlington. Its cash haul to date: $8,795.</w:t>
      </w:r>
    </w:p>
    <w:p w:rsidR="006F3259" w:rsidRDefault="006F3259" w:rsidP="006F3259">
      <w:r w:rsidRPr="000F0164">
        <w:rPr>
          <w:rStyle w:val="StyleUnderline"/>
          <w:highlight w:val="yellow"/>
        </w:rPr>
        <w:t>These aren’t</w:t>
      </w:r>
      <w:r w:rsidRPr="00DA45AA">
        <w:rPr>
          <w:rStyle w:val="StyleUnderline"/>
        </w:rPr>
        <w:t xml:space="preserve"> exactly the </w:t>
      </w:r>
      <w:r w:rsidRPr="000F0164">
        <w:rPr>
          <w:rStyle w:val="StyleUnderline"/>
          <w:highlight w:val="yellow"/>
        </w:rPr>
        <w:t>scenarios the chicken little crowd warned of</w:t>
      </w:r>
      <w:r>
        <w:t xml:space="preserve"> back in 2010 </w:t>
      </w:r>
      <w:r w:rsidRPr="00DA45AA">
        <w:rPr>
          <w:rStyle w:val="StyleUnderline"/>
        </w:rPr>
        <w:t>when the Supreme Court issued its infamous Citizens United</w:t>
      </w:r>
      <w:r>
        <w:t xml:space="preserve"> vs. Federal Election Commission </w:t>
      </w:r>
      <w:r w:rsidRPr="00DA45AA">
        <w:rPr>
          <w:rStyle w:val="StyleUnderline"/>
        </w:rPr>
        <w:t>ruling</w:t>
      </w:r>
      <w:r>
        <w:t>. The court’s 5-4 ruling struck down barriers preventing corporations from directly funneling money into electioneering. Democrats shrieked, even though the ruling also applied to labor unions—a traditional Democratic bastion—saying they too, could do as they pleased.</w:t>
      </w:r>
    </w:p>
    <w:p w:rsidR="006F3259" w:rsidRDefault="006F3259" w:rsidP="006F3259">
      <w:r>
        <w:t>At the time, the knee-jerk reaction from the liberal camp—from Barack Obama on down—was that conservative Super PACs would soon swamp the political process and drown out the left with gobs of cash. Indeed, this appeared to be the case in 2012, when, according to OpenSecrets.org, conservative Super PACs spent $577 million, and liberal Super PACs $237 million. But what did conservatives get for their half-billion dollar investment? Another four years of Obama.</w:t>
      </w:r>
    </w:p>
    <w:p w:rsidR="006F3259" w:rsidRDefault="006F3259" w:rsidP="006F3259">
      <w:r>
        <w:t>Perhaps big bets on Mitt Romney then and Bush now panned out because they were poor candidates, stiffs who couldn’t be saved by any amount of money. After all, put lipstick on a pig and it’s still a pig. Maybe. Or does it mean—as Donald Trump and Sanders have shown this year—that other factors are more important, like an instinctive ability to better connect with the electorate?</w:t>
      </w:r>
    </w:p>
    <w:p w:rsidR="006F3259" w:rsidRDefault="006F3259" w:rsidP="006F3259">
      <w:r>
        <w:t xml:space="preserve">Meantime, even </w:t>
      </w:r>
      <w:r w:rsidRPr="00DA45AA">
        <w:rPr>
          <w:rStyle w:val="StyleUnderline"/>
        </w:rPr>
        <w:t xml:space="preserve">more </w:t>
      </w:r>
      <w:r w:rsidRPr="000F0164">
        <w:rPr>
          <w:rStyle w:val="StyleUnderline"/>
          <w:highlight w:val="yellow"/>
        </w:rPr>
        <w:t>recent data suggests</w:t>
      </w:r>
      <w:r w:rsidRPr="00DA45AA">
        <w:rPr>
          <w:rStyle w:val="StyleUnderline"/>
        </w:rPr>
        <w:t xml:space="preserve"> that the </w:t>
      </w:r>
      <w:r w:rsidRPr="000F0164">
        <w:rPr>
          <w:rStyle w:val="StyleUnderline"/>
          <w:highlight w:val="yellow"/>
        </w:rPr>
        <w:t>money</w:t>
      </w:r>
      <w:r w:rsidRPr="00DA45AA">
        <w:rPr>
          <w:rStyle w:val="StyleUnderline"/>
        </w:rPr>
        <w:t xml:space="preserve"> game </w:t>
      </w:r>
      <w:r w:rsidRPr="000F0164">
        <w:rPr>
          <w:rStyle w:val="StyleUnderline"/>
          <w:highlight w:val="yellow"/>
        </w:rPr>
        <w:t>isn’t</w:t>
      </w:r>
      <w:r w:rsidRPr="00DA45AA">
        <w:rPr>
          <w:rStyle w:val="StyleUnderline"/>
        </w:rPr>
        <w:t xml:space="preserve"> nearly </w:t>
      </w:r>
      <w:r w:rsidRPr="000F0164">
        <w:rPr>
          <w:rStyle w:val="StyleUnderline"/>
          <w:highlight w:val="yellow"/>
        </w:rPr>
        <w:t>as lopsided</w:t>
      </w:r>
      <w:r w:rsidRPr="00DA45AA">
        <w:rPr>
          <w:rStyle w:val="StyleUnderline"/>
        </w:rPr>
        <w:t xml:space="preserve"> as the 2012 figures</w:t>
      </w:r>
      <w:r>
        <w:t xml:space="preserve"> above </w:t>
      </w:r>
      <w:r w:rsidRPr="00DA45AA">
        <w:rPr>
          <w:rStyle w:val="StyleUnderline"/>
        </w:rPr>
        <w:t>suggest. In 2014, the top 20 industries and interest groups in the country</w:t>
      </w:r>
      <w:r w:rsidRPr="00DA45AA">
        <w:t>—as compiled by OpenSecrets.org—</w:t>
      </w:r>
      <w:r w:rsidRPr="00DA45AA">
        <w:rPr>
          <w:rStyle w:val="StyleUnderline"/>
        </w:rPr>
        <w:t xml:space="preserve">funneled $1.07 billion into PACs, parties and individual candidates. Of this amount, </w:t>
      </w:r>
      <w:r w:rsidRPr="000F0164">
        <w:rPr>
          <w:rStyle w:val="StyleUnderline"/>
          <w:highlight w:val="yellow"/>
        </w:rPr>
        <w:t>53.4% was spent on conservative causes, 46.6% on liberal</w:t>
      </w:r>
      <w:r w:rsidRPr="00DA45AA">
        <w:rPr>
          <w:rStyle w:val="StyleUnderline"/>
        </w:rPr>
        <w:t xml:space="preserve"> ones. </w:t>
      </w:r>
      <w:r w:rsidRPr="000F0164">
        <w:rPr>
          <w:rStyle w:val="StyleUnderline"/>
          <w:highlight w:val="yellow"/>
        </w:rPr>
        <w:t xml:space="preserve">An edge, </w:t>
      </w:r>
      <w:r w:rsidRPr="000F0164">
        <w:rPr>
          <w:rStyle w:val="Emphasis"/>
          <w:highlight w:val="yellow"/>
        </w:rPr>
        <w:t>but not an overwhelming one</w:t>
      </w:r>
      <w:r>
        <w:t>. Conservatives added to their majority in the House and seized control of the Senate that midterm year—but the fairly even money split suggests that other factors were in play, like the fact that millions of Democratic voters who cast ballots for Obama in 2012 were too lazy to vote in 2014. Can anyone prove that a narrow financial advantage made the difference for Republicans in 2014—when far bigger advantages clearly didn’t at other times?</w:t>
      </w:r>
    </w:p>
    <w:p w:rsidR="006F3259" w:rsidRDefault="006F3259" w:rsidP="006F3259">
      <w:r>
        <w:t>It’s also important to note that for all the left’s anxiety about Citizens United, Super PAC cash isn’t the only thing that greases the political wheels. Hillary Clinton has raised $130 million on her own—more than twice what pro-Clinton Super PACs have brought in. And Sanders? $96 million—with the average donation, he brags, of just $27. That’s incredible for a guy most Americans never even heard of a year ago.</w:t>
      </w:r>
    </w:p>
    <w:p w:rsidR="006F3259" w:rsidRDefault="006F3259" w:rsidP="006F3259">
      <w:r>
        <w:t>Add in the $8.4 million brought in by Democrats who have since dropped out and the total figure is $235.1 million in this cycle. Republicans have raised 14% more: $269.1 million, but this represents the combined efforts of 17 people.</w:t>
      </w:r>
    </w:p>
    <w:p w:rsidR="006F3259" w:rsidRDefault="006F3259" w:rsidP="006F3259">
      <w:r w:rsidRPr="000F0164">
        <w:rPr>
          <w:rStyle w:val="StyleUnderline"/>
          <w:highlight w:val="yellow"/>
        </w:rPr>
        <w:t>Did Citizens United give corporations and unions too much power over our electoral process? The</w:t>
      </w:r>
      <w:r w:rsidRPr="00DA45AA">
        <w:rPr>
          <w:rStyle w:val="StyleUnderline"/>
        </w:rPr>
        <w:t xml:space="preserve"> electoral </w:t>
      </w:r>
      <w:r w:rsidRPr="000F0164">
        <w:rPr>
          <w:rStyle w:val="StyleUnderline"/>
          <w:highlight w:val="yellow"/>
        </w:rPr>
        <w:t>record since</w:t>
      </w:r>
      <w:r w:rsidRPr="00DA45AA">
        <w:rPr>
          <w:rStyle w:val="StyleUnderline"/>
        </w:rPr>
        <w:t xml:space="preserve"> the </w:t>
      </w:r>
      <w:r w:rsidRPr="000F0164">
        <w:rPr>
          <w:rStyle w:val="StyleUnderline"/>
          <w:highlight w:val="yellow"/>
        </w:rPr>
        <w:t xml:space="preserve">2010 </w:t>
      </w:r>
      <w:r w:rsidRPr="000F0164">
        <w:rPr>
          <w:rStyle w:val="Emphasis"/>
          <w:highlight w:val="yellow"/>
        </w:rPr>
        <w:t>makes it hard to make that case</w:t>
      </w:r>
      <w:r>
        <w:t>. But there is one thing about the ruling that needs to be changed: transparency. When you set up a Super PAC, you can be just as deceptive as you want when naming it. On this one point, President Obama’s original criticism of the Citizens ruling was spot on:</w:t>
      </w:r>
    </w:p>
    <w:p w:rsidR="006F3259" w:rsidRDefault="006F3259" w:rsidP="006F3259">
      <w:r>
        <w:t>“They can buy millions of dollars worth of TV ads — and worst of all, they don’t even have to reveal who’s actually paying for the ads. Instead, a group can hide behind a name like ‘Citizens for a Better Future,’ even if a more accurate name would be ‘Companies for Weaker Oversight.’”</w:t>
      </w:r>
    </w:p>
    <w:p w:rsidR="006F3259" w:rsidRDefault="006F3259" w:rsidP="006F3259">
      <w:r>
        <w:t>He turned out to be right. Example: Unless you were willing to do some snooping around, you’d never know who, say the “America Leads” Super PAC was set up to help (answer: Chris Christie). Or “Future45” (an anti-Clinton fund).</w:t>
      </w:r>
    </w:p>
    <w:p w:rsidR="006F3259" w:rsidRDefault="006F3259" w:rsidP="006F3259">
      <w:r>
        <w:t>Unions and companies—which represent or employ tens of millions of Americans—have a right to express themselves politically. But hiding behind a cloak of anonymity when doing so? That’s just wrong.</w:t>
      </w:r>
    </w:p>
    <w:p w:rsidR="006F3259" w:rsidRDefault="006F3259" w:rsidP="006F3259"/>
    <w:p w:rsidR="006F3259" w:rsidRPr="004C7E3E" w:rsidRDefault="006F3259" w:rsidP="006F3259"/>
    <w:p w:rsidR="006F3259" w:rsidRPr="000F1C24" w:rsidRDefault="006F3259" w:rsidP="006F3259">
      <w:pPr>
        <w:rPr>
          <w:rFonts w:asciiTheme="minorHAnsi" w:hAnsiTheme="minorHAnsi" w:cstheme="minorHAnsi"/>
        </w:rPr>
      </w:pPr>
    </w:p>
    <w:p w:rsidR="006F3259" w:rsidRDefault="006F3259" w:rsidP="006F3259">
      <w:pPr>
        <w:pStyle w:val="Heading4"/>
      </w:pPr>
      <w:r>
        <w:t xml:space="preserve">Citizens United </w:t>
      </w:r>
      <w:r w:rsidRPr="00AD47F6">
        <w:rPr>
          <w:u w:val="single"/>
        </w:rPr>
        <w:t>hasn’t</w:t>
      </w:r>
      <w:r>
        <w:t xml:space="preserve"> expanded corporate control over democracy.</w:t>
      </w:r>
    </w:p>
    <w:p w:rsidR="006F3259" w:rsidRDefault="006F3259" w:rsidP="006F3259">
      <w:r w:rsidRPr="00AD47F6">
        <w:rPr>
          <w:rStyle w:val="Style13ptBold"/>
        </w:rPr>
        <w:t>Golinkin 13</w:t>
      </w:r>
      <w:r>
        <w:t xml:space="preserve"> — Jeb Golinkin, </w:t>
      </w:r>
      <w:r w:rsidRPr="005D4821">
        <w:t xml:space="preserve">Columnist at </w:t>
      </w:r>
      <w:r w:rsidRPr="005D4821">
        <w:rPr>
          <w:i/>
        </w:rPr>
        <w:t>The Week</w:t>
      </w:r>
      <w:r w:rsidRPr="005D4821">
        <w:t xml:space="preserve">, Law Clerk to U.S. District Judge James R. Nowlin of the United States District Court for the Western District of Texas, former Senior Editor and Reporter at </w:t>
      </w:r>
      <w:r w:rsidRPr="005D4821">
        <w:rPr>
          <w:i/>
        </w:rPr>
        <w:t>Frum Forum</w:t>
      </w:r>
      <w:r w:rsidRPr="005D4821">
        <w:t>, holds a J.D. from the University of Texas School of Law</w:t>
      </w:r>
      <w:r>
        <w:t xml:space="preserve">, 2013 (“The Citizens United myth,” </w:t>
      </w:r>
      <w:r>
        <w:rPr>
          <w:i/>
        </w:rPr>
        <w:t>The Week</w:t>
      </w:r>
      <w:r>
        <w:t>, June 24</w:t>
      </w:r>
      <w:r w:rsidRPr="00AD47F6">
        <w:rPr>
          <w:vertAlign w:val="superscript"/>
        </w:rPr>
        <w:t>th</w:t>
      </w:r>
      <w:r>
        <w:t xml:space="preserve">, Available Online at </w:t>
      </w:r>
      <w:hyperlink r:id="rId113" w:history="1">
        <w:r w:rsidRPr="002C1582">
          <w:rPr>
            <w:rStyle w:val="Hyperlink"/>
          </w:rPr>
          <w:t>https://theweek.com/articles/462892/citizens-united-myth</w:t>
        </w:r>
      </w:hyperlink>
      <w:r>
        <w:t>, Accessed 07-14-2017)</w:t>
      </w:r>
    </w:p>
    <w:p w:rsidR="006F3259" w:rsidRDefault="006F3259" w:rsidP="006F3259">
      <w:r w:rsidRPr="00AD47F6">
        <w:rPr>
          <w:rStyle w:val="StyleUnderline"/>
        </w:rPr>
        <w:t>Politico</w:t>
      </w:r>
      <w:r>
        <w:t xml:space="preserve">'s Byron Tau recently </w:t>
      </w:r>
      <w:r w:rsidRPr="00AD47F6">
        <w:rPr>
          <w:rStyle w:val="StyleUnderline"/>
        </w:rPr>
        <w:t>detailed</w:t>
      </w:r>
      <w:r>
        <w:t xml:space="preserve"> the </w:t>
      </w:r>
      <w:r w:rsidRPr="00AD47F6">
        <w:rPr>
          <w:rStyle w:val="StyleUnderline"/>
        </w:rPr>
        <w:t>results of a survey of 151 PAC staffers from corporate and trade associations regarding the way they like to spend their money</w:t>
      </w:r>
      <w:r>
        <w:t>. As Tau noted, "</w:t>
      </w:r>
      <w:r w:rsidRPr="000F0164">
        <w:rPr>
          <w:rStyle w:val="StyleUnderline"/>
          <w:highlight w:val="yellow"/>
        </w:rPr>
        <w:t>[d]espite</w:t>
      </w:r>
      <w:r w:rsidRPr="00AD47F6">
        <w:rPr>
          <w:rStyle w:val="StyleUnderline"/>
        </w:rPr>
        <w:t xml:space="preserve"> the </w:t>
      </w:r>
      <w:r w:rsidRPr="000F0164">
        <w:rPr>
          <w:rStyle w:val="StyleUnderline"/>
          <w:highlight w:val="yellow"/>
        </w:rPr>
        <w:t>fears</w:t>
      </w:r>
      <w:r w:rsidRPr="00AD47F6">
        <w:rPr>
          <w:rStyle w:val="StyleUnderline"/>
        </w:rPr>
        <w:t xml:space="preserve"> of progressive activists in the post-Citizens United era, </w:t>
      </w:r>
      <w:r w:rsidRPr="000F0164">
        <w:rPr>
          <w:rStyle w:val="StyleUnderline"/>
          <w:highlight w:val="yellow"/>
        </w:rPr>
        <w:t>a</w:t>
      </w:r>
      <w:r w:rsidRPr="00AD47F6">
        <w:rPr>
          <w:rStyle w:val="StyleUnderline"/>
        </w:rPr>
        <w:t xml:space="preserve"> new </w:t>
      </w:r>
      <w:r w:rsidRPr="000F0164">
        <w:rPr>
          <w:rStyle w:val="StyleUnderline"/>
          <w:highlight w:val="yellow"/>
        </w:rPr>
        <w:t>study finds</w:t>
      </w:r>
      <w:r w:rsidRPr="00AD47F6">
        <w:rPr>
          <w:rStyle w:val="StyleUnderline"/>
        </w:rPr>
        <w:t xml:space="preserve"> that </w:t>
      </w:r>
      <w:r w:rsidRPr="000F0164">
        <w:rPr>
          <w:rStyle w:val="Emphasis"/>
          <w:highlight w:val="yellow"/>
        </w:rPr>
        <w:t>corporations are still very hesitant to embrace super PACs</w:t>
      </w:r>
      <w:r>
        <w:t>."</w:t>
      </w:r>
    </w:p>
    <w:p w:rsidR="006F3259" w:rsidRDefault="006F3259" w:rsidP="006F3259">
      <w:r w:rsidRPr="00AD47F6">
        <w:rPr>
          <w:rStyle w:val="StyleUnderline"/>
        </w:rPr>
        <w:t>This should not stun anyone</w:t>
      </w:r>
      <w:r>
        <w:t xml:space="preserve">. Writing at FrumForum over three years ago, I more or less predicted that this would be the case, mostly because </w:t>
      </w:r>
      <w:r w:rsidRPr="000F0164">
        <w:rPr>
          <w:rStyle w:val="StyleUnderline"/>
          <w:highlight w:val="yellow"/>
        </w:rPr>
        <w:t>corporations</w:t>
      </w:r>
      <w:r>
        <w:t xml:space="preserve">, especially public corporations, </w:t>
      </w:r>
      <w:r w:rsidRPr="000F0164">
        <w:rPr>
          <w:rStyle w:val="StyleUnderline"/>
          <w:highlight w:val="yellow"/>
        </w:rPr>
        <w:t>have customers and shareholders from all</w:t>
      </w:r>
      <w:r w:rsidRPr="00AD47F6">
        <w:rPr>
          <w:rStyle w:val="StyleUnderline"/>
        </w:rPr>
        <w:t xml:space="preserve"> different </w:t>
      </w:r>
      <w:r w:rsidRPr="000F0164">
        <w:rPr>
          <w:rStyle w:val="StyleUnderline"/>
          <w:highlight w:val="yellow"/>
        </w:rPr>
        <w:t>walks of life</w:t>
      </w:r>
      <w:r w:rsidRPr="00AD47F6">
        <w:rPr>
          <w:rStyle w:val="StyleUnderline"/>
        </w:rPr>
        <w:t xml:space="preserve"> to worry about. </w:t>
      </w:r>
      <w:r w:rsidRPr="000F0164">
        <w:rPr>
          <w:rStyle w:val="StyleUnderline"/>
          <w:highlight w:val="yellow"/>
        </w:rPr>
        <w:t>The last thing they are interested in is being seen as a political symbol since politics is a 50-50 game and companies prefer to please all comers</w:t>
      </w:r>
      <w:r>
        <w:t>. An excerpt from what I wrote three years ago:</w:t>
      </w:r>
    </w:p>
    <w:p w:rsidR="006F3259" w:rsidRDefault="006F3259" w:rsidP="006F3259">
      <w:pPr>
        <w:ind w:left="720"/>
      </w:pPr>
      <w:r>
        <w:t>Does anyone really think that the CEO of a Fortune 500 is going to be stupid enough to fund campaign advertisements? Think about it logically. It's hard to imagine a more "Red" corporation than Wal-Mart. But consider the following facts: Each week, about 100 million Americans head to Wal-Mart to shop. A poll in 2004 found that 76% of voters that shop at Wal-Mart once a week voted for Bush. That's an astonishing margin. But that still means that 24% of Wal-Mart shoppers voted for someone else (23% said they voted for Kerry). If you do the math, if 100 million customers make it to Wal-Mart next week, 23 million might be liberals. If Wal-Mart runs an advertisement supporting a candidate or makes campaign contributions to a candidate, it runs the risk that the New York Times finds out about it, puts a story on the front page, and as a result, 23 million of their customers may take their business elsewhere. Not only that, if they contribute, and then lose, they have pissed off the other party unnecessarily. Tell me, what good does that do? [FrumForum]</w:t>
      </w:r>
    </w:p>
    <w:p w:rsidR="006F3259" w:rsidRDefault="006F3259" w:rsidP="006F3259">
      <w:r w:rsidRPr="000F0164">
        <w:rPr>
          <w:rStyle w:val="StyleUnderline"/>
          <w:highlight w:val="yellow"/>
        </w:rPr>
        <w:t>There is plenty more evidence that pushes back against</w:t>
      </w:r>
      <w:r w:rsidRPr="00AD47F6">
        <w:rPr>
          <w:rStyle w:val="StyleUnderline"/>
        </w:rPr>
        <w:t xml:space="preserve"> the </w:t>
      </w:r>
      <w:r w:rsidRPr="000F0164">
        <w:rPr>
          <w:rStyle w:val="StyleUnderline"/>
          <w:highlight w:val="yellow"/>
        </w:rPr>
        <w:t>theories that Citizens United</w:t>
      </w:r>
      <w:r w:rsidRPr="00AD47F6">
        <w:rPr>
          <w:rStyle w:val="StyleUnderline"/>
        </w:rPr>
        <w:t xml:space="preserve"> has somehow </w:t>
      </w:r>
      <w:r w:rsidRPr="000F0164">
        <w:rPr>
          <w:rStyle w:val="StyleUnderline"/>
          <w:highlight w:val="yellow"/>
        </w:rPr>
        <w:t>turned</w:t>
      </w:r>
      <w:r w:rsidRPr="00AD47F6">
        <w:rPr>
          <w:rStyle w:val="StyleUnderline"/>
        </w:rPr>
        <w:t xml:space="preserve"> our </w:t>
      </w:r>
      <w:r w:rsidRPr="000F0164">
        <w:rPr>
          <w:rStyle w:val="StyleUnderline"/>
          <w:highlight w:val="yellow"/>
        </w:rPr>
        <w:t>democracy into a sham</w:t>
      </w:r>
      <w:r>
        <w:t xml:space="preserve">. For instance, in a paper prepared for the 2012 annual meeting of the American Political Science Association, professors Timothy </w:t>
      </w:r>
      <w:r w:rsidRPr="000F0164">
        <w:rPr>
          <w:rStyle w:val="StyleUnderline"/>
          <w:highlight w:val="yellow"/>
        </w:rPr>
        <w:t>Werner</w:t>
      </w:r>
      <w:r>
        <w:t xml:space="preserve"> (McCombs Business School, UT Austin) </w:t>
      </w:r>
      <w:r w:rsidRPr="000F0164">
        <w:rPr>
          <w:rStyle w:val="StyleUnderline"/>
          <w:highlight w:val="yellow"/>
        </w:rPr>
        <w:t>and</w:t>
      </w:r>
      <w:r>
        <w:t xml:space="preserve"> John J. </w:t>
      </w:r>
      <w:r w:rsidRPr="000F0164">
        <w:rPr>
          <w:rStyle w:val="StyleUnderline"/>
          <w:highlight w:val="yellow"/>
        </w:rPr>
        <w:t>Coleman</w:t>
      </w:r>
      <w:r>
        <w:t xml:space="preserve"> (University of Wisconsin — Madison) </w:t>
      </w:r>
      <w:r w:rsidRPr="000F0164">
        <w:rPr>
          <w:rStyle w:val="StyleUnderline"/>
          <w:highlight w:val="yellow"/>
        </w:rPr>
        <w:t>found</w:t>
      </w:r>
      <w:r>
        <w:t xml:space="preserve"> "</w:t>
      </w:r>
      <w:r w:rsidRPr="000F0164">
        <w:rPr>
          <w:rStyle w:val="StyleUnderline"/>
          <w:highlight w:val="yellow"/>
        </w:rPr>
        <w:t>minimal effects</w:t>
      </w:r>
      <w:r w:rsidRPr="00AD47F6">
        <w:rPr>
          <w:rStyle w:val="StyleUnderline"/>
        </w:rPr>
        <w:t xml:space="preserve"> for the overall campaign finance regulatory regimes in general and corporate and union independent expenditures specifically on public policy outcomes. </w:t>
      </w:r>
      <w:r w:rsidRPr="000F0164">
        <w:rPr>
          <w:rStyle w:val="StyleUnderline"/>
          <w:highlight w:val="yellow"/>
        </w:rPr>
        <w:t>These findings suggest</w:t>
      </w:r>
      <w:r w:rsidRPr="00AD47F6">
        <w:rPr>
          <w:rStyle w:val="StyleUnderline"/>
        </w:rPr>
        <w:t xml:space="preserve"> that critics' </w:t>
      </w:r>
      <w:r w:rsidRPr="000F0164">
        <w:rPr>
          <w:rStyle w:val="StyleUnderline"/>
          <w:highlight w:val="yellow"/>
        </w:rPr>
        <w:t>fears</w:t>
      </w:r>
      <w:r w:rsidRPr="00AD47F6">
        <w:rPr>
          <w:rStyle w:val="StyleUnderline"/>
        </w:rPr>
        <w:t xml:space="preserve"> about the possible effects of Citizens United at the national level </w:t>
      </w:r>
      <w:r w:rsidRPr="000F0164">
        <w:rPr>
          <w:rStyle w:val="StyleUnderline"/>
          <w:highlight w:val="yellow"/>
        </w:rPr>
        <w:t xml:space="preserve">may be </w:t>
      </w:r>
      <w:r w:rsidRPr="000F0164">
        <w:rPr>
          <w:rStyle w:val="Emphasis"/>
          <w:highlight w:val="yellow"/>
        </w:rPr>
        <w:t>overstated</w:t>
      </w:r>
      <w:r>
        <w:t>."</w:t>
      </w:r>
    </w:p>
    <w:p w:rsidR="006F3259" w:rsidRDefault="006F3259" w:rsidP="006F3259">
      <w:r>
        <w:t>That finding was more or less echoed by Matt Bai in his excellent New York Times Magazine cover story exploring the real impact of Citizens United on our elections. As Bai put it, "</w:t>
      </w:r>
      <w:r w:rsidRPr="00AD47F6">
        <w:rPr>
          <w:rStyle w:val="StyleUnderline"/>
        </w:rPr>
        <w:t xml:space="preserve">if you're trying to understand what's really going on with politics and money, </w:t>
      </w:r>
      <w:r w:rsidRPr="000F0164">
        <w:rPr>
          <w:rStyle w:val="StyleUnderline"/>
          <w:highlight w:val="yellow"/>
        </w:rPr>
        <w:t>the accepted narrative</w:t>
      </w:r>
      <w:r w:rsidRPr="00AD47F6">
        <w:rPr>
          <w:rStyle w:val="StyleUnderline"/>
        </w:rPr>
        <w:t xml:space="preserve"> around Citizens United </w:t>
      </w:r>
      <w:r w:rsidRPr="000F0164">
        <w:rPr>
          <w:rStyle w:val="StyleUnderline"/>
          <w:highlight w:val="yellow"/>
        </w:rPr>
        <w:t>is</w:t>
      </w:r>
      <w:r>
        <w:t xml:space="preserve">, at best, </w:t>
      </w:r>
      <w:r w:rsidRPr="000F0164">
        <w:rPr>
          <w:rStyle w:val="StyleUnderline"/>
          <w:highlight w:val="yellow"/>
        </w:rPr>
        <w:t>overly simplistic</w:t>
      </w:r>
      <w:r>
        <w:t xml:space="preserve">. And </w:t>
      </w:r>
      <w:r w:rsidRPr="000F0164">
        <w:rPr>
          <w:rStyle w:val="StyleUnderline"/>
          <w:highlight w:val="yellow"/>
        </w:rPr>
        <w:t xml:space="preserve">in some respects, it's </w:t>
      </w:r>
      <w:r w:rsidRPr="000F0164">
        <w:rPr>
          <w:rStyle w:val="Emphasis"/>
          <w:highlight w:val="yellow"/>
        </w:rPr>
        <w:t>just plain wrong</w:t>
      </w:r>
      <w:r>
        <w:t>."</w:t>
      </w:r>
    </w:p>
    <w:p w:rsidR="006F3259" w:rsidRDefault="006F3259" w:rsidP="006F3259">
      <w:r w:rsidRPr="00AD47F6">
        <w:rPr>
          <w:rStyle w:val="StyleUnderline"/>
        </w:rPr>
        <w:t>Money plays an outsized role in politics, and that is a problem. But overturning Citizens United will not solve those problems</w:t>
      </w:r>
      <w:r>
        <w:t>. Let's re-focus on arriving at solutions that actually address our problems.</w:t>
      </w:r>
    </w:p>
    <w:p w:rsidR="006F3259" w:rsidRDefault="006F3259" w:rsidP="006F3259">
      <w:pPr>
        <w:pStyle w:val="Heading3"/>
      </w:pPr>
      <w:r>
        <w:t>AT: Trump kills Democracy</w:t>
      </w:r>
    </w:p>
    <w:p w:rsidR="006F3259" w:rsidRPr="00495C38" w:rsidRDefault="006F3259" w:rsidP="006F3259">
      <w:pPr>
        <w:pStyle w:val="Heading4"/>
      </w:pPr>
      <w:r w:rsidRPr="00495C38">
        <w:t>Trump can’t stop democracy promotion</w:t>
      </w:r>
    </w:p>
    <w:p w:rsidR="006F3259" w:rsidRPr="00495C38" w:rsidRDefault="006F3259" w:rsidP="006F3259">
      <w:r w:rsidRPr="00495C38">
        <w:rPr>
          <w:rStyle w:val="Style13ptBold"/>
        </w:rPr>
        <w:t>Carothers 17</w:t>
      </w:r>
      <w:r w:rsidRPr="00495C38">
        <w:t>—Thomas, senior vice president for studies at the Carnegie Endowment for International Peace, Harvard Degree, 1/5/17, "Prospects for U.S. Democracy Promotion Under Trump," Carnegie Endowment for International Peace, accessed 7/7/17, JMB</w:t>
      </w:r>
    </w:p>
    <w:p w:rsidR="006F3259" w:rsidRPr="00CC6239" w:rsidRDefault="006F3259" w:rsidP="006F3259">
      <w:pPr>
        <w:rPr>
          <w:rStyle w:val="Emphasis"/>
        </w:rPr>
      </w:pPr>
      <w:r w:rsidRPr="00014F7D">
        <w:rPr>
          <w:sz w:val="16"/>
        </w:rPr>
        <w:t>Taken at face value,</w:t>
      </w:r>
      <w:r w:rsidRPr="00CC6239">
        <w:rPr>
          <w:rStyle w:val="StyleUnderline"/>
          <w:sz w:val="14"/>
        </w:rPr>
        <w:t xml:space="preserve"> </w:t>
      </w:r>
      <w:r w:rsidRPr="000F0164">
        <w:rPr>
          <w:rStyle w:val="Emphasis"/>
          <w:highlight w:val="yellow"/>
        </w:rPr>
        <w:t>Trump’s signals regarding democracy</w:t>
      </w:r>
      <w:r w:rsidRPr="00CC6239">
        <w:rPr>
          <w:rStyle w:val="StyleUnderline"/>
          <w:sz w:val="14"/>
        </w:rPr>
        <w:t xml:space="preserve"> </w:t>
      </w:r>
      <w:r w:rsidRPr="00014F7D">
        <w:rPr>
          <w:sz w:val="16"/>
        </w:rPr>
        <w:t xml:space="preserve">and human rights support </w:t>
      </w:r>
      <w:r w:rsidRPr="000F0164">
        <w:rPr>
          <w:rStyle w:val="Emphasis"/>
          <w:highlight w:val="yellow"/>
        </w:rPr>
        <w:t>point to a</w:t>
      </w:r>
      <w:r w:rsidRPr="00CC6239">
        <w:rPr>
          <w:rStyle w:val="StyleUnderline"/>
          <w:sz w:val="14"/>
        </w:rPr>
        <w:t xml:space="preserve"> </w:t>
      </w:r>
      <w:r w:rsidRPr="00014F7D">
        <w:rPr>
          <w:sz w:val="16"/>
        </w:rPr>
        <w:t xml:space="preserve">serious </w:t>
      </w:r>
      <w:r w:rsidRPr="000F0164">
        <w:rPr>
          <w:rStyle w:val="Emphasis"/>
          <w:highlight w:val="yellow"/>
        </w:rPr>
        <w:t>deviation away from</w:t>
      </w:r>
      <w:r w:rsidRPr="00CC6239">
        <w:rPr>
          <w:rStyle w:val="StyleUnderline"/>
          <w:sz w:val="14"/>
        </w:rPr>
        <w:t xml:space="preserve"> </w:t>
      </w:r>
      <w:r w:rsidRPr="00014F7D">
        <w:rPr>
          <w:sz w:val="16"/>
        </w:rPr>
        <w:t>a basic</w:t>
      </w:r>
      <w:r w:rsidRPr="00CC6239">
        <w:rPr>
          <w:rStyle w:val="StyleUnderline"/>
          <w:sz w:val="14"/>
        </w:rPr>
        <w:t xml:space="preserve"> </w:t>
      </w:r>
      <w:r w:rsidRPr="00CC6239">
        <w:rPr>
          <w:rStyle w:val="Emphasis"/>
        </w:rPr>
        <w:t xml:space="preserve">recognition that has informed </w:t>
      </w:r>
      <w:r w:rsidRPr="000F0164">
        <w:rPr>
          <w:rStyle w:val="Emphasis"/>
          <w:highlight w:val="yellow"/>
        </w:rPr>
        <w:t>U.S. foreign policy</w:t>
      </w:r>
      <w:r w:rsidRPr="00CC6239">
        <w:rPr>
          <w:rStyle w:val="StyleUnderline"/>
          <w:sz w:val="14"/>
        </w:rPr>
        <w:t xml:space="preserve"> </w:t>
      </w:r>
      <w:r w:rsidRPr="00014F7D">
        <w:rPr>
          <w:sz w:val="16"/>
        </w:rPr>
        <w:t>for the past thirty years—that it is in</w:t>
      </w:r>
      <w:r w:rsidRPr="00CC6239">
        <w:rPr>
          <w:rStyle w:val="StyleUnderline"/>
          <w:sz w:val="14"/>
        </w:rPr>
        <w:t xml:space="preserve"> </w:t>
      </w:r>
      <w:r w:rsidRPr="00CC6239">
        <w:rPr>
          <w:rStyle w:val="Emphasis"/>
        </w:rPr>
        <w:t>the United States’ interest to give</w:t>
      </w:r>
      <w:r w:rsidRPr="00CC6239">
        <w:rPr>
          <w:rStyle w:val="StyleUnderline"/>
          <w:sz w:val="14"/>
        </w:rPr>
        <w:t xml:space="preserve"> </w:t>
      </w:r>
      <w:r w:rsidRPr="00014F7D">
        <w:rPr>
          <w:sz w:val="16"/>
        </w:rPr>
        <w:t>at least some serious</w:t>
      </w:r>
      <w:r w:rsidRPr="00CC6239">
        <w:rPr>
          <w:rStyle w:val="StyleUnderline"/>
          <w:sz w:val="14"/>
        </w:rPr>
        <w:t xml:space="preserve"> </w:t>
      </w:r>
      <w:r w:rsidRPr="00CC6239">
        <w:rPr>
          <w:rStyle w:val="Emphasis"/>
        </w:rPr>
        <w:t>attention to these issues</w:t>
      </w:r>
      <w:r w:rsidRPr="00CC6239">
        <w:rPr>
          <w:rStyle w:val="StyleUnderline"/>
          <w:sz w:val="14"/>
        </w:rPr>
        <w:t xml:space="preserve">. </w:t>
      </w:r>
      <w:r w:rsidRPr="00014F7D">
        <w:rPr>
          <w:sz w:val="16"/>
        </w:rPr>
        <w:t>However, there are reasons to think that Trump and his foreign policy team will not end up diverging from this norm as drastically as these signals indicate. They will discover that</w:t>
      </w:r>
      <w:r w:rsidRPr="00CC6239">
        <w:rPr>
          <w:rStyle w:val="StyleUnderline"/>
          <w:sz w:val="14"/>
        </w:rPr>
        <w:t xml:space="preserve"> </w:t>
      </w:r>
      <w:r w:rsidRPr="000F0164">
        <w:rPr>
          <w:rStyle w:val="Emphasis"/>
          <w:highlight w:val="yellow"/>
        </w:rPr>
        <w:t>supporting democracy</w:t>
      </w:r>
      <w:r w:rsidRPr="00CC6239">
        <w:rPr>
          <w:rStyle w:val="Emphasis"/>
        </w:rPr>
        <w:t xml:space="preserve"> </w:t>
      </w:r>
      <w:r w:rsidRPr="00014F7D">
        <w:rPr>
          <w:rStyle w:val="Emphasis"/>
          <w:sz w:val="16"/>
          <w:u w:val="none"/>
        </w:rPr>
        <w:t>and rights</w:t>
      </w:r>
      <w:r w:rsidRPr="00CC6239">
        <w:rPr>
          <w:rStyle w:val="Emphasis"/>
        </w:rPr>
        <w:t xml:space="preserve"> </w:t>
      </w:r>
      <w:r w:rsidRPr="00014F7D">
        <w:rPr>
          <w:rStyle w:val="Emphasis"/>
          <w:sz w:val="16"/>
          <w:u w:val="none"/>
        </w:rPr>
        <w:t>also</w:t>
      </w:r>
      <w:r w:rsidRPr="00CC6239">
        <w:rPr>
          <w:rStyle w:val="Emphasis"/>
        </w:rPr>
        <w:t xml:space="preserve"> </w:t>
      </w:r>
      <w:r w:rsidRPr="000F0164">
        <w:rPr>
          <w:rStyle w:val="Emphasis"/>
          <w:highlight w:val="yellow"/>
        </w:rPr>
        <w:t>helps to serve</w:t>
      </w:r>
      <w:r w:rsidRPr="00CC6239">
        <w:rPr>
          <w:rStyle w:val="Emphasis"/>
        </w:rPr>
        <w:t xml:space="preserve"> </w:t>
      </w:r>
      <w:r w:rsidRPr="00014F7D">
        <w:rPr>
          <w:rStyle w:val="Emphasis"/>
          <w:sz w:val="16"/>
          <w:u w:val="none"/>
        </w:rPr>
        <w:t>hard</w:t>
      </w:r>
      <w:r w:rsidRPr="00CC6239">
        <w:rPr>
          <w:rStyle w:val="Emphasis"/>
        </w:rPr>
        <w:t xml:space="preserve"> interests vis-à-vis</w:t>
      </w:r>
      <w:r w:rsidRPr="00014F7D">
        <w:rPr>
          <w:rStyle w:val="Emphasis"/>
          <w:sz w:val="16"/>
          <w:u w:val="none"/>
        </w:rPr>
        <w:t xml:space="preserve"> many</w:t>
      </w:r>
      <w:r w:rsidRPr="00CC6239">
        <w:rPr>
          <w:rStyle w:val="Emphasis"/>
        </w:rPr>
        <w:t xml:space="preserve"> </w:t>
      </w:r>
      <w:r w:rsidRPr="000F0164">
        <w:rPr>
          <w:rStyle w:val="Emphasis"/>
          <w:highlight w:val="yellow"/>
        </w:rPr>
        <w:t>countries and that significant opposition to dismantling democracy policies will arise from within the U.S. government</w:t>
      </w:r>
      <w:r w:rsidRPr="00CC6239">
        <w:rPr>
          <w:rStyle w:val="StyleUnderline"/>
          <w:sz w:val="14"/>
        </w:rPr>
        <w:t>,</w:t>
      </w:r>
      <w:r w:rsidRPr="00014F7D">
        <w:rPr>
          <w:sz w:val="16"/>
        </w:rPr>
        <w:t xml:space="preserve"> as well as from the U.S. public and many U.S. allies. For the U.S. democracy support community, this situation has several implications. First, the </w:t>
      </w:r>
      <w:r w:rsidRPr="000F0164">
        <w:rPr>
          <w:rStyle w:val="Emphasis"/>
          <w:highlight w:val="yellow"/>
        </w:rPr>
        <w:t>community will need to emphasize to</w:t>
      </w:r>
      <w:r w:rsidRPr="00CC6239">
        <w:rPr>
          <w:rStyle w:val="Emphasis"/>
        </w:rPr>
        <w:t xml:space="preserve"> the </w:t>
      </w:r>
      <w:r w:rsidRPr="000F0164">
        <w:rPr>
          <w:rStyle w:val="Emphasis"/>
          <w:highlight w:val="yellow"/>
        </w:rPr>
        <w:t>Trump</w:t>
      </w:r>
      <w:r w:rsidRPr="00CC6239">
        <w:rPr>
          <w:rStyle w:val="Emphasis"/>
        </w:rPr>
        <w:t xml:space="preserve"> team the multiple ways </w:t>
      </w:r>
      <w:r w:rsidRPr="000F0164">
        <w:rPr>
          <w:rStyle w:val="Emphasis"/>
          <w:highlight w:val="yellow"/>
        </w:rPr>
        <w:t>that</w:t>
      </w:r>
      <w:r w:rsidRPr="00CC6239">
        <w:rPr>
          <w:rStyle w:val="Emphasis"/>
        </w:rPr>
        <w:t xml:space="preserve"> </w:t>
      </w:r>
      <w:r w:rsidRPr="000F0164">
        <w:rPr>
          <w:rStyle w:val="Emphasis"/>
          <w:highlight w:val="yellow"/>
        </w:rPr>
        <w:t>democracy support serves U.S. security and economic interests</w:t>
      </w:r>
      <w:r w:rsidRPr="00CC6239">
        <w:rPr>
          <w:rStyle w:val="StyleUnderline"/>
          <w:sz w:val="14"/>
        </w:rPr>
        <w:t xml:space="preserve">. </w:t>
      </w:r>
      <w:r w:rsidRPr="00CC6239">
        <w:rPr>
          <w:rStyle w:val="Emphasis"/>
        </w:rPr>
        <w:t>Democracy promoters</w:t>
      </w:r>
      <w:r w:rsidRPr="00CC6239">
        <w:rPr>
          <w:rStyle w:val="StyleUnderline"/>
          <w:sz w:val="14"/>
        </w:rPr>
        <w:t>—</w:t>
      </w:r>
      <w:r w:rsidRPr="00014F7D">
        <w:rPr>
          <w:sz w:val="16"/>
        </w:rPr>
        <w:t>proud of supporting democracy as an ideal and reticent about giving foreign counterparts the idea that this support is primarily aimed at advancing U.S. interests—</w:t>
      </w:r>
      <w:r w:rsidRPr="00CC6239">
        <w:rPr>
          <w:rStyle w:val="Emphasis"/>
        </w:rPr>
        <w:t>have not always made the</w:t>
      </w:r>
      <w:r w:rsidRPr="00014F7D">
        <w:rPr>
          <w:sz w:val="16"/>
        </w:rPr>
        <w:t xml:space="preserve"> instrumental</w:t>
      </w:r>
      <w:r w:rsidRPr="00CC6239">
        <w:rPr>
          <w:rStyle w:val="StyleUnderline"/>
          <w:sz w:val="14"/>
        </w:rPr>
        <w:t xml:space="preserve"> </w:t>
      </w:r>
      <w:r w:rsidRPr="00CC6239">
        <w:rPr>
          <w:rStyle w:val="Emphasis"/>
        </w:rPr>
        <w:t>case</w:t>
      </w:r>
      <w:r w:rsidRPr="00CC6239">
        <w:rPr>
          <w:rStyle w:val="StyleUnderline"/>
          <w:sz w:val="14"/>
        </w:rPr>
        <w:t xml:space="preserve"> </w:t>
      </w:r>
      <w:r w:rsidRPr="00014F7D">
        <w:rPr>
          <w:sz w:val="16"/>
        </w:rPr>
        <w:t>as</w:t>
      </w:r>
      <w:r w:rsidRPr="00CC6239">
        <w:rPr>
          <w:rStyle w:val="StyleUnderline"/>
          <w:sz w:val="14"/>
        </w:rPr>
        <w:t xml:space="preserve"> </w:t>
      </w:r>
      <w:r w:rsidRPr="00CC6239">
        <w:rPr>
          <w:rStyle w:val="Emphasis"/>
        </w:rPr>
        <w:t>forthright</w:t>
      </w:r>
      <w:r w:rsidRPr="00CC6239">
        <w:rPr>
          <w:rStyle w:val="StyleUnderline"/>
          <w:sz w:val="14"/>
        </w:rPr>
        <w:t xml:space="preserve">ly </w:t>
      </w:r>
      <w:r w:rsidRPr="00014F7D">
        <w:rPr>
          <w:sz w:val="16"/>
        </w:rPr>
        <w:t xml:space="preserve">as they could. Second, </w:t>
      </w:r>
      <w:r w:rsidRPr="00CC6239">
        <w:rPr>
          <w:rStyle w:val="Emphasis"/>
        </w:rPr>
        <w:t xml:space="preserve">the community should make extra efforts to build relations </w:t>
      </w:r>
      <w:r w:rsidRPr="00014F7D">
        <w:rPr>
          <w:sz w:val="16"/>
        </w:rPr>
        <w:t>as widely as possible</w:t>
      </w:r>
      <w:r w:rsidRPr="00CC6239">
        <w:rPr>
          <w:rStyle w:val="StyleUnderline"/>
          <w:sz w:val="14"/>
        </w:rPr>
        <w:t xml:space="preserve"> </w:t>
      </w:r>
      <w:r w:rsidRPr="00CC6239">
        <w:rPr>
          <w:rStyle w:val="Emphasis"/>
        </w:rPr>
        <w:t>throughout the U.S.</w:t>
      </w:r>
      <w:r w:rsidRPr="00CC6239">
        <w:rPr>
          <w:rStyle w:val="StyleUnderline"/>
          <w:sz w:val="14"/>
        </w:rPr>
        <w:t xml:space="preserve"> </w:t>
      </w:r>
      <w:r w:rsidRPr="00014F7D">
        <w:rPr>
          <w:sz w:val="16"/>
        </w:rPr>
        <w:t>Senate and House of Representatives, going beyond the core set of known democracy promotion stalwarts to reach the next circle of senators and congressmen and staff who are less knowledgeable about and committed to the topic, but open to the idea. Third</w:t>
      </w:r>
      <w:r w:rsidRPr="000F0164">
        <w:rPr>
          <w:sz w:val="16"/>
          <w:highlight w:val="yellow"/>
        </w:rPr>
        <w:t>,</w:t>
      </w:r>
      <w:r w:rsidRPr="000F0164">
        <w:rPr>
          <w:rStyle w:val="StyleUnderline"/>
          <w:sz w:val="14"/>
          <w:highlight w:val="yellow"/>
        </w:rPr>
        <w:t xml:space="preserve"> </w:t>
      </w:r>
      <w:r w:rsidRPr="000F0164">
        <w:rPr>
          <w:rStyle w:val="Emphasis"/>
          <w:highlight w:val="yellow"/>
        </w:rPr>
        <w:t>U.S. democracy supporters should prioritize bringing together officials</w:t>
      </w:r>
      <w:r w:rsidRPr="00CC6239">
        <w:rPr>
          <w:rStyle w:val="StyleUnderline"/>
          <w:sz w:val="14"/>
        </w:rPr>
        <w:t xml:space="preserve">, </w:t>
      </w:r>
      <w:r w:rsidRPr="00014F7D">
        <w:rPr>
          <w:sz w:val="16"/>
        </w:rPr>
        <w:t>aid practitioners, and activists from other democracies that are engaged in international democracy work with representatives of the new U.S. administration to highlight common interests and the value of joint action. Many of these individuals abroad have been watching the negative signals coming from the president-elect and wondering what will be left of U.S. democracy promotion</w:t>
      </w:r>
      <w:r w:rsidRPr="00CC6239">
        <w:rPr>
          <w:rStyle w:val="StyleUnderline"/>
          <w:sz w:val="14"/>
        </w:rPr>
        <w:t xml:space="preserve">. </w:t>
      </w:r>
      <w:r w:rsidRPr="000F0164">
        <w:rPr>
          <w:rStyle w:val="Emphasis"/>
          <w:highlight w:val="yellow"/>
        </w:rPr>
        <w:t>The</w:t>
      </w:r>
      <w:r w:rsidRPr="00CC6239">
        <w:rPr>
          <w:rStyle w:val="Emphasis"/>
        </w:rPr>
        <w:t xml:space="preserve"> democracy </w:t>
      </w:r>
      <w:r w:rsidRPr="000F0164">
        <w:rPr>
          <w:rStyle w:val="Emphasis"/>
          <w:highlight w:val="yellow"/>
        </w:rPr>
        <w:t>community will need to</w:t>
      </w:r>
      <w:r w:rsidRPr="00CC6239">
        <w:rPr>
          <w:rStyle w:val="Emphasis"/>
        </w:rPr>
        <w:t xml:space="preserve"> actively </w:t>
      </w:r>
      <w:r w:rsidRPr="000F0164">
        <w:rPr>
          <w:rStyle w:val="Emphasis"/>
          <w:highlight w:val="yellow"/>
        </w:rPr>
        <w:t>show</w:t>
      </w:r>
      <w:r w:rsidRPr="00CC6239">
        <w:rPr>
          <w:rStyle w:val="Emphasis"/>
        </w:rPr>
        <w:t xml:space="preserve"> these counterparts </w:t>
      </w:r>
      <w:r w:rsidRPr="000F0164">
        <w:rPr>
          <w:rStyle w:val="Emphasis"/>
          <w:highlight w:val="yellow"/>
        </w:rPr>
        <w:t>that democracy support will remain</w:t>
      </w:r>
      <w:r w:rsidRPr="00CC6239">
        <w:rPr>
          <w:rStyle w:val="StyleUnderline"/>
          <w:sz w:val="14"/>
        </w:rPr>
        <w:t xml:space="preserve"> </w:t>
      </w:r>
      <w:r w:rsidRPr="00014F7D">
        <w:rPr>
          <w:sz w:val="16"/>
        </w:rPr>
        <w:t>a continuing</w:t>
      </w:r>
      <w:r w:rsidRPr="00CC6239">
        <w:rPr>
          <w:rStyle w:val="StyleUnderline"/>
          <w:sz w:val="14"/>
        </w:rPr>
        <w:t xml:space="preserve"> </w:t>
      </w:r>
      <w:r w:rsidRPr="000F0164">
        <w:rPr>
          <w:rStyle w:val="Emphasis"/>
          <w:highlight w:val="yellow"/>
        </w:rPr>
        <w:t>part of U.S. policy</w:t>
      </w:r>
      <w:r w:rsidRPr="00CC6239">
        <w:rPr>
          <w:rStyle w:val="StyleUnderline"/>
          <w:sz w:val="14"/>
        </w:rPr>
        <w:t xml:space="preserve"> </w:t>
      </w:r>
      <w:r w:rsidRPr="00014F7D">
        <w:rPr>
          <w:sz w:val="16"/>
        </w:rPr>
        <w:t>and help them connect with the new administration</w:t>
      </w:r>
      <w:r w:rsidRPr="00CC6239">
        <w:rPr>
          <w:rStyle w:val="StyleUnderline"/>
          <w:sz w:val="14"/>
        </w:rPr>
        <w:t xml:space="preserve">. </w:t>
      </w:r>
      <w:r w:rsidRPr="000F0164">
        <w:rPr>
          <w:rStyle w:val="Emphasis"/>
          <w:highlight w:val="yellow"/>
        </w:rPr>
        <w:t>Despite</w:t>
      </w:r>
      <w:r w:rsidRPr="00CC6239">
        <w:rPr>
          <w:rStyle w:val="StyleUnderline"/>
          <w:sz w:val="14"/>
        </w:rPr>
        <w:t xml:space="preserve"> </w:t>
      </w:r>
      <w:r w:rsidRPr="00014F7D">
        <w:rPr>
          <w:sz w:val="16"/>
        </w:rPr>
        <w:t>the</w:t>
      </w:r>
      <w:r w:rsidRPr="00CC6239">
        <w:rPr>
          <w:rStyle w:val="StyleUnderline"/>
          <w:sz w:val="14"/>
        </w:rPr>
        <w:t xml:space="preserve"> </w:t>
      </w:r>
      <w:r w:rsidRPr="00CC6239">
        <w:rPr>
          <w:rStyle w:val="Emphasis"/>
        </w:rPr>
        <w:t>possible</w:t>
      </w:r>
      <w:r w:rsidRPr="00CC6239">
        <w:rPr>
          <w:rStyle w:val="StyleUnderline"/>
          <w:sz w:val="14"/>
        </w:rPr>
        <w:t xml:space="preserve"> </w:t>
      </w:r>
      <w:r w:rsidRPr="00CC6239">
        <w:rPr>
          <w:rStyle w:val="Emphasis"/>
        </w:rPr>
        <w:t>constraints</w:t>
      </w:r>
      <w:r w:rsidRPr="00CC6239">
        <w:rPr>
          <w:rStyle w:val="StyleUnderline"/>
          <w:sz w:val="14"/>
        </w:rPr>
        <w:t xml:space="preserve"> </w:t>
      </w:r>
      <w:r w:rsidRPr="000F0164">
        <w:rPr>
          <w:rStyle w:val="Emphasis"/>
          <w:highlight w:val="yellow"/>
        </w:rPr>
        <w:t>the president</w:t>
      </w:r>
      <w:r w:rsidRPr="00CC6239">
        <w:rPr>
          <w:rStyle w:val="StyleUnderline"/>
          <w:sz w:val="14"/>
        </w:rPr>
        <w:t>-</w:t>
      </w:r>
      <w:r w:rsidRPr="00014F7D">
        <w:rPr>
          <w:sz w:val="16"/>
        </w:rPr>
        <w:t xml:space="preserve">elect </w:t>
      </w:r>
      <w:r w:rsidRPr="00014F7D">
        <w:rPr>
          <w:rStyle w:val="StyleUnderline"/>
        </w:rPr>
        <w:t>f</w:t>
      </w:r>
      <w:r w:rsidRPr="00CC6239">
        <w:rPr>
          <w:rStyle w:val="Emphasis"/>
        </w:rPr>
        <w:t>aces in regard to dismantling democracy</w:t>
      </w:r>
      <w:r w:rsidRPr="00CC6239">
        <w:rPr>
          <w:rStyle w:val="StyleUnderline"/>
          <w:sz w:val="14"/>
        </w:rPr>
        <w:t xml:space="preserve"> </w:t>
      </w:r>
      <w:r w:rsidRPr="00014F7D">
        <w:rPr>
          <w:sz w:val="16"/>
        </w:rPr>
        <w:t>support—and the practical, preventive actions the democracy community can take—</w:t>
      </w:r>
      <w:r w:rsidRPr="00CC6239">
        <w:rPr>
          <w:rStyle w:val="Emphasis"/>
        </w:rPr>
        <w:t>the situation is troubling.</w:t>
      </w:r>
      <w:r w:rsidRPr="00CC6239">
        <w:rPr>
          <w:rStyle w:val="StyleUnderline"/>
          <w:sz w:val="14"/>
        </w:rPr>
        <w:t xml:space="preserve"> </w:t>
      </w:r>
      <w:r w:rsidRPr="00CC6239">
        <w:rPr>
          <w:rStyle w:val="Emphasis"/>
        </w:rPr>
        <w:t>It is difficult to know how deeply the damaged state of U.S. democracy and the</w:t>
      </w:r>
      <w:r w:rsidRPr="00014F7D">
        <w:rPr>
          <w:sz w:val="16"/>
        </w:rPr>
        <w:t xml:space="preserve"> possible</w:t>
      </w:r>
      <w:r w:rsidRPr="00CC6239">
        <w:rPr>
          <w:rStyle w:val="StyleUnderline"/>
          <w:sz w:val="14"/>
        </w:rPr>
        <w:t xml:space="preserve"> </w:t>
      </w:r>
      <w:r w:rsidRPr="00CC6239">
        <w:rPr>
          <w:rStyle w:val="Emphasis"/>
        </w:rPr>
        <w:t>continuation</w:t>
      </w:r>
      <w:r w:rsidRPr="00CC6239">
        <w:rPr>
          <w:rStyle w:val="StyleUnderline"/>
          <w:sz w:val="14"/>
        </w:rPr>
        <w:t xml:space="preserve"> </w:t>
      </w:r>
      <w:r w:rsidRPr="00CC6239">
        <w:rPr>
          <w:rStyle w:val="Emphasis"/>
        </w:rPr>
        <w:t xml:space="preserve">of antidemocratic actions on </w:t>
      </w:r>
      <w:r w:rsidRPr="000F0164">
        <w:rPr>
          <w:rStyle w:val="Emphasis"/>
          <w:highlight w:val="yellow"/>
        </w:rPr>
        <w:t>Trump’s</w:t>
      </w:r>
      <w:r w:rsidRPr="00CC6239">
        <w:rPr>
          <w:rStyle w:val="Emphasis"/>
        </w:rPr>
        <w:t xml:space="preserve"> part</w:t>
      </w:r>
      <w:r w:rsidRPr="00CC6239">
        <w:rPr>
          <w:rStyle w:val="StyleUnderline"/>
          <w:sz w:val="14"/>
        </w:rPr>
        <w:t>—</w:t>
      </w:r>
      <w:r w:rsidRPr="00014F7D">
        <w:rPr>
          <w:sz w:val="16"/>
        </w:rPr>
        <w:t>such as his open ridiculing of independent media—</w:t>
      </w:r>
      <w:r w:rsidRPr="000F0164">
        <w:rPr>
          <w:rStyle w:val="Emphasis"/>
          <w:highlight w:val="yellow"/>
        </w:rPr>
        <w:t>will undercut the credibility</w:t>
      </w:r>
      <w:r w:rsidRPr="00CC6239">
        <w:rPr>
          <w:rStyle w:val="Emphasis"/>
        </w:rPr>
        <w:t xml:space="preserve"> </w:t>
      </w:r>
      <w:r w:rsidRPr="00014F7D">
        <w:rPr>
          <w:sz w:val="16"/>
        </w:rPr>
        <w:t>and legitimacy</w:t>
      </w:r>
      <w:r w:rsidRPr="00CC6239">
        <w:rPr>
          <w:rStyle w:val="StyleUnderline"/>
          <w:sz w:val="14"/>
        </w:rPr>
        <w:t xml:space="preserve"> </w:t>
      </w:r>
      <w:r w:rsidRPr="000F0164">
        <w:rPr>
          <w:rStyle w:val="Emphasis"/>
          <w:highlight w:val="yellow"/>
        </w:rPr>
        <w:t>of U.S. democracy</w:t>
      </w:r>
      <w:r w:rsidRPr="00CC6239">
        <w:rPr>
          <w:rStyle w:val="StyleUnderline"/>
          <w:sz w:val="14"/>
        </w:rPr>
        <w:t>-</w:t>
      </w:r>
      <w:r w:rsidRPr="00014F7D">
        <w:rPr>
          <w:sz w:val="16"/>
        </w:rPr>
        <w:t>related policies abroad. Of course, it is not necessary to be a flawless democracy to be a meaningful supporter of democracy in other countries. Many democratic countries engaged in democracy support have significant democratic deficiencies. Effective democracy support draws from the hard and comparative experience of multiple countries, rather than supposedly pristine models. But</w:t>
      </w:r>
      <w:r w:rsidRPr="00CC6239">
        <w:rPr>
          <w:rStyle w:val="StyleUnderline"/>
          <w:sz w:val="14"/>
        </w:rPr>
        <w:t xml:space="preserve"> </w:t>
      </w:r>
      <w:r w:rsidRPr="000F0164">
        <w:rPr>
          <w:rStyle w:val="Emphasis"/>
          <w:highlight w:val="yellow"/>
        </w:rPr>
        <w:t>there is a breaking point in which a democracy is so fractured that its politicians</w:t>
      </w:r>
      <w:r w:rsidRPr="00CC6239">
        <w:rPr>
          <w:rStyle w:val="Emphasis"/>
        </w:rPr>
        <w:t xml:space="preserve"> </w:t>
      </w:r>
      <w:r w:rsidRPr="00014F7D">
        <w:rPr>
          <w:sz w:val="16"/>
        </w:rPr>
        <w:t xml:space="preserve">and diplomats </w:t>
      </w:r>
      <w:r w:rsidRPr="000F0164">
        <w:rPr>
          <w:rStyle w:val="Emphasis"/>
          <w:highlight w:val="yellow"/>
        </w:rPr>
        <w:t>lack</w:t>
      </w:r>
      <w:r w:rsidRPr="00CC6239">
        <w:rPr>
          <w:rStyle w:val="Emphasis"/>
        </w:rPr>
        <w:t xml:space="preserve"> </w:t>
      </w:r>
      <w:r w:rsidRPr="00014F7D">
        <w:rPr>
          <w:rStyle w:val="Emphasis"/>
          <w:sz w:val="16"/>
          <w:u w:val="none"/>
        </w:rPr>
        <w:t>basic</w:t>
      </w:r>
      <w:r w:rsidRPr="00CC6239">
        <w:rPr>
          <w:rStyle w:val="Emphasis"/>
        </w:rPr>
        <w:t xml:space="preserve"> </w:t>
      </w:r>
      <w:r w:rsidRPr="000F0164">
        <w:rPr>
          <w:rStyle w:val="Emphasis"/>
          <w:highlight w:val="yellow"/>
        </w:rPr>
        <w:t>credibility</w:t>
      </w:r>
      <w:r w:rsidRPr="00CC6239">
        <w:rPr>
          <w:rStyle w:val="Emphasis"/>
        </w:rPr>
        <w:t xml:space="preserve"> when they attempt to </w:t>
      </w:r>
      <w:r w:rsidRPr="00014F7D">
        <w:rPr>
          <w:rStyle w:val="Emphasis"/>
          <w:sz w:val="16"/>
          <w:u w:val="none"/>
        </w:rPr>
        <w:t>encourage or</w:t>
      </w:r>
      <w:r w:rsidRPr="00CC6239">
        <w:rPr>
          <w:rStyle w:val="Emphasis"/>
        </w:rPr>
        <w:t xml:space="preserve"> pressure foreign counterparts to forge a democratic path</w:t>
      </w:r>
      <w:r w:rsidRPr="00CC6239">
        <w:rPr>
          <w:rStyle w:val="StyleUnderline"/>
          <w:sz w:val="14"/>
        </w:rPr>
        <w:t>—</w:t>
      </w:r>
      <w:r w:rsidRPr="00CC6239">
        <w:rPr>
          <w:rStyle w:val="Emphasis"/>
        </w:rPr>
        <w:t xml:space="preserve">especially from a country </w:t>
      </w:r>
      <w:r w:rsidRPr="00CC6239">
        <w:rPr>
          <w:rStyle w:val="StyleUnderline"/>
          <w:sz w:val="14"/>
        </w:rPr>
        <w:t xml:space="preserve">in the habit of </w:t>
      </w:r>
      <w:r w:rsidRPr="00CC6239">
        <w:rPr>
          <w:rStyle w:val="Emphasis"/>
        </w:rPr>
        <w:t>putting itself forward as the head of the democratic pack.</w:t>
      </w:r>
      <w:r w:rsidRPr="00CC6239">
        <w:rPr>
          <w:rStyle w:val="StyleUnderline"/>
          <w:sz w:val="14"/>
        </w:rPr>
        <w:t xml:space="preserve"> </w:t>
      </w:r>
      <w:r w:rsidRPr="000F0164">
        <w:rPr>
          <w:rStyle w:val="Emphasis"/>
          <w:highlight w:val="yellow"/>
        </w:rPr>
        <w:t>The United States is closer to this breaking point than it has ever been before.</w:t>
      </w:r>
    </w:p>
    <w:p w:rsidR="006F3259" w:rsidRPr="00CC6239" w:rsidRDefault="006F3259" w:rsidP="006F3259">
      <w:pPr>
        <w:rPr>
          <w:rStyle w:val="Emphasis"/>
          <w:b w:val="0"/>
        </w:rPr>
      </w:pPr>
    </w:p>
    <w:p w:rsidR="006F3259" w:rsidRDefault="006F3259" w:rsidP="006F3259"/>
    <w:p w:rsidR="006F3259" w:rsidRDefault="006F3259" w:rsidP="006F3259"/>
    <w:p w:rsidR="006F3259" w:rsidRPr="004C7E3E" w:rsidRDefault="006F3259" w:rsidP="006F3259"/>
    <w:p w:rsidR="006F3259" w:rsidRPr="000F1C24" w:rsidRDefault="006F3259" w:rsidP="006F3259">
      <w:pPr>
        <w:pStyle w:val="Heading2"/>
        <w:rPr>
          <w:rFonts w:asciiTheme="minorHAnsi" w:hAnsiTheme="minorHAnsi" w:cstheme="minorHAnsi"/>
        </w:rPr>
      </w:pPr>
      <w:r w:rsidRPr="000F1C24">
        <w:rPr>
          <w:rFonts w:asciiTheme="minorHAnsi" w:hAnsiTheme="minorHAnsi" w:cstheme="minorHAnsi"/>
        </w:rPr>
        <w:t>Competitiveness</w:t>
      </w:r>
    </w:p>
    <w:p w:rsidR="006F3259" w:rsidRDefault="006F3259" w:rsidP="006F3259">
      <w:pPr>
        <w:pStyle w:val="Heading3"/>
      </w:pPr>
      <w:r>
        <w:t>STEM Education Key to Econ</w:t>
      </w: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STEM education in k-12 schools is key to US economy</w:t>
      </w:r>
    </w:p>
    <w:p w:rsidR="006F3259" w:rsidRPr="000F1C24" w:rsidRDefault="006F3259" w:rsidP="006F3259">
      <w:pPr>
        <w:rPr>
          <w:rStyle w:val="Style13ptBold"/>
          <w:rFonts w:asciiTheme="minorHAnsi" w:hAnsiTheme="minorHAnsi" w:cstheme="minorHAnsi"/>
        </w:rPr>
      </w:pPr>
      <w:r w:rsidRPr="000F1C24">
        <w:rPr>
          <w:rStyle w:val="Style13ptBold"/>
          <w:rFonts w:asciiTheme="minorHAnsi" w:hAnsiTheme="minorHAnsi" w:cstheme="minorHAnsi"/>
        </w:rPr>
        <w:t xml:space="preserve">Engler 12 </w:t>
      </w:r>
      <w:r w:rsidRPr="000F1C24">
        <w:rPr>
          <w:rFonts w:asciiTheme="minorHAnsi" w:hAnsiTheme="minorHAnsi" w:cstheme="minorHAnsi"/>
        </w:rPr>
        <w:t xml:space="preserve">(John, Contributer at US News, “STEM Education Is the Key to the U.S.'s Economic Future”, </w:t>
      </w:r>
      <w:r w:rsidRPr="000F1C24">
        <w:rPr>
          <w:rFonts w:asciiTheme="minorHAnsi" w:hAnsiTheme="minorHAnsi" w:cstheme="minorHAnsi"/>
          <w:i/>
        </w:rPr>
        <w:t xml:space="preserve">US News, </w:t>
      </w:r>
      <w:r w:rsidRPr="000F1C24">
        <w:rPr>
          <w:rFonts w:asciiTheme="minorHAnsi" w:hAnsiTheme="minorHAnsi" w:cstheme="minorHAnsi"/>
        </w:rPr>
        <w:t xml:space="preserve">6/15/2012, Online: </w:t>
      </w:r>
      <w:hyperlink r:id="rId114" w:history="1">
        <w:r w:rsidRPr="000F1C24">
          <w:rPr>
            <w:rStyle w:val="Hyperlink"/>
            <w:rFonts w:asciiTheme="minorHAnsi" w:hAnsiTheme="minorHAnsi" w:cstheme="minorHAnsi"/>
          </w:rPr>
          <w:t>https://www.usnews.com/opinion/articles/2012/06/15/stem-education-is-the-key-to-the-uss-economic-future</w:t>
        </w:r>
      </w:hyperlink>
      <w:r w:rsidRPr="000F1C24">
        <w:rPr>
          <w:rFonts w:asciiTheme="minorHAnsi" w:hAnsiTheme="minorHAnsi" w:cstheme="minorHAnsi"/>
        </w:rPr>
        <w:t>, 7/23, DTS)</w:t>
      </w:r>
    </w:p>
    <w:p w:rsidR="006F3259" w:rsidRPr="000F1C24" w:rsidRDefault="006F3259" w:rsidP="006F3259">
      <w:pPr>
        <w:rPr>
          <w:rFonts w:asciiTheme="minorHAnsi" w:hAnsiTheme="minorHAnsi" w:cstheme="minorHAnsi"/>
          <w:sz w:val="16"/>
        </w:rPr>
      </w:pPr>
      <w:r w:rsidRPr="000F1C24">
        <w:rPr>
          <w:rFonts w:asciiTheme="minorHAnsi" w:hAnsiTheme="minorHAnsi" w:cstheme="minorHAnsi"/>
          <w:sz w:val="16"/>
        </w:rPr>
        <w:t>A close look at American unemployment statistics reveals a contradiction: Even with unemployment at historically high levels,</w:t>
      </w:r>
      <w:r w:rsidRPr="000F1C24">
        <w:rPr>
          <w:rStyle w:val="StyleUnderline"/>
          <w:rFonts w:asciiTheme="minorHAnsi" w:hAnsiTheme="minorHAnsi" w:cstheme="minorHAnsi"/>
        </w:rPr>
        <w:t xml:space="preserve"> large numbers of jobs are going unfilled. Many of these jobs have one thing in common–the need for an educational background in science, technology, engineering, and mathematics. </w:t>
      </w:r>
      <w:r w:rsidRPr="000F1C24">
        <w:rPr>
          <w:rFonts w:asciiTheme="minorHAnsi" w:hAnsiTheme="minorHAnsi" w:cstheme="minorHAnsi"/>
          <w:sz w:val="16"/>
        </w:rPr>
        <w:t>Increasingly</w:t>
      </w:r>
      <w:r w:rsidRPr="000F0164">
        <w:rPr>
          <w:rFonts w:asciiTheme="minorHAnsi" w:hAnsiTheme="minorHAnsi" w:cstheme="minorHAnsi"/>
          <w:sz w:val="16"/>
          <w:highlight w:val="yellow"/>
        </w:rPr>
        <w:t xml:space="preserve">, </w:t>
      </w:r>
      <w:r w:rsidRPr="000F0164">
        <w:rPr>
          <w:rStyle w:val="StyleUnderline"/>
          <w:rFonts w:asciiTheme="minorHAnsi" w:hAnsiTheme="minorHAnsi" w:cstheme="minorHAnsi"/>
          <w:highlight w:val="yellow"/>
        </w:rPr>
        <w:t>one of our richest sources of employment and economic growth will be</w:t>
      </w:r>
      <w:r w:rsidRPr="000F1C24">
        <w:rPr>
          <w:rStyle w:val="StyleUnderline"/>
          <w:rFonts w:asciiTheme="minorHAnsi" w:hAnsiTheme="minorHAnsi" w:cstheme="minorHAnsi"/>
        </w:rPr>
        <w:t xml:space="preserve"> jobs that require skills in these areas, collectively known as </w:t>
      </w:r>
      <w:r w:rsidRPr="000F0164">
        <w:rPr>
          <w:rStyle w:val="StyleUnderline"/>
          <w:rFonts w:asciiTheme="minorHAnsi" w:hAnsiTheme="minorHAnsi" w:cstheme="minorHAnsi"/>
          <w:highlight w:val="yellow"/>
        </w:rPr>
        <w:t>STEM</w:t>
      </w:r>
      <w:r w:rsidRPr="000F1C24">
        <w:rPr>
          <w:rFonts w:asciiTheme="minorHAnsi" w:hAnsiTheme="minorHAnsi" w:cstheme="minorHAnsi"/>
          <w:sz w:val="16"/>
        </w:rPr>
        <w:t xml:space="preserve">. The question is: Will we be able to educate enough young Americans to fill them? Yes, the unemployment numbers have been full of bad news for the past few years. But there has been good news too. While the overall unemployment rate has slowly come down to May's still-high 8.2 percent, for those in STEM occupations the story is very different. </w:t>
      </w:r>
      <w:r w:rsidRPr="000F1C24">
        <w:rPr>
          <w:rStyle w:val="StyleUnderline"/>
          <w:rFonts w:asciiTheme="minorHAnsi" w:hAnsiTheme="minorHAnsi" w:cstheme="minorHAnsi"/>
        </w:rPr>
        <w:t xml:space="preserve">According to a recently released study from Change the Equation, an organization that supports STEM education, there are 3.6 unemployed workers for every job in the United States. That compares with only one unemployed STEM worker for two unfilled STEM jobs throughout the country. </w:t>
      </w:r>
      <w:r w:rsidRPr="000F0164">
        <w:rPr>
          <w:rStyle w:val="StyleUnderline"/>
          <w:rFonts w:asciiTheme="minorHAnsi" w:hAnsiTheme="minorHAnsi" w:cstheme="minorHAnsi"/>
          <w:highlight w:val="yellow"/>
        </w:rPr>
        <w:t>Many jobs are going unfilled</w:t>
      </w:r>
      <w:r w:rsidRPr="000F1C24">
        <w:rPr>
          <w:rStyle w:val="StyleUnderline"/>
          <w:rFonts w:asciiTheme="minorHAnsi" w:hAnsiTheme="minorHAnsi" w:cstheme="minorHAnsi"/>
        </w:rPr>
        <w:t xml:space="preserve"> simply </w:t>
      </w:r>
      <w:r w:rsidRPr="000F0164">
        <w:rPr>
          <w:rStyle w:val="StyleUnderline"/>
          <w:rFonts w:asciiTheme="minorHAnsi" w:hAnsiTheme="minorHAnsi" w:cstheme="minorHAnsi"/>
          <w:highlight w:val="yellow"/>
        </w:rPr>
        <w:t>for lack of</w:t>
      </w:r>
      <w:r w:rsidRPr="000F1C24">
        <w:rPr>
          <w:rStyle w:val="StyleUnderline"/>
          <w:rFonts w:asciiTheme="minorHAnsi" w:hAnsiTheme="minorHAnsi" w:cstheme="minorHAnsi"/>
        </w:rPr>
        <w:t xml:space="preserve"> people with </w:t>
      </w:r>
      <w:r w:rsidRPr="000F0164">
        <w:rPr>
          <w:rStyle w:val="StyleUnderline"/>
          <w:rFonts w:asciiTheme="minorHAnsi" w:hAnsiTheme="minorHAnsi" w:cstheme="minorHAnsi"/>
          <w:highlight w:val="yellow"/>
        </w:rPr>
        <w:t>the right skill sets</w:t>
      </w:r>
      <w:r w:rsidRPr="000F1C24">
        <w:rPr>
          <w:rStyle w:val="StyleUnderline"/>
          <w:rFonts w:asciiTheme="minorHAnsi" w:hAnsiTheme="minorHAnsi" w:cstheme="minorHAnsi"/>
        </w:rPr>
        <w:t>. Even with more than 13 million Americans unemployed, the manufacturing sector cannot find people with the skills to take nearly 600,000 unfilled jobs,</w:t>
      </w:r>
      <w:r w:rsidRPr="000F1C24">
        <w:rPr>
          <w:rFonts w:asciiTheme="minorHAnsi" w:hAnsiTheme="minorHAnsi" w:cstheme="minorHAnsi"/>
          <w:sz w:val="16"/>
        </w:rPr>
        <w:t xml:space="preserve"> according to a study last fall by the Manufacturing Institute and Deloitte. The hardest jobs to fill were skilled positions, including well-compensated blue collar jobs like machinists, operators, and technicians, as well as engineering technologists and sciences. As Raytheon Chairman and CEO William Swanson said at a Massachusetts' STEM Summit last fall, "</w:t>
      </w:r>
      <w:r w:rsidRPr="000F1C24">
        <w:rPr>
          <w:rStyle w:val="StyleUnderline"/>
          <w:rFonts w:asciiTheme="minorHAnsi" w:hAnsiTheme="minorHAnsi" w:cstheme="minorHAnsi"/>
        </w:rPr>
        <w:t xml:space="preserve">Too many </w:t>
      </w:r>
      <w:r w:rsidRPr="000F0164">
        <w:rPr>
          <w:rStyle w:val="StyleUnderline"/>
          <w:rFonts w:asciiTheme="minorHAnsi" w:hAnsiTheme="minorHAnsi" w:cstheme="minorHAnsi"/>
          <w:highlight w:val="yellow"/>
        </w:rPr>
        <w:t>students and adults are training for jobs in which labor surpluses exist and demand is low</w:t>
      </w:r>
      <w:r w:rsidRPr="000F1C24">
        <w:rPr>
          <w:rStyle w:val="StyleUnderline"/>
          <w:rFonts w:asciiTheme="minorHAnsi" w:hAnsiTheme="minorHAnsi" w:cstheme="minorHAnsi"/>
        </w:rPr>
        <w:t>, while high-demand jobs, particularly those in STEM fields, go unfilled</w:t>
      </w:r>
      <w:r w:rsidRPr="000F1C24">
        <w:rPr>
          <w:rFonts w:asciiTheme="minorHAnsi" w:hAnsiTheme="minorHAnsi" w:cstheme="minorHAnsi"/>
          <w:sz w:val="16"/>
        </w:rPr>
        <w:t xml:space="preserve">." STEM-related skills are not just a source of jobs, they are a source of jobs that pay very well. A report last October from the Georgetown University Center on Education and the Workforce found that 65 percent of those with Bachelors' degrees in STEM fields earn more than Master's degrees in non-STEM occupations. In fact, 47 percent of Bachelor's degrees in STEM occupations earn more than PhDs in non-STEM occupations. But despite the lucrative potential, many </w:t>
      </w:r>
      <w:r w:rsidRPr="000F1C24">
        <w:rPr>
          <w:rStyle w:val="StyleUnderline"/>
          <w:rFonts w:asciiTheme="minorHAnsi" w:hAnsiTheme="minorHAnsi" w:cstheme="minorHAnsi"/>
        </w:rPr>
        <w:t xml:space="preserve">young people are reluctant to enter into fields that require a background in science, technology, engineering, or mathematics. In a recent study by the Lemselson-MIT Invention Index, which gauges innovation aptitude among young adults, 60 percent of young adults (ages 16 to 25) named at least one factor that prevented them from pursuing further education or work in the STEM fields. Thirty-four percent said they don't know much about the fields, a third said they were too challenging, and 28 percent said they were not well-prepared at school to seek further education in these areas. </w:t>
      </w:r>
      <w:r w:rsidRPr="000F1C24">
        <w:rPr>
          <w:rFonts w:asciiTheme="minorHAnsi" w:hAnsiTheme="minorHAnsi" w:cstheme="minorHAnsi"/>
          <w:sz w:val="16"/>
        </w:rPr>
        <w:t xml:space="preserve">This is a problem—for young people and for our country. </w:t>
      </w:r>
      <w:r w:rsidRPr="000F0164">
        <w:rPr>
          <w:rStyle w:val="StyleUnderline"/>
          <w:rFonts w:asciiTheme="minorHAnsi" w:hAnsiTheme="minorHAnsi" w:cstheme="minorHAnsi"/>
          <w:highlight w:val="yellow"/>
        </w:rPr>
        <w:t>We need STEM-related talent to compete globally, and</w:t>
      </w:r>
      <w:r w:rsidRPr="000F1C24">
        <w:rPr>
          <w:rStyle w:val="StyleUnderline"/>
          <w:rFonts w:asciiTheme="minorHAnsi" w:hAnsiTheme="minorHAnsi" w:cstheme="minorHAnsi"/>
        </w:rPr>
        <w:t xml:space="preserve"> we will need </w:t>
      </w:r>
      <w:r w:rsidRPr="000F0164">
        <w:rPr>
          <w:rStyle w:val="StyleUnderline"/>
          <w:rFonts w:asciiTheme="minorHAnsi" w:hAnsiTheme="minorHAnsi" w:cstheme="minorHAnsi"/>
          <w:highlight w:val="yellow"/>
        </w:rPr>
        <w:t>even more in the future.</w:t>
      </w:r>
      <w:r w:rsidRPr="000F1C24">
        <w:rPr>
          <w:rStyle w:val="StyleUnderline"/>
          <w:rFonts w:asciiTheme="minorHAnsi" w:hAnsiTheme="minorHAnsi" w:cstheme="minorHAnsi"/>
        </w:rPr>
        <w:t xml:space="preserve"> It is not a matter of choice: For the United States to remain the global innovation leader, we must make the most of all of the potential STEM talent this country has to offer. </w:t>
      </w:r>
      <w:r w:rsidRPr="000F1C24">
        <w:rPr>
          <w:rFonts w:asciiTheme="minorHAnsi" w:hAnsiTheme="minorHAnsi" w:cstheme="minorHAnsi"/>
          <w:sz w:val="16"/>
        </w:rPr>
        <w:t xml:space="preserve">Government can play a critical part. President Barack Obama's goal of 100,000 additional science, technology, engineering, and math teachers is laudable. The president's STEM campaign leverages mostly private-sector funding. Called Educate to Innovate, it has spawned Change the Equation, whose study was cited above. A nongovernmental organization, Change the Equation was set up by more than 100 CEOs, with the cooperation of state governments and educational organizations and foundations to align corporate efforts in STEM education. Meanwhile, from June 27 to 29, U.S. News will draw together, for the first time, hundreds of business executives, educators, policymakers, government officials, technology experts, philanthropists, community leaders, and association chiefs to develop solutions to the jobs crisis in the STEM fields. This public-private cooperation is an example of business's recognition of the importance of STEM to our economic future. Business needs a talent pipeline providing the skilled employees who can routinely use scientific and technological skills in their jobs. Fortunately, more and more companies and their senior executives recognize this and are putting their money where their long-term interests are. For </w:t>
      </w:r>
      <w:r w:rsidRPr="000F1C24">
        <w:rPr>
          <w:rStyle w:val="StyleUnderline"/>
          <w:rFonts w:asciiTheme="minorHAnsi" w:hAnsiTheme="minorHAnsi" w:cstheme="minorHAnsi"/>
        </w:rPr>
        <w:t xml:space="preserve">America, </w:t>
      </w:r>
      <w:r w:rsidRPr="000F0164">
        <w:rPr>
          <w:rStyle w:val="StyleUnderline"/>
          <w:rFonts w:asciiTheme="minorHAnsi" w:hAnsiTheme="minorHAnsi" w:cstheme="minorHAnsi"/>
          <w:highlight w:val="yellow"/>
        </w:rPr>
        <w:t>improving achievement in s</w:t>
      </w:r>
      <w:r w:rsidRPr="000F1C24">
        <w:rPr>
          <w:rStyle w:val="StyleUnderline"/>
          <w:rFonts w:asciiTheme="minorHAnsi" w:hAnsiTheme="minorHAnsi" w:cstheme="minorHAnsi"/>
        </w:rPr>
        <w:t xml:space="preserve">cience, </w:t>
      </w:r>
      <w:r w:rsidRPr="000F0164">
        <w:rPr>
          <w:rStyle w:val="StyleUnderline"/>
          <w:rFonts w:asciiTheme="minorHAnsi" w:hAnsiTheme="minorHAnsi" w:cstheme="minorHAnsi"/>
          <w:highlight w:val="yellow"/>
        </w:rPr>
        <w:t>t</w:t>
      </w:r>
      <w:r w:rsidRPr="000F1C24">
        <w:rPr>
          <w:rStyle w:val="StyleUnderline"/>
          <w:rFonts w:asciiTheme="minorHAnsi" w:hAnsiTheme="minorHAnsi" w:cstheme="minorHAnsi"/>
        </w:rPr>
        <w:t xml:space="preserve">echnology, </w:t>
      </w:r>
      <w:r w:rsidRPr="000F0164">
        <w:rPr>
          <w:rStyle w:val="StyleUnderline"/>
          <w:rFonts w:asciiTheme="minorHAnsi" w:hAnsiTheme="minorHAnsi" w:cstheme="minorHAnsi"/>
          <w:highlight w:val="yellow"/>
        </w:rPr>
        <w:t>e</w:t>
      </w:r>
      <w:r w:rsidRPr="000F1C24">
        <w:rPr>
          <w:rStyle w:val="StyleUnderline"/>
          <w:rFonts w:asciiTheme="minorHAnsi" w:hAnsiTheme="minorHAnsi" w:cstheme="minorHAnsi"/>
        </w:rPr>
        <w:t xml:space="preserve">ngineering, and </w:t>
      </w:r>
      <w:r w:rsidRPr="000F0164">
        <w:rPr>
          <w:rStyle w:val="StyleUnderline"/>
          <w:rFonts w:asciiTheme="minorHAnsi" w:hAnsiTheme="minorHAnsi" w:cstheme="minorHAnsi"/>
          <w:highlight w:val="yellow"/>
        </w:rPr>
        <w:t>m</w:t>
      </w:r>
      <w:r w:rsidRPr="000F1C24">
        <w:rPr>
          <w:rStyle w:val="StyleUnderline"/>
          <w:rFonts w:asciiTheme="minorHAnsi" w:hAnsiTheme="minorHAnsi" w:cstheme="minorHAnsi"/>
        </w:rPr>
        <w:t xml:space="preserve">ath </w:t>
      </w:r>
      <w:r w:rsidRPr="000F0164">
        <w:rPr>
          <w:rStyle w:val="StyleUnderline"/>
          <w:rFonts w:asciiTheme="minorHAnsi" w:hAnsiTheme="minorHAnsi" w:cstheme="minorHAnsi"/>
          <w:highlight w:val="yellow"/>
        </w:rPr>
        <w:t>will</w:t>
      </w:r>
      <w:r w:rsidRPr="000F1C24">
        <w:rPr>
          <w:rStyle w:val="StyleUnderline"/>
          <w:rFonts w:asciiTheme="minorHAnsi" w:hAnsiTheme="minorHAnsi" w:cstheme="minorHAnsi"/>
        </w:rPr>
        <w:t xml:space="preserve"> go a long way to </w:t>
      </w:r>
      <w:r w:rsidRPr="000F0164">
        <w:rPr>
          <w:rStyle w:val="StyleUnderline"/>
          <w:rFonts w:asciiTheme="minorHAnsi" w:hAnsiTheme="minorHAnsi" w:cstheme="minorHAnsi"/>
          <w:highlight w:val="yellow"/>
        </w:rPr>
        <w:t>ensur</w:t>
      </w:r>
      <w:r w:rsidRPr="000F1C24">
        <w:rPr>
          <w:rStyle w:val="StyleUnderline"/>
          <w:rFonts w:asciiTheme="minorHAnsi" w:hAnsiTheme="minorHAnsi" w:cstheme="minorHAnsi"/>
        </w:rPr>
        <w:t xml:space="preserve">ing that </w:t>
      </w:r>
      <w:r w:rsidRPr="000F0164">
        <w:rPr>
          <w:rStyle w:val="StyleUnderline"/>
          <w:rFonts w:asciiTheme="minorHAnsi" w:hAnsiTheme="minorHAnsi" w:cstheme="minorHAnsi"/>
          <w:highlight w:val="yellow"/>
        </w:rPr>
        <w:t>our country can compete globally</w:t>
      </w:r>
      <w:r w:rsidRPr="000F1C24">
        <w:rPr>
          <w:rStyle w:val="StyleUnderline"/>
          <w:rFonts w:asciiTheme="minorHAnsi" w:hAnsiTheme="minorHAnsi" w:cstheme="minorHAnsi"/>
        </w:rPr>
        <w:t xml:space="preserve">, create jobs, </w:t>
      </w:r>
      <w:r w:rsidRPr="000F0164">
        <w:rPr>
          <w:rStyle w:val="StyleUnderline"/>
          <w:rFonts w:asciiTheme="minorHAnsi" w:hAnsiTheme="minorHAnsi" w:cstheme="minorHAnsi"/>
          <w:highlight w:val="yellow"/>
        </w:rPr>
        <w:t>and achieve</w:t>
      </w:r>
      <w:r w:rsidRPr="000F1C24">
        <w:rPr>
          <w:rStyle w:val="StyleUnderline"/>
          <w:rFonts w:asciiTheme="minorHAnsi" w:hAnsiTheme="minorHAnsi" w:cstheme="minorHAnsi"/>
        </w:rPr>
        <w:t xml:space="preserve"> the levels of </w:t>
      </w:r>
      <w:r w:rsidRPr="000F0164">
        <w:rPr>
          <w:rStyle w:val="StyleUnderline"/>
          <w:rFonts w:asciiTheme="minorHAnsi" w:hAnsiTheme="minorHAnsi" w:cstheme="minorHAnsi"/>
          <w:highlight w:val="yellow"/>
        </w:rPr>
        <w:t>economic growth that will buttress Americans' standard of living and social safety</w:t>
      </w:r>
      <w:r w:rsidRPr="000F1C24">
        <w:rPr>
          <w:rStyle w:val="StyleUnderline"/>
          <w:rFonts w:asciiTheme="minorHAnsi" w:hAnsiTheme="minorHAnsi" w:cstheme="minorHAnsi"/>
        </w:rPr>
        <w:t xml:space="preserve"> net.</w:t>
      </w:r>
      <w:r w:rsidRPr="000F1C24">
        <w:rPr>
          <w:rFonts w:asciiTheme="minorHAnsi" w:hAnsiTheme="minorHAnsi" w:cstheme="minorHAnsi"/>
          <w:sz w:val="16"/>
        </w:rPr>
        <w:t xml:space="preserve"> High-quality STEM education represents an opportunity that students, workers, educators, and business must seize if we are to keep the country strong.</w:t>
      </w: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Female involvement in STEM is key to US competitiveness</w:t>
      </w:r>
    </w:p>
    <w:p w:rsidR="006F3259" w:rsidRPr="000F1C24" w:rsidRDefault="006F3259" w:rsidP="006F3259">
      <w:pPr>
        <w:rPr>
          <w:rFonts w:asciiTheme="minorHAnsi" w:hAnsiTheme="minorHAnsi" w:cstheme="minorHAnsi"/>
          <w:sz w:val="18"/>
          <w:szCs w:val="18"/>
        </w:rPr>
      </w:pPr>
      <w:r w:rsidRPr="000F1C24">
        <w:rPr>
          <w:rStyle w:val="Style13ptBold"/>
          <w:rFonts w:asciiTheme="minorHAnsi" w:hAnsiTheme="minorHAnsi" w:cstheme="minorHAnsi"/>
        </w:rPr>
        <w:t>Seigworth 17</w:t>
      </w:r>
      <w:r w:rsidRPr="000F1C24">
        <w:rPr>
          <w:rFonts w:asciiTheme="minorHAnsi" w:hAnsiTheme="minorHAnsi" w:cstheme="minorHAnsi"/>
          <w:sz w:val="18"/>
          <w:szCs w:val="18"/>
        </w:rPr>
        <w:t xml:space="preserve"> (Clifton, Ph.D. in Education from Trevecca Nazarene University. “Narrowing the Retention Gap of High School Females in an Integrated STEM Program”, 2017. ProQuest Dissertations, Available Online at https://search.proquest.com/docview/1916587858/previewPDF/5F80562C44F64DF7PQ/1?accountid=12598, Accessed on 7-18-17)//JM</w:t>
      </w:r>
    </w:p>
    <w:p w:rsidR="006F3259" w:rsidRPr="000F1C24" w:rsidRDefault="006F3259" w:rsidP="006F3259">
      <w:pPr>
        <w:rPr>
          <w:rStyle w:val="StyleUnderline"/>
          <w:rFonts w:asciiTheme="minorHAnsi" w:hAnsiTheme="minorHAnsi" w:cstheme="minorHAnsi"/>
        </w:rPr>
      </w:pPr>
      <w:r w:rsidRPr="000F1C24">
        <w:rPr>
          <w:rFonts w:asciiTheme="minorHAnsi" w:hAnsiTheme="minorHAnsi" w:cstheme="minorHAnsi"/>
          <w:sz w:val="16"/>
        </w:rPr>
        <w:t>Since President Kennedy challenged America and its scientists to place a man on the moon in his speech to a joint session of Congress on May 25, 1961,</w:t>
      </w:r>
      <w:r w:rsidRPr="000F1C24">
        <w:rPr>
          <w:rStyle w:val="StyleUnderline"/>
          <w:rFonts w:asciiTheme="minorHAnsi" w:hAnsiTheme="minorHAnsi" w:cstheme="minorHAnsi"/>
        </w:rPr>
        <w:t xml:space="preserve"> science and technology have been a very important part of American competitiveness globally (Beede et al., 2011; Space.com, 2011)</w:t>
      </w:r>
      <w:r w:rsidRPr="000F1C24">
        <w:rPr>
          <w:rFonts w:asciiTheme="minorHAnsi" w:hAnsiTheme="minorHAnsi" w:cstheme="minorHAnsi"/>
          <w:sz w:val="16"/>
        </w:rPr>
        <w:t xml:space="preserve">. President Kennedy issued this challenge to the citizens of America because of the Soviet Union’s lead in the space race (Space.com, 2011). Today, the United States is a leader in space exploration, but despite having women astronauts </w:t>
      </w:r>
      <w:r w:rsidRPr="000F1C24">
        <w:rPr>
          <w:rStyle w:val="StyleUnderline"/>
          <w:rFonts w:asciiTheme="minorHAnsi" w:hAnsiTheme="minorHAnsi" w:cstheme="minorHAnsi"/>
        </w:rPr>
        <w:t>a gender gap remains in innovation that affects the global competitiveness of America (Beede et al., 2011).</w:t>
      </w:r>
      <w:r w:rsidRPr="000F1C24">
        <w:rPr>
          <w:rFonts w:asciiTheme="minorHAnsi" w:hAnsiTheme="minorHAnsi" w:cstheme="minorHAnsi"/>
          <w:sz w:val="16"/>
        </w:rPr>
        <w:t xml:space="preserve"> According to a 2011 Economics and Statistics Administration report, w</w:t>
      </w:r>
      <w:r w:rsidRPr="000F1C24">
        <w:rPr>
          <w:rStyle w:val="StyleUnderline"/>
          <w:rFonts w:asciiTheme="minorHAnsi" w:hAnsiTheme="minorHAnsi" w:cstheme="minorHAnsi"/>
        </w:rPr>
        <w:t>omen are vastly underrepresented in Science, Technology, Engineering, and Mathematics (STEM) jobs and among STEM degree holders</w:t>
      </w:r>
      <w:r w:rsidRPr="000F1C24">
        <w:rPr>
          <w:rFonts w:asciiTheme="minorHAnsi" w:hAnsiTheme="minorHAnsi" w:cstheme="minorHAnsi"/>
          <w:sz w:val="16"/>
        </w:rPr>
        <w:t xml:space="preserve"> despite making up nearly half of the U.S. workforce and half of the college-educated workforce. Many possible factors may be responsible for the underrepresentation of women in STEM positions. </w:t>
      </w:r>
      <w:r w:rsidRPr="000F1C24">
        <w:rPr>
          <w:rStyle w:val="StyleUnderline"/>
          <w:rFonts w:asciiTheme="minorHAnsi" w:hAnsiTheme="minorHAnsi" w:cstheme="minorHAnsi"/>
        </w:rPr>
        <w:t>Regardless of what those factors may be, women must be encouraged and supported in STEM positions and roles (Langdon, McKittrick, Beede, Khan, &amp; Doms, 2011).</w:t>
      </w:r>
      <w:r w:rsidRPr="000F1C24">
        <w:rPr>
          <w:rFonts w:asciiTheme="minorHAnsi" w:hAnsiTheme="minorHAnsi" w:cstheme="minorHAnsi"/>
          <w:sz w:val="16"/>
        </w:rPr>
        <w:t xml:space="preserve"> This support has come from President Obama when he mandated the “Educate to Innovate” campaign, which cites as one of its three goals to “. . . expand STEM education and career opportunities for underrepresented groups, including women 2 and girls” (Milgram, 2011, p. 4). </w:t>
      </w:r>
      <w:r w:rsidRPr="000F1C24">
        <w:rPr>
          <w:rStyle w:val="StyleUnderline"/>
          <w:rFonts w:asciiTheme="minorHAnsi" w:hAnsiTheme="minorHAnsi" w:cstheme="minorHAnsi"/>
        </w:rPr>
        <w:t xml:space="preserve">Supporting women STEM students as well as researchers is paramount to the continuing growth of America to reestablish the nation as a superpower and global leader (Women in STEM, n.d.). </w:t>
      </w:r>
    </w:p>
    <w:p w:rsidR="00334AFD" w:rsidRPr="00334AFD" w:rsidRDefault="00334AFD" w:rsidP="00334AFD">
      <w:pPr>
        <w:pStyle w:val="Heading4"/>
        <w:rPr>
          <w:rStyle w:val="Style13ptBold"/>
          <w:b/>
        </w:rPr>
      </w:pPr>
      <w:r w:rsidRPr="00334AFD">
        <w:rPr>
          <w:rStyle w:val="Style13ptBold"/>
          <w:b/>
        </w:rPr>
        <w:t>Title 9 for STEM is key to solve – empirics, innovation, US competitiveness and 9 other reasons</w:t>
      </w:r>
    </w:p>
    <w:p w:rsidR="00334AFD" w:rsidRDefault="00334AFD" w:rsidP="00334AFD">
      <w:r>
        <w:rPr>
          <w:rStyle w:val="Style13ptBold"/>
        </w:rPr>
        <w:t xml:space="preserve">Ingram 14 </w:t>
      </w:r>
      <w:r w:rsidRPr="001F14FB">
        <w:t>—</w:t>
      </w:r>
      <w:r>
        <w:t xml:space="preserve">Janine Ingram, is vice president of philanthropic partnerships at MIND Research Institute. In this role, she creates and leads strategic partnerships with corporations, education institutions, government entities and philanthropists who share MIND Research’s vision. </w:t>
      </w:r>
      <w:r w:rsidRPr="001F14FB">
        <w:t>(“</w:t>
      </w:r>
      <w:r>
        <w:t>IX Reasons STEM Needs Title IX: Lessons From Center Court</w:t>
      </w:r>
      <w:r w:rsidRPr="001F14FB">
        <w:t xml:space="preserve">,” </w:t>
      </w:r>
      <w:r>
        <w:rPr>
          <w:i/>
        </w:rPr>
        <w:t>The Huffington Post</w:t>
      </w:r>
      <w:r>
        <w:t>, September 16</w:t>
      </w:r>
      <w:r w:rsidRPr="00F576F5">
        <w:rPr>
          <w:vertAlign w:val="superscript"/>
        </w:rPr>
        <w:t>th</w:t>
      </w:r>
      <w:r w:rsidRPr="001F14FB">
        <w:t xml:space="preserve">, Available Online at </w:t>
      </w:r>
      <w:r>
        <w:t>http://www.huffingtonpost.com/author/janine-ingram, Accessed 07-13</w:t>
      </w:r>
      <w:r w:rsidRPr="001F14FB">
        <w:t>-2017</w:t>
      </w:r>
      <w:r>
        <w:t xml:space="preserve"> AZ</w:t>
      </w:r>
      <w:r w:rsidRPr="001F14FB">
        <w:t>)</w:t>
      </w:r>
    </w:p>
    <w:p w:rsidR="00334AFD" w:rsidRDefault="00334AFD" w:rsidP="00334AFD">
      <w:pPr>
        <w:rPr>
          <w:u w:val="single"/>
        </w:rPr>
      </w:pPr>
      <w:r w:rsidRPr="00A419E2">
        <w:rPr>
          <w:sz w:val="12"/>
        </w:rPr>
        <w:t xml:space="preserve">Signed into law by President Nixon in 1972, it reads “No person in the United States shall, on the basis of sex, be excluded from participation in, be denied the benefits of, or be subjected to discrimination under any educational program or activity receiving Federal financial assistance.” I was 11 when the regulations became effective in 1975. </w:t>
      </w:r>
      <w:r w:rsidRPr="000F0164">
        <w:rPr>
          <w:highlight w:val="yellow"/>
          <w:u w:val="single"/>
        </w:rPr>
        <w:t>Despite opposition to Title IX</w:t>
      </w:r>
      <w:r w:rsidRPr="00F576F5">
        <w:rPr>
          <w:u w:val="single"/>
        </w:rPr>
        <w:t xml:space="preserve"> in the courts and inconsistent compliance on them, strong and talented </w:t>
      </w:r>
      <w:r w:rsidRPr="000F0164">
        <w:rPr>
          <w:highlight w:val="yellow"/>
          <w:u w:val="single"/>
        </w:rPr>
        <w:t>female scholarship athletes began to emerge from the shadows</w:t>
      </w:r>
      <w:r w:rsidRPr="00F576F5">
        <w:rPr>
          <w:u w:val="single"/>
        </w:rPr>
        <w:t xml:space="preserve"> and on to the center of courts, pools, fields and tracks in universities throughout the country. </w:t>
      </w:r>
      <w:r w:rsidRPr="00A419E2">
        <w:rPr>
          <w:sz w:val="12"/>
        </w:rPr>
        <w:t xml:space="preserve">The </w:t>
      </w:r>
      <w:r w:rsidRPr="00F576F5">
        <w:rPr>
          <w:u w:val="single"/>
        </w:rPr>
        <w:t xml:space="preserve">words “athletics” or “sports” are never mentioned, yet the </w:t>
      </w:r>
      <w:r w:rsidRPr="000F0164">
        <w:rPr>
          <w:highlight w:val="yellow"/>
          <w:u w:val="single"/>
        </w:rPr>
        <w:t>effect of Title IX on female athletes is remarkable</w:t>
      </w:r>
      <w:r w:rsidRPr="00A419E2">
        <w:rPr>
          <w:sz w:val="12"/>
        </w:rPr>
        <w:t xml:space="preserve">. By 1978, I was nearly 6 feet tall and ripping down offensive boards at Olympian Nancy Dunkle’s summer basketball camp, one of over 100 girls with newly possible college hoop dreams. In 1982, the strong, talented female scholarship athlete nervously awaiting her first collegiate jump ball was me. </w:t>
      </w:r>
      <w:r w:rsidRPr="00F576F5">
        <w:rPr>
          <w:u w:val="single"/>
        </w:rPr>
        <w:t xml:space="preserve">On the 40th anniversary of Title IX’s passing, a White House press release stated that the </w:t>
      </w:r>
      <w:r w:rsidRPr="000F0164">
        <w:rPr>
          <w:highlight w:val="yellow"/>
          <w:u w:val="single"/>
        </w:rPr>
        <w:t>number of female college athletes</w:t>
      </w:r>
      <w:r w:rsidRPr="00F576F5">
        <w:rPr>
          <w:u w:val="single"/>
        </w:rPr>
        <w:t xml:space="preserve"> has </w:t>
      </w:r>
      <w:r w:rsidRPr="000F0164">
        <w:rPr>
          <w:highlight w:val="yellow"/>
          <w:u w:val="single"/>
        </w:rPr>
        <w:t>increased from 30,000 to 190,000</w:t>
      </w:r>
      <w:r w:rsidRPr="00A419E2">
        <w:rPr>
          <w:sz w:val="12"/>
        </w:rPr>
        <w:t xml:space="preserve">, and, </w:t>
      </w:r>
      <w:r w:rsidRPr="00F576F5">
        <w:rPr>
          <w:u w:val="single"/>
        </w:rPr>
        <w:t>not coincidentally, the proportion of female professors in science and mathematics has more than doubled</w:t>
      </w:r>
      <w:r w:rsidRPr="00A419E2">
        <w:rPr>
          <w:sz w:val="12"/>
        </w:rPr>
        <w:t xml:space="preserve">. A study by the National Bureau of </w:t>
      </w:r>
      <w:r w:rsidRPr="00F576F5">
        <w:rPr>
          <w:u w:val="single"/>
        </w:rPr>
        <w:t>Economic Statistics found that</w:t>
      </w:r>
      <w:r w:rsidRPr="00A419E2">
        <w:rPr>
          <w:sz w:val="12"/>
        </w:rPr>
        <w:t xml:space="preserve"> </w:t>
      </w:r>
      <w:r w:rsidRPr="00F576F5">
        <w:rPr>
          <w:u w:val="single"/>
        </w:rPr>
        <w:t>women’s increased participation in sports leads to increased participation in the workforce and, particularly, in high-skill, high-wage fields.</w:t>
      </w:r>
      <w:r>
        <w:rPr>
          <w:u w:val="single"/>
        </w:rPr>
        <w:t xml:space="preserve"> </w:t>
      </w:r>
      <w:r w:rsidRPr="00A419E2">
        <w:rPr>
          <w:sz w:val="12"/>
        </w:rPr>
        <w:t>I can attest to this. There is no way I would be equipped to lead a large staff, negotiate multi-million dollar partnerships or engage in highly visible public speaking and engagement opportunities had I not learned leadership skills, discipline, perseverance and teamwork from talented, caring coaches and teammates. Trust me when I tell you how effectively you learn to perform and adapt in high pressure, highly public situations when you are standing at the free throw line, down 2 in the final minutes of a play-off game! I have yet to encounter a business situation that can replicate that particular blend of adrenaline and nerves</w:t>
      </w:r>
      <w:r w:rsidRPr="008E755E">
        <w:rPr>
          <w:rStyle w:val="StyleUnderline"/>
        </w:rPr>
        <w:t>.</w:t>
      </w:r>
      <w:r w:rsidRPr="00A419E2">
        <w:rPr>
          <w:sz w:val="12"/>
        </w:rPr>
        <w:t xml:space="preserve"> </w:t>
      </w:r>
      <w:r w:rsidRPr="00F576F5">
        <w:rPr>
          <w:u w:val="single"/>
        </w:rPr>
        <w:t xml:space="preserve">In the same way Title IX completely changed the landscape for girls in sports — </w:t>
      </w:r>
      <w:r w:rsidRPr="000F0164">
        <w:rPr>
          <w:highlight w:val="yellow"/>
          <w:u w:val="single"/>
        </w:rPr>
        <w:t>it’s time for a full-court press on Girls in STEM</w:t>
      </w:r>
      <w:r w:rsidRPr="00F576F5">
        <w:rPr>
          <w:u w:val="single"/>
        </w:rPr>
        <w:t xml:space="preserve"> — </w:t>
      </w:r>
      <w:r w:rsidRPr="00A419E2">
        <w:rPr>
          <w:sz w:val="12"/>
        </w:rPr>
        <w:t xml:space="preserve">science, technology, engineering and math. </w:t>
      </w:r>
      <w:r w:rsidRPr="000F0164">
        <w:rPr>
          <w:highlight w:val="yellow"/>
          <w:u w:val="single"/>
        </w:rPr>
        <w:t>Past myths and stereotypes surrounding girls’ participation in sports are still applied to STEM today</w:t>
      </w:r>
      <w:r w:rsidRPr="00F576F5">
        <w:rPr>
          <w:u w:val="single"/>
        </w:rPr>
        <w:t>.</w:t>
      </w:r>
      <w:r w:rsidRPr="00A419E2">
        <w:rPr>
          <w:sz w:val="12"/>
        </w:rPr>
        <w:t xml:space="preserve"> For example</w:t>
      </w:r>
      <w:r w:rsidRPr="008E755E">
        <w:rPr>
          <w:rStyle w:val="StyleUnderline"/>
        </w:rPr>
        <w:t>:</w:t>
      </w:r>
      <w:r w:rsidRPr="00A419E2">
        <w:rPr>
          <w:sz w:val="12"/>
        </w:rPr>
        <w:t xml:space="preserve"> MYTH: Girls are not as interested as boys in playing sports (simply replace with math, engineering, science and/or technology today)</w:t>
      </w:r>
      <w:r w:rsidRPr="008E755E">
        <w:rPr>
          <w:rStyle w:val="StyleUnderline"/>
        </w:rPr>
        <w:t>.</w:t>
      </w:r>
      <w:r w:rsidRPr="00A419E2">
        <w:rPr>
          <w:sz w:val="12"/>
        </w:rPr>
        <w:t xml:space="preserve"> FACT: The </w:t>
      </w:r>
      <w:r w:rsidRPr="000F0164">
        <w:rPr>
          <w:highlight w:val="yellow"/>
          <w:u w:val="single"/>
        </w:rPr>
        <w:t>dramatic increase in girls’ and women’s participation in sport since Title IX was passed</w:t>
      </w:r>
      <w:r w:rsidRPr="00F576F5">
        <w:rPr>
          <w:u w:val="single"/>
        </w:rPr>
        <w:t xml:space="preserve"> in 1972</w:t>
      </w:r>
      <w:r w:rsidRPr="00A419E2">
        <w:rPr>
          <w:sz w:val="12"/>
        </w:rPr>
        <w:t xml:space="preserve"> (by 560 percent at the college level and over 1000 percent in high schools) </w:t>
      </w:r>
      <w:r w:rsidRPr="000F0164">
        <w:rPr>
          <w:highlight w:val="yellow"/>
          <w:u w:val="single"/>
        </w:rPr>
        <w:t>demonstrates</w:t>
      </w:r>
      <w:r w:rsidRPr="00F576F5">
        <w:rPr>
          <w:u w:val="single"/>
        </w:rPr>
        <w:t xml:space="preserve"> that </w:t>
      </w:r>
      <w:r w:rsidRPr="000F0164">
        <w:rPr>
          <w:highlight w:val="yellow"/>
          <w:u w:val="single"/>
        </w:rPr>
        <w:t>it was lack of opportunity</w:t>
      </w:r>
      <w:r w:rsidRPr="00F576F5">
        <w:rPr>
          <w:u w:val="single"/>
        </w:rPr>
        <w:t xml:space="preserve"> </w:t>
      </w:r>
      <w:r w:rsidRPr="000F0164">
        <w:rPr>
          <w:highlight w:val="yellow"/>
          <w:u w:val="single"/>
        </w:rPr>
        <w:t>— not lack of interest</w:t>
      </w:r>
      <w:r w:rsidRPr="00F576F5">
        <w:rPr>
          <w:u w:val="single"/>
        </w:rPr>
        <w:t xml:space="preserve"> — </w:t>
      </w:r>
      <w:r w:rsidRPr="000F0164">
        <w:rPr>
          <w:highlight w:val="yellow"/>
          <w:u w:val="single"/>
        </w:rPr>
        <w:t>that kept females out of high school and college athletics</w:t>
      </w:r>
      <w:r w:rsidRPr="00F576F5">
        <w:rPr>
          <w:u w:val="single"/>
        </w:rPr>
        <w:t xml:space="preserve"> for so many years. </w:t>
      </w:r>
      <w:r w:rsidRPr="000F0164">
        <w:rPr>
          <w:highlight w:val="yellow"/>
          <w:u w:val="single"/>
        </w:rPr>
        <w:t>Girls were also told that they were not as interested in law or medicine as men: today women thrive in these fields</w:t>
      </w:r>
      <w:r w:rsidRPr="00F576F5">
        <w:rPr>
          <w:u w:val="single"/>
        </w:rPr>
        <w:t>.</w:t>
      </w:r>
      <w:r>
        <w:rPr>
          <w:u w:val="single"/>
        </w:rPr>
        <w:t xml:space="preserve"> </w:t>
      </w:r>
      <w:r w:rsidRPr="00F576F5">
        <w:rPr>
          <w:u w:val="single"/>
        </w:rPr>
        <w:t xml:space="preserve">SO here are the top </w:t>
      </w:r>
      <w:r w:rsidRPr="000F0164">
        <w:rPr>
          <w:highlight w:val="yellow"/>
          <w:u w:val="single"/>
        </w:rPr>
        <w:t>nine reasons girls need a Title IX STEM revolution</w:t>
      </w:r>
      <w:r w:rsidRPr="00F576F5">
        <w:rPr>
          <w:u w:val="single"/>
        </w:rPr>
        <w:t xml:space="preserve"> ...</w:t>
      </w:r>
      <w:r>
        <w:rPr>
          <w:u w:val="single"/>
        </w:rPr>
        <w:t xml:space="preserve"> </w:t>
      </w:r>
      <w:r w:rsidRPr="000F0164">
        <w:rPr>
          <w:rStyle w:val="StyleUnderline"/>
          <w:highlight w:val="yellow"/>
        </w:rPr>
        <w:t>1.</w:t>
      </w:r>
      <w:r w:rsidRPr="00A419E2">
        <w:rPr>
          <w:sz w:val="12"/>
        </w:rPr>
        <w:t xml:space="preserve"> </w:t>
      </w:r>
      <w:r w:rsidRPr="00F576F5">
        <w:rPr>
          <w:u w:val="single"/>
        </w:rPr>
        <w:t xml:space="preserve">Although </w:t>
      </w:r>
      <w:r w:rsidRPr="000F0164">
        <w:rPr>
          <w:highlight w:val="yellow"/>
          <w:u w:val="single"/>
        </w:rPr>
        <w:t>women</w:t>
      </w:r>
      <w:r w:rsidRPr="00F576F5">
        <w:rPr>
          <w:u w:val="single"/>
        </w:rPr>
        <w:t xml:space="preserve"> fill close to half of all jobs in the US Economy, they </w:t>
      </w:r>
      <w:r w:rsidRPr="000F0164">
        <w:rPr>
          <w:highlight w:val="yellow"/>
          <w:u w:val="single"/>
        </w:rPr>
        <w:t>fill less than 25% of STEM jobs</w:t>
      </w:r>
      <w:r w:rsidRPr="00A419E2">
        <w:rPr>
          <w:sz w:val="12"/>
        </w:rPr>
        <w:t xml:space="preserve">. So why is that a big deal? Read #2 ... </w:t>
      </w:r>
      <w:r w:rsidRPr="000F0164">
        <w:rPr>
          <w:rStyle w:val="StyleUnderline"/>
          <w:highlight w:val="yellow"/>
        </w:rPr>
        <w:t>2</w:t>
      </w:r>
      <w:r w:rsidRPr="00A419E2">
        <w:rPr>
          <w:sz w:val="12"/>
        </w:rPr>
        <w:t xml:space="preserve">. </w:t>
      </w:r>
      <w:r w:rsidRPr="000F0164">
        <w:rPr>
          <w:highlight w:val="yellow"/>
          <w:u w:val="single"/>
        </w:rPr>
        <w:t>Women with STEM jobs earn 33% more than women with non-STEM jobs</w:t>
      </w:r>
      <w:r w:rsidRPr="00A419E2">
        <w:rPr>
          <w:sz w:val="12"/>
        </w:rPr>
        <w:t xml:space="preserve"> (.92 cents for every male dollar compared to .77 cents for every male dollar in non-STEM jobs). Now I’m not thrilled to know I am being out-earned by 8 cents simply by virtue of a missing ‘y’ chromosome — but it beats 23 cents. </w:t>
      </w:r>
      <w:r w:rsidRPr="000F0164">
        <w:rPr>
          <w:rStyle w:val="StyleUnderline"/>
          <w:highlight w:val="yellow"/>
        </w:rPr>
        <w:t>3</w:t>
      </w:r>
      <w:r w:rsidRPr="008E755E">
        <w:rPr>
          <w:rStyle w:val="StyleUnderline"/>
        </w:rPr>
        <w:t>.</w:t>
      </w:r>
      <w:r w:rsidRPr="00A419E2">
        <w:rPr>
          <w:sz w:val="12"/>
        </w:rPr>
        <w:t xml:space="preserve"> </w:t>
      </w:r>
      <w:r w:rsidRPr="000F0164">
        <w:rPr>
          <w:highlight w:val="yellow"/>
          <w:u w:val="single"/>
        </w:rPr>
        <w:t>75% of</w:t>
      </w:r>
      <w:r w:rsidRPr="00F576F5">
        <w:rPr>
          <w:u w:val="single"/>
        </w:rPr>
        <w:t xml:space="preserve"> all college </w:t>
      </w:r>
      <w:r w:rsidRPr="000F0164">
        <w:rPr>
          <w:highlight w:val="yellow"/>
          <w:u w:val="single"/>
        </w:rPr>
        <w:t xml:space="preserve">students are women or students of color, yet </w:t>
      </w:r>
      <w:r w:rsidRPr="00F576F5">
        <w:rPr>
          <w:u w:val="single"/>
        </w:rPr>
        <w:t xml:space="preserve">they </w:t>
      </w:r>
      <w:r w:rsidRPr="000F0164">
        <w:rPr>
          <w:highlight w:val="yellow"/>
          <w:u w:val="single"/>
        </w:rPr>
        <w:t>represent only 45% of STEM degrees</w:t>
      </w:r>
      <w:r w:rsidRPr="00F576F5">
        <w:rPr>
          <w:u w:val="single"/>
        </w:rPr>
        <w:t xml:space="preserve"> earned each year</w:t>
      </w:r>
      <w:r w:rsidRPr="00A419E2">
        <w:rPr>
          <w:sz w:val="12"/>
        </w:rPr>
        <w:t xml:space="preserve">. </w:t>
      </w:r>
      <w:r w:rsidRPr="00F576F5">
        <w:rPr>
          <w:u w:val="single"/>
        </w:rPr>
        <w:t>Too many of these young women leave STEM degree paths despite their good academic standing, often citing uncomfortable classroom experiences and climate.</w:t>
      </w:r>
      <w:r w:rsidRPr="00A419E2">
        <w:rPr>
          <w:sz w:val="12"/>
        </w:rPr>
        <w:t xml:space="preserve"> </w:t>
      </w:r>
      <w:r w:rsidRPr="00F576F5">
        <w:rPr>
          <w:u w:val="single"/>
        </w:rPr>
        <w:t>Far more young women abandon STEM-related classes in their high school years for similar reasons, enrolling in math and science classes at the same rate as their male counterparts, only to stop once the minimal college entrance requirements are met.</w:t>
      </w:r>
      <w:r>
        <w:rPr>
          <w:u w:val="single"/>
        </w:rPr>
        <w:t xml:space="preserve"> </w:t>
      </w:r>
      <w:r w:rsidRPr="000F0164">
        <w:rPr>
          <w:rStyle w:val="StyleUnderline"/>
          <w:highlight w:val="yellow"/>
        </w:rPr>
        <w:t>4</w:t>
      </w:r>
      <w:r w:rsidRPr="00A419E2">
        <w:rPr>
          <w:sz w:val="12"/>
        </w:rPr>
        <w:t xml:space="preserve">. </w:t>
      </w:r>
      <w:r w:rsidRPr="00F576F5">
        <w:rPr>
          <w:u w:val="single"/>
        </w:rPr>
        <w:t xml:space="preserve">There are significantly </w:t>
      </w:r>
      <w:r w:rsidRPr="000F0164">
        <w:rPr>
          <w:highlight w:val="yellow"/>
          <w:u w:val="single"/>
        </w:rPr>
        <w:t>fewer female role models and mentors in STEM fields</w:t>
      </w:r>
      <w:r w:rsidRPr="00F576F5">
        <w:rPr>
          <w:u w:val="single"/>
        </w:rPr>
        <w:t xml:space="preserve"> than many other occupations</w:t>
      </w:r>
      <w:r w:rsidRPr="00A419E2">
        <w:rPr>
          <w:sz w:val="12"/>
        </w:rPr>
        <w:t xml:space="preserve">. Another major reason female students cite leaving a STEM degree path is a lack of strong role models and mentors in both encouraging and supporting their academic growth, as well as providing real life examples of how to successfully navigate a predominantly male workforce. And apparently it doesn’t improve significantly even after women stick it out and earn a degree in a STEM field ... </w:t>
      </w:r>
      <w:r w:rsidRPr="000F0164">
        <w:rPr>
          <w:highlight w:val="yellow"/>
          <w:u w:val="single"/>
        </w:rPr>
        <w:t>5</w:t>
      </w:r>
      <w:r w:rsidRPr="00A419E2">
        <w:rPr>
          <w:sz w:val="12"/>
        </w:rPr>
        <w:t xml:space="preserve">. </w:t>
      </w:r>
      <w:r w:rsidRPr="00F576F5">
        <w:rPr>
          <w:u w:val="single"/>
        </w:rPr>
        <w:t xml:space="preserve">Of 100 female bachelor’s students, 12 will graduate with a STEM major and only three will continue to work in a STEM field 10 years later. So even the </w:t>
      </w:r>
      <w:r w:rsidRPr="000F0164">
        <w:rPr>
          <w:highlight w:val="yellow"/>
          <w:u w:val="single"/>
        </w:rPr>
        <w:t>women who are in the STEM workforce currently are not likely to stay</w:t>
      </w:r>
      <w:r w:rsidRPr="00F576F5">
        <w:rPr>
          <w:u w:val="single"/>
        </w:rPr>
        <w:t>.</w:t>
      </w:r>
      <w:r w:rsidRPr="00A419E2">
        <w:rPr>
          <w:sz w:val="12"/>
        </w:rPr>
        <w:t xml:space="preserve"> Why the attrition? According to a 2012 STEMConnector publication “100 Women Leaders in STEM,” </w:t>
      </w:r>
      <w:r w:rsidRPr="000F0164">
        <w:rPr>
          <w:highlight w:val="yellow"/>
          <w:u w:val="single"/>
        </w:rPr>
        <w:t>many women reported they were “the only woman” in their</w:t>
      </w:r>
      <w:r w:rsidRPr="00F576F5">
        <w:rPr>
          <w:u w:val="single"/>
        </w:rPr>
        <w:t xml:space="preserve"> physics </w:t>
      </w:r>
      <w:r w:rsidRPr="000F0164">
        <w:rPr>
          <w:highlight w:val="yellow"/>
          <w:u w:val="single"/>
        </w:rPr>
        <w:t>lab,</w:t>
      </w:r>
      <w:r w:rsidRPr="00F576F5">
        <w:rPr>
          <w:u w:val="single"/>
        </w:rPr>
        <w:t xml:space="preserve"> software company, computer science lab.Companies need to be able to attract and maintain great employees! Job satisfaction surveys routinely demonstrate that relationships with co-workers ranks very high on the list of employee engagement aspects, and is a higher priority for females than males, as is feeling safe in the workplace.</w:t>
      </w:r>
      <w:r w:rsidRPr="00A419E2">
        <w:rPr>
          <w:sz w:val="12"/>
        </w:rPr>
        <w:t xml:space="preserve"> Additionally, organizations that show commitment to a diverse and inclusive workplace are also more appealing to female employees (27 percent) than to male employees (18 percent) — not to mention black employees (57 percent) than to white employees (20 percent). Being a minority female in a STEM field can be particularly isolating. </w:t>
      </w:r>
      <w:r w:rsidRPr="000F0164">
        <w:rPr>
          <w:highlight w:val="yellow"/>
          <w:u w:val="single"/>
        </w:rPr>
        <w:t>6</w:t>
      </w:r>
      <w:r w:rsidRPr="008E755E">
        <w:rPr>
          <w:u w:val="single"/>
        </w:rPr>
        <w:t>.</w:t>
      </w:r>
      <w:r w:rsidRPr="00A419E2">
        <w:rPr>
          <w:sz w:val="12"/>
        </w:rPr>
        <w:t xml:space="preserve"> It just ROCKS to see strong, brilliant women succeed — and support and encourage young girls to do the same. Just last month, the 2014 Fields Medal was awarded to Stanford Professor Maryam Mirzakhani, the first female recipient in the 80-year history of this top honor in mathematics. “This is a great honor. I will be happy if it encourages young female scientists and mathematicians,” she said in a news release. “I am sure there will be many more women winning this kind of award in coming years.” </w:t>
      </w:r>
      <w:r w:rsidRPr="00F576F5">
        <w:rPr>
          <w:u w:val="single"/>
        </w:rPr>
        <w:t xml:space="preserve">Another trailblazer, Sally Ride — the first American woman to fly in space — had this to say about girls in STEM: “The stakes could hardly be higher. Our </w:t>
      </w:r>
      <w:r w:rsidRPr="000F0164">
        <w:rPr>
          <w:highlight w:val="yellow"/>
          <w:u w:val="single"/>
        </w:rPr>
        <w:t>country needs a new generation of</w:t>
      </w:r>
      <w:r w:rsidRPr="00F576F5">
        <w:rPr>
          <w:u w:val="single"/>
        </w:rPr>
        <w:t xml:space="preserve"> visionary </w:t>
      </w:r>
      <w:r w:rsidRPr="000F0164">
        <w:rPr>
          <w:highlight w:val="yellow"/>
          <w:u w:val="single"/>
        </w:rPr>
        <w:t>scientists and innovation to ensure</w:t>
      </w:r>
      <w:r w:rsidRPr="00F576F5">
        <w:rPr>
          <w:u w:val="single"/>
        </w:rPr>
        <w:t xml:space="preserve"> our </w:t>
      </w:r>
      <w:r w:rsidRPr="000F0164">
        <w:rPr>
          <w:highlight w:val="yellow"/>
          <w:u w:val="single"/>
        </w:rPr>
        <w:t>future prosperity</w:t>
      </w:r>
      <w:r w:rsidRPr="00F576F5">
        <w:rPr>
          <w:u w:val="single"/>
        </w:rPr>
        <w:t>.”</w:t>
      </w:r>
      <w:r w:rsidRPr="00A419E2">
        <w:rPr>
          <w:sz w:val="12"/>
        </w:rPr>
        <w:t xml:space="preserve"> You don’t argue with Sally Ride. She was an astronaut and her name is in a Wilson Pickett song — it doesn’t get much cooler than that! </w:t>
      </w:r>
      <w:r w:rsidRPr="000F0164">
        <w:rPr>
          <w:highlight w:val="yellow"/>
          <w:u w:val="single"/>
        </w:rPr>
        <w:t>7</w:t>
      </w:r>
      <w:r w:rsidRPr="00A419E2">
        <w:rPr>
          <w:sz w:val="12"/>
        </w:rPr>
        <w:t xml:space="preserve">. </w:t>
      </w:r>
      <w:r w:rsidRPr="000F0164">
        <w:rPr>
          <w:highlight w:val="yellow"/>
          <w:u w:val="single"/>
        </w:rPr>
        <w:t>Studies show</w:t>
      </w:r>
      <w:r w:rsidRPr="00F576F5">
        <w:rPr>
          <w:u w:val="single"/>
        </w:rPr>
        <w:t xml:space="preserve"> the </w:t>
      </w:r>
      <w:r w:rsidRPr="000F0164">
        <w:rPr>
          <w:highlight w:val="yellow"/>
          <w:u w:val="single"/>
        </w:rPr>
        <w:t>American workforce needs to produce an additional one million STEM pro</w:t>
      </w:r>
      <w:r w:rsidRPr="00F576F5">
        <w:rPr>
          <w:u w:val="single"/>
        </w:rPr>
        <w:t>fessional</w:t>
      </w:r>
      <w:r w:rsidRPr="000F0164">
        <w:rPr>
          <w:highlight w:val="yellow"/>
          <w:u w:val="single"/>
        </w:rPr>
        <w:t>s</w:t>
      </w:r>
      <w:r w:rsidRPr="00F576F5">
        <w:rPr>
          <w:u w:val="single"/>
        </w:rPr>
        <w:t xml:space="preserve"> b</w:t>
      </w:r>
      <w:r w:rsidRPr="000F0164">
        <w:rPr>
          <w:highlight w:val="yellow"/>
          <w:u w:val="single"/>
        </w:rPr>
        <w:t xml:space="preserve">eyond those we are currently on track to </w:t>
      </w:r>
      <w:r w:rsidRPr="00F576F5">
        <w:rPr>
          <w:u w:val="single"/>
        </w:rPr>
        <w:t>produce</w:t>
      </w:r>
      <w:r w:rsidRPr="000F0164">
        <w:rPr>
          <w:highlight w:val="yellow"/>
          <w:u w:val="single"/>
        </w:rPr>
        <w:t>,</w:t>
      </w:r>
      <w:r w:rsidRPr="00F576F5">
        <w:rPr>
          <w:u w:val="single"/>
        </w:rPr>
        <w:t xml:space="preserve"> simply to </w:t>
      </w:r>
      <w:r w:rsidRPr="000F0164">
        <w:rPr>
          <w:highlight w:val="yellow"/>
          <w:u w:val="single"/>
        </w:rPr>
        <w:t>remain innovative</w:t>
      </w:r>
      <w:r w:rsidRPr="00F576F5">
        <w:rPr>
          <w:u w:val="single"/>
        </w:rPr>
        <w:t xml:space="preserve"> </w:t>
      </w:r>
      <w:r w:rsidRPr="000F0164">
        <w:rPr>
          <w:highlight w:val="yellow"/>
          <w:u w:val="single"/>
        </w:rPr>
        <w:t>and competitive on the international stage</w:t>
      </w:r>
      <w:r w:rsidRPr="00F576F5">
        <w:rPr>
          <w:u w:val="single"/>
        </w:rPr>
        <w:t>.</w:t>
      </w:r>
      <w:r w:rsidRPr="00A419E2">
        <w:rPr>
          <w:sz w:val="12"/>
        </w:rPr>
        <w:t xml:space="preserve"> As the National Women’s Law Center says in </w:t>
      </w:r>
      <w:r w:rsidRPr="00F576F5">
        <w:rPr>
          <w:u w:val="single"/>
        </w:rPr>
        <w:t xml:space="preserve">“The Next Generation of Title IX: STEM — Science, Technology, Engineering, and Math,” the </w:t>
      </w:r>
      <w:r w:rsidRPr="000F0164">
        <w:rPr>
          <w:highlight w:val="yellow"/>
          <w:u w:val="single"/>
        </w:rPr>
        <w:t>U</w:t>
      </w:r>
      <w:r w:rsidRPr="00F576F5">
        <w:rPr>
          <w:u w:val="single"/>
        </w:rPr>
        <w:t xml:space="preserve">nited </w:t>
      </w:r>
      <w:r w:rsidRPr="000F0164">
        <w:rPr>
          <w:highlight w:val="yellow"/>
          <w:u w:val="single"/>
        </w:rPr>
        <w:t>S</w:t>
      </w:r>
      <w:r w:rsidRPr="00F576F5">
        <w:rPr>
          <w:u w:val="single"/>
        </w:rPr>
        <w:t xml:space="preserve">tates </w:t>
      </w:r>
      <w:r w:rsidRPr="000F0164">
        <w:rPr>
          <w:highlight w:val="yellow"/>
          <w:u w:val="single"/>
        </w:rPr>
        <w:t>simply cannot tap into the brain power and innovation of all of its people when women and girls are discouraged</w:t>
      </w:r>
      <w:r w:rsidRPr="00F576F5">
        <w:rPr>
          <w:u w:val="single"/>
        </w:rPr>
        <w:t xml:space="preserve"> by stereotypes and structural barriers </w:t>
      </w:r>
      <w:r w:rsidRPr="000F0164">
        <w:rPr>
          <w:highlight w:val="yellow"/>
          <w:u w:val="single"/>
        </w:rPr>
        <w:t>from pursuing careers in STEM</w:t>
      </w:r>
      <w:r w:rsidRPr="00F576F5">
        <w:rPr>
          <w:u w:val="single"/>
        </w:rPr>
        <w:t>.</w:t>
      </w:r>
      <w:r w:rsidRPr="00A419E2">
        <w:rPr>
          <w:sz w:val="12"/>
        </w:rPr>
        <w:t xml:space="preserve"> </w:t>
      </w:r>
      <w:r w:rsidRPr="000F0164">
        <w:rPr>
          <w:highlight w:val="yellow"/>
          <w:u w:val="single"/>
        </w:rPr>
        <w:t>8</w:t>
      </w:r>
      <w:r w:rsidRPr="00A419E2">
        <w:rPr>
          <w:sz w:val="12"/>
        </w:rPr>
        <w:t xml:space="preserve">. </w:t>
      </w:r>
      <w:r w:rsidRPr="00F576F5">
        <w:rPr>
          <w:u w:val="single"/>
        </w:rPr>
        <w:t xml:space="preserve">A full </w:t>
      </w:r>
      <w:r w:rsidRPr="000F0164">
        <w:rPr>
          <w:highlight w:val="yellow"/>
          <w:u w:val="single"/>
        </w:rPr>
        <w:t>80 percent of</w:t>
      </w:r>
      <w:r w:rsidRPr="00F576F5">
        <w:rPr>
          <w:u w:val="single"/>
        </w:rPr>
        <w:t xml:space="preserve"> the </w:t>
      </w:r>
      <w:r w:rsidRPr="000F0164">
        <w:rPr>
          <w:highlight w:val="yellow"/>
          <w:u w:val="single"/>
        </w:rPr>
        <w:t>fastest growing industries</w:t>
      </w:r>
      <w:r w:rsidRPr="00F576F5">
        <w:rPr>
          <w:u w:val="single"/>
        </w:rPr>
        <w:t xml:space="preserve"> and occupations </w:t>
      </w:r>
      <w:r w:rsidRPr="000F0164">
        <w:rPr>
          <w:highlight w:val="yellow"/>
          <w:u w:val="single"/>
        </w:rPr>
        <w:t>require</w:t>
      </w:r>
      <w:r w:rsidRPr="00F576F5">
        <w:rPr>
          <w:u w:val="single"/>
        </w:rPr>
        <w:t xml:space="preserve"> a mastery of </w:t>
      </w:r>
      <w:r w:rsidRPr="000F0164">
        <w:rPr>
          <w:highlight w:val="yellow"/>
          <w:u w:val="single"/>
        </w:rPr>
        <w:t>math and science</w:t>
      </w:r>
      <w:r w:rsidRPr="00F576F5">
        <w:rPr>
          <w:u w:val="single"/>
        </w:rPr>
        <w:t>.</w:t>
      </w:r>
      <w:r w:rsidRPr="00A419E2">
        <w:rPr>
          <w:sz w:val="12"/>
        </w:rPr>
        <w:t xml:space="preserve"> </w:t>
      </w:r>
      <w:r w:rsidRPr="00F576F5">
        <w:rPr>
          <w:u w:val="single"/>
        </w:rPr>
        <w:t>For those of you who need a little help with math: that’s a lot. Like, most of the jobs. You’re welcome.</w:t>
      </w:r>
      <w:r>
        <w:rPr>
          <w:u w:val="single"/>
        </w:rPr>
        <w:t xml:space="preserve"> </w:t>
      </w:r>
      <w:r w:rsidRPr="000F0164">
        <w:rPr>
          <w:highlight w:val="yellow"/>
          <w:u w:val="single"/>
        </w:rPr>
        <w:t>9</w:t>
      </w:r>
      <w:r w:rsidRPr="00F576F5">
        <w:rPr>
          <w:u w:val="single"/>
        </w:rPr>
        <w:t xml:space="preserve">. </w:t>
      </w:r>
      <w:r w:rsidRPr="000F0164">
        <w:rPr>
          <w:highlight w:val="yellow"/>
          <w:u w:val="single"/>
        </w:rPr>
        <w:t>Even</w:t>
      </w:r>
      <w:r w:rsidRPr="00F576F5">
        <w:rPr>
          <w:u w:val="single"/>
        </w:rPr>
        <w:t xml:space="preserve"> the </w:t>
      </w:r>
      <w:r w:rsidRPr="000F0164">
        <w:rPr>
          <w:highlight w:val="yellow"/>
          <w:u w:val="single"/>
        </w:rPr>
        <w:t>non-STEM jobs of the future require STEM skills</w:t>
      </w:r>
      <w:r w:rsidRPr="00F576F5">
        <w:rPr>
          <w:u w:val="single"/>
        </w:rPr>
        <w:t xml:space="preserve">! Of the </w:t>
      </w:r>
      <w:r w:rsidRPr="000F0164">
        <w:rPr>
          <w:highlight w:val="yellow"/>
          <w:u w:val="single"/>
        </w:rPr>
        <w:t>remaining non-STEM jobs</w:t>
      </w:r>
      <w:r w:rsidRPr="00F576F5">
        <w:rPr>
          <w:u w:val="single"/>
        </w:rPr>
        <w:t xml:space="preserve">, </w:t>
      </w:r>
      <w:r w:rsidRPr="000F0164">
        <w:rPr>
          <w:highlight w:val="yellow"/>
          <w:u w:val="single"/>
        </w:rPr>
        <w:t>71% will require basic STEM skills</w:t>
      </w:r>
      <w:r w:rsidRPr="00F576F5">
        <w:rPr>
          <w:u w:val="single"/>
        </w:rPr>
        <w:t>!</w:t>
      </w:r>
      <w:r w:rsidRPr="00A419E2">
        <w:rPr>
          <w:sz w:val="12"/>
        </w:rPr>
        <w:t xml:space="preserve"> </w:t>
      </w:r>
      <w:r w:rsidRPr="00F576F5">
        <w:rPr>
          <w:u w:val="single"/>
        </w:rPr>
        <w:t>So if having strong STEM skills makes you more competitive in both STEM and non-STEM jobs, girls need to be better prepared in STEM just to hold their ground. Which still means earning less than their male counterparts, but that’s a topic for another blog.</w:t>
      </w:r>
      <w:r w:rsidRPr="00A419E2">
        <w:rPr>
          <w:sz w:val="12"/>
        </w:rPr>
        <w:t xml:space="preserve"> </w:t>
      </w:r>
      <w:r w:rsidRPr="00F576F5">
        <w:rPr>
          <w:u w:val="single"/>
        </w:rPr>
        <w:t xml:space="preserve">The true significance of </w:t>
      </w:r>
      <w:r w:rsidRPr="000F0164">
        <w:rPr>
          <w:highlight w:val="yellow"/>
          <w:u w:val="single"/>
        </w:rPr>
        <w:t>Title IX</w:t>
      </w:r>
      <w:r w:rsidRPr="00F576F5">
        <w:rPr>
          <w:u w:val="single"/>
        </w:rPr>
        <w:t>, for all women and certainly for me, has been the increase in opportunities off the court</w:t>
      </w:r>
      <w:r w:rsidRPr="00A419E2">
        <w:rPr>
          <w:sz w:val="12"/>
        </w:rPr>
        <w:t xml:space="preserve">. Bernice “Bunny” Sandler, who helped draft the legislation and now works as a senior scholar for the Women’s Research and Education Institute in Washington, D.C., </w:t>
      </w:r>
      <w:r w:rsidRPr="00F576F5">
        <w:rPr>
          <w:u w:val="single"/>
        </w:rPr>
        <w:t xml:space="preserve">calls the law “the </w:t>
      </w:r>
      <w:r w:rsidRPr="000F0164">
        <w:rPr>
          <w:highlight w:val="yellow"/>
          <w:u w:val="single"/>
        </w:rPr>
        <w:t>most important step for</w:t>
      </w:r>
      <w:r w:rsidRPr="00F576F5">
        <w:rPr>
          <w:u w:val="single"/>
        </w:rPr>
        <w:t xml:space="preserve"> </w:t>
      </w:r>
      <w:r w:rsidRPr="000F0164">
        <w:rPr>
          <w:highlight w:val="yellow"/>
          <w:u w:val="single"/>
        </w:rPr>
        <w:t>gender equality since</w:t>
      </w:r>
      <w:r w:rsidRPr="00F576F5">
        <w:rPr>
          <w:u w:val="single"/>
        </w:rPr>
        <w:t xml:space="preserve"> the </w:t>
      </w:r>
      <w:r w:rsidRPr="000F0164">
        <w:rPr>
          <w:highlight w:val="yellow"/>
          <w:u w:val="single"/>
        </w:rPr>
        <w:t>19th Amendment</w:t>
      </w:r>
      <w:r w:rsidRPr="00F576F5">
        <w:rPr>
          <w:u w:val="single"/>
        </w:rPr>
        <w:t xml:space="preserve"> gave us the right to vote.” Achieving the same level of success for girls in STEM that was experienced by girls in sports is vitally important.</w:t>
      </w:r>
    </w:p>
    <w:p w:rsidR="00334AFD" w:rsidRDefault="00334AFD" w:rsidP="00334AFD">
      <w:pPr>
        <w:rPr>
          <w:rStyle w:val="StyleUnderline"/>
          <w:rFonts w:asciiTheme="minorHAnsi" w:hAnsiTheme="minorHAnsi" w:cstheme="minorHAnsi"/>
          <w:sz w:val="26"/>
          <w:u w:val="none"/>
        </w:rPr>
      </w:pPr>
    </w:p>
    <w:p w:rsidR="006F3259" w:rsidRPr="000F1C24" w:rsidRDefault="006F3259" w:rsidP="006F3259">
      <w:pPr>
        <w:pStyle w:val="Heading4"/>
        <w:rPr>
          <w:rStyle w:val="StyleUnderline"/>
          <w:rFonts w:asciiTheme="minorHAnsi" w:hAnsiTheme="minorHAnsi" w:cstheme="minorHAnsi"/>
          <w:sz w:val="26"/>
          <w:u w:val="none"/>
        </w:rPr>
      </w:pPr>
      <w:r w:rsidRPr="000F1C24">
        <w:rPr>
          <w:rStyle w:val="StyleUnderline"/>
          <w:rFonts w:asciiTheme="minorHAnsi" w:hAnsiTheme="minorHAnsi" w:cstheme="minorHAnsi"/>
          <w:sz w:val="26"/>
          <w:u w:val="none"/>
        </w:rPr>
        <w:t>Current gender gaps in STEM threaten US competitiveness and economy</w:t>
      </w:r>
    </w:p>
    <w:p w:rsidR="006F3259" w:rsidRPr="000F1C24" w:rsidRDefault="006F3259" w:rsidP="006F3259">
      <w:pPr>
        <w:rPr>
          <w:rFonts w:asciiTheme="minorHAnsi" w:hAnsiTheme="minorHAnsi" w:cstheme="minorHAnsi"/>
          <w:sz w:val="18"/>
          <w:szCs w:val="18"/>
        </w:rPr>
      </w:pPr>
      <w:r w:rsidRPr="000F1C24">
        <w:rPr>
          <w:rStyle w:val="Style13ptBold"/>
          <w:rFonts w:asciiTheme="minorHAnsi" w:hAnsiTheme="minorHAnsi" w:cstheme="minorHAnsi"/>
        </w:rPr>
        <w:t>Seigworth 17</w:t>
      </w:r>
      <w:r w:rsidRPr="000F1C24">
        <w:rPr>
          <w:rFonts w:asciiTheme="minorHAnsi" w:hAnsiTheme="minorHAnsi" w:cstheme="minorHAnsi"/>
          <w:sz w:val="18"/>
          <w:szCs w:val="18"/>
        </w:rPr>
        <w:t xml:space="preserve"> (Clifton, Ph.D. in Education from Trevecca Nazarene University. “Narrowing the Retention Gap of High School Females in an Integrated STEM Program”, 2017. ProQuest Dissertations, Available Online at https://search.proquest.com/docview/1916587858/previewPDF/5F80562C44F64DF7PQ/1?accountid=12598, Accessed on 7-18-17)//JM</w:t>
      </w:r>
    </w:p>
    <w:p w:rsidR="006F3259" w:rsidRPr="000F1C24" w:rsidRDefault="006F3259" w:rsidP="006F3259">
      <w:pPr>
        <w:rPr>
          <w:rStyle w:val="StyleUnderline"/>
          <w:rFonts w:asciiTheme="minorHAnsi" w:hAnsiTheme="minorHAnsi" w:cstheme="minorHAnsi"/>
        </w:rPr>
      </w:pPr>
      <w:r w:rsidRPr="000F1C24">
        <w:rPr>
          <w:rFonts w:asciiTheme="minorHAnsi" w:hAnsiTheme="minorHAnsi" w:cstheme="minorHAnsi"/>
          <w:sz w:val="16"/>
        </w:rPr>
        <w:t xml:space="preserve">Why then is it so important to encourage our high school female students into the STEM program? </w:t>
      </w:r>
      <w:r w:rsidRPr="000F1C24">
        <w:rPr>
          <w:rStyle w:val="StyleUnderline"/>
          <w:rFonts w:asciiTheme="minorHAnsi" w:hAnsiTheme="minorHAnsi" w:cstheme="minorHAnsi"/>
        </w:rPr>
        <w:t>The absence of women from the STEM career fields deprives our 4 society of the characteristics they bring to many different industries.</w:t>
      </w:r>
      <w:r w:rsidRPr="000F1C24">
        <w:rPr>
          <w:rFonts w:asciiTheme="minorHAnsi" w:hAnsiTheme="minorHAnsi" w:cstheme="minorHAnsi"/>
          <w:sz w:val="16"/>
        </w:rPr>
        <w:t xml:space="preserve"> More times than not, </w:t>
      </w:r>
      <w:r w:rsidRPr="000F1C24">
        <w:rPr>
          <w:rStyle w:val="StyleUnderline"/>
          <w:rFonts w:asciiTheme="minorHAnsi" w:hAnsiTheme="minorHAnsi" w:cstheme="minorHAnsi"/>
        </w:rPr>
        <w:t xml:space="preserve">women offer a unique perspective that shapes and influences STEM disciplines (Milgram, 2011). Milgram (2011) further suggested society is enriched when women fully contribute to the advancement of science and technology. </w:t>
      </w:r>
      <w:r w:rsidRPr="000F1C24">
        <w:rPr>
          <w:rFonts w:asciiTheme="minorHAnsi" w:hAnsiTheme="minorHAnsi" w:cstheme="minorHAnsi"/>
          <w:sz w:val="16"/>
        </w:rPr>
        <w:t>Langdon et al. (2011) described how o</w:t>
      </w:r>
      <w:r w:rsidRPr="000F1C24">
        <w:rPr>
          <w:rStyle w:val="StyleUnderline"/>
          <w:rFonts w:asciiTheme="minorHAnsi" w:hAnsiTheme="minorHAnsi" w:cstheme="minorHAnsi"/>
        </w:rPr>
        <w:t>ver the past 10 years, growth in STEM jobs was three times as fast as growth in non-STEM jobs.</w:t>
      </w:r>
      <w:r w:rsidRPr="000F1C24">
        <w:rPr>
          <w:rFonts w:asciiTheme="minorHAnsi" w:hAnsiTheme="minorHAnsi" w:cstheme="minorHAnsi"/>
          <w:sz w:val="16"/>
        </w:rPr>
        <w:t xml:space="preserve"> Moreover,</w:t>
      </w:r>
      <w:r w:rsidRPr="000F1C24">
        <w:rPr>
          <w:rStyle w:val="StyleUnderline"/>
          <w:rFonts w:asciiTheme="minorHAnsi" w:hAnsiTheme="minorHAnsi" w:cstheme="minorHAnsi"/>
        </w:rPr>
        <w:t xml:space="preserve"> STEM workers are less likely to experience joblessness than their non-STEM counterparts.</w:t>
      </w:r>
      <w:r w:rsidRPr="000F1C24">
        <w:rPr>
          <w:rFonts w:asciiTheme="minorHAnsi" w:hAnsiTheme="minorHAnsi" w:cstheme="minorHAnsi"/>
          <w:sz w:val="16"/>
        </w:rPr>
        <w:t xml:space="preserve"> As if that were not enough of doing their part for the United States and the economy, </w:t>
      </w:r>
      <w:r w:rsidRPr="000F1C24">
        <w:rPr>
          <w:rStyle w:val="StyleUnderline"/>
          <w:rFonts w:asciiTheme="minorHAnsi" w:hAnsiTheme="minorHAnsi" w:cstheme="minorHAnsi"/>
        </w:rPr>
        <w:t xml:space="preserve">STEM workers play key roles in the sustained growth and stability of the U.S. economy, and are a critical component to helping the United States win the future (Langdon et al., 2011). </w:t>
      </w:r>
      <w:r w:rsidRPr="000F1C24">
        <w:rPr>
          <w:rFonts w:asciiTheme="minorHAnsi" w:hAnsiTheme="minorHAnsi" w:cstheme="minorHAnsi"/>
          <w:sz w:val="16"/>
        </w:rPr>
        <w:t xml:space="preserve">The economists of the Economics and Statistics Administration of the U.S. Department of Commerce (2011) pointed out </w:t>
      </w:r>
      <w:r w:rsidRPr="000F1C24">
        <w:rPr>
          <w:rStyle w:val="StyleUnderline"/>
          <w:rFonts w:asciiTheme="minorHAnsi" w:hAnsiTheme="minorHAnsi" w:cstheme="minorHAnsi"/>
        </w:rPr>
        <w:t>although women fill close to half of all jobs in the U.S. economy, they hold less than 25% of STEM jobs.</w:t>
      </w:r>
      <w:r w:rsidRPr="000F1C24">
        <w:rPr>
          <w:rFonts w:asciiTheme="minorHAnsi" w:hAnsiTheme="minorHAnsi" w:cstheme="minorHAnsi"/>
          <w:sz w:val="16"/>
        </w:rPr>
        <w:t xml:space="preserve"> This condition has been the case occurring over the past 10 years, even as college-educated women have increased their share of the overall workforce. Additionally, </w:t>
      </w:r>
      <w:r w:rsidRPr="000F1C24">
        <w:rPr>
          <w:rStyle w:val="StyleUnderline"/>
          <w:rFonts w:asciiTheme="minorHAnsi" w:hAnsiTheme="minorHAnsi" w:cstheme="minorHAnsi"/>
        </w:rPr>
        <w:t>women in STEM jobs earned 33% more than comparable women in non-STEM jobs</w:t>
      </w:r>
      <w:r w:rsidRPr="000F1C24">
        <w:rPr>
          <w:rFonts w:asciiTheme="minorHAnsi" w:hAnsiTheme="minorHAnsi" w:cstheme="minorHAnsi"/>
          <w:sz w:val="16"/>
        </w:rPr>
        <w:t xml:space="preserve">—considerably higher than the STEM premium for men (Beede et al., 2011). However, it was not because women have a bigger share in attaining undergraduate degrees; indeed, it was quite the contrary. </w:t>
      </w:r>
      <w:r w:rsidRPr="000F1C24">
        <w:rPr>
          <w:rStyle w:val="StyleUnderline"/>
          <w:rFonts w:asciiTheme="minorHAnsi" w:hAnsiTheme="minorHAnsi" w:cstheme="minorHAnsi"/>
        </w:rPr>
        <w:t>Women held a disproportionately low share of STEM undergraduate degrees, particularly in engineering. Engineers are the second largest STEM occupational group, but only about one out of every seven engineers is female (Beede et al., 2011).</w:t>
      </w:r>
    </w:p>
    <w:p w:rsidR="006F3259" w:rsidRPr="000F1C24" w:rsidRDefault="006F3259" w:rsidP="006F3259">
      <w:pPr>
        <w:pStyle w:val="Heading4"/>
        <w:rPr>
          <w:rStyle w:val="StyleUnderline"/>
          <w:rFonts w:asciiTheme="minorHAnsi" w:hAnsiTheme="minorHAnsi" w:cstheme="minorHAnsi"/>
          <w:sz w:val="26"/>
          <w:u w:val="none"/>
        </w:rPr>
      </w:pPr>
      <w:r w:rsidRPr="000F1C24">
        <w:rPr>
          <w:rStyle w:val="StyleUnderline"/>
          <w:rFonts w:asciiTheme="minorHAnsi" w:hAnsiTheme="minorHAnsi" w:cstheme="minorHAnsi"/>
          <w:sz w:val="26"/>
          <w:u w:val="none"/>
        </w:rPr>
        <w:t xml:space="preserve">Female involvement in STEM increases innovation </w:t>
      </w:r>
    </w:p>
    <w:p w:rsidR="006F3259" w:rsidRPr="000F1C24" w:rsidRDefault="006F3259" w:rsidP="006F3259">
      <w:pPr>
        <w:rPr>
          <w:rFonts w:asciiTheme="minorHAnsi" w:hAnsiTheme="minorHAnsi" w:cstheme="minorHAnsi"/>
          <w:sz w:val="18"/>
          <w:szCs w:val="18"/>
        </w:rPr>
      </w:pPr>
      <w:r w:rsidRPr="000F1C24">
        <w:rPr>
          <w:rStyle w:val="Style13ptBold"/>
          <w:rFonts w:asciiTheme="minorHAnsi" w:hAnsiTheme="minorHAnsi" w:cstheme="minorHAnsi"/>
        </w:rPr>
        <w:t>Seigworth 17</w:t>
      </w:r>
      <w:r w:rsidRPr="000F1C24">
        <w:rPr>
          <w:rFonts w:asciiTheme="minorHAnsi" w:hAnsiTheme="minorHAnsi" w:cstheme="minorHAnsi"/>
          <w:sz w:val="18"/>
          <w:szCs w:val="18"/>
        </w:rPr>
        <w:t xml:space="preserve"> (Clifton, Ph.D. in Education from Trevecca Nazarene University. “Narrowing the Retention Gap of High School Females in an Integrated STEM Program”, 2017. ProQuest Dissertations, Available Online at https://search.proquest.com/docview/1916587858/previewPDF/5F80562C44F64DF7PQ/1?accountid=12598, Accessed on 7-18-17)//JM</w:t>
      </w:r>
    </w:p>
    <w:p w:rsidR="006F3259" w:rsidRPr="000F1C24" w:rsidRDefault="006F3259" w:rsidP="006F3259">
      <w:pPr>
        <w:rPr>
          <w:rStyle w:val="StyleUnderline"/>
          <w:rFonts w:asciiTheme="minorHAnsi" w:hAnsiTheme="minorHAnsi" w:cstheme="minorHAnsi"/>
        </w:rPr>
      </w:pPr>
      <w:r w:rsidRPr="000F1C24">
        <w:rPr>
          <w:rFonts w:asciiTheme="minorHAnsi" w:hAnsiTheme="minorHAnsi" w:cstheme="minorHAnsi"/>
          <w:sz w:val="16"/>
        </w:rPr>
        <w:t xml:space="preserve">Why is it so important that this diverse group of women be included in the future of STEM professions? </w:t>
      </w:r>
      <w:r w:rsidRPr="000F1C24">
        <w:rPr>
          <w:rStyle w:val="StyleUnderline"/>
          <w:rFonts w:asciiTheme="minorHAnsi" w:hAnsiTheme="minorHAnsi" w:cstheme="minorHAnsi"/>
        </w:rPr>
        <w:t>In the big scheme of the economic and global reach of the United States, it only makes sense. Employers continuously advertise they are in need of qualified candidates because they have so many unfilled positions. If increasing the number of women and minorities into STEM professions became a reality, there would be just that many more available in the talent pool. As Hallman (2015) posited, can you imagine the diversity that would occur within these corporations and the possible ripple effect that could follow all the way back to middle or even elementary school?</w:t>
      </w: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 xml:space="preserve">Closing gender </w:t>
      </w:r>
      <w:r>
        <w:rPr>
          <w:rFonts w:asciiTheme="minorHAnsi" w:hAnsiTheme="minorHAnsi" w:cstheme="minorHAnsi"/>
        </w:rPr>
        <w:t xml:space="preserve">gaps </w:t>
      </w:r>
      <w:r w:rsidRPr="000F1C24">
        <w:rPr>
          <w:rFonts w:asciiTheme="minorHAnsi" w:hAnsiTheme="minorHAnsi" w:cstheme="minorHAnsi"/>
        </w:rPr>
        <w:t xml:space="preserve">vital to innovation </w:t>
      </w:r>
    </w:p>
    <w:p w:rsidR="006F3259" w:rsidRPr="000F1C24" w:rsidRDefault="006F3259" w:rsidP="006F3259">
      <w:pPr>
        <w:rPr>
          <w:rFonts w:asciiTheme="minorHAnsi" w:hAnsiTheme="minorHAnsi" w:cstheme="minorHAnsi"/>
        </w:rPr>
      </w:pPr>
      <w:r w:rsidRPr="000F1C24">
        <w:rPr>
          <w:rStyle w:val="Style13ptBold"/>
          <w:rFonts w:asciiTheme="minorHAnsi" w:hAnsiTheme="minorHAnsi" w:cstheme="minorHAnsi"/>
        </w:rPr>
        <w:t>Guidice 14</w:t>
      </w:r>
      <w:r w:rsidRPr="000F1C24">
        <w:rPr>
          <w:rFonts w:asciiTheme="minorHAnsi" w:hAnsiTheme="minorHAnsi" w:cstheme="minorHAnsi"/>
        </w:rPr>
        <w:t xml:space="preserve"> - Marguerite Del Guidice, 14 ("Why It's Crucial to Get More Women Into Science", National Geographic News, 11-8-2014, Available Online from http://news.nationalgeographic.com/news/2014/11/141107-gender-studies-women-scientific-research-feminist/, Accessed on 7-21-2017 AIN)</w:t>
      </w:r>
    </w:p>
    <w:p w:rsidR="006F3259" w:rsidRPr="000F1C24" w:rsidRDefault="006F3259" w:rsidP="006F3259">
      <w:pPr>
        <w:rPr>
          <w:rFonts w:asciiTheme="minorHAnsi" w:hAnsiTheme="minorHAnsi" w:cstheme="minorHAnsi"/>
        </w:rPr>
      </w:pPr>
    </w:p>
    <w:p w:rsidR="006F3259" w:rsidRPr="000F1C24" w:rsidRDefault="006F3259" w:rsidP="006F3259">
      <w:pPr>
        <w:rPr>
          <w:rFonts w:asciiTheme="minorHAnsi" w:hAnsiTheme="minorHAnsi" w:cstheme="minorHAnsi"/>
          <w:sz w:val="16"/>
          <w:szCs w:val="16"/>
        </w:rPr>
      </w:pPr>
      <w:r w:rsidRPr="000F1C24">
        <w:rPr>
          <w:rFonts w:asciiTheme="minorHAnsi" w:hAnsiTheme="minorHAnsi" w:cstheme="minorHAnsi"/>
          <w:sz w:val="16"/>
          <w:szCs w:val="16"/>
        </w:rPr>
        <w:t>Including gender in research could attract more women to science as well, Schiebinger says, because careers and avenues of research suddenly can become relevant to women.</w:t>
      </w:r>
    </w:p>
    <w:p w:rsidR="006F3259" w:rsidRPr="000F1C24" w:rsidRDefault="006F3259" w:rsidP="006F3259">
      <w:pPr>
        <w:rPr>
          <w:rStyle w:val="StyleUnderline"/>
          <w:rFonts w:asciiTheme="minorHAnsi" w:hAnsiTheme="minorHAnsi" w:cstheme="minorHAnsi"/>
        </w:rPr>
      </w:pPr>
      <w:r w:rsidRPr="000F1C24">
        <w:rPr>
          <w:rFonts w:asciiTheme="minorHAnsi" w:hAnsiTheme="minorHAnsi" w:cstheme="minorHAnsi"/>
          <w:sz w:val="16"/>
        </w:rPr>
        <w:t xml:space="preserve">She says that </w:t>
      </w:r>
      <w:r w:rsidRPr="000F0164">
        <w:rPr>
          <w:rStyle w:val="StyleUnderline"/>
          <w:rFonts w:asciiTheme="minorHAnsi" w:hAnsiTheme="minorHAnsi" w:cstheme="minorHAnsi"/>
          <w:highlight w:val="yellow"/>
        </w:rPr>
        <w:t>as more women get involved in the sciences</w:t>
      </w:r>
      <w:r w:rsidRPr="000F1C24">
        <w:rPr>
          <w:rStyle w:val="StyleUnderline"/>
          <w:rFonts w:asciiTheme="minorHAnsi" w:hAnsiTheme="minorHAnsi" w:cstheme="minorHAnsi"/>
        </w:rPr>
        <w:t>—or any field historically dominated by men—</w:t>
      </w:r>
      <w:r w:rsidRPr="000F0164">
        <w:rPr>
          <w:rStyle w:val="StyleUnderline"/>
          <w:rFonts w:asciiTheme="minorHAnsi" w:hAnsiTheme="minorHAnsi" w:cstheme="minorHAnsi"/>
          <w:highlight w:val="yellow"/>
        </w:rPr>
        <w:t>the general knowledge in that field tends to expand.</w:t>
      </w:r>
    </w:p>
    <w:p w:rsidR="006F3259" w:rsidRPr="000F1C24" w:rsidRDefault="006F3259" w:rsidP="006F3259">
      <w:pPr>
        <w:rPr>
          <w:rFonts w:asciiTheme="minorHAnsi" w:hAnsiTheme="minorHAnsi" w:cstheme="minorHAnsi"/>
          <w:sz w:val="16"/>
        </w:rPr>
      </w:pPr>
      <w:r w:rsidRPr="000F1C24">
        <w:rPr>
          <w:rStyle w:val="StyleUnderline"/>
          <w:rFonts w:asciiTheme="minorHAnsi" w:hAnsiTheme="minorHAnsi" w:cstheme="minorHAnsi"/>
        </w:rPr>
        <w:t>"There are lots of places where you can show the direct link between increase in number of women and outcome in knowledge</w:t>
      </w:r>
      <w:r w:rsidRPr="000F1C24">
        <w:rPr>
          <w:rFonts w:asciiTheme="minorHAnsi" w:hAnsiTheme="minorHAnsi" w:cstheme="minorHAnsi"/>
          <w:sz w:val="16"/>
        </w:rPr>
        <w:t>," she says. "History, primatology, biology, medicine."</w:t>
      </w:r>
    </w:p>
    <w:p w:rsidR="006F3259" w:rsidRPr="000F1C24" w:rsidRDefault="006F3259" w:rsidP="006F3259">
      <w:pPr>
        <w:rPr>
          <w:rFonts w:asciiTheme="minorHAnsi" w:hAnsiTheme="minorHAnsi" w:cstheme="minorHAnsi"/>
          <w:sz w:val="16"/>
          <w:szCs w:val="16"/>
        </w:rPr>
      </w:pPr>
      <w:r w:rsidRPr="000F1C24">
        <w:rPr>
          <w:rFonts w:asciiTheme="minorHAnsi" w:hAnsiTheme="minorHAnsi" w:cstheme="minorHAnsi"/>
          <w:sz w:val="16"/>
          <w:szCs w:val="16"/>
        </w:rPr>
        <w:t>It's an idea that dovetails with a major shift that has taken place in how scientific inquiry is being carried out by research teams.</w:t>
      </w:r>
    </w:p>
    <w:p w:rsidR="006F3259" w:rsidRPr="000F1C24" w:rsidRDefault="006F3259" w:rsidP="006F3259">
      <w:pPr>
        <w:rPr>
          <w:rFonts w:asciiTheme="minorHAnsi" w:hAnsiTheme="minorHAnsi" w:cstheme="minorHAnsi"/>
          <w:sz w:val="16"/>
          <w:szCs w:val="16"/>
        </w:rPr>
      </w:pPr>
      <w:r w:rsidRPr="000F1C24">
        <w:rPr>
          <w:rFonts w:asciiTheme="minorHAnsi" w:hAnsiTheme="minorHAnsi" w:cstheme="minorHAnsi"/>
          <w:sz w:val="16"/>
          <w:szCs w:val="16"/>
        </w:rPr>
        <w:t>"Collaboration is now the foundation of much of STEM research ... this is a huge change," says Beth Mitchneck, who runs the National Science Foundation's ADVANCE program, which supports women in the academic sciences and promotes institutional change.</w:t>
      </w:r>
    </w:p>
    <w:p w:rsidR="006F3259" w:rsidRPr="000F1C24" w:rsidRDefault="006F3259" w:rsidP="006F3259">
      <w:pPr>
        <w:rPr>
          <w:rFonts w:asciiTheme="minorHAnsi" w:hAnsiTheme="minorHAnsi" w:cstheme="minorHAnsi"/>
          <w:sz w:val="16"/>
          <w:szCs w:val="16"/>
        </w:rPr>
      </w:pPr>
      <w:r w:rsidRPr="000F1C24">
        <w:rPr>
          <w:rFonts w:asciiTheme="minorHAnsi" w:hAnsiTheme="minorHAnsi" w:cstheme="minorHAnsi"/>
          <w:sz w:val="16"/>
          <w:szCs w:val="16"/>
        </w:rPr>
        <w:t>In science, the stereotypical image of research geniuses making discoveries while working solo has given way to a more collaborative model, in which research is done by teams. Increasingly, these teams are being made up of scientists from different fields.</w:t>
      </w:r>
    </w:p>
    <w:p w:rsidR="006F3259" w:rsidRPr="000F1C24" w:rsidRDefault="006F3259" w:rsidP="006F3259">
      <w:pPr>
        <w:rPr>
          <w:rFonts w:asciiTheme="minorHAnsi" w:hAnsiTheme="minorHAnsi" w:cstheme="minorHAnsi"/>
          <w:sz w:val="16"/>
          <w:szCs w:val="16"/>
        </w:rPr>
      </w:pPr>
      <w:r w:rsidRPr="000F1C24">
        <w:rPr>
          <w:rFonts w:asciiTheme="minorHAnsi" w:hAnsiTheme="minorHAnsi" w:cstheme="minorHAnsi"/>
          <w:sz w:val="16"/>
          <w:szCs w:val="16"/>
        </w:rPr>
        <w:t>That's what happened on the Human Genome Project, whose goal was the complete mapping and understanding of all the genes of human beings. It drew researchers from fields that included biology, chemistry, genetics, physics, mathematics, and computer science.</w:t>
      </w:r>
    </w:p>
    <w:p w:rsidR="006F3259" w:rsidRPr="000F1C24" w:rsidRDefault="006F3259" w:rsidP="006F3259">
      <w:pPr>
        <w:rPr>
          <w:rFonts w:asciiTheme="minorHAnsi" w:hAnsiTheme="minorHAnsi" w:cstheme="minorHAnsi"/>
          <w:sz w:val="16"/>
        </w:rPr>
      </w:pPr>
      <w:r w:rsidRPr="000F0164">
        <w:rPr>
          <w:rStyle w:val="StyleUnderline"/>
          <w:rFonts w:asciiTheme="minorHAnsi" w:hAnsiTheme="minorHAnsi" w:cstheme="minorHAnsi"/>
          <w:highlight w:val="yellow"/>
        </w:rPr>
        <w:t>Involving more qualified women</w:t>
      </w:r>
      <w:r w:rsidRPr="000F1C24">
        <w:rPr>
          <w:rStyle w:val="StyleUnderline"/>
          <w:rFonts w:asciiTheme="minorHAnsi" w:hAnsiTheme="minorHAnsi" w:cstheme="minorHAnsi"/>
        </w:rPr>
        <w:t xml:space="preserve">, </w:t>
      </w:r>
      <w:r w:rsidRPr="000F1C24">
        <w:rPr>
          <w:rFonts w:asciiTheme="minorHAnsi" w:hAnsiTheme="minorHAnsi" w:cstheme="minorHAnsi"/>
          <w:sz w:val="16"/>
        </w:rPr>
        <w:t>as well as additional "social identities"—gay people, African Americans and Latinos, those with physical disabilities, and others—</w:t>
      </w:r>
      <w:r w:rsidRPr="000F0164">
        <w:rPr>
          <w:rStyle w:val="StyleUnderline"/>
          <w:rFonts w:asciiTheme="minorHAnsi" w:hAnsiTheme="minorHAnsi" w:cstheme="minorHAnsi"/>
          <w:highlight w:val="yellow"/>
        </w:rPr>
        <w:t>can enrich the creativity and insight of research projects and increase the chances for true innovation,</w:t>
      </w:r>
      <w:r w:rsidRPr="000F0164">
        <w:rPr>
          <w:rFonts w:asciiTheme="minorHAnsi" w:hAnsiTheme="minorHAnsi" w:cstheme="minorHAnsi"/>
          <w:sz w:val="16"/>
          <w:highlight w:val="yellow"/>
        </w:rPr>
        <w:t xml:space="preserve"> s</w:t>
      </w:r>
      <w:r w:rsidRPr="000F1C24">
        <w:rPr>
          <w:rFonts w:asciiTheme="minorHAnsi" w:hAnsiTheme="minorHAnsi" w:cstheme="minorHAnsi"/>
          <w:sz w:val="16"/>
        </w:rPr>
        <w:t>ays Scott Page, a professor at the University of Michigan who studies diversity in complex systems.</w:t>
      </w:r>
    </w:p>
    <w:p w:rsidR="006F3259" w:rsidRPr="000F1C24" w:rsidRDefault="006F3259" w:rsidP="006F3259">
      <w:pPr>
        <w:rPr>
          <w:rFonts w:asciiTheme="minorHAnsi" w:hAnsiTheme="minorHAnsi" w:cstheme="minorHAnsi"/>
        </w:rPr>
      </w:pP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Women in STEM key to innovation – multiple studies prove</w:t>
      </w:r>
    </w:p>
    <w:p w:rsidR="006F3259" w:rsidRPr="000F1C24" w:rsidRDefault="006F3259" w:rsidP="006F3259">
      <w:pPr>
        <w:rPr>
          <w:rFonts w:asciiTheme="minorHAnsi" w:hAnsiTheme="minorHAnsi" w:cstheme="minorHAnsi"/>
        </w:rPr>
      </w:pPr>
      <w:r w:rsidRPr="000F1C24">
        <w:rPr>
          <w:rStyle w:val="Style13ptBold"/>
          <w:rFonts w:asciiTheme="minorHAnsi" w:hAnsiTheme="minorHAnsi" w:cstheme="minorHAnsi"/>
        </w:rPr>
        <w:t>Jacobe 16</w:t>
      </w:r>
      <w:r w:rsidRPr="000F1C24">
        <w:rPr>
          <w:rFonts w:asciiTheme="minorHAnsi" w:hAnsiTheme="minorHAnsi" w:cstheme="minorHAnsi"/>
        </w:rPr>
        <w:t xml:space="preserve"> - Taylor Jacobe is a senior research analyst at CBRE, 16 ("Women in STEM: Closing the Gap", McNair Center for Entrepreneurship &amp; Innovation at Rice University's Baker Institute, 11-11-2016, Available Online from http://mcnair.bakerinstitute.org/blog/closing-gap-women-stem/, Accessed on 7-21-2017 AIN)</w:t>
      </w:r>
    </w:p>
    <w:p w:rsidR="006F3259" w:rsidRPr="000F1C24" w:rsidRDefault="006F3259" w:rsidP="006F3259">
      <w:pPr>
        <w:rPr>
          <w:rFonts w:asciiTheme="minorHAnsi" w:hAnsiTheme="minorHAnsi" w:cstheme="minorHAnsi"/>
        </w:rPr>
      </w:pPr>
    </w:p>
    <w:p w:rsidR="006F3259" w:rsidRPr="000F1C24" w:rsidRDefault="006F3259" w:rsidP="006F3259">
      <w:pPr>
        <w:rPr>
          <w:rFonts w:asciiTheme="minorHAnsi" w:hAnsiTheme="minorHAnsi" w:cstheme="minorHAnsi"/>
          <w:sz w:val="16"/>
        </w:rPr>
      </w:pPr>
      <w:r w:rsidRPr="000F1C24">
        <w:rPr>
          <w:rFonts w:asciiTheme="minorHAnsi" w:hAnsiTheme="minorHAnsi" w:cstheme="minorHAnsi"/>
          <w:sz w:val="16"/>
        </w:rPr>
        <w:t xml:space="preserve">In 2014, women comprised approximately 47 percent of the U.S. workforce. Within the innovation-focused STEM fields, women only account for about 19.5 percent. This </w:t>
      </w:r>
      <w:r w:rsidRPr="000F0164">
        <w:rPr>
          <w:rStyle w:val="StyleUnderline"/>
          <w:rFonts w:asciiTheme="minorHAnsi" w:hAnsiTheme="minorHAnsi" w:cstheme="minorHAnsi"/>
          <w:highlight w:val="yellow"/>
        </w:rPr>
        <w:t>underrepresentation of women is</w:t>
      </w:r>
      <w:r w:rsidRPr="000F1C24">
        <w:rPr>
          <w:rFonts w:asciiTheme="minorHAnsi" w:hAnsiTheme="minorHAnsi" w:cstheme="minorHAnsi"/>
          <w:sz w:val="16"/>
        </w:rPr>
        <w:t xml:space="preserve"> </w:t>
      </w:r>
      <w:r w:rsidRPr="000F1C24">
        <w:rPr>
          <w:rStyle w:val="StyleUnderline"/>
          <w:rFonts w:asciiTheme="minorHAnsi" w:hAnsiTheme="minorHAnsi" w:cstheme="minorHAnsi"/>
        </w:rPr>
        <w:t xml:space="preserve">not only holding women back from success and achieving their full potential, but also </w:t>
      </w:r>
      <w:r w:rsidRPr="000F0164">
        <w:rPr>
          <w:rStyle w:val="StyleUnderline"/>
          <w:rFonts w:asciiTheme="minorHAnsi" w:hAnsiTheme="minorHAnsi" w:cstheme="minorHAnsi"/>
          <w:highlight w:val="yellow"/>
        </w:rPr>
        <w:t>preventing the U.S. economy</w:t>
      </w:r>
      <w:r w:rsidRPr="000F1C24">
        <w:rPr>
          <w:rStyle w:val="StyleUnderline"/>
          <w:rFonts w:asciiTheme="minorHAnsi" w:hAnsiTheme="minorHAnsi" w:cstheme="minorHAnsi"/>
        </w:rPr>
        <w:t xml:space="preserve"> </w:t>
      </w:r>
      <w:r w:rsidRPr="000F1C24">
        <w:rPr>
          <w:rFonts w:asciiTheme="minorHAnsi" w:hAnsiTheme="minorHAnsi" w:cstheme="minorHAnsi"/>
          <w:sz w:val="16"/>
        </w:rPr>
        <w:t>from realizing the wide array of benefits which come from increasing women’s labor force participation.</w:t>
      </w:r>
    </w:p>
    <w:p w:rsidR="006F3259" w:rsidRPr="000F1C24" w:rsidRDefault="006F3259" w:rsidP="006F3259">
      <w:pPr>
        <w:rPr>
          <w:rFonts w:asciiTheme="minorHAnsi" w:hAnsiTheme="minorHAnsi" w:cstheme="minorHAnsi"/>
          <w:sz w:val="16"/>
          <w:szCs w:val="16"/>
        </w:rPr>
      </w:pPr>
      <w:r w:rsidRPr="000F1C24">
        <w:rPr>
          <w:rFonts w:asciiTheme="minorHAnsi" w:hAnsiTheme="minorHAnsi" w:cstheme="minorHAnsi"/>
          <w:sz w:val="16"/>
          <w:szCs w:val="16"/>
        </w:rPr>
        <w:t>Why We Need More Women in STEM</w:t>
      </w:r>
    </w:p>
    <w:p w:rsidR="006F3259" w:rsidRPr="000F1C24" w:rsidRDefault="006F3259" w:rsidP="006F3259">
      <w:pPr>
        <w:rPr>
          <w:rFonts w:asciiTheme="minorHAnsi" w:hAnsiTheme="minorHAnsi" w:cstheme="minorHAnsi"/>
          <w:sz w:val="16"/>
          <w:szCs w:val="16"/>
        </w:rPr>
      </w:pPr>
      <w:r w:rsidRPr="000F1C24">
        <w:rPr>
          <w:rFonts w:asciiTheme="minorHAnsi" w:hAnsiTheme="minorHAnsi" w:cstheme="minorHAnsi"/>
          <w:sz w:val="16"/>
          <w:szCs w:val="16"/>
        </w:rPr>
        <w:t>When women get involved in STEM fields, they are rewarded. Compared to similar women who are working in non-STEM fields, the salaries of women  in STEM are 33 percent higher. For men, the difference is only 25 percent. Not only are salaries higher, but the gender pay gap is also smaller. A 2011 U.S. Department of Commerce study found that the average gap is 21 percent in non-STEM jobs. For STEM jobs, this gap is only 14 percent.</w:t>
      </w:r>
    </w:p>
    <w:p w:rsidR="006F3259" w:rsidRPr="000F1C24" w:rsidRDefault="006F3259" w:rsidP="006F3259">
      <w:pPr>
        <w:rPr>
          <w:rFonts w:asciiTheme="minorHAnsi" w:hAnsiTheme="minorHAnsi" w:cstheme="minorHAnsi"/>
          <w:sz w:val="16"/>
        </w:rPr>
      </w:pPr>
      <w:r w:rsidRPr="000F1C24">
        <w:rPr>
          <w:rFonts w:asciiTheme="minorHAnsi" w:hAnsiTheme="minorHAnsi" w:cstheme="minorHAnsi"/>
          <w:sz w:val="16"/>
        </w:rPr>
        <w:t xml:space="preserve">Women aren’t the only ones who benefit. </w:t>
      </w:r>
      <w:r w:rsidRPr="000F0164">
        <w:rPr>
          <w:rStyle w:val="StyleUnderline"/>
          <w:rFonts w:asciiTheme="minorHAnsi" w:hAnsiTheme="minorHAnsi" w:cstheme="minorHAnsi"/>
          <w:highlight w:val="yellow"/>
        </w:rPr>
        <w:t>Companies that</w:t>
      </w:r>
      <w:r w:rsidRPr="000F1C24">
        <w:rPr>
          <w:rStyle w:val="StyleUnderline"/>
          <w:rFonts w:asciiTheme="minorHAnsi" w:hAnsiTheme="minorHAnsi" w:cstheme="minorHAnsi"/>
        </w:rPr>
        <w:t xml:space="preserve"> place an </w:t>
      </w:r>
      <w:r w:rsidRPr="000F0164">
        <w:rPr>
          <w:rStyle w:val="StyleUnderline"/>
          <w:rFonts w:asciiTheme="minorHAnsi" w:hAnsiTheme="minorHAnsi" w:cstheme="minorHAnsi"/>
          <w:highlight w:val="yellow"/>
        </w:rPr>
        <w:t>emphasis on gender equality</w:t>
      </w:r>
      <w:r w:rsidRPr="000F1C24">
        <w:rPr>
          <w:rStyle w:val="StyleUnderline"/>
          <w:rFonts w:asciiTheme="minorHAnsi" w:hAnsiTheme="minorHAnsi" w:cstheme="minorHAnsi"/>
        </w:rPr>
        <w:t xml:space="preserve"> and hiring women</w:t>
      </w:r>
      <w:r w:rsidRPr="000F1C24">
        <w:rPr>
          <w:rFonts w:asciiTheme="minorHAnsi" w:hAnsiTheme="minorHAnsi" w:cstheme="minorHAnsi"/>
          <w:sz w:val="16"/>
        </w:rPr>
        <w:t xml:space="preserve"> tend to </w:t>
      </w:r>
      <w:r w:rsidRPr="000F0164">
        <w:rPr>
          <w:rStyle w:val="StyleUnderline"/>
          <w:rFonts w:asciiTheme="minorHAnsi" w:hAnsiTheme="minorHAnsi" w:cstheme="minorHAnsi"/>
          <w:highlight w:val="yellow"/>
        </w:rPr>
        <w:t>see positive</w:t>
      </w:r>
      <w:r w:rsidRPr="000F1C24">
        <w:rPr>
          <w:rStyle w:val="StyleUnderline"/>
          <w:rFonts w:asciiTheme="minorHAnsi" w:hAnsiTheme="minorHAnsi" w:cstheme="minorHAnsi"/>
        </w:rPr>
        <w:t xml:space="preserve"> impacts on their </w:t>
      </w:r>
      <w:r w:rsidRPr="000F0164">
        <w:rPr>
          <w:rStyle w:val="StyleUnderline"/>
          <w:rFonts w:asciiTheme="minorHAnsi" w:hAnsiTheme="minorHAnsi" w:cstheme="minorHAnsi"/>
          <w:highlight w:val="yellow"/>
        </w:rPr>
        <w:t>productivity and success</w:t>
      </w:r>
      <w:r w:rsidRPr="000F1C24">
        <w:rPr>
          <w:rStyle w:val="StyleUnderline"/>
          <w:rFonts w:asciiTheme="minorHAnsi" w:hAnsiTheme="minorHAnsi" w:cstheme="minorHAnsi"/>
        </w:rPr>
        <w:t>.</w:t>
      </w:r>
      <w:r w:rsidRPr="000F1C24">
        <w:rPr>
          <w:rFonts w:asciiTheme="minorHAnsi" w:hAnsiTheme="minorHAnsi" w:cstheme="minorHAnsi"/>
          <w:sz w:val="16"/>
        </w:rPr>
        <w:t xml:space="preserve"> For companies marketing to women, the Harvard Business Review has shown that having input from women improves their “likelihood of success” by 144 percent. Innovative firms, along with many traditional businesses, can benefit from having female perspectives to help reach female customers.</w:t>
      </w:r>
    </w:p>
    <w:p w:rsidR="006F3259" w:rsidRPr="000F1C24" w:rsidRDefault="006F3259" w:rsidP="006F3259">
      <w:pPr>
        <w:rPr>
          <w:rFonts w:asciiTheme="minorHAnsi" w:hAnsiTheme="minorHAnsi" w:cstheme="minorHAnsi"/>
          <w:sz w:val="16"/>
        </w:rPr>
      </w:pPr>
      <w:r w:rsidRPr="000F0164">
        <w:rPr>
          <w:rStyle w:val="StyleUnderline"/>
          <w:rFonts w:asciiTheme="minorHAnsi" w:hAnsiTheme="minorHAnsi" w:cstheme="minorHAnsi"/>
          <w:highlight w:val="yellow"/>
        </w:rPr>
        <w:t>Gender diversity</w:t>
      </w:r>
      <w:r w:rsidRPr="000F1C24">
        <w:rPr>
          <w:rStyle w:val="StyleUnderline"/>
          <w:rFonts w:asciiTheme="minorHAnsi" w:hAnsiTheme="minorHAnsi" w:cstheme="minorHAnsi"/>
        </w:rPr>
        <w:t xml:space="preserve"> in the workplace also </w:t>
      </w:r>
      <w:r w:rsidRPr="000F0164">
        <w:rPr>
          <w:rStyle w:val="StyleUnderline"/>
          <w:rFonts w:asciiTheme="minorHAnsi" w:hAnsiTheme="minorHAnsi" w:cstheme="minorHAnsi"/>
          <w:highlight w:val="yellow"/>
        </w:rPr>
        <w:t>enhances creativity among workers</w:t>
      </w:r>
      <w:r w:rsidRPr="000F1C24">
        <w:rPr>
          <w:rFonts w:asciiTheme="minorHAnsi" w:hAnsiTheme="minorHAnsi" w:cstheme="minorHAnsi"/>
          <w:sz w:val="16"/>
        </w:rPr>
        <w:t xml:space="preserve">. </w:t>
      </w:r>
      <w:r w:rsidRPr="000F1C24">
        <w:rPr>
          <w:rStyle w:val="StyleUnderline"/>
          <w:rFonts w:asciiTheme="minorHAnsi" w:hAnsiTheme="minorHAnsi" w:cstheme="minorHAnsi"/>
        </w:rPr>
        <w:t xml:space="preserve">When researchers at the University of Maryland and Columbia University teamed up to study top leadership in Standard and Poor’s Composite 1500 list, they found that </w:t>
      </w:r>
      <w:r w:rsidRPr="000F0164">
        <w:rPr>
          <w:rStyle w:val="StyleUnderline"/>
          <w:rFonts w:asciiTheme="minorHAnsi" w:hAnsiTheme="minorHAnsi" w:cstheme="minorHAnsi"/>
          <w:highlight w:val="yellow"/>
        </w:rPr>
        <w:t>female representation in leadership positions is associated with a $42 million increase in average firm value</w:t>
      </w:r>
      <w:r w:rsidRPr="000F1C24">
        <w:rPr>
          <w:rStyle w:val="StyleUnderline"/>
          <w:rFonts w:asciiTheme="minorHAnsi" w:hAnsiTheme="minorHAnsi" w:cstheme="minorHAnsi"/>
        </w:rPr>
        <w:t xml:space="preserve">. They also saw that </w:t>
      </w:r>
      <w:r w:rsidRPr="000F0164">
        <w:rPr>
          <w:rStyle w:val="StyleUnderline"/>
          <w:rFonts w:asciiTheme="minorHAnsi" w:hAnsiTheme="minorHAnsi" w:cstheme="minorHAnsi"/>
          <w:highlight w:val="yellow"/>
        </w:rPr>
        <w:t>companies which emphasized innovation</w:t>
      </w:r>
      <w:r w:rsidRPr="000F1C24">
        <w:rPr>
          <w:rStyle w:val="StyleUnderline"/>
          <w:rFonts w:asciiTheme="minorHAnsi" w:hAnsiTheme="minorHAnsi" w:cstheme="minorHAnsi"/>
        </w:rPr>
        <w:t xml:space="preserve"> </w:t>
      </w:r>
      <w:r w:rsidRPr="000F0164">
        <w:rPr>
          <w:rStyle w:val="StyleUnderline"/>
          <w:rFonts w:asciiTheme="minorHAnsi" w:hAnsiTheme="minorHAnsi" w:cstheme="minorHAnsi"/>
          <w:highlight w:val="yellow"/>
        </w:rPr>
        <w:t>received higher financial gains when women were in top management</w:t>
      </w:r>
      <w:r w:rsidRPr="000F1C24">
        <w:rPr>
          <w:rFonts w:asciiTheme="minorHAnsi" w:hAnsiTheme="minorHAnsi" w:cstheme="minorHAnsi"/>
          <w:sz w:val="16"/>
        </w:rPr>
        <w:t>.</w:t>
      </w: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STEM education for women is key to their economic stability and to US competitiveness</w:t>
      </w:r>
    </w:p>
    <w:p w:rsidR="006F3259" w:rsidRPr="000F1C24" w:rsidRDefault="006F3259" w:rsidP="006F3259">
      <w:pPr>
        <w:rPr>
          <w:rFonts w:asciiTheme="minorHAnsi" w:hAnsiTheme="minorHAnsi" w:cstheme="minorHAnsi"/>
        </w:rPr>
      </w:pPr>
      <w:r w:rsidRPr="000F1C24">
        <w:rPr>
          <w:rStyle w:val="Style13ptBold"/>
          <w:rFonts w:asciiTheme="minorHAnsi" w:hAnsiTheme="minorHAnsi" w:cstheme="minorHAnsi"/>
        </w:rPr>
        <w:t>National Women’s Law Center 12</w:t>
      </w:r>
      <w:r w:rsidRPr="000F1C24">
        <w:rPr>
          <w:rFonts w:asciiTheme="minorHAnsi" w:hAnsiTheme="minorHAnsi" w:cstheme="minorHAnsi"/>
        </w:rPr>
        <w:t xml:space="preserve"> </w:t>
      </w:r>
      <w:hyperlink r:id="rId115" w:history="1">
        <w:r w:rsidRPr="000F1C24">
          <w:rPr>
            <w:rStyle w:val="Hyperlink"/>
            <w:rFonts w:asciiTheme="minorHAnsi" w:hAnsiTheme="minorHAnsi" w:cstheme="minorHAnsi"/>
            <w:sz w:val="18"/>
            <w:szCs w:val="18"/>
          </w:rPr>
          <w:t>https://nwlc.org/wp-content/uploads/2015/08/nwlcstem_titleixfactsheet.pdf</w:t>
        </w:r>
      </w:hyperlink>
      <w:r w:rsidRPr="000F1C24">
        <w:rPr>
          <w:rFonts w:asciiTheme="minorHAnsi" w:hAnsiTheme="minorHAnsi" w:cstheme="minorHAnsi"/>
        </w:rPr>
        <w:t>7-16-17</w:t>
      </w:r>
    </w:p>
    <w:p w:rsidR="006F3259" w:rsidRPr="000F1C24" w:rsidRDefault="006F3259" w:rsidP="006F3259">
      <w:pPr>
        <w:rPr>
          <w:rFonts w:asciiTheme="minorHAnsi" w:hAnsiTheme="minorHAnsi" w:cstheme="minorHAnsi"/>
          <w:b/>
          <w:sz w:val="18"/>
          <w:szCs w:val="18"/>
          <w:u w:val="single"/>
        </w:rPr>
      </w:pPr>
      <w:r w:rsidRPr="000F1C24">
        <w:rPr>
          <w:rFonts w:asciiTheme="minorHAnsi" w:hAnsiTheme="minorHAnsi" w:cstheme="minorHAnsi"/>
        </w:rPr>
        <w:t xml:space="preserve">Why It Matters: The Impact on Women and Girls </w:t>
      </w:r>
      <w:r w:rsidRPr="000F0164">
        <w:rPr>
          <w:rFonts w:asciiTheme="minorHAnsi" w:hAnsiTheme="minorHAnsi" w:cstheme="minorHAnsi"/>
          <w:highlight w:val="yellow"/>
        </w:rPr>
        <w:t>The underrepresentation of women and girls pursuing STEM subjects has drastic implications for women’s economic security, and increasing the number of women who pursue STEM degrees and careers has the potential to decrease the wage gap between men and women.</w:t>
      </w:r>
      <w:r w:rsidRPr="000F1C24">
        <w:rPr>
          <w:rFonts w:asciiTheme="minorHAnsi" w:hAnsiTheme="minorHAnsi" w:cstheme="minorHAnsi"/>
        </w:rPr>
        <w:t xml:space="preserve"> STEM careers are relatively lucrative. For example, in 2012, the median starting salary for a bachelor’s degree recipient in marketing was $49,600, compared to $63,000 for a bachelor’s degree recipient in chemical engineering.20 </w:t>
      </w:r>
      <w:r w:rsidRPr="000F0164">
        <w:rPr>
          <w:rFonts w:asciiTheme="minorHAnsi" w:hAnsiTheme="minorHAnsi" w:cstheme="minorHAnsi"/>
          <w:highlight w:val="yellow"/>
        </w:rPr>
        <w:t xml:space="preserve">Increased female participation in STEM fields would help to close the overall wage gap between men and women. In addition, </w:t>
      </w:r>
      <w:r w:rsidRPr="000F0164">
        <w:rPr>
          <w:rFonts w:asciiTheme="minorHAnsi" w:hAnsiTheme="minorHAnsi" w:cstheme="minorHAnsi"/>
          <w:b/>
          <w:highlight w:val="yellow"/>
          <w:u w:val="single"/>
        </w:rPr>
        <w:t>barriers to female participation in STEM fields directly affect the United States’ competitiveness on the international stage</w:t>
      </w:r>
      <w:r w:rsidRPr="000F0164">
        <w:rPr>
          <w:rFonts w:asciiTheme="minorHAnsi" w:hAnsiTheme="minorHAnsi" w:cstheme="minorHAnsi"/>
          <w:highlight w:val="yellow"/>
        </w:rPr>
        <w:t>.</w:t>
      </w:r>
      <w:r w:rsidRPr="000F1C24">
        <w:rPr>
          <w:rFonts w:asciiTheme="minorHAnsi" w:hAnsiTheme="minorHAnsi" w:cstheme="minorHAnsi"/>
        </w:rPr>
        <w:t xml:space="preserve"> In a 2009 study of fifteen-year-olds across 34 countries, the United States ranked 14th in science and 25th in mathematics, below countries such as China, Korea, Finland, Japan, Canada, and Estonia.21 In this global economy, our prosperity and national security depend on our ability to lead the world in innovation. Studies have shown that the American workforce needs to produce approximately 1 million more STEM professionals than we are set to produce at current rates.22 </w:t>
      </w:r>
      <w:r w:rsidRPr="000F0164">
        <w:rPr>
          <w:rFonts w:asciiTheme="minorHAnsi" w:hAnsiTheme="minorHAnsi" w:cstheme="minorHAnsi"/>
          <w:b/>
          <w:highlight w:val="yellow"/>
          <w:u w:val="single"/>
        </w:rPr>
        <w:t>The United States cannot tap into the brainpower and innovation of all its people when women and girls are discouraged by stereotypes and structural barriers from pursuing careers in STEM. Removing barriers to women’s participation and success in STEM fields will benefit the whole nation.</w:t>
      </w: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 xml:space="preserve">Gender Equity in STEM is key to US competitiveness </w:t>
      </w:r>
    </w:p>
    <w:p w:rsidR="006F3259" w:rsidRPr="000F1C24" w:rsidRDefault="006F3259" w:rsidP="006F3259">
      <w:pPr>
        <w:rPr>
          <w:rFonts w:asciiTheme="minorHAnsi" w:hAnsiTheme="minorHAnsi" w:cstheme="minorHAnsi"/>
        </w:rPr>
      </w:pPr>
      <w:r w:rsidRPr="000F1C24">
        <w:rPr>
          <w:rStyle w:val="Style13ptBold"/>
          <w:rFonts w:asciiTheme="minorHAnsi" w:hAnsiTheme="minorHAnsi" w:cstheme="minorHAnsi"/>
        </w:rPr>
        <w:t xml:space="preserve">Walters and McNeely 10 </w:t>
      </w:r>
      <w:r w:rsidRPr="000F1C24">
        <w:rPr>
          <w:rFonts w:asciiTheme="minorHAnsi" w:hAnsiTheme="minorHAnsi" w:cstheme="minorHAnsi"/>
          <w:sz w:val="18"/>
          <w:szCs w:val="18"/>
        </w:rPr>
        <w:t>August, L., 7-17-17, "Recasting Title IX: Addressing Gender Equity in the Science, Technology, Engineering, and Mathematics Professoriate," No Publication, http://onlinelibrary.wiley.com/doi/10.1111/j.1541-1338.2010.00444.x/full</w:t>
      </w:r>
    </w:p>
    <w:p w:rsidR="006F3259" w:rsidRPr="000F1C24" w:rsidRDefault="006F3259" w:rsidP="006F3259">
      <w:pPr>
        <w:rPr>
          <w:rFonts w:asciiTheme="minorHAnsi" w:hAnsiTheme="minorHAnsi" w:cstheme="minorHAnsi"/>
          <w:b/>
          <w:u w:val="single"/>
        </w:rPr>
      </w:pPr>
      <w:r w:rsidRPr="000F0164">
        <w:rPr>
          <w:rFonts w:asciiTheme="minorHAnsi" w:hAnsiTheme="minorHAnsi" w:cstheme="minorHAnsi"/>
          <w:highlight w:val="yellow"/>
        </w:rPr>
        <w:t>In today's</w:t>
      </w:r>
      <w:r w:rsidRPr="000F1C24">
        <w:rPr>
          <w:rFonts w:asciiTheme="minorHAnsi" w:hAnsiTheme="minorHAnsi" w:cstheme="minorHAnsi"/>
        </w:rPr>
        <w:t xml:space="preserve"> ever-intensifying </w:t>
      </w:r>
      <w:r w:rsidRPr="000F0164">
        <w:rPr>
          <w:rFonts w:asciiTheme="minorHAnsi" w:hAnsiTheme="minorHAnsi" w:cstheme="minorHAnsi"/>
          <w:highlight w:val="yellow"/>
        </w:rPr>
        <w:t>innovation-driven economy</w:t>
      </w:r>
      <w:r w:rsidRPr="000F1C24">
        <w:rPr>
          <w:rFonts w:asciiTheme="minorHAnsi" w:hAnsiTheme="minorHAnsi" w:cstheme="minorHAnsi"/>
        </w:rPr>
        <w:t>, science, technology, engineering, and mathematics (</w:t>
      </w:r>
      <w:r w:rsidRPr="000F0164">
        <w:rPr>
          <w:rFonts w:asciiTheme="minorHAnsi" w:hAnsiTheme="minorHAnsi" w:cstheme="minorHAnsi"/>
          <w:highlight w:val="yellow"/>
          <w:u w:val="single"/>
        </w:rPr>
        <w:t>STEM) fields play a crucial role</w:t>
      </w:r>
      <w:r w:rsidRPr="000F1C24">
        <w:rPr>
          <w:rFonts w:asciiTheme="minorHAnsi" w:hAnsiTheme="minorHAnsi" w:cstheme="minorHAnsi"/>
          <w:u w:val="single"/>
        </w:rPr>
        <w:t xml:space="preserve"> </w:t>
      </w:r>
      <w:r w:rsidRPr="000F0164">
        <w:rPr>
          <w:rFonts w:asciiTheme="minorHAnsi" w:hAnsiTheme="minorHAnsi" w:cstheme="minorHAnsi"/>
          <w:highlight w:val="yellow"/>
          <w:u w:val="single"/>
        </w:rPr>
        <w:t>within any country seeking to ensure competitiveness and market viability.</w:t>
      </w:r>
      <w:r w:rsidRPr="000F1C24">
        <w:rPr>
          <w:rFonts w:asciiTheme="minorHAnsi" w:hAnsiTheme="minorHAnsi" w:cstheme="minorHAnsi"/>
          <w:u w:val="single"/>
        </w:rPr>
        <w:t xml:space="preserve"> </w:t>
      </w:r>
      <w:r w:rsidRPr="000F0164">
        <w:rPr>
          <w:rFonts w:asciiTheme="minorHAnsi" w:hAnsiTheme="minorHAnsi" w:cstheme="minorHAnsi"/>
          <w:highlight w:val="yellow"/>
          <w:u w:val="single"/>
        </w:rPr>
        <w:t>Developing a</w:t>
      </w:r>
      <w:r w:rsidRPr="000F1C24">
        <w:rPr>
          <w:rFonts w:asciiTheme="minorHAnsi" w:hAnsiTheme="minorHAnsi" w:cstheme="minorHAnsi"/>
          <w:u w:val="single"/>
        </w:rPr>
        <w:t xml:space="preserve"> vibrant </w:t>
      </w:r>
      <w:r w:rsidRPr="000F0164">
        <w:rPr>
          <w:rFonts w:asciiTheme="minorHAnsi" w:hAnsiTheme="minorHAnsi" w:cstheme="minorHAnsi"/>
          <w:highlight w:val="yellow"/>
          <w:u w:val="single"/>
        </w:rPr>
        <w:t>STEM workforce</w:t>
      </w:r>
      <w:r w:rsidRPr="000F1C24">
        <w:rPr>
          <w:rFonts w:asciiTheme="minorHAnsi" w:hAnsiTheme="minorHAnsi" w:cstheme="minorHAnsi"/>
          <w:u w:val="single"/>
        </w:rPr>
        <w:t xml:space="preserve"> and maximizing </w:t>
      </w:r>
      <w:r w:rsidRPr="000F0164">
        <w:rPr>
          <w:rFonts w:asciiTheme="minorHAnsi" w:hAnsiTheme="minorHAnsi" w:cstheme="minorHAnsi"/>
          <w:b/>
          <w:highlight w:val="yellow"/>
          <w:u w:val="single"/>
        </w:rPr>
        <w:t>its potential in such an environment</w:t>
      </w:r>
      <w:r w:rsidRPr="000F1C24">
        <w:rPr>
          <w:rFonts w:asciiTheme="minorHAnsi" w:hAnsiTheme="minorHAnsi" w:cstheme="minorHAnsi"/>
          <w:b/>
          <w:u w:val="single"/>
        </w:rPr>
        <w:t xml:space="preserve"> </w:t>
      </w:r>
      <w:r w:rsidRPr="000F0164">
        <w:rPr>
          <w:rFonts w:asciiTheme="minorHAnsi" w:hAnsiTheme="minorHAnsi" w:cstheme="minorHAnsi"/>
          <w:b/>
          <w:highlight w:val="yellow"/>
          <w:u w:val="single"/>
        </w:rPr>
        <w:t>invoke myriad related policy issues</w:t>
      </w:r>
      <w:r w:rsidRPr="000F1C24">
        <w:rPr>
          <w:rFonts w:asciiTheme="minorHAnsi" w:hAnsiTheme="minorHAnsi" w:cstheme="minorHAnsi"/>
          <w:u w:val="single"/>
        </w:rPr>
        <w:t xml:space="preserve">, often involving questions about the profile and nature of that workforce. </w:t>
      </w:r>
      <w:r w:rsidRPr="000F0164">
        <w:rPr>
          <w:rFonts w:asciiTheme="minorHAnsi" w:hAnsiTheme="minorHAnsi" w:cstheme="minorHAnsi"/>
          <w:highlight w:val="yellow"/>
          <w:u w:val="single"/>
        </w:rPr>
        <w:t>In the U</w:t>
      </w:r>
      <w:r w:rsidRPr="000F1C24">
        <w:rPr>
          <w:rFonts w:asciiTheme="minorHAnsi" w:hAnsiTheme="minorHAnsi" w:cstheme="minorHAnsi"/>
          <w:u w:val="single"/>
        </w:rPr>
        <w:t>nited</w:t>
      </w:r>
      <w:r w:rsidRPr="000F0164">
        <w:rPr>
          <w:rFonts w:asciiTheme="minorHAnsi" w:hAnsiTheme="minorHAnsi" w:cstheme="minorHAnsi"/>
          <w:highlight w:val="yellow"/>
          <w:u w:val="single"/>
        </w:rPr>
        <w:t xml:space="preserve"> S</w:t>
      </w:r>
      <w:r w:rsidRPr="000F1C24">
        <w:rPr>
          <w:rFonts w:asciiTheme="minorHAnsi" w:hAnsiTheme="minorHAnsi" w:cstheme="minorHAnsi"/>
          <w:u w:val="single"/>
        </w:rPr>
        <w:t xml:space="preserve">tates and elsewhere, many of </w:t>
      </w:r>
      <w:r w:rsidRPr="000F0164">
        <w:rPr>
          <w:rFonts w:asciiTheme="minorHAnsi" w:hAnsiTheme="minorHAnsi" w:cstheme="minorHAnsi"/>
          <w:highlight w:val="yellow"/>
          <w:u w:val="single"/>
        </w:rPr>
        <w:t>these questions are concerned with</w:t>
      </w:r>
      <w:r w:rsidRPr="000F1C24">
        <w:rPr>
          <w:rFonts w:asciiTheme="minorHAnsi" w:hAnsiTheme="minorHAnsi" w:cstheme="minorHAnsi"/>
          <w:u w:val="single"/>
        </w:rPr>
        <w:t xml:space="preserve"> notions of </w:t>
      </w:r>
      <w:r w:rsidRPr="000F0164">
        <w:rPr>
          <w:rFonts w:asciiTheme="minorHAnsi" w:hAnsiTheme="minorHAnsi" w:cstheme="minorHAnsi"/>
          <w:highlight w:val="yellow"/>
          <w:u w:val="single"/>
        </w:rPr>
        <w:t>gender equity and the underrepresentation of women</w:t>
      </w:r>
      <w:r w:rsidRPr="000F1C24">
        <w:rPr>
          <w:rFonts w:asciiTheme="minorHAnsi" w:hAnsiTheme="minorHAnsi" w:cstheme="minorHAnsi"/>
          <w:u w:val="single"/>
        </w:rPr>
        <w:t xml:space="preserve">. Academia in particular has been identified as remiss in this area, with evidence showing </w:t>
      </w:r>
      <w:r w:rsidRPr="000F0164">
        <w:rPr>
          <w:rFonts w:asciiTheme="minorHAnsi" w:hAnsiTheme="minorHAnsi" w:cstheme="minorHAnsi"/>
          <w:highlight w:val="yellow"/>
          <w:u w:val="single"/>
        </w:rPr>
        <w:t>rampant gender disparities in the STEM professoriate</w:t>
      </w:r>
      <w:r w:rsidRPr="000F1C24">
        <w:rPr>
          <w:rFonts w:asciiTheme="minorHAnsi" w:hAnsiTheme="minorHAnsi" w:cstheme="minorHAnsi"/>
          <w:u w:val="single"/>
        </w:rPr>
        <w:t xml:space="preserve"> despite increasing female doctorate attainment</w:t>
      </w:r>
      <w:r w:rsidRPr="000F1C24">
        <w:rPr>
          <w:rFonts w:asciiTheme="minorHAnsi" w:hAnsiTheme="minorHAnsi" w:cstheme="minorHAnsi"/>
        </w:rPr>
        <w:t xml:space="preserve"> (</w:t>
      </w:r>
      <w:hyperlink r:id="rId116" w:anchor="b15" w:tooltip="Link to bibliographic citation" w:history="1">
        <w:r w:rsidRPr="000F1C24">
          <w:rPr>
            <w:rStyle w:val="Hyperlink"/>
            <w:rFonts w:asciiTheme="minorHAnsi" w:hAnsiTheme="minorHAnsi" w:cstheme="minorHAnsi"/>
          </w:rPr>
          <w:t>NAS, 2007</w:t>
        </w:r>
      </w:hyperlink>
      <w:r w:rsidRPr="000F1C24">
        <w:rPr>
          <w:rFonts w:asciiTheme="minorHAnsi" w:hAnsiTheme="minorHAnsi" w:cstheme="minorHAnsi"/>
        </w:rPr>
        <w:t xml:space="preserve">). Moreover, studies on faculty attrition suggest that while both males and females are equally committed to academic careers, </w:t>
      </w:r>
      <w:r w:rsidRPr="000F1C24">
        <w:rPr>
          <w:rFonts w:asciiTheme="minorHAnsi" w:hAnsiTheme="minorHAnsi" w:cstheme="minorHAnsi"/>
          <w:u w:val="single"/>
        </w:rPr>
        <w:t>women's higher turnover has been highly correlated with dissatisfaction and lower levels of research support, fewer advancement opportunities, intellectual constraints, and heavier teaching and service workloads</w:t>
      </w:r>
      <w:r w:rsidRPr="000F1C24">
        <w:rPr>
          <w:rFonts w:asciiTheme="minorHAnsi" w:hAnsiTheme="minorHAnsi" w:cstheme="minorHAnsi"/>
        </w:rPr>
        <w:t xml:space="preserve"> (</w:t>
      </w:r>
      <w:hyperlink r:id="rId117" w:anchor="b2" w:tooltip="Link to bibliographic citation" w:history="1">
        <w:r w:rsidRPr="000F1C24">
          <w:rPr>
            <w:rStyle w:val="Hyperlink"/>
            <w:rFonts w:asciiTheme="minorHAnsi" w:hAnsiTheme="minorHAnsi" w:cstheme="minorHAnsi"/>
          </w:rPr>
          <w:t>August, 2006</w:t>
        </w:r>
      </w:hyperlink>
      <w:r w:rsidRPr="000F1C24">
        <w:rPr>
          <w:rFonts w:asciiTheme="minorHAnsi" w:hAnsiTheme="minorHAnsi" w:cstheme="minorHAnsi"/>
        </w:rPr>
        <w:t>; </w:t>
      </w:r>
      <w:hyperlink r:id="rId118" w:anchor="b27" w:tooltip="Link to bibliographic citation" w:history="1">
        <w:r w:rsidRPr="000F1C24">
          <w:rPr>
            <w:rStyle w:val="Hyperlink"/>
            <w:rFonts w:asciiTheme="minorHAnsi" w:hAnsiTheme="minorHAnsi" w:cstheme="minorHAnsi"/>
          </w:rPr>
          <w:t>Rosser, 2004</w:t>
        </w:r>
      </w:hyperlink>
      <w:r w:rsidRPr="000F1C24">
        <w:rPr>
          <w:rFonts w:asciiTheme="minorHAnsi" w:hAnsiTheme="minorHAnsi" w:cstheme="minorHAnsi"/>
        </w:rPr>
        <w:t>; </w:t>
      </w:r>
      <w:hyperlink r:id="rId119" w:anchor="b38" w:tooltip="Link to bibliographic citation" w:history="1">
        <w:r w:rsidRPr="000F1C24">
          <w:rPr>
            <w:rStyle w:val="Hyperlink"/>
            <w:rFonts w:asciiTheme="minorHAnsi" w:hAnsiTheme="minorHAnsi" w:cstheme="minorHAnsi"/>
          </w:rPr>
          <w:t>Xu, 2008</w:t>
        </w:r>
      </w:hyperlink>
      <w:r w:rsidRPr="000F1C24">
        <w:rPr>
          <w:rFonts w:asciiTheme="minorHAnsi" w:hAnsiTheme="minorHAnsi" w:cstheme="minorHAnsi"/>
        </w:rPr>
        <w:t>). In fact, despite initial indications of desire and plans to pursue academic careers, STEM women are increasingly less likely to do so at all (</w:t>
      </w:r>
      <w:hyperlink r:id="rId120" w:anchor="b16" w:tooltip="Link to bibliographic citation" w:history="1">
        <w:r w:rsidRPr="000F1C24">
          <w:rPr>
            <w:rStyle w:val="Hyperlink"/>
            <w:rFonts w:asciiTheme="minorHAnsi" w:hAnsiTheme="minorHAnsi" w:cstheme="minorHAnsi"/>
          </w:rPr>
          <w:t>NRC, 2009</w:t>
        </w:r>
      </w:hyperlink>
      <w:r w:rsidRPr="000F1C24">
        <w:rPr>
          <w:rFonts w:asciiTheme="minorHAnsi" w:hAnsiTheme="minorHAnsi" w:cstheme="minorHAnsi"/>
        </w:rPr>
        <w:t>; </w:t>
      </w:r>
      <w:hyperlink r:id="rId121" w:anchor="b1001" w:tooltip="Link to bibliographic citations" w:history="1">
        <w:r w:rsidRPr="000F1C24">
          <w:rPr>
            <w:rStyle w:val="Hyperlink"/>
            <w:rFonts w:asciiTheme="minorHAnsi" w:hAnsiTheme="minorHAnsi" w:cstheme="minorHAnsi"/>
          </w:rPr>
          <w:t>NSF, 2004, 2009</w:t>
        </w:r>
      </w:hyperlink>
      <w:r w:rsidRPr="000F1C24">
        <w:rPr>
          <w:rFonts w:asciiTheme="minorHAnsi" w:hAnsiTheme="minorHAnsi" w:cstheme="minorHAnsi"/>
        </w:rPr>
        <w:t>).</w:t>
      </w:r>
      <w:hyperlink r:id="rId122" w:anchor="en1" w:tooltip="Link to note" w:history="1">
        <w:r w:rsidRPr="000F1C24">
          <w:rPr>
            <w:rStyle w:val="Hyperlink"/>
            <w:rFonts w:asciiTheme="minorHAnsi" w:hAnsiTheme="minorHAnsi" w:cstheme="minorHAnsi"/>
          </w:rPr>
          <w:t>1</w:t>
        </w:r>
      </w:hyperlink>
      <w:r w:rsidRPr="000F1C24">
        <w:rPr>
          <w:rFonts w:asciiTheme="minorHAnsi" w:hAnsiTheme="minorHAnsi" w:cstheme="minorHAnsi"/>
        </w:rPr>
        <w:t> Even in STEM fields where women have reached parity or near parity with men in doctorate attainment (e.g., biology and geological sciences), they are markedly absent as one progresses up the faculty tenure ladder. This state of affairs brings us to a point where a focus on the U.S. policy environment reveals growing attention to issues of STEM women in the academic workforce. Indeed, this topic has engendered a variety of debates and holds a place of growing prominence (and controversy) on the public agenda, with leading government officials and academic and other stakeholders calling for regulatory action and programmatic responses aimed at addressing gender inequities and effecting institutional transformation (</w:t>
      </w:r>
      <w:hyperlink r:id="rId123" w:anchor="b11" w:tooltip="Link to bibliographic citation" w:history="1">
        <w:r w:rsidRPr="000F1C24">
          <w:rPr>
            <w:rStyle w:val="Hyperlink"/>
            <w:rFonts w:asciiTheme="minorHAnsi" w:hAnsiTheme="minorHAnsi" w:cstheme="minorHAnsi"/>
          </w:rPr>
          <w:t>Hopewell, McNeely, Kuiler, &amp; Hahm, 2009</w:t>
        </w:r>
      </w:hyperlink>
      <w:r w:rsidRPr="000F1C24">
        <w:rPr>
          <w:rFonts w:asciiTheme="minorHAnsi" w:hAnsiTheme="minorHAnsi" w:cstheme="minorHAnsi"/>
        </w:rPr>
        <w:t>; </w:t>
      </w:r>
      <w:hyperlink r:id="rId124" w:anchor="b13" w:tooltip="Link to bibliographic citation" w:history="1">
        <w:r w:rsidRPr="000F1C24">
          <w:rPr>
            <w:rStyle w:val="Hyperlink"/>
            <w:rFonts w:asciiTheme="minorHAnsi" w:hAnsiTheme="minorHAnsi" w:cstheme="minorHAnsi"/>
          </w:rPr>
          <w:t>Monosson, 2008</w:t>
        </w:r>
      </w:hyperlink>
      <w:r w:rsidRPr="000F1C24">
        <w:rPr>
          <w:rFonts w:asciiTheme="minorHAnsi" w:hAnsiTheme="minorHAnsi" w:cstheme="minorHAnsi"/>
        </w:rPr>
        <w:t>; </w:t>
      </w:r>
      <w:hyperlink r:id="rId125" w:anchor="b31" w:tooltip="Link to bibliographic citation" w:history="1">
        <w:r w:rsidRPr="000F1C24">
          <w:rPr>
            <w:rStyle w:val="Hyperlink"/>
            <w:rFonts w:asciiTheme="minorHAnsi" w:hAnsiTheme="minorHAnsi" w:cstheme="minorHAnsi"/>
          </w:rPr>
          <w:t>Sevo, 2008</w:t>
        </w:r>
      </w:hyperlink>
      <w:r w:rsidRPr="000F1C24">
        <w:rPr>
          <w:rFonts w:asciiTheme="minorHAnsi" w:hAnsiTheme="minorHAnsi" w:cstheme="minorHAnsi"/>
        </w:rPr>
        <w:t xml:space="preserve">). At center stage in this situation is </w:t>
      </w:r>
      <w:r w:rsidRPr="000F0164">
        <w:rPr>
          <w:rFonts w:asciiTheme="minorHAnsi" w:hAnsiTheme="minorHAnsi" w:cstheme="minorHAnsi"/>
          <w:highlight w:val="yellow"/>
        </w:rPr>
        <w:t>Title IX</w:t>
      </w:r>
      <w:r w:rsidRPr="000F1C24">
        <w:rPr>
          <w:rFonts w:asciiTheme="minorHAnsi" w:hAnsiTheme="minorHAnsi" w:cstheme="minorHAnsi"/>
        </w:rPr>
        <w:t xml:space="preserve"> of the Education Amendments of 1972, </w:t>
      </w:r>
      <w:r w:rsidRPr="000F0164">
        <w:rPr>
          <w:rFonts w:asciiTheme="minorHAnsi" w:hAnsiTheme="minorHAnsi" w:cstheme="minorHAnsi"/>
          <w:highlight w:val="yellow"/>
        </w:rPr>
        <w:t>the leading legislative tool for remedying gender inequity in higher education</w:t>
      </w:r>
      <w:r w:rsidRPr="000F1C24">
        <w:rPr>
          <w:rFonts w:asciiTheme="minorHAnsi" w:hAnsiTheme="minorHAnsi" w:cstheme="minorHAnsi"/>
        </w:rPr>
        <w:t xml:space="preserve"> (see </w:t>
      </w:r>
      <w:hyperlink r:id="rId126" w:anchor="b1" w:tooltip="Link to bibliographic citation" w:history="1">
        <w:r w:rsidRPr="000F1C24">
          <w:rPr>
            <w:rStyle w:val="Hyperlink"/>
            <w:rFonts w:asciiTheme="minorHAnsi" w:hAnsiTheme="minorHAnsi" w:cstheme="minorHAnsi"/>
          </w:rPr>
          <w:t>APA, 2009</w:t>
        </w:r>
      </w:hyperlink>
      <w:r w:rsidRPr="000F1C24">
        <w:rPr>
          <w:rFonts w:asciiTheme="minorHAnsi" w:hAnsiTheme="minorHAnsi" w:cstheme="minorHAnsi"/>
        </w:rPr>
        <w:t xml:space="preserve">). Indeed, with the support of a wide variety of other players, the enforcement of </w:t>
      </w:r>
      <w:r w:rsidRPr="000F0164">
        <w:rPr>
          <w:rFonts w:asciiTheme="minorHAnsi" w:hAnsiTheme="minorHAnsi" w:cstheme="minorHAnsi"/>
          <w:highlight w:val="yellow"/>
        </w:rPr>
        <w:t>Title IX has been called</w:t>
      </w:r>
      <w:r w:rsidRPr="000F1C24">
        <w:rPr>
          <w:rFonts w:asciiTheme="minorHAnsi" w:hAnsiTheme="minorHAnsi" w:cstheme="minorHAnsi"/>
        </w:rPr>
        <w:t xml:space="preserve"> </w:t>
      </w:r>
      <w:r w:rsidRPr="000F0164">
        <w:rPr>
          <w:rFonts w:asciiTheme="minorHAnsi" w:hAnsiTheme="minorHAnsi" w:cstheme="minorHAnsi"/>
          <w:highlight w:val="yellow"/>
        </w:rPr>
        <w:t>for by the current administration</w:t>
      </w:r>
      <w:r w:rsidRPr="000F1C24">
        <w:rPr>
          <w:rFonts w:asciiTheme="minorHAnsi" w:hAnsiTheme="minorHAnsi" w:cstheme="minorHAnsi"/>
        </w:rPr>
        <w:t>, and the executive budget explicitly provides for an increase in funding to improve Title IX implementation, reflecting campaign promises to remedy the negligence of the previous administration in this area (</w:t>
      </w:r>
      <w:hyperlink r:id="rId127" w:anchor="b1" w:tooltip="Link to bibliographic citation" w:history="1">
        <w:r w:rsidRPr="000F1C24">
          <w:rPr>
            <w:rStyle w:val="Hyperlink"/>
            <w:rFonts w:asciiTheme="minorHAnsi" w:hAnsiTheme="minorHAnsi" w:cstheme="minorHAnsi"/>
          </w:rPr>
          <w:t>APA, 2009</w:t>
        </w:r>
      </w:hyperlink>
      <w:r w:rsidRPr="000F1C24">
        <w:rPr>
          <w:rFonts w:asciiTheme="minorHAnsi" w:hAnsiTheme="minorHAnsi" w:cstheme="minorHAnsi"/>
        </w:rPr>
        <w:t>; </w:t>
      </w:r>
      <w:hyperlink r:id="rId128" w:anchor="b20" w:tooltip="Link to bibliographic citation" w:history="1">
        <w:r w:rsidRPr="000F1C24">
          <w:rPr>
            <w:rStyle w:val="Hyperlink"/>
            <w:rFonts w:asciiTheme="minorHAnsi" w:hAnsiTheme="minorHAnsi" w:cstheme="minorHAnsi"/>
          </w:rPr>
          <w:t>Obama, 2008</w:t>
        </w:r>
      </w:hyperlink>
      <w:r w:rsidRPr="000F1C24">
        <w:rPr>
          <w:rFonts w:asciiTheme="minorHAnsi" w:hAnsiTheme="minorHAnsi" w:cstheme="minorHAnsi"/>
        </w:rPr>
        <w:t>; </w:t>
      </w:r>
      <w:hyperlink r:id="rId129" w:anchor="b28" w:tooltip="Link to bibliographic citation" w:history="1">
        <w:r w:rsidRPr="000F1C24">
          <w:rPr>
            <w:rStyle w:val="Hyperlink"/>
            <w:rFonts w:asciiTheme="minorHAnsi" w:hAnsiTheme="minorHAnsi" w:cstheme="minorHAnsi"/>
          </w:rPr>
          <w:t>Sander, 2009</w:t>
        </w:r>
      </w:hyperlink>
      <w:r w:rsidRPr="000F1C24">
        <w:rPr>
          <w:rFonts w:asciiTheme="minorHAnsi" w:hAnsiTheme="minorHAnsi" w:cstheme="minorHAnsi"/>
        </w:rPr>
        <w:t>; </w:t>
      </w:r>
      <w:hyperlink r:id="rId130" w:anchor="b36" w:tooltip="Link to bibliographic citation" w:history="1">
        <w:r w:rsidRPr="000F1C24">
          <w:rPr>
            <w:rStyle w:val="Hyperlink"/>
            <w:rFonts w:asciiTheme="minorHAnsi" w:hAnsiTheme="minorHAnsi" w:cstheme="minorHAnsi"/>
          </w:rPr>
          <w:t>White House, 2009</w:t>
        </w:r>
      </w:hyperlink>
      <w:r w:rsidRPr="000F1C24">
        <w:rPr>
          <w:rFonts w:asciiTheme="minorHAnsi" w:hAnsiTheme="minorHAnsi" w:cstheme="minorHAnsi"/>
        </w:rPr>
        <w:t xml:space="preserve">). Accordingly, </w:t>
      </w:r>
      <w:r w:rsidRPr="000F0164">
        <w:rPr>
          <w:rFonts w:asciiTheme="minorHAnsi" w:hAnsiTheme="minorHAnsi" w:cstheme="minorHAnsi"/>
          <w:b/>
          <w:highlight w:val="yellow"/>
          <w:u w:val="single"/>
        </w:rPr>
        <w:t>Title IX is the focus of the inquiry presented here, examining the policy movement relative to women in the STEM professoriate today.</w:t>
      </w: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Women’s participation in STEM is key to innovation.</w:t>
      </w:r>
    </w:p>
    <w:p w:rsidR="006F3259" w:rsidRPr="000F1C24" w:rsidRDefault="006F3259" w:rsidP="006F3259">
      <w:pPr>
        <w:rPr>
          <w:rFonts w:asciiTheme="minorHAnsi" w:hAnsiTheme="minorHAnsi" w:cstheme="minorHAnsi"/>
        </w:rPr>
      </w:pPr>
      <w:r w:rsidRPr="000F1C24">
        <w:rPr>
          <w:rStyle w:val="Style13ptBold"/>
          <w:rFonts w:asciiTheme="minorHAnsi" w:hAnsiTheme="minorHAnsi" w:cstheme="minorHAnsi"/>
        </w:rPr>
        <w:t xml:space="preserve">Corbett and Hill, Senior Researchers at the AAUW, 2015 </w:t>
      </w:r>
      <w:r w:rsidRPr="000F1C24">
        <w:rPr>
          <w:rFonts w:asciiTheme="minorHAnsi" w:hAnsiTheme="minorHAnsi" w:cstheme="minorHAnsi"/>
        </w:rPr>
        <w:t xml:space="preserve">(Christianne and Catherine,  “Solving the Equation: the Variables for Women’s Success in Engineering and Computing”, DoA: 6/26/17, </w:t>
      </w:r>
      <w:hyperlink r:id="rId131" w:history="1">
        <w:r w:rsidRPr="000F1C24">
          <w:rPr>
            <w:rStyle w:val="Hyperlink"/>
            <w:rFonts w:asciiTheme="minorHAnsi" w:hAnsiTheme="minorHAnsi" w:cstheme="minorHAnsi"/>
          </w:rPr>
          <w:t>http://www.aauw.org/aauw_check/pdf_download/show_pdf.php?file=solving-the-equation</w:t>
        </w:r>
      </w:hyperlink>
      <w:r w:rsidRPr="000F1C24">
        <w:rPr>
          <w:rFonts w:asciiTheme="minorHAnsi" w:hAnsiTheme="minorHAnsi" w:cstheme="minorHAnsi"/>
        </w:rPr>
        <w:t xml:space="preserve">, DVOG) </w:t>
      </w:r>
    </w:p>
    <w:p w:rsidR="006F3259" w:rsidRPr="000F1C24" w:rsidRDefault="006F3259" w:rsidP="006F3259">
      <w:pPr>
        <w:rPr>
          <w:rFonts w:asciiTheme="minorHAnsi" w:hAnsiTheme="minorHAnsi" w:cstheme="minorHAnsi"/>
        </w:rPr>
      </w:pPr>
      <w:r w:rsidRPr="000F1C24">
        <w:rPr>
          <w:rFonts w:asciiTheme="minorHAnsi" w:hAnsiTheme="minorHAnsi" w:cstheme="minorHAnsi"/>
          <w:u w:val="single"/>
        </w:rPr>
        <w:t>Why does women’s representation in engineering and computing fields matter? The answer can be summed up in one word: innovation</w:t>
      </w:r>
      <w:r w:rsidRPr="000F1C24">
        <w:rPr>
          <w:rFonts w:asciiTheme="minorHAnsi" w:hAnsiTheme="minorHAnsi" w:cstheme="minorHAnsi"/>
        </w:rPr>
        <w:t>. Finding solutions to many of the big problems of this century, including climate change, universal access to water, disease, and renewable energy, will require the skills of engineers and computer scientists</w:t>
      </w:r>
      <w:r w:rsidRPr="000F1C24">
        <w:rPr>
          <w:rFonts w:asciiTheme="minorHAnsi" w:hAnsiTheme="minorHAnsi" w:cstheme="minorHAnsi"/>
          <w:u w:val="single"/>
        </w:rPr>
        <w:t>. When women are not well represented in these fields, everyone misses out on the novel solutions that diverse participation brings.</w:t>
      </w:r>
      <w:r w:rsidRPr="000F1C24">
        <w:rPr>
          <w:rFonts w:asciiTheme="minorHAnsi" w:hAnsiTheme="minorHAnsi" w:cstheme="minorHAnsi"/>
        </w:rPr>
        <w:t xml:space="preserve"> Moreover, a recent experiment showed that </w:t>
      </w:r>
      <w:r w:rsidRPr="000F1C24">
        <w:rPr>
          <w:rFonts w:asciiTheme="minorHAnsi" w:hAnsiTheme="minorHAnsi" w:cstheme="minorHAnsi"/>
          <w:u w:val="single"/>
        </w:rPr>
        <w:t>lower-performing men are frequently selected over higher-performing women for mathematical work</w:t>
      </w:r>
      <w:r w:rsidRPr="000F1C24">
        <w:rPr>
          <w:rFonts w:asciiTheme="minorHAnsi" w:hAnsiTheme="minorHAnsi" w:cstheme="minorHAnsi"/>
        </w:rPr>
        <w:t xml:space="preserve"> (Reuben et al., 2014a). With so few women working in these fields, </w:t>
      </w:r>
      <w:r w:rsidRPr="000F1C24">
        <w:rPr>
          <w:rFonts w:asciiTheme="minorHAnsi" w:hAnsiTheme="minorHAnsi" w:cstheme="minorHAnsi"/>
          <w:u w:val="single"/>
        </w:rPr>
        <w:t>U.S. engineering and technology companies are losing out on a massive talent pool and are less globally competitive</w:t>
      </w:r>
      <w:r w:rsidRPr="000F1C24">
        <w:rPr>
          <w:rFonts w:asciiTheme="minorHAnsi" w:hAnsiTheme="minorHAnsi" w:cstheme="minorHAnsi"/>
        </w:rPr>
        <w:t xml:space="preserve"> than they could be because they may not be hiring the best people for the jobs.</w:t>
      </w: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Women in STEM are key to US economic competitiveness</w:t>
      </w:r>
    </w:p>
    <w:p w:rsidR="006F3259" w:rsidRPr="000F1C24" w:rsidRDefault="006F3259" w:rsidP="006F3259">
      <w:pPr>
        <w:rPr>
          <w:rStyle w:val="Style13ptBold"/>
          <w:rFonts w:asciiTheme="minorHAnsi" w:hAnsiTheme="minorHAnsi" w:cstheme="minorHAnsi"/>
        </w:rPr>
      </w:pPr>
      <w:r w:rsidRPr="000F1C24">
        <w:rPr>
          <w:rStyle w:val="Style13ptBold"/>
          <w:rFonts w:asciiTheme="minorHAnsi" w:hAnsiTheme="minorHAnsi" w:cstheme="minorHAnsi"/>
        </w:rPr>
        <w:t>Phillips, Executive Director of the Center for Women in Business, 15</w:t>
      </w:r>
    </w:p>
    <w:p w:rsidR="006F3259" w:rsidRPr="000F1C24" w:rsidRDefault="006F3259" w:rsidP="006F3259">
      <w:pPr>
        <w:rPr>
          <w:rFonts w:asciiTheme="minorHAnsi" w:hAnsiTheme="minorHAnsi" w:cstheme="minorHAnsi"/>
        </w:rPr>
      </w:pPr>
      <w:r w:rsidRPr="000F1C24">
        <w:rPr>
          <w:rFonts w:asciiTheme="minorHAnsi" w:hAnsiTheme="minorHAnsi" w:cstheme="minorHAnsi"/>
        </w:rPr>
        <w:t xml:space="preserve">Roberta Phillips, Executive Director, Center for Women in Business, U.S. Chamber of Commerce Foundation, March 19, 2015, “Reaching the Full Potential of STEM for Women and the U.S. Economy”, </w:t>
      </w:r>
      <w:hyperlink r:id="rId132" w:history="1">
        <w:r w:rsidRPr="000F1C24">
          <w:rPr>
            <w:rStyle w:val="Hyperlink"/>
            <w:rFonts w:asciiTheme="minorHAnsi" w:hAnsiTheme="minorHAnsi" w:cstheme="minorHAnsi"/>
          </w:rPr>
          <w:t>https://www.uschamberfoundation.org/sites/default/files/Reaching%20the%20Full%20Potential%20of%20STEM%20for%20Women%20and%20the%20U.S.%20Economy.pdf</w:t>
        </w:r>
      </w:hyperlink>
      <w:r w:rsidRPr="000F1C24">
        <w:rPr>
          <w:rFonts w:asciiTheme="minorHAnsi" w:hAnsiTheme="minorHAnsi" w:cstheme="minorHAnsi"/>
        </w:rPr>
        <w:t xml:space="preserve">, JE </w:t>
      </w:r>
    </w:p>
    <w:p w:rsidR="006F3259" w:rsidRPr="000F1C24" w:rsidRDefault="006F3259" w:rsidP="006F3259">
      <w:pPr>
        <w:rPr>
          <w:rFonts w:asciiTheme="minorHAnsi" w:hAnsiTheme="minorHAnsi" w:cstheme="minorHAnsi"/>
        </w:rPr>
      </w:pPr>
    </w:p>
    <w:p w:rsidR="006F3259" w:rsidRPr="000F1C24" w:rsidRDefault="006F3259" w:rsidP="006F3259">
      <w:pPr>
        <w:rPr>
          <w:rFonts w:asciiTheme="minorHAnsi" w:hAnsiTheme="minorHAnsi" w:cstheme="minorHAnsi"/>
          <w:sz w:val="16"/>
        </w:rPr>
      </w:pPr>
      <w:r w:rsidRPr="000F1C24">
        <w:rPr>
          <w:rStyle w:val="StyleUnderline"/>
          <w:rFonts w:asciiTheme="minorHAnsi" w:hAnsiTheme="minorHAnsi" w:cstheme="minorHAnsi"/>
        </w:rPr>
        <w:t xml:space="preserve">Across the country, companies are looking to hire people with skills in </w:t>
      </w:r>
      <w:r w:rsidRPr="000F1C24">
        <w:rPr>
          <w:rStyle w:val="Emphasis"/>
          <w:rFonts w:asciiTheme="minorHAnsi" w:hAnsiTheme="minorHAnsi" w:cstheme="minorHAnsi"/>
        </w:rPr>
        <w:t>s</w:t>
      </w:r>
      <w:r w:rsidRPr="000F1C24">
        <w:rPr>
          <w:rFonts w:asciiTheme="minorHAnsi" w:hAnsiTheme="minorHAnsi" w:cstheme="minorHAnsi"/>
          <w:sz w:val="16"/>
        </w:rPr>
        <w:t xml:space="preserve">cience, </w:t>
      </w:r>
      <w:r w:rsidRPr="000F1C24">
        <w:rPr>
          <w:rStyle w:val="Emphasis"/>
          <w:rFonts w:asciiTheme="minorHAnsi" w:hAnsiTheme="minorHAnsi" w:cstheme="minorHAnsi"/>
        </w:rPr>
        <w:t>t</w:t>
      </w:r>
      <w:r w:rsidRPr="000F1C24">
        <w:rPr>
          <w:rFonts w:asciiTheme="minorHAnsi" w:hAnsiTheme="minorHAnsi" w:cstheme="minorHAnsi"/>
          <w:sz w:val="16"/>
        </w:rPr>
        <w:t xml:space="preserve">echnology, </w:t>
      </w:r>
      <w:r w:rsidRPr="000F1C24">
        <w:rPr>
          <w:rStyle w:val="Emphasis"/>
          <w:rFonts w:asciiTheme="minorHAnsi" w:hAnsiTheme="minorHAnsi" w:cstheme="minorHAnsi"/>
        </w:rPr>
        <w:t>e</w:t>
      </w:r>
      <w:r w:rsidRPr="000F1C24">
        <w:rPr>
          <w:rFonts w:asciiTheme="minorHAnsi" w:hAnsiTheme="minorHAnsi" w:cstheme="minorHAnsi"/>
          <w:sz w:val="16"/>
        </w:rPr>
        <w:t xml:space="preserve">ngineering, and </w:t>
      </w:r>
      <w:r w:rsidRPr="000F1C24">
        <w:rPr>
          <w:rStyle w:val="Emphasis"/>
          <w:rFonts w:asciiTheme="minorHAnsi" w:hAnsiTheme="minorHAnsi" w:cstheme="minorHAnsi"/>
        </w:rPr>
        <w:t>m</w:t>
      </w:r>
      <w:r w:rsidRPr="000F1C24">
        <w:rPr>
          <w:rFonts w:asciiTheme="minorHAnsi" w:hAnsiTheme="minorHAnsi" w:cstheme="minorHAnsi"/>
          <w:sz w:val="16"/>
        </w:rPr>
        <w:t xml:space="preserve">athematics. </w:t>
      </w:r>
      <w:r w:rsidRPr="000F1C24">
        <w:rPr>
          <w:rStyle w:val="Emphasis"/>
          <w:rFonts w:asciiTheme="minorHAnsi" w:hAnsiTheme="minorHAnsi" w:cstheme="minorHAnsi"/>
        </w:rPr>
        <w:t>But there remains a shortage of talented women in these fields, and this poses a threat to</w:t>
      </w:r>
      <w:r w:rsidRPr="000F1C24">
        <w:rPr>
          <w:rFonts w:asciiTheme="minorHAnsi" w:hAnsiTheme="minorHAnsi" w:cstheme="minorHAnsi"/>
          <w:sz w:val="16"/>
        </w:rPr>
        <w:t xml:space="preserve"> our </w:t>
      </w:r>
      <w:r w:rsidRPr="000F1C24">
        <w:rPr>
          <w:rStyle w:val="Emphasis"/>
          <w:rFonts w:asciiTheme="minorHAnsi" w:hAnsiTheme="minorHAnsi" w:cstheme="minorHAnsi"/>
        </w:rPr>
        <w:t>competitiveness as a nation</w:t>
      </w:r>
      <w:r w:rsidRPr="000F1C24">
        <w:rPr>
          <w:rFonts w:asciiTheme="minorHAnsi" w:hAnsiTheme="minorHAnsi" w:cstheme="minorHAnsi"/>
          <w:sz w:val="16"/>
        </w:rPr>
        <w:t>. That’s why I am pleased to present the Center for Women in Business’ new report Reaching the Full Potential of STEM for Women and the U.S. Economy,</w:t>
      </w:r>
    </w:p>
    <w:p w:rsidR="006F3259" w:rsidRPr="000F1C24" w:rsidRDefault="006F3259" w:rsidP="006F3259">
      <w:pPr>
        <w:rPr>
          <w:rStyle w:val="Emphasis"/>
          <w:rFonts w:asciiTheme="minorHAnsi" w:hAnsiTheme="minorHAnsi" w:cstheme="minorHAnsi"/>
        </w:rPr>
      </w:pPr>
      <w:r w:rsidRPr="000F1C24">
        <w:rPr>
          <w:rStyle w:val="StyleUnderline"/>
          <w:rFonts w:asciiTheme="minorHAnsi" w:hAnsiTheme="minorHAnsi" w:cstheme="minorHAnsi"/>
        </w:rPr>
        <w:t>The argument for more women in STEM careers is simple</w:t>
      </w:r>
      <w:r w:rsidRPr="000F1C24">
        <w:rPr>
          <w:rFonts w:asciiTheme="minorHAnsi" w:hAnsiTheme="minorHAnsi" w:cstheme="minorHAnsi"/>
          <w:sz w:val="16"/>
        </w:rPr>
        <w:t xml:space="preserve">. </w:t>
      </w:r>
      <w:r w:rsidRPr="000F1C24">
        <w:rPr>
          <w:rStyle w:val="Emphasis"/>
          <w:rFonts w:asciiTheme="minorHAnsi" w:hAnsiTheme="minorHAnsi" w:cstheme="minorHAnsi"/>
        </w:rPr>
        <w:t>Projections show</w:t>
      </w:r>
      <w:r w:rsidRPr="000F1C24">
        <w:rPr>
          <w:rFonts w:asciiTheme="minorHAnsi" w:hAnsiTheme="minorHAnsi" w:cstheme="minorHAnsi"/>
          <w:sz w:val="16"/>
        </w:rPr>
        <w:t xml:space="preserve"> that </w:t>
      </w:r>
      <w:r w:rsidRPr="000F1C24">
        <w:rPr>
          <w:rStyle w:val="Emphasis"/>
          <w:rFonts w:asciiTheme="minorHAnsi" w:hAnsiTheme="minorHAnsi" w:cstheme="minorHAnsi"/>
        </w:rPr>
        <w:t>America will need to fill 6.6 million STEM jobs over the next 10 years</w:t>
      </w:r>
      <w:r w:rsidRPr="000F1C24">
        <w:rPr>
          <w:rFonts w:asciiTheme="minorHAnsi" w:hAnsiTheme="minorHAnsi" w:cstheme="minorHAnsi"/>
          <w:sz w:val="16"/>
        </w:rPr>
        <w:t xml:space="preserve">. </w:t>
      </w:r>
      <w:r w:rsidRPr="000F1C24">
        <w:rPr>
          <w:rStyle w:val="StyleUnderline"/>
          <w:rFonts w:asciiTheme="minorHAnsi" w:hAnsiTheme="minorHAnsi" w:cstheme="minorHAnsi"/>
        </w:rPr>
        <w:t>Although women are becoming more educated than ever before</w:t>
      </w:r>
      <w:r w:rsidRPr="000F1C24">
        <w:rPr>
          <w:rFonts w:asciiTheme="minorHAnsi" w:hAnsiTheme="minorHAnsi" w:cstheme="minorHAnsi"/>
          <w:sz w:val="16"/>
        </w:rPr>
        <w:t>—making up half of all workers with postsecondary degrees—</w:t>
      </w:r>
      <w:r w:rsidRPr="000F1C24">
        <w:rPr>
          <w:rStyle w:val="StyleUnderline"/>
          <w:rFonts w:asciiTheme="minorHAnsi" w:hAnsiTheme="minorHAnsi" w:cstheme="minorHAnsi"/>
        </w:rPr>
        <w:t>they compose just 25% of workers in STEM fields</w:t>
      </w:r>
      <w:r w:rsidRPr="000F1C24">
        <w:rPr>
          <w:rFonts w:asciiTheme="minorHAnsi" w:hAnsiTheme="minorHAnsi" w:cstheme="minorHAnsi"/>
          <w:sz w:val="16"/>
        </w:rPr>
        <w:t xml:space="preserve">. </w:t>
      </w:r>
      <w:r w:rsidRPr="000F1C24">
        <w:rPr>
          <w:rStyle w:val="Emphasis"/>
          <w:rFonts w:asciiTheme="minorHAnsi" w:hAnsiTheme="minorHAnsi" w:cstheme="minorHAnsi"/>
        </w:rPr>
        <w:t>How can companies find enough STEM workers if half our population is directed toward other professions</w:t>
      </w:r>
      <w:r w:rsidRPr="000F1C24">
        <w:rPr>
          <w:rStyle w:val="Emphasis"/>
          <w:rFonts w:asciiTheme="minorHAnsi" w:hAnsiTheme="minorHAnsi" w:cstheme="minorHAnsi"/>
          <w:b w:val="0"/>
          <w:sz w:val="12"/>
        </w:rPr>
        <w:t>?</w:t>
      </w:r>
      <w:r w:rsidRPr="000F1C24">
        <w:rPr>
          <w:rStyle w:val="Emphasis"/>
          <w:rFonts w:asciiTheme="minorHAnsi" w:hAnsiTheme="minorHAnsi" w:cstheme="minorHAnsi"/>
        </w:rPr>
        <w:t xml:space="preserve"> How can our nation compete if we are not luring the brightest minds into STEM fields</w:t>
      </w:r>
      <w:r w:rsidRPr="000F1C24">
        <w:rPr>
          <w:rStyle w:val="Emphasis"/>
          <w:rFonts w:asciiTheme="minorHAnsi" w:hAnsiTheme="minorHAnsi" w:cstheme="minorHAnsi"/>
          <w:b w:val="0"/>
          <w:sz w:val="12"/>
        </w:rPr>
        <w:t>?</w:t>
      </w:r>
    </w:p>
    <w:p w:rsidR="006F3259" w:rsidRPr="000F1C24" w:rsidRDefault="006F3259" w:rsidP="006F3259">
      <w:pPr>
        <w:rPr>
          <w:rFonts w:asciiTheme="minorHAnsi" w:hAnsiTheme="minorHAnsi" w:cstheme="minorHAnsi"/>
          <w:sz w:val="16"/>
        </w:rPr>
      </w:pPr>
      <w:r w:rsidRPr="000F1C24">
        <w:rPr>
          <w:rStyle w:val="Emphasis"/>
          <w:rFonts w:asciiTheme="minorHAnsi" w:hAnsiTheme="minorHAnsi" w:cstheme="minorHAnsi"/>
        </w:rPr>
        <w:t>Bringing more women into</w:t>
      </w:r>
      <w:r w:rsidRPr="000F1C24">
        <w:rPr>
          <w:rFonts w:asciiTheme="minorHAnsi" w:hAnsiTheme="minorHAnsi" w:cstheme="minorHAnsi"/>
          <w:sz w:val="16"/>
        </w:rPr>
        <w:t xml:space="preserve"> the </w:t>
      </w:r>
      <w:r w:rsidRPr="000F1C24">
        <w:rPr>
          <w:rStyle w:val="Emphasis"/>
          <w:rFonts w:asciiTheme="minorHAnsi" w:hAnsiTheme="minorHAnsi" w:cstheme="minorHAnsi"/>
        </w:rPr>
        <w:t>STEM</w:t>
      </w:r>
      <w:r w:rsidRPr="000F1C24">
        <w:rPr>
          <w:rFonts w:asciiTheme="minorHAnsi" w:hAnsiTheme="minorHAnsi" w:cstheme="minorHAnsi"/>
          <w:sz w:val="16"/>
        </w:rPr>
        <w:t xml:space="preserve"> workforce </w:t>
      </w:r>
      <w:r w:rsidRPr="000F1C24">
        <w:rPr>
          <w:rStyle w:val="Emphasis"/>
          <w:rFonts w:asciiTheme="minorHAnsi" w:hAnsiTheme="minorHAnsi" w:cstheme="minorHAnsi"/>
        </w:rPr>
        <w:t>is not just about gender equity. Women in STEM are essential for building a strong economy and a bright future for American enterprise</w:t>
      </w:r>
      <w:r w:rsidRPr="000F1C24">
        <w:rPr>
          <w:rFonts w:asciiTheme="minorHAnsi" w:hAnsiTheme="minorHAnsi" w:cstheme="minorHAnsi"/>
          <w:sz w:val="16"/>
        </w:rPr>
        <w:t xml:space="preserve">. </w:t>
      </w:r>
      <w:r w:rsidRPr="000F1C24">
        <w:rPr>
          <w:rStyle w:val="Emphasis"/>
          <w:rFonts w:asciiTheme="minorHAnsi" w:hAnsiTheme="minorHAnsi" w:cstheme="minorHAnsi"/>
        </w:rPr>
        <w:t>In a competitive global economy, we need STEM workers to solve our companies’ toughest problems in new, creative ways. A diverse workforce keeps our perspectives fresh and our ideas innovative.</w:t>
      </w:r>
      <w:r w:rsidRPr="000F1C24">
        <w:rPr>
          <w:rFonts w:asciiTheme="minorHAnsi" w:hAnsiTheme="minorHAnsi" w:cstheme="minorHAnsi"/>
          <w:sz w:val="16"/>
        </w:rPr>
        <w:t xml:space="preserve"> That’s why we </w:t>
      </w:r>
      <w:r w:rsidRPr="000F1C24">
        <w:rPr>
          <w:rStyle w:val="Emphasis"/>
          <w:rFonts w:asciiTheme="minorHAnsi" w:hAnsiTheme="minorHAnsi" w:cstheme="minorHAnsi"/>
        </w:rPr>
        <w:t>need more female voices in all STEM positions</w:t>
      </w:r>
      <w:r w:rsidRPr="000F1C24">
        <w:rPr>
          <w:rFonts w:asciiTheme="minorHAnsi" w:hAnsiTheme="minorHAnsi" w:cstheme="minorHAnsi"/>
          <w:sz w:val="16"/>
        </w:rPr>
        <w:t>, from entry-level app designers to technology executives.</w:t>
      </w:r>
    </w:p>
    <w:p w:rsidR="006F3259" w:rsidRPr="000F1C24" w:rsidRDefault="006F3259" w:rsidP="006F3259">
      <w:pPr>
        <w:rPr>
          <w:rFonts w:asciiTheme="minorHAnsi" w:hAnsiTheme="minorHAnsi" w:cstheme="minorHAnsi"/>
          <w:sz w:val="16"/>
        </w:rPr>
      </w:pPr>
      <w:r w:rsidRPr="000F1C24">
        <w:rPr>
          <w:rStyle w:val="StyleUnderline"/>
          <w:rFonts w:asciiTheme="minorHAnsi" w:hAnsiTheme="minorHAnsi" w:cstheme="minorHAnsi"/>
        </w:rPr>
        <w:t>We must motivate young girls to pursue an interest in science and mathematics and teach these subjects in ways that are compelling</w:t>
      </w:r>
      <w:r w:rsidRPr="000F1C24">
        <w:rPr>
          <w:rFonts w:asciiTheme="minorHAnsi" w:hAnsiTheme="minorHAnsi" w:cstheme="minorHAnsi"/>
          <w:sz w:val="16"/>
        </w:rPr>
        <w:t>. We need mentoring programs that support women and girls in STEM fields. We must change work cultures to inspire more women to lead.</w:t>
      </w:r>
    </w:p>
    <w:p w:rsidR="006F3259" w:rsidRPr="000F1C24" w:rsidRDefault="006F3259" w:rsidP="006F3259">
      <w:pPr>
        <w:rPr>
          <w:rFonts w:asciiTheme="minorHAnsi" w:hAnsiTheme="minorHAnsi" w:cstheme="minorHAnsi"/>
          <w:sz w:val="16"/>
        </w:rPr>
      </w:pPr>
      <w:r w:rsidRPr="000F1C24">
        <w:rPr>
          <w:rFonts w:asciiTheme="minorHAnsi" w:hAnsiTheme="minorHAnsi" w:cstheme="minorHAnsi"/>
          <w:sz w:val="16"/>
        </w:rPr>
        <w:t xml:space="preserve">I encourage you to read this report and consider the ways we can bring more women into the STEM economy. </w:t>
      </w:r>
      <w:r w:rsidRPr="000F1C24">
        <w:rPr>
          <w:rStyle w:val="Emphasis"/>
          <w:rFonts w:asciiTheme="minorHAnsi" w:hAnsiTheme="minorHAnsi" w:cstheme="minorHAnsi"/>
        </w:rPr>
        <w:t>Advancing women in STEM</w:t>
      </w:r>
      <w:r w:rsidRPr="000F1C24">
        <w:rPr>
          <w:rFonts w:asciiTheme="minorHAnsi" w:hAnsiTheme="minorHAnsi" w:cstheme="minorHAnsi"/>
          <w:sz w:val="16"/>
        </w:rPr>
        <w:t xml:space="preserve"> fields </w:t>
      </w:r>
      <w:r w:rsidRPr="000F1C24">
        <w:rPr>
          <w:rStyle w:val="Emphasis"/>
          <w:rFonts w:asciiTheme="minorHAnsi" w:hAnsiTheme="minorHAnsi" w:cstheme="minorHAnsi"/>
        </w:rPr>
        <w:t>is</w:t>
      </w:r>
      <w:r w:rsidRPr="000F1C24">
        <w:rPr>
          <w:rFonts w:asciiTheme="minorHAnsi" w:hAnsiTheme="minorHAnsi" w:cstheme="minorHAnsi"/>
          <w:sz w:val="16"/>
        </w:rPr>
        <w:t xml:space="preserve"> not just about women. It’s </w:t>
      </w:r>
      <w:r w:rsidRPr="000F1C24">
        <w:rPr>
          <w:rStyle w:val="Emphasis"/>
          <w:rFonts w:asciiTheme="minorHAnsi" w:hAnsiTheme="minorHAnsi" w:cstheme="minorHAnsi"/>
        </w:rPr>
        <w:t>about creating the best workforce possible and boosting our nation’s competitiveness</w:t>
      </w:r>
      <w:r w:rsidRPr="000F1C24">
        <w:rPr>
          <w:rFonts w:asciiTheme="minorHAnsi" w:hAnsiTheme="minorHAnsi" w:cstheme="minorHAnsi"/>
          <w:sz w:val="16"/>
        </w:rPr>
        <w:t xml:space="preserve"> along the way.</w:t>
      </w: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Gender diversity key to innovation and productivity.</w:t>
      </w:r>
    </w:p>
    <w:p w:rsidR="006F3259" w:rsidRPr="000F1C24" w:rsidRDefault="006F3259" w:rsidP="006F3259">
      <w:pPr>
        <w:rPr>
          <w:rFonts w:asciiTheme="minorHAnsi" w:hAnsiTheme="minorHAnsi" w:cstheme="minorHAnsi"/>
        </w:rPr>
      </w:pPr>
      <w:r w:rsidRPr="000F1C24">
        <w:rPr>
          <w:rStyle w:val="Style13ptBold"/>
          <w:rFonts w:asciiTheme="minorHAnsi" w:hAnsiTheme="minorHAnsi" w:cstheme="minorHAnsi"/>
        </w:rPr>
        <w:t xml:space="preserve">Corbett and Hill, Senior Researchers at the AAUW, 2015 </w:t>
      </w:r>
      <w:r w:rsidRPr="000F1C24">
        <w:rPr>
          <w:rFonts w:asciiTheme="minorHAnsi" w:hAnsiTheme="minorHAnsi" w:cstheme="minorHAnsi"/>
        </w:rPr>
        <w:t xml:space="preserve">(Christianne and Catherine,  “Solving the Equation: the Variables for Women’s Success in Engineering and Computing”, DoA: 6/26/17, </w:t>
      </w:r>
      <w:hyperlink r:id="rId133" w:history="1">
        <w:r w:rsidRPr="000F1C24">
          <w:rPr>
            <w:rStyle w:val="Hyperlink"/>
            <w:rFonts w:asciiTheme="minorHAnsi" w:hAnsiTheme="minorHAnsi" w:cstheme="minorHAnsi"/>
          </w:rPr>
          <w:t>http://www.aauw.org/aauw_check/pdf_download/show_pdf.php?file=solving-the-equation</w:t>
        </w:r>
      </w:hyperlink>
      <w:r w:rsidRPr="000F1C24">
        <w:rPr>
          <w:rFonts w:asciiTheme="minorHAnsi" w:hAnsiTheme="minorHAnsi" w:cstheme="minorHAnsi"/>
        </w:rPr>
        <w:t xml:space="preserve">, DVOG) </w:t>
      </w:r>
    </w:p>
    <w:p w:rsidR="006F3259" w:rsidRPr="000F1C24" w:rsidRDefault="006F3259" w:rsidP="006F3259">
      <w:pPr>
        <w:rPr>
          <w:rFonts w:asciiTheme="minorHAnsi" w:hAnsiTheme="minorHAnsi" w:cstheme="minorHAnsi"/>
          <w:sz w:val="16"/>
        </w:rPr>
      </w:pPr>
      <w:r w:rsidRPr="000F0164">
        <w:rPr>
          <w:rFonts w:asciiTheme="minorHAnsi" w:hAnsiTheme="minorHAnsi" w:cstheme="minorHAnsi"/>
          <w:highlight w:val="yellow"/>
          <w:u w:val="single"/>
        </w:rPr>
        <w:t>Diversity is widely linked to positive outcomes, such as greater innovation and productivity</w:t>
      </w:r>
      <w:r w:rsidRPr="000F1C24">
        <w:rPr>
          <w:rFonts w:asciiTheme="minorHAnsi" w:hAnsiTheme="minorHAnsi" w:cstheme="minorHAnsi"/>
          <w:u w:val="single"/>
        </w:rPr>
        <w:t>.</w:t>
      </w:r>
      <w:r w:rsidRPr="000F1C24">
        <w:rPr>
          <w:rFonts w:asciiTheme="minorHAnsi" w:hAnsiTheme="minorHAnsi" w:cstheme="minorHAnsi"/>
          <w:sz w:val="16"/>
        </w:rPr>
        <w:t xml:space="preserve"> A common theme among researchers boils down to the advantages </w:t>
      </w:r>
      <w:r w:rsidRPr="000F1C24">
        <w:rPr>
          <w:rFonts w:asciiTheme="minorHAnsi" w:hAnsiTheme="minorHAnsi" w:cstheme="minorHAnsi"/>
          <w:u w:val="single"/>
        </w:rPr>
        <w:t>of combining ideas among individuals in a group.</w:t>
      </w:r>
      <w:r w:rsidRPr="000F1C24">
        <w:rPr>
          <w:rFonts w:asciiTheme="minorHAnsi" w:hAnsiTheme="minorHAnsi" w:cstheme="minorHAnsi"/>
          <w:sz w:val="16"/>
        </w:rPr>
        <w:t xml:space="preserve"> Indeed, </w:t>
      </w:r>
      <w:r w:rsidRPr="000F1C24">
        <w:rPr>
          <w:rFonts w:asciiTheme="minorHAnsi" w:hAnsiTheme="minorHAnsi" w:cstheme="minorHAnsi"/>
          <w:u w:val="single"/>
        </w:rPr>
        <w:t xml:space="preserve">scholars have found that </w:t>
      </w:r>
      <w:r w:rsidRPr="000F0164">
        <w:rPr>
          <w:rFonts w:asciiTheme="minorHAnsi" w:hAnsiTheme="minorHAnsi" w:cstheme="minorHAnsi"/>
          <w:highlight w:val="yellow"/>
          <w:u w:val="single"/>
        </w:rPr>
        <w:t>diverse people working together can outperform the “lone genius with a high IQ</w:t>
      </w:r>
      <w:r w:rsidRPr="000F1C24">
        <w:rPr>
          <w:rFonts w:asciiTheme="minorHAnsi" w:hAnsiTheme="minorHAnsi" w:cstheme="minorHAnsi"/>
          <w:u w:val="single"/>
        </w:rPr>
        <w:t>”</w:t>
      </w:r>
      <w:r w:rsidRPr="000F1C24">
        <w:rPr>
          <w:rFonts w:asciiTheme="minorHAnsi" w:hAnsiTheme="minorHAnsi" w:cstheme="minorHAnsi"/>
          <w:sz w:val="16"/>
        </w:rPr>
        <w:t xml:space="preserve"> (Page, 2007). One study found that </w:t>
      </w:r>
      <w:r w:rsidRPr="000F1C24">
        <w:rPr>
          <w:rFonts w:asciiTheme="minorHAnsi" w:hAnsiTheme="minorHAnsi" w:cstheme="minorHAnsi"/>
          <w:u w:val="single"/>
        </w:rPr>
        <w:t>gender diversity contributed to the “collective intelligence” of the group</w:t>
      </w:r>
      <w:r w:rsidRPr="000F1C24">
        <w:rPr>
          <w:rFonts w:asciiTheme="minorHAnsi" w:hAnsiTheme="minorHAnsi" w:cstheme="minorHAnsi"/>
          <w:sz w:val="16"/>
        </w:rPr>
        <w:t xml:space="preserve"> (Woolley et al., 2010). The intellectual process of resolving differences itself is seen as important. Though people often feel more comfortable with others like themselves</w:t>
      </w:r>
      <w:r w:rsidRPr="000F1C24">
        <w:rPr>
          <w:rFonts w:asciiTheme="minorHAnsi" w:hAnsiTheme="minorHAnsi" w:cstheme="minorHAnsi"/>
          <w:u w:val="single"/>
        </w:rPr>
        <w:t xml:space="preserve">, </w:t>
      </w:r>
      <w:r w:rsidRPr="000F0164">
        <w:rPr>
          <w:rFonts w:asciiTheme="minorHAnsi" w:hAnsiTheme="minorHAnsi" w:cstheme="minorHAnsi"/>
          <w:highlight w:val="yellow"/>
          <w:u w:val="single"/>
        </w:rPr>
        <w:t>homogeneity can hamper the exchange of different ideas</w:t>
      </w:r>
      <w:r w:rsidRPr="000F1C24">
        <w:rPr>
          <w:rFonts w:asciiTheme="minorHAnsi" w:hAnsiTheme="minorHAnsi" w:cstheme="minorHAnsi"/>
          <w:sz w:val="16"/>
        </w:rPr>
        <w:t xml:space="preserve"> (Phillips et al., 2009). Studies specifically </w:t>
      </w:r>
      <w:r w:rsidRPr="000F0164">
        <w:rPr>
          <w:rFonts w:asciiTheme="minorHAnsi" w:hAnsiTheme="minorHAnsi" w:cstheme="minorHAnsi"/>
          <w:highlight w:val="yellow"/>
          <w:u w:val="single"/>
        </w:rPr>
        <w:t>focusing on gender diversity have demonstrated a strong connection with corporate performance</w:t>
      </w:r>
      <w:r w:rsidRPr="000F1C24">
        <w:rPr>
          <w:rFonts w:asciiTheme="minorHAnsi" w:hAnsiTheme="minorHAnsi" w:cstheme="minorHAnsi"/>
          <w:sz w:val="16"/>
        </w:rPr>
        <w:t xml:space="preserve"> (Catalyst, 2004, 2011). Numerous studies have connected a higher representation of women at all levels of organizations, from board members to employees, with better outcomes (National Center for Women and Information Technology, 2014b).</w:t>
      </w:r>
      <w:r w:rsidRPr="000F1C24">
        <w:rPr>
          <w:rFonts w:asciiTheme="minorHAnsi" w:hAnsiTheme="minorHAnsi" w:cstheme="minorHAnsi"/>
          <w:u w:val="single"/>
        </w:rPr>
        <w:t xml:space="preserve"> Of course, diversity does not always result in better outcomes</w:t>
      </w:r>
      <w:r w:rsidRPr="000F1C24">
        <w:rPr>
          <w:rFonts w:asciiTheme="minorHAnsi" w:hAnsiTheme="minorHAnsi" w:cstheme="minorHAnsi"/>
          <w:sz w:val="16"/>
        </w:rPr>
        <w:t xml:space="preserve">. Diversity can have negative effects, such as decreased cooperation, reduced cohesiveness, and increased turnover, </w:t>
      </w:r>
      <w:r w:rsidRPr="000F1C24">
        <w:rPr>
          <w:rFonts w:asciiTheme="minorHAnsi" w:hAnsiTheme="minorHAnsi" w:cstheme="minorHAnsi"/>
          <w:u w:val="single"/>
        </w:rPr>
        <w:t>largely stemming from social categorization—in other words, an “us-versus-them” mentality</w:t>
      </w:r>
      <w:r w:rsidRPr="000F1C24">
        <w:rPr>
          <w:rFonts w:asciiTheme="minorHAnsi" w:hAnsiTheme="minorHAnsi" w:cstheme="minorHAnsi"/>
          <w:sz w:val="16"/>
        </w:rPr>
        <w:t xml:space="preserve"> (Roberge &amp; van Dick, 2010). One study of women’s representation on executive boards in the United States found that diversity could inhibit or propel strategic change, depending on the economic circumstances of the company (Triana et al., 2013). While </w:t>
      </w:r>
      <w:r w:rsidRPr="000F1C24">
        <w:rPr>
          <w:rFonts w:asciiTheme="minorHAnsi" w:hAnsiTheme="minorHAnsi" w:cstheme="minorHAnsi"/>
          <w:u w:val="single"/>
        </w:rPr>
        <w:t>the benefits of diversity are not automatic, the rewards are attainable</w:t>
      </w:r>
      <w:r w:rsidRPr="000F1C24">
        <w:rPr>
          <w:rFonts w:asciiTheme="minorHAnsi" w:hAnsiTheme="minorHAnsi" w:cstheme="minorHAnsi"/>
          <w:sz w:val="16"/>
        </w:rPr>
        <w:t xml:space="preserve"> (Campbell et al., 2013). To achieve a benefit, researchers call for a “diversity mindset,” defined as learning and building from diversity (van Knippenberg et al., 2013). A </w:t>
      </w:r>
      <w:r w:rsidRPr="000F0164">
        <w:rPr>
          <w:rFonts w:asciiTheme="minorHAnsi" w:hAnsiTheme="minorHAnsi" w:cstheme="minorHAnsi"/>
          <w:highlight w:val="yellow"/>
          <w:u w:val="single"/>
        </w:rPr>
        <w:t>diversity mindset is especially valuable for work involving exploration, creativity, and complex thinking</w:t>
      </w:r>
      <w:r w:rsidRPr="000F1C24">
        <w:rPr>
          <w:rFonts w:asciiTheme="minorHAnsi" w:hAnsiTheme="minorHAnsi" w:cstheme="minorHAnsi"/>
          <w:sz w:val="16"/>
        </w:rPr>
        <w:t xml:space="preserve">. By adopting a diversity mindset, organizational leaders can help cement the positive effects of diversity and minimize the negative effects by implementing fair employment practices and integrating excluded groups into the workplace culture (Nishii, 2013).  </w:t>
      </w: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STEM/innovation key to growth</w:t>
      </w:r>
    </w:p>
    <w:p w:rsidR="006F3259" w:rsidRPr="000F1C24" w:rsidRDefault="006F3259" w:rsidP="006F3259">
      <w:pPr>
        <w:rPr>
          <w:rStyle w:val="Style13ptBold"/>
          <w:rFonts w:asciiTheme="minorHAnsi" w:hAnsiTheme="minorHAnsi" w:cstheme="minorHAnsi"/>
        </w:rPr>
      </w:pPr>
      <w:r w:rsidRPr="000F1C24">
        <w:rPr>
          <w:rStyle w:val="Style13ptBold"/>
          <w:rFonts w:asciiTheme="minorHAnsi" w:hAnsiTheme="minorHAnsi" w:cstheme="minorHAnsi"/>
        </w:rPr>
        <w:t>Phillips 15</w:t>
      </w:r>
    </w:p>
    <w:p w:rsidR="006F3259" w:rsidRPr="000F1C24" w:rsidRDefault="006F3259" w:rsidP="006F3259">
      <w:pPr>
        <w:rPr>
          <w:rFonts w:asciiTheme="minorHAnsi" w:hAnsiTheme="minorHAnsi" w:cstheme="minorHAnsi"/>
        </w:rPr>
      </w:pPr>
      <w:r w:rsidRPr="000F1C24">
        <w:rPr>
          <w:rFonts w:asciiTheme="minorHAnsi" w:hAnsiTheme="minorHAnsi" w:cstheme="minorHAnsi"/>
        </w:rPr>
        <w:t>Roberta Phillips, Executive Director, Center for Women in Business, et al., U.S. Chamber of Commerce Foundation, March 19, 2015, “Reaching the Full Potential of STEM for Women and the U.S. Economy”, https://www.uschamberfoundation.org/sites/default/files/Reaching%20the%20Full%20Potential%20of%20STEM%20for%20Women%20and%20the%20U.S.%20Economy.pdf</w:t>
      </w:r>
    </w:p>
    <w:p w:rsidR="006F3259" w:rsidRPr="000F1C24" w:rsidRDefault="006F3259" w:rsidP="006F3259">
      <w:pPr>
        <w:rPr>
          <w:rFonts w:asciiTheme="minorHAnsi" w:hAnsiTheme="minorHAnsi" w:cstheme="minorHAnsi"/>
        </w:rPr>
      </w:pPr>
    </w:p>
    <w:p w:rsidR="006F3259" w:rsidRPr="000F1C24" w:rsidRDefault="006F3259" w:rsidP="006F3259">
      <w:pPr>
        <w:rPr>
          <w:rFonts w:asciiTheme="minorHAnsi" w:hAnsiTheme="minorHAnsi" w:cstheme="minorHAnsi"/>
        </w:rPr>
      </w:pPr>
      <w:r w:rsidRPr="000F1C24">
        <w:rPr>
          <w:rFonts w:asciiTheme="minorHAnsi" w:hAnsiTheme="minorHAnsi" w:cstheme="minorHAnsi"/>
        </w:rPr>
        <w:t>STEM, Innovation, and Economic Growth</w:t>
      </w:r>
    </w:p>
    <w:p w:rsidR="006F3259" w:rsidRPr="000F1C24" w:rsidRDefault="006F3259" w:rsidP="006F3259">
      <w:pPr>
        <w:rPr>
          <w:rFonts w:asciiTheme="minorHAnsi" w:hAnsiTheme="minorHAnsi" w:cstheme="minorHAnsi"/>
        </w:rPr>
      </w:pPr>
      <w:r w:rsidRPr="000F1C24">
        <w:rPr>
          <w:rStyle w:val="StyleUnderline"/>
          <w:rFonts w:asciiTheme="minorHAnsi" w:hAnsiTheme="minorHAnsi" w:cstheme="minorHAnsi"/>
        </w:rPr>
        <w:t xml:space="preserve">The </w:t>
      </w:r>
      <w:r w:rsidRPr="000F1C24">
        <w:rPr>
          <w:rStyle w:val="Emphasis"/>
          <w:rFonts w:asciiTheme="minorHAnsi" w:hAnsiTheme="minorHAnsi" w:cstheme="minorHAnsi"/>
        </w:rPr>
        <w:t>U</w:t>
      </w:r>
      <w:r w:rsidRPr="000F1C24">
        <w:rPr>
          <w:rFonts w:asciiTheme="minorHAnsi" w:hAnsiTheme="minorHAnsi" w:cstheme="minorHAnsi"/>
        </w:rPr>
        <w:t xml:space="preserve">nited </w:t>
      </w:r>
      <w:r w:rsidRPr="000F1C24">
        <w:rPr>
          <w:rStyle w:val="Emphasis"/>
          <w:rFonts w:asciiTheme="minorHAnsi" w:hAnsiTheme="minorHAnsi" w:cstheme="minorHAnsi"/>
        </w:rPr>
        <w:t>S</w:t>
      </w:r>
      <w:r w:rsidRPr="000F1C24">
        <w:rPr>
          <w:rFonts w:asciiTheme="minorHAnsi" w:hAnsiTheme="minorHAnsi" w:cstheme="minorHAnsi"/>
        </w:rPr>
        <w:t xml:space="preserve">tates </w:t>
      </w:r>
      <w:r w:rsidRPr="000F1C24">
        <w:rPr>
          <w:rStyle w:val="StyleUnderline"/>
          <w:rFonts w:asciiTheme="minorHAnsi" w:hAnsiTheme="minorHAnsi" w:cstheme="minorHAnsi"/>
        </w:rPr>
        <w:t xml:space="preserve">has been a leader in science and technology over the past 50 years. The </w:t>
      </w:r>
      <w:r w:rsidRPr="000F1C24">
        <w:rPr>
          <w:rStyle w:val="Emphasis"/>
          <w:rFonts w:asciiTheme="minorHAnsi" w:hAnsiTheme="minorHAnsi" w:cstheme="minorHAnsi"/>
        </w:rPr>
        <w:t>U</w:t>
      </w:r>
      <w:r w:rsidRPr="000F1C24">
        <w:rPr>
          <w:rFonts w:asciiTheme="minorHAnsi" w:hAnsiTheme="minorHAnsi" w:cstheme="minorHAnsi"/>
        </w:rPr>
        <w:t xml:space="preserve">nited </w:t>
      </w:r>
      <w:r w:rsidRPr="000F1C24">
        <w:rPr>
          <w:rStyle w:val="Emphasis"/>
          <w:rFonts w:asciiTheme="minorHAnsi" w:hAnsiTheme="minorHAnsi" w:cstheme="minorHAnsi"/>
        </w:rPr>
        <w:t>S</w:t>
      </w:r>
      <w:r w:rsidRPr="000F1C24">
        <w:rPr>
          <w:rFonts w:asciiTheme="minorHAnsi" w:hAnsiTheme="minorHAnsi" w:cstheme="minorHAnsi"/>
        </w:rPr>
        <w:t xml:space="preserve">tates </w:t>
      </w:r>
      <w:r w:rsidRPr="000F1C24">
        <w:rPr>
          <w:rStyle w:val="StyleUnderline"/>
          <w:rFonts w:asciiTheme="minorHAnsi" w:hAnsiTheme="minorHAnsi" w:cstheme="minorHAnsi"/>
        </w:rPr>
        <w:t>accounts for 40% of worldwide</w:t>
      </w:r>
      <w:r w:rsidRPr="000F1C24">
        <w:rPr>
          <w:rFonts w:asciiTheme="minorHAnsi" w:hAnsiTheme="minorHAnsi" w:cstheme="minorHAnsi"/>
        </w:rPr>
        <w:t xml:space="preserve"> </w:t>
      </w:r>
      <w:r w:rsidRPr="000F1C24">
        <w:rPr>
          <w:rStyle w:val="Emphasis"/>
          <w:rFonts w:asciiTheme="minorHAnsi" w:hAnsiTheme="minorHAnsi" w:cstheme="minorHAnsi"/>
        </w:rPr>
        <w:t>r</w:t>
      </w:r>
      <w:r w:rsidRPr="000F1C24">
        <w:rPr>
          <w:rFonts w:asciiTheme="minorHAnsi" w:hAnsiTheme="minorHAnsi" w:cstheme="minorHAnsi"/>
        </w:rPr>
        <w:t xml:space="preserve">esearch </w:t>
      </w:r>
      <w:r w:rsidRPr="000F1C24">
        <w:rPr>
          <w:rStyle w:val="Emphasis"/>
          <w:rFonts w:asciiTheme="minorHAnsi" w:hAnsiTheme="minorHAnsi" w:cstheme="minorHAnsi"/>
        </w:rPr>
        <w:t>and</w:t>
      </w:r>
      <w:r w:rsidRPr="000F1C24">
        <w:rPr>
          <w:rFonts w:asciiTheme="minorHAnsi" w:hAnsiTheme="minorHAnsi" w:cstheme="minorHAnsi"/>
        </w:rPr>
        <w:t xml:space="preserve"> </w:t>
      </w:r>
      <w:r w:rsidRPr="000F1C24">
        <w:rPr>
          <w:rStyle w:val="Emphasis"/>
          <w:rFonts w:asciiTheme="minorHAnsi" w:hAnsiTheme="minorHAnsi" w:cstheme="minorHAnsi"/>
        </w:rPr>
        <w:t>d</w:t>
      </w:r>
      <w:r w:rsidRPr="000F1C24">
        <w:rPr>
          <w:rFonts w:asciiTheme="minorHAnsi" w:hAnsiTheme="minorHAnsi" w:cstheme="minorHAnsi"/>
        </w:rPr>
        <w:t xml:space="preserve">evelopment investment </w:t>
      </w:r>
      <w:r w:rsidRPr="000F1C24">
        <w:rPr>
          <w:rStyle w:val="StyleUnderline"/>
          <w:rFonts w:asciiTheme="minorHAnsi" w:hAnsiTheme="minorHAnsi" w:cstheme="minorHAnsi"/>
        </w:rPr>
        <w:t>and employs nearly one-third of the world’s scientists and engineers</w:t>
      </w:r>
      <w:r w:rsidRPr="000F1C24">
        <w:rPr>
          <w:rFonts w:asciiTheme="minorHAnsi" w:hAnsiTheme="minorHAnsi" w:cstheme="minorHAnsi"/>
        </w:rPr>
        <w:t>. Furthermore, American universities and colleges attract the most accomplished and promising young students across the globe</w:t>
      </w:r>
      <w:r w:rsidRPr="000F0164">
        <w:rPr>
          <w:rFonts w:asciiTheme="minorHAnsi" w:hAnsiTheme="minorHAnsi" w:cstheme="minorHAnsi"/>
          <w:highlight w:val="yellow"/>
        </w:rPr>
        <w:t xml:space="preserve">. </w:t>
      </w:r>
      <w:r w:rsidRPr="000F0164">
        <w:rPr>
          <w:rStyle w:val="Emphasis"/>
          <w:rFonts w:asciiTheme="minorHAnsi" w:hAnsiTheme="minorHAnsi" w:cstheme="minorHAnsi"/>
          <w:highlight w:val="yellow"/>
        </w:rPr>
        <w:t>Innovation and economic growth are inextricably linked to one another</w:t>
      </w:r>
      <w:r w:rsidRPr="000F1C24">
        <w:rPr>
          <w:rStyle w:val="Emphasis"/>
          <w:rFonts w:asciiTheme="minorHAnsi" w:hAnsiTheme="minorHAnsi" w:cstheme="minorHAnsi"/>
        </w:rPr>
        <w:t>. Innovation has drastically transformed the American economy</w:t>
      </w:r>
      <w:r w:rsidRPr="000F1C24">
        <w:rPr>
          <w:rFonts w:asciiTheme="minorHAnsi" w:hAnsiTheme="minorHAnsi" w:cstheme="minorHAnsi"/>
        </w:rPr>
        <w:t xml:space="preserve"> since the Industrial Revolution by increasing productivity, connecting companies to a wider range of customers, and </w:t>
      </w:r>
      <w:r w:rsidRPr="000F1C24">
        <w:rPr>
          <w:rStyle w:val="Emphasis"/>
          <w:rFonts w:asciiTheme="minorHAnsi" w:hAnsiTheme="minorHAnsi" w:cstheme="minorHAnsi"/>
        </w:rPr>
        <w:t xml:space="preserve">raising the standard of living. </w:t>
      </w:r>
      <w:r w:rsidRPr="000F0164">
        <w:rPr>
          <w:rStyle w:val="Emphasis"/>
          <w:rFonts w:asciiTheme="minorHAnsi" w:hAnsiTheme="minorHAnsi" w:cstheme="minorHAnsi"/>
          <w:highlight w:val="yellow"/>
        </w:rPr>
        <w:t>A strong innovation pipeline is essential to continue introducing technologically new and creative product</w:t>
      </w:r>
      <w:r w:rsidRPr="000F0164">
        <w:rPr>
          <w:rFonts w:asciiTheme="minorHAnsi" w:hAnsiTheme="minorHAnsi" w:cstheme="minorHAnsi"/>
          <w:highlight w:val="yellow"/>
        </w:rPr>
        <w:t>s</w:t>
      </w:r>
      <w:r w:rsidRPr="000F1C24">
        <w:rPr>
          <w:rFonts w:asciiTheme="minorHAnsi" w:hAnsiTheme="minorHAnsi" w:cstheme="minorHAnsi"/>
        </w:rPr>
        <w:t xml:space="preserve"> and services into the market.2</w:t>
      </w:r>
    </w:p>
    <w:p w:rsidR="006F3259" w:rsidRPr="000F1C24" w:rsidRDefault="006F3259" w:rsidP="006F3259">
      <w:pPr>
        <w:rPr>
          <w:rFonts w:asciiTheme="minorHAnsi" w:hAnsiTheme="minorHAnsi" w:cstheme="minorHAnsi"/>
        </w:rPr>
      </w:pPr>
      <w:r w:rsidRPr="000F1C24">
        <w:rPr>
          <w:rStyle w:val="Emphasis"/>
          <w:rFonts w:asciiTheme="minorHAnsi" w:hAnsiTheme="minorHAnsi" w:cstheme="minorHAnsi"/>
        </w:rPr>
        <w:t xml:space="preserve">The </w:t>
      </w:r>
      <w:r w:rsidRPr="000F0164">
        <w:rPr>
          <w:rStyle w:val="Emphasis"/>
          <w:rFonts w:asciiTheme="minorHAnsi" w:hAnsiTheme="minorHAnsi" w:cstheme="minorHAnsi"/>
          <w:highlight w:val="yellow"/>
        </w:rPr>
        <w:t>impact of innovation</w:t>
      </w:r>
      <w:r w:rsidRPr="000F1C24">
        <w:rPr>
          <w:rFonts w:asciiTheme="minorHAnsi" w:hAnsiTheme="minorHAnsi" w:cstheme="minorHAnsi"/>
        </w:rPr>
        <w:t xml:space="preserve"> and related skill sets </w:t>
      </w:r>
      <w:r w:rsidRPr="000F1C24">
        <w:rPr>
          <w:rStyle w:val="Emphasis"/>
          <w:rFonts w:asciiTheme="minorHAnsi" w:hAnsiTheme="minorHAnsi" w:cstheme="minorHAnsi"/>
        </w:rPr>
        <w:t xml:space="preserve">on </w:t>
      </w:r>
      <w:r w:rsidRPr="000F0164">
        <w:rPr>
          <w:rStyle w:val="Emphasis"/>
          <w:rFonts w:asciiTheme="minorHAnsi" w:hAnsiTheme="minorHAnsi" w:cstheme="minorHAnsi"/>
          <w:highlight w:val="yellow"/>
        </w:rPr>
        <w:t>economic growth</w:t>
      </w:r>
      <w:r w:rsidRPr="000F1C24">
        <w:rPr>
          <w:rStyle w:val="Emphasis"/>
          <w:rFonts w:asciiTheme="minorHAnsi" w:hAnsiTheme="minorHAnsi" w:cstheme="minorHAnsi"/>
        </w:rPr>
        <w:t xml:space="preserve"> has been a key focus of public policy initiatives in recent years. Studies have found strong evidence to support the linkages of higher levels of education</w:t>
      </w:r>
      <w:r w:rsidRPr="000F1C24">
        <w:rPr>
          <w:rFonts w:asciiTheme="minorHAnsi" w:hAnsiTheme="minorHAnsi" w:cstheme="minorHAnsi"/>
        </w:rPr>
        <w:t xml:space="preserve">, training, skills, </w:t>
      </w:r>
      <w:r w:rsidRPr="000F1C24">
        <w:rPr>
          <w:rStyle w:val="Emphasis"/>
          <w:rFonts w:asciiTheme="minorHAnsi" w:hAnsiTheme="minorHAnsi" w:cstheme="minorHAnsi"/>
        </w:rPr>
        <w:t>and innovation to</w:t>
      </w:r>
      <w:r w:rsidRPr="000F1C24">
        <w:rPr>
          <w:rFonts w:asciiTheme="minorHAnsi" w:hAnsiTheme="minorHAnsi" w:cstheme="minorHAnsi"/>
        </w:rPr>
        <w:t xml:space="preserve"> the </w:t>
      </w:r>
      <w:r w:rsidRPr="000F1C24">
        <w:rPr>
          <w:rStyle w:val="Emphasis"/>
          <w:rFonts w:asciiTheme="minorHAnsi" w:hAnsiTheme="minorHAnsi" w:cstheme="minorHAnsi"/>
        </w:rPr>
        <w:t>economic performance</w:t>
      </w:r>
      <w:r w:rsidRPr="000F1C24">
        <w:rPr>
          <w:rFonts w:asciiTheme="minorHAnsi" w:hAnsiTheme="minorHAnsi" w:cstheme="minorHAnsi"/>
        </w:rPr>
        <w:t xml:space="preserve"> of companies, industries, and countries. A primary focus of these studies is the relationship between R&amp;D and innovation, documenting the extent to which scientific research has been the dominant driver of innovation.4 While innovation is still heavily reliant on basic scientific research, it is more broadly influenced by disciplines such as social science, health care, and sales.5</w:t>
      </w:r>
    </w:p>
    <w:p w:rsidR="006F3259" w:rsidRPr="000F1C24" w:rsidRDefault="006F3259" w:rsidP="006F3259">
      <w:pPr>
        <w:rPr>
          <w:rStyle w:val="Emphasis"/>
          <w:rFonts w:asciiTheme="minorHAnsi" w:hAnsiTheme="minorHAnsi" w:cstheme="minorHAnsi"/>
        </w:rPr>
      </w:pPr>
      <w:r w:rsidRPr="000F0164">
        <w:rPr>
          <w:rStyle w:val="Emphasis"/>
          <w:rFonts w:asciiTheme="minorHAnsi" w:hAnsiTheme="minorHAnsi" w:cstheme="minorHAnsi"/>
          <w:highlight w:val="yellow"/>
        </w:rPr>
        <w:t>STEM workers are crucial drivers of long-term sustainable economic growth</w:t>
      </w:r>
      <w:r w:rsidRPr="000F1C24">
        <w:rPr>
          <w:rFonts w:asciiTheme="minorHAnsi" w:hAnsiTheme="minorHAnsi" w:cstheme="minorHAnsi"/>
        </w:rPr>
        <w:t xml:space="preserve">, and their expertise is needed beyond technology companies and research firms. In fact, </w:t>
      </w:r>
      <w:r w:rsidRPr="000F1C24">
        <w:rPr>
          <w:rStyle w:val="Emphasis"/>
          <w:rFonts w:asciiTheme="minorHAnsi" w:hAnsiTheme="minorHAnsi" w:cstheme="minorHAnsi"/>
        </w:rPr>
        <w:t>STEM employees are found across all industries including agriculture</w:t>
      </w:r>
      <w:r w:rsidRPr="000F1C24">
        <w:rPr>
          <w:rFonts w:asciiTheme="minorHAnsi" w:hAnsiTheme="minorHAnsi" w:cstheme="minorHAnsi"/>
        </w:rPr>
        <w:t xml:space="preserve">, </w:t>
      </w:r>
      <w:r w:rsidRPr="000F1C24">
        <w:rPr>
          <w:rStyle w:val="Emphasis"/>
          <w:rFonts w:asciiTheme="minorHAnsi" w:hAnsiTheme="minorHAnsi" w:cstheme="minorHAnsi"/>
        </w:rPr>
        <w:t>mining</w:t>
      </w:r>
      <w:r w:rsidRPr="000F1C24">
        <w:rPr>
          <w:rFonts w:asciiTheme="minorHAnsi" w:hAnsiTheme="minorHAnsi" w:cstheme="minorHAnsi"/>
        </w:rPr>
        <w:t xml:space="preserve">, utilities, </w:t>
      </w:r>
      <w:r w:rsidRPr="000F1C24">
        <w:rPr>
          <w:rStyle w:val="Emphasis"/>
          <w:rFonts w:asciiTheme="minorHAnsi" w:hAnsiTheme="minorHAnsi" w:cstheme="minorHAnsi"/>
        </w:rPr>
        <w:t>manufacturing</w:t>
      </w:r>
      <w:r w:rsidRPr="000F1C24">
        <w:rPr>
          <w:rFonts w:asciiTheme="minorHAnsi" w:hAnsiTheme="minorHAnsi" w:cstheme="minorHAnsi"/>
        </w:rPr>
        <w:t xml:space="preserve">, wholesalers, </w:t>
      </w:r>
      <w:r w:rsidRPr="000F1C24">
        <w:rPr>
          <w:rStyle w:val="Emphasis"/>
          <w:rFonts w:asciiTheme="minorHAnsi" w:hAnsiTheme="minorHAnsi" w:cstheme="minorHAnsi"/>
        </w:rPr>
        <w:t>and</w:t>
      </w:r>
      <w:r w:rsidRPr="000F1C24">
        <w:rPr>
          <w:rFonts w:asciiTheme="minorHAnsi" w:hAnsiTheme="minorHAnsi" w:cstheme="minorHAnsi"/>
        </w:rPr>
        <w:t xml:space="preserve"> </w:t>
      </w:r>
      <w:r w:rsidRPr="000F1C24">
        <w:rPr>
          <w:rStyle w:val="Emphasis"/>
          <w:rFonts w:asciiTheme="minorHAnsi" w:hAnsiTheme="minorHAnsi" w:cstheme="minorHAnsi"/>
        </w:rPr>
        <w:t>services</w:t>
      </w:r>
      <w:r w:rsidRPr="000F1C24">
        <w:rPr>
          <w:rFonts w:asciiTheme="minorHAnsi" w:hAnsiTheme="minorHAnsi" w:cstheme="minorHAnsi"/>
        </w:rPr>
        <w:t xml:space="preserve">. Moreover, employees with STEM backgrounds are working across different occupational functions, for example, R&amp;D personnel, managers, educators, and technical salespeople. </w:t>
      </w:r>
      <w:r w:rsidRPr="000F1C24">
        <w:rPr>
          <w:rStyle w:val="StyleUnderline"/>
          <w:rFonts w:asciiTheme="minorHAnsi" w:hAnsiTheme="minorHAnsi" w:cstheme="minorHAnsi"/>
        </w:rPr>
        <w:t>STEM employees create innovative ideas and commercialize new products and services</w:t>
      </w:r>
      <w:r w:rsidRPr="000F1C24">
        <w:rPr>
          <w:rFonts w:asciiTheme="minorHAnsi" w:hAnsiTheme="minorHAnsi" w:cstheme="minorHAnsi"/>
        </w:rPr>
        <w:t xml:space="preserve">. </w:t>
      </w:r>
      <w:r w:rsidRPr="000F1C24">
        <w:rPr>
          <w:rStyle w:val="Emphasis"/>
          <w:rFonts w:asciiTheme="minorHAnsi" w:hAnsiTheme="minorHAnsi" w:cstheme="minorHAnsi"/>
        </w:rPr>
        <w:t>Introducing these new products into the market</w:t>
      </w:r>
      <w:r w:rsidRPr="000F1C24">
        <w:rPr>
          <w:rFonts w:asciiTheme="minorHAnsi" w:hAnsiTheme="minorHAnsi" w:cstheme="minorHAnsi"/>
        </w:rPr>
        <w:t xml:space="preserve">, in turn, </w:t>
      </w:r>
      <w:r w:rsidRPr="000F1C24">
        <w:rPr>
          <w:rStyle w:val="Emphasis"/>
          <w:rFonts w:asciiTheme="minorHAnsi" w:hAnsiTheme="minorHAnsi" w:cstheme="minorHAnsi"/>
        </w:rPr>
        <w:t>creates more jobs and boosts the overall workforce and economy.</w:t>
      </w:r>
    </w:p>
    <w:p w:rsidR="006F3259" w:rsidRPr="000F1C24" w:rsidRDefault="006F3259" w:rsidP="006F3259">
      <w:pPr>
        <w:rPr>
          <w:rStyle w:val="Emphasis"/>
          <w:rFonts w:asciiTheme="minorHAnsi" w:hAnsiTheme="minorHAnsi" w:cstheme="minorHAnsi"/>
        </w:rPr>
      </w:pPr>
      <w:r w:rsidRPr="000F1C24">
        <w:rPr>
          <w:rFonts w:asciiTheme="minorHAnsi" w:hAnsiTheme="minorHAnsi" w:cstheme="minorHAnsi"/>
        </w:rPr>
        <w:t xml:space="preserve">While occupations are inherently dynamic and job responsibilities change over time, </w:t>
      </w:r>
      <w:r w:rsidRPr="000F0164">
        <w:rPr>
          <w:rStyle w:val="Emphasis"/>
          <w:rFonts w:asciiTheme="minorHAnsi" w:hAnsiTheme="minorHAnsi" w:cstheme="minorHAnsi"/>
          <w:highlight w:val="yellow"/>
        </w:rPr>
        <w:t>a major focus is placed on STEM education as a means to increase innovation</w:t>
      </w:r>
      <w:r w:rsidRPr="000F1C24">
        <w:rPr>
          <w:rFonts w:asciiTheme="minorHAnsi" w:hAnsiTheme="minorHAnsi" w:cstheme="minorHAnsi"/>
        </w:rPr>
        <w:t xml:space="preserve">. Colleges and other post graduate institutions are essential producers of skilled workers. Students from around the world travel to the United States to attain a world-class education and training in STEM fields. An Organisation for Economic Co-operation and Development (OECD) study shows that a strong relationship exists between human capital development and higher education institutions, and that innovation clusters in regions highly concentrated with skilled and creative workers.6 </w:t>
      </w:r>
      <w:r w:rsidRPr="000F1C24">
        <w:rPr>
          <w:rStyle w:val="StyleUnderline"/>
          <w:rFonts w:asciiTheme="minorHAnsi" w:hAnsiTheme="minorHAnsi" w:cstheme="minorHAnsi"/>
        </w:rPr>
        <w:t>A formal STEM education leads to a higher degree of critical thinking and an improvement in problem-solving skills</w:t>
      </w:r>
      <w:r w:rsidRPr="000F1C24">
        <w:rPr>
          <w:rFonts w:asciiTheme="minorHAnsi" w:hAnsiTheme="minorHAnsi" w:cstheme="minorHAnsi"/>
        </w:rPr>
        <w:t>.</w:t>
      </w:r>
      <w:r w:rsidRPr="000F0164">
        <w:rPr>
          <w:rFonts w:asciiTheme="minorHAnsi" w:hAnsiTheme="minorHAnsi" w:cstheme="minorHAnsi"/>
          <w:highlight w:val="yellow"/>
        </w:rPr>
        <w:t xml:space="preserve">7 </w:t>
      </w:r>
      <w:r w:rsidRPr="000F0164">
        <w:rPr>
          <w:rStyle w:val="Emphasis"/>
          <w:rFonts w:asciiTheme="minorHAnsi" w:hAnsiTheme="minorHAnsi" w:cstheme="minorHAnsi"/>
          <w:highlight w:val="yellow"/>
        </w:rPr>
        <w:t>STEM education</w:t>
      </w:r>
      <w:r w:rsidRPr="000F1C24">
        <w:rPr>
          <w:rStyle w:val="Emphasis"/>
          <w:rFonts w:asciiTheme="minorHAnsi" w:hAnsiTheme="minorHAnsi" w:cstheme="minorHAnsi"/>
        </w:rPr>
        <w:t xml:space="preserve"> helps instill an innovative mind-set that leads to creative new ventures </w:t>
      </w:r>
      <w:r w:rsidRPr="000F0164">
        <w:rPr>
          <w:rStyle w:val="Emphasis"/>
          <w:rFonts w:asciiTheme="minorHAnsi" w:hAnsiTheme="minorHAnsi" w:cstheme="minorHAnsi"/>
          <w:highlight w:val="yellow"/>
        </w:rPr>
        <w:t>and increased economic growth.</w:t>
      </w:r>
      <w:r w:rsidRPr="000F1C24">
        <w:rPr>
          <w:rStyle w:val="Emphasis"/>
          <w:rFonts w:asciiTheme="minorHAnsi" w:hAnsiTheme="minorHAnsi" w:cstheme="minorHAnsi"/>
        </w:rPr>
        <w:t xml:space="preserve"> </w:t>
      </w:r>
    </w:p>
    <w:p w:rsidR="006F3259" w:rsidRPr="000F1C24" w:rsidRDefault="006F3259" w:rsidP="006F3259">
      <w:pPr>
        <w:rPr>
          <w:rStyle w:val="Emphasis"/>
          <w:rFonts w:asciiTheme="minorHAnsi" w:hAnsiTheme="minorHAnsi" w:cstheme="minorHAnsi"/>
        </w:rPr>
      </w:pPr>
      <w:r w:rsidRPr="000F1C24">
        <w:rPr>
          <w:rStyle w:val="StyleUnderline"/>
          <w:rFonts w:asciiTheme="minorHAnsi" w:hAnsiTheme="minorHAnsi" w:cstheme="minorHAnsi"/>
        </w:rPr>
        <w:t>While women represent more than half of postsecondary enrollment and graduates, they continue to be underrepresented in STEM education and STEM occupations</w:t>
      </w:r>
      <w:r w:rsidRPr="000F1C24">
        <w:rPr>
          <w:rFonts w:asciiTheme="minorHAnsi" w:hAnsiTheme="minorHAnsi" w:cstheme="minorHAnsi"/>
        </w:rPr>
        <w:t xml:space="preserve">. </w:t>
      </w:r>
      <w:r w:rsidRPr="000F1C24">
        <w:rPr>
          <w:rStyle w:val="Emphasis"/>
          <w:rFonts w:asciiTheme="minorHAnsi" w:hAnsiTheme="minorHAnsi" w:cstheme="minorHAnsi"/>
        </w:rPr>
        <w:t>This leaves an unfortunate gap that prevents the U.S. economy from reaching its full potential.</w:t>
      </w:r>
      <w:r w:rsidRPr="000F1C24">
        <w:rPr>
          <w:rFonts w:asciiTheme="minorHAnsi" w:hAnsiTheme="minorHAnsi" w:cstheme="minorHAnsi"/>
        </w:rPr>
        <w:t xml:space="preserve"> Public policies as well as private initiatives are needed more than ever to encourage women to enroll in STEM education fields, and to ensure that they have the appropriate opportunities to pursue, and remain in, STEM occupations. </w:t>
      </w:r>
      <w:r w:rsidRPr="000F1C24">
        <w:rPr>
          <w:rStyle w:val="StyleUnderline"/>
          <w:rFonts w:asciiTheme="minorHAnsi" w:hAnsiTheme="minorHAnsi" w:cstheme="minorHAnsi"/>
        </w:rPr>
        <w:t>STEM occupations are projected to grow at a faster rate than non-STEM jobs over the next decade and will</w:t>
      </w:r>
      <w:r w:rsidRPr="000F1C24">
        <w:rPr>
          <w:rFonts w:asciiTheme="minorHAnsi" w:hAnsiTheme="minorHAnsi" w:cstheme="minorHAnsi"/>
        </w:rPr>
        <w:t xml:space="preserve"> </w:t>
      </w:r>
      <w:r w:rsidRPr="000F1C24">
        <w:rPr>
          <w:rStyle w:val="Emphasis"/>
          <w:rFonts w:asciiTheme="minorHAnsi" w:hAnsiTheme="minorHAnsi" w:cstheme="minorHAnsi"/>
        </w:rPr>
        <w:t>contribute directly to our economic growth</w:t>
      </w:r>
      <w:r w:rsidRPr="000F1C24">
        <w:rPr>
          <w:rFonts w:asciiTheme="minorHAnsi" w:hAnsiTheme="minorHAnsi" w:cstheme="minorHAnsi"/>
        </w:rPr>
        <w:t xml:space="preserve"> </w:t>
      </w:r>
      <w:r w:rsidRPr="000F1C24">
        <w:rPr>
          <w:rStyle w:val="Emphasis"/>
          <w:rFonts w:asciiTheme="minorHAnsi" w:hAnsiTheme="minorHAnsi" w:cstheme="minorHAnsi"/>
        </w:rPr>
        <w:t>through greater innovation and increased competitiveness.</w:t>
      </w:r>
    </w:p>
    <w:p w:rsidR="006F3259" w:rsidRPr="000F1C24" w:rsidRDefault="006F3259" w:rsidP="006F3259">
      <w:pPr>
        <w:rPr>
          <w:rStyle w:val="Emphasis"/>
          <w:rFonts w:asciiTheme="minorHAnsi" w:hAnsiTheme="minorHAnsi" w:cstheme="minorHAnsi"/>
        </w:rPr>
      </w:pP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STEM good – women key</w:t>
      </w:r>
    </w:p>
    <w:p w:rsidR="006F3259" w:rsidRPr="000F1C24" w:rsidRDefault="006F3259" w:rsidP="006F3259">
      <w:pPr>
        <w:rPr>
          <w:rStyle w:val="Style13ptBold"/>
          <w:rFonts w:asciiTheme="minorHAnsi" w:hAnsiTheme="minorHAnsi" w:cstheme="minorHAnsi"/>
        </w:rPr>
      </w:pPr>
      <w:r w:rsidRPr="000F1C24">
        <w:rPr>
          <w:rStyle w:val="Style13ptBold"/>
          <w:rFonts w:asciiTheme="minorHAnsi" w:hAnsiTheme="minorHAnsi" w:cstheme="minorHAnsi"/>
        </w:rPr>
        <w:t>Jean 15</w:t>
      </w:r>
    </w:p>
    <w:p w:rsidR="006F3259" w:rsidRPr="000F1C24" w:rsidRDefault="006F3259" w:rsidP="006F3259">
      <w:pPr>
        <w:rPr>
          <w:rFonts w:asciiTheme="minorHAnsi" w:hAnsiTheme="minorHAnsi" w:cstheme="minorHAnsi"/>
        </w:rPr>
      </w:pPr>
      <w:r w:rsidRPr="000F1C24">
        <w:rPr>
          <w:rFonts w:asciiTheme="minorHAnsi" w:hAnsiTheme="minorHAnsi" w:cstheme="minorHAnsi"/>
        </w:rPr>
        <w:t>Vanessa A. Jean and Stephanie C. Payne, Texas A&amp;M University, Rebecca J. Thompson, Purdue University, In M. Mills (Ed.), Gender and the work-family experience: An intersection of two domains, 2015, “Women in STEM: Family-related challenges and initiatives”, p. 291-311, Springer</w:t>
      </w:r>
    </w:p>
    <w:p w:rsidR="006F3259" w:rsidRPr="000F1C24" w:rsidRDefault="006F3259" w:rsidP="006F3259">
      <w:pPr>
        <w:rPr>
          <w:rFonts w:asciiTheme="minorHAnsi" w:hAnsiTheme="minorHAnsi" w:cstheme="minorHAnsi"/>
        </w:rPr>
      </w:pPr>
    </w:p>
    <w:p w:rsidR="006F3259" w:rsidRPr="000F1C24" w:rsidRDefault="006F3259" w:rsidP="006F3259">
      <w:pPr>
        <w:rPr>
          <w:rFonts w:asciiTheme="minorHAnsi" w:hAnsiTheme="minorHAnsi" w:cstheme="minorHAnsi"/>
        </w:rPr>
      </w:pPr>
      <w:r w:rsidRPr="000F0164">
        <w:rPr>
          <w:rStyle w:val="StyleUnderline"/>
          <w:rFonts w:asciiTheme="minorHAnsi" w:hAnsiTheme="minorHAnsi" w:cstheme="minorHAnsi"/>
          <w:highlight w:val="yellow"/>
        </w:rPr>
        <w:t>Women represent more than 50% of the population and capacity for innovation in the US, but they earn less than 25% of the doctoral degrees</w:t>
      </w:r>
      <w:r w:rsidRPr="000F1C24">
        <w:rPr>
          <w:rStyle w:val="StyleUnderline"/>
          <w:rFonts w:asciiTheme="minorHAnsi" w:hAnsiTheme="minorHAnsi" w:cstheme="minorHAnsi"/>
        </w:rPr>
        <w:t xml:space="preserve"> in</w:t>
      </w:r>
      <w:r w:rsidRPr="000F1C24">
        <w:rPr>
          <w:rFonts w:asciiTheme="minorHAnsi" w:hAnsiTheme="minorHAnsi" w:cstheme="minorHAnsi"/>
        </w:rPr>
        <w:t xml:space="preserve"> engineering, computer science, and physics, and are underrepresented in almost all science technology, engineering, and math (</w:t>
      </w:r>
      <w:r w:rsidRPr="000F0164">
        <w:rPr>
          <w:rStyle w:val="StyleUnderline"/>
          <w:rFonts w:asciiTheme="minorHAnsi" w:hAnsiTheme="minorHAnsi" w:cstheme="minorHAnsi"/>
          <w:highlight w:val="yellow"/>
        </w:rPr>
        <w:t>STEM</w:t>
      </w:r>
      <w:r w:rsidRPr="000F0164">
        <w:rPr>
          <w:rFonts w:asciiTheme="minorHAnsi" w:hAnsiTheme="minorHAnsi" w:cstheme="minorHAnsi"/>
          <w:highlight w:val="yellow"/>
        </w:rPr>
        <w:t xml:space="preserve">) </w:t>
      </w:r>
      <w:r w:rsidRPr="000F0164">
        <w:rPr>
          <w:rStyle w:val="StyleUnderline"/>
          <w:rFonts w:asciiTheme="minorHAnsi" w:hAnsiTheme="minorHAnsi" w:cstheme="minorHAnsi"/>
          <w:highlight w:val="yellow"/>
        </w:rPr>
        <w:t>careers</w:t>
      </w:r>
      <w:r w:rsidRPr="000F1C24">
        <w:rPr>
          <w:rFonts w:asciiTheme="minorHAnsi" w:hAnsiTheme="minorHAnsi" w:cstheme="minorHAnsi"/>
        </w:rPr>
        <w:t xml:space="preserve"> (National Science Foundation, 2013</w:t>
      </w:r>
      <w:r w:rsidRPr="000F0164">
        <w:rPr>
          <w:rFonts w:asciiTheme="minorHAnsi" w:hAnsiTheme="minorHAnsi" w:cstheme="minorHAnsi"/>
          <w:highlight w:val="yellow"/>
        </w:rPr>
        <w:t xml:space="preserve">). </w:t>
      </w:r>
      <w:r w:rsidRPr="000F0164">
        <w:rPr>
          <w:rStyle w:val="StyleUnderline"/>
          <w:rFonts w:asciiTheme="minorHAnsi" w:hAnsiTheme="minorHAnsi" w:cstheme="minorHAnsi"/>
          <w:highlight w:val="yellow"/>
        </w:rPr>
        <w:t>Despite relatively equal proportions of boys and girls enrolled in STEM courses during grade school</w:t>
      </w:r>
      <w:r w:rsidRPr="000F0164">
        <w:rPr>
          <w:rFonts w:asciiTheme="minorHAnsi" w:hAnsiTheme="minorHAnsi" w:cstheme="minorHAnsi"/>
          <w:highlight w:val="yellow"/>
        </w:rPr>
        <w:t xml:space="preserve">, </w:t>
      </w:r>
      <w:r w:rsidRPr="000F0164">
        <w:rPr>
          <w:rStyle w:val="Emphasis"/>
          <w:rFonts w:asciiTheme="minorHAnsi" w:hAnsiTheme="minorHAnsi" w:cstheme="minorHAnsi"/>
          <w:highlight w:val="yellow"/>
        </w:rPr>
        <w:t>women are significantly underrepresented in STEM degrees and occupations around the world</w:t>
      </w:r>
      <w:r w:rsidRPr="000F1C24">
        <w:rPr>
          <w:rFonts w:asciiTheme="minorHAnsi" w:hAnsiTheme="minorHAnsi" w:cstheme="minorHAnsi"/>
        </w:rPr>
        <w:t xml:space="preserve"> (Hill, Corbett, &amp; St. Rose, 2010). </w:t>
      </w:r>
      <w:r w:rsidRPr="000F1C24">
        <w:rPr>
          <w:rStyle w:val="Emphasis"/>
          <w:rFonts w:asciiTheme="minorHAnsi" w:hAnsiTheme="minorHAnsi" w:cstheme="minorHAnsi"/>
        </w:rPr>
        <w:t>Advances in STEM are critical to our health and security</w:t>
      </w:r>
      <w:r w:rsidRPr="000F1C24">
        <w:rPr>
          <w:rFonts w:asciiTheme="minorHAnsi" w:hAnsiTheme="minorHAnsi" w:cstheme="minorHAnsi"/>
        </w:rPr>
        <w:t xml:space="preserve">, </w:t>
      </w:r>
      <w:r w:rsidRPr="000F1C24">
        <w:rPr>
          <w:rStyle w:val="Emphasis"/>
          <w:rFonts w:asciiTheme="minorHAnsi" w:hAnsiTheme="minorHAnsi" w:cstheme="minorHAnsi"/>
        </w:rPr>
        <w:t xml:space="preserve">and </w:t>
      </w:r>
      <w:r w:rsidRPr="000F0164">
        <w:rPr>
          <w:rStyle w:val="Emphasis"/>
          <w:rFonts w:asciiTheme="minorHAnsi" w:hAnsiTheme="minorHAnsi" w:cstheme="minorHAnsi"/>
          <w:highlight w:val="yellow"/>
        </w:rPr>
        <w:t>diversification of the STEM workforce is believed to enhance creativity, innovation, and quality of STEM contributions</w:t>
      </w:r>
      <w:r w:rsidRPr="000F1C24">
        <w:rPr>
          <w:rFonts w:asciiTheme="minorHAnsi" w:hAnsiTheme="minorHAnsi" w:cstheme="minorHAnsi"/>
        </w:rPr>
        <w:t xml:space="preserve"> (Burke, 2007).</w:t>
      </w:r>
    </w:p>
    <w:p w:rsidR="006F3259" w:rsidRPr="000F1C24" w:rsidRDefault="006F3259" w:rsidP="006F3259">
      <w:pPr>
        <w:rPr>
          <w:rStyle w:val="Emphasis"/>
          <w:rFonts w:asciiTheme="minorHAnsi" w:hAnsiTheme="minorHAnsi" w:cstheme="minorHAnsi"/>
        </w:rPr>
      </w:pPr>
      <w:r w:rsidRPr="000F0164">
        <w:rPr>
          <w:rStyle w:val="Emphasis"/>
          <w:rFonts w:asciiTheme="minorHAnsi" w:hAnsiTheme="minorHAnsi" w:cstheme="minorHAnsi"/>
          <w:highlight w:val="yellow"/>
        </w:rPr>
        <w:t>It is important to increase the representation of women in STEM</w:t>
      </w:r>
      <w:r w:rsidRPr="000F1C24">
        <w:rPr>
          <w:rFonts w:asciiTheme="minorHAnsi" w:hAnsiTheme="minorHAnsi" w:cstheme="minorHAnsi"/>
        </w:rPr>
        <w:t xml:space="preserve"> for various reasons. </w:t>
      </w:r>
      <w:r w:rsidRPr="000F0164">
        <w:rPr>
          <w:rStyle w:val="Emphasis"/>
          <w:rFonts w:asciiTheme="minorHAnsi" w:hAnsiTheme="minorHAnsi" w:cstheme="minorHAnsi"/>
          <w:highlight w:val="yellow"/>
        </w:rPr>
        <w:t>First</w:t>
      </w:r>
      <w:r w:rsidRPr="000F0164">
        <w:rPr>
          <w:rFonts w:asciiTheme="minorHAnsi" w:hAnsiTheme="minorHAnsi" w:cstheme="minorHAnsi"/>
          <w:highlight w:val="yellow"/>
        </w:rPr>
        <w:t xml:space="preserve">, </w:t>
      </w:r>
      <w:r w:rsidRPr="000F0164">
        <w:rPr>
          <w:rStyle w:val="Emphasis"/>
          <w:rFonts w:asciiTheme="minorHAnsi" w:hAnsiTheme="minorHAnsi" w:cstheme="minorHAnsi"/>
          <w:highlight w:val="yellow"/>
        </w:rPr>
        <w:t>women have relevant knowledge and skills to contribute</w:t>
      </w:r>
      <w:r w:rsidRPr="000F1C24">
        <w:rPr>
          <w:rFonts w:asciiTheme="minorHAnsi" w:hAnsiTheme="minorHAnsi" w:cstheme="minorHAnsi"/>
        </w:rPr>
        <w:t xml:space="preserve"> which has the potential </w:t>
      </w:r>
      <w:r w:rsidRPr="000F0164">
        <w:rPr>
          <w:rStyle w:val="Emphasis"/>
          <w:rFonts w:asciiTheme="minorHAnsi" w:hAnsiTheme="minorHAnsi" w:cstheme="minorHAnsi"/>
          <w:highlight w:val="yellow"/>
        </w:rPr>
        <w:t>to extend</w:t>
      </w:r>
      <w:r w:rsidRPr="000F1C24">
        <w:rPr>
          <w:rFonts w:asciiTheme="minorHAnsi" w:hAnsiTheme="minorHAnsi" w:cstheme="minorHAnsi"/>
        </w:rPr>
        <w:t xml:space="preserve"> our </w:t>
      </w:r>
      <w:r w:rsidRPr="000F0164">
        <w:rPr>
          <w:rStyle w:val="Emphasis"/>
          <w:rFonts w:asciiTheme="minorHAnsi" w:hAnsiTheme="minorHAnsi" w:cstheme="minorHAnsi"/>
          <w:highlight w:val="yellow"/>
        </w:rPr>
        <w:t>accomplishments</w:t>
      </w:r>
      <w:r w:rsidRPr="000F1C24">
        <w:rPr>
          <w:rFonts w:asciiTheme="minorHAnsi" w:hAnsiTheme="minorHAnsi" w:cstheme="minorHAnsi"/>
        </w:rPr>
        <w:t xml:space="preserve"> in these areas. </w:t>
      </w:r>
      <w:r w:rsidRPr="000F0164">
        <w:rPr>
          <w:rStyle w:val="Emphasis"/>
          <w:rFonts w:asciiTheme="minorHAnsi" w:hAnsiTheme="minorHAnsi" w:cstheme="minorHAnsi"/>
          <w:highlight w:val="yellow"/>
        </w:rPr>
        <w:t>Second</w:t>
      </w:r>
      <w:r w:rsidRPr="000F1C24">
        <w:rPr>
          <w:rFonts w:asciiTheme="minorHAnsi" w:hAnsiTheme="minorHAnsi" w:cstheme="minorHAnsi"/>
        </w:rPr>
        <w:t xml:space="preserve">, </w:t>
      </w:r>
      <w:r w:rsidRPr="000F0164">
        <w:rPr>
          <w:rFonts w:asciiTheme="minorHAnsi" w:hAnsiTheme="minorHAnsi" w:cstheme="minorHAnsi"/>
          <w:highlight w:val="yellow"/>
        </w:rPr>
        <w:t>wo</w:t>
      </w:r>
      <w:r w:rsidRPr="000F0164">
        <w:rPr>
          <w:rStyle w:val="Emphasis"/>
          <w:rFonts w:asciiTheme="minorHAnsi" w:hAnsiTheme="minorHAnsi" w:cstheme="minorHAnsi"/>
          <w:highlight w:val="yellow"/>
        </w:rPr>
        <w:t>men offer additional perspectives, which can facilitate problem solving and generation of solutions</w:t>
      </w:r>
      <w:r w:rsidRPr="000F0164">
        <w:rPr>
          <w:rFonts w:asciiTheme="minorHAnsi" w:hAnsiTheme="minorHAnsi" w:cstheme="minorHAnsi"/>
          <w:highlight w:val="yellow"/>
        </w:rPr>
        <w:t xml:space="preserve">. </w:t>
      </w:r>
      <w:r w:rsidRPr="000F0164">
        <w:rPr>
          <w:rStyle w:val="Emphasis"/>
          <w:rFonts w:asciiTheme="minorHAnsi" w:hAnsiTheme="minorHAnsi" w:cstheme="minorHAnsi"/>
          <w:highlight w:val="yellow"/>
        </w:rPr>
        <w:t>More perspectives</w:t>
      </w:r>
      <w:r w:rsidRPr="000F1C24">
        <w:rPr>
          <w:rFonts w:asciiTheme="minorHAnsi" w:hAnsiTheme="minorHAnsi" w:cstheme="minorHAnsi"/>
        </w:rPr>
        <w:t xml:space="preserve"> tend to challenge assumptions</w:t>
      </w:r>
      <w:r w:rsidRPr="000F0164">
        <w:rPr>
          <w:rFonts w:asciiTheme="minorHAnsi" w:hAnsiTheme="minorHAnsi" w:cstheme="minorHAnsi"/>
          <w:highlight w:val="yellow"/>
        </w:rPr>
        <w:t xml:space="preserve">, </w:t>
      </w:r>
      <w:r w:rsidRPr="000F0164">
        <w:rPr>
          <w:rStyle w:val="Emphasis"/>
          <w:rFonts w:asciiTheme="minorHAnsi" w:hAnsiTheme="minorHAnsi" w:cstheme="minorHAnsi"/>
          <w:highlight w:val="yellow"/>
        </w:rPr>
        <w:t>lead</w:t>
      </w:r>
      <w:r w:rsidRPr="000F0164">
        <w:rPr>
          <w:rFonts w:asciiTheme="minorHAnsi" w:hAnsiTheme="minorHAnsi" w:cstheme="minorHAnsi"/>
          <w:highlight w:val="yellow"/>
        </w:rPr>
        <w:t xml:space="preserve">ing </w:t>
      </w:r>
      <w:r w:rsidRPr="000F0164">
        <w:rPr>
          <w:rStyle w:val="Emphasis"/>
          <w:rFonts w:asciiTheme="minorHAnsi" w:hAnsiTheme="minorHAnsi" w:cstheme="minorHAnsi"/>
          <w:highlight w:val="yellow"/>
        </w:rPr>
        <w:t>to innovation</w:t>
      </w:r>
      <w:r w:rsidRPr="000F1C24">
        <w:rPr>
          <w:rFonts w:asciiTheme="minorHAnsi" w:hAnsiTheme="minorHAnsi" w:cstheme="minorHAnsi"/>
        </w:rPr>
        <w:t xml:space="preserve">. </w:t>
      </w:r>
      <w:r w:rsidRPr="000F0164">
        <w:rPr>
          <w:rStyle w:val="Emphasis"/>
          <w:rFonts w:asciiTheme="minorHAnsi" w:hAnsiTheme="minorHAnsi" w:cstheme="minorHAnsi"/>
          <w:highlight w:val="yellow"/>
        </w:rPr>
        <w:t>Third</w:t>
      </w:r>
      <w:r w:rsidRPr="000F0164">
        <w:rPr>
          <w:rFonts w:asciiTheme="minorHAnsi" w:hAnsiTheme="minorHAnsi" w:cstheme="minorHAnsi"/>
          <w:highlight w:val="yellow"/>
        </w:rPr>
        <w:t xml:space="preserve">, </w:t>
      </w:r>
      <w:r w:rsidRPr="000F0164">
        <w:rPr>
          <w:rStyle w:val="Emphasis"/>
          <w:rFonts w:asciiTheme="minorHAnsi" w:hAnsiTheme="minorHAnsi" w:cstheme="minorHAnsi"/>
          <w:highlight w:val="yellow"/>
        </w:rPr>
        <w:t>having more women in STEM creates more role models</w:t>
      </w:r>
      <w:r w:rsidRPr="000F1C24">
        <w:rPr>
          <w:rFonts w:asciiTheme="minorHAnsi" w:hAnsiTheme="minorHAnsi" w:cstheme="minorHAnsi"/>
        </w:rPr>
        <w:t xml:space="preserve"> and mentors </w:t>
      </w:r>
      <w:r w:rsidRPr="000F0164">
        <w:rPr>
          <w:rStyle w:val="Emphasis"/>
          <w:rFonts w:asciiTheme="minorHAnsi" w:hAnsiTheme="minorHAnsi" w:cstheme="minorHAnsi"/>
          <w:highlight w:val="yellow"/>
        </w:rPr>
        <w:t>for future generations of STEM workers.</w:t>
      </w:r>
    </w:p>
    <w:p w:rsidR="006F3259" w:rsidRPr="000F1C24" w:rsidRDefault="006F3259" w:rsidP="006F3259">
      <w:pPr>
        <w:rPr>
          <w:rFonts w:asciiTheme="minorHAnsi" w:hAnsiTheme="minorHAnsi" w:cstheme="minorHAnsi"/>
        </w:rPr>
      </w:pP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US econ collapse will come – boosting female STEM graduates key</w:t>
      </w:r>
    </w:p>
    <w:p w:rsidR="006F3259" w:rsidRPr="000F1C24" w:rsidRDefault="006F3259" w:rsidP="006F3259">
      <w:pPr>
        <w:rPr>
          <w:rStyle w:val="Style13ptBold"/>
          <w:rFonts w:asciiTheme="minorHAnsi" w:hAnsiTheme="minorHAnsi" w:cstheme="minorHAnsi"/>
        </w:rPr>
      </w:pPr>
      <w:r w:rsidRPr="000F1C24">
        <w:rPr>
          <w:rStyle w:val="Style13ptBold"/>
          <w:rFonts w:asciiTheme="minorHAnsi" w:hAnsiTheme="minorHAnsi" w:cstheme="minorHAnsi"/>
        </w:rPr>
        <w:t>Mack 14</w:t>
      </w:r>
    </w:p>
    <w:p w:rsidR="006F3259" w:rsidRPr="000F1C24" w:rsidRDefault="006F3259" w:rsidP="006F3259">
      <w:pPr>
        <w:rPr>
          <w:rFonts w:asciiTheme="minorHAnsi" w:hAnsiTheme="minorHAnsi" w:cstheme="minorHAnsi"/>
        </w:rPr>
      </w:pPr>
      <w:r w:rsidRPr="000F1C24">
        <w:rPr>
          <w:rFonts w:asciiTheme="minorHAnsi" w:hAnsiTheme="minorHAnsi" w:cstheme="minorHAnsi"/>
        </w:rPr>
        <w:t>Dr. Kelly Mack is the Vice President for Undergraduate STEM Education and Executive Director of Project Kaleidoscope at the Association of American Colleges and Universities, Ph.D. degree from Howard University in Physiology, Patrice McDermott is Associate Professor and Chair of American studies at University of Maryland Baltimore County, Peer Review, Spring 2014, “The Twenty-First-Century Case for Inclusive Excellence in STEM”, Vol. 16, No. 2</w:t>
      </w:r>
    </w:p>
    <w:p w:rsidR="006F3259" w:rsidRPr="000F1C24" w:rsidRDefault="006F3259" w:rsidP="006F3259">
      <w:pPr>
        <w:rPr>
          <w:rFonts w:asciiTheme="minorHAnsi" w:hAnsiTheme="minorHAnsi" w:cstheme="minorHAnsi"/>
        </w:rPr>
      </w:pPr>
    </w:p>
    <w:p w:rsidR="006F3259" w:rsidRPr="000F1C24" w:rsidRDefault="006F3259" w:rsidP="006F3259">
      <w:pPr>
        <w:rPr>
          <w:rFonts w:asciiTheme="minorHAnsi" w:hAnsiTheme="minorHAnsi" w:cstheme="minorHAnsi"/>
          <w:sz w:val="16"/>
        </w:rPr>
      </w:pPr>
      <w:r w:rsidRPr="000F0164">
        <w:rPr>
          <w:rStyle w:val="Emphasis"/>
          <w:rFonts w:asciiTheme="minorHAnsi" w:hAnsiTheme="minorHAnsi" w:cstheme="minorHAnsi"/>
          <w:highlight w:val="yellow"/>
        </w:rPr>
        <w:t>The urgent need for</w:t>
      </w:r>
      <w:r w:rsidRPr="000F1C24">
        <w:rPr>
          <w:rFonts w:asciiTheme="minorHAnsi" w:hAnsiTheme="minorHAnsi" w:cstheme="minorHAnsi"/>
          <w:sz w:val="16"/>
        </w:rPr>
        <w:t xml:space="preserve"> science, math, engineering, and technology (</w:t>
      </w:r>
      <w:r w:rsidRPr="000F0164">
        <w:rPr>
          <w:rStyle w:val="Emphasis"/>
          <w:rFonts w:asciiTheme="minorHAnsi" w:hAnsiTheme="minorHAnsi" w:cstheme="minorHAnsi"/>
          <w:highlight w:val="yellow"/>
        </w:rPr>
        <w:t>STEM</w:t>
      </w:r>
      <w:r w:rsidRPr="000F1C24">
        <w:rPr>
          <w:rFonts w:asciiTheme="minorHAnsi" w:hAnsiTheme="minorHAnsi" w:cstheme="minorHAnsi"/>
          <w:sz w:val="16"/>
        </w:rPr>
        <w:t xml:space="preserve">) </w:t>
      </w:r>
      <w:r w:rsidRPr="000F1C24">
        <w:rPr>
          <w:rStyle w:val="StyleUnderline"/>
          <w:rFonts w:asciiTheme="minorHAnsi" w:hAnsiTheme="minorHAnsi" w:cstheme="minorHAnsi"/>
        </w:rPr>
        <w:t xml:space="preserve">higher education reform in the </w:t>
      </w:r>
      <w:r w:rsidRPr="000F1C24">
        <w:rPr>
          <w:rStyle w:val="Emphasis"/>
          <w:rFonts w:asciiTheme="minorHAnsi" w:hAnsiTheme="minorHAnsi" w:cstheme="minorHAnsi"/>
        </w:rPr>
        <w:t>U</w:t>
      </w:r>
      <w:r w:rsidRPr="000F1C24">
        <w:rPr>
          <w:rFonts w:asciiTheme="minorHAnsi" w:hAnsiTheme="minorHAnsi" w:cstheme="minorHAnsi"/>
          <w:sz w:val="16"/>
        </w:rPr>
        <w:t xml:space="preserve">nited </w:t>
      </w:r>
      <w:r w:rsidRPr="000F1C24">
        <w:rPr>
          <w:rStyle w:val="Emphasis"/>
          <w:rFonts w:asciiTheme="minorHAnsi" w:hAnsiTheme="minorHAnsi" w:cstheme="minorHAnsi"/>
        </w:rPr>
        <w:t>S</w:t>
      </w:r>
      <w:r w:rsidRPr="000F1C24">
        <w:rPr>
          <w:rFonts w:asciiTheme="minorHAnsi" w:hAnsiTheme="minorHAnsi" w:cstheme="minorHAnsi"/>
          <w:sz w:val="16"/>
        </w:rPr>
        <w:t xml:space="preserve">tates </w:t>
      </w:r>
      <w:r w:rsidRPr="000F0164">
        <w:rPr>
          <w:rStyle w:val="StyleUnderline"/>
          <w:rFonts w:asciiTheme="minorHAnsi" w:hAnsiTheme="minorHAnsi" w:cstheme="minorHAnsi"/>
          <w:highlight w:val="yellow"/>
        </w:rPr>
        <w:t>is fueled by projection</w:t>
      </w:r>
      <w:r w:rsidRPr="000F1C24">
        <w:rPr>
          <w:rStyle w:val="StyleUnderline"/>
          <w:rFonts w:asciiTheme="minorHAnsi" w:hAnsiTheme="minorHAnsi" w:cstheme="minorHAnsi"/>
        </w:rPr>
        <w:t>s</w:t>
      </w:r>
      <w:r w:rsidRPr="000F1C24">
        <w:rPr>
          <w:rFonts w:asciiTheme="minorHAnsi" w:hAnsiTheme="minorHAnsi" w:cstheme="minorHAnsi"/>
          <w:sz w:val="16"/>
        </w:rPr>
        <w:t xml:space="preserve"> </w:t>
      </w:r>
      <w:r w:rsidRPr="000F0164">
        <w:rPr>
          <w:rFonts w:asciiTheme="minorHAnsi" w:hAnsiTheme="minorHAnsi" w:cstheme="minorHAnsi"/>
          <w:sz w:val="16"/>
          <w:highlight w:val="yellow"/>
        </w:rPr>
        <w:t xml:space="preserve">that </w:t>
      </w:r>
      <w:r w:rsidRPr="000F0164">
        <w:rPr>
          <w:rStyle w:val="StyleUnderline"/>
          <w:rFonts w:asciiTheme="minorHAnsi" w:hAnsiTheme="minorHAnsi" w:cstheme="minorHAnsi"/>
          <w:highlight w:val="yellow"/>
        </w:rPr>
        <w:t>our labor market will require greater expansion for those trained in science and engineering than</w:t>
      </w:r>
      <w:r w:rsidRPr="000F1C24">
        <w:rPr>
          <w:rFonts w:asciiTheme="minorHAnsi" w:hAnsiTheme="minorHAnsi" w:cstheme="minorHAnsi"/>
          <w:sz w:val="16"/>
        </w:rPr>
        <w:t xml:space="preserve"> in </w:t>
      </w:r>
      <w:r w:rsidRPr="000F0164">
        <w:rPr>
          <w:rStyle w:val="StyleUnderline"/>
          <w:rFonts w:asciiTheme="minorHAnsi" w:hAnsiTheme="minorHAnsi" w:cstheme="minorHAnsi"/>
          <w:highlight w:val="yellow"/>
        </w:rPr>
        <w:t>any other sector</w:t>
      </w:r>
      <w:r w:rsidRPr="000F1C24">
        <w:rPr>
          <w:rFonts w:asciiTheme="minorHAnsi" w:hAnsiTheme="minorHAnsi" w:cstheme="minorHAnsi"/>
          <w:sz w:val="16"/>
        </w:rPr>
        <w:t xml:space="preserve"> in the twenty-first century. </w:t>
      </w:r>
      <w:r w:rsidRPr="000F1C24">
        <w:rPr>
          <w:rStyle w:val="Emphasis"/>
          <w:rFonts w:asciiTheme="minorHAnsi" w:hAnsiTheme="minorHAnsi" w:cstheme="minorHAnsi"/>
        </w:rPr>
        <w:t>This challenge is compounded by the fact that improved global economies and opportunities abroad will no longer allow this country to rely on foreign-born talent to meet its STEM workforce demands.</w:t>
      </w:r>
      <w:r w:rsidRPr="000F1C24">
        <w:rPr>
          <w:rFonts w:asciiTheme="minorHAnsi" w:hAnsiTheme="minorHAnsi" w:cstheme="minorHAnsi"/>
          <w:sz w:val="16"/>
        </w:rPr>
        <w:t xml:space="preserve"> </w:t>
      </w:r>
      <w:r w:rsidRPr="000F0164">
        <w:rPr>
          <w:rStyle w:val="Emphasis"/>
          <w:rFonts w:asciiTheme="minorHAnsi" w:hAnsiTheme="minorHAnsi" w:cstheme="minorHAnsi"/>
          <w:highlight w:val="yellow"/>
        </w:rPr>
        <w:t>To remain competitive</w:t>
      </w:r>
      <w:r w:rsidRPr="000F1C24">
        <w:rPr>
          <w:rFonts w:asciiTheme="minorHAnsi" w:hAnsiTheme="minorHAnsi" w:cstheme="minorHAnsi"/>
          <w:sz w:val="16"/>
        </w:rPr>
        <w:t xml:space="preserve"> within this shifting context, </w:t>
      </w:r>
      <w:r w:rsidRPr="000F0164">
        <w:rPr>
          <w:rStyle w:val="Emphasis"/>
          <w:rFonts w:asciiTheme="minorHAnsi" w:hAnsiTheme="minorHAnsi" w:cstheme="minorHAnsi"/>
          <w:highlight w:val="yellow"/>
        </w:rPr>
        <w:t>America must aggressively pursue the full participation of all of its college-age population</w:t>
      </w:r>
      <w:r w:rsidRPr="000F1C24">
        <w:rPr>
          <w:rFonts w:asciiTheme="minorHAnsi" w:hAnsiTheme="minorHAnsi" w:cstheme="minorHAnsi"/>
          <w:sz w:val="16"/>
        </w:rPr>
        <w:t>—</w:t>
      </w:r>
      <w:r w:rsidRPr="000F0164">
        <w:rPr>
          <w:rFonts w:asciiTheme="minorHAnsi" w:hAnsiTheme="minorHAnsi" w:cstheme="minorHAnsi"/>
          <w:sz w:val="16"/>
          <w:highlight w:val="yellow"/>
        </w:rPr>
        <w:t xml:space="preserve">and </w:t>
      </w:r>
      <w:r w:rsidRPr="000F0164">
        <w:rPr>
          <w:rStyle w:val="Emphasis"/>
          <w:rFonts w:asciiTheme="minorHAnsi" w:hAnsiTheme="minorHAnsi" w:cstheme="minorHAnsi"/>
          <w:highlight w:val="yellow"/>
        </w:rPr>
        <w:t xml:space="preserve">most especially the </w:t>
      </w:r>
      <w:r w:rsidRPr="000F1C24">
        <w:rPr>
          <w:rStyle w:val="Emphasis"/>
          <w:rFonts w:asciiTheme="minorHAnsi" w:hAnsiTheme="minorHAnsi" w:cstheme="minorHAnsi"/>
        </w:rPr>
        <w:t>women and women of color</w:t>
      </w:r>
      <w:r w:rsidRPr="000F0164">
        <w:rPr>
          <w:rStyle w:val="Emphasis"/>
          <w:rFonts w:asciiTheme="minorHAnsi" w:hAnsiTheme="minorHAnsi" w:cstheme="minorHAnsi"/>
          <w:highlight w:val="yellow"/>
        </w:rPr>
        <w:t xml:space="preserve"> who embody an untapped source of talent for meeting the nation’s needs</w:t>
      </w:r>
      <w:r w:rsidRPr="000F1C24">
        <w:rPr>
          <w:rFonts w:asciiTheme="minorHAnsi" w:hAnsiTheme="minorHAnsi" w:cstheme="minorHAnsi"/>
          <w:sz w:val="16"/>
        </w:rPr>
        <w:t>. This mandate will require institutions of higher education, and the professional societies that support them, to depart from their continued reliance on incremental change strategies and, instead, to fearlessly embrace more radical shifts in organizational paradigms, along with the uncertainties accompanied by them.</w:t>
      </w:r>
    </w:p>
    <w:p w:rsidR="006F3259" w:rsidRPr="000F1C24" w:rsidRDefault="006F3259" w:rsidP="006F3259">
      <w:pPr>
        <w:rPr>
          <w:rFonts w:asciiTheme="minorHAnsi" w:hAnsiTheme="minorHAnsi" w:cstheme="minorHAnsi"/>
          <w:sz w:val="18"/>
        </w:rPr>
      </w:pPr>
      <w:r w:rsidRPr="000F1C24">
        <w:rPr>
          <w:rFonts w:asciiTheme="minorHAnsi" w:hAnsiTheme="minorHAnsi" w:cstheme="minorHAnsi"/>
          <w:sz w:val="18"/>
        </w:rPr>
        <w:t>Inclusive Excellence as A Catalyst for Transformative Change</w:t>
      </w:r>
    </w:p>
    <w:p w:rsidR="006F3259" w:rsidRPr="000F1C24" w:rsidRDefault="006F3259" w:rsidP="006F3259">
      <w:pPr>
        <w:rPr>
          <w:rFonts w:asciiTheme="minorHAnsi" w:hAnsiTheme="minorHAnsi" w:cstheme="minorHAnsi"/>
          <w:sz w:val="16"/>
        </w:rPr>
      </w:pPr>
      <w:r w:rsidRPr="000F1C24">
        <w:rPr>
          <w:rFonts w:asciiTheme="minorHAnsi" w:hAnsiTheme="minorHAnsi" w:cstheme="minorHAnsi"/>
          <w:sz w:val="16"/>
        </w:rPr>
        <w:t xml:space="preserve">This issue of Peer Review captures that spirit, propelling us forward into a series of real and provocative discourses designed to disrupt our present understanding of the academy, and to underscore the need for inclusive excellence as a catalyst for transformative change. </w:t>
      </w:r>
      <w:r w:rsidRPr="000F1C24">
        <w:rPr>
          <w:rStyle w:val="Emphasis"/>
          <w:rFonts w:asciiTheme="minorHAnsi" w:hAnsiTheme="minorHAnsi" w:cstheme="minorHAnsi"/>
        </w:rPr>
        <w:t>Given the urgency imposed by our global challenges</w:t>
      </w:r>
      <w:r w:rsidRPr="000F1C24">
        <w:rPr>
          <w:rFonts w:asciiTheme="minorHAnsi" w:hAnsiTheme="minorHAnsi" w:cstheme="minorHAnsi"/>
          <w:sz w:val="16"/>
        </w:rPr>
        <w:t xml:space="preserve">, the evolving nature of our disciplines, and the confounding complexities of our current social context, </w:t>
      </w:r>
      <w:r w:rsidRPr="000F0164">
        <w:rPr>
          <w:rStyle w:val="Emphasis"/>
          <w:rFonts w:asciiTheme="minorHAnsi" w:hAnsiTheme="minorHAnsi" w:cstheme="minorHAnsi"/>
          <w:highlight w:val="yellow"/>
        </w:rPr>
        <w:t>our collective actions toward fortifying the nation’s STEM enterprise must be bold, swift, precise, and inclusive</w:t>
      </w:r>
      <w:r w:rsidRPr="000F1C24">
        <w:rPr>
          <w:rStyle w:val="Emphasis"/>
          <w:rFonts w:asciiTheme="minorHAnsi" w:hAnsiTheme="minorHAnsi" w:cstheme="minorHAnsi"/>
        </w:rPr>
        <w:t>.</w:t>
      </w:r>
    </w:p>
    <w:p w:rsidR="006F3259" w:rsidRPr="000F1C24" w:rsidRDefault="006F3259" w:rsidP="006F3259">
      <w:pPr>
        <w:pStyle w:val="Heading3"/>
        <w:rPr>
          <w:rFonts w:asciiTheme="minorHAnsi" w:hAnsiTheme="minorHAnsi" w:cstheme="minorHAnsi"/>
        </w:rPr>
      </w:pPr>
      <w:r w:rsidRPr="000F1C24">
        <w:rPr>
          <w:rFonts w:asciiTheme="minorHAnsi" w:hAnsiTheme="minorHAnsi" w:cstheme="minorHAnsi"/>
        </w:rPr>
        <w:t>Cures Climate Change</w:t>
      </w: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Increasing STEM education solves climate change</w:t>
      </w:r>
    </w:p>
    <w:p w:rsidR="006F3259" w:rsidRPr="000F1C24" w:rsidRDefault="006F3259" w:rsidP="006F3259">
      <w:pPr>
        <w:rPr>
          <w:rStyle w:val="Style13ptBold"/>
          <w:rFonts w:asciiTheme="minorHAnsi" w:hAnsiTheme="minorHAnsi" w:cstheme="minorHAnsi"/>
        </w:rPr>
      </w:pPr>
      <w:r w:rsidRPr="000F1C24">
        <w:rPr>
          <w:rFonts w:asciiTheme="minorHAnsi" w:eastAsiaTheme="majorEastAsia" w:hAnsiTheme="minorHAnsi" w:cstheme="minorHAnsi"/>
          <w:b/>
          <w:bCs/>
          <w:sz w:val="26"/>
          <w:szCs w:val="26"/>
        </w:rPr>
        <w:t>Przystac 15</w:t>
      </w:r>
      <w:r w:rsidRPr="000F1C24">
        <w:rPr>
          <w:rFonts w:asciiTheme="minorHAnsi" w:hAnsiTheme="minorHAnsi" w:cstheme="minorHAnsi"/>
        </w:rPr>
        <w:t xml:space="preserve"> </w:t>
      </w:r>
      <w:r w:rsidRPr="000F1C24">
        <w:rPr>
          <w:rStyle w:val="Style13ptBold"/>
          <w:rFonts w:asciiTheme="minorHAnsi" w:hAnsiTheme="minorHAnsi" w:cstheme="minorHAnsi"/>
        </w:rPr>
        <w:t xml:space="preserve">- </w:t>
      </w:r>
      <w:r w:rsidRPr="000F1C24">
        <w:rPr>
          <w:rStyle w:val="Style13ptBold"/>
          <w:rFonts w:asciiTheme="minorHAnsi" w:hAnsiTheme="minorHAnsi" w:cstheme="minorHAnsi"/>
          <w:b w:val="0"/>
        </w:rPr>
        <w:t>Carley Przystac is a senior and founder of the Roosevelt @ U Mass Amherst chapter, 15 ("Diversity in STEM Fields Is Key to Stopping Climate Change", Roosevelt Institute, 10-2-2015, Available Online from http://rooseveltinstitute.org/diversity-stem-fields-key-stopping-climate-change/, Accessed on 7-23-2017 AIN)</w:t>
      </w:r>
    </w:p>
    <w:p w:rsidR="006F3259" w:rsidRPr="000F1C24" w:rsidRDefault="006F3259" w:rsidP="006F3259">
      <w:pPr>
        <w:rPr>
          <w:rStyle w:val="StyleUnderline"/>
          <w:rFonts w:asciiTheme="minorHAnsi" w:hAnsiTheme="minorHAnsi" w:cstheme="minorHAnsi"/>
        </w:rPr>
      </w:pPr>
      <w:r w:rsidRPr="000F1C24">
        <w:rPr>
          <w:rFonts w:asciiTheme="minorHAnsi" w:hAnsiTheme="minorHAnsi" w:cstheme="minorHAnsi"/>
          <w:sz w:val="16"/>
        </w:rPr>
        <w:t xml:space="preserve">On November 30, representatives of 196 nations will converge on Paris to discuss how best to move forward in combating climate change, with the ultimate goal of keeping global warming below 2 degrees Celsius. At the same time, </w:t>
      </w:r>
      <w:r w:rsidRPr="000F1C24">
        <w:rPr>
          <w:rStyle w:val="StyleUnderline"/>
          <w:rFonts w:asciiTheme="minorHAnsi" w:hAnsiTheme="minorHAnsi" w:cstheme="minorHAnsi"/>
        </w:rPr>
        <w:t>thousands of STEM (science, technology, engineering, and mathematics) students throughout the United States</w:t>
      </w:r>
      <w:r w:rsidRPr="000F1C24">
        <w:rPr>
          <w:rFonts w:asciiTheme="minorHAnsi" w:hAnsiTheme="minorHAnsi" w:cstheme="minorHAnsi"/>
          <w:sz w:val="16"/>
        </w:rPr>
        <w:t xml:space="preserve"> will be preparing for final exams. </w:t>
      </w:r>
      <w:r w:rsidRPr="000F1C24">
        <w:rPr>
          <w:rStyle w:val="StyleUnderline"/>
          <w:rFonts w:asciiTheme="minorHAnsi" w:hAnsiTheme="minorHAnsi" w:cstheme="minorHAnsi"/>
        </w:rPr>
        <w:t xml:space="preserve">Any one of these students could make the next big breakthrough in climate change mitigation technology. As such, </w:t>
      </w:r>
      <w:r w:rsidRPr="000F0164">
        <w:rPr>
          <w:rStyle w:val="StyleUnderline"/>
          <w:rFonts w:asciiTheme="minorHAnsi" w:hAnsiTheme="minorHAnsi" w:cstheme="minorHAnsi"/>
          <w:highlight w:val="yellow"/>
        </w:rPr>
        <w:t>promoting diversity in</w:t>
      </w:r>
      <w:r w:rsidRPr="000F1C24">
        <w:rPr>
          <w:rStyle w:val="StyleUnderline"/>
          <w:rFonts w:asciiTheme="minorHAnsi" w:hAnsiTheme="minorHAnsi" w:cstheme="minorHAnsi"/>
        </w:rPr>
        <w:t xml:space="preserve"> established and emerging </w:t>
      </w:r>
      <w:r w:rsidRPr="000F0164">
        <w:rPr>
          <w:rStyle w:val="StyleUnderline"/>
          <w:rFonts w:asciiTheme="minorHAnsi" w:hAnsiTheme="minorHAnsi" w:cstheme="minorHAnsi"/>
          <w:highlight w:val="yellow"/>
        </w:rPr>
        <w:t>STEM fields is</w:t>
      </w:r>
      <w:r w:rsidRPr="000F1C24">
        <w:rPr>
          <w:rStyle w:val="StyleUnderline"/>
          <w:rFonts w:asciiTheme="minorHAnsi" w:hAnsiTheme="minorHAnsi" w:cstheme="minorHAnsi"/>
        </w:rPr>
        <w:t xml:space="preserve"> no longer just a goal but rather </w:t>
      </w:r>
      <w:r w:rsidRPr="000F0164">
        <w:rPr>
          <w:rStyle w:val="StyleUnderline"/>
          <w:rFonts w:asciiTheme="minorHAnsi" w:hAnsiTheme="minorHAnsi" w:cstheme="minorHAnsi"/>
          <w:highlight w:val="yellow"/>
        </w:rPr>
        <w:t>an absolute necessity.</w:t>
      </w:r>
    </w:p>
    <w:p w:rsidR="006F3259" w:rsidRPr="000F1C24" w:rsidRDefault="006F3259" w:rsidP="006F3259">
      <w:pPr>
        <w:rPr>
          <w:rStyle w:val="StyleUnderline"/>
          <w:rFonts w:asciiTheme="minorHAnsi" w:hAnsiTheme="minorHAnsi" w:cstheme="minorHAnsi"/>
        </w:rPr>
      </w:pPr>
      <w:r w:rsidRPr="000F1C24">
        <w:rPr>
          <w:rFonts w:asciiTheme="minorHAnsi" w:hAnsiTheme="minorHAnsi" w:cstheme="minorHAnsi"/>
          <w:sz w:val="16"/>
        </w:rPr>
        <w:t xml:space="preserve">President Obama has said that ”when Americans are called on to innovate, that’s what we do—whether it’s making more fuel-efficient cars or more fuel-efficient appliances, or making sure that we are putting in place the kinds of equipment that prevents harm to the ozone layer and eliminates acid rain.” But in order to do that, </w:t>
      </w:r>
      <w:r w:rsidRPr="000F1C24">
        <w:rPr>
          <w:rStyle w:val="StyleUnderline"/>
          <w:rFonts w:asciiTheme="minorHAnsi" w:hAnsiTheme="minorHAnsi" w:cstheme="minorHAnsi"/>
        </w:rPr>
        <w:t xml:space="preserve">we </w:t>
      </w:r>
      <w:r w:rsidRPr="000F0164">
        <w:rPr>
          <w:rStyle w:val="StyleUnderline"/>
          <w:rFonts w:asciiTheme="minorHAnsi" w:hAnsiTheme="minorHAnsi" w:cstheme="minorHAnsi"/>
          <w:highlight w:val="yellow"/>
        </w:rPr>
        <w:t>need scientists, technologists, engineers, and mathematicians</w:t>
      </w:r>
      <w:r w:rsidRPr="000F1C24">
        <w:rPr>
          <w:rStyle w:val="StyleUnderline"/>
          <w:rFonts w:asciiTheme="minorHAnsi" w:hAnsiTheme="minorHAnsi" w:cstheme="minorHAnsi"/>
        </w:rPr>
        <w:t>.</w:t>
      </w:r>
      <w:r w:rsidRPr="000F1C24">
        <w:rPr>
          <w:rFonts w:asciiTheme="minorHAnsi" w:hAnsiTheme="minorHAnsi" w:cstheme="minorHAnsi"/>
          <w:sz w:val="16"/>
        </w:rPr>
        <w:t xml:space="preserve"> Take, for example, the issue of green energy. By burning fewer greenhouse gas-emitting fossil fuels, we get ever closer to the goal of COP21, the aforementioned conference occurring this November in Paris. Innovations in nanoscience and nanotechnology increase the efficiency of solar cells, an important fossil fuel alternative, by providing cheaper and more efficient silicon. </w:t>
      </w:r>
      <w:r w:rsidRPr="000F1C24">
        <w:rPr>
          <w:rStyle w:val="StyleUnderline"/>
          <w:rFonts w:asciiTheme="minorHAnsi" w:hAnsiTheme="minorHAnsi" w:cstheme="minorHAnsi"/>
        </w:rPr>
        <w:t>Continued innovation in these and other STEM fields will be required to achieve long-term progress.</w:t>
      </w:r>
    </w:p>
    <w:p w:rsidR="006F3259" w:rsidRPr="000F1C24" w:rsidRDefault="006F3259" w:rsidP="006F3259">
      <w:pPr>
        <w:rPr>
          <w:rFonts w:asciiTheme="minorHAnsi" w:hAnsiTheme="minorHAnsi" w:cstheme="minorHAnsi"/>
          <w:sz w:val="16"/>
        </w:rPr>
      </w:pPr>
      <w:r w:rsidRPr="000F1C24">
        <w:rPr>
          <w:rFonts w:asciiTheme="minorHAnsi" w:hAnsiTheme="minorHAnsi" w:cstheme="minorHAnsi"/>
          <w:sz w:val="16"/>
        </w:rPr>
        <w:t xml:space="preserve">Because of the nature of the problem they are trying to solve, </w:t>
      </w:r>
      <w:r w:rsidRPr="000F0164">
        <w:rPr>
          <w:rStyle w:val="StyleUnderline"/>
          <w:rFonts w:asciiTheme="minorHAnsi" w:hAnsiTheme="minorHAnsi" w:cstheme="minorHAnsi"/>
          <w:highlight w:val="yellow"/>
        </w:rPr>
        <w:t>the professionals developing these technologies should come from diverse backgrounds and identities.</w:t>
      </w:r>
      <w:r w:rsidRPr="000F1C24">
        <w:rPr>
          <w:rStyle w:val="StyleUnderline"/>
          <w:rFonts w:asciiTheme="minorHAnsi" w:hAnsiTheme="minorHAnsi" w:cstheme="minorHAnsi"/>
        </w:rPr>
        <w:t xml:space="preserve"> Climate change is a human rights issue</w:t>
      </w:r>
      <w:r w:rsidRPr="000F1C24">
        <w:rPr>
          <w:rFonts w:asciiTheme="minorHAnsi" w:hAnsiTheme="minorHAnsi" w:cstheme="minorHAnsi"/>
          <w:sz w:val="16"/>
        </w:rPr>
        <w:t xml:space="preserve"> because of its broad and indiscriminate effects as well as its disproportionate negative consequences for marginalized populations. Researchers and advocates have argued that we must examine not just where the most severe storms might hit, what locations will be flooded when sea levels rise, and so on, but also which groups of people are likely to be most affected by these trends. This vulnerability analysis shows that low-income communities that lack power and influence in society are in the greatest danger.</w:t>
      </w:r>
    </w:p>
    <w:p w:rsidR="006F3259" w:rsidRPr="000F1C24" w:rsidRDefault="006F3259" w:rsidP="006F3259">
      <w:pPr>
        <w:rPr>
          <w:rFonts w:asciiTheme="minorHAnsi" w:hAnsiTheme="minorHAnsi" w:cstheme="minorHAnsi"/>
          <w:sz w:val="16"/>
        </w:rPr>
      </w:pPr>
      <w:r w:rsidRPr="000F1C24">
        <w:rPr>
          <w:rFonts w:asciiTheme="minorHAnsi" w:hAnsiTheme="minorHAnsi" w:cstheme="minorHAnsi"/>
          <w:sz w:val="16"/>
        </w:rPr>
        <w:t xml:space="preserve">So far, we are </w:t>
      </w:r>
      <w:r w:rsidRPr="000F1C24">
        <w:rPr>
          <w:rStyle w:val="StyleUnderline"/>
          <w:rFonts w:asciiTheme="minorHAnsi" w:hAnsiTheme="minorHAnsi" w:cstheme="minorHAnsi"/>
        </w:rPr>
        <w:t>not doing particularly well at achieving greater representation in these fields</w:t>
      </w:r>
      <w:r w:rsidRPr="000F1C24">
        <w:rPr>
          <w:rFonts w:asciiTheme="minorHAnsi" w:hAnsiTheme="minorHAnsi" w:cstheme="minorHAnsi"/>
          <w:sz w:val="16"/>
        </w:rPr>
        <w:t xml:space="preserve">. An American Community Survey </w:t>
      </w:r>
      <w:r w:rsidRPr="000F1C24">
        <w:rPr>
          <w:rStyle w:val="StyleUnderline"/>
          <w:rFonts w:asciiTheme="minorHAnsi" w:hAnsiTheme="minorHAnsi" w:cstheme="minorHAnsi"/>
        </w:rPr>
        <w:t xml:space="preserve">report issued </w:t>
      </w:r>
      <w:r w:rsidRPr="000F0164">
        <w:rPr>
          <w:rStyle w:val="StyleUnderline"/>
          <w:rFonts w:asciiTheme="minorHAnsi" w:hAnsiTheme="minorHAnsi" w:cstheme="minorHAnsi"/>
          <w:highlight w:val="yellow"/>
        </w:rPr>
        <w:t>in 2013</w:t>
      </w:r>
      <w:r w:rsidRPr="000F1C24">
        <w:rPr>
          <w:rStyle w:val="StyleUnderline"/>
          <w:rFonts w:asciiTheme="minorHAnsi" w:hAnsiTheme="minorHAnsi" w:cstheme="minorHAnsi"/>
        </w:rPr>
        <w:t xml:space="preserve"> found that </w:t>
      </w:r>
      <w:r w:rsidRPr="000F0164">
        <w:rPr>
          <w:rStyle w:val="StyleUnderline"/>
          <w:rFonts w:asciiTheme="minorHAnsi" w:hAnsiTheme="minorHAnsi" w:cstheme="minorHAnsi"/>
          <w:highlight w:val="yellow"/>
        </w:rPr>
        <w:t>only 6 percent</w:t>
      </w:r>
      <w:r w:rsidRPr="000F1C24">
        <w:rPr>
          <w:rStyle w:val="StyleUnderline"/>
          <w:rFonts w:asciiTheme="minorHAnsi" w:hAnsiTheme="minorHAnsi" w:cstheme="minorHAnsi"/>
        </w:rPr>
        <w:t xml:space="preserve"> of our workforce </w:t>
      </w:r>
      <w:r w:rsidRPr="000F0164">
        <w:rPr>
          <w:rStyle w:val="StyleUnderline"/>
          <w:rFonts w:asciiTheme="minorHAnsi" w:hAnsiTheme="minorHAnsi" w:cstheme="minorHAnsi"/>
          <w:highlight w:val="yellow"/>
        </w:rPr>
        <w:t>were employed in a STEM occupation</w:t>
      </w:r>
      <w:r w:rsidRPr="000F1C24">
        <w:rPr>
          <w:rFonts w:asciiTheme="minorHAnsi" w:hAnsiTheme="minorHAnsi" w:cstheme="minorHAnsi"/>
          <w:sz w:val="16"/>
        </w:rPr>
        <w:t xml:space="preserve">. Of those, </w:t>
      </w:r>
      <w:r w:rsidRPr="000F0164">
        <w:rPr>
          <w:rStyle w:val="StyleUnderline"/>
          <w:rFonts w:asciiTheme="minorHAnsi" w:hAnsiTheme="minorHAnsi" w:cstheme="minorHAnsi"/>
          <w:highlight w:val="yellow"/>
        </w:rPr>
        <w:t>only 26 percent were women</w:t>
      </w:r>
      <w:r w:rsidRPr="000F1C24">
        <w:rPr>
          <w:rFonts w:asciiTheme="minorHAnsi" w:hAnsiTheme="minorHAnsi" w:cstheme="minorHAnsi"/>
          <w:sz w:val="16"/>
        </w:rPr>
        <w:t xml:space="preserve"> (even though women as a whole make up half of the overall workforce) and </w:t>
      </w:r>
      <w:r w:rsidRPr="000F1C24">
        <w:rPr>
          <w:rStyle w:val="StyleUnderline"/>
          <w:rFonts w:asciiTheme="minorHAnsi" w:hAnsiTheme="minorHAnsi" w:cstheme="minorHAnsi"/>
        </w:rPr>
        <w:t>70.8 percent identified as non-Hispanic whites</w:t>
      </w:r>
      <w:r w:rsidRPr="000F1C24">
        <w:rPr>
          <w:rFonts w:asciiTheme="minorHAnsi" w:hAnsiTheme="minorHAnsi" w:cstheme="minorHAnsi"/>
          <w:sz w:val="16"/>
        </w:rPr>
        <w:t xml:space="preserve">. </w:t>
      </w:r>
      <w:r w:rsidRPr="000F0164">
        <w:rPr>
          <w:rStyle w:val="StyleUnderline"/>
          <w:rFonts w:asciiTheme="minorHAnsi" w:hAnsiTheme="minorHAnsi" w:cstheme="minorHAnsi"/>
          <w:highlight w:val="yellow"/>
        </w:rPr>
        <w:t>This disparity seems to result, at least in part, from unequal education</w:t>
      </w:r>
      <w:r w:rsidRPr="000F1C24">
        <w:rPr>
          <w:rFonts w:asciiTheme="minorHAnsi" w:hAnsiTheme="minorHAnsi" w:cstheme="minorHAnsi"/>
          <w:sz w:val="16"/>
        </w:rPr>
        <w:t>: The United States Department of Education reports that “women, underrepresented minorities, first generation college students, and students from low-income backgrounds leave STEM fields at higher rates than their counterparts.”</w:t>
      </w:r>
    </w:p>
    <w:p w:rsidR="006F3259" w:rsidRPr="000F1C24" w:rsidRDefault="006F3259" w:rsidP="006F3259">
      <w:pPr>
        <w:rPr>
          <w:rFonts w:asciiTheme="minorHAnsi" w:hAnsiTheme="minorHAnsi" w:cstheme="minorHAnsi"/>
          <w:sz w:val="16"/>
        </w:rPr>
      </w:pPr>
      <w:r w:rsidRPr="000F1C24">
        <w:rPr>
          <w:rStyle w:val="StyleUnderline"/>
          <w:rFonts w:asciiTheme="minorHAnsi" w:hAnsiTheme="minorHAnsi" w:cstheme="minorHAnsi"/>
        </w:rPr>
        <w:t>Confronting this issue of inequality at the professional level must start with confronting inequalities in our educational system</w:t>
      </w:r>
      <w:r w:rsidRPr="000F1C24">
        <w:rPr>
          <w:rFonts w:asciiTheme="minorHAnsi" w:hAnsiTheme="minorHAnsi" w:cstheme="minorHAnsi"/>
          <w:sz w:val="16"/>
        </w:rPr>
        <w:t xml:space="preserve">. </w:t>
      </w:r>
      <w:r w:rsidRPr="000F1C24">
        <w:rPr>
          <w:rStyle w:val="StyleUnderline"/>
          <w:rFonts w:asciiTheme="minorHAnsi" w:hAnsiTheme="minorHAnsi" w:cstheme="minorHAnsi"/>
        </w:rPr>
        <w:t>Mentorship in STEM, as in any professional occupation, is lacking.</w:t>
      </w:r>
      <w:r w:rsidRPr="000F1C24">
        <w:rPr>
          <w:rFonts w:asciiTheme="minorHAnsi" w:hAnsiTheme="minorHAnsi" w:cstheme="minorHAnsi"/>
          <w:sz w:val="16"/>
        </w:rPr>
        <w:t xml:space="preserve"> </w:t>
      </w:r>
      <w:r w:rsidRPr="000F1C24">
        <w:rPr>
          <w:rStyle w:val="StyleUnderline"/>
          <w:rFonts w:asciiTheme="minorHAnsi" w:hAnsiTheme="minorHAnsi" w:cstheme="minorHAnsi"/>
        </w:rPr>
        <w:t>The primary responsibility for mentoring programs has not been given to any one body, and frequently starts too late in a professional’s development to have an effect on the attrition in STEM in primary, secondary, and post-secondary education.</w:t>
      </w:r>
      <w:r w:rsidRPr="000F1C24">
        <w:rPr>
          <w:rFonts w:asciiTheme="minorHAnsi" w:hAnsiTheme="minorHAnsi" w:cstheme="minorHAnsi"/>
          <w:sz w:val="16"/>
        </w:rPr>
        <w:t xml:space="preserve"> It is in the best interests of colleges, universities, and companies to leverage their considerable expertise toward this effort, as doing so will ultimately provide them with more qualified and numerous students and professionals.</w:t>
      </w:r>
    </w:p>
    <w:p w:rsidR="006F3259" w:rsidRPr="000F1C24" w:rsidRDefault="006F3259" w:rsidP="006F3259">
      <w:pPr>
        <w:rPr>
          <w:rFonts w:asciiTheme="minorHAnsi" w:hAnsiTheme="minorHAnsi" w:cstheme="minorHAnsi"/>
          <w:sz w:val="16"/>
        </w:rPr>
      </w:pPr>
      <w:r w:rsidRPr="000F1C24">
        <w:rPr>
          <w:rFonts w:asciiTheme="minorHAnsi" w:hAnsiTheme="minorHAnsi" w:cstheme="minorHAnsi"/>
          <w:sz w:val="16"/>
        </w:rPr>
        <w:t xml:space="preserve">In order to increase opportunity in STEM for current students, the way we teach these subjects must change. </w:t>
      </w:r>
      <w:r w:rsidRPr="000F1C24">
        <w:rPr>
          <w:rStyle w:val="StyleUnderline"/>
          <w:rFonts w:asciiTheme="minorHAnsi" w:hAnsiTheme="minorHAnsi" w:cstheme="minorHAnsi"/>
        </w:rPr>
        <w:t>If STEM students come from a diverse background, instructors teaching these students cannot approach teaching with a one-size-fits-all approach.</w:t>
      </w:r>
      <w:r w:rsidRPr="000F1C24">
        <w:rPr>
          <w:rFonts w:asciiTheme="minorHAnsi" w:hAnsiTheme="minorHAnsi" w:cstheme="minorHAnsi"/>
          <w:sz w:val="16"/>
        </w:rPr>
        <w:t xml:space="preserve"> Research has shown that traditional lecture-and-textbook approaches do not cater to women and minorities, as these groups are more likely to show interest in people than in things, and showing these ideas in isolation rather than in context disengages underrepresented groups in STEM. This was known as far back as 1990, but the educational system is slow to change. In the same way that addressing climate change is urgent, increasing the talent pool of STEM professionals in the educational pipeline must be looked upon with the same necessity.</w:t>
      </w:r>
    </w:p>
    <w:p w:rsidR="006F3259" w:rsidRPr="000F1C24" w:rsidRDefault="006F3259" w:rsidP="006F3259">
      <w:pPr>
        <w:rPr>
          <w:rStyle w:val="StyleUnderline"/>
          <w:rFonts w:asciiTheme="minorHAnsi" w:hAnsiTheme="minorHAnsi" w:cstheme="minorHAnsi"/>
        </w:rPr>
      </w:pPr>
      <w:r w:rsidRPr="000F1C24">
        <w:rPr>
          <w:rFonts w:asciiTheme="minorHAnsi" w:hAnsiTheme="minorHAnsi" w:cstheme="minorHAnsi"/>
          <w:sz w:val="16"/>
        </w:rPr>
        <w:t xml:space="preserve">Until the people designing technologies to help alleviate the impact of climate change represent the populations affected by climate change, the technology will ultimately come up short of its full potential. </w:t>
      </w:r>
      <w:r w:rsidRPr="000F0164">
        <w:rPr>
          <w:rStyle w:val="StyleUnderline"/>
          <w:rFonts w:asciiTheme="minorHAnsi" w:hAnsiTheme="minorHAnsi" w:cstheme="minorHAnsi"/>
          <w:highlight w:val="yellow"/>
        </w:rPr>
        <w:t>STEM research and development will benefit immensely when the experiences of those who are doing the work are as diverse as the populations they aim to help</w:t>
      </w:r>
      <w:r w:rsidRPr="000F1C24">
        <w:rPr>
          <w:rStyle w:val="StyleUnderline"/>
          <w:rFonts w:asciiTheme="minorHAnsi" w:hAnsiTheme="minorHAnsi" w:cstheme="minorHAnsi"/>
        </w:rPr>
        <w:t>.</w:t>
      </w:r>
      <w:r w:rsidRPr="000F1C24">
        <w:rPr>
          <w:rFonts w:asciiTheme="minorHAnsi" w:hAnsiTheme="minorHAnsi" w:cstheme="minorHAnsi"/>
          <w:sz w:val="16"/>
        </w:rPr>
        <w:t xml:space="preserve"> COP21 is working to establish the urgency of the fight to mitigate climate change, but </w:t>
      </w:r>
      <w:r w:rsidRPr="000F0164">
        <w:rPr>
          <w:rStyle w:val="StyleUnderline"/>
          <w:rFonts w:asciiTheme="minorHAnsi" w:hAnsiTheme="minorHAnsi" w:cstheme="minorHAnsi"/>
          <w:highlight w:val="yellow"/>
        </w:rPr>
        <w:t>in order to reduce global climate impacts, we first need to look at the educational system producing the minds that are working to do just that.</w:t>
      </w: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STEM diversity is key to the innovation that can solve global warming.</w:t>
      </w:r>
    </w:p>
    <w:p w:rsidR="006F3259" w:rsidRPr="000F1C24" w:rsidRDefault="006F3259" w:rsidP="006F3259">
      <w:pPr>
        <w:rPr>
          <w:rFonts w:asciiTheme="minorHAnsi" w:hAnsiTheme="minorHAnsi" w:cstheme="minorHAnsi"/>
        </w:rPr>
      </w:pPr>
      <w:r w:rsidRPr="000F1C24">
        <w:rPr>
          <w:rStyle w:val="Style13ptBold"/>
          <w:rFonts w:asciiTheme="minorHAnsi" w:hAnsiTheme="minorHAnsi" w:cstheme="minorHAnsi"/>
        </w:rPr>
        <w:t>Pryzstac, Founder of the Roosevelt Institute at UMass Amherst, 2015</w:t>
      </w:r>
      <w:r w:rsidRPr="000F1C24">
        <w:rPr>
          <w:rFonts w:asciiTheme="minorHAnsi" w:hAnsiTheme="minorHAnsi" w:cstheme="minorHAnsi"/>
        </w:rPr>
        <w:t xml:space="preserve"> (Carly, 10/2, “Diversity in STEM Fields is Key to Stopping Climate Change”, </w:t>
      </w:r>
      <w:r w:rsidRPr="000F1C24">
        <w:rPr>
          <w:rFonts w:asciiTheme="minorHAnsi" w:hAnsiTheme="minorHAnsi" w:cstheme="minorHAnsi"/>
          <w:i/>
        </w:rPr>
        <w:t>Roosevelt Institute</w:t>
      </w:r>
      <w:r w:rsidRPr="000F1C24">
        <w:rPr>
          <w:rFonts w:asciiTheme="minorHAnsi" w:hAnsiTheme="minorHAnsi" w:cstheme="minorHAnsi"/>
        </w:rPr>
        <w:t xml:space="preserve">, DoA: 7/2/17 </w:t>
      </w:r>
      <w:hyperlink r:id="rId134" w:history="1">
        <w:r w:rsidRPr="000F1C24">
          <w:rPr>
            <w:rStyle w:val="Hyperlink"/>
            <w:rFonts w:asciiTheme="minorHAnsi" w:hAnsiTheme="minorHAnsi" w:cstheme="minorHAnsi"/>
          </w:rPr>
          <w:t>http://rooseveltinstitute.org/diversity-stem-fields-key-stopping-climate-change/</w:t>
        </w:r>
      </w:hyperlink>
      <w:r w:rsidRPr="000F1C24">
        <w:rPr>
          <w:rFonts w:asciiTheme="minorHAnsi" w:hAnsiTheme="minorHAnsi" w:cstheme="minorHAnsi"/>
        </w:rPr>
        <w:t xml:space="preserve">, DVOG) </w:t>
      </w:r>
    </w:p>
    <w:p w:rsidR="006F3259" w:rsidRPr="000F1C24" w:rsidRDefault="006F3259" w:rsidP="006F3259">
      <w:pPr>
        <w:rPr>
          <w:rFonts w:asciiTheme="minorHAnsi" w:hAnsiTheme="minorHAnsi" w:cstheme="minorHAnsi"/>
          <w:u w:val="single"/>
        </w:rPr>
      </w:pPr>
      <w:r w:rsidRPr="000F1C24">
        <w:rPr>
          <w:rFonts w:asciiTheme="minorHAnsi" w:hAnsiTheme="minorHAnsi" w:cstheme="minorHAnsi"/>
          <w:sz w:val="16"/>
        </w:rPr>
        <w:t xml:space="preserve">President Obama has said that ”when Americans are called on to innovate, that’s what we do—whether it’s making more fuel-efficient cars or more fuel-efficient appliances, or making sure that we are putting in place the kinds of equipment that prevents harm to the ozone layer and eliminates acid rain.” But in order to do that, </w:t>
      </w:r>
      <w:r w:rsidRPr="000F1C24">
        <w:rPr>
          <w:rFonts w:asciiTheme="minorHAnsi" w:hAnsiTheme="minorHAnsi" w:cstheme="minorHAnsi"/>
          <w:u w:val="single"/>
        </w:rPr>
        <w:t>we need scientists, technologists, engineers, and mathematicians</w:t>
      </w:r>
      <w:r w:rsidRPr="000F1C24">
        <w:rPr>
          <w:rFonts w:asciiTheme="minorHAnsi" w:hAnsiTheme="minorHAnsi" w:cstheme="minorHAnsi"/>
          <w:sz w:val="16"/>
        </w:rPr>
        <w:t xml:space="preserve">. Take, for example, </w:t>
      </w:r>
      <w:r w:rsidRPr="000F1C24">
        <w:rPr>
          <w:rFonts w:asciiTheme="minorHAnsi" w:hAnsiTheme="minorHAnsi" w:cstheme="minorHAnsi"/>
          <w:u w:val="single"/>
        </w:rPr>
        <w:t>the issue of green energy</w:t>
      </w:r>
      <w:r w:rsidRPr="000F1C24">
        <w:rPr>
          <w:rFonts w:asciiTheme="minorHAnsi" w:hAnsiTheme="minorHAnsi" w:cstheme="minorHAnsi"/>
          <w:sz w:val="16"/>
        </w:rPr>
        <w:t>. By burning fewer greenhouse gas-emitting fossil fuels, we get ever closer to the goal of COP21, the aforementioned conference occurring this November in Paris</w:t>
      </w:r>
      <w:r w:rsidRPr="000F1C24">
        <w:rPr>
          <w:rFonts w:asciiTheme="minorHAnsi" w:hAnsiTheme="minorHAnsi" w:cstheme="minorHAnsi"/>
          <w:u w:val="single"/>
        </w:rPr>
        <w:t>. Innovations in nanoscience and nanotechnology increase the efficiency of solar cells, an important fossil fuel alternative, by providing cheaper and more efficient silicon. Continued innovation in these and other STEM fields will be required to achieve long-term progress.</w:t>
      </w:r>
    </w:p>
    <w:p w:rsidR="006F3259" w:rsidRPr="000F1C24" w:rsidRDefault="006F3259" w:rsidP="006F3259">
      <w:pPr>
        <w:rPr>
          <w:rFonts w:asciiTheme="minorHAnsi" w:hAnsiTheme="minorHAnsi" w:cstheme="minorHAnsi"/>
          <w:sz w:val="16"/>
        </w:rPr>
      </w:pPr>
      <w:r w:rsidRPr="000F1C24">
        <w:rPr>
          <w:rFonts w:asciiTheme="minorHAnsi" w:hAnsiTheme="minorHAnsi" w:cstheme="minorHAnsi"/>
          <w:u w:val="single"/>
        </w:rPr>
        <w:t>Because of the nature of the problem they are trying to solve, the professionals developing these technologies should come from diverse backgrounds and identities</w:t>
      </w:r>
      <w:r w:rsidRPr="000F1C24">
        <w:rPr>
          <w:rFonts w:asciiTheme="minorHAnsi" w:hAnsiTheme="minorHAnsi" w:cstheme="minorHAnsi"/>
          <w:sz w:val="16"/>
        </w:rPr>
        <w:t xml:space="preserve">. </w:t>
      </w:r>
      <w:r w:rsidRPr="000F1C24">
        <w:rPr>
          <w:rFonts w:asciiTheme="minorHAnsi" w:hAnsiTheme="minorHAnsi" w:cstheme="minorHAnsi"/>
          <w:u w:val="single"/>
        </w:rPr>
        <w:t>Climate change is a human rights issue because of its broad and indiscriminate effects as well as its disproportionate negative consequences for marginalized populations</w:t>
      </w:r>
      <w:r w:rsidRPr="000F1C24">
        <w:rPr>
          <w:rFonts w:asciiTheme="minorHAnsi" w:hAnsiTheme="minorHAnsi" w:cstheme="minorHAnsi"/>
          <w:sz w:val="16"/>
        </w:rPr>
        <w:t>. Researchers and advocates have argued that we must examine not just where the most severe storms might hit, what locations will be flooded when sea levels rise, and so on, but also which groups of people are likely to be most affected by these trends. This vulnerability analysis shows that low-income communities that lack power and influence in society are in the greatest danger.</w:t>
      </w:r>
    </w:p>
    <w:p w:rsidR="006F3259" w:rsidRPr="000F1C24" w:rsidRDefault="006F3259" w:rsidP="006F3259">
      <w:pPr>
        <w:rPr>
          <w:rFonts w:asciiTheme="minorHAnsi" w:hAnsiTheme="minorHAnsi" w:cstheme="minorHAnsi"/>
          <w:sz w:val="16"/>
        </w:rPr>
      </w:pPr>
      <w:r w:rsidRPr="000F1C24">
        <w:rPr>
          <w:rFonts w:asciiTheme="minorHAnsi" w:hAnsiTheme="minorHAnsi" w:cstheme="minorHAnsi"/>
          <w:sz w:val="16"/>
        </w:rPr>
        <w:t>So far, we are </w:t>
      </w:r>
      <w:hyperlink r:id="rId135" w:tgtFrame="_blank" w:history="1">
        <w:r w:rsidRPr="000F1C24">
          <w:rPr>
            <w:rStyle w:val="Hyperlink"/>
            <w:rFonts w:asciiTheme="minorHAnsi" w:hAnsiTheme="minorHAnsi" w:cstheme="minorHAnsi"/>
            <w:sz w:val="16"/>
          </w:rPr>
          <w:t>not doing particularly well</w:t>
        </w:r>
      </w:hyperlink>
      <w:r w:rsidRPr="000F1C24">
        <w:rPr>
          <w:rFonts w:asciiTheme="minorHAnsi" w:hAnsiTheme="minorHAnsi" w:cstheme="minorHAnsi"/>
          <w:sz w:val="16"/>
        </w:rPr>
        <w:t> at achieving greater representation in these fields. An American Community Survey report issued in 2013 found that only 6 percent of our workforce were employed in a STEM occupation. Of those, only 26 percent were women (even though women as a whole make up half of the overall workforce) and 70.8 percent identified as non-Hispanic whites. This disparity seems to result, at least in part, from unequal education: The United States Department of Education reports that “women, underrepresented minorities, first generation college students, and students from low-income backgrounds leave STEM fields at higher rates than their counterparts.”</w:t>
      </w:r>
    </w:p>
    <w:p w:rsidR="006F3259" w:rsidRPr="000F1C24" w:rsidRDefault="006F3259" w:rsidP="006F3259">
      <w:pPr>
        <w:rPr>
          <w:rFonts w:asciiTheme="minorHAnsi" w:hAnsiTheme="minorHAnsi" w:cstheme="minorHAnsi"/>
          <w:sz w:val="16"/>
        </w:rPr>
      </w:pPr>
      <w:r w:rsidRPr="000F1C24">
        <w:rPr>
          <w:rFonts w:asciiTheme="minorHAnsi" w:hAnsiTheme="minorHAnsi" w:cstheme="minorHAnsi"/>
          <w:u w:val="single"/>
        </w:rPr>
        <w:t>Confronting this issue of inequality at the professional level must start with confronting inequalities in our educational system</w:t>
      </w:r>
      <w:r w:rsidRPr="000F1C24">
        <w:rPr>
          <w:rFonts w:asciiTheme="minorHAnsi" w:hAnsiTheme="minorHAnsi" w:cstheme="minorHAnsi"/>
          <w:sz w:val="16"/>
        </w:rPr>
        <w:t xml:space="preserve">. Mentorship in STEM, as in any professional occupation, is lacking. </w:t>
      </w:r>
      <w:r w:rsidRPr="000F1C24">
        <w:rPr>
          <w:rFonts w:asciiTheme="minorHAnsi" w:hAnsiTheme="minorHAnsi" w:cstheme="minorHAnsi"/>
          <w:u w:val="single"/>
        </w:rPr>
        <w:t>The primary responsibility for mentoring programs has not been given to any one body, and frequently starts too late in a professional’s development to have an effect on the attrition in STEM in primary, secondary, and post-secondary education.</w:t>
      </w:r>
      <w:r w:rsidRPr="000F1C24">
        <w:rPr>
          <w:rFonts w:asciiTheme="minorHAnsi" w:hAnsiTheme="minorHAnsi" w:cstheme="minorHAnsi"/>
          <w:sz w:val="16"/>
        </w:rPr>
        <w:t xml:space="preserve"> It is in the best interests of colleges, universities, and companies to leverage their considerable expertise toward this effort, as doing so will ultimately provide them with more qualified and numerous students and professionals.</w:t>
      </w:r>
    </w:p>
    <w:p w:rsidR="006F3259" w:rsidRPr="000F1C24" w:rsidRDefault="006F3259" w:rsidP="006F3259">
      <w:pPr>
        <w:rPr>
          <w:rFonts w:asciiTheme="minorHAnsi" w:hAnsiTheme="minorHAnsi" w:cstheme="minorHAnsi"/>
          <w:sz w:val="16"/>
        </w:rPr>
      </w:pPr>
      <w:r w:rsidRPr="000F1C24">
        <w:rPr>
          <w:rFonts w:asciiTheme="minorHAnsi" w:hAnsiTheme="minorHAnsi" w:cstheme="minorHAnsi"/>
          <w:sz w:val="16"/>
        </w:rPr>
        <w:t xml:space="preserve">In order to increase opportunity in STEM for current students, the way we teach these subjects must change. </w:t>
      </w:r>
      <w:r w:rsidRPr="000F1C24">
        <w:rPr>
          <w:rFonts w:asciiTheme="minorHAnsi" w:hAnsiTheme="minorHAnsi" w:cstheme="minorHAnsi"/>
          <w:u w:val="single"/>
        </w:rPr>
        <w:t>If STEM students come from a diverse background, instructors teaching these students cannot approach teaching with a one-size-fits-all approach</w:t>
      </w:r>
      <w:r w:rsidRPr="000F1C24">
        <w:rPr>
          <w:rFonts w:asciiTheme="minorHAnsi" w:hAnsiTheme="minorHAnsi" w:cstheme="minorHAnsi"/>
          <w:sz w:val="16"/>
        </w:rPr>
        <w:t>. Research has shown that traditional lecture-and-textbook approaches do not cater to women and minorities, as these groups are more likely to show interest in people than in things, and showing these ideas in isolation rather than in context disengages underrepresented groups in STEM. This was known as far back as 1990, but the educational system is slow to change. In the same way that addressing climate change is urgent, increasing the talent pool of STEM professionals in the educational pipeline must be looked upon with the same necessity.</w:t>
      </w:r>
    </w:p>
    <w:p w:rsidR="006F3259" w:rsidRPr="000F1C24" w:rsidRDefault="006F3259" w:rsidP="006F3259">
      <w:pPr>
        <w:rPr>
          <w:rFonts w:asciiTheme="minorHAnsi" w:hAnsiTheme="minorHAnsi" w:cstheme="minorHAnsi"/>
          <w:u w:val="single"/>
        </w:rPr>
      </w:pPr>
      <w:r w:rsidRPr="000F1C24">
        <w:rPr>
          <w:rFonts w:asciiTheme="minorHAnsi" w:hAnsiTheme="minorHAnsi" w:cstheme="minorHAnsi"/>
          <w:sz w:val="16"/>
        </w:rPr>
        <w:t xml:space="preserve">Until the people designing technologies to help alleviate the impact of climate change represent the populations affected by climate change, the technology will ultimately come up short of its full potential. STEM research and development will benefit immensely when the experiences of those who are doing the work are as diverse as the populations they aim to help. COP21 is working to establish the urgency of the fight to mitigate climate change, but </w:t>
      </w:r>
      <w:r w:rsidRPr="000F1C24">
        <w:rPr>
          <w:rFonts w:asciiTheme="minorHAnsi" w:hAnsiTheme="minorHAnsi" w:cstheme="minorHAnsi"/>
          <w:u w:val="single"/>
        </w:rPr>
        <w:t>in order to reduce global climate impacts, we first need to look at the educational system producing the minds that are working to do just that.</w:t>
      </w:r>
    </w:p>
    <w:p w:rsidR="006F3259" w:rsidRPr="000F1C24" w:rsidRDefault="006F3259" w:rsidP="006F3259">
      <w:pPr>
        <w:pStyle w:val="Heading4"/>
        <w:rPr>
          <w:rStyle w:val="Strong"/>
          <w:rFonts w:asciiTheme="minorHAnsi" w:hAnsiTheme="minorHAnsi" w:cstheme="minorHAnsi"/>
          <w:sz w:val="28"/>
          <w:szCs w:val="28"/>
        </w:rPr>
      </w:pPr>
      <w:r w:rsidRPr="000F1C24">
        <w:rPr>
          <w:rStyle w:val="Strong"/>
          <w:rFonts w:asciiTheme="minorHAnsi" w:hAnsiTheme="minorHAnsi" w:cstheme="minorHAnsi"/>
          <w:sz w:val="28"/>
          <w:szCs w:val="28"/>
        </w:rPr>
        <w:t>Women key to resolving climate change</w:t>
      </w:r>
    </w:p>
    <w:p w:rsidR="006F3259" w:rsidRPr="000F1C24" w:rsidRDefault="006F3259" w:rsidP="006F3259">
      <w:pPr>
        <w:rPr>
          <w:rFonts w:asciiTheme="minorHAnsi" w:eastAsia="Times New Roman" w:hAnsiTheme="minorHAnsi" w:cstheme="minorHAnsi"/>
          <w:shd w:val="clear" w:color="auto" w:fill="F8F8F8"/>
        </w:rPr>
      </w:pPr>
      <w:r w:rsidRPr="000F1C24">
        <w:rPr>
          <w:rStyle w:val="Style13ptBold"/>
          <w:rFonts w:asciiTheme="minorHAnsi" w:hAnsiTheme="minorHAnsi" w:cstheme="minorHAnsi"/>
        </w:rPr>
        <w:t>MacGregor</w:t>
      </w:r>
      <w:r w:rsidRPr="000F1C24">
        <w:rPr>
          <w:rFonts w:asciiTheme="minorHAnsi" w:hAnsiTheme="minorHAnsi" w:cstheme="minorHAnsi"/>
        </w:rPr>
        <w:t>, Reader in Environmental Politics,</w:t>
      </w:r>
      <w:r w:rsidRPr="000F1C24">
        <w:rPr>
          <w:rFonts w:asciiTheme="minorHAnsi" w:eastAsia="Times New Roman" w:hAnsiTheme="minorHAnsi" w:cstheme="minorHAnsi"/>
          <w:shd w:val="clear" w:color="auto" w:fill="F8F8F8"/>
        </w:rPr>
        <w:t xml:space="preserve"> jointly-appointed to the Sustainable Consumption Institute and the School of Social Sciences (Politics discipline area) at the University of Manchester, </w:t>
      </w:r>
      <w:r w:rsidRPr="000F1C24">
        <w:rPr>
          <w:rFonts w:asciiTheme="minorHAnsi" w:hAnsiTheme="minorHAnsi" w:cstheme="minorHAnsi"/>
        </w:rPr>
        <w:t>20</w:t>
      </w:r>
      <w:r w:rsidRPr="000F1C24">
        <w:rPr>
          <w:rStyle w:val="Style13ptBold"/>
          <w:rFonts w:asciiTheme="minorHAnsi" w:hAnsiTheme="minorHAnsi" w:cstheme="minorHAnsi"/>
        </w:rPr>
        <w:t>10</w:t>
      </w:r>
    </w:p>
    <w:p w:rsidR="006F3259" w:rsidRPr="000F1C24" w:rsidRDefault="006F3259" w:rsidP="006F3259">
      <w:pPr>
        <w:rPr>
          <w:rFonts w:asciiTheme="minorHAnsi" w:eastAsia="Times New Roman" w:hAnsiTheme="minorHAnsi" w:cstheme="minorHAnsi"/>
          <w:shd w:val="clear" w:color="auto" w:fill="F8F8F8"/>
        </w:rPr>
      </w:pPr>
      <w:r w:rsidRPr="000F1C24">
        <w:rPr>
          <w:rFonts w:asciiTheme="minorHAnsi" w:eastAsia="Times New Roman" w:hAnsiTheme="minorHAnsi" w:cstheme="minorHAnsi"/>
          <w:shd w:val="clear" w:color="auto" w:fill="F8F8F8"/>
        </w:rPr>
        <w:t xml:space="preserve">(Sherilyn, 12/03, “A stranger silence still: the need for feminist social research on climate change” </w:t>
      </w:r>
      <w:r w:rsidRPr="000F1C24">
        <w:rPr>
          <w:rFonts w:asciiTheme="minorHAnsi" w:eastAsia="Times New Roman" w:hAnsiTheme="minorHAnsi" w:cstheme="minorHAnsi"/>
          <w:i/>
          <w:shd w:val="clear" w:color="auto" w:fill="F8F8F8"/>
        </w:rPr>
        <w:t xml:space="preserve">Wiley-Blackwell Publishing Ltd, </w:t>
      </w:r>
      <w:r w:rsidRPr="000F1C24">
        <w:rPr>
          <w:rFonts w:asciiTheme="minorHAnsi" w:eastAsia="Times New Roman" w:hAnsiTheme="minorHAnsi" w:cstheme="minorHAnsi"/>
          <w:shd w:val="clear" w:color="auto" w:fill="F8F8F8"/>
        </w:rPr>
        <w:t xml:space="preserve">DoA: 6/1/17, </w:t>
      </w:r>
      <w:hyperlink r:id="rId136" w:history="1">
        <w:r w:rsidRPr="000F1C24">
          <w:rPr>
            <w:rStyle w:val="Hyperlink"/>
            <w:rFonts w:asciiTheme="minorHAnsi" w:eastAsia="Times New Roman" w:hAnsiTheme="minorHAnsi" w:cstheme="minorHAnsi"/>
            <w:shd w:val="clear" w:color="auto" w:fill="F8F8F8"/>
          </w:rPr>
          <w:t>http://www.geog.psu.edu/sites/default/files/Session2_MacGregor_2010.pdf</w:t>
        </w:r>
      </w:hyperlink>
      <w:r w:rsidRPr="000F1C24">
        <w:rPr>
          <w:rFonts w:asciiTheme="minorHAnsi" w:eastAsia="Times New Roman" w:hAnsiTheme="minorHAnsi" w:cstheme="minorHAnsi"/>
          <w:shd w:val="clear" w:color="auto" w:fill="F8F8F8"/>
        </w:rPr>
        <w:t>, IC)</w:t>
      </w:r>
    </w:p>
    <w:p w:rsidR="006F3259" w:rsidRPr="000F1C24" w:rsidRDefault="006F3259" w:rsidP="006F3259">
      <w:pPr>
        <w:rPr>
          <w:rFonts w:asciiTheme="minorHAnsi" w:eastAsia="Times New Roman" w:hAnsiTheme="minorHAnsi" w:cstheme="minorHAnsi"/>
        </w:rPr>
      </w:pPr>
    </w:p>
    <w:p w:rsidR="006F3259" w:rsidRPr="000F1C24" w:rsidRDefault="006F3259" w:rsidP="006F3259">
      <w:pPr>
        <w:rPr>
          <w:rFonts w:asciiTheme="minorHAnsi" w:hAnsiTheme="minorHAnsi" w:cstheme="minorHAnsi"/>
          <w:sz w:val="16"/>
        </w:rPr>
      </w:pPr>
      <w:r w:rsidRPr="000F1C24">
        <w:rPr>
          <w:rFonts w:asciiTheme="minorHAnsi" w:hAnsiTheme="minorHAnsi" w:cstheme="minorHAnsi"/>
          <w:bCs/>
          <w:sz w:val="16"/>
        </w:rPr>
        <w:t xml:space="preserve">Conclusion: the need for feminist social research on climate change </w:t>
      </w:r>
    </w:p>
    <w:p w:rsidR="006F3259" w:rsidRPr="000F1C24" w:rsidRDefault="006F3259" w:rsidP="006F3259">
      <w:pPr>
        <w:rPr>
          <w:rFonts w:asciiTheme="minorHAnsi" w:hAnsiTheme="minorHAnsi" w:cstheme="minorHAnsi"/>
          <w:sz w:val="16"/>
        </w:rPr>
      </w:pPr>
      <w:r w:rsidRPr="000F1C24">
        <w:rPr>
          <w:rFonts w:asciiTheme="minorHAnsi" w:hAnsiTheme="minorHAnsi" w:cstheme="minorHAnsi"/>
          <w:sz w:val="16"/>
        </w:rPr>
        <w:t xml:space="preserve">It remains to provide an answer to the question: why call for an end to the strange silence that exists on gender and climate change within the social sciences? Why is feminist research in this area necessary? After decades of feminist scholarship it is regrettable that the onus is still on those of us who want to include gender as a relevant social category rather than those who regularly ignore it. </w:t>
      </w:r>
    </w:p>
    <w:p w:rsidR="006F3259" w:rsidRPr="000F1C24" w:rsidRDefault="006F3259" w:rsidP="006F3259">
      <w:pPr>
        <w:rPr>
          <w:rFonts w:asciiTheme="minorHAnsi" w:hAnsiTheme="minorHAnsi" w:cstheme="minorHAnsi"/>
          <w:sz w:val="16"/>
        </w:rPr>
      </w:pPr>
      <w:r w:rsidRPr="000F1C24">
        <w:rPr>
          <w:rFonts w:asciiTheme="minorHAnsi" w:hAnsiTheme="minorHAnsi" w:cstheme="minorHAnsi"/>
          <w:sz w:val="16"/>
        </w:rPr>
        <w:t xml:space="preserve">A great deal of energy is devoted to making the case for gender analysis, energy that might be better spent on other things – like theorizing the social conditions necessary for a low-carbon society. It is tempting to give in to paranoia when one searches in vain for the incorporation of feminist insights on environment-society relations in newly published books and journal articles on climate change. I shall conclude by turning the question around: what are the implications of leaving gender analysis out of sociological investigation into a crisis that threatens to ‘undermine the very basis of human civilization’ (Giddens, 2009: 1)? </w:t>
      </w:r>
    </w:p>
    <w:p w:rsidR="006F3259" w:rsidRPr="000F1C24" w:rsidRDefault="006F3259" w:rsidP="006F3259">
      <w:pPr>
        <w:rPr>
          <w:rFonts w:asciiTheme="minorHAnsi" w:hAnsiTheme="minorHAnsi" w:cstheme="minorHAnsi"/>
          <w:sz w:val="16"/>
        </w:rPr>
      </w:pPr>
      <w:r w:rsidRPr="000F1C24">
        <w:rPr>
          <w:rFonts w:asciiTheme="minorHAnsi" w:hAnsiTheme="minorHAnsi" w:cstheme="minorHAnsi"/>
          <w:sz w:val="16"/>
        </w:rPr>
        <w:t xml:space="preserve">Gender and development researchers make the instrumental argument that, </w:t>
      </w:r>
      <w:r w:rsidRPr="000F0164">
        <w:rPr>
          <w:rFonts w:asciiTheme="minorHAnsi" w:hAnsiTheme="minorHAnsi" w:cstheme="minorHAnsi"/>
          <w:highlight w:val="yellow"/>
          <w:u w:val="single"/>
        </w:rPr>
        <w:t>because it is undeniable that the impacts of climate change are and will be gendered, ‘policies need to ensure that gender analysis is fully integrated to avoid exacerbating gender inequalities</w:t>
      </w:r>
      <w:r w:rsidRPr="000F1C24">
        <w:rPr>
          <w:rFonts w:asciiTheme="minorHAnsi" w:hAnsiTheme="minorHAnsi" w:cstheme="minorHAnsi"/>
          <w:sz w:val="16"/>
        </w:rPr>
        <w:t xml:space="preserve">’ (Nelson </w:t>
      </w:r>
      <w:r w:rsidRPr="000F1C24">
        <w:rPr>
          <w:rFonts w:asciiTheme="minorHAnsi" w:hAnsiTheme="minorHAnsi" w:cstheme="minorHAnsi"/>
          <w:i/>
          <w:iCs/>
          <w:sz w:val="16"/>
        </w:rPr>
        <w:t>et al</w:t>
      </w:r>
      <w:r w:rsidRPr="000F1C24">
        <w:rPr>
          <w:rFonts w:asciiTheme="minorHAnsi" w:hAnsiTheme="minorHAnsi" w:cstheme="minorHAnsi"/>
          <w:sz w:val="16"/>
        </w:rPr>
        <w:t xml:space="preserve">., 2002: 58). Feminist lobbyists at the Bali Climate Conference in 2007 used the slogan ‘No climate justice without gender justice’ to make their position clear. Empirical research on gender dimensions of climate change, such as that produced by feminist development specialists, will enable a more accurate diagnosis of the problem and thus a more promising ‘cure’ (if there is one) than is possible with a gender neutral approach. </w:t>
      </w:r>
    </w:p>
    <w:p w:rsidR="006F3259" w:rsidRPr="000F1C24" w:rsidRDefault="006F3259" w:rsidP="006F3259">
      <w:pPr>
        <w:rPr>
          <w:rFonts w:asciiTheme="minorHAnsi" w:hAnsiTheme="minorHAnsi" w:cstheme="minorHAnsi"/>
          <w:sz w:val="16"/>
        </w:rPr>
      </w:pPr>
      <w:r w:rsidRPr="000F1C24">
        <w:rPr>
          <w:rFonts w:asciiTheme="minorHAnsi" w:hAnsiTheme="minorHAnsi" w:cstheme="minorHAnsi"/>
          <w:sz w:val="16"/>
        </w:rPr>
        <w:t xml:space="preserve">But those in the field are unanimous in calling for </w:t>
      </w:r>
      <w:r w:rsidRPr="000F0164">
        <w:rPr>
          <w:rFonts w:asciiTheme="minorHAnsi" w:hAnsiTheme="minorHAnsi" w:cstheme="minorHAnsi"/>
          <w:highlight w:val="yellow"/>
          <w:u w:val="single"/>
        </w:rPr>
        <w:t>more case studies and</w:t>
      </w:r>
      <w:r w:rsidRPr="000F1C24">
        <w:rPr>
          <w:rFonts w:asciiTheme="minorHAnsi" w:hAnsiTheme="minorHAnsi" w:cstheme="minorHAnsi"/>
          <w:sz w:val="16"/>
        </w:rPr>
        <w:t xml:space="preserve"> more </w:t>
      </w:r>
      <w:r w:rsidRPr="000F1C24">
        <w:rPr>
          <w:rFonts w:asciiTheme="minorHAnsi" w:hAnsiTheme="minorHAnsi" w:cstheme="minorHAnsi"/>
          <w:u w:val="single"/>
        </w:rPr>
        <w:t xml:space="preserve">evidence </w:t>
      </w:r>
      <w:r w:rsidRPr="000F1C24">
        <w:rPr>
          <w:rFonts w:asciiTheme="minorHAnsi" w:hAnsiTheme="minorHAnsi" w:cstheme="minorHAnsi"/>
          <w:sz w:val="16"/>
        </w:rPr>
        <w:t xml:space="preserve">that </w:t>
      </w:r>
      <w:r w:rsidRPr="000F0164">
        <w:rPr>
          <w:rFonts w:asciiTheme="minorHAnsi" w:hAnsiTheme="minorHAnsi" w:cstheme="minorHAnsi"/>
          <w:highlight w:val="yellow"/>
          <w:u w:val="single"/>
        </w:rPr>
        <w:t>will contribute to a</w:t>
      </w:r>
      <w:r w:rsidRPr="000F1C24">
        <w:rPr>
          <w:rFonts w:asciiTheme="minorHAnsi" w:hAnsiTheme="minorHAnsi" w:cstheme="minorHAnsi"/>
          <w:sz w:val="16"/>
        </w:rPr>
        <w:t xml:space="preserve"> thorough </w:t>
      </w:r>
      <w:r w:rsidRPr="000F0164">
        <w:rPr>
          <w:rFonts w:asciiTheme="minorHAnsi" w:hAnsiTheme="minorHAnsi" w:cstheme="minorHAnsi"/>
          <w:highlight w:val="yellow"/>
          <w:u w:val="single"/>
        </w:rPr>
        <w:t>understanding of gender differences in perceptions, impacts, and responses in</w:t>
      </w:r>
      <w:r w:rsidRPr="000F1C24">
        <w:rPr>
          <w:rFonts w:asciiTheme="minorHAnsi" w:hAnsiTheme="minorHAnsi" w:cstheme="minorHAnsi"/>
          <w:sz w:val="16"/>
        </w:rPr>
        <w:t xml:space="preserve"> developing and overdeveloped regions of the world. </w:t>
      </w:r>
      <w:r w:rsidRPr="000F0164">
        <w:rPr>
          <w:rFonts w:asciiTheme="minorHAnsi" w:hAnsiTheme="minorHAnsi" w:cstheme="minorHAnsi"/>
          <w:highlight w:val="yellow"/>
          <w:u w:val="single"/>
        </w:rPr>
        <w:t>Attempts to tackle climate change</w:t>
      </w:r>
      <w:r w:rsidRPr="000F1C24">
        <w:rPr>
          <w:rFonts w:asciiTheme="minorHAnsi" w:hAnsiTheme="minorHAnsi" w:cstheme="minorHAnsi"/>
          <w:sz w:val="16"/>
        </w:rPr>
        <w:t xml:space="preserve"> that proceed without the benefit of this knowledge will be insufficient, unjust and hence unsustainable. </w:t>
      </w:r>
    </w:p>
    <w:p w:rsidR="006F3259" w:rsidRPr="000F1C24" w:rsidRDefault="006F3259" w:rsidP="006F3259">
      <w:pPr>
        <w:rPr>
          <w:rFonts w:asciiTheme="minorHAnsi" w:hAnsiTheme="minorHAnsi" w:cstheme="minorHAnsi"/>
          <w:sz w:val="16"/>
        </w:rPr>
      </w:pPr>
      <w:r w:rsidRPr="000F0164">
        <w:rPr>
          <w:rFonts w:asciiTheme="minorHAnsi" w:hAnsiTheme="minorHAnsi" w:cstheme="minorHAnsi"/>
          <w:highlight w:val="yellow"/>
          <w:u w:val="single"/>
        </w:rPr>
        <w:t>It is also important that materialist-informed empirical research be complemented by critical feminist theorizing of non-material and discursive aspects of climate change.</w:t>
      </w:r>
      <w:r w:rsidRPr="000F1C24">
        <w:rPr>
          <w:rFonts w:asciiTheme="minorHAnsi" w:hAnsiTheme="minorHAnsi" w:cstheme="minorHAnsi"/>
          <w:sz w:val="16"/>
        </w:rPr>
        <w:t xml:space="preserve"> Sociologists have a long tradition of interpreting the processes through which social issues are constructed and framed, and this approach is highly useful in the climate change arena. As I have shown above</w:t>
      </w:r>
      <w:r w:rsidRPr="000F0164">
        <w:rPr>
          <w:rFonts w:asciiTheme="minorHAnsi" w:hAnsiTheme="minorHAnsi" w:cstheme="minorHAnsi"/>
          <w:highlight w:val="yellow"/>
          <w:u w:val="single"/>
        </w:rPr>
        <w:t>, the dominant discourses that shape climate change as a social issue, the kinds of responses that are deemed appropriate for it, and the kinds of concerns that are displaced by it, are ripe for feminist analyses of hegemonic gender codes.</w:t>
      </w:r>
      <w:r w:rsidRPr="000F1C24">
        <w:rPr>
          <w:rFonts w:asciiTheme="minorHAnsi" w:hAnsiTheme="minorHAnsi" w:cstheme="minorHAnsi"/>
          <w:u w:val="single"/>
        </w:rPr>
        <w:t xml:space="preserve"> </w:t>
      </w:r>
      <w:r w:rsidRPr="000F1C24">
        <w:rPr>
          <w:rFonts w:asciiTheme="minorHAnsi" w:hAnsiTheme="minorHAnsi" w:cstheme="minorHAnsi"/>
          <w:sz w:val="16"/>
        </w:rPr>
        <w:t xml:space="preserve">The case for developing this kind of constructivist analysis is simply ‘intellectual opportunity’ (Rosa and Dietz, 1998: 446): it will allow deeper, better sociological under- standing of an issue that dominates social life in the 21st century. Feminist social constructivist analyses of climate change will not yield solutions per se and so perhaps will be regarded as frivolous at a time like this. But if the social sciences are to contribute to climate change research on an equal footing with natural sciences (as Rosa and Dietz hoped would happen back in 1998), then there must be space for non-instrumental goals and critical interrogation of scientific knowledge claims from a range of perspectives. </w:t>
      </w:r>
    </w:p>
    <w:p w:rsidR="006F3259" w:rsidRPr="000F1C24" w:rsidRDefault="006F3259" w:rsidP="006F3259">
      <w:pPr>
        <w:rPr>
          <w:rFonts w:asciiTheme="minorHAnsi" w:hAnsiTheme="minorHAnsi" w:cstheme="minorHAnsi"/>
          <w:sz w:val="16"/>
        </w:rPr>
      </w:pPr>
      <w:r w:rsidRPr="000F1C24">
        <w:rPr>
          <w:rFonts w:asciiTheme="minorHAnsi" w:hAnsiTheme="minorHAnsi" w:cstheme="minorHAnsi"/>
          <w:sz w:val="16"/>
        </w:rPr>
        <w:t xml:space="preserve">In </w:t>
      </w:r>
      <w:r w:rsidRPr="000F1C24">
        <w:rPr>
          <w:rFonts w:asciiTheme="minorHAnsi" w:hAnsiTheme="minorHAnsi" w:cstheme="minorHAnsi"/>
          <w:i/>
          <w:iCs/>
          <w:sz w:val="16"/>
        </w:rPr>
        <w:t xml:space="preserve">The Politics of Climate Change </w:t>
      </w:r>
      <w:r w:rsidRPr="000F1C24">
        <w:rPr>
          <w:rFonts w:asciiTheme="minorHAnsi" w:hAnsiTheme="minorHAnsi" w:cstheme="minorHAnsi"/>
          <w:sz w:val="16"/>
        </w:rPr>
        <w:t>Anthony Giddens’s aim is to understand in order to solve: to analyze the root causes, survey the available technologies, calculate the costs, weigh up the risks and benefits, and propose viable solutions. Despite the book’s title, its starting point is the claim that ‘</w:t>
      </w:r>
      <w:r w:rsidRPr="000F1C24">
        <w:rPr>
          <w:rFonts w:asciiTheme="minorHAnsi" w:hAnsiTheme="minorHAnsi" w:cstheme="minorHAnsi"/>
          <w:i/>
          <w:iCs/>
          <w:sz w:val="16"/>
        </w:rPr>
        <w:t>we have no politics of climate change</w:t>
      </w:r>
      <w:r w:rsidRPr="000F1C24">
        <w:rPr>
          <w:rFonts w:asciiTheme="minorHAnsi" w:hAnsiTheme="minorHAnsi" w:cstheme="minorHAnsi"/>
          <w:sz w:val="16"/>
        </w:rPr>
        <w:t xml:space="preserve">’ (2009: 4) (many of us who have been working on environmental political issues for a lot longer than he has would beg to differ with his assessment). ‘In other words,’ he continues, ‘we do not have a developed analysis of the political innovations that have to be made if our aspirations to limit global warming are to become real. It is a strange and indefensible absence . . .’. From a feminist perspective, it is unlikely that ‘our aspirations’ can be realized without an accurate understanding of the social and political relations that have brought about the crisis of climate change or of the social conditions under which potential solutions will enhance rather than entrench existing injustices. So perhaps a more interesting question for him and others gripped by the present ecological crisis is: </w:t>
      </w:r>
      <w:r w:rsidRPr="000F0164">
        <w:rPr>
          <w:rFonts w:asciiTheme="minorHAnsi" w:hAnsiTheme="minorHAnsi" w:cstheme="minorHAnsi"/>
          <w:highlight w:val="yellow"/>
          <w:u w:val="single"/>
        </w:rPr>
        <w:t xml:space="preserve">when will we have a </w:t>
      </w:r>
      <w:r w:rsidRPr="000F0164">
        <w:rPr>
          <w:rFonts w:asciiTheme="minorHAnsi" w:hAnsiTheme="minorHAnsi" w:cstheme="minorHAnsi"/>
          <w:i/>
          <w:iCs/>
          <w:highlight w:val="yellow"/>
          <w:u w:val="single"/>
        </w:rPr>
        <w:t xml:space="preserve">sociology of climate </w:t>
      </w:r>
      <w:r w:rsidRPr="000F0164">
        <w:rPr>
          <w:rFonts w:asciiTheme="minorHAnsi" w:hAnsiTheme="minorHAnsi" w:cstheme="minorHAnsi"/>
          <w:i/>
          <w:iCs/>
          <w:sz w:val="16"/>
          <w:highlight w:val="yellow"/>
        </w:rPr>
        <w:t>change</w:t>
      </w:r>
      <w:r w:rsidRPr="000F0164">
        <w:rPr>
          <w:rFonts w:asciiTheme="minorHAnsi" w:hAnsiTheme="minorHAnsi" w:cstheme="minorHAnsi"/>
          <w:sz w:val="12"/>
          <w:highlight w:val="yellow"/>
        </w:rPr>
        <w:t>?</w:t>
      </w:r>
      <w:r w:rsidRPr="000F0164">
        <w:rPr>
          <w:rFonts w:asciiTheme="minorHAnsi" w:hAnsiTheme="minorHAnsi" w:cstheme="minorHAnsi"/>
          <w:sz w:val="16"/>
          <w:highlight w:val="yellow"/>
        </w:rPr>
        <w:t xml:space="preserve"> Until there is an end to the strange silence on the gender dimensions of climate change, this will remain an elusive goal.</w:t>
      </w:r>
      <w:r w:rsidRPr="000F1C24">
        <w:rPr>
          <w:rFonts w:asciiTheme="minorHAnsi" w:hAnsiTheme="minorHAnsi" w:cstheme="minorHAnsi"/>
          <w:sz w:val="16"/>
        </w:rPr>
        <w:t xml:space="preserve"> </w:t>
      </w:r>
    </w:p>
    <w:p w:rsidR="006F3259" w:rsidRPr="000F1C24" w:rsidRDefault="006F3259" w:rsidP="006F3259">
      <w:pPr>
        <w:rPr>
          <w:rFonts w:asciiTheme="minorHAnsi" w:hAnsiTheme="minorHAnsi" w:cstheme="minorHAnsi"/>
        </w:rPr>
      </w:pPr>
    </w:p>
    <w:p w:rsidR="006F3259" w:rsidRPr="000F1C24" w:rsidRDefault="006F3259" w:rsidP="006F3259">
      <w:pPr>
        <w:rPr>
          <w:rFonts w:asciiTheme="minorHAnsi" w:hAnsiTheme="minorHAnsi" w:cstheme="minorHAnsi"/>
        </w:rPr>
      </w:pPr>
    </w:p>
    <w:p w:rsidR="006F3259" w:rsidRPr="000F1C24" w:rsidRDefault="006F3259" w:rsidP="006F3259">
      <w:pPr>
        <w:rPr>
          <w:rFonts w:asciiTheme="minorHAnsi" w:hAnsiTheme="minorHAnsi" w:cstheme="minorHAnsi"/>
        </w:rPr>
      </w:pP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Female involvement in climate solutions key to solve and promote female progress</w:t>
      </w:r>
    </w:p>
    <w:p w:rsidR="006F3259" w:rsidRPr="000F1C24" w:rsidRDefault="006F3259" w:rsidP="006F3259">
      <w:pPr>
        <w:rPr>
          <w:rFonts w:asciiTheme="minorHAnsi" w:hAnsiTheme="minorHAnsi" w:cstheme="minorHAnsi"/>
          <w:bCs/>
          <w:sz w:val="18"/>
          <w:szCs w:val="18"/>
        </w:rPr>
      </w:pPr>
      <w:r w:rsidRPr="000F1C24">
        <w:rPr>
          <w:rStyle w:val="Style13ptBold"/>
          <w:rFonts w:asciiTheme="minorHAnsi" w:hAnsiTheme="minorHAnsi" w:cstheme="minorHAnsi"/>
        </w:rPr>
        <w:t xml:space="preserve">Oberhaus 16 </w:t>
      </w:r>
      <w:r w:rsidRPr="000F1C24">
        <w:rPr>
          <w:rStyle w:val="Style13ptBold"/>
          <w:rFonts w:asciiTheme="minorHAnsi" w:hAnsiTheme="minorHAnsi" w:cstheme="minorHAnsi"/>
          <w:b w:val="0"/>
          <w:sz w:val="18"/>
          <w:szCs w:val="18"/>
        </w:rPr>
        <w:t xml:space="preserve">(Daniel, card cites Eleanor Blomstrom, program director of the Women’s Environment and Development Organization, and Tess Vistro, Deputy Secretary General at the National Federation of Peasant Women. “Climate Change is Fueling Violence, and Women Bear the Brunt”, 4/22/16. </w:t>
      </w:r>
      <w:hyperlink r:id="rId137" w:history="1">
        <w:r w:rsidRPr="000F1C24">
          <w:rPr>
            <w:rStyle w:val="Hyperlink"/>
            <w:rFonts w:asciiTheme="minorHAnsi" w:hAnsiTheme="minorHAnsi" w:cstheme="minorHAnsi"/>
            <w:sz w:val="18"/>
            <w:szCs w:val="18"/>
          </w:rPr>
          <w:t>http://motherboard.vice.com/read/climate-change-is-fueling-violence-and-women-bear-the-brunt</w:t>
        </w:r>
      </w:hyperlink>
      <w:r w:rsidRPr="000F1C24">
        <w:rPr>
          <w:rStyle w:val="Style13ptBold"/>
          <w:rFonts w:asciiTheme="minorHAnsi" w:hAnsiTheme="minorHAnsi" w:cstheme="minorHAnsi"/>
          <w:b w:val="0"/>
          <w:sz w:val="18"/>
          <w:szCs w:val="18"/>
        </w:rPr>
        <w:t>, 7/14/17)//JM</w:t>
      </w:r>
    </w:p>
    <w:p w:rsidR="006F3259" w:rsidRPr="000F1C24" w:rsidRDefault="006F3259" w:rsidP="006F3259">
      <w:pPr>
        <w:rPr>
          <w:rFonts w:asciiTheme="minorHAnsi" w:hAnsiTheme="minorHAnsi" w:cstheme="minorHAnsi"/>
          <w:sz w:val="16"/>
        </w:rPr>
      </w:pPr>
      <w:r w:rsidRPr="000F1C24">
        <w:rPr>
          <w:rFonts w:asciiTheme="minorHAnsi" w:hAnsiTheme="minorHAnsi" w:cstheme="minorHAnsi"/>
          <w:sz w:val="16"/>
        </w:rPr>
        <w:t xml:space="preserve">Moreover, when climate change induced disasters do strike, it is the </w:t>
      </w:r>
      <w:r w:rsidRPr="000F1C24">
        <w:rPr>
          <w:rStyle w:val="StyleUnderline"/>
          <w:rFonts w:asciiTheme="minorHAnsi" w:hAnsiTheme="minorHAnsi" w:cstheme="minorHAnsi"/>
        </w:rPr>
        <w:t>women who play the crucial role in relief efforts despite being left out of policy decisions and trainings in emergency preparedness.</w:t>
      </w:r>
      <w:r w:rsidRPr="000F1C24">
        <w:rPr>
          <w:rFonts w:asciiTheme="minorHAnsi" w:hAnsiTheme="minorHAnsi" w:cstheme="minorHAnsi"/>
          <w:sz w:val="16"/>
        </w:rPr>
        <w:t xml:space="preserve"> To drive her point home, </w:t>
      </w:r>
      <w:r w:rsidRPr="000F1C24">
        <w:rPr>
          <w:rFonts w:asciiTheme="minorHAnsi" w:hAnsiTheme="minorHAnsi" w:cstheme="minorHAnsi"/>
          <w:b/>
          <w:sz w:val="16"/>
        </w:rPr>
        <w:t>Vistro</w:t>
      </w:r>
      <w:r w:rsidRPr="000F1C24">
        <w:rPr>
          <w:rFonts w:asciiTheme="minorHAnsi" w:hAnsiTheme="minorHAnsi" w:cstheme="minorHAnsi"/>
          <w:sz w:val="16"/>
        </w:rPr>
        <w:t xml:space="preserve"> cites scenes from the aftermath of Typhoon Haiyan in 2013, one of the strongest typhoons ever recorded. “The government trusted the men with disaster preparedness,” said Vistro. “They weren’t talking to the women. But after Haiyan, the women did not run for their lives immediately. They helped to bring the children, elderly and whatever household properties they could to safety. In anticipation of climate change related disasters like Haiyan, women should be at the center of these preparations. They know how the community works because they're there. </w:t>
      </w:r>
      <w:r w:rsidRPr="000F1C24">
        <w:rPr>
          <w:rStyle w:val="StyleUnderline"/>
          <w:rFonts w:asciiTheme="minorHAnsi" w:hAnsiTheme="minorHAnsi" w:cstheme="minorHAnsi"/>
        </w:rPr>
        <w:t>The government is missing half the significant solution</w:t>
      </w:r>
      <w:r w:rsidRPr="000F1C24">
        <w:rPr>
          <w:rStyle w:val="StyleUnderline"/>
          <w:rFonts w:asciiTheme="minorHAnsi" w:hAnsiTheme="minorHAnsi" w:cstheme="minorHAnsi"/>
          <w:sz w:val="18"/>
          <w:szCs w:val="18"/>
        </w:rPr>
        <w:t>s</w:t>
      </w:r>
      <w:r w:rsidRPr="000F1C24">
        <w:rPr>
          <w:rStyle w:val="StyleUnderline"/>
          <w:rFonts w:asciiTheme="minorHAnsi" w:hAnsiTheme="minorHAnsi" w:cstheme="minorHAnsi"/>
        </w:rPr>
        <w:t xml:space="preserve"> if they</w:t>
      </w:r>
      <w:r w:rsidRPr="000F1C24">
        <w:rPr>
          <w:rStyle w:val="StyleUnderline"/>
          <w:rFonts w:asciiTheme="minorHAnsi" w:hAnsiTheme="minorHAnsi" w:cstheme="minorHAnsi"/>
          <w:sz w:val="18"/>
          <w:szCs w:val="18"/>
        </w:rPr>
        <w:t>'re</w:t>
      </w:r>
      <w:r w:rsidRPr="000F1C24">
        <w:rPr>
          <w:rStyle w:val="StyleUnderline"/>
          <w:rFonts w:asciiTheme="minorHAnsi" w:hAnsiTheme="minorHAnsi" w:cstheme="minorHAnsi"/>
        </w:rPr>
        <w:t xml:space="preserve"> only look</w:t>
      </w:r>
      <w:r w:rsidRPr="000F1C24">
        <w:rPr>
          <w:rStyle w:val="StyleUnderline"/>
          <w:rFonts w:asciiTheme="minorHAnsi" w:hAnsiTheme="minorHAnsi" w:cstheme="minorHAnsi"/>
          <w:sz w:val="18"/>
          <w:szCs w:val="18"/>
        </w:rPr>
        <w:t>ing</w:t>
      </w:r>
      <w:r w:rsidRPr="000F1C24">
        <w:rPr>
          <w:rStyle w:val="StyleUnderline"/>
          <w:rFonts w:asciiTheme="minorHAnsi" w:hAnsiTheme="minorHAnsi" w:cstheme="minorHAnsi"/>
        </w:rPr>
        <w:t xml:space="preserve"> at solutions provided by men.” The urgent need to bring women into conservation not only in regard to preparing for climate disasters, but also in mitigating the effects of climate change in the first place,</w:t>
      </w:r>
      <w:r w:rsidRPr="000F1C24">
        <w:rPr>
          <w:rFonts w:asciiTheme="minorHAnsi" w:hAnsiTheme="minorHAnsi" w:cstheme="minorHAnsi"/>
          <w:sz w:val="16"/>
        </w:rPr>
        <w:t xml:space="preserve"> is a theme that has largely guided both Vistro and Blomstrom’s decades-long careers. If climate change disproportionately affects women as a result of socially constructed norms, Vistro and Blomstrom seek to subvert these norms by helping to organize women into unions and empower them through their association in this mutual struggle. From the Windfang renewable energy co-op in Germany to Solar Sister in Africa, </w:t>
      </w:r>
      <w:r w:rsidRPr="000F1C24">
        <w:rPr>
          <w:rStyle w:val="StyleUnderline"/>
          <w:rFonts w:asciiTheme="minorHAnsi" w:hAnsiTheme="minorHAnsi" w:cstheme="minorHAnsi"/>
        </w:rPr>
        <w:t xml:space="preserve">climate oriented women’s associations provide a means for women around the world to leverage their voice and make sure that climate policies and technical solutions include perspectives from those likely to be affected by them the most. </w:t>
      </w:r>
      <w:r w:rsidRPr="000F1C24">
        <w:rPr>
          <w:rFonts w:asciiTheme="minorHAnsi" w:hAnsiTheme="minorHAnsi" w:cstheme="minorHAnsi"/>
          <w:sz w:val="16"/>
          <w:szCs w:val="16"/>
        </w:rPr>
        <w:t xml:space="preserve">Although this struggle is largely waged with an eye toward empowering women in the developing world, one of the most underrepresented groups when it comes to climate policy decisions, it is an important one for women the world over. Women are significantly underrepresented in major climate change policy making bodies Generally speaking, women are significantly underrepresented in major climate change policy making bodies. Take for example the International Panel on Climate Change's fifth report: in Working Group II, which was concerned with impacts, adaptation and vulnerability to climate change, only 27 percent of the contributors to the report were female; in Working Group I, concerned with the physical science of climate change, only 18.5 percent of the contributors were women. Moreover, a 2007 study conducted by Nielsen and the University of Oxford found that 18 of the 22 most influential spokespeople on climate change were male. Even when women's groups do wage successful campaigns to get gender inclusive language into climate policy despite a general lack of representation, the results often fall far short of expectations. Case in point is last year's COP21 summit. In the leadup to the summit, Vistro, Blomstrom and their colleagues in the Women's Gender Constituency, one of the nine stakeholder groups in the UN Framework Convention on Climate Change, campaigned to have operative language about women's issues included in the final accord, which would bind signatories to structural changes that addressed the impact of climate change on women. At the conclusion of the summit, women got a shoutout in the accord's preamble and 'capacity building' sections, which states that "Parties should, when taking action to address climate change, respect, promote, and consider their respective obligations on…the right to gender equality [and] the empowerment of women." While this is a start, language specifically addressing gender and outlining binding structural changes was conspicuously absent in critical sections such as "Technology" and "Mitigation," which was what Blomstrom, Vistro and their colleagues in the Women's Gender Constituency were really gunning for. "We were pushing for gender to not only be in the preamble, but in the main text because it would be stronger there," said Vistro. "If it's all in the preamble, it doesn't mean a lot." </w:t>
      </w:r>
      <w:r w:rsidRPr="000F1C24">
        <w:rPr>
          <w:rFonts w:asciiTheme="minorHAnsi" w:hAnsiTheme="minorHAnsi" w:cstheme="minorHAnsi"/>
          <w:sz w:val="16"/>
        </w:rPr>
        <w:t xml:space="preserve">According to </w:t>
      </w:r>
      <w:r w:rsidRPr="000F1C24">
        <w:rPr>
          <w:rFonts w:asciiTheme="minorHAnsi" w:hAnsiTheme="minorHAnsi" w:cstheme="minorHAnsi"/>
          <w:b/>
          <w:sz w:val="16"/>
        </w:rPr>
        <w:t>Blomstrom</w:t>
      </w:r>
      <w:r w:rsidRPr="000F1C24">
        <w:rPr>
          <w:rFonts w:asciiTheme="minorHAnsi" w:hAnsiTheme="minorHAnsi" w:cstheme="minorHAnsi"/>
          <w:sz w:val="16"/>
        </w:rPr>
        <w:t>,</w:t>
      </w:r>
      <w:r w:rsidRPr="000F1C24">
        <w:rPr>
          <w:rStyle w:val="StyleUnderline"/>
          <w:rFonts w:asciiTheme="minorHAnsi" w:hAnsiTheme="minorHAnsi" w:cstheme="minorHAnsi"/>
        </w:rPr>
        <w:t xml:space="preserve"> this is “where women’s voices are needed most” because these are generally the areas where the most important policy decisions are being made. If women don’t have a voice in developing technologies that will help the world mitigate and adapt to the effects of climate change, then these solutions run the risk of not only fail</w:t>
      </w:r>
      <w:r w:rsidRPr="000F1C24">
        <w:rPr>
          <w:rStyle w:val="StyleUnderline"/>
          <w:rFonts w:asciiTheme="minorHAnsi" w:hAnsiTheme="minorHAnsi" w:cstheme="minorHAnsi"/>
          <w:sz w:val="18"/>
          <w:szCs w:val="18"/>
        </w:rPr>
        <w:t>ing</w:t>
      </w:r>
      <w:r w:rsidRPr="000F1C24">
        <w:rPr>
          <w:rStyle w:val="StyleUnderline"/>
          <w:rFonts w:asciiTheme="minorHAnsi" w:hAnsiTheme="minorHAnsi" w:cstheme="minorHAnsi"/>
        </w:rPr>
        <w:t xml:space="preserve"> to address problems specific to a significant part of the world’s population, but also developing solutions which may in fact do women greater harm.</w:t>
      </w:r>
    </w:p>
    <w:p w:rsidR="006F3259" w:rsidRPr="000F1C24" w:rsidRDefault="006F3259" w:rsidP="006F3259">
      <w:pPr>
        <w:pStyle w:val="Heading3"/>
        <w:rPr>
          <w:rFonts w:asciiTheme="minorHAnsi" w:hAnsiTheme="minorHAnsi" w:cstheme="minorHAnsi"/>
        </w:rPr>
      </w:pPr>
      <w:r>
        <w:rPr>
          <w:rFonts w:asciiTheme="minorHAnsi" w:hAnsiTheme="minorHAnsi" w:cstheme="minorHAnsi"/>
        </w:rPr>
        <w:t>Solves</w:t>
      </w:r>
      <w:r w:rsidRPr="000F1C24">
        <w:rPr>
          <w:rFonts w:asciiTheme="minorHAnsi" w:hAnsiTheme="minorHAnsi" w:cstheme="minorHAnsi"/>
        </w:rPr>
        <w:t xml:space="preserve"> Heg</w:t>
      </w: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 xml:space="preserve">STEM fields have a labor crisis in </w:t>
      </w:r>
      <w:r w:rsidRPr="000F1C24">
        <w:rPr>
          <w:rFonts w:asciiTheme="minorHAnsi" w:hAnsiTheme="minorHAnsi" w:cstheme="minorHAnsi"/>
          <w:u w:val="single"/>
        </w:rPr>
        <w:t>many fields</w:t>
      </w:r>
      <w:r w:rsidRPr="000F1C24">
        <w:rPr>
          <w:rFonts w:asciiTheme="minorHAnsi" w:hAnsiTheme="minorHAnsi" w:cstheme="minorHAnsi"/>
        </w:rPr>
        <w:t xml:space="preserve"> and </w:t>
      </w:r>
      <w:r w:rsidRPr="000F1C24">
        <w:rPr>
          <w:rFonts w:asciiTheme="minorHAnsi" w:hAnsiTheme="minorHAnsi" w:cstheme="minorHAnsi"/>
          <w:u w:val="single"/>
        </w:rPr>
        <w:t>skill levels</w:t>
      </w:r>
      <w:r w:rsidRPr="000F1C24">
        <w:rPr>
          <w:rFonts w:asciiTheme="minorHAnsi" w:hAnsiTheme="minorHAnsi" w:cstheme="minorHAnsi"/>
        </w:rPr>
        <w:t xml:space="preserve"> – surpluses don’t cover key fields and immigration can’t solve government jobs critical to hegemony</w:t>
      </w:r>
    </w:p>
    <w:p w:rsidR="006F3259" w:rsidRPr="000F1C24" w:rsidRDefault="006F3259" w:rsidP="006F3259">
      <w:pPr>
        <w:rPr>
          <w:rFonts w:asciiTheme="minorHAnsi" w:hAnsiTheme="minorHAnsi" w:cstheme="minorHAnsi"/>
        </w:rPr>
      </w:pPr>
      <w:r w:rsidRPr="000F1C24">
        <w:rPr>
          <w:rFonts w:asciiTheme="minorHAnsi" w:hAnsiTheme="minorHAnsi" w:cstheme="minorHAnsi"/>
        </w:rPr>
        <w:t>**Specific shortages mentioned: Mechanical, systems, aerospace, computer, electrical, nuclear, materials, thermohydraulic, analog/linear, radiofrequency/microwave, petroleum, machinists, operators, craftworkers, distributors, and technicians</w:t>
      </w:r>
    </w:p>
    <w:p w:rsidR="006F3259" w:rsidRPr="000F1C24" w:rsidRDefault="006F3259" w:rsidP="006F3259">
      <w:pPr>
        <w:rPr>
          <w:rFonts w:asciiTheme="minorHAnsi" w:hAnsiTheme="minorHAnsi" w:cstheme="minorHAnsi"/>
        </w:rPr>
      </w:pPr>
      <w:r w:rsidRPr="000F1C24">
        <w:rPr>
          <w:rStyle w:val="Style13ptBold"/>
          <w:rFonts w:asciiTheme="minorHAnsi" w:hAnsiTheme="minorHAnsi" w:cstheme="minorHAnsi"/>
        </w:rPr>
        <w:t>Larson and Xue 15</w:t>
      </w:r>
      <w:r w:rsidRPr="000F1C24">
        <w:rPr>
          <w:rFonts w:asciiTheme="minorHAnsi" w:hAnsiTheme="minorHAnsi" w:cstheme="minorHAnsi"/>
        </w:rPr>
        <w:t xml:space="preserve"> – Richard Larson, Mitsui Professor, Engineering Systems Division, and founding director, Center for Engineering System Fundamentals, Massachusetts Institute of Technology, Cambridge, Massachusetts.; Yi Xue, former graduate student in the Technology and Policy Program, Massachusetts Institute of Technology, Cambridge, Massachusetts ("STEM crisis or STEM surplus? Yes and yes : Monthly Labor Review: U.S. Bureau of Labor Statistics", United States Department of Labor, 5-26-2015, Available Online from https://www.bls.gov/opub/mlr/2015/article/stem-crisis-or-stem-surplus-yes-and-yes.htm, Accessed on 7-20-2017 by JS)</w:t>
      </w:r>
    </w:p>
    <w:p w:rsidR="006F3259" w:rsidRPr="000F1C24" w:rsidRDefault="006F3259" w:rsidP="006F3259">
      <w:pPr>
        <w:rPr>
          <w:rFonts w:asciiTheme="minorHAnsi" w:hAnsiTheme="minorHAnsi" w:cstheme="minorHAnsi"/>
          <w:sz w:val="14"/>
        </w:rPr>
      </w:pPr>
      <w:r w:rsidRPr="000F1C24">
        <w:rPr>
          <w:rFonts w:asciiTheme="minorHAnsi" w:hAnsiTheme="minorHAnsi" w:cstheme="minorHAnsi"/>
          <w:sz w:val="14"/>
        </w:rPr>
        <w:t xml:space="preserve">Similarly, the National Academy of Sciences Committee, charged with identifying the needs of the U.S. DOD and the U.S. defense industrial base, found that DOD representatives almost unanimously stated that there was no STEM workforce crisis, but that </w:t>
      </w:r>
      <w:r w:rsidRPr="000F0164">
        <w:rPr>
          <w:rStyle w:val="StyleUnderline"/>
          <w:rFonts w:asciiTheme="minorHAnsi" w:hAnsiTheme="minorHAnsi" w:cstheme="minorHAnsi"/>
          <w:highlight w:val="yellow"/>
        </w:rPr>
        <w:t>there were specific areas in which needs were not</w:t>
      </w:r>
      <w:r w:rsidRPr="000F1C24">
        <w:rPr>
          <w:rStyle w:val="StyleUnderline"/>
          <w:rFonts w:asciiTheme="minorHAnsi" w:hAnsiTheme="minorHAnsi" w:cstheme="minorHAnsi"/>
        </w:rPr>
        <w:t xml:space="preserve"> being </w:t>
      </w:r>
      <w:r w:rsidRPr="000F0164">
        <w:rPr>
          <w:rStyle w:val="StyleUnderline"/>
          <w:rFonts w:asciiTheme="minorHAnsi" w:hAnsiTheme="minorHAnsi" w:cstheme="minorHAnsi"/>
          <w:highlight w:val="yellow"/>
        </w:rPr>
        <w:t>met</w:t>
      </w:r>
      <w:r w:rsidRPr="000F1C24">
        <w:rPr>
          <w:rFonts w:asciiTheme="minorHAnsi" w:hAnsiTheme="minorHAnsi" w:cstheme="minorHAnsi"/>
          <w:sz w:val="14"/>
        </w:rPr>
        <w:t xml:space="preserve">.28 For example, </w:t>
      </w:r>
      <w:r w:rsidRPr="000F1C24">
        <w:rPr>
          <w:rStyle w:val="StyleUnderline"/>
          <w:rFonts w:asciiTheme="minorHAnsi" w:hAnsiTheme="minorHAnsi" w:cstheme="minorHAnsi"/>
        </w:rPr>
        <w:t xml:space="preserve">800 funded positions were open for 90 days or more for </w:t>
      </w:r>
      <w:r w:rsidRPr="000F0164">
        <w:rPr>
          <w:rStyle w:val="StyleUnderline"/>
          <w:rFonts w:asciiTheme="minorHAnsi" w:hAnsiTheme="minorHAnsi" w:cstheme="minorHAnsi"/>
          <w:highlight w:val="yellow"/>
        </w:rPr>
        <w:t>systems engineers</w:t>
      </w:r>
      <w:r w:rsidRPr="000F1C24">
        <w:rPr>
          <w:rStyle w:val="StyleUnderline"/>
          <w:rFonts w:asciiTheme="minorHAnsi" w:hAnsiTheme="minorHAnsi" w:cstheme="minorHAnsi"/>
        </w:rPr>
        <w:t xml:space="preserve"> and other STEM workers</w:t>
      </w:r>
      <w:r w:rsidRPr="000F1C24">
        <w:rPr>
          <w:rFonts w:asciiTheme="minorHAnsi" w:hAnsiTheme="minorHAnsi" w:cstheme="minorHAnsi"/>
          <w:sz w:val="14"/>
        </w:rPr>
        <w:t xml:space="preserve">, and </w:t>
      </w:r>
      <w:r w:rsidRPr="000F1C24">
        <w:rPr>
          <w:rStyle w:val="StyleUnderline"/>
          <w:rFonts w:asciiTheme="minorHAnsi" w:hAnsiTheme="minorHAnsi" w:cstheme="minorHAnsi"/>
        </w:rPr>
        <w:t xml:space="preserve">there were opportunities for </w:t>
      </w:r>
      <w:r w:rsidRPr="000F0164">
        <w:rPr>
          <w:rStyle w:val="StyleUnderline"/>
          <w:rFonts w:asciiTheme="minorHAnsi" w:hAnsiTheme="minorHAnsi" w:cstheme="minorHAnsi"/>
          <w:highlight w:val="yellow"/>
        </w:rPr>
        <w:t>cybersecurity and intelligence professionals</w:t>
      </w:r>
      <w:r w:rsidRPr="000F1C24">
        <w:rPr>
          <w:rFonts w:asciiTheme="minorHAnsi" w:hAnsiTheme="minorHAnsi" w:cstheme="minorHAnsi"/>
          <w:sz w:val="14"/>
        </w:rPr>
        <w:t xml:space="preserve"> as well. In addition, </w:t>
      </w:r>
      <w:r w:rsidRPr="000F0164">
        <w:rPr>
          <w:rStyle w:val="StyleUnderline"/>
          <w:rFonts w:asciiTheme="minorHAnsi" w:hAnsiTheme="minorHAnsi" w:cstheme="minorHAnsi"/>
          <w:highlight w:val="yellow"/>
        </w:rPr>
        <w:t>the aerospace and defense industry has experienced difficulty in hiring mechanical</w:t>
      </w:r>
      <w:r w:rsidRPr="000F1C24">
        <w:rPr>
          <w:rStyle w:val="StyleUnderline"/>
          <w:rFonts w:asciiTheme="minorHAnsi" w:hAnsiTheme="minorHAnsi" w:cstheme="minorHAnsi"/>
        </w:rPr>
        <w:t xml:space="preserve"> engineers, </w:t>
      </w:r>
      <w:r w:rsidRPr="000F0164">
        <w:rPr>
          <w:rStyle w:val="StyleUnderline"/>
          <w:rFonts w:asciiTheme="minorHAnsi" w:hAnsiTheme="minorHAnsi" w:cstheme="minorHAnsi"/>
          <w:highlight w:val="yellow"/>
        </w:rPr>
        <w:t>systems</w:t>
      </w:r>
      <w:r w:rsidRPr="000F1C24">
        <w:rPr>
          <w:rStyle w:val="StyleUnderline"/>
          <w:rFonts w:asciiTheme="minorHAnsi" w:hAnsiTheme="minorHAnsi" w:cstheme="minorHAnsi"/>
        </w:rPr>
        <w:t xml:space="preserve"> engineers, </w:t>
      </w:r>
      <w:r w:rsidRPr="000F0164">
        <w:rPr>
          <w:rStyle w:val="StyleUnderline"/>
          <w:rFonts w:asciiTheme="minorHAnsi" w:hAnsiTheme="minorHAnsi" w:cstheme="minorHAnsi"/>
          <w:highlight w:val="yellow"/>
        </w:rPr>
        <w:t>and aerospace engineers</w:t>
      </w:r>
      <w:r w:rsidRPr="000F1C24">
        <w:rPr>
          <w:rFonts w:asciiTheme="minorHAnsi" w:hAnsiTheme="minorHAnsi" w:cstheme="minorHAnsi"/>
          <w:sz w:val="14"/>
        </w:rPr>
        <w:t xml:space="preserve">. These sentiments were generally echoed in our interviews. One participant, a recruiting manager for a government research institute, said that hiring at the bachelor’s level was relatively easy, but </w:t>
      </w:r>
      <w:r w:rsidRPr="000F0164">
        <w:rPr>
          <w:rStyle w:val="StyleUnderline"/>
          <w:rFonts w:asciiTheme="minorHAnsi" w:hAnsiTheme="minorHAnsi" w:cstheme="minorHAnsi"/>
          <w:highlight w:val="yellow"/>
        </w:rPr>
        <w:t>hiring those with advanced degrees was proving</w:t>
      </w:r>
      <w:r w:rsidRPr="000F1C24">
        <w:rPr>
          <w:rStyle w:val="StyleUnderline"/>
          <w:rFonts w:asciiTheme="minorHAnsi" w:hAnsiTheme="minorHAnsi" w:cstheme="minorHAnsi"/>
        </w:rPr>
        <w:t xml:space="preserve"> more </w:t>
      </w:r>
      <w:r w:rsidRPr="000F0164">
        <w:rPr>
          <w:rStyle w:val="StyleUnderline"/>
          <w:rFonts w:asciiTheme="minorHAnsi" w:hAnsiTheme="minorHAnsi" w:cstheme="minorHAnsi"/>
          <w:highlight w:val="yellow"/>
        </w:rPr>
        <w:t>challenging</w:t>
      </w:r>
      <w:r w:rsidRPr="000F1C24">
        <w:rPr>
          <w:rStyle w:val="StyleUnderline"/>
          <w:rFonts w:asciiTheme="minorHAnsi" w:hAnsiTheme="minorHAnsi" w:cstheme="minorHAnsi"/>
        </w:rPr>
        <w:t xml:space="preserve"> because of skill set mismatches</w:t>
      </w:r>
      <w:r w:rsidRPr="000F1C24">
        <w:rPr>
          <w:rFonts w:asciiTheme="minorHAnsi" w:hAnsiTheme="minorHAnsi" w:cstheme="minorHAnsi"/>
          <w:sz w:val="14"/>
        </w:rPr>
        <w:t xml:space="preserve">.29 He stated that, </w:t>
      </w:r>
      <w:r w:rsidRPr="000F1C24">
        <w:rPr>
          <w:rStyle w:val="StyleUnderline"/>
          <w:rFonts w:asciiTheme="minorHAnsi" w:hAnsiTheme="minorHAnsi" w:cstheme="minorHAnsi"/>
        </w:rPr>
        <w:t xml:space="preserve">although there were many applicants from the mechanical, aeronautical, and bioengineering disciplines, </w:t>
      </w:r>
      <w:r w:rsidRPr="000F0164">
        <w:rPr>
          <w:rStyle w:val="StyleUnderline"/>
          <w:rFonts w:asciiTheme="minorHAnsi" w:hAnsiTheme="minorHAnsi" w:cstheme="minorHAnsi"/>
          <w:highlight w:val="yellow"/>
        </w:rPr>
        <w:t>shortages of electrical engineers existed at the doctoral level</w:t>
      </w:r>
      <w:r w:rsidRPr="000F1C24">
        <w:rPr>
          <w:rStyle w:val="StyleUnderline"/>
          <w:rFonts w:asciiTheme="minorHAnsi" w:hAnsiTheme="minorHAnsi" w:cstheme="minorHAnsi"/>
        </w:rPr>
        <w:t xml:space="preserve">. </w:t>
      </w:r>
      <w:r w:rsidRPr="000F0164">
        <w:rPr>
          <w:rStyle w:val="StyleUnderline"/>
          <w:rFonts w:asciiTheme="minorHAnsi" w:hAnsiTheme="minorHAnsi" w:cstheme="minorHAnsi"/>
          <w:highlight w:val="yellow"/>
        </w:rPr>
        <w:t>Software development</w:t>
      </w:r>
      <w:r w:rsidRPr="000F1C24">
        <w:rPr>
          <w:rStyle w:val="StyleUnderline"/>
          <w:rFonts w:asciiTheme="minorHAnsi" w:hAnsiTheme="minorHAnsi" w:cstheme="minorHAnsi"/>
        </w:rPr>
        <w:t xml:space="preserve"> skills at all degree levels </w:t>
      </w:r>
      <w:r w:rsidRPr="000F0164">
        <w:rPr>
          <w:rStyle w:val="StyleUnderline"/>
          <w:rFonts w:asciiTheme="minorHAnsi" w:hAnsiTheme="minorHAnsi" w:cstheme="minorHAnsi"/>
          <w:highlight w:val="yellow"/>
        </w:rPr>
        <w:t>were also in</w:t>
      </w:r>
      <w:r w:rsidRPr="000F1C24">
        <w:rPr>
          <w:rStyle w:val="StyleUnderline"/>
          <w:rFonts w:asciiTheme="minorHAnsi" w:hAnsiTheme="minorHAnsi" w:cstheme="minorHAnsi"/>
        </w:rPr>
        <w:t xml:space="preserve"> high </w:t>
      </w:r>
      <w:r w:rsidRPr="000F0164">
        <w:rPr>
          <w:rStyle w:val="StyleUnderline"/>
          <w:rFonts w:asciiTheme="minorHAnsi" w:hAnsiTheme="minorHAnsi" w:cstheme="minorHAnsi"/>
          <w:highlight w:val="yellow"/>
        </w:rPr>
        <w:t>demand</w:t>
      </w:r>
      <w:r w:rsidRPr="000F1C24">
        <w:rPr>
          <w:rFonts w:asciiTheme="minorHAnsi" w:hAnsiTheme="minorHAnsi" w:cstheme="minorHAnsi"/>
          <w:sz w:val="14"/>
        </w:rPr>
        <w:t xml:space="preserve">. Another recruiting manager for </w:t>
      </w:r>
      <w:r w:rsidRPr="000F0164">
        <w:rPr>
          <w:rStyle w:val="StyleUnderline"/>
          <w:rFonts w:asciiTheme="minorHAnsi" w:hAnsiTheme="minorHAnsi" w:cstheme="minorHAnsi"/>
          <w:highlight w:val="yellow"/>
        </w:rPr>
        <w:t>a government research institute found difficulties hiring those with advanced degrees in computer science</w:t>
      </w:r>
      <w:r w:rsidRPr="000F1C24">
        <w:rPr>
          <w:rStyle w:val="StyleUnderline"/>
          <w:rFonts w:asciiTheme="minorHAnsi" w:hAnsiTheme="minorHAnsi" w:cstheme="minorHAnsi"/>
        </w:rPr>
        <w:t>s and computer engineering</w:t>
      </w:r>
      <w:r w:rsidRPr="000F1C24">
        <w:rPr>
          <w:rFonts w:asciiTheme="minorHAnsi" w:hAnsiTheme="minorHAnsi" w:cstheme="minorHAnsi"/>
          <w:sz w:val="14"/>
        </w:rPr>
        <w:t xml:space="preserve">.30 Because of budget stipulations, salaries his institute offered could not compete with those in the private sector. Although </w:t>
      </w:r>
      <w:r w:rsidRPr="000F0164">
        <w:rPr>
          <w:rStyle w:val="StyleUnderline"/>
          <w:rFonts w:asciiTheme="minorHAnsi" w:hAnsiTheme="minorHAnsi" w:cstheme="minorHAnsi"/>
          <w:highlight w:val="yellow"/>
        </w:rPr>
        <w:t>foreign nationals</w:t>
      </w:r>
      <w:r w:rsidRPr="000F1C24">
        <w:rPr>
          <w:rFonts w:asciiTheme="minorHAnsi" w:hAnsiTheme="minorHAnsi" w:cstheme="minorHAnsi"/>
          <w:sz w:val="14"/>
        </w:rPr>
        <w:t xml:space="preserve"> can generally be brought in to bridge skill gaps in academia and the private sector, that </w:t>
      </w:r>
      <w:r w:rsidRPr="000F1C24">
        <w:rPr>
          <w:rStyle w:val="StyleUnderline"/>
          <w:rFonts w:asciiTheme="minorHAnsi" w:hAnsiTheme="minorHAnsi" w:cstheme="minorHAnsi"/>
        </w:rPr>
        <w:t xml:space="preserve">is currently </w:t>
      </w:r>
      <w:r w:rsidRPr="000F0164">
        <w:rPr>
          <w:rStyle w:val="StyleUnderline"/>
          <w:rFonts w:asciiTheme="minorHAnsi" w:hAnsiTheme="minorHAnsi" w:cstheme="minorHAnsi"/>
          <w:highlight w:val="yellow"/>
        </w:rPr>
        <w:t>not an option in</w:t>
      </w:r>
      <w:r w:rsidRPr="000F1C24">
        <w:rPr>
          <w:rStyle w:val="StyleUnderline"/>
          <w:rFonts w:asciiTheme="minorHAnsi" w:hAnsiTheme="minorHAnsi" w:cstheme="minorHAnsi"/>
        </w:rPr>
        <w:t xml:space="preserve"> many areas for </w:t>
      </w:r>
      <w:r w:rsidRPr="000F0164">
        <w:rPr>
          <w:rStyle w:val="StyleUnderline"/>
          <w:rFonts w:asciiTheme="minorHAnsi" w:hAnsiTheme="minorHAnsi" w:cstheme="minorHAnsi"/>
          <w:highlight w:val="yellow"/>
        </w:rPr>
        <w:t xml:space="preserve">government </w:t>
      </w:r>
      <w:r w:rsidRPr="000F1C24">
        <w:rPr>
          <w:rStyle w:val="StyleUnderline"/>
          <w:rFonts w:asciiTheme="minorHAnsi" w:hAnsiTheme="minorHAnsi" w:cstheme="minorHAnsi"/>
        </w:rPr>
        <w:t xml:space="preserve">workers and contractors, </w:t>
      </w:r>
      <w:r w:rsidRPr="000F0164">
        <w:rPr>
          <w:rStyle w:val="StyleUnderline"/>
          <w:rFonts w:asciiTheme="minorHAnsi" w:hAnsiTheme="minorHAnsi" w:cstheme="minorHAnsi"/>
          <w:highlight w:val="yellow"/>
        </w:rPr>
        <w:t>including defense</w:t>
      </w:r>
      <w:r w:rsidRPr="000F1C24">
        <w:rPr>
          <w:rStyle w:val="StyleUnderline"/>
          <w:rFonts w:asciiTheme="minorHAnsi" w:hAnsiTheme="minorHAnsi" w:cstheme="minorHAnsi"/>
        </w:rPr>
        <w:t>-related contractors</w:t>
      </w:r>
      <w:r w:rsidRPr="000F1C24">
        <w:rPr>
          <w:rFonts w:asciiTheme="minorHAnsi" w:hAnsiTheme="minorHAnsi" w:cstheme="minorHAnsi"/>
          <w:sz w:val="14"/>
        </w:rPr>
        <w:t xml:space="preserve">. The International Traffic in Arms Regulations dictate that </w:t>
      </w:r>
      <w:r w:rsidRPr="000F1C24">
        <w:rPr>
          <w:rStyle w:val="StyleUnderline"/>
          <w:rFonts w:asciiTheme="minorHAnsi" w:hAnsiTheme="minorHAnsi" w:cstheme="minorHAnsi"/>
        </w:rPr>
        <w:t xml:space="preserve">information and material related to </w:t>
      </w:r>
      <w:r w:rsidRPr="000F0164">
        <w:rPr>
          <w:rStyle w:val="StyleUnderline"/>
          <w:rFonts w:asciiTheme="minorHAnsi" w:hAnsiTheme="minorHAnsi" w:cstheme="minorHAnsi"/>
          <w:highlight w:val="yellow"/>
        </w:rPr>
        <w:t>defense and military tech</w:t>
      </w:r>
      <w:r w:rsidRPr="000F1C24">
        <w:rPr>
          <w:rStyle w:val="StyleUnderline"/>
          <w:rFonts w:asciiTheme="minorHAnsi" w:hAnsiTheme="minorHAnsi" w:cstheme="minorHAnsi"/>
        </w:rPr>
        <w:t xml:space="preserve">nologies </w:t>
      </w:r>
      <w:r w:rsidRPr="000F0164">
        <w:rPr>
          <w:rStyle w:val="StyleUnderline"/>
          <w:rFonts w:asciiTheme="minorHAnsi" w:hAnsiTheme="minorHAnsi" w:cstheme="minorHAnsi"/>
          <w:highlight w:val="yellow"/>
        </w:rPr>
        <w:t>may be shared only with U.S. citizens</w:t>
      </w:r>
      <w:r w:rsidRPr="000F1C24">
        <w:rPr>
          <w:rFonts w:asciiTheme="minorHAnsi" w:hAnsiTheme="minorHAnsi" w:cstheme="minorHAnsi"/>
          <w:sz w:val="14"/>
        </w:rPr>
        <w:t xml:space="preserve"> unless a specific exemption is obtained. A manager for </w:t>
      </w:r>
      <w:r w:rsidRPr="000F0164">
        <w:rPr>
          <w:rStyle w:val="StyleUnderline"/>
          <w:rFonts w:asciiTheme="minorHAnsi" w:hAnsiTheme="minorHAnsi" w:cstheme="minorHAnsi"/>
          <w:highlight w:val="yellow"/>
        </w:rPr>
        <w:t>a</w:t>
      </w:r>
      <w:r w:rsidRPr="000F1C24">
        <w:rPr>
          <w:rStyle w:val="StyleUnderline"/>
          <w:rFonts w:asciiTheme="minorHAnsi" w:hAnsiTheme="minorHAnsi" w:cstheme="minorHAnsi"/>
        </w:rPr>
        <w:t xml:space="preserve"> large </w:t>
      </w:r>
      <w:r w:rsidRPr="000F0164">
        <w:rPr>
          <w:rStyle w:val="StyleUnderline"/>
          <w:rFonts w:asciiTheme="minorHAnsi" w:hAnsiTheme="minorHAnsi" w:cstheme="minorHAnsi"/>
          <w:highlight w:val="yellow"/>
        </w:rPr>
        <w:t>government contractor found</w:t>
      </w:r>
      <w:r w:rsidRPr="000F1C24">
        <w:rPr>
          <w:rStyle w:val="StyleUnderline"/>
          <w:rFonts w:asciiTheme="minorHAnsi" w:hAnsiTheme="minorHAnsi" w:cstheme="minorHAnsi"/>
        </w:rPr>
        <w:t xml:space="preserve"> substantial </w:t>
      </w:r>
      <w:r w:rsidRPr="000F0164">
        <w:rPr>
          <w:rStyle w:val="StyleUnderline"/>
          <w:rFonts w:asciiTheme="minorHAnsi" w:hAnsiTheme="minorHAnsi" w:cstheme="minorHAnsi"/>
          <w:highlight w:val="yellow"/>
        </w:rPr>
        <w:t>shortages in</w:t>
      </w:r>
      <w:r w:rsidRPr="000F1C24">
        <w:rPr>
          <w:rStyle w:val="StyleUnderline"/>
          <w:rFonts w:asciiTheme="minorHAnsi" w:hAnsiTheme="minorHAnsi" w:cstheme="minorHAnsi"/>
        </w:rPr>
        <w:t xml:space="preserve"> hiring of </w:t>
      </w:r>
      <w:r w:rsidRPr="000F0164">
        <w:rPr>
          <w:rStyle w:val="StyleUnderline"/>
          <w:rFonts w:asciiTheme="minorHAnsi" w:hAnsiTheme="minorHAnsi" w:cstheme="minorHAnsi"/>
          <w:highlight w:val="yellow"/>
        </w:rPr>
        <w:t>Ph.D.’s in</w:t>
      </w:r>
      <w:r w:rsidRPr="000F1C24">
        <w:rPr>
          <w:rStyle w:val="StyleUnderline"/>
          <w:rFonts w:asciiTheme="minorHAnsi" w:hAnsiTheme="minorHAnsi" w:cstheme="minorHAnsi"/>
        </w:rPr>
        <w:t xml:space="preserve"> fields such as </w:t>
      </w:r>
      <w:r w:rsidRPr="000F0164">
        <w:rPr>
          <w:rStyle w:val="StyleUnderline"/>
          <w:rFonts w:asciiTheme="minorHAnsi" w:hAnsiTheme="minorHAnsi" w:cstheme="minorHAnsi"/>
          <w:highlight w:val="yellow"/>
        </w:rPr>
        <w:t>nuclear</w:t>
      </w:r>
      <w:r w:rsidRPr="000F1C24">
        <w:rPr>
          <w:rStyle w:val="StyleUnderline"/>
          <w:rFonts w:asciiTheme="minorHAnsi" w:hAnsiTheme="minorHAnsi" w:cstheme="minorHAnsi"/>
        </w:rPr>
        <w:t xml:space="preserve"> engineering, </w:t>
      </w:r>
      <w:r w:rsidRPr="000F0164">
        <w:rPr>
          <w:rStyle w:val="StyleUnderline"/>
          <w:rFonts w:asciiTheme="minorHAnsi" w:hAnsiTheme="minorHAnsi" w:cstheme="minorHAnsi"/>
          <w:highlight w:val="yellow"/>
        </w:rPr>
        <w:t>materials</w:t>
      </w:r>
      <w:r w:rsidRPr="000F1C24">
        <w:rPr>
          <w:rStyle w:val="StyleUnderline"/>
          <w:rFonts w:asciiTheme="minorHAnsi" w:hAnsiTheme="minorHAnsi" w:cstheme="minorHAnsi"/>
        </w:rPr>
        <w:t xml:space="preserve"> science, </w:t>
      </w:r>
      <w:r w:rsidRPr="000F0164">
        <w:rPr>
          <w:rStyle w:val="StyleUnderline"/>
          <w:rFonts w:asciiTheme="minorHAnsi" w:hAnsiTheme="minorHAnsi" w:cstheme="minorHAnsi"/>
          <w:highlight w:val="yellow"/>
        </w:rPr>
        <w:t>and thermohydraulic engineering</w:t>
      </w:r>
      <w:r w:rsidRPr="000F1C24">
        <w:rPr>
          <w:rFonts w:asciiTheme="minorHAnsi" w:hAnsiTheme="minorHAnsi" w:cstheme="minorHAnsi"/>
          <w:sz w:val="14"/>
        </w:rPr>
        <w:t xml:space="preserve">.31 This contractor requires only a dozen or so workers in each field, but </w:t>
      </w:r>
      <w:r w:rsidRPr="000F0164">
        <w:rPr>
          <w:rStyle w:val="StyleUnderline"/>
          <w:rFonts w:asciiTheme="minorHAnsi" w:hAnsiTheme="minorHAnsi" w:cstheme="minorHAnsi"/>
          <w:highlight w:val="yellow"/>
        </w:rPr>
        <w:t>the supply of U.S.</w:t>
      </w:r>
      <w:r w:rsidRPr="000F1C24">
        <w:rPr>
          <w:rStyle w:val="StyleUnderline"/>
          <w:rFonts w:asciiTheme="minorHAnsi" w:hAnsiTheme="minorHAnsi" w:cstheme="minorHAnsi"/>
        </w:rPr>
        <w:t xml:space="preserve"> citizens with </w:t>
      </w:r>
      <w:r w:rsidRPr="000F0164">
        <w:rPr>
          <w:rStyle w:val="StyleUnderline"/>
          <w:rFonts w:asciiTheme="minorHAnsi" w:hAnsiTheme="minorHAnsi" w:cstheme="minorHAnsi"/>
          <w:highlight w:val="yellow"/>
        </w:rPr>
        <w:t>doctorates in these fields</w:t>
      </w:r>
      <w:r w:rsidRPr="000F1C24">
        <w:rPr>
          <w:rStyle w:val="StyleUnderline"/>
          <w:rFonts w:asciiTheme="minorHAnsi" w:hAnsiTheme="minorHAnsi" w:cstheme="minorHAnsi"/>
        </w:rPr>
        <w:t xml:space="preserve"> </w:t>
      </w:r>
      <w:r w:rsidRPr="000F0164">
        <w:rPr>
          <w:rStyle w:val="StyleUnderline"/>
          <w:rFonts w:asciiTheme="minorHAnsi" w:hAnsiTheme="minorHAnsi" w:cstheme="minorHAnsi"/>
          <w:highlight w:val="yellow"/>
        </w:rPr>
        <w:t>is small</w:t>
      </w:r>
      <w:r w:rsidRPr="000F1C24">
        <w:rPr>
          <w:rFonts w:asciiTheme="minorHAnsi" w:hAnsiTheme="minorHAnsi" w:cstheme="minorHAnsi"/>
          <w:sz w:val="14"/>
        </w:rPr>
        <w:t xml:space="preserve">. A recruiter seeking people to work in engineering startup companies told us of problems finding materials science Ph.D.’s who were U.S. citizens.32 Although the recruiter received dozens of applications from qualified foreign nationals, the government funding involved required U.S. citizenship. In the government and government-related employment sector, we found no evidence of widespread STEM shortages; however, there may be shortages at the advanced-degree level due to citizenship and security clearance requirements. Private sector. Much of the literature on the STEM crisis emanates from concerns about shortages or surpluses in the private-sector STEM labor market; however, the crisis is generally discussed in broad terms, referencing the STEM workforce as a whole. For example, </w:t>
      </w:r>
      <w:r w:rsidRPr="000F1C24">
        <w:rPr>
          <w:rStyle w:val="StyleUnderline"/>
          <w:rFonts w:asciiTheme="minorHAnsi" w:hAnsiTheme="minorHAnsi" w:cstheme="minorHAnsi"/>
        </w:rPr>
        <w:t xml:space="preserve">the report by </w:t>
      </w:r>
      <w:r w:rsidRPr="000F0164">
        <w:rPr>
          <w:rStyle w:val="StyleUnderline"/>
          <w:rFonts w:asciiTheme="minorHAnsi" w:hAnsiTheme="minorHAnsi" w:cstheme="minorHAnsi"/>
          <w:highlight w:val="yellow"/>
        </w:rPr>
        <w:t>the P</w:t>
      </w:r>
      <w:r w:rsidRPr="000F1C24">
        <w:rPr>
          <w:rStyle w:val="StyleUnderline"/>
          <w:rFonts w:asciiTheme="minorHAnsi" w:hAnsiTheme="minorHAnsi" w:cstheme="minorHAnsi"/>
        </w:rPr>
        <w:t xml:space="preserve">resident’s </w:t>
      </w:r>
      <w:r w:rsidRPr="000F0164">
        <w:rPr>
          <w:rStyle w:val="StyleUnderline"/>
          <w:rFonts w:asciiTheme="minorHAnsi" w:hAnsiTheme="minorHAnsi" w:cstheme="minorHAnsi"/>
          <w:highlight w:val="yellow"/>
        </w:rPr>
        <w:t>C</w:t>
      </w:r>
      <w:r w:rsidRPr="000F1C24">
        <w:rPr>
          <w:rStyle w:val="StyleUnderline"/>
          <w:rFonts w:asciiTheme="minorHAnsi" w:hAnsiTheme="minorHAnsi" w:cstheme="minorHAnsi"/>
        </w:rPr>
        <w:t xml:space="preserve">ouncil of </w:t>
      </w:r>
      <w:r w:rsidRPr="000F0164">
        <w:rPr>
          <w:rStyle w:val="StyleUnderline"/>
          <w:rFonts w:asciiTheme="minorHAnsi" w:hAnsiTheme="minorHAnsi" w:cstheme="minorHAnsi"/>
          <w:highlight w:val="yellow"/>
        </w:rPr>
        <w:t>A</w:t>
      </w:r>
      <w:r w:rsidRPr="000F1C24">
        <w:rPr>
          <w:rStyle w:val="StyleUnderline"/>
          <w:rFonts w:asciiTheme="minorHAnsi" w:hAnsiTheme="minorHAnsi" w:cstheme="minorHAnsi"/>
        </w:rPr>
        <w:t xml:space="preserve">dvisors on </w:t>
      </w:r>
      <w:r w:rsidRPr="000F0164">
        <w:rPr>
          <w:rStyle w:val="StyleUnderline"/>
          <w:rFonts w:asciiTheme="minorHAnsi" w:hAnsiTheme="minorHAnsi" w:cstheme="minorHAnsi"/>
          <w:highlight w:val="yellow"/>
        </w:rPr>
        <w:t>S</w:t>
      </w:r>
      <w:r w:rsidRPr="000F1C24">
        <w:rPr>
          <w:rStyle w:val="StyleUnderline"/>
          <w:rFonts w:asciiTheme="minorHAnsi" w:hAnsiTheme="minorHAnsi" w:cstheme="minorHAnsi"/>
        </w:rPr>
        <w:t xml:space="preserve">cience and </w:t>
      </w:r>
      <w:r w:rsidRPr="000F0164">
        <w:rPr>
          <w:rStyle w:val="StyleUnderline"/>
          <w:rFonts w:asciiTheme="minorHAnsi" w:hAnsiTheme="minorHAnsi" w:cstheme="minorHAnsi"/>
          <w:highlight w:val="yellow"/>
        </w:rPr>
        <w:t>T</w:t>
      </w:r>
      <w:r w:rsidRPr="000F1C24">
        <w:rPr>
          <w:rStyle w:val="StyleUnderline"/>
          <w:rFonts w:asciiTheme="minorHAnsi" w:hAnsiTheme="minorHAnsi" w:cstheme="minorHAnsi"/>
        </w:rPr>
        <w:t xml:space="preserve">echnology </w:t>
      </w:r>
      <w:r w:rsidRPr="000F0164">
        <w:rPr>
          <w:rStyle w:val="StyleUnderline"/>
          <w:rFonts w:asciiTheme="minorHAnsi" w:hAnsiTheme="minorHAnsi" w:cstheme="minorHAnsi"/>
          <w:highlight w:val="yellow"/>
        </w:rPr>
        <w:t>called for an additional</w:t>
      </w:r>
      <w:r w:rsidRPr="000F1C24">
        <w:rPr>
          <w:rStyle w:val="StyleUnderline"/>
          <w:rFonts w:asciiTheme="minorHAnsi" w:hAnsiTheme="minorHAnsi" w:cstheme="minorHAnsi"/>
        </w:rPr>
        <w:t xml:space="preserve"> 1 </w:t>
      </w:r>
      <w:r w:rsidRPr="000F0164">
        <w:rPr>
          <w:rStyle w:val="StyleUnderline"/>
          <w:rFonts w:asciiTheme="minorHAnsi" w:hAnsiTheme="minorHAnsi" w:cstheme="minorHAnsi"/>
          <w:highlight w:val="yellow"/>
        </w:rPr>
        <w:t>million STEM degrees</w:t>
      </w:r>
      <w:r w:rsidRPr="000F1C24">
        <w:rPr>
          <w:rStyle w:val="StyleUnderline"/>
          <w:rFonts w:asciiTheme="minorHAnsi" w:hAnsiTheme="minorHAnsi" w:cstheme="minorHAnsi"/>
        </w:rPr>
        <w:t xml:space="preserve"> over the next decade</w:t>
      </w:r>
      <w:r w:rsidRPr="000F1C24">
        <w:rPr>
          <w:rFonts w:asciiTheme="minorHAnsi" w:hAnsiTheme="minorHAnsi" w:cstheme="minorHAnsi"/>
          <w:sz w:val="14"/>
        </w:rPr>
        <w:t xml:space="preserve">.33 Similarly, many studies dispute the claim that there are STEM shortages at the aggregate level and point to shortages only in specific fields.34 However, the disciplines involved and the degree levels at which graduates are actually in demand are unclear. The findings that follow are from a literature review and interviews. 1. Shortages. </w:t>
      </w:r>
      <w:r w:rsidRPr="000F1C24">
        <w:rPr>
          <w:rStyle w:val="StyleUnderline"/>
          <w:rFonts w:asciiTheme="minorHAnsi" w:hAnsiTheme="minorHAnsi" w:cstheme="minorHAnsi"/>
        </w:rPr>
        <w:t xml:space="preserve">There are </w:t>
      </w:r>
      <w:r w:rsidRPr="000F0164">
        <w:rPr>
          <w:rStyle w:val="StyleUnderline"/>
          <w:rFonts w:asciiTheme="minorHAnsi" w:hAnsiTheme="minorHAnsi" w:cstheme="minorHAnsi"/>
          <w:highlight w:val="yellow"/>
        </w:rPr>
        <w:t>many accounts</w:t>
      </w:r>
      <w:r w:rsidRPr="000F1C24">
        <w:rPr>
          <w:rStyle w:val="StyleUnderline"/>
          <w:rFonts w:asciiTheme="minorHAnsi" w:hAnsiTheme="minorHAnsi" w:cstheme="minorHAnsi"/>
        </w:rPr>
        <w:t xml:space="preserve"> </w:t>
      </w:r>
      <w:r w:rsidRPr="000F1C24">
        <w:rPr>
          <w:rFonts w:asciiTheme="minorHAnsi" w:hAnsiTheme="minorHAnsi" w:cstheme="minorHAnsi"/>
          <w:sz w:val="14"/>
        </w:rPr>
        <w:t xml:space="preserve">based on anecdotal evidence </w:t>
      </w:r>
      <w:r w:rsidRPr="000F1C24">
        <w:rPr>
          <w:rStyle w:val="StyleUnderline"/>
          <w:rFonts w:asciiTheme="minorHAnsi" w:hAnsiTheme="minorHAnsi" w:cstheme="minorHAnsi"/>
        </w:rPr>
        <w:t xml:space="preserve">that </w:t>
      </w:r>
      <w:r w:rsidRPr="000F0164">
        <w:rPr>
          <w:rStyle w:val="StyleUnderline"/>
          <w:rFonts w:asciiTheme="minorHAnsi" w:hAnsiTheme="minorHAnsi" w:cstheme="minorHAnsi"/>
          <w:highlight w:val="yellow"/>
        </w:rPr>
        <w:t>break down disciplines</w:t>
      </w:r>
      <w:r w:rsidRPr="000F1C24">
        <w:rPr>
          <w:rFonts w:asciiTheme="minorHAnsi" w:hAnsiTheme="minorHAnsi" w:cstheme="minorHAnsi"/>
          <w:sz w:val="14"/>
        </w:rPr>
        <w:t xml:space="preserve"> to a relatively detailed level </w:t>
      </w:r>
      <w:r w:rsidRPr="000F0164">
        <w:rPr>
          <w:rStyle w:val="StyleUnderline"/>
          <w:rFonts w:asciiTheme="minorHAnsi" w:hAnsiTheme="minorHAnsi" w:cstheme="minorHAnsi"/>
          <w:highlight w:val="yellow"/>
        </w:rPr>
        <w:t>and identify specific areas with a shortage of STEM</w:t>
      </w:r>
      <w:r w:rsidRPr="000F1C24">
        <w:rPr>
          <w:rStyle w:val="StyleUnderline"/>
          <w:rFonts w:asciiTheme="minorHAnsi" w:hAnsiTheme="minorHAnsi" w:cstheme="minorHAnsi"/>
        </w:rPr>
        <w:t xml:space="preserve"> talent</w:t>
      </w:r>
      <w:r w:rsidRPr="000F1C24">
        <w:rPr>
          <w:rFonts w:asciiTheme="minorHAnsi" w:hAnsiTheme="minorHAnsi" w:cstheme="minorHAnsi"/>
          <w:sz w:val="14"/>
        </w:rPr>
        <w:t xml:space="preserve">. For example, Lou </w:t>
      </w:r>
      <w:r w:rsidRPr="000F1C24">
        <w:rPr>
          <w:rStyle w:val="StyleUnderline"/>
          <w:rFonts w:asciiTheme="minorHAnsi" w:hAnsiTheme="minorHAnsi" w:cstheme="minorHAnsi"/>
        </w:rPr>
        <w:t xml:space="preserve">Frenzel identified </w:t>
      </w:r>
      <w:r w:rsidRPr="000F1C24">
        <w:rPr>
          <w:rFonts w:asciiTheme="minorHAnsi" w:hAnsiTheme="minorHAnsi" w:cstheme="minorHAnsi"/>
          <w:sz w:val="14"/>
        </w:rPr>
        <w:t>shortages among</w:t>
      </w:r>
      <w:r w:rsidRPr="000F0164">
        <w:rPr>
          <w:rStyle w:val="StyleUnderline"/>
          <w:rFonts w:asciiTheme="minorHAnsi" w:hAnsiTheme="minorHAnsi" w:cstheme="minorHAnsi"/>
          <w:highlight w:val="yellow"/>
        </w:rPr>
        <w:t xml:space="preserve"> analog/linear and r</w:t>
      </w:r>
      <w:r w:rsidRPr="000F1C24">
        <w:rPr>
          <w:rFonts w:asciiTheme="minorHAnsi" w:hAnsiTheme="minorHAnsi" w:cstheme="minorHAnsi"/>
          <w:sz w:val="14"/>
        </w:rPr>
        <w:t>adio</w:t>
      </w:r>
      <w:r w:rsidRPr="000F0164">
        <w:rPr>
          <w:rStyle w:val="StyleUnderline"/>
          <w:rFonts w:asciiTheme="minorHAnsi" w:hAnsiTheme="minorHAnsi" w:cstheme="minorHAnsi"/>
          <w:highlight w:val="yellow"/>
        </w:rPr>
        <w:t>f</w:t>
      </w:r>
      <w:r w:rsidRPr="000F1C24">
        <w:rPr>
          <w:rFonts w:asciiTheme="minorHAnsi" w:hAnsiTheme="minorHAnsi" w:cstheme="minorHAnsi"/>
          <w:sz w:val="14"/>
        </w:rPr>
        <w:t>requency</w:t>
      </w:r>
      <w:r w:rsidRPr="000F0164">
        <w:rPr>
          <w:rStyle w:val="StyleUnderline"/>
          <w:rFonts w:asciiTheme="minorHAnsi" w:hAnsiTheme="minorHAnsi" w:cstheme="minorHAnsi"/>
          <w:highlight w:val="yellow"/>
        </w:rPr>
        <w:t>/microwave design</w:t>
      </w:r>
      <w:r w:rsidRPr="000F1C24">
        <w:rPr>
          <w:rStyle w:val="StyleUnderline"/>
          <w:rFonts w:asciiTheme="minorHAnsi" w:hAnsiTheme="minorHAnsi" w:cstheme="minorHAnsi"/>
        </w:rPr>
        <w:t xml:space="preserve"> engineers </w:t>
      </w:r>
      <w:r w:rsidRPr="000F0164">
        <w:rPr>
          <w:rStyle w:val="StyleUnderline"/>
          <w:rFonts w:asciiTheme="minorHAnsi" w:hAnsiTheme="minorHAnsi" w:cstheme="minorHAnsi"/>
          <w:highlight w:val="yellow"/>
        </w:rPr>
        <w:t>and</w:t>
      </w:r>
      <w:r w:rsidRPr="000F1C24">
        <w:rPr>
          <w:rStyle w:val="StyleUnderline"/>
          <w:rFonts w:asciiTheme="minorHAnsi" w:hAnsiTheme="minorHAnsi" w:cstheme="minorHAnsi"/>
        </w:rPr>
        <w:t xml:space="preserve"> skilled </w:t>
      </w:r>
      <w:r w:rsidRPr="000F0164">
        <w:rPr>
          <w:rStyle w:val="StyleUnderline"/>
          <w:rFonts w:asciiTheme="minorHAnsi" w:hAnsiTheme="minorHAnsi" w:cstheme="minorHAnsi"/>
          <w:highlight w:val="yellow"/>
        </w:rPr>
        <w:t>programmers</w:t>
      </w:r>
      <w:r w:rsidRPr="000F1C24">
        <w:rPr>
          <w:rFonts w:asciiTheme="minorHAnsi" w:hAnsiTheme="minorHAnsi" w:cstheme="minorHAnsi"/>
          <w:sz w:val="14"/>
        </w:rPr>
        <w:t xml:space="preserve">.35 Similarly, Jonathan Rothwell analyzed the Conference Board’s Help-Wanted Online Series® and found that in 2010 </w:t>
      </w:r>
      <w:r w:rsidRPr="000F0164">
        <w:rPr>
          <w:rStyle w:val="StyleUnderline"/>
          <w:rFonts w:asciiTheme="minorHAnsi" w:hAnsiTheme="minorHAnsi" w:cstheme="minorHAnsi"/>
          <w:highlight w:val="yellow"/>
        </w:rPr>
        <w:t>there were seven job openings in computer occupations for every graduate with a relevant</w:t>
      </w:r>
      <w:r w:rsidRPr="000F1C24">
        <w:rPr>
          <w:rStyle w:val="StyleUnderline"/>
          <w:rFonts w:asciiTheme="minorHAnsi" w:hAnsiTheme="minorHAnsi" w:cstheme="minorHAnsi"/>
        </w:rPr>
        <w:t xml:space="preserve"> computer </w:t>
      </w:r>
      <w:r w:rsidRPr="000F0164">
        <w:rPr>
          <w:rStyle w:val="StyleUnderline"/>
          <w:rFonts w:asciiTheme="minorHAnsi" w:hAnsiTheme="minorHAnsi" w:cstheme="minorHAnsi"/>
          <w:highlight w:val="yellow"/>
        </w:rPr>
        <w:t>major</w:t>
      </w:r>
      <w:r w:rsidRPr="000F1C24">
        <w:rPr>
          <w:rFonts w:asciiTheme="minorHAnsi" w:hAnsiTheme="minorHAnsi" w:cstheme="minorHAnsi"/>
          <w:sz w:val="14"/>
        </w:rPr>
        <w:t xml:space="preserve">.36 And Abby Lombardi, in Wanted Analytics, which aggregates job listings from all over the World Wide Web, reported in 2013 that </w:t>
      </w:r>
      <w:r w:rsidRPr="000F0164">
        <w:rPr>
          <w:rStyle w:val="StyleUnderline"/>
          <w:rFonts w:asciiTheme="minorHAnsi" w:hAnsiTheme="minorHAnsi" w:cstheme="minorHAnsi"/>
          <w:highlight w:val="yellow"/>
        </w:rPr>
        <w:t>help-wanted ads for software dev</w:t>
      </w:r>
      <w:r w:rsidRPr="000F1C24">
        <w:rPr>
          <w:rStyle w:val="StyleUnderline"/>
          <w:rFonts w:asciiTheme="minorHAnsi" w:hAnsiTheme="minorHAnsi" w:cstheme="minorHAnsi"/>
        </w:rPr>
        <w:t xml:space="preserve">elopers </w:t>
      </w:r>
      <w:r w:rsidRPr="000F0164">
        <w:rPr>
          <w:rStyle w:val="StyleUnderline"/>
          <w:rFonts w:asciiTheme="minorHAnsi" w:hAnsiTheme="minorHAnsi" w:cstheme="minorHAnsi"/>
          <w:highlight w:val="yellow"/>
        </w:rPr>
        <w:t>were up 120 percent</w:t>
      </w:r>
      <w:r w:rsidRPr="000F1C24">
        <w:rPr>
          <w:rFonts w:asciiTheme="minorHAnsi" w:hAnsiTheme="minorHAnsi" w:cstheme="minorHAnsi"/>
          <w:sz w:val="14"/>
        </w:rPr>
        <w:t xml:space="preserve"> over the previous year.37 From our interviews with recruiters, we also find software development skills to be the most in demand. Experienced mobile application developers are especially coveted.38 In certain cases, it does not even matter whether a candidate has a bachelor’s degree in a specific area: </w:t>
      </w:r>
      <w:r w:rsidRPr="000F0164">
        <w:rPr>
          <w:rStyle w:val="StyleUnderline"/>
          <w:rFonts w:asciiTheme="minorHAnsi" w:hAnsiTheme="minorHAnsi" w:cstheme="minorHAnsi"/>
          <w:highlight w:val="yellow"/>
        </w:rPr>
        <w:t>companies</w:t>
      </w:r>
      <w:r w:rsidRPr="000F1C24">
        <w:rPr>
          <w:rFonts w:asciiTheme="minorHAnsi" w:hAnsiTheme="minorHAnsi" w:cstheme="minorHAnsi"/>
          <w:sz w:val="14"/>
        </w:rPr>
        <w:t xml:space="preserve">39 </w:t>
      </w:r>
      <w:r w:rsidRPr="000F0164">
        <w:rPr>
          <w:rStyle w:val="StyleUnderline"/>
          <w:rFonts w:asciiTheme="minorHAnsi" w:hAnsiTheme="minorHAnsi" w:cstheme="minorHAnsi"/>
          <w:highlight w:val="yellow"/>
        </w:rPr>
        <w:t>are looking for candidates with</w:t>
      </w:r>
      <w:r w:rsidRPr="000F1C24">
        <w:rPr>
          <w:rStyle w:val="StyleUnderline"/>
          <w:rFonts w:asciiTheme="minorHAnsi" w:hAnsiTheme="minorHAnsi" w:cstheme="minorHAnsi"/>
        </w:rPr>
        <w:t xml:space="preserve"> hands-on </w:t>
      </w:r>
      <w:r w:rsidRPr="000F0164">
        <w:rPr>
          <w:rStyle w:val="StyleUnderline"/>
          <w:rFonts w:asciiTheme="minorHAnsi" w:hAnsiTheme="minorHAnsi" w:cstheme="minorHAnsi"/>
          <w:highlight w:val="yellow"/>
        </w:rPr>
        <w:t>experience</w:t>
      </w:r>
      <w:r w:rsidRPr="000F1C24">
        <w:rPr>
          <w:rFonts w:asciiTheme="minorHAnsi" w:hAnsiTheme="minorHAnsi" w:cstheme="minorHAnsi"/>
          <w:sz w:val="14"/>
        </w:rPr>
        <w:t xml:space="preserve"> in software development </w:t>
      </w:r>
      <w:r w:rsidRPr="000F0164">
        <w:rPr>
          <w:rStyle w:val="StyleUnderline"/>
          <w:rFonts w:asciiTheme="minorHAnsi" w:hAnsiTheme="minorHAnsi" w:cstheme="minorHAnsi"/>
          <w:highlight w:val="yellow"/>
        </w:rPr>
        <w:t>through</w:t>
      </w:r>
      <w:r w:rsidRPr="000F1C24">
        <w:rPr>
          <w:rFonts w:asciiTheme="minorHAnsi" w:hAnsiTheme="minorHAnsi" w:cstheme="minorHAnsi"/>
          <w:sz w:val="14"/>
        </w:rPr>
        <w:t xml:space="preserve"> “hack-a-thons,” </w:t>
      </w:r>
      <w:r w:rsidRPr="000F0164">
        <w:rPr>
          <w:rStyle w:val="StyleUnderline"/>
          <w:rFonts w:asciiTheme="minorHAnsi" w:hAnsiTheme="minorHAnsi" w:cstheme="minorHAnsi"/>
          <w:highlight w:val="yellow"/>
        </w:rPr>
        <w:t>extracurricular projects</w:t>
      </w:r>
      <w:r w:rsidRPr="000F1C24">
        <w:rPr>
          <w:rStyle w:val="StyleUnderline"/>
          <w:rFonts w:asciiTheme="minorHAnsi" w:hAnsiTheme="minorHAnsi" w:cstheme="minorHAnsi"/>
        </w:rPr>
        <w:t>,</w:t>
      </w:r>
      <w:r w:rsidRPr="000F0164">
        <w:rPr>
          <w:rFonts w:asciiTheme="minorHAnsi" w:hAnsiTheme="minorHAnsi" w:cstheme="minorHAnsi"/>
          <w:sz w:val="14"/>
          <w:highlight w:val="yellow"/>
        </w:rPr>
        <w:t xml:space="preserve"> </w:t>
      </w:r>
      <w:r w:rsidRPr="000F0164">
        <w:rPr>
          <w:rStyle w:val="StyleUnderline"/>
          <w:rFonts w:asciiTheme="minorHAnsi" w:hAnsiTheme="minorHAnsi" w:cstheme="minorHAnsi"/>
          <w:highlight w:val="yellow"/>
        </w:rPr>
        <w:t>and internships</w:t>
      </w:r>
      <w:r w:rsidRPr="000F1C24">
        <w:rPr>
          <w:rFonts w:asciiTheme="minorHAnsi" w:hAnsiTheme="minorHAnsi" w:cstheme="minorHAnsi"/>
          <w:sz w:val="14"/>
        </w:rPr>
        <w:t xml:space="preserve">. These anecdotal accounts are supported by a falling unemployment rate for software developers, from 4 percent in 2011 to 2.8 percent in 2012 and down to 2.2 percent in the first quarter of 2013.40 Also, the recent “big data” trend has sparked demand for data scientists in all areas, from health care to retail.41 </w:t>
      </w:r>
      <w:r w:rsidRPr="000F1C24">
        <w:rPr>
          <w:rStyle w:val="StyleUnderline"/>
          <w:rFonts w:asciiTheme="minorHAnsi" w:hAnsiTheme="minorHAnsi" w:cstheme="minorHAnsi"/>
        </w:rPr>
        <w:t xml:space="preserve">Because energy prices surged in the last decade and new technologies for the domestic extraction of oil and gas emerged, </w:t>
      </w:r>
      <w:r w:rsidRPr="000F0164">
        <w:rPr>
          <w:rStyle w:val="StyleUnderline"/>
          <w:rFonts w:asciiTheme="minorHAnsi" w:hAnsiTheme="minorHAnsi" w:cstheme="minorHAnsi"/>
          <w:highlight w:val="yellow"/>
        </w:rPr>
        <w:t>petroleum engineers are</w:t>
      </w:r>
      <w:r w:rsidRPr="000F1C24">
        <w:rPr>
          <w:rStyle w:val="StyleUnderline"/>
          <w:rFonts w:asciiTheme="minorHAnsi" w:hAnsiTheme="minorHAnsi" w:cstheme="minorHAnsi"/>
        </w:rPr>
        <w:t xml:space="preserve"> now </w:t>
      </w:r>
      <w:r w:rsidRPr="000F0164">
        <w:rPr>
          <w:rStyle w:val="StyleUnderline"/>
          <w:rFonts w:asciiTheme="minorHAnsi" w:hAnsiTheme="minorHAnsi" w:cstheme="minorHAnsi"/>
          <w:highlight w:val="yellow"/>
        </w:rPr>
        <w:t>in</w:t>
      </w:r>
      <w:r w:rsidRPr="000F1C24">
        <w:rPr>
          <w:rStyle w:val="StyleUnderline"/>
          <w:rFonts w:asciiTheme="minorHAnsi" w:hAnsiTheme="minorHAnsi" w:cstheme="minorHAnsi"/>
        </w:rPr>
        <w:t xml:space="preserve"> high </w:t>
      </w:r>
      <w:r w:rsidRPr="000F0164">
        <w:rPr>
          <w:rStyle w:val="StyleUnderline"/>
          <w:rFonts w:asciiTheme="minorHAnsi" w:hAnsiTheme="minorHAnsi" w:cstheme="minorHAnsi"/>
          <w:highlight w:val="yellow"/>
        </w:rPr>
        <w:t>demand</w:t>
      </w:r>
      <w:r w:rsidRPr="000F1C24">
        <w:rPr>
          <w:rStyle w:val="StyleUnderline"/>
          <w:rFonts w:asciiTheme="minorHAnsi" w:hAnsiTheme="minorHAnsi" w:cstheme="minorHAnsi"/>
        </w:rPr>
        <w:t>,</w:t>
      </w:r>
      <w:r w:rsidRPr="000F1C24">
        <w:rPr>
          <w:rFonts w:asciiTheme="minorHAnsi" w:hAnsiTheme="minorHAnsi" w:cstheme="minorHAnsi"/>
          <w:sz w:val="14"/>
        </w:rPr>
        <w:t xml:space="preserve"> even though that occupation was an unattractive and declining one throughout the 1980s and 1990s.42 </w:t>
      </w:r>
      <w:r w:rsidRPr="000F1C24">
        <w:rPr>
          <w:rStyle w:val="StyleUnderline"/>
          <w:rFonts w:asciiTheme="minorHAnsi" w:hAnsiTheme="minorHAnsi" w:cstheme="minorHAnsi"/>
        </w:rPr>
        <w:t xml:space="preserve">As an indicator, the </w:t>
      </w:r>
      <w:r w:rsidRPr="000F0164">
        <w:rPr>
          <w:rStyle w:val="StyleUnderline"/>
          <w:rFonts w:asciiTheme="minorHAnsi" w:hAnsiTheme="minorHAnsi" w:cstheme="minorHAnsi"/>
          <w:highlight w:val="yellow"/>
        </w:rPr>
        <w:t>real wages</w:t>
      </w:r>
      <w:r w:rsidRPr="000F1C24">
        <w:rPr>
          <w:rStyle w:val="StyleUnderline"/>
          <w:rFonts w:asciiTheme="minorHAnsi" w:hAnsiTheme="minorHAnsi" w:cstheme="minorHAnsi"/>
        </w:rPr>
        <w:t xml:space="preserve"> of petroleum engineers have </w:t>
      </w:r>
      <w:r w:rsidRPr="000F0164">
        <w:rPr>
          <w:rStyle w:val="StyleUnderline"/>
          <w:rFonts w:asciiTheme="minorHAnsi" w:hAnsiTheme="minorHAnsi" w:cstheme="minorHAnsi"/>
          <w:highlight w:val="yellow"/>
        </w:rPr>
        <w:t>increased</w:t>
      </w:r>
      <w:r w:rsidRPr="000F1C24">
        <w:rPr>
          <w:rStyle w:val="StyleUnderline"/>
          <w:rFonts w:asciiTheme="minorHAnsi" w:hAnsiTheme="minorHAnsi" w:cstheme="minorHAnsi"/>
        </w:rPr>
        <w:t>.</w:t>
      </w:r>
      <w:r w:rsidRPr="000F1C24">
        <w:rPr>
          <w:rFonts w:asciiTheme="minorHAnsi" w:hAnsiTheme="minorHAnsi" w:cstheme="minorHAnsi"/>
          <w:sz w:val="14"/>
        </w:rPr>
        <w:t xml:space="preserve">43 Demand for STEM skills also exists below the bachelor’s level. A 2011 survey of manufacturers found that as many as </w:t>
      </w:r>
      <w:r w:rsidRPr="000F0164">
        <w:rPr>
          <w:rStyle w:val="StyleUnderline"/>
          <w:rFonts w:asciiTheme="minorHAnsi" w:hAnsiTheme="minorHAnsi" w:cstheme="minorHAnsi"/>
          <w:highlight w:val="yellow"/>
        </w:rPr>
        <w:t>600,000 jobs remain unfilled because</w:t>
      </w:r>
      <w:r w:rsidRPr="000F1C24">
        <w:rPr>
          <w:rStyle w:val="StyleUnderline"/>
          <w:rFonts w:asciiTheme="minorHAnsi" w:hAnsiTheme="minorHAnsi" w:cstheme="minorHAnsi"/>
        </w:rPr>
        <w:t xml:space="preserve"> there is a </w:t>
      </w:r>
      <w:r w:rsidRPr="000F0164">
        <w:rPr>
          <w:rStyle w:val="StyleUnderline"/>
          <w:rFonts w:asciiTheme="minorHAnsi" w:hAnsiTheme="minorHAnsi" w:cstheme="minorHAnsi"/>
          <w:highlight w:val="yellow"/>
        </w:rPr>
        <w:t>lack of qualified candidates for technical</w:t>
      </w:r>
      <w:r w:rsidRPr="000F1C24">
        <w:rPr>
          <w:rFonts w:asciiTheme="minorHAnsi" w:hAnsiTheme="minorHAnsi" w:cstheme="minorHAnsi"/>
          <w:sz w:val="14"/>
        </w:rPr>
        <w:t xml:space="preserve"> </w:t>
      </w:r>
      <w:r w:rsidRPr="000F1C24">
        <w:rPr>
          <w:rStyle w:val="StyleUnderline"/>
          <w:rFonts w:asciiTheme="minorHAnsi" w:hAnsiTheme="minorHAnsi" w:cstheme="minorHAnsi"/>
        </w:rPr>
        <w:t xml:space="preserve">positions requiring </w:t>
      </w:r>
      <w:r w:rsidRPr="000F0164">
        <w:rPr>
          <w:rStyle w:val="StyleUnderline"/>
          <w:rFonts w:asciiTheme="minorHAnsi" w:hAnsiTheme="minorHAnsi" w:cstheme="minorHAnsi"/>
          <w:highlight w:val="yellow"/>
        </w:rPr>
        <w:t>STEM skills</w:t>
      </w:r>
      <w:r w:rsidRPr="000F1C24">
        <w:rPr>
          <w:rFonts w:asciiTheme="minorHAnsi" w:hAnsiTheme="minorHAnsi" w:cstheme="minorHAnsi"/>
          <w:sz w:val="14"/>
        </w:rPr>
        <w:t>—</w:t>
      </w:r>
      <w:r w:rsidRPr="000F1C24">
        <w:rPr>
          <w:rStyle w:val="StyleUnderline"/>
          <w:rFonts w:asciiTheme="minorHAnsi" w:hAnsiTheme="minorHAnsi" w:cstheme="minorHAnsi"/>
        </w:rPr>
        <w:t xml:space="preserve">primarily production positions (e.g., </w:t>
      </w:r>
      <w:r w:rsidRPr="000F0164">
        <w:rPr>
          <w:rStyle w:val="StyleUnderline"/>
          <w:rFonts w:asciiTheme="minorHAnsi" w:hAnsiTheme="minorHAnsi" w:cstheme="minorHAnsi"/>
          <w:highlight w:val="yellow"/>
        </w:rPr>
        <w:t>machinists, operators, craftworkers, distributors, and technicians</w:t>
      </w:r>
      <w:r w:rsidRPr="000F1C24">
        <w:rPr>
          <w:rStyle w:val="StyleUnderline"/>
          <w:rFonts w:asciiTheme="minorHAnsi" w:hAnsiTheme="minorHAnsi" w:cstheme="minorHAnsi"/>
        </w:rPr>
        <w:t>).</w:t>
      </w:r>
      <w:r w:rsidRPr="000F1C24">
        <w:rPr>
          <w:rFonts w:asciiTheme="minorHAnsi" w:hAnsiTheme="minorHAnsi" w:cstheme="minorHAnsi"/>
          <w:sz w:val="14"/>
        </w:rPr>
        <w:t>44 Some are concerned that very few people are pursuing employment in the skilled trades.45</w:t>
      </w:r>
    </w:p>
    <w:p w:rsidR="006F3259" w:rsidRPr="000F1C24" w:rsidRDefault="006F3259" w:rsidP="006F3259">
      <w:pPr>
        <w:rPr>
          <w:rFonts w:asciiTheme="minorHAnsi" w:hAnsiTheme="minorHAnsi" w:cstheme="minorHAnsi"/>
        </w:rPr>
      </w:pP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 xml:space="preserve">Science boosts American Heg </w:t>
      </w:r>
    </w:p>
    <w:p w:rsidR="006F3259" w:rsidRPr="000F1C24" w:rsidRDefault="006F3259" w:rsidP="006F3259">
      <w:pPr>
        <w:rPr>
          <w:rFonts w:asciiTheme="minorHAnsi" w:hAnsiTheme="minorHAnsi" w:cstheme="minorHAnsi"/>
        </w:rPr>
      </w:pPr>
      <w:r w:rsidRPr="000F1C24">
        <w:rPr>
          <w:rStyle w:val="Style13ptBold"/>
          <w:rFonts w:asciiTheme="minorHAnsi" w:hAnsiTheme="minorHAnsi" w:cstheme="minorHAnsi"/>
        </w:rPr>
        <w:t>Gleiser 16</w:t>
      </w:r>
      <w:r w:rsidRPr="000F1C24">
        <w:rPr>
          <w:rFonts w:asciiTheme="minorHAnsi" w:hAnsiTheme="minorHAnsi" w:cstheme="minorHAnsi"/>
        </w:rPr>
        <w:t xml:space="preserve"> - Marcelo Gleiser is a theoretical physicist and writer — and a professor of natural philosophy, physics and astronomy at Dartmouth College. He is the director of the Institute for Cross-Disciplinary Engagement at Dartmouth, co-founder of 13.7 and an active promoter of science to the general public. 16 ("The Key To America's Future? Science", NPR.org, 11-16-2016, Available Online from http://www.npr.org/sections/13.7/2016/11/16/502270280/the-key-to-americas-future-science, Accessed on 7-23-2017 AIN)</w:t>
      </w:r>
    </w:p>
    <w:p w:rsidR="006F3259" w:rsidRPr="000F1C24" w:rsidRDefault="006F3259" w:rsidP="006F3259">
      <w:pPr>
        <w:rPr>
          <w:rFonts w:asciiTheme="minorHAnsi" w:hAnsiTheme="minorHAnsi" w:cstheme="minorHAnsi"/>
        </w:rPr>
      </w:pPr>
    </w:p>
    <w:p w:rsidR="006F3259" w:rsidRPr="000F1C24" w:rsidRDefault="006F3259" w:rsidP="006F3259">
      <w:pPr>
        <w:rPr>
          <w:rFonts w:asciiTheme="minorHAnsi" w:hAnsiTheme="minorHAnsi" w:cstheme="minorHAnsi"/>
          <w:sz w:val="20"/>
        </w:rPr>
      </w:pPr>
      <w:r w:rsidRPr="000F1C24">
        <w:rPr>
          <w:rFonts w:asciiTheme="minorHAnsi" w:hAnsiTheme="minorHAnsi" w:cstheme="minorHAnsi"/>
          <w:sz w:val="20"/>
        </w:rPr>
        <w:t>Growing up in a reasonably affluent family in Brazil, I have no doubt that my life changed forever when, as a 10-year-old, I watched the moon landing on live TV.</w:t>
      </w:r>
    </w:p>
    <w:p w:rsidR="006F3259" w:rsidRPr="000F1C24" w:rsidRDefault="006F3259" w:rsidP="006F3259">
      <w:pPr>
        <w:rPr>
          <w:rFonts w:asciiTheme="minorHAnsi" w:hAnsiTheme="minorHAnsi" w:cstheme="minorHAnsi"/>
          <w:sz w:val="20"/>
        </w:rPr>
      </w:pPr>
      <w:r w:rsidRPr="000F1C24">
        <w:rPr>
          <w:rFonts w:asciiTheme="minorHAnsi" w:hAnsiTheme="minorHAnsi" w:cstheme="minorHAnsi"/>
          <w:sz w:val="20"/>
        </w:rPr>
        <w:t>How amazing was that? To see a human walking on the moon from the comfort of my uncle's bedroom in Rio? I was born two years after the Soviets launched Sputnik, an event that surely changed history as we know it, adding a new dimension to the Cold War. How many people looked up to the skies in awe, seeing that small, fast-moving dot of light, a man-made machine not much bigger than a beach ball inscribing its path away from Earth for the first time in history?</w:t>
      </w:r>
    </w:p>
    <w:p w:rsidR="006F3259" w:rsidRPr="000F1C24" w:rsidRDefault="006F3259" w:rsidP="006F3259">
      <w:pPr>
        <w:rPr>
          <w:rStyle w:val="StyleUnderline"/>
          <w:rFonts w:asciiTheme="minorHAnsi" w:hAnsiTheme="minorHAnsi" w:cstheme="minorHAnsi"/>
        </w:rPr>
      </w:pPr>
      <w:r w:rsidRPr="000F1C24">
        <w:rPr>
          <w:rStyle w:val="StyleUnderline"/>
          <w:rFonts w:asciiTheme="minorHAnsi" w:hAnsiTheme="minorHAnsi" w:cstheme="minorHAnsi"/>
        </w:rPr>
        <w:t xml:space="preserve">National pride was hurt, and from a mix of fear of the Soviets controlling space and an intensely focused effort, the </w:t>
      </w:r>
      <w:r w:rsidRPr="000F0164">
        <w:rPr>
          <w:rStyle w:val="StyleUnderline"/>
          <w:rFonts w:asciiTheme="minorHAnsi" w:hAnsiTheme="minorHAnsi" w:cstheme="minorHAnsi"/>
          <w:highlight w:val="yellow"/>
        </w:rPr>
        <w:t>American space program took</w:t>
      </w:r>
      <w:r w:rsidRPr="000F1C24">
        <w:rPr>
          <w:rStyle w:val="StyleUnderline"/>
          <w:rFonts w:asciiTheme="minorHAnsi" w:hAnsiTheme="minorHAnsi" w:cstheme="minorHAnsi"/>
        </w:rPr>
        <w:t xml:space="preserve"> off </w:t>
      </w:r>
      <w:r w:rsidRPr="000F0164">
        <w:rPr>
          <w:rStyle w:val="StyleUnderline"/>
          <w:rFonts w:asciiTheme="minorHAnsi" w:hAnsiTheme="minorHAnsi" w:cstheme="minorHAnsi"/>
          <w:highlight w:val="yellow"/>
        </w:rPr>
        <w:t>to define the parameters of the space race.</w:t>
      </w:r>
      <w:r w:rsidRPr="000F1C24">
        <w:rPr>
          <w:rStyle w:val="StyleUnderline"/>
          <w:rFonts w:asciiTheme="minorHAnsi" w:hAnsiTheme="minorHAnsi" w:cstheme="minorHAnsi"/>
        </w:rPr>
        <w:t xml:space="preserve"> Now, a mere half a century later, we have launched machines to all planets of our solar system, exploring worlds that defy even the most creative of imaginations.</w:t>
      </w:r>
    </w:p>
    <w:p w:rsidR="006F3259" w:rsidRPr="000F1C24" w:rsidRDefault="006F3259" w:rsidP="006F3259">
      <w:pPr>
        <w:rPr>
          <w:rStyle w:val="StyleUnderline"/>
          <w:rFonts w:asciiTheme="minorHAnsi" w:hAnsiTheme="minorHAnsi" w:cstheme="minorHAnsi"/>
        </w:rPr>
      </w:pPr>
      <w:r w:rsidRPr="000F1C24">
        <w:rPr>
          <w:rFonts w:asciiTheme="minorHAnsi" w:hAnsiTheme="minorHAnsi" w:cstheme="minorHAnsi"/>
          <w:sz w:val="16"/>
        </w:rPr>
        <w:t xml:space="preserve">Most </w:t>
      </w:r>
      <w:r w:rsidRPr="000F0164">
        <w:rPr>
          <w:rStyle w:val="StyleUnderline"/>
          <w:rFonts w:asciiTheme="minorHAnsi" w:hAnsiTheme="minorHAnsi" w:cstheme="minorHAnsi"/>
          <w:highlight w:val="yellow"/>
        </w:rPr>
        <w:t>Americans hardly understand the impact American science has worldwide.</w:t>
      </w:r>
      <w:r w:rsidRPr="000F1C24">
        <w:rPr>
          <w:rFonts w:asciiTheme="minorHAnsi" w:hAnsiTheme="minorHAnsi" w:cstheme="minorHAnsi"/>
          <w:sz w:val="16"/>
        </w:rPr>
        <w:t xml:space="preserve"> I don't mean just the technologies that everyone else on the globe (that can afford them) consumes or copies, or the might of its military. I mean </w:t>
      </w:r>
      <w:r w:rsidRPr="000F0164">
        <w:rPr>
          <w:rFonts w:asciiTheme="minorHAnsi" w:hAnsiTheme="minorHAnsi" w:cstheme="minorHAnsi"/>
          <w:sz w:val="16"/>
          <w:highlight w:val="yellow"/>
        </w:rPr>
        <w:t>t</w:t>
      </w:r>
      <w:r w:rsidRPr="000F0164">
        <w:rPr>
          <w:rStyle w:val="StyleUnderline"/>
          <w:rFonts w:asciiTheme="minorHAnsi" w:hAnsiTheme="minorHAnsi" w:cstheme="minorHAnsi"/>
          <w:highlight w:val="yellow"/>
        </w:rPr>
        <w:t>he inspiration, in the minds of children</w:t>
      </w:r>
      <w:r w:rsidRPr="000F1C24">
        <w:rPr>
          <w:rStyle w:val="StyleUnderline"/>
          <w:rFonts w:asciiTheme="minorHAnsi" w:hAnsiTheme="minorHAnsi" w:cstheme="minorHAnsi"/>
        </w:rPr>
        <w:t>, especially. People around the world watch the awesome movies, the TV shows, the NASA launches; they read the sci-fi books, the Marvel comics, the biographies of great scientists and inventors.</w:t>
      </w:r>
    </w:p>
    <w:p w:rsidR="006F3259" w:rsidRPr="000F1C24" w:rsidRDefault="006F3259" w:rsidP="006F3259">
      <w:pPr>
        <w:rPr>
          <w:rStyle w:val="StyleUnderline"/>
          <w:rFonts w:asciiTheme="minorHAnsi" w:hAnsiTheme="minorHAnsi" w:cstheme="minorHAnsi"/>
        </w:rPr>
      </w:pPr>
      <w:r w:rsidRPr="000F1C24">
        <w:rPr>
          <w:rFonts w:asciiTheme="minorHAnsi" w:hAnsiTheme="minorHAnsi" w:cstheme="minorHAnsi"/>
          <w:sz w:val="16"/>
        </w:rPr>
        <w:t xml:space="preserve">How many </w:t>
      </w:r>
      <w:r w:rsidRPr="000F1C24">
        <w:rPr>
          <w:rStyle w:val="StyleUnderline"/>
          <w:rFonts w:asciiTheme="minorHAnsi" w:hAnsiTheme="minorHAnsi" w:cstheme="minorHAnsi"/>
        </w:rPr>
        <w:t xml:space="preserve">Americans realize that one of </w:t>
      </w:r>
      <w:r w:rsidRPr="000F0164">
        <w:rPr>
          <w:rStyle w:val="StyleUnderline"/>
          <w:rFonts w:asciiTheme="minorHAnsi" w:hAnsiTheme="minorHAnsi" w:cstheme="minorHAnsi"/>
          <w:highlight w:val="yellow"/>
        </w:rPr>
        <w:t>the greatest,</w:t>
      </w:r>
      <w:r w:rsidRPr="000F1C24">
        <w:rPr>
          <w:rStyle w:val="StyleUnderline"/>
          <w:rFonts w:asciiTheme="minorHAnsi" w:hAnsiTheme="minorHAnsi" w:cstheme="minorHAnsi"/>
        </w:rPr>
        <w:t xml:space="preserve"> if not the greatest, </w:t>
      </w:r>
      <w:r w:rsidRPr="000F0164">
        <w:rPr>
          <w:rStyle w:val="StyleUnderline"/>
          <w:rFonts w:asciiTheme="minorHAnsi" w:hAnsiTheme="minorHAnsi" w:cstheme="minorHAnsi"/>
          <w:highlight w:val="yellow"/>
        </w:rPr>
        <w:t>legacies of this country are its amazing universities</w:t>
      </w:r>
      <w:r w:rsidRPr="000F1C24">
        <w:rPr>
          <w:rStyle w:val="StyleUnderline"/>
          <w:rFonts w:asciiTheme="minorHAnsi" w:hAnsiTheme="minorHAnsi" w:cstheme="minorHAnsi"/>
        </w:rPr>
        <w:t xml:space="preserve">, </w:t>
      </w:r>
      <w:r w:rsidRPr="000F0164">
        <w:rPr>
          <w:rStyle w:val="StyleUnderline"/>
          <w:rFonts w:asciiTheme="minorHAnsi" w:hAnsiTheme="minorHAnsi" w:cstheme="minorHAnsi"/>
          <w:highlight w:val="yellow"/>
        </w:rPr>
        <w:t>incubators of</w:t>
      </w:r>
      <w:r w:rsidRPr="000F1C24">
        <w:rPr>
          <w:rStyle w:val="StyleUnderline"/>
          <w:rFonts w:asciiTheme="minorHAnsi" w:hAnsiTheme="minorHAnsi" w:cstheme="minorHAnsi"/>
        </w:rPr>
        <w:t xml:space="preserve"> some of </w:t>
      </w:r>
      <w:r w:rsidRPr="000F0164">
        <w:rPr>
          <w:rStyle w:val="StyleUnderline"/>
          <w:rFonts w:asciiTheme="minorHAnsi" w:hAnsiTheme="minorHAnsi" w:cstheme="minorHAnsi"/>
          <w:highlight w:val="yellow"/>
        </w:rPr>
        <w:t>the most creative ideas in the past 100 years</w:t>
      </w:r>
      <w:r w:rsidRPr="000F1C24">
        <w:rPr>
          <w:rFonts w:asciiTheme="minorHAnsi" w:hAnsiTheme="minorHAnsi" w:cstheme="minorHAnsi"/>
          <w:sz w:val="16"/>
        </w:rPr>
        <w:t xml:space="preserve">? </w:t>
      </w:r>
      <w:r w:rsidRPr="000F1C24">
        <w:rPr>
          <w:rStyle w:val="StyleUnderline"/>
          <w:rFonts w:asciiTheme="minorHAnsi" w:hAnsiTheme="minorHAnsi" w:cstheme="minorHAnsi"/>
        </w:rPr>
        <w:t xml:space="preserve">Ideas that have </w:t>
      </w:r>
      <w:r w:rsidRPr="000F0164">
        <w:rPr>
          <w:rStyle w:val="StyleUnderline"/>
          <w:rFonts w:asciiTheme="minorHAnsi" w:hAnsiTheme="minorHAnsi" w:cstheme="minorHAnsi"/>
          <w:highlight w:val="yellow"/>
        </w:rPr>
        <w:t>changed the world</w:t>
      </w:r>
      <w:r w:rsidRPr="000F1C24">
        <w:rPr>
          <w:rStyle w:val="StyleUnderline"/>
          <w:rFonts w:asciiTheme="minorHAnsi" w:hAnsiTheme="minorHAnsi" w:cstheme="minorHAnsi"/>
        </w:rPr>
        <w:t xml:space="preserve">, that have </w:t>
      </w:r>
      <w:r w:rsidRPr="000F0164">
        <w:rPr>
          <w:rStyle w:val="StyleUnderline"/>
          <w:rFonts w:asciiTheme="minorHAnsi" w:hAnsiTheme="minorHAnsi" w:cstheme="minorHAnsi"/>
          <w:highlight w:val="yellow"/>
        </w:rPr>
        <w:t>shaped the way we live, that have saved</w:t>
      </w:r>
      <w:r w:rsidRPr="000F1C24">
        <w:rPr>
          <w:rStyle w:val="StyleUnderline"/>
          <w:rFonts w:asciiTheme="minorHAnsi" w:hAnsiTheme="minorHAnsi" w:cstheme="minorHAnsi"/>
        </w:rPr>
        <w:t xml:space="preserve"> </w:t>
      </w:r>
      <w:r w:rsidRPr="000F1C24">
        <w:rPr>
          <w:rFonts w:asciiTheme="minorHAnsi" w:hAnsiTheme="minorHAnsi" w:cstheme="minorHAnsi"/>
          <w:sz w:val="16"/>
        </w:rPr>
        <w:t>(and taken)</w:t>
      </w:r>
      <w:r w:rsidRPr="000F1C24">
        <w:rPr>
          <w:rStyle w:val="StyleUnderline"/>
          <w:rFonts w:asciiTheme="minorHAnsi" w:hAnsiTheme="minorHAnsi" w:cstheme="minorHAnsi"/>
        </w:rPr>
        <w:t xml:space="preserve"> </w:t>
      </w:r>
      <w:r w:rsidRPr="000F0164">
        <w:rPr>
          <w:rStyle w:val="StyleUnderline"/>
          <w:rFonts w:asciiTheme="minorHAnsi" w:hAnsiTheme="minorHAnsi" w:cstheme="minorHAnsi"/>
          <w:highlight w:val="yellow"/>
        </w:rPr>
        <w:t>countless lives,</w:t>
      </w:r>
      <w:r w:rsidRPr="000F1C24">
        <w:rPr>
          <w:rStyle w:val="StyleUnderline"/>
          <w:rFonts w:asciiTheme="minorHAnsi" w:hAnsiTheme="minorHAnsi" w:cstheme="minorHAnsi"/>
        </w:rPr>
        <w:t xml:space="preserve"> that </w:t>
      </w:r>
      <w:r w:rsidRPr="000F0164">
        <w:rPr>
          <w:rStyle w:val="StyleUnderline"/>
          <w:rFonts w:asciiTheme="minorHAnsi" w:hAnsiTheme="minorHAnsi" w:cstheme="minorHAnsi"/>
          <w:highlight w:val="yellow"/>
        </w:rPr>
        <w:t>pave the way for what the future</w:t>
      </w:r>
      <w:r w:rsidRPr="000F1C24">
        <w:rPr>
          <w:rStyle w:val="StyleUnderline"/>
          <w:rFonts w:asciiTheme="minorHAnsi" w:hAnsiTheme="minorHAnsi" w:cstheme="minorHAnsi"/>
        </w:rPr>
        <w:t xml:space="preserve"> will be like. Manned missions to Mars, the privatization of the space race, self-driving cars, the explosion of social media platforms, renewable energy sources, the endless pursuit for new cures and vaccines, smart robots, ultrafast computers — these are the technologies that will define the 21st century, and they all depend crucially on science and scientific research.</w:t>
      </w:r>
    </w:p>
    <w:p w:rsidR="006F3259" w:rsidRPr="000F1C24" w:rsidRDefault="006F3259" w:rsidP="006F3259">
      <w:pPr>
        <w:pStyle w:val="Heading3"/>
        <w:rPr>
          <w:rFonts w:asciiTheme="minorHAnsi" w:hAnsiTheme="minorHAnsi" w:cstheme="minorHAnsi"/>
        </w:rPr>
      </w:pPr>
      <w:r>
        <w:rPr>
          <w:rFonts w:asciiTheme="minorHAnsi" w:hAnsiTheme="minorHAnsi" w:cstheme="minorHAnsi"/>
        </w:rPr>
        <w:t>Solves</w:t>
      </w:r>
      <w:r w:rsidRPr="000F1C24">
        <w:rPr>
          <w:rFonts w:asciiTheme="minorHAnsi" w:hAnsiTheme="minorHAnsi" w:cstheme="minorHAnsi"/>
        </w:rPr>
        <w:t xml:space="preserve"> Disease</w:t>
      </w: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STEM key to solve disease</w:t>
      </w:r>
    </w:p>
    <w:p w:rsidR="006F3259" w:rsidRPr="000F1C24" w:rsidRDefault="006F3259" w:rsidP="006F3259">
      <w:pPr>
        <w:rPr>
          <w:rFonts w:asciiTheme="minorHAnsi" w:hAnsiTheme="minorHAnsi" w:cstheme="minorHAnsi"/>
        </w:rPr>
      </w:pPr>
      <w:r w:rsidRPr="000F1C24">
        <w:rPr>
          <w:rStyle w:val="Style13ptBold"/>
          <w:rFonts w:asciiTheme="minorHAnsi" w:hAnsiTheme="minorHAnsi" w:cstheme="minorHAnsi"/>
        </w:rPr>
        <w:t xml:space="preserve">Small World Initiative 15 </w:t>
      </w:r>
      <w:r w:rsidRPr="000F1C24">
        <w:rPr>
          <w:rFonts w:asciiTheme="minorHAnsi" w:hAnsiTheme="minorHAnsi" w:cstheme="minorHAnsi"/>
        </w:rPr>
        <w:t>(Formulated @ Yale, encourages students to pursue careers in science while addressing a worldwide health threat – the diminishing supply of effective antibiotics, “What is the Small World”, http://www.smallworldinitiative.org/about/, accessed on: 7/23/17, SWI)</w:t>
      </w:r>
    </w:p>
    <w:p w:rsidR="006F3259" w:rsidRPr="000F1C24" w:rsidRDefault="006F3259" w:rsidP="006F3259">
      <w:pPr>
        <w:rPr>
          <w:rFonts w:asciiTheme="minorHAnsi" w:hAnsiTheme="minorHAnsi" w:cstheme="minorHAnsi"/>
        </w:rPr>
      </w:pPr>
      <w:r w:rsidRPr="000F1C24">
        <w:rPr>
          <w:rFonts w:asciiTheme="minorHAnsi" w:hAnsiTheme="minorHAnsi" w:cstheme="minorHAnsi"/>
        </w:rPr>
        <w:t>Two Problems – STEM Deficit &amp; Antimicrobial Resistance</w:t>
      </w:r>
    </w:p>
    <w:p w:rsidR="006F3259" w:rsidRPr="000F1C24" w:rsidRDefault="006F3259" w:rsidP="006F3259">
      <w:pPr>
        <w:rPr>
          <w:rStyle w:val="StyleUnderline"/>
          <w:rFonts w:asciiTheme="minorHAnsi" w:hAnsiTheme="minorHAnsi" w:cstheme="minorHAnsi"/>
        </w:rPr>
      </w:pPr>
      <w:r w:rsidRPr="000F1C24">
        <w:rPr>
          <w:rStyle w:val="StyleUnderline"/>
          <w:rFonts w:asciiTheme="minorHAnsi" w:hAnsiTheme="minorHAnsi" w:cstheme="minorHAnsi"/>
        </w:rPr>
        <w:t xml:space="preserve">First, there is a </w:t>
      </w:r>
      <w:r w:rsidRPr="000F0164">
        <w:rPr>
          <w:rStyle w:val="StyleUnderline"/>
          <w:rFonts w:asciiTheme="minorHAnsi" w:hAnsiTheme="minorHAnsi" w:cstheme="minorHAnsi"/>
          <w:highlight w:val="yellow"/>
        </w:rPr>
        <w:t>growing economic need for</w:t>
      </w:r>
      <w:r w:rsidRPr="000F1C24">
        <w:rPr>
          <w:rStyle w:val="StyleUnderline"/>
          <w:rFonts w:asciiTheme="minorHAnsi" w:hAnsiTheme="minorHAnsi" w:cstheme="minorHAnsi"/>
        </w:rPr>
        <w:t xml:space="preserve"> more</w:t>
      </w:r>
      <w:r w:rsidRPr="000F0164">
        <w:rPr>
          <w:rStyle w:val="StyleUnderline"/>
          <w:rFonts w:asciiTheme="minorHAnsi" w:hAnsiTheme="minorHAnsi" w:cstheme="minorHAnsi"/>
          <w:highlight w:val="yellow"/>
        </w:rPr>
        <w:t xml:space="preserve"> STEM</w:t>
      </w:r>
      <w:r w:rsidRPr="000F1C24">
        <w:rPr>
          <w:rStyle w:val="StyleUnderline"/>
          <w:rFonts w:asciiTheme="minorHAnsi" w:hAnsiTheme="minorHAnsi" w:cstheme="minorHAnsi"/>
        </w:rPr>
        <w:t xml:space="preserve"> </w:t>
      </w:r>
      <w:r w:rsidRPr="000F1C24">
        <w:rPr>
          <w:rFonts w:asciiTheme="minorHAnsi" w:hAnsiTheme="minorHAnsi" w:cstheme="minorHAnsi"/>
        </w:rPr>
        <w:t xml:space="preserve">(Science, Technology, Engineering, and Math) </w:t>
      </w:r>
      <w:r w:rsidRPr="000F0164">
        <w:rPr>
          <w:rStyle w:val="StyleUnderline"/>
          <w:rFonts w:asciiTheme="minorHAnsi" w:hAnsiTheme="minorHAnsi" w:cstheme="minorHAnsi"/>
          <w:highlight w:val="yellow"/>
        </w:rPr>
        <w:t>graduates.</w:t>
      </w:r>
      <w:r w:rsidRPr="000F1C24">
        <w:rPr>
          <w:rFonts w:asciiTheme="minorHAnsi" w:hAnsiTheme="minorHAnsi" w:cstheme="minorHAnsi"/>
        </w:rPr>
        <w:t> </w:t>
      </w:r>
      <w:hyperlink r:id="rId138" w:tgtFrame="_blank" w:history="1">
        <w:r w:rsidRPr="000F1C24">
          <w:rPr>
            <w:rStyle w:val="StyleUnderline"/>
            <w:rFonts w:asciiTheme="minorHAnsi" w:hAnsiTheme="minorHAnsi" w:cstheme="minorHAnsi"/>
          </w:rPr>
          <w:t xml:space="preserve">Over the next decade in the US alone, an additional </w:t>
        </w:r>
        <w:r w:rsidRPr="000F0164">
          <w:rPr>
            <w:rStyle w:val="StyleUnderline"/>
            <w:rFonts w:asciiTheme="minorHAnsi" w:hAnsiTheme="minorHAnsi" w:cstheme="minorHAnsi"/>
            <w:highlight w:val="yellow"/>
          </w:rPr>
          <w:t>one million STEM graduates need to join</w:t>
        </w:r>
        <w:r w:rsidRPr="000F1C24">
          <w:rPr>
            <w:rStyle w:val="StyleUnderline"/>
            <w:rFonts w:asciiTheme="minorHAnsi" w:hAnsiTheme="minorHAnsi" w:cstheme="minorHAnsi"/>
          </w:rPr>
          <w:t xml:space="preserve"> the workforce than current rates predict to meet economic demands</w:t>
        </w:r>
        <w:r w:rsidRPr="000F1C24">
          <w:rPr>
            <w:rStyle w:val="Hyperlink"/>
            <w:rFonts w:asciiTheme="minorHAnsi" w:hAnsiTheme="minorHAnsi" w:cstheme="minorHAnsi"/>
          </w:rPr>
          <w:t>.</w:t>
        </w:r>
      </w:hyperlink>
      <w:r w:rsidRPr="000F1C24">
        <w:rPr>
          <w:rFonts w:asciiTheme="minorHAnsi" w:hAnsiTheme="minorHAnsi" w:cstheme="minorHAnsi"/>
        </w:rPr>
        <w:t> </w:t>
      </w:r>
      <w:r w:rsidRPr="000F1C24">
        <w:rPr>
          <w:rStyle w:val="StyleUnderline"/>
          <w:rFonts w:asciiTheme="minorHAnsi" w:hAnsiTheme="minorHAnsi" w:cstheme="minorHAnsi"/>
        </w:rPr>
        <w:t xml:space="preserve">Yet, the number of </w:t>
      </w:r>
      <w:r w:rsidRPr="000F0164">
        <w:rPr>
          <w:rStyle w:val="StyleUnderline"/>
          <w:rFonts w:asciiTheme="minorHAnsi" w:hAnsiTheme="minorHAnsi" w:cstheme="minorHAnsi"/>
          <w:highlight w:val="yellow"/>
        </w:rPr>
        <w:t>students pursuing STEM</w:t>
      </w:r>
      <w:r w:rsidRPr="000F1C24">
        <w:rPr>
          <w:rStyle w:val="StyleUnderline"/>
          <w:rFonts w:asciiTheme="minorHAnsi" w:hAnsiTheme="minorHAnsi" w:cstheme="minorHAnsi"/>
        </w:rPr>
        <w:t xml:space="preserve"> degrees </w:t>
      </w:r>
      <w:r w:rsidRPr="000F0164">
        <w:rPr>
          <w:rStyle w:val="StyleUnderline"/>
          <w:rFonts w:asciiTheme="minorHAnsi" w:hAnsiTheme="minorHAnsi" w:cstheme="minorHAnsi"/>
          <w:highlight w:val="yellow"/>
        </w:rPr>
        <w:t>has been decreasing</w:t>
      </w:r>
      <w:r w:rsidRPr="000F1C24">
        <w:rPr>
          <w:rStyle w:val="StyleUnderline"/>
          <w:rFonts w:asciiTheme="minorHAnsi" w:hAnsiTheme="minorHAnsi" w:cstheme="minorHAnsi"/>
        </w:rPr>
        <w:t xml:space="preserve">, </w:t>
      </w:r>
      <w:r w:rsidRPr="000F0164">
        <w:rPr>
          <w:rStyle w:val="StyleUnderline"/>
          <w:rFonts w:asciiTheme="minorHAnsi" w:hAnsiTheme="minorHAnsi" w:cstheme="minorHAnsi"/>
          <w:highlight w:val="yellow"/>
        </w:rPr>
        <w:t>especially among women and minorities</w:t>
      </w:r>
      <w:r w:rsidRPr="000F1C24">
        <w:rPr>
          <w:rStyle w:val="StyleUnderline"/>
          <w:rFonts w:asciiTheme="minorHAnsi" w:hAnsiTheme="minorHAnsi" w:cstheme="minorHAnsi"/>
        </w:rPr>
        <w:t>.</w:t>
      </w:r>
    </w:p>
    <w:p w:rsidR="006F3259" w:rsidRPr="000F1C24" w:rsidRDefault="006F3259" w:rsidP="006F3259">
      <w:pPr>
        <w:rPr>
          <w:rStyle w:val="StyleUnderline"/>
          <w:rFonts w:asciiTheme="minorHAnsi" w:hAnsiTheme="minorHAnsi" w:cstheme="minorHAnsi"/>
        </w:rPr>
      </w:pPr>
      <w:r w:rsidRPr="000F1C24">
        <w:rPr>
          <w:rStyle w:val="StyleUnderline"/>
          <w:rFonts w:asciiTheme="minorHAnsi" w:hAnsiTheme="minorHAnsi" w:cstheme="minorHAnsi"/>
        </w:rPr>
        <w:t>Second, according to the World Health Organization (</w:t>
      </w:r>
      <w:r w:rsidRPr="000F0164">
        <w:rPr>
          <w:rStyle w:val="StyleUnderline"/>
          <w:rFonts w:asciiTheme="minorHAnsi" w:hAnsiTheme="minorHAnsi" w:cstheme="minorHAnsi"/>
          <w:highlight w:val="yellow"/>
        </w:rPr>
        <w:t>WHO),</w:t>
      </w:r>
      <w:r w:rsidRPr="000F1C24">
        <w:rPr>
          <w:rStyle w:val="StyleUnderline"/>
          <w:rFonts w:asciiTheme="minorHAnsi" w:hAnsiTheme="minorHAnsi" w:cstheme="minorHAnsi"/>
        </w:rPr>
        <w:t xml:space="preserve"> </w:t>
      </w:r>
      <w:r w:rsidRPr="000F0164">
        <w:rPr>
          <w:rStyle w:val="StyleUnderline"/>
          <w:rFonts w:asciiTheme="minorHAnsi" w:hAnsiTheme="minorHAnsi" w:cstheme="minorHAnsi"/>
          <w:highlight w:val="yellow"/>
        </w:rPr>
        <w:t>antibiotic resistance is</w:t>
      </w:r>
      <w:r w:rsidRPr="000F1C24">
        <w:rPr>
          <w:rStyle w:val="StyleUnderline"/>
          <w:rFonts w:asciiTheme="minorHAnsi" w:hAnsiTheme="minorHAnsi" w:cstheme="minorHAnsi"/>
        </w:rPr>
        <w:t xml:space="preserve"> potentially </w:t>
      </w:r>
      <w:r w:rsidRPr="000F0164">
        <w:rPr>
          <w:rStyle w:val="StyleUnderline"/>
          <w:rFonts w:asciiTheme="minorHAnsi" w:hAnsiTheme="minorHAnsi" w:cstheme="minorHAnsi"/>
          <w:highlight w:val="yellow"/>
        </w:rPr>
        <w:t>the most</w:t>
      </w:r>
      <w:r w:rsidRPr="000F1C24">
        <w:rPr>
          <w:rStyle w:val="StyleUnderline"/>
          <w:rFonts w:asciiTheme="minorHAnsi" w:hAnsiTheme="minorHAnsi" w:cstheme="minorHAnsi"/>
        </w:rPr>
        <w:t xml:space="preserve"> </w:t>
      </w:r>
      <w:r w:rsidRPr="000F0164">
        <w:rPr>
          <w:rStyle w:val="StyleUnderline"/>
          <w:rFonts w:asciiTheme="minorHAnsi" w:hAnsiTheme="minorHAnsi" w:cstheme="minorHAnsi"/>
          <w:highlight w:val="yellow"/>
        </w:rPr>
        <w:t>important medical challenge</w:t>
      </w:r>
      <w:r w:rsidRPr="000F1C24">
        <w:rPr>
          <w:rStyle w:val="StyleUnderline"/>
          <w:rFonts w:asciiTheme="minorHAnsi" w:hAnsiTheme="minorHAnsi" w:cstheme="minorHAnsi"/>
        </w:rPr>
        <w:t xml:space="preserve"> </w:t>
      </w:r>
      <w:r w:rsidRPr="000F0164">
        <w:rPr>
          <w:rStyle w:val="StyleUnderline"/>
          <w:rFonts w:asciiTheme="minorHAnsi" w:hAnsiTheme="minorHAnsi" w:cstheme="minorHAnsi"/>
          <w:highlight w:val="yellow"/>
        </w:rPr>
        <w:t>facing humans</w:t>
      </w:r>
      <w:r w:rsidRPr="000F1C24">
        <w:rPr>
          <w:rStyle w:val="StyleUnderline"/>
          <w:rFonts w:asciiTheme="minorHAnsi" w:hAnsiTheme="minorHAnsi" w:cstheme="minorHAnsi"/>
        </w:rPr>
        <w:t xml:space="preserve"> in the 21st century. </w:t>
      </w:r>
      <w:hyperlink r:id="rId139" w:tgtFrame="_blank" w:history="1">
        <w:r w:rsidRPr="000F0164">
          <w:rPr>
            <w:rStyle w:val="StyleUnderline"/>
            <w:rFonts w:asciiTheme="minorHAnsi" w:hAnsiTheme="minorHAnsi" w:cstheme="minorHAnsi"/>
            <w:highlight w:val="yellow"/>
          </w:rPr>
          <w:t>If no action is taken between now and 2050, the true cost of antimicrobial resistance is estimated to be $100 trillion and 300 million premature deaths.</w:t>
        </w:r>
      </w:hyperlink>
      <w:r w:rsidRPr="000F0164">
        <w:rPr>
          <w:rStyle w:val="StyleUnderline"/>
          <w:rFonts w:asciiTheme="minorHAnsi" w:hAnsiTheme="minorHAnsi" w:cstheme="minorHAnsi"/>
          <w:highlight w:val="yellow"/>
        </w:rPr>
        <w:t>While pharmaceutical companies</w:t>
      </w:r>
      <w:r w:rsidRPr="000F1C24">
        <w:rPr>
          <w:rStyle w:val="StyleUnderline"/>
          <w:rFonts w:asciiTheme="minorHAnsi" w:hAnsiTheme="minorHAnsi" w:cstheme="minorHAnsi"/>
        </w:rPr>
        <w:t xml:space="preserve"> have </w:t>
      </w:r>
      <w:r w:rsidRPr="000F0164">
        <w:rPr>
          <w:rStyle w:val="StyleUnderline"/>
          <w:rFonts w:asciiTheme="minorHAnsi" w:hAnsiTheme="minorHAnsi" w:cstheme="minorHAnsi"/>
          <w:highlight w:val="yellow"/>
        </w:rPr>
        <w:t>shifted</w:t>
      </w:r>
      <w:r w:rsidRPr="000F1C24">
        <w:rPr>
          <w:rStyle w:val="StyleUnderline"/>
          <w:rFonts w:asciiTheme="minorHAnsi" w:hAnsiTheme="minorHAnsi" w:cstheme="minorHAnsi"/>
        </w:rPr>
        <w:t xml:space="preserve"> away </w:t>
      </w:r>
      <w:r w:rsidRPr="000F0164">
        <w:rPr>
          <w:rStyle w:val="StyleUnderline"/>
          <w:rFonts w:asciiTheme="minorHAnsi" w:hAnsiTheme="minorHAnsi" w:cstheme="minorHAnsi"/>
          <w:highlight w:val="yellow"/>
        </w:rPr>
        <w:t>from developing new antibiotics, existing antibiotics are losing efficacy</w:t>
      </w:r>
      <w:r w:rsidRPr="000F1C24">
        <w:rPr>
          <w:rStyle w:val="StyleUnderline"/>
          <w:rFonts w:asciiTheme="minorHAnsi" w:hAnsiTheme="minorHAnsi" w:cstheme="minorHAnsi"/>
        </w:rPr>
        <w:t xml:space="preserve"> due to widespread antibiotic resistance. </w:t>
      </w:r>
    </w:p>
    <w:p w:rsidR="006F3259" w:rsidRPr="000F1C24" w:rsidRDefault="006F3259" w:rsidP="006F3259">
      <w:pPr>
        <w:rPr>
          <w:rFonts w:asciiTheme="minorHAnsi" w:hAnsiTheme="minorHAnsi" w:cstheme="minorHAnsi"/>
        </w:rPr>
      </w:pPr>
      <w:r w:rsidRPr="000F1C24">
        <w:rPr>
          <w:rFonts w:asciiTheme="minorHAnsi" w:hAnsiTheme="minorHAnsi" w:cstheme="minorHAnsi"/>
        </w:rPr>
        <w:t>Our Solution</w:t>
      </w:r>
    </w:p>
    <w:p w:rsidR="006F3259" w:rsidRPr="000F1C24" w:rsidRDefault="006F3259" w:rsidP="006F3259">
      <w:pPr>
        <w:rPr>
          <w:rStyle w:val="StyleUnderline"/>
          <w:rFonts w:asciiTheme="minorHAnsi" w:hAnsiTheme="minorHAnsi" w:cstheme="minorHAnsi"/>
        </w:rPr>
      </w:pPr>
      <w:r w:rsidRPr="000F1C24">
        <w:rPr>
          <w:rFonts w:asciiTheme="minorHAnsi" w:hAnsiTheme="minorHAnsi" w:cstheme="minorHAnsi"/>
        </w:rPr>
        <w:t xml:space="preserve">SWI is an </w:t>
      </w:r>
      <w:r w:rsidRPr="000F0164">
        <w:rPr>
          <w:rStyle w:val="StyleUnderline"/>
          <w:rFonts w:asciiTheme="minorHAnsi" w:hAnsiTheme="minorHAnsi" w:cstheme="minorHAnsi"/>
          <w:highlight w:val="yellow"/>
        </w:rPr>
        <w:t>innovative program</w:t>
      </w:r>
      <w:r w:rsidRPr="000F1C24">
        <w:rPr>
          <w:rStyle w:val="StyleUnderline"/>
          <w:rFonts w:asciiTheme="minorHAnsi" w:hAnsiTheme="minorHAnsi" w:cstheme="minorHAnsi"/>
        </w:rPr>
        <w:t xml:space="preserve"> that successfully </w:t>
      </w:r>
      <w:r w:rsidRPr="000F0164">
        <w:rPr>
          <w:rStyle w:val="StyleUnderline"/>
          <w:rFonts w:asciiTheme="minorHAnsi" w:hAnsiTheme="minorHAnsi" w:cstheme="minorHAnsi"/>
          <w:highlight w:val="yellow"/>
        </w:rPr>
        <w:t>encourages students</w:t>
      </w:r>
      <w:r w:rsidRPr="000F1C24">
        <w:rPr>
          <w:rStyle w:val="StyleUnderline"/>
          <w:rFonts w:asciiTheme="minorHAnsi" w:hAnsiTheme="minorHAnsi" w:cstheme="minorHAnsi"/>
        </w:rPr>
        <w:t xml:space="preserve"> </w:t>
      </w:r>
      <w:r w:rsidRPr="000F0164">
        <w:rPr>
          <w:rStyle w:val="StyleUnderline"/>
          <w:rFonts w:asciiTheme="minorHAnsi" w:hAnsiTheme="minorHAnsi" w:cstheme="minorHAnsi"/>
          <w:highlight w:val="yellow"/>
        </w:rPr>
        <w:t>to pursue careers in science through hands-on experience and real-world</w:t>
      </w:r>
      <w:r w:rsidRPr="000F1C24">
        <w:rPr>
          <w:rStyle w:val="StyleUnderline"/>
          <w:rFonts w:asciiTheme="minorHAnsi" w:hAnsiTheme="minorHAnsi" w:cstheme="minorHAnsi"/>
        </w:rPr>
        <w:t xml:space="preserve"> applicable </w:t>
      </w:r>
      <w:r w:rsidRPr="000F0164">
        <w:rPr>
          <w:rStyle w:val="StyleUnderline"/>
          <w:rFonts w:asciiTheme="minorHAnsi" w:hAnsiTheme="minorHAnsi" w:cstheme="minorHAnsi"/>
          <w:highlight w:val="yellow"/>
        </w:rPr>
        <w:t>lab</w:t>
      </w:r>
      <w:r w:rsidRPr="000F1C24">
        <w:rPr>
          <w:rStyle w:val="StyleUnderline"/>
          <w:rFonts w:asciiTheme="minorHAnsi" w:hAnsiTheme="minorHAnsi" w:cstheme="minorHAnsi"/>
        </w:rPr>
        <w:t xml:space="preserve">oratory </w:t>
      </w:r>
      <w:r w:rsidRPr="000F0164">
        <w:rPr>
          <w:rStyle w:val="StyleUnderline"/>
          <w:rFonts w:asciiTheme="minorHAnsi" w:hAnsiTheme="minorHAnsi" w:cstheme="minorHAnsi"/>
          <w:highlight w:val="yellow"/>
        </w:rPr>
        <w:t>and field research</w:t>
      </w:r>
      <w:r w:rsidRPr="000F1C24">
        <w:rPr>
          <w:rStyle w:val="StyleUnderline"/>
          <w:rFonts w:asciiTheme="minorHAnsi" w:hAnsiTheme="minorHAnsi" w:cstheme="minorHAnsi"/>
        </w:rPr>
        <w:t xml:space="preserve"> in introductory courses. As part of SWI, </w:t>
      </w:r>
      <w:r w:rsidRPr="000F0164">
        <w:rPr>
          <w:rStyle w:val="StyleUnderline"/>
          <w:rFonts w:asciiTheme="minorHAnsi" w:hAnsiTheme="minorHAnsi" w:cstheme="minorHAnsi"/>
          <w:highlight w:val="yellow"/>
        </w:rPr>
        <w:t>students from around the world isolate bacteria from soil</w:t>
      </w:r>
      <w:r w:rsidRPr="000F1C24">
        <w:rPr>
          <w:rStyle w:val="StyleUnderline"/>
          <w:rFonts w:asciiTheme="minorHAnsi" w:hAnsiTheme="minorHAnsi" w:cstheme="minorHAnsi"/>
        </w:rPr>
        <w:t xml:space="preserve"> in their local environments </w:t>
      </w:r>
      <w:r w:rsidRPr="000F0164">
        <w:rPr>
          <w:rStyle w:val="StyleUnderline"/>
          <w:rFonts w:asciiTheme="minorHAnsi" w:hAnsiTheme="minorHAnsi" w:cstheme="minorHAnsi"/>
          <w:highlight w:val="yellow"/>
        </w:rPr>
        <w:t>that</w:t>
      </w:r>
      <w:r w:rsidRPr="000F1C24">
        <w:rPr>
          <w:rStyle w:val="StyleUnderline"/>
          <w:rFonts w:asciiTheme="minorHAnsi" w:hAnsiTheme="minorHAnsi" w:cstheme="minorHAnsi"/>
        </w:rPr>
        <w:t xml:space="preserve"> could </w:t>
      </w:r>
      <w:r w:rsidRPr="000F0164">
        <w:rPr>
          <w:rStyle w:val="StyleUnderline"/>
          <w:rFonts w:asciiTheme="minorHAnsi" w:hAnsiTheme="minorHAnsi" w:cstheme="minorHAnsi"/>
          <w:highlight w:val="yellow"/>
        </w:rPr>
        <w:t>lead to novel antibiotics</w:t>
      </w:r>
      <w:r w:rsidRPr="000F1C24">
        <w:rPr>
          <w:rStyle w:val="StyleUnderline"/>
          <w:rFonts w:asciiTheme="minorHAnsi" w:hAnsiTheme="minorHAnsi" w:cstheme="minorHAnsi"/>
        </w:rPr>
        <w:t>.</w:t>
      </w:r>
      <w:r w:rsidRPr="000F1C24">
        <w:rPr>
          <w:rFonts w:asciiTheme="minorHAnsi" w:hAnsiTheme="minorHAnsi" w:cstheme="minorHAnsi"/>
        </w:rPr>
        <w:t xml:space="preserve"> This is particularly relevant since over two thirds of antibiotics originate from soil bacteria or fungi. Differentiating itself from traditional courses, </w:t>
      </w:r>
      <w:r w:rsidRPr="000F1C24">
        <w:rPr>
          <w:rStyle w:val="StyleUnderline"/>
          <w:rFonts w:asciiTheme="minorHAnsi" w:hAnsiTheme="minorHAnsi" w:cstheme="minorHAnsi"/>
        </w:rPr>
        <w:t xml:space="preserve">SWI’s biology course </w:t>
      </w:r>
      <w:r w:rsidRPr="000F0164">
        <w:rPr>
          <w:rStyle w:val="StyleUnderline"/>
          <w:rFonts w:asciiTheme="minorHAnsi" w:hAnsiTheme="minorHAnsi" w:cstheme="minorHAnsi"/>
          <w:highlight w:val="yellow"/>
        </w:rPr>
        <w:t>provides original research opportunities</w:t>
      </w:r>
      <w:r w:rsidRPr="000F1C24">
        <w:rPr>
          <w:rStyle w:val="StyleUnderline"/>
          <w:rFonts w:asciiTheme="minorHAnsi" w:hAnsiTheme="minorHAnsi" w:cstheme="minorHAnsi"/>
        </w:rPr>
        <w:t xml:space="preserve"> rather than relying on cookbook experiments with predetermined results. Through a series of student-driven experiments, students collect soil samples, isolate diverse bacteria, test their bacteria against clinically-relevant microorganisms, and characterize those showing inhibitory activity. </w:t>
      </w:r>
      <w:r w:rsidRPr="000F1C24">
        <w:rPr>
          <w:rFonts w:asciiTheme="minorHAnsi" w:hAnsiTheme="minorHAnsi" w:cstheme="minorHAnsi"/>
        </w:rPr>
        <w:t xml:space="preserve">SWI’s </w:t>
      </w:r>
      <w:r w:rsidRPr="000F1C24">
        <w:rPr>
          <w:rStyle w:val="StyleUnderline"/>
          <w:rFonts w:asciiTheme="minorHAnsi" w:hAnsiTheme="minorHAnsi" w:cstheme="minorHAnsi"/>
        </w:rPr>
        <w:t xml:space="preserve">approach also </w:t>
      </w:r>
      <w:r w:rsidRPr="000F0164">
        <w:rPr>
          <w:rStyle w:val="StyleUnderline"/>
          <w:rFonts w:asciiTheme="minorHAnsi" w:hAnsiTheme="minorHAnsi" w:cstheme="minorHAnsi"/>
          <w:highlight w:val="yellow"/>
        </w:rPr>
        <w:t>provides a platform to crowdsource antibiotic discovery by tapping into</w:t>
      </w:r>
      <w:r w:rsidRPr="000F1C24">
        <w:rPr>
          <w:rStyle w:val="StyleUnderline"/>
          <w:rFonts w:asciiTheme="minorHAnsi" w:hAnsiTheme="minorHAnsi" w:cstheme="minorHAnsi"/>
        </w:rPr>
        <w:t xml:space="preserve"> the </w:t>
      </w:r>
      <w:r w:rsidRPr="000F0164">
        <w:rPr>
          <w:rStyle w:val="StyleUnderline"/>
          <w:rFonts w:asciiTheme="minorHAnsi" w:hAnsiTheme="minorHAnsi" w:cstheme="minorHAnsi"/>
          <w:highlight w:val="yellow"/>
        </w:rPr>
        <w:t>intellectual power of many people</w:t>
      </w:r>
      <w:r w:rsidRPr="000F1C24">
        <w:rPr>
          <w:rStyle w:val="StyleUnderline"/>
          <w:rFonts w:asciiTheme="minorHAnsi" w:hAnsiTheme="minorHAnsi" w:cstheme="minorHAnsi"/>
        </w:rPr>
        <w:t xml:space="preserve"> concurrently </w:t>
      </w:r>
      <w:r w:rsidRPr="000F0164">
        <w:rPr>
          <w:rStyle w:val="StyleUnderline"/>
          <w:rFonts w:asciiTheme="minorHAnsi" w:hAnsiTheme="minorHAnsi" w:cstheme="minorHAnsi"/>
          <w:highlight w:val="yellow"/>
        </w:rPr>
        <w:t>addressing a global challenge and advances promising candidates into the drug development pipeline.</w:t>
      </w:r>
      <w:r w:rsidRPr="000F1C24">
        <w:rPr>
          <w:rFonts w:asciiTheme="minorHAnsi" w:hAnsiTheme="minorHAnsi" w:cstheme="minorHAnsi"/>
        </w:rPr>
        <w:t xml:space="preserve"> </w:t>
      </w:r>
      <w:r w:rsidRPr="000F1C24">
        <w:rPr>
          <w:rStyle w:val="StyleUnderline"/>
          <w:rFonts w:asciiTheme="minorHAnsi" w:hAnsiTheme="minorHAnsi" w:cstheme="minorHAnsi"/>
        </w:rPr>
        <w:t>This unique class approach harnesses the power of active learning to achieve both educational and scientific goals.</w:t>
      </w:r>
    </w:p>
    <w:p w:rsidR="006F3259" w:rsidRPr="000F1C24" w:rsidRDefault="006F3259" w:rsidP="006F3259">
      <w:pPr>
        <w:rPr>
          <w:rFonts w:asciiTheme="minorHAnsi" w:hAnsiTheme="minorHAnsi" w:cstheme="minorHAnsi"/>
        </w:rPr>
      </w:pP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Diseases causes extinction—no burnout</w:t>
      </w:r>
    </w:p>
    <w:p w:rsidR="006F3259" w:rsidRPr="000F1C24" w:rsidRDefault="006F3259" w:rsidP="006F3259">
      <w:pPr>
        <w:rPr>
          <w:rFonts w:asciiTheme="minorHAnsi" w:hAnsiTheme="minorHAnsi" w:cstheme="minorHAnsi"/>
        </w:rPr>
      </w:pPr>
      <w:r w:rsidRPr="000F1C24">
        <w:rPr>
          <w:rFonts w:asciiTheme="minorHAnsi" w:hAnsiTheme="minorHAnsi" w:cstheme="minorHAnsi"/>
        </w:rPr>
        <w:t xml:space="preserve">{Ross D. E. </w:t>
      </w:r>
      <w:r w:rsidRPr="000F1C24">
        <w:rPr>
          <w:rStyle w:val="Style13ptBold"/>
          <w:rFonts w:asciiTheme="minorHAnsi" w:hAnsiTheme="minorHAnsi" w:cstheme="minorHAnsi"/>
        </w:rPr>
        <w:t>MacPhee et al. 13</w:t>
      </w:r>
      <w:r w:rsidRPr="000F1C24">
        <w:rPr>
          <w:rFonts w:asciiTheme="minorHAnsi" w:hAnsiTheme="minorHAnsi" w:cstheme="minorHAnsi"/>
        </w:rPr>
        <w:t>, Ph.D. in Physical Anthropology from University of Alberta, Former chairman of the Department of Mammalogy at the American Museum of Natural History, Professor at Richard Gilder Graduate School, Alex D. Greenwood, Head of the Department of Wildlife Diseases at the Leibniz Institute for Zoo and Wildlife Research, Professor of wildlife diseases in the Department of Veterinary Medicine of the Freie Universität Berlin, “ Infectious Disease, Endangerment, and Extinction,” Hindawi Publishing Corporation, http://www.hindawi.com/journals/ijeb/2013/571939/, Date Accessed: 4-14-16}</w:t>
      </w:r>
    </w:p>
    <w:p w:rsidR="006F3259" w:rsidRPr="000F1C24" w:rsidRDefault="006F3259" w:rsidP="006F3259">
      <w:pPr>
        <w:rPr>
          <w:rFonts w:asciiTheme="minorHAnsi" w:hAnsiTheme="minorHAnsi" w:cstheme="minorHAnsi"/>
          <w:sz w:val="10"/>
          <w:szCs w:val="10"/>
        </w:rPr>
      </w:pPr>
      <w:r w:rsidRPr="000F1C24">
        <w:rPr>
          <w:rStyle w:val="StyleUnderline"/>
          <w:rFonts w:asciiTheme="minorHAnsi" w:hAnsiTheme="minorHAnsi" w:cstheme="minorHAnsi"/>
        </w:rPr>
        <w:t xml:space="preserve">Infectious disease, especially virulent infectious disease, is </w:t>
      </w:r>
      <w:r w:rsidRPr="000F1C24">
        <w:rPr>
          <w:rStyle w:val="Emphasis"/>
          <w:rFonts w:asciiTheme="minorHAnsi" w:hAnsiTheme="minorHAnsi" w:cstheme="minorHAnsi"/>
        </w:rPr>
        <w:t>commonly regarded</w:t>
      </w:r>
      <w:r w:rsidRPr="000F1C24">
        <w:rPr>
          <w:rStyle w:val="StyleUnderline"/>
          <w:rFonts w:asciiTheme="minorHAnsi" w:hAnsiTheme="minorHAnsi" w:cstheme="minorHAnsi"/>
        </w:rPr>
        <w:t xml:space="preserve"> as a cause of </w:t>
      </w:r>
      <w:r w:rsidRPr="000F1C24">
        <w:rPr>
          <w:rStyle w:val="Emphasis"/>
          <w:rFonts w:asciiTheme="minorHAnsi" w:hAnsiTheme="minorHAnsi" w:cstheme="minorHAnsi"/>
        </w:rPr>
        <w:t>fluctuation</w:t>
      </w:r>
      <w:r w:rsidRPr="000F1C24">
        <w:rPr>
          <w:rStyle w:val="StyleUnderline"/>
          <w:rFonts w:asciiTheme="minorHAnsi" w:hAnsiTheme="minorHAnsi" w:cstheme="minorHAnsi"/>
        </w:rPr>
        <w:t xml:space="preserve"> or </w:t>
      </w:r>
      <w:r w:rsidRPr="000F1C24">
        <w:rPr>
          <w:rStyle w:val="Emphasis"/>
          <w:rFonts w:asciiTheme="minorHAnsi" w:hAnsiTheme="minorHAnsi" w:cstheme="minorHAnsi"/>
        </w:rPr>
        <w:t>decline</w:t>
      </w:r>
      <w:r w:rsidRPr="000F1C24">
        <w:rPr>
          <w:rStyle w:val="StyleUnderline"/>
          <w:rFonts w:asciiTheme="minorHAnsi" w:hAnsiTheme="minorHAnsi" w:cstheme="minorHAnsi"/>
        </w:rPr>
        <w:t xml:space="preserve"> in biological populations.</w:t>
      </w:r>
      <w:r w:rsidRPr="000F1C24">
        <w:rPr>
          <w:rFonts w:asciiTheme="minorHAnsi" w:hAnsiTheme="minorHAnsi" w:cstheme="minorHAnsi"/>
          <w:sz w:val="10"/>
          <w:szCs w:val="10"/>
        </w:rPr>
        <w:t xml:space="preserve"> However, </w:t>
      </w:r>
      <w:r w:rsidRPr="000F1C24">
        <w:rPr>
          <w:rStyle w:val="StyleUnderline"/>
          <w:rFonts w:asciiTheme="minorHAnsi" w:hAnsiTheme="minorHAnsi" w:cstheme="minorHAnsi"/>
        </w:rPr>
        <w:t xml:space="preserve">it is </w:t>
      </w:r>
      <w:r w:rsidRPr="000F1C24">
        <w:rPr>
          <w:rStyle w:val="Emphasis"/>
          <w:rFonts w:asciiTheme="minorHAnsi" w:hAnsiTheme="minorHAnsi" w:cstheme="minorHAnsi"/>
        </w:rPr>
        <w:t>not generally</w:t>
      </w:r>
      <w:r w:rsidRPr="000F1C24">
        <w:rPr>
          <w:rStyle w:val="StyleUnderline"/>
          <w:rFonts w:asciiTheme="minorHAnsi" w:hAnsiTheme="minorHAnsi" w:cstheme="minorHAnsi"/>
        </w:rPr>
        <w:t xml:space="preserve"> considered as a primary factor in causing the actual endangerment or extinction</w:t>
      </w:r>
      <w:r w:rsidRPr="000F1C24">
        <w:rPr>
          <w:rFonts w:asciiTheme="minorHAnsi" w:hAnsiTheme="minorHAnsi" w:cstheme="minorHAnsi"/>
          <w:sz w:val="10"/>
          <w:szCs w:val="10"/>
        </w:rPr>
        <w:t xml:space="preserve"> of species. We review here the known historical examples in which disease has, or has been assumed to have had, a major deleterious impact on animal species, including extinction, and highlight some recent cases in which disease is the chief suspect in causing the outright endangerment of particular species. </w:t>
      </w:r>
      <w:r w:rsidRPr="000F1C24">
        <w:rPr>
          <w:rStyle w:val="StyleUnderline"/>
          <w:rFonts w:asciiTheme="minorHAnsi" w:hAnsiTheme="minorHAnsi" w:cstheme="minorHAnsi"/>
        </w:rPr>
        <w:t xml:space="preserve">We conclude that </w:t>
      </w:r>
      <w:r w:rsidRPr="000F0164">
        <w:rPr>
          <w:rStyle w:val="StyleUnderline"/>
          <w:rFonts w:asciiTheme="minorHAnsi" w:hAnsiTheme="minorHAnsi" w:cstheme="minorHAnsi"/>
          <w:highlight w:val="yellow"/>
        </w:rPr>
        <w:t xml:space="preserve">the </w:t>
      </w:r>
      <w:r w:rsidRPr="000F0164">
        <w:rPr>
          <w:rStyle w:val="Emphasis"/>
          <w:rFonts w:asciiTheme="minorHAnsi" w:hAnsiTheme="minorHAnsi" w:cstheme="minorHAnsi"/>
          <w:highlight w:val="yellow"/>
        </w:rPr>
        <w:t>role of disease</w:t>
      </w:r>
      <w:r w:rsidRPr="000F0164">
        <w:rPr>
          <w:rStyle w:val="StyleUnderline"/>
          <w:rFonts w:asciiTheme="minorHAnsi" w:hAnsiTheme="minorHAnsi" w:cstheme="minorHAnsi"/>
          <w:highlight w:val="yellow"/>
        </w:rPr>
        <w:t xml:space="preserve"> in</w:t>
      </w:r>
      <w:r w:rsidRPr="000F1C24">
        <w:rPr>
          <w:rStyle w:val="StyleUnderline"/>
          <w:rFonts w:asciiTheme="minorHAnsi" w:hAnsiTheme="minorHAnsi" w:cstheme="minorHAnsi"/>
        </w:rPr>
        <w:t xml:space="preserve"> historical </w:t>
      </w:r>
      <w:r w:rsidRPr="000F0164">
        <w:rPr>
          <w:rStyle w:val="Emphasis"/>
          <w:rFonts w:asciiTheme="minorHAnsi" w:hAnsiTheme="minorHAnsi" w:cstheme="minorHAnsi"/>
          <w:highlight w:val="yellow"/>
        </w:rPr>
        <w:t>extinction</w:t>
      </w:r>
      <w:r w:rsidRPr="000F1C24">
        <w:rPr>
          <w:rStyle w:val="StyleUnderline"/>
          <w:rFonts w:asciiTheme="minorHAnsi" w:hAnsiTheme="minorHAnsi" w:cstheme="minorHAnsi"/>
        </w:rPr>
        <w:t xml:space="preserve">s </w:t>
      </w:r>
      <w:r w:rsidRPr="000F0164">
        <w:rPr>
          <w:rStyle w:val="StyleUnderline"/>
          <w:rFonts w:asciiTheme="minorHAnsi" w:hAnsiTheme="minorHAnsi" w:cstheme="minorHAnsi"/>
          <w:highlight w:val="yellow"/>
        </w:rPr>
        <w:t>at the</w:t>
      </w:r>
      <w:r w:rsidRPr="000F1C24">
        <w:rPr>
          <w:rStyle w:val="StyleUnderline"/>
          <w:rFonts w:asciiTheme="minorHAnsi" w:hAnsiTheme="minorHAnsi" w:cstheme="minorHAnsi"/>
        </w:rPr>
        <w:t xml:space="preserve"> population or </w:t>
      </w:r>
      <w:r w:rsidRPr="000F0164">
        <w:rPr>
          <w:rStyle w:val="StyleUnderline"/>
          <w:rFonts w:asciiTheme="minorHAnsi" w:hAnsiTheme="minorHAnsi" w:cstheme="minorHAnsi"/>
          <w:highlight w:val="yellow"/>
        </w:rPr>
        <w:t xml:space="preserve">species level may have been </w:t>
      </w:r>
      <w:r w:rsidRPr="000F0164">
        <w:rPr>
          <w:rStyle w:val="Emphasis"/>
          <w:rFonts w:asciiTheme="minorHAnsi" w:hAnsiTheme="minorHAnsi" w:cstheme="minorHAnsi"/>
          <w:highlight w:val="yellow"/>
        </w:rPr>
        <w:t>underestimated.</w:t>
      </w:r>
      <w:r w:rsidRPr="000F1C24">
        <w:rPr>
          <w:rStyle w:val="StyleUnderline"/>
          <w:rFonts w:asciiTheme="minorHAnsi" w:hAnsiTheme="minorHAnsi" w:cstheme="minorHAnsi"/>
        </w:rPr>
        <w:t xml:space="preserve"> Recent </w:t>
      </w:r>
      <w:r w:rsidRPr="000F0164">
        <w:rPr>
          <w:rStyle w:val="StyleUnderline"/>
          <w:rFonts w:asciiTheme="minorHAnsi" w:hAnsiTheme="minorHAnsi" w:cstheme="minorHAnsi"/>
          <w:highlight w:val="yellow"/>
        </w:rPr>
        <w:t xml:space="preserve">methodological </w:t>
      </w:r>
      <w:r w:rsidRPr="000F0164">
        <w:rPr>
          <w:rStyle w:val="Emphasis"/>
          <w:rFonts w:asciiTheme="minorHAnsi" w:hAnsiTheme="minorHAnsi" w:cstheme="minorHAnsi"/>
          <w:highlight w:val="yellow"/>
        </w:rPr>
        <w:t>breakthroughs</w:t>
      </w:r>
      <w:r w:rsidRPr="000F1C24">
        <w:rPr>
          <w:rStyle w:val="StyleUnderline"/>
          <w:rFonts w:asciiTheme="minorHAnsi" w:hAnsiTheme="minorHAnsi" w:cstheme="minorHAnsi"/>
        </w:rPr>
        <w:t xml:space="preserve"> may </w:t>
      </w:r>
      <w:r w:rsidRPr="000F0164">
        <w:rPr>
          <w:rStyle w:val="StyleUnderline"/>
          <w:rFonts w:asciiTheme="minorHAnsi" w:hAnsiTheme="minorHAnsi" w:cstheme="minorHAnsi"/>
          <w:highlight w:val="yellow"/>
        </w:rPr>
        <w:t xml:space="preserve">lead to a </w:t>
      </w:r>
      <w:r w:rsidRPr="000F0164">
        <w:rPr>
          <w:rStyle w:val="Emphasis"/>
          <w:rFonts w:asciiTheme="minorHAnsi" w:hAnsiTheme="minorHAnsi" w:cstheme="minorHAnsi"/>
          <w:highlight w:val="yellow"/>
        </w:rPr>
        <w:t>better understanding</w:t>
      </w:r>
      <w:r w:rsidRPr="000F1C24">
        <w:rPr>
          <w:rFonts w:asciiTheme="minorHAnsi" w:hAnsiTheme="minorHAnsi" w:cstheme="minorHAnsi"/>
          <w:sz w:val="10"/>
          <w:szCs w:val="10"/>
        </w:rPr>
        <w:t xml:space="preserve"> of the past and present roles of infectious disease in influencing population fitness and other parameters.</w:t>
      </w:r>
    </w:p>
    <w:p w:rsidR="006F3259" w:rsidRPr="000F1C24" w:rsidRDefault="006F3259" w:rsidP="006F3259">
      <w:pPr>
        <w:rPr>
          <w:rFonts w:asciiTheme="minorHAnsi" w:hAnsiTheme="minorHAnsi" w:cstheme="minorHAnsi"/>
          <w:sz w:val="10"/>
          <w:szCs w:val="10"/>
        </w:rPr>
      </w:pPr>
      <w:r w:rsidRPr="000F1C24">
        <w:rPr>
          <w:rFonts w:asciiTheme="minorHAnsi" w:hAnsiTheme="minorHAnsi" w:cstheme="minorHAnsi"/>
          <w:sz w:val="10"/>
          <w:szCs w:val="10"/>
        </w:rPr>
        <w:t>1. Background</w:t>
      </w:r>
    </w:p>
    <w:p w:rsidR="006F3259" w:rsidRPr="000F1C24" w:rsidRDefault="006F3259" w:rsidP="006F3259">
      <w:pPr>
        <w:rPr>
          <w:rFonts w:asciiTheme="minorHAnsi" w:hAnsiTheme="minorHAnsi" w:cstheme="minorHAnsi"/>
          <w:sz w:val="10"/>
          <w:szCs w:val="10"/>
        </w:rPr>
      </w:pPr>
      <w:r w:rsidRPr="000F1C24">
        <w:rPr>
          <w:rFonts w:asciiTheme="minorHAnsi" w:hAnsiTheme="minorHAnsi" w:cstheme="minorHAnsi"/>
          <w:sz w:val="10"/>
          <w:szCs w:val="10"/>
        </w:rPr>
        <w:t>Although lethal epi- or panzootics are obvious risk factors that can lead to population fluctuation or decline in particular circumstances, infectious diseases are seldom considered as potential drivers of extirpation or extinction—that is, of the complete loss of all populations or subunits comprising a given biological species. For example, in conservation biology, infectious disease is usually regarded as having only a marginal or contributory influence on extinction, except perhaps in unusual circumstances (e.g., [1–4]). In their examination of 223 instances of critically endangered species listed by the IUCN (International Union for Conservation of Nature) as allegedly threatened by infectious disease, Smith et al. [4] found that in the overwhelming majority of cases there was no conclusive evidence to support infectious disease as a contributing threat. Although this record should improve with increasing awareness of the effects of infectious diseases on wildlife, as this paper illustrates progress has so far been slow.</w:t>
      </w:r>
    </w:p>
    <w:p w:rsidR="006F3259" w:rsidRPr="000F1C24" w:rsidRDefault="006F3259" w:rsidP="006F3259">
      <w:pPr>
        <w:rPr>
          <w:rFonts w:asciiTheme="minorHAnsi" w:hAnsiTheme="minorHAnsi" w:cstheme="minorHAnsi"/>
          <w:sz w:val="10"/>
          <w:szCs w:val="10"/>
        </w:rPr>
      </w:pPr>
      <w:r w:rsidRPr="000F1C24">
        <w:rPr>
          <w:rFonts w:asciiTheme="minorHAnsi" w:hAnsiTheme="minorHAnsi" w:cstheme="minorHAnsi"/>
          <w:sz w:val="10"/>
          <w:szCs w:val="10"/>
        </w:rPr>
        <w:t>Both of the authors of this paper are primarily concerned with mammals, which is the group that will receive the bulk of attention here. However, at the pragmatic, data-gathering level, the issues concerned with properly accounting for and evaluating the effects of infectious diseases on natural populations differ little from one phylogenetic grouping to another.</w:t>
      </w:r>
    </w:p>
    <w:p w:rsidR="006F3259" w:rsidRPr="000F1C24" w:rsidRDefault="006F3259" w:rsidP="006F3259">
      <w:pPr>
        <w:rPr>
          <w:rFonts w:asciiTheme="minorHAnsi" w:hAnsiTheme="minorHAnsi" w:cstheme="minorHAnsi"/>
          <w:sz w:val="10"/>
          <w:szCs w:val="10"/>
        </w:rPr>
      </w:pPr>
      <w:r w:rsidRPr="000F1C24">
        <w:rPr>
          <w:rFonts w:asciiTheme="minorHAnsi" w:hAnsiTheme="minorHAnsi" w:cstheme="minorHAnsi"/>
          <w:sz w:val="10"/>
          <w:szCs w:val="10"/>
        </w:rPr>
        <w:t>First, narrowing down extinction events or even catastrophic population declines to single causes is almost always problematic. In most real cases, extinction is multicausational, even if one cause can be identified as being predominantly responsible [5]. Habitat fragmentation and climate change are currently regarded as the leading prime movers behind most instances of extreme endangerment, to which other stressors such as pollution, invasive competitors, and so forth, might be of greater or lesser importance in particular circumstances. Disease, however, is rarely mentioned as a possible contributing factor in such contexts (but see [6]).</w:t>
      </w:r>
    </w:p>
    <w:p w:rsidR="006F3259" w:rsidRPr="000F1C24" w:rsidRDefault="006F3259" w:rsidP="006F3259">
      <w:pPr>
        <w:rPr>
          <w:rFonts w:asciiTheme="minorHAnsi" w:hAnsiTheme="minorHAnsi" w:cstheme="minorHAnsi"/>
          <w:sz w:val="10"/>
          <w:szCs w:val="10"/>
        </w:rPr>
      </w:pPr>
      <w:r w:rsidRPr="000F1C24">
        <w:rPr>
          <w:rFonts w:asciiTheme="minorHAnsi" w:hAnsiTheme="minorHAnsi" w:cstheme="minorHAnsi"/>
          <w:sz w:val="10"/>
          <w:szCs w:val="10"/>
        </w:rPr>
        <w:t>Another difficulty is lack of knowledge about pathogen diversity and susceptibility in wildlife. In the absence of sufficient means of detection and characterization, it is difficult to assess or to give quantitative expression to the degree to which pathogens might influence population decline or extinction. Thus it has been estimated that only a small fraction of bacterial diversity has been identified at even the most basic systematic level. This problem is exacerbated in the case of viruses, which often evolve rapidly and defy, in any case, classical methodologies for identifying “species” [7]. For example, bat viruses have only recently begun to be described systematically, even though many chiropterans are known vectors of numerous zoonotic diseases and corporately represent the second largest grouping (by species richness) of mammals after rodents [8, 9]. A similar lack of knowledge affects our understanding of parasites and fungi that affect wildlife.</w:t>
      </w:r>
    </w:p>
    <w:p w:rsidR="006F3259" w:rsidRPr="000F1C24" w:rsidRDefault="006F3259" w:rsidP="006F3259">
      <w:pPr>
        <w:rPr>
          <w:rFonts w:asciiTheme="minorHAnsi" w:hAnsiTheme="minorHAnsi" w:cstheme="minorHAnsi"/>
          <w:sz w:val="10"/>
          <w:szCs w:val="10"/>
        </w:rPr>
      </w:pPr>
      <w:r w:rsidRPr="000F1C24">
        <w:rPr>
          <w:rFonts w:asciiTheme="minorHAnsi" w:hAnsiTheme="minorHAnsi" w:cstheme="minorHAnsi"/>
          <w:sz w:val="10"/>
          <w:szCs w:val="10"/>
        </w:rPr>
        <w:t xml:space="preserve">The foregoing difficulties are compounded when one considers that, </w:t>
      </w:r>
      <w:r w:rsidRPr="000F1C24">
        <w:rPr>
          <w:rStyle w:val="StyleUnderline"/>
          <w:rFonts w:asciiTheme="minorHAnsi" w:hAnsiTheme="minorHAnsi" w:cstheme="minorHAnsi"/>
        </w:rPr>
        <w:t xml:space="preserve">unless a species is studied </w:t>
      </w:r>
      <w:r w:rsidRPr="000F1C24">
        <w:rPr>
          <w:rStyle w:val="Emphasis"/>
          <w:rFonts w:asciiTheme="minorHAnsi" w:hAnsiTheme="minorHAnsi" w:cstheme="minorHAnsi"/>
        </w:rPr>
        <w:t>extensively during</w:t>
      </w:r>
      <w:r w:rsidRPr="000F1C24">
        <w:rPr>
          <w:rStyle w:val="StyleUnderline"/>
          <w:rFonts w:asciiTheme="minorHAnsi" w:hAnsiTheme="minorHAnsi" w:cstheme="minorHAnsi"/>
        </w:rPr>
        <w:t xml:space="preserve"> and </w:t>
      </w:r>
      <w:r w:rsidRPr="000F1C24">
        <w:rPr>
          <w:rStyle w:val="Emphasis"/>
          <w:rFonts w:asciiTheme="minorHAnsi" w:hAnsiTheme="minorHAnsi" w:cstheme="minorHAnsi"/>
        </w:rPr>
        <w:t>up to</w:t>
      </w:r>
      <w:r w:rsidRPr="000F1C24">
        <w:rPr>
          <w:rStyle w:val="StyleUnderline"/>
          <w:rFonts w:asciiTheme="minorHAnsi" w:hAnsiTheme="minorHAnsi" w:cstheme="minorHAnsi"/>
        </w:rPr>
        <w:t xml:space="preserve"> the actual extinction event affecting it, all </w:t>
      </w:r>
      <w:r w:rsidRPr="000F0164">
        <w:rPr>
          <w:rStyle w:val="StyleUnderline"/>
          <w:rFonts w:asciiTheme="minorHAnsi" w:hAnsiTheme="minorHAnsi" w:cstheme="minorHAnsi"/>
          <w:highlight w:val="yellow"/>
        </w:rPr>
        <w:t xml:space="preserve">extinction studies are </w:t>
      </w:r>
      <w:r w:rsidRPr="000F0164">
        <w:rPr>
          <w:rStyle w:val="Emphasis"/>
          <w:rFonts w:asciiTheme="minorHAnsi" w:hAnsiTheme="minorHAnsi" w:cstheme="minorHAnsi"/>
          <w:highlight w:val="yellow"/>
        </w:rPr>
        <w:t>retrospective.</w:t>
      </w:r>
      <w:r w:rsidRPr="000F0164">
        <w:rPr>
          <w:rStyle w:val="StyleUnderline"/>
          <w:rFonts w:asciiTheme="minorHAnsi" w:hAnsiTheme="minorHAnsi" w:cstheme="minorHAnsi"/>
          <w:highlight w:val="yellow"/>
        </w:rPr>
        <w:t xml:space="preserve"> </w:t>
      </w:r>
      <w:r w:rsidRPr="000F1C24">
        <w:rPr>
          <w:rStyle w:val="StyleUnderline"/>
          <w:rFonts w:asciiTheme="minorHAnsi" w:hAnsiTheme="minorHAnsi" w:cstheme="minorHAnsi"/>
        </w:rPr>
        <w:t xml:space="preserve">Retrospective investigation of losses in which disease is possibly implicated is often </w:t>
      </w:r>
      <w:r w:rsidRPr="000F0164">
        <w:rPr>
          <w:rStyle w:val="Emphasis"/>
          <w:rFonts w:asciiTheme="minorHAnsi" w:hAnsiTheme="minorHAnsi" w:cstheme="minorHAnsi"/>
          <w:highlight w:val="yellow"/>
        </w:rPr>
        <w:t>severely hindered</w:t>
      </w:r>
      <w:r w:rsidRPr="000F0164">
        <w:rPr>
          <w:rStyle w:val="StyleUnderline"/>
          <w:rFonts w:asciiTheme="minorHAnsi" w:hAnsiTheme="minorHAnsi" w:cstheme="minorHAnsi"/>
          <w:highlight w:val="yellow"/>
        </w:rPr>
        <w:t xml:space="preserve"> by limitations in</w:t>
      </w:r>
      <w:r w:rsidRPr="000F1C24">
        <w:rPr>
          <w:rStyle w:val="StyleUnderline"/>
          <w:rFonts w:asciiTheme="minorHAnsi" w:hAnsiTheme="minorHAnsi" w:cstheme="minorHAnsi"/>
        </w:rPr>
        <w:t xml:space="preserve"> the </w:t>
      </w:r>
      <w:r w:rsidRPr="000F1C24">
        <w:rPr>
          <w:rStyle w:val="Emphasis"/>
          <w:rFonts w:asciiTheme="minorHAnsi" w:hAnsiTheme="minorHAnsi" w:cstheme="minorHAnsi"/>
        </w:rPr>
        <w:t>number</w:t>
      </w:r>
      <w:r w:rsidRPr="000F1C24">
        <w:rPr>
          <w:rStyle w:val="StyleUnderline"/>
          <w:rFonts w:asciiTheme="minorHAnsi" w:hAnsiTheme="minorHAnsi" w:cstheme="minorHAnsi"/>
        </w:rPr>
        <w:t xml:space="preserve"> and </w:t>
      </w:r>
      <w:r w:rsidRPr="000F1C24">
        <w:rPr>
          <w:rStyle w:val="Emphasis"/>
          <w:rFonts w:asciiTheme="minorHAnsi" w:hAnsiTheme="minorHAnsi" w:cstheme="minorHAnsi"/>
        </w:rPr>
        <w:t>quality</w:t>
      </w:r>
      <w:r w:rsidRPr="000F1C24">
        <w:rPr>
          <w:rStyle w:val="StyleUnderline"/>
          <w:rFonts w:asciiTheme="minorHAnsi" w:hAnsiTheme="minorHAnsi" w:cstheme="minorHAnsi"/>
        </w:rPr>
        <w:t xml:space="preserve"> of </w:t>
      </w:r>
      <w:r w:rsidRPr="000F0164">
        <w:rPr>
          <w:rStyle w:val="StyleUnderline"/>
          <w:rFonts w:asciiTheme="minorHAnsi" w:hAnsiTheme="minorHAnsi" w:cstheme="minorHAnsi"/>
          <w:highlight w:val="yellow"/>
        </w:rPr>
        <w:t>samples available</w:t>
      </w:r>
      <w:r w:rsidRPr="000F1C24">
        <w:rPr>
          <w:rStyle w:val="StyleUnderline"/>
          <w:rFonts w:asciiTheme="minorHAnsi" w:hAnsiTheme="minorHAnsi" w:cstheme="minorHAnsi"/>
        </w:rPr>
        <w:t xml:space="preserve"> for study, </w:t>
      </w:r>
      <w:r w:rsidRPr="000F0164">
        <w:rPr>
          <w:rStyle w:val="StyleUnderline"/>
          <w:rFonts w:asciiTheme="minorHAnsi" w:hAnsiTheme="minorHAnsi" w:cstheme="minorHAnsi"/>
          <w:highlight w:val="yellow"/>
        </w:rPr>
        <w:t xml:space="preserve">as well as the inability to satisfy </w:t>
      </w:r>
      <w:r w:rsidRPr="000F0164">
        <w:rPr>
          <w:rStyle w:val="Emphasis"/>
          <w:rFonts w:asciiTheme="minorHAnsi" w:hAnsiTheme="minorHAnsi" w:cstheme="minorHAnsi"/>
          <w:highlight w:val="yellow"/>
        </w:rPr>
        <w:t>Koch’s postulates</w:t>
      </w:r>
      <w:r w:rsidRPr="000F1C24">
        <w:rPr>
          <w:rStyle w:val="StyleUnderline"/>
          <w:rFonts w:asciiTheme="minorHAnsi" w:hAnsiTheme="minorHAnsi" w:cstheme="minorHAnsi"/>
        </w:rPr>
        <w:t>—especially if both host and pathogen became extinct simultaneously</w:t>
      </w:r>
      <w:r w:rsidRPr="000F1C24">
        <w:rPr>
          <w:rFonts w:asciiTheme="minorHAnsi" w:hAnsiTheme="minorHAnsi" w:cstheme="minorHAnsi"/>
          <w:sz w:val="10"/>
          <w:szCs w:val="10"/>
        </w:rPr>
        <w:t xml:space="preserve"> [10]. Performing isolation, reisolation, and reinfection experiments to directly establish that a particular pathogen was indeed the causative agent behind a given infection is either very difficult or impossible to do retrospectively. Isolation and recreation of the 1918 H1N1 influenza A virus [11], for example, were performed by sequencing from extractions derived from individuals thought to have died of the disease in WWI, not by directly isolating the infectious virus from tissues (as would be required to formally comply with Koch’s postulates). Although most studies will have to be correlative rather than dispositive, one can nevertheless test hypotheses concerning plausible causal agents and examine samples for presence/absence of specific pathogens [12].</w:t>
      </w:r>
    </w:p>
    <w:p w:rsidR="006F3259" w:rsidRPr="000F1C24" w:rsidRDefault="006F3259" w:rsidP="006F3259">
      <w:pPr>
        <w:rPr>
          <w:rFonts w:asciiTheme="minorHAnsi" w:hAnsiTheme="minorHAnsi" w:cstheme="minorHAnsi"/>
          <w:sz w:val="10"/>
          <w:szCs w:val="10"/>
        </w:rPr>
      </w:pPr>
      <w:r w:rsidRPr="000F1C24">
        <w:rPr>
          <w:rFonts w:asciiTheme="minorHAnsi" w:hAnsiTheme="minorHAnsi" w:cstheme="minorHAnsi"/>
          <w:sz w:val="10"/>
          <w:szCs w:val="10"/>
        </w:rPr>
        <w:t>Forensically, decay, degradation, and chemical changes in DNA post mortem produce severe methodological challenges to retrieving and accurately determining sequences [13]. In addition, in any retrospective investigation involving “ancient DNA,” pathogen nucleic acids will be less abundant than those of the host, and this dilution effect will make sequence retrieval even more complex [10]. For example, relatively abundant mitochondrial DNA is generally easier to retrieve from fossils or historical samples than lower copy per cell nuclear DNA. Pathogen nucleic acids are generally even lower copy than host DNA sequences in a given extraction. These and other factors reviewed here may help to explain the paucity of conclusive studies of disease-mediated extinction, except in the very few instances in which sampling and methodological roadblocks could be overcome. Nonetheless, in favorable circumstances it should be possible to genetically analyze ancient pathogens with sufficient accuracy to make the endeavor worthwhile, especially because next-generation sequencing methods are beginning to make such endeavors ever more feasible [14–18].</w:t>
      </w:r>
    </w:p>
    <w:p w:rsidR="006F3259" w:rsidRPr="000F1C24" w:rsidRDefault="006F3259" w:rsidP="006F3259">
      <w:pPr>
        <w:rPr>
          <w:rFonts w:asciiTheme="minorHAnsi" w:hAnsiTheme="minorHAnsi" w:cstheme="minorHAnsi"/>
          <w:sz w:val="10"/>
          <w:szCs w:val="10"/>
        </w:rPr>
      </w:pPr>
      <w:r w:rsidRPr="000F1C24">
        <w:rPr>
          <w:rFonts w:asciiTheme="minorHAnsi" w:hAnsiTheme="minorHAnsi" w:cstheme="minorHAnsi"/>
          <w:sz w:val="10"/>
          <w:szCs w:val="10"/>
        </w:rPr>
        <w:t>Why should the possible role of infectious disease in endangerment and extinction be regarded as a critical issue in modern conservation? Whether or not disease was ever a major cause of extinction in the fossil record [19], in our times it plays an acknowledged but perhaps underestimated role. Pathogen-driven population declines have been identified in a wide array of invertebrate and vertebrate taxa (cf. [20]), suggesting that the phenomenon is probably universal. Yet without the kinds of monitoring methods now available, some and perhaps most of these declines would have gone undetected, or attributed to other causes. Further, the processes forcing such declines are as diverse as the pathogens themselves and are far from being clearly understood. The apparent increase in zoonotic diseases during the last few decades [21] may be objectively real or merely due to better monitoring, but it seems highly likely that loss or reduction of pristine habitats and the overall impact of invasive species should promote the introduction of opportunistic pathogens into wildlife with increasing frequency.</w:t>
      </w:r>
    </w:p>
    <w:p w:rsidR="006F3259" w:rsidRPr="000F1C24" w:rsidRDefault="006F3259" w:rsidP="006F3259">
      <w:pPr>
        <w:rPr>
          <w:rFonts w:asciiTheme="minorHAnsi" w:hAnsiTheme="minorHAnsi" w:cstheme="minorHAnsi"/>
          <w:sz w:val="10"/>
          <w:szCs w:val="10"/>
        </w:rPr>
      </w:pPr>
      <w:r w:rsidRPr="000F1C24">
        <w:rPr>
          <w:rFonts w:asciiTheme="minorHAnsi" w:hAnsiTheme="minorHAnsi" w:cstheme="minorHAnsi"/>
          <w:sz w:val="10"/>
          <w:szCs w:val="10"/>
        </w:rPr>
        <w:t>Thus, understanding the dynamics of disease-mediated species declines may be critical to conservation missions concerned with a wide variety of species and habitats. Recent advances in molecular biology and microbiology have permitted the detection and identification of hosts of novel microorganisms, many of which are pathogenic, and the technology needed to assess threat levels is becoming increasingly available.</w:t>
      </w:r>
    </w:p>
    <w:p w:rsidR="006F3259" w:rsidRPr="000F1C24" w:rsidRDefault="006F3259" w:rsidP="006F3259">
      <w:pPr>
        <w:rPr>
          <w:rFonts w:asciiTheme="minorHAnsi" w:hAnsiTheme="minorHAnsi" w:cstheme="minorHAnsi"/>
          <w:sz w:val="10"/>
          <w:szCs w:val="10"/>
        </w:rPr>
      </w:pPr>
      <w:r w:rsidRPr="000F1C24">
        <w:rPr>
          <w:rFonts w:asciiTheme="minorHAnsi" w:hAnsiTheme="minorHAnsi" w:cstheme="minorHAnsi"/>
          <w:sz w:val="10"/>
          <w:szCs w:val="10"/>
        </w:rPr>
        <w:t>2. Disease as an Agent of Extinction: Some Considerations</w:t>
      </w:r>
    </w:p>
    <w:p w:rsidR="006F3259" w:rsidRPr="000F1C24" w:rsidRDefault="006F3259" w:rsidP="006F3259">
      <w:pPr>
        <w:rPr>
          <w:rFonts w:asciiTheme="minorHAnsi" w:hAnsiTheme="minorHAnsi" w:cstheme="minorHAnsi"/>
          <w:sz w:val="10"/>
          <w:szCs w:val="10"/>
        </w:rPr>
      </w:pPr>
      <w:r w:rsidRPr="000F1C24">
        <w:rPr>
          <w:rFonts w:asciiTheme="minorHAnsi" w:hAnsiTheme="minorHAnsi" w:cstheme="minorHAnsi"/>
          <w:sz w:val="10"/>
          <w:szCs w:val="10"/>
        </w:rPr>
        <w:t>Although the fossil record clearly establishes that the fate of all species is to eventually die out, it is obvious from the same record that the rate of disappearance of individual species varies significantly [22]. As already noted, inferences about how (as opposed to when) an individual species disappeared must be developed inductively and retrospectively. An important guideline is that apparent causes of extinction that are diachronic (repeatedly affect species across time) are inherently more plausible than ones that are claimed to have occurred only once, or apply to only one taxon. Although this means that explanations about individual extinctions are not strictly testable, they can nevertheless be evaluated in terms of likelihood, which is the approach currently taken by the International Union for Conservation of Nature (IUCN) and several other conservation organizations interested in compiling extinction statistics [23, 24].</w:t>
      </w:r>
    </w:p>
    <w:p w:rsidR="006F3259" w:rsidRPr="000F1C24" w:rsidRDefault="006F3259" w:rsidP="006F3259">
      <w:pPr>
        <w:rPr>
          <w:rFonts w:asciiTheme="minorHAnsi" w:hAnsiTheme="minorHAnsi" w:cstheme="minorHAnsi"/>
          <w:sz w:val="10"/>
          <w:szCs w:val="10"/>
        </w:rPr>
      </w:pPr>
      <w:r w:rsidRPr="000F1C24">
        <w:rPr>
          <w:rFonts w:asciiTheme="minorHAnsi" w:hAnsiTheme="minorHAnsi" w:cstheme="minorHAnsi"/>
          <w:sz w:val="10"/>
          <w:szCs w:val="10"/>
        </w:rPr>
        <w:t>It is an accepted tenet in conservation biology that any severe, continuing threat to a species might eventually contribute to its extinction [25]. From this perspective, it is also accepted that diseases presenting with very high levels of mortality—as in the case of a highly transmissible infection that is newly emergent in a population—can cause outright endangerment. But are there conditions under which a disease, probably in combination with other threats, might so imperil a species to cause its complete disappearance? MacPhee and Marx [19] considered this issue from the standpoint of model pathogenic features that a disease-provoking organism might exhibit in forcing the extinction of a given species. These features include:</w:t>
      </w:r>
    </w:p>
    <w:p w:rsidR="006F3259" w:rsidRPr="000F1C24" w:rsidRDefault="006F3259" w:rsidP="006F3259">
      <w:pPr>
        <w:rPr>
          <w:rFonts w:asciiTheme="minorHAnsi" w:hAnsiTheme="minorHAnsi" w:cstheme="minorHAnsi"/>
          <w:sz w:val="10"/>
          <w:szCs w:val="10"/>
        </w:rPr>
      </w:pPr>
      <w:r w:rsidRPr="000F1C24">
        <w:rPr>
          <w:rFonts w:asciiTheme="minorHAnsi" w:hAnsiTheme="minorHAnsi" w:cstheme="minorHAnsi"/>
          <w:sz w:val="10"/>
          <w:szCs w:val="10"/>
        </w:rPr>
        <w:t>(1)</w:t>
      </w:r>
      <w:r w:rsidRPr="000F1C24">
        <w:rPr>
          <w:rFonts w:asciiTheme="minorHAnsi" w:hAnsiTheme="minorHAnsi" w:cstheme="minorHAnsi"/>
          <w:sz w:val="10"/>
          <w:szCs w:val="10"/>
        </w:rPr>
        <w:tab/>
        <w:t>a reservoir species presenting a stable carrier state for the pathogen,</w:t>
      </w:r>
    </w:p>
    <w:p w:rsidR="006F3259" w:rsidRPr="000F1C24" w:rsidRDefault="006F3259" w:rsidP="006F3259">
      <w:pPr>
        <w:rPr>
          <w:rFonts w:asciiTheme="minorHAnsi" w:hAnsiTheme="minorHAnsi" w:cstheme="minorHAnsi"/>
          <w:sz w:val="10"/>
          <w:szCs w:val="10"/>
        </w:rPr>
      </w:pPr>
      <w:r w:rsidRPr="000F1C24">
        <w:rPr>
          <w:rFonts w:asciiTheme="minorHAnsi" w:hAnsiTheme="minorHAnsi" w:cstheme="minorHAnsi"/>
          <w:sz w:val="10"/>
          <w:szCs w:val="10"/>
        </w:rPr>
        <w:t>(2)</w:t>
      </w:r>
      <w:r w:rsidRPr="000F1C24">
        <w:rPr>
          <w:rFonts w:asciiTheme="minorHAnsi" w:hAnsiTheme="minorHAnsi" w:cstheme="minorHAnsi"/>
          <w:sz w:val="10"/>
          <w:szCs w:val="10"/>
        </w:rPr>
        <w:tab/>
        <w:t>a high potential for causing infections in susceptible species, affecting critical age groups,</w:t>
      </w:r>
    </w:p>
    <w:p w:rsidR="006F3259" w:rsidRPr="000F1C24" w:rsidRDefault="006F3259" w:rsidP="006F3259">
      <w:pPr>
        <w:rPr>
          <w:rFonts w:asciiTheme="minorHAnsi" w:hAnsiTheme="minorHAnsi" w:cstheme="minorHAnsi"/>
          <w:sz w:val="10"/>
          <w:szCs w:val="10"/>
        </w:rPr>
      </w:pPr>
      <w:r w:rsidRPr="000F1C24">
        <w:rPr>
          <w:rFonts w:asciiTheme="minorHAnsi" w:hAnsiTheme="minorHAnsi" w:cstheme="minorHAnsi"/>
          <w:sz w:val="10"/>
          <w:szCs w:val="10"/>
        </w:rPr>
        <w:t>(3)</w:t>
      </w:r>
      <w:r w:rsidRPr="000F1C24">
        <w:rPr>
          <w:rFonts w:asciiTheme="minorHAnsi" w:hAnsiTheme="minorHAnsi" w:cstheme="minorHAnsi"/>
          <w:sz w:val="10"/>
          <w:szCs w:val="10"/>
        </w:rPr>
        <w:tab/>
        <w:t>a capacity for hyperlethality, defined here as mortality rates in the range of 50–75%.</w:t>
      </w:r>
    </w:p>
    <w:p w:rsidR="006F3259" w:rsidRPr="000F1C24" w:rsidRDefault="006F3259" w:rsidP="006F3259">
      <w:pPr>
        <w:rPr>
          <w:rFonts w:asciiTheme="minorHAnsi" w:hAnsiTheme="minorHAnsi" w:cstheme="minorHAnsi"/>
          <w:sz w:val="10"/>
          <w:szCs w:val="10"/>
        </w:rPr>
      </w:pPr>
      <w:r w:rsidRPr="000F1C24">
        <w:rPr>
          <w:rFonts w:asciiTheme="minorHAnsi" w:hAnsiTheme="minorHAnsi" w:cstheme="minorHAnsi"/>
          <w:sz w:val="10"/>
          <w:szCs w:val="10"/>
        </w:rPr>
        <w:t>Only under the most extreme conditions is it conceivable that a species would suffer extinction in a single epizootic event. Much more likely would be repeated outbreaks over a period of years gradually reducing the fitness level of the species, with final disappearance potentially caused by stochastic events (such as causally unassociated climate change). One way in which this condition might be achieved would be through a stable carrier (i.e., a species other than the target, living in similar circumstances in the same environment, and in which the infection is inapparent or at least sublethal). A well-studied example is the transfer of simian acquired immunodeficiency virus from one species of macaque to another [26]. Although this instance occurred under captive conditions, repeated outbreaks of distemper in lions and African wild dogs have long been thought to be due to transfer from domestic dogs (although the mechanism is debated; see [27]). Obviously, for a disease to have a very severe impact, it would be necessary for the pathogen to occur in highly lethal, aggressive strains that strongly impact the target species before attenuated strains arise and become common.</w:t>
      </w:r>
    </w:p>
    <w:p w:rsidR="006F3259" w:rsidRPr="000F1C24" w:rsidRDefault="006F3259" w:rsidP="006F3259">
      <w:pPr>
        <w:rPr>
          <w:rFonts w:asciiTheme="minorHAnsi" w:hAnsiTheme="minorHAnsi" w:cstheme="minorHAnsi"/>
          <w:sz w:val="10"/>
          <w:szCs w:val="10"/>
        </w:rPr>
      </w:pPr>
      <w:r w:rsidRPr="000F1C24">
        <w:rPr>
          <w:rFonts w:asciiTheme="minorHAnsi" w:hAnsiTheme="minorHAnsi" w:cstheme="minorHAnsi"/>
          <w:sz w:val="10"/>
          <w:szCs w:val="10"/>
        </w:rPr>
        <w:t xml:space="preserve">High potential for causing infections in a susceptible species is usually associated with the ability to successfully enter the organism through a major portal, such as the respiratory tract, where it can be lodged and transmitted easily (e.g., via aerosol). To achieve hyperlethality and produce serious mortality, all age groups within a species would probably have to be susceptible, not just the very young or very old (or the immunocompromised), with death the usual outcome. </w:t>
      </w:r>
      <w:r w:rsidRPr="000F0164">
        <w:rPr>
          <w:rStyle w:val="StyleUnderline"/>
          <w:rFonts w:asciiTheme="minorHAnsi" w:hAnsiTheme="minorHAnsi" w:cstheme="minorHAnsi"/>
          <w:highlight w:val="yellow"/>
        </w:rPr>
        <w:t xml:space="preserve">In </w:t>
      </w:r>
      <w:r w:rsidRPr="000F1C24">
        <w:rPr>
          <w:rStyle w:val="Emphasis"/>
          <w:rFonts w:asciiTheme="minorHAnsi" w:hAnsiTheme="minorHAnsi" w:cstheme="minorHAnsi"/>
        </w:rPr>
        <w:t>large-bodied</w:t>
      </w:r>
      <w:r w:rsidRPr="000F1C24">
        <w:rPr>
          <w:rStyle w:val="StyleUnderline"/>
          <w:rFonts w:asciiTheme="minorHAnsi" w:hAnsiTheme="minorHAnsi" w:cstheme="minorHAnsi"/>
        </w:rPr>
        <w:t xml:space="preserve"> </w:t>
      </w:r>
      <w:r w:rsidRPr="000F0164">
        <w:rPr>
          <w:rStyle w:val="StyleUnderline"/>
          <w:rFonts w:asciiTheme="minorHAnsi" w:hAnsiTheme="minorHAnsi" w:cstheme="minorHAnsi"/>
          <w:highlight w:val="yellow"/>
        </w:rPr>
        <w:t xml:space="preserve">mammals, a </w:t>
      </w:r>
      <w:r w:rsidRPr="000F1C24">
        <w:rPr>
          <w:rStyle w:val="StyleUnderline"/>
          <w:rFonts w:asciiTheme="minorHAnsi" w:hAnsiTheme="minorHAnsi" w:cstheme="minorHAnsi"/>
        </w:rPr>
        <w:t xml:space="preserve">fundamental consideration is that </w:t>
      </w:r>
      <w:r w:rsidRPr="000F0164">
        <w:rPr>
          <w:rStyle w:val="StyleUnderline"/>
          <w:rFonts w:asciiTheme="minorHAnsi" w:hAnsiTheme="minorHAnsi" w:cstheme="minorHAnsi"/>
          <w:highlight w:val="yellow"/>
        </w:rPr>
        <w:t>any</w:t>
      </w:r>
      <w:r w:rsidRPr="000F1C24">
        <w:rPr>
          <w:rStyle w:val="StyleUnderline"/>
          <w:rFonts w:asciiTheme="minorHAnsi" w:hAnsiTheme="minorHAnsi" w:cstheme="minorHAnsi"/>
        </w:rPr>
        <w:t xml:space="preserve"> </w:t>
      </w:r>
      <w:r w:rsidRPr="000F0164">
        <w:rPr>
          <w:rStyle w:val="StyleUnderline"/>
          <w:rFonts w:asciiTheme="minorHAnsi" w:hAnsiTheme="minorHAnsi" w:cstheme="minorHAnsi"/>
          <w:highlight w:val="yellow"/>
        </w:rPr>
        <w:t>process that</w:t>
      </w:r>
      <w:r w:rsidRPr="000F1C24">
        <w:rPr>
          <w:rStyle w:val="StyleUnderline"/>
          <w:rFonts w:asciiTheme="minorHAnsi" w:hAnsiTheme="minorHAnsi" w:cstheme="minorHAnsi"/>
        </w:rPr>
        <w:t xml:space="preserve"> deleteriously </w:t>
      </w:r>
      <w:r w:rsidRPr="000F0164">
        <w:rPr>
          <w:rStyle w:val="StyleUnderline"/>
          <w:rFonts w:asciiTheme="minorHAnsi" w:hAnsiTheme="minorHAnsi" w:cstheme="minorHAnsi"/>
          <w:highlight w:val="yellow"/>
        </w:rPr>
        <w:t xml:space="preserve">affects </w:t>
      </w:r>
      <w:r w:rsidRPr="000F0164">
        <w:rPr>
          <w:rStyle w:val="Emphasis"/>
          <w:rFonts w:asciiTheme="minorHAnsi" w:hAnsiTheme="minorHAnsi" w:cstheme="minorHAnsi"/>
          <w:highlight w:val="yellow"/>
        </w:rPr>
        <w:t xml:space="preserve">young </w:t>
      </w:r>
      <w:r w:rsidRPr="000F1C24">
        <w:rPr>
          <w:rStyle w:val="Emphasis"/>
          <w:rFonts w:asciiTheme="minorHAnsi" w:hAnsiTheme="minorHAnsi" w:cstheme="minorHAnsi"/>
        </w:rPr>
        <w:t>individuals</w:t>
      </w:r>
      <w:r w:rsidRPr="000F1C24">
        <w:rPr>
          <w:rStyle w:val="StyleUnderline"/>
          <w:rFonts w:asciiTheme="minorHAnsi" w:hAnsiTheme="minorHAnsi" w:cstheme="minorHAnsi"/>
        </w:rPr>
        <w:t xml:space="preserve"> </w:t>
      </w:r>
      <w:r w:rsidRPr="000F0164">
        <w:rPr>
          <w:rStyle w:val="StyleUnderline"/>
          <w:rFonts w:asciiTheme="minorHAnsi" w:hAnsiTheme="minorHAnsi" w:cstheme="minorHAnsi"/>
          <w:highlight w:val="yellow"/>
        </w:rPr>
        <w:t xml:space="preserve">will have a </w:t>
      </w:r>
      <w:r w:rsidRPr="000F0164">
        <w:rPr>
          <w:rStyle w:val="Emphasis"/>
          <w:rFonts w:asciiTheme="minorHAnsi" w:hAnsiTheme="minorHAnsi" w:cstheme="minorHAnsi"/>
          <w:highlight w:val="yellow"/>
        </w:rPr>
        <w:t>pronounced effect</w:t>
      </w:r>
      <w:r w:rsidRPr="000F0164">
        <w:rPr>
          <w:rStyle w:val="StyleUnderline"/>
          <w:rFonts w:asciiTheme="minorHAnsi" w:hAnsiTheme="minorHAnsi" w:cstheme="minorHAnsi"/>
          <w:highlight w:val="yellow"/>
        </w:rPr>
        <w:t xml:space="preserve"> on survivorship</w:t>
      </w:r>
      <w:r w:rsidRPr="000F1C24">
        <w:rPr>
          <w:rStyle w:val="StyleUnderline"/>
          <w:rFonts w:asciiTheme="minorHAnsi" w:hAnsiTheme="minorHAnsi" w:cstheme="minorHAnsi"/>
        </w:rPr>
        <w:t xml:space="preserve"> because of the lengthy intervals in birth spacing</w:t>
      </w:r>
      <w:r w:rsidRPr="000F1C24">
        <w:rPr>
          <w:rFonts w:asciiTheme="minorHAnsi" w:hAnsiTheme="minorHAnsi" w:cstheme="minorHAnsi"/>
          <w:sz w:val="10"/>
          <w:szCs w:val="10"/>
        </w:rPr>
        <w:t xml:space="preserve"> [19].</w:t>
      </w:r>
    </w:p>
    <w:p w:rsidR="006F3259" w:rsidRPr="000F1C24" w:rsidRDefault="006F3259" w:rsidP="006F3259">
      <w:pPr>
        <w:rPr>
          <w:rFonts w:asciiTheme="minorHAnsi" w:hAnsiTheme="minorHAnsi" w:cstheme="minorHAnsi"/>
          <w:sz w:val="10"/>
          <w:szCs w:val="10"/>
        </w:rPr>
      </w:pPr>
      <w:r w:rsidRPr="000F1C24">
        <w:rPr>
          <w:rStyle w:val="StyleUnderline"/>
          <w:rFonts w:asciiTheme="minorHAnsi" w:hAnsiTheme="minorHAnsi" w:cstheme="minorHAnsi"/>
        </w:rPr>
        <w:t>Lethality in the range of 50–75% is</w:t>
      </w:r>
      <w:r w:rsidRPr="000F1C24">
        <w:rPr>
          <w:rFonts w:asciiTheme="minorHAnsi" w:hAnsiTheme="minorHAnsi" w:cstheme="minorHAnsi"/>
          <w:sz w:val="10"/>
          <w:szCs w:val="10"/>
        </w:rPr>
        <w:t xml:space="preserve"> obviously extremely </w:t>
      </w:r>
      <w:r w:rsidRPr="000F1C24">
        <w:rPr>
          <w:rStyle w:val="StyleUnderline"/>
          <w:rFonts w:asciiTheme="minorHAnsi" w:hAnsiTheme="minorHAnsi" w:cstheme="minorHAnsi"/>
        </w:rPr>
        <w:t>high and thus extremely unusual, although historically seen in Ebola infections in humans</w:t>
      </w:r>
      <w:r w:rsidRPr="000F1C24">
        <w:rPr>
          <w:rFonts w:asciiTheme="minorHAnsi" w:hAnsiTheme="minorHAnsi" w:cstheme="minorHAnsi"/>
          <w:sz w:val="10"/>
          <w:szCs w:val="10"/>
        </w:rPr>
        <w:t xml:space="preserve"> and in experimental transmission studies from pigs to macaques [28]. High percentages may have also been achieved in rinderpest outbreaks among East African bovids in the early 20th century [29], although quantitative data on this are largely lacking. </w:t>
      </w:r>
      <w:r w:rsidRPr="000F1C24">
        <w:rPr>
          <w:rStyle w:val="StyleUnderline"/>
          <w:rFonts w:asciiTheme="minorHAnsi" w:hAnsiTheme="minorHAnsi" w:cstheme="minorHAnsi"/>
        </w:rPr>
        <w:t>An important issue here, however, is whether pathogens causing this level of lethality could maintain themselves in nature long enough to seriously imperil a species.</w:t>
      </w:r>
      <w:r w:rsidRPr="000F1C24">
        <w:rPr>
          <w:rFonts w:asciiTheme="minorHAnsi" w:hAnsiTheme="minorHAnsi" w:cstheme="minorHAnsi"/>
          <w:sz w:val="10"/>
          <w:szCs w:val="10"/>
        </w:rPr>
        <w:t xml:space="preserve"> Speculatively, </w:t>
      </w:r>
      <w:r w:rsidRPr="000F0164">
        <w:rPr>
          <w:rStyle w:val="StyleUnderline"/>
          <w:rFonts w:asciiTheme="minorHAnsi" w:hAnsiTheme="minorHAnsi" w:cstheme="minorHAnsi"/>
          <w:highlight w:val="yellow"/>
        </w:rPr>
        <w:t>a</w:t>
      </w:r>
      <w:r w:rsidRPr="000F1C24">
        <w:rPr>
          <w:rStyle w:val="StyleUnderline"/>
          <w:rFonts w:asciiTheme="minorHAnsi" w:hAnsiTheme="minorHAnsi" w:cstheme="minorHAnsi"/>
        </w:rPr>
        <w:t xml:space="preserve"> possible </w:t>
      </w:r>
      <w:r w:rsidRPr="000F0164">
        <w:rPr>
          <w:rStyle w:val="StyleUnderline"/>
          <w:rFonts w:asciiTheme="minorHAnsi" w:hAnsiTheme="minorHAnsi" w:cstheme="minorHAnsi"/>
          <w:highlight w:val="yellow"/>
        </w:rPr>
        <w:t xml:space="preserve">outcome with </w:t>
      </w:r>
      <w:r w:rsidRPr="000F0164">
        <w:rPr>
          <w:rStyle w:val="Emphasis"/>
          <w:rFonts w:asciiTheme="minorHAnsi" w:hAnsiTheme="minorHAnsi" w:cstheme="minorHAnsi"/>
          <w:highlight w:val="yellow"/>
        </w:rPr>
        <w:t>hyperlethal</w:t>
      </w:r>
      <w:r w:rsidRPr="000F0164">
        <w:rPr>
          <w:rStyle w:val="StyleUnderline"/>
          <w:rFonts w:asciiTheme="minorHAnsi" w:hAnsiTheme="minorHAnsi" w:cstheme="minorHAnsi"/>
          <w:highlight w:val="yellow"/>
        </w:rPr>
        <w:t xml:space="preserve"> infections producing a </w:t>
      </w:r>
      <w:r w:rsidRPr="000F0164">
        <w:rPr>
          <w:rStyle w:val="Emphasis"/>
          <w:rFonts w:asciiTheme="minorHAnsi" w:hAnsiTheme="minorHAnsi" w:cstheme="minorHAnsi"/>
          <w:highlight w:val="yellow"/>
        </w:rPr>
        <w:t>rapid, fatal</w:t>
      </w:r>
      <w:r w:rsidRPr="000F0164">
        <w:rPr>
          <w:rStyle w:val="StyleUnderline"/>
          <w:rFonts w:asciiTheme="minorHAnsi" w:hAnsiTheme="minorHAnsi" w:cstheme="minorHAnsi"/>
          <w:highlight w:val="yellow"/>
        </w:rPr>
        <w:t xml:space="preserve"> outcome is that</w:t>
      </w:r>
      <w:r w:rsidRPr="000F1C24">
        <w:rPr>
          <w:rStyle w:val="StyleUnderline"/>
          <w:rFonts w:asciiTheme="minorHAnsi" w:hAnsiTheme="minorHAnsi" w:cstheme="minorHAnsi"/>
        </w:rPr>
        <w:t xml:space="preserve"> affected </w:t>
      </w:r>
      <w:r w:rsidRPr="000F0164">
        <w:rPr>
          <w:rStyle w:val="StyleUnderline"/>
          <w:rFonts w:asciiTheme="minorHAnsi" w:hAnsiTheme="minorHAnsi" w:cstheme="minorHAnsi"/>
          <w:highlight w:val="yellow"/>
        </w:rPr>
        <w:t xml:space="preserve">populations would be </w:t>
      </w:r>
      <w:r w:rsidRPr="000F0164">
        <w:rPr>
          <w:rStyle w:val="Emphasis"/>
          <w:rFonts w:asciiTheme="minorHAnsi" w:hAnsiTheme="minorHAnsi" w:cstheme="minorHAnsi"/>
          <w:highlight w:val="yellow"/>
        </w:rPr>
        <w:t>reduced</w:t>
      </w:r>
      <w:r w:rsidRPr="000F0164">
        <w:rPr>
          <w:rStyle w:val="StyleUnderline"/>
          <w:rFonts w:asciiTheme="minorHAnsi" w:hAnsiTheme="minorHAnsi" w:cstheme="minorHAnsi"/>
          <w:highlight w:val="yellow"/>
        </w:rPr>
        <w:t xml:space="preserve"> to </w:t>
      </w:r>
      <w:r w:rsidRPr="000F0164">
        <w:rPr>
          <w:rStyle w:val="Emphasis"/>
          <w:rFonts w:asciiTheme="minorHAnsi" w:hAnsiTheme="minorHAnsi" w:cstheme="minorHAnsi"/>
          <w:highlight w:val="yellow"/>
        </w:rPr>
        <w:t>small numbers</w:t>
      </w:r>
      <w:r w:rsidRPr="000F1C24">
        <w:rPr>
          <w:rStyle w:val="StyleUnderline"/>
          <w:rFonts w:asciiTheme="minorHAnsi" w:hAnsiTheme="minorHAnsi" w:cstheme="minorHAnsi"/>
        </w:rPr>
        <w:t xml:space="preserve"> of widely dispersed and/or relatively or completely immune individuals.</w:t>
      </w:r>
      <w:r w:rsidRPr="000F1C24">
        <w:rPr>
          <w:rFonts w:asciiTheme="minorHAnsi" w:hAnsiTheme="minorHAnsi" w:cstheme="minorHAnsi"/>
          <w:sz w:val="10"/>
          <w:szCs w:val="10"/>
        </w:rPr>
        <w:t xml:space="preserve"> Under these circumstances, </w:t>
      </w:r>
      <w:r w:rsidRPr="000F0164">
        <w:rPr>
          <w:rStyle w:val="StyleUnderline"/>
          <w:rFonts w:asciiTheme="minorHAnsi" w:hAnsiTheme="minorHAnsi" w:cstheme="minorHAnsi"/>
          <w:highlight w:val="yellow"/>
        </w:rPr>
        <w:t xml:space="preserve">the epizootic would </w:t>
      </w:r>
      <w:r w:rsidRPr="000F1C24">
        <w:rPr>
          <w:rStyle w:val="StyleUnderline"/>
          <w:rFonts w:asciiTheme="minorHAnsi" w:hAnsiTheme="minorHAnsi" w:cstheme="minorHAnsi"/>
        </w:rPr>
        <w:t xml:space="preserve">necessarily </w:t>
      </w:r>
      <w:r w:rsidRPr="000F0164">
        <w:rPr>
          <w:rStyle w:val="StyleUnderline"/>
          <w:rFonts w:asciiTheme="minorHAnsi" w:hAnsiTheme="minorHAnsi" w:cstheme="minorHAnsi"/>
          <w:highlight w:val="yellow"/>
        </w:rPr>
        <w:t xml:space="preserve">abate as it ran out of </w:t>
      </w:r>
      <w:r w:rsidRPr="000F1C24">
        <w:rPr>
          <w:rStyle w:val="StyleUnderline"/>
          <w:rFonts w:asciiTheme="minorHAnsi" w:hAnsiTheme="minorHAnsi" w:cstheme="minorHAnsi"/>
        </w:rPr>
        <w:t xml:space="preserve">new </w:t>
      </w:r>
      <w:r w:rsidRPr="000F0164">
        <w:rPr>
          <w:rStyle w:val="StyleUnderline"/>
          <w:rFonts w:asciiTheme="minorHAnsi" w:hAnsiTheme="minorHAnsi" w:cstheme="minorHAnsi"/>
          <w:highlight w:val="yellow"/>
        </w:rPr>
        <w:t xml:space="preserve">hosts, leading to the conclusion that </w:t>
      </w:r>
      <w:r w:rsidRPr="000F0164">
        <w:rPr>
          <w:rStyle w:val="Emphasis"/>
          <w:rFonts w:asciiTheme="minorHAnsi" w:hAnsiTheme="minorHAnsi" w:cstheme="minorHAnsi"/>
          <w:highlight w:val="yellow"/>
        </w:rPr>
        <w:t>exceptionally lethal diseases</w:t>
      </w:r>
      <w:r w:rsidRPr="000F0164">
        <w:rPr>
          <w:rStyle w:val="StyleUnderline"/>
          <w:rFonts w:asciiTheme="minorHAnsi" w:hAnsiTheme="minorHAnsi" w:cstheme="minorHAnsi"/>
          <w:highlight w:val="yellow"/>
        </w:rPr>
        <w:t xml:space="preserve"> cannot be</w:t>
      </w:r>
      <w:r w:rsidRPr="000F1C24">
        <w:rPr>
          <w:rStyle w:val="StyleUnderline"/>
          <w:rFonts w:asciiTheme="minorHAnsi" w:hAnsiTheme="minorHAnsi" w:cstheme="minorHAnsi"/>
        </w:rPr>
        <w:t xml:space="preserve"> indefinitely </w:t>
      </w:r>
      <w:r w:rsidRPr="000F0164">
        <w:rPr>
          <w:rStyle w:val="StyleUnderline"/>
          <w:rFonts w:asciiTheme="minorHAnsi" w:hAnsiTheme="minorHAnsi" w:cstheme="minorHAnsi"/>
          <w:highlight w:val="yellow"/>
        </w:rPr>
        <w:t>maintained</w:t>
      </w:r>
      <w:r w:rsidRPr="000F1C24">
        <w:rPr>
          <w:rFonts w:asciiTheme="minorHAnsi" w:hAnsiTheme="minorHAnsi" w:cstheme="minorHAnsi"/>
          <w:sz w:val="10"/>
          <w:szCs w:val="10"/>
        </w:rPr>
        <w:t xml:space="preserve"> in a population or species under normal circumstances. </w:t>
      </w:r>
      <w:r w:rsidRPr="000F1C24">
        <w:rPr>
          <w:rStyle w:val="StyleUnderline"/>
          <w:rFonts w:asciiTheme="minorHAnsi" w:hAnsiTheme="minorHAnsi" w:cstheme="minorHAnsi"/>
        </w:rPr>
        <w:t xml:space="preserve">However, if </w:t>
      </w:r>
      <w:r w:rsidRPr="000F0164">
        <w:rPr>
          <w:rStyle w:val="Emphasis"/>
          <w:rFonts w:asciiTheme="minorHAnsi" w:hAnsiTheme="minorHAnsi" w:cstheme="minorHAnsi"/>
          <w:highlight w:val="yellow"/>
        </w:rPr>
        <w:t>reservoirs</w:t>
      </w:r>
      <w:r w:rsidRPr="000F1C24">
        <w:rPr>
          <w:rStyle w:val="StyleUnderline"/>
          <w:rFonts w:asciiTheme="minorHAnsi" w:hAnsiTheme="minorHAnsi" w:cstheme="minorHAnsi"/>
        </w:rPr>
        <w:t xml:space="preserve"> exist from which the pathogen </w:t>
      </w:r>
      <w:r w:rsidRPr="000F0164">
        <w:rPr>
          <w:rStyle w:val="StyleUnderline"/>
          <w:rFonts w:asciiTheme="minorHAnsi" w:hAnsiTheme="minorHAnsi" w:cstheme="minorHAnsi"/>
          <w:highlight w:val="yellow"/>
        </w:rPr>
        <w:t xml:space="preserve">could </w:t>
      </w:r>
      <w:r w:rsidRPr="000F0164">
        <w:rPr>
          <w:rStyle w:val="Emphasis"/>
          <w:rFonts w:asciiTheme="minorHAnsi" w:hAnsiTheme="minorHAnsi" w:cstheme="minorHAnsi"/>
          <w:highlight w:val="yellow"/>
        </w:rPr>
        <w:t xml:space="preserve">repeatedly </w:t>
      </w:r>
      <w:r w:rsidRPr="000F1C24">
        <w:rPr>
          <w:rStyle w:val="Emphasis"/>
          <w:rFonts w:asciiTheme="minorHAnsi" w:hAnsiTheme="minorHAnsi" w:cstheme="minorHAnsi"/>
        </w:rPr>
        <w:t>emerge</w:t>
      </w:r>
      <w:r w:rsidRPr="000F1C24">
        <w:rPr>
          <w:rStyle w:val="StyleUnderline"/>
          <w:rFonts w:asciiTheme="minorHAnsi" w:hAnsiTheme="minorHAnsi" w:cstheme="minorHAnsi"/>
        </w:rPr>
        <w:t xml:space="preserve">, in principle epizootics might </w:t>
      </w:r>
      <w:r w:rsidRPr="000F0164">
        <w:rPr>
          <w:rStyle w:val="StyleUnderline"/>
          <w:rFonts w:asciiTheme="minorHAnsi" w:hAnsiTheme="minorHAnsi" w:cstheme="minorHAnsi"/>
          <w:highlight w:val="yellow"/>
        </w:rPr>
        <w:t>resurge</w:t>
      </w:r>
      <w:r w:rsidRPr="000F1C24">
        <w:rPr>
          <w:rStyle w:val="StyleUnderline"/>
          <w:rFonts w:asciiTheme="minorHAnsi" w:hAnsiTheme="minorHAnsi" w:cstheme="minorHAnsi"/>
        </w:rPr>
        <w:t xml:space="preserve"> year after year </w:t>
      </w:r>
      <w:r w:rsidRPr="000F0164">
        <w:rPr>
          <w:rStyle w:val="StyleUnderline"/>
          <w:rFonts w:asciiTheme="minorHAnsi" w:hAnsiTheme="minorHAnsi" w:cstheme="minorHAnsi"/>
          <w:highlight w:val="yellow"/>
        </w:rPr>
        <w:t xml:space="preserve">until population sizes were </w:t>
      </w:r>
      <w:r w:rsidRPr="000F1C24">
        <w:rPr>
          <w:rStyle w:val="StyleUnderline"/>
          <w:rFonts w:asciiTheme="minorHAnsi" w:hAnsiTheme="minorHAnsi" w:cstheme="minorHAnsi"/>
        </w:rPr>
        <w:t xml:space="preserve">reduced </w:t>
      </w:r>
      <w:r w:rsidRPr="000F0164">
        <w:rPr>
          <w:rStyle w:val="Emphasis"/>
          <w:rFonts w:asciiTheme="minorHAnsi" w:hAnsiTheme="minorHAnsi" w:cstheme="minorHAnsi"/>
          <w:highlight w:val="yellow"/>
        </w:rPr>
        <w:t>below viable levels</w:t>
      </w:r>
      <w:r w:rsidRPr="000F1C24">
        <w:rPr>
          <w:rFonts w:asciiTheme="minorHAnsi" w:hAnsiTheme="minorHAnsi" w:cstheme="minorHAnsi"/>
          <w:sz w:val="10"/>
          <w:szCs w:val="10"/>
        </w:rPr>
        <w:t xml:space="preserve"> (~50–500 individuals). </w:t>
      </w:r>
      <w:r w:rsidRPr="000F1C24">
        <w:rPr>
          <w:rStyle w:val="StyleUnderline"/>
          <w:rFonts w:asciiTheme="minorHAnsi" w:hAnsiTheme="minorHAnsi" w:cstheme="minorHAnsi"/>
        </w:rPr>
        <w:t xml:space="preserve">At this point </w:t>
      </w:r>
      <w:r w:rsidRPr="000F0164">
        <w:rPr>
          <w:rStyle w:val="StyleUnderline"/>
          <w:rFonts w:asciiTheme="minorHAnsi" w:hAnsiTheme="minorHAnsi" w:cstheme="minorHAnsi"/>
          <w:highlight w:val="yellow"/>
        </w:rPr>
        <w:t xml:space="preserve">stochastic effects might </w:t>
      </w:r>
      <w:r w:rsidRPr="000F0164">
        <w:rPr>
          <w:rStyle w:val="Emphasis"/>
          <w:rFonts w:asciiTheme="minorHAnsi" w:hAnsiTheme="minorHAnsi" w:cstheme="minorHAnsi"/>
          <w:highlight w:val="yellow"/>
        </w:rPr>
        <w:t>intervene</w:t>
      </w:r>
      <w:r w:rsidRPr="000F0164">
        <w:rPr>
          <w:rStyle w:val="StyleUnderline"/>
          <w:rFonts w:asciiTheme="minorHAnsi" w:hAnsiTheme="minorHAnsi" w:cstheme="minorHAnsi"/>
          <w:highlight w:val="yellow"/>
        </w:rPr>
        <w:t xml:space="preserve"> and lead to </w:t>
      </w:r>
      <w:r w:rsidRPr="000F0164">
        <w:rPr>
          <w:rStyle w:val="Emphasis"/>
          <w:rFonts w:asciiTheme="minorHAnsi" w:hAnsiTheme="minorHAnsi" w:cstheme="minorHAnsi"/>
          <w:highlight w:val="yellow"/>
        </w:rPr>
        <w:t>complete loss</w:t>
      </w:r>
      <w:r w:rsidRPr="000F0164">
        <w:rPr>
          <w:rStyle w:val="StyleUnderline"/>
          <w:rFonts w:asciiTheme="minorHAnsi" w:hAnsiTheme="minorHAnsi" w:cstheme="minorHAnsi"/>
          <w:highlight w:val="yellow"/>
        </w:rPr>
        <w:t xml:space="preserve"> of the species.</w:t>
      </w:r>
      <w:r w:rsidRPr="000F1C24">
        <w:rPr>
          <w:rFonts w:asciiTheme="minorHAnsi" w:hAnsiTheme="minorHAnsi" w:cstheme="minorHAnsi"/>
          <w:sz w:val="10"/>
          <w:szCs w:val="10"/>
        </w:rPr>
        <w:t xml:space="preserve"> Among possible examples of this “perfect storm” of circumstances and consequences is the loss of Christmas Island rats, detailed elsewhere in this paper. Among birds, the severe impact of avian malaria on Hawaiian honeycreepers is also pertinent and discussed later in this paper. Although a number of honeycreeper species survive at high elevations, above the limit at which introduced Culex mosquitos can survive, there are multiple adventitious threats, such as deforestation and competition from invasive species, which add to their endangerment picture [30].</w:t>
      </w:r>
    </w:p>
    <w:p w:rsidR="006F3259" w:rsidRPr="000F1C24" w:rsidRDefault="006F3259" w:rsidP="006F3259">
      <w:pPr>
        <w:pStyle w:val="Heading3"/>
        <w:rPr>
          <w:rFonts w:asciiTheme="minorHAnsi" w:hAnsiTheme="minorHAnsi" w:cstheme="minorHAnsi"/>
        </w:rPr>
      </w:pPr>
      <w:r w:rsidRPr="000F1C24">
        <w:rPr>
          <w:rFonts w:asciiTheme="minorHAnsi" w:hAnsiTheme="minorHAnsi" w:cstheme="minorHAnsi"/>
        </w:rPr>
        <w:t>AT: Disability Alt Cause</w:t>
      </w: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Organizations solve any disabled student alt-cause</w:t>
      </w:r>
    </w:p>
    <w:p w:rsidR="006F3259" w:rsidRPr="000F1C24" w:rsidRDefault="006F3259" w:rsidP="006F3259">
      <w:pPr>
        <w:rPr>
          <w:rFonts w:asciiTheme="minorHAnsi" w:hAnsiTheme="minorHAnsi" w:cstheme="minorHAnsi"/>
          <w:sz w:val="18"/>
          <w:szCs w:val="18"/>
        </w:rPr>
      </w:pPr>
      <w:r w:rsidRPr="000F1C24">
        <w:rPr>
          <w:rStyle w:val="Style13ptBold"/>
          <w:rFonts w:asciiTheme="minorHAnsi" w:hAnsiTheme="minorHAnsi" w:cstheme="minorHAnsi"/>
        </w:rPr>
        <w:t>Seigworth 17</w:t>
      </w:r>
      <w:r w:rsidRPr="000F1C24">
        <w:rPr>
          <w:rFonts w:asciiTheme="minorHAnsi" w:hAnsiTheme="minorHAnsi" w:cstheme="minorHAnsi"/>
          <w:sz w:val="18"/>
          <w:szCs w:val="18"/>
        </w:rPr>
        <w:t xml:space="preserve"> (Clifton, Ph.D. in Education from Trevecca Nazarene University. “Narrowing the Retention Gap of High School Females in an Integrated STEM Program”, 2017. ProQuest Dissertations, Available Online at https://search.proquest.com/docview/1916587858/previewPDF/5F80562C44F64DF7PQ/1?accountid=12598, Accessed on 7-18-17)//JM</w:t>
      </w:r>
    </w:p>
    <w:p w:rsidR="006F3259" w:rsidRPr="000F1C24" w:rsidRDefault="006F3259" w:rsidP="006F3259">
      <w:pPr>
        <w:rPr>
          <w:rStyle w:val="StyleUnderline"/>
          <w:rFonts w:asciiTheme="minorHAnsi" w:hAnsiTheme="minorHAnsi" w:cstheme="minorHAnsi"/>
        </w:rPr>
      </w:pPr>
      <w:r w:rsidRPr="000F1C24">
        <w:rPr>
          <w:rStyle w:val="StyleUnderline"/>
          <w:rFonts w:asciiTheme="minorHAnsi" w:hAnsiTheme="minorHAnsi" w:cstheme="minorHAnsi"/>
        </w:rPr>
        <w:t>Another area being addressed to ensure equality of opportunity concerns disabled students.</w:t>
      </w:r>
      <w:r w:rsidRPr="000F1C24">
        <w:rPr>
          <w:rFonts w:asciiTheme="minorHAnsi" w:hAnsiTheme="minorHAnsi" w:cstheme="minorHAnsi"/>
          <w:sz w:val="16"/>
        </w:rPr>
        <w:t xml:space="preserve"> Szrom (n.d.) identified a National Science Foundation (NSF)-funded project that has the University of Washington (UW), Seattle Central College, Bellevue Community College, and Seattle Public Schools partnering as a part of the AccessSTEM initiative of the Northwest Alliance for Students with Disabilities in STEM (Phase II). </w:t>
      </w:r>
      <w:r w:rsidRPr="000F1C24">
        <w:rPr>
          <w:rStyle w:val="StyleUnderline"/>
          <w:rFonts w:asciiTheme="minorHAnsi" w:hAnsiTheme="minorHAnsi" w:cstheme="minorHAnsi"/>
        </w:rPr>
        <w:t>AccessSTEM has been such a success that the present program coordinator is an AccessSTEM alumnae as well as a UW graduate (Szrom, n.d.). AccessSTEM has done many things for female and male students with infirmities alike by preparing them for college/university studies and the labor force through education, accommodations, and mentorship (Szrom, n.d.). Industry representatives</w:t>
      </w:r>
      <w:r w:rsidRPr="000F1C24">
        <w:rPr>
          <w:rFonts w:asciiTheme="minorHAnsi" w:hAnsiTheme="minorHAnsi" w:cstheme="minorHAnsi"/>
          <w:sz w:val="16"/>
        </w:rPr>
        <w:t xml:space="preserve"> from Microsoft, the Federal Aviation Administration (FAA), and the Center for Sensorimotor 25 Neural Engineering, along with many other local volunteers, </w:t>
      </w:r>
      <w:r w:rsidRPr="000F1C24">
        <w:rPr>
          <w:rStyle w:val="StyleUnderline"/>
          <w:rFonts w:asciiTheme="minorHAnsi" w:hAnsiTheme="minorHAnsi" w:cstheme="minorHAnsi"/>
        </w:rPr>
        <w:t>provide free advice and mentoring to students in a variety of ways. These sessions are so powerful that organizers of AccessSTEM observe noticeable differences in the female students by promoting their strengths and demonstrating their infirmities do not hold them back nor have any effect on their capabilities.</w:t>
      </w:r>
    </w:p>
    <w:p w:rsidR="006F3259" w:rsidRPr="000F1C24" w:rsidRDefault="006F3259" w:rsidP="006F3259">
      <w:pPr>
        <w:pStyle w:val="Heading3"/>
        <w:rPr>
          <w:rFonts w:asciiTheme="minorHAnsi" w:hAnsiTheme="minorHAnsi" w:cstheme="minorHAnsi"/>
        </w:rPr>
      </w:pPr>
      <w:r w:rsidRPr="000F1C24">
        <w:rPr>
          <w:rFonts w:asciiTheme="minorHAnsi" w:hAnsiTheme="minorHAnsi" w:cstheme="minorHAnsi"/>
        </w:rPr>
        <w:t>AT: Pregnancy Alt Cause</w:t>
      </w:r>
    </w:p>
    <w:p w:rsidR="006F3259" w:rsidRPr="000F1C24" w:rsidRDefault="006F3259" w:rsidP="006F3259">
      <w:pPr>
        <w:pStyle w:val="Heading4"/>
        <w:rPr>
          <w:rStyle w:val="Style13ptBold"/>
          <w:rFonts w:asciiTheme="minorHAnsi" w:hAnsiTheme="minorHAnsi" w:cstheme="minorHAnsi"/>
          <w:b/>
        </w:rPr>
      </w:pPr>
      <w:r w:rsidRPr="000F1C24">
        <w:rPr>
          <w:rStyle w:val="Style13ptBold"/>
          <w:rFonts w:asciiTheme="minorHAnsi" w:hAnsiTheme="minorHAnsi" w:cstheme="minorHAnsi"/>
          <w:b/>
        </w:rPr>
        <w:t>OCR reform solves pregnancy alternative causes</w:t>
      </w:r>
    </w:p>
    <w:p w:rsidR="006F3259" w:rsidRPr="000F1C24" w:rsidRDefault="006F3259" w:rsidP="006F3259">
      <w:pPr>
        <w:rPr>
          <w:rFonts w:asciiTheme="minorHAnsi" w:hAnsiTheme="minorHAnsi" w:cstheme="minorHAnsi"/>
        </w:rPr>
      </w:pPr>
      <w:r w:rsidRPr="000F1C24">
        <w:rPr>
          <w:rStyle w:val="Style13ptBold"/>
          <w:rFonts w:asciiTheme="minorHAnsi" w:hAnsiTheme="minorHAnsi" w:cstheme="minorHAnsi"/>
        </w:rPr>
        <w:t xml:space="preserve">Niemasik 15 </w:t>
      </w:r>
      <w:r w:rsidRPr="000F1C24">
        <w:rPr>
          <w:rFonts w:asciiTheme="minorHAnsi" w:hAnsiTheme="minorHAnsi" w:cstheme="minorHAnsi"/>
        </w:rPr>
        <w:t>(Kaylee, J.D., Emory University School of Law, “Teen Pregnancy in Charter Schools: Pregnancy Discrimination Challenges under the Equal Protection Clause and Title IX”, Michigan Journal of Gender &amp; Law, ProQuest)//RJ</w:t>
      </w:r>
    </w:p>
    <w:p w:rsidR="006F3259" w:rsidRPr="000F1C24" w:rsidRDefault="006F3259" w:rsidP="006F3259">
      <w:pPr>
        <w:rPr>
          <w:rFonts w:asciiTheme="minorHAnsi" w:hAnsiTheme="minorHAnsi" w:cstheme="minorHAnsi"/>
        </w:rPr>
      </w:pPr>
      <w:r w:rsidRPr="000F1C24">
        <w:rPr>
          <w:rFonts w:asciiTheme="minorHAnsi" w:hAnsiTheme="minorHAnsi" w:cstheme="minorHAnsi"/>
        </w:rPr>
        <w:t xml:space="preserve">Though the Delhi Charter School policy presents a clear-cut example of pregnancy discrimination in violation of Title IX, much more subversive means of discrimination threaten students around the country. </w:t>
      </w:r>
      <w:r w:rsidRPr="000F0164">
        <w:rPr>
          <w:rStyle w:val="StyleUnderline"/>
          <w:rFonts w:asciiTheme="minorHAnsi" w:hAnsiTheme="minorHAnsi" w:cstheme="minorHAnsi"/>
          <w:highlight w:val="yellow"/>
        </w:rPr>
        <w:t>Under</w:t>
      </w:r>
      <w:r w:rsidRPr="000F1C24">
        <w:rPr>
          <w:rStyle w:val="StyleUnderline"/>
          <w:rFonts w:asciiTheme="minorHAnsi" w:hAnsiTheme="minorHAnsi" w:cstheme="minorHAnsi"/>
        </w:rPr>
        <w:t xml:space="preserve"> the </w:t>
      </w:r>
      <w:r w:rsidRPr="000F0164">
        <w:rPr>
          <w:rStyle w:val="StyleUnderline"/>
          <w:rFonts w:asciiTheme="minorHAnsi" w:hAnsiTheme="minorHAnsi" w:cstheme="minorHAnsi"/>
          <w:highlight w:val="yellow"/>
        </w:rPr>
        <w:t xml:space="preserve">Title IX </w:t>
      </w:r>
      <w:r w:rsidRPr="000F1C24">
        <w:rPr>
          <w:rStyle w:val="StyleUnderline"/>
          <w:rFonts w:asciiTheme="minorHAnsi" w:hAnsiTheme="minorHAnsi" w:cstheme="minorHAnsi"/>
        </w:rPr>
        <w:t xml:space="preserve">regulations promulgated by the Department of Health, Education, and Welfare, </w:t>
      </w:r>
      <w:r w:rsidRPr="000F0164">
        <w:rPr>
          <w:rStyle w:val="StyleUnderline"/>
          <w:rFonts w:asciiTheme="minorHAnsi" w:hAnsiTheme="minorHAnsi" w:cstheme="minorHAnsi"/>
          <w:highlight w:val="yellow"/>
        </w:rPr>
        <w:t>schools may not expel nor</w:t>
      </w:r>
      <w:r w:rsidRPr="000F1C24">
        <w:rPr>
          <w:rStyle w:val="StyleUnderline"/>
          <w:rFonts w:asciiTheme="minorHAnsi" w:hAnsiTheme="minorHAnsi" w:cstheme="minorHAnsi"/>
        </w:rPr>
        <w:t xml:space="preserve"> </w:t>
      </w:r>
      <w:r w:rsidRPr="000F0164">
        <w:rPr>
          <w:rStyle w:val="StyleUnderline"/>
          <w:rFonts w:asciiTheme="minorHAnsi" w:hAnsiTheme="minorHAnsi" w:cstheme="minorHAnsi"/>
          <w:highlight w:val="yellow"/>
        </w:rPr>
        <w:t>encourage</w:t>
      </w:r>
      <w:r w:rsidRPr="000F1C24">
        <w:rPr>
          <w:rStyle w:val="StyleUnderline"/>
          <w:rFonts w:asciiTheme="minorHAnsi" w:hAnsiTheme="minorHAnsi" w:cstheme="minorHAnsi"/>
        </w:rPr>
        <w:t xml:space="preserve"> the voluntary </w:t>
      </w:r>
      <w:r w:rsidRPr="000F0164">
        <w:rPr>
          <w:rStyle w:val="StyleUnderline"/>
          <w:rFonts w:asciiTheme="minorHAnsi" w:hAnsiTheme="minorHAnsi" w:cstheme="minorHAnsi"/>
          <w:highlight w:val="yellow"/>
        </w:rPr>
        <w:t>dropout of pregnant teens</w:t>
      </w:r>
      <w:r w:rsidRPr="000F1C24">
        <w:rPr>
          <w:rFonts w:asciiTheme="minorHAnsi" w:hAnsiTheme="minorHAnsi" w:cstheme="minorHAnsi"/>
        </w:rPr>
        <w:t xml:space="preserve">.194 </w:t>
      </w:r>
      <w:r w:rsidRPr="000F1C24">
        <w:rPr>
          <w:rStyle w:val="StyleUnderline"/>
          <w:rFonts w:asciiTheme="minorHAnsi" w:hAnsiTheme="minorHAnsi" w:cstheme="minorHAnsi"/>
        </w:rPr>
        <w:t xml:space="preserve">Though </w:t>
      </w:r>
      <w:r w:rsidRPr="000F0164">
        <w:rPr>
          <w:rStyle w:val="StyleUnderline"/>
          <w:rFonts w:asciiTheme="minorHAnsi" w:hAnsiTheme="minorHAnsi" w:cstheme="minorHAnsi"/>
          <w:highlight w:val="yellow"/>
        </w:rPr>
        <w:t>statistics tell us</w:t>
      </w:r>
      <w:r w:rsidRPr="000F1C24">
        <w:rPr>
          <w:rStyle w:val="StyleUnderline"/>
          <w:rFonts w:asciiTheme="minorHAnsi" w:hAnsiTheme="minorHAnsi" w:cstheme="minorHAnsi"/>
        </w:rPr>
        <w:t xml:space="preserve"> that the </w:t>
      </w:r>
      <w:r w:rsidRPr="000F0164">
        <w:rPr>
          <w:rStyle w:val="StyleUnderline"/>
          <w:rFonts w:asciiTheme="minorHAnsi" w:hAnsiTheme="minorHAnsi" w:cstheme="minorHAnsi"/>
          <w:highlight w:val="yellow"/>
        </w:rPr>
        <w:t>number one reason for</w:t>
      </w:r>
      <w:r w:rsidRPr="000F1C24">
        <w:rPr>
          <w:rStyle w:val="StyleUnderline"/>
          <w:rFonts w:asciiTheme="minorHAnsi" w:hAnsiTheme="minorHAnsi" w:cstheme="minorHAnsi"/>
        </w:rPr>
        <w:t xml:space="preserve"> high school </w:t>
      </w:r>
      <w:r w:rsidRPr="000F0164">
        <w:rPr>
          <w:rStyle w:val="StyleUnderline"/>
          <w:rFonts w:asciiTheme="minorHAnsi" w:hAnsiTheme="minorHAnsi" w:cstheme="minorHAnsi"/>
          <w:highlight w:val="yellow"/>
        </w:rPr>
        <w:t>dropouts is teen pregnancy</w:t>
      </w:r>
      <w:r w:rsidRPr="000F1C24">
        <w:rPr>
          <w:rStyle w:val="StyleUnderline"/>
          <w:rFonts w:asciiTheme="minorHAnsi" w:hAnsiTheme="minorHAnsi" w:cstheme="minorHAnsi"/>
        </w:rPr>
        <w:t>,195 we have no statistics indicating whether coercion or mistreatment from teachers or administrators led to those dropouts</w:t>
      </w:r>
      <w:r w:rsidRPr="000F1C24">
        <w:rPr>
          <w:rFonts w:asciiTheme="minorHAnsi" w:hAnsiTheme="minorHAnsi" w:cstheme="minorHAnsi"/>
        </w:rPr>
        <w:t xml:space="preserve">. Also, </w:t>
      </w:r>
      <w:r w:rsidRPr="000F1C24">
        <w:rPr>
          <w:rStyle w:val="StyleUnderline"/>
          <w:rFonts w:asciiTheme="minorHAnsi" w:hAnsiTheme="minorHAnsi" w:cstheme="minorHAnsi"/>
        </w:rPr>
        <w:t>we have no systematically collected statistics reporting the dropout rates among pregnant teens, which would be helpful in assessing the level and quality of support provided by schools to pregnant teens.19</w:t>
      </w:r>
      <w:r w:rsidRPr="000F1C24">
        <w:rPr>
          <w:rFonts w:asciiTheme="minorHAnsi" w:hAnsiTheme="minorHAnsi" w:cstheme="minorHAnsi"/>
        </w:rPr>
        <w:t>6</w:t>
      </w:r>
    </w:p>
    <w:p w:rsidR="006F3259" w:rsidRPr="000F1C24" w:rsidRDefault="006F3259" w:rsidP="006F3259">
      <w:pPr>
        <w:rPr>
          <w:rStyle w:val="StyleUnderline"/>
          <w:rFonts w:asciiTheme="minorHAnsi" w:hAnsiTheme="minorHAnsi" w:cstheme="minorHAnsi"/>
        </w:rPr>
      </w:pPr>
      <w:r w:rsidRPr="000F1C24">
        <w:rPr>
          <w:rFonts w:asciiTheme="minorHAnsi" w:hAnsiTheme="minorHAnsi" w:cstheme="minorHAnsi"/>
        </w:rPr>
        <w:t xml:space="preserve">Addressing both blatant and more subversive pregnancy discrimination alike, in 2012 the National Women's Law Center ("NWLC") published "A Pregnancy Test for Schools: The Impact of Education Laws on Pregnant and Parenting Students."197 </w:t>
      </w:r>
      <w:r w:rsidRPr="000F1C24">
        <w:rPr>
          <w:rStyle w:val="StyleUnderline"/>
          <w:rFonts w:asciiTheme="minorHAnsi" w:hAnsiTheme="minorHAnsi" w:cstheme="minorHAnsi"/>
        </w:rPr>
        <w:t xml:space="preserve">This comprehensive </w:t>
      </w:r>
      <w:r w:rsidRPr="000F0164">
        <w:rPr>
          <w:rStyle w:val="StyleUnderline"/>
          <w:rFonts w:asciiTheme="minorHAnsi" w:hAnsiTheme="minorHAnsi" w:cstheme="minorHAnsi"/>
          <w:highlight w:val="yellow"/>
        </w:rPr>
        <w:t>report evaluates</w:t>
      </w:r>
      <w:r w:rsidRPr="000F1C24">
        <w:rPr>
          <w:rStyle w:val="StyleUnderline"/>
          <w:rFonts w:asciiTheme="minorHAnsi" w:hAnsiTheme="minorHAnsi" w:cstheme="minorHAnsi"/>
        </w:rPr>
        <w:t xml:space="preserve"> the</w:t>
      </w:r>
      <w:r w:rsidRPr="000F0164">
        <w:rPr>
          <w:rStyle w:val="StyleUnderline"/>
          <w:rFonts w:asciiTheme="minorHAnsi" w:hAnsiTheme="minorHAnsi" w:cstheme="minorHAnsi"/>
          <w:highlight w:val="yellow"/>
        </w:rPr>
        <w:t xml:space="preserve"> current</w:t>
      </w:r>
      <w:r w:rsidRPr="000F1C24">
        <w:rPr>
          <w:rStyle w:val="StyleUnderline"/>
          <w:rFonts w:asciiTheme="minorHAnsi" w:hAnsiTheme="minorHAnsi" w:cstheme="minorHAnsi"/>
        </w:rPr>
        <w:t xml:space="preserve"> state of the </w:t>
      </w:r>
      <w:r w:rsidRPr="000F0164">
        <w:rPr>
          <w:rStyle w:val="StyleUnderline"/>
          <w:rFonts w:asciiTheme="minorHAnsi" w:hAnsiTheme="minorHAnsi" w:cstheme="minorHAnsi"/>
          <w:highlight w:val="yellow"/>
        </w:rPr>
        <w:t>law vis-à -vis</w:t>
      </w:r>
      <w:r w:rsidRPr="000F1C24">
        <w:rPr>
          <w:rStyle w:val="StyleUnderline"/>
          <w:rFonts w:asciiTheme="minorHAnsi" w:hAnsiTheme="minorHAnsi" w:cstheme="minorHAnsi"/>
        </w:rPr>
        <w:t xml:space="preserve"> </w:t>
      </w:r>
      <w:r w:rsidRPr="000F0164">
        <w:rPr>
          <w:rStyle w:val="StyleUnderline"/>
          <w:rFonts w:asciiTheme="minorHAnsi" w:hAnsiTheme="minorHAnsi" w:cstheme="minorHAnsi"/>
          <w:highlight w:val="yellow"/>
        </w:rPr>
        <w:t>pregnant</w:t>
      </w:r>
      <w:r w:rsidRPr="000F1C24">
        <w:rPr>
          <w:rStyle w:val="StyleUnderline"/>
          <w:rFonts w:asciiTheme="minorHAnsi" w:hAnsiTheme="minorHAnsi" w:cstheme="minorHAnsi"/>
        </w:rPr>
        <w:t xml:space="preserve"> and parenting </w:t>
      </w:r>
      <w:r w:rsidRPr="000F0164">
        <w:rPr>
          <w:rStyle w:val="StyleUnderline"/>
          <w:rFonts w:asciiTheme="minorHAnsi" w:hAnsiTheme="minorHAnsi" w:cstheme="minorHAnsi"/>
          <w:highlight w:val="yellow"/>
        </w:rPr>
        <w:t>students,</w:t>
      </w:r>
      <w:r w:rsidRPr="000F1C24">
        <w:rPr>
          <w:rStyle w:val="StyleUnderline"/>
          <w:rFonts w:asciiTheme="minorHAnsi" w:hAnsiTheme="minorHAnsi" w:cstheme="minorHAnsi"/>
        </w:rPr>
        <w:t xml:space="preserve"> </w:t>
      </w:r>
      <w:r w:rsidRPr="000F0164">
        <w:rPr>
          <w:rStyle w:val="StyleUnderline"/>
          <w:rFonts w:asciiTheme="minorHAnsi" w:hAnsiTheme="minorHAnsi" w:cstheme="minorHAnsi"/>
          <w:highlight w:val="yellow"/>
        </w:rPr>
        <w:t>and,</w:t>
      </w:r>
      <w:r w:rsidRPr="000F1C24">
        <w:rPr>
          <w:rStyle w:val="StyleUnderline"/>
          <w:rFonts w:asciiTheme="minorHAnsi" w:hAnsiTheme="minorHAnsi" w:cstheme="minorHAnsi"/>
        </w:rPr>
        <w:t xml:space="preserve"> inter alia, </w:t>
      </w:r>
      <w:r w:rsidRPr="000F0164">
        <w:rPr>
          <w:rStyle w:val="StyleUnderline"/>
          <w:rFonts w:asciiTheme="minorHAnsi" w:hAnsiTheme="minorHAnsi" w:cstheme="minorHAnsi"/>
          <w:highlight w:val="yellow"/>
        </w:rPr>
        <w:t>recommends Title IX reforms</w:t>
      </w:r>
      <w:r w:rsidRPr="000F1C24">
        <w:rPr>
          <w:rStyle w:val="StyleUnderline"/>
          <w:rFonts w:asciiTheme="minorHAnsi" w:hAnsiTheme="minorHAnsi" w:cstheme="minorHAnsi"/>
        </w:rPr>
        <w:t>. As indicated in the NWLC's report, the Department of Education's Office for Civil Rights ("</w:t>
      </w:r>
      <w:r w:rsidRPr="000F0164">
        <w:rPr>
          <w:rStyle w:val="StyleUnderline"/>
          <w:rFonts w:asciiTheme="minorHAnsi" w:hAnsiTheme="minorHAnsi" w:cstheme="minorHAnsi"/>
          <w:highlight w:val="yellow"/>
        </w:rPr>
        <w:t>OCR") has failed the pregnant teens</w:t>
      </w:r>
      <w:r w:rsidRPr="000F1C24">
        <w:rPr>
          <w:rStyle w:val="StyleUnderline"/>
          <w:rFonts w:asciiTheme="minorHAnsi" w:hAnsiTheme="minorHAnsi" w:cstheme="minorHAnsi"/>
        </w:rPr>
        <w:t xml:space="preserve"> it is tasked with protecting</w:t>
      </w:r>
      <w:r w:rsidRPr="000F0164">
        <w:rPr>
          <w:rStyle w:val="StyleUnderline"/>
          <w:rFonts w:asciiTheme="minorHAnsi" w:hAnsiTheme="minorHAnsi" w:cstheme="minorHAnsi"/>
          <w:highlight w:val="yellow"/>
        </w:rPr>
        <w:t>.</w:t>
      </w:r>
      <w:r w:rsidRPr="000F0164">
        <w:rPr>
          <w:rFonts w:asciiTheme="minorHAnsi" w:hAnsiTheme="minorHAnsi" w:cstheme="minorHAnsi"/>
          <w:highlight w:val="yellow"/>
        </w:rPr>
        <w:t xml:space="preserve"> </w:t>
      </w:r>
      <w:r w:rsidRPr="000F0164">
        <w:rPr>
          <w:rStyle w:val="StyleUnderline"/>
          <w:rFonts w:asciiTheme="minorHAnsi" w:hAnsiTheme="minorHAnsi" w:cstheme="minorHAnsi"/>
          <w:highlight w:val="yellow"/>
        </w:rPr>
        <w:t>OCR oversees school compliance with Title IX</w:t>
      </w:r>
      <w:r w:rsidRPr="000F1C24">
        <w:rPr>
          <w:rStyle w:val="StyleUnderline"/>
          <w:rFonts w:asciiTheme="minorHAnsi" w:hAnsiTheme="minorHAnsi" w:cstheme="minorHAnsi"/>
        </w:rPr>
        <w:t xml:space="preserve">, which </w:t>
      </w:r>
      <w:r w:rsidRPr="000F0164">
        <w:rPr>
          <w:rStyle w:val="StyleUnderline"/>
          <w:rFonts w:asciiTheme="minorHAnsi" w:hAnsiTheme="minorHAnsi" w:cstheme="minorHAnsi"/>
          <w:highlight w:val="yellow"/>
        </w:rPr>
        <w:t>includes "reminding school districts of</w:t>
      </w:r>
      <w:r w:rsidRPr="000F1C24">
        <w:rPr>
          <w:rStyle w:val="StyleUnderline"/>
          <w:rFonts w:asciiTheme="minorHAnsi" w:hAnsiTheme="minorHAnsi" w:cstheme="minorHAnsi"/>
        </w:rPr>
        <w:t xml:space="preserve"> their </w:t>
      </w:r>
      <w:r w:rsidRPr="000F0164">
        <w:rPr>
          <w:rStyle w:val="StyleUnderline"/>
          <w:rFonts w:asciiTheme="minorHAnsi" w:hAnsiTheme="minorHAnsi" w:cstheme="minorHAnsi"/>
          <w:highlight w:val="yellow"/>
        </w:rPr>
        <w:t>civil rights obligations</w:t>
      </w:r>
      <w:r w:rsidRPr="000F0164">
        <w:rPr>
          <w:rFonts w:asciiTheme="minorHAnsi" w:hAnsiTheme="minorHAnsi" w:cstheme="minorHAnsi"/>
          <w:highlight w:val="yellow"/>
        </w:rPr>
        <w:t xml:space="preserve">, </w:t>
      </w:r>
      <w:r w:rsidRPr="000F0164">
        <w:rPr>
          <w:rStyle w:val="StyleUnderline"/>
          <w:rFonts w:asciiTheme="minorHAnsi" w:hAnsiTheme="minorHAnsi" w:cstheme="minorHAnsi"/>
          <w:highlight w:val="yellow"/>
        </w:rPr>
        <w:t>assisting</w:t>
      </w:r>
      <w:r w:rsidRPr="000F1C24">
        <w:rPr>
          <w:rStyle w:val="StyleUnderline"/>
          <w:rFonts w:asciiTheme="minorHAnsi" w:hAnsiTheme="minorHAnsi" w:cstheme="minorHAnsi"/>
        </w:rPr>
        <w:t xml:space="preserve"> them </w:t>
      </w:r>
      <w:r w:rsidRPr="000F0164">
        <w:rPr>
          <w:rStyle w:val="StyleUnderline"/>
          <w:rFonts w:asciiTheme="minorHAnsi" w:hAnsiTheme="minorHAnsi" w:cstheme="minorHAnsi"/>
          <w:highlight w:val="yellow"/>
        </w:rPr>
        <w:t>with compliance</w:t>
      </w:r>
      <w:r w:rsidRPr="000F1C24">
        <w:rPr>
          <w:rStyle w:val="StyleUnderline"/>
          <w:rFonts w:asciiTheme="minorHAnsi" w:hAnsiTheme="minorHAnsi" w:cstheme="minorHAnsi"/>
        </w:rPr>
        <w:t xml:space="preserve">, </w:t>
      </w:r>
      <w:r w:rsidRPr="000F0164">
        <w:rPr>
          <w:rStyle w:val="StyleUnderline"/>
          <w:rFonts w:asciiTheme="minorHAnsi" w:hAnsiTheme="minorHAnsi" w:cstheme="minorHAnsi"/>
          <w:highlight w:val="yellow"/>
        </w:rPr>
        <w:t xml:space="preserve">conducting investigations, and resolving complaints </w:t>
      </w:r>
      <w:r w:rsidRPr="000F1C24">
        <w:rPr>
          <w:rStyle w:val="StyleUnderline"/>
          <w:rFonts w:asciiTheme="minorHAnsi" w:hAnsiTheme="minorHAnsi" w:cstheme="minorHAnsi"/>
        </w:rPr>
        <w:t xml:space="preserve">of discrimination."198 </w:t>
      </w:r>
      <w:r w:rsidRPr="000F0164">
        <w:rPr>
          <w:rStyle w:val="StyleUnderline"/>
          <w:rFonts w:asciiTheme="minorHAnsi" w:hAnsiTheme="minorHAnsi" w:cstheme="minorHAnsi"/>
          <w:highlight w:val="yellow"/>
        </w:rPr>
        <w:t>From 1997 to 2012, only nine complaints were filed</w:t>
      </w:r>
      <w:r w:rsidRPr="000F1C24">
        <w:rPr>
          <w:rStyle w:val="StyleUnderline"/>
          <w:rFonts w:asciiTheme="minorHAnsi" w:hAnsiTheme="minorHAnsi" w:cstheme="minorHAnsi"/>
        </w:rPr>
        <w:t xml:space="preserve"> with OCR </w:t>
      </w:r>
      <w:r w:rsidRPr="000F0164">
        <w:rPr>
          <w:rStyle w:val="StyleUnderline"/>
          <w:rFonts w:asciiTheme="minorHAnsi" w:hAnsiTheme="minorHAnsi" w:cstheme="minorHAnsi"/>
          <w:highlight w:val="yellow"/>
        </w:rPr>
        <w:t>relating to pregnancy discrimination</w:t>
      </w:r>
      <w:r w:rsidRPr="000F1C24">
        <w:rPr>
          <w:rStyle w:val="StyleUnderline"/>
          <w:rFonts w:asciiTheme="minorHAnsi" w:hAnsiTheme="minorHAnsi" w:cstheme="minorHAnsi"/>
        </w:rPr>
        <w:t xml:space="preserve"> at the secondary education level.199 This dearth of filings suggests that potential </w:t>
      </w:r>
      <w:r w:rsidRPr="000F0164">
        <w:rPr>
          <w:rStyle w:val="StyleUnderline"/>
          <w:rFonts w:asciiTheme="minorHAnsi" w:hAnsiTheme="minorHAnsi" w:cstheme="minorHAnsi"/>
          <w:highlight w:val="yellow"/>
        </w:rPr>
        <w:t>complainants are not aware of</w:t>
      </w:r>
      <w:r w:rsidRPr="000F1C24">
        <w:rPr>
          <w:rStyle w:val="StyleUnderline"/>
          <w:rFonts w:asciiTheme="minorHAnsi" w:hAnsiTheme="minorHAnsi" w:cstheme="minorHAnsi"/>
        </w:rPr>
        <w:t xml:space="preserve"> their </w:t>
      </w:r>
      <w:r w:rsidRPr="000F0164">
        <w:rPr>
          <w:rStyle w:val="StyleUnderline"/>
          <w:rFonts w:asciiTheme="minorHAnsi" w:hAnsiTheme="minorHAnsi" w:cstheme="minorHAnsi"/>
          <w:highlight w:val="yellow"/>
        </w:rPr>
        <w:t>rights</w:t>
      </w:r>
      <w:r w:rsidRPr="000F1C24">
        <w:rPr>
          <w:rStyle w:val="StyleUnderline"/>
          <w:rFonts w:asciiTheme="minorHAnsi" w:hAnsiTheme="minorHAnsi" w:cstheme="minorHAnsi"/>
        </w:rPr>
        <w:t xml:space="preserve"> or have </w:t>
      </w:r>
      <w:r w:rsidRPr="000F0164">
        <w:rPr>
          <w:rStyle w:val="StyleUnderline"/>
          <w:rFonts w:asciiTheme="minorHAnsi" w:hAnsiTheme="minorHAnsi" w:cstheme="minorHAnsi"/>
          <w:highlight w:val="yellow"/>
        </w:rPr>
        <w:t>not</w:t>
      </w:r>
      <w:r w:rsidRPr="000F1C24">
        <w:rPr>
          <w:rStyle w:val="StyleUnderline"/>
          <w:rFonts w:asciiTheme="minorHAnsi" w:hAnsiTheme="minorHAnsi" w:cstheme="minorHAnsi"/>
        </w:rPr>
        <w:t xml:space="preserve"> been </w:t>
      </w:r>
      <w:r w:rsidRPr="000F0164">
        <w:rPr>
          <w:rStyle w:val="StyleUnderline"/>
          <w:rFonts w:asciiTheme="minorHAnsi" w:hAnsiTheme="minorHAnsi" w:cstheme="minorHAnsi"/>
          <w:highlight w:val="yellow"/>
        </w:rPr>
        <w:t>given</w:t>
      </w:r>
      <w:r w:rsidRPr="000F1C24">
        <w:rPr>
          <w:rStyle w:val="StyleUnderline"/>
          <w:rFonts w:asciiTheme="minorHAnsi" w:hAnsiTheme="minorHAnsi" w:cstheme="minorHAnsi"/>
        </w:rPr>
        <w:t xml:space="preserve"> the </w:t>
      </w:r>
      <w:r w:rsidRPr="000F0164">
        <w:rPr>
          <w:rStyle w:val="StyleUnderline"/>
          <w:rFonts w:asciiTheme="minorHAnsi" w:hAnsiTheme="minorHAnsi" w:cstheme="minorHAnsi"/>
          <w:highlight w:val="yellow"/>
        </w:rPr>
        <w:t>tools to act</w:t>
      </w:r>
      <w:r w:rsidRPr="000F1C24">
        <w:rPr>
          <w:rStyle w:val="StyleUnderline"/>
          <w:rFonts w:asciiTheme="minorHAnsi" w:hAnsiTheme="minorHAnsi" w:cstheme="minorHAnsi"/>
        </w:rPr>
        <w:t xml:space="preserve"> on those rights. As of 2012, </w:t>
      </w:r>
      <w:r w:rsidRPr="000F0164">
        <w:rPr>
          <w:rStyle w:val="StyleUnderline"/>
          <w:rFonts w:asciiTheme="minorHAnsi" w:hAnsiTheme="minorHAnsi" w:cstheme="minorHAnsi"/>
          <w:highlight w:val="yellow"/>
        </w:rPr>
        <w:t>OCR had</w:t>
      </w:r>
      <w:r w:rsidRPr="000F1C24">
        <w:rPr>
          <w:rStyle w:val="StyleUnderline"/>
          <w:rFonts w:asciiTheme="minorHAnsi" w:hAnsiTheme="minorHAnsi" w:cstheme="minorHAnsi"/>
        </w:rPr>
        <w:t xml:space="preserve"> also </w:t>
      </w:r>
      <w:r w:rsidRPr="000F0164">
        <w:rPr>
          <w:rStyle w:val="StyleUnderline"/>
          <w:rFonts w:asciiTheme="minorHAnsi" w:hAnsiTheme="minorHAnsi" w:cstheme="minorHAnsi"/>
          <w:highlight w:val="yellow"/>
        </w:rPr>
        <w:t>not</w:t>
      </w:r>
      <w:r w:rsidRPr="000F1C24">
        <w:rPr>
          <w:rStyle w:val="StyleUnderline"/>
          <w:rFonts w:asciiTheme="minorHAnsi" w:hAnsiTheme="minorHAnsi" w:cstheme="minorHAnsi"/>
        </w:rPr>
        <w:t xml:space="preserve"> proactively </w:t>
      </w:r>
      <w:r w:rsidRPr="000F0164">
        <w:rPr>
          <w:rStyle w:val="StyleUnderline"/>
          <w:rFonts w:asciiTheme="minorHAnsi" w:hAnsiTheme="minorHAnsi" w:cstheme="minorHAnsi"/>
          <w:highlight w:val="yellow"/>
        </w:rPr>
        <w:t>undertaken</w:t>
      </w:r>
      <w:r w:rsidRPr="000F1C24">
        <w:rPr>
          <w:rStyle w:val="StyleUnderline"/>
          <w:rFonts w:asciiTheme="minorHAnsi" w:hAnsiTheme="minorHAnsi" w:cstheme="minorHAnsi"/>
        </w:rPr>
        <w:t xml:space="preserve"> any Title </w:t>
      </w:r>
      <w:r w:rsidRPr="000F0164">
        <w:rPr>
          <w:rStyle w:val="StyleUnderline"/>
          <w:rFonts w:asciiTheme="minorHAnsi" w:hAnsiTheme="minorHAnsi" w:cstheme="minorHAnsi"/>
          <w:highlight w:val="yellow"/>
        </w:rPr>
        <w:t xml:space="preserve">IX compliance assessments absent individual </w:t>
      </w:r>
      <w:r w:rsidRPr="000F1C24">
        <w:rPr>
          <w:rStyle w:val="StyleUnderline"/>
          <w:rFonts w:asciiTheme="minorHAnsi" w:hAnsiTheme="minorHAnsi" w:cstheme="minorHAnsi"/>
        </w:rPr>
        <w:t>complaint</w:t>
      </w:r>
      <w:r w:rsidRPr="000F0164">
        <w:rPr>
          <w:rStyle w:val="StyleUnderline"/>
          <w:rFonts w:asciiTheme="minorHAnsi" w:hAnsiTheme="minorHAnsi" w:cstheme="minorHAnsi"/>
          <w:highlight w:val="yellow"/>
        </w:rPr>
        <w:t xml:space="preserve"> filings.200</w:t>
      </w:r>
    </w:p>
    <w:p w:rsidR="006F3259" w:rsidRPr="000F1C24" w:rsidRDefault="006F3259" w:rsidP="006F3259">
      <w:pPr>
        <w:rPr>
          <w:rStyle w:val="StyleUnderline"/>
          <w:rFonts w:asciiTheme="minorHAnsi" w:hAnsiTheme="minorHAnsi" w:cstheme="minorHAnsi"/>
        </w:rPr>
      </w:pPr>
      <w:r w:rsidRPr="000F0164">
        <w:rPr>
          <w:rStyle w:val="StyleUnderline"/>
          <w:rFonts w:asciiTheme="minorHAnsi" w:hAnsiTheme="minorHAnsi" w:cstheme="minorHAnsi"/>
          <w:highlight w:val="yellow"/>
        </w:rPr>
        <w:t>To remedy</w:t>
      </w:r>
      <w:r w:rsidRPr="000F1C24">
        <w:rPr>
          <w:rStyle w:val="StyleUnderline"/>
          <w:rFonts w:asciiTheme="minorHAnsi" w:hAnsiTheme="minorHAnsi" w:cstheme="minorHAnsi"/>
        </w:rPr>
        <w:t xml:space="preserve"> obvious failings by </w:t>
      </w:r>
      <w:r w:rsidRPr="000F0164">
        <w:rPr>
          <w:rStyle w:val="StyleUnderline"/>
          <w:rFonts w:asciiTheme="minorHAnsi" w:hAnsiTheme="minorHAnsi" w:cstheme="minorHAnsi"/>
          <w:highlight w:val="yellow"/>
        </w:rPr>
        <w:t>OCR,</w:t>
      </w:r>
      <w:r w:rsidRPr="000F1C24">
        <w:rPr>
          <w:rStyle w:val="StyleUnderline"/>
          <w:rFonts w:asciiTheme="minorHAnsi" w:hAnsiTheme="minorHAnsi" w:cstheme="minorHAnsi"/>
        </w:rPr>
        <w:t xml:space="preserve"> the NWLC </w:t>
      </w:r>
      <w:r w:rsidRPr="000F0164">
        <w:rPr>
          <w:rStyle w:val="StyleUnderline"/>
          <w:rFonts w:asciiTheme="minorHAnsi" w:hAnsiTheme="minorHAnsi" w:cstheme="minorHAnsi"/>
          <w:highlight w:val="yellow"/>
        </w:rPr>
        <w:t>report suggests</w:t>
      </w:r>
      <w:r w:rsidRPr="000F1C24">
        <w:rPr>
          <w:rStyle w:val="StyleUnderline"/>
          <w:rFonts w:asciiTheme="minorHAnsi" w:hAnsiTheme="minorHAnsi" w:cstheme="minorHAnsi"/>
        </w:rPr>
        <w:t xml:space="preserve"> a number of Title IX </w:t>
      </w:r>
      <w:r w:rsidRPr="000F0164">
        <w:rPr>
          <w:rStyle w:val="StyleUnderline"/>
          <w:rFonts w:asciiTheme="minorHAnsi" w:hAnsiTheme="minorHAnsi" w:cstheme="minorHAnsi"/>
          <w:highlight w:val="yellow"/>
        </w:rPr>
        <w:t>reforms</w:t>
      </w:r>
      <w:r w:rsidRPr="000F1C24">
        <w:rPr>
          <w:rStyle w:val="StyleUnderline"/>
          <w:rFonts w:asciiTheme="minorHAnsi" w:hAnsiTheme="minorHAnsi" w:cstheme="minorHAnsi"/>
        </w:rPr>
        <w:t>, any and all of which would significantly improve the prognosis of pregnant teens in secondary schools</w:t>
      </w:r>
      <w:r w:rsidRPr="000F1C24">
        <w:rPr>
          <w:rFonts w:asciiTheme="minorHAnsi" w:hAnsiTheme="minorHAnsi" w:cstheme="minorHAnsi"/>
        </w:rPr>
        <w:t xml:space="preserve">. </w:t>
      </w:r>
      <w:r w:rsidRPr="000F1C24">
        <w:rPr>
          <w:rStyle w:val="StyleUnderline"/>
          <w:rFonts w:asciiTheme="minorHAnsi" w:hAnsiTheme="minorHAnsi" w:cstheme="minorHAnsi"/>
        </w:rPr>
        <w:t xml:space="preserve">These recommendations are directed toward both the federal and state governments: </w:t>
      </w:r>
      <w:r w:rsidRPr="000F1C24">
        <w:rPr>
          <w:rFonts w:asciiTheme="minorHAnsi" w:hAnsiTheme="minorHAnsi" w:cstheme="minorHAnsi"/>
        </w:rPr>
        <w:t>(1</w:t>
      </w:r>
      <w:r w:rsidRPr="000F1C24">
        <w:rPr>
          <w:rStyle w:val="Emphasis"/>
          <w:rFonts w:asciiTheme="minorHAnsi" w:hAnsiTheme="minorHAnsi" w:cstheme="minorHAnsi"/>
        </w:rPr>
        <w:t xml:space="preserve">) </w:t>
      </w:r>
      <w:r w:rsidRPr="000F0164">
        <w:rPr>
          <w:rStyle w:val="Emphasis"/>
          <w:rFonts w:asciiTheme="minorHAnsi" w:hAnsiTheme="minorHAnsi" w:cstheme="minorHAnsi"/>
          <w:highlight w:val="yellow"/>
        </w:rPr>
        <w:t>OCR should remind</w:t>
      </w:r>
      <w:r w:rsidRPr="000F1C24">
        <w:rPr>
          <w:rStyle w:val="Emphasis"/>
          <w:rFonts w:asciiTheme="minorHAnsi" w:hAnsiTheme="minorHAnsi" w:cstheme="minorHAnsi"/>
        </w:rPr>
        <w:t xml:space="preserve"> </w:t>
      </w:r>
      <w:r w:rsidRPr="000F0164">
        <w:rPr>
          <w:rStyle w:val="Emphasis"/>
          <w:rFonts w:asciiTheme="minorHAnsi" w:hAnsiTheme="minorHAnsi" w:cstheme="minorHAnsi"/>
          <w:highlight w:val="yellow"/>
        </w:rPr>
        <w:t>schools of their obligations under Title</w:t>
      </w:r>
      <w:r w:rsidRPr="000F1C24">
        <w:rPr>
          <w:rStyle w:val="Emphasis"/>
          <w:rFonts w:asciiTheme="minorHAnsi" w:hAnsiTheme="minorHAnsi" w:cstheme="minorHAnsi"/>
        </w:rPr>
        <w:t xml:space="preserve"> IX, </w:t>
      </w:r>
      <w:r w:rsidRPr="000F0164">
        <w:rPr>
          <w:rStyle w:val="Emphasis"/>
          <w:rFonts w:asciiTheme="minorHAnsi" w:hAnsiTheme="minorHAnsi" w:cstheme="minorHAnsi"/>
          <w:highlight w:val="yellow"/>
        </w:rPr>
        <w:t>instruct them to review</w:t>
      </w:r>
      <w:r w:rsidRPr="000F1C24">
        <w:rPr>
          <w:rStyle w:val="Emphasis"/>
          <w:rFonts w:asciiTheme="minorHAnsi" w:hAnsiTheme="minorHAnsi" w:cstheme="minorHAnsi"/>
        </w:rPr>
        <w:t xml:space="preserve"> their procedural </w:t>
      </w:r>
      <w:r w:rsidRPr="000F0164">
        <w:rPr>
          <w:rStyle w:val="Emphasis"/>
          <w:rFonts w:asciiTheme="minorHAnsi" w:hAnsiTheme="minorHAnsi" w:cstheme="minorHAnsi"/>
          <w:highlight w:val="yellow"/>
        </w:rPr>
        <w:t>compliance with Title IX,</w:t>
      </w:r>
      <w:r w:rsidRPr="000F1C24">
        <w:rPr>
          <w:rStyle w:val="Emphasis"/>
          <w:rFonts w:asciiTheme="minorHAnsi" w:hAnsiTheme="minorHAnsi" w:cstheme="minorHAnsi"/>
        </w:rPr>
        <w:t xml:space="preserve"> </w:t>
      </w:r>
      <w:r w:rsidRPr="000F0164">
        <w:rPr>
          <w:rStyle w:val="Emphasis"/>
          <w:rFonts w:asciiTheme="minorHAnsi" w:hAnsiTheme="minorHAnsi" w:cstheme="minorHAnsi"/>
          <w:highlight w:val="yellow"/>
        </w:rPr>
        <w:t>and require them to train</w:t>
      </w:r>
      <w:r w:rsidRPr="000F1C24">
        <w:rPr>
          <w:rStyle w:val="Emphasis"/>
          <w:rFonts w:asciiTheme="minorHAnsi" w:hAnsiTheme="minorHAnsi" w:cstheme="minorHAnsi"/>
        </w:rPr>
        <w:t xml:space="preserve"> their </w:t>
      </w:r>
      <w:r w:rsidRPr="000F0164">
        <w:rPr>
          <w:rStyle w:val="Emphasis"/>
          <w:rFonts w:asciiTheme="minorHAnsi" w:hAnsiTheme="minorHAnsi" w:cstheme="minorHAnsi"/>
          <w:highlight w:val="yellow"/>
        </w:rPr>
        <w:t>staff under Title IX;</w:t>
      </w:r>
      <w:r w:rsidRPr="000F1C24">
        <w:rPr>
          <w:rStyle w:val="Emphasis"/>
          <w:rFonts w:asciiTheme="minorHAnsi" w:hAnsiTheme="minorHAnsi" w:cstheme="minorHAnsi"/>
        </w:rPr>
        <w:t xml:space="preserve"> (2</w:t>
      </w:r>
      <w:r w:rsidRPr="000F0164">
        <w:rPr>
          <w:rStyle w:val="Emphasis"/>
          <w:rFonts w:asciiTheme="minorHAnsi" w:hAnsiTheme="minorHAnsi" w:cstheme="minorHAnsi"/>
          <w:highlight w:val="yellow"/>
        </w:rPr>
        <w:t>) OCR should conduct</w:t>
      </w:r>
      <w:r w:rsidRPr="000F1C24">
        <w:rPr>
          <w:rStyle w:val="Emphasis"/>
          <w:rFonts w:asciiTheme="minorHAnsi" w:hAnsiTheme="minorHAnsi" w:cstheme="minorHAnsi"/>
        </w:rPr>
        <w:t xml:space="preserve"> </w:t>
      </w:r>
      <w:r w:rsidRPr="000F0164">
        <w:rPr>
          <w:rStyle w:val="Emphasis"/>
          <w:rFonts w:asciiTheme="minorHAnsi" w:hAnsiTheme="minorHAnsi" w:cstheme="minorHAnsi"/>
          <w:highlight w:val="yellow"/>
        </w:rPr>
        <w:t>regular, proactive compliance reviews of the schools that receive federal funds</w:t>
      </w:r>
      <w:r w:rsidRPr="000F1C24">
        <w:rPr>
          <w:rStyle w:val="Emphasis"/>
          <w:rFonts w:asciiTheme="minorHAnsi" w:hAnsiTheme="minorHAnsi" w:cstheme="minorHAnsi"/>
        </w:rPr>
        <w:t xml:space="preserve">; </w:t>
      </w:r>
      <w:r w:rsidRPr="000F1C24">
        <w:rPr>
          <w:rFonts w:asciiTheme="minorHAnsi" w:hAnsiTheme="minorHAnsi" w:cstheme="minorHAnsi"/>
        </w:rPr>
        <w:t xml:space="preserve">(3) states should write laws that uniformly include pregnancy and parenting-related absences under the definition of "excused" absence; (4) states should require all schools to anonymously track and record data on their pregnant and parenting students;201 (5) states should require schools to provide statefunded programs to pregnant and parenting students, such as individualized graduation plans; and (6) states should require each school to designate a Title IX coordinator tasked with monitoring compliance with Title IX, as Title IX requires at the school district level.202 As </w:t>
      </w:r>
      <w:r w:rsidRPr="000F1C24">
        <w:rPr>
          <w:rStyle w:val="StyleUnderline"/>
          <w:rFonts w:asciiTheme="minorHAnsi" w:hAnsiTheme="minorHAnsi" w:cstheme="minorHAnsi"/>
        </w:rPr>
        <w:t xml:space="preserve">indicated by a number of these suggested reforms, </w:t>
      </w:r>
      <w:r w:rsidRPr="000F0164">
        <w:rPr>
          <w:rStyle w:val="StyleUnderline"/>
          <w:rFonts w:asciiTheme="minorHAnsi" w:hAnsiTheme="minorHAnsi" w:cstheme="minorHAnsi"/>
          <w:highlight w:val="yellow"/>
        </w:rPr>
        <w:t>it would not be cost-prohibitive for schools to achieve a higher level of Title IX compliance</w:t>
      </w:r>
      <w:r w:rsidRPr="000F1C24">
        <w:rPr>
          <w:rStyle w:val="StyleUnderline"/>
          <w:rFonts w:asciiTheme="minorHAnsi" w:hAnsiTheme="minorHAnsi" w:cstheme="minorHAnsi"/>
        </w:rPr>
        <w:t xml:space="preserve">; for instance, it </w:t>
      </w:r>
      <w:r w:rsidRPr="000F0164">
        <w:rPr>
          <w:rStyle w:val="StyleUnderline"/>
          <w:rFonts w:asciiTheme="minorHAnsi" w:hAnsiTheme="minorHAnsi" w:cstheme="minorHAnsi"/>
          <w:highlight w:val="yellow"/>
        </w:rPr>
        <w:t>would be relatively cheap for OCR to remind schools of their pre-existing Title IX obligations</w:t>
      </w:r>
      <w:r w:rsidRPr="000F1C24">
        <w:rPr>
          <w:rStyle w:val="StyleUnderline"/>
          <w:rFonts w:asciiTheme="minorHAnsi" w:hAnsiTheme="minorHAnsi" w:cstheme="minorHAnsi"/>
        </w:rPr>
        <w:t>. But regardless of the specifics, the future well-being of this underserved and vulnerable population demands effective Title IX reform.</w:t>
      </w:r>
    </w:p>
    <w:p w:rsidR="006F3259" w:rsidRPr="000F1C24" w:rsidRDefault="006F3259" w:rsidP="006F3259">
      <w:pPr>
        <w:rPr>
          <w:rFonts w:asciiTheme="minorHAnsi" w:hAnsiTheme="minorHAnsi" w:cstheme="minorHAnsi"/>
        </w:rPr>
      </w:pPr>
    </w:p>
    <w:p w:rsidR="006F3259" w:rsidRPr="000F1C24" w:rsidRDefault="006F3259" w:rsidP="006F3259">
      <w:pPr>
        <w:pStyle w:val="Heading3"/>
        <w:rPr>
          <w:rFonts w:asciiTheme="minorHAnsi" w:hAnsiTheme="minorHAnsi" w:cstheme="minorHAnsi"/>
        </w:rPr>
      </w:pPr>
      <w:r w:rsidRPr="000F1C24">
        <w:rPr>
          <w:rFonts w:asciiTheme="minorHAnsi" w:hAnsiTheme="minorHAnsi" w:cstheme="minorHAnsi"/>
        </w:rPr>
        <w:t>Competitiveness in decline</w:t>
      </w: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U.S. Competitiveness falling now</w:t>
      </w:r>
    </w:p>
    <w:p w:rsidR="006F3259" w:rsidRPr="000F1C24" w:rsidRDefault="006F3259" w:rsidP="006F3259">
      <w:pPr>
        <w:rPr>
          <w:rFonts w:asciiTheme="minorHAnsi" w:hAnsiTheme="minorHAnsi" w:cstheme="minorHAnsi"/>
          <w:sz w:val="18"/>
        </w:rPr>
      </w:pPr>
      <w:r w:rsidRPr="000F1C24">
        <w:rPr>
          <w:rStyle w:val="Style13ptBold"/>
          <w:rFonts w:asciiTheme="minorHAnsi" w:hAnsiTheme="minorHAnsi" w:cstheme="minorHAnsi"/>
        </w:rPr>
        <w:t xml:space="preserve">Murray 16 </w:t>
      </w:r>
      <w:r w:rsidRPr="000F1C24">
        <w:rPr>
          <w:rFonts w:asciiTheme="minorHAnsi" w:hAnsiTheme="minorHAnsi" w:cstheme="minorHAnsi"/>
          <w:sz w:val="18"/>
        </w:rPr>
        <w:t>Alan Murray publisher Michael Porter, 7-21-17, "Harvard Gives the U.S. an 'F'," Fortune, http://fortune.com/2016/09/15/harvard-business-school-us-competitiveness/</w:t>
      </w:r>
    </w:p>
    <w:p w:rsidR="006F3259" w:rsidRPr="000F1C24" w:rsidRDefault="006F3259" w:rsidP="006F3259">
      <w:pPr>
        <w:rPr>
          <w:rFonts w:asciiTheme="minorHAnsi" w:hAnsiTheme="minorHAnsi" w:cstheme="minorHAnsi"/>
          <w:sz w:val="24"/>
        </w:rPr>
      </w:pPr>
      <w:r w:rsidRPr="000F1C24">
        <w:rPr>
          <w:rFonts w:asciiTheme="minorHAnsi" w:hAnsiTheme="minorHAnsi" w:cstheme="minorHAnsi"/>
          <w:sz w:val="24"/>
        </w:rPr>
        <w:t xml:space="preserve">A new report from the </w:t>
      </w:r>
      <w:r w:rsidRPr="000F0164">
        <w:rPr>
          <w:rFonts w:asciiTheme="minorHAnsi" w:hAnsiTheme="minorHAnsi" w:cstheme="minorHAnsi"/>
          <w:sz w:val="24"/>
          <w:highlight w:val="yellow"/>
          <w:u w:val="single"/>
        </w:rPr>
        <w:t>Harvard</w:t>
      </w:r>
      <w:r w:rsidRPr="000F1C24">
        <w:rPr>
          <w:rFonts w:asciiTheme="minorHAnsi" w:hAnsiTheme="minorHAnsi" w:cstheme="minorHAnsi"/>
          <w:sz w:val="24"/>
          <w:u w:val="single"/>
        </w:rPr>
        <w:t xml:space="preserve"> Business School</w:t>
      </w:r>
      <w:r w:rsidRPr="000F1C24">
        <w:rPr>
          <w:rFonts w:asciiTheme="minorHAnsi" w:hAnsiTheme="minorHAnsi" w:cstheme="minorHAnsi"/>
          <w:sz w:val="24"/>
        </w:rPr>
        <w:t xml:space="preserve"> this morning </w:t>
      </w:r>
      <w:r w:rsidRPr="000F0164">
        <w:rPr>
          <w:rFonts w:asciiTheme="minorHAnsi" w:hAnsiTheme="minorHAnsi" w:cstheme="minorHAnsi"/>
          <w:sz w:val="24"/>
          <w:highlight w:val="yellow"/>
          <w:u w:val="single"/>
        </w:rPr>
        <w:t>says the U</w:t>
      </w:r>
      <w:r w:rsidRPr="000F1C24">
        <w:rPr>
          <w:rFonts w:asciiTheme="minorHAnsi" w:hAnsiTheme="minorHAnsi" w:cstheme="minorHAnsi"/>
          <w:sz w:val="24"/>
          <w:u w:val="single"/>
        </w:rPr>
        <w:t xml:space="preserve">nited </w:t>
      </w:r>
      <w:r w:rsidRPr="000F0164">
        <w:rPr>
          <w:rFonts w:asciiTheme="minorHAnsi" w:hAnsiTheme="minorHAnsi" w:cstheme="minorHAnsi"/>
          <w:sz w:val="24"/>
          <w:highlight w:val="yellow"/>
          <w:u w:val="single"/>
        </w:rPr>
        <w:t>S</w:t>
      </w:r>
      <w:r w:rsidRPr="000F1C24">
        <w:rPr>
          <w:rFonts w:asciiTheme="minorHAnsi" w:hAnsiTheme="minorHAnsi" w:cstheme="minorHAnsi"/>
          <w:sz w:val="24"/>
          <w:u w:val="single"/>
        </w:rPr>
        <w:t xml:space="preserve">tates </w:t>
      </w:r>
      <w:r w:rsidRPr="000F0164">
        <w:rPr>
          <w:rFonts w:asciiTheme="minorHAnsi" w:hAnsiTheme="minorHAnsi" w:cstheme="minorHAnsi"/>
          <w:sz w:val="24"/>
          <w:highlight w:val="yellow"/>
          <w:u w:val="single"/>
        </w:rPr>
        <w:t>is “failing the test” of economic competitiveness</w:t>
      </w:r>
      <w:r w:rsidRPr="000F1C24">
        <w:rPr>
          <w:rFonts w:asciiTheme="minorHAnsi" w:hAnsiTheme="minorHAnsi" w:cstheme="minorHAnsi"/>
          <w:sz w:val="24"/>
        </w:rPr>
        <w:t>.</w:t>
      </w:r>
    </w:p>
    <w:p w:rsidR="006F3259" w:rsidRPr="000F1C24" w:rsidRDefault="006F3259" w:rsidP="006F3259">
      <w:pPr>
        <w:rPr>
          <w:rFonts w:asciiTheme="minorHAnsi" w:hAnsiTheme="minorHAnsi" w:cstheme="minorHAnsi"/>
          <w:sz w:val="24"/>
          <w:u w:val="single"/>
        </w:rPr>
      </w:pPr>
      <w:r w:rsidRPr="000F1C24">
        <w:rPr>
          <w:rFonts w:asciiTheme="minorHAnsi" w:hAnsiTheme="minorHAnsi" w:cstheme="minorHAnsi"/>
          <w:sz w:val="24"/>
        </w:rPr>
        <w:t xml:space="preserve">The report is part of a project launched in 2011 by Michael Porter and his colleagues to understand the disappointing performance of the U.S. economy in recent years and identify steps to restore growth. </w:t>
      </w:r>
      <w:r w:rsidRPr="000F1C24">
        <w:rPr>
          <w:rFonts w:asciiTheme="minorHAnsi" w:hAnsiTheme="minorHAnsi" w:cstheme="minorHAnsi"/>
          <w:sz w:val="24"/>
          <w:u w:val="single"/>
        </w:rPr>
        <w:t xml:space="preserve">Looking at </w:t>
      </w:r>
      <w:r w:rsidRPr="000F0164">
        <w:rPr>
          <w:rFonts w:asciiTheme="minorHAnsi" w:hAnsiTheme="minorHAnsi" w:cstheme="minorHAnsi"/>
          <w:sz w:val="24"/>
          <w:highlight w:val="yellow"/>
          <w:u w:val="single"/>
        </w:rPr>
        <w:t>the last five years</w:t>
      </w:r>
      <w:r w:rsidRPr="000F1C24">
        <w:rPr>
          <w:rFonts w:asciiTheme="minorHAnsi" w:hAnsiTheme="minorHAnsi" w:cstheme="minorHAnsi"/>
          <w:sz w:val="24"/>
          <w:u w:val="single"/>
        </w:rPr>
        <w:t xml:space="preserve">, it finds </w:t>
      </w:r>
      <w:r w:rsidRPr="000F0164">
        <w:rPr>
          <w:rFonts w:asciiTheme="minorHAnsi" w:hAnsiTheme="minorHAnsi" w:cstheme="minorHAnsi"/>
          <w:sz w:val="24"/>
          <w:highlight w:val="yellow"/>
          <w:u w:val="single"/>
        </w:rPr>
        <w:t>unusually slow economic growth, declining productivity growth, slow employment growth, declining labor force participation, stagnant or declining real incomes, and a slowdown in small business formation</w:t>
      </w:r>
      <w:r w:rsidRPr="000F1C24">
        <w:rPr>
          <w:rFonts w:asciiTheme="minorHAnsi" w:hAnsiTheme="minorHAnsi" w:cstheme="minorHAnsi"/>
          <w:sz w:val="24"/>
          <w:u w:val="single"/>
        </w:rPr>
        <w:t>.</w:t>
      </w:r>
    </w:p>
    <w:p w:rsidR="006F3259" w:rsidRPr="000F1C24" w:rsidRDefault="006F3259" w:rsidP="006F3259">
      <w:pPr>
        <w:rPr>
          <w:rFonts w:asciiTheme="minorHAnsi" w:hAnsiTheme="minorHAnsi" w:cstheme="minorHAnsi"/>
          <w:sz w:val="24"/>
        </w:rPr>
      </w:pPr>
      <w:r w:rsidRPr="000F1C24">
        <w:rPr>
          <w:rFonts w:asciiTheme="minorHAnsi" w:hAnsiTheme="minorHAnsi" w:cstheme="minorHAnsi"/>
          <w:sz w:val="24"/>
        </w:rPr>
        <w:t>That’s not to say that the U.S. doesn’t still enjoy some outsized advantages in the global economy. The Harvard study cited strengths in higher education, entrepreneurship, innovation, management and capital markets as key areas where the U.S. still leads. But, it said, “these strengths are being offset by weaknesses,” including the corporate tax code, the K-12 education system, transportation infrastructure, health care, and a broken political system.</w:t>
      </w:r>
    </w:p>
    <w:p w:rsidR="006F3259" w:rsidRPr="000F1C24" w:rsidRDefault="006F3259" w:rsidP="006F3259">
      <w:pPr>
        <w:rPr>
          <w:rFonts w:asciiTheme="minorHAnsi" w:hAnsiTheme="minorHAnsi" w:cstheme="minorHAnsi"/>
          <w:sz w:val="24"/>
          <w:u w:val="single"/>
        </w:rPr>
      </w:pPr>
      <w:r w:rsidRPr="000F1C24">
        <w:rPr>
          <w:rFonts w:asciiTheme="minorHAnsi" w:hAnsiTheme="minorHAnsi" w:cstheme="minorHAnsi"/>
          <w:sz w:val="24"/>
        </w:rPr>
        <w:t>“</w:t>
      </w:r>
      <w:r w:rsidRPr="000F1C24">
        <w:rPr>
          <w:rFonts w:asciiTheme="minorHAnsi" w:hAnsiTheme="minorHAnsi" w:cstheme="minorHAnsi"/>
          <w:sz w:val="24"/>
          <w:u w:val="single"/>
        </w:rPr>
        <w:t>Many of</w:t>
      </w:r>
      <w:r w:rsidRPr="000F1C24">
        <w:rPr>
          <w:rFonts w:asciiTheme="minorHAnsi" w:hAnsiTheme="minorHAnsi" w:cstheme="minorHAnsi"/>
          <w:sz w:val="24"/>
        </w:rPr>
        <w:t xml:space="preserve"> the </w:t>
      </w:r>
      <w:r w:rsidRPr="000F1C24">
        <w:rPr>
          <w:rFonts w:asciiTheme="minorHAnsi" w:hAnsiTheme="minorHAnsi" w:cstheme="minorHAnsi"/>
          <w:sz w:val="24"/>
          <w:u w:val="single"/>
        </w:rPr>
        <w:t>weaknesses, are in areas driven by federal policy</w:t>
      </w:r>
      <w:r w:rsidRPr="000F1C24">
        <w:rPr>
          <w:rFonts w:asciiTheme="minorHAnsi" w:hAnsiTheme="minorHAnsi" w:cstheme="minorHAnsi"/>
          <w:sz w:val="24"/>
        </w:rPr>
        <w:t>,” the report concludes. “</w:t>
      </w:r>
      <w:r w:rsidRPr="000F1C24">
        <w:rPr>
          <w:rFonts w:asciiTheme="minorHAnsi" w:hAnsiTheme="minorHAnsi" w:cstheme="minorHAnsi"/>
          <w:sz w:val="24"/>
          <w:u w:val="single"/>
        </w:rPr>
        <w:t xml:space="preserve">The </w:t>
      </w:r>
      <w:r w:rsidRPr="000F0164">
        <w:rPr>
          <w:rFonts w:asciiTheme="minorHAnsi" w:hAnsiTheme="minorHAnsi" w:cstheme="minorHAnsi"/>
          <w:sz w:val="24"/>
          <w:highlight w:val="yellow"/>
          <w:u w:val="single"/>
        </w:rPr>
        <w:t>federal government has made no</w:t>
      </w:r>
      <w:r w:rsidRPr="000F1C24">
        <w:rPr>
          <w:rFonts w:asciiTheme="minorHAnsi" w:hAnsiTheme="minorHAnsi" w:cstheme="minorHAnsi"/>
          <w:sz w:val="24"/>
          <w:u w:val="single"/>
        </w:rPr>
        <w:t xml:space="preserve"> meaningful </w:t>
      </w:r>
      <w:r w:rsidRPr="000F0164">
        <w:rPr>
          <w:rFonts w:asciiTheme="minorHAnsi" w:hAnsiTheme="minorHAnsi" w:cstheme="minorHAnsi"/>
          <w:sz w:val="24"/>
          <w:highlight w:val="yellow"/>
          <w:u w:val="single"/>
        </w:rPr>
        <w:t>progress on</w:t>
      </w:r>
      <w:r w:rsidRPr="000F1C24">
        <w:rPr>
          <w:rFonts w:asciiTheme="minorHAnsi" w:hAnsiTheme="minorHAnsi" w:cstheme="minorHAnsi"/>
          <w:sz w:val="24"/>
          <w:u w:val="single"/>
        </w:rPr>
        <w:t xml:space="preserve"> the critical </w:t>
      </w:r>
      <w:r w:rsidRPr="000F0164">
        <w:rPr>
          <w:rFonts w:asciiTheme="minorHAnsi" w:hAnsiTheme="minorHAnsi" w:cstheme="minorHAnsi"/>
          <w:sz w:val="24"/>
          <w:highlight w:val="yellow"/>
          <w:u w:val="single"/>
        </w:rPr>
        <w:t>policy steps to restore U.S. competitiveness in the last decade</w:t>
      </w:r>
      <w:r w:rsidRPr="000F1C24">
        <w:rPr>
          <w:rFonts w:asciiTheme="minorHAnsi" w:hAnsiTheme="minorHAnsi" w:cstheme="minorHAnsi"/>
          <w:sz w:val="24"/>
          <w:u w:val="single"/>
        </w:rPr>
        <w:t xml:space="preserve"> or more.”</w:t>
      </w:r>
    </w:p>
    <w:p w:rsidR="006F3259" w:rsidRPr="000F1C24" w:rsidRDefault="006F3259" w:rsidP="006F3259">
      <w:pPr>
        <w:rPr>
          <w:rFonts w:asciiTheme="minorHAnsi" w:hAnsiTheme="minorHAnsi" w:cstheme="minorHAnsi"/>
          <w:b/>
          <w:sz w:val="26"/>
          <w:szCs w:val="26"/>
        </w:rPr>
      </w:pPr>
      <w:r w:rsidRPr="000F1C24">
        <w:rPr>
          <w:rFonts w:asciiTheme="minorHAnsi" w:hAnsiTheme="minorHAnsi" w:cstheme="minorHAnsi"/>
          <w:b/>
          <w:sz w:val="26"/>
          <w:szCs w:val="26"/>
        </w:rPr>
        <w:t>Current US innovation efforts not sufficient— tech advancements are needed to catch up in commerce</w:t>
      </w:r>
    </w:p>
    <w:p w:rsidR="006F3259" w:rsidRPr="000F1C24" w:rsidRDefault="006F3259" w:rsidP="006F3259">
      <w:pPr>
        <w:rPr>
          <w:rFonts w:asciiTheme="minorHAnsi" w:hAnsiTheme="minorHAnsi" w:cstheme="minorHAnsi"/>
        </w:rPr>
      </w:pPr>
      <w:r w:rsidRPr="000F1C24">
        <w:rPr>
          <w:rStyle w:val="Style13ptBold"/>
          <w:rFonts w:asciiTheme="minorHAnsi" w:hAnsiTheme="minorHAnsi" w:cstheme="minorHAnsi"/>
        </w:rPr>
        <w:t>Kirsner 17</w:t>
      </w:r>
      <w:r w:rsidRPr="000F1C24">
        <w:rPr>
          <w:rFonts w:asciiTheme="minorHAnsi" w:hAnsiTheme="minorHAnsi" w:cstheme="minorHAnsi"/>
        </w:rPr>
        <w:t xml:space="preserve">—Scott, editor of Innovation Leader, an information service for corporate innovation executives, and a long-time business columnist for the Boston Globe, 4-11-2017, "The Stage Where Most Innovation Projects Fail," Harvard Business Review, </w:t>
      </w:r>
      <w:hyperlink r:id="rId140" w:history="1">
        <w:r w:rsidRPr="000F1C24">
          <w:rPr>
            <w:rStyle w:val="Hyperlink"/>
            <w:rFonts w:asciiTheme="minorHAnsi" w:hAnsiTheme="minorHAnsi" w:cstheme="minorHAnsi"/>
          </w:rPr>
          <w:t>https://hbr.org/2017/04/the-stage-where-most-innovation-projects-fail</w:t>
        </w:r>
      </w:hyperlink>
      <w:r w:rsidRPr="000F1C24">
        <w:rPr>
          <w:rFonts w:asciiTheme="minorHAnsi" w:hAnsiTheme="minorHAnsi" w:cstheme="minorHAnsi"/>
        </w:rPr>
        <w:t>, accessed 7/21/17, JMB</w:t>
      </w:r>
    </w:p>
    <w:p w:rsidR="006F3259" w:rsidRPr="000F1C24" w:rsidRDefault="006F3259" w:rsidP="006F3259">
      <w:pPr>
        <w:rPr>
          <w:rStyle w:val="Emphasis"/>
          <w:rFonts w:asciiTheme="minorHAnsi" w:hAnsiTheme="minorHAnsi" w:cstheme="minorHAnsi"/>
          <w:b w:val="0"/>
          <w:sz w:val="14"/>
          <w:u w:val="none"/>
        </w:rPr>
      </w:pPr>
      <w:r w:rsidRPr="000F0164">
        <w:rPr>
          <w:rStyle w:val="Emphasis"/>
          <w:rFonts w:asciiTheme="minorHAnsi" w:hAnsiTheme="minorHAnsi" w:cstheme="minorHAnsi"/>
          <w:highlight w:val="yellow"/>
        </w:rPr>
        <w:t>When a CEO announces a major initiative to foster innovation, mark your calendar. Three years later</w:t>
      </w:r>
      <w:r w:rsidRPr="000F1C24">
        <w:rPr>
          <w:rStyle w:val="Emphasis"/>
          <w:rFonts w:asciiTheme="minorHAnsi" w:hAnsiTheme="minorHAnsi" w:cstheme="minorHAnsi"/>
          <w:sz w:val="14"/>
          <w:u w:val="none"/>
        </w:rPr>
        <w:t xml:space="preserve">, many of these </w:t>
      </w:r>
      <w:r w:rsidRPr="000F0164">
        <w:rPr>
          <w:rStyle w:val="Emphasis"/>
          <w:rFonts w:asciiTheme="minorHAnsi" w:hAnsiTheme="minorHAnsi" w:cstheme="minorHAnsi"/>
          <w:highlight w:val="yellow"/>
        </w:rPr>
        <w:t>ambitious ventures will have quietly expired without an obituary.</w:t>
      </w:r>
      <w:r w:rsidRPr="000F1C24">
        <w:rPr>
          <w:rStyle w:val="Emphasis"/>
          <w:rFonts w:asciiTheme="minorHAnsi" w:hAnsiTheme="minorHAnsi" w:cstheme="minorHAnsi"/>
          <w:sz w:val="14"/>
          <w:u w:val="none"/>
        </w:rPr>
        <w:t xml:space="preserve"> Among those that have met that fate in recent months are initiatives at Target, Alaska Airlines, Coca-Cola, the New York Times, and Chubb. The problem isn’t that large companies lack good ideas. In most cases we’ve studied at Innovation Leader, an online resource for people responsible for innovation and R&amp;D, there’s a surplus of good ideas for new products, services and business models. Often, there is early data that shows customers are willing to buy</w:t>
      </w:r>
      <w:r w:rsidRPr="000F0164">
        <w:rPr>
          <w:rStyle w:val="Emphasis"/>
          <w:rFonts w:asciiTheme="minorHAnsi" w:hAnsiTheme="minorHAnsi" w:cstheme="minorHAnsi"/>
          <w:sz w:val="14"/>
          <w:highlight w:val="yellow"/>
          <w:u w:val="none"/>
        </w:rPr>
        <w:t xml:space="preserve">. </w:t>
      </w:r>
      <w:r w:rsidRPr="000F0164">
        <w:rPr>
          <w:rStyle w:val="Emphasis"/>
          <w:rFonts w:asciiTheme="minorHAnsi" w:hAnsiTheme="minorHAnsi" w:cstheme="minorHAnsi"/>
          <w:highlight w:val="yellow"/>
        </w:rPr>
        <w:t xml:space="preserve">The problems arise when projects need to be transferred to the business units for a large-scale launch. </w:t>
      </w:r>
      <w:r w:rsidRPr="000F0164">
        <w:rPr>
          <w:rStyle w:val="Emphasis"/>
          <w:rFonts w:asciiTheme="minorHAnsi" w:hAnsiTheme="minorHAnsi" w:cstheme="minorHAnsi"/>
          <w:sz w:val="14"/>
          <w:highlight w:val="yellow"/>
          <w:u w:val="none"/>
        </w:rPr>
        <w:t>I</w:t>
      </w:r>
      <w:r w:rsidRPr="000F1C24">
        <w:rPr>
          <w:rStyle w:val="Emphasis"/>
          <w:rFonts w:asciiTheme="minorHAnsi" w:hAnsiTheme="minorHAnsi" w:cstheme="minorHAnsi"/>
          <w:sz w:val="14"/>
          <w:u w:val="none"/>
        </w:rPr>
        <w:t xml:space="preserve">s there enough communication? Does the business unit feel like the project is something they had a hand in shaping — or is it like a perishable package left on a doorstep? </w:t>
      </w:r>
      <w:r w:rsidRPr="000F0164">
        <w:rPr>
          <w:rStyle w:val="Emphasis"/>
          <w:rFonts w:asciiTheme="minorHAnsi" w:hAnsiTheme="minorHAnsi" w:cstheme="minorHAnsi"/>
          <w:highlight w:val="yellow"/>
        </w:rPr>
        <w:t>Are people moving from the innovation lab or pilot test team to help with the roll-out?</w:t>
      </w:r>
      <w:r w:rsidRPr="000F1C24">
        <w:rPr>
          <w:rStyle w:val="Emphasis"/>
          <w:rFonts w:asciiTheme="minorHAnsi" w:hAnsiTheme="minorHAnsi" w:cstheme="minorHAnsi"/>
        </w:rPr>
        <w:t xml:space="preserve"> </w:t>
      </w:r>
      <w:r w:rsidRPr="000F1C24">
        <w:rPr>
          <w:rStyle w:val="Emphasis"/>
          <w:rFonts w:asciiTheme="minorHAnsi" w:hAnsiTheme="minorHAnsi" w:cstheme="minorHAnsi"/>
          <w:sz w:val="14"/>
          <w:u w:val="none"/>
        </w:rPr>
        <w:t xml:space="preserve">Are there sufficient resources devoted to solving issues that occur with scale-up? Is anyone responsible for ensuring these projects don’t fall through the cracks, or drop to the bottom of the sales force’s priority list? In a recent survey of 164 executives at companies with more than $1 billion in revenue, 26% of respondents told us the transition from innovation or R&amp;D group to the business unit “needs serious work” at their company. Another 16% described it as “terrible,” and said they’d seen multiple projects wither following the hand-off to a business unit. Most respondents admitted that there was room for improvement. </w:t>
      </w:r>
      <w:r w:rsidRPr="000F0164">
        <w:rPr>
          <w:rStyle w:val="Emphasis"/>
          <w:rFonts w:asciiTheme="minorHAnsi" w:hAnsiTheme="minorHAnsi" w:cstheme="minorHAnsi"/>
          <w:highlight w:val="yellow"/>
        </w:rPr>
        <w:t>So how to improve?</w:t>
      </w:r>
      <w:r w:rsidRPr="000F1C24">
        <w:rPr>
          <w:rStyle w:val="Emphasis"/>
          <w:rFonts w:asciiTheme="minorHAnsi" w:hAnsiTheme="minorHAnsi" w:cstheme="minorHAnsi"/>
        </w:rPr>
        <w:t xml:space="preserve"> </w:t>
      </w:r>
      <w:r w:rsidRPr="000F1C24">
        <w:rPr>
          <w:rStyle w:val="Emphasis"/>
          <w:rFonts w:asciiTheme="minorHAnsi" w:hAnsiTheme="minorHAnsi" w:cstheme="minorHAnsi"/>
          <w:sz w:val="14"/>
          <w:u w:val="none"/>
        </w:rPr>
        <w:t xml:space="preserve">At many companies, </w:t>
      </w:r>
      <w:r w:rsidRPr="000F0164">
        <w:rPr>
          <w:rStyle w:val="Emphasis"/>
          <w:rFonts w:asciiTheme="minorHAnsi" w:hAnsiTheme="minorHAnsi" w:cstheme="minorHAnsi"/>
          <w:highlight w:val="yellow"/>
        </w:rPr>
        <w:t>new innovation initiatives</w:t>
      </w:r>
      <w:r w:rsidRPr="000F1C24">
        <w:rPr>
          <w:rStyle w:val="Emphasis"/>
          <w:rFonts w:asciiTheme="minorHAnsi" w:hAnsiTheme="minorHAnsi" w:cstheme="minorHAnsi"/>
          <w:sz w:val="14"/>
          <w:u w:val="none"/>
        </w:rPr>
        <w:t xml:space="preserve"> get the blessing of the CEO — but have little interaction with the business units. Each initiative thus becomes like a satellite orbiting the earth, communicating sporadically only with a few senior executives on the ground</w:t>
      </w:r>
      <w:r w:rsidRPr="000F1C24">
        <w:rPr>
          <w:rStyle w:val="Emphasis"/>
          <w:rFonts w:asciiTheme="minorHAnsi" w:hAnsiTheme="minorHAnsi" w:cstheme="minorHAnsi"/>
        </w:rPr>
        <w:t xml:space="preserve">. </w:t>
      </w:r>
      <w:r w:rsidRPr="000F0164">
        <w:rPr>
          <w:rStyle w:val="Emphasis"/>
          <w:rFonts w:asciiTheme="minorHAnsi" w:hAnsiTheme="minorHAnsi" w:cstheme="minorHAnsi"/>
          <w:highlight w:val="yellow"/>
        </w:rPr>
        <w:t>Freedom to explore long-term ideas and emerging technologies is important.</w:t>
      </w:r>
      <w:r w:rsidRPr="000F1C24">
        <w:rPr>
          <w:rStyle w:val="Emphasis"/>
          <w:rFonts w:asciiTheme="minorHAnsi" w:hAnsiTheme="minorHAnsi" w:cstheme="minorHAnsi"/>
        </w:rPr>
        <w:t xml:space="preserve"> </w:t>
      </w:r>
      <w:r w:rsidRPr="000F1C24">
        <w:rPr>
          <w:rStyle w:val="Emphasis"/>
          <w:rFonts w:asciiTheme="minorHAnsi" w:hAnsiTheme="minorHAnsi" w:cstheme="minorHAnsi"/>
          <w:sz w:val="14"/>
          <w:u w:val="none"/>
        </w:rPr>
        <w:t xml:space="preserve">But most of these new teams will require help from the business units to make it out into the “real world,” and generate substantial revenues. One way to create an alliance is to invite business units to lay out targets or problem areas for the innovation or R&amp;D group to explore, or supply funding so they have skin in the game. Forty-six percent of our survey respondents said that some of their funding came from business units; another 24% said business units provided the majority of their funds. And the vast majority of respondents told us that business unit leaders were either “somewhat involved” (59%) or “extremely involved” (26%) in setting the agenda for innovation efforts at the company. Yes, too much involvement can lead to a fixation on incremental improvements that can be shepherded to market quickly, to impact the next quarter’s results. But it also ensures that </w:t>
      </w:r>
      <w:r w:rsidRPr="000F0164">
        <w:rPr>
          <w:rStyle w:val="Emphasis"/>
          <w:rFonts w:asciiTheme="minorHAnsi" w:hAnsiTheme="minorHAnsi" w:cstheme="minorHAnsi"/>
          <w:highlight w:val="yellow"/>
        </w:rPr>
        <w:t>the innovation group isn’t drifting off into deep space</w:t>
      </w:r>
      <w:r w:rsidRPr="000F1C24">
        <w:rPr>
          <w:rStyle w:val="Emphasis"/>
          <w:rFonts w:asciiTheme="minorHAnsi" w:hAnsiTheme="minorHAnsi" w:cstheme="minorHAnsi"/>
        </w:rPr>
        <w:t>.</w:t>
      </w:r>
      <w:r w:rsidRPr="000F1C24">
        <w:rPr>
          <w:rStyle w:val="Emphasis"/>
          <w:rFonts w:asciiTheme="minorHAnsi" w:hAnsiTheme="minorHAnsi" w:cstheme="minorHAnsi"/>
          <w:sz w:val="14"/>
          <w:u w:val="none"/>
        </w:rPr>
        <w:t xml:space="preserve"> April Bertram, a business development director who works on a startup inside of GOJO, the Ohio-based maker of Purell, talks about letting business unit leaders design “guard rails.” You don’t want to rein in creativity, she says, but you do want to focus an innovation team on things that could realistically be commercialized. At Aon Health, part of $11.7 billion Aon Hewitt, chief innovation officer Jim Winkler says that as part of the annual budgeting process, “</w:t>
      </w:r>
      <w:r w:rsidRPr="000F0164">
        <w:rPr>
          <w:rStyle w:val="Emphasis"/>
          <w:rFonts w:asciiTheme="minorHAnsi" w:hAnsiTheme="minorHAnsi" w:cstheme="minorHAnsi"/>
          <w:highlight w:val="yellow"/>
        </w:rPr>
        <w:t>we have a day-long innovation session with</w:t>
      </w:r>
      <w:r w:rsidRPr="000F1C24">
        <w:rPr>
          <w:rStyle w:val="Emphasis"/>
          <w:rFonts w:asciiTheme="minorHAnsi" w:hAnsiTheme="minorHAnsi" w:cstheme="minorHAnsi"/>
          <w:sz w:val="14"/>
          <w:u w:val="none"/>
        </w:rPr>
        <w:t xml:space="preserve"> our line of business leaders and a lot of our product people, </w:t>
      </w:r>
      <w:r w:rsidRPr="000F0164">
        <w:rPr>
          <w:rStyle w:val="Emphasis"/>
          <w:rFonts w:asciiTheme="minorHAnsi" w:hAnsiTheme="minorHAnsi" w:cstheme="minorHAnsi"/>
          <w:highlight w:val="yellow"/>
        </w:rPr>
        <w:t>folks from IT</w:t>
      </w:r>
      <w:r w:rsidRPr="000F1C24">
        <w:rPr>
          <w:rStyle w:val="Emphasis"/>
          <w:rFonts w:asciiTheme="minorHAnsi" w:hAnsiTheme="minorHAnsi" w:cstheme="minorHAnsi"/>
          <w:sz w:val="14"/>
          <w:u w:val="none"/>
        </w:rPr>
        <w:t xml:space="preserve">, etc. </w:t>
      </w:r>
      <w:r w:rsidRPr="000F0164">
        <w:rPr>
          <w:rStyle w:val="Emphasis"/>
          <w:rFonts w:asciiTheme="minorHAnsi" w:hAnsiTheme="minorHAnsi" w:cstheme="minorHAnsi"/>
          <w:highlight w:val="yellow"/>
        </w:rPr>
        <w:t>who walk through</w:t>
      </w:r>
      <w:r w:rsidRPr="000F1C24">
        <w:rPr>
          <w:rStyle w:val="Emphasis"/>
          <w:rFonts w:asciiTheme="minorHAnsi" w:hAnsiTheme="minorHAnsi" w:cstheme="minorHAnsi"/>
          <w:sz w:val="14"/>
          <w:u w:val="none"/>
        </w:rPr>
        <w:t xml:space="preserve"> where we see the marketplace evolving to, and </w:t>
      </w:r>
      <w:r w:rsidRPr="000F0164">
        <w:rPr>
          <w:rStyle w:val="Emphasis"/>
          <w:rFonts w:asciiTheme="minorHAnsi" w:hAnsiTheme="minorHAnsi" w:cstheme="minorHAnsi"/>
          <w:highlight w:val="yellow"/>
        </w:rPr>
        <w:t>the competitive landscape</w:t>
      </w:r>
      <w:r w:rsidRPr="000F1C24">
        <w:rPr>
          <w:rStyle w:val="Emphasis"/>
          <w:rFonts w:asciiTheme="minorHAnsi" w:hAnsiTheme="minorHAnsi" w:cstheme="minorHAnsi"/>
        </w:rPr>
        <w:t>.</w:t>
      </w:r>
      <w:r w:rsidRPr="000F1C24">
        <w:rPr>
          <w:rStyle w:val="Emphasis"/>
          <w:rFonts w:asciiTheme="minorHAnsi" w:hAnsiTheme="minorHAnsi" w:cstheme="minorHAnsi"/>
          <w:sz w:val="14"/>
          <w:u w:val="none"/>
        </w:rPr>
        <w:t xml:space="preserve"> …The line of business leaders are very vocal participants in that process.” Consumer packaged goods giant Clorox has decided to move most innovation roles into the business units over the past five years. A central corporate team focuses on coaching and improving processes, but “</w:t>
      </w:r>
      <w:r w:rsidRPr="000F0164">
        <w:rPr>
          <w:rStyle w:val="Emphasis"/>
          <w:rFonts w:asciiTheme="minorHAnsi" w:hAnsiTheme="minorHAnsi" w:cstheme="minorHAnsi"/>
          <w:highlight w:val="yellow"/>
        </w:rPr>
        <w:t>each brand has an innovation team composed of marketing, research, and R&amp;D</w:t>
      </w:r>
      <w:r w:rsidRPr="000F1C24">
        <w:rPr>
          <w:rStyle w:val="Emphasis"/>
          <w:rFonts w:asciiTheme="minorHAnsi" w:hAnsiTheme="minorHAnsi" w:cstheme="minorHAnsi"/>
        </w:rPr>
        <w:t xml:space="preserve"> </w:t>
      </w:r>
      <w:r w:rsidRPr="000F1C24">
        <w:rPr>
          <w:rStyle w:val="Emphasis"/>
          <w:rFonts w:asciiTheme="minorHAnsi" w:hAnsiTheme="minorHAnsi" w:cstheme="minorHAnsi"/>
          <w:sz w:val="14"/>
          <w:u w:val="none"/>
        </w:rPr>
        <w:t xml:space="preserve">folks planning one to five years out,” says Patrick O’Loughlin, Innovation Business Leader at Clorox. </w:t>
      </w: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US competitiveness is dying now because of weakening innovation – STEM investments key</w:t>
      </w:r>
    </w:p>
    <w:p w:rsidR="006F3259" w:rsidRPr="000F1C24" w:rsidRDefault="006F3259" w:rsidP="006F3259">
      <w:pPr>
        <w:rPr>
          <w:rStyle w:val="Style13ptBold"/>
          <w:rFonts w:asciiTheme="minorHAnsi" w:hAnsiTheme="minorHAnsi" w:cstheme="minorHAnsi"/>
        </w:rPr>
      </w:pPr>
      <w:r w:rsidRPr="000F1C24">
        <w:rPr>
          <w:rStyle w:val="Style13ptBold"/>
          <w:rFonts w:asciiTheme="minorHAnsi" w:hAnsiTheme="minorHAnsi" w:cstheme="minorHAnsi"/>
        </w:rPr>
        <w:t>O’Neil, Senior Fellow at CFR, 15</w:t>
      </w:r>
    </w:p>
    <w:p w:rsidR="006F3259" w:rsidRPr="000F1C24" w:rsidRDefault="006F3259" w:rsidP="006F3259">
      <w:pPr>
        <w:rPr>
          <w:rFonts w:asciiTheme="minorHAnsi" w:hAnsiTheme="minorHAnsi" w:cstheme="minorHAnsi"/>
        </w:rPr>
      </w:pPr>
      <w:r w:rsidRPr="000F1C24">
        <w:rPr>
          <w:rFonts w:asciiTheme="minorHAnsi" w:hAnsiTheme="minorHAnsi" w:cstheme="minorHAnsi"/>
        </w:rPr>
        <w:t xml:space="preserve">Shannon K. O'Neil is Senior Fellow for Latin America Studies at the Council on Foreign Relations, The National Interest, April 6, 2015, “Could This Be America's Best Kept Economic Secret?”, </w:t>
      </w:r>
      <w:hyperlink r:id="rId141" w:history="1">
        <w:r w:rsidRPr="000F1C24">
          <w:rPr>
            <w:rStyle w:val="Hyperlink"/>
            <w:rFonts w:asciiTheme="minorHAnsi" w:hAnsiTheme="minorHAnsi" w:cstheme="minorHAnsi"/>
          </w:rPr>
          <w:t>http://nationalinterest.org/blog/the-buzz/could-be-americas-best-kept-economic-secret-12559</w:t>
        </w:r>
      </w:hyperlink>
      <w:r w:rsidRPr="000F1C24">
        <w:rPr>
          <w:rFonts w:asciiTheme="minorHAnsi" w:hAnsiTheme="minorHAnsi" w:cstheme="minorHAnsi"/>
        </w:rPr>
        <w:t>, JE</w:t>
      </w:r>
    </w:p>
    <w:p w:rsidR="006F3259" w:rsidRPr="000F1C24" w:rsidRDefault="006F3259" w:rsidP="006F3259">
      <w:pPr>
        <w:rPr>
          <w:rFonts w:asciiTheme="minorHAnsi" w:hAnsiTheme="minorHAnsi" w:cstheme="minorHAnsi"/>
        </w:rPr>
      </w:pPr>
    </w:p>
    <w:p w:rsidR="006F3259" w:rsidRPr="000F1C24" w:rsidRDefault="006F3259" w:rsidP="006F3259">
      <w:pPr>
        <w:rPr>
          <w:rFonts w:asciiTheme="minorHAnsi" w:hAnsiTheme="minorHAnsi" w:cstheme="minorHAnsi"/>
          <w:sz w:val="16"/>
        </w:rPr>
      </w:pPr>
      <w:r w:rsidRPr="000F1C24">
        <w:rPr>
          <w:rStyle w:val="Emphasis"/>
          <w:rFonts w:asciiTheme="minorHAnsi" w:hAnsiTheme="minorHAnsi" w:cstheme="minorHAnsi"/>
        </w:rPr>
        <w:t>The U.S. economic recovery and current strength reflect in large part advanced industries</w:t>
      </w:r>
      <w:r w:rsidRPr="000F1C24">
        <w:rPr>
          <w:rFonts w:asciiTheme="minorHAnsi" w:hAnsiTheme="minorHAnsi" w:cstheme="minorHAnsi"/>
          <w:sz w:val="16"/>
        </w:rPr>
        <w:t xml:space="preserve">. As other sectors faltered, both employment and output in </w:t>
      </w:r>
      <w:r w:rsidRPr="000F1C24">
        <w:rPr>
          <w:rStyle w:val="StyleUnderline"/>
          <w:rFonts w:asciiTheme="minorHAnsi" w:hAnsiTheme="minorHAnsi" w:cstheme="minorHAnsi"/>
        </w:rPr>
        <w:t>these businesses grew</w:t>
      </w:r>
      <w:r w:rsidRPr="000F1C24">
        <w:rPr>
          <w:rFonts w:asciiTheme="minorHAnsi" w:hAnsiTheme="minorHAnsi" w:cstheme="minorHAnsi"/>
          <w:sz w:val="16"/>
        </w:rPr>
        <w:t xml:space="preserve">. In 2013, they </w:t>
      </w:r>
      <w:r w:rsidRPr="000F1C24">
        <w:rPr>
          <w:rStyle w:val="StyleUnderline"/>
          <w:rFonts w:asciiTheme="minorHAnsi" w:hAnsiTheme="minorHAnsi" w:cstheme="minorHAnsi"/>
        </w:rPr>
        <w:t>employed 12.3 million workers</w:t>
      </w:r>
      <w:r w:rsidRPr="000F1C24">
        <w:rPr>
          <w:rFonts w:asciiTheme="minorHAnsi" w:hAnsiTheme="minorHAnsi" w:cstheme="minorHAnsi"/>
          <w:sz w:val="16"/>
        </w:rPr>
        <w:t xml:space="preserve"> (9 percent of the U.S. workforce), </w:t>
      </w:r>
      <w:r w:rsidRPr="000F1C24">
        <w:rPr>
          <w:rStyle w:val="StyleUnderline"/>
          <w:rFonts w:asciiTheme="minorHAnsi" w:hAnsiTheme="minorHAnsi" w:cstheme="minorHAnsi"/>
        </w:rPr>
        <w:t>who made on average $90,000</w:t>
      </w:r>
      <w:r w:rsidRPr="000F1C24">
        <w:rPr>
          <w:rFonts w:asciiTheme="minorHAnsi" w:hAnsiTheme="minorHAnsi" w:cstheme="minorHAnsi"/>
          <w:sz w:val="16"/>
        </w:rPr>
        <w:t xml:space="preserve"> (compared to the U.S. mean of $51,500). These industries generated $2.7 trillion in output (17 percent of U.S. GDP), and indirectly supported an additional 14.3 million jobs.</w:t>
      </w:r>
    </w:p>
    <w:p w:rsidR="006F3259" w:rsidRPr="000F1C24" w:rsidRDefault="006F3259" w:rsidP="006F3259">
      <w:pPr>
        <w:rPr>
          <w:rFonts w:asciiTheme="minorHAnsi" w:hAnsiTheme="minorHAnsi" w:cstheme="minorHAnsi"/>
          <w:sz w:val="16"/>
        </w:rPr>
      </w:pPr>
      <w:r w:rsidRPr="000F1C24">
        <w:rPr>
          <w:rStyle w:val="Emphasis"/>
          <w:rFonts w:asciiTheme="minorHAnsi" w:hAnsiTheme="minorHAnsi" w:cstheme="minorHAnsi"/>
        </w:rPr>
        <w:t>Central</w:t>
      </w:r>
      <w:r w:rsidRPr="000F1C24">
        <w:rPr>
          <w:rFonts w:asciiTheme="minorHAnsi" w:hAnsiTheme="minorHAnsi" w:cstheme="minorHAnsi"/>
          <w:sz w:val="16"/>
        </w:rPr>
        <w:t xml:space="preserve"> to this classification, as developed in a recent Brookings report, </w:t>
      </w:r>
      <w:r w:rsidRPr="000F1C24">
        <w:rPr>
          <w:rStyle w:val="Emphasis"/>
          <w:rFonts w:asciiTheme="minorHAnsi" w:hAnsiTheme="minorHAnsi" w:cstheme="minorHAnsi"/>
        </w:rPr>
        <w:t>is innovation</w:t>
      </w:r>
      <w:r w:rsidRPr="000F1C24">
        <w:rPr>
          <w:rFonts w:asciiTheme="minorHAnsi" w:hAnsiTheme="minorHAnsi" w:cstheme="minorHAnsi"/>
          <w:sz w:val="16"/>
        </w:rPr>
        <w:t>. Participants stand out on two criteria—over 20 percent of their workers are science, technology, engineering, or math (STEM) professionals and all spend $450 or more in R&amp;D per worker. The authors classify some fifty different industries—from aerospace to semiconductors, satellite telecommunications to software publishers—across manufacturing, energy, and services as advanced sectors.</w:t>
      </w:r>
    </w:p>
    <w:p w:rsidR="006F3259" w:rsidRPr="000F1C24" w:rsidRDefault="006F3259" w:rsidP="006F3259">
      <w:pPr>
        <w:rPr>
          <w:rFonts w:asciiTheme="minorHAnsi" w:hAnsiTheme="minorHAnsi" w:cstheme="minorHAnsi"/>
          <w:sz w:val="16"/>
        </w:rPr>
      </w:pPr>
      <w:r w:rsidRPr="000F1C24">
        <w:rPr>
          <w:rFonts w:asciiTheme="minorHAnsi" w:hAnsiTheme="minorHAnsi" w:cstheme="minorHAnsi"/>
          <w:sz w:val="16"/>
        </w:rPr>
        <w:t xml:space="preserve">These </w:t>
      </w:r>
      <w:r w:rsidRPr="000F1C24">
        <w:rPr>
          <w:rFonts w:asciiTheme="minorHAnsi" w:hAnsiTheme="minorHAnsi" w:cstheme="minorHAnsi"/>
          <w:u w:val="single"/>
        </w:rPr>
        <w:t>companies</w:t>
      </w:r>
      <w:r w:rsidRPr="000F1C24">
        <w:rPr>
          <w:rFonts w:asciiTheme="minorHAnsi" w:hAnsiTheme="minorHAnsi" w:cstheme="minorHAnsi"/>
          <w:sz w:val="16"/>
        </w:rPr>
        <w:t>—think Boeing, Sirius Satellite Radio, and Google among the thousands of lesser known names—</w:t>
      </w:r>
      <w:r w:rsidRPr="000F1C24">
        <w:rPr>
          <w:rFonts w:asciiTheme="minorHAnsi" w:hAnsiTheme="minorHAnsi" w:cstheme="minorHAnsi"/>
          <w:u w:val="single"/>
        </w:rPr>
        <w:t>cluster in cities</w:t>
      </w:r>
      <w:r w:rsidRPr="000F1C24">
        <w:rPr>
          <w:rFonts w:asciiTheme="minorHAnsi" w:hAnsiTheme="minorHAnsi" w:cstheme="minorHAnsi"/>
          <w:sz w:val="16"/>
        </w:rPr>
        <w:t xml:space="preserve">. </w:t>
      </w:r>
      <w:r w:rsidRPr="000F1C24">
        <w:rPr>
          <w:rFonts w:asciiTheme="minorHAnsi" w:hAnsiTheme="minorHAnsi" w:cstheme="minorHAnsi"/>
          <w:u w:val="single"/>
        </w:rPr>
        <w:t>70 percent of their jobs are in the 100 largest metropolitan areas</w:t>
      </w:r>
      <w:r w:rsidRPr="000F1C24">
        <w:rPr>
          <w:rFonts w:asciiTheme="minorHAnsi" w:hAnsiTheme="minorHAnsi" w:cstheme="minorHAnsi"/>
          <w:sz w:val="16"/>
        </w:rPr>
        <w:t>. Here they can link to local universities, benefit from a skilled pool of labor, and learn from other nearby firms.</w:t>
      </w:r>
    </w:p>
    <w:p w:rsidR="006F3259" w:rsidRPr="000F1C24" w:rsidRDefault="006F3259" w:rsidP="006F3259">
      <w:pPr>
        <w:rPr>
          <w:rFonts w:asciiTheme="minorHAnsi" w:hAnsiTheme="minorHAnsi" w:cstheme="minorHAnsi"/>
          <w:sz w:val="16"/>
        </w:rPr>
      </w:pPr>
      <w:r w:rsidRPr="000F1C24">
        <w:rPr>
          <w:rFonts w:asciiTheme="minorHAnsi" w:hAnsiTheme="minorHAnsi" w:cstheme="minorHAnsi"/>
          <w:sz w:val="16"/>
        </w:rPr>
        <w:t xml:space="preserve">Spillovers from this sector help support the broader local economy. </w:t>
      </w:r>
      <w:r w:rsidRPr="000F1C24">
        <w:rPr>
          <w:rStyle w:val="StyleUnderline"/>
          <w:rFonts w:asciiTheme="minorHAnsi" w:hAnsiTheme="minorHAnsi" w:cstheme="minorHAnsi"/>
        </w:rPr>
        <w:t>Advanced industry supply chains purchase on average $236,000 in goods and services per worker from other businesses</w:t>
      </w:r>
      <w:r w:rsidRPr="000F1C24">
        <w:rPr>
          <w:rFonts w:asciiTheme="minorHAnsi" w:hAnsiTheme="minorHAnsi" w:cstheme="minorHAnsi"/>
          <w:sz w:val="16"/>
        </w:rPr>
        <w:t xml:space="preserve"> (compared to $67,000 in other industries). </w:t>
      </w:r>
      <w:r w:rsidRPr="000F1C24">
        <w:rPr>
          <w:rStyle w:val="StyleUnderline"/>
          <w:rFonts w:asciiTheme="minorHAnsi" w:hAnsiTheme="minorHAnsi" w:cstheme="minorHAnsi"/>
        </w:rPr>
        <w:t>And the higher salaries and profits feed back through greater tax intakes</w:t>
      </w:r>
      <w:r w:rsidRPr="000F1C24">
        <w:rPr>
          <w:rFonts w:asciiTheme="minorHAnsi" w:hAnsiTheme="minorHAnsi" w:cstheme="minorHAnsi"/>
          <w:sz w:val="16"/>
        </w:rPr>
        <w:t>.</w:t>
      </w:r>
    </w:p>
    <w:p w:rsidR="006F3259" w:rsidRPr="000F1C24" w:rsidRDefault="006F3259" w:rsidP="006F3259">
      <w:pPr>
        <w:rPr>
          <w:rFonts w:asciiTheme="minorHAnsi" w:hAnsiTheme="minorHAnsi" w:cstheme="minorHAnsi"/>
          <w:sz w:val="16"/>
        </w:rPr>
      </w:pPr>
      <w:r w:rsidRPr="000F1C24">
        <w:rPr>
          <w:rFonts w:asciiTheme="minorHAnsi" w:hAnsiTheme="minorHAnsi" w:cstheme="minorHAnsi"/>
          <w:sz w:val="16"/>
        </w:rPr>
        <w:t xml:space="preserve">Nationally </w:t>
      </w:r>
      <w:r w:rsidRPr="000F1C24">
        <w:rPr>
          <w:rStyle w:val="Emphasis"/>
          <w:rFonts w:asciiTheme="minorHAnsi" w:hAnsiTheme="minorHAnsi" w:cstheme="minorHAnsi"/>
        </w:rPr>
        <w:t>these industries help maintain the U.S. competitive edge</w:t>
      </w:r>
      <w:r w:rsidRPr="000F1C24">
        <w:rPr>
          <w:rFonts w:asciiTheme="minorHAnsi" w:hAnsiTheme="minorHAnsi" w:cstheme="minorHAnsi"/>
          <w:sz w:val="16"/>
        </w:rPr>
        <w:t>—</w:t>
      </w:r>
      <w:r w:rsidRPr="000F1C24">
        <w:rPr>
          <w:rStyle w:val="Emphasis"/>
          <w:rFonts w:asciiTheme="minorHAnsi" w:hAnsiTheme="minorHAnsi" w:cstheme="minorHAnsi"/>
        </w:rPr>
        <w:t>they account for 90 percent of private-sector R&amp;D and 85 percent of all U.S. patents. And they dominate exports</w:t>
      </w:r>
      <w:r w:rsidRPr="000F1C24">
        <w:rPr>
          <w:rFonts w:asciiTheme="minorHAnsi" w:hAnsiTheme="minorHAnsi" w:cstheme="minorHAnsi"/>
          <w:sz w:val="16"/>
        </w:rPr>
        <w:t>, producing 60 cents of every dollar of products sent abroad.</w:t>
      </w:r>
    </w:p>
    <w:p w:rsidR="006F3259" w:rsidRPr="000F1C24" w:rsidRDefault="006F3259" w:rsidP="006F3259">
      <w:pPr>
        <w:rPr>
          <w:rStyle w:val="Emphasis"/>
          <w:rFonts w:asciiTheme="minorHAnsi" w:hAnsiTheme="minorHAnsi" w:cstheme="minorHAnsi"/>
        </w:rPr>
      </w:pPr>
      <w:r w:rsidRPr="000F1C24">
        <w:rPr>
          <w:rStyle w:val="Emphasis"/>
          <w:rFonts w:asciiTheme="minorHAnsi" w:hAnsiTheme="minorHAnsi" w:cstheme="minorHAnsi"/>
        </w:rPr>
        <w:t>Still</w:t>
      </w:r>
      <w:r w:rsidRPr="000F1C24">
        <w:rPr>
          <w:rFonts w:asciiTheme="minorHAnsi" w:hAnsiTheme="minorHAnsi" w:cstheme="minorHAnsi"/>
          <w:sz w:val="16"/>
        </w:rPr>
        <w:t xml:space="preserve">, when </w:t>
      </w:r>
      <w:r w:rsidRPr="000F1C24">
        <w:rPr>
          <w:rStyle w:val="Emphasis"/>
          <w:rFonts w:asciiTheme="minorHAnsi" w:hAnsiTheme="minorHAnsi" w:cstheme="minorHAnsi"/>
        </w:rPr>
        <w:t>measured against other countries</w:t>
      </w:r>
      <w:r w:rsidRPr="000F1C24">
        <w:rPr>
          <w:rFonts w:asciiTheme="minorHAnsi" w:hAnsiTheme="minorHAnsi" w:cstheme="minorHAnsi"/>
          <w:sz w:val="16"/>
        </w:rPr>
        <w:t xml:space="preserve">, </w:t>
      </w:r>
      <w:r w:rsidRPr="000F1C24">
        <w:rPr>
          <w:rFonts w:asciiTheme="minorHAnsi" w:hAnsiTheme="minorHAnsi" w:cstheme="minorHAnsi"/>
          <w:b/>
          <w:u w:val="single"/>
        </w:rPr>
        <w:t>U</w:t>
      </w:r>
      <w:r w:rsidRPr="000F1C24">
        <w:rPr>
          <w:rStyle w:val="Emphasis"/>
          <w:rFonts w:asciiTheme="minorHAnsi" w:hAnsiTheme="minorHAnsi" w:cstheme="minorHAnsi"/>
          <w:b w:val="0"/>
        </w:rPr>
        <w:t>.S</w:t>
      </w:r>
      <w:r w:rsidRPr="000F1C24">
        <w:rPr>
          <w:rStyle w:val="Emphasis"/>
          <w:rFonts w:asciiTheme="minorHAnsi" w:hAnsiTheme="minorHAnsi" w:cstheme="minorHAnsi"/>
        </w:rPr>
        <w:t>. advanced industries are losing ground</w:t>
      </w:r>
      <w:r w:rsidRPr="000F1C24">
        <w:rPr>
          <w:rFonts w:asciiTheme="minorHAnsi" w:hAnsiTheme="minorHAnsi" w:cstheme="minorHAnsi"/>
          <w:sz w:val="16"/>
        </w:rPr>
        <w:t xml:space="preserve">. </w:t>
      </w:r>
      <w:r w:rsidRPr="000F1C24">
        <w:rPr>
          <w:rStyle w:val="StyleUnderline"/>
          <w:rFonts w:asciiTheme="minorHAnsi" w:hAnsiTheme="minorHAnsi" w:cstheme="minorHAnsi"/>
        </w:rPr>
        <w:t>Jobs and output as a share of GDP are down</w:t>
      </w:r>
      <w:r w:rsidRPr="000F1C24">
        <w:rPr>
          <w:rFonts w:asciiTheme="minorHAnsi" w:hAnsiTheme="minorHAnsi" w:cstheme="minorHAnsi"/>
          <w:sz w:val="16"/>
        </w:rPr>
        <w:t xml:space="preserve">. </w:t>
      </w:r>
      <w:r w:rsidRPr="000F1C24">
        <w:rPr>
          <w:rStyle w:val="Emphasis"/>
          <w:rFonts w:asciiTheme="minorHAnsi" w:hAnsiTheme="minorHAnsi" w:cstheme="minorHAnsi"/>
        </w:rPr>
        <w:t>This has potential knock on effects for innovation, given the dominance of these businesses in R&amp;D spending, and for future long term economic competitiveness and growth.</w:t>
      </w:r>
    </w:p>
    <w:p w:rsidR="006F3259" w:rsidRPr="000F1C24" w:rsidRDefault="006F3259" w:rsidP="006F3259">
      <w:pPr>
        <w:rPr>
          <w:rFonts w:asciiTheme="minorHAnsi" w:hAnsiTheme="minorHAnsi" w:cstheme="minorHAnsi"/>
          <w:sz w:val="16"/>
        </w:rPr>
      </w:pPr>
      <w:r w:rsidRPr="000F1C24">
        <w:rPr>
          <w:rFonts w:asciiTheme="minorHAnsi" w:hAnsiTheme="minorHAnsi" w:cstheme="minorHAnsi"/>
          <w:sz w:val="16"/>
        </w:rPr>
        <w:t xml:space="preserve">As with so many other economic challenges today, </w:t>
      </w:r>
      <w:r w:rsidRPr="000F1C24">
        <w:rPr>
          <w:rStyle w:val="Emphasis"/>
          <w:rFonts w:asciiTheme="minorHAnsi" w:hAnsiTheme="minorHAnsi" w:cstheme="minorHAnsi"/>
        </w:rPr>
        <w:t>better education matters</w:t>
      </w:r>
      <w:r w:rsidRPr="000F1C24">
        <w:rPr>
          <w:rFonts w:asciiTheme="minorHAnsi" w:hAnsiTheme="minorHAnsi" w:cstheme="minorHAnsi"/>
          <w:sz w:val="16"/>
        </w:rPr>
        <w:t xml:space="preserve">. </w:t>
      </w:r>
      <w:r w:rsidRPr="000F1C24">
        <w:rPr>
          <w:rStyle w:val="Emphasis"/>
          <w:rFonts w:asciiTheme="minorHAnsi" w:hAnsiTheme="minorHAnsi" w:cstheme="minorHAnsi"/>
        </w:rPr>
        <w:t>The U</w:t>
      </w:r>
      <w:r w:rsidRPr="000F1C24">
        <w:rPr>
          <w:rFonts w:asciiTheme="minorHAnsi" w:hAnsiTheme="minorHAnsi" w:cstheme="minorHAnsi"/>
          <w:sz w:val="16"/>
        </w:rPr>
        <w:t xml:space="preserve">nited </w:t>
      </w:r>
      <w:r w:rsidRPr="000F1C24">
        <w:rPr>
          <w:rStyle w:val="Emphasis"/>
          <w:rFonts w:asciiTheme="minorHAnsi" w:hAnsiTheme="minorHAnsi" w:cstheme="minorHAnsi"/>
        </w:rPr>
        <w:t>S</w:t>
      </w:r>
      <w:r w:rsidRPr="000F1C24">
        <w:rPr>
          <w:rFonts w:asciiTheme="minorHAnsi" w:hAnsiTheme="minorHAnsi" w:cstheme="minorHAnsi"/>
          <w:sz w:val="16"/>
        </w:rPr>
        <w:t xml:space="preserve">tates </w:t>
      </w:r>
      <w:r w:rsidRPr="000F1C24">
        <w:rPr>
          <w:rStyle w:val="Emphasis"/>
          <w:rFonts w:asciiTheme="minorHAnsi" w:hAnsiTheme="minorHAnsi" w:cstheme="minorHAnsi"/>
        </w:rPr>
        <w:t>ranks 23rd among developed countries in terms of annual STEM graduates</w:t>
      </w:r>
      <w:r w:rsidRPr="000F1C24">
        <w:rPr>
          <w:rFonts w:asciiTheme="minorHAnsi" w:hAnsiTheme="minorHAnsi" w:cstheme="minorHAnsi"/>
          <w:sz w:val="16"/>
        </w:rPr>
        <w:t xml:space="preserve"> per capita, behind South Korea, Portugal, and Poland. </w:t>
      </w:r>
      <w:r w:rsidRPr="000F1C24">
        <w:rPr>
          <w:rStyle w:val="Emphasis"/>
          <w:rFonts w:asciiTheme="minorHAnsi" w:hAnsiTheme="minorHAnsi" w:cstheme="minorHAnsi"/>
        </w:rPr>
        <w:t>As a result, U.S. advanced industry employers often struggle to find qualified workers.</w:t>
      </w:r>
      <w:r w:rsidRPr="000F1C24">
        <w:rPr>
          <w:rFonts w:asciiTheme="minorHAnsi" w:hAnsiTheme="minorHAnsi" w:cstheme="minorHAnsi"/>
          <w:sz w:val="16"/>
        </w:rPr>
        <w:t xml:space="preserve"> </w:t>
      </w:r>
      <w:r w:rsidRPr="000F1C24">
        <w:rPr>
          <w:rStyle w:val="Emphasis"/>
          <w:rFonts w:asciiTheme="minorHAnsi" w:hAnsiTheme="minorHAnsi" w:cstheme="minorHAnsi"/>
        </w:rPr>
        <w:t>The authors recommend the U</w:t>
      </w:r>
      <w:r w:rsidRPr="000F1C24">
        <w:rPr>
          <w:rFonts w:asciiTheme="minorHAnsi" w:hAnsiTheme="minorHAnsi" w:cstheme="minorHAnsi"/>
          <w:sz w:val="16"/>
        </w:rPr>
        <w:t xml:space="preserve">nited </w:t>
      </w:r>
      <w:r w:rsidRPr="000F1C24">
        <w:rPr>
          <w:rStyle w:val="Emphasis"/>
          <w:rFonts w:asciiTheme="minorHAnsi" w:hAnsiTheme="minorHAnsi" w:cstheme="minorHAnsi"/>
        </w:rPr>
        <w:t>S</w:t>
      </w:r>
      <w:r w:rsidRPr="000F1C24">
        <w:rPr>
          <w:rFonts w:asciiTheme="minorHAnsi" w:hAnsiTheme="minorHAnsi" w:cstheme="minorHAnsi"/>
          <w:sz w:val="16"/>
        </w:rPr>
        <w:t xml:space="preserve">tates expand early education, improve the quality of schools, and </w:t>
      </w:r>
      <w:r w:rsidRPr="000F1C24">
        <w:rPr>
          <w:rStyle w:val="Emphasis"/>
          <w:rFonts w:asciiTheme="minorHAnsi" w:hAnsiTheme="minorHAnsi" w:cstheme="minorHAnsi"/>
        </w:rPr>
        <w:t>encourage more students to study STEM</w:t>
      </w:r>
      <w:r w:rsidRPr="000F1C24">
        <w:rPr>
          <w:rFonts w:asciiTheme="minorHAnsi" w:hAnsiTheme="minorHAnsi" w:cstheme="minorHAnsi"/>
          <w:sz w:val="16"/>
        </w:rPr>
        <w:t xml:space="preserve"> areas </w:t>
      </w:r>
      <w:r w:rsidRPr="000F1C24">
        <w:rPr>
          <w:rStyle w:val="Emphasis"/>
          <w:rFonts w:asciiTheme="minorHAnsi" w:hAnsiTheme="minorHAnsi" w:cstheme="minorHAnsi"/>
        </w:rPr>
        <w:t>to diminish the deficit.</w:t>
      </w:r>
    </w:p>
    <w:p w:rsidR="006F3259" w:rsidRPr="000F1C24" w:rsidRDefault="006F3259" w:rsidP="006F3259">
      <w:pPr>
        <w:rPr>
          <w:rFonts w:asciiTheme="minorHAnsi" w:hAnsiTheme="minorHAnsi" w:cstheme="minorHAnsi"/>
        </w:rPr>
      </w:pPr>
    </w:p>
    <w:p w:rsidR="006F3259" w:rsidRPr="000F1C24" w:rsidRDefault="006F3259" w:rsidP="006F3259">
      <w:pPr>
        <w:pStyle w:val="Heading3"/>
      </w:pPr>
      <w:r>
        <w:t>Innovation Key to Competitiveness</w:t>
      </w:r>
    </w:p>
    <w:p w:rsidR="006F3259" w:rsidRPr="000F1C24" w:rsidRDefault="006F3259" w:rsidP="006F3259">
      <w:pPr>
        <w:pStyle w:val="Heading4"/>
      </w:pPr>
      <w:r w:rsidRPr="000F1C24">
        <w:t>Current US innovation efforts not sufficient— tech advancements are needed to catch up in commerce</w:t>
      </w:r>
    </w:p>
    <w:p w:rsidR="006F3259" w:rsidRPr="000F1C24" w:rsidRDefault="006F3259" w:rsidP="006F3259">
      <w:pPr>
        <w:rPr>
          <w:rStyle w:val="Emphasis"/>
          <w:rFonts w:asciiTheme="minorHAnsi" w:hAnsiTheme="minorHAnsi" w:cstheme="minorHAnsi"/>
          <w:b w:val="0"/>
          <w:iCs w:val="0"/>
          <w:u w:val="none"/>
        </w:rPr>
      </w:pPr>
      <w:r w:rsidRPr="000F1C24">
        <w:rPr>
          <w:rStyle w:val="Emphasis"/>
          <w:rFonts w:asciiTheme="minorHAnsi" w:hAnsiTheme="minorHAnsi" w:cstheme="minorHAnsi"/>
          <w:sz w:val="26"/>
          <w:szCs w:val="26"/>
          <w:u w:val="none"/>
        </w:rPr>
        <w:t>Kirsner 17</w:t>
      </w:r>
      <w:r w:rsidRPr="000F1C24">
        <w:rPr>
          <w:rStyle w:val="Emphasis"/>
          <w:rFonts w:asciiTheme="minorHAnsi" w:hAnsiTheme="minorHAnsi" w:cstheme="minorHAnsi"/>
          <w:b w:val="0"/>
          <w:u w:val="none"/>
        </w:rPr>
        <w:t xml:space="preserve">—Scott, editor of Innovation Leader, an information service for corporate innovation executives, and a long-time business columnist for the Boston Globe, 4-11-2017, "The Stage Where Most Innovation Projects Fail," Harvard Business Review, </w:t>
      </w:r>
      <w:hyperlink r:id="rId142" w:history="1">
        <w:r w:rsidRPr="000F1C24">
          <w:rPr>
            <w:rStyle w:val="Hyperlink"/>
            <w:rFonts w:asciiTheme="minorHAnsi" w:hAnsiTheme="minorHAnsi" w:cstheme="minorHAnsi"/>
          </w:rPr>
          <w:t>https://hbr.org/2017/04/the-stage-where-most-innovation-projects-fail</w:t>
        </w:r>
      </w:hyperlink>
      <w:r w:rsidRPr="000F1C24">
        <w:rPr>
          <w:rStyle w:val="Emphasis"/>
          <w:rFonts w:asciiTheme="minorHAnsi" w:hAnsiTheme="minorHAnsi" w:cstheme="minorHAnsi"/>
          <w:b w:val="0"/>
          <w:u w:val="none"/>
        </w:rPr>
        <w:t>, accessed 7/21/17, JMB</w:t>
      </w:r>
    </w:p>
    <w:p w:rsidR="006F3259" w:rsidRPr="000F1C24" w:rsidRDefault="006F3259" w:rsidP="006F3259">
      <w:pPr>
        <w:rPr>
          <w:rStyle w:val="Emphasis"/>
          <w:rFonts w:asciiTheme="minorHAnsi" w:hAnsiTheme="minorHAnsi" w:cstheme="minorHAnsi"/>
          <w:b w:val="0"/>
          <w:sz w:val="14"/>
          <w:u w:val="none"/>
        </w:rPr>
      </w:pPr>
      <w:r w:rsidRPr="000F0164">
        <w:rPr>
          <w:rStyle w:val="Emphasis"/>
          <w:rFonts w:asciiTheme="minorHAnsi" w:hAnsiTheme="minorHAnsi" w:cstheme="minorHAnsi"/>
          <w:highlight w:val="yellow"/>
        </w:rPr>
        <w:t>When a CEO announces a major initiative to foster innovation, mark your calendar. Three years later</w:t>
      </w:r>
      <w:r w:rsidRPr="000F1C24">
        <w:rPr>
          <w:rStyle w:val="Emphasis"/>
          <w:rFonts w:asciiTheme="minorHAnsi" w:hAnsiTheme="minorHAnsi" w:cstheme="minorHAnsi"/>
          <w:b w:val="0"/>
          <w:sz w:val="14"/>
          <w:u w:val="none"/>
        </w:rPr>
        <w:t xml:space="preserve">, many of these </w:t>
      </w:r>
      <w:r w:rsidRPr="000F0164">
        <w:rPr>
          <w:rStyle w:val="Emphasis"/>
          <w:rFonts w:asciiTheme="minorHAnsi" w:hAnsiTheme="minorHAnsi" w:cstheme="minorHAnsi"/>
          <w:highlight w:val="yellow"/>
        </w:rPr>
        <w:t>ambitious ventures will have quietly expired without an obituary.</w:t>
      </w:r>
      <w:r w:rsidRPr="000F1C24">
        <w:rPr>
          <w:rStyle w:val="Emphasis"/>
          <w:rFonts w:asciiTheme="minorHAnsi" w:hAnsiTheme="minorHAnsi" w:cstheme="minorHAnsi"/>
          <w:b w:val="0"/>
          <w:sz w:val="14"/>
          <w:u w:val="none"/>
        </w:rPr>
        <w:t xml:space="preserve"> Among those that have met that fate in recent months are initiatives at Target, Alaska Airlines, Coca-Cola, the New York Times, and Chubb. The problem isn’t that large companies lack good ideas. In most cases we’ve studied at Innovation Leader, an online resource for people responsible for innovation and R&amp;D, there’s a surplus of good ideas for new products, services and business models. Often, there is early data that shows customers are willing to buy</w:t>
      </w:r>
      <w:r w:rsidRPr="000F0164">
        <w:rPr>
          <w:rStyle w:val="Emphasis"/>
          <w:rFonts w:asciiTheme="minorHAnsi" w:hAnsiTheme="minorHAnsi" w:cstheme="minorHAnsi"/>
          <w:b w:val="0"/>
          <w:sz w:val="14"/>
          <w:highlight w:val="yellow"/>
          <w:u w:val="none"/>
        </w:rPr>
        <w:t xml:space="preserve">. </w:t>
      </w:r>
      <w:r w:rsidRPr="000F0164">
        <w:rPr>
          <w:rStyle w:val="Emphasis"/>
          <w:rFonts w:asciiTheme="minorHAnsi" w:hAnsiTheme="minorHAnsi" w:cstheme="minorHAnsi"/>
          <w:highlight w:val="yellow"/>
        </w:rPr>
        <w:t xml:space="preserve">The problems arise when projects need to be transferred to the business units for a large-scale launch. </w:t>
      </w:r>
      <w:r w:rsidRPr="000F0164">
        <w:rPr>
          <w:rStyle w:val="Emphasis"/>
          <w:rFonts w:asciiTheme="minorHAnsi" w:hAnsiTheme="minorHAnsi" w:cstheme="minorHAnsi"/>
          <w:b w:val="0"/>
          <w:sz w:val="14"/>
          <w:highlight w:val="yellow"/>
          <w:u w:val="none"/>
        </w:rPr>
        <w:t>I</w:t>
      </w:r>
      <w:r w:rsidRPr="000F1C24">
        <w:rPr>
          <w:rStyle w:val="Emphasis"/>
          <w:rFonts w:asciiTheme="minorHAnsi" w:hAnsiTheme="minorHAnsi" w:cstheme="minorHAnsi"/>
          <w:b w:val="0"/>
          <w:sz w:val="14"/>
          <w:u w:val="none"/>
        </w:rPr>
        <w:t xml:space="preserve">s there enough communication? Does the business unit feel like the project is something they had a hand in shaping — or is it like a perishable package left on a doorstep? </w:t>
      </w:r>
      <w:r w:rsidRPr="000F0164">
        <w:rPr>
          <w:rStyle w:val="Emphasis"/>
          <w:rFonts w:asciiTheme="minorHAnsi" w:hAnsiTheme="minorHAnsi" w:cstheme="minorHAnsi"/>
          <w:highlight w:val="yellow"/>
        </w:rPr>
        <w:t>Are people moving from the innovation lab or pilot test team to help with the roll-out?</w:t>
      </w:r>
      <w:r w:rsidRPr="000F1C24">
        <w:rPr>
          <w:rStyle w:val="Emphasis"/>
          <w:rFonts w:asciiTheme="minorHAnsi" w:hAnsiTheme="minorHAnsi" w:cstheme="minorHAnsi"/>
        </w:rPr>
        <w:t xml:space="preserve"> </w:t>
      </w:r>
      <w:r w:rsidRPr="000F1C24">
        <w:rPr>
          <w:rStyle w:val="Emphasis"/>
          <w:rFonts w:asciiTheme="minorHAnsi" w:hAnsiTheme="minorHAnsi" w:cstheme="minorHAnsi"/>
          <w:b w:val="0"/>
          <w:sz w:val="14"/>
          <w:u w:val="none"/>
        </w:rPr>
        <w:t xml:space="preserve">Are there sufficient resources devoted to solving issues that occur with scale-up? Is anyone responsible for ensuring these projects don’t fall through the cracks, or drop to the bottom of the sales force’s priority list? In a recent survey of 164 executives at companies with more than $1 billion in revenue, 26% of respondents told us the transition from innovation or R&amp;D group to the business unit “needs serious work” at their company. Another 16% described it as “terrible,” and said they’d seen multiple projects wither following the hand-off to a business unit. Most respondents admitted that there was room for improvement. </w:t>
      </w:r>
      <w:r w:rsidRPr="000F0164">
        <w:rPr>
          <w:rStyle w:val="Emphasis"/>
          <w:rFonts w:asciiTheme="minorHAnsi" w:hAnsiTheme="minorHAnsi" w:cstheme="minorHAnsi"/>
          <w:highlight w:val="yellow"/>
        </w:rPr>
        <w:t>So how to improve?</w:t>
      </w:r>
      <w:r w:rsidRPr="000F1C24">
        <w:rPr>
          <w:rStyle w:val="Emphasis"/>
          <w:rFonts w:asciiTheme="minorHAnsi" w:hAnsiTheme="minorHAnsi" w:cstheme="minorHAnsi"/>
        </w:rPr>
        <w:t xml:space="preserve"> </w:t>
      </w:r>
      <w:r w:rsidRPr="000F1C24">
        <w:rPr>
          <w:rStyle w:val="Emphasis"/>
          <w:rFonts w:asciiTheme="minorHAnsi" w:hAnsiTheme="minorHAnsi" w:cstheme="minorHAnsi"/>
          <w:b w:val="0"/>
          <w:sz w:val="14"/>
          <w:u w:val="none"/>
        </w:rPr>
        <w:t xml:space="preserve">At many companies, </w:t>
      </w:r>
      <w:r w:rsidRPr="000F0164">
        <w:rPr>
          <w:rStyle w:val="Emphasis"/>
          <w:rFonts w:asciiTheme="minorHAnsi" w:hAnsiTheme="minorHAnsi" w:cstheme="minorHAnsi"/>
          <w:highlight w:val="yellow"/>
        </w:rPr>
        <w:t>new innovation initiatives</w:t>
      </w:r>
      <w:r w:rsidRPr="000F1C24">
        <w:rPr>
          <w:rStyle w:val="Emphasis"/>
          <w:rFonts w:asciiTheme="minorHAnsi" w:hAnsiTheme="minorHAnsi" w:cstheme="minorHAnsi"/>
          <w:b w:val="0"/>
          <w:sz w:val="14"/>
          <w:u w:val="none"/>
        </w:rPr>
        <w:t xml:space="preserve"> get the blessing of the CEO — but have little interaction with the business units. Each initiative thus becomes like a satellite orbiting the earth, communicating sporadically only with a few senior executives on the ground</w:t>
      </w:r>
      <w:r w:rsidRPr="000F1C24">
        <w:rPr>
          <w:rStyle w:val="Emphasis"/>
          <w:rFonts w:asciiTheme="minorHAnsi" w:hAnsiTheme="minorHAnsi" w:cstheme="minorHAnsi"/>
        </w:rPr>
        <w:t xml:space="preserve">. </w:t>
      </w:r>
      <w:r w:rsidRPr="000F0164">
        <w:rPr>
          <w:rStyle w:val="Emphasis"/>
          <w:rFonts w:asciiTheme="minorHAnsi" w:hAnsiTheme="minorHAnsi" w:cstheme="minorHAnsi"/>
          <w:highlight w:val="yellow"/>
        </w:rPr>
        <w:t>Freedom to explore long-term ideas and emerging technologies is important.</w:t>
      </w:r>
      <w:r w:rsidRPr="000F1C24">
        <w:rPr>
          <w:rStyle w:val="Emphasis"/>
          <w:rFonts w:asciiTheme="minorHAnsi" w:hAnsiTheme="minorHAnsi" w:cstheme="minorHAnsi"/>
        </w:rPr>
        <w:t xml:space="preserve"> </w:t>
      </w:r>
      <w:r w:rsidRPr="000F1C24">
        <w:rPr>
          <w:rStyle w:val="Emphasis"/>
          <w:rFonts w:asciiTheme="minorHAnsi" w:hAnsiTheme="minorHAnsi" w:cstheme="minorHAnsi"/>
          <w:b w:val="0"/>
          <w:sz w:val="14"/>
          <w:u w:val="none"/>
        </w:rPr>
        <w:t xml:space="preserve">But most of these new teams will require help from the business units to make it out into the “real world,” and generate substantial revenues. One way to create an alliance is to invite business units to lay out targets or problem areas for the innovation or R&amp;D group to explore, or supply funding so they have skin in the game. Forty-six percent of our survey respondents said that some of their funding came from business units; another 24% said business units provided the majority of their funds. And the vast majority of respondents told us that business unit leaders were either “somewhat involved” (59%) or “extremely involved” (26%) in setting the agenda for innovation efforts at the company. Yes, too much involvement can lead to a fixation on incremental improvements that can be shepherded to market quickly, to impact the next quarter’s results. But it also ensures that </w:t>
      </w:r>
      <w:r w:rsidRPr="000F0164">
        <w:rPr>
          <w:rStyle w:val="Emphasis"/>
          <w:rFonts w:asciiTheme="minorHAnsi" w:hAnsiTheme="minorHAnsi" w:cstheme="minorHAnsi"/>
          <w:highlight w:val="yellow"/>
        </w:rPr>
        <w:t>the innovation group isn’t drifting off into deep space</w:t>
      </w:r>
      <w:r w:rsidRPr="000F1C24">
        <w:rPr>
          <w:rStyle w:val="Emphasis"/>
          <w:rFonts w:asciiTheme="minorHAnsi" w:hAnsiTheme="minorHAnsi" w:cstheme="minorHAnsi"/>
        </w:rPr>
        <w:t>.</w:t>
      </w:r>
      <w:r w:rsidRPr="000F1C24">
        <w:rPr>
          <w:rStyle w:val="Emphasis"/>
          <w:rFonts w:asciiTheme="minorHAnsi" w:hAnsiTheme="minorHAnsi" w:cstheme="minorHAnsi"/>
          <w:b w:val="0"/>
          <w:sz w:val="14"/>
          <w:u w:val="none"/>
        </w:rPr>
        <w:t xml:space="preserve"> April Bertram, a business development director who works on a startup inside of GOJO, the Ohio-based maker of Purell, talks about letting business unit leaders design “guard rails.” You don’t want to rein in creativity, she says, but you do want to focus an innovation team on things that could realistically be commercialized. At Aon Health, part of $11.7 billion Aon Hewitt, chief innovation officer Jim Winkler says that as part of the annual budgeting process, “</w:t>
      </w:r>
      <w:r w:rsidRPr="000F0164">
        <w:rPr>
          <w:rStyle w:val="Emphasis"/>
          <w:rFonts w:asciiTheme="minorHAnsi" w:hAnsiTheme="minorHAnsi" w:cstheme="minorHAnsi"/>
          <w:highlight w:val="yellow"/>
        </w:rPr>
        <w:t>we have a day-long innovation session with</w:t>
      </w:r>
      <w:r w:rsidRPr="000F1C24">
        <w:rPr>
          <w:rStyle w:val="Emphasis"/>
          <w:rFonts w:asciiTheme="minorHAnsi" w:hAnsiTheme="minorHAnsi" w:cstheme="minorHAnsi"/>
          <w:b w:val="0"/>
          <w:sz w:val="14"/>
          <w:u w:val="none"/>
        </w:rPr>
        <w:t xml:space="preserve"> our line of business leaders and a lot of our product people, </w:t>
      </w:r>
      <w:r w:rsidRPr="000F0164">
        <w:rPr>
          <w:rStyle w:val="Emphasis"/>
          <w:rFonts w:asciiTheme="minorHAnsi" w:hAnsiTheme="minorHAnsi" w:cstheme="minorHAnsi"/>
          <w:highlight w:val="yellow"/>
        </w:rPr>
        <w:t>folks from IT</w:t>
      </w:r>
      <w:r w:rsidRPr="000F1C24">
        <w:rPr>
          <w:rStyle w:val="Emphasis"/>
          <w:rFonts w:asciiTheme="minorHAnsi" w:hAnsiTheme="minorHAnsi" w:cstheme="minorHAnsi"/>
          <w:b w:val="0"/>
          <w:sz w:val="14"/>
          <w:u w:val="none"/>
        </w:rPr>
        <w:t xml:space="preserve">, etc. </w:t>
      </w:r>
      <w:r w:rsidRPr="000F0164">
        <w:rPr>
          <w:rStyle w:val="Emphasis"/>
          <w:rFonts w:asciiTheme="minorHAnsi" w:hAnsiTheme="minorHAnsi" w:cstheme="minorHAnsi"/>
          <w:highlight w:val="yellow"/>
        </w:rPr>
        <w:t>who walk through</w:t>
      </w:r>
      <w:r w:rsidRPr="000F1C24">
        <w:rPr>
          <w:rStyle w:val="Emphasis"/>
          <w:rFonts w:asciiTheme="minorHAnsi" w:hAnsiTheme="minorHAnsi" w:cstheme="minorHAnsi"/>
          <w:b w:val="0"/>
          <w:sz w:val="14"/>
          <w:u w:val="none"/>
        </w:rPr>
        <w:t xml:space="preserve"> where we see the marketplace evolving to, and </w:t>
      </w:r>
      <w:r w:rsidRPr="000F0164">
        <w:rPr>
          <w:rStyle w:val="Emphasis"/>
          <w:rFonts w:asciiTheme="minorHAnsi" w:hAnsiTheme="minorHAnsi" w:cstheme="minorHAnsi"/>
          <w:highlight w:val="yellow"/>
        </w:rPr>
        <w:t>the competitive landscape</w:t>
      </w:r>
      <w:r w:rsidRPr="000F1C24">
        <w:rPr>
          <w:rStyle w:val="Emphasis"/>
          <w:rFonts w:asciiTheme="minorHAnsi" w:hAnsiTheme="minorHAnsi" w:cstheme="minorHAnsi"/>
        </w:rPr>
        <w:t>.</w:t>
      </w:r>
      <w:r w:rsidRPr="000F1C24">
        <w:rPr>
          <w:rStyle w:val="Emphasis"/>
          <w:rFonts w:asciiTheme="minorHAnsi" w:hAnsiTheme="minorHAnsi" w:cstheme="minorHAnsi"/>
          <w:b w:val="0"/>
          <w:sz w:val="14"/>
          <w:u w:val="none"/>
        </w:rPr>
        <w:t xml:space="preserve"> …The line of business leaders are very vocal participants in that process.” Consumer packaged goods giant Clorox has decided to move most innovation roles into the business units over the past five years. A central corporate team focuses on coaching and improving processes, but “</w:t>
      </w:r>
      <w:r w:rsidRPr="000F0164">
        <w:rPr>
          <w:rStyle w:val="Emphasis"/>
          <w:rFonts w:asciiTheme="minorHAnsi" w:hAnsiTheme="minorHAnsi" w:cstheme="minorHAnsi"/>
          <w:highlight w:val="yellow"/>
        </w:rPr>
        <w:t>each brand has an innovation team composed of marketing, research, and R&amp;D</w:t>
      </w:r>
      <w:r w:rsidRPr="000F1C24">
        <w:rPr>
          <w:rStyle w:val="Emphasis"/>
          <w:rFonts w:asciiTheme="minorHAnsi" w:hAnsiTheme="minorHAnsi" w:cstheme="minorHAnsi"/>
        </w:rPr>
        <w:t xml:space="preserve"> </w:t>
      </w:r>
      <w:r w:rsidRPr="000F1C24">
        <w:rPr>
          <w:rStyle w:val="Emphasis"/>
          <w:rFonts w:asciiTheme="minorHAnsi" w:hAnsiTheme="minorHAnsi" w:cstheme="minorHAnsi"/>
          <w:b w:val="0"/>
          <w:sz w:val="14"/>
          <w:u w:val="none"/>
        </w:rPr>
        <w:t xml:space="preserve">folks planning one to five years out,” says Patrick O’Loughlin, Innovation Business Leader at Clorox. </w:t>
      </w: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Innovation is the centerpiece of competitiveness—infrastructure, manufacturing, patents, growth and output</w:t>
      </w:r>
    </w:p>
    <w:p w:rsidR="006F3259" w:rsidRPr="000F1C24" w:rsidRDefault="006F3259" w:rsidP="006F3259">
      <w:pPr>
        <w:rPr>
          <w:rFonts w:asciiTheme="minorHAnsi" w:hAnsiTheme="minorHAnsi" w:cstheme="minorHAnsi"/>
        </w:rPr>
      </w:pPr>
      <w:r w:rsidRPr="000F1C24">
        <w:rPr>
          <w:rStyle w:val="Style13ptBold"/>
          <w:rFonts w:asciiTheme="minorHAnsi" w:hAnsiTheme="minorHAnsi" w:cstheme="minorHAnsi"/>
        </w:rPr>
        <w:t>Gallagher 16</w:t>
      </w:r>
      <w:r w:rsidRPr="000F1C24">
        <w:rPr>
          <w:rFonts w:asciiTheme="minorHAnsi" w:hAnsiTheme="minorHAnsi" w:cstheme="minorHAnsi"/>
        </w:rPr>
        <w:t xml:space="preserve">—Dr. Patrick, Under Secretary of Commerce for Standards and Technology and NIST Director, 10-1-2016, "Innovation as a Key Driver of Economic Growth &amp; Competitiveness," </w:t>
      </w:r>
      <w:hyperlink r:id="rId143" w:history="1">
        <w:r w:rsidRPr="000F1C24">
          <w:rPr>
            <w:rStyle w:val="Hyperlink"/>
            <w:rFonts w:asciiTheme="minorHAnsi" w:hAnsiTheme="minorHAnsi" w:cstheme="minorHAnsi"/>
          </w:rPr>
          <w:t>https://www.nist.gov/speech-testimony/innovation-key-driver-economic-growth-competitiveness</w:t>
        </w:r>
      </w:hyperlink>
      <w:r w:rsidRPr="000F1C24">
        <w:rPr>
          <w:rFonts w:asciiTheme="minorHAnsi" w:hAnsiTheme="minorHAnsi" w:cstheme="minorHAnsi"/>
        </w:rPr>
        <w:t>, accessed 7/21, JMB</w:t>
      </w:r>
    </w:p>
    <w:p w:rsidR="006F3259" w:rsidRPr="000F1C24" w:rsidRDefault="006F3259" w:rsidP="006F3259">
      <w:pPr>
        <w:rPr>
          <w:rFonts w:asciiTheme="minorHAnsi" w:hAnsiTheme="minorHAnsi" w:cstheme="minorHAnsi"/>
          <w:color w:val="000000" w:themeColor="text1"/>
          <w:sz w:val="12"/>
        </w:rPr>
      </w:pPr>
      <w:r w:rsidRPr="000F1C24">
        <w:rPr>
          <w:rFonts w:asciiTheme="minorHAnsi" w:hAnsiTheme="minorHAnsi" w:cstheme="minorHAnsi"/>
          <w:color w:val="000000" w:themeColor="text1"/>
          <w:sz w:val="12"/>
        </w:rPr>
        <w:t xml:space="preserve">One observation I'll make: there was a Wall Street Journal article that was put out last month that talked about innovation, and it made a couple of interesting comments. It said if you look at the </w:t>
      </w:r>
      <w:r w:rsidRPr="000F0164">
        <w:rPr>
          <w:rStyle w:val="Emphasis"/>
          <w:rFonts w:asciiTheme="minorHAnsi" w:hAnsiTheme="minorHAnsi" w:cstheme="minorHAnsi"/>
          <w:color w:val="000000" w:themeColor="text1"/>
          <w:highlight w:val="yellow"/>
        </w:rPr>
        <w:t>S</w:t>
      </w:r>
      <w:r w:rsidRPr="000F1C24">
        <w:rPr>
          <w:rStyle w:val="Emphasis"/>
          <w:rFonts w:asciiTheme="minorHAnsi" w:hAnsiTheme="minorHAnsi" w:cstheme="minorHAnsi"/>
          <w:color w:val="000000" w:themeColor="text1"/>
        </w:rPr>
        <w:t xml:space="preserve">ecurities and </w:t>
      </w:r>
      <w:r w:rsidRPr="000F0164">
        <w:rPr>
          <w:rStyle w:val="Emphasis"/>
          <w:rFonts w:asciiTheme="minorHAnsi" w:hAnsiTheme="minorHAnsi" w:cstheme="minorHAnsi"/>
          <w:color w:val="000000" w:themeColor="text1"/>
          <w:highlight w:val="yellow"/>
        </w:rPr>
        <w:t>E</w:t>
      </w:r>
      <w:r w:rsidRPr="000F1C24">
        <w:rPr>
          <w:rStyle w:val="Emphasis"/>
          <w:rFonts w:asciiTheme="minorHAnsi" w:hAnsiTheme="minorHAnsi" w:cstheme="minorHAnsi"/>
          <w:color w:val="000000" w:themeColor="text1"/>
        </w:rPr>
        <w:t xml:space="preserve">xchange </w:t>
      </w:r>
      <w:r w:rsidRPr="000F0164">
        <w:rPr>
          <w:rStyle w:val="Emphasis"/>
          <w:rFonts w:asciiTheme="minorHAnsi" w:hAnsiTheme="minorHAnsi" w:cstheme="minorHAnsi"/>
          <w:color w:val="000000" w:themeColor="text1"/>
          <w:highlight w:val="yellow"/>
        </w:rPr>
        <w:t>C</w:t>
      </w:r>
      <w:r w:rsidRPr="000F1C24">
        <w:rPr>
          <w:rStyle w:val="Emphasis"/>
          <w:rFonts w:asciiTheme="minorHAnsi" w:hAnsiTheme="minorHAnsi" w:cstheme="minorHAnsi"/>
          <w:color w:val="000000" w:themeColor="text1"/>
        </w:rPr>
        <w:t xml:space="preserve">ommission </w:t>
      </w:r>
      <w:r w:rsidRPr="000F0164">
        <w:rPr>
          <w:rStyle w:val="Emphasis"/>
          <w:rFonts w:asciiTheme="minorHAnsi" w:hAnsiTheme="minorHAnsi" w:cstheme="minorHAnsi"/>
          <w:color w:val="000000" w:themeColor="text1"/>
          <w:highlight w:val="yellow"/>
        </w:rPr>
        <w:t>collection</w:t>
      </w:r>
      <w:r w:rsidRPr="000F1C24">
        <w:rPr>
          <w:rStyle w:val="Emphasis"/>
          <w:rFonts w:asciiTheme="minorHAnsi" w:hAnsiTheme="minorHAnsi" w:cstheme="minorHAnsi"/>
          <w:color w:val="000000" w:themeColor="text1"/>
        </w:rPr>
        <w:t xml:space="preserve"> </w:t>
      </w:r>
      <w:r w:rsidRPr="000F1C24">
        <w:rPr>
          <w:rFonts w:asciiTheme="minorHAnsi" w:hAnsiTheme="minorHAnsi" w:cstheme="minorHAnsi"/>
          <w:color w:val="000000" w:themeColor="text1"/>
          <w:sz w:val="12"/>
        </w:rPr>
        <w:t xml:space="preserve">of annual and quarterly </w:t>
      </w:r>
      <w:r w:rsidRPr="000F0164">
        <w:rPr>
          <w:rStyle w:val="Emphasis"/>
          <w:rFonts w:asciiTheme="minorHAnsi" w:hAnsiTheme="minorHAnsi" w:cstheme="minorHAnsi"/>
          <w:color w:val="000000" w:themeColor="text1"/>
          <w:highlight w:val="yellow"/>
        </w:rPr>
        <w:t>reports</w:t>
      </w:r>
      <w:r w:rsidRPr="000F1C24">
        <w:rPr>
          <w:rFonts w:asciiTheme="minorHAnsi" w:hAnsiTheme="minorHAnsi" w:cstheme="minorHAnsi"/>
          <w:color w:val="000000" w:themeColor="text1"/>
          <w:sz w:val="12"/>
        </w:rPr>
        <w:t xml:space="preserve"> that are filed with that agency, </w:t>
      </w:r>
      <w:r w:rsidRPr="000F1C24">
        <w:rPr>
          <w:rStyle w:val="Emphasis"/>
          <w:rFonts w:asciiTheme="minorHAnsi" w:hAnsiTheme="minorHAnsi" w:cstheme="minorHAnsi"/>
          <w:color w:val="000000" w:themeColor="text1"/>
        </w:rPr>
        <w:t xml:space="preserve">just last year, </w:t>
      </w:r>
      <w:r w:rsidRPr="000F0164">
        <w:rPr>
          <w:rStyle w:val="Emphasis"/>
          <w:rFonts w:asciiTheme="minorHAnsi" w:hAnsiTheme="minorHAnsi" w:cstheme="minorHAnsi"/>
          <w:color w:val="000000" w:themeColor="text1"/>
          <w:highlight w:val="yellow"/>
        </w:rPr>
        <w:t>the word "innovation" was mentioned 33,000 times.</w:t>
      </w:r>
      <w:r w:rsidRPr="000F1C24">
        <w:rPr>
          <w:rStyle w:val="Emphasis"/>
          <w:rFonts w:asciiTheme="minorHAnsi" w:hAnsiTheme="minorHAnsi" w:cstheme="minorHAnsi"/>
          <w:color w:val="000000" w:themeColor="text1"/>
        </w:rPr>
        <w:t xml:space="preserve"> Now, </w:t>
      </w:r>
      <w:r w:rsidRPr="000F0164">
        <w:rPr>
          <w:rStyle w:val="Emphasis"/>
          <w:rFonts w:asciiTheme="minorHAnsi" w:hAnsiTheme="minorHAnsi" w:cstheme="minorHAnsi"/>
          <w:color w:val="000000" w:themeColor="text1"/>
          <w:highlight w:val="yellow"/>
        </w:rPr>
        <w:t>that's a 64 percent increase over just five years ago</w:t>
      </w:r>
      <w:r w:rsidRPr="000F1C24">
        <w:rPr>
          <w:rStyle w:val="Emphasis"/>
          <w:rFonts w:asciiTheme="minorHAnsi" w:hAnsiTheme="minorHAnsi" w:cstheme="minorHAnsi"/>
          <w:color w:val="000000" w:themeColor="text1"/>
        </w:rPr>
        <w:t>.</w:t>
      </w:r>
      <w:r w:rsidRPr="000F1C24">
        <w:rPr>
          <w:rFonts w:asciiTheme="minorHAnsi" w:hAnsiTheme="minorHAnsi" w:cstheme="minorHAnsi"/>
          <w:color w:val="000000" w:themeColor="text1"/>
          <w:sz w:val="12"/>
        </w:rPr>
        <w:t xml:space="preserve"> If you ask executives whether they have a chief innovation officer, about four in 10 will now say they do. But what's really interesting is if you talk to them about why do you use the term, a common answer is "well everybody else does it." I think one of the reasons that we're talking about </w:t>
      </w:r>
      <w:r w:rsidRPr="000F0164">
        <w:rPr>
          <w:rStyle w:val="Emphasis"/>
          <w:rFonts w:asciiTheme="minorHAnsi" w:hAnsiTheme="minorHAnsi" w:cstheme="minorHAnsi"/>
          <w:color w:val="000000" w:themeColor="text1"/>
          <w:highlight w:val="yellow"/>
        </w:rPr>
        <w:t>innovation</w:t>
      </w:r>
      <w:r w:rsidRPr="000F1C24">
        <w:rPr>
          <w:rFonts w:asciiTheme="minorHAnsi" w:hAnsiTheme="minorHAnsi" w:cstheme="minorHAnsi"/>
          <w:color w:val="000000" w:themeColor="text1"/>
          <w:sz w:val="12"/>
        </w:rPr>
        <w:t xml:space="preserve"> is that it is now sexy. This </w:t>
      </w:r>
      <w:r w:rsidRPr="000F0164">
        <w:rPr>
          <w:rStyle w:val="Emphasis"/>
          <w:rFonts w:asciiTheme="minorHAnsi" w:hAnsiTheme="minorHAnsi" w:cstheme="minorHAnsi"/>
          <w:color w:val="000000" w:themeColor="text1"/>
          <w:highlight w:val="yellow"/>
        </w:rPr>
        <w:t>is something that everyone is excited about</w:t>
      </w:r>
      <w:r w:rsidRPr="000F1C24">
        <w:rPr>
          <w:rFonts w:asciiTheme="minorHAnsi" w:hAnsiTheme="minorHAnsi" w:cstheme="minorHAnsi"/>
          <w:color w:val="000000" w:themeColor="text1"/>
          <w:sz w:val="12"/>
        </w:rPr>
        <w:t xml:space="preserve">. But I want to back up a little bit and from a very government-centric viewpoint, talk about why we're talking about innovation. And I'm going to be more specific—we're talking about technological innovation. The reason we're focused on it, the reason the President, for me, did this rather startling thing of putting it at the centerpiece of our economic agenda, is because the truth of the matter </w:t>
      </w:r>
      <w:r w:rsidRPr="000F0164">
        <w:rPr>
          <w:rStyle w:val="Emphasis"/>
          <w:rFonts w:asciiTheme="minorHAnsi" w:hAnsiTheme="minorHAnsi" w:cstheme="minorHAnsi"/>
          <w:color w:val="000000" w:themeColor="text1"/>
          <w:highlight w:val="yellow"/>
        </w:rPr>
        <w:t>is it has been the key driver to our economy</w:t>
      </w:r>
      <w:r w:rsidRPr="000F1C24">
        <w:rPr>
          <w:rStyle w:val="Emphasis"/>
          <w:rFonts w:asciiTheme="minorHAnsi" w:hAnsiTheme="minorHAnsi" w:cstheme="minorHAnsi"/>
          <w:color w:val="000000" w:themeColor="text1"/>
        </w:rPr>
        <w:t>.</w:t>
      </w:r>
      <w:r w:rsidRPr="000F1C24">
        <w:rPr>
          <w:rFonts w:asciiTheme="minorHAnsi" w:hAnsiTheme="minorHAnsi" w:cstheme="minorHAnsi"/>
          <w:color w:val="000000" w:themeColor="text1"/>
          <w:sz w:val="12"/>
        </w:rPr>
        <w:t xml:space="preserve"> Well </w:t>
      </w:r>
      <w:r w:rsidRPr="000F0164">
        <w:rPr>
          <w:rStyle w:val="Emphasis"/>
          <w:rFonts w:asciiTheme="minorHAnsi" w:hAnsiTheme="minorHAnsi" w:cstheme="minorHAnsi"/>
          <w:color w:val="000000" w:themeColor="text1"/>
          <w:highlight w:val="yellow"/>
        </w:rPr>
        <w:t>over half of the economic growth in this country</w:t>
      </w:r>
      <w:r w:rsidRPr="000F1C24">
        <w:rPr>
          <w:rFonts w:asciiTheme="minorHAnsi" w:hAnsiTheme="minorHAnsi" w:cstheme="minorHAnsi"/>
          <w:color w:val="000000" w:themeColor="text1"/>
          <w:sz w:val="12"/>
        </w:rPr>
        <w:t xml:space="preserve"> since the end of World War II </w:t>
      </w:r>
      <w:r w:rsidRPr="000F0164">
        <w:rPr>
          <w:rStyle w:val="Emphasis"/>
          <w:rFonts w:asciiTheme="minorHAnsi" w:hAnsiTheme="minorHAnsi" w:cstheme="minorHAnsi"/>
          <w:color w:val="000000" w:themeColor="text1"/>
          <w:highlight w:val="yellow"/>
        </w:rPr>
        <w:t>has been</w:t>
      </w:r>
      <w:r w:rsidRPr="000F1C24">
        <w:rPr>
          <w:rFonts w:asciiTheme="minorHAnsi" w:hAnsiTheme="minorHAnsi" w:cstheme="minorHAnsi"/>
          <w:color w:val="000000" w:themeColor="text1"/>
          <w:sz w:val="12"/>
        </w:rPr>
        <w:t xml:space="preserve"> directly </w:t>
      </w:r>
      <w:r w:rsidRPr="000F0164">
        <w:rPr>
          <w:rStyle w:val="Emphasis"/>
          <w:rFonts w:asciiTheme="minorHAnsi" w:hAnsiTheme="minorHAnsi" w:cstheme="minorHAnsi"/>
          <w:color w:val="000000" w:themeColor="text1"/>
          <w:highlight w:val="yellow"/>
        </w:rPr>
        <w:t>attributable to technological innovation</w:t>
      </w:r>
      <w:r w:rsidRPr="000F1C24">
        <w:rPr>
          <w:rFonts w:asciiTheme="minorHAnsi" w:hAnsiTheme="minorHAnsi" w:cstheme="minorHAnsi"/>
          <w:color w:val="000000" w:themeColor="text1"/>
          <w:sz w:val="12"/>
        </w:rPr>
        <w:t xml:space="preserve">. It accounts for most of the positive difference in per capita income. </w:t>
      </w:r>
      <w:r w:rsidRPr="000F0164">
        <w:rPr>
          <w:rStyle w:val="Emphasis"/>
          <w:rFonts w:asciiTheme="minorHAnsi" w:hAnsiTheme="minorHAnsi" w:cstheme="minorHAnsi"/>
          <w:color w:val="000000" w:themeColor="text1"/>
          <w:highlight w:val="yellow"/>
        </w:rPr>
        <w:t>It drives</w:t>
      </w:r>
      <w:r w:rsidRPr="000F1C24">
        <w:rPr>
          <w:rStyle w:val="Emphasis"/>
          <w:rFonts w:asciiTheme="minorHAnsi" w:hAnsiTheme="minorHAnsi" w:cstheme="minorHAnsi"/>
          <w:color w:val="000000" w:themeColor="text1"/>
        </w:rPr>
        <w:t xml:space="preserve"> </w:t>
      </w:r>
      <w:r w:rsidRPr="000F1C24">
        <w:rPr>
          <w:rFonts w:asciiTheme="minorHAnsi" w:hAnsiTheme="minorHAnsi" w:cstheme="minorHAnsi"/>
          <w:color w:val="000000" w:themeColor="text1"/>
          <w:sz w:val="12"/>
        </w:rPr>
        <w:t xml:space="preserve">almost </w:t>
      </w:r>
      <w:r w:rsidRPr="000F0164">
        <w:rPr>
          <w:rStyle w:val="Emphasis"/>
          <w:rFonts w:asciiTheme="minorHAnsi" w:hAnsiTheme="minorHAnsi" w:cstheme="minorHAnsi"/>
          <w:color w:val="000000" w:themeColor="text1"/>
          <w:highlight w:val="yellow"/>
        </w:rPr>
        <w:t>all of the growth in economic output</w:t>
      </w:r>
      <w:r w:rsidRPr="000F1C24">
        <w:rPr>
          <w:rStyle w:val="Emphasis"/>
          <w:rFonts w:asciiTheme="minorHAnsi" w:hAnsiTheme="minorHAnsi" w:cstheme="minorHAnsi"/>
          <w:color w:val="000000" w:themeColor="text1"/>
        </w:rPr>
        <w:t xml:space="preserve"> </w:t>
      </w:r>
      <w:r w:rsidRPr="000F1C24">
        <w:rPr>
          <w:rFonts w:asciiTheme="minorHAnsi" w:hAnsiTheme="minorHAnsi" w:cstheme="minorHAnsi"/>
          <w:color w:val="000000" w:themeColor="text1"/>
          <w:sz w:val="12"/>
        </w:rPr>
        <w:t xml:space="preserve">and productivity. And </w:t>
      </w:r>
      <w:r w:rsidRPr="000F0164">
        <w:rPr>
          <w:rStyle w:val="Emphasis"/>
          <w:rFonts w:asciiTheme="minorHAnsi" w:hAnsiTheme="minorHAnsi" w:cstheme="minorHAnsi"/>
          <w:color w:val="000000" w:themeColor="text1"/>
          <w:sz w:val="26"/>
          <w:szCs w:val="26"/>
          <w:highlight w:val="yellow"/>
        </w:rPr>
        <w:t>it's really the key to competitiveness</w:t>
      </w:r>
      <w:r w:rsidRPr="000F1C24">
        <w:rPr>
          <w:rStyle w:val="Emphasis"/>
          <w:rFonts w:asciiTheme="minorHAnsi" w:hAnsiTheme="minorHAnsi" w:cstheme="minorHAnsi"/>
          <w:color w:val="000000" w:themeColor="text1"/>
          <w:sz w:val="26"/>
          <w:szCs w:val="26"/>
        </w:rPr>
        <w:t xml:space="preserve"> </w:t>
      </w:r>
      <w:r w:rsidRPr="000F1C24">
        <w:rPr>
          <w:rFonts w:asciiTheme="minorHAnsi" w:hAnsiTheme="minorHAnsi" w:cstheme="minorHAnsi"/>
          <w:color w:val="000000" w:themeColor="text1"/>
          <w:sz w:val="12"/>
        </w:rPr>
        <w:t xml:space="preserve">for almost every company that's there. If you look at how innovative companies are, you can directly correlate that with how competitive and successful they are. So in the midst of one of the deepest recessions this country has had since the Great Depression, the reason we're talking about innovation is because it matters. It drives our economy. The other problems, or a thought about innovation, is that we tend to talk about innovation in the context of its moving parts. We talk about research and development, the generation of new ideas, science, obviously a critical part. We talk about the role of the creative engines of innovation, the entrepreneurial community, the risk takers, the ones who have that vision and took a chance to make it happen. Increasingly, we're talking about </w:t>
      </w:r>
      <w:r w:rsidRPr="000F1C24">
        <w:rPr>
          <w:rStyle w:val="StyleUnderline"/>
          <w:rFonts w:asciiTheme="minorHAnsi" w:hAnsiTheme="minorHAnsi" w:cstheme="minorHAnsi"/>
          <w:color w:val="000000" w:themeColor="text1"/>
        </w:rPr>
        <w:t>manufacturing, the producers, the ones who take those ideas to scale and generate the products and services in our economy.</w:t>
      </w:r>
      <w:r w:rsidRPr="000F1C24">
        <w:rPr>
          <w:rFonts w:asciiTheme="minorHAnsi" w:hAnsiTheme="minorHAnsi" w:cstheme="minorHAnsi"/>
          <w:color w:val="000000" w:themeColor="text1"/>
          <w:sz w:val="12"/>
        </w:rPr>
        <w:t xml:space="preserve"> It's actually an interesting development, as an aside, that the focus on manufacturing, from my perspective, was an inevitable consequence —I didn't foresee it coming—but it was an inevitable consequence of </w:t>
      </w:r>
      <w:r w:rsidRPr="000F0164">
        <w:rPr>
          <w:rStyle w:val="Emphasis"/>
          <w:rFonts w:asciiTheme="minorHAnsi" w:hAnsiTheme="minorHAnsi" w:cstheme="minorHAnsi"/>
          <w:color w:val="000000" w:themeColor="text1"/>
          <w:highlight w:val="yellow"/>
        </w:rPr>
        <w:t>raising innovation as a centerpiece</w:t>
      </w:r>
      <w:r w:rsidRPr="000F1C24">
        <w:rPr>
          <w:rStyle w:val="Emphasis"/>
          <w:rFonts w:asciiTheme="minorHAnsi" w:hAnsiTheme="minorHAnsi" w:cstheme="minorHAnsi"/>
          <w:color w:val="000000" w:themeColor="text1"/>
        </w:rPr>
        <w:t>.</w:t>
      </w:r>
      <w:r w:rsidRPr="000F1C24">
        <w:rPr>
          <w:rFonts w:asciiTheme="minorHAnsi" w:hAnsiTheme="minorHAnsi" w:cstheme="minorHAnsi"/>
          <w:color w:val="000000" w:themeColor="text1"/>
          <w:sz w:val="12"/>
        </w:rPr>
        <w:t xml:space="preserve"> And one of the reasons for that is that's where a lot of the innovation takes place. You cannot escape the fact that the process of developing new technologies and new ideas is deeply entwined with the struggles of making it. And if you look at where scientists and engineers work in the private sector, </w:t>
      </w:r>
      <w:r w:rsidRPr="000F0164">
        <w:rPr>
          <w:rStyle w:val="Emphasis"/>
          <w:rFonts w:asciiTheme="minorHAnsi" w:hAnsiTheme="minorHAnsi" w:cstheme="minorHAnsi"/>
          <w:color w:val="000000" w:themeColor="text1"/>
          <w:highlight w:val="yellow"/>
        </w:rPr>
        <w:t>they are</w:t>
      </w:r>
      <w:r w:rsidRPr="000F1C24">
        <w:rPr>
          <w:rStyle w:val="Emphasis"/>
          <w:rFonts w:asciiTheme="minorHAnsi" w:hAnsiTheme="minorHAnsi" w:cstheme="minorHAnsi"/>
          <w:color w:val="000000" w:themeColor="text1"/>
        </w:rPr>
        <w:t xml:space="preserve"> </w:t>
      </w:r>
      <w:r w:rsidRPr="000F1C24">
        <w:rPr>
          <w:rFonts w:asciiTheme="minorHAnsi" w:hAnsiTheme="minorHAnsi" w:cstheme="minorHAnsi"/>
          <w:color w:val="000000" w:themeColor="text1"/>
          <w:sz w:val="12"/>
        </w:rPr>
        <w:t xml:space="preserve">mostly embedded </w:t>
      </w:r>
      <w:r w:rsidRPr="000F0164">
        <w:rPr>
          <w:rStyle w:val="Emphasis"/>
          <w:rFonts w:asciiTheme="minorHAnsi" w:hAnsiTheme="minorHAnsi" w:cstheme="minorHAnsi"/>
          <w:color w:val="000000" w:themeColor="text1"/>
          <w:highlight w:val="yellow"/>
        </w:rPr>
        <w:t>in</w:t>
      </w:r>
      <w:r w:rsidRPr="000F1C24">
        <w:rPr>
          <w:rFonts w:asciiTheme="minorHAnsi" w:hAnsiTheme="minorHAnsi" w:cstheme="minorHAnsi"/>
          <w:color w:val="000000" w:themeColor="text1"/>
          <w:sz w:val="12"/>
        </w:rPr>
        <w:t xml:space="preserve"> our </w:t>
      </w:r>
      <w:r w:rsidRPr="000F0164">
        <w:rPr>
          <w:rStyle w:val="Emphasis"/>
          <w:rFonts w:asciiTheme="minorHAnsi" w:hAnsiTheme="minorHAnsi" w:cstheme="minorHAnsi"/>
          <w:color w:val="000000" w:themeColor="text1"/>
          <w:highlight w:val="yellow"/>
        </w:rPr>
        <w:t>manufacturing</w:t>
      </w:r>
      <w:r w:rsidRPr="000F1C24">
        <w:rPr>
          <w:rStyle w:val="Emphasis"/>
          <w:rFonts w:asciiTheme="minorHAnsi" w:hAnsiTheme="minorHAnsi" w:cstheme="minorHAnsi"/>
          <w:color w:val="000000" w:themeColor="text1"/>
        </w:rPr>
        <w:t>-</w:t>
      </w:r>
      <w:r w:rsidRPr="000F1C24">
        <w:rPr>
          <w:rFonts w:asciiTheme="minorHAnsi" w:hAnsiTheme="minorHAnsi" w:cstheme="minorHAnsi"/>
          <w:color w:val="000000" w:themeColor="text1"/>
          <w:sz w:val="12"/>
        </w:rPr>
        <w:t xml:space="preserve">based industries. If you look at </w:t>
      </w:r>
      <w:r w:rsidRPr="000F0164">
        <w:rPr>
          <w:rStyle w:val="Emphasis"/>
          <w:rFonts w:asciiTheme="minorHAnsi" w:hAnsiTheme="minorHAnsi" w:cstheme="minorHAnsi"/>
          <w:color w:val="000000" w:themeColor="text1"/>
          <w:highlight w:val="yellow"/>
        </w:rPr>
        <w:t>where patents come from,</w:t>
      </w:r>
      <w:r w:rsidRPr="000F0164">
        <w:rPr>
          <w:rFonts w:asciiTheme="minorHAnsi" w:hAnsiTheme="minorHAnsi" w:cstheme="minorHAnsi"/>
          <w:color w:val="000000" w:themeColor="text1"/>
          <w:sz w:val="12"/>
          <w:highlight w:val="yellow"/>
        </w:rPr>
        <w:t xml:space="preserve"> </w:t>
      </w:r>
      <w:r w:rsidRPr="000F0164">
        <w:rPr>
          <w:rStyle w:val="Emphasis"/>
          <w:rFonts w:asciiTheme="minorHAnsi" w:hAnsiTheme="minorHAnsi" w:cstheme="minorHAnsi"/>
          <w:color w:val="000000" w:themeColor="text1"/>
          <w:highlight w:val="yellow"/>
        </w:rPr>
        <w:t>they're</w:t>
      </w:r>
      <w:r w:rsidRPr="000F1C24">
        <w:rPr>
          <w:rFonts w:asciiTheme="minorHAnsi" w:hAnsiTheme="minorHAnsi" w:cstheme="minorHAnsi"/>
          <w:color w:val="000000" w:themeColor="text1"/>
          <w:sz w:val="12"/>
        </w:rPr>
        <w:t xml:space="preserve"> almost all </w:t>
      </w:r>
      <w:r w:rsidRPr="000F0164">
        <w:rPr>
          <w:rStyle w:val="Emphasis"/>
          <w:rFonts w:asciiTheme="minorHAnsi" w:hAnsiTheme="minorHAnsi" w:cstheme="minorHAnsi"/>
          <w:color w:val="000000" w:themeColor="text1"/>
          <w:highlight w:val="yellow"/>
        </w:rPr>
        <w:t>from manufacturing-based industries</w:t>
      </w:r>
      <w:r w:rsidRPr="000F1C24">
        <w:rPr>
          <w:rFonts w:asciiTheme="minorHAnsi" w:hAnsiTheme="minorHAnsi" w:cstheme="minorHAnsi"/>
          <w:color w:val="000000" w:themeColor="text1"/>
          <w:sz w:val="12"/>
        </w:rPr>
        <w:t xml:space="preserve">. If you look at our balance of trade, a lot of it is being driven by manufacturing. So a lot of the action, where the participation by the broader public in an innovation economy takes place, is really in the production side. And so it is evitable that we were going to be talking about it. It's refreshing. When I first came to Washington and started my career at NIST 19 years ago, we were not openly talking about manufacturing. It was not sexy. And so that's a refreshing change that we're talking about. By the way, manufacturing has changed radically—something that we all have a job to talk about. There was a report the Commerce Department put out about a week and half ago talking about jobs in the manufacturing sector. Very interesting. So there is a salary gap. The manufacturing sector on average earns about 8 percent more in salaries and wages over service-based industries. What's really interesting if you look at benefits, there's a 59 percent advantage in terms of health care benefits and retirement benefits for those who work in manufacturing-based companies over services—an enormous difference. The other interesting thing is manufacturing jobs are becoming high-skill jobs. A couple of years ago, the fraction of the manufacturing workforce that had a college education or more exceeded those without for the first time in that sector. And it's grown 43 percent, the fraction of manufacturing workers with college degrees, </w:t>
      </w:r>
      <w:r w:rsidRPr="000F0164">
        <w:rPr>
          <w:rStyle w:val="StyleUnderline"/>
          <w:rFonts w:asciiTheme="minorHAnsi" w:hAnsiTheme="minorHAnsi" w:cstheme="minorHAnsi"/>
          <w:color w:val="000000" w:themeColor="text1"/>
          <w:highlight w:val="yellow"/>
        </w:rPr>
        <w:t>43 percent</w:t>
      </w:r>
      <w:r w:rsidRPr="000F1C24">
        <w:rPr>
          <w:rStyle w:val="StyleUnderline"/>
          <w:rFonts w:asciiTheme="minorHAnsi" w:hAnsiTheme="minorHAnsi" w:cstheme="minorHAnsi"/>
          <w:color w:val="000000" w:themeColor="text1"/>
        </w:rPr>
        <w:t xml:space="preserve"> in the last decade alone. One in three of those jobs— those jobs requiring a college degree—</w:t>
      </w:r>
      <w:r w:rsidRPr="000F0164">
        <w:rPr>
          <w:rStyle w:val="StyleUnderline"/>
          <w:rFonts w:asciiTheme="minorHAnsi" w:hAnsiTheme="minorHAnsi" w:cstheme="minorHAnsi"/>
          <w:color w:val="000000" w:themeColor="text1"/>
          <w:highlight w:val="yellow"/>
        </w:rPr>
        <w:t>require STEM education</w:t>
      </w:r>
      <w:r w:rsidRPr="000F1C24">
        <w:rPr>
          <w:rFonts w:asciiTheme="minorHAnsi" w:hAnsiTheme="minorHAnsi" w:cstheme="minorHAnsi"/>
          <w:color w:val="000000" w:themeColor="text1"/>
          <w:sz w:val="12"/>
        </w:rPr>
        <w:t xml:space="preserve">: science, technology, engineering, and math. I think that is something we need to help explain to the public, because I don't think that transformation that is happening in this country is well understood. So we talk about innovation from the moving parts. We talk about talent, R&amp;D capacity, translation, commercialization, entrepreneurship. The government role in innovation is largely defined by traditional government roles. It's not that there is anything new to this. The government has always played a role in a lot of these moving parts. It plays a clear and obvious role in driving research and development, transformative changes in technology that are essential to our national security and other critical national needs. Its role in </w:t>
      </w:r>
      <w:r w:rsidRPr="000F0164">
        <w:rPr>
          <w:rStyle w:val="Emphasis"/>
          <w:rFonts w:asciiTheme="minorHAnsi" w:hAnsiTheme="minorHAnsi" w:cstheme="minorHAnsi"/>
          <w:color w:val="000000" w:themeColor="text1"/>
          <w:highlight w:val="yellow"/>
        </w:rPr>
        <w:t>promoting effective infrastructure</w:t>
      </w:r>
      <w:r w:rsidRPr="000F1C24">
        <w:rPr>
          <w:rFonts w:asciiTheme="minorHAnsi" w:hAnsiTheme="minorHAnsi" w:cstheme="minorHAnsi"/>
          <w:color w:val="000000" w:themeColor="text1"/>
          <w:sz w:val="12"/>
        </w:rPr>
        <w:t xml:space="preserve">, whether that's physical infrastructure or transportation infrastructure, cyber infrastructure, energy infrastructure. Promoting trade. Nurturing the tax and business environment that's conducive to the risk taking, the entrepreneurial risk and growth that we want to see happening. And supporting small businesses. These are all traditional roles, long-term roles. So the thought I wanted to leave you with: by the President putting innovation as the centerpiece of his economic agenda, what it has forced us to do is realize that innovation cannot be solved by looking at each of the individual moving parts. </w:t>
      </w:r>
      <w:r w:rsidRPr="000F0164">
        <w:rPr>
          <w:rStyle w:val="Emphasis"/>
          <w:rFonts w:asciiTheme="minorHAnsi" w:hAnsiTheme="minorHAnsi" w:cstheme="minorHAnsi"/>
          <w:color w:val="000000" w:themeColor="text1"/>
          <w:highlight w:val="yellow"/>
        </w:rPr>
        <w:t>Innovation is about a chain of performance</w:t>
      </w:r>
      <w:r w:rsidRPr="000F1C24">
        <w:rPr>
          <w:rStyle w:val="Emphasis"/>
          <w:rFonts w:asciiTheme="minorHAnsi" w:hAnsiTheme="minorHAnsi" w:cstheme="minorHAnsi"/>
          <w:color w:val="000000" w:themeColor="text1"/>
        </w:rPr>
        <w:t xml:space="preserve">, </w:t>
      </w:r>
      <w:r w:rsidRPr="000F1C24">
        <w:rPr>
          <w:rFonts w:asciiTheme="minorHAnsi" w:hAnsiTheme="minorHAnsi" w:cstheme="minorHAnsi"/>
          <w:color w:val="000000" w:themeColor="text1"/>
          <w:sz w:val="12"/>
        </w:rPr>
        <w:t xml:space="preserve">and that chain is only as strong as the weakest link. And so we have to get it all right. We're going to have to worry about R&amp;D and the level of investment that we make as a country in research and development. We have to worry about the translation of science and know how with the commercial sector and protecting intellectual property and nurturing entrepreneurs. We're going to have to worry about the problem of scale up in manufacturing and production because it feeds back into research and development. </w:t>
      </w:r>
      <w:r w:rsidRPr="000F0164">
        <w:rPr>
          <w:rStyle w:val="Emphasis"/>
          <w:rFonts w:asciiTheme="minorHAnsi" w:hAnsiTheme="minorHAnsi" w:cstheme="minorHAnsi"/>
          <w:color w:val="000000" w:themeColor="text1"/>
          <w:highlight w:val="yellow"/>
        </w:rPr>
        <w:t>We have to worry about the markets</w:t>
      </w:r>
      <w:r w:rsidRPr="000F1C24">
        <w:rPr>
          <w:rFonts w:asciiTheme="minorHAnsi" w:hAnsiTheme="minorHAnsi" w:cstheme="minorHAnsi"/>
          <w:color w:val="000000" w:themeColor="text1"/>
          <w:sz w:val="12"/>
        </w:rPr>
        <w:t xml:space="preserve">. This is a global market, we live planet wide, and these things all have to work. And that is going to present enormous challenges to every single federal agency that has one of these individual critical roles. We can't look at it in a component fashion. It is also true that you can't simply stop with the public sector. One of the interesting challenges that has come up immediately: it is very clear to the manufacturing sector that the federal government's footprint in this space is limited. Manufacturing—all the action is in the private sector. And the states are playing enormous roles, too, through their economic development activities, through their institutions of higher education, through the focus that regions have and their comparative advantages. And the only way, again, that this works is putting all of those pieces together. So, </w:t>
      </w:r>
      <w:r w:rsidRPr="000F0164">
        <w:rPr>
          <w:rStyle w:val="Emphasis"/>
          <w:rFonts w:asciiTheme="minorHAnsi" w:hAnsiTheme="minorHAnsi" w:cstheme="minorHAnsi"/>
          <w:color w:val="000000" w:themeColor="text1"/>
          <w:highlight w:val="yellow"/>
        </w:rPr>
        <w:t>innovation has been remarkabl</w:t>
      </w:r>
      <w:r w:rsidRPr="000F1C24">
        <w:rPr>
          <w:rStyle w:val="Emphasis"/>
          <w:rFonts w:asciiTheme="minorHAnsi" w:hAnsiTheme="minorHAnsi" w:cstheme="minorHAnsi"/>
          <w:color w:val="000000" w:themeColor="text1"/>
        </w:rPr>
        <w:t>e</w:t>
      </w:r>
      <w:r w:rsidRPr="000F1C24">
        <w:rPr>
          <w:rFonts w:asciiTheme="minorHAnsi" w:hAnsiTheme="minorHAnsi" w:cstheme="minorHAnsi"/>
          <w:color w:val="000000" w:themeColor="text1"/>
          <w:sz w:val="12"/>
        </w:rPr>
        <w:t xml:space="preserve">. I think </w:t>
      </w:r>
      <w:r w:rsidRPr="000F0164">
        <w:rPr>
          <w:rStyle w:val="Emphasis"/>
          <w:rFonts w:asciiTheme="minorHAnsi" w:hAnsiTheme="minorHAnsi" w:cstheme="minorHAnsi"/>
          <w:color w:val="000000" w:themeColor="text1"/>
          <w:sz w:val="26"/>
          <w:szCs w:val="26"/>
          <w:highlight w:val="yellow"/>
        </w:rPr>
        <w:t>it is central to our nation's future</w:t>
      </w:r>
      <w:r w:rsidRPr="000F1C24">
        <w:rPr>
          <w:rStyle w:val="Emphasis"/>
          <w:rFonts w:asciiTheme="minorHAnsi" w:hAnsiTheme="minorHAnsi" w:cstheme="minorHAnsi"/>
          <w:color w:val="000000" w:themeColor="text1"/>
          <w:sz w:val="26"/>
          <w:szCs w:val="26"/>
        </w:rPr>
        <w:t>.</w:t>
      </w:r>
      <w:r w:rsidRPr="000F1C24">
        <w:rPr>
          <w:rFonts w:asciiTheme="minorHAnsi" w:hAnsiTheme="minorHAnsi" w:cstheme="minorHAnsi"/>
          <w:color w:val="000000" w:themeColor="text1"/>
          <w:sz w:val="12"/>
        </w:rPr>
        <w:t xml:space="preserve"> It's deeply gratifying that it has received this central place, I believe a rightful central place, in our discussion. But I also want to point out that it's a disruptive policy. It's going to force us to work together in ways that we have not had to work together before. And I think that the response to that has been heartening. I would say the agencies in the federal government work as closely together in looking at innovation-related activities as I have seen in my 20 years in the federal government.</w:t>
      </w:r>
    </w:p>
    <w:p w:rsidR="006F3259" w:rsidRPr="000F1C24" w:rsidRDefault="006F3259" w:rsidP="006F3259">
      <w:pPr>
        <w:pStyle w:val="Heading4"/>
        <w:rPr>
          <w:rFonts w:asciiTheme="minorHAnsi" w:hAnsiTheme="minorHAnsi" w:cstheme="minorHAnsi"/>
          <w:color w:val="000000" w:themeColor="text1"/>
          <w:szCs w:val="26"/>
        </w:rPr>
      </w:pPr>
      <w:r w:rsidRPr="000F1C24">
        <w:rPr>
          <w:rFonts w:asciiTheme="minorHAnsi" w:hAnsiTheme="minorHAnsi" w:cstheme="minorHAnsi"/>
          <w:color w:val="000000" w:themeColor="text1"/>
          <w:szCs w:val="26"/>
        </w:rPr>
        <w:t xml:space="preserve">Innovation is key to competitiveness—job growth, future generations, infrastructure, productivity </w:t>
      </w:r>
    </w:p>
    <w:p w:rsidR="006F3259" w:rsidRPr="000F1C24" w:rsidRDefault="006F3259" w:rsidP="006F3259">
      <w:pPr>
        <w:rPr>
          <w:rFonts w:asciiTheme="minorHAnsi" w:hAnsiTheme="minorHAnsi" w:cstheme="minorHAnsi"/>
        </w:rPr>
      </w:pPr>
      <w:r w:rsidRPr="000F1C24">
        <w:rPr>
          <w:rStyle w:val="Style13ptBold"/>
          <w:rFonts w:asciiTheme="minorHAnsi" w:hAnsiTheme="minorHAnsi" w:cstheme="minorHAnsi"/>
        </w:rPr>
        <w:t>USDC 16</w:t>
      </w:r>
      <w:r w:rsidRPr="000F1C24">
        <w:rPr>
          <w:rFonts w:asciiTheme="minorHAnsi" w:hAnsiTheme="minorHAnsi" w:cstheme="minorHAnsi"/>
        </w:rPr>
        <w:t xml:space="preserve">— the Cabinet department of the United States government concerned with promoting economic growth, 9/5/16, “The competitiveness and Innovative capacity of the United States,” </w:t>
      </w:r>
      <w:hyperlink r:id="rId144" w:history="1">
        <w:r w:rsidRPr="000F1C24">
          <w:rPr>
            <w:rStyle w:val="Hyperlink"/>
            <w:rFonts w:asciiTheme="minorHAnsi" w:hAnsiTheme="minorHAnsi" w:cstheme="minorHAnsi"/>
          </w:rPr>
          <w:t>http://www.esa.doc.gov/sites/default/files/thecompetitivenessandinnovativecapacityoftheunitedstates.pdf</w:t>
        </w:r>
      </w:hyperlink>
      <w:r w:rsidRPr="000F1C24">
        <w:rPr>
          <w:rFonts w:asciiTheme="minorHAnsi" w:hAnsiTheme="minorHAnsi" w:cstheme="minorHAnsi"/>
        </w:rPr>
        <w:t xml:space="preserve">, accessed 7/21/17, JMB United States Department of Commerce </w:t>
      </w:r>
    </w:p>
    <w:p w:rsidR="006F3259" w:rsidRPr="000F1C24" w:rsidRDefault="006F3259" w:rsidP="006F3259">
      <w:pPr>
        <w:rPr>
          <w:rStyle w:val="Emphasis"/>
          <w:rFonts w:asciiTheme="minorHAnsi" w:hAnsiTheme="minorHAnsi" w:cstheme="minorHAnsi"/>
          <w:color w:val="000000" w:themeColor="text1"/>
        </w:rPr>
      </w:pPr>
      <w:r w:rsidRPr="000F0164">
        <w:rPr>
          <w:rStyle w:val="Emphasis"/>
          <w:rFonts w:asciiTheme="minorHAnsi" w:hAnsiTheme="minorHAnsi" w:cstheme="minorHAnsi"/>
          <w:color w:val="000000" w:themeColor="text1"/>
          <w:highlight w:val="yellow"/>
        </w:rPr>
        <w:t>Innovation is a key driver of competitiveness, job growth, and</w:t>
      </w:r>
      <w:r w:rsidRPr="000F1C24">
        <w:rPr>
          <w:rFonts w:asciiTheme="minorHAnsi" w:hAnsiTheme="minorHAnsi" w:cstheme="minorHAnsi"/>
          <w:color w:val="000000" w:themeColor="text1"/>
          <w:sz w:val="16"/>
        </w:rPr>
        <w:t xml:space="preserve"> a higher standard of living for </w:t>
      </w:r>
      <w:r w:rsidRPr="000F0164">
        <w:rPr>
          <w:rStyle w:val="Emphasis"/>
          <w:rFonts w:asciiTheme="minorHAnsi" w:hAnsiTheme="minorHAnsi" w:cstheme="minorHAnsi"/>
          <w:color w:val="000000" w:themeColor="text1"/>
          <w:highlight w:val="yellow"/>
        </w:rPr>
        <w:t>future generations</w:t>
      </w:r>
      <w:r w:rsidRPr="000F1C24">
        <w:rPr>
          <w:rFonts w:asciiTheme="minorHAnsi" w:hAnsiTheme="minorHAnsi" w:cstheme="minorHAnsi"/>
          <w:color w:val="000000" w:themeColor="text1"/>
          <w:sz w:val="16"/>
        </w:rPr>
        <w:t xml:space="preserve">. To improve the competitiveness of the United States, </w:t>
      </w:r>
      <w:r w:rsidRPr="000F0164">
        <w:rPr>
          <w:rStyle w:val="Emphasis"/>
          <w:rFonts w:asciiTheme="minorHAnsi" w:hAnsiTheme="minorHAnsi" w:cstheme="minorHAnsi"/>
          <w:color w:val="000000" w:themeColor="text1"/>
          <w:highlight w:val="yellow"/>
        </w:rPr>
        <w:t>it is instructive to examine</w:t>
      </w:r>
      <w:r w:rsidRPr="000F1C24">
        <w:rPr>
          <w:rFonts w:asciiTheme="minorHAnsi" w:hAnsiTheme="minorHAnsi" w:cstheme="minorHAnsi"/>
          <w:color w:val="000000" w:themeColor="text1"/>
          <w:sz w:val="16"/>
        </w:rPr>
        <w:t xml:space="preserve"> the factors that previously unleashed the tremendous </w:t>
      </w:r>
      <w:r w:rsidRPr="000F0164">
        <w:rPr>
          <w:rStyle w:val="Emphasis"/>
          <w:rFonts w:asciiTheme="minorHAnsi" w:hAnsiTheme="minorHAnsi" w:cstheme="minorHAnsi"/>
          <w:color w:val="000000" w:themeColor="text1"/>
          <w:highlight w:val="yellow"/>
        </w:rPr>
        <w:t>innovative potentia</w:t>
      </w:r>
      <w:r w:rsidRPr="000F1C24">
        <w:rPr>
          <w:rStyle w:val="Emphasis"/>
          <w:rFonts w:asciiTheme="minorHAnsi" w:hAnsiTheme="minorHAnsi" w:cstheme="minorHAnsi"/>
          <w:color w:val="000000" w:themeColor="text1"/>
        </w:rPr>
        <w:t xml:space="preserve">l </w:t>
      </w:r>
      <w:r w:rsidRPr="000F1C24">
        <w:rPr>
          <w:rFonts w:asciiTheme="minorHAnsi" w:hAnsiTheme="minorHAnsi" w:cstheme="minorHAnsi"/>
          <w:color w:val="000000" w:themeColor="text1"/>
          <w:sz w:val="16"/>
        </w:rPr>
        <w:t xml:space="preserve">of the private sector. The list of those factors is long, and it is not surprising that </w:t>
      </w:r>
      <w:r w:rsidRPr="000F0164">
        <w:rPr>
          <w:rStyle w:val="Emphasis"/>
          <w:rFonts w:asciiTheme="minorHAnsi" w:hAnsiTheme="minorHAnsi" w:cstheme="minorHAnsi"/>
          <w:color w:val="000000" w:themeColor="text1"/>
          <w:highlight w:val="yellow"/>
        </w:rPr>
        <w:t>the recipe for successful innovation and competitiveness is</w:t>
      </w:r>
      <w:r w:rsidRPr="000F1C24">
        <w:rPr>
          <w:rFonts w:asciiTheme="minorHAnsi" w:hAnsiTheme="minorHAnsi" w:cstheme="minorHAnsi"/>
          <w:color w:val="000000" w:themeColor="text1"/>
          <w:sz w:val="16"/>
        </w:rPr>
        <w:t xml:space="preserve"> complex, </w:t>
      </w:r>
      <w:r w:rsidRPr="000F0164">
        <w:rPr>
          <w:rStyle w:val="Emphasis"/>
          <w:rFonts w:asciiTheme="minorHAnsi" w:hAnsiTheme="minorHAnsi" w:cstheme="minorHAnsi"/>
          <w:color w:val="000000" w:themeColor="text1"/>
          <w:highlight w:val="yellow"/>
        </w:rPr>
        <w:t>evolving</w:t>
      </w:r>
      <w:r w:rsidRPr="000F1C24">
        <w:rPr>
          <w:rFonts w:asciiTheme="minorHAnsi" w:hAnsiTheme="minorHAnsi" w:cstheme="minorHAnsi"/>
          <w:color w:val="000000" w:themeColor="text1"/>
          <w:sz w:val="16"/>
        </w:rPr>
        <w:t xml:space="preserve">, and differs by product and industry. To address the question of what made the United States innovative and competitive in the past, and also what will make the United States innovative and competitive in the future, this report primarily focuses on three </w:t>
      </w:r>
      <w:r w:rsidRPr="000F0164">
        <w:rPr>
          <w:rStyle w:val="Emphasis"/>
          <w:rFonts w:asciiTheme="minorHAnsi" w:hAnsiTheme="minorHAnsi" w:cstheme="minorHAnsi"/>
          <w:color w:val="000000" w:themeColor="text1"/>
          <w:highlight w:val="yellow"/>
        </w:rPr>
        <w:t>important factors that formed</w:t>
      </w:r>
      <w:r w:rsidRPr="000F1C24">
        <w:rPr>
          <w:rFonts w:asciiTheme="minorHAnsi" w:hAnsiTheme="minorHAnsi" w:cstheme="minorHAnsi"/>
          <w:color w:val="000000" w:themeColor="text1"/>
          <w:sz w:val="16"/>
        </w:rPr>
        <w:t xml:space="preserve"> the foundation of a strong </w:t>
      </w:r>
      <w:r w:rsidRPr="000F0164">
        <w:rPr>
          <w:rStyle w:val="Emphasis"/>
          <w:rFonts w:asciiTheme="minorHAnsi" w:hAnsiTheme="minorHAnsi" w:cstheme="minorHAnsi"/>
          <w:color w:val="000000" w:themeColor="text1"/>
          <w:highlight w:val="yellow"/>
        </w:rPr>
        <w:t>innovative environment: support for research, education, and infrastructure.</w:t>
      </w:r>
      <w:r w:rsidRPr="000F1C24">
        <w:rPr>
          <w:rFonts w:asciiTheme="minorHAnsi" w:hAnsiTheme="minorHAnsi" w:cstheme="minorHAnsi"/>
          <w:color w:val="000000" w:themeColor="text1"/>
          <w:sz w:val="16"/>
        </w:rPr>
        <w:t xml:space="preserve"> A common thread between </w:t>
      </w:r>
      <w:r w:rsidRPr="000F0164">
        <w:rPr>
          <w:rStyle w:val="Emphasis"/>
          <w:rFonts w:asciiTheme="minorHAnsi" w:hAnsiTheme="minorHAnsi" w:cstheme="minorHAnsi"/>
          <w:color w:val="000000" w:themeColor="text1"/>
          <w:highlight w:val="yellow"/>
        </w:rPr>
        <w:t>these three elements</w:t>
      </w:r>
      <w:r w:rsidRPr="000F1C24">
        <w:rPr>
          <w:rFonts w:asciiTheme="minorHAnsi" w:hAnsiTheme="minorHAnsi" w:cstheme="minorHAnsi"/>
          <w:color w:val="000000" w:themeColor="text1"/>
          <w:sz w:val="16"/>
        </w:rPr>
        <w:t xml:space="preserve"> is that they </w:t>
      </w:r>
      <w:r w:rsidRPr="000F0164">
        <w:rPr>
          <w:rStyle w:val="Emphasis"/>
          <w:rFonts w:asciiTheme="minorHAnsi" w:hAnsiTheme="minorHAnsi" w:cstheme="minorHAnsi"/>
          <w:color w:val="000000" w:themeColor="text1"/>
          <w:highlight w:val="yellow"/>
        </w:rPr>
        <w:t>are areas where government has made</w:t>
      </w:r>
      <w:r w:rsidRPr="000F1C24">
        <w:rPr>
          <w:rStyle w:val="Emphasis"/>
          <w:rFonts w:asciiTheme="minorHAnsi" w:hAnsiTheme="minorHAnsi" w:cstheme="minorHAnsi"/>
          <w:color w:val="000000" w:themeColor="text1"/>
        </w:rPr>
        <w:t xml:space="preserve">, </w:t>
      </w:r>
      <w:r w:rsidRPr="000F1C24">
        <w:rPr>
          <w:rFonts w:asciiTheme="minorHAnsi" w:hAnsiTheme="minorHAnsi" w:cstheme="minorHAnsi"/>
          <w:color w:val="000000" w:themeColor="text1"/>
          <w:sz w:val="16"/>
        </w:rPr>
        <w:t xml:space="preserve">and should continue to make, </w:t>
      </w:r>
      <w:r w:rsidRPr="000F0164">
        <w:rPr>
          <w:rStyle w:val="Emphasis"/>
          <w:rFonts w:asciiTheme="minorHAnsi" w:hAnsiTheme="minorHAnsi" w:cstheme="minorHAnsi"/>
          <w:color w:val="000000" w:themeColor="text1"/>
          <w:highlight w:val="yellow"/>
        </w:rPr>
        <w:t>significant investments</w:t>
      </w:r>
      <w:r w:rsidRPr="000F1C24">
        <w:rPr>
          <w:rStyle w:val="Emphasis"/>
          <w:rFonts w:asciiTheme="minorHAnsi" w:hAnsiTheme="minorHAnsi" w:cstheme="minorHAnsi"/>
          <w:color w:val="000000" w:themeColor="text1"/>
        </w:rPr>
        <w:t>.</w:t>
      </w:r>
      <w:r w:rsidRPr="000F1C24">
        <w:rPr>
          <w:rFonts w:asciiTheme="minorHAnsi" w:hAnsiTheme="minorHAnsi" w:cstheme="minorHAnsi"/>
          <w:color w:val="000000" w:themeColor="text1"/>
          <w:sz w:val="16"/>
        </w:rPr>
        <w:t xml:space="preserve"> In all three of these areas, </w:t>
      </w:r>
      <w:r w:rsidRPr="000F0164">
        <w:rPr>
          <w:rStyle w:val="Emphasis"/>
          <w:rFonts w:asciiTheme="minorHAnsi" w:hAnsiTheme="minorHAnsi" w:cstheme="minorHAnsi"/>
          <w:color w:val="000000" w:themeColor="text1"/>
          <w:highlight w:val="yellow"/>
        </w:rPr>
        <w:t>investment has a social return that exceeds the return to any one company or person.</w:t>
      </w:r>
      <w:r w:rsidRPr="000F1C24">
        <w:rPr>
          <w:rStyle w:val="Emphasis"/>
          <w:rFonts w:asciiTheme="minorHAnsi" w:hAnsiTheme="minorHAnsi" w:cstheme="minorHAnsi"/>
          <w:color w:val="000000" w:themeColor="text1"/>
        </w:rPr>
        <w:t xml:space="preserve"> </w:t>
      </w:r>
      <w:r w:rsidRPr="000F1C24">
        <w:rPr>
          <w:rFonts w:asciiTheme="minorHAnsi" w:hAnsiTheme="minorHAnsi" w:cstheme="minorHAnsi"/>
          <w:color w:val="000000" w:themeColor="text1"/>
          <w:sz w:val="16"/>
        </w:rPr>
        <w:t>Basic research often has many applications, beyond those which motivated the initial research</w:t>
      </w:r>
      <w:r w:rsidRPr="000F0164">
        <w:rPr>
          <w:rFonts w:asciiTheme="minorHAnsi" w:hAnsiTheme="minorHAnsi" w:cstheme="minorHAnsi"/>
          <w:color w:val="000000" w:themeColor="text1"/>
          <w:sz w:val="16"/>
          <w:highlight w:val="yellow"/>
        </w:rPr>
        <w:t xml:space="preserve">. </w:t>
      </w:r>
      <w:r w:rsidRPr="000F0164">
        <w:rPr>
          <w:rStyle w:val="Emphasis"/>
          <w:rFonts w:asciiTheme="minorHAnsi" w:hAnsiTheme="minorHAnsi" w:cstheme="minorHAnsi"/>
          <w:color w:val="000000" w:themeColor="text1"/>
          <w:highlight w:val="yellow"/>
        </w:rPr>
        <w:t>A more educated workforce means</w:t>
      </w:r>
      <w:r w:rsidRPr="000F1C24">
        <w:rPr>
          <w:rStyle w:val="Emphasis"/>
          <w:rFonts w:asciiTheme="minorHAnsi" w:hAnsiTheme="minorHAnsi" w:cstheme="minorHAnsi"/>
          <w:color w:val="000000" w:themeColor="text1"/>
        </w:rPr>
        <w:t xml:space="preserve"> </w:t>
      </w:r>
      <w:r w:rsidRPr="000F1C24">
        <w:rPr>
          <w:rStyle w:val="Emphasis"/>
          <w:rFonts w:asciiTheme="minorHAnsi" w:hAnsiTheme="minorHAnsi" w:cstheme="minorHAnsi"/>
          <w:b w:val="0"/>
          <w:color w:val="000000" w:themeColor="text1"/>
          <w:sz w:val="16"/>
          <w:u w:val="none"/>
        </w:rPr>
        <w:t>not just</w:t>
      </w:r>
      <w:r w:rsidRPr="000F1C24">
        <w:rPr>
          <w:rStyle w:val="Emphasis"/>
          <w:rFonts w:asciiTheme="minorHAnsi" w:hAnsiTheme="minorHAnsi" w:cstheme="minorHAnsi"/>
          <w:color w:val="000000" w:themeColor="text1"/>
        </w:rPr>
        <w:t xml:space="preserve"> </w:t>
      </w:r>
      <w:r w:rsidRPr="000F0164">
        <w:rPr>
          <w:rStyle w:val="Emphasis"/>
          <w:rFonts w:asciiTheme="minorHAnsi" w:hAnsiTheme="minorHAnsi" w:cstheme="minorHAnsi"/>
          <w:color w:val="000000" w:themeColor="text1"/>
          <w:highlight w:val="yellow"/>
        </w:rPr>
        <w:t>more income</w:t>
      </w:r>
      <w:r w:rsidRPr="000F1C24">
        <w:rPr>
          <w:rStyle w:val="Emphasis"/>
          <w:rFonts w:asciiTheme="minorHAnsi" w:hAnsiTheme="minorHAnsi" w:cstheme="minorHAnsi"/>
          <w:color w:val="000000" w:themeColor="text1"/>
        </w:rPr>
        <w:t xml:space="preserve"> </w:t>
      </w:r>
      <w:r w:rsidRPr="000F1C24">
        <w:rPr>
          <w:rStyle w:val="Emphasis"/>
          <w:rFonts w:asciiTheme="minorHAnsi" w:hAnsiTheme="minorHAnsi" w:cstheme="minorHAnsi"/>
          <w:b w:val="0"/>
          <w:color w:val="000000" w:themeColor="text1"/>
          <w:sz w:val="16"/>
          <w:u w:val="none"/>
        </w:rPr>
        <w:t>for those who attend school longer, but</w:t>
      </w:r>
      <w:r w:rsidRPr="000F1C24">
        <w:rPr>
          <w:rStyle w:val="Emphasis"/>
          <w:rFonts w:asciiTheme="minorHAnsi" w:hAnsiTheme="minorHAnsi" w:cstheme="minorHAnsi"/>
          <w:color w:val="000000" w:themeColor="text1"/>
        </w:rPr>
        <w:t xml:space="preserve"> </w:t>
      </w:r>
      <w:r w:rsidRPr="000F0164">
        <w:rPr>
          <w:rStyle w:val="Emphasis"/>
          <w:rFonts w:asciiTheme="minorHAnsi" w:hAnsiTheme="minorHAnsi" w:cstheme="minorHAnsi"/>
          <w:color w:val="000000" w:themeColor="text1"/>
          <w:highlight w:val="yellow"/>
        </w:rPr>
        <w:t>also means greater productivity in business and a more effective citizenry</w:t>
      </w:r>
      <w:r w:rsidRPr="000F0164">
        <w:rPr>
          <w:rFonts w:asciiTheme="minorHAnsi" w:hAnsiTheme="minorHAnsi" w:cstheme="minorHAnsi"/>
          <w:color w:val="000000" w:themeColor="text1"/>
          <w:sz w:val="16"/>
          <w:highlight w:val="yellow"/>
        </w:rPr>
        <w:t xml:space="preserve">. </w:t>
      </w:r>
      <w:r w:rsidRPr="000F0164">
        <w:rPr>
          <w:rStyle w:val="Emphasis"/>
          <w:rFonts w:asciiTheme="minorHAnsi" w:hAnsiTheme="minorHAnsi" w:cstheme="minorHAnsi"/>
          <w:color w:val="000000" w:themeColor="text1"/>
          <w:highlight w:val="yellow"/>
        </w:rPr>
        <w:t>Improved infrastructure provides a benefit for the greater good and facilitates productivity.</w:t>
      </w:r>
      <w:r w:rsidRPr="000F1C24">
        <w:rPr>
          <w:rFonts w:asciiTheme="minorHAnsi" w:hAnsiTheme="minorHAnsi" w:cstheme="minorHAnsi"/>
          <w:color w:val="000000" w:themeColor="text1"/>
          <w:sz w:val="16"/>
        </w:rPr>
        <w:t xml:space="preserve"> Because of these broader benefits, private investment is often too low since private investors cannot capture the broader social returns. As a result</w:t>
      </w:r>
      <w:r w:rsidRPr="000F1C24">
        <w:rPr>
          <w:rStyle w:val="Emphasis"/>
          <w:rFonts w:asciiTheme="minorHAnsi" w:hAnsiTheme="minorHAnsi" w:cstheme="minorHAnsi"/>
          <w:color w:val="000000" w:themeColor="text1"/>
        </w:rPr>
        <w:t xml:space="preserve">, </w:t>
      </w:r>
      <w:r w:rsidRPr="000F0164">
        <w:rPr>
          <w:rStyle w:val="Emphasis"/>
          <w:rFonts w:asciiTheme="minorHAnsi" w:hAnsiTheme="minorHAnsi" w:cstheme="minorHAnsi"/>
          <w:color w:val="000000" w:themeColor="text1"/>
          <w:highlight w:val="yellow"/>
        </w:rPr>
        <w:t>almost all governments in developed countries fund investment in these areas.</w:t>
      </w:r>
    </w:p>
    <w:p w:rsidR="006F3259" w:rsidRPr="000F1C24" w:rsidRDefault="006F3259" w:rsidP="006F3259">
      <w:pPr>
        <w:rPr>
          <w:rFonts w:asciiTheme="minorHAnsi" w:hAnsiTheme="minorHAnsi" w:cstheme="minorHAnsi"/>
          <w:color w:val="000000" w:themeColor="text1"/>
        </w:rPr>
      </w:pPr>
    </w:p>
    <w:p w:rsidR="006F3259" w:rsidRPr="000F1C24" w:rsidRDefault="006F3259" w:rsidP="006F3259">
      <w:pPr>
        <w:rPr>
          <w:rFonts w:asciiTheme="minorHAnsi" w:hAnsiTheme="minorHAnsi" w:cstheme="minorHAnsi"/>
          <w:b/>
          <w:sz w:val="26"/>
          <w:szCs w:val="26"/>
        </w:rPr>
      </w:pPr>
      <w:r w:rsidRPr="000F1C24">
        <w:rPr>
          <w:rFonts w:asciiTheme="minorHAnsi" w:hAnsiTheme="minorHAnsi" w:cstheme="minorHAnsi"/>
          <w:b/>
          <w:sz w:val="26"/>
          <w:szCs w:val="26"/>
        </w:rPr>
        <w:t>Current US innovation efforts not sufficient— tech advancements are needed to catch up in commerce</w:t>
      </w:r>
    </w:p>
    <w:p w:rsidR="006F3259" w:rsidRPr="000F1C24" w:rsidRDefault="006F3259" w:rsidP="006F3259">
      <w:pPr>
        <w:rPr>
          <w:rStyle w:val="Emphasis"/>
          <w:rFonts w:asciiTheme="minorHAnsi" w:hAnsiTheme="minorHAnsi" w:cstheme="minorHAnsi"/>
          <w:b w:val="0"/>
          <w:iCs w:val="0"/>
          <w:u w:val="none"/>
        </w:rPr>
      </w:pPr>
      <w:r w:rsidRPr="000F1C24">
        <w:rPr>
          <w:rStyle w:val="Emphasis"/>
          <w:rFonts w:asciiTheme="minorHAnsi" w:hAnsiTheme="minorHAnsi" w:cstheme="minorHAnsi"/>
          <w:sz w:val="26"/>
          <w:szCs w:val="26"/>
          <w:u w:val="none"/>
        </w:rPr>
        <w:t>Kirsner 17</w:t>
      </w:r>
      <w:r w:rsidRPr="000F1C24">
        <w:rPr>
          <w:rStyle w:val="Emphasis"/>
          <w:rFonts w:asciiTheme="minorHAnsi" w:hAnsiTheme="minorHAnsi" w:cstheme="minorHAnsi"/>
          <w:b w:val="0"/>
          <w:u w:val="none"/>
        </w:rPr>
        <w:t xml:space="preserve">—Scott, editor of Innovation Leader, an information service for corporate innovation executives, and a long-time business columnist for the Boston Globe, 4-11-2017, "The Stage Where Most Innovation Projects Fail," Harvard Business Review, </w:t>
      </w:r>
      <w:hyperlink r:id="rId145" w:history="1">
        <w:r w:rsidRPr="000F1C24">
          <w:rPr>
            <w:rStyle w:val="Hyperlink"/>
            <w:rFonts w:asciiTheme="minorHAnsi" w:hAnsiTheme="minorHAnsi" w:cstheme="minorHAnsi"/>
          </w:rPr>
          <w:t>https://hbr.org/2017/04/the-stage-where-most-innovation-projects-fail</w:t>
        </w:r>
      </w:hyperlink>
      <w:r w:rsidRPr="000F1C24">
        <w:rPr>
          <w:rStyle w:val="Emphasis"/>
          <w:rFonts w:asciiTheme="minorHAnsi" w:hAnsiTheme="minorHAnsi" w:cstheme="minorHAnsi"/>
          <w:b w:val="0"/>
          <w:u w:val="none"/>
        </w:rPr>
        <w:t>, accessed 7/21/17, JMB</w:t>
      </w:r>
    </w:p>
    <w:p w:rsidR="006F3259" w:rsidRPr="000F1C24" w:rsidRDefault="006F3259" w:rsidP="006F3259">
      <w:pPr>
        <w:rPr>
          <w:rStyle w:val="Emphasis"/>
          <w:rFonts w:asciiTheme="minorHAnsi" w:hAnsiTheme="minorHAnsi" w:cstheme="minorHAnsi"/>
          <w:b w:val="0"/>
          <w:sz w:val="14"/>
          <w:u w:val="none"/>
        </w:rPr>
      </w:pPr>
      <w:r w:rsidRPr="000F0164">
        <w:rPr>
          <w:rStyle w:val="Emphasis"/>
          <w:rFonts w:asciiTheme="minorHAnsi" w:hAnsiTheme="minorHAnsi" w:cstheme="minorHAnsi"/>
          <w:highlight w:val="yellow"/>
        </w:rPr>
        <w:t>When a CEO announces a major initiative to foster innovation, mark your calendar. Three years later</w:t>
      </w:r>
      <w:r w:rsidRPr="000F1C24">
        <w:rPr>
          <w:rStyle w:val="Emphasis"/>
          <w:rFonts w:asciiTheme="minorHAnsi" w:hAnsiTheme="minorHAnsi" w:cstheme="minorHAnsi"/>
          <w:b w:val="0"/>
          <w:sz w:val="14"/>
          <w:u w:val="none"/>
        </w:rPr>
        <w:t xml:space="preserve">, many of these </w:t>
      </w:r>
      <w:r w:rsidRPr="000F0164">
        <w:rPr>
          <w:rStyle w:val="Emphasis"/>
          <w:rFonts w:asciiTheme="minorHAnsi" w:hAnsiTheme="minorHAnsi" w:cstheme="minorHAnsi"/>
          <w:highlight w:val="yellow"/>
        </w:rPr>
        <w:t>ambitious ventures will have quietly expired without an obituary.</w:t>
      </w:r>
      <w:r w:rsidRPr="000F1C24">
        <w:rPr>
          <w:rStyle w:val="Emphasis"/>
          <w:rFonts w:asciiTheme="minorHAnsi" w:hAnsiTheme="minorHAnsi" w:cstheme="minorHAnsi"/>
          <w:b w:val="0"/>
          <w:sz w:val="14"/>
          <w:u w:val="none"/>
        </w:rPr>
        <w:t xml:space="preserve"> Among those that have met that fate in recent months are initiatives at Target, Alaska Airlines, Coca-Cola, the New York Times, and Chubb. The problem isn’t that large companies lack good ideas. In most cases we’ve studied at Innovation Leader, an online resource for people responsible for innovation and R&amp;D, there’s a surplus of good ideas for new products, services and business models. Often, there is early data that shows customers are willing to buy</w:t>
      </w:r>
      <w:r w:rsidRPr="000F0164">
        <w:rPr>
          <w:rStyle w:val="Emphasis"/>
          <w:rFonts w:asciiTheme="minorHAnsi" w:hAnsiTheme="minorHAnsi" w:cstheme="minorHAnsi"/>
          <w:b w:val="0"/>
          <w:sz w:val="14"/>
          <w:highlight w:val="yellow"/>
          <w:u w:val="none"/>
        </w:rPr>
        <w:t xml:space="preserve">. </w:t>
      </w:r>
      <w:r w:rsidRPr="000F0164">
        <w:rPr>
          <w:rStyle w:val="Emphasis"/>
          <w:rFonts w:asciiTheme="minorHAnsi" w:hAnsiTheme="minorHAnsi" w:cstheme="minorHAnsi"/>
          <w:highlight w:val="yellow"/>
        </w:rPr>
        <w:t xml:space="preserve">The problems arise when projects need to be transferred to the business units for a large-scale launch. </w:t>
      </w:r>
      <w:r w:rsidRPr="000F0164">
        <w:rPr>
          <w:rStyle w:val="Emphasis"/>
          <w:rFonts w:asciiTheme="minorHAnsi" w:hAnsiTheme="minorHAnsi" w:cstheme="minorHAnsi"/>
          <w:b w:val="0"/>
          <w:sz w:val="14"/>
          <w:highlight w:val="yellow"/>
          <w:u w:val="none"/>
        </w:rPr>
        <w:t>I</w:t>
      </w:r>
      <w:r w:rsidRPr="000F1C24">
        <w:rPr>
          <w:rStyle w:val="Emphasis"/>
          <w:rFonts w:asciiTheme="minorHAnsi" w:hAnsiTheme="minorHAnsi" w:cstheme="minorHAnsi"/>
          <w:b w:val="0"/>
          <w:sz w:val="14"/>
          <w:u w:val="none"/>
        </w:rPr>
        <w:t xml:space="preserve">s there enough communication? Does the business unit feel like the project is something they had a hand in shaping — or is it like a perishable package left on a doorstep? </w:t>
      </w:r>
      <w:r w:rsidRPr="000F0164">
        <w:rPr>
          <w:rStyle w:val="Emphasis"/>
          <w:rFonts w:asciiTheme="minorHAnsi" w:hAnsiTheme="minorHAnsi" w:cstheme="minorHAnsi"/>
          <w:highlight w:val="yellow"/>
        </w:rPr>
        <w:t>Are people moving from the innovation lab or pilot test team to help with the roll-out?</w:t>
      </w:r>
      <w:r w:rsidRPr="000F1C24">
        <w:rPr>
          <w:rStyle w:val="Emphasis"/>
          <w:rFonts w:asciiTheme="minorHAnsi" w:hAnsiTheme="minorHAnsi" w:cstheme="minorHAnsi"/>
        </w:rPr>
        <w:t xml:space="preserve"> </w:t>
      </w:r>
      <w:r w:rsidRPr="000F1C24">
        <w:rPr>
          <w:rStyle w:val="Emphasis"/>
          <w:rFonts w:asciiTheme="minorHAnsi" w:hAnsiTheme="minorHAnsi" w:cstheme="minorHAnsi"/>
          <w:b w:val="0"/>
          <w:sz w:val="14"/>
          <w:u w:val="none"/>
        </w:rPr>
        <w:t xml:space="preserve">Are there sufficient resources devoted to solving issues that occur with scale-up? Is anyone responsible for ensuring these projects don’t fall through the cracks, or drop to the bottom of the sales force’s priority list? In a recent survey of 164 executives at companies with more than $1 billion in revenue, 26% of respondents told us the transition from innovation or R&amp;D group to the business unit “needs serious work” at their company. Another 16% described it as “terrible,” and said they’d seen multiple projects wither following the hand-off to a business unit. Most respondents admitted that there was room for improvement. </w:t>
      </w:r>
      <w:r w:rsidRPr="000F0164">
        <w:rPr>
          <w:rStyle w:val="Emphasis"/>
          <w:rFonts w:asciiTheme="minorHAnsi" w:hAnsiTheme="minorHAnsi" w:cstheme="minorHAnsi"/>
          <w:highlight w:val="yellow"/>
        </w:rPr>
        <w:t>So how to improve?</w:t>
      </w:r>
      <w:r w:rsidRPr="000F1C24">
        <w:rPr>
          <w:rStyle w:val="Emphasis"/>
          <w:rFonts w:asciiTheme="minorHAnsi" w:hAnsiTheme="minorHAnsi" w:cstheme="minorHAnsi"/>
        </w:rPr>
        <w:t xml:space="preserve"> </w:t>
      </w:r>
      <w:r w:rsidRPr="000F1C24">
        <w:rPr>
          <w:rStyle w:val="Emphasis"/>
          <w:rFonts w:asciiTheme="minorHAnsi" w:hAnsiTheme="minorHAnsi" w:cstheme="minorHAnsi"/>
          <w:b w:val="0"/>
          <w:sz w:val="14"/>
          <w:u w:val="none"/>
        </w:rPr>
        <w:t xml:space="preserve">At many companies, </w:t>
      </w:r>
      <w:r w:rsidRPr="000F0164">
        <w:rPr>
          <w:rStyle w:val="Emphasis"/>
          <w:rFonts w:asciiTheme="minorHAnsi" w:hAnsiTheme="minorHAnsi" w:cstheme="minorHAnsi"/>
          <w:highlight w:val="yellow"/>
        </w:rPr>
        <w:t>new innovation initiatives</w:t>
      </w:r>
      <w:r w:rsidRPr="000F1C24">
        <w:rPr>
          <w:rStyle w:val="Emphasis"/>
          <w:rFonts w:asciiTheme="minorHAnsi" w:hAnsiTheme="minorHAnsi" w:cstheme="minorHAnsi"/>
          <w:b w:val="0"/>
          <w:sz w:val="14"/>
          <w:u w:val="none"/>
        </w:rPr>
        <w:t xml:space="preserve"> get the blessing of the CEO — but have little interaction with the business units. Each initiative thus becomes like a satellite orbiting the earth, communicating sporadically only with a few senior executives on the ground</w:t>
      </w:r>
      <w:r w:rsidRPr="000F1C24">
        <w:rPr>
          <w:rStyle w:val="Emphasis"/>
          <w:rFonts w:asciiTheme="minorHAnsi" w:hAnsiTheme="minorHAnsi" w:cstheme="minorHAnsi"/>
        </w:rPr>
        <w:t xml:space="preserve">. </w:t>
      </w:r>
      <w:r w:rsidRPr="000F0164">
        <w:rPr>
          <w:rStyle w:val="Emphasis"/>
          <w:rFonts w:asciiTheme="minorHAnsi" w:hAnsiTheme="minorHAnsi" w:cstheme="minorHAnsi"/>
          <w:highlight w:val="yellow"/>
        </w:rPr>
        <w:t>Freedom to explore long-term ideas and emerging technologies is important.</w:t>
      </w:r>
      <w:r w:rsidRPr="000F1C24">
        <w:rPr>
          <w:rStyle w:val="Emphasis"/>
          <w:rFonts w:asciiTheme="minorHAnsi" w:hAnsiTheme="minorHAnsi" w:cstheme="minorHAnsi"/>
        </w:rPr>
        <w:t xml:space="preserve"> </w:t>
      </w:r>
      <w:r w:rsidRPr="000F1C24">
        <w:rPr>
          <w:rStyle w:val="Emphasis"/>
          <w:rFonts w:asciiTheme="minorHAnsi" w:hAnsiTheme="minorHAnsi" w:cstheme="minorHAnsi"/>
          <w:b w:val="0"/>
          <w:sz w:val="14"/>
          <w:u w:val="none"/>
        </w:rPr>
        <w:t xml:space="preserve">But most of these new teams will require help from the business units to make it out into the “real world,” and generate substantial revenues. One way to create an alliance is to invite business units to lay out targets or problem areas for the innovation or R&amp;D group to explore, or supply funding so they have skin in the game. Forty-six percent of our survey respondents said that some of their funding came from business units; another 24% said business units provided the majority of their funds. And the vast majority of respondents told us that business unit leaders were either “somewhat involved” (59%) or “extremely involved” (26%) in setting the agenda for innovation efforts at the company. Yes, too much involvement can lead to a fixation on incremental improvements that can be shepherded to market quickly, to impact the next quarter’s results. But it also ensures that </w:t>
      </w:r>
      <w:r w:rsidRPr="000F0164">
        <w:rPr>
          <w:rStyle w:val="Emphasis"/>
          <w:rFonts w:asciiTheme="minorHAnsi" w:hAnsiTheme="minorHAnsi" w:cstheme="minorHAnsi"/>
          <w:highlight w:val="yellow"/>
        </w:rPr>
        <w:t>the innovation group isn’t drifting off into deep space</w:t>
      </w:r>
      <w:r w:rsidRPr="000F1C24">
        <w:rPr>
          <w:rStyle w:val="Emphasis"/>
          <w:rFonts w:asciiTheme="minorHAnsi" w:hAnsiTheme="minorHAnsi" w:cstheme="minorHAnsi"/>
        </w:rPr>
        <w:t>.</w:t>
      </w:r>
      <w:r w:rsidRPr="000F1C24">
        <w:rPr>
          <w:rStyle w:val="Emphasis"/>
          <w:rFonts w:asciiTheme="minorHAnsi" w:hAnsiTheme="minorHAnsi" w:cstheme="minorHAnsi"/>
          <w:b w:val="0"/>
          <w:sz w:val="14"/>
          <w:u w:val="none"/>
        </w:rPr>
        <w:t xml:space="preserve"> April Bertram, a business development director who works on a startup inside of GOJO, the Ohio-based maker of Purell, talks about letting business unit leaders design “guard rails.” You don’t want to rein in creativity, she says, but you do want to focus an innovation team on things that could realistically be commercialized. At Aon Health, part of $11.7 billion Aon Hewitt, chief innovation officer Jim Winkler says that as part of the annual budgeting process, “</w:t>
      </w:r>
      <w:r w:rsidRPr="000F0164">
        <w:rPr>
          <w:rStyle w:val="Emphasis"/>
          <w:rFonts w:asciiTheme="minorHAnsi" w:hAnsiTheme="minorHAnsi" w:cstheme="minorHAnsi"/>
          <w:highlight w:val="yellow"/>
        </w:rPr>
        <w:t>we have a day-long innovation session with</w:t>
      </w:r>
      <w:r w:rsidRPr="000F1C24">
        <w:rPr>
          <w:rStyle w:val="Emphasis"/>
          <w:rFonts w:asciiTheme="minorHAnsi" w:hAnsiTheme="minorHAnsi" w:cstheme="minorHAnsi"/>
          <w:b w:val="0"/>
          <w:sz w:val="14"/>
          <w:u w:val="none"/>
        </w:rPr>
        <w:t xml:space="preserve"> our line of business leaders and a lot of our product people, </w:t>
      </w:r>
      <w:r w:rsidRPr="000F0164">
        <w:rPr>
          <w:rStyle w:val="Emphasis"/>
          <w:rFonts w:asciiTheme="minorHAnsi" w:hAnsiTheme="minorHAnsi" w:cstheme="minorHAnsi"/>
          <w:highlight w:val="yellow"/>
        </w:rPr>
        <w:t>folks from IT</w:t>
      </w:r>
      <w:r w:rsidRPr="000F1C24">
        <w:rPr>
          <w:rStyle w:val="Emphasis"/>
          <w:rFonts w:asciiTheme="minorHAnsi" w:hAnsiTheme="minorHAnsi" w:cstheme="minorHAnsi"/>
          <w:b w:val="0"/>
          <w:sz w:val="14"/>
          <w:u w:val="none"/>
        </w:rPr>
        <w:t xml:space="preserve">, etc. </w:t>
      </w:r>
      <w:r w:rsidRPr="000F0164">
        <w:rPr>
          <w:rStyle w:val="Emphasis"/>
          <w:rFonts w:asciiTheme="minorHAnsi" w:hAnsiTheme="minorHAnsi" w:cstheme="minorHAnsi"/>
          <w:highlight w:val="yellow"/>
        </w:rPr>
        <w:t>who walk through</w:t>
      </w:r>
      <w:r w:rsidRPr="000F1C24">
        <w:rPr>
          <w:rStyle w:val="Emphasis"/>
          <w:rFonts w:asciiTheme="minorHAnsi" w:hAnsiTheme="minorHAnsi" w:cstheme="minorHAnsi"/>
          <w:b w:val="0"/>
          <w:sz w:val="14"/>
          <w:u w:val="none"/>
        </w:rPr>
        <w:t xml:space="preserve"> where we see the marketplace evolving to, and </w:t>
      </w:r>
      <w:r w:rsidRPr="000F0164">
        <w:rPr>
          <w:rStyle w:val="Emphasis"/>
          <w:rFonts w:asciiTheme="minorHAnsi" w:hAnsiTheme="minorHAnsi" w:cstheme="minorHAnsi"/>
          <w:highlight w:val="yellow"/>
        </w:rPr>
        <w:t>the competitive landscape</w:t>
      </w:r>
      <w:r w:rsidRPr="000F1C24">
        <w:rPr>
          <w:rStyle w:val="Emphasis"/>
          <w:rFonts w:asciiTheme="minorHAnsi" w:hAnsiTheme="minorHAnsi" w:cstheme="minorHAnsi"/>
        </w:rPr>
        <w:t>.</w:t>
      </w:r>
      <w:r w:rsidRPr="000F1C24">
        <w:rPr>
          <w:rStyle w:val="Emphasis"/>
          <w:rFonts w:asciiTheme="minorHAnsi" w:hAnsiTheme="minorHAnsi" w:cstheme="minorHAnsi"/>
          <w:b w:val="0"/>
          <w:sz w:val="14"/>
          <w:u w:val="none"/>
        </w:rPr>
        <w:t xml:space="preserve"> …The line of business leaders are very vocal participants in that process.” Consumer packaged goods giant Clorox has decided to move most innovation roles into the business units over the past five years. A central corporate team focuses on coaching and improving processes, but “</w:t>
      </w:r>
      <w:r w:rsidRPr="000F0164">
        <w:rPr>
          <w:rStyle w:val="Emphasis"/>
          <w:rFonts w:asciiTheme="minorHAnsi" w:hAnsiTheme="minorHAnsi" w:cstheme="minorHAnsi"/>
          <w:highlight w:val="yellow"/>
        </w:rPr>
        <w:t>each brand has an innovation team composed of marketing, research, and R&amp;D</w:t>
      </w:r>
      <w:r w:rsidRPr="000F1C24">
        <w:rPr>
          <w:rStyle w:val="Emphasis"/>
          <w:rFonts w:asciiTheme="minorHAnsi" w:hAnsiTheme="minorHAnsi" w:cstheme="minorHAnsi"/>
        </w:rPr>
        <w:t xml:space="preserve"> </w:t>
      </w:r>
      <w:r w:rsidRPr="000F1C24">
        <w:rPr>
          <w:rStyle w:val="Emphasis"/>
          <w:rFonts w:asciiTheme="minorHAnsi" w:hAnsiTheme="minorHAnsi" w:cstheme="minorHAnsi"/>
          <w:b w:val="0"/>
          <w:sz w:val="14"/>
          <w:u w:val="none"/>
        </w:rPr>
        <w:t xml:space="preserve">folks planning one to five years out,” says Patrick O’Loughlin, Innovation Business Leader at Clorox. </w:t>
      </w:r>
    </w:p>
    <w:p w:rsidR="006F3259" w:rsidRDefault="006F3259" w:rsidP="006F3259">
      <w:pPr>
        <w:pStyle w:val="Heading3"/>
        <w:rPr>
          <w:rFonts w:asciiTheme="minorHAnsi" w:hAnsiTheme="minorHAnsi" w:cstheme="minorHAnsi"/>
        </w:rPr>
      </w:pPr>
      <w:r w:rsidRPr="000F1C24">
        <w:rPr>
          <w:rFonts w:asciiTheme="minorHAnsi" w:hAnsiTheme="minorHAnsi" w:cstheme="minorHAnsi"/>
        </w:rPr>
        <w:t>Competiti</w:t>
      </w:r>
      <w:r>
        <w:rPr>
          <w:rFonts w:asciiTheme="minorHAnsi" w:hAnsiTheme="minorHAnsi" w:cstheme="minorHAnsi"/>
        </w:rPr>
        <w:t>veness Key</w:t>
      </w:r>
    </w:p>
    <w:p w:rsidR="006F3259" w:rsidRPr="00DD3EE9" w:rsidRDefault="006F3259" w:rsidP="006F3259"/>
    <w:p w:rsidR="006F3259" w:rsidRPr="000F1C24" w:rsidRDefault="006F3259" w:rsidP="006F3259">
      <w:pPr>
        <w:pStyle w:val="Heading4"/>
        <w:rPr>
          <w:rFonts w:asciiTheme="minorHAnsi" w:hAnsiTheme="minorHAnsi" w:cstheme="minorHAnsi"/>
          <w:u w:val="single"/>
        </w:rPr>
      </w:pPr>
      <w:r w:rsidRPr="000F1C24">
        <w:rPr>
          <w:rFonts w:asciiTheme="minorHAnsi" w:hAnsiTheme="minorHAnsi" w:cstheme="minorHAnsi"/>
        </w:rPr>
        <w:t xml:space="preserve">Krugman is </w:t>
      </w:r>
      <w:r w:rsidRPr="000F1C24">
        <w:rPr>
          <w:rFonts w:asciiTheme="minorHAnsi" w:hAnsiTheme="minorHAnsi" w:cstheme="minorHAnsi"/>
          <w:u w:val="single"/>
        </w:rPr>
        <w:t>wrong</w:t>
      </w:r>
      <w:r w:rsidRPr="000F1C24">
        <w:rPr>
          <w:rFonts w:asciiTheme="minorHAnsi" w:hAnsiTheme="minorHAnsi" w:cstheme="minorHAnsi"/>
        </w:rPr>
        <w:t xml:space="preserve"> — competitiveness is </w:t>
      </w:r>
      <w:r w:rsidRPr="000F1C24">
        <w:rPr>
          <w:rFonts w:asciiTheme="minorHAnsi" w:hAnsiTheme="minorHAnsi" w:cstheme="minorHAnsi"/>
          <w:u w:val="single"/>
        </w:rPr>
        <w:t>real</w:t>
      </w:r>
      <w:r w:rsidRPr="000F1C24">
        <w:rPr>
          <w:rFonts w:asciiTheme="minorHAnsi" w:hAnsiTheme="minorHAnsi" w:cstheme="minorHAnsi"/>
        </w:rPr>
        <w:t xml:space="preserve"> and </w:t>
      </w:r>
      <w:r w:rsidRPr="000F1C24">
        <w:rPr>
          <w:rFonts w:asciiTheme="minorHAnsi" w:hAnsiTheme="minorHAnsi" w:cstheme="minorHAnsi"/>
          <w:u w:val="single"/>
        </w:rPr>
        <w:t>necessary for economic growth</w:t>
      </w:r>
      <w:r w:rsidRPr="000F1C24">
        <w:rPr>
          <w:rFonts w:asciiTheme="minorHAnsi" w:hAnsiTheme="minorHAnsi" w:cstheme="minorHAnsi"/>
        </w:rPr>
        <w:t>.</w:t>
      </w:r>
    </w:p>
    <w:p w:rsidR="006F3259" w:rsidRPr="000F1C24" w:rsidRDefault="006F3259" w:rsidP="006F3259">
      <w:pPr>
        <w:rPr>
          <w:rFonts w:asciiTheme="minorHAnsi" w:hAnsiTheme="minorHAnsi" w:cstheme="minorHAnsi"/>
        </w:rPr>
      </w:pPr>
      <w:r w:rsidRPr="000F1C24">
        <w:rPr>
          <w:rStyle w:val="Style13ptBold"/>
          <w:rFonts w:asciiTheme="minorHAnsi" w:hAnsiTheme="minorHAnsi" w:cstheme="minorHAnsi"/>
        </w:rPr>
        <w:t>Ezell 11</w:t>
      </w:r>
      <w:r w:rsidRPr="000F1C24">
        <w:rPr>
          <w:rFonts w:asciiTheme="minorHAnsi" w:hAnsiTheme="minorHAnsi" w:cstheme="minorHAnsi"/>
        </w:rPr>
        <w:t xml:space="preserve"> — Stephen Ezell, Senior Analyst with the Information Technology and Innovation Foundation—a non-partisan research and educational institute and think tank whose mission is to formulate and promote public policies to advance technological innovation and productivity, former head of the Global Service Innovation Consortium at Peer Insight—an innovation research and consulting firm, holds a B.S. from the School of Foreign Service at Georgetown University with an Honors Certificate from Georgetown’s Landegger International Business Diplomacy program, 2011 (“Krugman Flat Wrong that Competitiveness is a Myth,” </w:t>
      </w:r>
      <w:r w:rsidRPr="000F1C24">
        <w:rPr>
          <w:rFonts w:asciiTheme="minorHAnsi" w:hAnsiTheme="minorHAnsi" w:cstheme="minorHAnsi"/>
          <w:i/>
        </w:rPr>
        <w:t>The Innovation Files</w:t>
      </w:r>
      <w:r w:rsidRPr="000F1C24">
        <w:rPr>
          <w:rFonts w:asciiTheme="minorHAnsi" w:hAnsiTheme="minorHAnsi" w:cstheme="minorHAnsi"/>
        </w:rPr>
        <w:t>, January 25</w:t>
      </w:r>
      <w:r w:rsidRPr="000F1C24">
        <w:rPr>
          <w:rFonts w:asciiTheme="minorHAnsi" w:hAnsiTheme="minorHAnsi" w:cstheme="minorHAnsi"/>
          <w:vertAlign w:val="superscript"/>
        </w:rPr>
        <w:t>th</w:t>
      </w:r>
      <w:r w:rsidRPr="000F1C24">
        <w:rPr>
          <w:rFonts w:asciiTheme="minorHAnsi" w:hAnsiTheme="minorHAnsi" w:cstheme="minorHAnsi"/>
        </w:rPr>
        <w:t>, Available Online at http://www.innovationfiles.org/krugman-flat-wrong-that-competitiveness-is-a-myth/, Accessed 08-11-2013)</w:t>
      </w:r>
    </w:p>
    <w:p w:rsidR="006F3259" w:rsidRPr="000F1C24" w:rsidRDefault="006F3259" w:rsidP="006F3259">
      <w:pPr>
        <w:rPr>
          <w:rFonts w:asciiTheme="minorHAnsi" w:hAnsiTheme="minorHAnsi" w:cstheme="minorHAnsi"/>
        </w:rPr>
      </w:pPr>
      <w:r w:rsidRPr="000F1C24">
        <w:rPr>
          <w:rFonts w:asciiTheme="minorHAnsi" w:hAnsiTheme="minorHAnsi" w:cstheme="minorHAnsi"/>
        </w:rPr>
        <w:t xml:space="preserve">In a Sunday op-ed in the New York Times, “The Competition Myth,” Paul </w:t>
      </w:r>
      <w:r w:rsidRPr="000F1C24">
        <w:rPr>
          <w:rStyle w:val="StyleUnderline"/>
          <w:rFonts w:asciiTheme="minorHAnsi" w:hAnsiTheme="minorHAnsi" w:cstheme="minorHAnsi"/>
        </w:rPr>
        <w:t>Krugman argues that “competitiveness” is a myth, a bad metaphor, a fundamentally misleading goal</w:t>
      </w:r>
      <w:r w:rsidRPr="000F1C24">
        <w:rPr>
          <w:rFonts w:asciiTheme="minorHAnsi" w:hAnsiTheme="minorHAnsi" w:cstheme="minorHAnsi"/>
        </w:rPr>
        <w:t xml:space="preserve">, and that it doesn’t make “any sense to view our current woes as stemming from a lack of competitiveness.” </w:t>
      </w:r>
      <w:r w:rsidRPr="000F1C24">
        <w:rPr>
          <w:rStyle w:val="StyleUnderline"/>
          <w:rFonts w:asciiTheme="minorHAnsi" w:hAnsiTheme="minorHAnsi" w:cstheme="minorHAnsi"/>
        </w:rPr>
        <w:t xml:space="preserve">About this, </w:t>
      </w:r>
      <w:r w:rsidRPr="000F0164">
        <w:rPr>
          <w:rStyle w:val="StyleUnderline"/>
          <w:rFonts w:asciiTheme="minorHAnsi" w:hAnsiTheme="minorHAnsi" w:cstheme="minorHAnsi"/>
          <w:highlight w:val="yellow"/>
        </w:rPr>
        <w:t>Krugman is</w:t>
      </w:r>
      <w:r w:rsidRPr="000F1C24">
        <w:rPr>
          <w:rStyle w:val="StyleUnderline"/>
          <w:rFonts w:asciiTheme="minorHAnsi" w:hAnsiTheme="minorHAnsi" w:cstheme="minorHAnsi"/>
        </w:rPr>
        <w:t xml:space="preserve"> </w:t>
      </w:r>
      <w:r w:rsidRPr="000F1C24">
        <w:rPr>
          <w:rStyle w:val="Emphasis"/>
          <w:rFonts w:asciiTheme="minorHAnsi" w:hAnsiTheme="minorHAnsi" w:cstheme="minorHAnsi"/>
        </w:rPr>
        <w:t xml:space="preserve">absolutely, dead-on, </w:t>
      </w:r>
      <w:r w:rsidRPr="000F0164">
        <w:rPr>
          <w:rStyle w:val="Emphasis"/>
          <w:rFonts w:asciiTheme="minorHAnsi" w:hAnsiTheme="minorHAnsi" w:cstheme="minorHAnsi"/>
          <w:highlight w:val="yellow"/>
        </w:rPr>
        <w:t>100 percent wrong</w:t>
      </w:r>
      <w:r w:rsidRPr="000F1C24">
        <w:rPr>
          <w:rFonts w:asciiTheme="minorHAnsi" w:hAnsiTheme="minorHAnsi" w:cstheme="minorHAnsi"/>
        </w:rPr>
        <w:t xml:space="preserve">. For </w:t>
      </w:r>
      <w:r w:rsidRPr="000F1C24">
        <w:rPr>
          <w:rStyle w:val="StyleUnderline"/>
          <w:rFonts w:asciiTheme="minorHAnsi" w:hAnsiTheme="minorHAnsi" w:cstheme="minorHAnsi"/>
        </w:rPr>
        <w:t xml:space="preserve">the reality is that </w:t>
      </w:r>
      <w:r w:rsidRPr="000F0164">
        <w:rPr>
          <w:rStyle w:val="StyleUnderline"/>
          <w:rFonts w:asciiTheme="minorHAnsi" w:hAnsiTheme="minorHAnsi" w:cstheme="minorHAnsi"/>
          <w:highlight w:val="yellow"/>
        </w:rPr>
        <w:t>the</w:t>
      </w:r>
      <w:r w:rsidRPr="000F1C24">
        <w:rPr>
          <w:rStyle w:val="StyleUnderline"/>
          <w:rFonts w:asciiTheme="minorHAnsi" w:hAnsiTheme="minorHAnsi" w:cstheme="minorHAnsi"/>
        </w:rPr>
        <w:t xml:space="preserve"> perilous state of the American </w:t>
      </w:r>
      <w:r w:rsidRPr="000F0164">
        <w:rPr>
          <w:rStyle w:val="StyleUnderline"/>
          <w:rFonts w:asciiTheme="minorHAnsi" w:hAnsiTheme="minorHAnsi" w:cstheme="minorHAnsi"/>
          <w:highlight w:val="yellow"/>
        </w:rPr>
        <w:t xml:space="preserve">economy has </w:t>
      </w:r>
      <w:r w:rsidRPr="000F0164">
        <w:rPr>
          <w:rStyle w:val="Emphasis"/>
          <w:rFonts w:asciiTheme="minorHAnsi" w:hAnsiTheme="minorHAnsi" w:cstheme="minorHAnsi"/>
          <w:highlight w:val="yellow"/>
        </w:rPr>
        <w:t>everything to do with faltering</w:t>
      </w:r>
      <w:r w:rsidRPr="000F1C24">
        <w:rPr>
          <w:rStyle w:val="Emphasis"/>
          <w:rFonts w:asciiTheme="minorHAnsi" w:hAnsiTheme="minorHAnsi" w:cstheme="minorHAnsi"/>
        </w:rPr>
        <w:t xml:space="preserve"> U.S. </w:t>
      </w:r>
      <w:r w:rsidRPr="000F0164">
        <w:rPr>
          <w:rStyle w:val="Emphasis"/>
          <w:rFonts w:asciiTheme="minorHAnsi" w:hAnsiTheme="minorHAnsi" w:cstheme="minorHAnsi"/>
          <w:highlight w:val="yellow"/>
        </w:rPr>
        <w:t>competitiveness</w:t>
      </w:r>
      <w:r w:rsidRPr="000F1C24">
        <w:rPr>
          <w:rStyle w:val="StyleUnderline"/>
          <w:rFonts w:asciiTheme="minorHAnsi" w:hAnsiTheme="minorHAnsi" w:cstheme="minorHAnsi"/>
        </w:rPr>
        <w:t>—and</w:t>
      </w:r>
      <w:r w:rsidRPr="000F1C24">
        <w:rPr>
          <w:rFonts w:asciiTheme="minorHAnsi" w:hAnsiTheme="minorHAnsi" w:cstheme="minorHAnsi"/>
        </w:rPr>
        <w:t xml:space="preserve"> more than that—much to do </w:t>
      </w:r>
      <w:r w:rsidRPr="000F1C24">
        <w:rPr>
          <w:rStyle w:val="StyleUnderline"/>
          <w:rFonts w:asciiTheme="minorHAnsi" w:hAnsiTheme="minorHAnsi" w:cstheme="minorHAnsi"/>
        </w:rPr>
        <w:t>with the abject refusal of</w:t>
      </w:r>
      <w:r w:rsidRPr="000F1C24">
        <w:rPr>
          <w:rFonts w:asciiTheme="minorHAnsi" w:hAnsiTheme="minorHAnsi" w:cstheme="minorHAnsi"/>
        </w:rPr>
        <w:t xml:space="preserve"> neoclassical </w:t>
      </w:r>
      <w:r w:rsidRPr="000F1C24">
        <w:rPr>
          <w:rStyle w:val="StyleUnderline"/>
          <w:rFonts w:asciiTheme="minorHAnsi" w:hAnsiTheme="minorHAnsi" w:cstheme="minorHAnsi"/>
        </w:rPr>
        <w:t>economists like Krugman</w:t>
      </w:r>
      <w:r w:rsidRPr="000F1C24">
        <w:rPr>
          <w:rFonts w:asciiTheme="minorHAnsi" w:hAnsiTheme="minorHAnsi" w:cstheme="minorHAnsi"/>
        </w:rPr>
        <w:t xml:space="preserve"> himself </w:t>
      </w:r>
      <w:r w:rsidRPr="000F1C24">
        <w:rPr>
          <w:rStyle w:val="StyleUnderline"/>
          <w:rFonts w:asciiTheme="minorHAnsi" w:hAnsiTheme="minorHAnsi" w:cstheme="minorHAnsi"/>
        </w:rPr>
        <w:t xml:space="preserve">to recognize that </w:t>
      </w:r>
      <w:r w:rsidRPr="000F0164">
        <w:rPr>
          <w:rStyle w:val="StyleUnderline"/>
          <w:rFonts w:asciiTheme="minorHAnsi" w:hAnsiTheme="minorHAnsi" w:cstheme="minorHAnsi"/>
          <w:highlight w:val="yellow"/>
        </w:rPr>
        <w:t xml:space="preserve">competitiveness </w:t>
      </w:r>
      <w:r w:rsidRPr="000F0164">
        <w:rPr>
          <w:rStyle w:val="Emphasis"/>
          <w:rFonts w:asciiTheme="minorHAnsi" w:hAnsiTheme="minorHAnsi" w:cstheme="minorHAnsi"/>
          <w:highlight w:val="yellow"/>
        </w:rPr>
        <w:t>is</w:t>
      </w:r>
      <w:r w:rsidRPr="000F0164">
        <w:rPr>
          <w:rStyle w:val="StyleUnderline"/>
          <w:rFonts w:asciiTheme="minorHAnsi" w:hAnsiTheme="minorHAnsi" w:cstheme="minorHAnsi"/>
          <w:highlight w:val="yellow"/>
        </w:rPr>
        <w:t xml:space="preserve"> an issue,</w:t>
      </w:r>
      <w:r w:rsidRPr="000F1C24">
        <w:rPr>
          <w:rStyle w:val="StyleUnderline"/>
          <w:rFonts w:asciiTheme="minorHAnsi" w:hAnsiTheme="minorHAnsi" w:cstheme="minorHAnsi"/>
        </w:rPr>
        <w:t xml:space="preserve"> that </w:t>
      </w:r>
      <w:r w:rsidRPr="000F0164">
        <w:rPr>
          <w:rStyle w:val="StyleUnderline"/>
          <w:rFonts w:asciiTheme="minorHAnsi" w:hAnsiTheme="minorHAnsi" w:cstheme="minorHAnsi"/>
          <w:highlight w:val="yellow"/>
        </w:rPr>
        <w:t xml:space="preserve">countries </w:t>
      </w:r>
      <w:r w:rsidRPr="000F0164">
        <w:rPr>
          <w:rStyle w:val="Emphasis"/>
          <w:rFonts w:asciiTheme="minorHAnsi" w:hAnsiTheme="minorHAnsi" w:cstheme="minorHAnsi"/>
          <w:highlight w:val="yellow"/>
        </w:rPr>
        <w:t>compete</w:t>
      </w:r>
      <w:r w:rsidRPr="000F0164">
        <w:rPr>
          <w:rStyle w:val="StyleUnderline"/>
          <w:rFonts w:asciiTheme="minorHAnsi" w:hAnsiTheme="minorHAnsi" w:cstheme="minorHAnsi"/>
          <w:highlight w:val="yellow"/>
        </w:rPr>
        <w:t>, and</w:t>
      </w:r>
      <w:r w:rsidRPr="000F1C24">
        <w:rPr>
          <w:rStyle w:val="StyleUnderline"/>
          <w:rFonts w:asciiTheme="minorHAnsi" w:hAnsiTheme="minorHAnsi" w:cstheme="minorHAnsi"/>
        </w:rPr>
        <w:t xml:space="preserve"> that U.S. </w:t>
      </w:r>
      <w:r w:rsidRPr="000F0164">
        <w:rPr>
          <w:rStyle w:val="StyleUnderline"/>
          <w:rFonts w:asciiTheme="minorHAnsi" w:hAnsiTheme="minorHAnsi" w:cstheme="minorHAnsi"/>
          <w:highlight w:val="yellow"/>
        </w:rPr>
        <w:t xml:space="preserve">economic policy should be </w:t>
      </w:r>
      <w:r w:rsidRPr="000F0164">
        <w:rPr>
          <w:rStyle w:val="Emphasis"/>
          <w:rFonts w:asciiTheme="minorHAnsi" w:hAnsiTheme="minorHAnsi" w:cstheme="minorHAnsi"/>
          <w:highlight w:val="yellow"/>
        </w:rPr>
        <w:t>directly designed</w:t>
      </w:r>
      <w:r w:rsidRPr="000F0164">
        <w:rPr>
          <w:rStyle w:val="StyleUnderline"/>
          <w:rFonts w:asciiTheme="minorHAnsi" w:hAnsiTheme="minorHAnsi" w:cstheme="minorHAnsi"/>
          <w:highlight w:val="yellow"/>
        </w:rPr>
        <w:t xml:space="preserve"> to bolster</w:t>
      </w:r>
      <w:r w:rsidRPr="000F1C24">
        <w:rPr>
          <w:rStyle w:val="StyleUnderline"/>
          <w:rFonts w:asciiTheme="minorHAnsi" w:hAnsiTheme="minorHAnsi" w:cstheme="minorHAnsi"/>
        </w:rPr>
        <w:t xml:space="preserve"> the </w:t>
      </w:r>
      <w:r w:rsidRPr="000F0164">
        <w:rPr>
          <w:rStyle w:val="StyleUnderline"/>
          <w:rFonts w:asciiTheme="minorHAnsi" w:hAnsiTheme="minorHAnsi" w:cstheme="minorHAnsi"/>
          <w:highlight w:val="yellow"/>
        </w:rPr>
        <w:t>competitiveness</w:t>
      </w:r>
      <w:r w:rsidRPr="000F1C24">
        <w:rPr>
          <w:rStyle w:val="StyleUnderline"/>
          <w:rFonts w:asciiTheme="minorHAnsi" w:hAnsiTheme="minorHAnsi" w:cstheme="minorHAnsi"/>
        </w:rPr>
        <w:t xml:space="preserve"> of U.S. organizations and industries</w:t>
      </w:r>
      <w:r w:rsidRPr="000F1C24">
        <w:rPr>
          <w:rFonts w:asciiTheme="minorHAnsi" w:hAnsiTheme="minorHAnsi" w:cstheme="minorHAnsi"/>
        </w:rPr>
        <w:t>.</w:t>
      </w:r>
    </w:p>
    <w:p w:rsidR="006F3259" w:rsidRPr="000F1C24" w:rsidRDefault="006F3259" w:rsidP="006F3259">
      <w:pPr>
        <w:rPr>
          <w:rFonts w:asciiTheme="minorHAnsi" w:hAnsiTheme="minorHAnsi" w:cstheme="minorHAnsi"/>
        </w:rPr>
      </w:pPr>
      <w:r w:rsidRPr="000F1C24">
        <w:rPr>
          <w:rStyle w:val="StyleUnderline"/>
          <w:rFonts w:asciiTheme="minorHAnsi" w:hAnsiTheme="minorHAnsi" w:cstheme="minorHAnsi"/>
        </w:rPr>
        <w:t>Krugman’s like the young boy who finds himself losing a race with his buddies and who stops and yells, “I’m not racing!”</w:t>
      </w:r>
      <w:r w:rsidRPr="000F1C24">
        <w:rPr>
          <w:rFonts w:asciiTheme="minorHAnsi" w:hAnsiTheme="minorHAnsi" w:cstheme="minorHAnsi"/>
        </w:rPr>
        <w:t xml:space="preserve"> Better to simply pretend that you aren’t racing than to lose. For if you can convince yourself that you aren’t in a race, you sure sleep better at night than if you admitted you were in a competition and were losing…That is, until you wake up one morning having lost ten million manufacturing jobs, have 10% unemployment, and have a horrifically bad trade balance. Moreover, </w:t>
      </w:r>
      <w:r w:rsidRPr="000F0164">
        <w:rPr>
          <w:rStyle w:val="StyleUnderline"/>
          <w:rFonts w:asciiTheme="minorHAnsi" w:hAnsiTheme="minorHAnsi" w:cstheme="minorHAnsi"/>
          <w:highlight w:val="yellow"/>
        </w:rPr>
        <w:t>when you refuse to</w:t>
      </w:r>
      <w:r w:rsidRPr="000F1C24">
        <w:rPr>
          <w:rStyle w:val="StyleUnderline"/>
          <w:rFonts w:asciiTheme="minorHAnsi" w:hAnsiTheme="minorHAnsi" w:cstheme="minorHAnsi"/>
        </w:rPr>
        <w:t xml:space="preserve"> even </w:t>
      </w:r>
      <w:r w:rsidRPr="000F0164">
        <w:rPr>
          <w:rStyle w:val="StyleUnderline"/>
          <w:rFonts w:asciiTheme="minorHAnsi" w:hAnsiTheme="minorHAnsi" w:cstheme="minorHAnsi"/>
          <w:highlight w:val="yellow"/>
        </w:rPr>
        <w:t>believe</w:t>
      </w:r>
      <w:r w:rsidRPr="000F1C24">
        <w:rPr>
          <w:rStyle w:val="StyleUnderline"/>
          <w:rFonts w:asciiTheme="minorHAnsi" w:hAnsiTheme="minorHAnsi" w:cstheme="minorHAnsi"/>
        </w:rPr>
        <w:t xml:space="preserve"> that </w:t>
      </w:r>
      <w:r w:rsidRPr="000F0164">
        <w:rPr>
          <w:rStyle w:val="StyleUnderline"/>
          <w:rFonts w:asciiTheme="minorHAnsi" w:hAnsiTheme="minorHAnsi" w:cstheme="minorHAnsi"/>
          <w:highlight w:val="yellow"/>
        </w:rPr>
        <w:t xml:space="preserve">you’re in a race, it’s </w:t>
      </w:r>
      <w:r w:rsidRPr="000F0164">
        <w:rPr>
          <w:rStyle w:val="Emphasis"/>
          <w:rFonts w:asciiTheme="minorHAnsi" w:hAnsiTheme="minorHAnsi" w:cstheme="minorHAnsi"/>
          <w:highlight w:val="yellow"/>
        </w:rPr>
        <w:t>a sure sign</w:t>
      </w:r>
      <w:r w:rsidRPr="000F1C24">
        <w:rPr>
          <w:rStyle w:val="Emphasis"/>
          <w:rFonts w:asciiTheme="minorHAnsi" w:hAnsiTheme="minorHAnsi" w:cstheme="minorHAnsi"/>
        </w:rPr>
        <w:t xml:space="preserve"> that </w:t>
      </w:r>
      <w:r w:rsidRPr="000F0164">
        <w:rPr>
          <w:rStyle w:val="Emphasis"/>
          <w:rFonts w:asciiTheme="minorHAnsi" w:hAnsiTheme="minorHAnsi" w:cstheme="minorHAnsi"/>
          <w:highlight w:val="yellow"/>
        </w:rPr>
        <w:t>you’re going to lose</w:t>
      </w:r>
      <w:r w:rsidRPr="000F1C24">
        <w:rPr>
          <w:rStyle w:val="StyleUnderline"/>
          <w:rFonts w:asciiTheme="minorHAnsi" w:hAnsiTheme="minorHAnsi" w:cstheme="minorHAnsi"/>
        </w:rPr>
        <w:t xml:space="preserve">, as evidenced by the fact that </w:t>
      </w:r>
      <w:r w:rsidRPr="000F0164">
        <w:rPr>
          <w:rStyle w:val="StyleUnderline"/>
          <w:rFonts w:asciiTheme="minorHAnsi" w:hAnsiTheme="minorHAnsi" w:cstheme="minorHAnsi"/>
          <w:highlight w:val="yellow"/>
        </w:rPr>
        <w:t>the U</w:t>
      </w:r>
      <w:r w:rsidRPr="000F1C24">
        <w:rPr>
          <w:rFonts w:asciiTheme="minorHAnsi" w:hAnsiTheme="minorHAnsi" w:cstheme="minorHAnsi"/>
        </w:rPr>
        <w:t xml:space="preserve">nited </w:t>
      </w:r>
      <w:r w:rsidRPr="000F0164">
        <w:rPr>
          <w:rStyle w:val="StyleUnderline"/>
          <w:rFonts w:asciiTheme="minorHAnsi" w:hAnsiTheme="minorHAnsi" w:cstheme="minorHAnsi"/>
          <w:highlight w:val="yellow"/>
        </w:rPr>
        <w:t>S</w:t>
      </w:r>
      <w:r w:rsidRPr="000F1C24">
        <w:rPr>
          <w:rFonts w:asciiTheme="minorHAnsi" w:hAnsiTheme="minorHAnsi" w:cstheme="minorHAnsi"/>
        </w:rPr>
        <w:t xml:space="preserve">tates </w:t>
      </w:r>
      <w:r w:rsidRPr="000F0164">
        <w:rPr>
          <w:rStyle w:val="StyleUnderline"/>
          <w:rFonts w:asciiTheme="minorHAnsi" w:hAnsiTheme="minorHAnsi" w:cstheme="minorHAnsi"/>
          <w:highlight w:val="yellow"/>
        </w:rPr>
        <w:t xml:space="preserve">ranks </w:t>
      </w:r>
      <w:r w:rsidRPr="000F0164">
        <w:rPr>
          <w:rStyle w:val="Emphasis"/>
          <w:rFonts w:asciiTheme="minorHAnsi" w:hAnsiTheme="minorHAnsi" w:cstheme="minorHAnsi"/>
          <w:highlight w:val="yellow"/>
        </w:rPr>
        <w:t>40th of out of 40</w:t>
      </w:r>
      <w:r w:rsidRPr="000F1C24">
        <w:rPr>
          <w:rStyle w:val="Emphasis"/>
          <w:rFonts w:asciiTheme="minorHAnsi" w:hAnsiTheme="minorHAnsi" w:cstheme="minorHAnsi"/>
        </w:rPr>
        <w:t xml:space="preserve"> countries and regions</w:t>
      </w:r>
      <w:r w:rsidRPr="000F1C24">
        <w:rPr>
          <w:rStyle w:val="StyleUnderline"/>
          <w:rFonts w:asciiTheme="minorHAnsi" w:hAnsiTheme="minorHAnsi" w:cstheme="minorHAnsi"/>
        </w:rPr>
        <w:t xml:space="preserve"> </w:t>
      </w:r>
      <w:r w:rsidRPr="000F0164">
        <w:rPr>
          <w:rStyle w:val="StyleUnderline"/>
          <w:rFonts w:asciiTheme="minorHAnsi" w:hAnsiTheme="minorHAnsi" w:cstheme="minorHAnsi"/>
          <w:highlight w:val="yellow"/>
        </w:rPr>
        <w:t>in improving</w:t>
      </w:r>
      <w:r w:rsidRPr="000F1C24">
        <w:rPr>
          <w:rStyle w:val="StyleUnderline"/>
          <w:rFonts w:asciiTheme="minorHAnsi" w:hAnsiTheme="minorHAnsi" w:cstheme="minorHAnsi"/>
        </w:rPr>
        <w:t xml:space="preserve"> its innovation </w:t>
      </w:r>
      <w:r w:rsidRPr="000F0164">
        <w:rPr>
          <w:rStyle w:val="StyleUnderline"/>
          <w:rFonts w:asciiTheme="minorHAnsi" w:hAnsiTheme="minorHAnsi" w:cstheme="minorHAnsi"/>
          <w:highlight w:val="yellow"/>
        </w:rPr>
        <w:t>competitiveness over the past decade</w:t>
      </w:r>
      <w:r w:rsidRPr="000F1C24">
        <w:rPr>
          <w:rFonts w:asciiTheme="minorHAnsi" w:hAnsiTheme="minorHAnsi" w:cstheme="minorHAnsi"/>
        </w:rPr>
        <w:t>, as ITIF’s Atlantic Century report found.</w:t>
      </w:r>
    </w:p>
    <w:p w:rsidR="006F3259" w:rsidRPr="000F1C24" w:rsidRDefault="006F3259" w:rsidP="006F3259">
      <w:pPr>
        <w:rPr>
          <w:rFonts w:asciiTheme="minorHAnsi" w:hAnsiTheme="minorHAnsi" w:cstheme="minorHAnsi"/>
        </w:rPr>
      </w:pP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Competitiveness Key to US Economy</w:t>
      </w:r>
    </w:p>
    <w:p w:rsidR="006F3259" w:rsidRPr="000F1C24" w:rsidRDefault="006F3259" w:rsidP="006F3259">
      <w:pPr>
        <w:rPr>
          <w:rFonts w:asciiTheme="minorHAnsi" w:hAnsiTheme="minorHAnsi" w:cstheme="minorHAnsi"/>
          <w:sz w:val="24"/>
        </w:rPr>
      </w:pPr>
      <w:r w:rsidRPr="000F1C24">
        <w:rPr>
          <w:rStyle w:val="Style13ptBold"/>
          <w:rFonts w:asciiTheme="minorHAnsi" w:hAnsiTheme="minorHAnsi" w:cstheme="minorHAnsi"/>
        </w:rPr>
        <w:t>Howes 2000</w:t>
      </w:r>
      <w:r w:rsidRPr="000F1C24">
        <w:rPr>
          <w:rFonts w:asciiTheme="minorHAnsi" w:hAnsiTheme="minorHAnsi" w:cstheme="minorHAnsi"/>
          <w:sz w:val="24"/>
        </w:rPr>
        <w:t xml:space="preserve"> </w:t>
      </w:r>
      <w:r w:rsidRPr="000F1C24">
        <w:rPr>
          <w:rFonts w:asciiTheme="minorHAnsi" w:hAnsiTheme="minorHAnsi" w:cstheme="minorHAnsi"/>
          <w:sz w:val="18"/>
        </w:rPr>
        <w:t>Candace Howes and Ajit Singh, Editors, 7-21-2017, "Project MUSE," No Publication, https://muse.jhu.edu/book/7297</w:t>
      </w:r>
    </w:p>
    <w:p w:rsidR="006F3259" w:rsidRPr="000F1C24" w:rsidRDefault="006F3259" w:rsidP="006F3259">
      <w:pPr>
        <w:rPr>
          <w:rFonts w:asciiTheme="minorHAnsi" w:hAnsiTheme="minorHAnsi" w:cstheme="minorHAnsi"/>
        </w:rPr>
      </w:pPr>
      <w:r w:rsidRPr="000F0164">
        <w:rPr>
          <w:rFonts w:asciiTheme="minorHAnsi" w:hAnsiTheme="minorHAnsi" w:cstheme="minorHAnsi"/>
          <w:highlight w:val="yellow"/>
        </w:rPr>
        <w:t>Competitiveness Matters</w:t>
      </w:r>
      <w:r w:rsidRPr="000F1C24">
        <w:rPr>
          <w:rFonts w:asciiTheme="minorHAnsi" w:hAnsiTheme="minorHAnsi" w:cstheme="minorHAnsi"/>
        </w:rPr>
        <w:t xml:space="preserve">; Industry and Economic Performance in the U.S.Candace Howes and Ajit Singh, EditorsPublication Year: 2000 This book argues, against the current view, </w:t>
      </w:r>
      <w:r w:rsidRPr="000F1C24">
        <w:rPr>
          <w:rStyle w:val="StyleUnderline"/>
          <w:rFonts w:asciiTheme="minorHAnsi" w:hAnsiTheme="minorHAnsi" w:cstheme="minorHAnsi"/>
        </w:rPr>
        <w:t xml:space="preserve">that competitiveness--that is, the competitiveness of the manufacturing sector--matters </w:t>
      </w:r>
      <w:r w:rsidRPr="000F0164">
        <w:rPr>
          <w:rStyle w:val="StyleUnderline"/>
          <w:rFonts w:asciiTheme="minorHAnsi" w:hAnsiTheme="minorHAnsi" w:cstheme="minorHAnsi"/>
          <w:highlight w:val="yellow"/>
        </w:rPr>
        <w:t>to the long-term health of the U.S. economy and</w:t>
      </w:r>
      <w:r w:rsidRPr="000F1C24">
        <w:rPr>
          <w:rStyle w:val="StyleUnderline"/>
          <w:rFonts w:asciiTheme="minorHAnsi" w:hAnsiTheme="minorHAnsi" w:cstheme="minorHAnsi"/>
        </w:rPr>
        <w:t xml:space="preserve"> particularly </w:t>
      </w:r>
      <w:r w:rsidRPr="000F0164">
        <w:rPr>
          <w:rStyle w:val="StyleUnderline"/>
          <w:rFonts w:asciiTheme="minorHAnsi" w:hAnsiTheme="minorHAnsi" w:cstheme="minorHAnsi"/>
          <w:highlight w:val="yellow"/>
        </w:rPr>
        <w:t xml:space="preserve">to its </w:t>
      </w:r>
      <w:r w:rsidRPr="000F1C24">
        <w:rPr>
          <w:rStyle w:val="StyleUnderline"/>
          <w:rFonts w:asciiTheme="minorHAnsi" w:hAnsiTheme="minorHAnsi" w:cstheme="minorHAnsi"/>
        </w:rPr>
        <w:t xml:space="preserve">long-term </w:t>
      </w:r>
      <w:r w:rsidRPr="000F0164">
        <w:rPr>
          <w:rStyle w:val="StyleUnderline"/>
          <w:rFonts w:asciiTheme="minorHAnsi" w:hAnsiTheme="minorHAnsi" w:cstheme="minorHAnsi"/>
          <w:highlight w:val="yellow"/>
        </w:rPr>
        <w:t>capacity to raise the standard of living of its citizens.</w:t>
      </w:r>
      <w:r w:rsidRPr="000F1C24">
        <w:rPr>
          <w:rFonts w:asciiTheme="minorHAnsi" w:hAnsiTheme="minorHAnsi" w:cstheme="minorHAnsi"/>
        </w:rPr>
        <w:t xml:space="preserve"> The book challenges the arguments popularized most recently by Paul Krugman that competitiveness is a dangerous obsession that distracts us from the question most central to solving the problem of stagnant real income growth, namely, what causes productivity growth, especially in the service sector. </w:t>
      </w:r>
      <w:r w:rsidRPr="000F1C24">
        <w:rPr>
          <w:rStyle w:val="StyleUnderline"/>
          <w:rFonts w:asciiTheme="minorHAnsi" w:hAnsiTheme="minorHAnsi" w:cstheme="minorHAnsi"/>
        </w:rPr>
        <w:t xml:space="preserve">The central argument is that, </w:t>
      </w:r>
      <w:r w:rsidRPr="000F0164">
        <w:rPr>
          <w:rStyle w:val="StyleUnderline"/>
          <w:rFonts w:asciiTheme="minorHAnsi" w:hAnsiTheme="minorHAnsi" w:cstheme="minorHAnsi"/>
          <w:highlight w:val="yellow"/>
        </w:rPr>
        <w:t>if the U.S. economy is to achieve full employment</w:t>
      </w:r>
      <w:r w:rsidRPr="000F1C24">
        <w:rPr>
          <w:rStyle w:val="StyleUnderline"/>
          <w:rFonts w:asciiTheme="minorHAnsi" w:hAnsiTheme="minorHAnsi" w:cstheme="minorHAnsi"/>
        </w:rPr>
        <w:t xml:space="preserve"> with rising real wages, </w:t>
      </w:r>
      <w:r w:rsidRPr="000F0164">
        <w:rPr>
          <w:rStyle w:val="StyleUnderline"/>
          <w:rFonts w:asciiTheme="minorHAnsi" w:hAnsiTheme="minorHAnsi" w:cstheme="minorHAnsi"/>
          <w:highlight w:val="yellow"/>
        </w:rPr>
        <w:t>it is necessary to enhance the competitiveness</w:t>
      </w:r>
      <w:r w:rsidRPr="000F1C24">
        <w:rPr>
          <w:rStyle w:val="StyleUnderline"/>
          <w:rFonts w:asciiTheme="minorHAnsi" w:hAnsiTheme="minorHAnsi" w:cstheme="minorHAnsi"/>
        </w:rPr>
        <w:t xml:space="preserve"> of its tradable goods sector. The book shows that </w:t>
      </w:r>
      <w:r w:rsidRPr="000F0164">
        <w:rPr>
          <w:rStyle w:val="StyleUnderline"/>
          <w:rFonts w:asciiTheme="minorHAnsi" w:hAnsiTheme="minorHAnsi" w:cstheme="minorHAnsi"/>
          <w:highlight w:val="yellow"/>
        </w:rPr>
        <w:t>current account deficits cannot be explained by macroeconomic mismanagement but are rather the consequence of an uncompetitive manufacturing sector</w:t>
      </w:r>
      <w:r w:rsidRPr="000F1C24">
        <w:rPr>
          <w:rStyle w:val="StyleUnderline"/>
          <w:rFonts w:asciiTheme="minorHAnsi" w:hAnsiTheme="minorHAnsi" w:cstheme="minorHAnsi"/>
        </w:rPr>
        <w:t>. I</w:t>
      </w:r>
      <w:r w:rsidRPr="000F1C24">
        <w:rPr>
          <w:rFonts w:asciiTheme="minorHAnsi" w:hAnsiTheme="minorHAnsi" w:cstheme="minorHAnsi"/>
        </w:rPr>
        <w:t xml:space="preserve">t finds that the long-term health of the manufacturing sector requires not only across-the-board policies to remedy problems of low or inefficient investment, but also sectoral policies to address problems that are strategic to resolving the balance of payments problems. Lessons are drawn from the experience of some European and Asian countries. This book will be of interest to economists, political scientists, and business researchers concerned with the place of the manufacturing sector in overall health of the U.S. economy, with issues of industrial policy and industrial restructuring, and with the conditions for rising standards of living. Candace Howes is Associate Professor, Barbara Hogate Ferrin Chair, Connecticut College. Ajit Singh is Professor of Economics, Queens College, Cambridge.  </w:t>
      </w:r>
    </w:p>
    <w:p w:rsidR="006F3259" w:rsidRPr="000F1C24" w:rsidRDefault="006F3259" w:rsidP="006F3259">
      <w:pPr>
        <w:pStyle w:val="Heading3"/>
        <w:rPr>
          <w:rFonts w:asciiTheme="minorHAnsi" w:hAnsiTheme="minorHAnsi" w:cstheme="minorHAnsi"/>
        </w:rPr>
      </w:pPr>
      <w:r>
        <w:rPr>
          <w:rFonts w:asciiTheme="minorHAnsi" w:hAnsiTheme="minorHAnsi" w:cstheme="minorHAnsi"/>
        </w:rPr>
        <w:t>W</w:t>
      </w:r>
      <w:r w:rsidRPr="000F1C24">
        <w:rPr>
          <w:rFonts w:asciiTheme="minorHAnsi" w:hAnsiTheme="minorHAnsi" w:cstheme="minorHAnsi"/>
        </w:rPr>
        <w:t xml:space="preserve">arming </w:t>
      </w:r>
      <w:r>
        <w:rPr>
          <w:rFonts w:asciiTheme="minorHAnsi" w:hAnsiTheme="minorHAnsi" w:cstheme="minorHAnsi"/>
        </w:rPr>
        <w:t>Bad</w:t>
      </w: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 xml:space="preserve">Climate change is real, anthropogenic and kills everyone </w:t>
      </w:r>
      <w:r w:rsidRPr="000F1C24">
        <w:rPr>
          <w:rFonts w:asciiTheme="minorHAnsi" w:hAnsiTheme="minorHAnsi" w:cstheme="minorHAnsi"/>
          <w:b w:val="0"/>
        </w:rPr>
        <w:t>– ag, ocean acidification, global dust bowls, horrible</w:t>
      </w:r>
      <w:r w:rsidRPr="000F1C24">
        <w:rPr>
          <w:rFonts w:asciiTheme="minorHAnsi" w:hAnsiTheme="minorHAnsi" w:cstheme="minorHAnsi"/>
        </w:rPr>
        <w:t xml:space="preserve"> </w:t>
      </w:r>
      <w:r w:rsidRPr="000F1C24">
        <w:rPr>
          <w:rFonts w:asciiTheme="minorHAnsi" w:hAnsiTheme="minorHAnsi" w:cstheme="minorHAnsi"/>
          <w:b w:val="0"/>
        </w:rPr>
        <w:t>weather</w:t>
      </w:r>
    </w:p>
    <w:p w:rsidR="006F3259" w:rsidRPr="000F1C24" w:rsidRDefault="006F3259" w:rsidP="006F3259">
      <w:pPr>
        <w:rPr>
          <w:rFonts w:asciiTheme="minorHAnsi" w:hAnsiTheme="minorHAnsi" w:cstheme="minorHAnsi"/>
        </w:rPr>
      </w:pPr>
      <w:r w:rsidRPr="000F1C24">
        <w:rPr>
          <w:rStyle w:val="Style13ptBold"/>
          <w:rFonts w:asciiTheme="minorHAnsi" w:hAnsiTheme="minorHAnsi" w:cstheme="minorHAnsi"/>
        </w:rPr>
        <w:t xml:space="preserve">McPherson 14 </w:t>
      </w:r>
      <w:r w:rsidRPr="000F1C24">
        <w:rPr>
          <w:rFonts w:asciiTheme="minorHAnsi" w:hAnsiTheme="minorHAnsi" w:cstheme="minorHAnsi"/>
        </w:rPr>
        <w:t xml:space="preserve">{Guy, Professor Emeritus of Natural Resources and Ecology &amp; Evolutionary Biology (Arizona), M.S. and Ph.D. Range Science (Texas Tech), B.S. Forest Resources (Idaho), Former professor and researcher at University of California-Berkeley Department of Environmental Science, Texas A &amp; M University Range Science Department, and University of Georgia Institute of Ecology, “Climate Change and Human Extinction – A Personal Perspective,” Peak Moment, 2/23, </w:t>
      </w:r>
      <w:hyperlink r:id="rId146" w:history="1">
        <w:r w:rsidRPr="000F1C24">
          <w:rPr>
            <w:rStyle w:val="Hyperlink"/>
            <w:rFonts w:asciiTheme="minorHAnsi" w:hAnsiTheme="minorHAnsi" w:cstheme="minorHAnsi"/>
          </w:rPr>
          <w:t>http://peakmoment.tv/wp-content/uploads/2014/03/pm262-Guy-McPherson.pdf</w:t>
        </w:r>
      </w:hyperlink>
      <w:r w:rsidRPr="000F1C24">
        <w:rPr>
          <w:rFonts w:asciiTheme="minorHAnsi" w:hAnsiTheme="minorHAnsi" w:cstheme="minorHAnsi"/>
        </w:rPr>
        <w:t>} **Note – JD = Janaia Donaldson who is the interviewer</w:t>
      </w:r>
    </w:p>
    <w:p w:rsidR="006F3259" w:rsidRPr="000F1C24" w:rsidRDefault="006F3259" w:rsidP="006F3259">
      <w:pPr>
        <w:rPr>
          <w:rFonts w:asciiTheme="minorHAnsi" w:hAnsiTheme="minorHAnsi" w:cstheme="minorHAnsi"/>
        </w:rPr>
      </w:pPr>
    </w:p>
    <w:p w:rsidR="006F3259" w:rsidRPr="000F1C24" w:rsidRDefault="006F3259" w:rsidP="006F3259">
      <w:pPr>
        <w:rPr>
          <w:rFonts w:asciiTheme="minorHAnsi" w:hAnsiTheme="minorHAnsi" w:cstheme="minorHAnsi"/>
          <w:sz w:val="14"/>
        </w:rPr>
      </w:pPr>
      <w:r w:rsidRPr="000F1C24">
        <w:rPr>
          <w:rFonts w:asciiTheme="minorHAnsi" w:hAnsiTheme="minorHAnsi" w:cstheme="minorHAnsi"/>
          <w:sz w:val="14"/>
        </w:rPr>
        <w:t xml:space="preserve">JD: </w:t>
      </w:r>
      <w:r w:rsidRPr="000F0164">
        <w:rPr>
          <w:rStyle w:val="StyleUnderline"/>
          <w:rFonts w:asciiTheme="minorHAnsi" w:hAnsiTheme="minorHAnsi" w:cstheme="minorHAnsi"/>
          <w:highlight w:val="yellow"/>
        </w:rPr>
        <w:t>I see you as</w:t>
      </w:r>
      <w:r w:rsidRPr="000F1C24">
        <w:rPr>
          <w:rStyle w:val="StyleUnderline"/>
          <w:rFonts w:asciiTheme="minorHAnsi" w:hAnsiTheme="minorHAnsi" w:cstheme="minorHAnsi"/>
        </w:rPr>
        <w:t xml:space="preserve"> an </w:t>
      </w:r>
      <w:r w:rsidRPr="000F0164">
        <w:rPr>
          <w:rStyle w:val="StyleUnderline"/>
          <w:rFonts w:asciiTheme="minorHAnsi" w:hAnsiTheme="minorHAnsi" w:cstheme="minorHAnsi"/>
          <w:highlight w:val="yellow"/>
        </w:rPr>
        <w:t>independent</w:t>
      </w:r>
      <w:r w:rsidRPr="000F1C24">
        <w:rPr>
          <w:rStyle w:val="StyleUnderline"/>
          <w:rFonts w:asciiTheme="minorHAnsi" w:hAnsiTheme="minorHAnsi" w:cstheme="minorHAnsi"/>
        </w:rPr>
        <w:t xml:space="preserve"> scientist</w:t>
      </w:r>
      <w:r w:rsidRPr="000F1C24">
        <w:rPr>
          <w:rFonts w:asciiTheme="minorHAnsi" w:hAnsiTheme="minorHAnsi" w:cstheme="minorHAnsi"/>
          <w:sz w:val="14"/>
        </w:rPr>
        <w:t xml:space="preserve"> at this point, </w:t>
      </w:r>
      <w:r w:rsidRPr="000F1C24">
        <w:rPr>
          <w:rStyle w:val="StyleUnderline"/>
          <w:rFonts w:asciiTheme="minorHAnsi" w:hAnsiTheme="minorHAnsi" w:cstheme="minorHAnsi"/>
        </w:rPr>
        <w:t>not being beholden to a university</w:t>
      </w:r>
      <w:r w:rsidRPr="000F1C24">
        <w:rPr>
          <w:rFonts w:asciiTheme="minorHAnsi" w:hAnsiTheme="minorHAnsi" w:cstheme="minorHAnsi"/>
          <w:sz w:val="14"/>
        </w:rPr>
        <w:t xml:space="preserve">, to an </w:t>
      </w:r>
      <w:r w:rsidRPr="000F1C24">
        <w:rPr>
          <w:rStyle w:val="StyleUnderline"/>
          <w:rFonts w:asciiTheme="minorHAnsi" w:hAnsiTheme="minorHAnsi" w:cstheme="minorHAnsi"/>
        </w:rPr>
        <w:t>organization</w:t>
      </w:r>
      <w:r w:rsidRPr="000F1C24">
        <w:rPr>
          <w:rFonts w:asciiTheme="minorHAnsi" w:hAnsiTheme="minorHAnsi" w:cstheme="minorHAnsi"/>
          <w:sz w:val="14"/>
        </w:rPr>
        <w:t xml:space="preserve">, to </w:t>
      </w:r>
      <w:r w:rsidRPr="000F1C24">
        <w:rPr>
          <w:rStyle w:val="StyleUnderline"/>
          <w:rFonts w:asciiTheme="minorHAnsi" w:hAnsiTheme="minorHAnsi" w:cstheme="minorHAnsi"/>
        </w:rPr>
        <w:t>money</w:t>
      </w:r>
      <w:r w:rsidRPr="000F1C24">
        <w:rPr>
          <w:rFonts w:asciiTheme="minorHAnsi" w:hAnsiTheme="minorHAnsi" w:cstheme="minorHAnsi"/>
          <w:sz w:val="14"/>
        </w:rPr>
        <w:t xml:space="preserve">, to </w:t>
      </w:r>
      <w:r w:rsidRPr="000F1C24">
        <w:rPr>
          <w:rStyle w:val="StyleUnderline"/>
          <w:rFonts w:asciiTheme="minorHAnsi" w:hAnsiTheme="minorHAnsi" w:cstheme="minorHAnsi"/>
        </w:rPr>
        <w:t>government</w:t>
      </w:r>
      <w:r w:rsidRPr="000F1C24">
        <w:rPr>
          <w:rFonts w:asciiTheme="minorHAnsi" w:hAnsiTheme="minorHAnsi" w:cstheme="minorHAnsi"/>
          <w:sz w:val="14"/>
        </w:rPr>
        <w:t xml:space="preserve">. You've taken on a rather daunting, Paul Revere-like calling to bring together the data on climate chaos that we aren’t seeing or that’s hidden away from the mainstream. </w:t>
      </w:r>
      <w:r w:rsidRPr="000F1C24">
        <w:rPr>
          <w:rStyle w:val="Emphasis"/>
          <w:rFonts w:asciiTheme="minorHAnsi" w:hAnsiTheme="minorHAnsi" w:cstheme="minorHAnsi"/>
        </w:rPr>
        <w:t>Tell us what most of us don’t get to see</w:t>
      </w:r>
      <w:r w:rsidRPr="000F1C24">
        <w:rPr>
          <w:rFonts w:asciiTheme="minorHAnsi" w:hAnsiTheme="minorHAnsi" w:cstheme="minorHAnsi"/>
          <w:sz w:val="14"/>
        </w:rPr>
        <w:t xml:space="preserve">. GM: Well, I was twenty years in active service at the University of Arizona. I left about five years ago. And subsequently that has liberated me to pursue information in ways in which I didn't have time or cultural incentive to pursue when I was in active service. </w:t>
      </w:r>
      <w:r w:rsidRPr="000F0164">
        <w:rPr>
          <w:rStyle w:val="StyleUnderline"/>
          <w:rFonts w:asciiTheme="minorHAnsi" w:hAnsiTheme="minorHAnsi" w:cstheme="minorHAnsi"/>
          <w:highlight w:val="yellow"/>
        </w:rPr>
        <w:t>There’s</w:t>
      </w:r>
      <w:r w:rsidRPr="000F1C24">
        <w:rPr>
          <w:rStyle w:val="StyleUnderline"/>
          <w:rFonts w:asciiTheme="minorHAnsi" w:hAnsiTheme="minorHAnsi" w:cstheme="minorHAnsi"/>
        </w:rPr>
        <w:t xml:space="preserve"> a lot of </w:t>
      </w:r>
      <w:r w:rsidRPr="000F0164">
        <w:rPr>
          <w:rStyle w:val="Emphasis"/>
          <w:rFonts w:asciiTheme="minorHAnsi" w:hAnsiTheme="minorHAnsi" w:cstheme="minorHAnsi"/>
          <w:highlight w:val="yellow"/>
        </w:rPr>
        <w:t>self-censorship</w:t>
      </w:r>
      <w:r w:rsidRPr="000F1C24">
        <w:rPr>
          <w:rFonts w:asciiTheme="minorHAnsi" w:hAnsiTheme="minorHAnsi" w:cstheme="minorHAnsi"/>
          <w:sz w:val="14"/>
        </w:rPr>
        <w:t xml:space="preserve"> that goes on </w:t>
      </w:r>
      <w:r w:rsidRPr="000F1C24">
        <w:rPr>
          <w:rStyle w:val="StyleUnderline"/>
          <w:rFonts w:asciiTheme="minorHAnsi" w:hAnsiTheme="minorHAnsi" w:cstheme="minorHAnsi"/>
        </w:rPr>
        <w:t xml:space="preserve">in this society and it happens </w:t>
      </w:r>
      <w:r w:rsidRPr="000F0164">
        <w:rPr>
          <w:rStyle w:val="StyleUnderline"/>
          <w:rFonts w:asciiTheme="minorHAnsi" w:hAnsiTheme="minorHAnsi" w:cstheme="minorHAnsi"/>
          <w:highlight w:val="yellow"/>
        </w:rPr>
        <w:t>in universities</w:t>
      </w:r>
      <w:r w:rsidRPr="000F1C24">
        <w:rPr>
          <w:rFonts w:asciiTheme="minorHAnsi" w:hAnsiTheme="minorHAnsi" w:cstheme="minorHAnsi"/>
          <w:sz w:val="14"/>
        </w:rPr>
        <w:t xml:space="preserve"> too—imagine that! Of course, I didn’t have time, interest, or inclination to pursue the kinds of information I’ve been pursuing since then. It was in 2002 that </w:t>
      </w:r>
      <w:r w:rsidRPr="000F1C24">
        <w:rPr>
          <w:rStyle w:val="StyleUnderline"/>
          <w:rFonts w:asciiTheme="minorHAnsi" w:hAnsiTheme="minorHAnsi" w:cstheme="minorHAnsi"/>
        </w:rPr>
        <w:t>I was editing a book</w:t>
      </w:r>
      <w:r w:rsidRPr="000F1C24">
        <w:rPr>
          <w:rFonts w:asciiTheme="minorHAnsi" w:hAnsiTheme="minorHAnsi" w:cstheme="minorHAnsi"/>
          <w:sz w:val="14"/>
        </w:rPr>
        <w:t xml:space="preserve"> with a colleague </w:t>
      </w:r>
      <w:r w:rsidRPr="000F1C24">
        <w:rPr>
          <w:rStyle w:val="StyleUnderline"/>
          <w:rFonts w:asciiTheme="minorHAnsi" w:hAnsiTheme="minorHAnsi" w:cstheme="minorHAnsi"/>
        </w:rPr>
        <w:t>on climate change,</w:t>
      </w:r>
      <w:r w:rsidRPr="000F1C24">
        <w:rPr>
          <w:rFonts w:asciiTheme="minorHAnsi" w:hAnsiTheme="minorHAnsi" w:cstheme="minorHAnsi"/>
          <w:sz w:val="14"/>
        </w:rPr>
        <w:t xml:space="preserve"> </w:t>
      </w:r>
      <w:r w:rsidRPr="000F1C24">
        <w:rPr>
          <w:rStyle w:val="StyleUnderline"/>
          <w:rFonts w:asciiTheme="minorHAnsi" w:hAnsiTheme="minorHAnsi" w:cstheme="minorHAnsi"/>
        </w:rPr>
        <w:t>and</w:t>
      </w:r>
      <w:r w:rsidRPr="000F1C24">
        <w:rPr>
          <w:rFonts w:asciiTheme="minorHAnsi" w:hAnsiTheme="minorHAnsi" w:cstheme="minorHAnsi"/>
          <w:sz w:val="14"/>
        </w:rPr>
        <w:t xml:space="preserve"> I </w:t>
      </w:r>
      <w:r w:rsidRPr="000F1C24">
        <w:rPr>
          <w:rStyle w:val="StyleUnderline"/>
          <w:rFonts w:asciiTheme="minorHAnsi" w:hAnsiTheme="minorHAnsi" w:cstheme="minorHAnsi"/>
        </w:rPr>
        <w:t>reached the conclusion</w:t>
      </w:r>
      <w:r w:rsidRPr="000F1C24">
        <w:rPr>
          <w:rFonts w:asciiTheme="minorHAnsi" w:hAnsiTheme="minorHAnsi" w:cstheme="minorHAnsi"/>
          <w:sz w:val="14"/>
        </w:rPr>
        <w:t xml:space="preserve"> that </w:t>
      </w:r>
      <w:r w:rsidRPr="000F1C24">
        <w:rPr>
          <w:rStyle w:val="Emphasis"/>
          <w:rFonts w:asciiTheme="minorHAnsi" w:hAnsiTheme="minorHAnsi" w:cstheme="minorHAnsi"/>
        </w:rPr>
        <w:t>we were headed for human extinction by 2030</w:t>
      </w:r>
      <w:r w:rsidRPr="000F1C24">
        <w:rPr>
          <w:rFonts w:asciiTheme="minorHAnsi" w:hAnsiTheme="minorHAnsi" w:cstheme="minorHAnsi"/>
          <w:sz w:val="14"/>
        </w:rPr>
        <w:t xml:space="preserve"> or so. There was no good reason for that. We certainly didn’t have the data, the models or information. I suppose it was largely intuitive, I guess. Then a year or so later I discovered the concept of global peak oil and I realized that it's a Hail Mary pass. This set of living arrangements might go away in time to prevent our own demise in the near term. Well, that was a long time ago. </w:t>
      </w:r>
      <w:r w:rsidRPr="000F1C24">
        <w:rPr>
          <w:rStyle w:val="StyleUnderline"/>
          <w:rFonts w:asciiTheme="minorHAnsi" w:hAnsiTheme="minorHAnsi" w:cstheme="minorHAnsi"/>
        </w:rPr>
        <w:t>Civilization</w:t>
      </w:r>
      <w:r w:rsidRPr="000F1C24">
        <w:rPr>
          <w:rFonts w:asciiTheme="minorHAnsi" w:hAnsiTheme="minorHAnsi" w:cstheme="minorHAnsi"/>
          <w:sz w:val="14"/>
        </w:rPr>
        <w:t xml:space="preserve"> not been terminated, has not ended. It </w:t>
      </w:r>
      <w:r w:rsidRPr="000F1C24">
        <w:rPr>
          <w:rStyle w:val="StyleUnderline"/>
          <w:rFonts w:asciiTheme="minorHAnsi" w:hAnsiTheme="minorHAnsi" w:cstheme="minorHAnsi"/>
        </w:rPr>
        <w:t>keeps going, and going and going</w:t>
      </w:r>
      <w:r w:rsidRPr="000F1C24">
        <w:rPr>
          <w:rFonts w:asciiTheme="minorHAnsi" w:hAnsiTheme="minorHAnsi" w:cstheme="minorHAnsi"/>
          <w:sz w:val="14"/>
        </w:rPr>
        <w:t xml:space="preserve">. Now </w:t>
      </w:r>
      <w:r w:rsidRPr="000F0164">
        <w:rPr>
          <w:rStyle w:val="StyleUnderline"/>
          <w:rFonts w:asciiTheme="minorHAnsi" w:hAnsiTheme="minorHAnsi" w:cstheme="minorHAnsi"/>
          <w:highlight w:val="yellow"/>
        </w:rPr>
        <w:t>we've</w:t>
      </w:r>
      <w:r w:rsidRPr="000F1C24">
        <w:rPr>
          <w:rStyle w:val="StyleUnderline"/>
          <w:rFonts w:asciiTheme="minorHAnsi" w:hAnsiTheme="minorHAnsi" w:cstheme="minorHAnsi"/>
        </w:rPr>
        <w:t xml:space="preserve"> </w:t>
      </w:r>
      <w:r w:rsidRPr="000F0164">
        <w:rPr>
          <w:rStyle w:val="Emphasis"/>
          <w:rFonts w:asciiTheme="minorHAnsi" w:hAnsiTheme="minorHAnsi" w:cstheme="minorHAnsi"/>
          <w:highlight w:val="yellow"/>
        </w:rPr>
        <w:t>triggered 30</w:t>
      </w:r>
      <w:r w:rsidRPr="000F1C24">
        <w:rPr>
          <w:rStyle w:val="Emphasis"/>
          <w:rFonts w:asciiTheme="minorHAnsi" w:hAnsiTheme="minorHAnsi" w:cstheme="minorHAnsi"/>
        </w:rPr>
        <w:t xml:space="preserve"> self-reinforcing feedback loops, </w:t>
      </w:r>
      <w:r w:rsidRPr="000F0164">
        <w:rPr>
          <w:rStyle w:val="StyleUnderline"/>
          <w:rFonts w:asciiTheme="minorHAnsi" w:hAnsiTheme="minorHAnsi" w:cstheme="minorHAnsi"/>
          <w:highlight w:val="yellow"/>
        </w:rPr>
        <w:t>positive feedbacks</w:t>
      </w:r>
      <w:r w:rsidRPr="000F1C24">
        <w:rPr>
          <w:rStyle w:val="StyleUnderline"/>
          <w:rFonts w:asciiTheme="minorHAnsi" w:hAnsiTheme="minorHAnsi" w:cstheme="minorHAnsi"/>
        </w:rPr>
        <w:t xml:space="preserve">. Informed </w:t>
      </w:r>
      <w:r w:rsidRPr="000F0164">
        <w:rPr>
          <w:rStyle w:val="StyleUnderline"/>
          <w:rFonts w:asciiTheme="minorHAnsi" w:hAnsiTheme="minorHAnsi" w:cstheme="minorHAnsi"/>
          <w:highlight w:val="yellow"/>
        </w:rPr>
        <w:t>analysis of one</w:t>
      </w:r>
      <w:r w:rsidRPr="000F1C24">
        <w:rPr>
          <w:rStyle w:val="StyleUnderline"/>
          <w:rFonts w:asciiTheme="minorHAnsi" w:hAnsiTheme="minorHAnsi" w:cstheme="minorHAnsi"/>
        </w:rPr>
        <w:t xml:space="preserve"> of those </w:t>
      </w:r>
      <w:r w:rsidRPr="000F0164">
        <w:rPr>
          <w:rStyle w:val="StyleUnderline"/>
          <w:rFonts w:asciiTheme="minorHAnsi" w:hAnsiTheme="minorHAnsi" w:cstheme="minorHAnsi"/>
          <w:highlight w:val="yellow"/>
        </w:rPr>
        <w:t>indicates</w:t>
      </w:r>
      <w:r w:rsidRPr="000F1C24">
        <w:rPr>
          <w:rFonts w:asciiTheme="minorHAnsi" w:hAnsiTheme="minorHAnsi" w:cstheme="minorHAnsi"/>
          <w:sz w:val="14"/>
        </w:rPr>
        <w:t xml:space="preserve"> that </w:t>
      </w:r>
      <w:r w:rsidRPr="000F1C24">
        <w:rPr>
          <w:rStyle w:val="StyleUnderline"/>
          <w:rFonts w:asciiTheme="minorHAnsi" w:hAnsiTheme="minorHAnsi" w:cstheme="minorHAnsi"/>
        </w:rPr>
        <w:t xml:space="preserve">we're looking at </w:t>
      </w:r>
      <w:r w:rsidRPr="000F0164">
        <w:rPr>
          <w:rStyle w:val="StyleUnderline"/>
          <w:rFonts w:asciiTheme="minorHAnsi" w:hAnsiTheme="minorHAnsi" w:cstheme="minorHAnsi"/>
          <w:highlight w:val="yellow"/>
        </w:rPr>
        <w:t>a 4°</w:t>
      </w:r>
      <w:r w:rsidRPr="000F1C24">
        <w:rPr>
          <w:rStyle w:val="StyleUnderline"/>
          <w:rFonts w:asciiTheme="minorHAnsi" w:hAnsiTheme="minorHAnsi" w:cstheme="minorHAnsi"/>
        </w:rPr>
        <w:t xml:space="preserve">C </w:t>
      </w:r>
      <w:r w:rsidRPr="000F0164">
        <w:rPr>
          <w:rStyle w:val="StyleUnderline"/>
          <w:rFonts w:asciiTheme="minorHAnsi" w:hAnsiTheme="minorHAnsi" w:cstheme="minorHAnsi"/>
          <w:highlight w:val="yellow"/>
        </w:rPr>
        <w:t>rise</w:t>
      </w:r>
      <w:r w:rsidRPr="000F1C24">
        <w:rPr>
          <w:rFonts w:asciiTheme="minorHAnsi" w:hAnsiTheme="minorHAnsi" w:cstheme="minorHAnsi"/>
          <w:sz w:val="14"/>
        </w:rPr>
        <w:t xml:space="preserve"> above the beginning of industrial revolution </w:t>
      </w:r>
      <w:r w:rsidRPr="000F0164">
        <w:rPr>
          <w:rStyle w:val="StyleUnderline"/>
          <w:rFonts w:asciiTheme="minorHAnsi" w:hAnsiTheme="minorHAnsi" w:cstheme="minorHAnsi"/>
          <w:highlight w:val="yellow"/>
        </w:rPr>
        <w:t>by 2030</w:t>
      </w:r>
      <w:r w:rsidRPr="000F1C24">
        <w:rPr>
          <w:rStyle w:val="StyleUnderline"/>
          <w:rFonts w:asciiTheme="minorHAnsi" w:hAnsiTheme="minorHAnsi" w:cstheme="minorHAnsi"/>
        </w:rPr>
        <w:t xml:space="preserve">, and 10°C by 2040. </w:t>
      </w:r>
      <w:r w:rsidRPr="000F1C24">
        <w:rPr>
          <w:rStyle w:val="Emphasis"/>
          <w:rFonts w:asciiTheme="minorHAnsi" w:hAnsiTheme="minorHAnsi" w:cstheme="minorHAnsi"/>
        </w:rPr>
        <w:t>That's just one</w:t>
      </w:r>
      <w:r w:rsidRPr="000F1C24">
        <w:rPr>
          <w:rStyle w:val="StyleUnderline"/>
          <w:rFonts w:asciiTheme="minorHAnsi" w:hAnsiTheme="minorHAnsi" w:cstheme="minorHAnsi"/>
        </w:rPr>
        <w:t xml:space="preserve"> – that’s methane from the Arctic Ocean. There are 29 others.</w:t>
      </w:r>
      <w:r w:rsidRPr="000F1C24">
        <w:rPr>
          <w:rFonts w:asciiTheme="minorHAnsi" w:hAnsiTheme="minorHAnsi" w:cstheme="minorHAnsi"/>
          <w:sz w:val="14"/>
        </w:rPr>
        <w:t xml:space="preserve"> </w:t>
      </w:r>
      <w:r w:rsidRPr="000F1C24">
        <w:rPr>
          <w:rStyle w:val="StyleUnderline"/>
          <w:rFonts w:asciiTheme="minorHAnsi" w:hAnsiTheme="minorHAnsi" w:cstheme="minorHAnsi"/>
        </w:rPr>
        <w:t xml:space="preserve">And </w:t>
      </w:r>
      <w:r w:rsidRPr="000F0164">
        <w:rPr>
          <w:rStyle w:val="StyleUnderline"/>
          <w:rFonts w:asciiTheme="minorHAnsi" w:hAnsiTheme="minorHAnsi" w:cstheme="minorHAnsi"/>
          <w:highlight w:val="yellow"/>
        </w:rPr>
        <w:t>you multiply those</w:t>
      </w:r>
      <w:r w:rsidRPr="000F1C24">
        <w:rPr>
          <w:rStyle w:val="StyleUnderline"/>
          <w:rFonts w:asciiTheme="minorHAnsi" w:hAnsiTheme="minorHAnsi" w:cstheme="minorHAnsi"/>
        </w:rPr>
        <w:t xml:space="preserve"> together</w:t>
      </w:r>
      <w:r w:rsidRPr="000F1C24">
        <w:rPr>
          <w:rFonts w:asciiTheme="minorHAnsi" w:hAnsiTheme="minorHAnsi" w:cstheme="minorHAnsi"/>
          <w:sz w:val="14"/>
        </w:rPr>
        <w:t xml:space="preserve"> – and they're multiplicative, not additive – </w:t>
      </w:r>
      <w:r w:rsidRPr="000F0164">
        <w:rPr>
          <w:rStyle w:val="StyleUnderline"/>
          <w:rFonts w:asciiTheme="minorHAnsi" w:hAnsiTheme="minorHAnsi" w:cstheme="minorHAnsi"/>
          <w:highlight w:val="yellow"/>
        </w:rPr>
        <w:t>and</w:t>
      </w:r>
      <w:r w:rsidRPr="000F1C24">
        <w:rPr>
          <w:rFonts w:asciiTheme="minorHAnsi" w:hAnsiTheme="minorHAnsi" w:cstheme="minorHAnsi"/>
          <w:sz w:val="14"/>
        </w:rPr>
        <w:t xml:space="preserve"> </w:t>
      </w:r>
      <w:r w:rsidRPr="000F1C24">
        <w:rPr>
          <w:rStyle w:val="Emphasis"/>
          <w:rFonts w:asciiTheme="minorHAnsi" w:hAnsiTheme="minorHAnsi" w:cstheme="minorHAnsi"/>
        </w:rPr>
        <w:t xml:space="preserve">it looks like </w:t>
      </w:r>
      <w:r w:rsidRPr="000F0164">
        <w:rPr>
          <w:rStyle w:val="Emphasis"/>
          <w:rFonts w:asciiTheme="minorHAnsi" w:hAnsiTheme="minorHAnsi" w:cstheme="minorHAnsi"/>
          <w:highlight w:val="yellow"/>
        </w:rPr>
        <w:t>we might</w:t>
      </w:r>
      <w:r w:rsidRPr="000F1C24">
        <w:rPr>
          <w:rStyle w:val="Emphasis"/>
          <w:rFonts w:asciiTheme="minorHAnsi" w:hAnsiTheme="minorHAnsi" w:cstheme="minorHAnsi"/>
        </w:rPr>
        <w:t xml:space="preserve"> indeed not </w:t>
      </w:r>
      <w:r w:rsidRPr="000F0164">
        <w:rPr>
          <w:rStyle w:val="Emphasis"/>
          <w:rFonts w:asciiTheme="minorHAnsi" w:hAnsiTheme="minorHAnsi" w:cstheme="minorHAnsi"/>
          <w:highlight w:val="yellow"/>
        </w:rPr>
        <w:t>have long as a species</w:t>
      </w:r>
      <w:r w:rsidRPr="000F1C24">
        <w:rPr>
          <w:rStyle w:val="Emphasis"/>
          <w:rFonts w:asciiTheme="minorHAnsi" w:hAnsiTheme="minorHAnsi" w:cstheme="minorHAnsi"/>
        </w:rPr>
        <w:t xml:space="preserve"> on this planet</w:t>
      </w:r>
      <w:r w:rsidRPr="000F1C24">
        <w:rPr>
          <w:rFonts w:asciiTheme="minorHAnsi" w:hAnsiTheme="minorHAnsi" w:cstheme="minorHAnsi"/>
          <w:sz w:val="14"/>
        </w:rPr>
        <w:t xml:space="preserve">. JD: That's what stunned me. Near-term human, and not just human extinction. It’s inconceivable. It’s unthinkable. And we’ll later talk about how does one respond with that from the inside. You do long presentations and you also have an evergreen document where you’re keeping track of studies and data. I noticed that a year ago you had 15 or 16 [feedback loops] on that list. And just in this one year there are more factors, so that it seems to be going exponential with more and more data coming in. GM: That’s right. </w:t>
      </w:r>
      <w:r w:rsidRPr="000F1C24">
        <w:rPr>
          <w:rStyle w:val="StyleUnderline"/>
          <w:rFonts w:asciiTheme="minorHAnsi" w:hAnsiTheme="minorHAnsi" w:cstheme="minorHAnsi"/>
        </w:rPr>
        <w:t>The first self-reinforcing feedback loop</w:t>
      </w:r>
      <w:r w:rsidRPr="000F1C24">
        <w:rPr>
          <w:rFonts w:asciiTheme="minorHAnsi" w:hAnsiTheme="minorHAnsi" w:cstheme="minorHAnsi"/>
          <w:sz w:val="14"/>
        </w:rPr>
        <w:t xml:space="preserve"> reported in the mainstream scientific community </w:t>
      </w:r>
      <w:r w:rsidRPr="000F1C24">
        <w:rPr>
          <w:rStyle w:val="StyleUnderline"/>
          <w:rFonts w:asciiTheme="minorHAnsi" w:hAnsiTheme="minorHAnsi" w:cstheme="minorHAnsi"/>
        </w:rPr>
        <w:t xml:space="preserve">was methane leaking out of the Arctic </w:t>
      </w:r>
      <w:r w:rsidRPr="000F1C24">
        <w:rPr>
          <w:rFonts w:asciiTheme="minorHAnsi" w:hAnsiTheme="minorHAnsi" w:cstheme="minorHAnsi"/>
          <w:sz w:val="14"/>
        </w:rPr>
        <w:t xml:space="preserve">Ocean in March 2010 </w:t>
      </w:r>
      <w:r w:rsidRPr="000F1C24">
        <w:rPr>
          <w:rStyle w:val="StyleUnderline"/>
          <w:rFonts w:asciiTheme="minorHAnsi" w:hAnsiTheme="minorHAnsi" w:cstheme="minorHAnsi"/>
        </w:rPr>
        <w:t>as reported in Science. That was the only</w:t>
      </w:r>
      <w:r w:rsidRPr="000F1C24">
        <w:rPr>
          <w:rFonts w:asciiTheme="minorHAnsi" w:hAnsiTheme="minorHAnsi" w:cstheme="minorHAnsi"/>
          <w:sz w:val="14"/>
        </w:rPr>
        <w:t xml:space="preserve"> self-reinforcing </w:t>
      </w:r>
      <w:r w:rsidRPr="000F1C24">
        <w:rPr>
          <w:rStyle w:val="StyleUnderline"/>
          <w:rFonts w:asciiTheme="minorHAnsi" w:hAnsiTheme="minorHAnsi" w:cstheme="minorHAnsi"/>
        </w:rPr>
        <w:t>feedback reported in 2010. In 2011 there were 4 more. 2012, there were 6 more. 2013, 16 more. So far</w:t>
      </w:r>
      <w:r w:rsidRPr="000F1C24">
        <w:rPr>
          <w:rFonts w:asciiTheme="minorHAnsi" w:hAnsiTheme="minorHAnsi" w:cstheme="minorHAnsi"/>
          <w:sz w:val="14"/>
        </w:rPr>
        <w:t xml:space="preserve"> here on February 23, 2014, </w:t>
      </w:r>
      <w:r w:rsidRPr="000F1C24">
        <w:rPr>
          <w:rStyle w:val="StyleUnderline"/>
          <w:rFonts w:asciiTheme="minorHAnsi" w:hAnsiTheme="minorHAnsi" w:cstheme="minorHAnsi"/>
        </w:rPr>
        <w:t>we know about one additional one</w:t>
      </w:r>
      <w:r w:rsidRPr="000F1C24">
        <w:rPr>
          <w:rFonts w:asciiTheme="minorHAnsi" w:hAnsiTheme="minorHAnsi" w:cstheme="minorHAnsi"/>
          <w:sz w:val="14"/>
        </w:rPr>
        <w:t xml:space="preserve"> and we know a lot more about those earlier ones. </w:t>
      </w:r>
      <w:r w:rsidRPr="000F1C24">
        <w:rPr>
          <w:rStyle w:val="Emphasis"/>
          <w:rFonts w:asciiTheme="minorHAnsi" w:hAnsiTheme="minorHAnsi" w:cstheme="minorHAnsi"/>
        </w:rPr>
        <w:t>Science is starting to catch up with reality.</w:t>
      </w:r>
      <w:r w:rsidRPr="000F1C24">
        <w:rPr>
          <w:rFonts w:asciiTheme="minorHAnsi" w:hAnsiTheme="minorHAnsi" w:cstheme="minorHAnsi"/>
          <w:sz w:val="14"/>
        </w:rPr>
        <w:t xml:space="preserve"> </w:t>
      </w:r>
      <w:r w:rsidRPr="000F1C24">
        <w:rPr>
          <w:rStyle w:val="StyleUnderline"/>
          <w:rFonts w:asciiTheme="minorHAnsi" w:hAnsiTheme="minorHAnsi" w:cstheme="minorHAnsi"/>
        </w:rPr>
        <w:t>We're starting to accrue evidence about each one of those self-reinforcing feedback loops</w:t>
      </w:r>
      <w:r w:rsidRPr="000F1C24">
        <w:rPr>
          <w:rFonts w:asciiTheme="minorHAnsi" w:hAnsiTheme="minorHAnsi" w:cstheme="minorHAnsi"/>
          <w:sz w:val="14"/>
        </w:rPr>
        <w:t xml:space="preserve">. You're right, a year ago there were a dozen or so. I delivered a presentation outside of Amsterdam in early August of last year, </w:t>
      </w:r>
      <w:r w:rsidRPr="000F1C24">
        <w:rPr>
          <w:rStyle w:val="StyleUnderline"/>
          <w:rFonts w:asciiTheme="minorHAnsi" w:hAnsiTheme="minorHAnsi" w:cstheme="minorHAnsi"/>
        </w:rPr>
        <w:t>less than 6 months ago, we were at 19. Now we're at 30</w:t>
      </w:r>
      <w:r w:rsidRPr="000F1C24">
        <w:rPr>
          <w:rFonts w:asciiTheme="minorHAnsi" w:hAnsiTheme="minorHAnsi" w:cstheme="minorHAnsi"/>
          <w:sz w:val="14"/>
        </w:rPr>
        <w:t xml:space="preserve">. JD: Which is inconceivable! GM: Geologically things are playing out in real time at this point. JD: Can you give our viewers some highlights of what you're presenting so that they can get a sense of the data? GM: </w:t>
      </w:r>
      <w:r w:rsidRPr="000F0164">
        <w:rPr>
          <w:rStyle w:val="StyleUnderline"/>
          <w:rFonts w:asciiTheme="minorHAnsi" w:hAnsiTheme="minorHAnsi" w:cstheme="minorHAnsi"/>
          <w:highlight w:val="yellow"/>
        </w:rPr>
        <w:t>We know it</w:t>
      </w:r>
      <w:r w:rsidRPr="000F1C24">
        <w:rPr>
          <w:rStyle w:val="StyleUnderline"/>
          <w:rFonts w:asciiTheme="minorHAnsi" w:hAnsiTheme="minorHAnsi" w:cstheme="minorHAnsi"/>
        </w:rPr>
        <w:t xml:space="preserve"> </w:t>
      </w:r>
      <w:r w:rsidRPr="000F0164">
        <w:rPr>
          <w:rStyle w:val="StyleUnderline"/>
          <w:rFonts w:asciiTheme="minorHAnsi" w:hAnsiTheme="minorHAnsi" w:cstheme="minorHAnsi"/>
          <w:highlight w:val="yellow"/>
        </w:rPr>
        <w:t xml:space="preserve">is 40 years </w:t>
      </w:r>
      <w:r w:rsidRPr="000F1C24">
        <w:rPr>
          <w:rStyle w:val="StyleUnderline"/>
          <w:rFonts w:asciiTheme="minorHAnsi" w:hAnsiTheme="minorHAnsi" w:cstheme="minorHAnsi"/>
        </w:rPr>
        <w:t xml:space="preserve">from </w:t>
      </w:r>
      <w:r w:rsidRPr="000F0164">
        <w:rPr>
          <w:rStyle w:val="StyleUnderline"/>
          <w:rFonts w:asciiTheme="minorHAnsi" w:hAnsiTheme="minorHAnsi" w:cstheme="minorHAnsi"/>
          <w:highlight w:val="yellow"/>
        </w:rPr>
        <w:t>cause to effect</w:t>
      </w:r>
      <w:r w:rsidRPr="000F1C24">
        <w:rPr>
          <w:rFonts w:asciiTheme="minorHAnsi" w:hAnsiTheme="minorHAnsi" w:cstheme="minorHAnsi"/>
          <w:sz w:val="14"/>
        </w:rPr>
        <w:t xml:space="preserve"> – 40 years from greenhouse gas emissions until temperature rise. So that the temperature rise we're seeing today is a result of emissions in 1974. </w:t>
      </w:r>
      <w:r w:rsidRPr="000F1C24">
        <w:rPr>
          <w:rStyle w:val="StyleUnderline"/>
          <w:rFonts w:asciiTheme="minorHAnsi" w:hAnsiTheme="minorHAnsi" w:cstheme="minorHAnsi"/>
        </w:rPr>
        <w:t xml:space="preserve">There are a couple things that are important about that. </w:t>
      </w:r>
      <w:r w:rsidRPr="000F0164">
        <w:rPr>
          <w:rStyle w:val="Emphasis"/>
          <w:rFonts w:asciiTheme="minorHAnsi" w:hAnsiTheme="minorHAnsi" w:cstheme="minorHAnsi"/>
          <w:sz w:val="28"/>
          <w:highlight w:val="yellow"/>
        </w:rPr>
        <w:t>We are not going to slow down this train</w:t>
      </w:r>
      <w:r w:rsidRPr="000F1C24">
        <w:rPr>
          <w:rFonts w:asciiTheme="minorHAnsi" w:hAnsiTheme="minorHAnsi" w:cstheme="minorHAnsi"/>
          <w:sz w:val="14"/>
        </w:rPr>
        <w:t xml:space="preserve">. The </w:t>
      </w:r>
      <w:r w:rsidRPr="000F1C24">
        <w:rPr>
          <w:rStyle w:val="StyleUnderline"/>
          <w:rFonts w:asciiTheme="minorHAnsi" w:hAnsiTheme="minorHAnsi" w:cstheme="minorHAnsi"/>
        </w:rPr>
        <w:t>emissions from the last 40 years have not caught up</w:t>
      </w:r>
      <w:r w:rsidRPr="000F1C24">
        <w:rPr>
          <w:rFonts w:asciiTheme="minorHAnsi" w:hAnsiTheme="minorHAnsi" w:cstheme="minorHAnsi"/>
          <w:sz w:val="14"/>
        </w:rPr>
        <w:t xml:space="preserve"> </w:t>
      </w:r>
      <w:r w:rsidRPr="000F1C24">
        <w:rPr>
          <w:rStyle w:val="StyleUnderline"/>
          <w:rFonts w:asciiTheme="minorHAnsi" w:hAnsiTheme="minorHAnsi" w:cstheme="minorHAnsi"/>
        </w:rPr>
        <w:t xml:space="preserve">to us. In fact, </w:t>
      </w:r>
      <w:r w:rsidRPr="000F0164">
        <w:rPr>
          <w:rStyle w:val="StyleUnderline"/>
          <w:rFonts w:asciiTheme="minorHAnsi" w:hAnsiTheme="minorHAnsi" w:cstheme="minorHAnsi"/>
          <w:highlight w:val="yellow"/>
        </w:rPr>
        <w:t>we've emitted more</w:t>
      </w:r>
      <w:r w:rsidRPr="000F1C24">
        <w:rPr>
          <w:rStyle w:val="StyleUnderline"/>
          <w:rFonts w:asciiTheme="minorHAnsi" w:hAnsiTheme="minorHAnsi" w:cstheme="minorHAnsi"/>
        </w:rPr>
        <w:t xml:space="preserve"> </w:t>
      </w:r>
      <w:r w:rsidRPr="000F1C24">
        <w:rPr>
          <w:rFonts w:asciiTheme="minorHAnsi" w:hAnsiTheme="minorHAnsi" w:cstheme="minorHAnsi"/>
          <w:sz w:val="14"/>
        </w:rPr>
        <w:t xml:space="preserve">greenhouse gas emissions </w:t>
      </w:r>
      <w:r w:rsidRPr="000F0164">
        <w:rPr>
          <w:rStyle w:val="StyleUnderline"/>
          <w:rFonts w:asciiTheme="minorHAnsi" w:hAnsiTheme="minorHAnsi" w:cstheme="minorHAnsi"/>
          <w:highlight w:val="yellow"/>
        </w:rPr>
        <w:t>in the last 29</w:t>
      </w:r>
      <w:r w:rsidRPr="000F1C24">
        <w:rPr>
          <w:rStyle w:val="StyleUnderline"/>
          <w:rFonts w:asciiTheme="minorHAnsi" w:hAnsiTheme="minorHAnsi" w:cstheme="minorHAnsi"/>
        </w:rPr>
        <w:t xml:space="preserve"> years </w:t>
      </w:r>
      <w:r w:rsidRPr="000F0164">
        <w:rPr>
          <w:rStyle w:val="StyleUnderline"/>
          <w:rFonts w:asciiTheme="minorHAnsi" w:hAnsiTheme="minorHAnsi" w:cstheme="minorHAnsi"/>
          <w:highlight w:val="yellow"/>
        </w:rPr>
        <w:t>than</w:t>
      </w:r>
      <w:r w:rsidRPr="000F1C24">
        <w:rPr>
          <w:rFonts w:asciiTheme="minorHAnsi" w:hAnsiTheme="minorHAnsi" w:cstheme="minorHAnsi"/>
          <w:sz w:val="14"/>
        </w:rPr>
        <w:t xml:space="preserve"> in </w:t>
      </w:r>
      <w:r w:rsidRPr="000F1C24">
        <w:rPr>
          <w:rStyle w:val="StyleUnderline"/>
          <w:rFonts w:asciiTheme="minorHAnsi" w:hAnsiTheme="minorHAnsi" w:cstheme="minorHAnsi"/>
        </w:rPr>
        <w:t xml:space="preserve">the </w:t>
      </w:r>
      <w:r w:rsidRPr="000F0164">
        <w:rPr>
          <w:rStyle w:val="StyleUnderline"/>
          <w:rFonts w:asciiTheme="minorHAnsi" w:hAnsiTheme="minorHAnsi" w:cstheme="minorHAnsi"/>
          <w:highlight w:val="yellow"/>
        </w:rPr>
        <w:t>previous 236</w:t>
      </w:r>
      <w:r w:rsidRPr="000F1C24">
        <w:rPr>
          <w:rStyle w:val="StyleUnderline"/>
          <w:rFonts w:asciiTheme="minorHAnsi" w:hAnsiTheme="minorHAnsi" w:cstheme="minorHAnsi"/>
        </w:rPr>
        <w:t xml:space="preserve"> years</w:t>
      </w:r>
      <w:r w:rsidRPr="000F1C24">
        <w:rPr>
          <w:rFonts w:asciiTheme="minorHAnsi" w:hAnsiTheme="minorHAnsi" w:cstheme="minorHAnsi"/>
          <w:sz w:val="14"/>
        </w:rPr>
        <w:t xml:space="preserve"> combined. </w:t>
      </w:r>
      <w:r w:rsidRPr="000F1C24">
        <w:rPr>
          <w:rStyle w:val="StyleUnderline"/>
          <w:rFonts w:asciiTheme="minorHAnsi" w:hAnsiTheme="minorHAnsi" w:cstheme="minorHAnsi"/>
        </w:rPr>
        <w:t>Those 29 years</w:t>
      </w:r>
      <w:r w:rsidRPr="000F1C24">
        <w:rPr>
          <w:rFonts w:asciiTheme="minorHAnsi" w:hAnsiTheme="minorHAnsi" w:cstheme="minorHAnsi"/>
          <w:sz w:val="14"/>
        </w:rPr>
        <w:t xml:space="preserve"> </w:t>
      </w:r>
      <w:r w:rsidRPr="000F1C24">
        <w:rPr>
          <w:rStyle w:val="StyleUnderline"/>
          <w:rFonts w:asciiTheme="minorHAnsi" w:hAnsiTheme="minorHAnsi" w:cstheme="minorHAnsi"/>
        </w:rPr>
        <w:t>are</w:t>
      </w:r>
      <w:r w:rsidRPr="000F1C24">
        <w:rPr>
          <w:rFonts w:asciiTheme="minorHAnsi" w:hAnsiTheme="minorHAnsi" w:cstheme="minorHAnsi"/>
          <w:sz w:val="14"/>
        </w:rPr>
        <w:t xml:space="preserve">n't even baked in yet – they’re </w:t>
      </w:r>
      <w:r w:rsidRPr="000F1C24">
        <w:rPr>
          <w:rStyle w:val="StyleUnderline"/>
          <w:rFonts w:asciiTheme="minorHAnsi" w:hAnsiTheme="minorHAnsi" w:cstheme="minorHAnsi"/>
        </w:rPr>
        <w:t>baked into the cake, but they are unaccounted for</w:t>
      </w:r>
      <w:r w:rsidRPr="000F1C24">
        <w:rPr>
          <w:rFonts w:asciiTheme="minorHAnsi" w:hAnsiTheme="minorHAnsi" w:cstheme="minorHAnsi"/>
          <w:sz w:val="14"/>
        </w:rPr>
        <w:t xml:space="preserve"> at the level of temperature. Another facet is that </w:t>
      </w:r>
      <w:r w:rsidRPr="000F1C24">
        <w:rPr>
          <w:rStyle w:val="StyleUnderline"/>
          <w:rFonts w:asciiTheme="minorHAnsi" w:hAnsiTheme="minorHAnsi" w:cstheme="minorHAnsi"/>
        </w:rPr>
        <w:t>emissions from 40 years ago are being exhibited with temperature rise today</w:t>
      </w:r>
      <w:r w:rsidRPr="000F1C24">
        <w:rPr>
          <w:rFonts w:asciiTheme="minorHAnsi" w:hAnsiTheme="minorHAnsi" w:cstheme="minorHAnsi"/>
          <w:sz w:val="14"/>
        </w:rPr>
        <w:t xml:space="preserve">. I don't know about you, but I don't feel particularly guilty for things I was doing 40 years ago when I was 13 years old. I didn't know, and almost no individuals in this society knew, where we were headed 40 years ago and thought relevant action would have something to do with terminating industrial civilization. JD: I think </w:t>
      </w:r>
      <w:r w:rsidRPr="000F0164">
        <w:rPr>
          <w:rStyle w:val="StyleUnderline"/>
          <w:rFonts w:asciiTheme="minorHAnsi" w:hAnsiTheme="minorHAnsi" w:cstheme="minorHAnsi"/>
          <w:highlight w:val="yellow"/>
        </w:rPr>
        <w:t>there's also</w:t>
      </w:r>
      <w:r w:rsidRPr="000F1C24">
        <w:rPr>
          <w:rStyle w:val="StyleUnderline"/>
          <w:rFonts w:asciiTheme="minorHAnsi" w:hAnsiTheme="minorHAnsi" w:cstheme="minorHAnsi"/>
        </w:rPr>
        <w:t xml:space="preserve"> a lot of </w:t>
      </w:r>
      <w:r w:rsidRPr="000F0164">
        <w:rPr>
          <w:rStyle w:val="StyleUnderline"/>
          <w:rFonts w:asciiTheme="minorHAnsi" w:hAnsiTheme="minorHAnsi" w:cstheme="minorHAnsi"/>
          <w:highlight w:val="yellow"/>
        </w:rPr>
        <w:t xml:space="preserve">unintended consequences. </w:t>
      </w:r>
      <w:r w:rsidRPr="000F0164">
        <w:rPr>
          <w:rStyle w:val="Emphasis"/>
          <w:rFonts w:asciiTheme="minorHAnsi" w:hAnsiTheme="minorHAnsi" w:cstheme="minorHAnsi"/>
          <w:highlight w:val="yellow"/>
        </w:rPr>
        <w:t>We don’t know</w:t>
      </w:r>
      <w:r w:rsidRPr="000F1C24">
        <w:rPr>
          <w:rFonts w:asciiTheme="minorHAnsi" w:hAnsiTheme="minorHAnsi" w:cstheme="minorHAnsi"/>
          <w:sz w:val="14"/>
        </w:rPr>
        <w:t xml:space="preserve">. We're clever apes and like to experiment and so that oozing black stuff that came out of the ground, what might it do? And here we are! GM: Yeah it's incredibly attractive. Going after the technology, burning all those fossil fuels, makes life wonderful in the short term, for us individuals. JD: </w:t>
      </w:r>
      <w:r w:rsidRPr="000F0164">
        <w:rPr>
          <w:rStyle w:val="StyleUnderline"/>
          <w:rFonts w:asciiTheme="minorHAnsi" w:hAnsiTheme="minorHAnsi" w:cstheme="minorHAnsi"/>
          <w:highlight w:val="yellow"/>
        </w:rPr>
        <w:t>So we've got the</w:t>
      </w:r>
      <w:r w:rsidRPr="000F1C24">
        <w:rPr>
          <w:rStyle w:val="StyleUnderline"/>
          <w:rFonts w:asciiTheme="minorHAnsi" w:hAnsiTheme="minorHAnsi" w:cstheme="minorHAnsi"/>
        </w:rPr>
        <w:t xml:space="preserve"> temperature </w:t>
      </w:r>
      <w:r w:rsidRPr="000F0164">
        <w:rPr>
          <w:rStyle w:val="StyleUnderline"/>
          <w:rFonts w:asciiTheme="minorHAnsi" w:hAnsiTheme="minorHAnsi" w:cstheme="minorHAnsi"/>
          <w:highlight w:val="yellow"/>
        </w:rPr>
        <w:t>lag</w:t>
      </w:r>
      <w:r w:rsidRPr="000F1C24">
        <w:rPr>
          <w:rStyle w:val="StyleUnderline"/>
          <w:rFonts w:asciiTheme="minorHAnsi" w:hAnsiTheme="minorHAnsi" w:cstheme="minorHAnsi"/>
        </w:rPr>
        <w:t xml:space="preserve"> </w:t>
      </w:r>
      <w:r w:rsidRPr="000F0164">
        <w:rPr>
          <w:rStyle w:val="StyleUnderline"/>
          <w:rFonts w:asciiTheme="minorHAnsi" w:hAnsiTheme="minorHAnsi" w:cstheme="minorHAnsi"/>
          <w:highlight w:val="yellow"/>
        </w:rPr>
        <w:t>going to</w:t>
      </w:r>
      <w:r w:rsidRPr="000F1C24">
        <w:rPr>
          <w:rStyle w:val="StyleUnderline"/>
          <w:rFonts w:asciiTheme="minorHAnsi" w:hAnsiTheme="minorHAnsi" w:cstheme="minorHAnsi"/>
        </w:rPr>
        <w:t xml:space="preserve"> accumulate and </w:t>
      </w:r>
      <w:r w:rsidRPr="000F0164">
        <w:rPr>
          <w:rStyle w:val="StyleUnderline"/>
          <w:rFonts w:asciiTheme="minorHAnsi" w:hAnsiTheme="minorHAnsi" w:cstheme="minorHAnsi"/>
          <w:highlight w:val="yellow"/>
        </w:rPr>
        <w:t>hit us increasingly every year and there are other feedback loops</w:t>
      </w:r>
      <w:r w:rsidRPr="000F1C24">
        <w:rPr>
          <w:rStyle w:val="StyleUnderline"/>
          <w:rFonts w:asciiTheme="minorHAnsi" w:hAnsiTheme="minorHAnsi" w:cstheme="minorHAnsi"/>
        </w:rPr>
        <w:t xml:space="preserve"> as well</w:t>
      </w:r>
      <w:r w:rsidRPr="000F1C24">
        <w:rPr>
          <w:rFonts w:asciiTheme="minorHAnsi" w:hAnsiTheme="minorHAnsi" w:cstheme="minorHAnsi"/>
          <w:sz w:val="14"/>
        </w:rPr>
        <w:t xml:space="preserve">. What I think you said here is that </w:t>
      </w:r>
      <w:r w:rsidRPr="000F1C24">
        <w:rPr>
          <w:rStyle w:val="StyleUnderline"/>
          <w:rFonts w:asciiTheme="minorHAnsi" w:hAnsiTheme="minorHAnsi" w:cstheme="minorHAnsi"/>
        </w:rPr>
        <w:t>we are on course to be at a higher number of degrees</w:t>
      </w:r>
      <w:r w:rsidRPr="000F1C24">
        <w:rPr>
          <w:rFonts w:asciiTheme="minorHAnsi" w:hAnsiTheme="minorHAnsi" w:cstheme="minorHAnsi"/>
          <w:sz w:val="14"/>
        </w:rPr>
        <w:t xml:space="preserve"> C warming planetarily </w:t>
      </w:r>
      <w:r w:rsidRPr="000F1C24">
        <w:rPr>
          <w:rStyle w:val="StyleUnderline"/>
          <w:rFonts w:asciiTheme="minorHAnsi" w:hAnsiTheme="minorHAnsi" w:cstheme="minorHAnsi"/>
        </w:rPr>
        <w:t>even by 2030</w:t>
      </w:r>
      <w:r w:rsidRPr="000F1C24">
        <w:rPr>
          <w:rFonts w:asciiTheme="minorHAnsi" w:hAnsiTheme="minorHAnsi" w:cstheme="minorHAnsi"/>
          <w:sz w:val="14"/>
        </w:rPr>
        <w:t xml:space="preserve"> or 2040. GM: </w:t>
      </w:r>
      <w:r w:rsidRPr="000F1C24">
        <w:rPr>
          <w:rStyle w:val="StyleUnderline"/>
          <w:rFonts w:asciiTheme="minorHAnsi" w:hAnsiTheme="minorHAnsi" w:cstheme="minorHAnsi"/>
        </w:rPr>
        <w:t>Yes,</w:t>
      </w:r>
      <w:r w:rsidRPr="000F1C24">
        <w:rPr>
          <w:rFonts w:asciiTheme="minorHAnsi" w:hAnsiTheme="minorHAnsi" w:cstheme="minorHAnsi"/>
          <w:sz w:val="14"/>
        </w:rPr>
        <w:t xml:space="preserve"> </w:t>
      </w:r>
      <w:r w:rsidRPr="000F1C24">
        <w:rPr>
          <w:rStyle w:val="StyleUnderline"/>
          <w:rFonts w:asciiTheme="minorHAnsi" w:hAnsiTheme="minorHAnsi" w:cstheme="minorHAnsi"/>
        </w:rPr>
        <w:t xml:space="preserve">based on a single feedback – that of </w:t>
      </w:r>
      <w:r w:rsidRPr="000F0164">
        <w:rPr>
          <w:rStyle w:val="StyleUnderline"/>
          <w:rFonts w:asciiTheme="minorHAnsi" w:hAnsiTheme="minorHAnsi" w:cstheme="minorHAnsi"/>
          <w:highlight w:val="yellow"/>
        </w:rPr>
        <w:t>methane</w:t>
      </w:r>
      <w:r w:rsidRPr="000F1C24">
        <w:rPr>
          <w:rFonts w:asciiTheme="minorHAnsi" w:hAnsiTheme="minorHAnsi" w:cstheme="minorHAnsi"/>
          <w:sz w:val="14"/>
        </w:rPr>
        <w:t xml:space="preserve"> </w:t>
      </w:r>
      <w:r w:rsidRPr="000F1C24">
        <w:rPr>
          <w:rStyle w:val="StyleUnderline"/>
          <w:rFonts w:asciiTheme="minorHAnsi" w:hAnsiTheme="minorHAnsi" w:cstheme="minorHAnsi"/>
        </w:rPr>
        <w:t xml:space="preserve">release </w:t>
      </w:r>
      <w:r w:rsidRPr="000F0164">
        <w:rPr>
          <w:rStyle w:val="StyleUnderline"/>
          <w:rFonts w:asciiTheme="minorHAnsi" w:hAnsiTheme="minorHAnsi" w:cstheme="minorHAnsi"/>
          <w:highlight w:val="yellow"/>
        </w:rPr>
        <w:t>from</w:t>
      </w:r>
      <w:r w:rsidRPr="000F1C24">
        <w:rPr>
          <w:rFonts w:asciiTheme="minorHAnsi" w:hAnsiTheme="minorHAnsi" w:cstheme="minorHAnsi"/>
          <w:sz w:val="14"/>
        </w:rPr>
        <w:t xml:space="preserve"> the Arctic. And methane is </w:t>
      </w:r>
      <w:r w:rsidRPr="000F1C24">
        <w:rPr>
          <w:rStyle w:val="StyleUnderline"/>
          <w:rFonts w:asciiTheme="minorHAnsi" w:hAnsiTheme="minorHAnsi" w:cstheme="minorHAnsi"/>
        </w:rPr>
        <w:t>coming out of the</w:t>
      </w:r>
      <w:r w:rsidRPr="000F1C24">
        <w:rPr>
          <w:rFonts w:asciiTheme="minorHAnsi" w:hAnsiTheme="minorHAnsi" w:cstheme="minorHAnsi"/>
          <w:sz w:val="14"/>
        </w:rPr>
        <w:t xml:space="preserve"> Antarctic. It's being released from the </w:t>
      </w:r>
      <w:r w:rsidRPr="000F0164">
        <w:rPr>
          <w:rStyle w:val="StyleUnderline"/>
          <w:rFonts w:asciiTheme="minorHAnsi" w:hAnsiTheme="minorHAnsi" w:cstheme="minorHAnsi"/>
          <w:highlight w:val="yellow"/>
        </w:rPr>
        <w:t>permafrost</w:t>
      </w:r>
      <w:r w:rsidRPr="000F1C24">
        <w:rPr>
          <w:rFonts w:asciiTheme="minorHAnsi" w:hAnsiTheme="minorHAnsi" w:cstheme="minorHAnsi"/>
          <w:sz w:val="14"/>
        </w:rPr>
        <w:t xml:space="preserve">, or the permamelt as we should properly call it. </w:t>
      </w:r>
      <w:r w:rsidRPr="000F1C24">
        <w:rPr>
          <w:rStyle w:val="StyleUnderline"/>
          <w:rFonts w:asciiTheme="minorHAnsi" w:hAnsiTheme="minorHAnsi" w:cstheme="minorHAnsi"/>
        </w:rPr>
        <w:t>Just that one source</w:t>
      </w:r>
      <w:r w:rsidRPr="000F1C24">
        <w:rPr>
          <w:rFonts w:asciiTheme="minorHAnsi" w:hAnsiTheme="minorHAnsi" w:cstheme="minorHAnsi"/>
          <w:sz w:val="14"/>
        </w:rPr>
        <w:t xml:space="preserve">, methane from the Arctic, from the sea floor in the Arctic, </w:t>
      </w:r>
      <w:r w:rsidRPr="000F0164">
        <w:rPr>
          <w:rStyle w:val="StyleUnderline"/>
          <w:rFonts w:asciiTheme="minorHAnsi" w:hAnsiTheme="minorHAnsi" w:cstheme="minorHAnsi"/>
          <w:highlight w:val="yellow"/>
        </w:rPr>
        <w:t>leads</w:t>
      </w:r>
      <w:r w:rsidRPr="000F1C24">
        <w:rPr>
          <w:rStyle w:val="StyleUnderline"/>
          <w:rFonts w:asciiTheme="minorHAnsi" w:hAnsiTheme="minorHAnsi" w:cstheme="minorHAnsi"/>
        </w:rPr>
        <w:t xml:space="preserve"> us </w:t>
      </w:r>
      <w:r w:rsidRPr="000F0164">
        <w:rPr>
          <w:rStyle w:val="StyleUnderline"/>
          <w:rFonts w:asciiTheme="minorHAnsi" w:hAnsiTheme="minorHAnsi" w:cstheme="minorHAnsi"/>
          <w:highlight w:val="yellow"/>
        </w:rPr>
        <w:t>to</w:t>
      </w:r>
      <w:r w:rsidRPr="000F1C24">
        <w:rPr>
          <w:rStyle w:val="StyleUnderline"/>
          <w:rFonts w:asciiTheme="minorHAnsi" w:hAnsiTheme="minorHAnsi" w:cstheme="minorHAnsi"/>
        </w:rPr>
        <w:t xml:space="preserve"> 4°C, </w:t>
      </w:r>
      <w:r w:rsidRPr="000F0164">
        <w:rPr>
          <w:rStyle w:val="Emphasis"/>
          <w:rFonts w:asciiTheme="minorHAnsi" w:hAnsiTheme="minorHAnsi" w:cstheme="minorHAnsi"/>
          <w:highlight w:val="yellow"/>
        </w:rPr>
        <w:t>a temperature beyond</w:t>
      </w:r>
      <w:r w:rsidRPr="000F1C24">
        <w:rPr>
          <w:rStyle w:val="Emphasis"/>
          <w:rFonts w:asciiTheme="minorHAnsi" w:hAnsiTheme="minorHAnsi" w:cstheme="minorHAnsi"/>
        </w:rPr>
        <w:t xml:space="preserve"> which </w:t>
      </w:r>
      <w:r w:rsidRPr="000F0164">
        <w:rPr>
          <w:rStyle w:val="Emphasis"/>
          <w:rFonts w:asciiTheme="minorHAnsi" w:hAnsiTheme="minorHAnsi" w:cstheme="minorHAnsi"/>
          <w:highlight w:val="yellow"/>
        </w:rPr>
        <w:t xml:space="preserve">humans have </w:t>
      </w:r>
      <w:r w:rsidRPr="000F1C24">
        <w:rPr>
          <w:rStyle w:val="Emphasis"/>
          <w:rFonts w:asciiTheme="minorHAnsi" w:hAnsiTheme="minorHAnsi" w:cstheme="minorHAnsi"/>
        </w:rPr>
        <w:t xml:space="preserve">never </w:t>
      </w:r>
      <w:r w:rsidRPr="000F0164">
        <w:rPr>
          <w:rStyle w:val="Emphasis"/>
          <w:rFonts w:asciiTheme="minorHAnsi" w:hAnsiTheme="minorHAnsi" w:cstheme="minorHAnsi"/>
          <w:highlight w:val="yellow"/>
        </w:rPr>
        <w:t>existed</w:t>
      </w:r>
      <w:r w:rsidRPr="000F1C24">
        <w:rPr>
          <w:rStyle w:val="Emphasis"/>
          <w:rFonts w:asciiTheme="minorHAnsi" w:hAnsiTheme="minorHAnsi" w:cstheme="minorHAnsi"/>
        </w:rPr>
        <w:t xml:space="preserve"> on the planet. </w:t>
      </w:r>
      <w:r w:rsidRPr="000F1C24">
        <w:rPr>
          <w:rFonts w:asciiTheme="minorHAnsi" w:hAnsiTheme="minorHAnsi" w:cstheme="minorHAnsi"/>
          <w:sz w:val="14"/>
        </w:rPr>
        <w:t xml:space="preserve">By 2030. JD: 4°C doesn't sound like a lot. It’s the difference between Alaska and L.A. But humans have never existed on that hot a planet? GM: We haven't existed above 3.5°C above baseline (the beginning of the industrial revolution). Why? Because </w:t>
      </w:r>
      <w:r w:rsidRPr="000F1C24">
        <w:rPr>
          <w:rStyle w:val="StyleUnderline"/>
          <w:rFonts w:asciiTheme="minorHAnsi" w:hAnsiTheme="minorHAnsi" w:cstheme="minorHAnsi"/>
        </w:rPr>
        <w:t>all sorts of weird things start happening when you heat up the temperature</w:t>
      </w:r>
      <w:r w:rsidRPr="000F1C24">
        <w:rPr>
          <w:rFonts w:asciiTheme="minorHAnsi" w:hAnsiTheme="minorHAnsi" w:cstheme="minorHAnsi"/>
          <w:sz w:val="14"/>
        </w:rPr>
        <w:t xml:space="preserve"> to a certain amount. </w:t>
      </w:r>
      <w:r w:rsidRPr="000F1C24">
        <w:rPr>
          <w:rStyle w:val="StyleUnderline"/>
          <w:rFonts w:asciiTheme="minorHAnsi" w:hAnsiTheme="minorHAnsi" w:cstheme="minorHAnsi"/>
        </w:rPr>
        <w:t>When we came out of the ice age</w:t>
      </w:r>
      <w:r w:rsidRPr="000F1C24">
        <w:rPr>
          <w:rFonts w:asciiTheme="minorHAnsi" w:hAnsiTheme="minorHAnsi" w:cstheme="minorHAnsi"/>
          <w:sz w:val="14"/>
        </w:rPr>
        <w:t xml:space="preserve">, out of the Pleistocene into the Holocene, the </w:t>
      </w:r>
      <w:r w:rsidRPr="000F1C24">
        <w:rPr>
          <w:rStyle w:val="StyleUnderline"/>
          <w:rFonts w:asciiTheme="minorHAnsi" w:hAnsiTheme="minorHAnsi" w:cstheme="minorHAnsi"/>
        </w:rPr>
        <w:t>temperature warmed</w:t>
      </w:r>
      <w:r w:rsidRPr="000F1C24">
        <w:rPr>
          <w:rFonts w:asciiTheme="minorHAnsi" w:hAnsiTheme="minorHAnsi" w:cstheme="minorHAnsi"/>
          <w:sz w:val="14"/>
        </w:rPr>
        <w:t xml:space="preserve"> a couple degrees C. </w:t>
      </w:r>
      <w:r w:rsidRPr="000F1C24">
        <w:rPr>
          <w:rStyle w:val="StyleUnderline"/>
          <w:rFonts w:asciiTheme="minorHAnsi" w:hAnsiTheme="minorHAnsi" w:cstheme="minorHAnsi"/>
        </w:rPr>
        <w:t>That</w:t>
      </w:r>
      <w:r w:rsidRPr="000F1C24">
        <w:rPr>
          <w:rFonts w:asciiTheme="minorHAnsi" w:hAnsiTheme="minorHAnsi" w:cstheme="minorHAnsi"/>
          <w:sz w:val="14"/>
        </w:rPr>
        <w:t xml:space="preserve"> temperature </w:t>
      </w:r>
      <w:r w:rsidRPr="000F1C24">
        <w:rPr>
          <w:rStyle w:val="StyleUnderline"/>
          <w:rFonts w:asciiTheme="minorHAnsi" w:hAnsiTheme="minorHAnsi" w:cstheme="minorHAnsi"/>
        </w:rPr>
        <w:t>rise</w:t>
      </w:r>
      <w:r w:rsidRPr="000F1C24">
        <w:rPr>
          <w:rFonts w:asciiTheme="minorHAnsi" w:hAnsiTheme="minorHAnsi" w:cstheme="minorHAnsi"/>
          <w:sz w:val="14"/>
        </w:rPr>
        <w:t xml:space="preserve">, which subsequently stabilized, probably </w:t>
      </w:r>
      <w:r w:rsidRPr="000F1C24">
        <w:rPr>
          <w:rStyle w:val="StyleUnderline"/>
          <w:rFonts w:asciiTheme="minorHAnsi" w:hAnsiTheme="minorHAnsi" w:cstheme="minorHAnsi"/>
        </w:rPr>
        <w:t>accounts for our ability to develop civilizations</w:t>
      </w:r>
      <w:r w:rsidRPr="000F1C24">
        <w:rPr>
          <w:rFonts w:asciiTheme="minorHAnsi" w:hAnsiTheme="minorHAnsi" w:cstheme="minorHAnsi"/>
          <w:sz w:val="14"/>
        </w:rPr>
        <w:t>. Civilizations arose several places around the globe at around the same time, a few thousand years ago, probably because the temperature became stable and warm enough to grow grains. That’s a hallmark of civilization, the ability to grow grains and to store them. Therefore to control the food and get you through the hard winters and so on</w:t>
      </w:r>
      <w:r w:rsidRPr="000F1C24">
        <w:rPr>
          <w:rStyle w:val="StyleUnderline"/>
          <w:rFonts w:asciiTheme="minorHAnsi" w:hAnsiTheme="minorHAnsi" w:cstheme="minorHAnsi"/>
        </w:rPr>
        <w:t>. So if civilization was locked i</w:t>
      </w:r>
      <w:r w:rsidRPr="000F1C24">
        <w:rPr>
          <w:rFonts w:asciiTheme="minorHAnsi" w:hAnsiTheme="minorHAnsi" w:cstheme="minorHAnsi"/>
          <w:sz w:val="14"/>
        </w:rPr>
        <w:t xml:space="preserve">n – and I’m not sure it was but it’s been locked in now for a few thousand years – </w:t>
      </w:r>
      <w:r w:rsidRPr="000F1C24">
        <w:rPr>
          <w:rStyle w:val="StyleUnderline"/>
          <w:rFonts w:asciiTheme="minorHAnsi" w:hAnsiTheme="minorHAnsi" w:cstheme="minorHAnsi"/>
        </w:rPr>
        <w:t>then industrial civilization was just one step further</w:t>
      </w:r>
      <w:r w:rsidRPr="000F1C24">
        <w:rPr>
          <w:rFonts w:asciiTheme="minorHAnsi" w:hAnsiTheme="minorHAnsi" w:cstheme="minorHAnsi"/>
          <w:sz w:val="14"/>
        </w:rPr>
        <w:t xml:space="preserve">, one more step towards that convenience of having stuff we like. </w:t>
      </w:r>
      <w:r w:rsidRPr="000F1C24">
        <w:rPr>
          <w:rStyle w:val="StyleUnderline"/>
          <w:rFonts w:asciiTheme="minorHAnsi" w:hAnsiTheme="minorHAnsi" w:cstheme="minorHAnsi"/>
        </w:rPr>
        <w:t>So, here we are, sort of unwilling participants in this system that takes us to the abyss.</w:t>
      </w:r>
      <w:r w:rsidRPr="000F1C24">
        <w:rPr>
          <w:rFonts w:asciiTheme="minorHAnsi" w:hAnsiTheme="minorHAnsi" w:cstheme="minorHAnsi"/>
          <w:sz w:val="14"/>
        </w:rPr>
        <w:t xml:space="preserve"> </w:t>
      </w:r>
      <w:r w:rsidRPr="000F1C24">
        <w:rPr>
          <w:rStyle w:val="Emphasis"/>
          <w:rFonts w:asciiTheme="minorHAnsi" w:hAnsiTheme="minorHAnsi" w:cstheme="minorHAnsi"/>
        </w:rPr>
        <w:t xml:space="preserve">And almost </w:t>
      </w:r>
      <w:r w:rsidRPr="000F0164">
        <w:rPr>
          <w:rStyle w:val="Emphasis"/>
          <w:rFonts w:asciiTheme="minorHAnsi" w:hAnsiTheme="minorHAnsi" w:cstheme="minorHAnsi"/>
          <w:highlight w:val="yellow"/>
        </w:rPr>
        <w:t>nobody knows we're</w:t>
      </w:r>
      <w:r w:rsidRPr="000F1C24">
        <w:rPr>
          <w:rStyle w:val="Emphasis"/>
          <w:rFonts w:asciiTheme="minorHAnsi" w:hAnsiTheme="minorHAnsi" w:cstheme="minorHAnsi"/>
        </w:rPr>
        <w:t xml:space="preserve"> even </w:t>
      </w:r>
      <w:r w:rsidRPr="000F0164">
        <w:rPr>
          <w:rStyle w:val="Emphasis"/>
          <w:rFonts w:asciiTheme="minorHAnsi" w:hAnsiTheme="minorHAnsi" w:cstheme="minorHAnsi"/>
          <w:highlight w:val="yellow"/>
        </w:rPr>
        <w:t xml:space="preserve">headed for </w:t>
      </w:r>
      <w:r w:rsidRPr="000F1C24">
        <w:rPr>
          <w:rStyle w:val="Emphasis"/>
          <w:rFonts w:asciiTheme="minorHAnsi" w:hAnsiTheme="minorHAnsi" w:cstheme="minorHAnsi"/>
        </w:rPr>
        <w:t xml:space="preserve">the </w:t>
      </w:r>
      <w:r w:rsidRPr="000F0164">
        <w:rPr>
          <w:rStyle w:val="Emphasis"/>
          <w:rFonts w:asciiTheme="minorHAnsi" w:hAnsiTheme="minorHAnsi" w:cstheme="minorHAnsi"/>
          <w:highlight w:val="yellow"/>
        </w:rPr>
        <w:t>abyss</w:t>
      </w:r>
      <w:r w:rsidRPr="000F1C24">
        <w:rPr>
          <w:rFonts w:asciiTheme="minorHAnsi" w:hAnsiTheme="minorHAnsi" w:cstheme="minorHAnsi"/>
          <w:sz w:val="14"/>
        </w:rPr>
        <w:t xml:space="preserve">. JD: I want to go back to your saying that a lot of things can happen if we get beyond 3.5°C, like… GM: </w:t>
      </w:r>
      <w:r w:rsidRPr="000F0164">
        <w:rPr>
          <w:rStyle w:val="StyleUnderline"/>
          <w:rFonts w:asciiTheme="minorHAnsi" w:hAnsiTheme="minorHAnsi" w:cstheme="minorHAnsi"/>
          <w:highlight w:val="yellow"/>
        </w:rPr>
        <w:t xml:space="preserve">We're already </w:t>
      </w:r>
      <w:r w:rsidRPr="000F1C24">
        <w:rPr>
          <w:rStyle w:val="StyleUnderline"/>
          <w:rFonts w:asciiTheme="minorHAnsi" w:hAnsiTheme="minorHAnsi" w:cstheme="minorHAnsi"/>
        </w:rPr>
        <w:t>seeing it</w:t>
      </w:r>
      <w:r w:rsidRPr="000F1C24">
        <w:rPr>
          <w:rFonts w:asciiTheme="minorHAnsi" w:hAnsiTheme="minorHAnsi" w:cstheme="minorHAnsi"/>
          <w:sz w:val="14"/>
        </w:rPr>
        <w:t xml:space="preserve">. At 0.85°C above baseline temperature, </w:t>
      </w:r>
      <w:r w:rsidRPr="000F1C24">
        <w:rPr>
          <w:rStyle w:val="StyleUnderline"/>
          <w:rFonts w:asciiTheme="minorHAnsi" w:hAnsiTheme="minorHAnsi" w:cstheme="minorHAnsi"/>
        </w:rPr>
        <w:t xml:space="preserve">w e’re already </w:t>
      </w:r>
      <w:r w:rsidRPr="000F0164">
        <w:rPr>
          <w:rStyle w:val="StyleUnderline"/>
          <w:rFonts w:asciiTheme="minorHAnsi" w:hAnsiTheme="minorHAnsi" w:cstheme="minorHAnsi"/>
          <w:highlight w:val="yellow"/>
        </w:rPr>
        <w:t>seeing the polar vortex</w:t>
      </w:r>
      <w:r w:rsidRPr="000F1C24">
        <w:rPr>
          <w:rStyle w:val="StyleUnderline"/>
          <w:rFonts w:asciiTheme="minorHAnsi" w:hAnsiTheme="minorHAnsi" w:cstheme="minorHAnsi"/>
        </w:rPr>
        <w:t xml:space="preserve">. </w:t>
      </w:r>
      <w:r w:rsidRPr="000F1C24">
        <w:rPr>
          <w:rFonts w:asciiTheme="minorHAnsi" w:hAnsiTheme="minorHAnsi" w:cstheme="minorHAnsi"/>
          <w:sz w:val="14"/>
        </w:rPr>
        <w:t xml:space="preserve">The UN advisory group on greenhouse gases warned us about exceeding 1°C in 1990. They said that’s truly dire and catastrophic. James </w:t>
      </w:r>
      <w:r w:rsidRPr="000F1C24">
        <w:rPr>
          <w:rStyle w:val="StyleUnderline"/>
          <w:rFonts w:asciiTheme="minorHAnsi" w:hAnsiTheme="minorHAnsi" w:cstheme="minorHAnsi"/>
        </w:rPr>
        <w:t>Hansen has joined that party</w:t>
      </w:r>
      <w:r w:rsidRPr="000F1C24">
        <w:rPr>
          <w:rFonts w:asciiTheme="minorHAnsi" w:hAnsiTheme="minorHAnsi" w:cstheme="minorHAnsi"/>
          <w:sz w:val="14"/>
        </w:rPr>
        <w:t xml:space="preserve"> just within the last couple of weeks. </w:t>
      </w:r>
      <w:r w:rsidRPr="000F1C24">
        <w:rPr>
          <w:rStyle w:val="StyleUnderline"/>
          <w:rFonts w:asciiTheme="minorHAnsi" w:hAnsiTheme="minorHAnsi" w:cstheme="minorHAnsi"/>
        </w:rPr>
        <w:t>He switched from 2°C being truly catastrophic to 1°C as going to do serious damage.</w:t>
      </w:r>
      <w:r w:rsidRPr="000F1C24">
        <w:rPr>
          <w:rFonts w:asciiTheme="minorHAnsi" w:hAnsiTheme="minorHAnsi" w:cstheme="minorHAnsi"/>
          <w:sz w:val="14"/>
        </w:rPr>
        <w:t xml:space="preserve"> I think we're already done. If 1°C was the target, then 0.85°C is close enough that it's taken us over the cliff. What kinds of things do we see from that? </w:t>
      </w:r>
      <w:r w:rsidRPr="000F0164">
        <w:rPr>
          <w:rStyle w:val="StyleUnderline"/>
          <w:rFonts w:asciiTheme="minorHAnsi" w:hAnsiTheme="minorHAnsi" w:cstheme="minorHAnsi"/>
          <w:highlight w:val="yellow"/>
        </w:rPr>
        <w:t>We see</w:t>
      </w:r>
      <w:r w:rsidRPr="000F1C24">
        <w:rPr>
          <w:rStyle w:val="StyleUnderline"/>
          <w:rFonts w:asciiTheme="minorHAnsi" w:hAnsiTheme="minorHAnsi" w:cstheme="minorHAnsi"/>
        </w:rPr>
        <w:t xml:space="preserve"> high </w:t>
      </w:r>
      <w:r w:rsidRPr="000F0164">
        <w:rPr>
          <w:rStyle w:val="StyleUnderline"/>
          <w:rFonts w:asciiTheme="minorHAnsi" w:hAnsiTheme="minorHAnsi" w:cstheme="minorHAnsi"/>
          <w:highlight w:val="yellow"/>
        </w:rPr>
        <w:t>temperatures</w:t>
      </w:r>
      <w:r w:rsidRPr="000F1C24">
        <w:rPr>
          <w:rStyle w:val="StyleUnderline"/>
          <w:rFonts w:asciiTheme="minorHAnsi" w:hAnsiTheme="minorHAnsi" w:cstheme="minorHAnsi"/>
        </w:rPr>
        <w:t xml:space="preserve"> locally that are </w:t>
      </w:r>
      <w:r w:rsidRPr="000F0164">
        <w:rPr>
          <w:rStyle w:val="StyleUnderline"/>
          <w:rFonts w:asciiTheme="minorHAnsi" w:hAnsiTheme="minorHAnsi" w:cstheme="minorHAnsi"/>
          <w:highlight w:val="yellow"/>
        </w:rPr>
        <w:t>sufficient to cause proteins to denature and</w:t>
      </w:r>
      <w:r w:rsidRPr="000F1C24">
        <w:rPr>
          <w:rStyle w:val="StyleUnderline"/>
          <w:rFonts w:asciiTheme="minorHAnsi" w:hAnsiTheme="minorHAnsi" w:cstheme="minorHAnsi"/>
        </w:rPr>
        <w:t xml:space="preserve"> therefore </w:t>
      </w:r>
      <w:r w:rsidRPr="000F0164">
        <w:rPr>
          <w:rStyle w:val="StyleUnderline"/>
          <w:rFonts w:asciiTheme="minorHAnsi" w:hAnsiTheme="minorHAnsi" w:cstheme="minorHAnsi"/>
          <w:highlight w:val="yellow"/>
        </w:rPr>
        <w:t>kill plants</w:t>
      </w:r>
      <w:r w:rsidRPr="000F1C24">
        <w:rPr>
          <w:rFonts w:asciiTheme="minorHAnsi" w:hAnsiTheme="minorHAnsi" w:cstheme="minorHAnsi"/>
          <w:sz w:val="14"/>
        </w:rPr>
        <w:t xml:space="preserve">. JD: </w:t>
      </w:r>
      <w:r w:rsidRPr="000F0164">
        <w:rPr>
          <w:rStyle w:val="Emphasis"/>
          <w:rFonts w:asciiTheme="minorHAnsi" w:hAnsiTheme="minorHAnsi" w:cstheme="minorHAnsi"/>
          <w:highlight w:val="yellow"/>
        </w:rPr>
        <w:t>There goes agriculture</w:t>
      </w:r>
      <w:r w:rsidRPr="000F1C24">
        <w:rPr>
          <w:rFonts w:asciiTheme="minorHAnsi" w:hAnsiTheme="minorHAnsi" w:cstheme="minorHAnsi"/>
          <w:sz w:val="14"/>
        </w:rPr>
        <w:t xml:space="preserve">. GM: Yes, bingo! </w:t>
      </w:r>
      <w:r w:rsidRPr="000F1C24">
        <w:rPr>
          <w:rStyle w:val="StyleUnderline"/>
          <w:rFonts w:asciiTheme="minorHAnsi" w:hAnsiTheme="minorHAnsi" w:cstheme="minorHAnsi"/>
        </w:rPr>
        <w:t xml:space="preserve">In addition, </w:t>
      </w:r>
      <w:r w:rsidRPr="000F0164">
        <w:rPr>
          <w:rStyle w:val="StyleUnderline"/>
          <w:rFonts w:asciiTheme="minorHAnsi" w:hAnsiTheme="minorHAnsi" w:cstheme="minorHAnsi"/>
          <w:highlight w:val="yellow"/>
        </w:rPr>
        <w:t>you see</w:t>
      </w:r>
      <w:r w:rsidRPr="000F1C24">
        <w:rPr>
          <w:rStyle w:val="StyleUnderline"/>
          <w:rFonts w:asciiTheme="minorHAnsi" w:hAnsiTheme="minorHAnsi" w:cstheme="minorHAnsi"/>
        </w:rPr>
        <w:t xml:space="preserve"> temperature swings that are so severe</w:t>
      </w:r>
      <w:r w:rsidRPr="000F1C24">
        <w:rPr>
          <w:rFonts w:asciiTheme="minorHAnsi" w:hAnsiTheme="minorHAnsi" w:cstheme="minorHAnsi"/>
          <w:sz w:val="14"/>
        </w:rPr>
        <w:t xml:space="preserve">. Here’s an example: I lived in Tucson for more than 24 years. Two of the last four winters have been so cold that 80- to </w:t>
      </w:r>
      <w:r w:rsidRPr="000F1C24">
        <w:rPr>
          <w:rStyle w:val="StyleUnderline"/>
          <w:rFonts w:asciiTheme="minorHAnsi" w:hAnsiTheme="minorHAnsi" w:cstheme="minorHAnsi"/>
        </w:rPr>
        <w:t>100-yearold citrus trees died in Tucson</w:t>
      </w:r>
      <w:r w:rsidRPr="000F1C24">
        <w:rPr>
          <w:rFonts w:asciiTheme="minorHAnsi" w:hAnsiTheme="minorHAnsi" w:cstheme="minorHAnsi"/>
          <w:sz w:val="14"/>
        </w:rPr>
        <w:t xml:space="preserve">, Arizona. Because </w:t>
      </w:r>
      <w:r w:rsidRPr="000F1C24">
        <w:rPr>
          <w:rStyle w:val="StyleUnderline"/>
          <w:rFonts w:asciiTheme="minorHAnsi" w:hAnsiTheme="minorHAnsi" w:cstheme="minorHAnsi"/>
        </w:rPr>
        <w:t>the jet stream is meandering far greater than it used</w:t>
      </w:r>
      <w:r w:rsidRPr="000F1C24">
        <w:rPr>
          <w:rFonts w:asciiTheme="minorHAnsi" w:hAnsiTheme="minorHAnsi" w:cstheme="minorHAnsi"/>
          <w:sz w:val="14"/>
        </w:rPr>
        <w:t xml:space="preserve"> to be because the temperature gradient has broken down between the Arctic and the Amazon, the equator. So now the jet stream that used to blow across Canada and the northern United States with these cold fronts, and they'd sweep across the country in four or five days and be done with it. </w:t>
      </w:r>
      <w:r w:rsidRPr="000F1C24">
        <w:rPr>
          <w:rStyle w:val="StyleUnderline"/>
          <w:rFonts w:asciiTheme="minorHAnsi" w:hAnsiTheme="minorHAnsi" w:cstheme="minorHAnsi"/>
        </w:rPr>
        <w:t xml:space="preserve">Now we have the </w:t>
      </w:r>
      <w:r w:rsidRPr="000F0164">
        <w:rPr>
          <w:rStyle w:val="StyleUnderline"/>
          <w:rFonts w:asciiTheme="minorHAnsi" w:hAnsiTheme="minorHAnsi" w:cstheme="minorHAnsi"/>
          <w:highlight w:val="yellow"/>
        </w:rPr>
        <w:t>jet stream meandering</w:t>
      </w:r>
      <w:r w:rsidRPr="000F1C24">
        <w:rPr>
          <w:rFonts w:asciiTheme="minorHAnsi" w:hAnsiTheme="minorHAnsi" w:cstheme="minorHAnsi"/>
          <w:sz w:val="14"/>
        </w:rPr>
        <w:t xml:space="preserve">, this huge amplitude and dragging cold, cold temperatures </w:t>
      </w:r>
      <w:r w:rsidRPr="000F1C24">
        <w:rPr>
          <w:rStyle w:val="StyleUnderline"/>
          <w:rFonts w:asciiTheme="minorHAnsi" w:hAnsiTheme="minorHAnsi" w:cstheme="minorHAnsi"/>
        </w:rPr>
        <w:t>down from</w:t>
      </w:r>
      <w:r w:rsidRPr="000F1C24">
        <w:rPr>
          <w:rFonts w:asciiTheme="minorHAnsi" w:hAnsiTheme="minorHAnsi" w:cstheme="minorHAnsi"/>
          <w:sz w:val="14"/>
        </w:rPr>
        <w:t xml:space="preserve"> the Arctic </w:t>
      </w:r>
      <w:r w:rsidRPr="000F0164">
        <w:rPr>
          <w:rStyle w:val="StyleUnderline"/>
          <w:rFonts w:asciiTheme="minorHAnsi" w:hAnsiTheme="minorHAnsi" w:cstheme="minorHAnsi"/>
          <w:highlight w:val="yellow"/>
        </w:rPr>
        <w:t>to Mexico City and destroying al</w:t>
      </w:r>
      <w:r w:rsidRPr="000F1C24">
        <w:rPr>
          <w:rStyle w:val="StyleUnderline"/>
          <w:rFonts w:asciiTheme="minorHAnsi" w:hAnsiTheme="minorHAnsi" w:cstheme="minorHAnsi"/>
        </w:rPr>
        <w:t xml:space="preserve">l the vegetable </w:t>
      </w:r>
      <w:r w:rsidRPr="000F0164">
        <w:rPr>
          <w:rStyle w:val="StyleUnderline"/>
          <w:rFonts w:asciiTheme="minorHAnsi" w:hAnsiTheme="minorHAnsi" w:cstheme="minorHAnsi"/>
          <w:highlight w:val="yellow"/>
        </w:rPr>
        <w:t>production</w:t>
      </w:r>
      <w:r w:rsidRPr="000F1C24">
        <w:rPr>
          <w:rStyle w:val="StyleUnderline"/>
          <w:rFonts w:asciiTheme="minorHAnsi" w:hAnsiTheme="minorHAnsi" w:cstheme="minorHAnsi"/>
        </w:rPr>
        <w:t xml:space="preserve"> </w:t>
      </w:r>
      <w:r w:rsidRPr="000F1C24">
        <w:rPr>
          <w:rFonts w:asciiTheme="minorHAnsi" w:hAnsiTheme="minorHAnsi" w:cstheme="minorHAnsi"/>
          <w:sz w:val="14"/>
        </w:rPr>
        <w:t xml:space="preserve">for winter vegetables </w:t>
      </w:r>
      <w:r w:rsidRPr="000F1C24">
        <w:rPr>
          <w:rStyle w:val="Emphasis"/>
          <w:rFonts w:asciiTheme="minorHAnsi" w:hAnsiTheme="minorHAnsi" w:cstheme="minorHAnsi"/>
        </w:rPr>
        <w:t>as far south as Mexico City</w:t>
      </w:r>
      <w:r w:rsidRPr="000F1C24">
        <w:rPr>
          <w:rFonts w:asciiTheme="minorHAnsi" w:hAnsiTheme="minorHAnsi" w:cstheme="minorHAnsi"/>
          <w:sz w:val="14"/>
        </w:rPr>
        <w:t xml:space="preserve">. So </w:t>
      </w:r>
      <w:r w:rsidRPr="000F0164">
        <w:rPr>
          <w:rStyle w:val="StyleUnderline"/>
          <w:rFonts w:asciiTheme="minorHAnsi" w:hAnsiTheme="minorHAnsi" w:cstheme="minorHAnsi"/>
          <w:highlight w:val="yellow"/>
        </w:rPr>
        <w:t>those</w:t>
      </w:r>
      <w:r w:rsidRPr="000F1C24">
        <w:rPr>
          <w:rStyle w:val="StyleUnderline"/>
          <w:rFonts w:asciiTheme="minorHAnsi" w:hAnsiTheme="minorHAnsi" w:cstheme="minorHAnsi"/>
        </w:rPr>
        <w:t xml:space="preserve"> are the kinds of </w:t>
      </w:r>
      <w:r w:rsidRPr="000F0164">
        <w:rPr>
          <w:rStyle w:val="StyleUnderline"/>
          <w:rFonts w:asciiTheme="minorHAnsi" w:hAnsiTheme="minorHAnsi" w:cstheme="minorHAnsi"/>
          <w:highlight w:val="yellow"/>
        </w:rPr>
        <w:t>things</w:t>
      </w:r>
      <w:r w:rsidRPr="000F1C24">
        <w:rPr>
          <w:rStyle w:val="StyleUnderline"/>
          <w:rFonts w:asciiTheme="minorHAnsi" w:hAnsiTheme="minorHAnsi" w:cstheme="minorHAnsi"/>
        </w:rPr>
        <w:t xml:space="preserve"> </w:t>
      </w:r>
      <w:r w:rsidRPr="000F1C24">
        <w:rPr>
          <w:rStyle w:val="Emphasis"/>
          <w:rFonts w:asciiTheme="minorHAnsi" w:hAnsiTheme="minorHAnsi" w:cstheme="minorHAnsi"/>
          <w:sz w:val="28"/>
        </w:rPr>
        <w:t xml:space="preserve">that are going to </w:t>
      </w:r>
      <w:r w:rsidRPr="000F0164">
        <w:rPr>
          <w:rStyle w:val="Emphasis"/>
          <w:rFonts w:asciiTheme="minorHAnsi" w:hAnsiTheme="minorHAnsi" w:cstheme="minorHAnsi"/>
          <w:sz w:val="28"/>
          <w:highlight w:val="yellow"/>
        </w:rPr>
        <w:t>lead to our extinction</w:t>
      </w:r>
      <w:r w:rsidRPr="000F1C24">
        <w:rPr>
          <w:rStyle w:val="StyleUnderline"/>
          <w:rFonts w:asciiTheme="minorHAnsi" w:hAnsiTheme="minorHAnsi" w:cstheme="minorHAnsi"/>
        </w:rPr>
        <w:t xml:space="preserve"> as a species:</w:t>
      </w:r>
      <w:r w:rsidRPr="000F1C24">
        <w:rPr>
          <w:rFonts w:asciiTheme="minorHAnsi" w:hAnsiTheme="minorHAnsi" w:cstheme="minorHAnsi"/>
          <w:sz w:val="14"/>
        </w:rPr>
        <w:t xml:space="preserve"> these extreme </w:t>
      </w:r>
      <w:r w:rsidRPr="000F1C24">
        <w:rPr>
          <w:rStyle w:val="StyleUnderline"/>
          <w:rFonts w:asciiTheme="minorHAnsi" w:hAnsiTheme="minorHAnsi" w:cstheme="minorHAnsi"/>
        </w:rPr>
        <w:t>temperature events including high temperatures that denature proteins, and temperature extremes including cold temperatures that kill land plants</w:t>
      </w:r>
      <w:r w:rsidRPr="000F1C24">
        <w:rPr>
          <w:rFonts w:asciiTheme="minorHAnsi" w:hAnsiTheme="minorHAnsi" w:cstheme="minorHAnsi"/>
          <w:sz w:val="14"/>
        </w:rPr>
        <w:t xml:space="preserve">. In addition </w:t>
      </w:r>
      <w:r w:rsidRPr="000F0164">
        <w:rPr>
          <w:rStyle w:val="StyleUnderline"/>
          <w:rFonts w:asciiTheme="minorHAnsi" w:hAnsiTheme="minorHAnsi" w:cstheme="minorHAnsi"/>
          <w:highlight w:val="yellow"/>
        </w:rPr>
        <w:t>we're acidifying the ocean to</w:t>
      </w:r>
      <w:r w:rsidRPr="000F1C24">
        <w:rPr>
          <w:rStyle w:val="StyleUnderline"/>
          <w:rFonts w:asciiTheme="minorHAnsi" w:hAnsiTheme="minorHAnsi" w:cstheme="minorHAnsi"/>
        </w:rPr>
        <w:t xml:space="preserve"> such an extent that we're </w:t>
      </w:r>
      <w:r w:rsidRPr="000F0164">
        <w:rPr>
          <w:rStyle w:val="StyleUnderline"/>
          <w:rFonts w:asciiTheme="minorHAnsi" w:hAnsiTheme="minorHAnsi" w:cstheme="minorHAnsi"/>
          <w:highlight w:val="yellow"/>
        </w:rPr>
        <w:t>kill</w:t>
      </w:r>
      <w:r w:rsidRPr="000F1C24">
        <w:rPr>
          <w:rStyle w:val="StyleUnderline"/>
          <w:rFonts w:asciiTheme="minorHAnsi" w:hAnsiTheme="minorHAnsi" w:cstheme="minorHAnsi"/>
        </w:rPr>
        <w:t xml:space="preserve">ing the phytoplankton. </w:t>
      </w:r>
      <w:r w:rsidRPr="000F0164">
        <w:rPr>
          <w:rStyle w:val="StyleUnderline"/>
          <w:rFonts w:asciiTheme="minorHAnsi" w:hAnsiTheme="minorHAnsi" w:cstheme="minorHAnsi"/>
          <w:highlight w:val="yellow"/>
        </w:rPr>
        <w:t>Phytoplankton</w:t>
      </w:r>
      <w:r w:rsidRPr="000F1C24">
        <w:rPr>
          <w:rStyle w:val="StyleUnderline"/>
          <w:rFonts w:asciiTheme="minorHAnsi" w:hAnsiTheme="minorHAnsi" w:cstheme="minorHAnsi"/>
        </w:rPr>
        <w:t xml:space="preserve"> are </w:t>
      </w:r>
      <w:r w:rsidRPr="000F0164">
        <w:rPr>
          <w:rStyle w:val="StyleUnderline"/>
          <w:rFonts w:asciiTheme="minorHAnsi" w:hAnsiTheme="minorHAnsi" w:cstheme="minorHAnsi"/>
          <w:highlight w:val="yellow"/>
        </w:rPr>
        <w:t xml:space="preserve">the </w:t>
      </w:r>
      <w:r w:rsidRPr="000F0164">
        <w:rPr>
          <w:rStyle w:val="Emphasis"/>
          <w:rFonts w:asciiTheme="minorHAnsi" w:hAnsiTheme="minorHAnsi" w:cstheme="minorHAnsi"/>
          <w:highlight w:val="yellow"/>
        </w:rPr>
        <w:t>base of the</w:t>
      </w:r>
      <w:r w:rsidRPr="000F1C24">
        <w:rPr>
          <w:rStyle w:val="Emphasis"/>
          <w:rFonts w:asciiTheme="minorHAnsi" w:hAnsiTheme="minorHAnsi" w:cstheme="minorHAnsi"/>
        </w:rPr>
        <w:t xml:space="preserve"> marine </w:t>
      </w:r>
      <w:r w:rsidRPr="000F0164">
        <w:rPr>
          <w:rStyle w:val="Emphasis"/>
          <w:rFonts w:asciiTheme="minorHAnsi" w:hAnsiTheme="minorHAnsi" w:cstheme="minorHAnsi"/>
          <w:highlight w:val="yellow"/>
        </w:rPr>
        <w:t>food web</w:t>
      </w:r>
      <w:r w:rsidRPr="000F1C24">
        <w:rPr>
          <w:rFonts w:asciiTheme="minorHAnsi" w:hAnsiTheme="minorHAnsi" w:cstheme="minorHAnsi"/>
          <w:sz w:val="14"/>
        </w:rPr>
        <w:t xml:space="preserve">. </w:t>
      </w:r>
      <w:r w:rsidRPr="000F1C24">
        <w:rPr>
          <w:rStyle w:val="StyleUnderline"/>
          <w:rFonts w:asciiTheme="minorHAnsi" w:hAnsiTheme="minorHAnsi" w:cstheme="minorHAnsi"/>
        </w:rPr>
        <w:t>Without phytoplankton</w:t>
      </w:r>
      <w:r w:rsidRPr="000F1C24">
        <w:rPr>
          <w:rFonts w:asciiTheme="minorHAnsi" w:hAnsiTheme="minorHAnsi" w:cstheme="minorHAnsi"/>
          <w:sz w:val="14"/>
        </w:rPr>
        <w:t xml:space="preserve">, without significant numbers of phytoplankton, </w:t>
      </w:r>
      <w:r w:rsidRPr="000F1C24">
        <w:rPr>
          <w:rStyle w:val="StyleUnderline"/>
          <w:rFonts w:asciiTheme="minorHAnsi" w:hAnsiTheme="minorHAnsi" w:cstheme="minorHAnsi"/>
        </w:rPr>
        <w:t>we don't get any food from the ocean</w:t>
      </w:r>
      <w:r w:rsidRPr="000F1C24">
        <w:rPr>
          <w:rFonts w:asciiTheme="minorHAnsi" w:hAnsiTheme="minorHAnsi" w:cstheme="minorHAnsi"/>
          <w:sz w:val="14"/>
        </w:rPr>
        <w:t xml:space="preserve">. We might have jellyfish, a few. JD: So what I hear you saying is that </w:t>
      </w:r>
      <w:r w:rsidRPr="000F1C24">
        <w:rPr>
          <w:rStyle w:val="StyleUnderline"/>
          <w:rFonts w:asciiTheme="minorHAnsi" w:hAnsiTheme="minorHAnsi" w:cstheme="minorHAnsi"/>
        </w:rPr>
        <w:t xml:space="preserve">what's going to lead to the </w:t>
      </w:r>
      <w:r w:rsidRPr="000F1C24">
        <w:rPr>
          <w:rStyle w:val="Emphasis"/>
          <w:rFonts w:asciiTheme="minorHAnsi" w:hAnsiTheme="minorHAnsi" w:cstheme="minorHAnsi"/>
        </w:rPr>
        <w:t>extinction of humans</w:t>
      </w:r>
      <w:r w:rsidRPr="000F1C24">
        <w:rPr>
          <w:rStyle w:val="StyleUnderline"/>
          <w:rFonts w:asciiTheme="minorHAnsi" w:hAnsiTheme="minorHAnsi" w:cstheme="minorHAnsi"/>
        </w:rPr>
        <w:t xml:space="preserve"> primarily is the destabilization of environmental factors for food growing</w:t>
      </w:r>
      <w:r w:rsidRPr="000F1C24">
        <w:rPr>
          <w:rFonts w:asciiTheme="minorHAnsi" w:hAnsiTheme="minorHAnsi" w:cstheme="minorHAnsi"/>
          <w:sz w:val="14"/>
        </w:rPr>
        <w:t xml:space="preserve">. GM: That's going to be a really, really big one. Now where I live in </w:t>
      </w:r>
      <w:r w:rsidRPr="000F0164">
        <w:rPr>
          <w:rStyle w:val="StyleUnderline"/>
          <w:rFonts w:asciiTheme="minorHAnsi" w:hAnsiTheme="minorHAnsi" w:cstheme="minorHAnsi"/>
          <w:highlight w:val="yellow"/>
        </w:rPr>
        <w:t>the Southwest</w:t>
      </w:r>
      <w:r w:rsidRPr="000F1C24">
        <w:rPr>
          <w:rStyle w:val="StyleUnderline"/>
          <w:rFonts w:asciiTheme="minorHAnsi" w:hAnsiTheme="minorHAnsi" w:cstheme="minorHAnsi"/>
        </w:rPr>
        <w:t>ern interior of a large continent in the Northern Hemisphere, the most rapid place to warm up</w:t>
      </w:r>
      <w:r w:rsidRPr="000F1C24">
        <w:rPr>
          <w:rFonts w:asciiTheme="minorHAnsi" w:hAnsiTheme="minorHAnsi" w:cstheme="minorHAnsi"/>
          <w:sz w:val="14"/>
        </w:rPr>
        <w:t xml:space="preserve">, probably what will happen is that </w:t>
      </w:r>
      <w:r w:rsidRPr="000F1C24">
        <w:rPr>
          <w:rStyle w:val="StyleUnderline"/>
          <w:rFonts w:asciiTheme="minorHAnsi" w:hAnsiTheme="minorHAnsi" w:cstheme="minorHAnsi"/>
        </w:rPr>
        <w:t xml:space="preserve">temperatures </w:t>
      </w:r>
      <w:r w:rsidRPr="000F0164">
        <w:rPr>
          <w:rStyle w:val="StyleUnderline"/>
          <w:rFonts w:asciiTheme="minorHAnsi" w:hAnsiTheme="minorHAnsi" w:cstheme="minorHAnsi"/>
          <w:highlight w:val="yellow"/>
        </w:rPr>
        <w:t>will rise to</w:t>
      </w:r>
      <w:r w:rsidRPr="000F1C24">
        <w:rPr>
          <w:rFonts w:asciiTheme="minorHAnsi" w:hAnsiTheme="minorHAnsi" w:cstheme="minorHAnsi"/>
          <w:sz w:val="14"/>
        </w:rPr>
        <w:t xml:space="preserve"> 130° or </w:t>
      </w:r>
      <w:r w:rsidRPr="000F0164">
        <w:rPr>
          <w:rStyle w:val="StyleUnderline"/>
          <w:rFonts w:asciiTheme="minorHAnsi" w:hAnsiTheme="minorHAnsi" w:cstheme="minorHAnsi"/>
          <w:highlight w:val="yellow"/>
        </w:rPr>
        <w:t>135</w:t>
      </w:r>
      <w:r w:rsidRPr="000F1C24">
        <w:rPr>
          <w:rFonts w:asciiTheme="minorHAnsi" w:hAnsiTheme="minorHAnsi" w:cstheme="minorHAnsi"/>
          <w:sz w:val="14"/>
        </w:rPr>
        <w:t xml:space="preserve">° Fahrenheit one of these days. Not that great a difference over the historical record. </w:t>
      </w:r>
      <w:r w:rsidRPr="000F1C24">
        <w:rPr>
          <w:rStyle w:val="StyleUnderline"/>
          <w:rFonts w:asciiTheme="minorHAnsi" w:hAnsiTheme="minorHAnsi" w:cstheme="minorHAnsi"/>
        </w:rPr>
        <w:t>That will denature the proteins in all the plants. So</w:t>
      </w:r>
      <w:r w:rsidRPr="000F1C24">
        <w:rPr>
          <w:rFonts w:asciiTheme="minorHAnsi" w:hAnsiTheme="minorHAnsi" w:cstheme="minorHAnsi"/>
          <w:sz w:val="14"/>
        </w:rPr>
        <w:t xml:space="preserve"> </w:t>
      </w:r>
      <w:r w:rsidRPr="000F1C24">
        <w:rPr>
          <w:rStyle w:val="Emphasis"/>
          <w:rFonts w:asciiTheme="minorHAnsi" w:hAnsiTheme="minorHAnsi" w:cstheme="minorHAnsi"/>
        </w:rPr>
        <w:t>all the plants will die</w:t>
      </w:r>
      <w:r w:rsidRPr="000F1C24">
        <w:rPr>
          <w:rFonts w:asciiTheme="minorHAnsi" w:hAnsiTheme="minorHAnsi" w:cstheme="minorHAnsi"/>
          <w:sz w:val="14"/>
        </w:rPr>
        <w:t xml:space="preserve">. </w:t>
      </w:r>
      <w:r w:rsidRPr="000F1C24">
        <w:rPr>
          <w:rStyle w:val="StyleUnderline"/>
          <w:rFonts w:asciiTheme="minorHAnsi" w:hAnsiTheme="minorHAnsi" w:cstheme="minorHAnsi"/>
        </w:rPr>
        <w:t>Then</w:t>
      </w:r>
      <w:r w:rsidRPr="000F1C24">
        <w:rPr>
          <w:rFonts w:asciiTheme="minorHAnsi" w:hAnsiTheme="minorHAnsi" w:cstheme="minorHAnsi"/>
          <w:sz w:val="14"/>
        </w:rPr>
        <w:t xml:space="preserve"> the </w:t>
      </w:r>
      <w:r w:rsidRPr="000F0164">
        <w:rPr>
          <w:rStyle w:val="StyleUnderline"/>
          <w:rFonts w:asciiTheme="minorHAnsi" w:hAnsiTheme="minorHAnsi" w:cstheme="minorHAnsi"/>
          <w:highlight w:val="yellow"/>
        </w:rPr>
        <w:t>winds</w:t>
      </w:r>
      <w:r w:rsidRPr="000F1C24">
        <w:rPr>
          <w:rStyle w:val="StyleUnderline"/>
          <w:rFonts w:asciiTheme="minorHAnsi" w:hAnsiTheme="minorHAnsi" w:cstheme="minorHAnsi"/>
        </w:rPr>
        <w:t xml:space="preserve"> will start </w:t>
      </w:r>
      <w:r w:rsidRPr="000F0164">
        <w:rPr>
          <w:rStyle w:val="StyleUnderline"/>
          <w:rFonts w:asciiTheme="minorHAnsi" w:hAnsiTheme="minorHAnsi" w:cstheme="minorHAnsi"/>
          <w:highlight w:val="yellow"/>
        </w:rPr>
        <w:t>blow</w:t>
      </w:r>
      <w:r w:rsidRPr="000F1C24">
        <w:rPr>
          <w:rStyle w:val="StyleUnderline"/>
          <w:rFonts w:asciiTheme="minorHAnsi" w:hAnsiTheme="minorHAnsi" w:cstheme="minorHAnsi"/>
        </w:rPr>
        <w:t xml:space="preserve">ing </w:t>
      </w:r>
      <w:r w:rsidRPr="000F0164">
        <w:rPr>
          <w:rStyle w:val="StyleUnderline"/>
          <w:rFonts w:asciiTheme="minorHAnsi" w:hAnsiTheme="minorHAnsi" w:cstheme="minorHAnsi"/>
          <w:highlight w:val="yellow"/>
        </w:rPr>
        <w:t xml:space="preserve">and we'll have the Dust Bowl that </w:t>
      </w:r>
      <w:r w:rsidRPr="000F0164">
        <w:rPr>
          <w:rStyle w:val="Emphasis"/>
          <w:rFonts w:asciiTheme="minorHAnsi" w:hAnsiTheme="minorHAnsi" w:cstheme="minorHAnsi"/>
          <w:highlight w:val="yellow"/>
        </w:rPr>
        <w:t>never ends</w:t>
      </w:r>
      <w:r w:rsidRPr="000F1C24">
        <w:rPr>
          <w:rFonts w:asciiTheme="minorHAnsi" w:hAnsiTheme="minorHAnsi" w:cstheme="minorHAnsi"/>
          <w:sz w:val="14"/>
        </w:rPr>
        <w:t xml:space="preserve">. So </w:t>
      </w:r>
      <w:r w:rsidRPr="000F1C24">
        <w:rPr>
          <w:rStyle w:val="StyleUnderline"/>
          <w:rFonts w:asciiTheme="minorHAnsi" w:hAnsiTheme="minorHAnsi" w:cstheme="minorHAnsi"/>
        </w:rPr>
        <w:t xml:space="preserve">me and my </w:t>
      </w:r>
      <w:r w:rsidRPr="000F0164">
        <w:rPr>
          <w:rStyle w:val="StyleUnderline"/>
          <w:rFonts w:asciiTheme="minorHAnsi" w:hAnsiTheme="minorHAnsi" w:cstheme="minorHAnsi"/>
          <w:highlight w:val="yellow"/>
        </w:rPr>
        <w:t>neighbors</w:t>
      </w:r>
      <w:r w:rsidRPr="000F1C24">
        <w:rPr>
          <w:rFonts w:asciiTheme="minorHAnsi" w:hAnsiTheme="minorHAnsi" w:cstheme="minorHAnsi"/>
          <w:sz w:val="14"/>
        </w:rPr>
        <w:t xml:space="preserve">, everybody who lives there, </w:t>
      </w:r>
      <w:r w:rsidRPr="000F0164">
        <w:rPr>
          <w:rStyle w:val="Emphasis"/>
          <w:rFonts w:asciiTheme="minorHAnsi" w:hAnsiTheme="minorHAnsi" w:cstheme="minorHAnsi"/>
          <w:highlight w:val="yellow"/>
        </w:rPr>
        <w:t>will</w:t>
      </w:r>
      <w:r w:rsidRPr="000F1C24">
        <w:rPr>
          <w:rStyle w:val="Emphasis"/>
          <w:rFonts w:asciiTheme="minorHAnsi" w:hAnsiTheme="minorHAnsi" w:cstheme="minorHAnsi"/>
        </w:rPr>
        <w:t xml:space="preserve"> literally </w:t>
      </w:r>
      <w:r w:rsidRPr="000F0164">
        <w:rPr>
          <w:rStyle w:val="Emphasis"/>
          <w:rFonts w:asciiTheme="minorHAnsi" w:hAnsiTheme="minorHAnsi" w:cstheme="minorHAnsi"/>
          <w:highlight w:val="yellow"/>
        </w:rPr>
        <w:t>choke to death</w:t>
      </w:r>
      <w:r w:rsidRPr="000F1C24">
        <w:rPr>
          <w:rFonts w:asciiTheme="minorHAnsi" w:hAnsiTheme="minorHAnsi" w:cstheme="minorHAnsi"/>
          <w:sz w:val="14"/>
        </w:rPr>
        <w:t xml:space="preserve">. </w:t>
      </w:r>
      <w:r w:rsidRPr="000F1C24">
        <w:rPr>
          <w:rStyle w:val="StyleUnderline"/>
          <w:rFonts w:asciiTheme="minorHAnsi" w:hAnsiTheme="minorHAnsi" w:cstheme="minorHAnsi"/>
        </w:rPr>
        <w:t xml:space="preserve">If they don't die from the food, </w:t>
      </w:r>
      <w:r w:rsidRPr="000F1C24">
        <w:rPr>
          <w:rStyle w:val="Emphasis"/>
          <w:rFonts w:asciiTheme="minorHAnsi" w:hAnsiTheme="minorHAnsi" w:cstheme="minorHAnsi"/>
        </w:rPr>
        <w:t>they'll die from the inability to breathe</w:t>
      </w:r>
      <w:r w:rsidRPr="000F1C24">
        <w:rPr>
          <w:rStyle w:val="StyleUnderline"/>
          <w:rFonts w:asciiTheme="minorHAnsi" w:hAnsiTheme="minorHAnsi" w:cstheme="minorHAnsi"/>
        </w:rPr>
        <w:t>.</w:t>
      </w:r>
      <w:r w:rsidRPr="000F1C24">
        <w:rPr>
          <w:rFonts w:asciiTheme="minorHAnsi" w:hAnsiTheme="minorHAnsi" w:cstheme="minorHAnsi"/>
          <w:sz w:val="14"/>
        </w:rPr>
        <w:t xml:space="preserve"> </w:t>
      </w:r>
      <w:r w:rsidRPr="000F1C24">
        <w:rPr>
          <w:rStyle w:val="StyleUnderline"/>
          <w:rFonts w:asciiTheme="minorHAnsi" w:hAnsiTheme="minorHAnsi" w:cstheme="minorHAnsi"/>
        </w:rPr>
        <w:t xml:space="preserve">There were </w:t>
      </w:r>
      <w:r w:rsidRPr="000F0164">
        <w:rPr>
          <w:rStyle w:val="StyleUnderline"/>
          <w:rFonts w:asciiTheme="minorHAnsi" w:hAnsiTheme="minorHAnsi" w:cstheme="minorHAnsi"/>
          <w:highlight w:val="yellow"/>
        </w:rPr>
        <w:t>thousands</w:t>
      </w:r>
      <w:r w:rsidRPr="000F1C24">
        <w:rPr>
          <w:rFonts w:asciiTheme="minorHAnsi" w:hAnsiTheme="minorHAnsi" w:cstheme="minorHAnsi"/>
          <w:sz w:val="14"/>
        </w:rPr>
        <w:t xml:space="preserve"> of people </w:t>
      </w:r>
      <w:r w:rsidRPr="000F1C24">
        <w:rPr>
          <w:rStyle w:val="StyleUnderline"/>
          <w:rFonts w:asciiTheme="minorHAnsi" w:hAnsiTheme="minorHAnsi" w:cstheme="minorHAnsi"/>
        </w:rPr>
        <w:t xml:space="preserve">who </w:t>
      </w:r>
      <w:r w:rsidRPr="000F0164">
        <w:rPr>
          <w:rStyle w:val="StyleUnderline"/>
          <w:rFonts w:asciiTheme="minorHAnsi" w:hAnsiTheme="minorHAnsi" w:cstheme="minorHAnsi"/>
          <w:highlight w:val="yellow"/>
        </w:rPr>
        <w:t>died in</w:t>
      </w:r>
      <w:r w:rsidRPr="000F1C24">
        <w:rPr>
          <w:rStyle w:val="StyleUnderline"/>
          <w:rFonts w:asciiTheme="minorHAnsi" w:hAnsiTheme="minorHAnsi" w:cstheme="minorHAnsi"/>
        </w:rPr>
        <w:t xml:space="preserve"> the Dust Bowl of </w:t>
      </w:r>
      <w:r w:rsidRPr="000F0164">
        <w:rPr>
          <w:rStyle w:val="StyleUnderline"/>
          <w:rFonts w:asciiTheme="minorHAnsi" w:hAnsiTheme="minorHAnsi" w:cstheme="minorHAnsi"/>
          <w:highlight w:val="yellow"/>
        </w:rPr>
        <w:t>the '30s</w:t>
      </w:r>
      <w:r w:rsidRPr="000F1C24">
        <w:rPr>
          <w:rFonts w:asciiTheme="minorHAnsi" w:hAnsiTheme="minorHAnsi" w:cstheme="minorHAnsi"/>
          <w:sz w:val="14"/>
        </w:rPr>
        <w:t xml:space="preserve"> because they were breathing in more solid matter than air. JD: Is there anything else on the story of the factors leading towards extinction that you want to share here? GM: There are a couple of things that I think are pretty important. </w:t>
      </w:r>
      <w:r w:rsidRPr="000F0164">
        <w:rPr>
          <w:rStyle w:val="StyleUnderline"/>
          <w:rFonts w:asciiTheme="minorHAnsi" w:hAnsiTheme="minorHAnsi" w:cstheme="minorHAnsi"/>
          <w:highlight w:val="yellow"/>
        </w:rPr>
        <w:t>There’s this contrarian view</w:t>
      </w:r>
      <w:r w:rsidRPr="000F1C24">
        <w:rPr>
          <w:rFonts w:asciiTheme="minorHAnsi" w:hAnsiTheme="minorHAnsi" w:cstheme="minorHAnsi"/>
          <w:sz w:val="14"/>
        </w:rPr>
        <w:t xml:space="preserve"> that the </w:t>
      </w:r>
      <w:r w:rsidRPr="000F0164">
        <w:rPr>
          <w:rStyle w:val="StyleUnderline"/>
          <w:rFonts w:asciiTheme="minorHAnsi" w:hAnsiTheme="minorHAnsi" w:cstheme="minorHAnsi"/>
          <w:highlight w:val="yellow"/>
        </w:rPr>
        <w:t>temperature</w:t>
      </w:r>
      <w:r w:rsidRPr="000F1C24">
        <w:rPr>
          <w:rStyle w:val="StyleUnderline"/>
          <w:rFonts w:asciiTheme="minorHAnsi" w:hAnsiTheme="minorHAnsi" w:cstheme="minorHAnsi"/>
        </w:rPr>
        <w:t xml:space="preserve"> has </w:t>
      </w:r>
      <w:r w:rsidRPr="000F0164">
        <w:rPr>
          <w:rStyle w:val="StyleUnderline"/>
          <w:rFonts w:asciiTheme="minorHAnsi" w:hAnsiTheme="minorHAnsi" w:cstheme="minorHAnsi"/>
          <w:highlight w:val="yellow"/>
        </w:rPr>
        <w:t>stabilized</w:t>
      </w:r>
      <w:r w:rsidRPr="000F1C24">
        <w:rPr>
          <w:rStyle w:val="StyleUnderline"/>
          <w:rFonts w:asciiTheme="minorHAnsi" w:hAnsiTheme="minorHAnsi" w:cstheme="minorHAnsi"/>
        </w:rPr>
        <w:t xml:space="preserve"> within</w:t>
      </w:r>
      <w:r w:rsidRPr="000F1C24">
        <w:rPr>
          <w:rFonts w:asciiTheme="minorHAnsi" w:hAnsiTheme="minorHAnsi" w:cstheme="minorHAnsi"/>
          <w:sz w:val="14"/>
        </w:rPr>
        <w:t xml:space="preserve"> </w:t>
      </w:r>
      <w:r w:rsidRPr="000F1C24">
        <w:rPr>
          <w:rStyle w:val="StyleUnderline"/>
          <w:rFonts w:asciiTheme="minorHAnsi" w:hAnsiTheme="minorHAnsi" w:cstheme="minorHAnsi"/>
        </w:rPr>
        <w:t>last 15</w:t>
      </w:r>
      <w:r w:rsidRPr="000F1C24">
        <w:rPr>
          <w:rFonts w:asciiTheme="minorHAnsi" w:hAnsiTheme="minorHAnsi" w:cstheme="minorHAnsi"/>
          <w:sz w:val="14"/>
        </w:rPr>
        <w:t xml:space="preserve">, now 16, </w:t>
      </w:r>
      <w:r w:rsidRPr="000F1C24">
        <w:rPr>
          <w:rStyle w:val="StyleUnderline"/>
          <w:rFonts w:asciiTheme="minorHAnsi" w:hAnsiTheme="minorHAnsi" w:cstheme="minorHAnsi"/>
        </w:rPr>
        <w:t>years. That 1998 was the hottest</w:t>
      </w:r>
      <w:r w:rsidRPr="000F1C24">
        <w:rPr>
          <w:rFonts w:asciiTheme="minorHAnsi" w:hAnsiTheme="minorHAnsi" w:cstheme="minorHAnsi"/>
          <w:sz w:val="14"/>
        </w:rPr>
        <w:t xml:space="preserve"> global temperature </w:t>
      </w:r>
      <w:r w:rsidRPr="000F1C24">
        <w:rPr>
          <w:rStyle w:val="StyleUnderline"/>
          <w:rFonts w:asciiTheme="minorHAnsi" w:hAnsiTheme="minorHAnsi" w:cstheme="minorHAnsi"/>
        </w:rPr>
        <w:t xml:space="preserve">year. </w:t>
      </w:r>
      <w:r w:rsidRPr="000F0164">
        <w:rPr>
          <w:rStyle w:val="StyleUnderline"/>
          <w:rFonts w:asciiTheme="minorHAnsi" w:hAnsiTheme="minorHAnsi" w:cstheme="minorHAnsi"/>
          <w:highlight w:val="yellow"/>
        </w:rPr>
        <w:t>That’s based on land</w:t>
      </w:r>
      <w:r w:rsidRPr="000F1C24">
        <w:rPr>
          <w:rStyle w:val="StyleUnderline"/>
          <w:rFonts w:asciiTheme="minorHAnsi" w:hAnsiTheme="minorHAnsi" w:cstheme="minorHAnsi"/>
        </w:rPr>
        <w:t xml:space="preserve"> surface records</w:t>
      </w:r>
      <w:r w:rsidRPr="000F1C24">
        <w:rPr>
          <w:rFonts w:asciiTheme="minorHAnsi" w:hAnsiTheme="minorHAnsi" w:cstheme="minorHAnsi"/>
          <w:sz w:val="14"/>
        </w:rPr>
        <w:t xml:space="preserve">. But </w:t>
      </w:r>
      <w:r w:rsidRPr="000F1C24">
        <w:rPr>
          <w:rStyle w:val="StyleUnderline"/>
          <w:rFonts w:asciiTheme="minorHAnsi" w:hAnsiTheme="minorHAnsi" w:cstheme="minorHAnsi"/>
        </w:rPr>
        <w:t>as it turns out a paper from</w:t>
      </w:r>
      <w:r w:rsidRPr="000F1C24">
        <w:rPr>
          <w:rFonts w:asciiTheme="minorHAnsi" w:hAnsiTheme="minorHAnsi" w:cstheme="minorHAnsi"/>
          <w:sz w:val="14"/>
        </w:rPr>
        <w:t xml:space="preserve"> about a year ago points out in </w:t>
      </w:r>
      <w:r w:rsidRPr="000F1C24">
        <w:rPr>
          <w:rStyle w:val="StyleUnderline"/>
          <w:rFonts w:asciiTheme="minorHAnsi" w:hAnsiTheme="minorHAnsi" w:cstheme="minorHAnsi"/>
        </w:rPr>
        <w:t>Geophysical Research</w:t>
      </w:r>
      <w:r w:rsidRPr="000F1C24">
        <w:rPr>
          <w:rFonts w:asciiTheme="minorHAnsi" w:hAnsiTheme="minorHAnsi" w:cstheme="minorHAnsi"/>
          <w:sz w:val="14"/>
        </w:rPr>
        <w:t xml:space="preserve"> that </w:t>
      </w:r>
      <w:r w:rsidRPr="000F0164">
        <w:rPr>
          <w:rStyle w:val="StyleUnderline"/>
          <w:rFonts w:asciiTheme="minorHAnsi" w:hAnsiTheme="minorHAnsi" w:cstheme="minorHAnsi"/>
          <w:highlight w:val="yellow"/>
        </w:rPr>
        <w:t>heat</w:t>
      </w:r>
      <w:r w:rsidRPr="000F1C24">
        <w:rPr>
          <w:rStyle w:val="StyleUnderline"/>
          <w:rFonts w:asciiTheme="minorHAnsi" w:hAnsiTheme="minorHAnsi" w:cstheme="minorHAnsi"/>
        </w:rPr>
        <w:t xml:space="preserve"> actually accelerated but </w:t>
      </w:r>
      <w:r w:rsidRPr="000F0164">
        <w:rPr>
          <w:rStyle w:val="Emphasis"/>
          <w:rFonts w:asciiTheme="minorHAnsi" w:hAnsiTheme="minorHAnsi" w:cstheme="minorHAnsi"/>
          <w:highlight w:val="yellow"/>
        </w:rPr>
        <w:t>has just been hidden in the oceans</w:t>
      </w:r>
      <w:r w:rsidRPr="000F1C24">
        <w:rPr>
          <w:rFonts w:asciiTheme="minorHAnsi" w:hAnsiTheme="minorHAnsi" w:cstheme="minorHAnsi"/>
          <w:sz w:val="14"/>
        </w:rPr>
        <w:t xml:space="preserve">. The oceans account for over two-thirds of the surface area of the planet. </w:t>
      </w:r>
      <w:r w:rsidRPr="000F1C24">
        <w:rPr>
          <w:rStyle w:val="StyleUnderline"/>
          <w:rFonts w:asciiTheme="minorHAnsi" w:hAnsiTheme="minorHAnsi" w:cstheme="minorHAnsi"/>
        </w:rPr>
        <w:t>We just have our thermometers on land so</w:t>
      </w:r>
      <w:r w:rsidRPr="000F1C24">
        <w:rPr>
          <w:rStyle w:val="Emphasis"/>
          <w:rFonts w:asciiTheme="minorHAnsi" w:hAnsiTheme="minorHAnsi" w:cstheme="minorHAnsi"/>
        </w:rPr>
        <w:t xml:space="preserve"> we've missed this</w:t>
      </w:r>
      <w:r w:rsidRPr="000F1C24">
        <w:rPr>
          <w:rFonts w:asciiTheme="minorHAnsi" w:hAnsiTheme="minorHAnsi" w:cstheme="minorHAnsi"/>
          <w:sz w:val="14"/>
        </w:rPr>
        <w:t xml:space="preserve">. JD: So the </w:t>
      </w:r>
      <w:r w:rsidRPr="000F1C24">
        <w:rPr>
          <w:rStyle w:val="StyleUnderline"/>
          <w:rFonts w:asciiTheme="minorHAnsi" w:hAnsiTheme="minorHAnsi" w:cstheme="minorHAnsi"/>
        </w:rPr>
        <w:t>oceans are soaking it up. Getting more acidified. And, who knows what else</w:t>
      </w:r>
      <w:r w:rsidRPr="000F1C24">
        <w:rPr>
          <w:rFonts w:asciiTheme="minorHAnsi" w:hAnsiTheme="minorHAnsi" w:cstheme="minorHAnsi"/>
          <w:sz w:val="14"/>
        </w:rPr>
        <w:t xml:space="preserve">. GM: And getting a lot hotter in addition to being more acidified. </w:t>
      </w:r>
      <w:r w:rsidRPr="000F1C24">
        <w:rPr>
          <w:rStyle w:val="StyleUnderline"/>
          <w:rFonts w:asciiTheme="minorHAnsi" w:hAnsiTheme="minorHAnsi" w:cstheme="minorHAnsi"/>
        </w:rPr>
        <w:t>That releases methane</w:t>
      </w:r>
      <w:r w:rsidRPr="000F1C24">
        <w:rPr>
          <w:rFonts w:asciiTheme="minorHAnsi" w:hAnsiTheme="minorHAnsi" w:cstheme="minorHAnsi"/>
          <w:sz w:val="14"/>
        </w:rPr>
        <w:t xml:space="preserve">, for example, from the Arctic Ocean. A couple weeks ago we could see methane concentrations in the atmosphere concentrated in the Northern Hemisphere [shows diagram on computer]. This a lot of methane. </w:t>
      </w:r>
      <w:r w:rsidRPr="000F1C24">
        <w:rPr>
          <w:rStyle w:val="StyleUnderline"/>
          <w:rFonts w:asciiTheme="minorHAnsi" w:hAnsiTheme="minorHAnsi" w:cstheme="minorHAnsi"/>
        </w:rPr>
        <w:t>At the beginning of the industrial revolution we experienced</w:t>
      </w:r>
      <w:r w:rsidRPr="000F1C24">
        <w:rPr>
          <w:rFonts w:asciiTheme="minorHAnsi" w:hAnsiTheme="minorHAnsi" w:cstheme="minorHAnsi"/>
          <w:sz w:val="14"/>
        </w:rPr>
        <w:t xml:space="preserve"> about </w:t>
      </w:r>
      <w:r w:rsidRPr="000F1C24">
        <w:rPr>
          <w:rStyle w:val="StyleUnderline"/>
          <w:rFonts w:asciiTheme="minorHAnsi" w:hAnsiTheme="minorHAnsi" w:cstheme="minorHAnsi"/>
        </w:rPr>
        <w:t>700 parts per billion methane</w:t>
      </w:r>
      <w:r w:rsidRPr="000F1C24">
        <w:rPr>
          <w:rFonts w:asciiTheme="minorHAnsi" w:hAnsiTheme="minorHAnsi" w:cstheme="minorHAnsi"/>
          <w:sz w:val="14"/>
        </w:rPr>
        <w:t xml:space="preserve"> in the atmosphere. </w:t>
      </w:r>
      <w:r w:rsidRPr="000F0164">
        <w:rPr>
          <w:rStyle w:val="StyleUnderline"/>
          <w:rFonts w:asciiTheme="minorHAnsi" w:hAnsiTheme="minorHAnsi" w:cstheme="minorHAnsi"/>
          <w:highlight w:val="yellow"/>
        </w:rPr>
        <w:t>We're</w:t>
      </w:r>
      <w:r w:rsidRPr="000F1C24">
        <w:rPr>
          <w:rStyle w:val="StyleUnderline"/>
          <w:rFonts w:asciiTheme="minorHAnsi" w:hAnsiTheme="minorHAnsi" w:cstheme="minorHAnsi"/>
        </w:rPr>
        <w:t xml:space="preserve"> now routinely at </w:t>
      </w:r>
      <w:r w:rsidRPr="000F0164">
        <w:rPr>
          <w:rStyle w:val="StyleUnderline"/>
          <w:rFonts w:asciiTheme="minorHAnsi" w:hAnsiTheme="minorHAnsi" w:cstheme="minorHAnsi"/>
          <w:highlight w:val="yellow"/>
        </w:rPr>
        <w:t>over 2000 parts per billion</w:t>
      </w:r>
      <w:r w:rsidRPr="000F1C24">
        <w:rPr>
          <w:rFonts w:asciiTheme="minorHAnsi" w:hAnsiTheme="minorHAnsi" w:cstheme="minorHAnsi"/>
          <w:sz w:val="14"/>
        </w:rPr>
        <w:t xml:space="preserve">. That’s global average. </w:t>
      </w:r>
      <w:r w:rsidRPr="000F1C24">
        <w:rPr>
          <w:rStyle w:val="StyleUnderline"/>
          <w:rFonts w:asciiTheme="minorHAnsi" w:hAnsiTheme="minorHAnsi" w:cstheme="minorHAnsi"/>
        </w:rPr>
        <w:t xml:space="preserve">A couple days ago we were at about 2400 parts per billion in some recording stations. </w:t>
      </w:r>
      <w:r w:rsidRPr="000F1C24">
        <w:rPr>
          <w:rFonts w:asciiTheme="minorHAnsi" w:hAnsiTheme="minorHAnsi" w:cstheme="minorHAnsi"/>
          <w:sz w:val="14"/>
        </w:rPr>
        <w:t xml:space="preserve">JD: Is that about changing the atmospheric composition, or is it just about the heating, or...? GM: </w:t>
      </w:r>
      <w:r w:rsidRPr="000F1C24">
        <w:rPr>
          <w:rStyle w:val="StyleUnderline"/>
          <w:rFonts w:asciiTheme="minorHAnsi" w:hAnsiTheme="minorHAnsi" w:cstheme="minorHAnsi"/>
        </w:rPr>
        <w:t xml:space="preserve">That’s a result of heating, releasing </w:t>
      </w:r>
      <w:r w:rsidRPr="000F0164">
        <w:rPr>
          <w:rStyle w:val="StyleUnderline"/>
          <w:rFonts w:asciiTheme="minorHAnsi" w:hAnsiTheme="minorHAnsi" w:cstheme="minorHAnsi"/>
          <w:highlight w:val="yellow"/>
        </w:rPr>
        <w:t>methane</w:t>
      </w:r>
      <w:r w:rsidRPr="000F1C24">
        <w:rPr>
          <w:rStyle w:val="StyleUnderline"/>
          <w:rFonts w:asciiTheme="minorHAnsi" w:hAnsiTheme="minorHAnsi" w:cstheme="minorHAnsi"/>
        </w:rPr>
        <w:t xml:space="preserve"> into the atmosphere. </w:t>
      </w:r>
      <w:r w:rsidRPr="000F0164">
        <w:rPr>
          <w:rStyle w:val="StyleUnderline"/>
          <w:rFonts w:asciiTheme="minorHAnsi" w:hAnsiTheme="minorHAnsi" w:cstheme="minorHAnsi"/>
          <w:highlight w:val="yellow"/>
        </w:rPr>
        <w:t>Methane</w:t>
      </w:r>
      <w:r w:rsidRPr="000F1C24">
        <w:rPr>
          <w:rStyle w:val="StyleUnderline"/>
          <w:rFonts w:asciiTheme="minorHAnsi" w:hAnsiTheme="minorHAnsi" w:cstheme="minorHAnsi"/>
        </w:rPr>
        <w:t xml:space="preserve"> is </w:t>
      </w:r>
      <w:r w:rsidRPr="000F0164">
        <w:rPr>
          <w:rStyle w:val="Emphasis"/>
          <w:rFonts w:asciiTheme="minorHAnsi" w:hAnsiTheme="minorHAnsi" w:cstheme="minorHAnsi"/>
          <w:highlight w:val="yellow"/>
        </w:rPr>
        <w:t>more than 100 times more powerful</w:t>
      </w:r>
      <w:r w:rsidRPr="000F1C24">
        <w:rPr>
          <w:rStyle w:val="Emphasis"/>
          <w:rFonts w:asciiTheme="minorHAnsi" w:hAnsiTheme="minorHAnsi" w:cstheme="minorHAnsi"/>
        </w:rPr>
        <w:t xml:space="preserve"> a greenhouse gas </w:t>
      </w:r>
      <w:r w:rsidRPr="000F0164">
        <w:rPr>
          <w:rStyle w:val="Emphasis"/>
          <w:rFonts w:asciiTheme="minorHAnsi" w:hAnsiTheme="minorHAnsi" w:cstheme="minorHAnsi"/>
          <w:highlight w:val="yellow"/>
        </w:rPr>
        <w:t>than carbon</w:t>
      </w:r>
      <w:r w:rsidRPr="000F1C24">
        <w:rPr>
          <w:rStyle w:val="Emphasis"/>
          <w:rFonts w:asciiTheme="minorHAnsi" w:hAnsiTheme="minorHAnsi" w:cstheme="minorHAnsi"/>
        </w:rPr>
        <w:t xml:space="preserve"> dioxide</w:t>
      </w:r>
      <w:r w:rsidRPr="000F1C24">
        <w:rPr>
          <w:rStyle w:val="StyleUnderline"/>
          <w:rFonts w:asciiTheme="minorHAnsi" w:hAnsiTheme="minorHAnsi" w:cstheme="minorHAnsi"/>
        </w:rPr>
        <w:t xml:space="preserve"> in the short term, </w:t>
      </w:r>
      <w:r w:rsidRPr="000F1C24">
        <w:rPr>
          <w:rFonts w:asciiTheme="minorHAnsi" w:hAnsiTheme="minorHAnsi" w:cstheme="minorHAnsi"/>
          <w:sz w:val="14"/>
        </w:rPr>
        <w:t xml:space="preserve">in less than twenty years. </w:t>
      </w:r>
      <w:r w:rsidRPr="000F1C24">
        <w:rPr>
          <w:rStyle w:val="StyleUnderline"/>
          <w:rFonts w:asciiTheme="minorHAnsi" w:hAnsiTheme="minorHAnsi" w:cstheme="minorHAnsi"/>
        </w:rPr>
        <w:t>So every part per billion of methane is a really big deal</w:t>
      </w:r>
      <w:r w:rsidRPr="000F1C24">
        <w:rPr>
          <w:rFonts w:asciiTheme="minorHAnsi" w:hAnsiTheme="minorHAnsi" w:cstheme="minorHAnsi"/>
          <w:sz w:val="14"/>
        </w:rPr>
        <w:t xml:space="preserve">. </w:t>
      </w:r>
      <w:r w:rsidRPr="000F0164">
        <w:rPr>
          <w:rStyle w:val="Emphasis"/>
          <w:rFonts w:asciiTheme="minorHAnsi" w:hAnsiTheme="minorHAnsi" w:cstheme="minorHAnsi"/>
          <w:highlight w:val="yellow"/>
        </w:rPr>
        <w:t>That leads to acceleration</w:t>
      </w:r>
      <w:r w:rsidRPr="000F1C24">
        <w:rPr>
          <w:rFonts w:asciiTheme="minorHAnsi" w:hAnsiTheme="minorHAnsi" w:cstheme="minorHAnsi"/>
          <w:sz w:val="14"/>
        </w:rPr>
        <w:t xml:space="preserve">. </w:t>
      </w:r>
      <w:r w:rsidRPr="000F1C24">
        <w:rPr>
          <w:rStyle w:val="StyleUnderline"/>
          <w:rFonts w:asciiTheme="minorHAnsi" w:hAnsiTheme="minorHAnsi" w:cstheme="minorHAnsi"/>
        </w:rPr>
        <w:t>These selfreinforcing feedback loops – they self-reinforce! It’s warmer, the more the methane emerges</w:t>
      </w:r>
      <w:r w:rsidRPr="000F1C24">
        <w:rPr>
          <w:rFonts w:asciiTheme="minorHAnsi" w:hAnsiTheme="minorHAnsi" w:cstheme="minorHAnsi"/>
          <w:sz w:val="14"/>
        </w:rPr>
        <w:t xml:space="preserve">. The more the methane emerges, it gets warmer. It gets warmer, the more methane comes out. JD: </w:t>
      </w:r>
      <w:r w:rsidRPr="000F0164">
        <w:rPr>
          <w:rStyle w:val="Emphasis"/>
          <w:rFonts w:asciiTheme="minorHAnsi" w:hAnsiTheme="minorHAnsi" w:cstheme="minorHAnsi"/>
          <w:highlight w:val="yellow"/>
        </w:rPr>
        <w:t>Runaway</w:t>
      </w:r>
      <w:r w:rsidRPr="000F1C24">
        <w:rPr>
          <w:rStyle w:val="Emphasis"/>
          <w:rFonts w:asciiTheme="minorHAnsi" w:hAnsiTheme="minorHAnsi" w:cstheme="minorHAnsi"/>
        </w:rPr>
        <w:t xml:space="preserve">, </w:t>
      </w:r>
      <w:r w:rsidRPr="000F0164">
        <w:rPr>
          <w:rStyle w:val="Emphasis"/>
          <w:rFonts w:asciiTheme="minorHAnsi" w:hAnsiTheme="minorHAnsi" w:cstheme="minorHAnsi"/>
          <w:highlight w:val="yellow"/>
        </w:rPr>
        <w:t>and non-linear</w:t>
      </w:r>
      <w:r w:rsidRPr="000F1C24">
        <w:rPr>
          <w:rStyle w:val="Emphasis"/>
          <w:rFonts w:asciiTheme="minorHAnsi" w:hAnsiTheme="minorHAnsi" w:cstheme="minorHAnsi"/>
        </w:rPr>
        <w:t xml:space="preserve">. </w:t>
      </w:r>
      <w:r w:rsidRPr="000F1C24">
        <w:rPr>
          <w:rStyle w:val="StyleUnderline"/>
          <w:rFonts w:asciiTheme="minorHAnsi" w:hAnsiTheme="minorHAnsi" w:cstheme="minorHAnsi"/>
        </w:rPr>
        <w:t xml:space="preserve">It’s a complex </w:t>
      </w:r>
      <w:r w:rsidRPr="000F0164">
        <w:rPr>
          <w:rStyle w:val="StyleUnderline"/>
          <w:rFonts w:asciiTheme="minorHAnsi" w:hAnsiTheme="minorHAnsi" w:cstheme="minorHAnsi"/>
          <w:highlight w:val="yellow"/>
        </w:rPr>
        <w:t>system</w:t>
      </w:r>
      <w:r w:rsidRPr="000F1C24">
        <w:rPr>
          <w:rStyle w:val="StyleUnderline"/>
          <w:rFonts w:asciiTheme="minorHAnsi" w:hAnsiTheme="minorHAnsi" w:cstheme="minorHAnsi"/>
        </w:rPr>
        <w:t xml:space="preserve"> with all kinds of things tying together, but </w:t>
      </w:r>
      <w:r w:rsidRPr="000F1C24">
        <w:rPr>
          <w:rStyle w:val="Emphasis"/>
          <w:rFonts w:asciiTheme="minorHAnsi" w:hAnsiTheme="minorHAnsi" w:cstheme="minorHAnsi"/>
          <w:sz w:val="28"/>
        </w:rPr>
        <w:t>it's on runaway</w:t>
      </w:r>
      <w:r w:rsidRPr="000F1C24">
        <w:rPr>
          <w:rFonts w:asciiTheme="minorHAnsi" w:hAnsiTheme="minorHAnsi" w:cstheme="minorHAnsi"/>
          <w:sz w:val="14"/>
        </w:rPr>
        <w:t xml:space="preserve">. GM: That's right. This </w:t>
      </w:r>
      <w:r w:rsidRPr="000F1C24">
        <w:rPr>
          <w:rStyle w:val="StyleUnderline"/>
          <w:rFonts w:asciiTheme="minorHAnsi" w:hAnsiTheme="minorHAnsi" w:cstheme="minorHAnsi"/>
        </w:rPr>
        <w:t>runaway</w:t>
      </w:r>
      <w:r w:rsidRPr="000F1C24">
        <w:rPr>
          <w:rFonts w:asciiTheme="minorHAnsi" w:hAnsiTheme="minorHAnsi" w:cstheme="minorHAnsi"/>
          <w:sz w:val="14"/>
        </w:rPr>
        <w:t xml:space="preserve"> event </w:t>
      </w:r>
      <w:r w:rsidRPr="000F1C24">
        <w:rPr>
          <w:rStyle w:val="StyleUnderline"/>
          <w:rFonts w:asciiTheme="minorHAnsi" w:hAnsiTheme="minorHAnsi" w:cstheme="minorHAnsi"/>
        </w:rPr>
        <w:t>is the sort of thing tha</w:t>
      </w:r>
      <w:r w:rsidRPr="000F1C24">
        <w:rPr>
          <w:rFonts w:asciiTheme="minorHAnsi" w:hAnsiTheme="minorHAnsi" w:cstheme="minorHAnsi"/>
          <w:sz w:val="14"/>
        </w:rPr>
        <w:t xml:space="preserve">t James </w:t>
      </w:r>
      <w:r w:rsidRPr="000F1C24">
        <w:rPr>
          <w:rStyle w:val="StyleUnderline"/>
          <w:rFonts w:asciiTheme="minorHAnsi" w:hAnsiTheme="minorHAnsi" w:cstheme="minorHAnsi"/>
        </w:rPr>
        <w:t>Hansen worried about</w:t>
      </w:r>
      <w:r w:rsidRPr="000F1C24">
        <w:rPr>
          <w:rFonts w:asciiTheme="minorHAnsi" w:hAnsiTheme="minorHAnsi" w:cstheme="minorHAnsi"/>
          <w:sz w:val="14"/>
        </w:rPr>
        <w:t xml:space="preserve"> in his book, Storms of My Grandchildren, and didn't think it would happen in the near term. But that book came out long before we knew about these 30 self-reinforcing feedback loops and we had evidence that we'd triggered them. The </w:t>
      </w:r>
      <w:r w:rsidRPr="000F1C24">
        <w:rPr>
          <w:rStyle w:val="StyleUnderline"/>
          <w:rFonts w:asciiTheme="minorHAnsi" w:hAnsiTheme="minorHAnsi" w:cstheme="minorHAnsi"/>
        </w:rPr>
        <w:t>acceleration is astonishing.</w:t>
      </w:r>
      <w:r w:rsidRPr="000F1C24">
        <w:rPr>
          <w:rFonts w:asciiTheme="minorHAnsi" w:hAnsiTheme="minorHAnsi" w:cstheme="minorHAnsi"/>
          <w:sz w:val="14"/>
        </w:rPr>
        <w:t xml:space="preserve"> JD: I've been keeping an eye on this since 1990 and McKibben's The End of Nature, and in the last two to three years it feels exponential to me. GM: I update regularly an essay on my website, Nature Bats Last, the "Climate Update and Summary" essay. I updated it again this morning. I have to update it every few days because the information keeps pouring in. I ran across two more journal articles in the last few days. And it’s never any good news. JD: </w:t>
      </w:r>
      <w:r w:rsidRPr="000F1C24">
        <w:rPr>
          <w:rStyle w:val="StyleUnderline"/>
          <w:rFonts w:asciiTheme="minorHAnsi" w:hAnsiTheme="minorHAnsi" w:cstheme="minorHAnsi"/>
        </w:rPr>
        <w:t>Tell us about this piece</w:t>
      </w:r>
      <w:r w:rsidRPr="000F1C24">
        <w:rPr>
          <w:rFonts w:asciiTheme="minorHAnsi" w:hAnsiTheme="minorHAnsi" w:cstheme="minorHAnsi"/>
          <w:sz w:val="14"/>
        </w:rPr>
        <w:t xml:space="preserve">. [shows chart on computer] GM: </w:t>
      </w:r>
      <w:r w:rsidRPr="000F1C24">
        <w:rPr>
          <w:rStyle w:val="StyleUnderline"/>
          <w:rFonts w:asciiTheme="minorHAnsi" w:hAnsiTheme="minorHAnsi" w:cstheme="minorHAnsi"/>
        </w:rPr>
        <w:t>Planetary scientists</w:t>
      </w:r>
      <w:r w:rsidRPr="000F1C24">
        <w:rPr>
          <w:rFonts w:asciiTheme="minorHAnsi" w:hAnsiTheme="minorHAnsi" w:cstheme="minorHAnsi"/>
          <w:sz w:val="14"/>
        </w:rPr>
        <w:t xml:space="preserve"> for a long time </w:t>
      </w:r>
      <w:r w:rsidRPr="000F1C24">
        <w:rPr>
          <w:rStyle w:val="StyleUnderline"/>
          <w:rFonts w:asciiTheme="minorHAnsi" w:hAnsiTheme="minorHAnsi" w:cstheme="minorHAnsi"/>
        </w:rPr>
        <w:t>assumed</w:t>
      </w:r>
      <w:r w:rsidRPr="000F1C24">
        <w:rPr>
          <w:rFonts w:asciiTheme="minorHAnsi" w:hAnsiTheme="minorHAnsi" w:cstheme="minorHAnsi"/>
          <w:sz w:val="14"/>
        </w:rPr>
        <w:t xml:space="preserve"> and reported that the </w:t>
      </w:r>
      <w:r w:rsidRPr="000F1C24">
        <w:rPr>
          <w:rStyle w:val="StyleUnderline"/>
          <w:rFonts w:asciiTheme="minorHAnsi" w:hAnsiTheme="minorHAnsi" w:cstheme="minorHAnsi"/>
        </w:rPr>
        <w:t>Earth was in the middle of the habitable zone for a star the size of our sun. It turns out</w:t>
      </w:r>
      <w:r w:rsidRPr="000F1C24">
        <w:rPr>
          <w:rFonts w:asciiTheme="minorHAnsi" w:hAnsiTheme="minorHAnsi" w:cstheme="minorHAnsi"/>
          <w:sz w:val="14"/>
        </w:rPr>
        <w:t xml:space="preserve"> (a paper in Astrophysical Journal last year in March) points out </w:t>
      </w:r>
      <w:r w:rsidRPr="000F1C24">
        <w:rPr>
          <w:rStyle w:val="StyleUnderline"/>
          <w:rFonts w:asciiTheme="minorHAnsi" w:hAnsiTheme="minorHAnsi" w:cstheme="minorHAnsi"/>
        </w:rPr>
        <w:t xml:space="preserve">actually </w:t>
      </w:r>
      <w:r w:rsidRPr="000F0164">
        <w:rPr>
          <w:rStyle w:val="StyleUnderline"/>
          <w:rFonts w:asciiTheme="minorHAnsi" w:hAnsiTheme="minorHAnsi" w:cstheme="minorHAnsi"/>
          <w:highlight w:val="yellow"/>
        </w:rPr>
        <w:t>the Earth is on the inner edge of the habitable zone</w:t>
      </w:r>
      <w:r w:rsidRPr="000F1C24">
        <w:rPr>
          <w:rFonts w:asciiTheme="minorHAnsi" w:hAnsiTheme="minorHAnsi" w:cstheme="minorHAnsi"/>
          <w:sz w:val="14"/>
        </w:rPr>
        <w:t xml:space="preserve">. Which indicates that </w:t>
      </w:r>
      <w:r w:rsidRPr="000F0164">
        <w:rPr>
          <w:rStyle w:val="StyleUnderline"/>
          <w:rFonts w:asciiTheme="minorHAnsi" w:hAnsiTheme="minorHAnsi" w:cstheme="minorHAnsi"/>
          <w:highlight w:val="yellow"/>
        </w:rPr>
        <w:t>if we change</w:t>
      </w:r>
      <w:r w:rsidRPr="000F1C24">
        <w:rPr>
          <w:rStyle w:val="StyleUnderline"/>
          <w:rFonts w:asciiTheme="minorHAnsi" w:hAnsiTheme="minorHAnsi" w:cstheme="minorHAnsi"/>
        </w:rPr>
        <w:t xml:space="preserve"> the atmosphere </w:t>
      </w:r>
      <w:r w:rsidRPr="000F1C24">
        <w:rPr>
          <w:rStyle w:val="Emphasis"/>
          <w:rFonts w:asciiTheme="minorHAnsi" w:hAnsiTheme="minorHAnsi" w:cstheme="minorHAnsi"/>
        </w:rPr>
        <w:t xml:space="preserve">ever </w:t>
      </w:r>
      <w:r w:rsidRPr="000F0164">
        <w:rPr>
          <w:rStyle w:val="Emphasis"/>
          <w:rFonts w:asciiTheme="minorHAnsi" w:hAnsiTheme="minorHAnsi" w:cstheme="minorHAnsi"/>
          <w:highlight w:val="yellow"/>
        </w:rPr>
        <w:t>so slightly</w:t>
      </w:r>
      <w:r w:rsidRPr="000F1C24">
        <w:rPr>
          <w:rFonts w:asciiTheme="minorHAnsi" w:hAnsiTheme="minorHAnsi" w:cstheme="minorHAnsi"/>
          <w:sz w:val="14"/>
        </w:rPr>
        <w:t xml:space="preserve">, </w:t>
      </w:r>
      <w:r w:rsidRPr="000F0164">
        <w:rPr>
          <w:rStyle w:val="StyleUnderline"/>
          <w:rFonts w:asciiTheme="minorHAnsi" w:hAnsiTheme="minorHAnsi" w:cstheme="minorHAnsi"/>
          <w:highlight w:val="yellow"/>
        </w:rPr>
        <w:t>we could push ourselves</w:t>
      </w:r>
      <w:r w:rsidRPr="000F1C24">
        <w:rPr>
          <w:rStyle w:val="StyleUnderline"/>
          <w:rFonts w:asciiTheme="minorHAnsi" w:hAnsiTheme="minorHAnsi" w:cstheme="minorHAnsi"/>
        </w:rPr>
        <w:t xml:space="preserve"> out of that habitable zone </w:t>
      </w:r>
      <w:r w:rsidRPr="000F0164">
        <w:rPr>
          <w:rStyle w:val="Emphasis"/>
          <w:rFonts w:asciiTheme="minorHAnsi" w:hAnsiTheme="minorHAnsi" w:cstheme="minorHAnsi"/>
          <w:highlight w:val="yellow"/>
        </w:rPr>
        <w:t>towards Venus</w:t>
      </w:r>
      <w:r w:rsidRPr="000F1C24">
        <w:rPr>
          <w:rStyle w:val="StyleUnderline"/>
          <w:rFonts w:asciiTheme="minorHAnsi" w:hAnsiTheme="minorHAnsi" w:cstheme="minorHAnsi"/>
        </w:rPr>
        <w:t xml:space="preserve">. </w:t>
      </w: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 xml:space="preserve">Warming causes extinction – action now key </w:t>
      </w:r>
      <w:r w:rsidRPr="000F1C24">
        <w:rPr>
          <w:rFonts w:asciiTheme="minorHAnsi" w:hAnsiTheme="minorHAnsi" w:cstheme="minorHAnsi"/>
          <w:b w:val="0"/>
        </w:rPr>
        <w:t>– nuclear resource wars, ag collapse, sea level rise, severe weather, biod loss, disease, ocean acidification – focus on low probability, high magnitude components good</w:t>
      </w:r>
    </w:p>
    <w:p w:rsidR="006F3259" w:rsidRPr="000F1C24" w:rsidRDefault="006F3259" w:rsidP="006F3259">
      <w:pPr>
        <w:rPr>
          <w:rFonts w:asciiTheme="minorHAnsi" w:hAnsiTheme="minorHAnsi" w:cstheme="minorHAnsi"/>
        </w:rPr>
      </w:pPr>
      <w:r w:rsidRPr="000F1C24">
        <w:rPr>
          <w:rFonts w:asciiTheme="minorHAnsi" w:hAnsiTheme="minorHAnsi" w:cstheme="minorHAnsi"/>
        </w:rPr>
        <w:t>-Says on-balance CO2 benefits not worth it for ag</w:t>
      </w:r>
    </w:p>
    <w:p w:rsidR="006F3259" w:rsidRPr="000F1C24" w:rsidRDefault="006F3259" w:rsidP="006F3259">
      <w:pPr>
        <w:rPr>
          <w:rFonts w:asciiTheme="minorHAnsi" w:hAnsiTheme="minorHAnsi" w:cstheme="minorHAnsi"/>
        </w:rPr>
      </w:pPr>
      <w:r w:rsidRPr="000F1C24">
        <w:rPr>
          <w:rStyle w:val="Style13ptBold"/>
          <w:rFonts w:asciiTheme="minorHAnsi" w:hAnsiTheme="minorHAnsi" w:cstheme="minorHAnsi"/>
        </w:rPr>
        <w:t xml:space="preserve">Weart 15 </w:t>
      </w:r>
      <w:r w:rsidRPr="000F1C24">
        <w:rPr>
          <w:rFonts w:asciiTheme="minorHAnsi" w:hAnsiTheme="minorHAnsi" w:cstheme="minorHAnsi"/>
        </w:rPr>
        <w:t xml:space="preserve">{Spencer R., former Director of the Center for History of Physics of the American Institute of Physics, B.A. in Physics (Cornell), Ph.D. in Physics and Astrophysics (Colorado – Boulder), physics professor specializing in atmosphere, the sun, and space-based instruments (Caltech), widely published and cited author on the history of climate change and the associated science, “The Discovery of Global Warming: The Impacts of Climate Change,” American Institute of Physics, February, </w:t>
      </w:r>
      <w:hyperlink r:id="rId147" w:history="1">
        <w:r w:rsidRPr="000F1C24">
          <w:rPr>
            <w:rStyle w:val="Hyperlink"/>
            <w:rFonts w:asciiTheme="minorHAnsi" w:hAnsiTheme="minorHAnsi" w:cstheme="minorHAnsi"/>
          </w:rPr>
          <w:t>http://www.aip.org/history/climate/impacts.htm</w:t>
        </w:r>
      </w:hyperlink>
      <w:r w:rsidRPr="000F1C24">
        <w:rPr>
          <w:rFonts w:asciiTheme="minorHAnsi" w:hAnsiTheme="minorHAnsi" w:cstheme="minorHAnsi"/>
        </w:rPr>
        <w:t>}</w:t>
      </w:r>
    </w:p>
    <w:p w:rsidR="006F3259" w:rsidRPr="000F1C24" w:rsidRDefault="006F3259" w:rsidP="006F3259">
      <w:pPr>
        <w:rPr>
          <w:rFonts w:asciiTheme="minorHAnsi" w:hAnsiTheme="minorHAnsi" w:cstheme="minorHAnsi"/>
          <w:b/>
          <w:bCs/>
          <w:sz w:val="26"/>
        </w:rPr>
      </w:pPr>
    </w:p>
    <w:p w:rsidR="006F3259" w:rsidRPr="000F1C24" w:rsidRDefault="006F3259" w:rsidP="006F3259">
      <w:pPr>
        <w:rPr>
          <w:rStyle w:val="Emphasis"/>
          <w:rFonts w:asciiTheme="minorHAnsi" w:hAnsiTheme="minorHAnsi" w:cstheme="minorHAnsi"/>
        </w:rPr>
      </w:pPr>
      <w:r w:rsidRPr="000F1C24">
        <w:rPr>
          <w:rFonts w:asciiTheme="minorHAnsi" w:hAnsiTheme="minorHAnsi" w:cstheme="minorHAnsi"/>
          <w:sz w:val="16"/>
        </w:rPr>
        <w:t xml:space="preserve">There was an even more sobering way to frame climate change — as a security threat. For half a century, forward-looking military officers had considered with increasing concern what global warming might mean in their area of responsibility. They would surely be called upon, for example, if weather disasters multiplied. In 2003, </w:t>
      </w:r>
      <w:r w:rsidRPr="000F0164">
        <w:rPr>
          <w:rStyle w:val="StyleUnderline"/>
          <w:rFonts w:asciiTheme="minorHAnsi" w:hAnsiTheme="minorHAnsi" w:cstheme="minorHAnsi"/>
          <w:highlight w:val="yellow"/>
        </w:rPr>
        <w:t>defense</w:t>
      </w:r>
      <w:r w:rsidRPr="000F1C24">
        <w:rPr>
          <w:rStyle w:val="StyleUnderline"/>
          <w:rFonts w:asciiTheme="minorHAnsi" w:hAnsiTheme="minorHAnsi" w:cstheme="minorHAnsi"/>
        </w:rPr>
        <w:t xml:space="preserve"> intellectuals</w:t>
      </w:r>
      <w:r w:rsidRPr="000F1C24">
        <w:rPr>
          <w:rFonts w:asciiTheme="minorHAnsi" w:hAnsiTheme="minorHAnsi" w:cstheme="minorHAnsi"/>
          <w:sz w:val="16"/>
        </w:rPr>
        <w:t xml:space="preserve"> in the Pentagon </w:t>
      </w:r>
      <w:r w:rsidRPr="000F1C24">
        <w:rPr>
          <w:rStyle w:val="StyleUnderline"/>
          <w:rFonts w:asciiTheme="minorHAnsi" w:hAnsiTheme="minorHAnsi" w:cstheme="minorHAnsi"/>
        </w:rPr>
        <w:t>commissioned a report</w:t>
      </w:r>
      <w:r w:rsidRPr="000F1C24">
        <w:rPr>
          <w:rFonts w:asciiTheme="minorHAnsi" w:hAnsiTheme="minorHAnsi" w:cstheme="minorHAnsi"/>
          <w:sz w:val="16"/>
        </w:rPr>
        <w:t xml:space="preserve"> on "An Abrupt Climate Change Scenario and its Implications for United States National Security." As reported in a leak to the press, the </w:t>
      </w:r>
      <w:r w:rsidRPr="000F1C24">
        <w:rPr>
          <w:rStyle w:val="StyleUnderline"/>
          <w:rFonts w:asciiTheme="minorHAnsi" w:hAnsiTheme="minorHAnsi" w:cstheme="minorHAnsi"/>
        </w:rPr>
        <w:t xml:space="preserve">authors </w:t>
      </w:r>
      <w:r w:rsidRPr="000F0164">
        <w:rPr>
          <w:rStyle w:val="StyleUnderline"/>
          <w:rFonts w:asciiTheme="minorHAnsi" w:hAnsiTheme="minorHAnsi" w:cstheme="minorHAnsi"/>
          <w:highlight w:val="yellow"/>
        </w:rPr>
        <w:t>warned</w:t>
      </w:r>
      <w:r w:rsidRPr="000F1C24">
        <w:rPr>
          <w:rStyle w:val="StyleUnderline"/>
          <w:rFonts w:asciiTheme="minorHAnsi" w:hAnsiTheme="minorHAnsi" w:cstheme="minorHAnsi"/>
        </w:rPr>
        <w:t xml:space="preserve"> </w:t>
      </w:r>
      <w:r w:rsidRPr="000F1C24">
        <w:rPr>
          <w:rFonts w:asciiTheme="minorHAnsi" w:hAnsiTheme="minorHAnsi" w:cstheme="minorHAnsi"/>
          <w:sz w:val="16"/>
        </w:rPr>
        <w:t xml:space="preserve">of a risk </w:t>
      </w:r>
      <w:r w:rsidRPr="000F1C24">
        <w:rPr>
          <w:rStyle w:val="StyleUnderline"/>
          <w:rFonts w:asciiTheme="minorHAnsi" w:hAnsiTheme="minorHAnsi" w:cstheme="minorHAnsi"/>
        </w:rPr>
        <w:t xml:space="preserve">that "mega-droughts, famine and widespread </w:t>
      </w:r>
      <w:r w:rsidRPr="000F0164">
        <w:rPr>
          <w:rStyle w:val="StyleUnderline"/>
          <w:rFonts w:asciiTheme="minorHAnsi" w:hAnsiTheme="minorHAnsi" w:cstheme="minorHAnsi"/>
          <w:highlight w:val="yellow"/>
        </w:rPr>
        <w:t>rioting will erupt</w:t>
      </w:r>
      <w:r w:rsidRPr="000F0164">
        <w:rPr>
          <w:rFonts w:asciiTheme="minorHAnsi" w:hAnsiTheme="minorHAnsi" w:cstheme="minorHAnsi"/>
          <w:sz w:val="16"/>
          <w:highlight w:val="yellow"/>
        </w:rPr>
        <w:t xml:space="preserve"> </w:t>
      </w:r>
      <w:r w:rsidRPr="000F0164">
        <w:rPr>
          <w:rStyle w:val="Emphasis"/>
          <w:rFonts w:asciiTheme="minorHAnsi" w:hAnsiTheme="minorHAnsi" w:cstheme="minorHAnsi"/>
          <w:highlight w:val="yellow"/>
        </w:rPr>
        <w:t>across the world</w:t>
      </w:r>
      <w:r w:rsidRPr="000F1C24">
        <w:rPr>
          <w:rFonts w:asciiTheme="minorHAnsi" w:hAnsiTheme="minorHAnsi" w:cstheme="minorHAnsi"/>
          <w:sz w:val="16"/>
        </w:rPr>
        <w:t xml:space="preserve">.... </w:t>
      </w:r>
      <w:r w:rsidRPr="000F1C24">
        <w:rPr>
          <w:rStyle w:val="StyleUnderline"/>
          <w:rFonts w:asciiTheme="minorHAnsi" w:hAnsiTheme="minorHAnsi" w:cstheme="minorHAnsi"/>
        </w:rPr>
        <w:t xml:space="preserve">abrupt </w:t>
      </w:r>
      <w:r w:rsidRPr="000F0164">
        <w:rPr>
          <w:rStyle w:val="StyleUnderline"/>
          <w:rFonts w:asciiTheme="minorHAnsi" w:hAnsiTheme="minorHAnsi" w:cstheme="minorHAnsi"/>
          <w:highlight w:val="yellow"/>
        </w:rPr>
        <w:t>climate change could bring</w:t>
      </w:r>
      <w:r w:rsidRPr="000F1C24">
        <w:rPr>
          <w:rStyle w:val="StyleUnderline"/>
          <w:rFonts w:asciiTheme="minorHAnsi" w:hAnsiTheme="minorHAnsi" w:cstheme="minorHAnsi"/>
        </w:rPr>
        <w:t xml:space="preserve"> the planet to the </w:t>
      </w:r>
      <w:r w:rsidRPr="000F1C24">
        <w:rPr>
          <w:rStyle w:val="Emphasis"/>
          <w:rFonts w:asciiTheme="minorHAnsi" w:hAnsiTheme="minorHAnsi" w:cstheme="minorHAnsi"/>
        </w:rPr>
        <w:t xml:space="preserve">edge of </w:t>
      </w:r>
      <w:r w:rsidRPr="000F0164">
        <w:rPr>
          <w:rStyle w:val="Emphasis"/>
          <w:rFonts w:asciiTheme="minorHAnsi" w:hAnsiTheme="minorHAnsi" w:cstheme="minorHAnsi"/>
          <w:highlight w:val="yellow"/>
        </w:rPr>
        <w:t>anarchy</w:t>
      </w:r>
      <w:r w:rsidRPr="000F0164">
        <w:rPr>
          <w:rStyle w:val="StyleUnderline"/>
          <w:rFonts w:asciiTheme="minorHAnsi" w:hAnsiTheme="minorHAnsi" w:cstheme="minorHAnsi"/>
          <w:highlight w:val="yellow"/>
        </w:rPr>
        <w:t xml:space="preserve"> as countries </w:t>
      </w:r>
      <w:r w:rsidRPr="000F0164">
        <w:rPr>
          <w:rStyle w:val="Emphasis"/>
          <w:rFonts w:asciiTheme="minorHAnsi" w:hAnsiTheme="minorHAnsi" w:cstheme="minorHAnsi"/>
          <w:sz w:val="28"/>
          <w:highlight w:val="yellow"/>
        </w:rPr>
        <w:t>develop a nuclear threat</w:t>
      </w:r>
      <w:r w:rsidRPr="000F0164">
        <w:rPr>
          <w:rStyle w:val="StyleUnderline"/>
          <w:rFonts w:asciiTheme="minorHAnsi" w:hAnsiTheme="minorHAnsi" w:cstheme="minorHAnsi"/>
          <w:highlight w:val="yellow"/>
        </w:rPr>
        <w:t xml:space="preserve"> to</w:t>
      </w:r>
      <w:r w:rsidRPr="000F1C24">
        <w:rPr>
          <w:rFonts w:asciiTheme="minorHAnsi" w:hAnsiTheme="minorHAnsi" w:cstheme="minorHAnsi"/>
          <w:sz w:val="16"/>
        </w:rPr>
        <w:t xml:space="preserve"> defend and </w:t>
      </w:r>
      <w:r w:rsidRPr="000F0164">
        <w:rPr>
          <w:rStyle w:val="StyleUnderline"/>
          <w:rFonts w:asciiTheme="minorHAnsi" w:hAnsiTheme="minorHAnsi" w:cstheme="minorHAnsi"/>
          <w:highlight w:val="yellow"/>
        </w:rPr>
        <w:t>secure</w:t>
      </w:r>
      <w:r w:rsidRPr="000F1C24">
        <w:rPr>
          <w:rStyle w:val="StyleUnderline"/>
          <w:rFonts w:asciiTheme="minorHAnsi" w:hAnsiTheme="minorHAnsi" w:cstheme="minorHAnsi"/>
        </w:rPr>
        <w:t xml:space="preserve"> dwindling food,</w:t>
      </w:r>
      <w:r w:rsidRPr="000F1C24">
        <w:rPr>
          <w:rFonts w:asciiTheme="minorHAnsi" w:hAnsiTheme="minorHAnsi" w:cstheme="minorHAnsi"/>
          <w:sz w:val="16"/>
        </w:rPr>
        <w:t xml:space="preserve"> </w:t>
      </w:r>
      <w:r w:rsidRPr="000F1C24">
        <w:rPr>
          <w:rStyle w:val="StyleUnderline"/>
          <w:rFonts w:asciiTheme="minorHAnsi" w:hAnsiTheme="minorHAnsi" w:cstheme="minorHAnsi"/>
        </w:rPr>
        <w:t>water and energy</w:t>
      </w:r>
      <w:r w:rsidRPr="000F1C24">
        <w:rPr>
          <w:rFonts w:asciiTheme="minorHAnsi" w:hAnsiTheme="minorHAnsi" w:cstheme="minorHAnsi"/>
          <w:sz w:val="16"/>
        </w:rPr>
        <w:t xml:space="preserve"> </w:t>
      </w:r>
      <w:r w:rsidRPr="000F0164">
        <w:rPr>
          <w:rStyle w:val="StyleUnderline"/>
          <w:rFonts w:asciiTheme="minorHAnsi" w:hAnsiTheme="minorHAnsi" w:cstheme="minorHAnsi"/>
          <w:highlight w:val="yellow"/>
        </w:rPr>
        <w:t>supplies</w:t>
      </w:r>
      <w:r w:rsidRPr="000F1C24">
        <w:rPr>
          <w:rFonts w:asciiTheme="minorHAnsi" w:hAnsiTheme="minorHAnsi" w:cstheme="minorHAnsi"/>
          <w:sz w:val="16"/>
        </w:rPr>
        <w:t xml:space="preserve">." The </w:t>
      </w:r>
      <w:r w:rsidRPr="000F1C24">
        <w:rPr>
          <w:rStyle w:val="StyleUnderline"/>
          <w:rFonts w:asciiTheme="minorHAnsi" w:hAnsiTheme="minorHAnsi" w:cstheme="minorHAnsi"/>
        </w:rPr>
        <w:t>authors concluded</w:t>
      </w:r>
      <w:r w:rsidRPr="000F1C24">
        <w:rPr>
          <w:rFonts w:asciiTheme="minorHAnsi" w:hAnsiTheme="minorHAnsi" w:cstheme="minorHAnsi"/>
          <w:sz w:val="16"/>
        </w:rPr>
        <w:t xml:space="preserve"> that "</w:t>
      </w:r>
      <w:r w:rsidRPr="000F1C24">
        <w:rPr>
          <w:rStyle w:val="StyleUnderline"/>
          <w:rFonts w:asciiTheme="minorHAnsi" w:hAnsiTheme="minorHAnsi" w:cstheme="minorHAnsi"/>
        </w:rPr>
        <w:t>the threat</w:t>
      </w:r>
      <w:r w:rsidRPr="000F1C24">
        <w:rPr>
          <w:rFonts w:asciiTheme="minorHAnsi" w:hAnsiTheme="minorHAnsi" w:cstheme="minorHAnsi"/>
          <w:sz w:val="16"/>
        </w:rPr>
        <w:t xml:space="preserve"> to global stability vastly </w:t>
      </w:r>
      <w:r w:rsidRPr="000F1C24">
        <w:rPr>
          <w:rStyle w:val="StyleUnderline"/>
          <w:rFonts w:asciiTheme="minorHAnsi" w:hAnsiTheme="minorHAnsi" w:cstheme="minorHAnsi"/>
        </w:rPr>
        <w:t>eclipses</w:t>
      </w:r>
      <w:r w:rsidRPr="000F1C24">
        <w:rPr>
          <w:rFonts w:asciiTheme="minorHAnsi" w:hAnsiTheme="minorHAnsi" w:cstheme="minorHAnsi"/>
          <w:sz w:val="16"/>
        </w:rPr>
        <w:t xml:space="preserve"> that of </w:t>
      </w:r>
      <w:r w:rsidRPr="000F1C24">
        <w:rPr>
          <w:rStyle w:val="StyleUnderline"/>
          <w:rFonts w:asciiTheme="minorHAnsi" w:hAnsiTheme="minorHAnsi" w:cstheme="minorHAnsi"/>
        </w:rPr>
        <w:t>terrorism</w:t>
      </w:r>
      <w:r w:rsidRPr="000F1C24">
        <w:rPr>
          <w:rFonts w:asciiTheme="minorHAnsi" w:hAnsiTheme="minorHAnsi" w:cstheme="minorHAnsi"/>
          <w:sz w:val="16"/>
        </w:rPr>
        <w:t xml:space="preserve">." The report was strikingly similar to the CIA report prepared three decades before (see above). Again the specific "worst-case" scenario, an abrupt change in ocean circulation, was something scientists considered extremely unlikely. By now, however, </w:t>
      </w:r>
      <w:r w:rsidRPr="000F1C24">
        <w:rPr>
          <w:rStyle w:val="StyleUnderline"/>
          <w:rFonts w:asciiTheme="minorHAnsi" w:hAnsiTheme="minorHAnsi" w:cstheme="minorHAnsi"/>
        </w:rPr>
        <w:t>impact studies</w:t>
      </w:r>
      <w:r w:rsidRPr="000F1C24">
        <w:rPr>
          <w:rFonts w:asciiTheme="minorHAnsi" w:hAnsiTheme="minorHAnsi" w:cstheme="minorHAnsi"/>
          <w:sz w:val="16"/>
        </w:rPr>
        <w:t xml:space="preserve"> had </w:t>
      </w:r>
      <w:r w:rsidRPr="000F1C24">
        <w:rPr>
          <w:rStyle w:val="StyleUnderline"/>
          <w:rFonts w:asciiTheme="minorHAnsi" w:hAnsiTheme="minorHAnsi" w:cstheme="minorHAnsi"/>
        </w:rPr>
        <w:t>sketched out a range of</w:t>
      </w:r>
      <w:r w:rsidRPr="000F1C24">
        <w:rPr>
          <w:rFonts w:asciiTheme="minorHAnsi" w:hAnsiTheme="minorHAnsi" w:cstheme="minorHAnsi"/>
          <w:sz w:val="16"/>
        </w:rPr>
        <w:t xml:space="preserve"> more </w:t>
      </w:r>
      <w:r w:rsidRPr="000F1C24">
        <w:rPr>
          <w:rStyle w:val="StyleUnderline"/>
          <w:rFonts w:asciiTheme="minorHAnsi" w:hAnsiTheme="minorHAnsi" w:cstheme="minorHAnsi"/>
        </w:rPr>
        <w:t>plausible scenarios that looked bad enough</w:t>
      </w:r>
      <w:r w:rsidRPr="000F1C24">
        <w:rPr>
          <w:rFonts w:asciiTheme="minorHAnsi" w:hAnsiTheme="minorHAnsi" w:cstheme="minorHAnsi"/>
          <w:sz w:val="16"/>
        </w:rPr>
        <w:t xml:space="preserve">. If you thought like a military officer, used to considering worst cases, </w:t>
      </w:r>
      <w:r w:rsidRPr="000F1C24">
        <w:rPr>
          <w:rStyle w:val="StyleUnderline"/>
          <w:rFonts w:asciiTheme="minorHAnsi" w:hAnsiTheme="minorHAnsi" w:cstheme="minorHAnsi"/>
        </w:rPr>
        <w:t>the IPCC's approach</w:t>
      </w:r>
      <w:r w:rsidRPr="000F1C24">
        <w:rPr>
          <w:rFonts w:asciiTheme="minorHAnsi" w:hAnsiTheme="minorHAnsi" w:cstheme="minorHAnsi"/>
          <w:sz w:val="16"/>
        </w:rPr>
        <w:t xml:space="preserve"> — concentrating on what everyone could agree was likely, while </w:t>
      </w:r>
      <w:r w:rsidRPr="000F0164">
        <w:rPr>
          <w:rStyle w:val="StyleUnderline"/>
          <w:rFonts w:asciiTheme="minorHAnsi" w:hAnsiTheme="minorHAnsi" w:cstheme="minorHAnsi"/>
          <w:highlight w:val="yellow"/>
        </w:rPr>
        <w:t>ignoring</w:t>
      </w:r>
      <w:r w:rsidRPr="000F1C24">
        <w:rPr>
          <w:rStyle w:val="StyleUnderline"/>
          <w:rFonts w:asciiTheme="minorHAnsi" w:hAnsiTheme="minorHAnsi" w:cstheme="minorHAnsi"/>
        </w:rPr>
        <w:t xml:space="preserve"> less likely but still </w:t>
      </w:r>
      <w:r w:rsidRPr="000F0164">
        <w:rPr>
          <w:rStyle w:val="StyleUnderline"/>
          <w:rFonts w:asciiTheme="minorHAnsi" w:hAnsiTheme="minorHAnsi" w:cstheme="minorHAnsi"/>
          <w:highlight w:val="yellow"/>
        </w:rPr>
        <w:t>possible scenarios — was</w:t>
      </w:r>
      <w:r w:rsidRPr="000F1C24">
        <w:rPr>
          <w:rFonts w:asciiTheme="minorHAnsi" w:hAnsiTheme="minorHAnsi" w:cstheme="minorHAnsi"/>
          <w:sz w:val="16"/>
        </w:rPr>
        <w:t xml:space="preserve"> not "conservative" at all, but </w:t>
      </w:r>
      <w:r w:rsidRPr="000F0164">
        <w:rPr>
          <w:rStyle w:val="Emphasis"/>
          <w:rFonts w:asciiTheme="minorHAnsi" w:hAnsiTheme="minorHAnsi" w:cstheme="minorHAnsi"/>
          <w:highlight w:val="yellow"/>
        </w:rPr>
        <w:t>irresponsible</w:t>
      </w:r>
      <w:r w:rsidRPr="000F1C24">
        <w:rPr>
          <w:rFonts w:asciiTheme="minorHAnsi" w:hAnsiTheme="minorHAnsi" w:cstheme="minorHAnsi"/>
          <w:sz w:val="16"/>
        </w:rPr>
        <w:t xml:space="preserve">. Through the early 2000s, social scientists and historians vigorously debated whether climate change really could provoke civil unrest and warfare. </w:t>
      </w:r>
      <w:r w:rsidRPr="000F1C24">
        <w:rPr>
          <w:rStyle w:val="StyleUnderline"/>
          <w:rFonts w:asciiTheme="minorHAnsi" w:hAnsiTheme="minorHAnsi" w:cstheme="minorHAnsi"/>
        </w:rPr>
        <w:t xml:space="preserve">A 2013 </w:t>
      </w:r>
      <w:r w:rsidRPr="000F0164">
        <w:rPr>
          <w:rStyle w:val="StyleUnderline"/>
          <w:rFonts w:asciiTheme="minorHAnsi" w:hAnsiTheme="minorHAnsi" w:cstheme="minorHAnsi"/>
          <w:highlight w:val="yellow"/>
        </w:rPr>
        <w:t>review</w:t>
      </w:r>
      <w:r w:rsidRPr="000F1C24">
        <w:rPr>
          <w:rStyle w:val="StyleUnderline"/>
          <w:rFonts w:asciiTheme="minorHAnsi" w:hAnsiTheme="minorHAnsi" w:cstheme="minorHAnsi"/>
        </w:rPr>
        <w:t xml:space="preserve"> of </w:t>
      </w:r>
      <w:r w:rsidRPr="000F1C24">
        <w:rPr>
          <w:rStyle w:val="Emphasis"/>
          <w:rFonts w:asciiTheme="minorHAnsi" w:hAnsiTheme="minorHAnsi" w:cstheme="minorHAnsi"/>
        </w:rPr>
        <w:t>many</w:t>
      </w:r>
      <w:r w:rsidRPr="000F1C24">
        <w:rPr>
          <w:rStyle w:val="StyleUnderline"/>
          <w:rFonts w:asciiTheme="minorHAnsi" w:hAnsiTheme="minorHAnsi" w:cstheme="minorHAnsi"/>
        </w:rPr>
        <w:t xml:space="preserve"> papers </w:t>
      </w:r>
      <w:r w:rsidRPr="000F0164">
        <w:rPr>
          <w:rStyle w:val="StyleUnderline"/>
          <w:rFonts w:asciiTheme="minorHAnsi" w:hAnsiTheme="minorHAnsi" w:cstheme="minorHAnsi"/>
          <w:highlight w:val="yellow"/>
        </w:rPr>
        <w:t>concluded</w:t>
      </w:r>
      <w:r w:rsidRPr="000F1C24">
        <w:rPr>
          <w:rFonts w:asciiTheme="minorHAnsi" w:hAnsiTheme="minorHAnsi" w:cstheme="minorHAnsi"/>
          <w:sz w:val="16"/>
        </w:rPr>
        <w:t xml:space="preserve"> that strong </w:t>
      </w:r>
      <w:r w:rsidRPr="000F1C24">
        <w:rPr>
          <w:rStyle w:val="StyleUnderline"/>
          <w:rFonts w:asciiTheme="minorHAnsi" w:hAnsiTheme="minorHAnsi" w:cstheme="minorHAnsi"/>
        </w:rPr>
        <w:t xml:space="preserve">departures from normal </w:t>
      </w:r>
      <w:r w:rsidRPr="000F0164">
        <w:rPr>
          <w:rStyle w:val="StyleUnderline"/>
          <w:rFonts w:asciiTheme="minorHAnsi" w:hAnsiTheme="minorHAnsi" w:cstheme="minorHAnsi"/>
          <w:highlight w:val="yellow"/>
        </w:rPr>
        <w:t>climate</w:t>
      </w:r>
      <w:r w:rsidRPr="000F1C24">
        <w:rPr>
          <w:rStyle w:val="StyleUnderline"/>
          <w:rFonts w:asciiTheme="minorHAnsi" w:hAnsiTheme="minorHAnsi" w:cstheme="minorHAnsi"/>
        </w:rPr>
        <w:t xml:space="preserve"> conditions</w:t>
      </w:r>
      <w:r w:rsidRPr="000F1C24">
        <w:rPr>
          <w:rFonts w:asciiTheme="minorHAnsi" w:hAnsiTheme="minorHAnsi" w:cstheme="minorHAnsi"/>
          <w:sz w:val="16"/>
        </w:rPr>
        <w:t xml:space="preserve"> (droughts, heat waves, etc.) </w:t>
      </w:r>
      <w:r w:rsidRPr="000F1C24">
        <w:rPr>
          <w:rStyle w:val="StyleUnderline"/>
          <w:rFonts w:asciiTheme="minorHAnsi" w:hAnsiTheme="minorHAnsi" w:cstheme="minorHAnsi"/>
        </w:rPr>
        <w:t xml:space="preserve">indeed </w:t>
      </w:r>
      <w:r w:rsidRPr="000F0164">
        <w:rPr>
          <w:rStyle w:val="StyleUnderline"/>
          <w:rFonts w:asciiTheme="minorHAnsi" w:hAnsiTheme="minorHAnsi" w:cstheme="minorHAnsi"/>
          <w:highlight w:val="yellow"/>
        </w:rPr>
        <w:t>brought conflict</w:t>
      </w:r>
      <w:r w:rsidRPr="000F1C24">
        <w:rPr>
          <w:rFonts w:asciiTheme="minorHAnsi" w:hAnsiTheme="minorHAnsi" w:cstheme="minorHAnsi"/>
          <w:sz w:val="16"/>
        </w:rPr>
        <w:t xml:space="preserve">, both </w:t>
      </w:r>
      <w:r w:rsidRPr="000F0164">
        <w:rPr>
          <w:rStyle w:val="Emphasis"/>
          <w:rFonts w:asciiTheme="minorHAnsi" w:hAnsiTheme="minorHAnsi" w:cstheme="minorHAnsi"/>
          <w:highlight w:val="yellow"/>
        </w:rPr>
        <w:t>domestic and international</w:t>
      </w:r>
      <w:r w:rsidRPr="000F1C24">
        <w:rPr>
          <w:rFonts w:asciiTheme="minorHAnsi" w:hAnsiTheme="minorHAnsi" w:cstheme="minorHAnsi"/>
          <w:sz w:val="16"/>
        </w:rPr>
        <w:t xml:space="preserve">. Many </w:t>
      </w:r>
      <w:r w:rsidRPr="000F1C24">
        <w:rPr>
          <w:rStyle w:val="StyleUnderline"/>
          <w:rFonts w:asciiTheme="minorHAnsi" w:hAnsiTheme="minorHAnsi" w:cstheme="minorHAnsi"/>
        </w:rPr>
        <w:t>well-informed military officers and</w:t>
      </w:r>
      <w:r w:rsidRPr="000F1C24">
        <w:rPr>
          <w:rFonts w:asciiTheme="minorHAnsi" w:hAnsiTheme="minorHAnsi" w:cstheme="minorHAnsi"/>
          <w:sz w:val="16"/>
        </w:rPr>
        <w:t xml:space="preserve"> other </w:t>
      </w:r>
      <w:r w:rsidRPr="000F1C24">
        <w:rPr>
          <w:rStyle w:val="StyleUnderline"/>
          <w:rFonts w:asciiTheme="minorHAnsi" w:hAnsiTheme="minorHAnsi" w:cstheme="minorHAnsi"/>
        </w:rPr>
        <w:t>national security experts</w:t>
      </w:r>
      <w:r w:rsidRPr="000F1C24">
        <w:rPr>
          <w:rFonts w:asciiTheme="minorHAnsi" w:hAnsiTheme="minorHAnsi" w:cstheme="minorHAnsi"/>
          <w:sz w:val="16"/>
        </w:rPr>
        <w:t xml:space="preserve">, along with many political leaders and a majority of the world’s public, now </w:t>
      </w:r>
      <w:r w:rsidRPr="000F1C24">
        <w:rPr>
          <w:rStyle w:val="StyleUnderline"/>
          <w:rFonts w:asciiTheme="minorHAnsi" w:hAnsiTheme="minorHAnsi" w:cstheme="minorHAnsi"/>
        </w:rPr>
        <w:t>believe</w:t>
      </w:r>
      <w:r w:rsidRPr="000F1C24">
        <w:rPr>
          <w:rFonts w:asciiTheme="minorHAnsi" w:hAnsiTheme="minorHAnsi" w:cstheme="minorHAnsi"/>
          <w:sz w:val="16"/>
        </w:rPr>
        <w:t xml:space="preserve">d that the </w:t>
      </w:r>
      <w:r w:rsidRPr="000F1C24">
        <w:rPr>
          <w:rStyle w:val="StyleUnderline"/>
          <w:rFonts w:asciiTheme="minorHAnsi" w:hAnsiTheme="minorHAnsi" w:cstheme="minorHAnsi"/>
        </w:rPr>
        <w:t xml:space="preserve">possible </w:t>
      </w:r>
      <w:r w:rsidRPr="000F0164">
        <w:rPr>
          <w:rStyle w:val="StyleUnderline"/>
          <w:rFonts w:asciiTheme="minorHAnsi" w:hAnsiTheme="minorHAnsi" w:cstheme="minorHAnsi"/>
          <w:highlight w:val="yellow"/>
        </w:rPr>
        <w:t>impacts</w:t>
      </w:r>
      <w:r w:rsidRPr="000F1C24">
        <w:rPr>
          <w:rStyle w:val="StyleUnderline"/>
          <w:rFonts w:asciiTheme="minorHAnsi" w:hAnsiTheme="minorHAnsi" w:cstheme="minorHAnsi"/>
        </w:rPr>
        <w:t xml:space="preserve"> of global warming </w:t>
      </w:r>
      <w:r w:rsidRPr="000F0164">
        <w:rPr>
          <w:rStyle w:val="Emphasis"/>
          <w:rFonts w:asciiTheme="minorHAnsi" w:hAnsiTheme="minorHAnsi" w:cstheme="minorHAnsi"/>
          <w:highlight w:val="yellow"/>
        </w:rPr>
        <w:t>rank</w:t>
      </w:r>
      <w:r w:rsidRPr="000F1C24">
        <w:rPr>
          <w:rStyle w:val="Emphasis"/>
          <w:rFonts w:asciiTheme="minorHAnsi" w:hAnsiTheme="minorHAnsi" w:cstheme="minorHAnsi"/>
        </w:rPr>
        <w:t xml:space="preserve">ed </w:t>
      </w:r>
      <w:r w:rsidRPr="000F0164">
        <w:rPr>
          <w:rStyle w:val="Emphasis"/>
          <w:rFonts w:asciiTheme="minorHAnsi" w:hAnsiTheme="minorHAnsi" w:cstheme="minorHAnsi"/>
          <w:highlight w:val="yellow"/>
        </w:rPr>
        <w:t>among the most dangerous</w:t>
      </w:r>
      <w:r w:rsidRPr="000F1C24">
        <w:rPr>
          <w:rStyle w:val="Emphasis"/>
          <w:rFonts w:asciiTheme="minorHAnsi" w:hAnsiTheme="minorHAnsi" w:cstheme="minorHAnsi"/>
        </w:rPr>
        <w:t xml:space="preserve"> long-term risks that </w:t>
      </w:r>
      <w:r w:rsidRPr="000F0164">
        <w:rPr>
          <w:rStyle w:val="Emphasis"/>
          <w:rFonts w:asciiTheme="minorHAnsi" w:hAnsiTheme="minorHAnsi" w:cstheme="minorHAnsi"/>
          <w:sz w:val="28"/>
          <w:highlight w:val="yellow"/>
        </w:rPr>
        <w:t xml:space="preserve">civilization </w:t>
      </w:r>
      <w:r w:rsidRPr="000F0164">
        <w:rPr>
          <w:rStyle w:val="Emphasis"/>
          <w:rFonts w:asciiTheme="minorHAnsi" w:hAnsiTheme="minorHAnsi" w:cstheme="minorHAnsi"/>
          <w:highlight w:val="yellow"/>
        </w:rPr>
        <w:t>face</w:t>
      </w:r>
      <w:r w:rsidRPr="000F1C24">
        <w:rPr>
          <w:rStyle w:val="Emphasis"/>
          <w:rFonts w:asciiTheme="minorHAnsi" w:hAnsiTheme="minorHAnsi" w:cstheme="minorHAnsi"/>
        </w:rPr>
        <w:t>d</w:t>
      </w:r>
      <w:r w:rsidRPr="000F1C24">
        <w:rPr>
          <w:rFonts w:asciiTheme="minorHAnsi" w:hAnsiTheme="minorHAnsi" w:cstheme="minorHAnsi"/>
          <w:sz w:val="16"/>
        </w:rPr>
        <w:t xml:space="preserve">.(21*) What do we know about the impacts of global warming? </w:t>
      </w:r>
      <w:r w:rsidRPr="000F1C24">
        <w:rPr>
          <w:rStyle w:val="StyleUnderline"/>
          <w:rFonts w:asciiTheme="minorHAnsi" w:hAnsiTheme="minorHAnsi" w:cstheme="minorHAnsi"/>
        </w:rPr>
        <w:t>A large body of</w:t>
      </w:r>
      <w:r w:rsidRPr="000F1C24">
        <w:rPr>
          <w:rFonts w:asciiTheme="minorHAnsi" w:hAnsiTheme="minorHAnsi" w:cstheme="minorHAnsi"/>
          <w:sz w:val="16"/>
        </w:rPr>
        <w:t xml:space="preserve"> scientific </w:t>
      </w:r>
      <w:r w:rsidRPr="000F1C24">
        <w:rPr>
          <w:rStyle w:val="StyleUnderline"/>
          <w:rFonts w:asciiTheme="minorHAnsi" w:hAnsiTheme="minorHAnsi" w:cstheme="minorHAnsi"/>
        </w:rPr>
        <w:t>studies, exhaustively reviewed</w:t>
      </w:r>
      <w:r w:rsidRPr="000F1C24">
        <w:rPr>
          <w:rFonts w:asciiTheme="minorHAnsi" w:hAnsiTheme="minorHAnsi" w:cstheme="minorHAnsi"/>
          <w:sz w:val="16"/>
        </w:rPr>
        <w:t xml:space="preserve">, has </w:t>
      </w:r>
      <w:r w:rsidRPr="000F1C24">
        <w:rPr>
          <w:rStyle w:val="StyleUnderline"/>
          <w:rFonts w:asciiTheme="minorHAnsi" w:hAnsiTheme="minorHAnsi" w:cstheme="minorHAnsi"/>
        </w:rPr>
        <w:t>produced a long list of possibilities</w:t>
      </w:r>
      <w:r w:rsidRPr="000F1C24">
        <w:rPr>
          <w:rFonts w:asciiTheme="minorHAnsi" w:hAnsiTheme="minorHAnsi" w:cstheme="minorHAnsi"/>
          <w:sz w:val="16"/>
        </w:rPr>
        <w:t xml:space="preserve">. Nobody can say that any of the items on the list are certain to happen. But the world's </w:t>
      </w:r>
      <w:r w:rsidRPr="000F1C24">
        <w:rPr>
          <w:rStyle w:val="StyleUnderline"/>
          <w:rFonts w:asciiTheme="minorHAnsi" w:hAnsiTheme="minorHAnsi" w:cstheme="minorHAnsi"/>
        </w:rPr>
        <w:t>climate experts</w:t>
      </w:r>
      <w:r w:rsidRPr="000F1C24">
        <w:rPr>
          <w:rFonts w:asciiTheme="minorHAnsi" w:hAnsiTheme="minorHAnsi" w:cstheme="minorHAnsi"/>
          <w:sz w:val="16"/>
        </w:rPr>
        <w:t xml:space="preserve"> almost </w:t>
      </w:r>
      <w:r w:rsidRPr="000F1C24">
        <w:rPr>
          <w:rStyle w:val="StyleUnderline"/>
          <w:rFonts w:asciiTheme="minorHAnsi" w:hAnsiTheme="minorHAnsi" w:cstheme="minorHAnsi"/>
        </w:rPr>
        <w:t>all agree</w:t>
      </w:r>
      <w:r w:rsidRPr="000F1C24">
        <w:rPr>
          <w:rFonts w:asciiTheme="minorHAnsi" w:hAnsiTheme="minorHAnsi" w:cstheme="minorHAnsi"/>
          <w:sz w:val="16"/>
        </w:rPr>
        <w:t xml:space="preserve"> that the </w:t>
      </w:r>
      <w:r w:rsidRPr="000F0164">
        <w:rPr>
          <w:rStyle w:val="StyleUnderline"/>
          <w:rFonts w:asciiTheme="minorHAnsi" w:hAnsiTheme="minorHAnsi" w:cstheme="minorHAnsi"/>
          <w:highlight w:val="yellow"/>
        </w:rPr>
        <w:t>impacts</w:t>
      </w:r>
      <w:r w:rsidRPr="000F1C24">
        <w:rPr>
          <w:rFonts w:asciiTheme="minorHAnsi" w:hAnsiTheme="minorHAnsi" w:cstheme="minorHAnsi"/>
          <w:sz w:val="16"/>
        </w:rPr>
        <w:t xml:space="preserve"> listed </w:t>
      </w:r>
      <w:r w:rsidRPr="000F1C24">
        <w:rPr>
          <w:rStyle w:val="StyleUnderline"/>
          <w:rFonts w:asciiTheme="minorHAnsi" w:hAnsiTheme="minorHAnsi" w:cstheme="minorHAnsi"/>
        </w:rPr>
        <w:t xml:space="preserve">below </w:t>
      </w:r>
      <w:r w:rsidRPr="000F0164">
        <w:rPr>
          <w:rStyle w:val="StyleUnderline"/>
          <w:rFonts w:asciiTheme="minorHAnsi" w:hAnsiTheme="minorHAnsi" w:cstheme="minorHAnsi"/>
          <w:highlight w:val="yellow"/>
        </w:rPr>
        <w:t>are more</w:t>
      </w:r>
      <w:r w:rsidRPr="000F1C24">
        <w:rPr>
          <w:rStyle w:val="StyleUnderline"/>
          <w:rFonts w:asciiTheme="minorHAnsi" w:hAnsiTheme="minorHAnsi" w:cstheme="minorHAnsi"/>
        </w:rPr>
        <w:t xml:space="preserve"> </w:t>
      </w:r>
      <w:r w:rsidRPr="000F0164">
        <w:rPr>
          <w:rStyle w:val="StyleUnderline"/>
          <w:rFonts w:asciiTheme="minorHAnsi" w:hAnsiTheme="minorHAnsi" w:cstheme="minorHAnsi"/>
          <w:highlight w:val="yellow"/>
        </w:rPr>
        <w:t>likely than not</w:t>
      </w:r>
      <w:r w:rsidRPr="000F1C24">
        <w:rPr>
          <w:rStyle w:val="StyleUnderline"/>
          <w:rFonts w:asciiTheme="minorHAnsi" w:hAnsiTheme="minorHAnsi" w:cstheme="minorHAnsi"/>
        </w:rPr>
        <w:t xml:space="preserve"> to happen.</w:t>
      </w:r>
      <w:r w:rsidRPr="000F1C24">
        <w:rPr>
          <w:rFonts w:asciiTheme="minorHAnsi" w:hAnsiTheme="minorHAnsi" w:cstheme="minorHAnsi"/>
          <w:sz w:val="16"/>
        </w:rPr>
        <w:t xml:space="preserve"> For some items, the </w:t>
      </w:r>
      <w:r w:rsidRPr="000F1C24">
        <w:rPr>
          <w:rStyle w:val="StyleUnderline"/>
          <w:rFonts w:asciiTheme="minorHAnsi" w:hAnsiTheme="minorHAnsi" w:cstheme="minorHAnsi"/>
        </w:rPr>
        <w:t xml:space="preserve">probabilities range up to </w:t>
      </w:r>
      <w:r w:rsidRPr="000F1C24">
        <w:rPr>
          <w:rStyle w:val="Emphasis"/>
          <w:rFonts w:asciiTheme="minorHAnsi" w:hAnsiTheme="minorHAnsi" w:cstheme="minorHAnsi"/>
        </w:rPr>
        <w:t>almost certain</w:t>
      </w:r>
      <w:r w:rsidRPr="000F1C24">
        <w:rPr>
          <w:rFonts w:asciiTheme="minorHAnsi" w:hAnsiTheme="minorHAnsi" w:cstheme="minorHAnsi"/>
          <w:sz w:val="16"/>
        </w:rPr>
        <w:t xml:space="preserve">. Consequences will vary by region; some places will at first be little affected, except indirectly, while other places will be affected much worse than the average. The following are the likely consequences of warming by two or three degrees Celsius — that is, what we may expect if humanity manages to begin restraining its emissions soon, so that greenhouse gases do not rise beyond twice the pre-industrial level. Without strong action the doubling will come well before the end of this century, bringing the planet to temperatures not seen since the spread of agriculture. </w:t>
      </w:r>
      <w:r w:rsidRPr="000F1C24">
        <w:rPr>
          <w:rStyle w:val="StyleUnderline"/>
          <w:rFonts w:asciiTheme="minorHAnsi" w:hAnsiTheme="minorHAnsi" w:cstheme="minorHAnsi"/>
        </w:rPr>
        <w:t>By 2007, many</w:t>
      </w:r>
      <w:r w:rsidRPr="000F1C24">
        <w:rPr>
          <w:rFonts w:asciiTheme="minorHAnsi" w:hAnsiTheme="minorHAnsi" w:cstheme="minorHAnsi"/>
          <w:sz w:val="16"/>
        </w:rPr>
        <w:t xml:space="preserve"> of the </w:t>
      </w:r>
      <w:r w:rsidRPr="000F1C24">
        <w:rPr>
          <w:rStyle w:val="StyleUnderline"/>
          <w:rFonts w:asciiTheme="minorHAnsi" w:hAnsiTheme="minorHAnsi" w:cstheme="minorHAnsi"/>
        </w:rPr>
        <w:t>predicted changes were observed</w:t>
      </w:r>
      <w:r w:rsidRPr="000F1C24">
        <w:rPr>
          <w:rFonts w:asciiTheme="minorHAnsi" w:hAnsiTheme="minorHAnsi" w:cstheme="minorHAnsi"/>
          <w:sz w:val="16"/>
        </w:rPr>
        <w:t xml:space="preserve"> to be actually happening. For details see reports referenced in this footnote: (22) * </w:t>
      </w:r>
      <w:r w:rsidRPr="000F1C24">
        <w:rPr>
          <w:rStyle w:val="StyleUnderline"/>
          <w:rFonts w:asciiTheme="minorHAnsi" w:hAnsiTheme="minorHAnsi" w:cstheme="minorHAnsi"/>
        </w:rPr>
        <w:t xml:space="preserve">Most places will </w:t>
      </w:r>
      <w:r w:rsidRPr="000F1C24">
        <w:rPr>
          <w:rFonts w:asciiTheme="minorHAnsi" w:hAnsiTheme="minorHAnsi" w:cstheme="minorHAnsi"/>
          <w:sz w:val="16"/>
        </w:rPr>
        <w:t xml:space="preserve">continue to get </w:t>
      </w:r>
      <w:r w:rsidRPr="000F1C24">
        <w:rPr>
          <w:rStyle w:val="StyleUnderline"/>
          <w:rFonts w:asciiTheme="minorHAnsi" w:hAnsiTheme="minorHAnsi" w:cstheme="minorHAnsi"/>
        </w:rPr>
        <w:t>warm</w:t>
      </w:r>
      <w:r w:rsidRPr="000F1C24">
        <w:rPr>
          <w:rFonts w:asciiTheme="minorHAnsi" w:hAnsiTheme="minorHAnsi" w:cstheme="minorHAnsi"/>
          <w:sz w:val="16"/>
        </w:rPr>
        <w:t xml:space="preserve">er, especially at night and in winter. The temperature change will benefit some regions while harming others — for example, patterns of tourism will shift. The </w:t>
      </w:r>
      <w:r w:rsidRPr="000F1C24">
        <w:rPr>
          <w:rStyle w:val="StyleUnderline"/>
          <w:rFonts w:asciiTheme="minorHAnsi" w:hAnsiTheme="minorHAnsi" w:cstheme="minorHAnsi"/>
        </w:rPr>
        <w:t>warmer winters will improve</w:t>
      </w:r>
      <w:r w:rsidRPr="000F1C24">
        <w:rPr>
          <w:rFonts w:asciiTheme="minorHAnsi" w:hAnsiTheme="minorHAnsi" w:cstheme="minorHAnsi"/>
          <w:sz w:val="16"/>
        </w:rPr>
        <w:t xml:space="preserve"> health and </w:t>
      </w:r>
      <w:r w:rsidRPr="000F1C24">
        <w:rPr>
          <w:rStyle w:val="StyleUnderline"/>
          <w:rFonts w:asciiTheme="minorHAnsi" w:hAnsiTheme="minorHAnsi" w:cstheme="minorHAnsi"/>
        </w:rPr>
        <w:t xml:space="preserve">agriculture in some areas, but </w:t>
      </w:r>
      <w:r w:rsidRPr="000F0164">
        <w:rPr>
          <w:rStyle w:val="StyleUnderline"/>
          <w:rFonts w:asciiTheme="minorHAnsi" w:hAnsiTheme="minorHAnsi" w:cstheme="minorHAnsi"/>
          <w:highlight w:val="yellow"/>
        </w:rPr>
        <w:t>globally</w:t>
      </w:r>
      <w:r w:rsidRPr="000F1C24">
        <w:rPr>
          <w:rStyle w:val="StyleUnderline"/>
          <w:rFonts w:asciiTheme="minorHAnsi" w:hAnsiTheme="minorHAnsi" w:cstheme="minorHAnsi"/>
        </w:rPr>
        <w:t>,</w:t>
      </w:r>
      <w:r w:rsidRPr="000F1C24">
        <w:rPr>
          <w:rFonts w:asciiTheme="minorHAnsi" w:hAnsiTheme="minorHAnsi" w:cstheme="minorHAnsi"/>
          <w:sz w:val="16"/>
        </w:rPr>
        <w:t xml:space="preserve"> mortality will rise and </w:t>
      </w:r>
      <w:r w:rsidRPr="000F0164">
        <w:rPr>
          <w:rStyle w:val="StyleUnderline"/>
          <w:rFonts w:asciiTheme="minorHAnsi" w:hAnsiTheme="minorHAnsi" w:cstheme="minorHAnsi"/>
          <w:highlight w:val="yellow"/>
        </w:rPr>
        <w:t>food</w:t>
      </w:r>
      <w:r w:rsidRPr="000F1C24">
        <w:rPr>
          <w:rStyle w:val="StyleUnderline"/>
          <w:rFonts w:asciiTheme="minorHAnsi" w:hAnsiTheme="minorHAnsi" w:cstheme="minorHAnsi"/>
        </w:rPr>
        <w:t xml:space="preserve"> supplies </w:t>
      </w:r>
      <w:r w:rsidRPr="000F0164">
        <w:rPr>
          <w:rStyle w:val="StyleUnderline"/>
          <w:rFonts w:asciiTheme="minorHAnsi" w:hAnsiTheme="minorHAnsi" w:cstheme="minorHAnsi"/>
          <w:highlight w:val="yellow"/>
        </w:rPr>
        <w:t>will be endangered due</w:t>
      </w:r>
      <w:r w:rsidRPr="000F1C24">
        <w:rPr>
          <w:rStyle w:val="StyleUnderline"/>
          <w:rFonts w:asciiTheme="minorHAnsi" w:hAnsiTheme="minorHAnsi" w:cstheme="minorHAnsi"/>
        </w:rPr>
        <w:t xml:space="preserve"> </w:t>
      </w:r>
      <w:r w:rsidRPr="000F0164">
        <w:rPr>
          <w:rStyle w:val="StyleUnderline"/>
          <w:rFonts w:asciiTheme="minorHAnsi" w:hAnsiTheme="minorHAnsi" w:cstheme="minorHAnsi"/>
          <w:highlight w:val="yellow"/>
        </w:rPr>
        <w:t>to</w:t>
      </w:r>
      <w:r w:rsidRPr="000F1C24">
        <w:rPr>
          <w:rStyle w:val="StyleUnderline"/>
          <w:rFonts w:asciiTheme="minorHAnsi" w:hAnsiTheme="minorHAnsi" w:cstheme="minorHAnsi"/>
        </w:rPr>
        <w:t xml:space="preserve"> more frequent and </w:t>
      </w:r>
      <w:r w:rsidRPr="000F0164">
        <w:rPr>
          <w:rStyle w:val="StyleUnderline"/>
          <w:rFonts w:asciiTheme="minorHAnsi" w:hAnsiTheme="minorHAnsi" w:cstheme="minorHAnsi"/>
          <w:highlight w:val="yellow"/>
        </w:rPr>
        <w:t>extreme</w:t>
      </w:r>
      <w:r w:rsidRPr="000F1C24">
        <w:rPr>
          <w:rStyle w:val="StyleUnderline"/>
          <w:rFonts w:asciiTheme="minorHAnsi" w:hAnsiTheme="minorHAnsi" w:cstheme="minorHAnsi"/>
        </w:rPr>
        <w:t xml:space="preserve"> summer </w:t>
      </w:r>
      <w:r w:rsidRPr="000F0164">
        <w:rPr>
          <w:rStyle w:val="StyleUnderline"/>
          <w:rFonts w:asciiTheme="minorHAnsi" w:hAnsiTheme="minorHAnsi" w:cstheme="minorHAnsi"/>
          <w:highlight w:val="yellow"/>
        </w:rPr>
        <w:t>heat</w:t>
      </w:r>
      <w:r w:rsidRPr="000F1C24">
        <w:rPr>
          <w:rStyle w:val="StyleUnderline"/>
          <w:rFonts w:asciiTheme="minorHAnsi" w:hAnsiTheme="minorHAnsi" w:cstheme="minorHAnsi"/>
        </w:rPr>
        <w:t xml:space="preserve"> waves </w:t>
      </w:r>
      <w:r w:rsidRPr="000F1C24">
        <w:rPr>
          <w:rFonts w:asciiTheme="minorHAnsi" w:hAnsiTheme="minorHAnsi" w:cstheme="minorHAnsi"/>
          <w:sz w:val="16"/>
        </w:rPr>
        <w:t xml:space="preserve">and other effects. </w:t>
      </w:r>
      <w:r w:rsidRPr="000F0164">
        <w:rPr>
          <w:rStyle w:val="StyleUnderline"/>
          <w:rFonts w:asciiTheme="minorHAnsi" w:hAnsiTheme="minorHAnsi" w:cstheme="minorHAnsi"/>
          <w:highlight w:val="yellow"/>
        </w:rPr>
        <w:t>Regions</w:t>
      </w:r>
      <w:r w:rsidRPr="000F1C24">
        <w:rPr>
          <w:rStyle w:val="StyleUnderline"/>
          <w:rFonts w:asciiTheme="minorHAnsi" w:hAnsiTheme="minorHAnsi" w:cstheme="minorHAnsi"/>
        </w:rPr>
        <w:t xml:space="preserve"> not directly harmed </w:t>
      </w:r>
      <w:r w:rsidRPr="000F0164">
        <w:rPr>
          <w:rStyle w:val="StyleUnderline"/>
          <w:rFonts w:asciiTheme="minorHAnsi" w:hAnsiTheme="minorHAnsi" w:cstheme="minorHAnsi"/>
          <w:highlight w:val="yellow"/>
        </w:rPr>
        <w:t>will suffer</w:t>
      </w:r>
      <w:r w:rsidRPr="000F1C24">
        <w:rPr>
          <w:rFonts w:asciiTheme="minorHAnsi" w:hAnsiTheme="minorHAnsi" w:cstheme="minorHAnsi"/>
          <w:sz w:val="16"/>
        </w:rPr>
        <w:t xml:space="preserve"> indirectly from </w:t>
      </w:r>
      <w:r w:rsidRPr="000F0164">
        <w:rPr>
          <w:rStyle w:val="StyleUnderline"/>
          <w:rFonts w:asciiTheme="minorHAnsi" w:hAnsiTheme="minorHAnsi" w:cstheme="minorHAnsi"/>
          <w:highlight w:val="yellow"/>
        </w:rPr>
        <w:t>higher</w:t>
      </w:r>
      <w:r w:rsidRPr="000F1C24">
        <w:rPr>
          <w:rStyle w:val="StyleUnderline"/>
          <w:rFonts w:asciiTheme="minorHAnsi" w:hAnsiTheme="minorHAnsi" w:cstheme="minorHAnsi"/>
        </w:rPr>
        <w:t xml:space="preserve"> food </w:t>
      </w:r>
      <w:r w:rsidRPr="000F0164">
        <w:rPr>
          <w:rStyle w:val="StyleUnderline"/>
          <w:rFonts w:asciiTheme="minorHAnsi" w:hAnsiTheme="minorHAnsi" w:cstheme="minorHAnsi"/>
          <w:highlight w:val="yellow"/>
        </w:rPr>
        <w:t>prices and</w:t>
      </w:r>
      <w:r w:rsidRPr="000F1C24">
        <w:rPr>
          <w:rStyle w:val="StyleUnderline"/>
          <w:rFonts w:asciiTheme="minorHAnsi" w:hAnsiTheme="minorHAnsi" w:cstheme="minorHAnsi"/>
        </w:rPr>
        <w:t xml:space="preserve"> a press of </w:t>
      </w:r>
      <w:r w:rsidRPr="000F0164">
        <w:rPr>
          <w:rStyle w:val="StyleUnderline"/>
          <w:rFonts w:asciiTheme="minorHAnsi" w:hAnsiTheme="minorHAnsi" w:cstheme="minorHAnsi"/>
          <w:highlight w:val="yellow"/>
        </w:rPr>
        <w:t>refugees</w:t>
      </w:r>
      <w:r w:rsidRPr="000F1C24">
        <w:rPr>
          <w:rFonts w:asciiTheme="minorHAnsi" w:hAnsiTheme="minorHAnsi" w:cstheme="minorHAnsi"/>
          <w:sz w:val="16"/>
        </w:rPr>
        <w:t xml:space="preserve"> from afflicted regions. * </w:t>
      </w:r>
      <w:r w:rsidRPr="000F0164">
        <w:rPr>
          <w:rStyle w:val="StyleUnderline"/>
          <w:rFonts w:asciiTheme="minorHAnsi" w:hAnsiTheme="minorHAnsi" w:cstheme="minorHAnsi"/>
          <w:highlight w:val="yellow"/>
        </w:rPr>
        <w:t>Sea levels will</w:t>
      </w:r>
      <w:r w:rsidRPr="000F1C24">
        <w:rPr>
          <w:rFonts w:asciiTheme="minorHAnsi" w:hAnsiTheme="minorHAnsi" w:cstheme="minorHAnsi"/>
          <w:sz w:val="16"/>
        </w:rPr>
        <w:t xml:space="preserve"> continue to </w:t>
      </w:r>
      <w:r w:rsidRPr="000F1C24">
        <w:rPr>
          <w:rStyle w:val="StyleUnderline"/>
          <w:rFonts w:asciiTheme="minorHAnsi" w:hAnsiTheme="minorHAnsi" w:cstheme="minorHAnsi"/>
        </w:rPr>
        <w:t>rise</w:t>
      </w:r>
      <w:r w:rsidRPr="000F1C24">
        <w:rPr>
          <w:rFonts w:asciiTheme="minorHAnsi" w:hAnsiTheme="minorHAnsi" w:cstheme="minorHAnsi"/>
          <w:sz w:val="16"/>
        </w:rPr>
        <w:t xml:space="preserve"> for many centuries. </w:t>
      </w:r>
      <w:r w:rsidRPr="000F1C24">
        <w:rPr>
          <w:rStyle w:val="StyleUnderline"/>
          <w:rFonts w:asciiTheme="minorHAnsi" w:hAnsiTheme="minorHAnsi" w:cstheme="minorHAnsi"/>
        </w:rPr>
        <w:t>The last time the planet was 3°C warmer</w:t>
      </w:r>
      <w:r w:rsidRPr="000F1C24">
        <w:rPr>
          <w:rFonts w:asciiTheme="minorHAnsi" w:hAnsiTheme="minorHAnsi" w:cstheme="minorHAnsi"/>
          <w:sz w:val="16"/>
        </w:rPr>
        <w:t xml:space="preserve"> than now, the </w:t>
      </w:r>
      <w:r w:rsidRPr="000F1C24">
        <w:rPr>
          <w:rStyle w:val="StyleUnderline"/>
          <w:rFonts w:asciiTheme="minorHAnsi" w:hAnsiTheme="minorHAnsi" w:cstheme="minorHAnsi"/>
        </w:rPr>
        <w:t>sea level was</w:t>
      </w:r>
      <w:r w:rsidRPr="000F1C24">
        <w:rPr>
          <w:rFonts w:asciiTheme="minorHAnsi" w:hAnsiTheme="minorHAnsi" w:cstheme="minorHAnsi"/>
          <w:sz w:val="16"/>
        </w:rPr>
        <w:t xml:space="preserve"> at least </w:t>
      </w:r>
      <w:r w:rsidRPr="000F1C24">
        <w:rPr>
          <w:rStyle w:val="StyleUnderline"/>
          <w:rFonts w:asciiTheme="minorHAnsi" w:hAnsiTheme="minorHAnsi" w:cstheme="minorHAnsi"/>
        </w:rPr>
        <w:t>6 meters</w:t>
      </w:r>
      <w:r w:rsidRPr="000F1C24">
        <w:rPr>
          <w:rFonts w:asciiTheme="minorHAnsi" w:hAnsiTheme="minorHAnsi" w:cstheme="minorHAnsi"/>
          <w:sz w:val="16"/>
        </w:rPr>
        <w:t xml:space="preserve"> (20 feet) </w:t>
      </w:r>
      <w:r w:rsidRPr="000F1C24">
        <w:rPr>
          <w:rStyle w:val="StyleUnderline"/>
          <w:rFonts w:asciiTheme="minorHAnsi" w:hAnsiTheme="minorHAnsi" w:cstheme="minorHAnsi"/>
        </w:rPr>
        <w:t>higher</w:t>
      </w:r>
      <w:r w:rsidRPr="000F1C24">
        <w:rPr>
          <w:rFonts w:asciiTheme="minorHAnsi" w:hAnsiTheme="minorHAnsi" w:cstheme="minorHAnsi"/>
          <w:sz w:val="16"/>
        </w:rPr>
        <w:t xml:space="preserve">.(23) </w:t>
      </w:r>
      <w:r w:rsidRPr="000F1C24">
        <w:rPr>
          <w:rStyle w:val="StyleUnderline"/>
          <w:rFonts w:asciiTheme="minorHAnsi" w:hAnsiTheme="minorHAnsi" w:cstheme="minorHAnsi"/>
        </w:rPr>
        <w:t xml:space="preserve">That </w:t>
      </w:r>
      <w:r w:rsidRPr="000F0164">
        <w:rPr>
          <w:rStyle w:val="StyleUnderline"/>
          <w:rFonts w:asciiTheme="minorHAnsi" w:hAnsiTheme="minorHAnsi" w:cstheme="minorHAnsi"/>
          <w:highlight w:val="yellow"/>
        </w:rPr>
        <w:t>submerge</w:t>
      </w:r>
      <w:r w:rsidRPr="000F1C24">
        <w:rPr>
          <w:rStyle w:val="StyleUnderline"/>
          <w:rFonts w:asciiTheme="minorHAnsi" w:hAnsiTheme="minorHAnsi" w:cstheme="minorHAnsi"/>
        </w:rPr>
        <w:t xml:space="preserve">d coastlines </w:t>
      </w:r>
      <w:r w:rsidRPr="000F1C24">
        <w:rPr>
          <w:rStyle w:val="Emphasis"/>
          <w:rFonts w:asciiTheme="minorHAnsi" w:hAnsiTheme="minorHAnsi" w:cstheme="minorHAnsi"/>
        </w:rPr>
        <w:t xml:space="preserve">where many </w:t>
      </w:r>
      <w:r w:rsidRPr="000F0164">
        <w:rPr>
          <w:rStyle w:val="Emphasis"/>
          <w:rFonts w:asciiTheme="minorHAnsi" w:hAnsiTheme="minorHAnsi" w:cstheme="minorHAnsi"/>
          <w:highlight w:val="yellow"/>
        </w:rPr>
        <w:t>millions</w:t>
      </w:r>
      <w:r w:rsidRPr="000F1C24">
        <w:rPr>
          <w:rStyle w:val="Emphasis"/>
          <w:rFonts w:asciiTheme="minorHAnsi" w:hAnsiTheme="minorHAnsi" w:cstheme="minorHAnsi"/>
        </w:rPr>
        <w:t xml:space="preserve"> of people now live</w:t>
      </w:r>
      <w:r w:rsidRPr="000F1C24">
        <w:rPr>
          <w:rFonts w:asciiTheme="minorHAnsi" w:hAnsiTheme="minorHAnsi" w:cstheme="minorHAnsi"/>
          <w:sz w:val="16"/>
        </w:rPr>
        <w:t xml:space="preserve">, including cities from New York to Shanghai. The rise will probably be so gradual that later generations can simply abandon their parents' homes, but </w:t>
      </w:r>
      <w:r w:rsidRPr="000F1C24">
        <w:rPr>
          <w:rStyle w:val="StyleUnderline"/>
          <w:rFonts w:asciiTheme="minorHAnsi" w:hAnsiTheme="minorHAnsi" w:cstheme="minorHAnsi"/>
        </w:rPr>
        <w:t xml:space="preserve">a ruinously swift rise </w:t>
      </w:r>
      <w:r w:rsidRPr="000F1C24">
        <w:rPr>
          <w:rStyle w:val="Emphasis"/>
          <w:rFonts w:asciiTheme="minorHAnsi" w:hAnsiTheme="minorHAnsi" w:cstheme="minorHAnsi"/>
        </w:rPr>
        <w:t>cannot be entirely ruled out</w:t>
      </w:r>
      <w:r w:rsidRPr="000F1C24">
        <w:rPr>
          <w:rStyle w:val="StyleUnderline"/>
          <w:rFonts w:asciiTheme="minorHAnsi" w:hAnsiTheme="minorHAnsi" w:cstheme="minorHAnsi"/>
        </w:rPr>
        <w:t>.</w:t>
      </w:r>
      <w:r w:rsidRPr="000F1C24">
        <w:rPr>
          <w:rFonts w:asciiTheme="minorHAnsi" w:hAnsiTheme="minorHAnsi" w:cstheme="minorHAnsi"/>
          <w:sz w:val="16"/>
        </w:rPr>
        <w:t xml:space="preserve"> Meanwhile </w:t>
      </w:r>
      <w:r w:rsidRPr="000F1C24">
        <w:rPr>
          <w:rStyle w:val="StyleUnderline"/>
          <w:rFonts w:asciiTheme="minorHAnsi" w:hAnsiTheme="minorHAnsi" w:cstheme="minorHAnsi"/>
        </w:rPr>
        <w:t>storm surges will cause emergencies</w:t>
      </w:r>
      <w:r w:rsidRPr="000F1C24">
        <w:rPr>
          <w:rFonts w:asciiTheme="minorHAnsi" w:hAnsiTheme="minorHAnsi" w:cstheme="minorHAnsi"/>
          <w:sz w:val="16"/>
        </w:rPr>
        <w:t xml:space="preserve">. * </w:t>
      </w:r>
      <w:r w:rsidRPr="000F0164">
        <w:rPr>
          <w:rStyle w:val="StyleUnderline"/>
          <w:rFonts w:asciiTheme="minorHAnsi" w:hAnsiTheme="minorHAnsi" w:cstheme="minorHAnsi"/>
          <w:highlight w:val="yellow"/>
        </w:rPr>
        <w:t>Weather</w:t>
      </w:r>
      <w:r w:rsidRPr="000F1C24">
        <w:rPr>
          <w:rFonts w:asciiTheme="minorHAnsi" w:hAnsiTheme="minorHAnsi" w:cstheme="minorHAnsi"/>
          <w:sz w:val="16"/>
        </w:rPr>
        <w:t xml:space="preserve"> patterns </w:t>
      </w:r>
      <w:r w:rsidRPr="000F0164">
        <w:rPr>
          <w:rStyle w:val="StyleUnderline"/>
          <w:rFonts w:asciiTheme="minorHAnsi" w:hAnsiTheme="minorHAnsi" w:cstheme="minorHAnsi"/>
          <w:highlight w:val="yellow"/>
        </w:rPr>
        <w:t>will keep changing</w:t>
      </w:r>
      <w:r w:rsidRPr="000F0164">
        <w:rPr>
          <w:rFonts w:asciiTheme="minorHAnsi" w:hAnsiTheme="minorHAnsi" w:cstheme="minorHAnsi"/>
          <w:sz w:val="16"/>
          <w:highlight w:val="yellow"/>
        </w:rPr>
        <w:t xml:space="preserve"> </w:t>
      </w:r>
      <w:r w:rsidRPr="000F0164">
        <w:rPr>
          <w:rStyle w:val="StyleUnderline"/>
          <w:rFonts w:asciiTheme="minorHAnsi" w:hAnsiTheme="minorHAnsi" w:cstheme="minorHAnsi"/>
          <w:highlight w:val="yellow"/>
        </w:rPr>
        <w:t>toward</w:t>
      </w:r>
      <w:r w:rsidRPr="000F1C24">
        <w:rPr>
          <w:rFonts w:asciiTheme="minorHAnsi" w:hAnsiTheme="minorHAnsi" w:cstheme="minorHAnsi"/>
          <w:sz w:val="16"/>
        </w:rPr>
        <w:t xml:space="preserve"> an </w:t>
      </w:r>
      <w:r w:rsidRPr="000F0164">
        <w:rPr>
          <w:rStyle w:val="StyleUnderline"/>
          <w:rFonts w:asciiTheme="minorHAnsi" w:hAnsiTheme="minorHAnsi" w:cstheme="minorHAnsi"/>
          <w:highlight w:val="yellow"/>
        </w:rPr>
        <w:t>intensified</w:t>
      </w:r>
      <w:r w:rsidRPr="000F1C24">
        <w:rPr>
          <w:rFonts w:asciiTheme="minorHAnsi" w:hAnsiTheme="minorHAnsi" w:cstheme="minorHAnsi"/>
          <w:sz w:val="16"/>
        </w:rPr>
        <w:t xml:space="preserve"> water cycle with stronger </w:t>
      </w:r>
      <w:r w:rsidRPr="000F0164">
        <w:rPr>
          <w:rStyle w:val="StyleUnderline"/>
          <w:rFonts w:asciiTheme="minorHAnsi" w:hAnsiTheme="minorHAnsi" w:cstheme="minorHAnsi"/>
          <w:highlight w:val="yellow"/>
        </w:rPr>
        <w:t>floods and droughts</w:t>
      </w:r>
      <w:r w:rsidRPr="000F1C24">
        <w:rPr>
          <w:rFonts w:asciiTheme="minorHAnsi" w:hAnsiTheme="minorHAnsi" w:cstheme="minorHAnsi"/>
          <w:sz w:val="16"/>
        </w:rPr>
        <w:t xml:space="preserve">. Most </w:t>
      </w:r>
      <w:r w:rsidRPr="000F1C24">
        <w:rPr>
          <w:rStyle w:val="StyleUnderline"/>
          <w:rFonts w:asciiTheme="minorHAnsi" w:hAnsiTheme="minorHAnsi" w:cstheme="minorHAnsi"/>
        </w:rPr>
        <w:t xml:space="preserve">regions now subject to droughts will </w:t>
      </w:r>
      <w:r w:rsidRPr="000F1C24">
        <w:rPr>
          <w:rFonts w:asciiTheme="minorHAnsi" w:hAnsiTheme="minorHAnsi" w:cstheme="minorHAnsi"/>
          <w:sz w:val="16"/>
        </w:rPr>
        <w:t xml:space="preserve">probably </w:t>
      </w:r>
      <w:r w:rsidRPr="000F1C24">
        <w:rPr>
          <w:rStyle w:val="StyleUnderline"/>
          <w:rFonts w:asciiTheme="minorHAnsi" w:hAnsiTheme="minorHAnsi" w:cstheme="minorHAnsi"/>
        </w:rPr>
        <w:t>get drier</w:t>
      </w:r>
      <w:r w:rsidRPr="000F1C24">
        <w:rPr>
          <w:rFonts w:asciiTheme="minorHAnsi" w:hAnsiTheme="minorHAnsi" w:cstheme="minorHAnsi"/>
          <w:sz w:val="16"/>
        </w:rPr>
        <w:t xml:space="preserve"> (because of warmth as well as less precipitation), and most wet regions will get wetter. </w:t>
      </w:r>
      <w:r w:rsidRPr="000F1C24">
        <w:rPr>
          <w:rStyle w:val="StyleUnderline"/>
          <w:rFonts w:asciiTheme="minorHAnsi" w:hAnsiTheme="minorHAnsi" w:cstheme="minorHAnsi"/>
        </w:rPr>
        <w:t>Extreme weather events will become more frequent and worse.</w:t>
      </w:r>
      <w:r w:rsidRPr="000F1C24">
        <w:rPr>
          <w:rFonts w:asciiTheme="minorHAnsi" w:hAnsiTheme="minorHAnsi" w:cstheme="minorHAnsi"/>
          <w:sz w:val="16"/>
        </w:rPr>
        <w:t xml:space="preserve"> In particular, storms with more intense rainfall are liable to bring worse floods. Some places will get more snowstorms, but most mountain glaciers and winter snowpack will shrink, jeopardizing important water supply systems. Each of these things has already begun to happen in some regions.(24) * </w:t>
      </w:r>
      <w:r w:rsidRPr="000F0164">
        <w:rPr>
          <w:rStyle w:val="StyleUnderline"/>
          <w:rFonts w:asciiTheme="minorHAnsi" w:hAnsiTheme="minorHAnsi" w:cstheme="minorHAnsi"/>
          <w:highlight w:val="yellow"/>
        </w:rPr>
        <w:t>Ecosystems will be stressed</w:t>
      </w:r>
      <w:r w:rsidRPr="000F1C24">
        <w:rPr>
          <w:rStyle w:val="StyleUnderline"/>
          <w:rFonts w:asciiTheme="minorHAnsi" w:hAnsiTheme="minorHAnsi" w:cstheme="minorHAnsi"/>
        </w:rPr>
        <w:t>, although some</w:t>
      </w:r>
      <w:r w:rsidRPr="000F1C24">
        <w:rPr>
          <w:rFonts w:asciiTheme="minorHAnsi" w:hAnsiTheme="minorHAnsi" w:cstheme="minorHAnsi"/>
          <w:sz w:val="16"/>
        </w:rPr>
        <w:t xml:space="preserve"> managed agricultural and forestry systems </w:t>
      </w:r>
      <w:r w:rsidRPr="000F1C24">
        <w:rPr>
          <w:rStyle w:val="StyleUnderline"/>
          <w:rFonts w:asciiTheme="minorHAnsi" w:hAnsiTheme="minorHAnsi" w:cstheme="minorHAnsi"/>
        </w:rPr>
        <w:t>might benefit</w:t>
      </w:r>
      <w:r w:rsidRPr="000F1C24">
        <w:rPr>
          <w:rFonts w:asciiTheme="minorHAnsi" w:hAnsiTheme="minorHAnsi" w:cstheme="minorHAnsi"/>
          <w:sz w:val="16"/>
        </w:rPr>
        <w:t xml:space="preserve"> in the first decades of warming. </w:t>
      </w:r>
      <w:r w:rsidRPr="000F1C24">
        <w:rPr>
          <w:rStyle w:val="StyleUnderline"/>
          <w:rFonts w:asciiTheme="minorHAnsi" w:hAnsiTheme="minorHAnsi" w:cstheme="minorHAnsi"/>
        </w:rPr>
        <w:t xml:space="preserve">Uncounted </w:t>
      </w:r>
      <w:r w:rsidRPr="000F0164">
        <w:rPr>
          <w:rStyle w:val="Emphasis"/>
          <w:rFonts w:asciiTheme="minorHAnsi" w:hAnsiTheme="minorHAnsi" w:cstheme="minorHAnsi"/>
          <w:highlight w:val="yellow"/>
        </w:rPr>
        <w:t>valuable species</w:t>
      </w:r>
      <w:r w:rsidRPr="000F1C24">
        <w:rPr>
          <w:rFonts w:asciiTheme="minorHAnsi" w:hAnsiTheme="minorHAnsi" w:cstheme="minorHAnsi"/>
          <w:sz w:val="16"/>
        </w:rPr>
        <w:t xml:space="preserve">, </w:t>
      </w:r>
      <w:r w:rsidRPr="000F1C24">
        <w:rPr>
          <w:rStyle w:val="StyleUnderline"/>
          <w:rFonts w:asciiTheme="minorHAnsi" w:hAnsiTheme="minorHAnsi" w:cstheme="minorHAnsi"/>
        </w:rPr>
        <w:t xml:space="preserve">especially in the Arctic, mountain areas, and tropical seas, </w:t>
      </w:r>
      <w:r w:rsidRPr="000F0164">
        <w:rPr>
          <w:rStyle w:val="StyleUnderline"/>
          <w:rFonts w:asciiTheme="minorHAnsi" w:hAnsiTheme="minorHAnsi" w:cstheme="minorHAnsi"/>
          <w:highlight w:val="yellow"/>
        </w:rPr>
        <w:t>must shift</w:t>
      </w:r>
      <w:r w:rsidRPr="000F1C24">
        <w:rPr>
          <w:rFonts w:asciiTheme="minorHAnsi" w:hAnsiTheme="minorHAnsi" w:cstheme="minorHAnsi"/>
          <w:sz w:val="16"/>
        </w:rPr>
        <w:t xml:space="preserve"> their ranges. </w:t>
      </w:r>
      <w:r w:rsidRPr="000F0164">
        <w:rPr>
          <w:rStyle w:val="StyleUnderline"/>
          <w:rFonts w:asciiTheme="minorHAnsi" w:hAnsiTheme="minorHAnsi" w:cstheme="minorHAnsi"/>
          <w:highlight w:val="yellow"/>
        </w:rPr>
        <w:t>Many</w:t>
      </w:r>
      <w:r w:rsidRPr="000F1C24">
        <w:rPr>
          <w:rStyle w:val="StyleUnderline"/>
          <w:rFonts w:asciiTheme="minorHAnsi" w:hAnsiTheme="minorHAnsi" w:cstheme="minorHAnsi"/>
        </w:rPr>
        <w:t xml:space="preserve"> that cannot</w:t>
      </w:r>
      <w:r w:rsidRPr="000F1C24">
        <w:rPr>
          <w:rStyle w:val="Emphasis"/>
          <w:rFonts w:asciiTheme="minorHAnsi" w:hAnsiTheme="minorHAnsi" w:cstheme="minorHAnsi"/>
        </w:rPr>
        <w:t xml:space="preserve"> will </w:t>
      </w:r>
      <w:r w:rsidRPr="000F0164">
        <w:rPr>
          <w:rStyle w:val="Emphasis"/>
          <w:rFonts w:asciiTheme="minorHAnsi" w:hAnsiTheme="minorHAnsi" w:cstheme="minorHAnsi"/>
          <w:highlight w:val="yellow"/>
        </w:rPr>
        <w:t>face extinction</w:t>
      </w:r>
      <w:r w:rsidRPr="000F1C24">
        <w:rPr>
          <w:rFonts w:asciiTheme="minorHAnsi" w:hAnsiTheme="minorHAnsi" w:cstheme="minorHAnsi"/>
          <w:sz w:val="16"/>
        </w:rPr>
        <w:t xml:space="preserve">. A variety of </w:t>
      </w:r>
      <w:r w:rsidRPr="000F1C24">
        <w:rPr>
          <w:rStyle w:val="StyleUnderline"/>
          <w:rFonts w:asciiTheme="minorHAnsi" w:hAnsiTheme="minorHAnsi" w:cstheme="minorHAnsi"/>
        </w:rPr>
        <w:t xml:space="preserve">pests and tropical </w:t>
      </w:r>
      <w:r w:rsidRPr="000F0164">
        <w:rPr>
          <w:rStyle w:val="StyleUnderline"/>
          <w:rFonts w:asciiTheme="minorHAnsi" w:hAnsiTheme="minorHAnsi" w:cstheme="minorHAnsi"/>
          <w:highlight w:val="yellow"/>
        </w:rPr>
        <w:t>diseases are expected to spread</w:t>
      </w:r>
      <w:r w:rsidRPr="000F1C24">
        <w:rPr>
          <w:rStyle w:val="StyleUnderline"/>
          <w:rFonts w:asciiTheme="minorHAnsi" w:hAnsiTheme="minorHAnsi" w:cstheme="minorHAnsi"/>
        </w:rPr>
        <w:t xml:space="preserve"> to warmed regions</w:t>
      </w:r>
      <w:r w:rsidRPr="000F1C24">
        <w:rPr>
          <w:rFonts w:asciiTheme="minorHAnsi" w:hAnsiTheme="minorHAnsi" w:cstheme="minorHAnsi"/>
          <w:sz w:val="16"/>
        </w:rPr>
        <w:t xml:space="preserve">. These problems have already been observed in numerous places. * </w:t>
      </w:r>
      <w:r w:rsidRPr="000F1C24">
        <w:rPr>
          <w:rStyle w:val="StyleUnderline"/>
          <w:rFonts w:asciiTheme="minorHAnsi" w:hAnsiTheme="minorHAnsi" w:cstheme="minorHAnsi"/>
        </w:rPr>
        <w:t>Increased carbon dioxide</w:t>
      </w:r>
      <w:r w:rsidRPr="000F1C24">
        <w:rPr>
          <w:rFonts w:asciiTheme="minorHAnsi" w:hAnsiTheme="minorHAnsi" w:cstheme="minorHAnsi"/>
          <w:sz w:val="16"/>
        </w:rPr>
        <w:t xml:space="preserve"> levels </w:t>
      </w:r>
      <w:r w:rsidRPr="000F1C24">
        <w:rPr>
          <w:rStyle w:val="StyleUnderline"/>
          <w:rFonts w:asciiTheme="minorHAnsi" w:hAnsiTheme="minorHAnsi" w:cstheme="minorHAnsi"/>
        </w:rPr>
        <w:t>will affect biological systems independent of climate change</w:t>
      </w:r>
      <w:r w:rsidRPr="000F1C24">
        <w:rPr>
          <w:rFonts w:asciiTheme="minorHAnsi" w:hAnsiTheme="minorHAnsi" w:cstheme="minorHAnsi"/>
          <w:sz w:val="16"/>
        </w:rPr>
        <w:t xml:space="preserve">. </w:t>
      </w:r>
      <w:r w:rsidRPr="000F1C24">
        <w:rPr>
          <w:rStyle w:val="StyleUnderline"/>
          <w:rFonts w:asciiTheme="minorHAnsi" w:hAnsiTheme="minorHAnsi" w:cstheme="minorHAnsi"/>
        </w:rPr>
        <w:t xml:space="preserve">Some </w:t>
      </w:r>
      <w:r w:rsidRPr="000F0164">
        <w:rPr>
          <w:rStyle w:val="StyleUnderline"/>
          <w:rFonts w:asciiTheme="minorHAnsi" w:hAnsiTheme="minorHAnsi" w:cstheme="minorHAnsi"/>
          <w:highlight w:val="yellow"/>
        </w:rPr>
        <w:t>crops will be fertilized,</w:t>
      </w:r>
      <w:r w:rsidRPr="000F0164">
        <w:rPr>
          <w:rStyle w:val="Emphasis"/>
          <w:rFonts w:asciiTheme="minorHAnsi" w:hAnsiTheme="minorHAnsi" w:cstheme="minorHAnsi"/>
          <w:highlight w:val="yellow"/>
        </w:rPr>
        <w:t xml:space="preserve"> as will</w:t>
      </w:r>
      <w:r w:rsidRPr="000F1C24">
        <w:rPr>
          <w:rStyle w:val="Emphasis"/>
          <w:rFonts w:asciiTheme="minorHAnsi" w:hAnsiTheme="minorHAnsi" w:cstheme="minorHAnsi"/>
        </w:rPr>
        <w:t xml:space="preserve"> some invasive </w:t>
      </w:r>
      <w:r w:rsidRPr="000F0164">
        <w:rPr>
          <w:rStyle w:val="Emphasis"/>
          <w:rFonts w:asciiTheme="minorHAnsi" w:hAnsiTheme="minorHAnsi" w:cstheme="minorHAnsi"/>
          <w:highlight w:val="yellow"/>
        </w:rPr>
        <w:t>weeds</w:t>
      </w:r>
      <w:r w:rsidRPr="000F1C24">
        <w:rPr>
          <w:rFonts w:asciiTheme="minorHAnsi" w:hAnsiTheme="minorHAnsi" w:cstheme="minorHAnsi"/>
          <w:sz w:val="16"/>
        </w:rPr>
        <w:t xml:space="preserve"> (the balance of benefit vs. harm is uncertain). The </w:t>
      </w:r>
      <w:r w:rsidRPr="000F0164">
        <w:rPr>
          <w:rStyle w:val="StyleUnderline"/>
          <w:rFonts w:asciiTheme="minorHAnsi" w:hAnsiTheme="minorHAnsi" w:cstheme="minorHAnsi"/>
          <w:highlight w:val="yellow"/>
        </w:rPr>
        <w:t>oceans will</w:t>
      </w:r>
      <w:r w:rsidRPr="000F1C24">
        <w:rPr>
          <w:rFonts w:asciiTheme="minorHAnsi" w:hAnsiTheme="minorHAnsi" w:cstheme="minorHAnsi"/>
          <w:sz w:val="16"/>
        </w:rPr>
        <w:t xml:space="preserve"> continue to </w:t>
      </w:r>
      <w:r w:rsidRPr="000F0164">
        <w:rPr>
          <w:rStyle w:val="StyleUnderline"/>
          <w:rFonts w:asciiTheme="minorHAnsi" w:hAnsiTheme="minorHAnsi" w:cstheme="minorHAnsi"/>
          <w:highlight w:val="yellow"/>
        </w:rPr>
        <w:t>become</w:t>
      </w:r>
      <w:r w:rsidRPr="000F1C24">
        <w:rPr>
          <w:rFonts w:asciiTheme="minorHAnsi" w:hAnsiTheme="minorHAnsi" w:cstheme="minorHAnsi"/>
          <w:sz w:val="16"/>
        </w:rPr>
        <w:t xml:space="preserve"> markedly </w:t>
      </w:r>
      <w:r w:rsidRPr="000F1C24">
        <w:rPr>
          <w:rStyle w:val="StyleUnderline"/>
          <w:rFonts w:asciiTheme="minorHAnsi" w:hAnsiTheme="minorHAnsi" w:cstheme="minorHAnsi"/>
        </w:rPr>
        <w:t xml:space="preserve">more </w:t>
      </w:r>
      <w:r w:rsidRPr="000F0164">
        <w:rPr>
          <w:rStyle w:val="StyleUnderline"/>
          <w:rFonts w:asciiTheme="minorHAnsi" w:hAnsiTheme="minorHAnsi" w:cstheme="minorHAnsi"/>
          <w:highlight w:val="yellow"/>
        </w:rPr>
        <w:t>acidic</w:t>
      </w:r>
      <w:r w:rsidRPr="000F0164">
        <w:rPr>
          <w:rFonts w:asciiTheme="minorHAnsi" w:hAnsiTheme="minorHAnsi" w:cstheme="minorHAnsi"/>
          <w:sz w:val="16"/>
          <w:highlight w:val="yellow"/>
        </w:rPr>
        <w:t xml:space="preserve">, </w:t>
      </w:r>
      <w:r w:rsidRPr="000F0164">
        <w:rPr>
          <w:rStyle w:val="Emphasis"/>
          <w:rFonts w:asciiTheme="minorHAnsi" w:hAnsiTheme="minorHAnsi" w:cstheme="minorHAnsi"/>
          <w:highlight w:val="yellow"/>
        </w:rPr>
        <w:t>gravely endangering</w:t>
      </w:r>
      <w:r w:rsidRPr="000F1C24">
        <w:rPr>
          <w:rStyle w:val="Emphasis"/>
          <w:rFonts w:asciiTheme="minorHAnsi" w:hAnsiTheme="minorHAnsi" w:cstheme="minorHAnsi"/>
        </w:rPr>
        <w:t xml:space="preserve"> coral reefs,</w:t>
      </w:r>
      <w:r w:rsidRPr="000F1C24">
        <w:rPr>
          <w:rStyle w:val="StyleUnderline"/>
          <w:rFonts w:asciiTheme="minorHAnsi" w:hAnsiTheme="minorHAnsi" w:cstheme="minorHAnsi"/>
        </w:rPr>
        <w:t xml:space="preserve"> and</w:t>
      </w:r>
      <w:r w:rsidRPr="000F1C24">
        <w:rPr>
          <w:rFonts w:asciiTheme="minorHAnsi" w:hAnsiTheme="minorHAnsi" w:cstheme="minorHAnsi"/>
          <w:sz w:val="16"/>
        </w:rPr>
        <w:t xml:space="preserve"> probably </w:t>
      </w:r>
      <w:r w:rsidRPr="000F1C24">
        <w:rPr>
          <w:rStyle w:val="StyleUnderline"/>
          <w:rFonts w:asciiTheme="minorHAnsi" w:hAnsiTheme="minorHAnsi" w:cstheme="minorHAnsi"/>
        </w:rPr>
        <w:t>harming</w:t>
      </w:r>
      <w:r w:rsidRPr="000F1C24">
        <w:rPr>
          <w:rFonts w:asciiTheme="minorHAnsi" w:hAnsiTheme="minorHAnsi" w:cstheme="minorHAnsi"/>
          <w:sz w:val="16"/>
        </w:rPr>
        <w:t xml:space="preserve"> fisheries and other </w:t>
      </w:r>
      <w:r w:rsidRPr="000F0164">
        <w:rPr>
          <w:rStyle w:val="StyleUnderline"/>
          <w:rFonts w:asciiTheme="minorHAnsi" w:hAnsiTheme="minorHAnsi" w:cstheme="minorHAnsi"/>
          <w:highlight w:val="yellow"/>
        </w:rPr>
        <w:t>marine life</w:t>
      </w:r>
      <w:r w:rsidRPr="000F1C24">
        <w:rPr>
          <w:rStyle w:val="StyleUnderline"/>
          <w:rFonts w:asciiTheme="minorHAnsi" w:hAnsiTheme="minorHAnsi" w:cstheme="minorHAnsi"/>
        </w:rPr>
        <w:t>.</w:t>
      </w:r>
      <w:r w:rsidRPr="000F1C24">
        <w:rPr>
          <w:rFonts w:asciiTheme="minorHAnsi" w:hAnsiTheme="minorHAnsi" w:cstheme="minorHAnsi"/>
          <w:sz w:val="16"/>
        </w:rPr>
        <w:t xml:space="preserve"> * </w:t>
      </w:r>
      <w:r w:rsidRPr="000F1C24">
        <w:rPr>
          <w:rStyle w:val="StyleUnderline"/>
          <w:rFonts w:asciiTheme="minorHAnsi" w:hAnsiTheme="minorHAnsi" w:cstheme="minorHAnsi"/>
        </w:rPr>
        <w:t xml:space="preserve">There will be significant unforeseen impacts. Most </w:t>
      </w:r>
      <w:r w:rsidRPr="000F1C24">
        <w:rPr>
          <w:rFonts w:asciiTheme="minorHAnsi" w:hAnsiTheme="minorHAnsi" w:cstheme="minorHAnsi"/>
          <w:sz w:val="16"/>
        </w:rPr>
        <w:t xml:space="preserve">of these will probably be </w:t>
      </w:r>
      <w:r w:rsidRPr="000F1C24">
        <w:rPr>
          <w:rStyle w:val="StyleUnderline"/>
          <w:rFonts w:asciiTheme="minorHAnsi" w:hAnsiTheme="minorHAnsi" w:cstheme="minorHAnsi"/>
        </w:rPr>
        <w:t>harmful, since human</w:t>
      </w:r>
      <w:r w:rsidRPr="000F1C24">
        <w:rPr>
          <w:rFonts w:asciiTheme="minorHAnsi" w:hAnsiTheme="minorHAnsi" w:cstheme="minorHAnsi"/>
          <w:sz w:val="16"/>
        </w:rPr>
        <w:t xml:space="preserve"> and natural systems </w:t>
      </w:r>
      <w:r w:rsidRPr="000F1C24">
        <w:rPr>
          <w:rStyle w:val="StyleUnderline"/>
          <w:rFonts w:asciiTheme="minorHAnsi" w:hAnsiTheme="minorHAnsi" w:cstheme="minorHAnsi"/>
        </w:rPr>
        <w:t>are well adapted to the present</w:t>
      </w:r>
      <w:r w:rsidRPr="000F1C24">
        <w:rPr>
          <w:rFonts w:asciiTheme="minorHAnsi" w:hAnsiTheme="minorHAnsi" w:cstheme="minorHAnsi"/>
          <w:sz w:val="16"/>
        </w:rPr>
        <w:t xml:space="preserve"> climate. The climate system and ecosystems are complex and only partly understood, so there is a chance that the impacts will not be as bad as predicted. There is a similar chance of impacts grievously worse than predicted. </w:t>
      </w:r>
      <w:r w:rsidRPr="000F0164">
        <w:rPr>
          <w:rStyle w:val="StyleUnderline"/>
          <w:rFonts w:asciiTheme="minorHAnsi" w:hAnsiTheme="minorHAnsi" w:cstheme="minorHAnsi"/>
          <w:highlight w:val="yellow"/>
        </w:rPr>
        <w:t>If</w:t>
      </w:r>
      <w:r w:rsidRPr="000F1C24">
        <w:rPr>
          <w:rStyle w:val="StyleUnderline"/>
          <w:rFonts w:asciiTheme="minorHAnsi" w:hAnsiTheme="minorHAnsi" w:cstheme="minorHAnsi"/>
        </w:rPr>
        <w:t xml:space="preserve"> </w:t>
      </w:r>
      <w:r w:rsidRPr="000F1C24">
        <w:rPr>
          <w:rFonts w:asciiTheme="minorHAnsi" w:hAnsiTheme="minorHAnsi" w:cstheme="minorHAnsi"/>
          <w:sz w:val="16"/>
        </w:rPr>
        <w:t xml:space="preserve">the </w:t>
      </w:r>
      <w:r w:rsidRPr="000F1C24">
        <w:rPr>
          <w:rStyle w:val="StyleUnderline"/>
          <w:rFonts w:asciiTheme="minorHAnsi" w:hAnsiTheme="minorHAnsi" w:cstheme="minorHAnsi"/>
        </w:rPr>
        <w:t>CO2</w:t>
      </w:r>
      <w:r w:rsidRPr="000F1C24">
        <w:rPr>
          <w:rFonts w:asciiTheme="minorHAnsi" w:hAnsiTheme="minorHAnsi" w:cstheme="minorHAnsi"/>
          <w:sz w:val="16"/>
        </w:rPr>
        <w:t xml:space="preserve"> level </w:t>
      </w:r>
      <w:r w:rsidRPr="000F1C24">
        <w:rPr>
          <w:rStyle w:val="StyleUnderline"/>
          <w:rFonts w:asciiTheme="minorHAnsi" w:hAnsiTheme="minorHAnsi" w:cstheme="minorHAnsi"/>
        </w:rPr>
        <w:t>keeps rising</w:t>
      </w:r>
      <w:r w:rsidRPr="000F1C24">
        <w:rPr>
          <w:rFonts w:asciiTheme="minorHAnsi" w:hAnsiTheme="minorHAnsi" w:cstheme="minorHAnsi"/>
          <w:sz w:val="16"/>
        </w:rPr>
        <w:t xml:space="preserve"> to well beyond twice the pre-industrial level along with a rise of other greenhouse gases</w:t>
      </w:r>
      <w:r w:rsidRPr="000F1C24">
        <w:rPr>
          <w:rStyle w:val="Emphasis"/>
          <w:rFonts w:asciiTheme="minorHAnsi" w:hAnsiTheme="minorHAnsi" w:cstheme="minorHAnsi"/>
        </w:rPr>
        <w:t xml:space="preserve">, as must inevitably happen if </w:t>
      </w:r>
      <w:r w:rsidRPr="000F0164">
        <w:rPr>
          <w:rStyle w:val="Emphasis"/>
          <w:rFonts w:asciiTheme="minorHAnsi" w:hAnsiTheme="minorHAnsi" w:cstheme="minorHAnsi"/>
          <w:highlight w:val="yellow"/>
        </w:rPr>
        <w:t>we do not take</w:t>
      </w:r>
      <w:r w:rsidRPr="000F1C24">
        <w:rPr>
          <w:rStyle w:val="Emphasis"/>
          <w:rFonts w:asciiTheme="minorHAnsi" w:hAnsiTheme="minorHAnsi" w:cstheme="minorHAnsi"/>
        </w:rPr>
        <w:t xml:space="preserve"> strong </w:t>
      </w:r>
      <w:r w:rsidRPr="000F0164">
        <w:rPr>
          <w:rStyle w:val="Emphasis"/>
          <w:rFonts w:asciiTheme="minorHAnsi" w:hAnsiTheme="minorHAnsi" w:cstheme="minorHAnsi"/>
          <w:highlight w:val="yellow"/>
        </w:rPr>
        <w:t xml:space="preserve">action </w:t>
      </w:r>
      <w:r w:rsidRPr="000F0164">
        <w:rPr>
          <w:rStyle w:val="Emphasis"/>
          <w:rFonts w:asciiTheme="minorHAnsi" w:hAnsiTheme="minorHAnsi" w:cstheme="minorHAnsi"/>
          <w:sz w:val="28"/>
          <w:highlight w:val="yellow"/>
        </w:rPr>
        <w:t>soon</w:t>
      </w:r>
      <w:r w:rsidRPr="000F1C24">
        <w:rPr>
          <w:rStyle w:val="StyleUnderline"/>
          <w:rFonts w:asciiTheme="minorHAnsi" w:hAnsiTheme="minorHAnsi" w:cstheme="minorHAnsi"/>
        </w:rPr>
        <w:t xml:space="preserve">, the </w:t>
      </w:r>
      <w:r w:rsidRPr="000F0164">
        <w:rPr>
          <w:rStyle w:val="StyleUnderline"/>
          <w:rFonts w:asciiTheme="minorHAnsi" w:hAnsiTheme="minorHAnsi" w:cstheme="minorHAnsi"/>
          <w:highlight w:val="yellow"/>
        </w:rPr>
        <w:t xml:space="preserve">results will </w:t>
      </w:r>
      <w:r w:rsidRPr="000F1C24">
        <w:rPr>
          <w:rStyle w:val="StyleUnderline"/>
          <w:rFonts w:asciiTheme="minorHAnsi" w:hAnsiTheme="minorHAnsi" w:cstheme="minorHAnsi"/>
        </w:rPr>
        <w:t xml:space="preserve">certainly </w:t>
      </w:r>
      <w:r w:rsidRPr="000F0164">
        <w:rPr>
          <w:rStyle w:val="StyleUnderline"/>
          <w:rFonts w:asciiTheme="minorHAnsi" w:hAnsiTheme="minorHAnsi" w:cstheme="minorHAnsi"/>
          <w:highlight w:val="yellow"/>
        </w:rPr>
        <w:t>be worse</w:t>
      </w:r>
      <w:r w:rsidRPr="000F1C24">
        <w:rPr>
          <w:rFonts w:asciiTheme="minorHAnsi" w:hAnsiTheme="minorHAnsi" w:cstheme="minorHAnsi"/>
          <w:sz w:val="16"/>
        </w:rPr>
        <w:t xml:space="preserve">. </w:t>
      </w:r>
      <w:r w:rsidRPr="000F0164">
        <w:rPr>
          <w:rStyle w:val="StyleUnderline"/>
          <w:rFonts w:asciiTheme="minorHAnsi" w:hAnsiTheme="minorHAnsi" w:cstheme="minorHAnsi"/>
          <w:highlight w:val="yellow"/>
        </w:rPr>
        <w:t>Under</w:t>
      </w:r>
      <w:r w:rsidRPr="000F1C24">
        <w:rPr>
          <w:rFonts w:asciiTheme="minorHAnsi" w:hAnsiTheme="minorHAnsi" w:cstheme="minorHAnsi"/>
          <w:sz w:val="16"/>
        </w:rPr>
        <w:t xml:space="preserve"> a "</w:t>
      </w:r>
      <w:r w:rsidRPr="000F0164">
        <w:rPr>
          <w:rStyle w:val="StyleUnderline"/>
          <w:rFonts w:asciiTheme="minorHAnsi" w:hAnsiTheme="minorHAnsi" w:cstheme="minorHAnsi"/>
          <w:highlight w:val="yellow"/>
        </w:rPr>
        <w:t>business as usual</w:t>
      </w:r>
      <w:r w:rsidRPr="000F1C24">
        <w:rPr>
          <w:rFonts w:asciiTheme="minorHAnsi" w:hAnsiTheme="minorHAnsi" w:cstheme="minorHAnsi"/>
          <w:sz w:val="16"/>
        </w:rPr>
        <w:t xml:space="preserve">" scenario, </w:t>
      </w:r>
      <w:r w:rsidRPr="000F1C24">
        <w:rPr>
          <w:rStyle w:val="StyleUnderline"/>
          <w:rFonts w:asciiTheme="minorHAnsi" w:hAnsiTheme="minorHAnsi" w:cstheme="minorHAnsi"/>
        </w:rPr>
        <w:t>calculations give even odds</w:t>
      </w:r>
      <w:r w:rsidRPr="000F1C24">
        <w:rPr>
          <w:rFonts w:asciiTheme="minorHAnsi" w:hAnsiTheme="minorHAnsi" w:cstheme="minorHAnsi"/>
          <w:sz w:val="16"/>
        </w:rPr>
        <w:t xml:space="preserve"> that global </w:t>
      </w:r>
      <w:r w:rsidRPr="000F0164">
        <w:rPr>
          <w:rStyle w:val="StyleUnderline"/>
          <w:rFonts w:asciiTheme="minorHAnsi" w:hAnsiTheme="minorHAnsi" w:cstheme="minorHAnsi"/>
          <w:highlight w:val="yellow"/>
        </w:rPr>
        <w:t>temperature will rise 5°C</w:t>
      </w:r>
      <w:r w:rsidRPr="000F1C24">
        <w:rPr>
          <w:rFonts w:asciiTheme="minorHAnsi" w:hAnsiTheme="minorHAnsi" w:cstheme="minorHAnsi"/>
          <w:sz w:val="16"/>
        </w:rPr>
        <w:t xml:space="preserve"> or more by the end of the century — </w:t>
      </w:r>
      <w:r w:rsidRPr="000F0164">
        <w:rPr>
          <w:rStyle w:val="StyleUnderline"/>
          <w:rFonts w:asciiTheme="minorHAnsi" w:hAnsiTheme="minorHAnsi" w:cstheme="minorHAnsi"/>
          <w:highlight w:val="yellow"/>
        </w:rPr>
        <w:t>causing</w:t>
      </w:r>
      <w:r w:rsidRPr="000F1C24">
        <w:rPr>
          <w:rStyle w:val="StyleUnderline"/>
          <w:rFonts w:asciiTheme="minorHAnsi" w:hAnsiTheme="minorHAnsi" w:cstheme="minorHAnsi"/>
        </w:rPr>
        <w:t xml:space="preserve"> a radical reorganization and </w:t>
      </w:r>
      <w:r w:rsidRPr="000F0164">
        <w:rPr>
          <w:rStyle w:val="StyleUnderline"/>
          <w:rFonts w:asciiTheme="minorHAnsi" w:hAnsiTheme="minorHAnsi" w:cstheme="minorHAnsi"/>
          <w:highlight w:val="yellow"/>
        </w:rPr>
        <w:t>impoverishment of</w:t>
      </w:r>
      <w:r w:rsidRPr="000F1C24">
        <w:rPr>
          <w:rStyle w:val="StyleUnderline"/>
          <w:rFonts w:asciiTheme="minorHAnsi" w:hAnsiTheme="minorHAnsi" w:cstheme="minorHAnsi"/>
        </w:rPr>
        <w:t xml:space="preserve"> many of the </w:t>
      </w:r>
      <w:r w:rsidRPr="000F0164">
        <w:rPr>
          <w:rStyle w:val="StyleUnderline"/>
          <w:rFonts w:asciiTheme="minorHAnsi" w:hAnsiTheme="minorHAnsi" w:cstheme="minorHAnsi"/>
          <w:highlight w:val="yellow"/>
        </w:rPr>
        <w:t xml:space="preserve">ecosystems that </w:t>
      </w:r>
      <w:r w:rsidRPr="000F0164">
        <w:rPr>
          <w:rStyle w:val="Emphasis"/>
          <w:rFonts w:asciiTheme="minorHAnsi" w:hAnsiTheme="minorHAnsi" w:cstheme="minorHAnsi"/>
          <w:highlight w:val="yellow"/>
        </w:rPr>
        <w:t xml:space="preserve">sustain </w:t>
      </w:r>
      <w:r w:rsidRPr="000F1C24">
        <w:rPr>
          <w:rStyle w:val="Emphasis"/>
          <w:rFonts w:asciiTheme="minorHAnsi" w:hAnsiTheme="minorHAnsi" w:cstheme="minorHAnsi"/>
        </w:rPr>
        <w:t xml:space="preserve">our </w:t>
      </w:r>
      <w:r w:rsidRPr="000F0164">
        <w:rPr>
          <w:rStyle w:val="Emphasis"/>
          <w:rFonts w:asciiTheme="minorHAnsi" w:hAnsiTheme="minorHAnsi" w:cstheme="minorHAnsi"/>
          <w:highlight w:val="yellow"/>
        </w:rPr>
        <w:t>civilization</w:t>
      </w:r>
      <w:r w:rsidRPr="000F1C24">
        <w:rPr>
          <w:rFonts w:asciiTheme="minorHAnsi" w:hAnsiTheme="minorHAnsi" w:cstheme="minorHAnsi"/>
          <w:sz w:val="16"/>
        </w:rPr>
        <w:t xml:space="preserve">.(25) All this is projected to happen to people who are now alive. </w:t>
      </w:r>
      <w:r w:rsidRPr="000F1C24">
        <w:rPr>
          <w:rStyle w:val="StyleUnderline"/>
          <w:rFonts w:asciiTheme="minorHAnsi" w:hAnsiTheme="minorHAnsi" w:cstheme="minorHAnsi"/>
        </w:rPr>
        <w:t xml:space="preserve">What of the </w:t>
      </w:r>
      <w:r w:rsidRPr="000F1C24">
        <w:rPr>
          <w:rFonts w:asciiTheme="minorHAnsi" w:hAnsiTheme="minorHAnsi" w:cstheme="minorHAnsi"/>
          <w:sz w:val="16"/>
        </w:rPr>
        <w:t xml:space="preserve">more </w:t>
      </w:r>
      <w:r w:rsidRPr="000F1C24">
        <w:rPr>
          <w:rStyle w:val="StyleUnderline"/>
          <w:rFonts w:asciiTheme="minorHAnsi" w:hAnsiTheme="minorHAnsi" w:cstheme="minorHAnsi"/>
        </w:rPr>
        <w:t>distant future</w:t>
      </w:r>
      <w:r w:rsidRPr="000F1C24">
        <w:rPr>
          <w:rFonts w:asciiTheme="minorHAnsi" w:hAnsiTheme="minorHAnsi" w:cstheme="minorHAnsi"/>
          <w:sz w:val="16"/>
        </w:rPr>
        <w:t xml:space="preserve">? </w:t>
      </w:r>
      <w:r w:rsidRPr="000F0164">
        <w:rPr>
          <w:rStyle w:val="StyleUnderline"/>
          <w:rFonts w:asciiTheme="minorHAnsi" w:hAnsiTheme="minorHAnsi" w:cstheme="minorHAnsi"/>
          <w:highlight w:val="yellow"/>
        </w:rPr>
        <w:t>If emissions</w:t>
      </w:r>
      <w:r w:rsidRPr="000F1C24">
        <w:rPr>
          <w:rFonts w:asciiTheme="minorHAnsi" w:hAnsiTheme="minorHAnsi" w:cstheme="minorHAnsi"/>
          <w:sz w:val="16"/>
        </w:rPr>
        <w:t xml:space="preserve"> continue to </w:t>
      </w:r>
      <w:r w:rsidRPr="000F0164">
        <w:rPr>
          <w:rStyle w:val="StyleUnderline"/>
          <w:rFonts w:asciiTheme="minorHAnsi" w:hAnsiTheme="minorHAnsi" w:cstheme="minorHAnsi"/>
          <w:highlight w:val="yellow"/>
        </w:rPr>
        <w:t>rise</w:t>
      </w:r>
      <w:r w:rsidRPr="000F1C24">
        <w:rPr>
          <w:rFonts w:asciiTheme="minorHAnsi" w:hAnsiTheme="minorHAnsi" w:cstheme="minorHAnsi"/>
          <w:sz w:val="16"/>
        </w:rPr>
        <w:t xml:space="preserve"> for a century — whether </w:t>
      </w:r>
      <w:r w:rsidRPr="000F0164">
        <w:rPr>
          <w:rStyle w:val="StyleUnderline"/>
          <w:rFonts w:asciiTheme="minorHAnsi" w:hAnsiTheme="minorHAnsi" w:cstheme="minorHAnsi"/>
          <w:highlight w:val="yellow"/>
        </w:rPr>
        <w:t>because</w:t>
      </w:r>
      <w:r w:rsidRPr="000F1C24">
        <w:rPr>
          <w:rStyle w:val="StyleUnderline"/>
          <w:rFonts w:asciiTheme="minorHAnsi" w:hAnsiTheme="minorHAnsi" w:cstheme="minorHAnsi"/>
        </w:rPr>
        <w:t xml:space="preserve"> we fail to rein them</w:t>
      </w:r>
      <w:r w:rsidRPr="000F1C24">
        <w:rPr>
          <w:rFonts w:asciiTheme="minorHAnsi" w:hAnsiTheme="minorHAnsi" w:cstheme="minorHAnsi"/>
          <w:sz w:val="16"/>
        </w:rPr>
        <w:t xml:space="preserve"> in, </w:t>
      </w:r>
      <w:r w:rsidRPr="000F1C24">
        <w:rPr>
          <w:rStyle w:val="StyleUnderline"/>
          <w:rFonts w:asciiTheme="minorHAnsi" w:hAnsiTheme="minorHAnsi" w:cstheme="minorHAnsi"/>
        </w:rPr>
        <w:t xml:space="preserve">or because we set off </w:t>
      </w:r>
      <w:r w:rsidRPr="000F0164">
        <w:rPr>
          <w:rStyle w:val="StyleUnderline"/>
          <w:rFonts w:asciiTheme="minorHAnsi" w:hAnsiTheme="minorHAnsi" w:cstheme="minorHAnsi"/>
          <w:highlight w:val="yellow"/>
        </w:rPr>
        <w:t xml:space="preserve">an </w:t>
      </w:r>
      <w:r w:rsidRPr="000F0164">
        <w:rPr>
          <w:rStyle w:val="Emphasis"/>
          <w:rFonts w:asciiTheme="minorHAnsi" w:hAnsiTheme="minorHAnsi" w:cstheme="minorHAnsi"/>
          <w:highlight w:val="yellow"/>
        </w:rPr>
        <w:t>unstoppable feedback</w:t>
      </w:r>
      <w:r w:rsidRPr="000F1C24">
        <w:rPr>
          <w:rStyle w:val="Emphasis"/>
          <w:rFonts w:asciiTheme="minorHAnsi" w:hAnsiTheme="minorHAnsi" w:cstheme="minorHAnsi"/>
        </w:rPr>
        <w:t xml:space="preserve"> loop</w:t>
      </w:r>
      <w:r w:rsidRPr="000F1C24">
        <w:rPr>
          <w:rFonts w:asciiTheme="minorHAnsi" w:hAnsiTheme="minorHAnsi" w:cstheme="minorHAnsi"/>
          <w:sz w:val="16"/>
        </w:rPr>
        <w:t xml:space="preserve"> in which the warming itself causes ever more greenhouse gases to be evaporated into the air — then the </w:t>
      </w:r>
      <w:r w:rsidRPr="000F0164">
        <w:rPr>
          <w:rStyle w:val="StyleUnderline"/>
          <w:rFonts w:asciiTheme="minorHAnsi" w:hAnsiTheme="minorHAnsi" w:cstheme="minorHAnsi"/>
          <w:highlight w:val="yellow"/>
        </w:rPr>
        <w:t>gases will reach a level</w:t>
      </w:r>
      <w:r w:rsidRPr="000F1C24">
        <w:rPr>
          <w:rStyle w:val="StyleUnderline"/>
          <w:rFonts w:asciiTheme="minorHAnsi" w:hAnsiTheme="minorHAnsi" w:cstheme="minorHAnsi"/>
        </w:rPr>
        <w:t xml:space="preserve"> that the Earth has </w:t>
      </w:r>
      <w:r w:rsidRPr="000F0164">
        <w:rPr>
          <w:rStyle w:val="StyleUnderline"/>
          <w:rFonts w:asciiTheme="minorHAnsi" w:hAnsiTheme="minorHAnsi" w:cstheme="minorHAnsi"/>
          <w:highlight w:val="yellow"/>
        </w:rPr>
        <w:t xml:space="preserve">not seen </w:t>
      </w:r>
      <w:r w:rsidRPr="000F1C24">
        <w:rPr>
          <w:rStyle w:val="StyleUnderline"/>
          <w:rFonts w:asciiTheme="minorHAnsi" w:hAnsiTheme="minorHAnsi" w:cstheme="minorHAnsi"/>
        </w:rPr>
        <w:t>s</w:t>
      </w:r>
      <w:r w:rsidRPr="000F0164">
        <w:rPr>
          <w:rStyle w:val="StyleUnderline"/>
          <w:rFonts w:asciiTheme="minorHAnsi" w:hAnsiTheme="minorHAnsi" w:cstheme="minorHAnsi"/>
          <w:highlight w:val="yellow"/>
        </w:rPr>
        <w:t>in</w:t>
      </w:r>
      <w:r w:rsidRPr="000F1C24">
        <w:rPr>
          <w:rStyle w:val="StyleUnderline"/>
          <w:rFonts w:asciiTheme="minorHAnsi" w:hAnsiTheme="minorHAnsi" w:cstheme="minorHAnsi"/>
        </w:rPr>
        <w:t>ce</w:t>
      </w:r>
      <w:r w:rsidRPr="000F0164">
        <w:rPr>
          <w:rStyle w:val="StyleUnderline"/>
          <w:rFonts w:asciiTheme="minorHAnsi" w:hAnsiTheme="minorHAnsi" w:cstheme="minorHAnsi"/>
          <w:highlight w:val="yellow"/>
        </w:rPr>
        <w:t xml:space="preserve"> tens of millions of years</w:t>
      </w:r>
      <w:r w:rsidRPr="000F1C24">
        <w:rPr>
          <w:rStyle w:val="StyleUnderline"/>
          <w:rFonts w:asciiTheme="minorHAnsi" w:hAnsiTheme="minorHAnsi" w:cstheme="minorHAnsi"/>
        </w:rPr>
        <w:t xml:space="preserve"> ago</w:t>
      </w:r>
      <w:r w:rsidRPr="000F1C24">
        <w:rPr>
          <w:rFonts w:asciiTheme="minorHAnsi" w:hAnsiTheme="minorHAnsi" w:cstheme="minorHAnsi"/>
          <w:sz w:val="16"/>
        </w:rPr>
        <w:t xml:space="preserve">. The </w:t>
      </w:r>
      <w:r w:rsidRPr="000F1C24">
        <w:rPr>
          <w:rStyle w:val="StyleUnderline"/>
          <w:rFonts w:asciiTheme="minorHAnsi" w:hAnsiTheme="minorHAnsi" w:cstheme="minorHAnsi"/>
        </w:rPr>
        <w:t>consequences will take</w:t>
      </w:r>
      <w:r w:rsidRPr="000F1C24">
        <w:rPr>
          <w:rFonts w:asciiTheme="minorHAnsi" w:hAnsiTheme="minorHAnsi" w:cstheme="minorHAnsi"/>
          <w:sz w:val="16"/>
        </w:rPr>
        <w:t xml:space="preserve"> several </w:t>
      </w:r>
      <w:r w:rsidRPr="000F1C24">
        <w:rPr>
          <w:rStyle w:val="StyleUnderline"/>
          <w:rFonts w:asciiTheme="minorHAnsi" w:hAnsiTheme="minorHAnsi" w:cstheme="minorHAnsi"/>
        </w:rPr>
        <w:t>centuries to be fully realized</w:t>
      </w:r>
      <w:r w:rsidRPr="000F1C24">
        <w:rPr>
          <w:rFonts w:asciiTheme="minorHAnsi" w:hAnsiTheme="minorHAnsi" w:cstheme="minorHAnsi"/>
          <w:sz w:val="16"/>
        </w:rPr>
        <w:t xml:space="preserve">, as the Earth settles into its new state. It is probable that, as in the distant geological eras with high CO2, </w:t>
      </w:r>
      <w:r w:rsidRPr="000F1C24">
        <w:rPr>
          <w:rStyle w:val="StyleUnderline"/>
          <w:rFonts w:asciiTheme="minorHAnsi" w:hAnsiTheme="minorHAnsi" w:cstheme="minorHAnsi"/>
        </w:rPr>
        <w:t>sea levels will be</w:t>
      </w:r>
      <w:r w:rsidRPr="000F1C24">
        <w:rPr>
          <w:rFonts w:asciiTheme="minorHAnsi" w:hAnsiTheme="minorHAnsi" w:cstheme="minorHAnsi"/>
          <w:sz w:val="16"/>
        </w:rPr>
        <w:t xml:space="preserve"> many </w:t>
      </w:r>
      <w:r w:rsidRPr="000F1C24">
        <w:rPr>
          <w:rStyle w:val="StyleUnderline"/>
          <w:rFonts w:asciiTheme="minorHAnsi" w:hAnsiTheme="minorHAnsi" w:cstheme="minorHAnsi"/>
        </w:rPr>
        <w:t>tens of meters higher and</w:t>
      </w:r>
      <w:r w:rsidRPr="000F1C24">
        <w:rPr>
          <w:rFonts w:asciiTheme="minorHAnsi" w:hAnsiTheme="minorHAnsi" w:cstheme="minorHAnsi"/>
          <w:sz w:val="16"/>
        </w:rPr>
        <w:t xml:space="preserve"> the average global </w:t>
      </w:r>
      <w:r w:rsidRPr="000F1C24">
        <w:rPr>
          <w:rStyle w:val="StyleUnderline"/>
          <w:rFonts w:asciiTheme="minorHAnsi" w:hAnsiTheme="minorHAnsi" w:cstheme="minorHAnsi"/>
        </w:rPr>
        <w:t>temperature will soar</w:t>
      </w:r>
      <w:r w:rsidRPr="000F1C24">
        <w:rPr>
          <w:rFonts w:asciiTheme="minorHAnsi" w:hAnsiTheme="minorHAnsi" w:cstheme="minorHAnsi"/>
          <w:sz w:val="16"/>
        </w:rPr>
        <w:t xml:space="preserve"> far above the present value: a </w:t>
      </w:r>
      <w:r w:rsidRPr="000F1C24">
        <w:rPr>
          <w:rStyle w:val="StyleUnderline"/>
          <w:rFonts w:asciiTheme="minorHAnsi" w:hAnsiTheme="minorHAnsi" w:cstheme="minorHAnsi"/>
        </w:rPr>
        <w:t xml:space="preserve">planet </w:t>
      </w:r>
      <w:r w:rsidRPr="000F1C24">
        <w:rPr>
          <w:rStyle w:val="Emphasis"/>
          <w:rFonts w:asciiTheme="minorHAnsi" w:hAnsiTheme="minorHAnsi" w:cstheme="minorHAnsi"/>
        </w:rPr>
        <w:t>grossly unlike</w:t>
      </w:r>
      <w:r w:rsidRPr="000F1C24">
        <w:rPr>
          <w:rStyle w:val="StyleUnderline"/>
          <w:rFonts w:asciiTheme="minorHAnsi" w:hAnsiTheme="minorHAnsi" w:cstheme="minorHAnsi"/>
        </w:rPr>
        <w:t xml:space="preserve"> the one to which the human species is adapted.</w:t>
      </w: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CO2 acidifies the oceans---causes extinction</w:t>
      </w:r>
    </w:p>
    <w:p w:rsidR="006F3259" w:rsidRPr="000F1C24" w:rsidRDefault="006F3259" w:rsidP="006F3259">
      <w:pPr>
        <w:rPr>
          <w:rFonts w:asciiTheme="minorHAnsi" w:hAnsiTheme="minorHAnsi" w:cstheme="minorHAnsi"/>
        </w:rPr>
      </w:pPr>
      <w:r w:rsidRPr="000F1C24">
        <w:rPr>
          <w:rStyle w:val="Style13ptBold"/>
          <w:rFonts w:asciiTheme="minorHAnsi" w:hAnsiTheme="minorHAnsi" w:cstheme="minorHAnsi"/>
        </w:rPr>
        <w:t>Romm 9</w:t>
      </w:r>
      <w:r w:rsidRPr="000F1C24">
        <w:rPr>
          <w:rFonts w:asciiTheme="minorHAnsi" w:hAnsiTheme="minorHAnsi" w:cstheme="minorHAnsi"/>
        </w:rPr>
        <w:t xml:space="preserve"> Joe, Fellow at American Progress and is the editor of Climate Progress, holds a Ph.D. in physics from MIT, “Imagine a World without Fish: Deadly ocean acidification — hard to deny, harder to geo-engineer, but not hard to stop — is subject of documentary,” http://thinkprogress.org/romm/2009/09/02/204589/a-sea-change-imagine-a-world-without-fish-ocean-acidification-film/</w:t>
      </w:r>
    </w:p>
    <w:p w:rsidR="006F3259" w:rsidRPr="000F1C24" w:rsidRDefault="006F3259" w:rsidP="006F3259">
      <w:pPr>
        <w:rPr>
          <w:rFonts w:asciiTheme="minorHAnsi" w:hAnsiTheme="minorHAnsi" w:cstheme="minorHAnsi"/>
          <w:u w:val="single"/>
        </w:rPr>
      </w:pPr>
      <w:r w:rsidRPr="000F1C24">
        <w:rPr>
          <w:rFonts w:asciiTheme="minorHAnsi" w:hAnsiTheme="minorHAnsi" w:cstheme="minorHAnsi"/>
          <w:u w:val="single"/>
        </w:rPr>
        <w:t xml:space="preserve">Global </w:t>
      </w:r>
      <w:r w:rsidRPr="000F0164">
        <w:rPr>
          <w:rFonts w:asciiTheme="minorHAnsi" w:hAnsiTheme="minorHAnsi" w:cstheme="minorHAnsi"/>
          <w:highlight w:val="yellow"/>
          <w:u w:val="single"/>
        </w:rPr>
        <w:t>warming is “</w:t>
      </w:r>
      <w:r w:rsidRPr="000F1C24">
        <w:rPr>
          <w:rFonts w:asciiTheme="minorHAnsi" w:hAnsiTheme="minorHAnsi" w:cstheme="minorHAnsi"/>
          <w:u w:val="single"/>
        </w:rPr>
        <w:t xml:space="preserve">capable of </w:t>
      </w:r>
      <w:r w:rsidRPr="000F0164">
        <w:rPr>
          <w:rFonts w:asciiTheme="minorHAnsi" w:hAnsiTheme="minorHAnsi" w:cstheme="minorHAnsi"/>
          <w:highlight w:val="yellow"/>
          <w:u w:val="single"/>
        </w:rPr>
        <w:t xml:space="preserve">wrecking </w:t>
      </w:r>
      <w:r w:rsidRPr="000F1C24">
        <w:rPr>
          <w:rFonts w:asciiTheme="minorHAnsi" w:hAnsiTheme="minorHAnsi" w:cstheme="minorHAnsi"/>
          <w:u w:val="single"/>
        </w:rPr>
        <w:t xml:space="preserve">the </w:t>
      </w:r>
      <w:r w:rsidRPr="000F0164">
        <w:rPr>
          <w:rFonts w:asciiTheme="minorHAnsi" w:hAnsiTheme="minorHAnsi" w:cstheme="minorHAnsi"/>
          <w:highlight w:val="yellow"/>
          <w:u w:val="single"/>
        </w:rPr>
        <w:t>marine ecosystem</w:t>
      </w:r>
      <w:r w:rsidRPr="000F1C24">
        <w:rPr>
          <w:rFonts w:asciiTheme="minorHAnsi" w:hAnsiTheme="minorHAnsi" w:cstheme="minorHAnsi"/>
          <w:u w:val="single"/>
        </w:rPr>
        <w:t xml:space="preserve"> and depriving future generations of the harvest of the seas”</w:t>
      </w:r>
      <w:r w:rsidRPr="000F1C24">
        <w:rPr>
          <w:rFonts w:asciiTheme="minorHAnsi" w:hAnsiTheme="minorHAnsi" w:cstheme="minorHAnsi"/>
          <w:sz w:val="16"/>
        </w:rPr>
        <w:t xml:space="preserve"> (see </w:t>
      </w:r>
      <w:r w:rsidRPr="000F1C24">
        <w:rPr>
          <w:rFonts w:asciiTheme="minorHAnsi" w:hAnsiTheme="minorHAnsi" w:cstheme="minorHAnsi"/>
          <w:color w:val="000000"/>
          <w:sz w:val="16"/>
        </w:rPr>
        <w:t>Ocean dead zones to expand, “remain for thousands of years”</w:t>
      </w:r>
      <w:r w:rsidRPr="000F1C24">
        <w:rPr>
          <w:rFonts w:asciiTheme="minorHAnsi" w:hAnsiTheme="minorHAnsi" w:cstheme="minorHAnsi"/>
          <w:sz w:val="16"/>
        </w:rPr>
        <w:t xml:space="preserve">). A </w:t>
      </w:r>
      <w:r w:rsidRPr="000F1C24">
        <w:rPr>
          <w:rFonts w:asciiTheme="minorHAnsi" w:hAnsiTheme="minorHAnsi" w:cstheme="minorHAnsi"/>
          <w:color w:val="000000"/>
          <w:sz w:val="16"/>
        </w:rPr>
        <w:t>post on ocean acidification</w:t>
      </w:r>
      <w:r w:rsidRPr="000F1C24">
        <w:rPr>
          <w:rFonts w:asciiTheme="minorHAnsi" w:hAnsiTheme="minorHAnsi" w:cstheme="minorHAnsi"/>
          <w:sz w:val="16"/>
        </w:rPr>
        <w:t xml:space="preserve"> from the new Conservation Law Foundation blog has brought to my attention that the first documentary on the subject, </w:t>
      </w:r>
      <w:r w:rsidRPr="000F1C24">
        <w:rPr>
          <w:rFonts w:asciiTheme="minorHAnsi" w:hAnsiTheme="minorHAnsi" w:cstheme="minorHAnsi"/>
          <w:i/>
          <w:iCs/>
          <w:color w:val="000000"/>
          <w:sz w:val="16"/>
        </w:rPr>
        <w:t xml:space="preserve">A Sea Change: </w:t>
      </w:r>
      <w:r w:rsidRPr="000F1C24">
        <w:rPr>
          <w:rFonts w:asciiTheme="minorHAnsi" w:hAnsiTheme="minorHAnsi" w:cstheme="minorHAnsi"/>
          <w:color w:val="000000"/>
          <w:sz w:val="16"/>
        </w:rPr>
        <w:t>Imagine a World without Fish</w:t>
      </w:r>
      <w:r w:rsidRPr="000F1C24">
        <w:rPr>
          <w:rFonts w:asciiTheme="minorHAnsi" w:hAnsiTheme="minorHAnsi" w:cstheme="minorHAnsi"/>
          <w:sz w:val="16"/>
        </w:rPr>
        <w:t xml:space="preserve">, is coming out. </w:t>
      </w:r>
      <w:r w:rsidRPr="000F0164">
        <w:rPr>
          <w:rFonts w:asciiTheme="minorHAnsi" w:hAnsiTheme="minorHAnsi" w:cstheme="minorHAnsi"/>
          <w:highlight w:val="yellow"/>
          <w:u w:val="single"/>
        </w:rPr>
        <w:t>Ocean acidification</w:t>
      </w:r>
      <w:r w:rsidRPr="000F1C24">
        <w:rPr>
          <w:rFonts w:asciiTheme="minorHAnsi" w:hAnsiTheme="minorHAnsi" w:cstheme="minorHAnsi"/>
          <w:u w:val="single"/>
        </w:rPr>
        <w:t xml:space="preserve"> must be a core climate message, since it </w:t>
      </w:r>
      <w:r w:rsidRPr="000F0164">
        <w:rPr>
          <w:rFonts w:asciiTheme="minorHAnsi" w:hAnsiTheme="minorHAnsi" w:cstheme="minorHAnsi"/>
          <w:b/>
          <w:highlight w:val="yellow"/>
          <w:u w:val="single"/>
          <w:bdr w:val="single" w:sz="4" w:space="0" w:color="auto"/>
        </w:rPr>
        <w:t>is</w:t>
      </w:r>
      <w:r w:rsidRPr="000F1C24">
        <w:rPr>
          <w:rFonts w:asciiTheme="minorHAnsi" w:hAnsiTheme="minorHAnsi" w:cstheme="minorHAnsi"/>
          <w:u w:val="single"/>
        </w:rPr>
        <w:t xml:space="preserve"> hard to deny and </w:t>
      </w:r>
      <w:r w:rsidRPr="000F0164">
        <w:rPr>
          <w:rFonts w:asciiTheme="minorHAnsi" w:hAnsiTheme="minorHAnsi" w:cstheme="minorHAnsi"/>
          <w:b/>
          <w:highlight w:val="yellow"/>
          <w:u w:val="single"/>
        </w:rPr>
        <w:t>impervious</w:t>
      </w:r>
      <w:r w:rsidRPr="000F0164">
        <w:rPr>
          <w:rFonts w:asciiTheme="minorHAnsi" w:hAnsiTheme="minorHAnsi" w:cstheme="minorHAnsi"/>
          <w:highlight w:val="yellow"/>
          <w:u w:val="single"/>
        </w:rPr>
        <w:t xml:space="preserve"> </w:t>
      </w:r>
      <w:r w:rsidRPr="000F0164">
        <w:rPr>
          <w:rFonts w:asciiTheme="minorHAnsi" w:hAnsiTheme="minorHAnsi" w:cstheme="minorHAnsi"/>
          <w:b/>
          <w:highlight w:val="yellow"/>
          <w:u w:val="single"/>
        </w:rPr>
        <w:t>to</w:t>
      </w:r>
      <w:r w:rsidRPr="000F1C24">
        <w:rPr>
          <w:rFonts w:asciiTheme="minorHAnsi" w:hAnsiTheme="minorHAnsi" w:cstheme="minorHAnsi"/>
          <w:u w:val="single"/>
        </w:rPr>
        <w:t xml:space="preserve"> the delusion that </w:t>
      </w:r>
      <w:r w:rsidRPr="000F0164">
        <w:rPr>
          <w:rFonts w:asciiTheme="minorHAnsi" w:hAnsiTheme="minorHAnsi" w:cstheme="minorHAnsi"/>
          <w:b/>
          <w:highlight w:val="yellow"/>
          <w:u w:val="single"/>
        </w:rPr>
        <w:t>geoengineering</w:t>
      </w:r>
      <w:r w:rsidRPr="000F1C24">
        <w:rPr>
          <w:rFonts w:asciiTheme="minorHAnsi" w:hAnsiTheme="minorHAnsi" w:cstheme="minorHAnsi"/>
          <w:u w:val="single"/>
        </w:rPr>
        <w:t xml:space="preserve"> is the silver bullet</w:t>
      </w:r>
      <w:r w:rsidRPr="000F1C24">
        <w:rPr>
          <w:rFonts w:asciiTheme="minorHAnsi" w:hAnsiTheme="minorHAnsi" w:cstheme="minorHAnsi"/>
          <w:sz w:val="16"/>
        </w:rPr>
        <w:t>. Indeed, a major 2009 study GRL study, “</w:t>
      </w:r>
      <w:r w:rsidRPr="000F1C24">
        <w:rPr>
          <w:rFonts w:asciiTheme="minorHAnsi" w:hAnsiTheme="minorHAnsi" w:cstheme="minorHAnsi"/>
          <w:u w:val="single"/>
        </w:rPr>
        <w:t>Sensitivity of ocean acidification to geoengineered climate stabilization”</w:t>
      </w:r>
      <w:r w:rsidRPr="000F1C24">
        <w:rPr>
          <w:rFonts w:asciiTheme="minorHAnsi" w:hAnsiTheme="minorHAnsi" w:cstheme="minorHAnsi"/>
          <w:sz w:val="16"/>
        </w:rPr>
        <w:t xml:space="preserve"> (subs. req’d), concluded: </w:t>
      </w:r>
      <w:r w:rsidRPr="000F1C24">
        <w:rPr>
          <w:rFonts w:asciiTheme="minorHAnsi" w:hAnsiTheme="minorHAnsi" w:cstheme="minorHAnsi"/>
          <w:bCs/>
          <w:sz w:val="16"/>
        </w:rPr>
        <w:t xml:space="preserve">The results of this paper support the view that </w:t>
      </w:r>
      <w:r w:rsidRPr="000F1C24">
        <w:rPr>
          <w:rFonts w:asciiTheme="minorHAnsi" w:hAnsiTheme="minorHAnsi" w:cstheme="minorHAnsi"/>
          <w:bCs/>
          <w:u w:val="single"/>
        </w:rPr>
        <w:t xml:space="preserve">climate engineering will not resolve the problem of ocean acidification, and that </w:t>
      </w:r>
      <w:r w:rsidRPr="000F1C24">
        <w:rPr>
          <w:rFonts w:asciiTheme="minorHAnsi" w:hAnsiTheme="minorHAnsi" w:cstheme="minorHAnsi"/>
          <w:u w:val="single"/>
        </w:rPr>
        <w:t xml:space="preserve">therefore </w:t>
      </w:r>
      <w:r w:rsidRPr="000F0164">
        <w:rPr>
          <w:rFonts w:asciiTheme="minorHAnsi" w:hAnsiTheme="minorHAnsi" w:cstheme="minorHAnsi"/>
          <w:bCs/>
          <w:highlight w:val="yellow"/>
          <w:u w:val="single"/>
        </w:rPr>
        <w:t xml:space="preserve">deep </w:t>
      </w:r>
      <w:r w:rsidRPr="000F1C24">
        <w:rPr>
          <w:rFonts w:asciiTheme="minorHAnsi" w:hAnsiTheme="minorHAnsi" w:cstheme="minorHAnsi"/>
          <w:u w:val="single"/>
        </w:rPr>
        <w:t>and rapid</w:t>
      </w:r>
      <w:r w:rsidRPr="000F0164">
        <w:rPr>
          <w:rFonts w:asciiTheme="minorHAnsi" w:hAnsiTheme="minorHAnsi" w:cstheme="minorHAnsi"/>
          <w:bCs/>
          <w:highlight w:val="yellow"/>
          <w:u w:val="single"/>
        </w:rPr>
        <w:t xml:space="preserve"> cuts in </w:t>
      </w:r>
      <w:r w:rsidRPr="000F1C24">
        <w:rPr>
          <w:rFonts w:asciiTheme="minorHAnsi" w:hAnsiTheme="minorHAnsi" w:cstheme="minorHAnsi"/>
          <w:u w:val="single"/>
        </w:rPr>
        <w:t>CO</w:t>
      </w:r>
      <w:r w:rsidRPr="000F1C24">
        <w:rPr>
          <w:rFonts w:asciiTheme="minorHAnsi" w:hAnsiTheme="minorHAnsi" w:cstheme="minorHAnsi"/>
          <w:u w:val="single"/>
          <w:vertAlign w:val="subscript"/>
        </w:rPr>
        <w:t>2</w:t>
      </w:r>
      <w:r w:rsidRPr="000F1C24">
        <w:rPr>
          <w:rFonts w:asciiTheme="minorHAnsi" w:hAnsiTheme="minorHAnsi" w:cstheme="minorHAnsi"/>
          <w:u w:val="single"/>
        </w:rPr>
        <w:t xml:space="preserve"> </w:t>
      </w:r>
      <w:r w:rsidRPr="000F0164">
        <w:rPr>
          <w:rFonts w:asciiTheme="minorHAnsi" w:hAnsiTheme="minorHAnsi" w:cstheme="minorHAnsi"/>
          <w:bCs/>
          <w:highlight w:val="yellow"/>
          <w:u w:val="single"/>
        </w:rPr>
        <w:t xml:space="preserve">emissions are </w:t>
      </w:r>
      <w:r w:rsidRPr="000F1C24">
        <w:rPr>
          <w:rFonts w:asciiTheme="minorHAnsi" w:hAnsiTheme="minorHAnsi" w:cstheme="minorHAnsi"/>
          <w:u w:val="single"/>
        </w:rPr>
        <w:t xml:space="preserve">likely to be </w:t>
      </w:r>
      <w:r w:rsidRPr="000F0164">
        <w:rPr>
          <w:rFonts w:asciiTheme="minorHAnsi" w:hAnsiTheme="minorHAnsi" w:cstheme="minorHAnsi"/>
          <w:bCs/>
          <w:highlight w:val="yellow"/>
          <w:u w:val="single"/>
        </w:rPr>
        <w:t>the most effective strategy</w:t>
      </w:r>
      <w:r w:rsidRPr="000F1C24">
        <w:rPr>
          <w:rFonts w:asciiTheme="minorHAnsi" w:hAnsiTheme="minorHAnsi" w:cstheme="minorHAnsi"/>
          <w:bCs/>
          <w:u w:val="single"/>
        </w:rPr>
        <w:t xml:space="preserve"> to avoid environmental damage from future ocean acidification</w:t>
      </w:r>
      <w:r w:rsidRPr="000F1C24">
        <w:rPr>
          <w:rFonts w:asciiTheme="minorHAnsi" w:hAnsiTheme="minorHAnsi" w:cstheme="minorHAnsi"/>
          <w:bCs/>
          <w:sz w:val="16"/>
        </w:rPr>
        <w:t>.</w:t>
      </w:r>
      <w:r w:rsidRPr="000F1C24">
        <w:rPr>
          <w:rFonts w:asciiTheme="minorHAnsi" w:hAnsiTheme="minorHAnsi" w:cstheme="minorHAnsi"/>
          <w:sz w:val="16"/>
        </w:rPr>
        <w:t xml:space="preserve"> If you want to understand ocean acidification better, see this BBC story, which explains: </w:t>
      </w:r>
      <w:r w:rsidRPr="000F1C24">
        <w:rPr>
          <w:rFonts w:asciiTheme="minorHAnsi" w:hAnsiTheme="minorHAnsi" w:cstheme="minorHAnsi"/>
          <w:b/>
          <w:bCs/>
          <w:u w:val="single"/>
        </w:rPr>
        <w:t xml:space="preserve">Man-made </w:t>
      </w:r>
      <w:r w:rsidRPr="000F0164">
        <w:rPr>
          <w:rFonts w:asciiTheme="minorHAnsi" w:hAnsiTheme="minorHAnsi" w:cstheme="minorHAnsi"/>
          <w:b/>
          <w:bCs/>
          <w:highlight w:val="yellow"/>
          <w:u w:val="single"/>
        </w:rPr>
        <w:t xml:space="preserve">pollution is raising ocean acidity </w:t>
      </w:r>
      <w:r w:rsidRPr="000F1C24">
        <w:rPr>
          <w:rFonts w:asciiTheme="minorHAnsi" w:hAnsiTheme="minorHAnsi" w:cstheme="minorHAnsi"/>
          <w:b/>
          <w:u w:val="single"/>
        </w:rPr>
        <w:t xml:space="preserve">at least </w:t>
      </w:r>
      <w:r w:rsidRPr="000F0164">
        <w:rPr>
          <w:rFonts w:asciiTheme="minorHAnsi" w:hAnsiTheme="minorHAnsi" w:cstheme="minorHAnsi"/>
          <w:b/>
          <w:bCs/>
          <w:highlight w:val="yellow"/>
          <w:u w:val="single"/>
        </w:rPr>
        <w:t xml:space="preserve">10 times faster than </w:t>
      </w:r>
      <w:r w:rsidRPr="000F1C24">
        <w:rPr>
          <w:rFonts w:asciiTheme="minorHAnsi" w:hAnsiTheme="minorHAnsi" w:cstheme="minorHAnsi"/>
          <w:b/>
          <w:u w:val="single"/>
        </w:rPr>
        <w:t xml:space="preserve">previously </w:t>
      </w:r>
      <w:r w:rsidRPr="000F0164">
        <w:rPr>
          <w:rFonts w:asciiTheme="minorHAnsi" w:hAnsiTheme="minorHAnsi" w:cstheme="minorHAnsi"/>
          <w:b/>
          <w:bCs/>
          <w:highlight w:val="yellow"/>
          <w:u w:val="single"/>
        </w:rPr>
        <w:t>thought</w:t>
      </w:r>
      <w:r w:rsidRPr="000F1C24">
        <w:rPr>
          <w:rFonts w:asciiTheme="minorHAnsi" w:hAnsiTheme="minorHAnsi" w:cstheme="minorHAnsi"/>
          <w:bCs/>
          <w:sz w:val="16"/>
        </w:rPr>
        <w:t>, a study says.</w:t>
      </w:r>
      <w:r w:rsidRPr="000F1C24">
        <w:rPr>
          <w:rFonts w:asciiTheme="minorHAnsi" w:hAnsiTheme="minorHAnsi" w:cstheme="minorHAnsi"/>
          <w:sz w:val="16"/>
        </w:rPr>
        <w:t xml:space="preserve"> Or see this </w:t>
      </w:r>
      <w:r w:rsidRPr="000F1C24">
        <w:rPr>
          <w:rFonts w:asciiTheme="minorHAnsi" w:hAnsiTheme="minorHAnsi" w:cstheme="minorHAnsi"/>
          <w:i/>
          <w:iCs/>
          <w:sz w:val="16"/>
        </w:rPr>
        <w:t>Science</w:t>
      </w:r>
      <w:r w:rsidRPr="000F1C24">
        <w:rPr>
          <w:rFonts w:asciiTheme="minorHAnsi" w:hAnsiTheme="minorHAnsi" w:cstheme="minorHAnsi"/>
          <w:sz w:val="16"/>
        </w:rPr>
        <w:t xml:space="preserve"> magazine study, “Evidence for Upwelling of Corrosive “Acidified” Water onto the Continental Shelf” (subs. req’), which found Our results show for the first time that </w:t>
      </w:r>
      <w:r w:rsidRPr="000F1C24">
        <w:rPr>
          <w:rFonts w:asciiTheme="minorHAnsi" w:hAnsiTheme="minorHAnsi" w:cstheme="minorHAnsi"/>
          <w:u w:val="single"/>
        </w:rPr>
        <w:t>a large section of the North American continental shelf is impacted by ocean acidification</w:t>
      </w:r>
      <w:r w:rsidRPr="000F1C24">
        <w:rPr>
          <w:rFonts w:asciiTheme="minorHAnsi" w:hAnsiTheme="minorHAnsi" w:cstheme="minorHAnsi"/>
          <w:sz w:val="16"/>
        </w:rPr>
        <w:t xml:space="preserve">. Other continental shelf regions may also be impacted where anthropogenic CO2-enriched water is being upwelled onto the shelf. Or listen to the Australia’s ARC Centre of Excellence for Coral Reef Studies, which warns: </w:t>
      </w:r>
      <w:r w:rsidRPr="000F1C24">
        <w:rPr>
          <w:rFonts w:asciiTheme="minorHAnsi" w:hAnsiTheme="minorHAnsi" w:cstheme="minorHAnsi"/>
          <w:u w:val="single"/>
        </w:rPr>
        <w:t>The world’s oceans are becoming more acid, with potentially devastating consequences for corals and the marine organisms that build reefs and provide much of the Earth’s breathable oxygen.</w:t>
      </w:r>
      <w:r w:rsidRPr="000F1C24">
        <w:rPr>
          <w:rFonts w:asciiTheme="minorHAnsi" w:hAnsiTheme="minorHAnsi" w:cstheme="minorHAnsi"/>
          <w:sz w:val="16"/>
        </w:rPr>
        <w:t xml:space="preserve"> </w:t>
      </w:r>
      <w:r w:rsidRPr="000F1C24">
        <w:rPr>
          <w:rFonts w:asciiTheme="minorHAnsi" w:hAnsiTheme="minorHAnsi" w:cstheme="minorHAnsi"/>
          <w:u w:val="single"/>
        </w:rPr>
        <w:t>The acidity is caused by the gradual buildup of carbon dioxide (CO2) in the atmosphere, dissolving into the oceans</w:t>
      </w:r>
      <w:r w:rsidRPr="000F1C24">
        <w:rPr>
          <w:rFonts w:asciiTheme="minorHAnsi" w:hAnsiTheme="minorHAnsi" w:cstheme="minorHAnsi"/>
          <w:sz w:val="16"/>
        </w:rPr>
        <w:t xml:space="preserve">. Scientists fear it could be lethal for animals with chalky skeletons which make up more than a third of the planet’s marine life”¦. </w:t>
      </w:r>
      <w:r w:rsidRPr="000F0164">
        <w:rPr>
          <w:rFonts w:asciiTheme="minorHAnsi" w:hAnsiTheme="minorHAnsi" w:cstheme="minorHAnsi"/>
          <w:highlight w:val="yellow"/>
          <w:u w:val="single"/>
        </w:rPr>
        <w:t>Corals and plankton with chalky skeletons are</w:t>
      </w:r>
      <w:r w:rsidRPr="000F1C24">
        <w:rPr>
          <w:rFonts w:asciiTheme="minorHAnsi" w:hAnsiTheme="minorHAnsi" w:cstheme="minorHAnsi"/>
          <w:u w:val="single"/>
        </w:rPr>
        <w:t xml:space="preserve"> at </w:t>
      </w:r>
      <w:r w:rsidRPr="000F0164">
        <w:rPr>
          <w:rFonts w:asciiTheme="minorHAnsi" w:hAnsiTheme="minorHAnsi" w:cstheme="minorHAnsi"/>
          <w:highlight w:val="yellow"/>
          <w:u w:val="single"/>
        </w:rPr>
        <w:t>the base of the marine food web</w:t>
      </w:r>
      <w:r w:rsidRPr="000F1C24">
        <w:rPr>
          <w:rFonts w:asciiTheme="minorHAnsi" w:hAnsiTheme="minorHAnsi" w:cstheme="minorHAnsi"/>
          <w:u w:val="single"/>
        </w:rPr>
        <w:t>. They rely on sea water saturated with calcium carbonate to form their skeletons</w:t>
      </w:r>
      <w:r w:rsidRPr="000F1C24">
        <w:rPr>
          <w:rFonts w:asciiTheme="minorHAnsi" w:hAnsiTheme="minorHAnsi" w:cstheme="minorHAnsi"/>
          <w:sz w:val="16"/>
        </w:rPr>
        <w:t xml:space="preserve">. However, </w:t>
      </w:r>
      <w:r w:rsidRPr="000F0164">
        <w:rPr>
          <w:rFonts w:asciiTheme="minorHAnsi" w:hAnsiTheme="minorHAnsi" w:cstheme="minorHAnsi"/>
          <w:highlight w:val="yellow"/>
          <w:u w:val="single"/>
        </w:rPr>
        <w:t>as acidity intensifies</w:t>
      </w:r>
      <w:r w:rsidRPr="000F1C24">
        <w:rPr>
          <w:rFonts w:asciiTheme="minorHAnsi" w:hAnsiTheme="minorHAnsi" w:cstheme="minorHAnsi"/>
          <w:u w:val="single"/>
        </w:rPr>
        <w:t xml:space="preserve">, the </w:t>
      </w:r>
      <w:r w:rsidRPr="000F0164">
        <w:rPr>
          <w:rFonts w:asciiTheme="minorHAnsi" w:hAnsiTheme="minorHAnsi" w:cstheme="minorHAnsi"/>
          <w:highlight w:val="yellow"/>
          <w:u w:val="single"/>
        </w:rPr>
        <w:t>saturation declines, making it harder for the animals to form</w:t>
      </w:r>
      <w:r w:rsidRPr="000F1C24">
        <w:rPr>
          <w:rFonts w:asciiTheme="minorHAnsi" w:hAnsiTheme="minorHAnsi" w:cstheme="minorHAnsi"/>
          <w:u w:val="single"/>
        </w:rPr>
        <w:t xml:space="preserve"> their </w:t>
      </w:r>
      <w:r w:rsidRPr="000F0164">
        <w:rPr>
          <w:rFonts w:asciiTheme="minorHAnsi" w:hAnsiTheme="minorHAnsi" w:cstheme="minorHAnsi"/>
          <w:highlight w:val="yellow"/>
          <w:u w:val="single"/>
        </w:rPr>
        <w:t>skeletal structures</w:t>
      </w:r>
      <w:r w:rsidRPr="000F1C24">
        <w:rPr>
          <w:rFonts w:asciiTheme="minorHAnsi" w:hAnsiTheme="minorHAnsi" w:cstheme="minorHAnsi"/>
          <w:sz w:val="16"/>
        </w:rPr>
        <w:t xml:space="preserve"> (calcify). “</w:t>
      </w:r>
      <w:r w:rsidRPr="000F1C24">
        <w:rPr>
          <w:rFonts w:asciiTheme="minorHAnsi" w:hAnsiTheme="minorHAnsi" w:cstheme="minorHAnsi"/>
          <w:bCs/>
          <w:sz w:val="16"/>
        </w:rPr>
        <w:t>Analysis of coral cores shows a steady drop in calcification over the last 20 years</w:t>
      </w:r>
      <w:r w:rsidRPr="000F1C24">
        <w:rPr>
          <w:rFonts w:asciiTheme="minorHAnsi" w:hAnsiTheme="minorHAnsi" w:cstheme="minorHAnsi"/>
          <w:sz w:val="16"/>
        </w:rPr>
        <w:t>,” says Professor Ove Hoegh-Guldberg of CoECRS and the University of Queensland. “There’s not much debate about how it happens: put more CO2 into the air above and it dissolves into the oceans. “</w:t>
      </w:r>
      <w:r w:rsidRPr="000F1C24">
        <w:rPr>
          <w:rFonts w:asciiTheme="minorHAnsi" w:hAnsiTheme="minorHAnsi" w:cstheme="minorHAnsi"/>
          <w:bCs/>
          <w:sz w:val="16"/>
        </w:rPr>
        <w:t>When CO2 levels in the atmosphere reach about 500 parts per million, you put calcification out of business in the oceans</w:t>
      </w:r>
      <w:r w:rsidRPr="000F1C24">
        <w:rPr>
          <w:rFonts w:asciiTheme="minorHAnsi" w:hAnsiTheme="minorHAnsi" w:cstheme="minorHAnsi"/>
          <w:sz w:val="16"/>
        </w:rPr>
        <w:t xml:space="preserve">.” (Atmospheric CO2 levels are presently 385 ppm, up from 305 in 1960.) I’d like to see an analysis of what happens when you get to 850 to 1000+ ppm because that is where we’re headed (see U.S. media largely ignores latest warning from climate scientists: “Recent observations confirm “¦ the worst-case IPCC scenario trajectories (or even worse) are being realised” “” 1000 ppm). The CLF post notes: Dr. Jane Lubchenco, Administrator of the National Oceanic and Atmospheric Administration (NOAA) warns that an acidic ocean is the “equally evil twin” of climate change. Scott Doney, a senior scientist at the Woods Hole Oceanographic Institution noted in a public presentation that “New England is the most vulnerable region in the country to ocean acidification.” In June, </w:t>
      </w:r>
      <w:r w:rsidRPr="000F1C24">
        <w:rPr>
          <w:rFonts w:asciiTheme="minorHAnsi" w:hAnsiTheme="minorHAnsi" w:cstheme="minorHAnsi"/>
          <w:u w:val="single"/>
        </w:rPr>
        <w:t>dozens of Academies of Science, including ours and China’s, issued a joint statement on ocean acidification</w:t>
      </w:r>
      <w:r w:rsidRPr="000F1C24">
        <w:rPr>
          <w:rFonts w:asciiTheme="minorHAnsi" w:hAnsiTheme="minorHAnsi" w:cstheme="minorHAnsi"/>
          <w:sz w:val="16"/>
        </w:rPr>
        <w:t>, warned “</w:t>
      </w:r>
      <w:r w:rsidRPr="000F1C24">
        <w:rPr>
          <w:rFonts w:asciiTheme="minorHAnsi" w:hAnsiTheme="minorHAnsi" w:cstheme="minorHAnsi"/>
          <w:u w:val="single"/>
        </w:rPr>
        <w:t xml:space="preserve">Marine food supplies are likely to be reduced with significant implications for food production and security in regions dependent on fish protein, and human health and wellbeing” </w:t>
      </w:r>
      <w:r w:rsidRPr="000F1C24">
        <w:rPr>
          <w:rFonts w:asciiTheme="minorHAnsi" w:hAnsiTheme="minorHAnsi" w:cstheme="minorHAnsi"/>
          <w:sz w:val="16"/>
        </w:rPr>
        <w:t>and “</w:t>
      </w:r>
      <w:r w:rsidRPr="000F1C24">
        <w:rPr>
          <w:rFonts w:asciiTheme="minorHAnsi" w:hAnsiTheme="minorHAnsi" w:cstheme="minorHAnsi"/>
          <w:u w:val="single"/>
        </w:rPr>
        <w:t xml:space="preserve">Ocean acidification is irreversible on timescales of </w:t>
      </w:r>
      <w:r w:rsidRPr="000F1C24">
        <w:rPr>
          <w:rStyle w:val="StyleUnderline"/>
          <w:rFonts w:asciiTheme="minorHAnsi" w:hAnsiTheme="minorHAnsi" w:cstheme="minorHAnsi"/>
        </w:rPr>
        <w:t>at least</w:t>
      </w:r>
      <w:r w:rsidRPr="000F1C24">
        <w:rPr>
          <w:rFonts w:asciiTheme="minorHAnsi" w:hAnsiTheme="minorHAnsi" w:cstheme="minorHAnsi"/>
          <w:b/>
          <w:u w:val="single"/>
        </w:rPr>
        <w:t xml:space="preserve"> </w:t>
      </w:r>
      <w:r w:rsidRPr="000F1C24">
        <w:rPr>
          <w:rFonts w:asciiTheme="minorHAnsi" w:hAnsiTheme="minorHAnsi" w:cstheme="minorHAnsi"/>
          <w:u w:val="single"/>
        </w:rPr>
        <w:t>tens of thousands of years</w:t>
      </w:r>
      <w:r w:rsidRPr="000F1C24">
        <w:rPr>
          <w:rFonts w:asciiTheme="minorHAnsi" w:hAnsiTheme="minorHAnsi" w:cstheme="minorHAnsi"/>
          <w:sz w:val="16"/>
        </w:rPr>
        <w:t xml:space="preserve">.” They conclude: Ocean acidification is a direct consequence of increasing atmospheric CO2 concentrations. To avoid substantial damage to ocean ecosystems, deep and rapid reductions of global CO2 emissions by at least 50% by 2050, and much more thereafter are needed. We, the academies of science working through the InterAcademy Panel on International Issues (IAP), call on world leaders to: “¢ </w:t>
      </w:r>
      <w:r w:rsidRPr="000F1C24">
        <w:rPr>
          <w:rFonts w:asciiTheme="minorHAnsi" w:hAnsiTheme="minorHAnsi" w:cstheme="minorHAnsi"/>
          <w:u w:val="single"/>
        </w:rPr>
        <w:t xml:space="preserve">Acknowledge that ocean acidification is a direct and real consequence of increasing atmospheric </w:t>
      </w:r>
      <w:r w:rsidRPr="000F0164">
        <w:rPr>
          <w:rFonts w:asciiTheme="minorHAnsi" w:hAnsiTheme="minorHAnsi" w:cstheme="minorHAnsi"/>
          <w:highlight w:val="yellow"/>
          <w:u w:val="single"/>
        </w:rPr>
        <w:t xml:space="preserve">CO2 </w:t>
      </w:r>
      <w:r w:rsidRPr="000F1C24">
        <w:rPr>
          <w:rFonts w:asciiTheme="minorHAnsi" w:hAnsiTheme="minorHAnsi" w:cstheme="minorHAnsi"/>
          <w:u w:val="single"/>
        </w:rPr>
        <w:t xml:space="preserve">concentrations, is already having an effect at current concentrations, and </w:t>
      </w:r>
      <w:r w:rsidRPr="000F0164">
        <w:rPr>
          <w:rFonts w:asciiTheme="minorHAnsi" w:hAnsiTheme="minorHAnsi" w:cstheme="minorHAnsi"/>
          <w:highlight w:val="yellow"/>
          <w:u w:val="single"/>
        </w:rPr>
        <w:t xml:space="preserve">is likely to cause </w:t>
      </w:r>
      <w:r w:rsidRPr="000F0164">
        <w:rPr>
          <w:rFonts w:asciiTheme="minorHAnsi" w:hAnsiTheme="minorHAnsi" w:cstheme="minorHAnsi"/>
          <w:b/>
          <w:highlight w:val="yellow"/>
          <w:u w:val="single"/>
        </w:rPr>
        <w:t xml:space="preserve">grave harm to </w:t>
      </w:r>
      <w:r w:rsidRPr="000F1C24">
        <w:rPr>
          <w:rFonts w:asciiTheme="minorHAnsi" w:hAnsiTheme="minorHAnsi" w:cstheme="minorHAnsi"/>
          <w:b/>
          <w:u w:val="single"/>
        </w:rPr>
        <w:t xml:space="preserve">important </w:t>
      </w:r>
      <w:r w:rsidRPr="000F0164">
        <w:rPr>
          <w:rFonts w:asciiTheme="minorHAnsi" w:hAnsiTheme="minorHAnsi" w:cstheme="minorHAnsi"/>
          <w:b/>
          <w:highlight w:val="yellow"/>
          <w:u w:val="single"/>
        </w:rPr>
        <w:t>marine ecosystems as</w:t>
      </w:r>
      <w:r w:rsidRPr="000F1C24">
        <w:rPr>
          <w:rFonts w:asciiTheme="minorHAnsi" w:hAnsiTheme="minorHAnsi" w:cstheme="minorHAnsi"/>
          <w:b/>
          <w:u w:val="single"/>
        </w:rPr>
        <w:t xml:space="preserve"> CO2 </w:t>
      </w:r>
      <w:r w:rsidRPr="000F0164">
        <w:rPr>
          <w:rFonts w:asciiTheme="minorHAnsi" w:hAnsiTheme="minorHAnsi" w:cstheme="minorHAnsi"/>
          <w:b/>
          <w:highlight w:val="yellow"/>
          <w:u w:val="single"/>
        </w:rPr>
        <w:t>concentrations reach 450 ppm and above</w:t>
      </w:r>
      <w:r w:rsidRPr="000F0164">
        <w:rPr>
          <w:rFonts w:asciiTheme="minorHAnsi" w:hAnsiTheme="minorHAnsi" w:cstheme="minorHAnsi"/>
          <w:b/>
          <w:highlight w:val="yellow"/>
        </w:rPr>
        <w:t>;</w:t>
      </w:r>
      <w:r w:rsidRPr="000F1C24">
        <w:rPr>
          <w:rFonts w:asciiTheme="minorHAnsi" w:hAnsiTheme="minorHAnsi" w:cstheme="minorHAnsi"/>
          <w:sz w:val="16"/>
        </w:rPr>
        <w:t xml:space="preserve"> “¢ Recognise that reducing the build up of CO2 in the atmosphere is the only practicable solution to mitigating ocean acidification; “¢ Within the context of the UNFCCC negotiations in the run up to Copenhagen 2009, recognise the direct threats posed by increasing atmospheric CO2 emissions to the oceans and therefore society, and take action to mitigate this threat; “¢ Implement action to reduce global CO2 emissions by at least 50% of 1990 levels by 2050 and continue to reduce them thereafter. </w:t>
      </w:r>
      <w:r w:rsidRPr="000F0164">
        <w:rPr>
          <w:rFonts w:asciiTheme="minorHAnsi" w:hAnsiTheme="minorHAnsi" w:cstheme="minorHAnsi"/>
          <w:highlight w:val="yellow"/>
          <w:u w:val="single"/>
        </w:rPr>
        <w:t xml:space="preserve">If we want to save </w:t>
      </w:r>
      <w:r w:rsidRPr="000F1C24">
        <w:rPr>
          <w:rFonts w:asciiTheme="minorHAnsi" w:hAnsiTheme="minorHAnsi" w:cstheme="minorHAnsi"/>
          <w:u w:val="single"/>
        </w:rPr>
        <w:t xml:space="preserve">life in </w:t>
      </w:r>
      <w:r w:rsidRPr="000F0164">
        <w:rPr>
          <w:rFonts w:asciiTheme="minorHAnsi" w:hAnsiTheme="minorHAnsi" w:cstheme="minorHAnsi"/>
          <w:highlight w:val="yellow"/>
          <w:u w:val="single"/>
        </w:rPr>
        <w:t xml:space="preserve">the oceans “” </w:t>
      </w:r>
      <w:r w:rsidRPr="000F0164">
        <w:rPr>
          <w:rFonts w:asciiTheme="minorHAnsi" w:hAnsiTheme="minorHAnsi" w:cstheme="minorHAnsi"/>
          <w:b/>
          <w:highlight w:val="yellow"/>
          <w:u w:val="single"/>
          <w:bdr w:val="single" w:sz="4" w:space="0" w:color="auto"/>
        </w:rPr>
        <w:t>and</w:t>
      </w:r>
      <w:r w:rsidRPr="000F1C24">
        <w:rPr>
          <w:rFonts w:asciiTheme="minorHAnsi" w:hAnsiTheme="minorHAnsi" w:cstheme="minorHAnsi"/>
          <w:b/>
          <w:u w:val="single"/>
          <w:bdr w:val="single" w:sz="4" w:space="0" w:color="auto"/>
        </w:rPr>
        <w:t xml:space="preserve"> save </w:t>
      </w:r>
      <w:r w:rsidRPr="000F0164">
        <w:rPr>
          <w:rFonts w:asciiTheme="minorHAnsi" w:hAnsiTheme="minorHAnsi" w:cstheme="minorHAnsi"/>
          <w:b/>
          <w:highlight w:val="yellow"/>
          <w:u w:val="single"/>
          <w:bdr w:val="single" w:sz="4" w:space="0" w:color="auto"/>
        </w:rPr>
        <w:t>ourselves</w:t>
      </w:r>
      <w:r w:rsidRPr="000F1C24">
        <w:rPr>
          <w:rFonts w:asciiTheme="minorHAnsi" w:hAnsiTheme="minorHAnsi" w:cstheme="minorHAnsi"/>
          <w:sz w:val="16"/>
        </w:rPr>
        <w:t xml:space="preserve">, </w:t>
      </w:r>
      <w:r w:rsidRPr="000F1C24">
        <w:rPr>
          <w:rFonts w:asciiTheme="minorHAnsi" w:hAnsiTheme="minorHAnsi" w:cstheme="minorHAnsi"/>
          <w:u w:val="single"/>
        </w:rPr>
        <w:t xml:space="preserve">since we depend on that life “” </w:t>
      </w:r>
      <w:r w:rsidRPr="000F0164">
        <w:rPr>
          <w:rFonts w:asciiTheme="minorHAnsi" w:hAnsiTheme="minorHAnsi" w:cstheme="minorHAnsi"/>
          <w:highlight w:val="yellow"/>
          <w:u w:val="single"/>
        </w:rPr>
        <w:t>the time to start slashing carbon dioxide emissions is now</w:t>
      </w:r>
      <w:r w:rsidRPr="000F1C24">
        <w:rPr>
          <w:rFonts w:asciiTheme="minorHAnsi" w:hAnsiTheme="minorHAnsi" w:cstheme="minorHAnsi"/>
          <w:u w:val="single"/>
        </w:rPr>
        <w:t>.</w:t>
      </w:r>
    </w:p>
    <w:p w:rsidR="006F3259" w:rsidRPr="000F1C24" w:rsidRDefault="006F3259" w:rsidP="006F3259">
      <w:pPr>
        <w:rPr>
          <w:rFonts w:asciiTheme="minorHAnsi" w:hAnsiTheme="minorHAnsi" w:cstheme="minorHAnsi"/>
        </w:rPr>
      </w:pPr>
    </w:p>
    <w:p w:rsidR="006F3259" w:rsidRPr="000F1C24" w:rsidRDefault="006F3259" w:rsidP="006F3259">
      <w:pPr>
        <w:pStyle w:val="Heading4"/>
        <w:rPr>
          <w:rStyle w:val="StyleUnderline"/>
          <w:rFonts w:asciiTheme="minorHAnsi" w:hAnsiTheme="minorHAnsi" w:cstheme="minorHAnsi"/>
          <w:sz w:val="26"/>
          <w:szCs w:val="26"/>
          <w:u w:val="none"/>
        </w:rPr>
      </w:pPr>
      <w:r w:rsidRPr="000F1C24">
        <w:rPr>
          <w:rStyle w:val="StyleUnderline"/>
          <w:rFonts w:asciiTheme="minorHAnsi" w:hAnsiTheme="minorHAnsi" w:cstheme="minorHAnsi"/>
          <w:sz w:val="26"/>
          <w:szCs w:val="26"/>
          <w:u w:val="none"/>
        </w:rPr>
        <w:t>Warming injures progress of women in many regions</w:t>
      </w:r>
    </w:p>
    <w:p w:rsidR="006F3259" w:rsidRPr="000F1C24" w:rsidRDefault="006F3259" w:rsidP="006F3259">
      <w:pPr>
        <w:rPr>
          <w:rFonts w:asciiTheme="minorHAnsi" w:hAnsiTheme="minorHAnsi" w:cstheme="minorHAnsi"/>
          <w:bCs/>
          <w:sz w:val="18"/>
          <w:szCs w:val="18"/>
        </w:rPr>
      </w:pPr>
      <w:r w:rsidRPr="000F1C24">
        <w:rPr>
          <w:rStyle w:val="Style13ptBold"/>
          <w:rFonts w:asciiTheme="minorHAnsi" w:hAnsiTheme="minorHAnsi" w:cstheme="minorHAnsi"/>
        </w:rPr>
        <w:t xml:space="preserve">Oberhaus 16 </w:t>
      </w:r>
      <w:r w:rsidRPr="000F1C24">
        <w:rPr>
          <w:rStyle w:val="Style13ptBold"/>
          <w:rFonts w:asciiTheme="minorHAnsi" w:hAnsiTheme="minorHAnsi" w:cstheme="minorHAnsi"/>
          <w:b w:val="0"/>
          <w:sz w:val="18"/>
          <w:szCs w:val="18"/>
        </w:rPr>
        <w:t xml:space="preserve">(Daniel, card cites Eleanor Blomstrom, program director of the Women’s Environment and Development Organization, and Tess Vistro, Deputy Secretary General at the National Federation of Peasant Women. “Climate Change is Fueling Violence, and Women Bear the Brunt”, 4/22/16. </w:t>
      </w:r>
      <w:hyperlink r:id="rId148" w:history="1">
        <w:r w:rsidRPr="000F1C24">
          <w:rPr>
            <w:rStyle w:val="Hyperlink"/>
            <w:rFonts w:asciiTheme="minorHAnsi" w:hAnsiTheme="minorHAnsi" w:cstheme="minorHAnsi"/>
            <w:sz w:val="18"/>
            <w:szCs w:val="18"/>
          </w:rPr>
          <w:t>http://motherboard.vice.com/read/climate-change-is-fueling-violence-and-women-bear-the-brunt</w:t>
        </w:r>
      </w:hyperlink>
      <w:r w:rsidRPr="000F1C24">
        <w:rPr>
          <w:rStyle w:val="Style13ptBold"/>
          <w:rFonts w:asciiTheme="minorHAnsi" w:hAnsiTheme="minorHAnsi" w:cstheme="minorHAnsi"/>
          <w:b w:val="0"/>
          <w:sz w:val="18"/>
          <w:szCs w:val="18"/>
        </w:rPr>
        <w:t>, 7/14/17)//JM</w:t>
      </w:r>
    </w:p>
    <w:p w:rsidR="006F3259" w:rsidRPr="000F1C24" w:rsidRDefault="006F3259" w:rsidP="006F3259">
      <w:pPr>
        <w:rPr>
          <w:rStyle w:val="StyleUnderline"/>
          <w:rFonts w:asciiTheme="minorHAnsi" w:hAnsiTheme="minorHAnsi" w:cstheme="minorHAnsi"/>
        </w:rPr>
      </w:pPr>
      <w:r w:rsidRPr="000F1C24">
        <w:rPr>
          <w:rStyle w:val="StyleUnderline"/>
          <w:rFonts w:asciiTheme="minorHAnsi" w:hAnsiTheme="minorHAnsi" w:cstheme="minorHAnsi"/>
        </w:rPr>
        <w:t xml:space="preserve">Women are disproportionately at risk from climate change. </w:t>
      </w:r>
      <w:r w:rsidRPr="000F1C24">
        <w:rPr>
          <w:rFonts w:asciiTheme="minorHAnsi" w:hAnsiTheme="minorHAnsi" w:cstheme="minorHAnsi"/>
          <w:sz w:val="16"/>
        </w:rPr>
        <w:t xml:space="preserve">"This is a climate change-fueled food crisis," said Tess Vistro, the Deputy Secretary General of the National Federation of Peasant Women who has spent the last 20 years in the Philippines working to empower women in agriculture and documenting the fallout from climate change in the region. "The farmers came to the government for help, but instead of giving them rice, the government gave them bullets. </w:t>
      </w:r>
      <w:r w:rsidRPr="000F1C24">
        <w:rPr>
          <w:rStyle w:val="StyleUnderline"/>
          <w:rFonts w:asciiTheme="minorHAnsi" w:hAnsiTheme="minorHAnsi" w:cstheme="minorHAnsi"/>
        </w:rPr>
        <w:t xml:space="preserve">If we are unable to address the spiraling greenhouse gas emissions into the atmosphere, this will continue to happen—we'll continue to see this kind of violence against rural people." </w:t>
      </w:r>
      <w:r w:rsidRPr="000F1C24">
        <w:rPr>
          <w:rFonts w:asciiTheme="minorHAnsi" w:hAnsiTheme="minorHAnsi" w:cstheme="minorHAnsi"/>
          <w:sz w:val="16"/>
        </w:rPr>
        <w:t xml:space="preserve">Climate change-induced violence is on the rise around the world. And although the effects of climate-related catastrophe are likely to be increasingly felt in everyone’s lives in the coming decades, </w:t>
      </w:r>
      <w:r w:rsidRPr="000F1C24">
        <w:rPr>
          <w:rStyle w:val="StyleUnderline"/>
          <w:rFonts w:asciiTheme="minorHAnsi" w:hAnsiTheme="minorHAnsi" w:cstheme="minorHAnsi"/>
        </w:rPr>
        <w:t>there is one group that is poised to bear the brunt of this violent fallout: Women, particularly those in the developing world.</w:t>
      </w:r>
      <w:r w:rsidRPr="000F1C24">
        <w:rPr>
          <w:rFonts w:asciiTheme="minorHAnsi" w:hAnsiTheme="minorHAnsi" w:cstheme="minorHAnsi"/>
          <w:sz w:val="16"/>
        </w:rPr>
        <w:t xml:space="preserve"> In recent years, a</w:t>
      </w:r>
      <w:r w:rsidRPr="000F1C24">
        <w:rPr>
          <w:rStyle w:val="StyleUnderline"/>
          <w:rFonts w:asciiTheme="minorHAnsi" w:hAnsiTheme="minorHAnsi" w:cstheme="minorHAnsi"/>
        </w:rPr>
        <w:t xml:space="preserve"> number of large studies produced by international relief agencies such as the World Health Organization (WHO) and the United Nations (UN) have focused on the intersection of gender and climate change. </w:t>
      </w:r>
      <w:r w:rsidRPr="000F1C24">
        <w:rPr>
          <w:rFonts w:asciiTheme="minorHAnsi" w:hAnsiTheme="minorHAnsi" w:cstheme="minorHAnsi"/>
          <w:sz w:val="16"/>
        </w:rPr>
        <w:t xml:space="preserve">The conclusions from these reports are distressing: Across the board, </w:t>
      </w:r>
      <w:r w:rsidRPr="000F1C24">
        <w:rPr>
          <w:rStyle w:val="StyleUnderline"/>
          <w:rFonts w:asciiTheme="minorHAnsi" w:hAnsiTheme="minorHAnsi" w:cstheme="minorHAnsi"/>
        </w:rPr>
        <w:t>they’ve found that women are disproportionately at risk from climate change, although what this looks like on the ground is largely context dependent.</w:t>
      </w:r>
      <w:r w:rsidRPr="000F1C24">
        <w:rPr>
          <w:rFonts w:asciiTheme="minorHAnsi" w:hAnsiTheme="minorHAnsi" w:cstheme="minorHAnsi"/>
          <w:sz w:val="16"/>
        </w:rPr>
        <w:t xml:space="preserve"> For the sake of just a few examples:</w:t>
      </w:r>
      <w:r w:rsidRPr="000F1C24">
        <w:rPr>
          <w:rStyle w:val="StyleUnderline"/>
          <w:rFonts w:asciiTheme="minorHAnsi" w:hAnsiTheme="minorHAnsi" w:cstheme="minorHAnsi"/>
        </w:rPr>
        <w:t xml:space="preserve"> more women than men die</w:t>
      </w:r>
      <w:r w:rsidRPr="000F1C24">
        <w:rPr>
          <w:rStyle w:val="StyleUnderline"/>
          <w:rFonts w:asciiTheme="minorHAnsi" w:hAnsiTheme="minorHAnsi" w:cstheme="minorHAnsi"/>
          <w:sz w:val="18"/>
          <w:szCs w:val="18"/>
        </w:rPr>
        <w:t>d</w:t>
      </w:r>
      <w:r w:rsidRPr="000F1C24">
        <w:rPr>
          <w:rStyle w:val="StyleUnderline"/>
          <w:rFonts w:asciiTheme="minorHAnsi" w:hAnsiTheme="minorHAnsi" w:cstheme="minorHAnsi"/>
        </w:rPr>
        <w:t xml:space="preserve"> during the 2003 heat waves in Europe,</w:t>
      </w:r>
      <w:r w:rsidRPr="000F1C24">
        <w:rPr>
          <w:rFonts w:asciiTheme="minorHAnsi" w:hAnsiTheme="minorHAnsi" w:cstheme="minorHAnsi"/>
          <w:sz w:val="16"/>
        </w:rPr>
        <w:t xml:space="preserve"> and in general are more at risk during these events; in a survey covering more than two decades, the London School of Economics found that </w:t>
      </w:r>
      <w:r w:rsidRPr="000F1C24">
        <w:rPr>
          <w:rStyle w:val="StyleUnderline"/>
          <w:rFonts w:asciiTheme="minorHAnsi" w:hAnsiTheme="minorHAnsi" w:cstheme="minorHAnsi"/>
        </w:rPr>
        <w:t>women were more likely to be killed by natural disasters and at a younger age than men; and during the 1991 cyclone in Bangladesh that claimed 140,000 lives, 90 percent of these victims were women.</w:t>
      </w:r>
      <w:r w:rsidRPr="000F1C24">
        <w:rPr>
          <w:rFonts w:asciiTheme="minorHAnsi" w:hAnsiTheme="minorHAnsi" w:cstheme="minorHAnsi"/>
          <w:sz w:val="16"/>
        </w:rPr>
        <w:t xml:space="preserve"> For the most part, </w:t>
      </w:r>
      <w:r w:rsidRPr="000F1C24">
        <w:rPr>
          <w:rStyle w:val="StyleUnderline"/>
          <w:rFonts w:asciiTheme="minorHAnsi" w:hAnsiTheme="minorHAnsi" w:cstheme="minorHAnsi"/>
        </w:rPr>
        <w:t xml:space="preserve">these disproportionate burdens borne by women are not due to any biological difference between the sexes—rather, like climate change itself, the problem is man-made. </w:t>
      </w:r>
      <w:r w:rsidRPr="000F1C24">
        <w:rPr>
          <w:rFonts w:asciiTheme="minorHAnsi" w:hAnsiTheme="minorHAnsi" w:cstheme="minorHAnsi"/>
          <w:sz w:val="16"/>
        </w:rPr>
        <w:t>“Typically women have less control over decision-making spheres, modes of transportation, accessing information, land tenure rights, land decision making, as well as housing and employment,”</w:t>
      </w:r>
      <w:r w:rsidRPr="000F1C24">
        <w:rPr>
          <w:rStyle w:val="StyleUnderline"/>
          <w:rFonts w:asciiTheme="minorHAnsi" w:hAnsiTheme="minorHAnsi" w:cstheme="minorHAnsi"/>
        </w:rPr>
        <w:t xml:space="preserve"> </w:t>
      </w:r>
      <w:r w:rsidRPr="000F1C24">
        <w:rPr>
          <w:rFonts w:asciiTheme="minorHAnsi" w:hAnsiTheme="minorHAnsi" w:cstheme="minorHAnsi"/>
          <w:sz w:val="16"/>
        </w:rPr>
        <w:t xml:space="preserve">said </w:t>
      </w:r>
      <w:r w:rsidRPr="000F1C24">
        <w:rPr>
          <w:rFonts w:asciiTheme="minorHAnsi" w:hAnsiTheme="minorHAnsi" w:cstheme="minorHAnsi"/>
          <w:b/>
          <w:sz w:val="16"/>
        </w:rPr>
        <w:t>Eleanor Blomstrom</w:t>
      </w:r>
      <w:r w:rsidRPr="000F1C24">
        <w:rPr>
          <w:rFonts w:asciiTheme="minorHAnsi" w:hAnsiTheme="minorHAnsi" w:cstheme="minorHAnsi"/>
          <w:sz w:val="16"/>
        </w:rPr>
        <w:t xml:space="preserve">, program director of the Women’s Environment and Development Organization. </w:t>
      </w:r>
      <w:r w:rsidRPr="000F1C24">
        <w:rPr>
          <w:rStyle w:val="StyleUnderline"/>
          <w:rFonts w:asciiTheme="minorHAnsi" w:hAnsiTheme="minorHAnsi" w:cstheme="minorHAnsi"/>
        </w:rPr>
        <w:t>“All these cultural norms that discriminate against women or put women in certain positions are the underlying structural reasons that climate change has a disproportionate impact on women.”</w:t>
      </w:r>
      <w:r w:rsidRPr="000F1C24">
        <w:rPr>
          <w:rFonts w:asciiTheme="minorHAnsi" w:hAnsiTheme="minorHAnsi" w:cstheme="minorHAnsi"/>
          <w:sz w:val="16"/>
        </w:rPr>
        <w:t xml:space="preserve"> As Blomstrom points out, it is often </w:t>
      </w:r>
      <w:r w:rsidRPr="000F1C24">
        <w:rPr>
          <w:rStyle w:val="StyleUnderline"/>
          <w:rFonts w:asciiTheme="minorHAnsi" w:hAnsiTheme="minorHAnsi" w:cstheme="minorHAnsi"/>
        </w:rPr>
        <w:t>the traditional roles of women (and their accompanying limitations) within rural societies that place them at greater risk from climate change.</w:t>
      </w:r>
      <w:r w:rsidRPr="000F1C24">
        <w:rPr>
          <w:rFonts w:asciiTheme="minorHAnsi" w:hAnsiTheme="minorHAnsi" w:cstheme="minorHAnsi"/>
          <w:sz w:val="16"/>
        </w:rPr>
        <w:t xml:space="preserve"> </w:t>
      </w:r>
      <w:r w:rsidRPr="000F1C24">
        <w:rPr>
          <w:rStyle w:val="StyleUnderline"/>
          <w:rFonts w:asciiTheme="minorHAnsi" w:hAnsiTheme="minorHAnsi" w:cstheme="minorHAnsi"/>
        </w:rPr>
        <w:t xml:space="preserve">Women, for example, are often expected to take care of domestic tasks like gathering water or firewood. In cases of extreme drought, this might mean they have to walk many miles further to find these resources, not only further exposing them to gender-based violence and the harsh elements, but also limiting their free time to pursue other empowering activities, like getting an education or starting a small business. </w:t>
      </w:r>
      <w:r w:rsidRPr="000F1C24">
        <w:rPr>
          <w:rStyle w:val="Emphasis"/>
          <w:rFonts w:asciiTheme="minorHAnsi" w:hAnsiTheme="minorHAnsi" w:cstheme="minorHAnsi"/>
          <w:b w:val="0"/>
        </w:rPr>
        <w:t>In</w:t>
      </w:r>
      <w:r w:rsidRPr="000F1C24">
        <w:rPr>
          <w:rStyle w:val="StyleUnderline"/>
          <w:rFonts w:asciiTheme="minorHAnsi" w:hAnsiTheme="minorHAnsi" w:cstheme="minorHAnsi"/>
        </w:rPr>
        <w:t xml:space="preserve"> the case of regions where the water itself has become toxic, women are also at the greatest risk of exposure to these deadly elements.</w:t>
      </w: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Failure to slow the rate of warming risks massive destruction and conflict</w:t>
      </w:r>
    </w:p>
    <w:p w:rsidR="006F3259" w:rsidRPr="000F1C24" w:rsidRDefault="006F3259" w:rsidP="006F3259">
      <w:pPr>
        <w:rPr>
          <w:rFonts w:asciiTheme="minorHAnsi" w:hAnsiTheme="minorHAnsi" w:cstheme="minorHAnsi"/>
        </w:rPr>
      </w:pPr>
      <w:r w:rsidRPr="000F1C24">
        <w:rPr>
          <w:rFonts w:asciiTheme="minorHAnsi" w:hAnsiTheme="minorHAnsi" w:cstheme="minorHAnsi"/>
        </w:rPr>
        <w:t xml:space="preserve">Michael T. </w:t>
      </w:r>
      <w:r w:rsidRPr="000F1C24">
        <w:rPr>
          <w:rStyle w:val="Style13ptBold"/>
          <w:rFonts w:asciiTheme="minorHAnsi" w:hAnsiTheme="minorHAnsi" w:cstheme="minorHAnsi"/>
        </w:rPr>
        <w:t>Klare</w:t>
      </w:r>
      <w:r w:rsidRPr="000F1C24">
        <w:rPr>
          <w:rFonts w:asciiTheme="minorHAnsi" w:hAnsiTheme="minorHAnsi" w:cstheme="minorHAnsi"/>
        </w:rPr>
        <w:t>, Professor, Peace and World Security Studies, Hampshire College, “﻿ The Future of Climate Change Is Widespread Civil War,” THE NATION, 11—3—</w:t>
      </w:r>
      <w:r w:rsidRPr="000F1C24">
        <w:rPr>
          <w:rStyle w:val="Style13ptBold"/>
          <w:rFonts w:asciiTheme="minorHAnsi" w:hAnsiTheme="minorHAnsi" w:cstheme="minorHAnsi"/>
        </w:rPr>
        <w:t>15</w:t>
      </w:r>
      <w:r w:rsidRPr="000F1C24">
        <w:rPr>
          <w:rFonts w:asciiTheme="minorHAnsi" w:hAnsiTheme="minorHAnsi" w:cstheme="minorHAnsi"/>
        </w:rPr>
        <w:t>, www.thenation.com/article/the-future-of-climate-change-is-widespread-civil-war/, accessed 3-20-16.</w:t>
      </w:r>
    </w:p>
    <w:p w:rsidR="006F3259" w:rsidRPr="000F1C24" w:rsidRDefault="006F3259" w:rsidP="006F3259">
      <w:pPr>
        <w:rPr>
          <w:rFonts w:asciiTheme="minorHAnsi" w:hAnsiTheme="minorHAnsi" w:cstheme="minorHAnsi"/>
        </w:rPr>
      </w:pPr>
      <w:r w:rsidRPr="000F1C24">
        <w:rPr>
          <w:rFonts w:asciiTheme="minorHAnsi" w:hAnsiTheme="minorHAnsi" w:cstheme="minorHAnsi"/>
        </w:rPr>
        <w:t>﻿</w:t>
      </w:r>
    </w:p>
    <w:p w:rsidR="006F3259" w:rsidRPr="000F1C24" w:rsidRDefault="006F3259" w:rsidP="006F3259">
      <w:pPr>
        <w:rPr>
          <w:rFonts w:asciiTheme="minorHAnsi" w:hAnsiTheme="minorHAnsi" w:cstheme="minorHAnsi"/>
          <w:sz w:val="10"/>
        </w:rPr>
      </w:pPr>
      <w:r w:rsidRPr="000F1C24">
        <w:rPr>
          <w:rFonts w:asciiTheme="minorHAnsi" w:hAnsiTheme="minorHAnsi" w:cstheme="minorHAnsi"/>
          <w:sz w:val="10"/>
        </w:rPr>
        <w:t xml:space="preserve">At the end of November, delegations from nearly 200 countries will convene in Paris for what is billed as the most important climate meeting ever held. Officially known as the 21st Conference of the Parties (COP-21) of the United Nations Framework Convention on Climate Change (the 1992 treaty that designated that phenomenon a threat to planetary health and human survival), the Paris summit will be focused on the adoption of measures that would limit global warming to less than catastrophic levels. If it fails, world temperatures in the coming decades are likely to exceed 2 degrees Celsius (3.5 degrees Fahrenheit), the maximum amount most scientists believe the Earth can endure without experiencing irreversible climate shocks, including soaring temperatures and a substantial rise in global sea levels. </w:t>
      </w:r>
      <w:r w:rsidRPr="000F1C24">
        <w:rPr>
          <w:rStyle w:val="StyleUnderline"/>
          <w:rFonts w:asciiTheme="minorHAnsi" w:hAnsiTheme="minorHAnsi" w:cstheme="minorHAnsi"/>
        </w:rPr>
        <w:t>A failure to cap carbon emissions guarantees</w:t>
      </w:r>
      <w:r w:rsidRPr="000F1C24">
        <w:rPr>
          <w:rFonts w:asciiTheme="minorHAnsi" w:hAnsiTheme="minorHAnsi" w:cstheme="minorHAnsi"/>
          <w:sz w:val="10"/>
        </w:rPr>
        <w:t xml:space="preserve"> another result as well, though one far less discussed. It will, in the long run, bring on </w:t>
      </w:r>
      <w:r w:rsidRPr="000F1C24">
        <w:rPr>
          <w:rStyle w:val="StyleUnderline"/>
          <w:rFonts w:asciiTheme="minorHAnsi" w:hAnsiTheme="minorHAnsi" w:cstheme="minorHAnsi"/>
        </w:rPr>
        <w:t>not just climate shocks, but also worldwide instability, insurrection, and warfare</w:t>
      </w:r>
      <w:r w:rsidRPr="000F1C24">
        <w:rPr>
          <w:rFonts w:asciiTheme="minorHAnsi" w:hAnsiTheme="minorHAnsi" w:cstheme="minorHAnsi"/>
          <w:sz w:val="10"/>
        </w:rPr>
        <w:t xml:space="preserve">. In this sense, COP-21 should be considered not just a climate summit but a peace conference—perhaps the most significant peace convocation in history. ﻿ To grasp why, </w:t>
      </w:r>
      <w:r w:rsidRPr="000F1C24">
        <w:rPr>
          <w:rStyle w:val="StyleUnderline"/>
          <w:rFonts w:asciiTheme="minorHAnsi" w:hAnsiTheme="minorHAnsi" w:cstheme="minorHAnsi"/>
        </w:rPr>
        <w:t>consider the latest scientific findings</w:t>
      </w:r>
      <w:r w:rsidRPr="000F1C24">
        <w:rPr>
          <w:rFonts w:asciiTheme="minorHAnsi" w:hAnsiTheme="minorHAnsi" w:cstheme="minorHAnsi"/>
          <w:sz w:val="10"/>
        </w:rPr>
        <w:t xml:space="preserve"> on the likely impacts of global warming, especially the 2014 report of the Intergovernmental Panel on Climate Change (IPCC). When first published, that report attracted worldwide media coverage for predicting that </w:t>
      </w:r>
      <w:r w:rsidRPr="000F1C24">
        <w:rPr>
          <w:rStyle w:val="StyleUnderline"/>
          <w:rFonts w:asciiTheme="minorHAnsi" w:hAnsiTheme="minorHAnsi" w:cstheme="minorHAnsi"/>
        </w:rPr>
        <w:t>unchecked climate change will result in severe droughts, intense storms, oppressive heat waves, recurring crop failures, and coastal flooding, all leading to widespread death and deprivation</w:t>
      </w:r>
      <w:r w:rsidRPr="000F1C24">
        <w:rPr>
          <w:rFonts w:asciiTheme="minorHAnsi" w:hAnsiTheme="minorHAnsi" w:cstheme="minorHAnsi"/>
          <w:sz w:val="10"/>
        </w:rPr>
        <w:t xml:space="preserve">. </w:t>
      </w:r>
      <w:r w:rsidRPr="000F1C24">
        <w:rPr>
          <w:rStyle w:val="StyleUnderline"/>
          <w:rFonts w:asciiTheme="minorHAnsi" w:hAnsiTheme="minorHAnsi" w:cstheme="minorHAnsi"/>
        </w:rPr>
        <w:t>Recent events</w:t>
      </w:r>
      <w:r w:rsidRPr="000F1C24">
        <w:rPr>
          <w:rFonts w:asciiTheme="minorHAnsi" w:hAnsiTheme="minorHAnsi" w:cstheme="minorHAnsi"/>
          <w:sz w:val="10"/>
        </w:rPr>
        <w:t xml:space="preserve">, including a punishing drought in California and </w:t>
      </w:r>
      <w:r w:rsidRPr="000F1C24">
        <w:rPr>
          <w:rFonts w:asciiTheme="minorHAnsi" w:hAnsiTheme="minorHAnsi" w:cstheme="minorHAnsi"/>
          <w:strike/>
          <w:sz w:val="10"/>
        </w:rPr>
        <w:t>crippling</w:t>
      </w:r>
      <w:r w:rsidRPr="000F1C24">
        <w:rPr>
          <w:rFonts w:asciiTheme="minorHAnsi" w:hAnsiTheme="minorHAnsi" w:cstheme="minorHAnsi"/>
          <w:sz w:val="10"/>
        </w:rPr>
        <w:t xml:space="preserve"> heat waves in Europe and Asia, </w:t>
      </w:r>
      <w:r w:rsidRPr="000F1C24">
        <w:rPr>
          <w:rStyle w:val="StyleUnderline"/>
          <w:rFonts w:asciiTheme="minorHAnsi" w:hAnsiTheme="minorHAnsi" w:cstheme="minorHAnsi"/>
        </w:rPr>
        <w:t>have focused more attention on just such impacts. The IPCC report</w:t>
      </w:r>
      <w:r w:rsidRPr="000F1C24">
        <w:rPr>
          <w:rFonts w:asciiTheme="minorHAnsi" w:hAnsiTheme="minorHAnsi" w:cstheme="minorHAnsi"/>
          <w:sz w:val="10"/>
        </w:rPr>
        <w:t xml:space="preserve">, however, </w:t>
      </w:r>
      <w:r w:rsidRPr="000F1C24">
        <w:rPr>
          <w:rStyle w:val="StyleUnderline"/>
          <w:rFonts w:asciiTheme="minorHAnsi" w:hAnsiTheme="minorHAnsi" w:cstheme="minorHAnsi"/>
        </w:rPr>
        <w:t>suggested that</w:t>
      </w:r>
      <w:r w:rsidRPr="000F1C24">
        <w:rPr>
          <w:rFonts w:asciiTheme="minorHAnsi" w:hAnsiTheme="minorHAnsi" w:cstheme="minorHAnsi"/>
          <w:sz w:val="10"/>
        </w:rPr>
        <w:t xml:space="preserve"> global </w:t>
      </w:r>
      <w:r w:rsidRPr="000F1C24">
        <w:rPr>
          <w:rStyle w:val="StyleUnderline"/>
          <w:rFonts w:asciiTheme="minorHAnsi" w:hAnsiTheme="minorHAnsi" w:cstheme="minorHAnsi"/>
        </w:rPr>
        <w:t>warming would have devastating impacts of a social and political nature as well, including economic decline, state collapse, civil strife, mass migrations, and</w:t>
      </w:r>
      <w:r w:rsidRPr="000F1C24">
        <w:rPr>
          <w:rFonts w:asciiTheme="minorHAnsi" w:hAnsiTheme="minorHAnsi" w:cstheme="minorHAnsi"/>
          <w:sz w:val="10"/>
        </w:rPr>
        <w:t xml:space="preserve"> sooner or later </w:t>
      </w:r>
      <w:r w:rsidRPr="000F1C24">
        <w:rPr>
          <w:rStyle w:val="StyleUnderline"/>
          <w:rFonts w:asciiTheme="minorHAnsi" w:hAnsiTheme="minorHAnsi" w:cstheme="minorHAnsi"/>
        </w:rPr>
        <w:t>resource wars</w:t>
      </w:r>
      <w:r w:rsidRPr="000F1C24">
        <w:rPr>
          <w:rFonts w:asciiTheme="minorHAnsi" w:hAnsiTheme="minorHAnsi" w:cstheme="minorHAnsi"/>
          <w:sz w:val="10"/>
        </w:rPr>
        <w:t xml:space="preserve">. These predictions have received far less attention, and yet </w:t>
      </w:r>
      <w:r w:rsidRPr="000F1C24">
        <w:rPr>
          <w:rStyle w:val="StyleUnderline"/>
          <w:rFonts w:asciiTheme="minorHAnsi" w:hAnsiTheme="minorHAnsi" w:cstheme="minorHAnsi"/>
        </w:rPr>
        <w:t>the possibility of such a future should be obvious</w:t>
      </w:r>
      <w:r w:rsidRPr="000F1C24">
        <w:rPr>
          <w:rFonts w:asciiTheme="minorHAnsi" w:hAnsiTheme="minorHAnsi" w:cstheme="minorHAnsi"/>
          <w:sz w:val="10"/>
        </w:rPr>
        <w:t xml:space="preserve"> enough s</w:t>
      </w:r>
      <w:r w:rsidRPr="000F1C24">
        <w:rPr>
          <w:rStyle w:val="StyleUnderline"/>
          <w:rFonts w:asciiTheme="minorHAnsi" w:hAnsiTheme="minorHAnsi" w:cstheme="minorHAnsi"/>
        </w:rPr>
        <w:t>ince human institutions</w:t>
      </w:r>
      <w:r w:rsidRPr="000F1C24">
        <w:rPr>
          <w:rFonts w:asciiTheme="minorHAnsi" w:hAnsiTheme="minorHAnsi" w:cstheme="minorHAnsi"/>
          <w:sz w:val="10"/>
        </w:rPr>
        <w:t xml:space="preserve">, like natural systems, </w:t>
      </w:r>
      <w:r w:rsidRPr="000F1C24">
        <w:rPr>
          <w:rStyle w:val="StyleUnderline"/>
          <w:rFonts w:asciiTheme="minorHAnsi" w:hAnsiTheme="minorHAnsi" w:cstheme="minorHAnsi"/>
        </w:rPr>
        <w:t>are vulnerable to climate change. Economies are going to suffer when key commodities</w:t>
      </w:r>
      <w:r w:rsidRPr="000F1C24">
        <w:rPr>
          <w:rFonts w:asciiTheme="minorHAnsi" w:hAnsiTheme="minorHAnsi" w:cstheme="minorHAnsi"/>
          <w:sz w:val="10"/>
        </w:rPr>
        <w:t>—crops, timber, fish, livestock—</w:t>
      </w:r>
      <w:r w:rsidRPr="000F1C24">
        <w:rPr>
          <w:rStyle w:val="StyleUnderline"/>
          <w:rFonts w:asciiTheme="minorHAnsi" w:hAnsiTheme="minorHAnsi" w:cstheme="minorHAnsi"/>
        </w:rPr>
        <w:t>grow scarcer, are destroyed, or fail. Societies will begin to buckle under the strain of economic decline and massive refugee flows</w:t>
      </w:r>
      <w:r w:rsidRPr="000F1C24">
        <w:rPr>
          <w:rFonts w:asciiTheme="minorHAnsi" w:hAnsiTheme="minorHAnsi" w:cstheme="minorHAnsi"/>
          <w:sz w:val="10"/>
        </w:rPr>
        <w:t xml:space="preserve">. Armed conflict may not be the most immediate consequence of these developments, the IPCC notes, but </w:t>
      </w:r>
      <w:r w:rsidRPr="000F1C24">
        <w:rPr>
          <w:rFonts w:asciiTheme="minorHAnsi" w:hAnsiTheme="minorHAnsi" w:cstheme="minorHAnsi"/>
          <w:szCs w:val="24"/>
          <w:u w:val="single"/>
        </w:rPr>
        <w:t>co</w:t>
      </w:r>
      <w:r w:rsidRPr="000F1C24">
        <w:rPr>
          <w:rStyle w:val="StyleUnderline"/>
          <w:rFonts w:asciiTheme="minorHAnsi" w:hAnsiTheme="minorHAnsi" w:cstheme="minorHAnsi"/>
          <w:szCs w:val="24"/>
        </w:rPr>
        <w:t>mbine</w:t>
      </w:r>
      <w:r w:rsidRPr="000F1C24">
        <w:rPr>
          <w:rStyle w:val="StyleUnderline"/>
          <w:rFonts w:asciiTheme="minorHAnsi" w:hAnsiTheme="minorHAnsi" w:cstheme="minorHAnsi"/>
        </w:rPr>
        <w:t xml:space="preserve"> the effects of climate change with already existing poverty, hunger, resource scarcity, incompetent and corrupt governance, and ethnic, religious, or national resentments, and you’re likely to end up with bitter conflicts</w:t>
      </w:r>
      <w:r w:rsidRPr="000F1C24">
        <w:rPr>
          <w:rFonts w:asciiTheme="minorHAnsi" w:hAnsiTheme="minorHAnsi" w:cstheme="minorHAnsi"/>
          <w:sz w:val="10"/>
        </w:rPr>
        <w:t xml:space="preserve"> over access to food, water, land, and other necessities of life. ﻿THE COMING OF CLIMATE CIVIL WARS Such wars would not arise in a vacuum. </w:t>
      </w:r>
      <w:r w:rsidRPr="000F1C24">
        <w:rPr>
          <w:rStyle w:val="StyleUnderline"/>
          <w:rFonts w:asciiTheme="minorHAnsi" w:hAnsiTheme="minorHAnsi" w:cstheme="minorHAnsi"/>
        </w:rPr>
        <w:t>Already existing stresses and grievances would be heightened, enflamed</w:t>
      </w:r>
      <w:r w:rsidRPr="000F1C24">
        <w:rPr>
          <w:rFonts w:asciiTheme="minorHAnsi" w:hAnsiTheme="minorHAnsi" w:cstheme="minorHAnsi"/>
          <w:sz w:val="10"/>
        </w:rPr>
        <w:t xml:space="preserve"> undoubtedly by provocative acts and the exhortations of demagogic leaders. Think of the current outbreak of violence in Israel and the Palestinian territories, touched off by clashes over access to the Temple Mount in Jerusalem (also known as the Noble Sanctuary) and the inflammatory rhetoric of assorted leaders. Combine economic and resource deprivation with such situations and </w:t>
      </w:r>
      <w:r w:rsidRPr="000F1C24">
        <w:rPr>
          <w:rStyle w:val="StyleUnderline"/>
          <w:rFonts w:asciiTheme="minorHAnsi" w:hAnsiTheme="minorHAnsi" w:cstheme="minorHAnsi"/>
        </w:rPr>
        <w:t>you have a perfect recipe for war</w:t>
      </w:r>
      <w:r w:rsidRPr="000F1C24">
        <w:rPr>
          <w:rFonts w:asciiTheme="minorHAnsi" w:hAnsiTheme="minorHAnsi" w:cstheme="minorHAnsi"/>
          <w:sz w:val="10"/>
        </w:rPr>
        <w:t xml:space="preserve">. </w:t>
      </w:r>
      <w:r w:rsidRPr="000F1C24">
        <w:rPr>
          <w:rStyle w:val="StyleUnderline"/>
          <w:rFonts w:asciiTheme="minorHAnsi" w:hAnsiTheme="minorHAnsi" w:cstheme="minorHAnsi"/>
        </w:rPr>
        <w:t>The necessities of life are already unevenly distributed across the planet</w:t>
      </w:r>
      <w:r w:rsidRPr="000F1C24">
        <w:rPr>
          <w:rFonts w:asciiTheme="minorHAnsi" w:hAnsiTheme="minorHAnsi" w:cstheme="minorHAnsi"/>
          <w:sz w:val="10"/>
        </w:rPr>
        <w:t>. Often the divide between those with access to adequate supplies of vital resources and those lacking them coincides with long-term schisms along racial, ethnic, religious, or linguistic lines. The Israelis and Palestinians, for example, harbor deep-seated ethnic and religious hostilities but also experience vastly different possibilities when it comes to access to land and water</w:t>
      </w:r>
      <w:r w:rsidRPr="000F1C24">
        <w:rPr>
          <w:rStyle w:val="StyleUnderline"/>
          <w:rFonts w:asciiTheme="minorHAnsi" w:hAnsiTheme="minorHAnsi" w:cstheme="minorHAnsi"/>
        </w:rPr>
        <w:t>. Add the stresses of climate change to such situations and you can naturally expect passions to boil over. Climate change will degrade or destroy many natural systems, often already under stress, on which humans rely for their survival</w:t>
      </w:r>
      <w:r w:rsidRPr="000F1C24">
        <w:rPr>
          <w:rFonts w:asciiTheme="minorHAnsi" w:hAnsiTheme="minorHAnsi" w:cstheme="minorHAnsi"/>
          <w:sz w:val="10"/>
        </w:rPr>
        <w:t xml:space="preserve">. </w:t>
      </w:r>
      <w:r w:rsidRPr="000F1C24">
        <w:rPr>
          <w:rStyle w:val="StyleUnderline"/>
          <w:rFonts w:asciiTheme="minorHAnsi" w:hAnsiTheme="minorHAnsi" w:cstheme="minorHAnsi"/>
        </w:rPr>
        <w:t>Some areas that now support agriculture</w:t>
      </w:r>
      <w:r w:rsidRPr="000F1C24">
        <w:rPr>
          <w:rFonts w:asciiTheme="minorHAnsi" w:hAnsiTheme="minorHAnsi" w:cstheme="minorHAnsi"/>
          <w:sz w:val="10"/>
        </w:rPr>
        <w:t xml:space="preserve"> or animal </w:t>
      </w:r>
      <w:r w:rsidRPr="000F1C24">
        <w:rPr>
          <w:rFonts w:asciiTheme="minorHAnsi" w:hAnsiTheme="minorHAnsi" w:cstheme="minorHAnsi"/>
          <w:strike/>
          <w:sz w:val="10"/>
        </w:rPr>
        <w:t>husbandry</w:t>
      </w:r>
      <w:r w:rsidRPr="000F1C24">
        <w:rPr>
          <w:rFonts w:asciiTheme="minorHAnsi" w:hAnsiTheme="minorHAnsi" w:cstheme="minorHAnsi"/>
          <w:sz w:val="10"/>
        </w:rPr>
        <w:t xml:space="preserve"> </w:t>
      </w:r>
      <w:r w:rsidRPr="000F1C24">
        <w:rPr>
          <w:rStyle w:val="StyleUnderline"/>
          <w:rFonts w:asciiTheme="minorHAnsi" w:hAnsiTheme="minorHAnsi" w:cstheme="minorHAnsi"/>
        </w:rPr>
        <w:t>may become uninhabitable</w:t>
      </w:r>
      <w:r w:rsidRPr="000F1C24">
        <w:rPr>
          <w:rFonts w:asciiTheme="minorHAnsi" w:hAnsiTheme="minorHAnsi" w:cstheme="minorHAnsi"/>
          <w:sz w:val="10"/>
        </w:rPr>
        <w:t xml:space="preserve"> or capable only of providing for greatly diminished populations. Under the pressure of rising temperatures and increasingly fierce droughts, the southern fringe of the Sahara desert, for example, is now being transformed from grasslands capable of sustaining nomadic herders into an empty wasteland, forcing local nomads off their ancestral lands. </w:t>
      </w:r>
      <w:r w:rsidRPr="000F1C24">
        <w:rPr>
          <w:rStyle w:val="StyleUnderline"/>
          <w:rFonts w:asciiTheme="minorHAnsi" w:hAnsiTheme="minorHAnsi" w:cstheme="minorHAnsi"/>
        </w:rPr>
        <w:t>Many existing farmlands</w:t>
      </w:r>
      <w:r w:rsidRPr="000F1C24">
        <w:rPr>
          <w:rFonts w:asciiTheme="minorHAnsi" w:hAnsiTheme="minorHAnsi" w:cstheme="minorHAnsi"/>
          <w:sz w:val="10"/>
        </w:rPr>
        <w:t xml:space="preserve"> in Africa, Asia, and the Middle East </w:t>
      </w:r>
      <w:r w:rsidRPr="000F1C24">
        <w:rPr>
          <w:rStyle w:val="StyleUnderline"/>
          <w:rFonts w:asciiTheme="minorHAnsi" w:hAnsiTheme="minorHAnsi" w:cstheme="minorHAnsi"/>
        </w:rPr>
        <w:t>will suffer a similar fate. Rivers t</w:t>
      </w:r>
      <w:r w:rsidRPr="000F1C24">
        <w:rPr>
          <w:rFonts w:asciiTheme="minorHAnsi" w:hAnsiTheme="minorHAnsi" w:cstheme="minorHAnsi"/>
          <w:sz w:val="10"/>
        </w:rPr>
        <w:t xml:space="preserve">hat once supplied water year-round </w:t>
      </w:r>
      <w:r w:rsidRPr="000F1C24">
        <w:rPr>
          <w:rStyle w:val="StyleUnderline"/>
          <w:rFonts w:asciiTheme="minorHAnsi" w:hAnsiTheme="minorHAnsi" w:cstheme="minorHAnsi"/>
        </w:rPr>
        <w:t>will run only sporadically or dry up</w:t>
      </w:r>
      <w:r w:rsidRPr="000F1C24">
        <w:rPr>
          <w:rFonts w:asciiTheme="minorHAnsi" w:hAnsiTheme="minorHAnsi" w:cstheme="minorHAnsi"/>
          <w:sz w:val="10"/>
        </w:rPr>
        <w:t xml:space="preserve"> altogether, again </w:t>
      </w:r>
      <w:r w:rsidRPr="000F1C24">
        <w:rPr>
          <w:rStyle w:val="StyleUnderline"/>
          <w:rFonts w:asciiTheme="minorHAnsi" w:hAnsiTheme="minorHAnsi" w:cstheme="minorHAnsi"/>
        </w:rPr>
        <w:t>leaving populations with unpalatable choices</w:t>
      </w:r>
      <w:r w:rsidRPr="000F1C24">
        <w:rPr>
          <w:rFonts w:asciiTheme="minorHAnsi" w:hAnsiTheme="minorHAnsi" w:cstheme="minorHAnsi"/>
          <w:sz w:val="10"/>
        </w:rPr>
        <w:t xml:space="preserve">. As the IPCC report points out, </w:t>
      </w:r>
      <w:r w:rsidRPr="000F1C24">
        <w:rPr>
          <w:rStyle w:val="StyleUnderline"/>
          <w:rFonts w:asciiTheme="minorHAnsi" w:hAnsiTheme="minorHAnsi" w:cstheme="minorHAnsi"/>
        </w:rPr>
        <w:t>enormous pressure will be put upon often weak state institutions to adjust</w:t>
      </w:r>
      <w:r w:rsidRPr="000F1C24">
        <w:rPr>
          <w:rFonts w:asciiTheme="minorHAnsi" w:hAnsiTheme="minorHAnsi" w:cstheme="minorHAnsi"/>
          <w:sz w:val="10"/>
        </w:rPr>
        <w:t xml:space="preserve"> to climate change and aid those in desperate need of emergency food, shelter, and other necessities. “Increased human insecurity,” the report says, “may coincide with a decline in the capacity of states to conduct effective adaptation efforts, thus creating the circumstances in which there is greater potential for violent conflict.” A good example of this peril is provided by the outbreak of civil war in Syria and the subsequent collapse of that country in a welter of fighting and a wave of refugees of a sort that hasn’t been seen since World War II. Between 2006 and 2010, Syria experienced a devastating drought in which climate change is believed to have been a factor, turning nearly 60 percent of the country into desert. Crops failed and most of the country’s livestock perished, forcing millions of farmers into penury. Desperate and unable to live on their land any longer, they moved into Syria’s major cities in search of work, often facing extreme hardship as well as hostility from well-connected urban elites. Had Syrian autocrat Bashar al-Assad responded with an emergency program of jobs and housing for those displaced, perhaps conflict could have been averted. Instead, he cut food and fuel subsidies, adding to the misery of the migrants and fanning the flames of revolt. In the view of several prominent scholars, “the rapidly growing urban peripheries of Syria, marked by illegal settlements, overcrowding, poor infrastructure, unemployment, and crime, were neglected by the Assad government and became the heart of the developing unrest.” A similar picture has unfolded in the Sahel region of Africa, the southern fringe of the Sahara, where severe drought has combined with habitat decline and government neglect to provoke armed violence. The area has faced many such periods in the past, but now, thanks to climate change, there is less time between the droughts. “Instead of 10 years apart, they became five years apart, and now only a couple years apart,” observes Robert Piper, the United Nations regional humanitarian coordinator for the Sahel. “And that, in turn, is putting enormous stresses on what is already an incredibly fragile environment and a highly vulnerable population.” In Mali, one of several nations straddling this region, the nomadic Tuaregs have been particularly hard hit, as the grasslands they rely on to feed their cattle are turning into desert. A Berber-speaking Muslim population, the Tuaregs have long faced hostility from the central government in Bamako, once controlled by the French and now by black Africans of Christian or animist faith. With their traditional livelihoods in peril and little assistance forthcoming from the capital, the Tuaregs revolted in January 2012, capturing half of Mali before being driven back into the Sahara by French and other foreign forces (with US logistical and intelligence support). </w:t>
      </w:r>
      <w:r w:rsidRPr="000F1C24">
        <w:rPr>
          <w:rStyle w:val="StyleUnderline"/>
          <w:rFonts w:asciiTheme="minorHAnsi" w:hAnsiTheme="minorHAnsi" w:cstheme="minorHAnsi"/>
        </w:rPr>
        <w:t>Consider the events in Syria and Mali previews of what is likely to come</w:t>
      </w:r>
      <w:r w:rsidRPr="000F1C24">
        <w:rPr>
          <w:rFonts w:asciiTheme="minorHAnsi" w:hAnsiTheme="minorHAnsi" w:cstheme="minorHAnsi"/>
          <w:sz w:val="10"/>
        </w:rPr>
        <w:t xml:space="preserve"> later in this century </w:t>
      </w:r>
      <w:r w:rsidRPr="000F1C24">
        <w:rPr>
          <w:rStyle w:val="StyleUnderline"/>
          <w:rFonts w:asciiTheme="minorHAnsi" w:hAnsiTheme="minorHAnsi" w:cstheme="minorHAnsi"/>
        </w:rPr>
        <w:t>on a far larger scale. As climate change intensifies, bringing</w:t>
      </w:r>
      <w:r w:rsidRPr="000F1C24">
        <w:rPr>
          <w:rFonts w:asciiTheme="minorHAnsi" w:hAnsiTheme="minorHAnsi" w:cstheme="minorHAnsi"/>
          <w:sz w:val="10"/>
        </w:rPr>
        <w:t xml:space="preserve"> not just </w:t>
      </w:r>
      <w:r w:rsidRPr="000F1C24">
        <w:rPr>
          <w:rStyle w:val="StyleUnderline"/>
          <w:rFonts w:asciiTheme="minorHAnsi" w:hAnsiTheme="minorHAnsi" w:cstheme="minorHAnsi"/>
        </w:rPr>
        <w:t xml:space="preserve">desertification </w:t>
      </w:r>
      <w:r w:rsidRPr="000F1C24">
        <w:rPr>
          <w:rFonts w:asciiTheme="minorHAnsi" w:hAnsiTheme="minorHAnsi" w:cstheme="minorHAnsi"/>
          <w:sz w:val="10"/>
        </w:rPr>
        <w:t xml:space="preserve">but </w:t>
      </w:r>
      <w:r w:rsidRPr="000F1C24">
        <w:rPr>
          <w:rStyle w:val="StyleUnderline"/>
          <w:rFonts w:asciiTheme="minorHAnsi" w:hAnsiTheme="minorHAnsi" w:cstheme="minorHAnsi"/>
        </w:rPr>
        <w:t>rising sea levels in</w:t>
      </w:r>
      <w:r w:rsidRPr="000F1C24">
        <w:rPr>
          <w:rFonts w:asciiTheme="minorHAnsi" w:hAnsiTheme="minorHAnsi" w:cstheme="minorHAnsi"/>
          <w:sz w:val="10"/>
        </w:rPr>
        <w:t xml:space="preserve"> low-lying coastal areas </w:t>
      </w:r>
      <w:r w:rsidRPr="000F1C24">
        <w:rPr>
          <w:rStyle w:val="StyleUnderline"/>
          <w:rFonts w:asciiTheme="minorHAnsi" w:hAnsiTheme="minorHAnsi" w:cstheme="minorHAnsi"/>
        </w:rPr>
        <w:t>and increasingly devastating heat waves in regions</w:t>
      </w:r>
      <w:r w:rsidRPr="000F1C24">
        <w:rPr>
          <w:rFonts w:asciiTheme="minorHAnsi" w:hAnsiTheme="minorHAnsi" w:cstheme="minorHAnsi"/>
          <w:sz w:val="10"/>
        </w:rPr>
        <w:t xml:space="preserve"> that are already hot, </w:t>
      </w:r>
      <w:r w:rsidRPr="000F1C24">
        <w:rPr>
          <w:rStyle w:val="StyleUnderline"/>
          <w:rFonts w:asciiTheme="minorHAnsi" w:hAnsiTheme="minorHAnsi" w:cstheme="minorHAnsi"/>
        </w:rPr>
        <w:t>ever more parts of the planet will be rendered less habitable, pushing millions of people into desperate flight.</w:t>
      </w:r>
      <w:r w:rsidRPr="000F1C24">
        <w:rPr>
          <w:rFonts w:asciiTheme="minorHAnsi" w:hAnsiTheme="minorHAnsi" w:cstheme="minorHAnsi"/>
          <w:sz w:val="10"/>
        </w:rPr>
        <w:t xml:space="preserve"> While the strongest and wealthiest governments, especially in more temperate regions, will be better able to cope with these stresses, </w:t>
      </w:r>
      <w:r w:rsidRPr="000F1C24">
        <w:rPr>
          <w:rStyle w:val="StyleUnderline"/>
          <w:rFonts w:asciiTheme="minorHAnsi" w:hAnsiTheme="minorHAnsi" w:cstheme="minorHAnsi"/>
        </w:rPr>
        <w:t>expect to see</w:t>
      </w:r>
      <w:r w:rsidRPr="000F1C24">
        <w:rPr>
          <w:rFonts w:asciiTheme="minorHAnsi" w:hAnsiTheme="minorHAnsi" w:cstheme="minorHAnsi"/>
          <w:sz w:val="10"/>
        </w:rPr>
        <w:t xml:space="preserve"> the number of failed states grow dramatically, leading to vi</w:t>
      </w:r>
      <w:r w:rsidRPr="000F1C24">
        <w:rPr>
          <w:rStyle w:val="StyleUnderline"/>
          <w:rFonts w:asciiTheme="minorHAnsi" w:hAnsiTheme="minorHAnsi" w:cstheme="minorHAnsi"/>
        </w:rPr>
        <w:t>olence and open warfare over what food, arable land, and shelter remain</w:t>
      </w:r>
      <w:r w:rsidRPr="000F1C24">
        <w:rPr>
          <w:rFonts w:asciiTheme="minorHAnsi" w:hAnsiTheme="minorHAnsi" w:cstheme="minorHAnsi"/>
          <w:sz w:val="10"/>
        </w:rPr>
        <w:t xml:space="preserve">s. In other words, </w:t>
      </w:r>
      <w:r w:rsidRPr="000F1C24">
        <w:rPr>
          <w:rStyle w:val="StyleUnderline"/>
          <w:rFonts w:asciiTheme="minorHAnsi" w:hAnsiTheme="minorHAnsi" w:cstheme="minorHAnsi"/>
        </w:rPr>
        <w:t>imagine significant parts of the planet in the kind of state that Libya, Syria, and Yemen are in today.</w:t>
      </w:r>
      <w:r w:rsidRPr="000F1C24">
        <w:rPr>
          <w:rFonts w:asciiTheme="minorHAnsi" w:hAnsiTheme="minorHAnsi" w:cstheme="minorHAnsi"/>
          <w:sz w:val="10"/>
        </w:rPr>
        <w:t xml:space="preserve"> Some people will stay and fight to survive; others will migrate, almost assuredly encountering a far more violent version of the hostility we already see toward immigrants and refugees in the lands they head for</w:t>
      </w:r>
      <w:r w:rsidRPr="000F1C24">
        <w:rPr>
          <w:rStyle w:val="StyleUnderline"/>
          <w:rFonts w:asciiTheme="minorHAnsi" w:hAnsiTheme="minorHAnsi" w:cstheme="minorHAnsi"/>
        </w:rPr>
        <w:t>. The result, inevitably, will be a global epidemic of resource civil wars and resource violence of every sort.</w:t>
      </w:r>
      <w:r w:rsidRPr="000F1C24">
        <w:rPr>
          <w:rFonts w:asciiTheme="minorHAnsi" w:hAnsiTheme="minorHAnsi" w:cstheme="minorHAnsi"/>
          <w:sz w:val="10"/>
        </w:rPr>
        <w:t xml:space="preserve"> ﻿WATER WARS Most of these conflicts will be of an internal, civil character: clan against clan, tribe against tribe, sect against sect. On a climate-changed planet, however, </w:t>
      </w:r>
      <w:r w:rsidRPr="000F1C24">
        <w:rPr>
          <w:rStyle w:val="StyleUnderline"/>
          <w:rFonts w:asciiTheme="minorHAnsi" w:hAnsiTheme="minorHAnsi" w:cstheme="minorHAnsi"/>
        </w:rPr>
        <w:t>don’t rule out struggles among nations for diminished vital resources—especially</w:t>
      </w:r>
      <w:r w:rsidRPr="000F1C24">
        <w:rPr>
          <w:rFonts w:asciiTheme="minorHAnsi" w:hAnsiTheme="minorHAnsi" w:cstheme="minorHAnsi"/>
          <w:sz w:val="10"/>
        </w:rPr>
        <w:t xml:space="preserve"> access to </w:t>
      </w:r>
      <w:r w:rsidRPr="000F1C24">
        <w:rPr>
          <w:rStyle w:val="StyleUnderline"/>
          <w:rFonts w:asciiTheme="minorHAnsi" w:hAnsiTheme="minorHAnsi" w:cstheme="minorHAnsi"/>
        </w:rPr>
        <w:t>water.</w:t>
      </w:r>
      <w:r w:rsidRPr="000F1C24">
        <w:rPr>
          <w:rFonts w:asciiTheme="minorHAnsi" w:hAnsiTheme="minorHAnsi" w:cstheme="minorHAnsi"/>
          <w:sz w:val="10"/>
        </w:rPr>
        <w:t xml:space="preserve"> It’s already clear that </w:t>
      </w:r>
      <w:r w:rsidRPr="000F1C24">
        <w:rPr>
          <w:rStyle w:val="StyleUnderline"/>
          <w:rFonts w:asciiTheme="minorHAnsi" w:hAnsiTheme="minorHAnsi" w:cstheme="minorHAnsi"/>
        </w:rPr>
        <w:t>climate change will reduce the supply of water in many</w:t>
      </w:r>
      <w:r w:rsidRPr="000F1C24">
        <w:rPr>
          <w:rFonts w:asciiTheme="minorHAnsi" w:hAnsiTheme="minorHAnsi" w:cstheme="minorHAnsi"/>
          <w:sz w:val="10"/>
        </w:rPr>
        <w:t xml:space="preserve"> tropical and subtropical </w:t>
      </w:r>
      <w:r w:rsidRPr="000F1C24">
        <w:rPr>
          <w:rStyle w:val="StyleUnderline"/>
          <w:rFonts w:asciiTheme="minorHAnsi" w:hAnsiTheme="minorHAnsi" w:cstheme="minorHAnsi"/>
        </w:rPr>
        <w:t>regions, jeopardizing the continued pursuit of agriculture</w:t>
      </w:r>
      <w:r w:rsidRPr="000F1C24">
        <w:rPr>
          <w:rFonts w:asciiTheme="minorHAnsi" w:hAnsiTheme="minorHAnsi" w:cstheme="minorHAnsi"/>
          <w:sz w:val="10"/>
        </w:rPr>
        <w:t xml:space="preserve">, the health and functioning of major cities, and possibly the very sinews of society. </w:t>
      </w:r>
      <w:r w:rsidRPr="000F1C24">
        <w:rPr>
          <w:rStyle w:val="StyleUnderline"/>
          <w:rFonts w:asciiTheme="minorHAnsi" w:hAnsiTheme="minorHAnsi" w:cstheme="minorHAnsi"/>
        </w:rPr>
        <w:t>The risk of “water wars” will arise when two or more countries depend on the same key water source—the Nile, the Jordan, the Euphrates, the Indus, the Mekong</w:t>
      </w:r>
      <w:r w:rsidRPr="000F1C24">
        <w:rPr>
          <w:rFonts w:asciiTheme="minorHAnsi" w:hAnsiTheme="minorHAnsi" w:cstheme="minorHAnsi"/>
          <w:sz w:val="10"/>
        </w:rPr>
        <w:t xml:space="preserve">, or other trans-boundary river systems—and one or more of them seek to appropriate a disproportionate share of the ever-shrinking supply of its water. Attempts by countries to build dams and divert the water flow of such riverine systems have already provoked skirmishes and threats of war, as when Turkey and Syria erected dams on the Euphrates, constraining the downstream flow. ﻿One system that has attracted particular concern in this regard is the Brahmaputra River, which originates in China (where it is known as the Yarlung Tsangpo) and passes through India and Bangladesh before emptying into the Indian Ocean. China has already erected one dam on the river and has plans for more, producing considerable unease in India, where the Brahmaputra’s water is vital for agriculture. But what has provoked the most alarm is a Chinese plan to channel water from that river to water-scarce areas in the northern part of that country. The Chinese insist that no such action is imminent, but intensified warming and increased drought could, in the future, prompt such a move, jeopardizing India’s water supply and possibly provoking a conflict. “China’s construction of dams and the proposed diversion of the Brahmaputra’s waters is not only expected to have repercussions for water flow, agriculture, ecology, and lives and livelihoods downstream,” Sudha Ramachandran writes in The Diplomat, “it could also become another contentious issue undermining Sino-Indian relations.” Of course, even in a future of far greater water stresses, such situations are not guaranteed to provoke armed combat. Perhaps the states involved will figure out how to share whatever limited resources remain and seek alternative means of survival. Nonetheless, </w:t>
      </w:r>
      <w:r w:rsidRPr="000F1C24">
        <w:rPr>
          <w:rStyle w:val="StyleUnderline"/>
          <w:rFonts w:asciiTheme="minorHAnsi" w:hAnsiTheme="minorHAnsi" w:cstheme="minorHAnsi"/>
        </w:rPr>
        <w:t xml:space="preserve">the temptation to employ force is bound to grow as supplies dwindle and millions of people face thirst and starvation. In such circumstances, the survival of the state itself will be at risk, inviting desperate measures. </w:t>
      </w:r>
      <w:r w:rsidRPr="000F1C24">
        <w:rPr>
          <w:rFonts w:asciiTheme="minorHAnsi" w:hAnsiTheme="minorHAnsi" w:cstheme="minorHAnsi"/>
          <w:sz w:val="10"/>
        </w:rPr>
        <w:t xml:space="preserve">﻿LOWERING THE TEMPERATURE There is much that undoubtedly could be done to reduce the risk of water wars, including the adoption of cooperative water-management schemes and the introduction of the wholesale use of drip irrigation and related processes that use water far more efficiently. However, </w:t>
      </w:r>
      <w:r w:rsidRPr="000F1C24">
        <w:rPr>
          <w:rStyle w:val="StyleUnderline"/>
          <w:rFonts w:asciiTheme="minorHAnsi" w:hAnsiTheme="minorHAnsi" w:cstheme="minorHAnsi"/>
        </w:rPr>
        <w:t>the best way to avoid future climate-related strife is, of course, to reduce the pace of</w:t>
      </w:r>
      <w:r w:rsidRPr="000F1C24">
        <w:rPr>
          <w:rFonts w:asciiTheme="minorHAnsi" w:hAnsiTheme="minorHAnsi" w:cstheme="minorHAnsi"/>
          <w:sz w:val="10"/>
        </w:rPr>
        <w:t xml:space="preserve"> global </w:t>
      </w:r>
      <w:r w:rsidRPr="000F1C24">
        <w:rPr>
          <w:rStyle w:val="StyleUnderline"/>
          <w:rFonts w:asciiTheme="minorHAnsi" w:hAnsiTheme="minorHAnsi" w:cstheme="minorHAnsi"/>
        </w:rPr>
        <w:t>warming. Every fraction of a degree less warming achieved in Paris and thereafter will mean that much less blood spilled in future climate-driven resource wars.</w:t>
      </w:r>
      <w:r w:rsidRPr="000F1C24">
        <w:rPr>
          <w:rFonts w:asciiTheme="minorHAnsi" w:hAnsiTheme="minorHAnsi" w:cstheme="minorHAnsi"/>
          <w:sz w:val="10"/>
        </w:rPr>
        <w:t xml:space="preserve"> </w:t>
      </w:r>
      <w:r w:rsidRPr="000F1C24">
        <w:rPr>
          <w:rStyle w:val="StyleUnderline"/>
          <w:rFonts w:asciiTheme="minorHAnsi" w:hAnsiTheme="minorHAnsi" w:cstheme="minorHAnsi"/>
        </w:rPr>
        <w:t>This is why the Paris climate summit should be viewed as a kind of preemptive peace conference</w:t>
      </w:r>
      <w:r w:rsidRPr="000F1C24">
        <w:rPr>
          <w:rFonts w:asciiTheme="minorHAnsi" w:hAnsiTheme="minorHAnsi" w:cstheme="minorHAnsi"/>
          <w:sz w:val="10"/>
        </w:rPr>
        <w:t xml:space="preserve">, one that is taking place before the wars truly begin. If delegates to COP-21 succeed in </w:t>
      </w:r>
      <w:r w:rsidRPr="000F1C24">
        <w:rPr>
          <w:rStyle w:val="StyleUnderline"/>
          <w:rFonts w:asciiTheme="minorHAnsi" w:hAnsiTheme="minorHAnsi" w:cstheme="minorHAnsi"/>
        </w:rPr>
        <w:t>sending us down a path that limits global warming to 2 degrees Celsius, the risk of future violence will be diminished accordingly</w:t>
      </w:r>
      <w:r w:rsidRPr="000F1C24">
        <w:rPr>
          <w:rFonts w:asciiTheme="minorHAnsi" w:hAnsiTheme="minorHAnsi" w:cstheme="minorHAnsi"/>
          <w:sz w:val="10"/>
        </w:rPr>
        <w:t>. Needless to say, e</w:t>
      </w:r>
      <w:r w:rsidRPr="000F1C24">
        <w:rPr>
          <w:rStyle w:val="StyleUnderline"/>
          <w:rFonts w:asciiTheme="minorHAnsi" w:hAnsiTheme="minorHAnsi" w:cstheme="minorHAnsi"/>
        </w:rPr>
        <w:t>ven 2 degrees of warming guarantees substantial damage</w:t>
      </w:r>
      <w:r w:rsidRPr="000F1C24">
        <w:rPr>
          <w:rFonts w:asciiTheme="minorHAnsi" w:hAnsiTheme="minorHAnsi" w:cstheme="minorHAnsi"/>
          <w:sz w:val="10"/>
        </w:rPr>
        <w:t xml:space="preserve"> to vital natural systems, potentially severe resource scarcities, and attendant civil strife. As a result, </w:t>
      </w:r>
      <w:r w:rsidRPr="000F1C24">
        <w:rPr>
          <w:rStyle w:val="StyleUnderline"/>
          <w:rFonts w:asciiTheme="minorHAnsi" w:hAnsiTheme="minorHAnsi" w:cstheme="minorHAnsi"/>
        </w:rPr>
        <w:t>a lower ceiling for temperature rise would be preferabl</w:t>
      </w:r>
      <w:r w:rsidRPr="000F1C24">
        <w:rPr>
          <w:rFonts w:asciiTheme="minorHAnsi" w:hAnsiTheme="minorHAnsi" w:cstheme="minorHAnsi"/>
          <w:sz w:val="10"/>
        </w:rPr>
        <w:t>e and should be the goal of future conferences. Still, given the carbon emissions pouring into the atmosphere, even a 2-degree cap would be a significant accomplishment. To achieve such an outcome, delegates will undoubtedly have to begin dealing with conflicts of the present moment as well, including those in Syria, Iraq, Yemen, and Ukraine, in order to collaborate in devising common, mutually binding climate measures. In this sense, too, the Paris summit will be a peace conference. For the first time, the nations of the world will have to step beyond national thinking and embrace a higher goal: the safety of the ecosphere and all its human inhabitants, no matter their national, ethnic, religious, racial, or linguistic identities. Nothing like this has ever been attempted, which means that it will be an exercise in peacemaking of the most essential sort—and, for once, before the wars truly begin.</w:t>
      </w:r>
      <w:r w:rsidRPr="000F1C24">
        <w:rPr>
          <w:rFonts w:asciiTheme="minorHAnsi" w:hAnsiTheme="minorHAnsi" w:cstheme="minorHAnsi"/>
          <w:sz w:val="10"/>
        </w:rPr>
        <w:tab/>
      </w:r>
    </w:p>
    <w:p w:rsidR="006F3259" w:rsidRPr="000F1C24" w:rsidRDefault="006F3259" w:rsidP="006F3259">
      <w:pPr>
        <w:rPr>
          <w:rFonts w:asciiTheme="minorHAnsi" w:hAnsiTheme="minorHAnsi" w:cstheme="minorHAnsi"/>
          <w:sz w:val="16"/>
        </w:rPr>
      </w:pPr>
      <w:r w:rsidRPr="000F1C24">
        <w:rPr>
          <w:rFonts w:asciiTheme="minorHAnsi" w:hAnsiTheme="minorHAnsi" w:cstheme="minorHAnsi"/>
          <w:sz w:val="16"/>
        </w:rPr>
        <w:t xml:space="preserve">to developing critical social theories for a post- carbon world. </w:t>
      </w:r>
    </w:p>
    <w:p w:rsidR="006F3259" w:rsidRPr="000F1C24" w:rsidRDefault="006F3259" w:rsidP="006F3259">
      <w:pPr>
        <w:pStyle w:val="Heading3"/>
        <w:rPr>
          <w:rFonts w:asciiTheme="minorHAnsi" w:hAnsiTheme="minorHAnsi" w:cstheme="minorHAnsi"/>
        </w:rPr>
      </w:pPr>
      <w:r w:rsidRPr="000F1C24">
        <w:rPr>
          <w:rFonts w:asciiTheme="minorHAnsi" w:hAnsiTheme="minorHAnsi" w:cstheme="minorHAnsi"/>
        </w:rPr>
        <w:t>Heg Good</w:t>
      </w:r>
      <w:r>
        <w:rPr>
          <w:rFonts w:asciiTheme="minorHAnsi" w:hAnsiTheme="minorHAnsi" w:cstheme="minorHAnsi"/>
        </w:rPr>
        <w:t xml:space="preserve"> – Prevents War</w:t>
      </w: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US leadership prevents great power war and existential governance crises</w:t>
      </w:r>
    </w:p>
    <w:p w:rsidR="006F3259" w:rsidRPr="000F1C24" w:rsidRDefault="006F3259" w:rsidP="006F3259">
      <w:pPr>
        <w:rPr>
          <w:rFonts w:asciiTheme="minorHAnsi" w:hAnsiTheme="minorHAnsi" w:cstheme="minorHAnsi"/>
        </w:rPr>
      </w:pPr>
      <w:r w:rsidRPr="000F1C24">
        <w:rPr>
          <w:rStyle w:val="Style13ptBold"/>
          <w:rFonts w:asciiTheme="minorHAnsi" w:hAnsiTheme="minorHAnsi" w:cstheme="minorHAnsi"/>
        </w:rPr>
        <w:t>Brooks, Ikenberry, and Wohlforth ’13</w:t>
      </w:r>
      <w:r w:rsidRPr="000F1C24">
        <w:rPr>
          <w:rFonts w:asciiTheme="minorHAnsi" w:hAnsiTheme="minorHAnsi" w:cstheme="minorHAnsi"/>
        </w:rPr>
        <w:t xml:space="preserve"> (Stephen, Associate Professor of Government at Dartmouth College, John Ikenberry is the Albert G. Milbank Professor of Politics and International Affairs at Princeton University in the Department of Politics and the Woodrow Wilson School of Public and International Affairs, William C. Wohlforth is the Daniel Webster Professor in the Department of Government at Dartmouth College “Don’t Come Home America: The Case Against Retrenchment,” International Security, Vol. 37, No. 3 (Winter 2012/13), pp. 7–51)</w:t>
      </w:r>
    </w:p>
    <w:p w:rsidR="006F3259" w:rsidRPr="000F1C24" w:rsidRDefault="006F3259" w:rsidP="006F3259">
      <w:pPr>
        <w:rPr>
          <w:rFonts w:asciiTheme="minorHAnsi" w:hAnsiTheme="minorHAnsi" w:cstheme="minorHAnsi"/>
          <w:sz w:val="12"/>
        </w:rPr>
      </w:pPr>
      <w:r w:rsidRPr="000F1C24">
        <w:rPr>
          <w:rFonts w:asciiTheme="minorHAnsi" w:hAnsiTheme="minorHAnsi" w:cstheme="minorHAnsi"/>
          <w:sz w:val="12"/>
        </w:rPr>
        <w:t xml:space="preserve">A core premise of </w:t>
      </w:r>
      <w:r w:rsidRPr="000F0164">
        <w:rPr>
          <w:rStyle w:val="Emphasis"/>
          <w:rFonts w:asciiTheme="minorHAnsi" w:hAnsiTheme="minorHAnsi" w:cstheme="minorHAnsi"/>
          <w:highlight w:val="yellow"/>
        </w:rPr>
        <w:t>deep engagement</w:t>
      </w:r>
      <w:r w:rsidRPr="000F1C24">
        <w:rPr>
          <w:rFonts w:asciiTheme="minorHAnsi" w:hAnsiTheme="minorHAnsi" w:cstheme="minorHAnsi"/>
          <w:sz w:val="12"/>
        </w:rPr>
        <w:t xml:space="preserve"> is that it </w:t>
      </w:r>
      <w:r w:rsidRPr="000F1C24">
        <w:rPr>
          <w:rStyle w:val="StyleUnderline"/>
          <w:rFonts w:asciiTheme="minorHAnsi" w:hAnsiTheme="minorHAnsi" w:cstheme="minorHAnsi"/>
        </w:rPr>
        <w:t xml:space="preserve">prevents </w:t>
      </w:r>
      <w:r w:rsidRPr="000F1C24">
        <w:rPr>
          <w:rFonts w:asciiTheme="minorHAnsi" w:hAnsiTheme="minorHAnsi" w:cstheme="minorHAnsi"/>
          <w:sz w:val="10"/>
        </w:rPr>
        <w:t>the</w:t>
      </w:r>
      <w:r w:rsidRPr="000F1C24">
        <w:rPr>
          <w:rStyle w:val="StyleUnderline"/>
          <w:rFonts w:asciiTheme="minorHAnsi" w:hAnsiTheme="minorHAnsi" w:cstheme="minorHAnsi"/>
          <w:sz w:val="10"/>
        </w:rPr>
        <w:t xml:space="preserve"> </w:t>
      </w:r>
      <w:r w:rsidRPr="000F1C24">
        <w:rPr>
          <w:rStyle w:val="Emphasis"/>
          <w:rFonts w:asciiTheme="minorHAnsi" w:hAnsiTheme="minorHAnsi" w:cstheme="minorHAnsi"/>
        </w:rPr>
        <w:t>emergence</w:t>
      </w:r>
      <w:r w:rsidRPr="000F1C24">
        <w:rPr>
          <w:rStyle w:val="StyleUnderline"/>
          <w:rFonts w:asciiTheme="minorHAnsi" w:hAnsiTheme="minorHAnsi" w:cstheme="minorHAnsi"/>
        </w:rPr>
        <w:t xml:space="preserve"> </w:t>
      </w:r>
      <w:r w:rsidRPr="000F1C24">
        <w:rPr>
          <w:rFonts w:asciiTheme="minorHAnsi" w:hAnsiTheme="minorHAnsi" w:cstheme="minorHAnsi"/>
          <w:sz w:val="12"/>
        </w:rPr>
        <w:t xml:space="preserve">of a far more </w:t>
      </w:r>
      <w:r w:rsidRPr="000F1C24">
        <w:rPr>
          <w:rStyle w:val="StyleUnderline"/>
          <w:rFonts w:asciiTheme="minorHAnsi" w:hAnsiTheme="minorHAnsi" w:cstheme="minorHAnsi"/>
        </w:rPr>
        <w:t xml:space="preserve">dangerous </w:t>
      </w:r>
      <w:r w:rsidRPr="000F1C24">
        <w:rPr>
          <w:rFonts w:asciiTheme="minorHAnsi" w:hAnsiTheme="minorHAnsi" w:cstheme="minorHAnsi"/>
          <w:sz w:val="12"/>
        </w:rPr>
        <w:t>global</w:t>
      </w:r>
      <w:r w:rsidRPr="000F1C24">
        <w:rPr>
          <w:rStyle w:val="StyleUnderline"/>
          <w:rFonts w:asciiTheme="minorHAnsi" w:hAnsiTheme="minorHAnsi" w:cstheme="minorHAnsi"/>
        </w:rPr>
        <w:t xml:space="preserve"> </w:t>
      </w:r>
      <w:r w:rsidRPr="000F1C24">
        <w:rPr>
          <w:rFonts w:asciiTheme="minorHAnsi" w:hAnsiTheme="minorHAnsi" w:cstheme="minorHAnsi"/>
          <w:sz w:val="12"/>
        </w:rPr>
        <w:t>security</w:t>
      </w:r>
      <w:r w:rsidRPr="000F1C24">
        <w:rPr>
          <w:rStyle w:val="StyleUnderline"/>
          <w:rFonts w:asciiTheme="minorHAnsi" w:hAnsiTheme="minorHAnsi" w:cstheme="minorHAnsi"/>
        </w:rPr>
        <w:t xml:space="preserve"> environment</w:t>
      </w:r>
      <w:r w:rsidRPr="000F1C24">
        <w:rPr>
          <w:rFonts w:asciiTheme="minorHAnsi" w:hAnsiTheme="minorHAnsi" w:cstheme="minorHAnsi"/>
          <w:sz w:val="12"/>
        </w:rPr>
        <w:t>. For one thing, as noted above, the</w:t>
      </w:r>
      <w:r w:rsidRPr="000F1C24">
        <w:rPr>
          <w:rStyle w:val="StyleUnderline"/>
          <w:rFonts w:asciiTheme="minorHAnsi" w:hAnsiTheme="minorHAnsi" w:cstheme="minorHAnsi"/>
        </w:rPr>
        <w:t xml:space="preserve"> U</w:t>
      </w:r>
      <w:r w:rsidRPr="000F1C24">
        <w:rPr>
          <w:rFonts w:asciiTheme="minorHAnsi" w:hAnsiTheme="minorHAnsi" w:cstheme="minorHAnsi"/>
          <w:sz w:val="12"/>
        </w:rPr>
        <w:t xml:space="preserve">nited </w:t>
      </w:r>
      <w:r w:rsidRPr="000F1C24">
        <w:rPr>
          <w:rStyle w:val="StyleUnderline"/>
          <w:rFonts w:asciiTheme="minorHAnsi" w:hAnsiTheme="minorHAnsi" w:cstheme="minorHAnsi"/>
        </w:rPr>
        <w:t>S</w:t>
      </w:r>
      <w:r w:rsidRPr="000F1C24">
        <w:rPr>
          <w:rFonts w:asciiTheme="minorHAnsi" w:hAnsiTheme="minorHAnsi" w:cstheme="minorHAnsi"/>
          <w:sz w:val="12"/>
        </w:rPr>
        <w:t>tates’ overseas</w:t>
      </w:r>
      <w:r w:rsidRPr="000F1C24">
        <w:rPr>
          <w:rStyle w:val="StyleUnderline"/>
          <w:rFonts w:asciiTheme="minorHAnsi" w:hAnsiTheme="minorHAnsi" w:cstheme="minorHAnsi"/>
        </w:rPr>
        <w:t xml:space="preserve"> presence </w:t>
      </w:r>
      <w:r w:rsidRPr="000F0164">
        <w:rPr>
          <w:rStyle w:val="StyleUnderline"/>
          <w:rFonts w:asciiTheme="minorHAnsi" w:hAnsiTheme="minorHAnsi" w:cstheme="minorHAnsi"/>
          <w:highlight w:val="yellow"/>
        </w:rPr>
        <w:t xml:space="preserve">gives </w:t>
      </w:r>
      <w:r w:rsidRPr="000F1C24">
        <w:rPr>
          <w:rFonts w:asciiTheme="minorHAnsi" w:hAnsiTheme="minorHAnsi" w:cstheme="minorHAnsi"/>
        </w:rPr>
        <w:t>it the</w:t>
      </w:r>
      <w:r w:rsidRPr="000F1C24">
        <w:rPr>
          <w:rStyle w:val="StyleUnderline"/>
          <w:rFonts w:asciiTheme="minorHAnsi" w:hAnsiTheme="minorHAnsi" w:cstheme="minorHAnsi"/>
        </w:rPr>
        <w:t xml:space="preserve"> </w:t>
      </w:r>
      <w:r w:rsidRPr="000F0164">
        <w:rPr>
          <w:rStyle w:val="Emphasis"/>
          <w:rFonts w:asciiTheme="minorHAnsi" w:hAnsiTheme="minorHAnsi" w:cstheme="minorHAnsi"/>
          <w:highlight w:val="yellow"/>
        </w:rPr>
        <w:t>leverage</w:t>
      </w:r>
      <w:r w:rsidRPr="000F0164">
        <w:rPr>
          <w:rStyle w:val="StyleUnderline"/>
          <w:rFonts w:asciiTheme="minorHAnsi" w:hAnsiTheme="minorHAnsi" w:cstheme="minorHAnsi"/>
          <w:highlight w:val="yellow"/>
        </w:rPr>
        <w:t xml:space="preserve"> to restrain partners from</w:t>
      </w:r>
      <w:r w:rsidRPr="000F1C24">
        <w:rPr>
          <w:rStyle w:val="StyleUnderline"/>
          <w:rFonts w:asciiTheme="minorHAnsi" w:hAnsiTheme="minorHAnsi" w:cstheme="minorHAnsi"/>
        </w:rPr>
        <w:t xml:space="preserve"> </w:t>
      </w:r>
      <w:r w:rsidRPr="000F1C24">
        <w:rPr>
          <w:rFonts w:asciiTheme="minorHAnsi" w:hAnsiTheme="minorHAnsi" w:cstheme="minorHAnsi"/>
          <w:sz w:val="12"/>
        </w:rPr>
        <w:t>taking</w:t>
      </w:r>
      <w:r w:rsidRPr="000F1C24">
        <w:rPr>
          <w:rStyle w:val="StyleUnderline"/>
          <w:rFonts w:asciiTheme="minorHAnsi" w:hAnsiTheme="minorHAnsi" w:cstheme="minorHAnsi"/>
        </w:rPr>
        <w:t xml:space="preserve"> </w:t>
      </w:r>
      <w:r w:rsidRPr="000F0164">
        <w:rPr>
          <w:rStyle w:val="StyleUnderline"/>
          <w:rFonts w:asciiTheme="minorHAnsi" w:hAnsiTheme="minorHAnsi" w:cstheme="minorHAnsi"/>
          <w:highlight w:val="yellow"/>
        </w:rPr>
        <w:t>provocative action</w:t>
      </w:r>
      <w:r w:rsidRPr="000F1C24">
        <w:rPr>
          <w:rFonts w:asciiTheme="minorHAnsi" w:hAnsiTheme="minorHAnsi" w:cstheme="minorHAnsi"/>
          <w:sz w:val="12"/>
        </w:rPr>
        <w:t xml:space="preserve">. Perhaps more important, its core </w:t>
      </w:r>
      <w:r w:rsidRPr="000F0164">
        <w:rPr>
          <w:rStyle w:val="Emphasis"/>
          <w:rFonts w:asciiTheme="minorHAnsi" w:hAnsiTheme="minorHAnsi" w:cstheme="minorHAnsi"/>
          <w:highlight w:val="yellow"/>
        </w:rPr>
        <w:t>alliance commitments</w:t>
      </w:r>
      <w:r w:rsidRPr="000F1C24">
        <w:rPr>
          <w:rFonts w:asciiTheme="minorHAnsi" w:hAnsiTheme="minorHAnsi" w:cstheme="minorHAnsi"/>
          <w:sz w:val="12"/>
        </w:rPr>
        <w:t xml:space="preserve"> also </w:t>
      </w:r>
      <w:r w:rsidRPr="000F0164">
        <w:rPr>
          <w:rStyle w:val="Emphasis"/>
          <w:rFonts w:asciiTheme="minorHAnsi" w:hAnsiTheme="minorHAnsi" w:cstheme="minorHAnsi"/>
          <w:highlight w:val="yellow"/>
        </w:rPr>
        <w:t>deter</w:t>
      </w:r>
      <w:r w:rsidRPr="000F0164">
        <w:rPr>
          <w:rStyle w:val="StyleUnderline"/>
          <w:rFonts w:asciiTheme="minorHAnsi" w:hAnsiTheme="minorHAnsi" w:cstheme="minorHAnsi"/>
          <w:highlight w:val="yellow"/>
        </w:rPr>
        <w:t xml:space="preserve"> states</w:t>
      </w:r>
      <w:r w:rsidRPr="000F1C24">
        <w:rPr>
          <w:rStyle w:val="StyleUnderline"/>
          <w:rFonts w:asciiTheme="minorHAnsi" w:hAnsiTheme="minorHAnsi" w:cstheme="minorHAnsi"/>
        </w:rPr>
        <w:t xml:space="preserve"> </w:t>
      </w:r>
      <w:r w:rsidRPr="000F1C24">
        <w:rPr>
          <w:rFonts w:asciiTheme="minorHAnsi" w:hAnsiTheme="minorHAnsi" w:cstheme="minorHAnsi"/>
          <w:sz w:val="12"/>
        </w:rPr>
        <w:t>with aspirations to regional hegemony</w:t>
      </w:r>
      <w:r w:rsidRPr="000F1C24">
        <w:rPr>
          <w:rStyle w:val="StyleUnderline"/>
          <w:rFonts w:asciiTheme="minorHAnsi" w:hAnsiTheme="minorHAnsi" w:cstheme="minorHAnsi"/>
        </w:rPr>
        <w:t xml:space="preserve"> </w:t>
      </w:r>
      <w:r w:rsidRPr="000F0164">
        <w:rPr>
          <w:rStyle w:val="StyleUnderline"/>
          <w:rFonts w:asciiTheme="minorHAnsi" w:hAnsiTheme="minorHAnsi" w:cstheme="minorHAnsi"/>
          <w:highlight w:val="yellow"/>
        </w:rPr>
        <w:t xml:space="preserve">from </w:t>
      </w:r>
      <w:r w:rsidRPr="000F1C24">
        <w:rPr>
          <w:rFonts w:asciiTheme="minorHAnsi" w:hAnsiTheme="minorHAnsi" w:cstheme="minorHAnsi"/>
        </w:rPr>
        <w:t>contemplating</w:t>
      </w:r>
      <w:r w:rsidRPr="000F1C24">
        <w:rPr>
          <w:rStyle w:val="StyleUnderline"/>
          <w:rFonts w:asciiTheme="minorHAnsi" w:hAnsiTheme="minorHAnsi" w:cstheme="minorHAnsi"/>
        </w:rPr>
        <w:t xml:space="preserve"> </w:t>
      </w:r>
      <w:r w:rsidRPr="000F0164">
        <w:rPr>
          <w:rStyle w:val="StyleUnderline"/>
          <w:rFonts w:asciiTheme="minorHAnsi" w:hAnsiTheme="minorHAnsi" w:cstheme="minorHAnsi"/>
          <w:highlight w:val="yellow"/>
        </w:rPr>
        <w:t>expansion</w:t>
      </w:r>
      <w:r w:rsidRPr="000F1C24">
        <w:rPr>
          <w:rFonts w:asciiTheme="minorHAnsi" w:hAnsiTheme="minorHAnsi" w:cstheme="minorHAnsi"/>
          <w:sz w:val="12"/>
        </w:rPr>
        <w:t xml:space="preserve"> and make its partners more secure, reducing their incentive to adopt solutions to their security problems that threaten others and thus stoke security dilemmas. The contention that engaged </w:t>
      </w:r>
      <w:r w:rsidRPr="000F1C24">
        <w:rPr>
          <w:rStyle w:val="Emphasis"/>
          <w:rFonts w:asciiTheme="minorHAnsi" w:hAnsiTheme="minorHAnsi" w:cstheme="minorHAnsi"/>
        </w:rPr>
        <w:t>U.S. power dampens the</w:t>
      </w:r>
      <w:r w:rsidRPr="000F1C24">
        <w:rPr>
          <w:rStyle w:val="StyleUnderline"/>
          <w:rFonts w:asciiTheme="minorHAnsi" w:hAnsiTheme="minorHAnsi" w:cstheme="minorHAnsi"/>
        </w:rPr>
        <w:t xml:space="preserve"> </w:t>
      </w:r>
      <w:r w:rsidRPr="000F1C24">
        <w:rPr>
          <w:rFonts w:asciiTheme="minorHAnsi" w:hAnsiTheme="minorHAnsi" w:cstheme="minorHAnsi"/>
          <w:sz w:val="12"/>
        </w:rPr>
        <w:t>baleful</w:t>
      </w:r>
      <w:r w:rsidRPr="000F1C24">
        <w:rPr>
          <w:rStyle w:val="StyleUnderline"/>
          <w:rFonts w:asciiTheme="minorHAnsi" w:hAnsiTheme="minorHAnsi" w:cstheme="minorHAnsi"/>
        </w:rPr>
        <w:t xml:space="preserve"> </w:t>
      </w:r>
      <w:r w:rsidRPr="000F1C24">
        <w:rPr>
          <w:rStyle w:val="Emphasis"/>
          <w:rFonts w:asciiTheme="minorHAnsi" w:hAnsiTheme="minorHAnsi" w:cstheme="minorHAnsi"/>
        </w:rPr>
        <w:t>effects of anarchy</w:t>
      </w:r>
      <w:r w:rsidRPr="000F1C24">
        <w:rPr>
          <w:rFonts w:asciiTheme="minorHAnsi" w:hAnsiTheme="minorHAnsi" w:cstheme="minorHAnsi"/>
          <w:sz w:val="12"/>
        </w:rPr>
        <w:t xml:space="preserve"> is consistent with influential variants of realist theory. Indeed, arguably the scariest portrayal of the war-prone world that would emerge absent the “American Pacifier” is provided in the works of John </w:t>
      </w:r>
      <w:r w:rsidRPr="000F0164">
        <w:rPr>
          <w:rStyle w:val="StyleUnderline"/>
          <w:rFonts w:asciiTheme="minorHAnsi" w:hAnsiTheme="minorHAnsi" w:cstheme="minorHAnsi"/>
          <w:highlight w:val="yellow"/>
        </w:rPr>
        <w:t>Mearsheimer</w:t>
      </w:r>
      <w:r w:rsidRPr="000F1C24">
        <w:rPr>
          <w:rFonts w:asciiTheme="minorHAnsi" w:hAnsiTheme="minorHAnsi" w:cstheme="minorHAnsi"/>
          <w:sz w:val="12"/>
        </w:rPr>
        <w:t xml:space="preserve">, who </w:t>
      </w:r>
      <w:r w:rsidRPr="000F0164">
        <w:rPr>
          <w:rStyle w:val="StyleUnderline"/>
          <w:rFonts w:asciiTheme="minorHAnsi" w:hAnsiTheme="minorHAnsi" w:cstheme="minorHAnsi"/>
          <w:highlight w:val="yellow"/>
        </w:rPr>
        <w:t xml:space="preserve">forecasts </w:t>
      </w:r>
      <w:r w:rsidRPr="000F1C24">
        <w:rPr>
          <w:rFonts w:asciiTheme="minorHAnsi" w:hAnsiTheme="minorHAnsi" w:cstheme="minorHAnsi"/>
        </w:rPr>
        <w:t>dangerous</w:t>
      </w:r>
      <w:r w:rsidRPr="000F1C24">
        <w:rPr>
          <w:rStyle w:val="StyleUnderline"/>
          <w:rFonts w:asciiTheme="minorHAnsi" w:hAnsiTheme="minorHAnsi" w:cstheme="minorHAnsi"/>
        </w:rPr>
        <w:t xml:space="preserve"> </w:t>
      </w:r>
      <w:r w:rsidRPr="000F0164">
        <w:rPr>
          <w:rStyle w:val="StyleUnderline"/>
          <w:rFonts w:asciiTheme="minorHAnsi" w:hAnsiTheme="minorHAnsi" w:cstheme="minorHAnsi"/>
          <w:highlight w:val="yellow"/>
        </w:rPr>
        <w:t xml:space="preserve">multipolar regions replete with </w:t>
      </w:r>
      <w:r w:rsidRPr="000F1C24">
        <w:rPr>
          <w:rFonts w:asciiTheme="minorHAnsi" w:hAnsiTheme="minorHAnsi" w:cstheme="minorHAnsi"/>
        </w:rPr>
        <w:t>security</w:t>
      </w:r>
      <w:r w:rsidRPr="000F1C24">
        <w:rPr>
          <w:rStyle w:val="StyleUnderline"/>
          <w:rFonts w:asciiTheme="minorHAnsi" w:hAnsiTheme="minorHAnsi" w:cstheme="minorHAnsi"/>
        </w:rPr>
        <w:t xml:space="preserve"> </w:t>
      </w:r>
      <w:r w:rsidRPr="000F0164">
        <w:rPr>
          <w:rStyle w:val="StyleUnderline"/>
          <w:rFonts w:asciiTheme="minorHAnsi" w:hAnsiTheme="minorHAnsi" w:cstheme="minorHAnsi"/>
          <w:highlight w:val="yellow"/>
        </w:rPr>
        <w:t>competition, arms races</w:t>
      </w:r>
      <w:r w:rsidRPr="000F1C24">
        <w:rPr>
          <w:rStyle w:val="StyleUnderline"/>
          <w:rFonts w:asciiTheme="minorHAnsi" w:hAnsiTheme="minorHAnsi" w:cstheme="minorHAnsi"/>
        </w:rPr>
        <w:t xml:space="preserve">, </w:t>
      </w:r>
      <w:r w:rsidRPr="000F1C24">
        <w:rPr>
          <w:rFonts w:asciiTheme="minorHAnsi" w:hAnsiTheme="minorHAnsi" w:cstheme="minorHAnsi"/>
          <w:sz w:val="12"/>
        </w:rPr>
        <w:t xml:space="preserve">nuclear proliferation and associated preventive war temptations, regional rivalries, </w:t>
      </w:r>
      <w:r w:rsidRPr="000F0164">
        <w:rPr>
          <w:rStyle w:val="StyleUnderline"/>
          <w:rFonts w:asciiTheme="minorHAnsi" w:hAnsiTheme="minorHAnsi" w:cstheme="minorHAnsi"/>
          <w:highlight w:val="yellow"/>
        </w:rPr>
        <w:t>and</w:t>
      </w:r>
      <w:r w:rsidRPr="000F1C24">
        <w:rPr>
          <w:rFonts w:asciiTheme="minorHAnsi" w:hAnsiTheme="minorHAnsi" w:cstheme="minorHAnsi"/>
          <w:sz w:val="12"/>
        </w:rPr>
        <w:t xml:space="preserve"> even runs at regional hegemony </w:t>
      </w:r>
      <w:r w:rsidRPr="000F1C24">
        <w:rPr>
          <w:rFonts w:asciiTheme="minorHAnsi" w:hAnsiTheme="minorHAnsi" w:cstheme="minorHAnsi"/>
        </w:rPr>
        <w:t>and full-scale</w:t>
      </w:r>
      <w:r w:rsidRPr="000F1C24">
        <w:rPr>
          <w:rStyle w:val="Emphasis"/>
          <w:rFonts w:asciiTheme="minorHAnsi" w:hAnsiTheme="minorHAnsi" w:cstheme="minorHAnsi"/>
        </w:rPr>
        <w:t xml:space="preserve"> </w:t>
      </w:r>
      <w:r w:rsidRPr="000F0164">
        <w:rPr>
          <w:rStyle w:val="Emphasis"/>
          <w:rFonts w:asciiTheme="minorHAnsi" w:hAnsiTheme="minorHAnsi" w:cstheme="minorHAnsi"/>
          <w:highlight w:val="yellow"/>
        </w:rPr>
        <w:t>great power war.</w:t>
      </w:r>
      <w:r w:rsidRPr="000F1C24">
        <w:rPr>
          <w:rFonts w:asciiTheme="minorHAnsi" w:hAnsiTheme="minorHAnsi" w:cstheme="minorHAnsi"/>
          <w:sz w:val="12"/>
        </w:rPr>
        <w:t xml:space="preserve"> 72 How do retrenchment advocates, the bulk of whom are realists, discount this benefit? Their arguments are complicated, but two capture most of the variation: (1) U.S. security guarantees are not necessary to prevent dangerous rivalries and conflict in Eurasia; or (2) prevention of rivalry and conflict in Eurasia is not a U.S. interest. Each response is connected to a different theory or set of theories, which makes sense given that the whole debate hinges on a complex future counterfactual (what would happen to Eurasia’s security setting if the United States truly disengaged?). Although a certain answer is impossible, each of these responses is nonetheless a weaker argument for retrenchment than advocates acknowledge. The first response flows from defensive realism as well as other international relations theories that discount the conflict-generating potential of anarchy under contemporary conditions. 73 Defensive realists maintain that the high expected costs of territorial conquest, defense dominance, and an array of policies and practices that can be used credibly to signal benign intent, mean that Eurasia’s major states could manage regional multipolarity peacefully without the American pacifier. Retrenchment would be a bet on this scholarship, particularly in regions where the kinds of stabilizers that nonrealist theories point to—such as democratic governance or dense institutional linkages—are either absent or </w:t>
      </w:r>
      <w:r w:rsidRPr="000F1C24">
        <w:rPr>
          <w:rFonts w:asciiTheme="minorHAnsi" w:hAnsiTheme="minorHAnsi" w:cstheme="minorHAnsi"/>
          <w:sz w:val="10"/>
        </w:rPr>
        <w:t>weakly present. There are three other major bodies of scholarship, however, that might give decisionmakers pause before making this bet. First is regional expertise. Needless to say, there is no consensus on the net security effects of U.S. withdrawal. Regarding each region, there are optimists and pessimists. Few experts expect a return of intense great power competition in a post-American Europe, but many doubt European governments will pay the political costs of increased EU defense cooperation and the budgetary costs of increasing</w:t>
      </w:r>
      <w:r w:rsidRPr="000F1C24">
        <w:rPr>
          <w:rFonts w:asciiTheme="minorHAnsi" w:hAnsiTheme="minorHAnsi" w:cstheme="minorHAnsi"/>
          <w:sz w:val="2"/>
        </w:rPr>
        <w:t xml:space="preserve"> </w:t>
      </w:r>
      <w:r w:rsidRPr="000F1C24">
        <w:rPr>
          <w:rFonts w:asciiTheme="minorHAnsi" w:hAnsiTheme="minorHAnsi" w:cstheme="minorHAnsi"/>
          <w:sz w:val="12"/>
        </w:rPr>
        <w:t xml:space="preserve">military outlays. 74 </w:t>
      </w:r>
      <w:r w:rsidRPr="000F1C24">
        <w:rPr>
          <w:rFonts w:asciiTheme="minorHAnsi" w:hAnsiTheme="minorHAnsi" w:cstheme="minorHAnsi"/>
          <w:sz w:val="10"/>
        </w:rPr>
        <w:t>The result might</w:t>
      </w:r>
      <w:r w:rsidRPr="000F1C24">
        <w:rPr>
          <w:rFonts w:asciiTheme="minorHAnsi" w:hAnsiTheme="minorHAnsi" w:cstheme="minorHAnsi"/>
          <w:sz w:val="2"/>
        </w:rPr>
        <w:t xml:space="preserve"> </w:t>
      </w:r>
      <w:r w:rsidRPr="000F1C24">
        <w:rPr>
          <w:rFonts w:asciiTheme="minorHAnsi" w:hAnsiTheme="minorHAnsi" w:cstheme="minorHAnsi"/>
          <w:sz w:val="12"/>
        </w:rPr>
        <w:t xml:space="preserve">be a </w:t>
      </w:r>
      <w:r w:rsidRPr="000F0164">
        <w:rPr>
          <w:rStyle w:val="StyleUnderline"/>
          <w:rFonts w:asciiTheme="minorHAnsi" w:hAnsiTheme="minorHAnsi" w:cstheme="minorHAnsi"/>
          <w:highlight w:val="yellow"/>
        </w:rPr>
        <w:t>Europe</w:t>
      </w:r>
      <w:r w:rsidRPr="000F1C24">
        <w:rPr>
          <w:rStyle w:val="StyleUnderline"/>
          <w:rFonts w:asciiTheme="minorHAnsi" w:hAnsiTheme="minorHAnsi" w:cstheme="minorHAnsi"/>
        </w:rPr>
        <w:t xml:space="preserve"> </w:t>
      </w:r>
      <w:r w:rsidRPr="000F1C24">
        <w:rPr>
          <w:rFonts w:asciiTheme="minorHAnsi" w:hAnsiTheme="minorHAnsi" w:cstheme="minorHAnsi"/>
          <w:sz w:val="12"/>
        </w:rPr>
        <w:t>that</w:t>
      </w:r>
      <w:r w:rsidRPr="000F1C24">
        <w:rPr>
          <w:rStyle w:val="StyleUnderline"/>
          <w:rFonts w:asciiTheme="minorHAnsi" w:hAnsiTheme="minorHAnsi" w:cstheme="minorHAnsi"/>
        </w:rPr>
        <w:t xml:space="preserve"> is incapable of securing itself from</w:t>
      </w:r>
      <w:r w:rsidRPr="000F1C24">
        <w:rPr>
          <w:rFonts w:asciiTheme="minorHAnsi" w:hAnsiTheme="minorHAnsi" w:cstheme="minorHAnsi"/>
          <w:sz w:val="12"/>
        </w:rPr>
        <w:t xml:space="preserve"> various </w:t>
      </w:r>
      <w:r w:rsidRPr="000F1C24">
        <w:rPr>
          <w:rStyle w:val="StyleUnderline"/>
          <w:rFonts w:asciiTheme="minorHAnsi" w:hAnsiTheme="minorHAnsi" w:cstheme="minorHAnsi"/>
        </w:rPr>
        <w:t>threats that could be destabilizing</w:t>
      </w:r>
      <w:r w:rsidRPr="000F1C24">
        <w:rPr>
          <w:rFonts w:asciiTheme="minorHAnsi" w:hAnsiTheme="minorHAnsi" w:cstheme="minorHAnsi"/>
          <w:sz w:val="12"/>
        </w:rPr>
        <w:t xml:space="preserve"> within the region and beyond (e.g., a regional conflict akin to the 1990s Balkan wars), lacks capacity for global security missions in which U.S. leaders might want European participation, and is vulnerable to the influence of outside rising powers. What about the other parts of Eurasia where the United States has a substantial military presence? Regarding the Middle East, the balance begins to swing toward pessimists concerned that states currently backed by Washington— notably </w:t>
      </w:r>
      <w:r w:rsidRPr="000F0164">
        <w:rPr>
          <w:rStyle w:val="StyleUnderline"/>
          <w:rFonts w:asciiTheme="minorHAnsi" w:hAnsiTheme="minorHAnsi" w:cstheme="minorHAnsi"/>
          <w:highlight w:val="yellow"/>
        </w:rPr>
        <w:t>Israel, Egypt, and Saudi Arabia</w:t>
      </w:r>
      <w:r w:rsidRPr="000F0164">
        <w:rPr>
          <w:rFonts w:asciiTheme="minorHAnsi" w:hAnsiTheme="minorHAnsi" w:cstheme="minorHAnsi"/>
          <w:sz w:val="12"/>
          <w:highlight w:val="yellow"/>
        </w:rPr>
        <w:t>—</w:t>
      </w:r>
      <w:r w:rsidRPr="000F1C24">
        <w:rPr>
          <w:rFonts w:asciiTheme="minorHAnsi" w:hAnsiTheme="minorHAnsi" w:cstheme="minorHAnsi"/>
        </w:rPr>
        <w:t>might</w:t>
      </w:r>
      <w:r w:rsidRPr="000F1C24">
        <w:rPr>
          <w:rStyle w:val="StyleUnderline"/>
          <w:rFonts w:asciiTheme="minorHAnsi" w:hAnsiTheme="minorHAnsi" w:cstheme="minorHAnsi"/>
        </w:rPr>
        <w:t xml:space="preserve"> </w:t>
      </w:r>
      <w:r w:rsidRPr="000F0164">
        <w:rPr>
          <w:rStyle w:val="StyleUnderline"/>
          <w:rFonts w:asciiTheme="minorHAnsi" w:hAnsiTheme="minorHAnsi" w:cstheme="minorHAnsi"/>
          <w:highlight w:val="yellow"/>
        </w:rPr>
        <w:t xml:space="preserve">take actions upon U.S. retrenchment that would </w:t>
      </w:r>
      <w:r w:rsidRPr="000F0164">
        <w:rPr>
          <w:rStyle w:val="Emphasis"/>
          <w:rFonts w:asciiTheme="minorHAnsi" w:hAnsiTheme="minorHAnsi" w:cstheme="minorHAnsi"/>
          <w:highlight w:val="yellow"/>
        </w:rPr>
        <w:t>intensify security dilemmas</w:t>
      </w:r>
      <w:r w:rsidRPr="000F1C24">
        <w:rPr>
          <w:rFonts w:asciiTheme="minorHAnsi" w:hAnsiTheme="minorHAnsi" w:cstheme="minorHAnsi"/>
          <w:sz w:val="12"/>
        </w:rPr>
        <w:t>.</w:t>
      </w:r>
    </w:p>
    <w:p w:rsidR="006F3259" w:rsidRPr="000F1C24" w:rsidRDefault="006F3259" w:rsidP="006F3259">
      <w:pPr>
        <w:rPr>
          <w:rFonts w:asciiTheme="minorHAnsi" w:hAnsiTheme="minorHAnsi" w:cstheme="minorHAnsi"/>
          <w:sz w:val="12"/>
        </w:rPr>
      </w:pPr>
    </w:p>
    <w:p w:rsidR="006F3259" w:rsidRPr="000F1C24" w:rsidRDefault="006F3259" w:rsidP="006F3259">
      <w:pPr>
        <w:rPr>
          <w:rFonts w:asciiTheme="minorHAnsi" w:hAnsiTheme="minorHAnsi" w:cstheme="minorHAnsi"/>
          <w:sz w:val="12"/>
        </w:rPr>
      </w:pPr>
      <w:r w:rsidRPr="000F1C24">
        <w:rPr>
          <w:rFonts w:asciiTheme="minorHAnsi" w:hAnsiTheme="minorHAnsi" w:cstheme="minorHAnsi"/>
          <w:sz w:val="12"/>
        </w:rPr>
        <w:t xml:space="preserve"> And concerning East Asia, pessimism regarding the region’s prospects without the American pacifier is pronounced. Arguably the principal concern expressed by area </w:t>
      </w:r>
      <w:r w:rsidRPr="000F1C24">
        <w:rPr>
          <w:rFonts w:asciiTheme="minorHAnsi" w:hAnsiTheme="minorHAnsi" w:cstheme="minorHAnsi"/>
        </w:rPr>
        <w:t>experts is that Japan and South Korea are likely to obtain a nuclear capacity and increase t</w:t>
      </w:r>
      <w:r w:rsidRPr="000F1C24">
        <w:rPr>
          <w:rFonts w:asciiTheme="minorHAnsi" w:hAnsiTheme="minorHAnsi" w:cstheme="minorHAnsi"/>
          <w:sz w:val="12"/>
        </w:rPr>
        <w:t xml:space="preserve">heir military commitments, </w:t>
      </w:r>
      <w:r w:rsidRPr="000F0164">
        <w:rPr>
          <w:rStyle w:val="StyleUnderline"/>
          <w:rFonts w:asciiTheme="minorHAnsi" w:hAnsiTheme="minorHAnsi" w:cstheme="minorHAnsi"/>
          <w:highlight w:val="yellow"/>
        </w:rPr>
        <w:t xml:space="preserve">which could stoke a </w:t>
      </w:r>
      <w:r w:rsidRPr="000F0164">
        <w:rPr>
          <w:rStyle w:val="Emphasis"/>
          <w:rFonts w:asciiTheme="minorHAnsi" w:hAnsiTheme="minorHAnsi" w:cstheme="minorHAnsi"/>
          <w:highlight w:val="yellow"/>
        </w:rPr>
        <w:t>destabilizing reaction from China</w:t>
      </w:r>
      <w:r w:rsidRPr="000F1C24">
        <w:rPr>
          <w:rFonts w:asciiTheme="minorHAnsi" w:hAnsiTheme="minorHAnsi" w:cstheme="minorHAnsi"/>
          <w:sz w:val="12"/>
        </w:rPr>
        <w:t xml:space="preserve">. It is notable that during the Cold War, both South Korea and Taiwan moved to obtain a nuclear weapons capacity and were only constrained from doing so by a still-engaged United States. 75 The second body of scholarship casting doubt on the bet on defensive realism’s sanguine portrayal is all of the research that undermines its conception of state preferences. Defensive realism’s </w:t>
      </w:r>
      <w:r w:rsidRPr="000F0164">
        <w:rPr>
          <w:rStyle w:val="StyleUnderline"/>
          <w:rFonts w:asciiTheme="minorHAnsi" w:hAnsiTheme="minorHAnsi" w:cstheme="minorHAnsi"/>
          <w:highlight w:val="yellow"/>
        </w:rPr>
        <w:t>optimism about what would happen if the U</w:t>
      </w:r>
      <w:r w:rsidRPr="000F1C24">
        <w:rPr>
          <w:rFonts w:asciiTheme="minorHAnsi" w:hAnsiTheme="minorHAnsi" w:cstheme="minorHAnsi"/>
        </w:rPr>
        <w:t>nited</w:t>
      </w:r>
      <w:r w:rsidRPr="000F0164">
        <w:rPr>
          <w:rStyle w:val="StyleUnderline"/>
          <w:rFonts w:asciiTheme="minorHAnsi" w:hAnsiTheme="minorHAnsi" w:cstheme="minorHAnsi"/>
          <w:highlight w:val="yellow"/>
        </w:rPr>
        <w:t xml:space="preserve"> S</w:t>
      </w:r>
      <w:r w:rsidRPr="000F1C24">
        <w:rPr>
          <w:rFonts w:asciiTheme="minorHAnsi" w:hAnsiTheme="minorHAnsi" w:cstheme="minorHAnsi"/>
        </w:rPr>
        <w:t>tates</w:t>
      </w:r>
      <w:r w:rsidRPr="000F1C24">
        <w:rPr>
          <w:rStyle w:val="StyleUnderline"/>
          <w:rFonts w:asciiTheme="minorHAnsi" w:hAnsiTheme="minorHAnsi" w:cstheme="minorHAnsi"/>
        </w:rPr>
        <w:t xml:space="preserve"> </w:t>
      </w:r>
      <w:r w:rsidRPr="000F0164">
        <w:rPr>
          <w:rStyle w:val="StyleUnderline"/>
          <w:rFonts w:asciiTheme="minorHAnsi" w:hAnsiTheme="minorHAnsi" w:cstheme="minorHAnsi"/>
          <w:highlight w:val="yellow"/>
        </w:rPr>
        <w:t xml:space="preserve">retrenched is </w:t>
      </w:r>
      <w:r w:rsidRPr="000F1C24">
        <w:rPr>
          <w:rFonts w:asciiTheme="minorHAnsi" w:hAnsiTheme="minorHAnsi" w:cstheme="minorHAnsi"/>
        </w:rPr>
        <w:t>very much</w:t>
      </w:r>
      <w:r w:rsidRPr="000F1C24">
        <w:rPr>
          <w:rStyle w:val="StyleUnderline"/>
          <w:rFonts w:asciiTheme="minorHAnsi" w:hAnsiTheme="minorHAnsi" w:cstheme="minorHAnsi"/>
        </w:rPr>
        <w:t xml:space="preserve"> </w:t>
      </w:r>
      <w:r w:rsidRPr="000F0164">
        <w:rPr>
          <w:rStyle w:val="StyleUnderline"/>
          <w:rFonts w:asciiTheme="minorHAnsi" w:hAnsiTheme="minorHAnsi" w:cstheme="minorHAnsi"/>
          <w:highlight w:val="yellow"/>
        </w:rPr>
        <w:t xml:space="preserve">dependent on its </w:t>
      </w:r>
      <w:r w:rsidRPr="000F1C24">
        <w:rPr>
          <w:rFonts w:asciiTheme="minorHAnsi" w:hAnsiTheme="minorHAnsi" w:cstheme="minorHAnsi"/>
        </w:rPr>
        <w:t>particular—and highly</w:t>
      </w:r>
      <w:r w:rsidRPr="000F1C24">
        <w:rPr>
          <w:rStyle w:val="StyleUnderline"/>
          <w:rFonts w:asciiTheme="minorHAnsi" w:hAnsiTheme="minorHAnsi" w:cstheme="minorHAnsi"/>
        </w:rPr>
        <w:t xml:space="preserve"> </w:t>
      </w:r>
      <w:r w:rsidRPr="000F0164">
        <w:rPr>
          <w:rStyle w:val="StyleUnderline"/>
          <w:rFonts w:asciiTheme="minorHAnsi" w:hAnsiTheme="minorHAnsi" w:cstheme="minorHAnsi"/>
          <w:highlight w:val="yellow"/>
        </w:rPr>
        <w:t>restrictive—assumption about state preferences;</w:t>
      </w:r>
      <w:r w:rsidRPr="000F1C24">
        <w:rPr>
          <w:rFonts w:asciiTheme="minorHAnsi" w:hAnsiTheme="minorHAnsi" w:cstheme="minorHAnsi"/>
          <w:sz w:val="12"/>
        </w:rPr>
        <w:t xml:space="preserve"> once we relax this assumption, then much of its basis for optimism vanishes. Specifically, the prediction of post-American tranquility throughout Eurasia rests on the assumption that security is the only relevant state preference, with security defined narrowly in terms of protection from violent external attacks on the homeland. Under that assumption, the security problem is largely solved as soon as offense and defense are clearly distinguishable, and offense is extremely expensive relative to defense. </w:t>
      </w:r>
      <w:r w:rsidRPr="000F0164">
        <w:rPr>
          <w:rStyle w:val="StyleUnderline"/>
          <w:rFonts w:asciiTheme="minorHAnsi" w:hAnsiTheme="minorHAnsi" w:cstheme="minorHAnsi"/>
          <w:highlight w:val="yellow"/>
        </w:rPr>
        <w:t>Burgeoning research across the social and other sciences</w:t>
      </w:r>
      <w:r w:rsidRPr="000F1C24">
        <w:rPr>
          <w:rFonts w:asciiTheme="minorHAnsi" w:hAnsiTheme="minorHAnsi" w:cstheme="minorHAnsi"/>
          <w:sz w:val="12"/>
        </w:rPr>
        <w:t xml:space="preserve">, however, </w:t>
      </w:r>
      <w:r w:rsidRPr="000F1C24">
        <w:rPr>
          <w:rFonts w:asciiTheme="minorHAnsi" w:hAnsiTheme="minorHAnsi" w:cstheme="minorHAnsi"/>
        </w:rPr>
        <w:t>undermines that core assumption</w:t>
      </w:r>
      <w:r w:rsidRPr="000F0164">
        <w:rPr>
          <w:rStyle w:val="StyleUnderline"/>
          <w:rFonts w:asciiTheme="minorHAnsi" w:hAnsiTheme="minorHAnsi" w:cstheme="minorHAnsi"/>
          <w:highlight w:val="yellow"/>
        </w:rPr>
        <w:t>: states have preferences</w:t>
      </w:r>
      <w:r w:rsidRPr="000F1C24">
        <w:rPr>
          <w:rFonts w:asciiTheme="minorHAnsi" w:hAnsiTheme="minorHAnsi" w:cstheme="minorHAnsi"/>
          <w:sz w:val="12"/>
        </w:rPr>
        <w:t xml:space="preserve"> not only for security but also </w:t>
      </w:r>
      <w:r w:rsidRPr="000F0164">
        <w:rPr>
          <w:rStyle w:val="StyleUnderline"/>
          <w:rFonts w:asciiTheme="minorHAnsi" w:hAnsiTheme="minorHAnsi" w:cstheme="minorHAnsi"/>
          <w:highlight w:val="yellow"/>
        </w:rPr>
        <w:t>for</w:t>
      </w:r>
      <w:r w:rsidRPr="000F1C24">
        <w:rPr>
          <w:rStyle w:val="StyleUnderline"/>
          <w:rFonts w:asciiTheme="minorHAnsi" w:hAnsiTheme="minorHAnsi" w:cstheme="minorHAnsi"/>
        </w:rPr>
        <w:t xml:space="preserve"> </w:t>
      </w:r>
      <w:r w:rsidRPr="000F1C24">
        <w:rPr>
          <w:rFonts w:asciiTheme="minorHAnsi" w:hAnsiTheme="minorHAnsi" w:cstheme="minorHAnsi"/>
        </w:rPr>
        <w:t>prestige</w:t>
      </w:r>
      <w:r w:rsidRPr="000F1C24">
        <w:rPr>
          <w:rStyle w:val="StyleUnderline"/>
          <w:rFonts w:asciiTheme="minorHAnsi" w:hAnsiTheme="minorHAnsi" w:cstheme="minorHAnsi"/>
        </w:rPr>
        <w:t xml:space="preserve">, </w:t>
      </w:r>
      <w:r w:rsidRPr="000F0164">
        <w:rPr>
          <w:rStyle w:val="StyleUnderline"/>
          <w:rFonts w:asciiTheme="minorHAnsi" w:hAnsiTheme="minorHAnsi" w:cstheme="minorHAnsi"/>
          <w:highlight w:val="yellow"/>
        </w:rPr>
        <w:t>status</w:t>
      </w:r>
      <w:r w:rsidRPr="000F1C24">
        <w:rPr>
          <w:rStyle w:val="StyleUnderline"/>
          <w:rFonts w:asciiTheme="minorHAnsi" w:hAnsiTheme="minorHAnsi" w:cstheme="minorHAnsi"/>
        </w:rPr>
        <w:t>, and other aims</w:t>
      </w:r>
      <w:r w:rsidRPr="000F1C24">
        <w:rPr>
          <w:rFonts w:asciiTheme="minorHAnsi" w:hAnsiTheme="minorHAnsi" w:cstheme="minorHAnsi"/>
          <w:sz w:val="12"/>
        </w:rPr>
        <w:t xml:space="preserve">, and they engage in trade-offs among the various objectives. 76 In addition, they define security not just in terms of territorial protection but in view of many and varied milieu goals. It follows that </w:t>
      </w:r>
      <w:r w:rsidRPr="000F0164">
        <w:rPr>
          <w:rStyle w:val="StyleUnderline"/>
          <w:rFonts w:asciiTheme="minorHAnsi" w:hAnsiTheme="minorHAnsi" w:cstheme="minorHAnsi"/>
          <w:highlight w:val="yellow"/>
        </w:rPr>
        <w:t>even states that are relatively secure may</w:t>
      </w:r>
      <w:r w:rsidRPr="000F1C24">
        <w:rPr>
          <w:rStyle w:val="StyleUnderline"/>
          <w:rFonts w:asciiTheme="minorHAnsi" w:hAnsiTheme="minorHAnsi" w:cstheme="minorHAnsi"/>
        </w:rPr>
        <w:t xml:space="preserve"> </w:t>
      </w:r>
      <w:r w:rsidRPr="000F1C24">
        <w:rPr>
          <w:rFonts w:asciiTheme="minorHAnsi" w:hAnsiTheme="minorHAnsi" w:cstheme="minorHAnsi"/>
          <w:sz w:val="12"/>
        </w:rPr>
        <w:t xml:space="preserve">nevertheless </w:t>
      </w:r>
      <w:r w:rsidRPr="000F0164">
        <w:rPr>
          <w:rStyle w:val="StyleUnderline"/>
          <w:rFonts w:asciiTheme="minorHAnsi" w:hAnsiTheme="minorHAnsi" w:cstheme="minorHAnsi"/>
          <w:highlight w:val="yellow"/>
        </w:rPr>
        <w:t>engage in</w:t>
      </w:r>
      <w:r w:rsidRPr="000F1C24">
        <w:rPr>
          <w:rFonts w:asciiTheme="minorHAnsi" w:hAnsiTheme="minorHAnsi" w:cstheme="minorHAnsi"/>
          <w:sz w:val="12"/>
        </w:rPr>
        <w:t xml:space="preserve"> highly </w:t>
      </w:r>
      <w:r w:rsidRPr="000F0164">
        <w:rPr>
          <w:rStyle w:val="StyleUnderline"/>
          <w:rFonts w:asciiTheme="minorHAnsi" w:hAnsiTheme="minorHAnsi" w:cstheme="minorHAnsi"/>
          <w:highlight w:val="yellow"/>
        </w:rPr>
        <w:t>competitive behavior</w:t>
      </w:r>
      <w:r w:rsidRPr="000F1C24">
        <w:rPr>
          <w:rFonts w:asciiTheme="minorHAnsi" w:hAnsiTheme="minorHAnsi" w:cstheme="minorHAnsi"/>
          <w:sz w:val="12"/>
        </w:rPr>
        <w:t>.</w:t>
      </w:r>
      <w:r w:rsidRPr="000F1C24">
        <w:rPr>
          <w:rFonts w:asciiTheme="minorHAnsi" w:hAnsiTheme="minorHAnsi" w:cstheme="minorHAnsi"/>
          <w:sz w:val="2"/>
        </w:rPr>
        <w:t xml:space="preserve"> </w:t>
      </w:r>
      <w:r w:rsidRPr="000F1C24">
        <w:rPr>
          <w:rFonts w:asciiTheme="minorHAnsi" w:hAnsiTheme="minorHAnsi" w:cstheme="minorHAnsi"/>
          <w:sz w:val="12"/>
        </w:rPr>
        <w:t xml:space="preserve">Empirical studies show that this is indeed sometimes the case. 77 In sum, a bet on a benign postretrenchment Eurasia is a bet that leaders of major countries will never allow these nonsecurity preferences to influence their strategic choices. To the degree that these bodies of scholarly knowledge have predictive leverage, U.S. retrenchment would result in a significant deterioration in the security environment in at least some of the </w:t>
      </w:r>
      <w:r w:rsidRPr="000F1C24">
        <w:rPr>
          <w:rFonts w:asciiTheme="minorHAnsi" w:hAnsiTheme="minorHAnsi" w:cstheme="minorHAnsi"/>
          <w:sz w:val="10"/>
        </w:rPr>
        <w:t>world’s key regions.</w:t>
      </w:r>
      <w:r w:rsidRPr="000F1C24">
        <w:rPr>
          <w:rFonts w:asciiTheme="minorHAnsi" w:hAnsiTheme="minorHAnsi" w:cstheme="minorHAnsi"/>
          <w:sz w:val="2"/>
        </w:rPr>
        <w:t xml:space="preserve"> </w:t>
      </w:r>
      <w:r w:rsidRPr="000F1C24">
        <w:rPr>
          <w:rFonts w:asciiTheme="minorHAnsi" w:hAnsiTheme="minorHAnsi" w:cstheme="minorHAnsi"/>
          <w:sz w:val="12"/>
        </w:rPr>
        <w:t xml:space="preserve">We have already mentioned the third, even more alarming body of scholarship. Offensive </w:t>
      </w:r>
      <w:r w:rsidRPr="000F1C24">
        <w:rPr>
          <w:rFonts w:asciiTheme="minorHAnsi" w:hAnsiTheme="minorHAnsi" w:cstheme="minorHAnsi"/>
        </w:rPr>
        <w:t>realism predicts that the</w:t>
      </w:r>
      <w:r w:rsidRPr="000F1C24">
        <w:rPr>
          <w:rStyle w:val="Emphasis"/>
          <w:rFonts w:asciiTheme="minorHAnsi" w:hAnsiTheme="minorHAnsi" w:cstheme="minorHAnsi"/>
        </w:rPr>
        <w:t xml:space="preserve"> </w:t>
      </w:r>
      <w:r w:rsidRPr="000F0164">
        <w:rPr>
          <w:rStyle w:val="Emphasis"/>
          <w:rFonts w:asciiTheme="minorHAnsi" w:hAnsiTheme="minorHAnsi" w:cstheme="minorHAnsi"/>
          <w:highlight w:val="yellow"/>
        </w:rPr>
        <w:t>withdrawal of</w:t>
      </w:r>
      <w:r w:rsidRPr="000F0164">
        <w:rPr>
          <w:rFonts w:asciiTheme="minorHAnsi" w:hAnsiTheme="minorHAnsi" w:cstheme="minorHAnsi"/>
          <w:highlight w:val="yellow"/>
        </w:rPr>
        <w:t xml:space="preserve"> </w:t>
      </w:r>
      <w:r w:rsidRPr="000F1C24">
        <w:rPr>
          <w:rFonts w:asciiTheme="minorHAnsi" w:hAnsiTheme="minorHAnsi" w:cstheme="minorHAnsi"/>
          <w:sz w:val="12"/>
        </w:rPr>
        <w:t xml:space="preserve">the </w:t>
      </w:r>
      <w:r w:rsidRPr="000F0164">
        <w:rPr>
          <w:rStyle w:val="Emphasis"/>
          <w:rFonts w:asciiTheme="minorHAnsi" w:hAnsiTheme="minorHAnsi" w:cstheme="minorHAnsi"/>
          <w:highlight w:val="yellow"/>
        </w:rPr>
        <w:t>America</w:t>
      </w:r>
      <w:r w:rsidRPr="000F1C24">
        <w:rPr>
          <w:rFonts w:asciiTheme="minorHAnsi" w:hAnsiTheme="minorHAnsi" w:cstheme="minorHAnsi"/>
          <w:sz w:val="12"/>
        </w:rPr>
        <w:t xml:space="preserve">n pacifier </w:t>
      </w:r>
      <w:r w:rsidRPr="000F0164">
        <w:rPr>
          <w:rStyle w:val="StyleUnderline"/>
          <w:rFonts w:asciiTheme="minorHAnsi" w:hAnsiTheme="minorHAnsi" w:cstheme="minorHAnsi"/>
          <w:highlight w:val="yellow"/>
        </w:rPr>
        <w:t xml:space="preserve">will yield </w:t>
      </w:r>
      <w:r w:rsidRPr="000F1C24">
        <w:rPr>
          <w:rStyle w:val="StyleUnderline"/>
          <w:rFonts w:asciiTheme="minorHAnsi" w:hAnsiTheme="minorHAnsi" w:cstheme="minorHAnsi"/>
        </w:rPr>
        <w:t>either a competitive</w:t>
      </w:r>
      <w:r w:rsidRPr="000F1C24">
        <w:rPr>
          <w:rFonts w:asciiTheme="minorHAnsi" w:hAnsiTheme="minorHAnsi" w:cstheme="minorHAnsi"/>
          <w:sz w:val="12"/>
        </w:rPr>
        <w:t xml:space="preserve"> regional</w:t>
      </w:r>
      <w:r w:rsidRPr="000F1C24">
        <w:rPr>
          <w:rStyle w:val="StyleUnderline"/>
          <w:rFonts w:asciiTheme="minorHAnsi" w:hAnsiTheme="minorHAnsi" w:cstheme="minorHAnsi"/>
        </w:rPr>
        <w:t xml:space="preserve"> multipolarity complete with</w:t>
      </w:r>
      <w:r w:rsidRPr="000F1C24">
        <w:rPr>
          <w:rFonts w:asciiTheme="minorHAnsi" w:hAnsiTheme="minorHAnsi" w:cstheme="minorHAnsi"/>
          <w:sz w:val="12"/>
        </w:rPr>
        <w:t xml:space="preserve"> associated insecurity, arms racing,</w:t>
      </w:r>
      <w:r w:rsidRPr="000F1C24">
        <w:rPr>
          <w:rFonts w:asciiTheme="minorHAnsi" w:hAnsiTheme="minorHAnsi" w:cstheme="minorHAnsi"/>
        </w:rPr>
        <w:t xml:space="preserve"> </w:t>
      </w:r>
      <w:r w:rsidRPr="000F1C24">
        <w:rPr>
          <w:rStyle w:val="Emphasis"/>
          <w:rFonts w:asciiTheme="minorHAnsi" w:hAnsiTheme="minorHAnsi" w:cstheme="minorHAnsi"/>
        </w:rPr>
        <w:t xml:space="preserve">crisis </w:t>
      </w:r>
      <w:r w:rsidRPr="000F0164">
        <w:rPr>
          <w:rStyle w:val="Emphasis"/>
          <w:rFonts w:asciiTheme="minorHAnsi" w:hAnsiTheme="minorHAnsi" w:cstheme="minorHAnsi"/>
          <w:highlight w:val="yellow"/>
        </w:rPr>
        <w:t xml:space="preserve">instability, </w:t>
      </w:r>
      <w:r w:rsidRPr="000F1C24">
        <w:rPr>
          <w:rFonts w:asciiTheme="minorHAnsi" w:hAnsiTheme="minorHAnsi" w:cstheme="minorHAnsi"/>
        </w:rPr>
        <w:t>nuclear proliferation</w:t>
      </w:r>
      <w:r w:rsidRPr="000F1C24">
        <w:rPr>
          <w:rStyle w:val="Emphasis"/>
          <w:rFonts w:asciiTheme="minorHAnsi" w:hAnsiTheme="minorHAnsi" w:cstheme="minorHAnsi"/>
        </w:rPr>
        <w:t xml:space="preserve">, </w:t>
      </w:r>
      <w:r w:rsidRPr="000F0164">
        <w:rPr>
          <w:rStyle w:val="Emphasis"/>
          <w:rFonts w:asciiTheme="minorHAnsi" w:hAnsiTheme="minorHAnsi" w:cstheme="minorHAnsi"/>
          <w:highlight w:val="yellow"/>
        </w:rPr>
        <w:t>and</w:t>
      </w:r>
      <w:r w:rsidRPr="000F1C24">
        <w:rPr>
          <w:rFonts w:asciiTheme="minorHAnsi" w:hAnsiTheme="minorHAnsi" w:cstheme="minorHAnsi"/>
        </w:rPr>
        <w:t xml:space="preserve"> </w:t>
      </w:r>
      <w:r w:rsidRPr="000F1C24">
        <w:rPr>
          <w:rFonts w:asciiTheme="minorHAnsi" w:hAnsiTheme="minorHAnsi" w:cstheme="minorHAnsi"/>
          <w:sz w:val="12"/>
        </w:rPr>
        <w:t xml:space="preserve">the like, or bids for regional hegemony, which may be beyond the capacity of local great powers to contain (and which in any case would generate intensely competitive behavior, possibly including regional </w:t>
      </w:r>
      <w:r w:rsidRPr="000F0164">
        <w:rPr>
          <w:rStyle w:val="Emphasis"/>
          <w:rFonts w:asciiTheme="minorHAnsi" w:hAnsiTheme="minorHAnsi" w:cstheme="minorHAnsi"/>
          <w:highlight w:val="yellow"/>
        </w:rPr>
        <w:t>great power war</w:t>
      </w:r>
      <w:r w:rsidRPr="000F1C24">
        <w:rPr>
          <w:rFonts w:asciiTheme="minorHAnsi" w:hAnsiTheme="minorHAnsi" w:cstheme="minorHAnsi"/>
          <w:sz w:val="12"/>
        </w:rPr>
        <w:t xml:space="preserve">). Hence it is unsurprising that retrenchment advocates are prone to focus on the second argument noted above: that avoiding wars and security dilemmas in the world’s core regions is not a U.S. national interest. Few doubt that the United States could survive the return of insecurity and conflict among Eurasian powers, but at what cost? Much of the work in this area has focused on the economic externalities of a renewed threat of insecurity and war, which we discuss below. Focusing on the pure security ramifications, there are two main reasons why decisionmakers may be rationally reluctant to run the retrenchment experiment. First, overall higher levels of conflict make the world a more dangerous place. Were Eurasia to return to higher levels of interstate military competition, </w:t>
      </w:r>
      <w:r w:rsidRPr="000F0164">
        <w:rPr>
          <w:rStyle w:val="StyleUnderline"/>
          <w:rFonts w:asciiTheme="minorHAnsi" w:hAnsiTheme="minorHAnsi" w:cstheme="minorHAnsi"/>
          <w:highlight w:val="yellow"/>
        </w:rPr>
        <w:t>one would see</w:t>
      </w:r>
      <w:r w:rsidRPr="000F1C24">
        <w:rPr>
          <w:rFonts w:asciiTheme="minorHAnsi" w:hAnsiTheme="minorHAnsi" w:cstheme="minorHAnsi"/>
          <w:sz w:val="12"/>
        </w:rPr>
        <w:t xml:space="preserve"> overall higher levels of military spending and innovation and a higher likelihood of competitive regional</w:t>
      </w:r>
      <w:r w:rsidRPr="000F1C24">
        <w:rPr>
          <w:rStyle w:val="StyleUnderline"/>
          <w:rFonts w:asciiTheme="minorHAnsi" w:hAnsiTheme="minorHAnsi" w:cstheme="minorHAnsi"/>
        </w:rPr>
        <w:t xml:space="preserve"> </w:t>
      </w:r>
      <w:r w:rsidRPr="000F0164">
        <w:rPr>
          <w:rStyle w:val="Emphasis"/>
          <w:rFonts w:asciiTheme="minorHAnsi" w:hAnsiTheme="minorHAnsi" w:cstheme="minorHAnsi"/>
          <w:highlight w:val="yellow"/>
        </w:rPr>
        <w:t>proxy wars and</w:t>
      </w:r>
      <w:r w:rsidRPr="000F1C24">
        <w:rPr>
          <w:rStyle w:val="Emphasis"/>
          <w:rFonts w:asciiTheme="minorHAnsi" w:hAnsiTheme="minorHAnsi" w:cstheme="minorHAnsi"/>
        </w:rPr>
        <w:t xml:space="preserve"> </w:t>
      </w:r>
      <w:r w:rsidRPr="000F1C24">
        <w:rPr>
          <w:rFonts w:asciiTheme="minorHAnsi" w:hAnsiTheme="minorHAnsi" w:cstheme="minorHAnsi"/>
        </w:rPr>
        <w:t>arming of</w:t>
      </w:r>
      <w:r w:rsidRPr="000F1C24">
        <w:rPr>
          <w:rStyle w:val="Emphasis"/>
          <w:rFonts w:asciiTheme="minorHAnsi" w:hAnsiTheme="minorHAnsi" w:cstheme="minorHAnsi"/>
        </w:rPr>
        <w:t xml:space="preserve"> </w:t>
      </w:r>
      <w:r w:rsidRPr="000F0164">
        <w:rPr>
          <w:rStyle w:val="Emphasis"/>
          <w:rFonts w:asciiTheme="minorHAnsi" w:hAnsiTheme="minorHAnsi" w:cstheme="minorHAnsi"/>
          <w:highlight w:val="yellow"/>
        </w:rPr>
        <w:t>client states</w:t>
      </w:r>
      <w:r w:rsidRPr="000F1C24">
        <w:rPr>
          <w:rFonts w:asciiTheme="minorHAnsi" w:hAnsiTheme="minorHAnsi" w:cstheme="minorHAnsi"/>
          <w:sz w:val="12"/>
        </w:rPr>
        <w:t xml:space="preserve">—all of which would be concerning, in part because it would promote a faster diffusion of military power away from the United States. Greater regional insecurity could well feed proliferation cascades, as states such as </w:t>
      </w:r>
      <w:r w:rsidRPr="000F1C24">
        <w:rPr>
          <w:rFonts w:asciiTheme="minorHAnsi" w:hAnsiTheme="minorHAnsi" w:cstheme="minorHAnsi"/>
        </w:rPr>
        <w:t>Egypt, Japan, South Korea, Taiwan, and Saudi Arabia all might choose to create nuclear forces. 78 It is unlikely that proliferation decisions by any of these actors would be the end of the game: they would likely generate pressure locally for more proliferation. Following Kenneth Waltz, many retrenchment advocates are proliferation optimists, assuming that nuclear</w:t>
      </w:r>
      <w:r w:rsidRPr="000F1C24">
        <w:rPr>
          <w:rFonts w:asciiTheme="minorHAnsi" w:hAnsiTheme="minorHAnsi" w:cstheme="minorHAnsi"/>
          <w:sz w:val="10"/>
        </w:rPr>
        <w:t xml:space="preserve"> deterrence solves the security problem. 79 Usually</w:t>
      </w:r>
      <w:r w:rsidRPr="000F1C24">
        <w:rPr>
          <w:rFonts w:asciiTheme="minorHAnsi" w:hAnsiTheme="minorHAnsi" w:cstheme="minorHAnsi"/>
          <w:sz w:val="2"/>
        </w:rPr>
        <w:t xml:space="preserve"> </w:t>
      </w:r>
      <w:r w:rsidRPr="000F1C24">
        <w:rPr>
          <w:rFonts w:asciiTheme="minorHAnsi" w:hAnsiTheme="minorHAnsi" w:cstheme="minorHAnsi"/>
          <w:sz w:val="12"/>
        </w:rPr>
        <w:t>carried out in dyadic terms,</w:t>
      </w:r>
      <w:r w:rsidRPr="000F1C24">
        <w:rPr>
          <w:rStyle w:val="StyleUnderline"/>
          <w:rFonts w:asciiTheme="minorHAnsi" w:hAnsiTheme="minorHAnsi" w:cstheme="minorHAnsi"/>
        </w:rPr>
        <w:t xml:space="preserve"> </w:t>
      </w:r>
      <w:r w:rsidRPr="000F0164">
        <w:rPr>
          <w:rStyle w:val="StyleUnderline"/>
          <w:rFonts w:asciiTheme="minorHAnsi" w:hAnsiTheme="minorHAnsi" w:cstheme="minorHAnsi"/>
          <w:highlight w:val="yellow"/>
        </w:rPr>
        <w:t>the debate over the stability of prolif</w:t>
      </w:r>
      <w:r w:rsidRPr="000F1C24">
        <w:rPr>
          <w:rFonts w:asciiTheme="minorHAnsi" w:hAnsiTheme="minorHAnsi" w:cstheme="minorHAnsi"/>
          <w:sz w:val="12"/>
        </w:rPr>
        <w:t>eration</w:t>
      </w:r>
      <w:r w:rsidRPr="000F0164">
        <w:rPr>
          <w:rStyle w:val="StyleUnderline"/>
          <w:rFonts w:asciiTheme="minorHAnsi" w:hAnsiTheme="minorHAnsi" w:cstheme="minorHAnsi"/>
          <w:highlight w:val="yellow"/>
        </w:rPr>
        <w:t>changes</w:t>
      </w:r>
      <w:r w:rsidRPr="000F1C24">
        <w:rPr>
          <w:rStyle w:val="StyleUnderline"/>
          <w:rFonts w:asciiTheme="minorHAnsi" w:hAnsiTheme="minorHAnsi" w:cstheme="minorHAnsi"/>
        </w:rPr>
        <w:t xml:space="preserve"> </w:t>
      </w:r>
      <w:r w:rsidRPr="000F0164">
        <w:rPr>
          <w:rStyle w:val="StyleUnderline"/>
          <w:rFonts w:asciiTheme="minorHAnsi" w:hAnsiTheme="minorHAnsi" w:cstheme="minorHAnsi"/>
          <w:highlight w:val="yellow"/>
        </w:rPr>
        <w:t>as the numbers go up</w:t>
      </w:r>
      <w:r w:rsidRPr="000F1C24">
        <w:rPr>
          <w:rFonts w:asciiTheme="minorHAnsi" w:hAnsiTheme="minorHAnsi" w:cstheme="minorHAnsi"/>
          <w:sz w:val="12"/>
        </w:rPr>
        <w:t>. Proliferation</w:t>
      </w:r>
      <w:r w:rsidRPr="000F1C24">
        <w:rPr>
          <w:rStyle w:val="StyleUnderline"/>
          <w:rFonts w:asciiTheme="minorHAnsi" w:hAnsiTheme="minorHAnsi" w:cstheme="minorHAnsi"/>
        </w:rPr>
        <w:t xml:space="preserve"> optimism rests on assumptions of rationality </w:t>
      </w:r>
      <w:r w:rsidRPr="000F1C24">
        <w:rPr>
          <w:rFonts w:asciiTheme="minorHAnsi" w:hAnsiTheme="minorHAnsi" w:cstheme="minorHAnsi"/>
          <w:sz w:val="12"/>
        </w:rPr>
        <w:t xml:space="preserve">and narrow security preferences. In social science, however, </w:t>
      </w:r>
      <w:r w:rsidRPr="000F1C24">
        <w:rPr>
          <w:rStyle w:val="StyleUnderline"/>
          <w:rFonts w:asciiTheme="minorHAnsi" w:hAnsiTheme="minorHAnsi" w:cstheme="minorHAnsi"/>
        </w:rPr>
        <w:t>such assumptions are inevitably probabilistic</w:t>
      </w:r>
      <w:r w:rsidRPr="000F1C24">
        <w:rPr>
          <w:rFonts w:asciiTheme="minorHAnsi" w:hAnsiTheme="minorHAnsi" w:cstheme="minorHAnsi"/>
          <w:sz w:val="12"/>
        </w:rPr>
        <w:t xml:space="preserve">. Optimists assume that most states are led by rational leaders, most will overcome organizational problems and resist the temptation to preempt before feared neighbors nuclearize, and most pursue only security and are risk averse. </w:t>
      </w:r>
      <w:r w:rsidRPr="000F1C24">
        <w:rPr>
          <w:rStyle w:val="StyleUnderline"/>
          <w:rFonts w:asciiTheme="minorHAnsi" w:hAnsiTheme="minorHAnsi" w:cstheme="minorHAnsi"/>
        </w:rPr>
        <w:t xml:space="preserve">Confidence </w:t>
      </w:r>
      <w:r w:rsidRPr="000F1C24">
        <w:rPr>
          <w:rFonts w:asciiTheme="minorHAnsi" w:hAnsiTheme="minorHAnsi" w:cstheme="minorHAnsi"/>
          <w:sz w:val="12"/>
        </w:rPr>
        <w:t>in such probabilistic assumptions</w:t>
      </w:r>
      <w:r w:rsidRPr="000F1C24">
        <w:rPr>
          <w:rStyle w:val="StyleUnderline"/>
          <w:rFonts w:asciiTheme="minorHAnsi" w:hAnsiTheme="minorHAnsi" w:cstheme="minorHAnsi"/>
        </w:rPr>
        <w:t xml:space="preserve"> declines if the world were to move from nine to</w:t>
      </w:r>
      <w:r w:rsidRPr="000F1C24">
        <w:rPr>
          <w:rFonts w:asciiTheme="minorHAnsi" w:hAnsiTheme="minorHAnsi" w:cstheme="minorHAnsi"/>
          <w:sz w:val="12"/>
        </w:rPr>
        <w:t xml:space="preserve"> twenty, thirty, or </w:t>
      </w:r>
      <w:r w:rsidRPr="000F1C24">
        <w:rPr>
          <w:rStyle w:val="StyleUnderline"/>
          <w:rFonts w:asciiTheme="minorHAnsi" w:hAnsiTheme="minorHAnsi" w:cstheme="minorHAnsi"/>
        </w:rPr>
        <w:t>forty nuclear states</w:t>
      </w:r>
      <w:r w:rsidRPr="000F1C24">
        <w:rPr>
          <w:rFonts w:asciiTheme="minorHAnsi" w:hAnsiTheme="minorHAnsi" w:cstheme="minorHAnsi"/>
          <w:sz w:val="12"/>
        </w:rPr>
        <w:t>. In addition, many of the other dangers noted by analysts who are concerned about the destabilizing effects of nuclear</w:t>
      </w:r>
      <w:r w:rsidRPr="000F1C24">
        <w:rPr>
          <w:rStyle w:val="StyleUnderline"/>
          <w:rFonts w:asciiTheme="minorHAnsi" w:hAnsiTheme="minorHAnsi" w:cstheme="minorHAnsi"/>
        </w:rPr>
        <w:t xml:space="preserve"> </w:t>
      </w:r>
      <w:r w:rsidRPr="000F1C24">
        <w:rPr>
          <w:rFonts w:asciiTheme="minorHAnsi" w:hAnsiTheme="minorHAnsi" w:cstheme="minorHAnsi"/>
          <w:sz w:val="12"/>
        </w:rPr>
        <w:t>proliferation—including</w:t>
      </w:r>
      <w:r w:rsidRPr="000F1C24">
        <w:rPr>
          <w:rStyle w:val="StyleUnderline"/>
          <w:rFonts w:asciiTheme="minorHAnsi" w:hAnsiTheme="minorHAnsi" w:cstheme="minorHAnsi"/>
        </w:rPr>
        <w:t xml:space="preserve"> </w:t>
      </w:r>
      <w:r w:rsidRPr="000F0164">
        <w:rPr>
          <w:rStyle w:val="StyleUnderline"/>
          <w:rFonts w:asciiTheme="minorHAnsi" w:hAnsiTheme="minorHAnsi" w:cstheme="minorHAnsi"/>
          <w:highlight w:val="yellow"/>
        </w:rPr>
        <w:t xml:space="preserve">the risk of </w:t>
      </w:r>
      <w:r w:rsidRPr="000F0164">
        <w:rPr>
          <w:rStyle w:val="Emphasis"/>
          <w:rFonts w:asciiTheme="minorHAnsi" w:hAnsiTheme="minorHAnsi" w:cstheme="minorHAnsi"/>
          <w:highlight w:val="yellow"/>
        </w:rPr>
        <w:t>accidents</w:t>
      </w:r>
      <w:r w:rsidRPr="000F0164">
        <w:rPr>
          <w:rStyle w:val="StyleUnderline"/>
          <w:rFonts w:asciiTheme="minorHAnsi" w:hAnsiTheme="minorHAnsi" w:cstheme="minorHAnsi"/>
          <w:highlight w:val="yellow"/>
        </w:rPr>
        <w:t xml:space="preserve"> </w:t>
      </w:r>
      <w:r w:rsidRPr="000F1C24">
        <w:rPr>
          <w:rStyle w:val="StyleUnderline"/>
          <w:rFonts w:asciiTheme="minorHAnsi" w:hAnsiTheme="minorHAnsi" w:cstheme="minorHAnsi"/>
        </w:rPr>
        <w:t>and the prospects that</w:t>
      </w:r>
      <w:r w:rsidRPr="000F1C24">
        <w:rPr>
          <w:rFonts w:asciiTheme="minorHAnsi" w:hAnsiTheme="minorHAnsi" w:cstheme="minorHAnsi"/>
          <w:sz w:val="12"/>
        </w:rPr>
        <w:t xml:space="preserve"> some new nuclear</w:t>
      </w:r>
      <w:r w:rsidRPr="000F1C24">
        <w:rPr>
          <w:rStyle w:val="StyleUnderline"/>
          <w:rFonts w:asciiTheme="minorHAnsi" w:hAnsiTheme="minorHAnsi" w:cstheme="minorHAnsi"/>
        </w:rPr>
        <w:t xml:space="preserve"> powers will not</w:t>
      </w:r>
      <w:r w:rsidRPr="000F1C24">
        <w:rPr>
          <w:rFonts w:asciiTheme="minorHAnsi" w:hAnsiTheme="minorHAnsi" w:cstheme="minorHAnsi"/>
          <w:sz w:val="12"/>
        </w:rPr>
        <w:t xml:space="preserve"> </w:t>
      </w:r>
      <w:r w:rsidRPr="000F1C24">
        <w:rPr>
          <w:rStyle w:val="StyleUnderline"/>
          <w:rFonts w:asciiTheme="minorHAnsi" w:hAnsiTheme="minorHAnsi" w:cstheme="minorHAnsi"/>
        </w:rPr>
        <w:t>have</w:t>
      </w:r>
      <w:r w:rsidRPr="000F1C24">
        <w:rPr>
          <w:rFonts w:asciiTheme="minorHAnsi" w:hAnsiTheme="minorHAnsi" w:cstheme="minorHAnsi"/>
          <w:sz w:val="12"/>
        </w:rPr>
        <w:t xml:space="preserve"> truly </w:t>
      </w:r>
      <w:r w:rsidRPr="000F1C24">
        <w:rPr>
          <w:rStyle w:val="StyleUnderline"/>
          <w:rFonts w:asciiTheme="minorHAnsi" w:hAnsiTheme="minorHAnsi" w:cstheme="minorHAnsi"/>
        </w:rPr>
        <w:t>survivable forces</w:t>
      </w:r>
      <w:r w:rsidRPr="000F1C24">
        <w:rPr>
          <w:rFonts w:asciiTheme="minorHAnsi" w:hAnsiTheme="minorHAnsi" w:cstheme="minorHAnsi"/>
          <w:sz w:val="12"/>
        </w:rPr>
        <w:t>—seem prone to</w:t>
      </w:r>
      <w:r w:rsidRPr="000F1C24">
        <w:rPr>
          <w:rStyle w:val="StyleUnderline"/>
          <w:rFonts w:asciiTheme="minorHAnsi" w:hAnsiTheme="minorHAnsi" w:cstheme="minorHAnsi"/>
        </w:rPr>
        <w:t xml:space="preserve"> </w:t>
      </w:r>
      <w:r w:rsidRPr="000F0164">
        <w:rPr>
          <w:rStyle w:val="StyleUnderline"/>
          <w:rFonts w:asciiTheme="minorHAnsi" w:hAnsiTheme="minorHAnsi" w:cstheme="minorHAnsi"/>
          <w:highlight w:val="yellow"/>
        </w:rPr>
        <w:t>go up</w:t>
      </w:r>
      <w:r w:rsidRPr="000F1C24">
        <w:rPr>
          <w:rStyle w:val="StyleUnderline"/>
          <w:rFonts w:asciiTheme="minorHAnsi" w:hAnsiTheme="minorHAnsi" w:cstheme="minorHAnsi"/>
        </w:rPr>
        <w:t xml:space="preserve"> </w:t>
      </w:r>
      <w:r w:rsidRPr="000F1C24">
        <w:rPr>
          <w:rFonts w:asciiTheme="minorHAnsi" w:hAnsiTheme="minorHAnsi" w:cstheme="minorHAnsi"/>
          <w:sz w:val="12"/>
        </w:rPr>
        <w:t xml:space="preserve">as the number of nuclear powers grows. 80 Moreover, the risk of “unforeseen </w:t>
      </w:r>
      <w:r w:rsidRPr="000F0164">
        <w:rPr>
          <w:rStyle w:val="StyleUnderline"/>
          <w:rFonts w:asciiTheme="minorHAnsi" w:hAnsiTheme="minorHAnsi" w:cstheme="minorHAnsi"/>
          <w:highlight w:val="yellow"/>
        </w:rPr>
        <w:t>crisis dynamics</w:t>
      </w:r>
      <w:r w:rsidRPr="000F1C24">
        <w:rPr>
          <w:rFonts w:asciiTheme="minorHAnsi" w:hAnsiTheme="minorHAnsi" w:cstheme="minorHAnsi"/>
          <w:sz w:val="12"/>
        </w:rPr>
        <w:t xml:space="preserve">” that </w:t>
      </w:r>
      <w:r w:rsidRPr="000F0164">
        <w:rPr>
          <w:rStyle w:val="StyleUnderline"/>
          <w:rFonts w:asciiTheme="minorHAnsi" w:hAnsiTheme="minorHAnsi" w:cstheme="minorHAnsi"/>
          <w:highlight w:val="yellow"/>
        </w:rPr>
        <w:t xml:space="preserve">could </w:t>
      </w:r>
      <w:r w:rsidRPr="000F0164">
        <w:rPr>
          <w:rStyle w:val="Emphasis"/>
          <w:rFonts w:asciiTheme="minorHAnsi" w:hAnsiTheme="minorHAnsi" w:cstheme="minorHAnsi"/>
          <w:highlight w:val="yellow"/>
        </w:rPr>
        <w:t>spin out of control</w:t>
      </w:r>
      <w:r w:rsidRPr="000F1C24">
        <w:rPr>
          <w:rFonts w:asciiTheme="minorHAnsi" w:hAnsiTheme="minorHAnsi" w:cstheme="minorHAnsi"/>
          <w:sz w:val="12"/>
        </w:rPr>
        <w:t xml:space="preserve"> is also higher as the number of nuclear powers increases. Finally, add to these concerns the enhanced danger of nuclear leakage, and a world with overall higher levels of security competition becomes yet more worrisome. The argument that maintaining Eurasian peace is not a U.S. interest faces a second problem. On widely accepted realist assumptions, acknowledging that U.S. engagement preserves peace dramatically narrows the difference between retrenchment and deep engagement. For many supporters of retrenchment, the optimal strategy for a power such as the United States, which has attained regional hegemony and is separated from other great powers by oceans, is offshore balancing: stay over the horizon and “pass the buck” to local powers to do the dangerous work of counterbalancing any local rising power. The United States should commit to onshore balancing only when local balancing is likely to fail and a great power appears to be a credible contender for regional hegemony, as in the cases of Germany, Japan, and the Soviet Union in the midtwentieth century. The problem is that China’s rise puts the possibility of its attaining regional hegemony on the table, at least in the medium to long term. As Mearsheimer notes, “</w:t>
      </w:r>
      <w:r w:rsidRPr="000F0164">
        <w:rPr>
          <w:rStyle w:val="StyleUnderline"/>
          <w:rFonts w:asciiTheme="minorHAnsi" w:hAnsiTheme="minorHAnsi" w:cstheme="minorHAnsi"/>
          <w:highlight w:val="yellow"/>
        </w:rPr>
        <w:t>The U</w:t>
      </w:r>
      <w:r w:rsidRPr="000F1C24">
        <w:rPr>
          <w:rFonts w:asciiTheme="minorHAnsi" w:hAnsiTheme="minorHAnsi" w:cstheme="minorHAnsi"/>
          <w:sz w:val="12"/>
        </w:rPr>
        <w:t xml:space="preserve">nited </w:t>
      </w:r>
      <w:r w:rsidRPr="000F0164">
        <w:rPr>
          <w:rStyle w:val="StyleUnderline"/>
          <w:rFonts w:asciiTheme="minorHAnsi" w:hAnsiTheme="minorHAnsi" w:cstheme="minorHAnsi"/>
          <w:highlight w:val="yellow"/>
        </w:rPr>
        <w:t>S</w:t>
      </w:r>
      <w:r w:rsidRPr="000F1C24">
        <w:rPr>
          <w:rFonts w:asciiTheme="minorHAnsi" w:hAnsiTheme="minorHAnsi" w:cstheme="minorHAnsi"/>
          <w:sz w:val="12"/>
        </w:rPr>
        <w:t xml:space="preserve">tates </w:t>
      </w:r>
      <w:r w:rsidRPr="000F0164">
        <w:rPr>
          <w:rStyle w:val="StyleUnderline"/>
          <w:rFonts w:asciiTheme="minorHAnsi" w:hAnsiTheme="minorHAnsi" w:cstheme="minorHAnsi"/>
          <w:highlight w:val="yellow"/>
        </w:rPr>
        <w:t>will</w:t>
      </w:r>
      <w:r w:rsidRPr="000F1C24">
        <w:rPr>
          <w:rStyle w:val="StyleUnderline"/>
          <w:rFonts w:asciiTheme="minorHAnsi" w:hAnsiTheme="minorHAnsi" w:cstheme="minorHAnsi"/>
        </w:rPr>
        <w:t xml:space="preserve"> </w:t>
      </w:r>
      <w:r w:rsidRPr="000F1C24">
        <w:rPr>
          <w:rFonts w:asciiTheme="minorHAnsi" w:hAnsiTheme="minorHAnsi" w:cstheme="minorHAnsi"/>
          <w:sz w:val="12"/>
        </w:rPr>
        <w:t>have to</w:t>
      </w:r>
      <w:r w:rsidRPr="000F1C24">
        <w:rPr>
          <w:rStyle w:val="StyleUnderline"/>
          <w:rFonts w:asciiTheme="minorHAnsi" w:hAnsiTheme="minorHAnsi" w:cstheme="minorHAnsi"/>
        </w:rPr>
        <w:t xml:space="preserve"> </w:t>
      </w:r>
      <w:r w:rsidRPr="000F0164">
        <w:rPr>
          <w:rStyle w:val="StyleUnderline"/>
          <w:rFonts w:asciiTheme="minorHAnsi" w:hAnsiTheme="minorHAnsi" w:cstheme="minorHAnsi"/>
          <w:highlight w:val="yellow"/>
        </w:rPr>
        <w:t>play a key role in countering China</w:t>
      </w:r>
      <w:r w:rsidRPr="000F1C24">
        <w:rPr>
          <w:rFonts w:asciiTheme="minorHAnsi" w:hAnsiTheme="minorHAnsi" w:cstheme="minorHAnsi"/>
          <w:sz w:val="12"/>
        </w:rPr>
        <w:t>, because its Asian neighbors are not strong enough to do it by themselves.” 81 Therefore, unless China’s rise stalls, “the United States is likely to act toward China similar to the way it behaved toward the Soviet Union during the Cold War.” 82 It follows that the United States should take no action that would compromise</w:t>
      </w:r>
      <w:r w:rsidRPr="000F1C24">
        <w:rPr>
          <w:rFonts w:asciiTheme="minorHAnsi" w:hAnsiTheme="minorHAnsi" w:cstheme="minorHAnsi"/>
          <w:sz w:val="2"/>
        </w:rPr>
        <w:t xml:space="preserve"> </w:t>
      </w:r>
      <w:r w:rsidRPr="000F1C24">
        <w:rPr>
          <w:rFonts w:asciiTheme="minorHAnsi" w:hAnsiTheme="minorHAnsi" w:cstheme="minorHAnsi"/>
          <w:sz w:val="12"/>
        </w:rPr>
        <w:t xml:space="preserve">its capacity to move to onshore balancing in the future. It will need to maintain key alliance relationships in Asia as well as the formidably expensive military capacity to intervene there. The implication is to get out of Iraq and Afghanistan, reduce the presence in Europe, and pivot to Asia— just what the United States is doing. 83 In sum, </w:t>
      </w:r>
      <w:r w:rsidRPr="000F0164">
        <w:rPr>
          <w:rStyle w:val="StyleUnderline"/>
          <w:rFonts w:asciiTheme="minorHAnsi" w:hAnsiTheme="minorHAnsi" w:cstheme="minorHAnsi"/>
          <w:highlight w:val="yellow"/>
        </w:rPr>
        <w:t>the argument that U.S. security commitments are unnecessary</w:t>
      </w:r>
      <w:r w:rsidRPr="000F1C24">
        <w:rPr>
          <w:rFonts w:asciiTheme="minorHAnsi" w:hAnsiTheme="minorHAnsi" w:cstheme="minorHAnsi"/>
          <w:b/>
          <w:sz w:val="12"/>
        </w:rPr>
        <w:t xml:space="preserve"> for peace </w:t>
      </w:r>
      <w:r w:rsidRPr="000F0164">
        <w:rPr>
          <w:rStyle w:val="Emphasis"/>
          <w:rFonts w:asciiTheme="minorHAnsi" w:hAnsiTheme="minorHAnsi" w:cstheme="minorHAnsi"/>
          <w:highlight w:val="yellow"/>
        </w:rPr>
        <w:t>is countered by a lot of scholarship</w:t>
      </w:r>
      <w:r w:rsidRPr="000F1C24">
        <w:rPr>
          <w:rFonts w:asciiTheme="minorHAnsi" w:hAnsiTheme="minorHAnsi" w:cstheme="minorHAnsi"/>
          <w:sz w:val="12"/>
        </w:rPr>
        <w:t xml:space="preserve">, including highly influential realist scholarship. In addition, the argument that Eurasian peace is unnecessary for U.S. security is weakened by the potential for a large number of nasty security consequences as well as the need to retain a latent onshore balancing capacity that dramatically reduces the savings retrenchment might bring. Moreover, switching between offshore and onshore balancing could well be difªcult. Bringing together the thrust of many of the arguments discussed so far underlines the degree to which </w:t>
      </w:r>
      <w:r w:rsidRPr="000F1C24">
        <w:rPr>
          <w:rStyle w:val="Emphasis"/>
          <w:rFonts w:asciiTheme="minorHAnsi" w:hAnsiTheme="minorHAnsi" w:cstheme="minorHAnsi"/>
        </w:rPr>
        <w:t>the case for retrenchment misses the</w:t>
      </w:r>
      <w:r w:rsidRPr="000F1C24">
        <w:rPr>
          <w:rFonts w:asciiTheme="minorHAnsi" w:hAnsiTheme="minorHAnsi" w:cstheme="minorHAnsi"/>
        </w:rPr>
        <w:t xml:space="preserve"> </w:t>
      </w:r>
      <w:r w:rsidRPr="000F1C24">
        <w:rPr>
          <w:rFonts w:asciiTheme="minorHAnsi" w:hAnsiTheme="minorHAnsi" w:cstheme="minorHAnsi"/>
          <w:sz w:val="12"/>
        </w:rPr>
        <w:t>underlying</w:t>
      </w:r>
      <w:r w:rsidRPr="000F1C24">
        <w:rPr>
          <w:rStyle w:val="StyleUnderline"/>
          <w:rFonts w:asciiTheme="minorHAnsi" w:hAnsiTheme="minorHAnsi" w:cstheme="minorHAnsi"/>
        </w:rPr>
        <w:t xml:space="preserve"> </w:t>
      </w:r>
      <w:r w:rsidRPr="000F1C24">
        <w:rPr>
          <w:rStyle w:val="Emphasis"/>
          <w:rFonts w:asciiTheme="minorHAnsi" w:hAnsiTheme="minorHAnsi" w:cstheme="minorHAnsi"/>
        </w:rPr>
        <w:t>logic of</w:t>
      </w:r>
      <w:r w:rsidRPr="000F1C24">
        <w:rPr>
          <w:rStyle w:val="StyleUnderline"/>
          <w:rFonts w:asciiTheme="minorHAnsi" w:hAnsiTheme="minorHAnsi" w:cstheme="minorHAnsi"/>
        </w:rPr>
        <w:t xml:space="preserve"> </w:t>
      </w:r>
      <w:r w:rsidRPr="000F1C24">
        <w:rPr>
          <w:rFonts w:asciiTheme="minorHAnsi" w:hAnsiTheme="minorHAnsi" w:cstheme="minorHAnsi"/>
          <w:sz w:val="12"/>
        </w:rPr>
        <w:t>the</w:t>
      </w:r>
      <w:r w:rsidRPr="000F1C24">
        <w:rPr>
          <w:rStyle w:val="StyleUnderline"/>
          <w:rFonts w:asciiTheme="minorHAnsi" w:hAnsiTheme="minorHAnsi" w:cstheme="minorHAnsi"/>
        </w:rPr>
        <w:t xml:space="preserve"> </w:t>
      </w:r>
      <w:r w:rsidRPr="000F1C24">
        <w:rPr>
          <w:rStyle w:val="Emphasis"/>
          <w:rFonts w:asciiTheme="minorHAnsi" w:hAnsiTheme="minorHAnsi" w:cstheme="minorHAnsi"/>
        </w:rPr>
        <w:t>deep engagement</w:t>
      </w:r>
      <w:r w:rsidRPr="000F1C24">
        <w:rPr>
          <w:rStyle w:val="StyleUnderline"/>
          <w:rFonts w:asciiTheme="minorHAnsi" w:hAnsiTheme="minorHAnsi" w:cstheme="minorHAnsi"/>
        </w:rPr>
        <w:t xml:space="preserve"> </w:t>
      </w:r>
      <w:r w:rsidRPr="000F1C24">
        <w:rPr>
          <w:rFonts w:asciiTheme="minorHAnsi" w:hAnsiTheme="minorHAnsi" w:cstheme="minorHAnsi"/>
          <w:sz w:val="12"/>
        </w:rPr>
        <w:t xml:space="preserve">strategy. By supplying reassurance, deterrence, and active </w:t>
      </w:r>
      <w:r w:rsidRPr="000F1C24">
        <w:rPr>
          <w:rFonts w:asciiTheme="minorHAnsi" w:hAnsiTheme="minorHAnsi" w:cstheme="minorHAnsi"/>
        </w:rPr>
        <w:t>management, the United States lowers security competition in the world’s key regions, thereby preventing the emergence of a hothouse atmosphere for growing new military capabilities. Alliance ties dissuade partners from ramping up and also provide leverage to prevent military</w:t>
      </w:r>
      <w:r w:rsidRPr="000F1C24">
        <w:rPr>
          <w:rFonts w:asciiTheme="minorHAnsi" w:hAnsiTheme="minorHAnsi" w:cstheme="minorHAnsi"/>
          <w:sz w:val="12"/>
        </w:rPr>
        <w:t xml:space="preserve"> transfers to potential rivals. On top of all this, the United States’ formidable military machine may deter entry by potential rivals. Current great power military expenditures as a percentage of GDP are at historical lows, and thus far other major powers have shied away from seeking to match top-end U.S. military capabilities. In addition, they have so far been careful to avoid attracting the “focused enmity” of the United States. 84 All of the world’s most modern militaries are U.S. allies (America’s alliance system of more than sixty countries now accounts for some 80 percent of global military spending), and the gap between the U.S. military capability and that of potential rivals is by many measures growing rather than shrinking. 85</w:t>
      </w: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u w:val="single"/>
        </w:rPr>
        <w:t>No risk of heg bad</w:t>
      </w:r>
      <w:r w:rsidRPr="000F1C24">
        <w:rPr>
          <w:rFonts w:asciiTheme="minorHAnsi" w:hAnsiTheme="minorHAnsi" w:cstheme="minorHAnsi"/>
        </w:rPr>
        <w:t>---US engagement and reintervention are inevitable---it’s only a question of making it effective</w:t>
      </w:r>
    </w:p>
    <w:p w:rsidR="006F3259" w:rsidRPr="000F1C24" w:rsidRDefault="006F3259" w:rsidP="006F3259">
      <w:pPr>
        <w:rPr>
          <w:rFonts w:asciiTheme="minorHAnsi" w:hAnsiTheme="minorHAnsi" w:cstheme="minorHAnsi"/>
        </w:rPr>
      </w:pPr>
      <w:r w:rsidRPr="000F1C24">
        <w:rPr>
          <w:rFonts w:asciiTheme="minorHAnsi" w:hAnsiTheme="minorHAnsi" w:cstheme="minorHAnsi"/>
        </w:rPr>
        <w:t xml:space="preserve">Robert </w:t>
      </w:r>
      <w:r w:rsidRPr="000F1C24">
        <w:rPr>
          <w:rStyle w:val="Style13ptBold"/>
          <w:rFonts w:asciiTheme="minorHAnsi" w:hAnsiTheme="minorHAnsi" w:cstheme="minorHAnsi"/>
        </w:rPr>
        <w:t>Kagan 11</w:t>
      </w:r>
      <w:r w:rsidRPr="000F1C24">
        <w:rPr>
          <w:rFonts w:asciiTheme="minorHAnsi" w:hAnsiTheme="minorHAnsi" w:cstheme="minorHAnsi"/>
        </w:rPr>
        <w:t xml:space="preserve"> is a contributing editor to The Weekly Standard and a senior fellow in foreign policy at the Brookings Institution. "The Price of Power" Jan 24 Vol 16 No18 www.weeklystandard.com/articles/price-power_533696.html?page=3</w:t>
      </w:r>
    </w:p>
    <w:p w:rsidR="006F3259" w:rsidRPr="000F1C24" w:rsidRDefault="006F3259" w:rsidP="006F3259">
      <w:pPr>
        <w:pStyle w:val="cardtext"/>
        <w:ind w:left="0"/>
        <w:rPr>
          <w:rStyle w:val="StyleUnderline"/>
          <w:rFonts w:asciiTheme="minorHAnsi" w:hAnsiTheme="minorHAnsi" w:cstheme="minorHAnsi"/>
        </w:rPr>
      </w:pPr>
      <w:r w:rsidRPr="000F0164">
        <w:rPr>
          <w:rStyle w:val="StyleUnderline"/>
          <w:rFonts w:asciiTheme="minorHAnsi" w:hAnsiTheme="minorHAnsi" w:cstheme="minorHAnsi"/>
          <w:highlight w:val="yellow"/>
        </w:rPr>
        <w:t>In theory, the United States could refrain from intervening</w:t>
      </w:r>
      <w:r w:rsidRPr="000F1C24">
        <w:rPr>
          <w:rStyle w:val="StyleUnderline"/>
          <w:rFonts w:asciiTheme="minorHAnsi" w:hAnsiTheme="minorHAnsi" w:cstheme="minorHAnsi"/>
        </w:rPr>
        <w:t xml:space="preserve"> abroad. </w:t>
      </w:r>
      <w:r w:rsidRPr="000F0164">
        <w:rPr>
          <w:rStyle w:val="StyleUnderline"/>
          <w:rFonts w:asciiTheme="minorHAnsi" w:hAnsiTheme="minorHAnsi" w:cstheme="minorHAnsi"/>
          <w:highlight w:val="yellow"/>
        </w:rPr>
        <w:t>But, in practice</w:t>
      </w:r>
      <w:r w:rsidRPr="000F1C24">
        <w:rPr>
          <w:rStyle w:val="StyleUnderline"/>
          <w:rFonts w:asciiTheme="minorHAnsi" w:hAnsiTheme="minorHAnsi" w:cstheme="minorHAnsi"/>
        </w:rPr>
        <w:t>, will it? Many assume today that the American public has had it with interventions, and</w:t>
      </w:r>
      <w:r w:rsidRPr="000F1C24">
        <w:rPr>
          <w:rFonts w:asciiTheme="minorHAnsi" w:hAnsiTheme="minorHAnsi" w:cstheme="minorHAnsi"/>
          <w:sz w:val="14"/>
        </w:rPr>
        <w:t xml:space="preserve"> Alice </w:t>
      </w:r>
      <w:r w:rsidRPr="000F1C24">
        <w:rPr>
          <w:rStyle w:val="StyleUnderline"/>
          <w:rFonts w:asciiTheme="minorHAnsi" w:hAnsiTheme="minorHAnsi" w:cstheme="minorHAnsi"/>
        </w:rPr>
        <w:t>Rivlin</w:t>
      </w:r>
      <w:r w:rsidRPr="000F1C24">
        <w:rPr>
          <w:rFonts w:asciiTheme="minorHAnsi" w:hAnsiTheme="minorHAnsi" w:cstheme="minorHAnsi"/>
          <w:sz w:val="14"/>
        </w:rPr>
        <w:t xml:space="preserve"> certainly </w:t>
      </w:r>
      <w:r w:rsidRPr="000F1C24">
        <w:rPr>
          <w:rStyle w:val="StyleUnderline"/>
          <w:rFonts w:asciiTheme="minorHAnsi" w:hAnsiTheme="minorHAnsi" w:cstheme="minorHAnsi"/>
        </w:rPr>
        <w:t>reflects a strong current of opinion when she says that “much of the public does not believe that we need to go in and take over other people’s countries.” That sentiment has often been heard after interventions</w:t>
      </w:r>
      <w:r w:rsidRPr="000F1C24">
        <w:rPr>
          <w:rFonts w:asciiTheme="minorHAnsi" w:hAnsiTheme="minorHAnsi" w:cstheme="minorHAnsi"/>
          <w:sz w:val="14"/>
        </w:rPr>
        <w:t xml:space="preserve">, especially those with mixed or dubious results. </w:t>
      </w:r>
      <w:r w:rsidRPr="000F1C24">
        <w:rPr>
          <w:rStyle w:val="StyleUnderline"/>
          <w:rFonts w:asciiTheme="minorHAnsi" w:hAnsiTheme="minorHAnsi" w:cstheme="minorHAnsi"/>
        </w:rPr>
        <w:t xml:space="preserve">It was heard after the four-year-long war in the Philippines, which cost 4,000 American lives and untold Filipino casualties. It was heard after Korea and after Vietnam. It was heard after Somalia. Yet the reality has been that after each intervention, </w:t>
      </w:r>
      <w:r w:rsidRPr="000F0164">
        <w:rPr>
          <w:rStyle w:val="StyleUnderline"/>
          <w:rFonts w:asciiTheme="minorHAnsi" w:hAnsiTheme="minorHAnsi" w:cstheme="minorHAnsi"/>
          <w:highlight w:val="yellow"/>
        </w:rPr>
        <w:t xml:space="preserve">the sentiment against </w:t>
      </w:r>
      <w:r w:rsidRPr="000F1C24">
        <w:rPr>
          <w:rStyle w:val="StyleUnderline"/>
          <w:rFonts w:asciiTheme="minorHAnsi" w:hAnsiTheme="minorHAnsi" w:cstheme="minorHAnsi"/>
        </w:rPr>
        <w:t xml:space="preserve">foreign </w:t>
      </w:r>
      <w:r w:rsidRPr="000F0164">
        <w:rPr>
          <w:rStyle w:val="StyleUnderline"/>
          <w:rFonts w:asciiTheme="minorHAnsi" w:hAnsiTheme="minorHAnsi" w:cstheme="minorHAnsi"/>
          <w:highlight w:val="yellow"/>
        </w:rPr>
        <w:t xml:space="preserve">involvement </w:t>
      </w:r>
      <w:r w:rsidRPr="000F1C24">
        <w:rPr>
          <w:rStyle w:val="StyleUnderline"/>
          <w:rFonts w:asciiTheme="minorHAnsi" w:hAnsiTheme="minorHAnsi" w:cstheme="minorHAnsi"/>
        </w:rPr>
        <w:t xml:space="preserve">has </w:t>
      </w:r>
      <w:r w:rsidRPr="000F0164">
        <w:rPr>
          <w:rStyle w:val="StyleUnderline"/>
          <w:rFonts w:asciiTheme="minorHAnsi" w:hAnsiTheme="minorHAnsi" w:cstheme="minorHAnsi"/>
          <w:highlight w:val="yellow"/>
        </w:rPr>
        <w:t xml:space="preserve">faded, and the United States </w:t>
      </w:r>
      <w:r w:rsidRPr="000F1C24">
        <w:rPr>
          <w:rStyle w:val="StyleUnderline"/>
          <w:rFonts w:asciiTheme="minorHAnsi" w:hAnsiTheme="minorHAnsi" w:cstheme="minorHAnsi"/>
        </w:rPr>
        <w:t xml:space="preserve">has </w:t>
      </w:r>
      <w:r w:rsidRPr="000F0164">
        <w:rPr>
          <w:rStyle w:val="StyleUnderline"/>
          <w:rFonts w:asciiTheme="minorHAnsi" w:hAnsiTheme="minorHAnsi" w:cstheme="minorHAnsi"/>
          <w:highlight w:val="yellow"/>
        </w:rPr>
        <w:t>intervened again</w:t>
      </w:r>
      <w:r w:rsidRPr="000F1C24">
        <w:rPr>
          <w:rStyle w:val="StyleUnderline"/>
          <w:rFonts w:asciiTheme="minorHAnsi" w:hAnsiTheme="minorHAnsi" w:cstheme="minorHAnsi"/>
        </w:rPr>
        <w:t xml:space="preserve">. ¶ Depending on how one chooses to count, the United States has undertaken roughly 25 overseas interventions since 1898: </w:t>
      </w:r>
      <w:r w:rsidRPr="000F1C24">
        <w:rPr>
          <w:rFonts w:asciiTheme="minorHAnsi" w:hAnsiTheme="minorHAnsi" w:cstheme="minorHAnsi"/>
          <w:sz w:val="14"/>
        </w:rPr>
        <w:t>Cuba, 1898 The Philippines, 1898-1902 China, 1900 Cuba, 1906 Nicaragua, 1910 &amp; 1912 Mexico, 1914 Haiti, 1915 Dominican Republic, 1916 Mexico, 1917 World War I, 1917-1918 Nicaragua, 1927 World War II, 1941-1945 Korea, 1950-1953 Lebanon, 1958 Vietnam, 1963-1973 Dominican Republic, 1965 Grenada, 1983 Panama, 1989 First Persian Gulf war, 1991 Somalia, 1992 Haiti, 1994 Bosnia, 1995 Kosovo, 1999 Afghanistan, 2001-present Iraq, 2003-present</w:t>
      </w:r>
      <w:r w:rsidRPr="000F1C24">
        <w:rPr>
          <w:rFonts w:asciiTheme="minorHAnsi" w:hAnsiTheme="minorHAnsi" w:cstheme="minorHAnsi"/>
          <w:sz w:val="12"/>
        </w:rPr>
        <w:t>¶</w:t>
      </w:r>
      <w:r w:rsidRPr="000F1C24">
        <w:rPr>
          <w:rFonts w:asciiTheme="minorHAnsi" w:hAnsiTheme="minorHAnsi" w:cstheme="minorHAnsi"/>
          <w:sz w:val="14"/>
        </w:rPr>
        <w:t xml:space="preserve"> </w:t>
      </w:r>
      <w:r w:rsidRPr="000F1C24">
        <w:rPr>
          <w:rStyle w:val="StyleUnderline"/>
          <w:rFonts w:asciiTheme="minorHAnsi" w:hAnsiTheme="minorHAnsi" w:cstheme="minorHAnsi"/>
        </w:rPr>
        <w:t>That is one intervention every 4.5 years on average. Overall, the United States has intervened or been engaged in combat somewhere in 52 out of the last 112 years</w:t>
      </w:r>
      <w:r w:rsidRPr="000F1C24">
        <w:rPr>
          <w:rFonts w:asciiTheme="minorHAnsi" w:hAnsiTheme="minorHAnsi" w:cstheme="minorHAnsi"/>
          <w:sz w:val="14"/>
        </w:rPr>
        <w:t xml:space="preserve">, or roughly 47 percent of the time. </w:t>
      </w:r>
      <w:r w:rsidRPr="000F1C24">
        <w:rPr>
          <w:rStyle w:val="StyleUnderline"/>
          <w:rFonts w:asciiTheme="minorHAnsi" w:hAnsiTheme="minorHAnsi" w:cstheme="minorHAnsi"/>
        </w:rPr>
        <w:t xml:space="preserve">Since the end of the Cold War, it is true, the rate of U.S. interventions has increased, with an intervention roughly once every 2.5 years </w:t>
      </w:r>
      <w:r w:rsidRPr="000F1C24">
        <w:rPr>
          <w:rFonts w:asciiTheme="minorHAnsi" w:hAnsiTheme="minorHAnsi" w:cstheme="minorHAnsi"/>
          <w:sz w:val="14"/>
        </w:rPr>
        <w:t xml:space="preserve">and American troops intervening or engaged in combat in 16 out of 22 years, or over 70 percent of the time, since the fall of the Berlin Wall. </w:t>
      </w:r>
      <w:r w:rsidRPr="000F1C24">
        <w:rPr>
          <w:rFonts w:asciiTheme="minorHAnsi" w:hAnsiTheme="minorHAnsi" w:cstheme="minorHAnsi"/>
          <w:sz w:val="12"/>
        </w:rPr>
        <w:t>¶</w:t>
      </w:r>
      <w:r w:rsidRPr="000F1C24">
        <w:rPr>
          <w:rFonts w:asciiTheme="minorHAnsi" w:hAnsiTheme="minorHAnsi" w:cstheme="minorHAnsi"/>
          <w:sz w:val="14"/>
        </w:rPr>
        <w:t xml:space="preserve"> </w:t>
      </w:r>
      <w:r w:rsidRPr="000F1C24">
        <w:rPr>
          <w:rStyle w:val="StyleUnderline"/>
          <w:rFonts w:asciiTheme="minorHAnsi" w:hAnsiTheme="minorHAnsi" w:cstheme="minorHAnsi"/>
        </w:rPr>
        <w:t xml:space="preserve">The argument for returning to “normal” begs the question: </w:t>
      </w:r>
      <w:r w:rsidRPr="000F0164">
        <w:rPr>
          <w:rStyle w:val="StyleUnderline"/>
          <w:rFonts w:asciiTheme="minorHAnsi" w:hAnsiTheme="minorHAnsi" w:cstheme="minorHAnsi"/>
          <w:highlight w:val="yellow"/>
        </w:rPr>
        <w:t xml:space="preserve">What is normal for the United States? The historical record </w:t>
      </w:r>
      <w:r w:rsidRPr="000F1C24">
        <w:rPr>
          <w:rStyle w:val="StyleUnderline"/>
          <w:rFonts w:asciiTheme="minorHAnsi" w:hAnsiTheme="minorHAnsi" w:cstheme="minorHAnsi"/>
        </w:rPr>
        <w:t xml:space="preserve">of the last century </w:t>
      </w:r>
      <w:r w:rsidRPr="000F0164">
        <w:rPr>
          <w:rStyle w:val="StyleUnderline"/>
          <w:rFonts w:asciiTheme="minorHAnsi" w:hAnsiTheme="minorHAnsi" w:cstheme="minorHAnsi"/>
          <w:highlight w:val="yellow"/>
        </w:rPr>
        <w:t>suggests that it is not a policy of nonintervention</w:t>
      </w:r>
      <w:r w:rsidRPr="000F0164">
        <w:rPr>
          <w:rFonts w:asciiTheme="minorHAnsi" w:hAnsiTheme="minorHAnsi" w:cstheme="minorHAnsi"/>
          <w:sz w:val="14"/>
          <w:highlight w:val="yellow"/>
        </w:rPr>
        <w:t>.</w:t>
      </w:r>
      <w:r w:rsidRPr="000F1C24">
        <w:rPr>
          <w:rFonts w:asciiTheme="minorHAnsi" w:hAnsiTheme="minorHAnsi" w:cstheme="minorHAnsi"/>
          <w:sz w:val="14"/>
        </w:rPr>
        <w:t xml:space="preserve"> This record ought to raise doubts about the theory that American behavior these past two decades is the product of certain unique ideological or doctrinal movements, whether “liberal imperialism” or “neoconservatism.” Allegedly “realist” presidents in this era have been just as likely to order interventions as their more idealistic colleagues. George H.W. Bush was as profligate an intervener as Bill Clinton. He invaded Panama in 1989, intervened in Somalia in 1992—both on primarily idealistic and humanitarian grounds—which along with the first Persian Gulf war in 1991 made for three interventions in a single four-year term. Since 1898 the list of presidents who ordered armed interventions abroad has included William McKinley, Theodore Roose-velt, William Howard Taft, Woodrow Wilson, Franklin Roosevelt, Harry Truman, Dwight Eisenhower, John F. Kennedy, Ronald Reagan, George H.W. Bush, Bill Clinton, and George W. Bush. </w:t>
      </w:r>
      <w:r w:rsidRPr="000F1C24">
        <w:rPr>
          <w:rStyle w:val="StyleUnderline"/>
          <w:rFonts w:asciiTheme="minorHAnsi" w:hAnsiTheme="minorHAnsi" w:cstheme="minorHAnsi"/>
        </w:rPr>
        <w:t>One would be hard-pressed to find a common ideological or doctrinal thread among them—unless it is the doctrine and ideology of a mainstream American foreign policy that leans more toward intervention than many imagine or would care to admit.</w:t>
      </w:r>
      <w:r w:rsidRPr="000F1C24">
        <w:rPr>
          <w:rFonts w:asciiTheme="minorHAnsi" w:hAnsiTheme="minorHAnsi" w:cstheme="minorHAnsi"/>
          <w:sz w:val="14"/>
        </w:rPr>
        <w:t xml:space="preserve"> </w:t>
      </w:r>
      <w:r w:rsidRPr="000F1C24">
        <w:rPr>
          <w:rFonts w:asciiTheme="minorHAnsi" w:hAnsiTheme="minorHAnsi" w:cstheme="minorHAnsi"/>
          <w:sz w:val="12"/>
        </w:rPr>
        <w:t>¶</w:t>
      </w:r>
      <w:r w:rsidRPr="000F1C24">
        <w:rPr>
          <w:rFonts w:asciiTheme="minorHAnsi" w:hAnsiTheme="minorHAnsi" w:cstheme="minorHAnsi"/>
          <w:sz w:val="14"/>
        </w:rPr>
        <w:t xml:space="preserve"> </w:t>
      </w:r>
      <w:r w:rsidRPr="000F1C24">
        <w:rPr>
          <w:rStyle w:val="StyleUnderline"/>
          <w:rFonts w:asciiTheme="minorHAnsi" w:hAnsiTheme="minorHAnsi" w:cstheme="minorHAnsi"/>
        </w:rPr>
        <w:t>Many don’t want to admit it, and the only thing as consistent as this pattern of American behavior has been the claim by contemporary critics that it is abnormal and a departure from American traditions</w:t>
      </w:r>
      <w:r w:rsidRPr="000F1C24">
        <w:rPr>
          <w:rFonts w:asciiTheme="minorHAnsi" w:hAnsiTheme="minorHAnsi" w:cstheme="minorHAnsi"/>
          <w:sz w:val="14"/>
        </w:rPr>
        <w:t>. The anti-imperialists of the late 1890s, the isolationists of the 1920s and 1930s, the critics of Korea and Vietnam, and the critics of the first Persian Gulf war, the interventions in the Balkans, and the more recent wars of the Bush years have all insisted that the nation had in those instances behaved unusually or irrationally. And yet the behavior has continued.</w:t>
      </w:r>
      <w:r w:rsidRPr="000F1C24">
        <w:rPr>
          <w:rFonts w:asciiTheme="minorHAnsi" w:hAnsiTheme="minorHAnsi" w:cstheme="minorHAnsi"/>
          <w:sz w:val="12"/>
        </w:rPr>
        <w:t>¶</w:t>
      </w:r>
      <w:r w:rsidRPr="000F1C24">
        <w:rPr>
          <w:rFonts w:asciiTheme="minorHAnsi" w:hAnsiTheme="minorHAnsi" w:cstheme="minorHAnsi"/>
          <w:sz w:val="14"/>
        </w:rPr>
        <w:t xml:space="preserve"> To note this consistency is not the same as justifying it. The United States may have been wrong for much of the past 112 years. Some critics would endorse the sentiment expressed by the historian Howard K. Beale in the 1950s, that “the men of 1900” had steered the United States onto a disastrous course of world power which for the subsequent half-century had done the United States and the world no end of harm. </w:t>
      </w:r>
      <w:r w:rsidRPr="000F1C24">
        <w:rPr>
          <w:rStyle w:val="StyleUnderline"/>
          <w:rFonts w:asciiTheme="minorHAnsi" w:hAnsiTheme="minorHAnsi" w:cstheme="minorHAnsi"/>
        </w:rPr>
        <w:t xml:space="preserve">But </w:t>
      </w:r>
      <w:r w:rsidRPr="000F0164">
        <w:rPr>
          <w:rStyle w:val="StyleUnderline"/>
          <w:rFonts w:asciiTheme="minorHAnsi" w:hAnsiTheme="minorHAnsi" w:cstheme="minorHAnsi"/>
          <w:highlight w:val="yellow"/>
        </w:rPr>
        <w:t>whether one lauds or condemns</w:t>
      </w:r>
      <w:r w:rsidRPr="000F1C24">
        <w:rPr>
          <w:rStyle w:val="StyleUnderline"/>
          <w:rFonts w:asciiTheme="minorHAnsi" w:hAnsiTheme="minorHAnsi" w:cstheme="minorHAnsi"/>
        </w:rPr>
        <w:t xml:space="preserve"> this past century of </w:t>
      </w:r>
      <w:r w:rsidRPr="000F0164">
        <w:rPr>
          <w:rStyle w:val="StyleUnderline"/>
          <w:rFonts w:asciiTheme="minorHAnsi" w:hAnsiTheme="minorHAnsi" w:cstheme="minorHAnsi"/>
          <w:highlight w:val="yellow"/>
        </w:rPr>
        <w:t>American foreign policy</w:t>
      </w:r>
      <w:r w:rsidRPr="000F1C24">
        <w:rPr>
          <w:rStyle w:val="StyleUnderline"/>
          <w:rFonts w:asciiTheme="minorHAnsi" w:hAnsiTheme="minorHAnsi" w:cstheme="minorHAnsi"/>
        </w:rPr>
        <w:t>—and one can find reasons to do both—</w:t>
      </w:r>
      <w:r w:rsidRPr="000F0164">
        <w:rPr>
          <w:rStyle w:val="StyleUnderline"/>
          <w:rFonts w:asciiTheme="minorHAnsi" w:hAnsiTheme="minorHAnsi" w:cstheme="minorHAnsi"/>
          <w:highlight w:val="yellow"/>
        </w:rPr>
        <w:t>the fact of this consistency remains</w:t>
      </w:r>
      <w:r w:rsidRPr="000F1C24">
        <w:rPr>
          <w:rStyle w:val="StyleUnderline"/>
          <w:rFonts w:asciiTheme="minorHAnsi" w:hAnsiTheme="minorHAnsi" w:cstheme="minorHAnsi"/>
        </w:rPr>
        <w:t>. It would require not just a modest reshaping of American foreign policy priorities but a sharp departure from this tradition to bring about the kinds of changes that would allow the United States to make do with a substantially smaller force structure</w:t>
      </w:r>
      <w:r w:rsidRPr="000F1C24">
        <w:rPr>
          <w:rFonts w:asciiTheme="minorHAnsi" w:hAnsiTheme="minorHAnsi" w:cstheme="minorHAnsi"/>
          <w:sz w:val="14"/>
        </w:rPr>
        <w:t xml:space="preserve">. </w:t>
      </w:r>
      <w:r w:rsidRPr="000F1C24">
        <w:rPr>
          <w:rFonts w:asciiTheme="minorHAnsi" w:hAnsiTheme="minorHAnsi" w:cstheme="minorHAnsi"/>
          <w:sz w:val="12"/>
        </w:rPr>
        <w:t>¶</w:t>
      </w:r>
      <w:r w:rsidRPr="000F1C24">
        <w:rPr>
          <w:rFonts w:asciiTheme="minorHAnsi" w:hAnsiTheme="minorHAnsi" w:cstheme="minorHAnsi"/>
          <w:sz w:val="14"/>
        </w:rPr>
        <w:t xml:space="preserve"> Is such a sharp departure in the offing</w:t>
      </w:r>
      <w:r w:rsidRPr="000F1C24">
        <w:rPr>
          <w:rStyle w:val="StyleUnderline"/>
          <w:rFonts w:asciiTheme="minorHAnsi" w:hAnsiTheme="minorHAnsi" w:cstheme="minorHAnsi"/>
        </w:rPr>
        <w:t>? It is no doubt true that many Americans are unhappy with the on-going warfare in Afghanistan and to a lesser extent in Iraq, and that, if asked, a majority would say the United States should intervene less frequently in foreign nations, or perhaps not at all.</w:t>
      </w:r>
      <w:r w:rsidRPr="000F1C24">
        <w:rPr>
          <w:rFonts w:asciiTheme="minorHAnsi" w:hAnsiTheme="minorHAnsi" w:cstheme="minorHAnsi"/>
          <w:sz w:val="14"/>
        </w:rPr>
        <w:t xml:space="preserve"> </w:t>
      </w:r>
      <w:r w:rsidRPr="000F1C24">
        <w:rPr>
          <w:rStyle w:val="StyleUnderline"/>
          <w:rFonts w:asciiTheme="minorHAnsi" w:hAnsiTheme="minorHAnsi" w:cstheme="minorHAnsi"/>
        </w:rPr>
        <w:t>It may also be true that the effect of long military involvements in Iraq and Afghanistan may cause Americans and their leaders to shun further interventions at least for a few years</w:t>
      </w:r>
      <w:r w:rsidRPr="000F1C24">
        <w:rPr>
          <w:rFonts w:asciiTheme="minorHAnsi" w:hAnsiTheme="minorHAnsi" w:cstheme="minorHAnsi"/>
          <w:sz w:val="14"/>
        </w:rPr>
        <w:t xml:space="preserve">—as they did for nine years after World War I, five years after World War II, and a decade after Vietnam. This may be further reinforced by the difficult economic times in which Americans are currently suffering. The longest period of nonintervention in the past century was during the 1930s, when unhappy memories of World War I combined with the economic catastrophe of the Great Depression to constrain American interventionism to an unusual degree and produce the first and perhaps only genuinely isolationist period in American history. </w:t>
      </w:r>
      <w:r w:rsidRPr="000F1C24">
        <w:rPr>
          <w:rFonts w:asciiTheme="minorHAnsi" w:hAnsiTheme="minorHAnsi" w:cstheme="minorHAnsi"/>
          <w:sz w:val="12"/>
        </w:rPr>
        <w:t>¶</w:t>
      </w:r>
      <w:r w:rsidRPr="000F1C24">
        <w:rPr>
          <w:rFonts w:asciiTheme="minorHAnsi" w:hAnsiTheme="minorHAnsi" w:cstheme="minorHAnsi"/>
          <w:sz w:val="14"/>
        </w:rPr>
        <w:t xml:space="preserve"> </w:t>
      </w:r>
      <w:r w:rsidRPr="000F1C24">
        <w:rPr>
          <w:rStyle w:val="StyleUnderline"/>
          <w:rFonts w:asciiTheme="minorHAnsi" w:hAnsiTheme="minorHAnsi" w:cstheme="minorHAnsi"/>
        </w:rPr>
        <w:t>So are we back to the mentality of the 1930s? It wouldn’t appear so. There is no great wave of isolationism sweeping the country.</w:t>
      </w:r>
      <w:r w:rsidRPr="000F1C24">
        <w:rPr>
          <w:rFonts w:asciiTheme="minorHAnsi" w:hAnsiTheme="minorHAnsi" w:cstheme="minorHAnsi"/>
          <w:sz w:val="14"/>
        </w:rPr>
        <w:t xml:space="preserve"> There is not even the equivalent of a Patrick Buchanan, who received 3 million votes in the 1992 Republican primaries. Any isolationist tendencies that might exist are severely tempered by continuing fears of terrorist attacks that might be launched from overseas. Nor are the vast majority of Americans suffering from economic calamity to nearly the degree that they did in the Great Depression. </w:t>
      </w:r>
      <w:r w:rsidRPr="000F1C24">
        <w:rPr>
          <w:rFonts w:asciiTheme="minorHAnsi" w:hAnsiTheme="minorHAnsi" w:cstheme="minorHAnsi"/>
          <w:sz w:val="12"/>
        </w:rPr>
        <w:t>¶</w:t>
      </w:r>
      <w:r w:rsidRPr="000F1C24">
        <w:rPr>
          <w:rFonts w:asciiTheme="minorHAnsi" w:hAnsiTheme="minorHAnsi" w:cstheme="minorHAnsi"/>
          <w:sz w:val="14"/>
        </w:rPr>
        <w:t xml:space="preserve"> </w:t>
      </w:r>
      <w:r w:rsidRPr="000F0164">
        <w:rPr>
          <w:rStyle w:val="StyleUnderline"/>
          <w:rFonts w:asciiTheme="minorHAnsi" w:hAnsiTheme="minorHAnsi" w:cstheme="minorHAnsi"/>
          <w:highlight w:val="yellow"/>
        </w:rPr>
        <w:t>Even if we were to repeat the policies of the 1930s</w:t>
      </w:r>
      <w:r w:rsidRPr="000F1C24">
        <w:rPr>
          <w:rStyle w:val="StyleUnderline"/>
          <w:rFonts w:asciiTheme="minorHAnsi" w:hAnsiTheme="minorHAnsi" w:cstheme="minorHAnsi"/>
        </w:rPr>
        <w:t xml:space="preserve">, however, it is worth recalling that </w:t>
      </w:r>
      <w:r w:rsidRPr="000F0164">
        <w:rPr>
          <w:rStyle w:val="StyleUnderline"/>
          <w:rFonts w:asciiTheme="minorHAnsi" w:hAnsiTheme="minorHAnsi" w:cstheme="minorHAnsi"/>
          <w:highlight w:val="yellow"/>
        </w:rPr>
        <w:t>the unusual restraint</w:t>
      </w:r>
      <w:r w:rsidRPr="000F1C24">
        <w:rPr>
          <w:rStyle w:val="StyleUnderline"/>
          <w:rFonts w:asciiTheme="minorHAnsi" w:hAnsiTheme="minorHAnsi" w:cstheme="minorHAnsi"/>
        </w:rPr>
        <w:t xml:space="preserve"> of those years </w:t>
      </w:r>
      <w:r w:rsidRPr="000F0164">
        <w:rPr>
          <w:rStyle w:val="StyleUnderline"/>
          <w:rFonts w:asciiTheme="minorHAnsi" w:hAnsiTheme="minorHAnsi" w:cstheme="minorHAnsi"/>
          <w:highlight w:val="yellow"/>
        </w:rPr>
        <w:t>was not sufficient to keep the United States out of war</w:t>
      </w:r>
      <w:r w:rsidRPr="000F1C24">
        <w:rPr>
          <w:rStyle w:val="StyleUnderline"/>
          <w:rFonts w:asciiTheme="minorHAnsi" w:hAnsiTheme="minorHAnsi" w:cstheme="minorHAnsi"/>
        </w:rPr>
        <w:t>.</w:t>
      </w:r>
      <w:r w:rsidRPr="000F1C24">
        <w:rPr>
          <w:rFonts w:asciiTheme="minorHAnsi" w:hAnsiTheme="minorHAnsi" w:cstheme="minorHAnsi"/>
          <w:sz w:val="14"/>
        </w:rPr>
        <w:t xml:space="preserve"> On the contrary, the United States took actions which ultimately led to the greatest and most costly foreign intervention in its history. Even the most determined and in those years powerful isolationists could not prevent it. </w:t>
      </w:r>
      <w:r w:rsidRPr="000F1C24">
        <w:rPr>
          <w:rFonts w:asciiTheme="minorHAnsi" w:hAnsiTheme="minorHAnsi" w:cstheme="minorHAnsi"/>
          <w:sz w:val="12"/>
        </w:rPr>
        <w:t>¶</w:t>
      </w:r>
      <w:r w:rsidRPr="000F1C24">
        <w:rPr>
          <w:rFonts w:asciiTheme="minorHAnsi" w:hAnsiTheme="minorHAnsi" w:cstheme="minorHAnsi"/>
          <w:sz w:val="14"/>
        </w:rPr>
        <w:t xml:space="preserve"> </w:t>
      </w:r>
      <w:r w:rsidRPr="000F1C24">
        <w:rPr>
          <w:rStyle w:val="StyleUnderline"/>
          <w:rFonts w:asciiTheme="minorHAnsi" w:hAnsiTheme="minorHAnsi" w:cstheme="minorHAnsi"/>
        </w:rPr>
        <w:t xml:space="preserve">Today </w:t>
      </w:r>
      <w:r w:rsidRPr="000F0164">
        <w:rPr>
          <w:rStyle w:val="StyleUnderline"/>
          <w:rFonts w:asciiTheme="minorHAnsi" w:hAnsiTheme="minorHAnsi" w:cstheme="minorHAnsi"/>
          <w:highlight w:val="yellow"/>
        </w:rPr>
        <w:t>there are a number of obvious possible contingencies that might lead the United States to</w:t>
      </w:r>
      <w:r w:rsidRPr="000F1C24">
        <w:rPr>
          <w:rStyle w:val="StyleUnderline"/>
          <w:rFonts w:asciiTheme="minorHAnsi" w:hAnsiTheme="minorHAnsi" w:cstheme="minorHAnsi"/>
        </w:rPr>
        <w:t xml:space="preserve"> substantial </w:t>
      </w:r>
      <w:r w:rsidRPr="000F0164">
        <w:rPr>
          <w:rStyle w:val="StyleUnderline"/>
          <w:rFonts w:asciiTheme="minorHAnsi" w:hAnsiTheme="minorHAnsi" w:cstheme="minorHAnsi"/>
          <w:highlight w:val="yellow"/>
        </w:rPr>
        <w:t>interventions</w:t>
      </w:r>
      <w:r w:rsidRPr="000F1C24">
        <w:rPr>
          <w:rStyle w:val="StyleUnderline"/>
          <w:rFonts w:asciiTheme="minorHAnsi" w:hAnsiTheme="minorHAnsi" w:cstheme="minorHAnsi"/>
        </w:rPr>
        <w:t xml:space="preserve"> overseas, notwithstanding the preference of the public and its political leaders to avoid them. Few Americans want a war with Iran, for instance. But it is not implausible that a president—indeed, </w:t>
      </w:r>
      <w:r w:rsidRPr="000F0164">
        <w:rPr>
          <w:rStyle w:val="StyleUnderline"/>
          <w:rFonts w:asciiTheme="minorHAnsi" w:hAnsiTheme="minorHAnsi" w:cstheme="minorHAnsi"/>
          <w:highlight w:val="yellow"/>
        </w:rPr>
        <w:t>this president</w:t>
      </w:r>
      <w:r w:rsidRPr="000F1C24">
        <w:rPr>
          <w:rStyle w:val="StyleUnderline"/>
          <w:rFonts w:asciiTheme="minorHAnsi" w:hAnsiTheme="minorHAnsi" w:cstheme="minorHAnsi"/>
        </w:rPr>
        <w:t>—</w:t>
      </w:r>
      <w:r w:rsidRPr="000F0164">
        <w:rPr>
          <w:rStyle w:val="StyleUnderline"/>
          <w:rFonts w:asciiTheme="minorHAnsi" w:hAnsiTheme="minorHAnsi" w:cstheme="minorHAnsi"/>
          <w:highlight w:val="yellow"/>
        </w:rPr>
        <w:t>might find himself in a situation where</w:t>
      </w:r>
      <w:r w:rsidRPr="000F1C24">
        <w:rPr>
          <w:rStyle w:val="StyleUnderline"/>
          <w:rFonts w:asciiTheme="minorHAnsi" w:hAnsiTheme="minorHAnsi" w:cstheme="minorHAnsi"/>
        </w:rPr>
        <w:t xml:space="preserve"> military </w:t>
      </w:r>
      <w:r w:rsidRPr="000F0164">
        <w:rPr>
          <w:rStyle w:val="StyleUnderline"/>
          <w:rFonts w:asciiTheme="minorHAnsi" w:hAnsiTheme="minorHAnsi" w:cstheme="minorHAnsi"/>
          <w:highlight w:val="yellow"/>
        </w:rPr>
        <w:t>conflict</w:t>
      </w:r>
      <w:r w:rsidRPr="000F1C24">
        <w:rPr>
          <w:rStyle w:val="StyleUnderline"/>
          <w:rFonts w:asciiTheme="minorHAnsi" w:hAnsiTheme="minorHAnsi" w:cstheme="minorHAnsi"/>
        </w:rPr>
        <w:t xml:space="preserve"> at some level </w:t>
      </w:r>
      <w:r w:rsidRPr="000F0164">
        <w:rPr>
          <w:rStyle w:val="StyleUnderline"/>
          <w:rFonts w:asciiTheme="minorHAnsi" w:hAnsiTheme="minorHAnsi" w:cstheme="minorHAnsi"/>
          <w:highlight w:val="yellow"/>
        </w:rPr>
        <w:t>is hard to avoid</w:t>
      </w:r>
      <w:r w:rsidRPr="000F1C24">
        <w:rPr>
          <w:rFonts w:asciiTheme="minorHAnsi" w:hAnsiTheme="minorHAnsi" w:cstheme="minorHAnsi"/>
          <w:sz w:val="14"/>
        </w:rPr>
        <w:t xml:space="preserve">. The continued success of the international sanctions regime that the Obama administration has so skillfully put into place, for instance, might eventually cause the Iranian government to lash out in some way—perhaps by attempting to close the Strait of Hormuz. Recall that Japan launched its attack on Pearl Harbor in no small part as a response to oil sanctions imposed by a Roosevelt administration that had not the slightest interest or intention of fighting a war against Japan but was merely expressing moral outrage at Japanese behavior on the Chinese mainland. Perhaps in an Iranian contingency, the military actions would stay limited. But perhaps, too, they would escalate. One could well imagine an American public, now so eager to avoid intervention, suddenly demanding that their president retaliate. </w:t>
      </w:r>
      <w:r w:rsidRPr="000F1C24">
        <w:rPr>
          <w:rStyle w:val="StyleUnderline"/>
          <w:rFonts w:asciiTheme="minorHAnsi" w:hAnsiTheme="minorHAnsi" w:cstheme="minorHAnsi"/>
        </w:rPr>
        <w:t>Then there is the possibility that a military exchange between Israel and Iran, initiated by Israel, could drag the United States into conflict with Iran. Are such scenarios so farfetched that they can be ruled out by Pentagon planners? ¶ Other possible contingencies include a war on the Korean Peninsula</w:t>
      </w:r>
      <w:r w:rsidRPr="000F1C24">
        <w:rPr>
          <w:rFonts w:asciiTheme="minorHAnsi" w:hAnsiTheme="minorHAnsi" w:cstheme="minorHAnsi"/>
          <w:sz w:val="14"/>
        </w:rPr>
        <w:t xml:space="preserve">, where the United States is bound by treaty to come to the aid of its South Korean ally; </w:t>
      </w:r>
      <w:r w:rsidRPr="000F1C24">
        <w:rPr>
          <w:rStyle w:val="StyleUnderline"/>
          <w:rFonts w:asciiTheme="minorHAnsi" w:hAnsiTheme="minorHAnsi" w:cstheme="minorHAnsi"/>
        </w:rPr>
        <w:t>and possible interventions in Yemen or Somalia,</w:t>
      </w:r>
      <w:r w:rsidRPr="000F1C24">
        <w:rPr>
          <w:rFonts w:asciiTheme="minorHAnsi" w:hAnsiTheme="minorHAnsi" w:cstheme="minorHAnsi"/>
          <w:sz w:val="14"/>
        </w:rPr>
        <w:t xml:space="preserve"> should those states fail even more than they already have and become even more fertile ground for al Qaeda and other terrorist groups. And what about those “humanitarian” interventions that are first on everyone’s list to be avoided? Should another earthquake or some other natural or man-made catastrophe strike, say, Haiti and present the looming prospect of mass starvation and disease and political anarchy just a few hundred miles off U.S. shores, with the possibility of thousands if not hundreds of thousands of refugees, </w:t>
      </w:r>
      <w:r w:rsidRPr="000F1C24">
        <w:rPr>
          <w:rStyle w:val="StyleUnderline"/>
          <w:rFonts w:asciiTheme="minorHAnsi" w:hAnsiTheme="minorHAnsi" w:cstheme="minorHAnsi"/>
        </w:rPr>
        <w:t xml:space="preserve">can anyone be confident that an American president will not feel compelled to send an intervention force to help?¶ </w:t>
      </w:r>
      <w:r w:rsidRPr="000F0164">
        <w:rPr>
          <w:rStyle w:val="StyleUnderline"/>
          <w:rFonts w:asciiTheme="minorHAnsi" w:hAnsiTheme="minorHAnsi" w:cstheme="minorHAnsi"/>
          <w:highlight w:val="yellow"/>
        </w:rPr>
        <w:t>Some</w:t>
      </w:r>
      <w:r w:rsidRPr="000F1C24">
        <w:rPr>
          <w:rStyle w:val="StyleUnderline"/>
          <w:rFonts w:asciiTheme="minorHAnsi" w:hAnsiTheme="minorHAnsi" w:cstheme="minorHAnsi"/>
        </w:rPr>
        <w:t xml:space="preserve"> may </w:t>
      </w:r>
      <w:r w:rsidRPr="000F0164">
        <w:rPr>
          <w:rStyle w:val="StyleUnderline"/>
          <w:rFonts w:asciiTheme="minorHAnsi" w:hAnsiTheme="minorHAnsi" w:cstheme="minorHAnsi"/>
          <w:highlight w:val="yellow"/>
        </w:rPr>
        <w:t>hope that a smaller</w:t>
      </w:r>
      <w:r w:rsidRPr="000F1C24">
        <w:rPr>
          <w:rStyle w:val="StyleUnderline"/>
          <w:rFonts w:asciiTheme="minorHAnsi" w:hAnsiTheme="minorHAnsi" w:cstheme="minorHAnsi"/>
        </w:rPr>
        <w:t xml:space="preserve"> U.S. </w:t>
      </w:r>
      <w:r w:rsidRPr="000F0164">
        <w:rPr>
          <w:rStyle w:val="StyleUnderline"/>
          <w:rFonts w:asciiTheme="minorHAnsi" w:hAnsiTheme="minorHAnsi" w:cstheme="minorHAnsi"/>
          <w:highlight w:val="yellow"/>
        </w:rPr>
        <w:t>military, compelled by</w:t>
      </w:r>
      <w:r w:rsidRPr="000F1C24">
        <w:rPr>
          <w:rStyle w:val="StyleUnderline"/>
          <w:rFonts w:asciiTheme="minorHAnsi" w:hAnsiTheme="minorHAnsi" w:cstheme="minorHAnsi"/>
        </w:rPr>
        <w:t xml:space="preserve"> the </w:t>
      </w:r>
      <w:r w:rsidRPr="000F0164">
        <w:rPr>
          <w:rStyle w:val="StyleUnderline"/>
          <w:rFonts w:asciiTheme="minorHAnsi" w:hAnsiTheme="minorHAnsi" w:cstheme="minorHAnsi"/>
          <w:highlight w:val="yellow"/>
        </w:rPr>
        <w:t>necessity</w:t>
      </w:r>
      <w:r w:rsidRPr="000F1C24">
        <w:rPr>
          <w:rStyle w:val="StyleUnderline"/>
          <w:rFonts w:asciiTheme="minorHAnsi" w:hAnsiTheme="minorHAnsi" w:cstheme="minorHAnsi"/>
        </w:rPr>
        <w:t xml:space="preserve"> of budget constraints, </w:t>
      </w:r>
      <w:r w:rsidRPr="000F0164">
        <w:rPr>
          <w:rStyle w:val="StyleUnderline"/>
          <w:rFonts w:asciiTheme="minorHAnsi" w:hAnsiTheme="minorHAnsi" w:cstheme="minorHAnsi"/>
          <w:highlight w:val="yellow"/>
        </w:rPr>
        <w:t>would prevent</w:t>
      </w:r>
      <w:r w:rsidRPr="000F1C24">
        <w:rPr>
          <w:rStyle w:val="StyleUnderline"/>
          <w:rFonts w:asciiTheme="minorHAnsi" w:hAnsiTheme="minorHAnsi" w:cstheme="minorHAnsi"/>
        </w:rPr>
        <w:t xml:space="preserve"> a president from </w:t>
      </w:r>
      <w:r w:rsidRPr="000F0164">
        <w:rPr>
          <w:rStyle w:val="StyleUnderline"/>
          <w:rFonts w:asciiTheme="minorHAnsi" w:hAnsiTheme="minorHAnsi" w:cstheme="minorHAnsi"/>
          <w:highlight w:val="yellow"/>
        </w:rPr>
        <w:t>intervening. More likely</w:t>
      </w:r>
      <w:r w:rsidRPr="000F1C24">
        <w:rPr>
          <w:rStyle w:val="StyleUnderline"/>
          <w:rFonts w:asciiTheme="minorHAnsi" w:hAnsiTheme="minorHAnsi" w:cstheme="minorHAnsi"/>
        </w:rPr>
        <w:t xml:space="preserve">, however, </w:t>
      </w:r>
      <w:r w:rsidRPr="000F0164">
        <w:rPr>
          <w:rStyle w:val="StyleUnderline"/>
          <w:rFonts w:asciiTheme="minorHAnsi" w:hAnsiTheme="minorHAnsi" w:cstheme="minorHAnsi"/>
          <w:highlight w:val="yellow"/>
        </w:rPr>
        <w:t xml:space="preserve">it would simply prevent a </w:t>
      </w:r>
      <w:r w:rsidRPr="000F1C24">
        <w:rPr>
          <w:rStyle w:val="StyleUnderline"/>
          <w:rFonts w:asciiTheme="minorHAnsi" w:hAnsiTheme="minorHAnsi" w:cstheme="minorHAnsi"/>
        </w:rPr>
        <w:t xml:space="preserve">president from </w:t>
      </w:r>
      <w:r w:rsidRPr="000F0164">
        <w:rPr>
          <w:rStyle w:val="StyleUnderline"/>
          <w:rFonts w:asciiTheme="minorHAnsi" w:hAnsiTheme="minorHAnsi" w:cstheme="minorHAnsi"/>
          <w:highlight w:val="yellow"/>
        </w:rPr>
        <w:t>intervening effectively</w:t>
      </w:r>
      <w:r w:rsidRPr="000F1C24">
        <w:rPr>
          <w:rStyle w:val="StyleUnderline"/>
          <w:rFonts w:asciiTheme="minorHAnsi" w:hAnsiTheme="minorHAnsi" w:cstheme="minorHAnsi"/>
        </w:rPr>
        <w:t xml:space="preserve">. </w:t>
      </w:r>
      <w:r w:rsidRPr="000F0164">
        <w:rPr>
          <w:rStyle w:val="StyleUnderline"/>
          <w:rFonts w:asciiTheme="minorHAnsi" w:hAnsiTheme="minorHAnsi" w:cstheme="minorHAnsi"/>
          <w:highlight w:val="yellow"/>
        </w:rPr>
        <w:t>This</w:t>
      </w:r>
      <w:r w:rsidRPr="000F1C24">
        <w:rPr>
          <w:rStyle w:val="StyleUnderline"/>
          <w:rFonts w:asciiTheme="minorHAnsi" w:hAnsiTheme="minorHAnsi" w:cstheme="minorHAnsi"/>
        </w:rPr>
        <w:t xml:space="preserve">, after all, </w:t>
      </w:r>
      <w:r w:rsidRPr="000F0164">
        <w:rPr>
          <w:rStyle w:val="StyleUnderline"/>
          <w:rFonts w:asciiTheme="minorHAnsi" w:hAnsiTheme="minorHAnsi" w:cstheme="minorHAnsi"/>
          <w:highlight w:val="yellow"/>
        </w:rPr>
        <w:t>was the experience</w:t>
      </w:r>
      <w:r w:rsidRPr="000F1C24">
        <w:rPr>
          <w:rStyle w:val="StyleUnderline"/>
          <w:rFonts w:asciiTheme="minorHAnsi" w:hAnsiTheme="minorHAnsi" w:cstheme="minorHAnsi"/>
        </w:rPr>
        <w:t xml:space="preserve"> of the Bush administration </w:t>
      </w:r>
      <w:r w:rsidRPr="000F0164">
        <w:rPr>
          <w:rStyle w:val="StyleUnderline"/>
          <w:rFonts w:asciiTheme="minorHAnsi" w:hAnsiTheme="minorHAnsi" w:cstheme="minorHAnsi"/>
          <w:highlight w:val="yellow"/>
        </w:rPr>
        <w:t>in Iraq and Afghanistan</w:t>
      </w:r>
      <w:r w:rsidRPr="000F1C24">
        <w:rPr>
          <w:rFonts w:asciiTheme="minorHAnsi" w:hAnsiTheme="minorHAnsi" w:cstheme="minorHAnsi"/>
          <w:sz w:val="14"/>
        </w:rPr>
        <w:t xml:space="preserve">. Both because of constraints and as a conscious strategic choice, </w:t>
      </w:r>
      <w:r w:rsidRPr="000F0164">
        <w:rPr>
          <w:rStyle w:val="StyleUnderline"/>
          <w:rFonts w:asciiTheme="minorHAnsi" w:hAnsiTheme="minorHAnsi" w:cstheme="minorHAnsi"/>
          <w:highlight w:val="yellow"/>
        </w:rPr>
        <w:t>the</w:t>
      </w:r>
      <w:r w:rsidRPr="000F1C24">
        <w:rPr>
          <w:rStyle w:val="StyleUnderline"/>
          <w:rFonts w:asciiTheme="minorHAnsi" w:hAnsiTheme="minorHAnsi" w:cstheme="minorHAnsi"/>
        </w:rPr>
        <w:t xml:space="preserve"> Bush </w:t>
      </w:r>
      <w:r w:rsidRPr="000F0164">
        <w:rPr>
          <w:rStyle w:val="StyleUnderline"/>
          <w:rFonts w:asciiTheme="minorHAnsi" w:hAnsiTheme="minorHAnsi" w:cstheme="minorHAnsi"/>
          <w:highlight w:val="yellow"/>
        </w:rPr>
        <w:t>administration sent too few troops</w:t>
      </w:r>
      <w:r w:rsidRPr="000F1C24">
        <w:rPr>
          <w:rStyle w:val="StyleUnderline"/>
          <w:rFonts w:asciiTheme="minorHAnsi" w:hAnsiTheme="minorHAnsi" w:cstheme="minorHAnsi"/>
        </w:rPr>
        <w:t xml:space="preserve"> to both countries. The </w:t>
      </w:r>
      <w:r w:rsidRPr="000F0164">
        <w:rPr>
          <w:rStyle w:val="StyleUnderline"/>
          <w:rFonts w:asciiTheme="minorHAnsi" w:hAnsiTheme="minorHAnsi" w:cstheme="minorHAnsi"/>
          <w:highlight w:val="yellow"/>
        </w:rPr>
        <w:t>results were lengthy, unsuccessful conflicts</w:t>
      </w:r>
      <w:r w:rsidRPr="000F1C24">
        <w:rPr>
          <w:rStyle w:val="StyleUnderline"/>
          <w:rFonts w:asciiTheme="minorHAnsi" w:hAnsiTheme="minorHAnsi" w:cstheme="minorHAnsi"/>
        </w:rPr>
        <w:t xml:space="preserve">, burgeoning counterinsurgencies, </w:t>
      </w:r>
      <w:r w:rsidRPr="000F0164">
        <w:rPr>
          <w:rStyle w:val="StyleUnderline"/>
          <w:rFonts w:asciiTheme="minorHAnsi" w:hAnsiTheme="minorHAnsi" w:cstheme="minorHAnsi"/>
          <w:highlight w:val="yellow"/>
        </w:rPr>
        <w:t>and loss of confidence</w:t>
      </w:r>
      <w:r w:rsidRPr="000F1C24">
        <w:rPr>
          <w:rStyle w:val="StyleUnderline"/>
          <w:rFonts w:asciiTheme="minorHAnsi" w:hAnsiTheme="minorHAnsi" w:cstheme="minorHAnsi"/>
        </w:rPr>
        <w:t xml:space="preserve"> in American will and capacity</w:t>
      </w:r>
      <w:r w:rsidRPr="000F1C24">
        <w:rPr>
          <w:rFonts w:asciiTheme="minorHAnsi" w:hAnsiTheme="minorHAnsi" w:cstheme="minorHAnsi"/>
          <w:sz w:val="14"/>
        </w:rPr>
        <w:t xml:space="preserve">, as well as large annual expenditures. Would it not have been better, and also cheaper, to have sent larger numbers of forces initially to both places and brought about a more rapid conclusion to the fighting? </w:t>
      </w:r>
      <w:r w:rsidRPr="000F1C24">
        <w:rPr>
          <w:rStyle w:val="StyleUnderline"/>
          <w:rFonts w:asciiTheme="minorHAnsi" w:hAnsiTheme="minorHAnsi" w:cstheme="minorHAnsi"/>
        </w:rPr>
        <w:t xml:space="preserve">The point is, </w:t>
      </w:r>
      <w:r w:rsidRPr="000F0164">
        <w:rPr>
          <w:rStyle w:val="StyleUnderline"/>
          <w:rFonts w:asciiTheme="minorHAnsi" w:hAnsiTheme="minorHAnsi" w:cstheme="minorHAnsi"/>
          <w:highlight w:val="yellow"/>
        </w:rPr>
        <w:t>it may prove cheaper in the long run to</w:t>
      </w:r>
      <w:r w:rsidRPr="000F1C24">
        <w:rPr>
          <w:rStyle w:val="StyleUnderline"/>
          <w:rFonts w:asciiTheme="minorHAnsi" w:hAnsiTheme="minorHAnsi" w:cstheme="minorHAnsi"/>
        </w:rPr>
        <w:t xml:space="preserve"> have larger forces that can </w:t>
      </w:r>
      <w:r w:rsidRPr="000F0164">
        <w:rPr>
          <w:rStyle w:val="StyleUnderline"/>
          <w:rFonts w:asciiTheme="minorHAnsi" w:hAnsiTheme="minorHAnsi" w:cstheme="minorHAnsi"/>
          <w:highlight w:val="yellow"/>
        </w:rPr>
        <w:t>fight wars quickly and conclusively</w:t>
      </w:r>
      <w:r w:rsidRPr="000F1C24">
        <w:rPr>
          <w:rFonts w:asciiTheme="minorHAnsi" w:hAnsiTheme="minorHAnsi" w:cstheme="minorHAnsi"/>
          <w:sz w:val="14"/>
        </w:rPr>
        <w:t>, as Colin Powell long ago suggested, than to have smaller forces that can’t. Would a defense planner trying to anticipate future American actions be wise to base planned force structure on the assumption that the United States is out of the intervention business? Or would that be the kind of penny-wise, pound-foolish calculation that, in matters of national security, can prove so unfortunate?</w:t>
      </w:r>
      <w:r w:rsidRPr="000F1C24">
        <w:rPr>
          <w:rFonts w:asciiTheme="minorHAnsi" w:hAnsiTheme="minorHAnsi" w:cstheme="minorHAnsi"/>
          <w:sz w:val="12"/>
        </w:rPr>
        <w:t>¶</w:t>
      </w:r>
      <w:r w:rsidRPr="000F1C24">
        <w:rPr>
          <w:rFonts w:asciiTheme="minorHAnsi" w:hAnsiTheme="minorHAnsi" w:cstheme="minorHAnsi"/>
          <w:sz w:val="14"/>
        </w:rPr>
        <w:t xml:space="preserve"> </w:t>
      </w:r>
      <w:r w:rsidRPr="000F1C24">
        <w:rPr>
          <w:rStyle w:val="StyleUnderline"/>
          <w:rFonts w:asciiTheme="minorHAnsi" w:hAnsiTheme="minorHAnsi" w:cstheme="minorHAnsi"/>
        </w:rPr>
        <w:t>The debates over whether and how the United States should respond to the world’s strategic challenges will and should continue. Armed interventions overseas should be weighed carefully, as always</w:t>
      </w:r>
      <w:r w:rsidRPr="000F1C24">
        <w:rPr>
          <w:rFonts w:asciiTheme="minorHAnsi" w:hAnsiTheme="minorHAnsi" w:cstheme="minorHAnsi"/>
          <w:sz w:val="14"/>
        </w:rPr>
        <w:t xml:space="preserve">, with an eye to whether the risk of inaction is greater than the risks of action. And as always, these judgments will be merely that: judgments, made with inadequate information and intelligence and no certainty about the outcomes. No foreign policy doctrine can avoid errors of omission and commission. But </w:t>
      </w:r>
      <w:r w:rsidRPr="000F1C24">
        <w:rPr>
          <w:rStyle w:val="StyleUnderline"/>
          <w:rFonts w:asciiTheme="minorHAnsi" w:hAnsiTheme="minorHAnsi" w:cstheme="minorHAnsi"/>
        </w:rPr>
        <w:t xml:space="preserve">history has provided some lessons, and for the United States the lesson has been fairly clear: The world is better off, and the United States is better off, in the kind of international system that American power has built and defended. </w:t>
      </w: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 xml:space="preserve">Strong U.S. military power </w:t>
      </w:r>
      <w:r w:rsidRPr="000F1C24">
        <w:rPr>
          <w:rFonts w:asciiTheme="minorHAnsi" w:hAnsiTheme="minorHAnsi" w:cstheme="minorHAnsi"/>
          <w:u w:val="single"/>
        </w:rPr>
        <w:t>prevents war</w:t>
      </w:r>
      <w:r w:rsidRPr="000F1C24">
        <w:rPr>
          <w:rFonts w:asciiTheme="minorHAnsi" w:hAnsiTheme="minorHAnsi" w:cstheme="minorHAnsi"/>
        </w:rPr>
        <w:t xml:space="preserve"> and </w:t>
      </w:r>
      <w:r w:rsidRPr="000F1C24">
        <w:rPr>
          <w:rFonts w:asciiTheme="minorHAnsi" w:hAnsiTheme="minorHAnsi" w:cstheme="minorHAnsi"/>
          <w:u w:val="single"/>
        </w:rPr>
        <w:t>preserves global leadership</w:t>
      </w:r>
      <w:r w:rsidRPr="000F1C24">
        <w:rPr>
          <w:rFonts w:asciiTheme="minorHAnsi" w:hAnsiTheme="minorHAnsi" w:cstheme="minorHAnsi"/>
        </w:rPr>
        <w:t xml:space="preserve">. </w:t>
      </w:r>
    </w:p>
    <w:p w:rsidR="006F3259" w:rsidRPr="000F1C24" w:rsidRDefault="006F3259" w:rsidP="006F3259">
      <w:pPr>
        <w:rPr>
          <w:rFonts w:asciiTheme="minorHAnsi" w:hAnsiTheme="minorHAnsi" w:cstheme="minorHAnsi"/>
        </w:rPr>
      </w:pPr>
      <w:r w:rsidRPr="000F1C24">
        <w:rPr>
          <w:rStyle w:val="Style13ptBold"/>
          <w:rFonts w:asciiTheme="minorHAnsi" w:hAnsiTheme="minorHAnsi" w:cstheme="minorHAnsi"/>
        </w:rPr>
        <w:t>Nye 10</w:t>
      </w:r>
      <w:r w:rsidRPr="000F1C24">
        <w:rPr>
          <w:rFonts w:asciiTheme="minorHAnsi" w:hAnsiTheme="minorHAnsi" w:cstheme="minorHAnsi"/>
        </w:rPr>
        <w:t xml:space="preserve"> — Joseph S. Nye, Jr., University Distinguished Service Professor and Former Dean of the Kennedy School of Government at Harvard University, former Assistant Secretary of Defense for International Security Affairs, Chair of the National Intelligence Council, and Deputy Under Secretary of State for Security Assistance, Science and Technology, holds a Ph.D. in Political Science from Harvard University, 2010 (“Is Military Power Becoming Obsolete?,” </w:t>
      </w:r>
      <w:r w:rsidRPr="000F1C24">
        <w:rPr>
          <w:rFonts w:asciiTheme="minorHAnsi" w:hAnsiTheme="minorHAnsi" w:cstheme="minorHAnsi"/>
          <w:i/>
        </w:rPr>
        <w:t>Project Syndicate</w:t>
      </w:r>
      <w:r w:rsidRPr="000F1C24">
        <w:rPr>
          <w:rFonts w:asciiTheme="minorHAnsi" w:hAnsiTheme="minorHAnsi" w:cstheme="minorHAnsi"/>
        </w:rPr>
        <w:t>, January 11</w:t>
      </w:r>
      <w:r w:rsidRPr="000F1C24">
        <w:rPr>
          <w:rFonts w:asciiTheme="minorHAnsi" w:hAnsiTheme="minorHAnsi" w:cstheme="minorHAnsi"/>
          <w:vertAlign w:val="superscript"/>
        </w:rPr>
        <w:t>th</w:t>
      </w:r>
      <w:r w:rsidRPr="000F1C24">
        <w:rPr>
          <w:rFonts w:asciiTheme="minorHAnsi" w:hAnsiTheme="minorHAnsi" w:cstheme="minorHAnsi"/>
        </w:rPr>
        <w:t>, Available Online at http://www.project-syndicate.org/commentary/nye78/English, Accessed 02-18-2011)</w:t>
      </w:r>
    </w:p>
    <w:p w:rsidR="006F3259" w:rsidRPr="000F1C24" w:rsidRDefault="006F3259" w:rsidP="006F3259">
      <w:pPr>
        <w:rPr>
          <w:rFonts w:asciiTheme="minorHAnsi" w:hAnsiTheme="minorHAnsi" w:cstheme="minorHAnsi"/>
        </w:rPr>
      </w:pPr>
      <w:r w:rsidRPr="000F1C24">
        <w:rPr>
          <w:rFonts w:asciiTheme="minorHAnsi" w:hAnsiTheme="minorHAnsi" w:cstheme="minorHAnsi"/>
        </w:rPr>
        <w:t>Will military power become less important in the coming decades? It is true that the number of large-scale inter-state wars continues to decline, and fighting is unlikely among advanced democracies and on many issues. But, as Barack Obama said in accepting the Nobel Peace Prize in 2009, “we must begin by acknowledging the hard truth that we will not eradicate violent conflict in our lifetimes. There will be times when nations – acting individually or in concert – will find the use of force not only necessary but morally justified.”</w:t>
      </w:r>
    </w:p>
    <w:p w:rsidR="006F3259" w:rsidRPr="000F1C24" w:rsidRDefault="006F3259" w:rsidP="006F3259">
      <w:pPr>
        <w:rPr>
          <w:rFonts w:asciiTheme="minorHAnsi" w:hAnsiTheme="minorHAnsi" w:cstheme="minorHAnsi"/>
        </w:rPr>
      </w:pPr>
      <w:r w:rsidRPr="000F1C24">
        <w:rPr>
          <w:rFonts w:asciiTheme="minorHAnsi" w:hAnsiTheme="minorHAnsi" w:cstheme="minorHAnsi"/>
        </w:rPr>
        <w:t xml:space="preserve">When people speak of military power, they tend to think in terms of the resources that underlie the hard-power behavior of fighting and threatening to fight – soldiers, tanks, planes, ships, and so forth. </w:t>
      </w:r>
      <w:r w:rsidRPr="000F1C24">
        <w:rPr>
          <w:rStyle w:val="StyleUnderline"/>
          <w:rFonts w:asciiTheme="minorHAnsi" w:hAnsiTheme="minorHAnsi" w:cstheme="minorHAnsi"/>
        </w:rPr>
        <w:t>In the end, if push comes to shove,</w:t>
      </w:r>
      <w:r w:rsidRPr="000F1C24">
        <w:rPr>
          <w:rFonts w:asciiTheme="minorHAnsi" w:hAnsiTheme="minorHAnsi" w:cstheme="minorHAnsi"/>
        </w:rPr>
        <w:t xml:space="preserve"> such </w:t>
      </w:r>
      <w:r w:rsidRPr="000F1C24">
        <w:rPr>
          <w:rStyle w:val="Emphasis"/>
          <w:rFonts w:asciiTheme="minorHAnsi" w:hAnsiTheme="minorHAnsi" w:cstheme="minorHAnsi"/>
        </w:rPr>
        <w:t>military resources matter</w:t>
      </w:r>
      <w:r w:rsidRPr="000F1C24">
        <w:rPr>
          <w:rFonts w:asciiTheme="minorHAnsi" w:hAnsiTheme="minorHAnsi" w:cstheme="minorHAnsi"/>
        </w:rPr>
        <w:t>. Napoleon famously said that “God is on the side of the big battalions,” and Mao Zedong argued that power comes from the barrel of a gun.</w:t>
      </w:r>
    </w:p>
    <w:p w:rsidR="006F3259" w:rsidRPr="000F1C24" w:rsidRDefault="006F3259" w:rsidP="006F3259">
      <w:pPr>
        <w:rPr>
          <w:rFonts w:asciiTheme="minorHAnsi" w:hAnsiTheme="minorHAnsi" w:cstheme="minorHAnsi"/>
        </w:rPr>
      </w:pPr>
      <w:r w:rsidRPr="000F1C24">
        <w:rPr>
          <w:rStyle w:val="StyleUnderline"/>
          <w:rFonts w:asciiTheme="minorHAnsi" w:hAnsiTheme="minorHAnsi" w:cstheme="minorHAnsi"/>
        </w:rPr>
        <w:t>In today’s world</w:t>
      </w:r>
      <w:r w:rsidRPr="000F1C24">
        <w:rPr>
          <w:rFonts w:asciiTheme="minorHAnsi" w:hAnsiTheme="minorHAnsi" w:cstheme="minorHAnsi"/>
        </w:rPr>
        <w:t xml:space="preserve">, however, </w:t>
      </w:r>
      <w:r w:rsidRPr="000F1C24">
        <w:rPr>
          <w:rStyle w:val="StyleUnderline"/>
          <w:rFonts w:asciiTheme="minorHAnsi" w:hAnsiTheme="minorHAnsi" w:cstheme="minorHAnsi"/>
        </w:rPr>
        <w:t>there is much more to military resources than guns and battalions</w:t>
      </w:r>
      <w:r w:rsidRPr="000F1C24">
        <w:rPr>
          <w:rFonts w:asciiTheme="minorHAnsi" w:hAnsiTheme="minorHAnsi" w:cstheme="minorHAnsi"/>
        </w:rPr>
        <w:t xml:space="preserve">, </w:t>
      </w:r>
      <w:r w:rsidRPr="000F1C24">
        <w:rPr>
          <w:rStyle w:val="StyleUnderline"/>
          <w:rFonts w:asciiTheme="minorHAnsi" w:hAnsiTheme="minorHAnsi" w:cstheme="minorHAnsi"/>
        </w:rPr>
        <w:t xml:space="preserve">and more to hard-power behavior than fighting or threatening to fight. </w:t>
      </w:r>
      <w:r w:rsidRPr="000F0164">
        <w:rPr>
          <w:rStyle w:val="StyleUnderline"/>
          <w:rFonts w:asciiTheme="minorHAnsi" w:hAnsiTheme="minorHAnsi" w:cstheme="minorHAnsi"/>
          <w:highlight w:val="yellow"/>
        </w:rPr>
        <w:t>Military power is</w:t>
      </w:r>
      <w:r w:rsidRPr="000F1C24">
        <w:rPr>
          <w:rFonts w:asciiTheme="minorHAnsi" w:hAnsiTheme="minorHAnsi" w:cstheme="minorHAnsi"/>
        </w:rPr>
        <w:t xml:space="preserve"> also </w:t>
      </w:r>
      <w:r w:rsidRPr="000F0164">
        <w:rPr>
          <w:rStyle w:val="StyleUnderline"/>
          <w:rFonts w:asciiTheme="minorHAnsi" w:hAnsiTheme="minorHAnsi" w:cstheme="minorHAnsi"/>
          <w:highlight w:val="yellow"/>
        </w:rPr>
        <w:t xml:space="preserve">used </w:t>
      </w:r>
      <w:r w:rsidRPr="000F0164">
        <w:rPr>
          <w:rStyle w:val="Emphasis"/>
          <w:rFonts w:asciiTheme="minorHAnsi" w:hAnsiTheme="minorHAnsi" w:cstheme="minorHAnsi"/>
          <w:highlight w:val="yellow"/>
        </w:rPr>
        <w:t>to provide protection for allies</w:t>
      </w:r>
      <w:r w:rsidRPr="000F0164">
        <w:rPr>
          <w:rStyle w:val="StyleUnderline"/>
          <w:rFonts w:asciiTheme="minorHAnsi" w:hAnsiTheme="minorHAnsi" w:cstheme="minorHAnsi"/>
          <w:highlight w:val="yellow"/>
        </w:rPr>
        <w:t xml:space="preserve"> and </w:t>
      </w:r>
      <w:r w:rsidRPr="000F0164">
        <w:rPr>
          <w:rStyle w:val="Emphasis"/>
          <w:rFonts w:asciiTheme="minorHAnsi" w:hAnsiTheme="minorHAnsi" w:cstheme="minorHAnsi"/>
          <w:highlight w:val="yellow"/>
        </w:rPr>
        <w:t>assistance to friends</w:t>
      </w:r>
      <w:r w:rsidRPr="000F1C24">
        <w:rPr>
          <w:rStyle w:val="StyleUnderline"/>
          <w:rFonts w:asciiTheme="minorHAnsi" w:hAnsiTheme="minorHAnsi" w:cstheme="minorHAnsi"/>
        </w:rPr>
        <w:t xml:space="preserve">. Such non-coercive use of </w:t>
      </w:r>
      <w:r w:rsidRPr="000F0164">
        <w:rPr>
          <w:rStyle w:val="StyleUnderline"/>
          <w:rFonts w:asciiTheme="minorHAnsi" w:hAnsiTheme="minorHAnsi" w:cstheme="minorHAnsi"/>
          <w:highlight w:val="yellow"/>
        </w:rPr>
        <w:t xml:space="preserve">military resources can be an important source of the soft-power behavior of </w:t>
      </w:r>
      <w:r w:rsidRPr="000F0164">
        <w:rPr>
          <w:rStyle w:val="Emphasis"/>
          <w:rFonts w:asciiTheme="minorHAnsi" w:hAnsiTheme="minorHAnsi" w:cstheme="minorHAnsi"/>
          <w:highlight w:val="yellow"/>
        </w:rPr>
        <w:t>framing agendas</w:t>
      </w:r>
      <w:r w:rsidRPr="000F0164">
        <w:rPr>
          <w:rStyle w:val="StyleUnderline"/>
          <w:rFonts w:asciiTheme="minorHAnsi" w:hAnsiTheme="minorHAnsi" w:cstheme="minorHAnsi"/>
          <w:highlight w:val="yellow"/>
        </w:rPr>
        <w:t xml:space="preserve">, </w:t>
      </w:r>
      <w:r w:rsidRPr="000F0164">
        <w:rPr>
          <w:rStyle w:val="Emphasis"/>
          <w:rFonts w:asciiTheme="minorHAnsi" w:hAnsiTheme="minorHAnsi" w:cstheme="minorHAnsi"/>
          <w:highlight w:val="yellow"/>
        </w:rPr>
        <w:t>persuading other governments</w:t>
      </w:r>
      <w:r w:rsidRPr="000F0164">
        <w:rPr>
          <w:rStyle w:val="StyleUnderline"/>
          <w:rFonts w:asciiTheme="minorHAnsi" w:hAnsiTheme="minorHAnsi" w:cstheme="minorHAnsi"/>
          <w:highlight w:val="yellow"/>
        </w:rPr>
        <w:t xml:space="preserve">, and </w:t>
      </w:r>
      <w:r w:rsidRPr="000F0164">
        <w:rPr>
          <w:rStyle w:val="Emphasis"/>
          <w:rFonts w:asciiTheme="minorHAnsi" w:hAnsiTheme="minorHAnsi" w:cstheme="minorHAnsi"/>
          <w:highlight w:val="yellow"/>
        </w:rPr>
        <w:t>attracting support in world politics</w:t>
      </w:r>
      <w:r w:rsidRPr="000F1C24">
        <w:rPr>
          <w:rFonts w:asciiTheme="minorHAnsi" w:hAnsiTheme="minorHAnsi" w:cstheme="minorHAnsi"/>
        </w:rPr>
        <w:t>.</w:t>
      </w:r>
    </w:p>
    <w:p w:rsidR="006F3259" w:rsidRPr="000F1C24" w:rsidRDefault="006F3259" w:rsidP="006F3259">
      <w:pPr>
        <w:rPr>
          <w:rFonts w:asciiTheme="minorHAnsi" w:hAnsiTheme="minorHAnsi" w:cstheme="minorHAnsi"/>
        </w:rPr>
      </w:pPr>
      <w:r w:rsidRPr="000F1C24">
        <w:rPr>
          <w:rFonts w:asciiTheme="minorHAnsi" w:hAnsiTheme="minorHAnsi" w:cstheme="minorHAnsi"/>
        </w:rPr>
        <w:t>Even when thinking only of fighting and threats, many analysts focus solely on inter-state war, and concentrate on soldiers in uniforms, organized and equipped by the state in formal military units. But in the twenty-first century, most “wars” occur within, rather than between states, and many combatants do not wear uniforms. Of 226 significant armed conflicts between 1945 and 2002, less than half in the 1950’s were fought between states and armed groups. By the 1990’s, such conflicts were the dominant form.</w:t>
      </w:r>
    </w:p>
    <w:p w:rsidR="006F3259" w:rsidRPr="000F1C24" w:rsidRDefault="006F3259" w:rsidP="006F3259">
      <w:pPr>
        <w:rPr>
          <w:rFonts w:asciiTheme="minorHAnsi" w:hAnsiTheme="minorHAnsi" w:cstheme="minorHAnsi"/>
        </w:rPr>
      </w:pPr>
      <w:r w:rsidRPr="000F1C24">
        <w:rPr>
          <w:rFonts w:asciiTheme="minorHAnsi" w:hAnsiTheme="minorHAnsi" w:cstheme="minorHAnsi"/>
        </w:rPr>
        <w:t>Of course, civil war and irregular combatants are not new, as even the traditional law of war recognizes. What is new is the increase in irregular combat, and the technological changes that put ever-increasing destructive power in the hands of small groups that would have been priced out of the market for massive destruction in earlier eras. And now technology has brought a new dimension to warfare: the prospect of cyber attacks, by which an enemy – state or non-state – can create enormous physical destruction (or threaten to do so) without an army that physically crosses another state’s border.</w:t>
      </w:r>
    </w:p>
    <w:p w:rsidR="006F3259" w:rsidRPr="000F1C24" w:rsidRDefault="006F3259" w:rsidP="006F3259">
      <w:pPr>
        <w:rPr>
          <w:rFonts w:asciiTheme="minorHAnsi" w:hAnsiTheme="minorHAnsi" w:cstheme="minorHAnsi"/>
        </w:rPr>
      </w:pPr>
      <w:r w:rsidRPr="000F0164">
        <w:rPr>
          <w:rStyle w:val="StyleUnderline"/>
          <w:rFonts w:asciiTheme="minorHAnsi" w:hAnsiTheme="minorHAnsi" w:cstheme="minorHAnsi"/>
          <w:highlight w:val="yellow"/>
        </w:rPr>
        <w:t xml:space="preserve">War and force may be down, but they are </w:t>
      </w:r>
      <w:r w:rsidRPr="000F0164">
        <w:rPr>
          <w:rStyle w:val="Emphasis"/>
          <w:rFonts w:asciiTheme="minorHAnsi" w:hAnsiTheme="minorHAnsi" w:cstheme="minorHAnsi"/>
          <w:highlight w:val="yellow"/>
        </w:rPr>
        <w:t>not out</w:t>
      </w:r>
      <w:r w:rsidRPr="000F1C24">
        <w:rPr>
          <w:rFonts w:asciiTheme="minorHAnsi" w:hAnsiTheme="minorHAnsi" w:cstheme="minorHAnsi"/>
        </w:rPr>
        <w:t>. Instead, the use of force is taking new forms. Military theorists today write about “fourth generation warfare” that sometimes has “no definable battlefields or fronts”; indeed, the distinction between civilian and military may disappear.</w:t>
      </w:r>
    </w:p>
    <w:p w:rsidR="006F3259" w:rsidRPr="000F1C24" w:rsidRDefault="006F3259" w:rsidP="006F3259">
      <w:pPr>
        <w:rPr>
          <w:rFonts w:asciiTheme="minorHAnsi" w:hAnsiTheme="minorHAnsi" w:cstheme="minorHAnsi"/>
        </w:rPr>
      </w:pPr>
      <w:r w:rsidRPr="000F1C24">
        <w:rPr>
          <w:rFonts w:asciiTheme="minorHAnsi" w:hAnsiTheme="minorHAnsi" w:cstheme="minorHAnsi"/>
        </w:rPr>
        <w:t>The first generation of modern warfare reflected the tactics of line and column following the French Revolution. The second generation relied on massed firepower and culminated in World War I; its slogan was that artillery conquers and infantry occupies. The third generation arose from tactics developed by the Germans to break the stalemate of trench warfare in 1918, which Germany perfected in the Blitzkrieg tactics that allowed it to defeat larger French and British tank forces in the conquest of France in 1940.</w:t>
      </w:r>
    </w:p>
    <w:p w:rsidR="006F3259" w:rsidRPr="000F1C24" w:rsidRDefault="006F3259" w:rsidP="006F3259">
      <w:pPr>
        <w:rPr>
          <w:rFonts w:asciiTheme="minorHAnsi" w:hAnsiTheme="minorHAnsi" w:cstheme="minorHAnsi"/>
        </w:rPr>
      </w:pPr>
      <w:r w:rsidRPr="000F1C24">
        <w:rPr>
          <w:rFonts w:asciiTheme="minorHAnsi" w:hAnsiTheme="minorHAnsi" w:cstheme="minorHAnsi"/>
        </w:rPr>
        <w:t>Both ideas and technology drove these changes. The same is true of today’s fourth generation of modern warfare, which focuses on the enemy’s society and political will to fight.</w:t>
      </w:r>
    </w:p>
    <w:p w:rsidR="006F3259" w:rsidRPr="000F1C24" w:rsidRDefault="006F3259" w:rsidP="006F3259">
      <w:pPr>
        <w:rPr>
          <w:rFonts w:asciiTheme="minorHAnsi" w:hAnsiTheme="minorHAnsi" w:cstheme="minorHAnsi"/>
        </w:rPr>
      </w:pPr>
      <w:r w:rsidRPr="000F1C24">
        <w:rPr>
          <w:rFonts w:asciiTheme="minorHAnsi" w:hAnsiTheme="minorHAnsi" w:cstheme="minorHAnsi"/>
        </w:rPr>
        <w:t>Armed groups view conflict as a continuum of political and violent irregular operations over a long period that will provide control over local populations. They benefit from the fact that scores of weak states lack the legitimacy or capacity to control their own territory effectively. The result is what General Sir Rupert Smith, the former British commander in Northern Ireland and the Balkans, calls “war among the people.” In such hybrid wars, conventional and irregular forces, combatants and civilians, and physical destruction and information warfare become thoroughly intertwined.</w:t>
      </w:r>
    </w:p>
    <w:p w:rsidR="006F3259" w:rsidRPr="000F1C24" w:rsidRDefault="006F3259" w:rsidP="006F3259">
      <w:pPr>
        <w:rPr>
          <w:rFonts w:asciiTheme="minorHAnsi" w:hAnsiTheme="minorHAnsi" w:cstheme="minorHAnsi"/>
        </w:rPr>
      </w:pPr>
      <w:r w:rsidRPr="000F0164">
        <w:rPr>
          <w:rStyle w:val="StyleUnderline"/>
          <w:rFonts w:asciiTheme="minorHAnsi" w:hAnsiTheme="minorHAnsi" w:cstheme="minorHAnsi"/>
          <w:highlight w:val="yellow"/>
        </w:rPr>
        <w:t>Even if the prospect</w:t>
      </w:r>
      <w:r w:rsidRPr="000F1C24">
        <w:rPr>
          <w:rStyle w:val="StyleUnderline"/>
          <w:rFonts w:asciiTheme="minorHAnsi" w:hAnsiTheme="minorHAnsi" w:cstheme="minorHAnsi"/>
        </w:rPr>
        <w:t xml:space="preserve"> or threat </w:t>
      </w:r>
      <w:r w:rsidRPr="000F0164">
        <w:rPr>
          <w:rStyle w:val="StyleUnderline"/>
          <w:rFonts w:asciiTheme="minorHAnsi" w:hAnsiTheme="minorHAnsi" w:cstheme="minorHAnsi"/>
          <w:highlight w:val="yellow"/>
        </w:rPr>
        <w:t>of</w:t>
      </w:r>
      <w:r w:rsidRPr="000F1C24">
        <w:rPr>
          <w:rStyle w:val="StyleUnderline"/>
          <w:rFonts w:asciiTheme="minorHAnsi" w:hAnsiTheme="minorHAnsi" w:cstheme="minorHAnsi"/>
        </w:rPr>
        <w:t xml:space="preserve"> the use of </w:t>
      </w:r>
      <w:r w:rsidRPr="000F0164">
        <w:rPr>
          <w:rStyle w:val="StyleUnderline"/>
          <w:rFonts w:asciiTheme="minorHAnsi" w:hAnsiTheme="minorHAnsi" w:cstheme="minorHAnsi"/>
          <w:highlight w:val="yellow"/>
        </w:rPr>
        <w:t xml:space="preserve">force among states has become less probable, it will </w:t>
      </w:r>
      <w:r w:rsidRPr="000F0164">
        <w:rPr>
          <w:rStyle w:val="Emphasis"/>
          <w:rFonts w:asciiTheme="minorHAnsi" w:hAnsiTheme="minorHAnsi" w:cstheme="minorHAnsi"/>
          <w:highlight w:val="yellow"/>
        </w:rPr>
        <w:t>retain a high impact</w:t>
      </w:r>
      <w:r w:rsidRPr="000F1C24">
        <w:rPr>
          <w:rStyle w:val="StyleUnderline"/>
          <w:rFonts w:asciiTheme="minorHAnsi" w:hAnsiTheme="minorHAnsi" w:cstheme="minorHAnsi"/>
        </w:rPr>
        <w:t xml:space="preserve">, and it is just </w:t>
      </w:r>
      <w:r w:rsidRPr="000F0164">
        <w:rPr>
          <w:rStyle w:val="StyleUnderline"/>
          <w:rFonts w:asciiTheme="minorHAnsi" w:hAnsiTheme="minorHAnsi" w:cstheme="minorHAnsi"/>
          <w:highlight w:val="yellow"/>
        </w:rPr>
        <w:t>such situations</w:t>
      </w:r>
      <w:r w:rsidRPr="000F1C24">
        <w:rPr>
          <w:rStyle w:val="StyleUnderline"/>
          <w:rFonts w:asciiTheme="minorHAnsi" w:hAnsiTheme="minorHAnsi" w:cstheme="minorHAnsi"/>
        </w:rPr>
        <w:t xml:space="preserve"> that </w:t>
      </w:r>
      <w:r w:rsidRPr="000F0164">
        <w:rPr>
          <w:rStyle w:val="StyleUnderline"/>
          <w:rFonts w:asciiTheme="minorHAnsi" w:hAnsiTheme="minorHAnsi" w:cstheme="minorHAnsi"/>
          <w:highlight w:val="yellow"/>
        </w:rPr>
        <w:t>lead rational actors to purchase expensive insurance. The U</w:t>
      </w:r>
      <w:r w:rsidRPr="000F1C24">
        <w:rPr>
          <w:rFonts w:asciiTheme="minorHAnsi" w:hAnsiTheme="minorHAnsi" w:cstheme="minorHAnsi"/>
        </w:rPr>
        <w:t xml:space="preserve">nited </w:t>
      </w:r>
      <w:r w:rsidRPr="000F0164">
        <w:rPr>
          <w:rStyle w:val="StyleUnderline"/>
          <w:rFonts w:asciiTheme="minorHAnsi" w:hAnsiTheme="minorHAnsi" w:cstheme="minorHAnsi"/>
          <w:highlight w:val="yellow"/>
        </w:rPr>
        <w:t>S</w:t>
      </w:r>
      <w:r w:rsidRPr="000F1C24">
        <w:rPr>
          <w:rFonts w:asciiTheme="minorHAnsi" w:hAnsiTheme="minorHAnsi" w:cstheme="minorHAnsi"/>
        </w:rPr>
        <w:t xml:space="preserve">tates </w:t>
      </w:r>
      <w:r w:rsidRPr="000F0164">
        <w:rPr>
          <w:rStyle w:val="StyleUnderline"/>
          <w:rFonts w:asciiTheme="minorHAnsi" w:hAnsiTheme="minorHAnsi" w:cstheme="minorHAnsi"/>
          <w:highlight w:val="yellow"/>
        </w:rPr>
        <w:t xml:space="preserve">is likely to be </w:t>
      </w:r>
      <w:r w:rsidRPr="000F0164">
        <w:rPr>
          <w:rStyle w:val="Emphasis"/>
          <w:rFonts w:asciiTheme="minorHAnsi" w:hAnsiTheme="minorHAnsi" w:cstheme="minorHAnsi"/>
          <w:highlight w:val="yellow"/>
        </w:rPr>
        <w:t>the major issuer of such insurance policies</w:t>
      </w:r>
      <w:r w:rsidRPr="000F1C24">
        <w:rPr>
          <w:rFonts w:asciiTheme="minorHAnsi" w:hAnsiTheme="minorHAnsi" w:cstheme="minorHAnsi"/>
        </w:rPr>
        <w:t>.</w:t>
      </w:r>
    </w:p>
    <w:p w:rsidR="006F3259" w:rsidRPr="000F1C24" w:rsidRDefault="006F3259" w:rsidP="006F3259">
      <w:pPr>
        <w:rPr>
          <w:rFonts w:asciiTheme="minorHAnsi" w:hAnsiTheme="minorHAnsi" w:cstheme="minorHAnsi"/>
        </w:rPr>
      </w:pPr>
      <w:r w:rsidRPr="000F1C24">
        <w:rPr>
          <w:rFonts w:asciiTheme="minorHAnsi" w:hAnsiTheme="minorHAnsi" w:cstheme="minorHAnsi"/>
        </w:rPr>
        <w:t xml:space="preserve">This leads to a larger point about the role of military force in world politics. </w:t>
      </w:r>
      <w:r w:rsidRPr="000F0164">
        <w:rPr>
          <w:rStyle w:val="StyleUnderline"/>
          <w:rFonts w:asciiTheme="minorHAnsi" w:hAnsiTheme="minorHAnsi" w:cstheme="minorHAnsi"/>
          <w:highlight w:val="yellow"/>
        </w:rPr>
        <w:t>Military power</w:t>
      </w:r>
      <w:r w:rsidRPr="000F1C24">
        <w:rPr>
          <w:rStyle w:val="StyleUnderline"/>
          <w:rFonts w:asciiTheme="minorHAnsi" w:hAnsiTheme="minorHAnsi" w:cstheme="minorHAnsi"/>
        </w:rPr>
        <w:t xml:space="preserve"> remains important because it </w:t>
      </w:r>
      <w:r w:rsidRPr="000F0164">
        <w:rPr>
          <w:rStyle w:val="Emphasis"/>
          <w:rFonts w:asciiTheme="minorHAnsi" w:hAnsiTheme="minorHAnsi" w:cstheme="minorHAnsi"/>
          <w:highlight w:val="yellow"/>
        </w:rPr>
        <w:t>structures world politics</w:t>
      </w:r>
      <w:r w:rsidRPr="000F1C24">
        <w:rPr>
          <w:rStyle w:val="StyleUnderline"/>
          <w:rFonts w:asciiTheme="minorHAnsi" w:hAnsiTheme="minorHAnsi" w:cstheme="minorHAnsi"/>
        </w:rPr>
        <w:t xml:space="preserve">. It is true that in many relationships and issues, military force is increasingly difficult or costly for states to use. But </w:t>
      </w:r>
      <w:r w:rsidRPr="000F0164">
        <w:rPr>
          <w:rStyle w:val="StyleUnderline"/>
          <w:rFonts w:asciiTheme="minorHAnsi" w:hAnsiTheme="minorHAnsi" w:cstheme="minorHAnsi"/>
          <w:highlight w:val="yellow"/>
        </w:rPr>
        <w:t xml:space="preserve">the fact that military power is not always sufficient in particular situations </w:t>
      </w:r>
      <w:r w:rsidRPr="000F0164">
        <w:rPr>
          <w:rStyle w:val="Emphasis"/>
          <w:rFonts w:asciiTheme="minorHAnsi" w:hAnsiTheme="minorHAnsi" w:cstheme="minorHAnsi"/>
          <w:highlight w:val="yellow"/>
        </w:rPr>
        <w:t>does not mean</w:t>
      </w:r>
      <w:r w:rsidRPr="000F1C24">
        <w:rPr>
          <w:rStyle w:val="StyleUnderline"/>
          <w:rFonts w:asciiTheme="minorHAnsi" w:hAnsiTheme="minorHAnsi" w:cstheme="minorHAnsi"/>
        </w:rPr>
        <w:t xml:space="preserve"> that </w:t>
      </w:r>
      <w:r w:rsidRPr="000F0164">
        <w:rPr>
          <w:rStyle w:val="StyleUnderline"/>
          <w:rFonts w:asciiTheme="minorHAnsi" w:hAnsiTheme="minorHAnsi" w:cstheme="minorHAnsi"/>
          <w:highlight w:val="yellow"/>
        </w:rPr>
        <w:t xml:space="preserve">it has lost the ability to </w:t>
      </w:r>
      <w:r w:rsidRPr="000F0164">
        <w:rPr>
          <w:rStyle w:val="Emphasis"/>
          <w:rFonts w:asciiTheme="minorHAnsi" w:hAnsiTheme="minorHAnsi" w:cstheme="minorHAnsi"/>
          <w:highlight w:val="yellow"/>
        </w:rPr>
        <w:t>structure expectations</w:t>
      </w:r>
      <w:r w:rsidRPr="000F0164">
        <w:rPr>
          <w:rStyle w:val="StyleUnderline"/>
          <w:rFonts w:asciiTheme="minorHAnsi" w:hAnsiTheme="minorHAnsi" w:cstheme="minorHAnsi"/>
          <w:highlight w:val="yellow"/>
        </w:rPr>
        <w:t xml:space="preserve"> and </w:t>
      </w:r>
      <w:r w:rsidRPr="000F0164">
        <w:rPr>
          <w:rStyle w:val="Emphasis"/>
          <w:rFonts w:asciiTheme="minorHAnsi" w:hAnsiTheme="minorHAnsi" w:cstheme="minorHAnsi"/>
          <w:highlight w:val="yellow"/>
        </w:rPr>
        <w:t>shape political calculations</w:t>
      </w:r>
      <w:r w:rsidRPr="000F1C24">
        <w:rPr>
          <w:rFonts w:asciiTheme="minorHAnsi" w:hAnsiTheme="minorHAnsi" w:cstheme="minorHAnsi"/>
        </w:rPr>
        <w:t>.</w:t>
      </w:r>
    </w:p>
    <w:p w:rsidR="006F3259" w:rsidRPr="000F1C24" w:rsidRDefault="006F3259" w:rsidP="006F3259">
      <w:pPr>
        <w:rPr>
          <w:rFonts w:asciiTheme="minorHAnsi" w:hAnsiTheme="minorHAnsi" w:cstheme="minorHAnsi"/>
        </w:rPr>
      </w:pPr>
      <w:r w:rsidRPr="000F0164">
        <w:rPr>
          <w:rStyle w:val="StyleUnderline"/>
          <w:rFonts w:asciiTheme="minorHAnsi" w:hAnsiTheme="minorHAnsi" w:cstheme="minorHAnsi"/>
          <w:highlight w:val="yellow"/>
        </w:rPr>
        <w:t>Markets and economic power rest upon political frameworks</w:t>
      </w:r>
      <w:r w:rsidRPr="000F1C24">
        <w:rPr>
          <w:rStyle w:val="StyleUnderline"/>
          <w:rFonts w:asciiTheme="minorHAnsi" w:hAnsiTheme="minorHAnsi" w:cstheme="minorHAnsi"/>
        </w:rPr>
        <w:t xml:space="preserve">: in chaotic conditions of great political uncertainty, markets fail. </w:t>
      </w:r>
      <w:r w:rsidRPr="000F0164">
        <w:rPr>
          <w:rStyle w:val="StyleUnderline"/>
          <w:rFonts w:asciiTheme="minorHAnsi" w:hAnsiTheme="minorHAnsi" w:cstheme="minorHAnsi"/>
          <w:highlight w:val="yellow"/>
        </w:rPr>
        <w:t>Political frameworks</w:t>
      </w:r>
      <w:r w:rsidRPr="000F1C24">
        <w:rPr>
          <w:rFonts w:asciiTheme="minorHAnsi" w:hAnsiTheme="minorHAnsi" w:cstheme="minorHAnsi"/>
        </w:rPr>
        <w:t xml:space="preserve">, in turn, </w:t>
      </w:r>
      <w:r w:rsidRPr="000F0164">
        <w:rPr>
          <w:rStyle w:val="StyleUnderline"/>
          <w:rFonts w:asciiTheme="minorHAnsi" w:hAnsiTheme="minorHAnsi" w:cstheme="minorHAnsi"/>
          <w:highlight w:val="yellow"/>
        </w:rPr>
        <w:t>rest upon</w:t>
      </w:r>
      <w:r w:rsidRPr="000F1C24">
        <w:rPr>
          <w:rStyle w:val="StyleUnderline"/>
          <w:rFonts w:asciiTheme="minorHAnsi" w:hAnsiTheme="minorHAnsi" w:cstheme="minorHAnsi"/>
        </w:rPr>
        <w:t xml:space="preserve"> norms and institutions, but also upon </w:t>
      </w:r>
      <w:r w:rsidRPr="000F0164">
        <w:rPr>
          <w:rStyle w:val="StyleUnderline"/>
          <w:rFonts w:asciiTheme="minorHAnsi" w:hAnsiTheme="minorHAnsi" w:cstheme="minorHAnsi"/>
          <w:highlight w:val="yellow"/>
        </w:rPr>
        <w:t>the management of coercive power</w:t>
      </w:r>
      <w:r w:rsidRPr="000F1C24">
        <w:rPr>
          <w:rStyle w:val="StyleUnderline"/>
          <w:rFonts w:asciiTheme="minorHAnsi" w:hAnsiTheme="minorHAnsi" w:cstheme="minorHAnsi"/>
        </w:rPr>
        <w:t>. A well-ordered modern state is defined by a monopoly on the legitimate use of force, which allows domestic markets to operate</w:t>
      </w:r>
      <w:r w:rsidRPr="000F1C24">
        <w:rPr>
          <w:rFonts w:asciiTheme="minorHAnsi" w:hAnsiTheme="minorHAnsi" w:cstheme="minorHAnsi"/>
        </w:rPr>
        <w:t>.</w:t>
      </w:r>
    </w:p>
    <w:p w:rsidR="006F3259" w:rsidRPr="000F1C24" w:rsidRDefault="006F3259" w:rsidP="006F3259">
      <w:pPr>
        <w:rPr>
          <w:rFonts w:asciiTheme="minorHAnsi" w:hAnsiTheme="minorHAnsi" w:cstheme="minorHAnsi"/>
        </w:rPr>
      </w:pPr>
      <w:r w:rsidRPr="000F1C24">
        <w:rPr>
          <w:rStyle w:val="StyleUnderline"/>
          <w:rFonts w:asciiTheme="minorHAnsi" w:hAnsiTheme="minorHAnsi" w:cstheme="minorHAnsi"/>
        </w:rPr>
        <w:t>Internationally</w:t>
      </w:r>
      <w:r w:rsidRPr="000F1C24">
        <w:rPr>
          <w:rFonts w:asciiTheme="minorHAnsi" w:hAnsiTheme="minorHAnsi" w:cstheme="minorHAnsi"/>
        </w:rPr>
        <w:t xml:space="preserve">, where order is more tenuous, </w:t>
      </w:r>
      <w:r w:rsidRPr="000F1C24">
        <w:rPr>
          <w:rStyle w:val="StyleUnderline"/>
          <w:rFonts w:asciiTheme="minorHAnsi" w:hAnsiTheme="minorHAnsi" w:cstheme="minorHAnsi"/>
        </w:rPr>
        <w:t xml:space="preserve">residual concerns about the coercive use of force, even if a low probability, can have important effects. </w:t>
      </w:r>
      <w:r w:rsidRPr="000F0164">
        <w:rPr>
          <w:rStyle w:val="StyleUnderline"/>
          <w:rFonts w:asciiTheme="minorHAnsi" w:hAnsiTheme="minorHAnsi" w:cstheme="minorHAnsi"/>
          <w:highlight w:val="yellow"/>
        </w:rPr>
        <w:t>Military force</w:t>
      </w:r>
      <w:r w:rsidRPr="000F1C24">
        <w:rPr>
          <w:rFonts w:asciiTheme="minorHAnsi" w:hAnsiTheme="minorHAnsi" w:cstheme="minorHAnsi"/>
        </w:rPr>
        <w:t xml:space="preserve">, along with norms and institutions, </w:t>
      </w:r>
      <w:r w:rsidRPr="000F0164">
        <w:rPr>
          <w:rStyle w:val="Emphasis"/>
          <w:rFonts w:asciiTheme="minorHAnsi" w:hAnsiTheme="minorHAnsi" w:cstheme="minorHAnsi"/>
          <w:highlight w:val="yellow"/>
        </w:rPr>
        <w:t>helps to provide a minimal degree of order</w:t>
      </w:r>
      <w:r w:rsidRPr="000F1C24">
        <w:rPr>
          <w:rFonts w:asciiTheme="minorHAnsi" w:hAnsiTheme="minorHAnsi" w:cstheme="minorHAnsi"/>
        </w:rPr>
        <w:t>.</w:t>
      </w:r>
    </w:p>
    <w:p w:rsidR="006F3259" w:rsidRPr="000F1C24" w:rsidRDefault="006F3259" w:rsidP="006F3259">
      <w:pPr>
        <w:rPr>
          <w:rFonts w:asciiTheme="minorHAnsi" w:hAnsiTheme="minorHAnsi" w:cstheme="minorHAnsi"/>
        </w:rPr>
      </w:pPr>
      <w:r w:rsidRPr="000F1C24">
        <w:rPr>
          <w:rFonts w:asciiTheme="minorHAnsi" w:hAnsiTheme="minorHAnsi" w:cstheme="minorHAnsi"/>
        </w:rPr>
        <w:t xml:space="preserve">Metaphorically, </w:t>
      </w:r>
      <w:r w:rsidRPr="000F0164">
        <w:rPr>
          <w:rStyle w:val="StyleUnderline"/>
          <w:rFonts w:asciiTheme="minorHAnsi" w:hAnsiTheme="minorHAnsi" w:cstheme="minorHAnsi"/>
          <w:highlight w:val="yellow"/>
        </w:rPr>
        <w:t xml:space="preserve">military power provides a degree of security that is to political and economic order </w:t>
      </w:r>
      <w:r w:rsidRPr="000F0164">
        <w:rPr>
          <w:rStyle w:val="Emphasis"/>
          <w:rFonts w:asciiTheme="minorHAnsi" w:hAnsiTheme="minorHAnsi" w:cstheme="minorHAnsi"/>
          <w:highlight w:val="yellow"/>
        </w:rPr>
        <w:t>as oxygen is to breathing</w:t>
      </w:r>
      <w:r w:rsidRPr="000F0164">
        <w:rPr>
          <w:rStyle w:val="StyleUnderline"/>
          <w:rFonts w:asciiTheme="minorHAnsi" w:hAnsiTheme="minorHAnsi" w:cstheme="minorHAnsi"/>
          <w:highlight w:val="yellow"/>
        </w:rPr>
        <w:t xml:space="preserve">: little noticed until it begins to become scarce. Once that occurs, its absence </w:t>
      </w:r>
      <w:r w:rsidRPr="000F0164">
        <w:rPr>
          <w:rStyle w:val="Emphasis"/>
          <w:rFonts w:asciiTheme="minorHAnsi" w:hAnsiTheme="minorHAnsi" w:cstheme="minorHAnsi"/>
          <w:highlight w:val="yellow"/>
        </w:rPr>
        <w:t>dominates all else</w:t>
      </w:r>
      <w:r w:rsidRPr="000F1C24">
        <w:rPr>
          <w:rFonts w:asciiTheme="minorHAnsi" w:hAnsiTheme="minorHAnsi" w:cstheme="minorHAnsi"/>
        </w:rPr>
        <w:t>.</w:t>
      </w:r>
    </w:p>
    <w:p w:rsidR="006F3259" w:rsidRPr="000F1C24" w:rsidRDefault="006F3259" w:rsidP="006F3259">
      <w:pPr>
        <w:rPr>
          <w:rFonts w:asciiTheme="minorHAnsi" w:hAnsiTheme="minorHAnsi" w:cstheme="minorHAnsi"/>
        </w:rPr>
      </w:pPr>
      <w:r w:rsidRPr="000F1C24">
        <w:rPr>
          <w:rFonts w:asciiTheme="minorHAnsi" w:hAnsiTheme="minorHAnsi" w:cstheme="minorHAnsi"/>
        </w:rPr>
        <w:t xml:space="preserve">In this sense, </w:t>
      </w:r>
      <w:r w:rsidRPr="000F0164">
        <w:rPr>
          <w:rStyle w:val="StyleUnderline"/>
          <w:rFonts w:asciiTheme="minorHAnsi" w:hAnsiTheme="minorHAnsi" w:cstheme="minorHAnsi"/>
          <w:highlight w:val="yellow"/>
        </w:rPr>
        <w:t>the role of military power in structuring world politics is likely to persist</w:t>
      </w:r>
      <w:r w:rsidRPr="000F1C24">
        <w:rPr>
          <w:rStyle w:val="StyleUnderline"/>
          <w:rFonts w:asciiTheme="minorHAnsi" w:hAnsiTheme="minorHAnsi" w:cstheme="minorHAnsi"/>
        </w:rPr>
        <w:t xml:space="preserve"> well into the twenty-first century. </w:t>
      </w:r>
      <w:r w:rsidRPr="000F0164">
        <w:rPr>
          <w:rStyle w:val="StyleUnderline"/>
          <w:rFonts w:asciiTheme="minorHAnsi" w:hAnsiTheme="minorHAnsi" w:cstheme="minorHAnsi"/>
          <w:highlight w:val="yellow"/>
        </w:rPr>
        <w:t>Military power</w:t>
      </w:r>
      <w:r w:rsidRPr="000F1C24">
        <w:rPr>
          <w:rFonts w:asciiTheme="minorHAnsi" w:hAnsiTheme="minorHAnsi" w:cstheme="minorHAnsi"/>
        </w:rPr>
        <w:t xml:space="preserve"> will not have the utility for states that it had in the nineteenth century, but it </w:t>
      </w:r>
      <w:r w:rsidRPr="000F0164">
        <w:rPr>
          <w:rStyle w:val="StyleUnderline"/>
          <w:rFonts w:asciiTheme="minorHAnsi" w:hAnsiTheme="minorHAnsi" w:cstheme="minorHAnsi"/>
          <w:highlight w:val="yellow"/>
        </w:rPr>
        <w:t xml:space="preserve">will remain </w:t>
      </w:r>
      <w:r w:rsidRPr="000F0164">
        <w:rPr>
          <w:rStyle w:val="Emphasis"/>
          <w:rFonts w:asciiTheme="minorHAnsi" w:hAnsiTheme="minorHAnsi" w:cstheme="minorHAnsi"/>
          <w:highlight w:val="yellow"/>
        </w:rPr>
        <w:t>a crucial component</w:t>
      </w:r>
      <w:r w:rsidRPr="000F0164">
        <w:rPr>
          <w:rStyle w:val="StyleUnderline"/>
          <w:rFonts w:asciiTheme="minorHAnsi" w:hAnsiTheme="minorHAnsi" w:cstheme="minorHAnsi"/>
          <w:highlight w:val="yellow"/>
        </w:rPr>
        <w:t xml:space="preserve"> of power in world politics</w:t>
      </w:r>
      <w:r w:rsidRPr="000F1C24">
        <w:rPr>
          <w:rFonts w:asciiTheme="minorHAnsi" w:hAnsiTheme="minorHAnsi" w:cstheme="minorHAnsi"/>
        </w:rPr>
        <w:t>.</w:t>
      </w:r>
    </w:p>
    <w:p w:rsidR="006F3259" w:rsidRPr="000F1C24" w:rsidRDefault="006F3259" w:rsidP="006F3259">
      <w:pPr>
        <w:rPr>
          <w:rFonts w:asciiTheme="minorHAnsi" w:hAnsiTheme="minorHAnsi" w:cstheme="minorHAnsi"/>
        </w:rPr>
      </w:pP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 xml:space="preserve">U.S. leadership creates a </w:t>
      </w:r>
      <w:r w:rsidRPr="000F1C24">
        <w:rPr>
          <w:rFonts w:asciiTheme="minorHAnsi" w:hAnsiTheme="minorHAnsi" w:cstheme="minorHAnsi"/>
          <w:u w:val="single"/>
        </w:rPr>
        <w:t>political framework</w:t>
      </w:r>
      <w:r w:rsidRPr="000F1C24">
        <w:rPr>
          <w:rFonts w:asciiTheme="minorHAnsi" w:hAnsiTheme="minorHAnsi" w:cstheme="minorHAnsi"/>
        </w:rPr>
        <w:t xml:space="preserve"> for global cooperation — addresses </w:t>
      </w:r>
      <w:r w:rsidRPr="000F1C24">
        <w:rPr>
          <w:rFonts w:asciiTheme="minorHAnsi" w:hAnsiTheme="minorHAnsi" w:cstheme="minorHAnsi"/>
          <w:u w:val="single"/>
        </w:rPr>
        <w:t>multiple transnational threats</w:t>
      </w:r>
      <w:r w:rsidRPr="000F1C24">
        <w:rPr>
          <w:rFonts w:asciiTheme="minorHAnsi" w:hAnsiTheme="minorHAnsi" w:cstheme="minorHAnsi"/>
        </w:rPr>
        <w:t xml:space="preserve">. </w:t>
      </w:r>
    </w:p>
    <w:p w:rsidR="006F3259" w:rsidRPr="000F1C24" w:rsidRDefault="006F3259" w:rsidP="006F3259">
      <w:pPr>
        <w:rPr>
          <w:rFonts w:asciiTheme="minorHAnsi" w:hAnsiTheme="minorHAnsi" w:cstheme="minorHAnsi"/>
        </w:rPr>
      </w:pPr>
      <w:r w:rsidRPr="000F1C24">
        <w:rPr>
          <w:rStyle w:val="Style13ptBold"/>
          <w:rFonts w:asciiTheme="minorHAnsi" w:hAnsiTheme="minorHAnsi" w:cstheme="minorHAnsi"/>
        </w:rPr>
        <w:t>BIW 13</w:t>
      </w:r>
      <w:r w:rsidRPr="000F1C24">
        <w:rPr>
          <w:rFonts w:asciiTheme="minorHAnsi" w:hAnsiTheme="minorHAnsi" w:cstheme="minorHAnsi"/>
        </w:rPr>
        <w:t xml:space="preserve"> — Stephen G. Brooks, Associate Professor in the Department of Government at Dartmouth College, former Fellow in the Belfer Center for Science and International Affairs at Harvard University, holds a Ph.D. in Political Science from Yale University, G. John Ikenberry, Albert G. Milbank Professor of Politics and International Affairs in the Department of Politics and the Woodrow Wilson School of Public and International Affairs and Co-Director of the Center for International Security Studies at Princeton University, Global Eminence Scholar at Kyung Hee University (South Korea), former Senior Associate at the Carnegie Endowment for International Peace, former Fellow at the Woodrow Wilson International Center for Scholars, former Senior Fellow at the Brookings Institution, holds a Ph.D. in Political Science from the University of Chicago, and William C. Wohlforth, Daniel Webster Professor in the Department of Government at Dartmouth College, holds a Ph.D. in Political Science from Yale University, 2013 (“Lean Forward: In Defense of American Engagement,” </w:t>
      </w:r>
      <w:r w:rsidRPr="000F1C24">
        <w:rPr>
          <w:rFonts w:asciiTheme="minorHAnsi" w:hAnsiTheme="minorHAnsi" w:cstheme="minorHAnsi"/>
          <w:i/>
        </w:rPr>
        <w:t>Foreign Affairs</w:t>
      </w:r>
      <w:r w:rsidRPr="000F1C24">
        <w:rPr>
          <w:rFonts w:asciiTheme="minorHAnsi" w:hAnsiTheme="minorHAnsi" w:cstheme="minorHAnsi"/>
        </w:rPr>
        <w:t>, Volume 92, Issue 1, January/February, Available Online to Subscribing Institutions via Academic Search Elite)</w:t>
      </w:r>
    </w:p>
    <w:p w:rsidR="006F3259" w:rsidRPr="000F1C24" w:rsidRDefault="006F3259" w:rsidP="006F3259">
      <w:pPr>
        <w:rPr>
          <w:rFonts w:asciiTheme="minorHAnsi" w:hAnsiTheme="minorHAnsi" w:cstheme="minorHAnsi"/>
        </w:rPr>
      </w:pPr>
      <w:r w:rsidRPr="000F1C24">
        <w:rPr>
          <w:rFonts w:asciiTheme="minorHAnsi" w:hAnsiTheme="minorHAnsi" w:cstheme="minorHAnsi"/>
        </w:rPr>
        <w:t>Creating Cooperation</w:t>
      </w:r>
    </w:p>
    <w:p w:rsidR="006F3259" w:rsidRPr="000F1C24" w:rsidRDefault="006F3259" w:rsidP="006F3259">
      <w:pPr>
        <w:rPr>
          <w:rStyle w:val="StyleUnderline"/>
          <w:rFonts w:asciiTheme="minorHAnsi" w:hAnsiTheme="minorHAnsi" w:cstheme="minorHAnsi"/>
        </w:rPr>
      </w:pPr>
      <w:r w:rsidRPr="000F1C24">
        <w:rPr>
          <w:rStyle w:val="StyleUnderline"/>
          <w:rFonts w:asciiTheme="minorHAnsi" w:hAnsiTheme="minorHAnsi" w:cstheme="minorHAnsi"/>
        </w:rPr>
        <w:t>What goes for the global economy goes for other forms of international cooperation</w:t>
      </w:r>
      <w:r w:rsidRPr="000F1C24">
        <w:rPr>
          <w:rFonts w:asciiTheme="minorHAnsi" w:hAnsiTheme="minorHAnsi" w:cstheme="minorHAnsi"/>
        </w:rPr>
        <w:t xml:space="preserve">. Here, too, </w:t>
      </w:r>
      <w:r w:rsidRPr="000F0164">
        <w:rPr>
          <w:rStyle w:val="StyleUnderline"/>
          <w:rFonts w:asciiTheme="minorHAnsi" w:hAnsiTheme="minorHAnsi" w:cstheme="minorHAnsi"/>
          <w:highlight w:val="yellow"/>
        </w:rPr>
        <w:t>American leadership benefits many countries</w:t>
      </w:r>
      <w:r w:rsidRPr="000F1C24">
        <w:rPr>
          <w:rStyle w:val="StyleUnderline"/>
          <w:rFonts w:asciiTheme="minorHAnsi" w:hAnsiTheme="minorHAnsi" w:cstheme="minorHAnsi"/>
        </w:rPr>
        <w:t xml:space="preserve"> but disproportionately helps the United States. </w:t>
      </w:r>
      <w:r w:rsidRPr="000F0164">
        <w:rPr>
          <w:rStyle w:val="StyleUnderline"/>
          <w:rFonts w:asciiTheme="minorHAnsi" w:hAnsiTheme="minorHAnsi" w:cstheme="minorHAnsi"/>
          <w:highlight w:val="yellow"/>
        </w:rPr>
        <w:t xml:space="preserve">In order to counter </w:t>
      </w:r>
      <w:r w:rsidRPr="000F0164">
        <w:rPr>
          <w:rStyle w:val="Emphasis"/>
          <w:rFonts w:asciiTheme="minorHAnsi" w:hAnsiTheme="minorHAnsi" w:cstheme="minorHAnsi"/>
          <w:highlight w:val="yellow"/>
        </w:rPr>
        <w:t>transnational threats, such as terrorism, piracy, organized crime, climate change, and pandemics, states have to work together and take collective action</w:t>
      </w:r>
      <w:r w:rsidRPr="000F1C24">
        <w:rPr>
          <w:rStyle w:val="StyleUnderline"/>
          <w:rFonts w:asciiTheme="minorHAnsi" w:hAnsiTheme="minorHAnsi" w:cstheme="minorHAnsi"/>
        </w:rPr>
        <w:t>.</w:t>
      </w:r>
      <w:r w:rsidRPr="000F1C24">
        <w:rPr>
          <w:rFonts w:asciiTheme="minorHAnsi" w:hAnsiTheme="minorHAnsi" w:cstheme="minorHAnsi"/>
        </w:rPr>
        <w:t xml:space="preserve"> But </w:t>
      </w:r>
      <w:r w:rsidRPr="000F1C24">
        <w:rPr>
          <w:rStyle w:val="StyleUnderline"/>
          <w:rFonts w:asciiTheme="minorHAnsi" w:hAnsiTheme="minorHAnsi" w:cstheme="minorHAnsi"/>
        </w:rPr>
        <w:t xml:space="preserve">cooperation does not come about effortlessly, especially when national interests diverge. </w:t>
      </w:r>
      <w:r w:rsidRPr="000F0164">
        <w:rPr>
          <w:rStyle w:val="StyleUnderline"/>
          <w:rFonts w:asciiTheme="minorHAnsi" w:hAnsiTheme="minorHAnsi" w:cstheme="minorHAnsi"/>
          <w:highlight w:val="yellow"/>
        </w:rPr>
        <w:t xml:space="preserve">The United States' military efforts to promote stability and its broader leadership </w:t>
      </w:r>
      <w:r w:rsidRPr="000F0164">
        <w:rPr>
          <w:rStyle w:val="Emphasis"/>
          <w:rFonts w:asciiTheme="minorHAnsi" w:hAnsiTheme="minorHAnsi" w:cstheme="minorHAnsi"/>
          <w:highlight w:val="yellow"/>
        </w:rPr>
        <w:t>make it easier for Washington to launch joint initiatives and shape them in ways that reflect U.S. interests</w:t>
      </w:r>
      <w:r w:rsidRPr="000F1C24">
        <w:rPr>
          <w:rStyle w:val="StyleUnderline"/>
          <w:rFonts w:asciiTheme="minorHAnsi" w:hAnsiTheme="minorHAnsi" w:cstheme="minorHAnsi"/>
        </w:rPr>
        <w:t>. After all, cooperation is hard to come by in regions where chaos reigns, and it flourishes where leaders can anticipate lasting stability.</w:t>
      </w:r>
    </w:p>
    <w:p w:rsidR="006F3259" w:rsidRPr="000F1C24" w:rsidRDefault="006F3259" w:rsidP="006F3259">
      <w:pPr>
        <w:rPr>
          <w:rFonts w:asciiTheme="minorHAnsi" w:hAnsiTheme="minorHAnsi" w:cstheme="minorHAnsi"/>
        </w:rPr>
      </w:pPr>
      <w:r w:rsidRPr="000F0164">
        <w:rPr>
          <w:rStyle w:val="StyleUnderline"/>
          <w:rFonts w:asciiTheme="minorHAnsi" w:hAnsiTheme="minorHAnsi" w:cstheme="minorHAnsi"/>
          <w:highlight w:val="yellow"/>
        </w:rPr>
        <w:t>U.S. alliances</w:t>
      </w:r>
      <w:r w:rsidRPr="000F1C24">
        <w:rPr>
          <w:rStyle w:val="StyleUnderline"/>
          <w:rFonts w:asciiTheme="minorHAnsi" w:hAnsiTheme="minorHAnsi" w:cstheme="minorHAnsi"/>
        </w:rPr>
        <w:t xml:space="preserve"> </w:t>
      </w:r>
      <w:r w:rsidRPr="000F1C24">
        <w:rPr>
          <w:rFonts w:asciiTheme="minorHAnsi" w:hAnsiTheme="minorHAnsi" w:cstheme="minorHAnsi"/>
        </w:rPr>
        <w:t xml:space="preserve">are about security first, but they </w:t>
      </w:r>
      <w:r w:rsidRPr="000F0164">
        <w:rPr>
          <w:rStyle w:val="StyleUnderline"/>
          <w:rFonts w:asciiTheme="minorHAnsi" w:hAnsiTheme="minorHAnsi" w:cstheme="minorHAnsi"/>
          <w:highlight w:val="yellow"/>
        </w:rPr>
        <w:t>also provide the political framework and channels of communication for cooperation on nonmilitary issues.</w:t>
      </w:r>
      <w:r w:rsidRPr="000F1C24">
        <w:rPr>
          <w:rFonts w:asciiTheme="minorHAnsi" w:hAnsiTheme="minorHAnsi" w:cstheme="minorHAnsi"/>
        </w:rPr>
        <w:t xml:space="preserve"> NATO, for example, has spawned new institutions, such as the Atlantic Council, a think tank, that make it easier for Americans and Europeans to talk to one another and do business. Likewise, </w:t>
      </w:r>
      <w:r w:rsidRPr="000F1C24">
        <w:rPr>
          <w:rStyle w:val="StyleUnderline"/>
          <w:rFonts w:asciiTheme="minorHAnsi" w:hAnsiTheme="minorHAnsi" w:cstheme="minorHAnsi"/>
        </w:rPr>
        <w:t>consultations with allies in East Asia spill over into other policy issues</w:t>
      </w:r>
      <w:r w:rsidRPr="000F1C24">
        <w:rPr>
          <w:rFonts w:asciiTheme="minorHAnsi" w:hAnsiTheme="minorHAnsi" w:cstheme="minorHAnsi"/>
        </w:rPr>
        <w:t>; for example, when American diplomats travel to Seoul to manage the military alliance, they also end up discussing the Trans-Pacific Partnership. Thanks to conduits such as this, the United States can use bargaining chips in one issue area to make progress in others.</w:t>
      </w:r>
    </w:p>
    <w:p w:rsidR="006F3259" w:rsidRPr="000F1C24" w:rsidRDefault="006F3259" w:rsidP="006F3259">
      <w:pPr>
        <w:rPr>
          <w:rFonts w:asciiTheme="minorHAnsi" w:hAnsiTheme="minorHAnsi" w:cstheme="minorHAnsi"/>
        </w:rPr>
      </w:pPr>
      <w:r w:rsidRPr="000F0164">
        <w:rPr>
          <w:rStyle w:val="StyleUnderline"/>
          <w:rFonts w:asciiTheme="minorHAnsi" w:hAnsiTheme="minorHAnsi" w:cstheme="minorHAnsi"/>
          <w:highlight w:val="yellow"/>
        </w:rPr>
        <w:t>The benefits of these communication channels are especially pronounced when it comes to fighting the kinds of threats that require new forms of cooperation, such as terrorism and pandemics.</w:t>
      </w:r>
      <w:r w:rsidRPr="000F1C24">
        <w:rPr>
          <w:rStyle w:val="StyleUnderline"/>
          <w:rFonts w:asciiTheme="minorHAnsi" w:hAnsiTheme="minorHAnsi" w:cstheme="minorHAnsi"/>
        </w:rPr>
        <w:t xml:space="preserve"> With its alliance system in place, the United States is in a stronger position than it would otherwise be to advance cooperation and share burdens.</w:t>
      </w:r>
      <w:r w:rsidRPr="000F1C24">
        <w:rPr>
          <w:rFonts w:asciiTheme="minorHAnsi" w:hAnsiTheme="minorHAnsi" w:cstheme="minorHAnsi"/>
        </w:rPr>
        <w:t xml:space="preserve"> For example, </w:t>
      </w:r>
      <w:r w:rsidRPr="000F1C24">
        <w:rPr>
          <w:rStyle w:val="StyleUnderline"/>
          <w:rFonts w:asciiTheme="minorHAnsi" w:hAnsiTheme="minorHAnsi" w:cstheme="minorHAnsi"/>
        </w:rPr>
        <w:t>the intelligence-sharing network within NATO,</w:t>
      </w:r>
      <w:r w:rsidRPr="000F1C24">
        <w:rPr>
          <w:rFonts w:asciiTheme="minorHAnsi" w:hAnsiTheme="minorHAnsi" w:cstheme="minorHAnsi"/>
        </w:rPr>
        <w:t xml:space="preserve"> which was originally designed to gather information on the Soviet Union, </w:t>
      </w:r>
      <w:r w:rsidRPr="000F1C24">
        <w:rPr>
          <w:rStyle w:val="StyleUnderline"/>
          <w:rFonts w:asciiTheme="minorHAnsi" w:hAnsiTheme="minorHAnsi" w:cstheme="minorHAnsi"/>
        </w:rPr>
        <w:t>has been adapted to deal with terrorism.</w:t>
      </w:r>
      <w:r w:rsidRPr="000F1C24">
        <w:rPr>
          <w:rFonts w:asciiTheme="minorHAnsi" w:hAnsiTheme="minorHAnsi" w:cstheme="minorHAnsi"/>
        </w:rPr>
        <w:t xml:space="preserve"> Similarly, after a tsunami in the Indian Ocean devastated surrounding countries in 2004, Washington had a much easier time orchestrating a fast humanitarian response with Australia, India, and Japan, since their militaries were already comfortable working with one another. The operation did wonders for the United States' image in the region.</w:t>
      </w:r>
    </w:p>
    <w:p w:rsidR="006F3259" w:rsidRPr="000F1C24" w:rsidRDefault="006F3259" w:rsidP="006F3259">
      <w:pPr>
        <w:rPr>
          <w:rStyle w:val="StyleUnderline"/>
          <w:rFonts w:asciiTheme="minorHAnsi" w:hAnsiTheme="minorHAnsi" w:cstheme="minorHAnsi"/>
        </w:rPr>
      </w:pPr>
      <w:r w:rsidRPr="000F0164">
        <w:rPr>
          <w:rStyle w:val="StyleUnderline"/>
          <w:rFonts w:asciiTheme="minorHAnsi" w:hAnsiTheme="minorHAnsi" w:cstheme="minorHAnsi"/>
          <w:highlight w:val="yellow"/>
        </w:rPr>
        <w:t>The United States' global role also has the more direct effect of facilitating the bargains among governments that get cooperation going in the first place</w:t>
      </w:r>
      <w:r w:rsidRPr="000F1C24">
        <w:rPr>
          <w:rFonts w:asciiTheme="minorHAnsi" w:hAnsiTheme="minorHAnsi" w:cstheme="minorHAnsi"/>
        </w:rPr>
        <w:t xml:space="preserve">. As the scholar Joseph Nye has written, </w:t>
      </w:r>
      <w:r w:rsidRPr="000F1C24">
        <w:rPr>
          <w:rStyle w:val="StyleUnderline"/>
          <w:rFonts w:asciiTheme="minorHAnsi" w:hAnsiTheme="minorHAnsi" w:cstheme="minorHAnsi"/>
        </w:rPr>
        <w:t>"The American military role in deterring threats to allies, or of assuring access to a crucial resource such as oil in the Persian Gulf, means that the provision of protective force can be used in bargaining situations. Sometimes the linkage may be direct; more often it is a factor not mentioned openly but present in the back of statesmen's minds."</w:t>
      </w:r>
    </w:p>
    <w:p w:rsidR="006F3259" w:rsidRPr="000F1C24" w:rsidRDefault="006F3259" w:rsidP="006F3259">
      <w:pPr>
        <w:rPr>
          <w:rFonts w:asciiTheme="minorHAnsi" w:hAnsiTheme="minorHAnsi" w:cstheme="minorHAnsi"/>
        </w:rPr>
      </w:pPr>
    </w:p>
    <w:p w:rsidR="006F3259" w:rsidRPr="000F1C24" w:rsidRDefault="006F3259" w:rsidP="006F3259">
      <w:pPr>
        <w:pStyle w:val="Heading4"/>
        <w:rPr>
          <w:rFonts w:asciiTheme="minorHAnsi" w:hAnsiTheme="minorHAnsi" w:cstheme="minorHAnsi"/>
          <w:u w:val="single"/>
        </w:rPr>
      </w:pPr>
      <w:r w:rsidRPr="000F1C24">
        <w:rPr>
          <w:rFonts w:asciiTheme="minorHAnsi" w:hAnsiTheme="minorHAnsi" w:cstheme="minorHAnsi"/>
        </w:rPr>
        <w:t xml:space="preserve">Hegemony solves global great power war—deters challengers and restrains allies—military primacy ensures violations like Ukraine stay </w:t>
      </w:r>
      <w:r w:rsidRPr="000F1C24">
        <w:rPr>
          <w:rFonts w:asciiTheme="minorHAnsi" w:hAnsiTheme="minorHAnsi" w:cstheme="minorHAnsi"/>
          <w:u w:val="single"/>
        </w:rPr>
        <w:t>local and limited</w:t>
      </w:r>
    </w:p>
    <w:p w:rsidR="006F3259" w:rsidRPr="000F1C24" w:rsidRDefault="006F3259" w:rsidP="006F3259">
      <w:pPr>
        <w:rPr>
          <w:rStyle w:val="Style13ptBold"/>
          <w:rFonts w:asciiTheme="minorHAnsi" w:hAnsiTheme="minorHAnsi" w:cstheme="minorHAnsi"/>
        </w:rPr>
      </w:pPr>
      <w:r w:rsidRPr="000F1C24">
        <w:rPr>
          <w:rStyle w:val="Style13ptBold"/>
          <w:rFonts w:asciiTheme="minorHAnsi" w:hAnsiTheme="minorHAnsi" w:cstheme="minorHAnsi"/>
        </w:rPr>
        <w:t>Kagan ‘17</w:t>
      </w:r>
    </w:p>
    <w:p w:rsidR="006F3259" w:rsidRPr="000F1C24" w:rsidRDefault="006F3259" w:rsidP="006F3259">
      <w:pPr>
        <w:rPr>
          <w:rFonts w:asciiTheme="minorHAnsi" w:hAnsiTheme="minorHAnsi" w:cstheme="minorHAnsi"/>
        </w:rPr>
      </w:pPr>
      <w:r w:rsidRPr="000F1C24">
        <w:rPr>
          <w:rFonts w:asciiTheme="minorHAnsi" w:hAnsiTheme="minorHAnsi" w:cstheme="minorHAnsi"/>
        </w:rPr>
        <w:t>Robert Kagan, Senior Fellow - Foreign Policy, Project on International Order and Strategy, PhD in American history from American University, Brookings, January 24, 2017, “The twilight of the liberal world order”, https://www.brookings.edu/research/the-twilight-of-the-liberal-world-order/</w:t>
      </w:r>
    </w:p>
    <w:p w:rsidR="006F3259" w:rsidRPr="000F1C24" w:rsidRDefault="006F3259" w:rsidP="006F3259">
      <w:pPr>
        <w:rPr>
          <w:rFonts w:asciiTheme="minorHAnsi" w:hAnsiTheme="minorHAnsi" w:cstheme="minorHAnsi"/>
        </w:rPr>
      </w:pPr>
    </w:p>
    <w:p w:rsidR="006F3259" w:rsidRPr="000F1C24" w:rsidRDefault="006F3259" w:rsidP="006F3259">
      <w:pPr>
        <w:rPr>
          <w:rFonts w:asciiTheme="minorHAnsi" w:hAnsiTheme="minorHAnsi" w:cstheme="minorHAnsi"/>
          <w:sz w:val="16"/>
        </w:rPr>
      </w:pPr>
      <w:r w:rsidRPr="000F1C24">
        <w:rPr>
          <w:rFonts w:asciiTheme="minorHAnsi" w:hAnsiTheme="minorHAnsi" w:cstheme="minorHAnsi"/>
          <w:sz w:val="16"/>
        </w:rPr>
        <w:t xml:space="preserve">However, it is </w:t>
      </w:r>
      <w:r w:rsidRPr="000F1C24">
        <w:rPr>
          <w:rStyle w:val="StyleUnderline"/>
          <w:rFonts w:asciiTheme="minorHAnsi" w:hAnsiTheme="minorHAnsi" w:cstheme="minorHAnsi"/>
        </w:rPr>
        <w:t xml:space="preserve">the two great powers, </w:t>
      </w:r>
      <w:r w:rsidRPr="000F0164">
        <w:rPr>
          <w:rStyle w:val="StyleUnderline"/>
          <w:rFonts w:asciiTheme="minorHAnsi" w:hAnsiTheme="minorHAnsi" w:cstheme="minorHAnsi"/>
          <w:highlight w:val="yellow"/>
        </w:rPr>
        <w:t>China and Russia</w:t>
      </w:r>
      <w:r w:rsidRPr="000F1C24">
        <w:rPr>
          <w:rFonts w:asciiTheme="minorHAnsi" w:hAnsiTheme="minorHAnsi" w:cstheme="minorHAnsi"/>
          <w:sz w:val="16"/>
        </w:rPr>
        <w:t xml:space="preserve">, that </w:t>
      </w:r>
      <w:r w:rsidRPr="000F1C24">
        <w:rPr>
          <w:rStyle w:val="StyleUnderline"/>
          <w:rFonts w:asciiTheme="minorHAnsi" w:hAnsiTheme="minorHAnsi" w:cstheme="minorHAnsi"/>
        </w:rPr>
        <w:t xml:space="preserve">pose the greatest </w:t>
      </w:r>
      <w:r w:rsidRPr="000F0164">
        <w:rPr>
          <w:rStyle w:val="StyleUnderline"/>
          <w:rFonts w:asciiTheme="minorHAnsi" w:hAnsiTheme="minorHAnsi" w:cstheme="minorHAnsi"/>
          <w:highlight w:val="yellow"/>
        </w:rPr>
        <w:t>challenge</w:t>
      </w:r>
      <w:r w:rsidRPr="000F1C24">
        <w:rPr>
          <w:rStyle w:val="StyleUnderline"/>
          <w:rFonts w:asciiTheme="minorHAnsi" w:hAnsiTheme="minorHAnsi" w:cstheme="minorHAnsi"/>
        </w:rPr>
        <w:t xml:space="preserve"> to </w:t>
      </w:r>
      <w:r w:rsidRPr="000F0164">
        <w:rPr>
          <w:rStyle w:val="StyleUnderline"/>
          <w:rFonts w:asciiTheme="minorHAnsi" w:hAnsiTheme="minorHAnsi" w:cstheme="minorHAnsi"/>
          <w:highlight w:val="yellow"/>
        </w:rPr>
        <w:t>the</w:t>
      </w:r>
      <w:r w:rsidRPr="000F1C24">
        <w:rPr>
          <w:rStyle w:val="StyleUnderline"/>
          <w:rFonts w:asciiTheme="minorHAnsi" w:hAnsiTheme="minorHAnsi" w:cstheme="minorHAnsi"/>
        </w:rPr>
        <w:t xml:space="preserve"> relatively </w:t>
      </w:r>
      <w:r w:rsidRPr="000F0164">
        <w:rPr>
          <w:rStyle w:val="StyleUnderline"/>
          <w:rFonts w:asciiTheme="minorHAnsi" w:hAnsiTheme="minorHAnsi" w:cstheme="minorHAnsi"/>
          <w:highlight w:val="yellow"/>
        </w:rPr>
        <w:t>peaceful</w:t>
      </w:r>
      <w:r w:rsidRPr="000F1C24">
        <w:rPr>
          <w:rStyle w:val="StyleUnderline"/>
          <w:rFonts w:asciiTheme="minorHAnsi" w:hAnsiTheme="minorHAnsi" w:cstheme="minorHAnsi"/>
        </w:rPr>
        <w:t xml:space="preserve"> and prosperous international </w:t>
      </w:r>
      <w:r w:rsidRPr="000F0164">
        <w:rPr>
          <w:rStyle w:val="StyleUnderline"/>
          <w:rFonts w:asciiTheme="minorHAnsi" w:hAnsiTheme="minorHAnsi" w:cstheme="minorHAnsi"/>
          <w:highlight w:val="yellow"/>
        </w:rPr>
        <w:t>order</w:t>
      </w:r>
      <w:r w:rsidRPr="000F1C24">
        <w:rPr>
          <w:rStyle w:val="StyleUnderline"/>
          <w:rFonts w:asciiTheme="minorHAnsi" w:hAnsiTheme="minorHAnsi" w:cstheme="minorHAnsi"/>
        </w:rPr>
        <w:t xml:space="preserve"> created and </w:t>
      </w:r>
      <w:r w:rsidRPr="000F0164">
        <w:rPr>
          <w:rStyle w:val="StyleUnderline"/>
          <w:rFonts w:asciiTheme="minorHAnsi" w:hAnsiTheme="minorHAnsi" w:cstheme="minorHAnsi"/>
          <w:highlight w:val="yellow"/>
        </w:rPr>
        <w:t xml:space="preserve">sustained by the </w:t>
      </w:r>
      <w:r w:rsidRPr="000F0164">
        <w:rPr>
          <w:rStyle w:val="Emphasis"/>
          <w:rFonts w:asciiTheme="minorHAnsi" w:hAnsiTheme="minorHAnsi" w:cstheme="minorHAnsi"/>
          <w:highlight w:val="yellow"/>
        </w:rPr>
        <w:t>U</w:t>
      </w:r>
      <w:r w:rsidRPr="000F1C24">
        <w:rPr>
          <w:rFonts w:asciiTheme="minorHAnsi" w:hAnsiTheme="minorHAnsi" w:cstheme="minorHAnsi"/>
          <w:sz w:val="16"/>
        </w:rPr>
        <w:t xml:space="preserve">nited </w:t>
      </w:r>
      <w:r w:rsidRPr="000F0164">
        <w:rPr>
          <w:rStyle w:val="Emphasis"/>
          <w:rFonts w:asciiTheme="minorHAnsi" w:hAnsiTheme="minorHAnsi" w:cstheme="minorHAnsi"/>
          <w:highlight w:val="yellow"/>
        </w:rPr>
        <w:t>S</w:t>
      </w:r>
      <w:r w:rsidRPr="000F1C24">
        <w:rPr>
          <w:rFonts w:asciiTheme="minorHAnsi" w:hAnsiTheme="minorHAnsi" w:cstheme="minorHAnsi"/>
          <w:sz w:val="16"/>
        </w:rPr>
        <w:t>tates</w:t>
      </w:r>
      <w:r w:rsidRPr="000F1C24">
        <w:rPr>
          <w:rStyle w:val="Emphasis"/>
          <w:rFonts w:asciiTheme="minorHAnsi" w:hAnsiTheme="minorHAnsi" w:cstheme="minorHAnsi"/>
        </w:rPr>
        <w:t xml:space="preserve">. </w:t>
      </w:r>
      <w:r w:rsidRPr="000F0164">
        <w:rPr>
          <w:rStyle w:val="Emphasis"/>
          <w:rFonts w:asciiTheme="minorHAnsi" w:hAnsiTheme="minorHAnsi" w:cstheme="minorHAnsi"/>
          <w:highlight w:val="yellow"/>
        </w:rPr>
        <w:t>If they</w:t>
      </w:r>
      <w:r w:rsidRPr="000F1C24">
        <w:rPr>
          <w:rStyle w:val="Emphasis"/>
          <w:rFonts w:asciiTheme="minorHAnsi" w:hAnsiTheme="minorHAnsi" w:cstheme="minorHAnsi"/>
        </w:rPr>
        <w:t xml:space="preserve"> were to accomplish their aims of </w:t>
      </w:r>
      <w:r w:rsidRPr="000F0164">
        <w:rPr>
          <w:rStyle w:val="Emphasis"/>
          <w:rFonts w:asciiTheme="minorHAnsi" w:hAnsiTheme="minorHAnsi" w:cstheme="minorHAnsi"/>
          <w:highlight w:val="yellow"/>
        </w:rPr>
        <w:t>establish</w:t>
      </w:r>
      <w:r w:rsidRPr="000F1C24">
        <w:rPr>
          <w:rStyle w:val="Emphasis"/>
          <w:rFonts w:asciiTheme="minorHAnsi" w:hAnsiTheme="minorHAnsi" w:cstheme="minorHAnsi"/>
        </w:rPr>
        <w:t xml:space="preserve">ing </w:t>
      </w:r>
      <w:r w:rsidRPr="000F0164">
        <w:rPr>
          <w:rStyle w:val="Emphasis"/>
          <w:rFonts w:asciiTheme="minorHAnsi" w:hAnsiTheme="minorHAnsi" w:cstheme="minorHAnsi"/>
          <w:highlight w:val="yellow"/>
        </w:rPr>
        <w:t>hegemony</w:t>
      </w:r>
      <w:r w:rsidRPr="000F1C24">
        <w:rPr>
          <w:rFonts w:asciiTheme="minorHAnsi" w:hAnsiTheme="minorHAnsi" w:cstheme="minorHAnsi"/>
          <w:sz w:val="16"/>
        </w:rPr>
        <w:t xml:space="preserve"> in their desired spheres of influence, </w:t>
      </w:r>
      <w:r w:rsidRPr="000F0164">
        <w:rPr>
          <w:rStyle w:val="Emphasis"/>
          <w:rFonts w:asciiTheme="minorHAnsi" w:hAnsiTheme="minorHAnsi" w:cstheme="minorHAnsi"/>
          <w:highlight w:val="yellow"/>
        </w:rPr>
        <w:t>the world would return to</w:t>
      </w:r>
      <w:r w:rsidRPr="000F1C24">
        <w:rPr>
          <w:rFonts w:asciiTheme="minorHAnsi" w:hAnsiTheme="minorHAnsi" w:cstheme="minorHAnsi"/>
          <w:sz w:val="16"/>
        </w:rPr>
        <w:t xml:space="preserve"> the condition it was in at the end of </w:t>
      </w:r>
      <w:r w:rsidRPr="000F0164">
        <w:rPr>
          <w:rStyle w:val="Emphasis"/>
          <w:rFonts w:asciiTheme="minorHAnsi" w:hAnsiTheme="minorHAnsi" w:cstheme="minorHAnsi"/>
          <w:highlight w:val="yellow"/>
        </w:rPr>
        <w:t>the 19th century, with</w:t>
      </w:r>
      <w:r w:rsidRPr="000F1C24">
        <w:rPr>
          <w:rStyle w:val="Emphasis"/>
          <w:rFonts w:asciiTheme="minorHAnsi" w:hAnsiTheme="minorHAnsi" w:cstheme="minorHAnsi"/>
        </w:rPr>
        <w:t xml:space="preserve"> competing </w:t>
      </w:r>
      <w:r w:rsidRPr="000F0164">
        <w:rPr>
          <w:rStyle w:val="Emphasis"/>
          <w:rFonts w:asciiTheme="minorHAnsi" w:hAnsiTheme="minorHAnsi" w:cstheme="minorHAnsi"/>
          <w:highlight w:val="yellow"/>
        </w:rPr>
        <w:t>great powers clashing</w:t>
      </w:r>
      <w:r w:rsidRPr="000F1C24">
        <w:rPr>
          <w:rStyle w:val="Emphasis"/>
          <w:rFonts w:asciiTheme="minorHAnsi" w:hAnsiTheme="minorHAnsi" w:cstheme="minorHAnsi"/>
        </w:rPr>
        <w:t xml:space="preserve"> </w:t>
      </w:r>
      <w:r w:rsidRPr="000F0164">
        <w:rPr>
          <w:rStyle w:val="Emphasis"/>
          <w:rFonts w:asciiTheme="minorHAnsi" w:hAnsiTheme="minorHAnsi" w:cstheme="minorHAnsi"/>
          <w:highlight w:val="yellow"/>
        </w:rPr>
        <w:t>over inevitably</w:t>
      </w:r>
      <w:r w:rsidRPr="000F1C24">
        <w:rPr>
          <w:rStyle w:val="Emphasis"/>
          <w:rFonts w:asciiTheme="minorHAnsi" w:hAnsiTheme="minorHAnsi" w:cstheme="minorHAnsi"/>
        </w:rPr>
        <w:t xml:space="preserve"> </w:t>
      </w:r>
      <w:r w:rsidRPr="000F0164">
        <w:rPr>
          <w:rStyle w:val="Emphasis"/>
          <w:rFonts w:asciiTheme="minorHAnsi" w:hAnsiTheme="minorHAnsi" w:cstheme="minorHAnsi"/>
          <w:highlight w:val="yellow"/>
        </w:rPr>
        <w:t>intersecting</w:t>
      </w:r>
      <w:r w:rsidRPr="000F1C24">
        <w:rPr>
          <w:rStyle w:val="Emphasis"/>
          <w:rFonts w:asciiTheme="minorHAnsi" w:hAnsiTheme="minorHAnsi" w:cstheme="minorHAnsi"/>
        </w:rPr>
        <w:t xml:space="preserve"> and overlapping spheres of </w:t>
      </w:r>
      <w:r w:rsidRPr="000F0164">
        <w:rPr>
          <w:rStyle w:val="Emphasis"/>
          <w:rFonts w:asciiTheme="minorHAnsi" w:hAnsiTheme="minorHAnsi" w:cstheme="minorHAnsi"/>
          <w:highlight w:val="yellow"/>
        </w:rPr>
        <w:t>interest</w:t>
      </w:r>
      <w:r w:rsidRPr="000F0164">
        <w:rPr>
          <w:rFonts w:asciiTheme="minorHAnsi" w:hAnsiTheme="minorHAnsi" w:cstheme="minorHAnsi"/>
          <w:sz w:val="16"/>
          <w:highlight w:val="yellow"/>
        </w:rPr>
        <w:t xml:space="preserve">. </w:t>
      </w:r>
      <w:r w:rsidRPr="000F0164">
        <w:rPr>
          <w:rStyle w:val="Emphasis"/>
          <w:rFonts w:asciiTheme="minorHAnsi" w:hAnsiTheme="minorHAnsi" w:cstheme="minorHAnsi"/>
          <w:highlight w:val="yellow"/>
        </w:rPr>
        <w:t>These</w:t>
      </w:r>
      <w:r w:rsidRPr="000F1C24">
        <w:rPr>
          <w:rFonts w:asciiTheme="minorHAnsi" w:hAnsiTheme="minorHAnsi" w:cstheme="minorHAnsi"/>
          <w:sz w:val="16"/>
        </w:rPr>
        <w:t xml:space="preserve"> were the unsettled, disordered </w:t>
      </w:r>
      <w:r w:rsidRPr="000F0164">
        <w:rPr>
          <w:rStyle w:val="Emphasis"/>
          <w:rFonts w:asciiTheme="minorHAnsi" w:hAnsiTheme="minorHAnsi" w:cstheme="minorHAnsi"/>
          <w:highlight w:val="yellow"/>
        </w:rPr>
        <w:t>conditions</w:t>
      </w:r>
      <w:r w:rsidRPr="000F1C24">
        <w:rPr>
          <w:rFonts w:asciiTheme="minorHAnsi" w:hAnsiTheme="minorHAnsi" w:cstheme="minorHAnsi"/>
          <w:sz w:val="16"/>
        </w:rPr>
        <w:t xml:space="preserve"> that </w:t>
      </w:r>
      <w:r w:rsidRPr="000F0164">
        <w:rPr>
          <w:rStyle w:val="Emphasis"/>
          <w:rFonts w:asciiTheme="minorHAnsi" w:hAnsiTheme="minorHAnsi" w:cstheme="minorHAnsi"/>
          <w:highlight w:val="yellow"/>
        </w:rPr>
        <w:t>produced</w:t>
      </w:r>
      <w:r w:rsidRPr="000F1C24">
        <w:rPr>
          <w:rFonts w:asciiTheme="minorHAnsi" w:hAnsiTheme="minorHAnsi" w:cstheme="minorHAnsi"/>
          <w:sz w:val="16"/>
        </w:rPr>
        <w:t xml:space="preserve"> the </w:t>
      </w:r>
      <w:r w:rsidRPr="000F1C24">
        <w:rPr>
          <w:rStyle w:val="Emphasis"/>
          <w:rFonts w:asciiTheme="minorHAnsi" w:hAnsiTheme="minorHAnsi" w:cstheme="minorHAnsi"/>
        </w:rPr>
        <w:t>fertile ground for</w:t>
      </w:r>
      <w:r w:rsidRPr="000F1C24">
        <w:rPr>
          <w:rFonts w:asciiTheme="minorHAnsi" w:hAnsiTheme="minorHAnsi" w:cstheme="minorHAnsi"/>
          <w:sz w:val="16"/>
        </w:rPr>
        <w:t xml:space="preserve"> the </w:t>
      </w:r>
      <w:r w:rsidRPr="000F1C24">
        <w:rPr>
          <w:rStyle w:val="Emphasis"/>
          <w:rFonts w:asciiTheme="minorHAnsi" w:hAnsiTheme="minorHAnsi" w:cstheme="minorHAnsi"/>
        </w:rPr>
        <w:t xml:space="preserve">two </w:t>
      </w:r>
      <w:r w:rsidRPr="000F0164">
        <w:rPr>
          <w:rStyle w:val="Emphasis"/>
          <w:rFonts w:asciiTheme="minorHAnsi" w:hAnsiTheme="minorHAnsi" w:cstheme="minorHAnsi"/>
          <w:highlight w:val="yellow"/>
        </w:rPr>
        <w:t>destructive world wars</w:t>
      </w:r>
      <w:r w:rsidRPr="000F1C24">
        <w:rPr>
          <w:rFonts w:asciiTheme="minorHAnsi" w:hAnsiTheme="minorHAnsi" w:cstheme="minorHAnsi"/>
          <w:sz w:val="16"/>
        </w:rPr>
        <w:t xml:space="preserve"> of the first half of the 20th century. The collapse of the British-dominated world order on the oceans, the disruption of the uneasy balance of power on the European continent due to the rise of a powerful unified Germany, combined with the rise of Japanese power in East Asia all contributed to a highly competitive international environment in which dissatisfied great powers took the opportunity to pursue their ambitions in the absence of any power or group of powers to unite in checking them. </w:t>
      </w:r>
      <w:r w:rsidRPr="000F0164">
        <w:rPr>
          <w:rStyle w:val="Emphasis"/>
          <w:rFonts w:asciiTheme="minorHAnsi" w:hAnsiTheme="minorHAnsi" w:cstheme="minorHAnsi"/>
          <w:highlight w:val="yellow"/>
        </w:rPr>
        <w:t>The result was</w:t>
      </w:r>
      <w:r w:rsidRPr="000F1C24">
        <w:rPr>
          <w:rFonts w:asciiTheme="minorHAnsi" w:hAnsiTheme="minorHAnsi" w:cstheme="minorHAnsi"/>
          <w:sz w:val="16"/>
        </w:rPr>
        <w:t xml:space="preserve"> an </w:t>
      </w:r>
      <w:r w:rsidRPr="000F0164">
        <w:rPr>
          <w:rStyle w:val="Emphasis"/>
          <w:rFonts w:asciiTheme="minorHAnsi" w:hAnsiTheme="minorHAnsi" w:cstheme="minorHAnsi"/>
          <w:highlight w:val="yellow"/>
        </w:rPr>
        <w:t>unprecedented global calamity. It has been the great accomplishment of the U.S.-led</w:t>
      </w:r>
      <w:r w:rsidRPr="000F1C24">
        <w:rPr>
          <w:rStyle w:val="Emphasis"/>
          <w:rFonts w:asciiTheme="minorHAnsi" w:hAnsiTheme="minorHAnsi" w:cstheme="minorHAnsi"/>
        </w:rPr>
        <w:t xml:space="preserve"> world </w:t>
      </w:r>
      <w:r w:rsidRPr="000F0164">
        <w:rPr>
          <w:rStyle w:val="Emphasis"/>
          <w:rFonts w:asciiTheme="minorHAnsi" w:hAnsiTheme="minorHAnsi" w:cstheme="minorHAnsi"/>
          <w:highlight w:val="yellow"/>
        </w:rPr>
        <w:t>order in the 70 years</w:t>
      </w:r>
      <w:r w:rsidRPr="000F0164">
        <w:rPr>
          <w:rFonts w:asciiTheme="minorHAnsi" w:hAnsiTheme="minorHAnsi" w:cstheme="minorHAnsi"/>
          <w:sz w:val="16"/>
          <w:highlight w:val="yellow"/>
        </w:rPr>
        <w:t xml:space="preserve"> since</w:t>
      </w:r>
      <w:r w:rsidRPr="000F1C24">
        <w:rPr>
          <w:rFonts w:asciiTheme="minorHAnsi" w:hAnsiTheme="minorHAnsi" w:cstheme="minorHAnsi"/>
          <w:sz w:val="16"/>
        </w:rPr>
        <w:t xml:space="preserve"> the end of the Second World War </w:t>
      </w:r>
      <w:r w:rsidRPr="000F0164">
        <w:rPr>
          <w:rStyle w:val="Emphasis"/>
          <w:rFonts w:asciiTheme="minorHAnsi" w:hAnsiTheme="minorHAnsi" w:cstheme="minorHAnsi"/>
          <w:highlight w:val="yellow"/>
        </w:rPr>
        <w:t>that this</w:t>
      </w:r>
      <w:r w:rsidRPr="000F1C24">
        <w:rPr>
          <w:rStyle w:val="Emphasis"/>
          <w:rFonts w:asciiTheme="minorHAnsi" w:hAnsiTheme="minorHAnsi" w:cstheme="minorHAnsi"/>
        </w:rPr>
        <w:t xml:space="preserve"> </w:t>
      </w:r>
      <w:r w:rsidRPr="000F0164">
        <w:rPr>
          <w:rStyle w:val="Emphasis"/>
          <w:rFonts w:asciiTheme="minorHAnsi" w:hAnsiTheme="minorHAnsi" w:cstheme="minorHAnsi"/>
          <w:highlight w:val="yellow"/>
        </w:rPr>
        <w:t>kind of competition has been</w:t>
      </w:r>
      <w:r w:rsidRPr="000F1C24">
        <w:rPr>
          <w:rStyle w:val="Emphasis"/>
          <w:rFonts w:asciiTheme="minorHAnsi" w:hAnsiTheme="minorHAnsi" w:cstheme="minorHAnsi"/>
        </w:rPr>
        <w:t xml:space="preserve"> </w:t>
      </w:r>
      <w:r w:rsidRPr="000F0164">
        <w:rPr>
          <w:rStyle w:val="Emphasis"/>
          <w:rFonts w:asciiTheme="minorHAnsi" w:hAnsiTheme="minorHAnsi" w:cstheme="minorHAnsi"/>
          <w:highlight w:val="yellow"/>
        </w:rPr>
        <w:t>held in check and great power</w:t>
      </w:r>
      <w:r w:rsidRPr="000F1C24">
        <w:rPr>
          <w:rStyle w:val="Emphasis"/>
          <w:rFonts w:asciiTheme="minorHAnsi" w:hAnsiTheme="minorHAnsi" w:cstheme="minorHAnsi"/>
        </w:rPr>
        <w:t xml:space="preserve"> </w:t>
      </w:r>
      <w:r w:rsidRPr="000F0164">
        <w:rPr>
          <w:rStyle w:val="Emphasis"/>
          <w:rFonts w:asciiTheme="minorHAnsi" w:hAnsiTheme="minorHAnsi" w:cstheme="minorHAnsi"/>
          <w:highlight w:val="yellow"/>
        </w:rPr>
        <w:t>conflicts</w:t>
      </w:r>
      <w:r w:rsidRPr="000F1C24">
        <w:rPr>
          <w:rStyle w:val="Emphasis"/>
          <w:rFonts w:asciiTheme="minorHAnsi" w:hAnsiTheme="minorHAnsi" w:cstheme="minorHAnsi"/>
        </w:rPr>
        <w:t xml:space="preserve"> have been </w:t>
      </w:r>
      <w:r w:rsidRPr="000F0164">
        <w:rPr>
          <w:rStyle w:val="Emphasis"/>
          <w:rFonts w:asciiTheme="minorHAnsi" w:hAnsiTheme="minorHAnsi" w:cstheme="minorHAnsi"/>
          <w:highlight w:val="yellow"/>
        </w:rPr>
        <w:t>avoided</w:t>
      </w:r>
      <w:r w:rsidRPr="000F1C24">
        <w:rPr>
          <w:rStyle w:val="Emphasis"/>
          <w:rFonts w:asciiTheme="minorHAnsi" w:hAnsiTheme="minorHAnsi" w:cstheme="minorHAnsi"/>
        </w:rPr>
        <w:t>.</w:t>
      </w:r>
    </w:p>
    <w:p w:rsidR="006F3259" w:rsidRPr="000F1C24" w:rsidRDefault="006F3259" w:rsidP="006F3259">
      <w:pPr>
        <w:rPr>
          <w:rFonts w:asciiTheme="minorHAnsi" w:hAnsiTheme="minorHAnsi" w:cstheme="minorHAnsi"/>
          <w:sz w:val="16"/>
        </w:rPr>
      </w:pPr>
      <w:r w:rsidRPr="000F1C24">
        <w:rPr>
          <w:rStyle w:val="Emphasis"/>
          <w:rFonts w:asciiTheme="minorHAnsi" w:hAnsiTheme="minorHAnsi" w:cstheme="minorHAnsi"/>
        </w:rPr>
        <w:t xml:space="preserve">The role of </w:t>
      </w:r>
      <w:r w:rsidRPr="000F0164">
        <w:rPr>
          <w:rStyle w:val="Emphasis"/>
          <w:rFonts w:asciiTheme="minorHAnsi" w:hAnsiTheme="minorHAnsi" w:cstheme="minorHAnsi"/>
          <w:highlight w:val="yellow"/>
        </w:rPr>
        <w:t>the U</w:t>
      </w:r>
      <w:r w:rsidRPr="000F1C24">
        <w:rPr>
          <w:rFonts w:asciiTheme="minorHAnsi" w:hAnsiTheme="minorHAnsi" w:cstheme="minorHAnsi"/>
          <w:sz w:val="16"/>
        </w:rPr>
        <w:t xml:space="preserve">nited </w:t>
      </w:r>
      <w:r w:rsidRPr="000F0164">
        <w:rPr>
          <w:rStyle w:val="Emphasis"/>
          <w:rFonts w:asciiTheme="minorHAnsi" w:hAnsiTheme="minorHAnsi" w:cstheme="minorHAnsi"/>
          <w:highlight w:val="yellow"/>
        </w:rPr>
        <w:t>S</w:t>
      </w:r>
      <w:r w:rsidRPr="000F1C24">
        <w:rPr>
          <w:rFonts w:asciiTheme="minorHAnsi" w:hAnsiTheme="minorHAnsi" w:cstheme="minorHAnsi"/>
          <w:sz w:val="16"/>
        </w:rPr>
        <w:t xml:space="preserve">tates, however, </w:t>
      </w:r>
      <w:r w:rsidRPr="000F0164">
        <w:rPr>
          <w:rStyle w:val="Emphasis"/>
          <w:rFonts w:asciiTheme="minorHAnsi" w:hAnsiTheme="minorHAnsi" w:cstheme="minorHAnsi"/>
          <w:highlight w:val="yellow"/>
        </w:rPr>
        <w:t>has been critical</w:t>
      </w:r>
      <w:r w:rsidRPr="000F1C24">
        <w:rPr>
          <w:rFonts w:asciiTheme="minorHAnsi" w:hAnsiTheme="minorHAnsi" w:cstheme="minorHAnsi"/>
          <w:sz w:val="16"/>
        </w:rPr>
        <w:t xml:space="preserve">. Until recently, the </w:t>
      </w:r>
      <w:r w:rsidRPr="000F0164">
        <w:rPr>
          <w:rStyle w:val="Emphasis"/>
          <w:rFonts w:asciiTheme="minorHAnsi" w:hAnsiTheme="minorHAnsi" w:cstheme="minorHAnsi"/>
          <w:highlight w:val="yellow"/>
        </w:rPr>
        <w:t>dissatisfied</w:t>
      </w:r>
      <w:r w:rsidRPr="000F1C24">
        <w:rPr>
          <w:rStyle w:val="Emphasis"/>
          <w:rFonts w:asciiTheme="minorHAnsi" w:hAnsiTheme="minorHAnsi" w:cstheme="minorHAnsi"/>
        </w:rPr>
        <w:t xml:space="preserve"> great</w:t>
      </w:r>
      <w:r w:rsidRPr="000F1C24">
        <w:rPr>
          <w:rFonts w:asciiTheme="minorHAnsi" w:hAnsiTheme="minorHAnsi" w:cstheme="minorHAnsi"/>
          <w:sz w:val="16"/>
        </w:rPr>
        <w:t xml:space="preserve"> and medium-size </w:t>
      </w:r>
      <w:r w:rsidRPr="000F0164">
        <w:rPr>
          <w:rStyle w:val="Emphasis"/>
          <w:rFonts w:asciiTheme="minorHAnsi" w:hAnsiTheme="minorHAnsi" w:cstheme="minorHAnsi"/>
          <w:highlight w:val="yellow"/>
        </w:rPr>
        <w:t>powers</w:t>
      </w:r>
      <w:r w:rsidRPr="000F1C24">
        <w:rPr>
          <w:rStyle w:val="Emphasis"/>
          <w:rFonts w:asciiTheme="minorHAnsi" w:hAnsiTheme="minorHAnsi" w:cstheme="minorHAnsi"/>
        </w:rPr>
        <w:t xml:space="preserve"> </w:t>
      </w:r>
      <w:r w:rsidRPr="000F0164">
        <w:rPr>
          <w:rStyle w:val="Emphasis"/>
          <w:rFonts w:asciiTheme="minorHAnsi" w:hAnsiTheme="minorHAnsi" w:cstheme="minorHAnsi"/>
          <w:highlight w:val="yellow"/>
        </w:rPr>
        <w:t>have faced</w:t>
      </w:r>
      <w:r w:rsidRPr="000F1C24">
        <w:rPr>
          <w:rFonts w:asciiTheme="minorHAnsi" w:hAnsiTheme="minorHAnsi" w:cstheme="minorHAnsi"/>
          <w:sz w:val="16"/>
        </w:rPr>
        <w:t xml:space="preserve"> considerable and indeed almost </w:t>
      </w:r>
      <w:r w:rsidRPr="000F0164">
        <w:rPr>
          <w:rStyle w:val="Emphasis"/>
          <w:rFonts w:asciiTheme="minorHAnsi" w:hAnsiTheme="minorHAnsi" w:cstheme="minorHAnsi"/>
          <w:highlight w:val="yellow"/>
        </w:rPr>
        <w:t>insuperable obstacles</w:t>
      </w:r>
      <w:r w:rsidRPr="000F1C24">
        <w:rPr>
          <w:rStyle w:val="Emphasis"/>
          <w:rFonts w:asciiTheme="minorHAnsi" w:hAnsiTheme="minorHAnsi" w:cstheme="minorHAnsi"/>
        </w:rPr>
        <w:t xml:space="preserve"> to achieving their objectives. The chief obstacle has been the power and coherence of the order itself and</w:t>
      </w:r>
      <w:r w:rsidRPr="000F1C24">
        <w:rPr>
          <w:rFonts w:asciiTheme="minorHAnsi" w:hAnsiTheme="minorHAnsi" w:cstheme="minorHAnsi"/>
          <w:sz w:val="16"/>
        </w:rPr>
        <w:t xml:space="preserve"> of </w:t>
      </w:r>
      <w:r w:rsidRPr="000F0164">
        <w:rPr>
          <w:rStyle w:val="Emphasis"/>
          <w:rFonts w:asciiTheme="minorHAnsi" w:hAnsiTheme="minorHAnsi" w:cstheme="minorHAnsi"/>
          <w:highlight w:val="yellow"/>
        </w:rPr>
        <w:t>its principal</w:t>
      </w:r>
      <w:r w:rsidRPr="000F1C24">
        <w:rPr>
          <w:rStyle w:val="Emphasis"/>
          <w:rFonts w:asciiTheme="minorHAnsi" w:hAnsiTheme="minorHAnsi" w:cstheme="minorHAnsi"/>
        </w:rPr>
        <w:t xml:space="preserve"> promoter and </w:t>
      </w:r>
      <w:r w:rsidRPr="000F0164">
        <w:rPr>
          <w:rStyle w:val="Emphasis"/>
          <w:rFonts w:asciiTheme="minorHAnsi" w:hAnsiTheme="minorHAnsi" w:cstheme="minorHAnsi"/>
          <w:highlight w:val="yellow"/>
        </w:rPr>
        <w:t>defender</w:t>
      </w:r>
      <w:r w:rsidRPr="000F1C24">
        <w:rPr>
          <w:rFonts w:asciiTheme="minorHAnsi" w:hAnsiTheme="minorHAnsi" w:cstheme="minorHAnsi"/>
          <w:sz w:val="16"/>
        </w:rPr>
        <w:t xml:space="preserve">. </w:t>
      </w:r>
      <w:r w:rsidRPr="000F1C24">
        <w:rPr>
          <w:rStyle w:val="Emphasis"/>
          <w:rFonts w:asciiTheme="minorHAnsi" w:hAnsiTheme="minorHAnsi" w:cstheme="minorHAnsi"/>
        </w:rPr>
        <w:t>The American-led system</w:t>
      </w:r>
      <w:r w:rsidRPr="000F1C24">
        <w:rPr>
          <w:rFonts w:asciiTheme="minorHAnsi" w:hAnsiTheme="minorHAnsi" w:cstheme="minorHAnsi"/>
          <w:sz w:val="16"/>
        </w:rPr>
        <w:t xml:space="preserve"> of political and military alliances, especially in the two critical regions of Europe and East Asia, </w:t>
      </w:r>
      <w:r w:rsidRPr="000F0164">
        <w:rPr>
          <w:rStyle w:val="Emphasis"/>
          <w:rFonts w:asciiTheme="minorHAnsi" w:hAnsiTheme="minorHAnsi" w:cstheme="minorHAnsi"/>
          <w:highlight w:val="yellow"/>
        </w:rPr>
        <w:t>has presented China and Russia with</w:t>
      </w:r>
      <w:r w:rsidRPr="000F1C24">
        <w:rPr>
          <w:rFonts w:asciiTheme="minorHAnsi" w:hAnsiTheme="minorHAnsi" w:cstheme="minorHAnsi"/>
          <w:sz w:val="16"/>
        </w:rPr>
        <w:t xml:space="preserve"> what Dean Acheson once referred to as </w:t>
      </w:r>
      <w:r w:rsidRPr="000F1C24">
        <w:rPr>
          <w:rStyle w:val="Emphasis"/>
          <w:rFonts w:asciiTheme="minorHAnsi" w:hAnsiTheme="minorHAnsi" w:cstheme="minorHAnsi"/>
        </w:rPr>
        <w:t xml:space="preserve">“situations of </w:t>
      </w:r>
      <w:r w:rsidRPr="000F0164">
        <w:rPr>
          <w:rStyle w:val="Emphasis"/>
          <w:rFonts w:asciiTheme="minorHAnsi" w:hAnsiTheme="minorHAnsi" w:cstheme="minorHAnsi"/>
          <w:highlight w:val="yellow"/>
        </w:rPr>
        <w:t>strength</w:t>
      </w:r>
      <w:r w:rsidRPr="000F1C24">
        <w:rPr>
          <w:rStyle w:val="Emphasis"/>
          <w:rFonts w:asciiTheme="minorHAnsi" w:hAnsiTheme="minorHAnsi" w:cstheme="minorHAnsi"/>
        </w:rPr>
        <w:t>”</w:t>
      </w:r>
      <w:r w:rsidRPr="000F1C24">
        <w:rPr>
          <w:rFonts w:asciiTheme="minorHAnsi" w:hAnsiTheme="minorHAnsi" w:cstheme="minorHAnsi"/>
          <w:sz w:val="16"/>
        </w:rPr>
        <w:t xml:space="preserve"> in their regions </w:t>
      </w:r>
      <w:r w:rsidRPr="000F0164">
        <w:rPr>
          <w:rStyle w:val="StyleUnderline"/>
          <w:rFonts w:asciiTheme="minorHAnsi" w:hAnsiTheme="minorHAnsi" w:cstheme="minorHAnsi"/>
          <w:highlight w:val="yellow"/>
        </w:rPr>
        <w:t>that</w:t>
      </w:r>
      <w:r w:rsidRPr="000F1C24">
        <w:rPr>
          <w:rStyle w:val="StyleUnderline"/>
          <w:rFonts w:asciiTheme="minorHAnsi" w:hAnsiTheme="minorHAnsi" w:cstheme="minorHAnsi"/>
        </w:rPr>
        <w:t xml:space="preserve"> have </w:t>
      </w:r>
      <w:r w:rsidRPr="000F0164">
        <w:rPr>
          <w:rStyle w:val="StyleUnderline"/>
          <w:rFonts w:asciiTheme="minorHAnsi" w:hAnsiTheme="minorHAnsi" w:cstheme="minorHAnsi"/>
          <w:highlight w:val="yellow"/>
        </w:rPr>
        <w:t>required</w:t>
      </w:r>
      <w:r w:rsidRPr="000F1C24">
        <w:rPr>
          <w:rStyle w:val="StyleUnderline"/>
          <w:rFonts w:asciiTheme="minorHAnsi" w:hAnsiTheme="minorHAnsi" w:cstheme="minorHAnsi"/>
        </w:rPr>
        <w:t xml:space="preserve"> </w:t>
      </w:r>
      <w:r w:rsidRPr="000F0164">
        <w:rPr>
          <w:rStyle w:val="StyleUnderline"/>
          <w:rFonts w:asciiTheme="minorHAnsi" w:hAnsiTheme="minorHAnsi" w:cstheme="minorHAnsi"/>
          <w:highlight w:val="yellow"/>
        </w:rPr>
        <w:t>them to</w:t>
      </w:r>
      <w:r w:rsidRPr="000F1C24">
        <w:rPr>
          <w:rStyle w:val="StyleUnderline"/>
          <w:rFonts w:asciiTheme="minorHAnsi" w:hAnsiTheme="minorHAnsi" w:cstheme="minorHAnsi"/>
        </w:rPr>
        <w:t xml:space="preserve"> pursue their ambitions cautiously and </w:t>
      </w:r>
      <w:r w:rsidRPr="000F0164">
        <w:rPr>
          <w:rStyle w:val="StyleUnderline"/>
          <w:rFonts w:asciiTheme="minorHAnsi" w:hAnsiTheme="minorHAnsi" w:cstheme="minorHAnsi"/>
          <w:highlight w:val="yellow"/>
        </w:rPr>
        <w:t>in most</w:t>
      </w:r>
      <w:r w:rsidRPr="000F1C24">
        <w:rPr>
          <w:rStyle w:val="StyleUnderline"/>
          <w:rFonts w:asciiTheme="minorHAnsi" w:hAnsiTheme="minorHAnsi" w:cstheme="minorHAnsi"/>
        </w:rPr>
        <w:t xml:space="preserve"> </w:t>
      </w:r>
      <w:r w:rsidRPr="000F0164">
        <w:rPr>
          <w:rStyle w:val="StyleUnderline"/>
          <w:rFonts w:asciiTheme="minorHAnsi" w:hAnsiTheme="minorHAnsi" w:cstheme="minorHAnsi"/>
          <w:highlight w:val="yellow"/>
        </w:rPr>
        <w:t>respects</w:t>
      </w:r>
      <w:r w:rsidRPr="000F1C24">
        <w:rPr>
          <w:rStyle w:val="StyleUnderline"/>
          <w:rFonts w:asciiTheme="minorHAnsi" w:hAnsiTheme="minorHAnsi" w:cstheme="minorHAnsi"/>
        </w:rPr>
        <w:t xml:space="preserve"> to </w:t>
      </w:r>
      <w:r w:rsidRPr="000F0164">
        <w:rPr>
          <w:rStyle w:val="StyleUnderline"/>
          <w:rFonts w:asciiTheme="minorHAnsi" w:hAnsiTheme="minorHAnsi" w:cstheme="minorHAnsi"/>
          <w:highlight w:val="yellow"/>
        </w:rPr>
        <w:t>defer</w:t>
      </w:r>
      <w:r w:rsidRPr="000F1C24">
        <w:rPr>
          <w:rStyle w:val="StyleUnderline"/>
          <w:rFonts w:asciiTheme="minorHAnsi" w:hAnsiTheme="minorHAnsi" w:cstheme="minorHAnsi"/>
        </w:rPr>
        <w:t xml:space="preserve"> serious efforts to disrupt the international system</w:t>
      </w:r>
      <w:r w:rsidRPr="000F1C24">
        <w:rPr>
          <w:rFonts w:asciiTheme="minorHAnsi" w:hAnsiTheme="minorHAnsi" w:cstheme="minorHAnsi"/>
          <w:sz w:val="16"/>
        </w:rPr>
        <w:t xml:space="preserve">. The system has served as a check on their ambitions in both positive and negative ways. They have been participants in and for the most part beneficiaries of the open international economic system the United States created and helped sustain and, so long as that system was functioning, have had more to gain by playing in it than by challenging and overturning it. The same cannot be said of the political and strategic aspects of the order, both of which have worked to their detriment. The growth and vibrancy of democratic government in the two decades following the collapse of Soviet communism have posed a continual threat to the ability of rulers in Beijing and Moscow to maintain control, and since the end of the Cold War they have regarded every advance of democratic institutions, including especially the geographical advance close to their borders, as an existential threat—and with reason. The continual threat to the basis of their rule posed by the U.S.-supported order has made them hostile both to the order and to the United States. However, it has also been a source of weakness and vulnerability. </w:t>
      </w:r>
      <w:r w:rsidRPr="000F0164">
        <w:rPr>
          <w:rStyle w:val="StyleUnderline"/>
          <w:rFonts w:asciiTheme="minorHAnsi" w:hAnsiTheme="minorHAnsi" w:cstheme="minorHAnsi"/>
          <w:highlight w:val="yellow"/>
        </w:rPr>
        <w:t>Chinese rulers</w:t>
      </w:r>
      <w:r w:rsidRPr="000F1C24">
        <w:rPr>
          <w:rFonts w:asciiTheme="minorHAnsi" w:hAnsiTheme="minorHAnsi" w:cstheme="minorHAnsi"/>
          <w:sz w:val="16"/>
        </w:rPr>
        <w:t xml:space="preserve"> in particular </w:t>
      </w:r>
      <w:r w:rsidRPr="000F0164">
        <w:rPr>
          <w:rStyle w:val="StyleUnderline"/>
          <w:rFonts w:asciiTheme="minorHAnsi" w:hAnsiTheme="minorHAnsi" w:cstheme="minorHAnsi"/>
          <w:highlight w:val="yellow"/>
        </w:rPr>
        <w:t>have had to worry about what an unsuccessful confrontation</w:t>
      </w:r>
      <w:r w:rsidRPr="000F1C24">
        <w:rPr>
          <w:rStyle w:val="StyleUnderline"/>
          <w:rFonts w:asciiTheme="minorHAnsi" w:hAnsiTheme="minorHAnsi" w:cstheme="minorHAnsi"/>
        </w:rPr>
        <w:t xml:space="preserve"> with the </w:t>
      </w:r>
      <w:r w:rsidRPr="000F1C24">
        <w:rPr>
          <w:rStyle w:val="Emphasis"/>
          <w:rFonts w:asciiTheme="minorHAnsi" w:hAnsiTheme="minorHAnsi" w:cstheme="minorHAnsi"/>
        </w:rPr>
        <w:t>U</w:t>
      </w:r>
      <w:r w:rsidRPr="000F1C24">
        <w:rPr>
          <w:rFonts w:asciiTheme="minorHAnsi" w:hAnsiTheme="minorHAnsi" w:cstheme="minorHAnsi"/>
          <w:sz w:val="16"/>
        </w:rPr>
        <w:t xml:space="preserve">nited </w:t>
      </w:r>
      <w:r w:rsidRPr="000F1C24">
        <w:rPr>
          <w:rStyle w:val="Emphasis"/>
          <w:rFonts w:asciiTheme="minorHAnsi" w:hAnsiTheme="minorHAnsi" w:cstheme="minorHAnsi"/>
        </w:rPr>
        <w:t>S</w:t>
      </w:r>
      <w:r w:rsidRPr="000F1C24">
        <w:rPr>
          <w:rFonts w:asciiTheme="minorHAnsi" w:hAnsiTheme="minorHAnsi" w:cstheme="minorHAnsi"/>
          <w:sz w:val="16"/>
        </w:rPr>
        <w:t xml:space="preserve">tates </w:t>
      </w:r>
      <w:r w:rsidRPr="000F0164">
        <w:rPr>
          <w:rStyle w:val="StyleUnderline"/>
          <w:rFonts w:asciiTheme="minorHAnsi" w:hAnsiTheme="minorHAnsi" w:cstheme="minorHAnsi"/>
          <w:highlight w:val="yellow"/>
        </w:rPr>
        <w:t xml:space="preserve">might do to </w:t>
      </w:r>
      <w:r w:rsidRPr="000F1C24">
        <w:rPr>
          <w:rStyle w:val="StyleUnderline"/>
          <w:rFonts w:asciiTheme="minorHAnsi" w:hAnsiTheme="minorHAnsi" w:cstheme="minorHAnsi"/>
        </w:rPr>
        <w:t>their</w:t>
      </w:r>
      <w:r w:rsidRPr="000F1C24">
        <w:rPr>
          <w:rFonts w:asciiTheme="minorHAnsi" w:hAnsiTheme="minorHAnsi" w:cstheme="minorHAnsi"/>
          <w:sz w:val="16"/>
        </w:rPr>
        <w:t xml:space="preserve"> sources of </w:t>
      </w:r>
      <w:r w:rsidRPr="000F0164">
        <w:rPr>
          <w:rStyle w:val="StyleUnderline"/>
          <w:rFonts w:asciiTheme="minorHAnsi" w:hAnsiTheme="minorHAnsi" w:cstheme="minorHAnsi"/>
          <w:highlight w:val="yellow"/>
        </w:rPr>
        <w:t>legitimacy at home</w:t>
      </w:r>
      <w:r w:rsidRPr="000F1C24">
        <w:rPr>
          <w:rFonts w:asciiTheme="minorHAnsi" w:hAnsiTheme="minorHAnsi" w:cstheme="minorHAnsi"/>
          <w:sz w:val="16"/>
        </w:rPr>
        <w:t xml:space="preserve">. And </w:t>
      </w:r>
      <w:r w:rsidRPr="000F0164">
        <w:rPr>
          <w:rStyle w:val="Emphasis"/>
          <w:rFonts w:asciiTheme="minorHAnsi" w:hAnsiTheme="minorHAnsi" w:cstheme="minorHAnsi"/>
          <w:highlight w:val="yellow"/>
        </w:rPr>
        <w:t>although</w:t>
      </w:r>
      <w:r w:rsidRPr="000F1C24">
        <w:rPr>
          <w:rFonts w:asciiTheme="minorHAnsi" w:hAnsiTheme="minorHAnsi" w:cstheme="minorHAnsi"/>
          <w:sz w:val="16"/>
        </w:rPr>
        <w:t xml:space="preserve"> Vladimir </w:t>
      </w:r>
      <w:r w:rsidRPr="000F0164">
        <w:rPr>
          <w:rStyle w:val="Emphasis"/>
          <w:rFonts w:asciiTheme="minorHAnsi" w:hAnsiTheme="minorHAnsi" w:cstheme="minorHAnsi"/>
          <w:highlight w:val="yellow"/>
        </w:rPr>
        <w:t>Putin</w:t>
      </w:r>
      <w:r w:rsidRPr="000F1C24">
        <w:rPr>
          <w:rStyle w:val="Emphasis"/>
          <w:rFonts w:asciiTheme="minorHAnsi" w:hAnsiTheme="minorHAnsi" w:cstheme="minorHAnsi"/>
        </w:rPr>
        <w:t xml:space="preserve"> </w:t>
      </w:r>
      <w:r w:rsidRPr="000F0164">
        <w:rPr>
          <w:rStyle w:val="Emphasis"/>
          <w:rFonts w:asciiTheme="minorHAnsi" w:hAnsiTheme="minorHAnsi" w:cstheme="minorHAnsi"/>
          <w:highlight w:val="yellow"/>
        </w:rPr>
        <w:t>has</w:t>
      </w:r>
      <w:r w:rsidRPr="000F1C24">
        <w:rPr>
          <w:rFonts w:asciiTheme="minorHAnsi" w:hAnsiTheme="minorHAnsi" w:cstheme="minorHAnsi"/>
          <w:sz w:val="16"/>
        </w:rPr>
        <w:t xml:space="preserve"> to some extent </w:t>
      </w:r>
      <w:r w:rsidRPr="000F0164">
        <w:rPr>
          <w:rStyle w:val="Emphasis"/>
          <w:rFonts w:asciiTheme="minorHAnsi" w:hAnsiTheme="minorHAnsi" w:cstheme="minorHAnsi"/>
          <w:highlight w:val="yellow"/>
        </w:rPr>
        <w:t>used</w:t>
      </w:r>
      <w:r w:rsidRPr="000F1C24">
        <w:rPr>
          <w:rFonts w:asciiTheme="minorHAnsi" w:hAnsiTheme="minorHAnsi" w:cstheme="minorHAnsi"/>
          <w:sz w:val="16"/>
        </w:rPr>
        <w:t xml:space="preserve"> a </w:t>
      </w:r>
      <w:r w:rsidRPr="000F0164">
        <w:rPr>
          <w:rStyle w:val="Emphasis"/>
          <w:rFonts w:asciiTheme="minorHAnsi" w:hAnsiTheme="minorHAnsi" w:cstheme="minorHAnsi"/>
          <w:highlight w:val="yellow"/>
        </w:rPr>
        <w:t>calculated</w:t>
      </w:r>
      <w:r w:rsidRPr="000F1C24">
        <w:rPr>
          <w:rFonts w:asciiTheme="minorHAnsi" w:hAnsiTheme="minorHAnsi" w:cstheme="minorHAnsi"/>
          <w:sz w:val="16"/>
        </w:rPr>
        <w:t xml:space="preserve"> foreign </w:t>
      </w:r>
      <w:r w:rsidRPr="000F0164">
        <w:rPr>
          <w:rStyle w:val="Emphasis"/>
          <w:rFonts w:asciiTheme="minorHAnsi" w:hAnsiTheme="minorHAnsi" w:cstheme="minorHAnsi"/>
          <w:highlight w:val="yellow"/>
        </w:rPr>
        <w:t>adventurism</w:t>
      </w:r>
      <w:r w:rsidRPr="000F1C24">
        <w:rPr>
          <w:rStyle w:val="Emphasis"/>
          <w:rFonts w:asciiTheme="minorHAnsi" w:hAnsiTheme="minorHAnsi" w:cstheme="minorHAnsi"/>
        </w:rPr>
        <w:t xml:space="preserve"> to maintain</w:t>
      </w:r>
      <w:r w:rsidRPr="000F1C24">
        <w:rPr>
          <w:rFonts w:asciiTheme="minorHAnsi" w:hAnsiTheme="minorHAnsi" w:cstheme="minorHAnsi"/>
          <w:sz w:val="16"/>
        </w:rPr>
        <w:t xml:space="preserve"> his hold on </w:t>
      </w:r>
      <w:r w:rsidRPr="000F1C24">
        <w:rPr>
          <w:rStyle w:val="Emphasis"/>
          <w:rFonts w:asciiTheme="minorHAnsi" w:hAnsiTheme="minorHAnsi" w:cstheme="minorHAnsi"/>
        </w:rPr>
        <w:t xml:space="preserve">domestic power, </w:t>
      </w:r>
      <w:r w:rsidRPr="000F0164">
        <w:rPr>
          <w:rStyle w:val="Emphasis"/>
          <w:rFonts w:asciiTheme="minorHAnsi" w:hAnsiTheme="minorHAnsi" w:cstheme="minorHAnsi"/>
          <w:highlight w:val="yellow"/>
        </w:rPr>
        <w:t>he has taken a</w:t>
      </w:r>
      <w:r w:rsidRPr="000F1C24">
        <w:rPr>
          <w:rStyle w:val="Emphasis"/>
          <w:rFonts w:asciiTheme="minorHAnsi" w:hAnsiTheme="minorHAnsi" w:cstheme="minorHAnsi"/>
        </w:rPr>
        <w:t xml:space="preserve"> more </w:t>
      </w:r>
      <w:r w:rsidRPr="000F0164">
        <w:rPr>
          <w:rStyle w:val="Emphasis"/>
          <w:rFonts w:asciiTheme="minorHAnsi" w:hAnsiTheme="minorHAnsi" w:cstheme="minorHAnsi"/>
          <w:highlight w:val="yellow"/>
        </w:rPr>
        <w:t>cautious approach when met with determined U.S.</w:t>
      </w:r>
      <w:r w:rsidRPr="000F1C24">
        <w:rPr>
          <w:rFonts w:asciiTheme="minorHAnsi" w:hAnsiTheme="minorHAnsi" w:cstheme="minorHAnsi"/>
          <w:sz w:val="16"/>
        </w:rPr>
        <w:t xml:space="preserve"> and European </w:t>
      </w:r>
      <w:r w:rsidRPr="000F0164">
        <w:rPr>
          <w:rStyle w:val="Emphasis"/>
          <w:rFonts w:asciiTheme="minorHAnsi" w:hAnsiTheme="minorHAnsi" w:cstheme="minorHAnsi"/>
          <w:highlight w:val="yellow"/>
        </w:rPr>
        <w:t>opposition</w:t>
      </w:r>
      <w:r w:rsidRPr="000F1C24">
        <w:rPr>
          <w:rFonts w:asciiTheme="minorHAnsi" w:hAnsiTheme="minorHAnsi" w:cstheme="minorHAnsi"/>
          <w:sz w:val="16"/>
        </w:rPr>
        <w:t>, as in the case of Ukraine, and pushed forward, as in Syria, only when invited to do so by U.S. and Western passivity. Autocratic rulers in a liberal democratic world have had to be careful.</w:t>
      </w:r>
    </w:p>
    <w:p w:rsidR="006F3259" w:rsidRPr="000F1C24" w:rsidRDefault="006F3259" w:rsidP="006F3259">
      <w:pPr>
        <w:rPr>
          <w:rFonts w:asciiTheme="minorHAnsi" w:hAnsiTheme="minorHAnsi" w:cstheme="minorHAnsi"/>
          <w:sz w:val="16"/>
        </w:rPr>
      </w:pPr>
      <w:r w:rsidRPr="000F0164">
        <w:rPr>
          <w:rStyle w:val="Emphasis"/>
          <w:rFonts w:asciiTheme="minorHAnsi" w:hAnsiTheme="minorHAnsi" w:cstheme="minorHAnsi"/>
          <w:highlight w:val="yellow"/>
        </w:rPr>
        <w:t>The greatest check</w:t>
      </w:r>
      <w:r w:rsidRPr="000F1C24">
        <w:rPr>
          <w:rStyle w:val="Emphasis"/>
          <w:rFonts w:asciiTheme="minorHAnsi" w:hAnsiTheme="minorHAnsi" w:cstheme="minorHAnsi"/>
        </w:rPr>
        <w:t xml:space="preserve"> on Chinese and Russian ambitions</w:t>
      </w:r>
      <w:r w:rsidRPr="000F1C24">
        <w:rPr>
          <w:rFonts w:asciiTheme="minorHAnsi" w:hAnsiTheme="minorHAnsi" w:cstheme="minorHAnsi"/>
          <w:sz w:val="16"/>
        </w:rPr>
        <w:t xml:space="preserve">, however, </w:t>
      </w:r>
      <w:r w:rsidRPr="000F0164">
        <w:rPr>
          <w:rStyle w:val="Emphasis"/>
          <w:rFonts w:asciiTheme="minorHAnsi" w:hAnsiTheme="minorHAnsi" w:cstheme="minorHAnsi"/>
          <w:highlight w:val="yellow"/>
        </w:rPr>
        <w:t>has come from</w:t>
      </w:r>
      <w:r w:rsidRPr="000F1C24">
        <w:rPr>
          <w:rStyle w:val="Emphasis"/>
          <w:rFonts w:asciiTheme="minorHAnsi" w:hAnsiTheme="minorHAnsi" w:cstheme="minorHAnsi"/>
        </w:rPr>
        <w:t xml:space="preserve"> the</w:t>
      </w:r>
      <w:r w:rsidRPr="000F1C24">
        <w:rPr>
          <w:rFonts w:asciiTheme="minorHAnsi" w:hAnsiTheme="minorHAnsi" w:cstheme="minorHAnsi"/>
          <w:sz w:val="16"/>
        </w:rPr>
        <w:t xml:space="preserve"> combined </w:t>
      </w:r>
      <w:r w:rsidRPr="000F0164">
        <w:rPr>
          <w:rStyle w:val="Emphasis"/>
          <w:rFonts w:asciiTheme="minorHAnsi" w:hAnsiTheme="minorHAnsi" w:cstheme="minorHAnsi"/>
          <w:highlight w:val="yellow"/>
        </w:rPr>
        <w:t>military power</w:t>
      </w:r>
      <w:r w:rsidRPr="000F1C24">
        <w:rPr>
          <w:rStyle w:val="Emphasis"/>
          <w:rFonts w:asciiTheme="minorHAnsi" w:hAnsiTheme="minorHAnsi" w:cstheme="minorHAnsi"/>
        </w:rPr>
        <w:t xml:space="preserve"> of the U</w:t>
      </w:r>
      <w:r w:rsidRPr="000F1C24">
        <w:rPr>
          <w:rFonts w:asciiTheme="minorHAnsi" w:hAnsiTheme="minorHAnsi" w:cstheme="minorHAnsi"/>
          <w:sz w:val="16"/>
        </w:rPr>
        <w:t xml:space="preserve">nited </w:t>
      </w:r>
      <w:r w:rsidRPr="000F1C24">
        <w:rPr>
          <w:rStyle w:val="Emphasis"/>
          <w:rFonts w:asciiTheme="minorHAnsi" w:hAnsiTheme="minorHAnsi" w:cstheme="minorHAnsi"/>
        </w:rPr>
        <w:t>S</w:t>
      </w:r>
      <w:r w:rsidRPr="000F1C24">
        <w:rPr>
          <w:rFonts w:asciiTheme="minorHAnsi" w:hAnsiTheme="minorHAnsi" w:cstheme="minorHAnsi"/>
          <w:sz w:val="16"/>
        </w:rPr>
        <w:t xml:space="preserve">tates and its allies in Europe and Asia. </w:t>
      </w:r>
      <w:r w:rsidRPr="000F1C24">
        <w:rPr>
          <w:rStyle w:val="StyleUnderline"/>
          <w:rFonts w:asciiTheme="minorHAnsi" w:hAnsiTheme="minorHAnsi" w:cstheme="minorHAnsi"/>
        </w:rPr>
        <w:t>China, although increasingly powerful itself, has had to contemplate facing the combined military strength of the world’s superpower and some very formidable regional powers</w:t>
      </w:r>
      <w:r w:rsidRPr="000F1C24">
        <w:rPr>
          <w:rFonts w:asciiTheme="minorHAnsi" w:hAnsiTheme="minorHAnsi" w:cstheme="minorHAnsi"/>
          <w:sz w:val="16"/>
        </w:rPr>
        <w:t xml:space="preserve"> linked by alliance or common strategic interest, including Japan, India, and South Korea, as well as smaller but still potent nations like Vietnam and Australia. </w:t>
      </w:r>
      <w:r w:rsidRPr="000F1C24">
        <w:rPr>
          <w:rStyle w:val="StyleUnderline"/>
          <w:rFonts w:asciiTheme="minorHAnsi" w:hAnsiTheme="minorHAnsi" w:cstheme="minorHAnsi"/>
        </w:rPr>
        <w:t xml:space="preserve">Russia has had to face the </w:t>
      </w:r>
      <w:r w:rsidRPr="000F1C24">
        <w:rPr>
          <w:rStyle w:val="Emphasis"/>
          <w:rFonts w:asciiTheme="minorHAnsi" w:hAnsiTheme="minorHAnsi" w:cstheme="minorHAnsi"/>
        </w:rPr>
        <w:t>U</w:t>
      </w:r>
      <w:r w:rsidRPr="000F1C24">
        <w:rPr>
          <w:rFonts w:asciiTheme="minorHAnsi" w:hAnsiTheme="minorHAnsi" w:cstheme="minorHAnsi"/>
          <w:sz w:val="16"/>
        </w:rPr>
        <w:t xml:space="preserve">nited </w:t>
      </w:r>
      <w:r w:rsidRPr="000F1C24">
        <w:rPr>
          <w:rStyle w:val="Emphasis"/>
          <w:rFonts w:asciiTheme="minorHAnsi" w:hAnsiTheme="minorHAnsi" w:cstheme="minorHAnsi"/>
        </w:rPr>
        <w:t>S</w:t>
      </w:r>
      <w:r w:rsidRPr="000F1C24">
        <w:rPr>
          <w:rFonts w:asciiTheme="minorHAnsi" w:hAnsiTheme="minorHAnsi" w:cstheme="minorHAnsi"/>
          <w:sz w:val="16"/>
        </w:rPr>
        <w:t xml:space="preserve">tates </w:t>
      </w:r>
      <w:r w:rsidRPr="000F1C24">
        <w:rPr>
          <w:rStyle w:val="StyleUnderline"/>
          <w:rFonts w:asciiTheme="minorHAnsi" w:hAnsiTheme="minorHAnsi" w:cstheme="minorHAnsi"/>
        </w:rPr>
        <w:t>and</w:t>
      </w:r>
      <w:r w:rsidRPr="000F1C24">
        <w:rPr>
          <w:rFonts w:asciiTheme="minorHAnsi" w:hAnsiTheme="minorHAnsi" w:cstheme="minorHAnsi"/>
          <w:sz w:val="16"/>
        </w:rPr>
        <w:t xml:space="preserve"> its </w:t>
      </w:r>
      <w:r w:rsidRPr="000F1C24">
        <w:rPr>
          <w:rStyle w:val="StyleUnderline"/>
          <w:rFonts w:asciiTheme="minorHAnsi" w:hAnsiTheme="minorHAnsi" w:cstheme="minorHAnsi"/>
        </w:rPr>
        <w:t>NATO</w:t>
      </w:r>
      <w:r w:rsidRPr="000F1C24">
        <w:rPr>
          <w:rFonts w:asciiTheme="minorHAnsi" w:hAnsiTheme="minorHAnsi" w:cstheme="minorHAnsi"/>
          <w:sz w:val="16"/>
        </w:rPr>
        <w:t xml:space="preserve"> allies. When united, </w:t>
      </w:r>
      <w:r w:rsidRPr="000F1C24">
        <w:rPr>
          <w:rStyle w:val="Emphasis"/>
          <w:rFonts w:asciiTheme="minorHAnsi" w:hAnsiTheme="minorHAnsi" w:cstheme="minorHAnsi"/>
        </w:rPr>
        <w:t xml:space="preserve">these military powers present </w:t>
      </w:r>
      <w:r w:rsidRPr="000F0164">
        <w:rPr>
          <w:rStyle w:val="Emphasis"/>
          <w:rFonts w:asciiTheme="minorHAnsi" w:hAnsiTheme="minorHAnsi" w:cstheme="minorHAnsi"/>
          <w:highlight w:val="yellow"/>
        </w:rPr>
        <w:t>a daunting challenge to</w:t>
      </w:r>
      <w:r w:rsidRPr="000F1C24">
        <w:rPr>
          <w:rStyle w:val="Emphasis"/>
          <w:rFonts w:asciiTheme="minorHAnsi" w:hAnsiTheme="minorHAnsi" w:cstheme="minorHAnsi"/>
        </w:rPr>
        <w:t xml:space="preserve"> a </w:t>
      </w:r>
      <w:r w:rsidRPr="000F0164">
        <w:rPr>
          <w:rStyle w:val="Emphasis"/>
          <w:rFonts w:asciiTheme="minorHAnsi" w:hAnsiTheme="minorHAnsi" w:cstheme="minorHAnsi"/>
          <w:highlight w:val="yellow"/>
        </w:rPr>
        <w:t>revisionist</w:t>
      </w:r>
      <w:r w:rsidRPr="000F1C24">
        <w:rPr>
          <w:rStyle w:val="Emphasis"/>
          <w:rFonts w:asciiTheme="minorHAnsi" w:hAnsiTheme="minorHAnsi" w:cstheme="minorHAnsi"/>
        </w:rPr>
        <w:t xml:space="preserve"> power</w:t>
      </w:r>
      <w:r w:rsidRPr="000F1C24">
        <w:rPr>
          <w:rFonts w:asciiTheme="minorHAnsi" w:hAnsiTheme="minorHAnsi" w:cstheme="minorHAnsi"/>
          <w:sz w:val="16"/>
        </w:rPr>
        <w:t xml:space="preserve"> that can call on no allies of its own for assistance. </w:t>
      </w:r>
      <w:r w:rsidRPr="000F1C24">
        <w:rPr>
          <w:rStyle w:val="StyleUnderline"/>
          <w:rFonts w:asciiTheme="minorHAnsi" w:hAnsiTheme="minorHAnsi" w:cstheme="minorHAnsi"/>
        </w:rPr>
        <w:t>Even were the Chinese to score an early victory in a conflict, they would have to contend over time with the combined industrial productive capacities of some of the world’s richest and most technologically advanced nations</w:t>
      </w:r>
      <w:r w:rsidRPr="000F1C24">
        <w:rPr>
          <w:rFonts w:asciiTheme="minorHAnsi" w:hAnsiTheme="minorHAnsi" w:cstheme="minorHAnsi"/>
          <w:sz w:val="16"/>
        </w:rPr>
        <w:t>. A weaker Russia would face an even greater challenge.</w:t>
      </w:r>
    </w:p>
    <w:p w:rsidR="006F3259" w:rsidRPr="000F1C24" w:rsidRDefault="006F3259" w:rsidP="006F3259">
      <w:pPr>
        <w:rPr>
          <w:rFonts w:asciiTheme="minorHAnsi" w:hAnsiTheme="minorHAnsi" w:cstheme="minorHAnsi"/>
          <w:sz w:val="16"/>
        </w:rPr>
      </w:pPr>
      <w:r w:rsidRPr="000F1C24">
        <w:rPr>
          <w:rFonts w:asciiTheme="minorHAnsi" w:hAnsiTheme="minorHAnsi" w:cstheme="minorHAnsi"/>
          <w:sz w:val="16"/>
        </w:rPr>
        <w:t>Faced with these obstacles, the two great powers, as well as the lesser dissatisfied powers, have had to hope for or if possible engineer a weakening of the U.S.-supported world order from within. This could come about either by separating the United States from its allies, raising doubts about the U.S. commitment to defend its allies militarily in the event of a conflict, or by various means wooing American allies out from within the liberal world order’s strategic structure. Fo</w:t>
      </w:r>
      <w:r w:rsidRPr="000F1C24">
        <w:rPr>
          <w:rStyle w:val="StyleUnderline"/>
          <w:rFonts w:asciiTheme="minorHAnsi" w:hAnsiTheme="minorHAnsi" w:cstheme="minorHAnsi"/>
        </w:rPr>
        <w:t xml:space="preserve">r most of the past decade, </w:t>
      </w:r>
      <w:r w:rsidRPr="000F0164">
        <w:rPr>
          <w:rStyle w:val="StyleUnderline"/>
          <w:rFonts w:asciiTheme="minorHAnsi" w:hAnsiTheme="minorHAnsi" w:cstheme="minorHAnsi"/>
          <w:highlight w:val="yellow"/>
        </w:rPr>
        <w:t>the reaction of</w:t>
      </w:r>
      <w:r w:rsidRPr="000F1C24">
        <w:rPr>
          <w:rStyle w:val="StyleUnderline"/>
          <w:rFonts w:asciiTheme="minorHAnsi" w:hAnsiTheme="minorHAnsi" w:cstheme="minorHAnsi"/>
        </w:rPr>
        <w:t xml:space="preserve"> American </w:t>
      </w:r>
      <w:r w:rsidRPr="000F0164">
        <w:rPr>
          <w:rStyle w:val="StyleUnderline"/>
          <w:rFonts w:asciiTheme="minorHAnsi" w:hAnsiTheme="minorHAnsi" w:cstheme="minorHAnsi"/>
          <w:highlight w:val="yellow"/>
        </w:rPr>
        <w:t>allies to</w:t>
      </w:r>
      <w:r w:rsidRPr="000F1C24">
        <w:rPr>
          <w:rStyle w:val="StyleUnderline"/>
          <w:rFonts w:asciiTheme="minorHAnsi" w:hAnsiTheme="minorHAnsi" w:cstheme="minorHAnsi"/>
        </w:rPr>
        <w:t xml:space="preserve"> </w:t>
      </w:r>
      <w:r w:rsidRPr="000F0164">
        <w:rPr>
          <w:rStyle w:val="StyleUnderline"/>
          <w:rFonts w:asciiTheme="minorHAnsi" w:hAnsiTheme="minorHAnsi" w:cstheme="minorHAnsi"/>
          <w:highlight w:val="yellow"/>
        </w:rPr>
        <w:t>greater aggressiveness</w:t>
      </w:r>
      <w:r w:rsidRPr="000F1C24">
        <w:rPr>
          <w:rStyle w:val="StyleUnderline"/>
          <w:rFonts w:asciiTheme="minorHAnsi" w:hAnsiTheme="minorHAnsi" w:cstheme="minorHAnsi"/>
        </w:rPr>
        <w:t xml:space="preserve"> on the part of China and Russia in their respective regions</w:t>
      </w:r>
      <w:r w:rsidRPr="000F1C24">
        <w:rPr>
          <w:rFonts w:asciiTheme="minorHAnsi" w:hAnsiTheme="minorHAnsi" w:cstheme="minorHAnsi"/>
          <w:sz w:val="16"/>
        </w:rPr>
        <w:t xml:space="preserve">, and to Iran in the Middle East, </w:t>
      </w:r>
      <w:r w:rsidRPr="000F0164">
        <w:rPr>
          <w:rStyle w:val="StyleUnderline"/>
          <w:rFonts w:asciiTheme="minorHAnsi" w:hAnsiTheme="minorHAnsi" w:cstheme="minorHAnsi"/>
          <w:highlight w:val="yellow"/>
        </w:rPr>
        <w:t>has been to</w:t>
      </w:r>
      <w:r w:rsidRPr="000F1C24">
        <w:rPr>
          <w:rStyle w:val="StyleUnderline"/>
          <w:rFonts w:asciiTheme="minorHAnsi" w:hAnsiTheme="minorHAnsi" w:cstheme="minorHAnsi"/>
        </w:rPr>
        <w:t xml:space="preserve"> </w:t>
      </w:r>
      <w:r w:rsidRPr="000F0164">
        <w:rPr>
          <w:rStyle w:val="StyleUnderline"/>
          <w:rFonts w:asciiTheme="minorHAnsi" w:hAnsiTheme="minorHAnsi" w:cstheme="minorHAnsi"/>
          <w:highlight w:val="yellow"/>
        </w:rPr>
        <w:t>seek</w:t>
      </w:r>
      <w:r w:rsidRPr="000F1C24">
        <w:rPr>
          <w:rStyle w:val="StyleUnderline"/>
          <w:rFonts w:asciiTheme="minorHAnsi" w:hAnsiTheme="minorHAnsi" w:cstheme="minorHAnsi"/>
        </w:rPr>
        <w:t xml:space="preserve"> more </w:t>
      </w:r>
      <w:r w:rsidRPr="000F0164">
        <w:rPr>
          <w:rStyle w:val="StyleUnderline"/>
          <w:rFonts w:asciiTheme="minorHAnsi" w:hAnsiTheme="minorHAnsi" w:cstheme="minorHAnsi"/>
          <w:highlight w:val="yellow"/>
        </w:rPr>
        <w:t>reassurance</w:t>
      </w:r>
      <w:r w:rsidRPr="000F1C24">
        <w:rPr>
          <w:rStyle w:val="StyleUnderline"/>
          <w:rFonts w:asciiTheme="minorHAnsi" w:hAnsiTheme="minorHAnsi" w:cstheme="minorHAnsi"/>
        </w:rPr>
        <w:t xml:space="preserve"> from the United States</w:t>
      </w:r>
      <w:r w:rsidRPr="000F1C24">
        <w:rPr>
          <w:rFonts w:asciiTheme="minorHAnsi" w:hAnsiTheme="minorHAnsi" w:cstheme="minorHAnsi"/>
          <w:sz w:val="16"/>
        </w:rPr>
        <w:t xml:space="preserve">. Russian actions in Georgia, Ukraine, and Syria; Chinese actions in the East and South China seas; Iranian actions in Syria, Iraq, and along the littoral of the Persian Gulf—all have led to calls by American allies and partners for a greater commitment. In this respect, </w:t>
      </w:r>
      <w:r w:rsidRPr="000F0164">
        <w:rPr>
          <w:rStyle w:val="Emphasis"/>
          <w:rFonts w:asciiTheme="minorHAnsi" w:hAnsiTheme="minorHAnsi" w:cstheme="minorHAnsi"/>
          <w:highlight w:val="yellow"/>
        </w:rPr>
        <w:t>the system has worked</w:t>
      </w:r>
      <w:r w:rsidRPr="000F1C24">
        <w:rPr>
          <w:rStyle w:val="Emphasis"/>
          <w:rFonts w:asciiTheme="minorHAnsi" w:hAnsiTheme="minorHAnsi" w:cstheme="minorHAnsi"/>
        </w:rPr>
        <w:t xml:space="preserve"> as it was supposed to.</w:t>
      </w:r>
      <w:r w:rsidRPr="000F1C24">
        <w:rPr>
          <w:rFonts w:asciiTheme="minorHAnsi" w:hAnsiTheme="minorHAnsi" w:cstheme="minorHAnsi"/>
          <w:sz w:val="16"/>
        </w:rPr>
        <w:t xml:space="preserve"> What the political scientist William Wohlforth once described as the inherent stability of the unipolar order reflected this dynamic—as dissatisfied regional powers sought to challenge the status quo, their alarmed neighbors turned to the distant American superpower to contain their ambitions.</w:t>
      </w:r>
    </w:p>
    <w:p w:rsidR="006F3259" w:rsidRPr="000F1C24" w:rsidRDefault="006F3259" w:rsidP="006F3259">
      <w:pPr>
        <w:rPr>
          <w:rFonts w:asciiTheme="minorHAnsi" w:hAnsiTheme="minorHAnsi" w:cstheme="minorHAnsi"/>
        </w:rPr>
      </w:pP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Restoring hegemony is possible and solves a slew of hotspots—the alternative is WW3</w:t>
      </w:r>
    </w:p>
    <w:p w:rsidR="006F3259" w:rsidRPr="000F1C24" w:rsidRDefault="006F3259" w:rsidP="006F3259">
      <w:pPr>
        <w:rPr>
          <w:rStyle w:val="Style13ptBold"/>
          <w:rFonts w:asciiTheme="minorHAnsi" w:hAnsiTheme="minorHAnsi" w:cstheme="minorHAnsi"/>
        </w:rPr>
      </w:pPr>
      <w:r w:rsidRPr="000F1C24">
        <w:rPr>
          <w:rStyle w:val="Style13ptBold"/>
          <w:rFonts w:asciiTheme="minorHAnsi" w:hAnsiTheme="minorHAnsi" w:cstheme="minorHAnsi"/>
        </w:rPr>
        <w:t>Royal 17</w:t>
      </w:r>
    </w:p>
    <w:p w:rsidR="006F3259" w:rsidRPr="000F1C24" w:rsidRDefault="006F3259" w:rsidP="006F3259">
      <w:pPr>
        <w:rPr>
          <w:rFonts w:asciiTheme="minorHAnsi" w:hAnsiTheme="minorHAnsi" w:cstheme="minorHAnsi"/>
          <w:sz w:val="18"/>
          <w:szCs w:val="18"/>
        </w:rPr>
      </w:pPr>
      <w:r w:rsidRPr="000F1C24">
        <w:rPr>
          <w:rFonts w:asciiTheme="minorHAnsi" w:hAnsiTheme="minorHAnsi" w:cstheme="minorHAnsi"/>
          <w:sz w:val="18"/>
          <w:szCs w:val="18"/>
        </w:rPr>
        <w:t xml:space="preserve">Todd Royal, Todd Royal, M.P.P. is the Managing Partner for Energy development, Oil &amp; Gas, and Renewables for Ascendance Strategies, a global threat assessment and political consulting firm that is based in Los Angeles, California, Deterrence Works and We Need to Get It Back, January 17, 2017, https://www.geopoliticalmonitor.com/deterrence-works-and-we-need-to-get-it-back/ </w:t>
      </w:r>
    </w:p>
    <w:p w:rsidR="006F3259" w:rsidRPr="000F1C24" w:rsidRDefault="006F3259" w:rsidP="006F3259">
      <w:pPr>
        <w:rPr>
          <w:rFonts w:asciiTheme="minorHAnsi" w:hAnsiTheme="minorHAnsi" w:cstheme="minorHAnsi"/>
        </w:rPr>
      </w:pPr>
    </w:p>
    <w:p w:rsidR="006F3259" w:rsidRPr="000F1C24" w:rsidRDefault="006F3259" w:rsidP="006F3259">
      <w:pPr>
        <w:rPr>
          <w:rFonts w:asciiTheme="minorHAnsi" w:hAnsiTheme="minorHAnsi" w:cstheme="minorHAnsi"/>
          <w:sz w:val="16"/>
        </w:rPr>
      </w:pPr>
      <w:r w:rsidRPr="000F1C24">
        <w:rPr>
          <w:rStyle w:val="StyleUnderline"/>
          <w:rFonts w:asciiTheme="minorHAnsi" w:hAnsiTheme="minorHAnsi" w:cstheme="minorHAnsi"/>
        </w:rPr>
        <w:t xml:space="preserve">During the Cold War and World War II </w:t>
      </w:r>
      <w:r w:rsidRPr="000F1C24">
        <w:rPr>
          <w:rFonts w:asciiTheme="minorHAnsi" w:hAnsiTheme="minorHAnsi" w:cstheme="minorHAnsi"/>
          <w:sz w:val="16"/>
        </w:rPr>
        <w:t xml:space="preserve">(WW II), </w:t>
      </w:r>
      <w:r w:rsidRPr="000F1C24">
        <w:rPr>
          <w:rStyle w:val="Emphasis"/>
          <w:rFonts w:asciiTheme="minorHAnsi" w:hAnsiTheme="minorHAnsi" w:cstheme="minorHAnsi"/>
        </w:rPr>
        <w:t>the world was safe because of deterrence</w:t>
      </w:r>
      <w:r w:rsidRPr="000F1C24">
        <w:rPr>
          <w:rFonts w:asciiTheme="minorHAnsi" w:hAnsiTheme="minorHAnsi" w:cstheme="minorHAnsi"/>
          <w:sz w:val="16"/>
        </w:rPr>
        <w:t xml:space="preserve">. </w:t>
      </w:r>
      <w:r w:rsidRPr="000F1C24">
        <w:rPr>
          <w:rStyle w:val="StyleUnderline"/>
          <w:rFonts w:asciiTheme="minorHAnsi" w:hAnsiTheme="minorHAnsi" w:cstheme="minorHAnsi"/>
        </w:rPr>
        <w:t>A balance of power existed between aligned nations cloaked in vibrant, robust militaries ready to defend their countries. The enemies of peaceful nations knew the costs</w:t>
      </w:r>
      <w:r w:rsidRPr="000F1C24">
        <w:rPr>
          <w:rFonts w:asciiTheme="minorHAnsi" w:hAnsiTheme="minorHAnsi" w:cstheme="minorHAnsi"/>
          <w:sz w:val="16"/>
        </w:rPr>
        <w:t xml:space="preserve">, as President John F. Kennedy echoed that sentiment during his famous inaugural address about defending freedom and defeating foes. </w:t>
      </w:r>
      <w:r w:rsidRPr="000F1C24">
        <w:rPr>
          <w:rStyle w:val="Emphasis"/>
          <w:rFonts w:asciiTheme="minorHAnsi" w:hAnsiTheme="minorHAnsi" w:cstheme="minorHAnsi"/>
        </w:rPr>
        <w:t>Those days are now gone, however, they can be revived again using deterrence that keeps worldwide war at bay</w:t>
      </w:r>
      <w:r w:rsidRPr="000F1C24">
        <w:rPr>
          <w:rStyle w:val="StyleUnderline"/>
          <w:rFonts w:asciiTheme="minorHAnsi" w:hAnsiTheme="minorHAnsi" w:cstheme="minorHAnsi"/>
        </w:rPr>
        <w:t>.</w:t>
      </w:r>
      <w:r w:rsidRPr="000F1C24">
        <w:rPr>
          <w:rFonts w:asciiTheme="minorHAnsi" w:hAnsiTheme="minorHAnsi" w:cstheme="minorHAnsi"/>
          <w:sz w:val="16"/>
        </w:rPr>
        <w:t xml:space="preserve">  </w:t>
      </w:r>
      <w:r w:rsidRPr="000F1C24">
        <w:rPr>
          <w:rStyle w:val="StyleUnderline"/>
          <w:rFonts w:asciiTheme="minorHAnsi" w:hAnsiTheme="minorHAnsi" w:cstheme="minorHAnsi"/>
        </w:rPr>
        <w:t>We are living in treacherous times, and</w:t>
      </w:r>
      <w:r w:rsidRPr="000F1C24">
        <w:rPr>
          <w:rFonts w:asciiTheme="minorHAnsi" w:hAnsiTheme="minorHAnsi" w:cstheme="minorHAnsi"/>
          <w:sz w:val="16"/>
        </w:rPr>
        <w:t xml:space="preserve"> </w:t>
      </w:r>
      <w:r w:rsidRPr="000F1C24">
        <w:rPr>
          <w:rStyle w:val="Emphasis"/>
          <w:rFonts w:asciiTheme="minorHAnsi" w:hAnsiTheme="minorHAnsi" w:cstheme="minorHAnsi"/>
        </w:rPr>
        <w:t>war could break out anywhere</w:t>
      </w:r>
      <w:r w:rsidRPr="000F1C24">
        <w:rPr>
          <w:rStyle w:val="StyleUnderline"/>
          <w:rFonts w:asciiTheme="minorHAnsi" w:hAnsiTheme="minorHAnsi" w:cstheme="minorHAnsi"/>
        </w:rPr>
        <w:t xml:space="preserve"> on the seven continents</w:t>
      </w:r>
      <w:r w:rsidRPr="000F1C24">
        <w:rPr>
          <w:rFonts w:asciiTheme="minorHAnsi" w:hAnsiTheme="minorHAnsi" w:cstheme="minorHAnsi"/>
          <w:sz w:val="16"/>
        </w:rPr>
        <w:t xml:space="preserve"> across the world. Our current predicaments are beginning to make </w:t>
      </w:r>
      <w:r w:rsidRPr="000F1C24">
        <w:rPr>
          <w:rStyle w:val="Emphasis"/>
          <w:rFonts w:asciiTheme="minorHAnsi" w:hAnsiTheme="minorHAnsi" w:cstheme="minorHAnsi"/>
        </w:rPr>
        <w:t>the early 1930s look pale in comparison</w:t>
      </w:r>
      <w:r w:rsidRPr="000F1C24">
        <w:rPr>
          <w:rFonts w:asciiTheme="minorHAnsi" w:hAnsiTheme="minorHAnsi" w:cstheme="minorHAnsi"/>
          <w:sz w:val="16"/>
        </w:rPr>
        <w:t xml:space="preserve"> to what is happening today, because deterrence has been allowed to linger and stall since the collapse of the Soviet Union.  Collectively, we seem to have thought that history has stopped since the East and West German divide came down; but instead, </w:t>
      </w:r>
      <w:r w:rsidRPr="000F1C24">
        <w:rPr>
          <w:rStyle w:val="StyleUnderline"/>
          <w:rFonts w:asciiTheme="minorHAnsi" w:hAnsiTheme="minorHAnsi" w:cstheme="minorHAnsi"/>
        </w:rPr>
        <w:t xml:space="preserve">we are witnessing a sharp upticks in wars, constant belligerence from the Middle East, the South China Sea dispute, and Mexico’s unending drug war. New threats are doing away with the resources to cope with refugee problems, the spread of terrorism, but most importantly the embrace of </w:t>
      </w:r>
      <w:r w:rsidRPr="000F1C24">
        <w:rPr>
          <w:rStyle w:val="Emphasis"/>
          <w:rFonts w:asciiTheme="minorHAnsi" w:hAnsiTheme="minorHAnsi" w:cstheme="minorHAnsi"/>
        </w:rPr>
        <w:t>negative constructivism to resolve conflict.</w:t>
      </w:r>
      <w:r w:rsidRPr="000F1C24">
        <w:rPr>
          <w:rFonts w:asciiTheme="minorHAnsi" w:hAnsiTheme="minorHAnsi" w:cstheme="minorHAnsi"/>
          <w:sz w:val="16"/>
        </w:rPr>
        <w:t xml:space="preserve">  </w:t>
      </w:r>
      <w:r w:rsidRPr="000F1C24">
        <w:rPr>
          <w:rStyle w:val="StyleUnderline"/>
          <w:rFonts w:asciiTheme="minorHAnsi" w:hAnsiTheme="minorHAnsi" w:cstheme="minorHAnsi"/>
        </w:rPr>
        <w:t>Foreign Affairs magazine describe</w:t>
      </w:r>
      <w:r w:rsidRPr="000F1C24">
        <w:rPr>
          <w:rFonts w:asciiTheme="minorHAnsi" w:hAnsiTheme="minorHAnsi" w:cstheme="minorHAnsi"/>
          <w:sz w:val="16"/>
        </w:rPr>
        <w:t xml:space="preserve"> </w:t>
      </w:r>
      <w:r w:rsidRPr="000F1C24">
        <w:rPr>
          <w:rStyle w:val="StyleUnderline"/>
          <w:rFonts w:asciiTheme="minorHAnsi" w:hAnsiTheme="minorHAnsi" w:cstheme="minorHAnsi"/>
        </w:rPr>
        <w:t>ten</w:t>
      </w:r>
      <w:r w:rsidRPr="000F1C24">
        <w:rPr>
          <w:rFonts w:asciiTheme="minorHAnsi" w:hAnsiTheme="minorHAnsi" w:cstheme="minorHAnsi"/>
          <w:sz w:val="16"/>
        </w:rPr>
        <w:t xml:space="preserve"> hotspots for 2017, or </w:t>
      </w:r>
      <w:r w:rsidRPr="000F1C24">
        <w:rPr>
          <w:rStyle w:val="StyleUnderline"/>
          <w:rFonts w:asciiTheme="minorHAnsi" w:hAnsiTheme="minorHAnsi" w:cstheme="minorHAnsi"/>
        </w:rPr>
        <w:t>flashpoints globally that</w:t>
      </w:r>
      <w:r w:rsidRPr="000F1C24">
        <w:rPr>
          <w:rFonts w:asciiTheme="minorHAnsi" w:hAnsiTheme="minorHAnsi" w:cstheme="minorHAnsi"/>
          <w:sz w:val="16"/>
        </w:rPr>
        <w:t xml:space="preserve"> if not dealt with swiftly and even harshly </w:t>
      </w:r>
      <w:r w:rsidRPr="000F1C24">
        <w:rPr>
          <w:rStyle w:val="StyleUnderline"/>
          <w:rFonts w:asciiTheme="minorHAnsi" w:hAnsiTheme="minorHAnsi" w:cstheme="minorHAnsi"/>
        </w:rPr>
        <w:t>could lead to war</w:t>
      </w:r>
      <w:r w:rsidRPr="000F1C24">
        <w:rPr>
          <w:rFonts w:asciiTheme="minorHAnsi" w:hAnsiTheme="minorHAnsi" w:cstheme="minorHAnsi"/>
          <w:sz w:val="16"/>
        </w:rPr>
        <w:t>. Interestingly enough</w:t>
      </w:r>
      <w:r w:rsidRPr="000F1C24">
        <w:rPr>
          <w:rStyle w:val="StyleUnderline"/>
          <w:rFonts w:asciiTheme="minorHAnsi" w:hAnsiTheme="minorHAnsi" w:cstheme="minorHAnsi"/>
        </w:rPr>
        <w:t>, Foreign Affairs didn’t mention China, North Korea, Russia or Iran</w:t>
      </w:r>
      <w:r w:rsidRPr="000F1C24">
        <w:rPr>
          <w:rFonts w:asciiTheme="minorHAnsi" w:hAnsiTheme="minorHAnsi" w:cstheme="minorHAnsi"/>
          <w:sz w:val="16"/>
        </w:rPr>
        <w:t xml:space="preserve">. It can be argued that North Korea claiming they can fire an ICBM anytime and outgoing Secretary Kerry saying, “the U.S. may need more forceful ways of dealing with North Korea,” is a hotter spot than Ukraine.  </w:t>
      </w:r>
      <w:r w:rsidRPr="000F1C24">
        <w:rPr>
          <w:rStyle w:val="StyleUnderline"/>
          <w:rFonts w:asciiTheme="minorHAnsi" w:hAnsiTheme="minorHAnsi" w:cstheme="minorHAnsi"/>
        </w:rPr>
        <w:t>Deterrence is the best answer for dealing with those nations. The type of deterrence at the forefront of the Cold War, which had far-reaching geopolitical implications, otherwise the future is</w:t>
      </w:r>
      <w:r w:rsidRPr="000F1C24">
        <w:rPr>
          <w:rFonts w:asciiTheme="minorHAnsi" w:hAnsiTheme="minorHAnsi" w:cstheme="minorHAnsi"/>
          <w:sz w:val="16"/>
        </w:rPr>
        <w:t xml:space="preserve"> cloaked in </w:t>
      </w:r>
      <w:r w:rsidRPr="000F1C24">
        <w:rPr>
          <w:rStyle w:val="StyleUnderline"/>
          <w:rFonts w:asciiTheme="minorHAnsi" w:hAnsiTheme="minorHAnsi" w:cstheme="minorHAnsi"/>
        </w:rPr>
        <w:t xml:space="preserve">profoundly destabilizing actions by those four nations.  </w:t>
      </w:r>
      <w:r w:rsidRPr="000F1C24">
        <w:rPr>
          <w:rFonts w:asciiTheme="minorHAnsi" w:hAnsiTheme="minorHAnsi" w:cstheme="minorHAnsi"/>
          <w:sz w:val="16"/>
        </w:rPr>
        <w:t xml:space="preserve">Gambling with the four above-mentioned nations without proper deterrence won’t work, but </w:t>
      </w:r>
      <w:r w:rsidRPr="000F1C24">
        <w:rPr>
          <w:rStyle w:val="StyleUnderline"/>
          <w:rFonts w:asciiTheme="minorHAnsi" w:hAnsiTheme="minorHAnsi" w:cstheme="minorHAnsi"/>
        </w:rPr>
        <w:t>if done forcefully, then the other ten described foreign policy unknowns can be solved.</w:t>
      </w:r>
      <w:r w:rsidRPr="000F1C24">
        <w:rPr>
          <w:rFonts w:asciiTheme="minorHAnsi" w:hAnsiTheme="minorHAnsi" w:cstheme="minorHAnsi"/>
          <w:sz w:val="16"/>
        </w:rPr>
        <w:t xml:space="preserve"> </w:t>
      </w:r>
      <w:r w:rsidRPr="000F1C24">
        <w:rPr>
          <w:rStyle w:val="StyleUnderline"/>
          <w:rFonts w:asciiTheme="minorHAnsi" w:hAnsiTheme="minorHAnsi" w:cstheme="minorHAnsi"/>
        </w:rPr>
        <w:t xml:space="preserve">If not, then </w:t>
      </w:r>
      <w:r w:rsidRPr="000F1C24">
        <w:rPr>
          <w:rStyle w:val="Emphasis"/>
          <w:rFonts w:asciiTheme="minorHAnsi" w:hAnsiTheme="minorHAnsi" w:cstheme="minorHAnsi"/>
        </w:rPr>
        <w:t>jittery states from Europe to East Asia will begin to parse out</w:t>
      </w:r>
      <w:r w:rsidRPr="000F1C24">
        <w:rPr>
          <w:rFonts w:asciiTheme="minorHAnsi" w:hAnsiTheme="minorHAnsi" w:cstheme="minorHAnsi"/>
          <w:sz w:val="16"/>
        </w:rPr>
        <w:t xml:space="preserve"> safe</w:t>
      </w:r>
      <w:r w:rsidRPr="000F1C24">
        <w:rPr>
          <w:rStyle w:val="StyleUnderline"/>
          <w:rFonts w:asciiTheme="minorHAnsi" w:hAnsiTheme="minorHAnsi" w:cstheme="minorHAnsi"/>
        </w:rPr>
        <w:t xml:space="preserve"> </w:t>
      </w:r>
      <w:r w:rsidRPr="000F1C24">
        <w:rPr>
          <w:rStyle w:val="Emphasis"/>
          <w:rFonts w:asciiTheme="minorHAnsi" w:hAnsiTheme="minorHAnsi" w:cstheme="minorHAnsi"/>
        </w:rPr>
        <w:t>real estate</w:t>
      </w:r>
      <w:r w:rsidRPr="000F1C24">
        <w:rPr>
          <w:rStyle w:val="StyleUnderline"/>
          <w:rFonts w:asciiTheme="minorHAnsi" w:hAnsiTheme="minorHAnsi" w:cstheme="minorHAnsi"/>
        </w:rPr>
        <w:t xml:space="preserve"> for their citizens if someone doesn’t step up. </w:t>
      </w:r>
      <w:r w:rsidRPr="000F1C24">
        <w:rPr>
          <w:rFonts w:asciiTheme="minorHAnsi" w:hAnsiTheme="minorHAnsi" w:cstheme="minorHAnsi"/>
          <w:sz w:val="16"/>
        </w:rPr>
        <w:t xml:space="preserve">Historically that has been the United States (U.S.) </w:t>
      </w:r>
      <w:r w:rsidRPr="000F1C24">
        <w:rPr>
          <w:rStyle w:val="StyleUnderline"/>
          <w:rFonts w:asciiTheme="minorHAnsi" w:hAnsiTheme="minorHAnsi" w:cstheme="minorHAnsi"/>
        </w:rPr>
        <w:t xml:space="preserve">since World War II. The U.S. structured a system based upon mutually agreed upon principles between major powers to </w:t>
      </w:r>
      <w:r w:rsidRPr="000F1C24">
        <w:rPr>
          <w:rStyle w:val="Emphasis"/>
          <w:rFonts w:asciiTheme="minorHAnsi" w:hAnsiTheme="minorHAnsi" w:cstheme="minorHAnsi"/>
        </w:rPr>
        <w:t>keep World War III at bay</w:t>
      </w:r>
      <w:r w:rsidRPr="000F1C24">
        <w:rPr>
          <w:rStyle w:val="StyleUnderline"/>
          <w:rFonts w:asciiTheme="minorHAnsi" w:hAnsiTheme="minorHAnsi" w:cstheme="minorHAnsi"/>
        </w:rPr>
        <w:t>.</w:t>
      </w:r>
      <w:r w:rsidRPr="000F1C24">
        <w:rPr>
          <w:rFonts w:asciiTheme="minorHAnsi" w:hAnsiTheme="minorHAnsi" w:cstheme="minorHAnsi"/>
          <w:sz w:val="16"/>
        </w:rPr>
        <w:t xml:space="preserve">  Certainly that order has been was in flux recently, and disagreements rage about how this new discombobulating order began. There isn’t a correct answer. Moreover, add in the Rwanda genocide, the Yugoslavia breakup, and leaving Iraq after a brutal, tentative victory was achieved, and still there aren’t answers, which is the problem. But </w:t>
      </w:r>
      <w:r w:rsidRPr="000F1C24">
        <w:rPr>
          <w:rStyle w:val="StyleUnderline"/>
          <w:rFonts w:asciiTheme="minorHAnsi" w:hAnsiTheme="minorHAnsi" w:cstheme="minorHAnsi"/>
        </w:rPr>
        <w:t>this cooperative, championed order, leading to unprecedented prosperity and peace, is suffering its</w:t>
      </w:r>
      <w:r w:rsidRPr="000F1C24">
        <w:rPr>
          <w:rFonts w:asciiTheme="minorHAnsi" w:hAnsiTheme="minorHAnsi" w:cstheme="minorHAnsi"/>
          <w:sz w:val="16"/>
        </w:rPr>
        <w:t xml:space="preserve"> share of </w:t>
      </w:r>
      <w:r w:rsidRPr="000F1C24">
        <w:rPr>
          <w:rStyle w:val="StyleUnderline"/>
          <w:rFonts w:asciiTheme="minorHAnsi" w:hAnsiTheme="minorHAnsi" w:cstheme="minorHAnsi"/>
        </w:rPr>
        <w:t>dire crisis</w:t>
      </w:r>
      <w:r w:rsidRPr="000F1C24">
        <w:rPr>
          <w:rFonts w:asciiTheme="minorHAnsi" w:hAnsiTheme="minorHAnsi" w:cstheme="minorHAnsi"/>
          <w:sz w:val="16"/>
        </w:rPr>
        <w:t xml:space="preserve"> unless deterrence is restored. </w:t>
      </w:r>
      <w:r w:rsidRPr="000F1C24">
        <w:rPr>
          <w:rStyle w:val="StyleUnderline"/>
          <w:rFonts w:asciiTheme="minorHAnsi" w:hAnsiTheme="minorHAnsi" w:cstheme="minorHAnsi"/>
        </w:rPr>
        <w:t>And Washington’s and NATO’s retrenchment is</w:t>
      </w:r>
      <w:r w:rsidRPr="000F1C24">
        <w:rPr>
          <w:rFonts w:asciiTheme="minorHAnsi" w:hAnsiTheme="minorHAnsi" w:cstheme="minorHAnsi"/>
          <w:sz w:val="16"/>
        </w:rPr>
        <w:t xml:space="preserve"> only </w:t>
      </w:r>
      <w:r w:rsidRPr="000F1C24">
        <w:rPr>
          <w:rStyle w:val="StyleUnderline"/>
          <w:rFonts w:asciiTheme="minorHAnsi" w:hAnsiTheme="minorHAnsi" w:cstheme="minorHAnsi"/>
        </w:rPr>
        <w:t xml:space="preserve">leading to what will eventually see </w:t>
      </w:r>
      <w:r w:rsidRPr="000F1C24">
        <w:rPr>
          <w:rStyle w:val="Emphasis"/>
          <w:rFonts w:asciiTheme="minorHAnsi" w:hAnsiTheme="minorHAnsi" w:cstheme="minorHAnsi"/>
        </w:rPr>
        <w:t>Japan, South Korea, and</w:t>
      </w:r>
      <w:r w:rsidRPr="000F1C24">
        <w:rPr>
          <w:rFonts w:asciiTheme="minorHAnsi" w:hAnsiTheme="minorHAnsi" w:cstheme="minorHAnsi"/>
          <w:sz w:val="16"/>
        </w:rPr>
        <w:t xml:space="preserve"> the Sunni coalition led by </w:t>
      </w:r>
      <w:r w:rsidRPr="000F1C24">
        <w:rPr>
          <w:rStyle w:val="Emphasis"/>
          <w:rFonts w:asciiTheme="minorHAnsi" w:hAnsiTheme="minorHAnsi" w:cstheme="minorHAnsi"/>
        </w:rPr>
        <w:t>the Saudis join the nuclear club</w:t>
      </w:r>
      <w:r w:rsidRPr="000F1C24">
        <w:rPr>
          <w:rFonts w:asciiTheme="minorHAnsi" w:hAnsiTheme="minorHAnsi" w:cstheme="minorHAnsi"/>
          <w:sz w:val="16"/>
        </w:rPr>
        <w:t xml:space="preserve">.  </w:t>
      </w:r>
      <w:r w:rsidRPr="000F1C24">
        <w:rPr>
          <w:rStyle w:val="StyleUnderline"/>
          <w:rFonts w:asciiTheme="minorHAnsi" w:hAnsiTheme="minorHAnsi" w:cstheme="minorHAnsi"/>
        </w:rPr>
        <w:t>Let’s</w:t>
      </w:r>
      <w:r w:rsidRPr="000F1C24">
        <w:rPr>
          <w:rFonts w:asciiTheme="minorHAnsi" w:hAnsiTheme="minorHAnsi" w:cstheme="minorHAnsi"/>
          <w:sz w:val="16"/>
        </w:rPr>
        <w:t xml:space="preserve"> also not </w:t>
      </w:r>
      <w:r w:rsidRPr="000F1C24">
        <w:rPr>
          <w:rStyle w:val="StyleUnderline"/>
          <w:rFonts w:asciiTheme="minorHAnsi" w:hAnsiTheme="minorHAnsi" w:cstheme="minorHAnsi"/>
        </w:rPr>
        <w:t xml:space="preserve">forget about India and Pakistan, who play a </w:t>
      </w:r>
      <w:r w:rsidRPr="000F1C24">
        <w:rPr>
          <w:rStyle w:val="Emphasis"/>
          <w:rFonts w:asciiTheme="minorHAnsi" w:hAnsiTheme="minorHAnsi" w:cstheme="minorHAnsi"/>
        </w:rPr>
        <w:t>daily nuclear cat and mouse game in Kashmir</w:t>
      </w:r>
      <w:r w:rsidRPr="000F1C24">
        <w:rPr>
          <w:rFonts w:asciiTheme="minorHAnsi" w:hAnsiTheme="minorHAnsi" w:cstheme="minorHAnsi"/>
          <w:sz w:val="16"/>
        </w:rPr>
        <w:t xml:space="preserve">. If Kashmir explodes, then does the U.S. intervene? </w:t>
      </w:r>
      <w:r w:rsidRPr="000F1C24">
        <w:rPr>
          <w:rStyle w:val="StyleUnderline"/>
          <w:rFonts w:asciiTheme="minorHAnsi" w:hAnsiTheme="minorHAnsi" w:cstheme="minorHAnsi"/>
        </w:rPr>
        <w:t>China has an interest, and believes they can overtake India quickly. If China commits troops would other countries in the region follow suit</w:t>
      </w:r>
      <w:r w:rsidRPr="000F1C24">
        <w:rPr>
          <w:rFonts w:asciiTheme="minorHAnsi" w:hAnsiTheme="minorHAnsi" w:cstheme="minorHAnsi"/>
          <w:sz w:val="16"/>
        </w:rPr>
        <w:t xml:space="preserve">? </w:t>
      </w:r>
      <w:r w:rsidRPr="000F1C24">
        <w:rPr>
          <w:rStyle w:val="StyleUnderline"/>
          <w:rFonts w:asciiTheme="minorHAnsi" w:hAnsiTheme="minorHAnsi" w:cstheme="minorHAnsi"/>
        </w:rPr>
        <w:t>Another dangerous tightrope situation without a net while the basics of geopolitics continue forward wondering who will do the heavy lifting to sustain the international system</w:t>
      </w:r>
      <w:r w:rsidRPr="000F1C24">
        <w:rPr>
          <w:rFonts w:asciiTheme="minorHAnsi" w:hAnsiTheme="minorHAnsi" w:cstheme="minorHAnsi"/>
          <w:sz w:val="16"/>
        </w:rPr>
        <w:t xml:space="preserve">.  Furthermore, will it be U.S. hard power or European soft power that restores deterrence? The perceived threats that the Iran nuclear deal were supposed to buffer haven’t kept the Islamic Republic from buying uranium and keeping oil prices low by taking advantage of OPEC’s weakness to boost their market share.  </w:t>
      </w:r>
      <w:r w:rsidRPr="000F1C24">
        <w:rPr>
          <w:rStyle w:val="StyleUnderline"/>
          <w:rFonts w:asciiTheme="minorHAnsi" w:hAnsiTheme="minorHAnsi" w:cstheme="minorHAnsi"/>
        </w:rPr>
        <w:t>The Russians have seen fit to meddle in U.S., European, and former Soviet satellite elections at will while still threatening Ukraine. If Ukraine goes back to the Russians and out of NATO’s orbit then Europe will have to grow NATO</w:t>
      </w:r>
      <w:r w:rsidRPr="000F1C24">
        <w:rPr>
          <w:rFonts w:asciiTheme="minorHAnsi" w:hAnsiTheme="minorHAnsi" w:cstheme="minorHAnsi"/>
          <w:sz w:val="16"/>
        </w:rPr>
        <w:t xml:space="preserve"> and American troop presence more than it has in recent years.  </w:t>
      </w:r>
      <w:r w:rsidRPr="000F1C24">
        <w:rPr>
          <w:rStyle w:val="StyleUnderline"/>
          <w:rFonts w:asciiTheme="minorHAnsi" w:hAnsiTheme="minorHAnsi" w:cstheme="minorHAnsi"/>
        </w:rPr>
        <w:t>The echoes of Russian aggression will have returned to Cold War levels, but it’s the correct move for deterrence to work</w:t>
      </w:r>
      <w:r w:rsidRPr="000F1C24">
        <w:rPr>
          <w:rFonts w:asciiTheme="minorHAnsi" w:hAnsiTheme="minorHAnsi" w:cstheme="minorHAnsi"/>
          <w:sz w:val="16"/>
        </w:rPr>
        <w:t xml:space="preserve">, moving troops into Poland and Norway. </w:t>
      </w:r>
      <w:r w:rsidRPr="000F1C24">
        <w:rPr>
          <w:rStyle w:val="StyleUnderline"/>
          <w:rFonts w:asciiTheme="minorHAnsi" w:hAnsiTheme="minorHAnsi" w:cstheme="minorHAnsi"/>
        </w:rPr>
        <w:t>The world wants peace, and this is a perfect example of military moves bolstering deterrence without a single shot being fired</w:t>
      </w:r>
      <w:r w:rsidRPr="000F1C24">
        <w:rPr>
          <w:rFonts w:asciiTheme="minorHAnsi" w:hAnsiTheme="minorHAnsi" w:cstheme="minorHAnsi"/>
          <w:sz w:val="16"/>
        </w:rPr>
        <w:t xml:space="preserve">.  </w:t>
      </w:r>
      <w:r w:rsidRPr="000F1C24">
        <w:rPr>
          <w:rStyle w:val="StyleUnderline"/>
          <w:rFonts w:asciiTheme="minorHAnsi" w:hAnsiTheme="minorHAnsi" w:cstheme="minorHAnsi"/>
        </w:rPr>
        <w:t>The European structure is being shaken as never before</w:t>
      </w:r>
      <w:r w:rsidRPr="000F1C24">
        <w:rPr>
          <w:rFonts w:asciiTheme="minorHAnsi" w:hAnsiTheme="minorHAnsi" w:cstheme="minorHAnsi"/>
          <w:sz w:val="16"/>
        </w:rPr>
        <w:t xml:space="preserve">, and while some see a messy Brexit, that’s not what the facts say. Recently it was reported Britain has the number one growing advanced economy in the world. Yet what happens if Germany, the Netherlands and France leave the EU based upon these facts? </w:t>
      </w:r>
      <w:r w:rsidRPr="000F1C24">
        <w:rPr>
          <w:rStyle w:val="StyleUnderline"/>
          <w:rFonts w:asciiTheme="minorHAnsi" w:hAnsiTheme="minorHAnsi" w:cstheme="minorHAnsi"/>
        </w:rPr>
        <w:t xml:space="preserve">Can the world afford to lose the European voice, its large economy, and its reliance upon soft power? Will Europe become splintered and fractured at best, and at worst, </w:t>
      </w:r>
      <w:r w:rsidRPr="000F1C24">
        <w:rPr>
          <w:rStyle w:val="Emphasis"/>
          <w:rFonts w:asciiTheme="minorHAnsi" w:hAnsiTheme="minorHAnsi" w:cstheme="minorHAnsi"/>
        </w:rPr>
        <w:t>allow regional historical rivalries to return, sparking conflicts</w:t>
      </w:r>
      <w:r w:rsidRPr="000F1C24">
        <w:rPr>
          <w:rStyle w:val="StyleUnderline"/>
          <w:rFonts w:asciiTheme="minorHAnsi" w:hAnsiTheme="minorHAnsi" w:cstheme="minorHAnsi"/>
        </w:rPr>
        <w:t xml:space="preserve"> that could make the proxy wars taking place in Syria, Iraq and Yemen seem tame</w:t>
      </w:r>
      <w:r w:rsidRPr="000F1C24">
        <w:rPr>
          <w:rFonts w:asciiTheme="minorHAnsi" w:hAnsiTheme="minorHAnsi" w:cstheme="minorHAnsi"/>
          <w:b/>
          <w:sz w:val="16"/>
        </w:rPr>
        <w:t>.</w:t>
      </w:r>
      <w:r w:rsidRPr="000F1C24">
        <w:rPr>
          <w:rFonts w:asciiTheme="minorHAnsi" w:hAnsiTheme="minorHAnsi" w:cstheme="minorHAnsi"/>
          <w:sz w:val="16"/>
        </w:rPr>
        <w:t xml:space="preserve"> </w:t>
      </w:r>
      <w:r w:rsidRPr="000F1C24">
        <w:rPr>
          <w:rStyle w:val="StyleUnderline"/>
          <w:rFonts w:asciiTheme="minorHAnsi" w:hAnsiTheme="minorHAnsi" w:cstheme="minorHAnsi"/>
        </w:rPr>
        <w:t>The balance Europe brings can’t afford to be lost.  Here’s why the international system needs robust deterrence without war</w:t>
      </w:r>
      <w:r w:rsidRPr="000F1C24">
        <w:rPr>
          <w:rFonts w:asciiTheme="minorHAnsi" w:hAnsiTheme="minorHAnsi" w:cstheme="minorHAnsi"/>
          <w:sz w:val="16"/>
        </w:rPr>
        <w:t xml:space="preserve">. Terrorism is the pretense of a common enemy, but that model can’t sustain itself. It is an illusion for nations to endlessly fight without a tactic to define a strategy. World War II was decisive, because there was a common, definable enemy that allowed for tactics and strategy leading to victory. Today’s terrorism fight has none of those modalities in place.  Thriving on chaos will not lead to building blocks for a stable future. This type of tactical bargaining has no long-term strategy or common values within their policies. Maybe a Turkish-Russian rapprochement holds promise, but historical enmity more than likely will win over long-term solutions being offered in Syria through this false promise. </w:t>
      </w:r>
      <w:r w:rsidRPr="000F1C24">
        <w:rPr>
          <w:rStyle w:val="StyleUnderline"/>
          <w:rFonts w:asciiTheme="minorHAnsi" w:hAnsiTheme="minorHAnsi" w:cstheme="minorHAnsi"/>
        </w:rPr>
        <w:t xml:space="preserve">Considering Beijing’s war-like posture towards East Asia, the incoming Trump administration, Africa, and Latin America – what the world needs is overwhelming deterrence when dealing with China. </w:t>
      </w:r>
      <w:r w:rsidRPr="000F1C24">
        <w:rPr>
          <w:rStyle w:val="Emphasis"/>
          <w:rFonts w:asciiTheme="minorHAnsi" w:hAnsiTheme="minorHAnsi" w:cstheme="minorHAnsi"/>
        </w:rPr>
        <w:t>Chaos can be managed, but only through deterrence</w:t>
      </w:r>
      <w:r w:rsidRPr="000F1C24">
        <w:rPr>
          <w:rFonts w:asciiTheme="minorHAnsi" w:hAnsiTheme="minorHAnsi" w:cstheme="minorHAnsi"/>
          <w:sz w:val="16"/>
        </w:rPr>
        <w:t xml:space="preserve">.  </w:t>
      </w:r>
      <w:r w:rsidRPr="000F1C24">
        <w:rPr>
          <w:rStyle w:val="StyleUnderline"/>
          <w:rFonts w:asciiTheme="minorHAnsi" w:hAnsiTheme="minorHAnsi" w:cstheme="minorHAnsi"/>
        </w:rPr>
        <w:t>Realpolitik and deal-making isn’t a guide to stable long-term solutions. Economic sanctions were crippling Iran until they were removed, and can work again if world powers have the vision to do what is necessary. That is a great example of soft power deterrence backed by hard power</w:t>
      </w:r>
      <w:r w:rsidRPr="000F1C24">
        <w:rPr>
          <w:rFonts w:asciiTheme="minorHAnsi" w:hAnsiTheme="minorHAnsi" w:cstheme="minorHAnsi"/>
          <w:sz w:val="16"/>
        </w:rPr>
        <w:t xml:space="preserve">. Yet </w:t>
      </w:r>
      <w:r w:rsidRPr="000F1C24">
        <w:rPr>
          <w:rStyle w:val="StyleUnderline"/>
          <w:rFonts w:asciiTheme="minorHAnsi" w:hAnsiTheme="minorHAnsi" w:cstheme="minorHAnsi"/>
        </w:rPr>
        <w:t xml:space="preserve">deals, like fluid relationships, can be broken, and our world is now made up of diverse states with globalized, vested interests. It can’t be stated enough that someone has to </w:t>
      </w:r>
      <w:r w:rsidRPr="000F1C24">
        <w:rPr>
          <w:rStyle w:val="Emphasis"/>
          <w:rFonts w:asciiTheme="minorHAnsi" w:hAnsiTheme="minorHAnsi" w:cstheme="minorHAnsi"/>
        </w:rPr>
        <w:t>step up and keep the order</w:t>
      </w:r>
      <w:r w:rsidRPr="000F1C24">
        <w:rPr>
          <w:rFonts w:asciiTheme="minorHAnsi" w:hAnsiTheme="minorHAnsi" w:cstheme="minorHAnsi"/>
          <w:sz w:val="16"/>
        </w:rPr>
        <w:t xml:space="preserve"> with military-powered deterrence or with crippling economic sanctions to pull these nonstate actors and proxies off the world stage.  </w:t>
      </w:r>
      <w:r w:rsidRPr="000F1C24">
        <w:rPr>
          <w:rStyle w:val="StyleUnderline"/>
          <w:rFonts w:asciiTheme="minorHAnsi" w:hAnsiTheme="minorHAnsi" w:cstheme="minorHAnsi"/>
        </w:rPr>
        <w:t>Many would say no single power could have singularity when it comes to controlling major powers or events</w:t>
      </w:r>
      <w:r w:rsidRPr="000F1C24">
        <w:rPr>
          <w:rFonts w:asciiTheme="minorHAnsi" w:hAnsiTheme="minorHAnsi" w:cstheme="minorHAnsi"/>
          <w:sz w:val="16"/>
        </w:rPr>
        <w:t xml:space="preserve">. </w:t>
      </w:r>
      <w:r w:rsidRPr="000F1C24">
        <w:rPr>
          <w:rStyle w:val="StyleUnderline"/>
          <w:rFonts w:asciiTheme="minorHAnsi" w:hAnsiTheme="minorHAnsi" w:cstheme="minorHAnsi"/>
        </w:rPr>
        <w:t>Manipulation can take place in the case of Libya</w:t>
      </w:r>
      <w:r w:rsidRPr="000F1C24">
        <w:rPr>
          <w:rFonts w:asciiTheme="minorHAnsi" w:hAnsiTheme="minorHAnsi" w:cstheme="minorHAnsi"/>
          <w:sz w:val="16"/>
        </w:rPr>
        <w:t xml:space="preserve"> when NATO, led somewhat by the U.S., bombed them into a fractured society. But </w:t>
      </w:r>
      <w:r w:rsidRPr="000F1C24">
        <w:rPr>
          <w:rStyle w:val="StyleUnderline"/>
          <w:rFonts w:asciiTheme="minorHAnsi" w:hAnsiTheme="minorHAnsi" w:cstheme="minorHAnsi"/>
        </w:rPr>
        <w:t>real deterrence with military hard power</w:t>
      </w:r>
      <w:r w:rsidRPr="000F1C24">
        <w:rPr>
          <w:rFonts w:asciiTheme="minorHAnsi" w:hAnsiTheme="minorHAnsi" w:cstheme="minorHAnsi"/>
          <w:sz w:val="16"/>
        </w:rPr>
        <w:t xml:space="preserve"> had </w:t>
      </w:r>
      <w:r w:rsidRPr="000F1C24">
        <w:rPr>
          <w:rStyle w:val="StyleUnderline"/>
          <w:rFonts w:asciiTheme="minorHAnsi" w:hAnsiTheme="minorHAnsi" w:cstheme="minorHAnsi"/>
        </w:rPr>
        <w:t>brought Gadhafi to his senses.</w:t>
      </w:r>
      <w:r w:rsidRPr="000F1C24">
        <w:rPr>
          <w:rFonts w:asciiTheme="minorHAnsi" w:hAnsiTheme="minorHAnsi" w:cstheme="minorHAnsi"/>
          <w:sz w:val="16"/>
        </w:rPr>
        <w:t xml:space="preserve"> He was working with the Americans, Europeans, and democratized Asian countries to denounce his nuclear program and terrorism. That only came about </w:t>
      </w:r>
      <w:r w:rsidRPr="000F1C24">
        <w:rPr>
          <w:rStyle w:val="StyleUnderline"/>
          <w:rFonts w:asciiTheme="minorHAnsi" w:hAnsiTheme="minorHAnsi" w:cstheme="minorHAnsi"/>
        </w:rPr>
        <w:t xml:space="preserve">because he saw what happened to Saddam </w:t>
      </w:r>
      <w:r w:rsidRPr="000F1C24">
        <w:rPr>
          <w:rFonts w:asciiTheme="minorHAnsi" w:hAnsiTheme="minorHAnsi" w:cstheme="minorHAnsi"/>
          <w:sz w:val="16"/>
        </w:rPr>
        <w:t xml:space="preserve">Hussein. That was lethal deterrence in force, and not a sanitized environment that brought Gadhafi to his senses.  Here’s what should immediately happen for deterrence to be restored. First, build a large, lethal blue-water navy, as the incoming U.S. administration is proposing. Iran, Russia, China, and North Korea have to be checked globally, and a fully equipped naval presence from freedom-loving nations accomplishes that task. Next, other NATO alliance members should follow the example of Norway, and their policy of burden sharing toward Europe’s collective defense. They pay their fair share when so many others don’t. NATO led by the U.S. has to demand every alliance member dedicates 2% of their budget to their military, which assists keeping the NATO alliance intact. Economically, push infrastructure and energy portfolios led by fossil fuel with renewables in the background while they overcome their problems.  If developing nations pushed natural gas as soft power deterrence, and worked on infrastructure bottlenecks delivering inexpensive natural gas from the Marcellus shale in the U.S. to exporting LNG across the globe then the most basic component of modern life – cheap, scalable energy – is secured. </w:t>
      </w:r>
      <w:r w:rsidRPr="000F1C24">
        <w:rPr>
          <w:rStyle w:val="StyleUnderline"/>
          <w:rFonts w:asciiTheme="minorHAnsi" w:hAnsiTheme="minorHAnsi" w:cstheme="minorHAnsi"/>
        </w:rPr>
        <w:t xml:space="preserve">Nations that thrive economically are </w:t>
      </w:r>
      <w:r w:rsidRPr="000F1C24">
        <w:rPr>
          <w:rStyle w:val="Emphasis"/>
          <w:rFonts w:asciiTheme="minorHAnsi" w:hAnsiTheme="minorHAnsi" w:cstheme="minorHAnsi"/>
        </w:rPr>
        <w:t>less willing to interrupt their prosperity with war and hostility</w:t>
      </w:r>
      <w:r w:rsidRPr="000F1C24">
        <w:rPr>
          <w:rStyle w:val="StyleUnderline"/>
          <w:rFonts w:asciiTheme="minorHAnsi" w:hAnsiTheme="minorHAnsi" w:cstheme="minorHAnsi"/>
        </w:rPr>
        <w:t xml:space="preserve"> towards other nations</w:t>
      </w:r>
      <w:r w:rsidRPr="000F1C24">
        <w:rPr>
          <w:rFonts w:asciiTheme="minorHAnsi" w:hAnsiTheme="minorHAnsi" w:cstheme="minorHAnsi"/>
          <w:sz w:val="16"/>
        </w:rPr>
        <w:t xml:space="preserve">. </w:t>
      </w:r>
      <w:r w:rsidRPr="000F1C24">
        <w:rPr>
          <w:rStyle w:val="StyleUnderline"/>
          <w:rFonts w:asciiTheme="minorHAnsi" w:hAnsiTheme="minorHAnsi" w:cstheme="minorHAnsi"/>
        </w:rPr>
        <w:t xml:space="preserve">Not every deterrence-issue has to have the big impact of a weapon to be effective. </w:t>
      </w:r>
      <w:r w:rsidRPr="000F1C24">
        <w:rPr>
          <w:rFonts w:asciiTheme="minorHAnsi" w:hAnsiTheme="minorHAnsi" w:cstheme="minorHAnsi"/>
          <w:sz w:val="16"/>
        </w:rPr>
        <w:t xml:space="preserve"> </w:t>
      </w:r>
      <w:r w:rsidRPr="000F1C24">
        <w:rPr>
          <w:rStyle w:val="StyleUnderline"/>
          <w:rFonts w:asciiTheme="minorHAnsi" w:hAnsiTheme="minorHAnsi" w:cstheme="minorHAnsi"/>
        </w:rPr>
        <w:t>No major, world power, such as the U.S., or China can single-handedly control world events. NATO, the U.S., the IMF, World Bank, and other post WW II conflict-negating entities can’t contain every fire,</w:t>
      </w:r>
      <w:r w:rsidRPr="000F1C24">
        <w:rPr>
          <w:rFonts w:asciiTheme="minorHAnsi" w:hAnsiTheme="minorHAnsi" w:cstheme="minorHAnsi"/>
          <w:b/>
          <w:sz w:val="16"/>
        </w:rPr>
        <w:t xml:space="preserve"> </w:t>
      </w:r>
      <w:r w:rsidRPr="000F1C24">
        <w:rPr>
          <w:rStyle w:val="StyleUnderline"/>
          <w:rFonts w:asciiTheme="minorHAnsi" w:hAnsiTheme="minorHAnsi" w:cstheme="minorHAnsi"/>
        </w:rPr>
        <w:t>but</w:t>
      </w:r>
      <w:r w:rsidRPr="000F1C24">
        <w:rPr>
          <w:rFonts w:asciiTheme="minorHAnsi" w:hAnsiTheme="minorHAnsi" w:cstheme="minorHAnsi"/>
          <w:sz w:val="16"/>
        </w:rPr>
        <w:t xml:space="preserve"> </w:t>
      </w:r>
      <w:r w:rsidRPr="000F1C24">
        <w:rPr>
          <w:rStyle w:val="StyleUnderline"/>
          <w:rFonts w:asciiTheme="minorHAnsi" w:hAnsiTheme="minorHAnsi" w:cstheme="minorHAnsi"/>
        </w:rPr>
        <w:t xml:space="preserve">with deterrence they can </w:t>
      </w:r>
      <w:r w:rsidRPr="000F1C24">
        <w:rPr>
          <w:rStyle w:val="Emphasis"/>
          <w:rFonts w:asciiTheme="minorHAnsi" w:hAnsiTheme="minorHAnsi" w:cstheme="minorHAnsi"/>
        </w:rPr>
        <w:t>keep sparks from igniting into flames</w:t>
      </w:r>
      <w:r w:rsidRPr="000F1C24">
        <w:rPr>
          <w:rFonts w:asciiTheme="minorHAnsi" w:hAnsiTheme="minorHAnsi" w:cstheme="minorHAnsi"/>
          <w:sz w:val="16"/>
        </w:rPr>
        <w:t xml:space="preserve">. </w:t>
      </w:r>
      <w:r w:rsidRPr="000F1C24">
        <w:rPr>
          <w:rStyle w:val="StyleUnderline"/>
          <w:rFonts w:asciiTheme="minorHAnsi" w:hAnsiTheme="minorHAnsi" w:cstheme="minorHAnsi"/>
        </w:rPr>
        <w:t xml:space="preserve">Our globalized, messy world is now a fact, and deterrence is the best tool to keep our world from </w:t>
      </w:r>
      <w:r w:rsidRPr="000F1C24">
        <w:rPr>
          <w:rStyle w:val="Emphasis"/>
          <w:rFonts w:asciiTheme="minorHAnsi" w:hAnsiTheme="minorHAnsi" w:cstheme="minorHAnsi"/>
        </w:rPr>
        <w:t>entering World War III</w:t>
      </w:r>
      <w:r w:rsidRPr="000F1C24">
        <w:rPr>
          <w:rStyle w:val="StyleUnderline"/>
          <w:rFonts w:asciiTheme="minorHAnsi" w:hAnsiTheme="minorHAnsi" w:cstheme="minorHAnsi"/>
        </w:rPr>
        <w:t>.</w:t>
      </w:r>
    </w:p>
    <w:p w:rsidR="006F3259" w:rsidRPr="000F1C24" w:rsidRDefault="006F3259" w:rsidP="006F3259">
      <w:pPr>
        <w:rPr>
          <w:rFonts w:asciiTheme="minorHAnsi" w:hAnsiTheme="minorHAnsi" w:cstheme="minorHAnsi"/>
        </w:rPr>
      </w:pP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Unipolarity is the only safeguard against existential threats</w:t>
      </w:r>
    </w:p>
    <w:p w:rsidR="006F3259" w:rsidRPr="000F1C24" w:rsidRDefault="006F3259" w:rsidP="006F3259">
      <w:pPr>
        <w:rPr>
          <w:rFonts w:asciiTheme="minorHAnsi" w:hAnsiTheme="minorHAnsi" w:cstheme="minorHAnsi"/>
        </w:rPr>
      </w:pPr>
      <w:r w:rsidRPr="000F1C24">
        <w:rPr>
          <w:rStyle w:val="Style13ptBold"/>
          <w:rFonts w:asciiTheme="minorHAnsi" w:hAnsiTheme="minorHAnsi" w:cstheme="minorHAnsi"/>
        </w:rPr>
        <w:t>Arbatov 7</w:t>
      </w:r>
      <w:r w:rsidRPr="000F1C24">
        <w:rPr>
          <w:rFonts w:asciiTheme="minorHAnsi" w:hAnsiTheme="minorHAnsi" w:cstheme="minorHAnsi"/>
        </w:rPr>
        <w:t xml:space="preserve"> (Alexei, Member – Russian Academy of Sciences and Editor – Russia in Global Affairs, “Is a New Cold War Imminent?”, Russia in Global Affairs, 5(3), July / September, </w:t>
      </w:r>
      <w:hyperlink r:id="rId149" w:history="1">
        <w:r w:rsidRPr="000F1C24">
          <w:rPr>
            <w:rFonts w:asciiTheme="minorHAnsi" w:hAnsiTheme="minorHAnsi" w:cstheme="minorHAnsi"/>
          </w:rPr>
          <w:t>http://eng.globalaffairs.ru/numbers/20/1130.html</w:t>
        </w:r>
      </w:hyperlink>
      <w:r w:rsidRPr="000F1C24">
        <w:rPr>
          <w:rFonts w:asciiTheme="minorHAnsi" w:hAnsiTheme="minorHAnsi" w:cstheme="minorHAnsi"/>
        </w:rPr>
        <w:t>)</w:t>
      </w:r>
    </w:p>
    <w:p w:rsidR="006F3259" w:rsidRPr="000F1C24" w:rsidRDefault="006F3259" w:rsidP="006F3259">
      <w:pPr>
        <w:rPr>
          <w:rFonts w:asciiTheme="minorHAnsi" w:hAnsiTheme="minorHAnsi" w:cstheme="minorHAnsi"/>
        </w:rPr>
      </w:pPr>
    </w:p>
    <w:p w:rsidR="006F3259" w:rsidRPr="000F1C24" w:rsidRDefault="006F3259" w:rsidP="006F3259">
      <w:pPr>
        <w:rPr>
          <w:rFonts w:asciiTheme="minorHAnsi" w:eastAsia="Malgun Gothic" w:hAnsiTheme="minorHAnsi" w:cstheme="minorHAnsi"/>
          <w:sz w:val="20"/>
          <w:szCs w:val="20"/>
          <w:u w:val="single"/>
        </w:rPr>
      </w:pPr>
      <w:r w:rsidRPr="000F1C24">
        <w:rPr>
          <w:rFonts w:asciiTheme="minorHAnsi" w:hAnsiTheme="minorHAnsi" w:cstheme="minorHAnsi"/>
          <w:sz w:val="14"/>
        </w:rPr>
        <w:t xml:space="preserve">However, the low probability of a new Cold War and </w:t>
      </w:r>
      <w:r w:rsidRPr="000F0164">
        <w:rPr>
          <w:rFonts w:asciiTheme="minorHAnsi" w:eastAsiaTheme="majorEastAsia" w:hAnsiTheme="minorHAnsi" w:cstheme="minorHAnsi"/>
          <w:highlight w:val="yellow"/>
          <w:u w:val="single"/>
        </w:rPr>
        <w:t>the collapse of</w:t>
      </w:r>
      <w:r w:rsidRPr="000F1C24">
        <w:rPr>
          <w:rFonts w:asciiTheme="minorHAnsi" w:eastAsiaTheme="majorEastAsia" w:hAnsiTheme="minorHAnsi" w:cstheme="minorHAnsi"/>
          <w:u w:val="single"/>
        </w:rPr>
        <w:t xml:space="preserve"> American </w:t>
      </w:r>
      <w:r w:rsidRPr="000F0164">
        <w:rPr>
          <w:rFonts w:asciiTheme="minorHAnsi" w:eastAsiaTheme="majorEastAsia" w:hAnsiTheme="minorHAnsi" w:cstheme="minorHAnsi"/>
          <w:highlight w:val="yellow"/>
          <w:u w:val="single"/>
        </w:rPr>
        <w:t>unipolarity</w:t>
      </w:r>
      <w:r w:rsidRPr="000F1C24">
        <w:rPr>
          <w:rFonts w:asciiTheme="minorHAnsi" w:hAnsiTheme="minorHAnsi" w:cstheme="minorHAnsi"/>
          <w:sz w:val="14"/>
        </w:rPr>
        <w:t xml:space="preserve"> (as a political doctrine, if not in reality) cannot be a cause for complacency. Multipolarity, existing objectively at various levels and interdependently, </w:t>
      </w:r>
      <w:r w:rsidRPr="000F0164">
        <w:rPr>
          <w:rFonts w:asciiTheme="minorHAnsi" w:eastAsiaTheme="majorEastAsia" w:hAnsiTheme="minorHAnsi" w:cstheme="minorHAnsi"/>
          <w:highlight w:val="yellow"/>
          <w:u w:val="single"/>
        </w:rPr>
        <w:t>holds many</w:t>
      </w:r>
      <w:r w:rsidRPr="000F1C24">
        <w:rPr>
          <w:rFonts w:asciiTheme="minorHAnsi" w:hAnsiTheme="minorHAnsi" w:cstheme="minorHAnsi"/>
          <w:sz w:val="14"/>
        </w:rPr>
        <w:t xml:space="preserve"> difficulties and </w:t>
      </w:r>
      <w:r w:rsidRPr="000F0164">
        <w:rPr>
          <w:rFonts w:asciiTheme="minorHAnsi" w:eastAsiaTheme="majorEastAsia" w:hAnsiTheme="minorHAnsi" w:cstheme="minorHAnsi"/>
          <w:highlight w:val="yellow"/>
          <w:u w:val="single"/>
        </w:rPr>
        <w:t>threats</w:t>
      </w:r>
      <w:r w:rsidRPr="000F1C24">
        <w:rPr>
          <w:rFonts w:asciiTheme="minorHAnsi" w:hAnsiTheme="minorHAnsi" w:cstheme="minorHAnsi"/>
          <w:sz w:val="14"/>
        </w:rPr>
        <w:t xml:space="preserve">. For example, if the </w:t>
      </w:r>
      <w:r w:rsidRPr="000F1C24">
        <w:rPr>
          <w:rFonts w:asciiTheme="minorHAnsi" w:eastAsiaTheme="majorEastAsia" w:hAnsiTheme="minorHAnsi" w:cstheme="minorHAnsi"/>
          <w:u w:val="single"/>
        </w:rPr>
        <w:t>Russia-NATO confrontation</w:t>
      </w:r>
      <w:r w:rsidRPr="000F1C24">
        <w:rPr>
          <w:rFonts w:asciiTheme="minorHAnsi" w:hAnsiTheme="minorHAnsi" w:cstheme="minorHAnsi"/>
          <w:sz w:val="14"/>
        </w:rPr>
        <w:t xml:space="preserve"> persists, it </w:t>
      </w:r>
      <w:r w:rsidRPr="000F1C24">
        <w:rPr>
          <w:rFonts w:asciiTheme="minorHAnsi" w:eastAsiaTheme="majorEastAsia" w:hAnsiTheme="minorHAnsi" w:cstheme="minorHAnsi"/>
          <w:u w:val="single"/>
        </w:rPr>
        <w:t>can</w:t>
      </w:r>
      <w:r w:rsidRPr="000F1C24">
        <w:rPr>
          <w:rFonts w:asciiTheme="minorHAnsi" w:hAnsiTheme="minorHAnsi" w:cstheme="minorHAnsi"/>
          <w:u w:val="single"/>
        </w:rPr>
        <w:t xml:space="preserve"> </w:t>
      </w:r>
      <w:r w:rsidRPr="000F1C24">
        <w:rPr>
          <w:rFonts w:asciiTheme="minorHAnsi" w:eastAsiaTheme="majorEastAsia" w:hAnsiTheme="minorHAnsi" w:cstheme="minorHAnsi"/>
          <w:u w:val="single"/>
        </w:rPr>
        <w:t>do much damage to</w:t>
      </w:r>
      <w:r w:rsidRPr="000F1C24">
        <w:rPr>
          <w:rFonts w:asciiTheme="minorHAnsi" w:hAnsiTheme="minorHAnsi" w:cstheme="minorHAnsi"/>
          <w:sz w:val="14"/>
        </w:rPr>
        <w:t xml:space="preserve"> both parties and </w:t>
      </w:r>
      <w:r w:rsidRPr="000F1C24">
        <w:rPr>
          <w:rFonts w:asciiTheme="minorHAnsi" w:eastAsiaTheme="majorEastAsia" w:hAnsiTheme="minorHAnsi" w:cstheme="minorHAnsi"/>
          <w:u w:val="single"/>
        </w:rPr>
        <w:t>international security</w:t>
      </w:r>
      <w:r w:rsidRPr="000F1C24">
        <w:rPr>
          <w:rFonts w:asciiTheme="minorHAnsi" w:hAnsiTheme="minorHAnsi" w:cstheme="minorHAnsi"/>
          <w:sz w:val="14"/>
        </w:rPr>
        <w:t xml:space="preserve">. Or, alternatively, if Kosovo secedes from Serbia, this may provoke similar processes in Abkhazia, South Ossetia and Transdniestria, and involve Russia in armed conflicts with Georgia and Moldova, two countries that are supported by NATO. Another flash point involves Ukraine. In the event of Kiev’s sudden admission into the North Atlantic Alliance (recently sanctioned by the U.S. Congress), such a move may divide Ukraine and provoke mass disorders there, thus making it difficult for Russia and the West to refrain from interfering. Meanwhile, U.S. plans to build a missile defense system in Central and Eastern Europe may cause Russia to withdraw from the INF Treaty and resume programs for producing intermediate-range missiles. Washington may respond by deploying similar missiles in Europe, which would dramatically increase the vulnerability of Russia’s strategic forces and their control and warning systems. This could make the stage for nuclear confrontation even tenser. Other “centers of power” would immediately derive benefit from the growing Russia-West standoff, using it in their own interests. </w:t>
      </w:r>
      <w:r w:rsidRPr="000F1C24">
        <w:rPr>
          <w:rFonts w:asciiTheme="minorHAnsi" w:eastAsiaTheme="majorEastAsia" w:hAnsiTheme="minorHAnsi" w:cstheme="minorHAnsi"/>
          <w:u w:val="single"/>
        </w:rPr>
        <w:t>China would</w:t>
      </w:r>
      <w:r w:rsidRPr="000F1C24">
        <w:rPr>
          <w:rFonts w:asciiTheme="minorHAnsi" w:hAnsiTheme="minorHAnsi" w:cstheme="minorHAnsi"/>
          <w:sz w:val="14"/>
        </w:rPr>
        <w:t xml:space="preserve"> receive an opportunity to </w:t>
      </w:r>
      <w:r w:rsidRPr="000F1C24">
        <w:rPr>
          <w:rFonts w:asciiTheme="minorHAnsi" w:eastAsiaTheme="majorEastAsia" w:hAnsiTheme="minorHAnsi" w:cstheme="minorHAnsi"/>
          <w:u w:val="single"/>
        </w:rPr>
        <w:t>occupy even more advantageous positions in</w:t>
      </w:r>
      <w:r w:rsidRPr="000F1C24">
        <w:rPr>
          <w:rFonts w:asciiTheme="minorHAnsi" w:hAnsiTheme="minorHAnsi" w:cstheme="minorHAnsi"/>
          <w:sz w:val="14"/>
        </w:rPr>
        <w:t xml:space="preserve"> its economic and political </w:t>
      </w:r>
      <w:r w:rsidRPr="000F1C24">
        <w:rPr>
          <w:rFonts w:asciiTheme="minorHAnsi" w:eastAsiaTheme="majorEastAsia" w:hAnsiTheme="minorHAnsi" w:cstheme="minorHAnsi"/>
          <w:u w:val="single"/>
        </w:rPr>
        <w:t>relations with Russia</w:t>
      </w:r>
      <w:r w:rsidRPr="000F1C24">
        <w:rPr>
          <w:rFonts w:asciiTheme="minorHAnsi" w:hAnsiTheme="minorHAnsi" w:cstheme="minorHAnsi"/>
          <w:sz w:val="14"/>
        </w:rPr>
        <w:t xml:space="preserve">, the U.S. and Japan, and would consolidate its influence in Central and South Asia and the Persian Gulf region. </w:t>
      </w:r>
      <w:r w:rsidRPr="000F1C24">
        <w:rPr>
          <w:rFonts w:asciiTheme="minorHAnsi" w:eastAsiaTheme="majorEastAsia" w:hAnsiTheme="minorHAnsi" w:cstheme="minorHAnsi"/>
          <w:u w:val="single"/>
        </w:rPr>
        <w:t>India, Pakistan</w:t>
      </w:r>
      <w:r w:rsidRPr="000F1C24">
        <w:rPr>
          <w:rFonts w:asciiTheme="minorHAnsi" w:hAnsiTheme="minorHAnsi" w:cstheme="minorHAnsi"/>
          <w:sz w:val="14"/>
        </w:rPr>
        <w:t xml:space="preserve">, member countries of the Association of Southeast Asian Nations and some exalted regimes in Latin America </w:t>
      </w:r>
      <w:r w:rsidRPr="000F1C24">
        <w:rPr>
          <w:rFonts w:asciiTheme="minorHAnsi" w:eastAsiaTheme="majorEastAsia" w:hAnsiTheme="minorHAnsi" w:cstheme="minorHAnsi"/>
          <w:u w:val="single"/>
        </w:rPr>
        <w:t>would hardly miss their</w:t>
      </w:r>
      <w:r w:rsidRPr="000F1C24">
        <w:rPr>
          <w:rFonts w:asciiTheme="minorHAnsi" w:hAnsiTheme="minorHAnsi" w:cstheme="minorHAnsi"/>
          <w:u w:val="single"/>
        </w:rPr>
        <w:t xml:space="preserve"> </w:t>
      </w:r>
      <w:r w:rsidRPr="000F1C24">
        <w:rPr>
          <w:rFonts w:asciiTheme="minorHAnsi" w:eastAsiaTheme="majorEastAsia" w:hAnsiTheme="minorHAnsi" w:cstheme="minorHAnsi"/>
          <w:u w:val="single"/>
        </w:rPr>
        <w:t>chance, either</w:t>
      </w:r>
      <w:r w:rsidRPr="000F1C24">
        <w:rPr>
          <w:rFonts w:asciiTheme="minorHAnsi" w:hAnsiTheme="minorHAnsi" w:cstheme="minorHAnsi"/>
          <w:sz w:val="14"/>
        </w:rPr>
        <w:t xml:space="preserve">. A multipolar world that is not moving toward nuclear disarmament is a world of an expanding Nuclear Club. While Russia and the West continue to argue with each other, states that are capable of developing nuclear weapons of their own will jump at the opportunity. </w:t>
      </w:r>
      <w:r w:rsidRPr="000F0164">
        <w:rPr>
          <w:rFonts w:asciiTheme="minorHAnsi" w:eastAsiaTheme="majorEastAsia" w:hAnsiTheme="minorHAnsi" w:cstheme="minorHAnsi"/>
          <w:highlight w:val="yellow"/>
          <w:u w:val="single"/>
        </w:rPr>
        <w:t xml:space="preserve">The probability of nuclear weapons being used in a regional conflict will </w:t>
      </w:r>
      <w:r w:rsidRPr="000F0164">
        <w:rPr>
          <w:rFonts w:asciiTheme="minorHAnsi" w:hAnsiTheme="minorHAnsi" w:cstheme="minorHAnsi"/>
          <w:b/>
          <w:iCs/>
          <w:highlight w:val="yellow"/>
          <w:u w:val="single"/>
          <w:bdr w:val="single" w:sz="18" w:space="0" w:color="auto"/>
        </w:rPr>
        <w:t>increase significantly</w:t>
      </w:r>
      <w:r w:rsidRPr="000F1C24">
        <w:rPr>
          <w:rFonts w:asciiTheme="minorHAnsi" w:hAnsiTheme="minorHAnsi" w:cstheme="minorHAnsi"/>
          <w:sz w:val="14"/>
        </w:rPr>
        <w:t xml:space="preserve">. International Islamic </w:t>
      </w:r>
      <w:r w:rsidRPr="000F1C24">
        <w:rPr>
          <w:rFonts w:asciiTheme="minorHAnsi" w:eastAsiaTheme="majorEastAsia" w:hAnsiTheme="minorHAnsi" w:cstheme="minorHAnsi"/>
          <w:u w:val="single"/>
        </w:rPr>
        <w:t xml:space="preserve">extremism and </w:t>
      </w:r>
      <w:r w:rsidRPr="000F0164">
        <w:rPr>
          <w:rFonts w:asciiTheme="minorHAnsi" w:eastAsiaTheme="majorEastAsia" w:hAnsiTheme="minorHAnsi" w:cstheme="minorHAnsi"/>
          <w:highlight w:val="yellow"/>
          <w:u w:val="single"/>
        </w:rPr>
        <w:t>terrorism will increase dramatically</w:t>
      </w:r>
      <w:r w:rsidRPr="000F1C24">
        <w:rPr>
          <w:rFonts w:asciiTheme="minorHAnsi" w:hAnsiTheme="minorHAnsi" w:cstheme="minorHAnsi"/>
          <w:sz w:val="14"/>
        </w:rPr>
        <w:t xml:space="preserve">; this threat represents the reverse side of globalization. The situation in </w:t>
      </w:r>
      <w:r w:rsidRPr="000F0164">
        <w:rPr>
          <w:rFonts w:asciiTheme="minorHAnsi" w:eastAsiaTheme="majorEastAsia" w:hAnsiTheme="minorHAnsi" w:cstheme="minorHAnsi"/>
          <w:highlight w:val="yellow"/>
          <w:u w:val="single"/>
        </w:rPr>
        <w:t>Afghanistan, Central Asia,</w:t>
      </w:r>
      <w:r w:rsidRPr="000F1C24">
        <w:rPr>
          <w:rFonts w:asciiTheme="minorHAnsi" w:eastAsiaTheme="majorEastAsia" w:hAnsiTheme="minorHAnsi" w:cstheme="minorHAnsi"/>
          <w:u w:val="single"/>
        </w:rPr>
        <w:t xml:space="preserve"> the </w:t>
      </w:r>
      <w:r w:rsidRPr="000F0164">
        <w:rPr>
          <w:rFonts w:asciiTheme="minorHAnsi" w:eastAsiaTheme="majorEastAsia" w:hAnsiTheme="minorHAnsi" w:cstheme="minorHAnsi"/>
          <w:highlight w:val="yellow"/>
          <w:u w:val="single"/>
        </w:rPr>
        <w:t>Middle East, and</w:t>
      </w:r>
      <w:r w:rsidRPr="000F1C24">
        <w:rPr>
          <w:rFonts w:asciiTheme="minorHAnsi" w:hAnsiTheme="minorHAnsi" w:cstheme="minorHAnsi"/>
          <w:sz w:val="14"/>
        </w:rPr>
        <w:t xml:space="preserve"> North and East </w:t>
      </w:r>
      <w:r w:rsidRPr="000F0164">
        <w:rPr>
          <w:rFonts w:asciiTheme="minorHAnsi" w:eastAsiaTheme="majorEastAsia" w:hAnsiTheme="minorHAnsi" w:cstheme="minorHAnsi"/>
          <w:highlight w:val="yellow"/>
          <w:u w:val="single"/>
        </w:rPr>
        <w:t>Africa will</w:t>
      </w:r>
      <w:r w:rsidRPr="000F1C24">
        <w:rPr>
          <w:rFonts w:asciiTheme="minorHAnsi" w:eastAsiaTheme="majorEastAsia" w:hAnsiTheme="minorHAnsi" w:cstheme="minorHAnsi"/>
          <w:u w:val="single"/>
        </w:rPr>
        <w:t xml:space="preserve"> further </w:t>
      </w:r>
      <w:r w:rsidRPr="000F0164">
        <w:rPr>
          <w:rFonts w:asciiTheme="minorHAnsi" w:eastAsiaTheme="majorEastAsia" w:hAnsiTheme="minorHAnsi" w:cstheme="minorHAnsi"/>
          <w:highlight w:val="yellow"/>
          <w:u w:val="single"/>
        </w:rPr>
        <w:t>destabilize</w:t>
      </w:r>
      <w:r w:rsidRPr="000F1C24">
        <w:rPr>
          <w:rFonts w:asciiTheme="minorHAnsi" w:eastAsiaTheme="majorEastAsia" w:hAnsiTheme="minorHAnsi" w:cstheme="minorHAnsi"/>
          <w:u w:val="single"/>
        </w:rPr>
        <w:t>. The wave of</w:t>
      </w:r>
      <w:r w:rsidRPr="000F1C24">
        <w:rPr>
          <w:rFonts w:asciiTheme="minorHAnsi" w:hAnsiTheme="minorHAnsi" w:cstheme="minorHAnsi"/>
          <w:sz w:val="14"/>
        </w:rPr>
        <w:t xml:space="preserve"> militant separatism, trans-border crime and </w:t>
      </w:r>
      <w:r w:rsidRPr="000F1C24">
        <w:rPr>
          <w:rFonts w:asciiTheme="minorHAnsi" w:eastAsiaTheme="majorEastAsia" w:hAnsiTheme="minorHAnsi" w:cstheme="minorHAnsi"/>
          <w:u w:val="single"/>
        </w:rPr>
        <w:t>terrorism will</w:t>
      </w:r>
      <w:r w:rsidRPr="000F1C24">
        <w:rPr>
          <w:rFonts w:asciiTheme="minorHAnsi" w:hAnsiTheme="minorHAnsi" w:cstheme="minorHAnsi"/>
          <w:sz w:val="14"/>
        </w:rPr>
        <w:t xml:space="preserve"> also </w:t>
      </w:r>
      <w:r w:rsidRPr="000F1C24">
        <w:rPr>
          <w:rFonts w:asciiTheme="minorHAnsi" w:eastAsiaTheme="majorEastAsia" w:hAnsiTheme="minorHAnsi" w:cstheme="minorHAnsi"/>
          <w:u w:val="single"/>
        </w:rPr>
        <w:t>infiltrate</w:t>
      </w:r>
      <w:r w:rsidRPr="000F1C24">
        <w:rPr>
          <w:rFonts w:asciiTheme="minorHAnsi" w:hAnsiTheme="minorHAnsi" w:cstheme="minorHAnsi"/>
          <w:sz w:val="14"/>
        </w:rPr>
        <w:t xml:space="preserve"> Western </w:t>
      </w:r>
      <w:r w:rsidRPr="000F1C24">
        <w:rPr>
          <w:rFonts w:asciiTheme="minorHAnsi" w:eastAsiaTheme="majorEastAsia" w:hAnsiTheme="minorHAnsi" w:cstheme="minorHAnsi"/>
          <w:u w:val="single"/>
        </w:rPr>
        <w:t>Europe, Russia, the U.S., and other countries</w:t>
      </w:r>
      <w:r w:rsidRPr="000F1C24">
        <w:rPr>
          <w:rFonts w:asciiTheme="minorHAnsi" w:hAnsiTheme="minorHAnsi" w:cstheme="minorHAnsi"/>
          <w:sz w:val="14"/>
        </w:rPr>
        <w:t xml:space="preserve">. The surviving </w:t>
      </w:r>
      <w:r w:rsidRPr="000F0164">
        <w:rPr>
          <w:rFonts w:asciiTheme="minorHAnsi" w:eastAsiaTheme="majorEastAsia" w:hAnsiTheme="minorHAnsi" w:cstheme="minorHAnsi"/>
          <w:highlight w:val="yellow"/>
          <w:u w:val="single"/>
        </w:rPr>
        <w:t>disarmament treaties</w:t>
      </w:r>
      <w:r w:rsidRPr="000F1C24">
        <w:rPr>
          <w:rFonts w:asciiTheme="minorHAnsi" w:hAnsiTheme="minorHAnsi" w:cstheme="minorHAnsi"/>
          <w:u w:val="single"/>
        </w:rPr>
        <w:t xml:space="preserve"> (</w:t>
      </w:r>
      <w:r w:rsidRPr="000F1C24">
        <w:rPr>
          <w:rFonts w:asciiTheme="minorHAnsi" w:eastAsiaTheme="majorEastAsia" w:hAnsiTheme="minorHAnsi" w:cstheme="minorHAnsi"/>
          <w:u w:val="single"/>
        </w:rPr>
        <w:t>the</w:t>
      </w:r>
      <w:r w:rsidRPr="000F1C24">
        <w:rPr>
          <w:rFonts w:asciiTheme="minorHAnsi" w:eastAsiaTheme="majorEastAsia" w:hAnsiTheme="minorHAnsi" w:cstheme="minorHAnsi"/>
          <w:b/>
          <w:bCs/>
          <w:sz w:val="32"/>
          <w:u w:val="single"/>
        </w:rPr>
        <w:t xml:space="preserve"> </w:t>
      </w:r>
      <w:r w:rsidRPr="000F1C24">
        <w:rPr>
          <w:rFonts w:asciiTheme="minorHAnsi" w:hAnsiTheme="minorHAnsi" w:cstheme="minorHAnsi"/>
          <w:b/>
          <w:iCs/>
          <w:u w:val="single"/>
          <w:bdr w:val="single" w:sz="18" w:space="0" w:color="auto"/>
        </w:rPr>
        <w:t>N</w:t>
      </w:r>
      <w:r w:rsidRPr="000F1C24">
        <w:rPr>
          <w:rFonts w:asciiTheme="minorHAnsi" w:hAnsiTheme="minorHAnsi" w:cstheme="minorHAnsi"/>
          <w:sz w:val="14"/>
        </w:rPr>
        <w:t>on-</w:t>
      </w:r>
      <w:r w:rsidRPr="000F1C24">
        <w:rPr>
          <w:rFonts w:asciiTheme="minorHAnsi" w:hAnsiTheme="minorHAnsi" w:cstheme="minorHAnsi"/>
          <w:b/>
          <w:iCs/>
          <w:u w:val="single"/>
          <w:bdr w:val="single" w:sz="18" w:space="0" w:color="auto"/>
        </w:rPr>
        <w:t>P</w:t>
      </w:r>
      <w:r w:rsidRPr="000F1C24">
        <w:rPr>
          <w:rFonts w:asciiTheme="minorHAnsi" w:hAnsiTheme="minorHAnsi" w:cstheme="minorHAnsi"/>
          <w:sz w:val="14"/>
        </w:rPr>
        <w:t xml:space="preserve">roliferation </w:t>
      </w:r>
      <w:r w:rsidRPr="000F1C24">
        <w:rPr>
          <w:rFonts w:asciiTheme="minorHAnsi" w:hAnsiTheme="minorHAnsi" w:cstheme="minorHAnsi"/>
          <w:b/>
          <w:iCs/>
          <w:u w:val="single"/>
          <w:bdr w:val="single" w:sz="18" w:space="0" w:color="auto"/>
        </w:rPr>
        <w:t>T</w:t>
      </w:r>
      <w:r w:rsidRPr="000F1C24">
        <w:rPr>
          <w:rFonts w:asciiTheme="minorHAnsi" w:hAnsiTheme="minorHAnsi" w:cstheme="minorHAnsi"/>
          <w:sz w:val="14"/>
        </w:rPr>
        <w:t xml:space="preserve">reaty, the </w:t>
      </w:r>
      <w:r w:rsidRPr="000F1C24">
        <w:rPr>
          <w:rFonts w:asciiTheme="minorHAnsi" w:hAnsiTheme="minorHAnsi" w:cstheme="minorHAnsi"/>
          <w:b/>
          <w:iCs/>
          <w:u w:val="single"/>
          <w:bdr w:val="single" w:sz="18" w:space="0" w:color="auto"/>
        </w:rPr>
        <w:t>C</w:t>
      </w:r>
      <w:r w:rsidRPr="000F1C24">
        <w:rPr>
          <w:rFonts w:asciiTheme="minorHAnsi" w:hAnsiTheme="minorHAnsi" w:cstheme="minorHAnsi"/>
          <w:sz w:val="14"/>
        </w:rPr>
        <w:t xml:space="preserve">onventional Armed </w:t>
      </w:r>
      <w:r w:rsidRPr="000F1C24">
        <w:rPr>
          <w:rFonts w:asciiTheme="minorHAnsi" w:hAnsiTheme="minorHAnsi" w:cstheme="minorHAnsi"/>
          <w:b/>
          <w:iCs/>
          <w:u w:val="single"/>
          <w:bdr w:val="single" w:sz="18" w:space="0" w:color="auto"/>
        </w:rPr>
        <w:t>F</w:t>
      </w:r>
      <w:r w:rsidRPr="000F1C24">
        <w:rPr>
          <w:rFonts w:asciiTheme="minorHAnsi" w:hAnsiTheme="minorHAnsi" w:cstheme="minorHAnsi"/>
          <w:sz w:val="14"/>
        </w:rPr>
        <w:t xml:space="preserve">orces in </w:t>
      </w:r>
      <w:r w:rsidRPr="000F1C24">
        <w:rPr>
          <w:rFonts w:asciiTheme="minorHAnsi" w:hAnsiTheme="minorHAnsi" w:cstheme="minorHAnsi"/>
          <w:b/>
          <w:iCs/>
          <w:u w:val="single"/>
          <w:bdr w:val="single" w:sz="18" w:space="0" w:color="auto"/>
        </w:rPr>
        <w:t>E</w:t>
      </w:r>
      <w:r w:rsidRPr="000F1C24">
        <w:rPr>
          <w:rFonts w:asciiTheme="minorHAnsi" w:hAnsiTheme="minorHAnsi" w:cstheme="minorHAnsi"/>
          <w:sz w:val="14"/>
        </w:rPr>
        <w:t xml:space="preserve">urope Treaty, </w:t>
      </w:r>
      <w:r w:rsidRPr="000F1C24">
        <w:rPr>
          <w:rFonts w:asciiTheme="minorHAnsi" w:eastAsiaTheme="majorEastAsia" w:hAnsiTheme="minorHAnsi" w:cstheme="minorHAnsi"/>
          <w:u w:val="single"/>
        </w:rPr>
        <w:t>and the</w:t>
      </w:r>
      <w:r w:rsidRPr="000F1C24">
        <w:rPr>
          <w:rFonts w:asciiTheme="minorHAnsi" w:eastAsiaTheme="majorEastAsia" w:hAnsiTheme="minorHAnsi" w:cstheme="minorHAnsi"/>
          <w:b/>
          <w:bCs/>
          <w:sz w:val="32"/>
          <w:u w:val="single"/>
        </w:rPr>
        <w:t xml:space="preserve"> </w:t>
      </w:r>
      <w:r w:rsidRPr="000F1C24">
        <w:rPr>
          <w:rFonts w:asciiTheme="minorHAnsi" w:hAnsiTheme="minorHAnsi" w:cstheme="minorHAnsi"/>
          <w:b/>
          <w:iCs/>
          <w:u w:val="single"/>
          <w:bdr w:val="single" w:sz="18" w:space="0" w:color="auto"/>
        </w:rPr>
        <w:t>C</w:t>
      </w:r>
      <w:r w:rsidRPr="000F1C24">
        <w:rPr>
          <w:rFonts w:asciiTheme="minorHAnsi" w:hAnsiTheme="minorHAnsi" w:cstheme="minorHAnsi"/>
          <w:sz w:val="14"/>
        </w:rPr>
        <w:t xml:space="preserve">omprehensive Nuclear </w:t>
      </w:r>
      <w:r w:rsidRPr="000F1C24">
        <w:rPr>
          <w:rFonts w:asciiTheme="minorHAnsi" w:hAnsiTheme="minorHAnsi" w:cstheme="minorHAnsi"/>
          <w:b/>
          <w:iCs/>
          <w:u w:val="single"/>
          <w:bdr w:val="single" w:sz="18" w:space="0" w:color="auto"/>
        </w:rPr>
        <w:t>T</w:t>
      </w:r>
      <w:r w:rsidRPr="000F1C24">
        <w:rPr>
          <w:rFonts w:asciiTheme="minorHAnsi" w:hAnsiTheme="minorHAnsi" w:cstheme="minorHAnsi"/>
          <w:sz w:val="14"/>
        </w:rPr>
        <w:t xml:space="preserve">est </w:t>
      </w:r>
      <w:r w:rsidRPr="000F1C24">
        <w:rPr>
          <w:rFonts w:asciiTheme="minorHAnsi" w:hAnsiTheme="minorHAnsi" w:cstheme="minorHAnsi"/>
          <w:b/>
          <w:iCs/>
          <w:u w:val="single"/>
          <w:bdr w:val="single" w:sz="18" w:space="0" w:color="auto"/>
        </w:rPr>
        <w:t>B</w:t>
      </w:r>
      <w:r w:rsidRPr="000F1C24">
        <w:rPr>
          <w:rFonts w:asciiTheme="minorHAnsi" w:hAnsiTheme="minorHAnsi" w:cstheme="minorHAnsi"/>
          <w:sz w:val="14"/>
        </w:rPr>
        <w:t xml:space="preserve">an </w:t>
      </w:r>
      <w:r w:rsidRPr="000F1C24">
        <w:rPr>
          <w:rFonts w:asciiTheme="minorHAnsi" w:hAnsiTheme="minorHAnsi" w:cstheme="minorHAnsi"/>
          <w:b/>
          <w:iCs/>
          <w:u w:val="single"/>
          <w:bdr w:val="single" w:sz="18" w:space="0" w:color="auto"/>
        </w:rPr>
        <w:t>T</w:t>
      </w:r>
      <w:r w:rsidRPr="000F1C24">
        <w:rPr>
          <w:rFonts w:asciiTheme="minorHAnsi" w:hAnsiTheme="minorHAnsi" w:cstheme="minorHAnsi"/>
          <w:sz w:val="14"/>
        </w:rPr>
        <w:t xml:space="preserve">reaty) </w:t>
      </w:r>
      <w:r w:rsidRPr="000F0164">
        <w:rPr>
          <w:rFonts w:asciiTheme="minorHAnsi" w:eastAsiaTheme="majorEastAsia" w:hAnsiTheme="minorHAnsi" w:cstheme="minorHAnsi"/>
          <w:highlight w:val="yellow"/>
          <w:u w:val="single"/>
        </w:rPr>
        <w:t>will collapse</w:t>
      </w:r>
      <w:r w:rsidRPr="000F1C24">
        <w:rPr>
          <w:rFonts w:asciiTheme="minorHAnsi" w:hAnsiTheme="minorHAnsi" w:cstheme="minorHAnsi"/>
          <w:sz w:val="14"/>
        </w:rPr>
        <w:t xml:space="preserve">. In a worst-case scenario, there is the chance that </w:t>
      </w:r>
      <w:r w:rsidRPr="000F0164">
        <w:rPr>
          <w:rFonts w:asciiTheme="minorHAnsi" w:eastAsiaTheme="majorEastAsia" w:hAnsiTheme="minorHAnsi" w:cstheme="minorHAnsi"/>
          <w:highlight w:val="yellow"/>
          <w:u w:val="single"/>
        </w:rPr>
        <w:t>a</w:t>
      </w:r>
      <w:r w:rsidRPr="000F1C24">
        <w:rPr>
          <w:rFonts w:asciiTheme="minorHAnsi" w:eastAsiaTheme="majorEastAsia" w:hAnsiTheme="minorHAnsi" w:cstheme="minorHAnsi"/>
          <w:u w:val="single"/>
        </w:rPr>
        <w:t xml:space="preserve">n adventuresome </w:t>
      </w:r>
      <w:r w:rsidRPr="000F0164">
        <w:rPr>
          <w:rFonts w:asciiTheme="minorHAnsi" w:eastAsiaTheme="majorEastAsia" w:hAnsiTheme="minorHAnsi" w:cstheme="minorHAnsi"/>
          <w:highlight w:val="yellow"/>
          <w:u w:val="single"/>
        </w:rPr>
        <w:t>regime will</w:t>
      </w:r>
      <w:r w:rsidRPr="000F1C24">
        <w:rPr>
          <w:rFonts w:asciiTheme="minorHAnsi" w:eastAsiaTheme="majorEastAsia" w:hAnsiTheme="minorHAnsi" w:cstheme="minorHAnsi"/>
          <w:u w:val="single"/>
        </w:rPr>
        <w:t xml:space="preserve"> initiate a missile </w:t>
      </w:r>
      <w:r w:rsidRPr="000F0164">
        <w:rPr>
          <w:rFonts w:asciiTheme="minorHAnsi" w:eastAsiaTheme="majorEastAsia" w:hAnsiTheme="minorHAnsi" w:cstheme="minorHAnsi"/>
          <w:highlight w:val="yellow"/>
          <w:u w:val="single"/>
        </w:rPr>
        <w:t>launch against</w:t>
      </w:r>
      <w:r w:rsidRPr="000F1C24">
        <w:rPr>
          <w:rFonts w:asciiTheme="minorHAnsi" w:hAnsiTheme="minorHAnsi" w:cstheme="minorHAnsi"/>
          <w:sz w:val="14"/>
        </w:rPr>
        <w:t xml:space="preserve"> territories or space satellites of one or several </w:t>
      </w:r>
      <w:r w:rsidRPr="000F0164">
        <w:rPr>
          <w:rFonts w:asciiTheme="minorHAnsi" w:hAnsiTheme="minorHAnsi" w:cstheme="minorHAnsi"/>
          <w:b/>
          <w:iCs/>
          <w:highlight w:val="yellow"/>
          <w:u w:val="single"/>
          <w:bdr w:val="single" w:sz="18" w:space="0" w:color="auto"/>
        </w:rPr>
        <w:t>great powers</w:t>
      </w:r>
      <w:r w:rsidRPr="000F1C24">
        <w:rPr>
          <w:rFonts w:asciiTheme="minorHAnsi" w:hAnsiTheme="minorHAnsi" w:cstheme="minorHAnsi"/>
          <w:sz w:val="14"/>
        </w:rPr>
        <w:t xml:space="preserve"> with a view to </w:t>
      </w:r>
      <w:r w:rsidRPr="000F0164">
        <w:rPr>
          <w:rFonts w:asciiTheme="minorHAnsi" w:hAnsiTheme="minorHAnsi" w:cstheme="minorHAnsi"/>
          <w:b/>
          <w:iCs/>
          <w:highlight w:val="yellow"/>
          <w:u w:val="single"/>
          <w:bdr w:val="single" w:sz="18" w:space="0" w:color="auto"/>
        </w:rPr>
        <w:t>triggering</w:t>
      </w:r>
      <w:r w:rsidRPr="000F1C24">
        <w:rPr>
          <w:rFonts w:asciiTheme="minorHAnsi" w:hAnsiTheme="minorHAnsi" w:cstheme="minorHAnsi"/>
          <w:sz w:val="14"/>
        </w:rPr>
        <w:t xml:space="preserve"> an exchange of </w:t>
      </w:r>
      <w:r w:rsidRPr="000F0164">
        <w:rPr>
          <w:rFonts w:asciiTheme="minorHAnsi" w:hAnsiTheme="minorHAnsi" w:cstheme="minorHAnsi"/>
          <w:b/>
          <w:iCs/>
          <w:highlight w:val="yellow"/>
          <w:u w:val="single"/>
          <w:bdr w:val="single" w:sz="18" w:space="0" w:color="auto"/>
        </w:rPr>
        <w:t>nuclear strikes</w:t>
      </w:r>
      <w:r w:rsidRPr="000F1C24">
        <w:rPr>
          <w:rFonts w:asciiTheme="minorHAnsi" w:hAnsiTheme="minorHAnsi" w:cstheme="minorHAnsi"/>
          <w:b/>
          <w:iCs/>
          <w:u w:val="single"/>
          <w:bdr w:val="single" w:sz="18" w:space="0" w:color="auto"/>
        </w:rPr>
        <w:t xml:space="preserve"> between them</w:t>
      </w:r>
      <w:r w:rsidRPr="000F1C24">
        <w:rPr>
          <w:rFonts w:asciiTheme="minorHAnsi" w:hAnsiTheme="minorHAnsi" w:cstheme="minorHAnsi"/>
          <w:sz w:val="14"/>
        </w:rPr>
        <w:t xml:space="preserve">. Another high probability is the threat of a terrorist act with the use of a nuclear device in one or several major capitals of the world.  </w:t>
      </w:r>
    </w:p>
    <w:p w:rsidR="006F3259" w:rsidRPr="000F1C24" w:rsidRDefault="006F3259" w:rsidP="006F3259">
      <w:pPr>
        <w:rPr>
          <w:rFonts w:asciiTheme="minorHAnsi" w:hAnsiTheme="minorHAnsi" w:cstheme="minorHAnsi"/>
        </w:rPr>
      </w:pPr>
    </w:p>
    <w:p w:rsidR="006F3259" w:rsidRPr="000F1C24" w:rsidRDefault="006F3259" w:rsidP="006F3259">
      <w:pPr>
        <w:rPr>
          <w:rFonts w:asciiTheme="minorHAnsi" w:hAnsiTheme="minorHAnsi" w:cstheme="minorHAnsi"/>
        </w:rPr>
      </w:pPr>
    </w:p>
    <w:p w:rsidR="006F3259" w:rsidRDefault="006F3259" w:rsidP="006F3259">
      <w:pPr>
        <w:pStyle w:val="Heading3"/>
      </w:pPr>
      <w:r>
        <w:t>Heg Collapse Bad – War</w:t>
      </w:r>
    </w:p>
    <w:p w:rsidR="006F3259" w:rsidRPr="00212C4D" w:rsidRDefault="006F3259" w:rsidP="006F3259"/>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 xml:space="preserve">Retrenchment risks </w:t>
      </w:r>
      <w:r w:rsidRPr="000F1C24">
        <w:rPr>
          <w:rFonts w:asciiTheme="minorHAnsi" w:hAnsiTheme="minorHAnsi" w:cstheme="minorHAnsi"/>
          <w:u w:val="single"/>
        </w:rPr>
        <w:t>great power war</w:t>
      </w:r>
      <w:r w:rsidRPr="000F1C24">
        <w:rPr>
          <w:rFonts w:asciiTheme="minorHAnsi" w:hAnsiTheme="minorHAnsi" w:cstheme="minorHAnsi"/>
        </w:rPr>
        <w:t xml:space="preserve"> — history proves. </w:t>
      </w:r>
    </w:p>
    <w:p w:rsidR="006F3259" w:rsidRPr="000F1C24" w:rsidRDefault="006F3259" w:rsidP="006F3259">
      <w:pPr>
        <w:rPr>
          <w:rFonts w:asciiTheme="minorHAnsi" w:hAnsiTheme="minorHAnsi" w:cstheme="minorHAnsi"/>
        </w:rPr>
      </w:pPr>
      <w:r w:rsidRPr="000F1C24">
        <w:rPr>
          <w:rStyle w:val="Style13ptBold"/>
          <w:rFonts w:asciiTheme="minorHAnsi" w:hAnsiTheme="minorHAnsi" w:cstheme="minorHAnsi"/>
        </w:rPr>
        <w:t>Kagan 17</w:t>
      </w:r>
      <w:r w:rsidRPr="000F1C24">
        <w:rPr>
          <w:rFonts w:asciiTheme="minorHAnsi" w:hAnsiTheme="minorHAnsi" w:cstheme="minorHAnsi"/>
        </w:rPr>
        <w:t xml:space="preserve"> — Robert Kagan, Senior Fellow in Foreign Policy at the Brookings Institution, Member of the Council on Foreign Relations, holds a Ph.D. in American History from American University, 2017 (“Backing Into World War III,” </w:t>
      </w:r>
      <w:r w:rsidRPr="000F1C24">
        <w:rPr>
          <w:rFonts w:asciiTheme="minorHAnsi" w:hAnsiTheme="minorHAnsi" w:cstheme="minorHAnsi"/>
          <w:i/>
        </w:rPr>
        <w:t>Foreign Affairs</w:t>
      </w:r>
      <w:r w:rsidRPr="000F1C24">
        <w:rPr>
          <w:rFonts w:asciiTheme="minorHAnsi" w:hAnsiTheme="minorHAnsi" w:cstheme="minorHAnsi"/>
        </w:rPr>
        <w:t>, February 6</w:t>
      </w:r>
      <w:r w:rsidRPr="000F1C24">
        <w:rPr>
          <w:rFonts w:asciiTheme="minorHAnsi" w:hAnsiTheme="minorHAnsi" w:cstheme="minorHAnsi"/>
          <w:vertAlign w:val="superscript"/>
        </w:rPr>
        <w:t>th</w:t>
      </w:r>
      <w:r w:rsidRPr="000F1C24">
        <w:rPr>
          <w:rFonts w:asciiTheme="minorHAnsi" w:hAnsiTheme="minorHAnsi" w:cstheme="minorHAnsi"/>
        </w:rPr>
        <w:t xml:space="preserve">, Available Online at </w:t>
      </w:r>
      <w:hyperlink r:id="rId150" w:history="1">
        <w:r w:rsidRPr="000F1C24">
          <w:rPr>
            <w:rStyle w:val="Hyperlink"/>
            <w:rFonts w:asciiTheme="minorHAnsi" w:hAnsiTheme="minorHAnsi" w:cstheme="minorHAnsi"/>
          </w:rPr>
          <w:t>http://foreignpolicy.com/2017/02/06/backing-into-world-war-iii-russia-china-trump-obama/</w:t>
        </w:r>
      </w:hyperlink>
      <w:r w:rsidRPr="000F1C24">
        <w:rPr>
          <w:rFonts w:asciiTheme="minorHAnsi" w:hAnsiTheme="minorHAnsi" w:cstheme="minorHAnsi"/>
        </w:rPr>
        <w:t>, Accessed 07-14-2017)</w:t>
      </w:r>
    </w:p>
    <w:p w:rsidR="006F3259" w:rsidRPr="000F1C24" w:rsidRDefault="006F3259" w:rsidP="006F3259">
      <w:pPr>
        <w:rPr>
          <w:rFonts w:asciiTheme="minorHAnsi" w:hAnsiTheme="minorHAnsi" w:cstheme="minorHAnsi"/>
        </w:rPr>
      </w:pPr>
      <w:r w:rsidRPr="000F1C24">
        <w:rPr>
          <w:rStyle w:val="StyleUnderline"/>
          <w:rFonts w:asciiTheme="minorHAnsi" w:hAnsiTheme="minorHAnsi" w:cstheme="minorHAnsi"/>
        </w:rPr>
        <w:t>For the U</w:t>
      </w:r>
      <w:r w:rsidRPr="000F1C24">
        <w:rPr>
          <w:rFonts w:asciiTheme="minorHAnsi" w:hAnsiTheme="minorHAnsi" w:cstheme="minorHAnsi"/>
        </w:rPr>
        <w:t xml:space="preserve">nited </w:t>
      </w:r>
      <w:r w:rsidRPr="000F1C24">
        <w:rPr>
          <w:rStyle w:val="StyleUnderline"/>
          <w:rFonts w:asciiTheme="minorHAnsi" w:hAnsiTheme="minorHAnsi" w:cstheme="minorHAnsi"/>
        </w:rPr>
        <w:t>S</w:t>
      </w:r>
      <w:r w:rsidRPr="000F1C24">
        <w:rPr>
          <w:rFonts w:asciiTheme="minorHAnsi" w:hAnsiTheme="minorHAnsi" w:cstheme="minorHAnsi"/>
        </w:rPr>
        <w:t xml:space="preserve">tates </w:t>
      </w:r>
      <w:r w:rsidRPr="000F0164">
        <w:rPr>
          <w:rStyle w:val="StyleUnderline"/>
          <w:rFonts w:asciiTheme="minorHAnsi" w:hAnsiTheme="minorHAnsi" w:cstheme="minorHAnsi"/>
          <w:highlight w:val="yellow"/>
        </w:rPr>
        <w:t>to accept</w:t>
      </w:r>
      <w:r w:rsidRPr="000F1C24">
        <w:rPr>
          <w:rStyle w:val="StyleUnderline"/>
          <w:rFonts w:asciiTheme="minorHAnsi" w:hAnsiTheme="minorHAnsi" w:cstheme="minorHAnsi"/>
        </w:rPr>
        <w:t xml:space="preserve"> a return to </w:t>
      </w:r>
      <w:r w:rsidRPr="000F0164">
        <w:rPr>
          <w:rStyle w:val="StyleUnderline"/>
          <w:rFonts w:asciiTheme="minorHAnsi" w:hAnsiTheme="minorHAnsi" w:cstheme="minorHAnsi"/>
          <w:highlight w:val="yellow"/>
        </w:rPr>
        <w:t>spheres of influence</w:t>
      </w:r>
      <w:r w:rsidRPr="000F1C24">
        <w:rPr>
          <w:rStyle w:val="StyleUnderline"/>
          <w:rFonts w:asciiTheme="minorHAnsi" w:hAnsiTheme="minorHAnsi" w:cstheme="minorHAnsi"/>
        </w:rPr>
        <w:t xml:space="preserve"> would not calm the international waters. It </w:t>
      </w:r>
      <w:r w:rsidRPr="000F0164">
        <w:rPr>
          <w:rStyle w:val="StyleUnderline"/>
          <w:rFonts w:asciiTheme="minorHAnsi" w:hAnsiTheme="minorHAnsi" w:cstheme="minorHAnsi"/>
          <w:highlight w:val="yellow"/>
        </w:rPr>
        <w:t>would</w:t>
      </w:r>
      <w:r w:rsidRPr="000F1C24">
        <w:rPr>
          <w:rStyle w:val="StyleUnderline"/>
          <w:rFonts w:asciiTheme="minorHAnsi" w:hAnsiTheme="minorHAnsi" w:cstheme="minorHAnsi"/>
        </w:rPr>
        <w:t xml:space="preserve"> merely </w:t>
      </w:r>
      <w:r w:rsidRPr="000F0164">
        <w:rPr>
          <w:rStyle w:val="StyleUnderline"/>
          <w:rFonts w:asciiTheme="minorHAnsi" w:hAnsiTheme="minorHAnsi" w:cstheme="minorHAnsi"/>
          <w:highlight w:val="yellow"/>
        </w:rPr>
        <w:t>return the world to the condition it was in at the end of the 19th century</w:t>
      </w:r>
      <w:r w:rsidRPr="000F1C24">
        <w:rPr>
          <w:rStyle w:val="StyleUnderline"/>
          <w:rFonts w:asciiTheme="minorHAnsi" w:hAnsiTheme="minorHAnsi" w:cstheme="minorHAnsi"/>
        </w:rPr>
        <w:t xml:space="preserve">, </w:t>
      </w:r>
      <w:r w:rsidRPr="000F0164">
        <w:rPr>
          <w:rStyle w:val="StyleUnderline"/>
          <w:rFonts w:asciiTheme="minorHAnsi" w:hAnsiTheme="minorHAnsi" w:cstheme="minorHAnsi"/>
          <w:highlight w:val="yellow"/>
        </w:rPr>
        <w:t>with competing great powers clashing over inevitably intersecting and overlapping spheres. These</w:t>
      </w:r>
      <w:r w:rsidRPr="000F1C24">
        <w:rPr>
          <w:rStyle w:val="StyleUnderline"/>
          <w:rFonts w:asciiTheme="minorHAnsi" w:hAnsiTheme="minorHAnsi" w:cstheme="minorHAnsi"/>
        </w:rPr>
        <w:t xml:space="preserve"> unsettled, disordered </w:t>
      </w:r>
      <w:r w:rsidRPr="000F0164">
        <w:rPr>
          <w:rStyle w:val="StyleUnderline"/>
          <w:rFonts w:asciiTheme="minorHAnsi" w:hAnsiTheme="minorHAnsi" w:cstheme="minorHAnsi"/>
          <w:highlight w:val="yellow"/>
        </w:rPr>
        <w:t>conditions produced</w:t>
      </w:r>
      <w:r w:rsidRPr="000F1C24">
        <w:rPr>
          <w:rStyle w:val="StyleUnderline"/>
          <w:rFonts w:asciiTheme="minorHAnsi" w:hAnsiTheme="minorHAnsi" w:cstheme="minorHAnsi"/>
        </w:rPr>
        <w:t xml:space="preserve"> the fertile ground for the </w:t>
      </w:r>
      <w:r w:rsidRPr="000F0164">
        <w:rPr>
          <w:rStyle w:val="Emphasis"/>
          <w:rFonts w:asciiTheme="minorHAnsi" w:hAnsiTheme="minorHAnsi" w:cstheme="minorHAnsi"/>
          <w:highlight w:val="yellow"/>
        </w:rPr>
        <w:t>two destructive world wars</w:t>
      </w:r>
      <w:r w:rsidRPr="000F1C24">
        <w:rPr>
          <w:rFonts w:asciiTheme="minorHAnsi" w:hAnsiTheme="minorHAnsi" w:cstheme="minorHAnsi"/>
        </w:rPr>
        <w:t xml:space="preserve"> of the first half of the 20th century. </w:t>
      </w:r>
      <w:r w:rsidRPr="000F1C24">
        <w:rPr>
          <w:rStyle w:val="StyleUnderline"/>
          <w:rFonts w:asciiTheme="minorHAnsi" w:hAnsiTheme="minorHAnsi" w:cstheme="minorHAnsi"/>
        </w:rPr>
        <w:t xml:space="preserve">The collapse of the British-dominated world order on the oceans, the disruption of the uneasy balance of power on the European continent as a powerful unified Germany took shape, and the rise of Japanese power in East Asia all contributed to a highly competitive international environment in which dissatisfied great powers took the opportunity to pursue their ambitions in the absence of any power or group of powers to unite in checking them. </w:t>
      </w:r>
      <w:r w:rsidRPr="000F0164">
        <w:rPr>
          <w:rStyle w:val="StyleUnderline"/>
          <w:rFonts w:asciiTheme="minorHAnsi" w:hAnsiTheme="minorHAnsi" w:cstheme="minorHAnsi"/>
          <w:highlight w:val="yellow"/>
        </w:rPr>
        <w:t xml:space="preserve">The result was an </w:t>
      </w:r>
      <w:r w:rsidRPr="000F0164">
        <w:rPr>
          <w:rStyle w:val="Emphasis"/>
          <w:rFonts w:asciiTheme="minorHAnsi" w:hAnsiTheme="minorHAnsi" w:cstheme="minorHAnsi"/>
          <w:highlight w:val="yellow"/>
        </w:rPr>
        <w:t>unprecedented global calamity</w:t>
      </w:r>
      <w:r w:rsidRPr="000F0164">
        <w:rPr>
          <w:rStyle w:val="StyleUnderline"/>
          <w:rFonts w:asciiTheme="minorHAnsi" w:hAnsiTheme="minorHAnsi" w:cstheme="minorHAnsi"/>
          <w:highlight w:val="yellow"/>
        </w:rPr>
        <w:t xml:space="preserve"> and </w:t>
      </w:r>
      <w:r w:rsidRPr="000F0164">
        <w:rPr>
          <w:rStyle w:val="Emphasis"/>
          <w:rFonts w:asciiTheme="minorHAnsi" w:hAnsiTheme="minorHAnsi" w:cstheme="minorHAnsi"/>
          <w:highlight w:val="yellow"/>
        </w:rPr>
        <w:t>death on an epic scale</w:t>
      </w:r>
      <w:r w:rsidRPr="000F0164">
        <w:rPr>
          <w:rStyle w:val="StyleUnderline"/>
          <w:rFonts w:asciiTheme="minorHAnsi" w:hAnsiTheme="minorHAnsi" w:cstheme="minorHAnsi"/>
          <w:highlight w:val="yellow"/>
        </w:rPr>
        <w:t>. It has been the great accomplishment of the U.S.-led world order</w:t>
      </w:r>
      <w:r w:rsidRPr="000F1C24">
        <w:rPr>
          <w:rStyle w:val="StyleUnderline"/>
          <w:rFonts w:asciiTheme="minorHAnsi" w:hAnsiTheme="minorHAnsi" w:cstheme="minorHAnsi"/>
        </w:rPr>
        <w:t xml:space="preserve"> in the 70 years since the end of World War II </w:t>
      </w:r>
      <w:r w:rsidRPr="000F0164">
        <w:rPr>
          <w:rStyle w:val="StyleUnderline"/>
          <w:rFonts w:asciiTheme="minorHAnsi" w:hAnsiTheme="minorHAnsi" w:cstheme="minorHAnsi"/>
          <w:highlight w:val="yellow"/>
        </w:rPr>
        <w:t>that this</w:t>
      </w:r>
      <w:r w:rsidRPr="000F1C24">
        <w:rPr>
          <w:rStyle w:val="StyleUnderline"/>
          <w:rFonts w:asciiTheme="minorHAnsi" w:hAnsiTheme="minorHAnsi" w:cstheme="minorHAnsi"/>
        </w:rPr>
        <w:t xml:space="preserve"> kind of </w:t>
      </w:r>
      <w:r w:rsidRPr="000F0164">
        <w:rPr>
          <w:rStyle w:val="StyleUnderline"/>
          <w:rFonts w:asciiTheme="minorHAnsi" w:hAnsiTheme="minorHAnsi" w:cstheme="minorHAnsi"/>
          <w:highlight w:val="yellow"/>
        </w:rPr>
        <w:t xml:space="preserve">competition has been held in check and </w:t>
      </w:r>
      <w:r w:rsidRPr="000F0164">
        <w:rPr>
          <w:rStyle w:val="Emphasis"/>
          <w:rFonts w:asciiTheme="minorHAnsi" w:hAnsiTheme="minorHAnsi" w:cstheme="minorHAnsi"/>
          <w:highlight w:val="yellow"/>
        </w:rPr>
        <w:t>great power conflicts</w:t>
      </w:r>
      <w:r w:rsidRPr="000F0164">
        <w:rPr>
          <w:rStyle w:val="StyleUnderline"/>
          <w:rFonts w:asciiTheme="minorHAnsi" w:hAnsiTheme="minorHAnsi" w:cstheme="minorHAnsi"/>
          <w:highlight w:val="yellow"/>
        </w:rPr>
        <w:t xml:space="preserve"> have been avoided. It will be</w:t>
      </w:r>
      <w:r w:rsidRPr="000F1C24">
        <w:rPr>
          <w:rStyle w:val="StyleUnderline"/>
          <w:rFonts w:asciiTheme="minorHAnsi" w:hAnsiTheme="minorHAnsi" w:cstheme="minorHAnsi"/>
        </w:rPr>
        <w:t xml:space="preserve"> more than </w:t>
      </w:r>
      <w:r w:rsidRPr="000F0164">
        <w:rPr>
          <w:rStyle w:val="StyleUnderline"/>
          <w:rFonts w:asciiTheme="minorHAnsi" w:hAnsiTheme="minorHAnsi" w:cstheme="minorHAnsi"/>
          <w:highlight w:val="yellow"/>
        </w:rPr>
        <w:t>a shame if Americans</w:t>
      </w:r>
      <w:r w:rsidRPr="000F1C24">
        <w:rPr>
          <w:rStyle w:val="StyleUnderline"/>
          <w:rFonts w:asciiTheme="minorHAnsi" w:hAnsiTheme="minorHAnsi" w:cstheme="minorHAnsi"/>
        </w:rPr>
        <w:t xml:space="preserve"> were to </w:t>
      </w:r>
      <w:r w:rsidRPr="000F0164">
        <w:rPr>
          <w:rStyle w:val="StyleUnderline"/>
          <w:rFonts w:asciiTheme="minorHAnsi" w:hAnsiTheme="minorHAnsi" w:cstheme="minorHAnsi"/>
          <w:highlight w:val="yellow"/>
        </w:rPr>
        <w:t>destroy what they created</w:t>
      </w:r>
      <w:r w:rsidRPr="000F1C24">
        <w:rPr>
          <w:rFonts w:asciiTheme="minorHAnsi" w:hAnsiTheme="minorHAnsi" w:cstheme="minorHAnsi"/>
        </w:rPr>
        <w:t xml:space="preserve"> — and </w:t>
      </w:r>
      <w:r w:rsidRPr="000F1C24">
        <w:rPr>
          <w:rStyle w:val="StyleUnderline"/>
          <w:rFonts w:asciiTheme="minorHAnsi" w:hAnsiTheme="minorHAnsi" w:cstheme="minorHAnsi"/>
        </w:rPr>
        <w:t xml:space="preserve">not because it was no longer possible to sustain but simply </w:t>
      </w:r>
      <w:r w:rsidRPr="000F0164">
        <w:rPr>
          <w:rStyle w:val="StyleUnderline"/>
          <w:rFonts w:asciiTheme="minorHAnsi" w:hAnsiTheme="minorHAnsi" w:cstheme="minorHAnsi"/>
          <w:highlight w:val="yellow"/>
        </w:rPr>
        <w:t>because they chose to stop trying</w:t>
      </w:r>
      <w:r w:rsidRPr="000F1C24">
        <w:rPr>
          <w:rFonts w:asciiTheme="minorHAnsi" w:hAnsiTheme="minorHAnsi" w:cstheme="minorHAnsi"/>
        </w:rPr>
        <w:t>.</w:t>
      </w:r>
    </w:p>
    <w:p w:rsidR="006F3259" w:rsidRPr="000F1C24" w:rsidRDefault="006F3259" w:rsidP="006F3259">
      <w:pPr>
        <w:rPr>
          <w:rFonts w:asciiTheme="minorHAnsi" w:hAnsiTheme="minorHAnsi" w:cstheme="minorHAnsi"/>
        </w:rPr>
      </w:pP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 xml:space="preserve">The impact is global nuclear war </w:t>
      </w:r>
    </w:p>
    <w:p w:rsidR="006F3259" w:rsidRPr="000F1C24" w:rsidRDefault="006F3259" w:rsidP="006F3259">
      <w:pPr>
        <w:rPr>
          <w:rFonts w:asciiTheme="minorHAnsi" w:hAnsiTheme="minorHAnsi" w:cstheme="minorHAnsi"/>
        </w:rPr>
      </w:pPr>
      <w:r w:rsidRPr="000F1C24">
        <w:rPr>
          <w:rStyle w:val="Style13ptBold"/>
          <w:rFonts w:asciiTheme="minorHAnsi" w:hAnsiTheme="minorHAnsi" w:cstheme="minorHAnsi"/>
        </w:rPr>
        <w:t>Khalilzad ‘16</w:t>
      </w:r>
      <w:r w:rsidRPr="000F1C24">
        <w:rPr>
          <w:rFonts w:asciiTheme="minorHAnsi" w:hAnsiTheme="minorHAnsi" w:cstheme="minorHAnsi"/>
        </w:rPr>
        <w:t xml:space="preserve"> </w:t>
      </w:r>
    </w:p>
    <w:p w:rsidR="006F3259" w:rsidRPr="000F1C24" w:rsidRDefault="006F3259" w:rsidP="006F3259">
      <w:pPr>
        <w:rPr>
          <w:rFonts w:asciiTheme="minorHAnsi" w:hAnsiTheme="minorHAnsi" w:cstheme="minorHAnsi"/>
        </w:rPr>
      </w:pPr>
      <w:r w:rsidRPr="000F1C24">
        <w:rPr>
          <w:rFonts w:asciiTheme="minorHAnsi" w:hAnsiTheme="minorHAnsi" w:cstheme="minorHAnsi"/>
        </w:rPr>
        <w:t xml:space="preserve">Zalmay - former U.S. ambassador to the United Nations, counselor at the CSIS, 3/23/16, “4 Lessons about America's Role in the World,” http://nationalinterest.org/feature/4-lessons-about-americas-role-the-world-15574?page=show </w:t>
      </w:r>
    </w:p>
    <w:p w:rsidR="006F3259" w:rsidRPr="000F1C24" w:rsidRDefault="006F3259" w:rsidP="006F3259">
      <w:pPr>
        <w:rPr>
          <w:rFonts w:asciiTheme="minorHAnsi" w:hAnsiTheme="minorHAnsi" w:cstheme="minorHAnsi"/>
          <w:sz w:val="16"/>
          <w:szCs w:val="16"/>
        </w:rPr>
      </w:pPr>
      <w:r w:rsidRPr="000F1C24">
        <w:rPr>
          <w:rFonts w:asciiTheme="minorHAnsi" w:hAnsiTheme="minorHAnsi" w:cstheme="minorHAnsi"/>
          <w:sz w:val="16"/>
          <w:szCs w:val="16"/>
        </w:rPr>
        <w:t xml:space="preserve">Ultimately, however, we concluded that </w:t>
      </w:r>
      <w:r w:rsidRPr="000F0164">
        <w:rPr>
          <w:rStyle w:val="StyleUnderline"/>
          <w:rFonts w:asciiTheme="minorHAnsi" w:hAnsiTheme="minorHAnsi" w:cstheme="minorHAnsi"/>
          <w:highlight w:val="yellow"/>
        </w:rPr>
        <w:t>the U</w:t>
      </w:r>
      <w:r w:rsidRPr="000F1C24">
        <w:rPr>
          <w:rFonts w:asciiTheme="minorHAnsi" w:hAnsiTheme="minorHAnsi" w:cstheme="minorHAnsi"/>
          <w:sz w:val="16"/>
          <w:szCs w:val="16"/>
        </w:rPr>
        <w:t xml:space="preserve">nited </w:t>
      </w:r>
      <w:r w:rsidRPr="000F0164">
        <w:rPr>
          <w:rStyle w:val="StyleUnderline"/>
          <w:rFonts w:asciiTheme="minorHAnsi" w:hAnsiTheme="minorHAnsi" w:cstheme="minorHAnsi"/>
          <w:highlight w:val="yellow"/>
        </w:rPr>
        <w:t>S</w:t>
      </w:r>
      <w:r w:rsidRPr="000F1C24">
        <w:rPr>
          <w:rFonts w:asciiTheme="minorHAnsi" w:hAnsiTheme="minorHAnsi" w:cstheme="minorHAnsi"/>
          <w:sz w:val="16"/>
          <w:szCs w:val="16"/>
        </w:rPr>
        <w:t xml:space="preserve">tates </w:t>
      </w:r>
      <w:r w:rsidRPr="000F0164">
        <w:rPr>
          <w:rStyle w:val="StyleUnderline"/>
          <w:rFonts w:asciiTheme="minorHAnsi" w:hAnsiTheme="minorHAnsi" w:cstheme="minorHAnsi"/>
          <w:highlight w:val="yellow"/>
        </w:rPr>
        <w:t xml:space="preserve">has a strong interest in </w:t>
      </w:r>
      <w:r w:rsidRPr="000F0164">
        <w:rPr>
          <w:rStyle w:val="Emphasis"/>
          <w:rFonts w:asciiTheme="minorHAnsi" w:hAnsiTheme="minorHAnsi" w:cstheme="minorHAnsi"/>
          <w:highlight w:val="yellow"/>
        </w:rPr>
        <w:t>precluding</w:t>
      </w:r>
      <w:r w:rsidRPr="000F1C24">
        <w:rPr>
          <w:rStyle w:val="Emphasis"/>
          <w:rFonts w:asciiTheme="minorHAnsi" w:hAnsiTheme="minorHAnsi" w:cstheme="minorHAnsi"/>
        </w:rPr>
        <w:t xml:space="preserve"> the emergence of </w:t>
      </w:r>
      <w:r w:rsidRPr="000F0164">
        <w:rPr>
          <w:rStyle w:val="Emphasis"/>
          <w:rFonts w:asciiTheme="minorHAnsi" w:hAnsiTheme="minorHAnsi" w:cstheme="minorHAnsi"/>
          <w:highlight w:val="yellow"/>
        </w:rPr>
        <w:t>another bipolar world</w:t>
      </w:r>
      <w:r w:rsidRPr="000F1C24">
        <w:rPr>
          <w:rFonts w:asciiTheme="minorHAnsi" w:hAnsiTheme="minorHAnsi" w:cstheme="minorHAnsi"/>
          <w:sz w:val="16"/>
          <w:szCs w:val="16"/>
        </w:rPr>
        <w:t>—as in the Cold War—</w:t>
      </w:r>
      <w:r w:rsidRPr="000F0164">
        <w:rPr>
          <w:rStyle w:val="StyleUnderline"/>
          <w:rFonts w:asciiTheme="minorHAnsi" w:hAnsiTheme="minorHAnsi" w:cstheme="minorHAnsi"/>
          <w:highlight w:val="yellow"/>
        </w:rPr>
        <w:t>or</w:t>
      </w:r>
      <w:r w:rsidRPr="000F1C24">
        <w:rPr>
          <w:rStyle w:val="StyleUnderline"/>
          <w:rFonts w:asciiTheme="minorHAnsi" w:hAnsiTheme="minorHAnsi" w:cstheme="minorHAnsi"/>
        </w:rPr>
        <w:t xml:space="preserve"> a world of </w:t>
      </w:r>
      <w:r w:rsidRPr="000F0164">
        <w:rPr>
          <w:rStyle w:val="Emphasis"/>
          <w:rFonts w:asciiTheme="minorHAnsi" w:hAnsiTheme="minorHAnsi" w:cstheme="minorHAnsi"/>
          <w:highlight w:val="yellow"/>
        </w:rPr>
        <w:t>many</w:t>
      </w:r>
      <w:r w:rsidRPr="000F1C24">
        <w:rPr>
          <w:rStyle w:val="Emphasis"/>
          <w:rFonts w:asciiTheme="minorHAnsi" w:hAnsiTheme="minorHAnsi" w:cstheme="minorHAnsi"/>
        </w:rPr>
        <w:t xml:space="preserve"> great </w:t>
      </w:r>
      <w:r w:rsidRPr="000F0164">
        <w:rPr>
          <w:rStyle w:val="Emphasis"/>
          <w:rFonts w:asciiTheme="minorHAnsi" w:hAnsiTheme="minorHAnsi" w:cstheme="minorHAnsi"/>
          <w:highlight w:val="yellow"/>
        </w:rPr>
        <w:t>powers</w:t>
      </w:r>
      <w:r w:rsidRPr="000F1C24">
        <w:rPr>
          <w:rFonts w:asciiTheme="minorHAnsi" w:hAnsiTheme="minorHAnsi" w:cstheme="minorHAnsi"/>
          <w:sz w:val="16"/>
          <w:szCs w:val="16"/>
        </w:rPr>
        <w:t xml:space="preserve">, as existed before the two world wars. </w:t>
      </w:r>
      <w:r w:rsidRPr="000F0164">
        <w:rPr>
          <w:rStyle w:val="StyleUnderline"/>
          <w:rFonts w:asciiTheme="minorHAnsi" w:hAnsiTheme="minorHAnsi" w:cstheme="minorHAnsi"/>
          <w:highlight w:val="yellow"/>
        </w:rPr>
        <w:t>Multipolarity led to</w:t>
      </w:r>
      <w:r w:rsidRPr="000F1C24">
        <w:rPr>
          <w:rStyle w:val="StyleUnderline"/>
          <w:rFonts w:asciiTheme="minorHAnsi" w:hAnsiTheme="minorHAnsi" w:cstheme="minorHAnsi"/>
        </w:rPr>
        <w:t xml:space="preserve"> two </w:t>
      </w:r>
      <w:r w:rsidRPr="000F0164">
        <w:rPr>
          <w:rStyle w:val="StyleUnderline"/>
          <w:rFonts w:asciiTheme="minorHAnsi" w:hAnsiTheme="minorHAnsi" w:cstheme="minorHAnsi"/>
          <w:highlight w:val="yellow"/>
        </w:rPr>
        <w:t>world wars</w:t>
      </w:r>
      <w:r w:rsidRPr="000F1C24">
        <w:rPr>
          <w:rStyle w:val="StyleUnderline"/>
          <w:rFonts w:asciiTheme="minorHAnsi" w:hAnsiTheme="minorHAnsi" w:cstheme="minorHAnsi"/>
        </w:rPr>
        <w:t xml:space="preserve"> and </w:t>
      </w:r>
      <w:r w:rsidRPr="000F0164">
        <w:rPr>
          <w:rStyle w:val="StyleUnderline"/>
          <w:rFonts w:asciiTheme="minorHAnsi" w:hAnsiTheme="minorHAnsi" w:cstheme="minorHAnsi"/>
          <w:highlight w:val="yellow"/>
        </w:rPr>
        <w:t>bipolarity resulted in</w:t>
      </w:r>
      <w:r w:rsidRPr="000F1C24">
        <w:rPr>
          <w:rStyle w:val="StyleUnderline"/>
          <w:rFonts w:asciiTheme="minorHAnsi" w:hAnsiTheme="minorHAnsi" w:cstheme="minorHAnsi"/>
        </w:rPr>
        <w:t xml:space="preserve"> a</w:t>
      </w:r>
      <w:r w:rsidRPr="000F1C24">
        <w:rPr>
          <w:rFonts w:asciiTheme="minorHAnsi" w:hAnsiTheme="minorHAnsi" w:cstheme="minorHAnsi"/>
          <w:sz w:val="16"/>
          <w:szCs w:val="16"/>
        </w:rPr>
        <w:t xml:space="preserve"> protracted </w:t>
      </w:r>
      <w:r w:rsidRPr="000F1C24">
        <w:rPr>
          <w:rStyle w:val="StyleUnderline"/>
          <w:rFonts w:asciiTheme="minorHAnsi" w:hAnsiTheme="minorHAnsi" w:cstheme="minorHAnsi"/>
        </w:rPr>
        <w:t xml:space="preserve">worldwide struggle with the </w:t>
      </w:r>
      <w:r w:rsidRPr="000F0164">
        <w:rPr>
          <w:rStyle w:val="Emphasis"/>
          <w:rFonts w:asciiTheme="minorHAnsi" w:hAnsiTheme="minorHAnsi" w:cstheme="minorHAnsi"/>
          <w:highlight w:val="yellow"/>
        </w:rPr>
        <w:t>risk of nuclear annihilation</w:t>
      </w:r>
      <w:r w:rsidRPr="000F0164">
        <w:rPr>
          <w:rStyle w:val="StyleUnderline"/>
          <w:rFonts w:asciiTheme="minorHAnsi" w:hAnsiTheme="minorHAnsi" w:cstheme="minorHAnsi"/>
          <w:highlight w:val="yellow"/>
        </w:rPr>
        <w:t>. To avoid a return</w:t>
      </w:r>
      <w:r w:rsidRPr="000F1C24">
        <w:rPr>
          <w:rStyle w:val="StyleUnderline"/>
          <w:rFonts w:asciiTheme="minorHAnsi" w:hAnsiTheme="minorHAnsi" w:cstheme="minorHAnsi"/>
        </w:rPr>
        <w:t xml:space="preserve"> such circumstances</w:t>
      </w:r>
      <w:r w:rsidRPr="000F1C24">
        <w:rPr>
          <w:rFonts w:asciiTheme="minorHAnsi" w:hAnsiTheme="minorHAnsi" w:cstheme="minorHAnsi"/>
          <w:sz w:val="16"/>
          <w:szCs w:val="16"/>
        </w:rPr>
        <w:t xml:space="preserve">, Secretary of Defense Dick Cheney ultimately agreed that </w:t>
      </w:r>
      <w:r w:rsidRPr="000F1C24">
        <w:rPr>
          <w:rStyle w:val="StyleUnderline"/>
          <w:rFonts w:asciiTheme="minorHAnsi" w:hAnsiTheme="minorHAnsi" w:cstheme="minorHAnsi"/>
        </w:rPr>
        <w:t xml:space="preserve">our objective must be to prevent </w:t>
      </w:r>
      <w:r w:rsidRPr="000F0164">
        <w:rPr>
          <w:rStyle w:val="StyleUnderline"/>
          <w:rFonts w:asciiTheme="minorHAnsi" w:hAnsiTheme="minorHAnsi" w:cstheme="minorHAnsi"/>
          <w:highlight w:val="yellow"/>
        </w:rPr>
        <w:t>a hostile power to dominate a “critical region</w:t>
      </w:r>
      <w:r w:rsidRPr="000F1C24">
        <w:rPr>
          <w:rStyle w:val="StyleUnderline"/>
          <w:rFonts w:asciiTheme="minorHAnsi" w:hAnsiTheme="minorHAnsi" w:cstheme="minorHAnsi"/>
        </w:rPr>
        <w:t xml:space="preserve">,” which </w:t>
      </w:r>
      <w:r w:rsidRPr="000F0164">
        <w:rPr>
          <w:rStyle w:val="StyleUnderline"/>
          <w:rFonts w:asciiTheme="minorHAnsi" w:hAnsiTheme="minorHAnsi" w:cstheme="minorHAnsi"/>
          <w:highlight w:val="yellow"/>
        </w:rPr>
        <w:t>would</w:t>
      </w:r>
      <w:r w:rsidRPr="000F1C24">
        <w:rPr>
          <w:rFonts w:asciiTheme="minorHAnsi" w:hAnsiTheme="minorHAnsi" w:cstheme="minorHAnsi"/>
          <w:sz w:val="16"/>
          <w:szCs w:val="16"/>
        </w:rPr>
        <w:t xml:space="preserve"> give it the resources, industrial capabilities and population to </w:t>
      </w:r>
      <w:r w:rsidRPr="000F0164">
        <w:rPr>
          <w:rStyle w:val="Emphasis"/>
          <w:rFonts w:asciiTheme="minorHAnsi" w:hAnsiTheme="minorHAnsi" w:cstheme="minorHAnsi"/>
          <w:highlight w:val="yellow"/>
        </w:rPr>
        <w:t>pose</w:t>
      </w:r>
      <w:r w:rsidRPr="000F1C24">
        <w:rPr>
          <w:rStyle w:val="Emphasis"/>
          <w:rFonts w:asciiTheme="minorHAnsi" w:hAnsiTheme="minorHAnsi" w:cstheme="minorHAnsi"/>
        </w:rPr>
        <w:t xml:space="preserve"> a </w:t>
      </w:r>
      <w:r w:rsidRPr="000F0164">
        <w:rPr>
          <w:rStyle w:val="Emphasis"/>
          <w:rFonts w:asciiTheme="minorHAnsi" w:hAnsiTheme="minorHAnsi" w:cstheme="minorHAnsi"/>
          <w:highlight w:val="yellow"/>
        </w:rPr>
        <w:t>global challenge</w:t>
      </w:r>
      <w:r w:rsidRPr="000F1C24">
        <w:rPr>
          <w:rFonts w:asciiTheme="minorHAnsi" w:hAnsiTheme="minorHAnsi" w:cstheme="minorHAnsi"/>
          <w:sz w:val="16"/>
          <w:szCs w:val="16"/>
        </w:rPr>
        <w:t xml:space="preserve">. This insight has guided U.S. defense policy throughout the post–Cold War era. </w:t>
      </w:r>
    </w:p>
    <w:p w:rsidR="006F3259" w:rsidRPr="000F1C24" w:rsidRDefault="006F3259" w:rsidP="006F3259">
      <w:pPr>
        <w:rPr>
          <w:rFonts w:asciiTheme="minorHAnsi" w:hAnsiTheme="minorHAnsi" w:cstheme="minorHAnsi"/>
          <w:sz w:val="16"/>
          <w:szCs w:val="16"/>
        </w:rPr>
      </w:pPr>
      <w:r w:rsidRPr="000F0164">
        <w:rPr>
          <w:rStyle w:val="StyleUnderline"/>
          <w:rFonts w:asciiTheme="minorHAnsi" w:hAnsiTheme="minorHAnsi" w:cstheme="minorHAnsi"/>
          <w:highlight w:val="yellow"/>
        </w:rPr>
        <w:t>Giving major powers the green light</w:t>
      </w:r>
      <w:r w:rsidRPr="000F1C24">
        <w:rPr>
          <w:rStyle w:val="StyleUnderline"/>
          <w:rFonts w:asciiTheme="minorHAnsi" w:hAnsiTheme="minorHAnsi" w:cstheme="minorHAnsi"/>
        </w:rPr>
        <w:t xml:space="preserve"> to establish spheres of influence </w:t>
      </w:r>
      <w:r w:rsidRPr="000F0164">
        <w:rPr>
          <w:rStyle w:val="StyleUnderline"/>
          <w:rFonts w:asciiTheme="minorHAnsi" w:hAnsiTheme="minorHAnsi" w:cstheme="minorHAnsi"/>
          <w:highlight w:val="yellow"/>
        </w:rPr>
        <w:t xml:space="preserve">would produce a multipolar world and </w:t>
      </w:r>
      <w:r w:rsidRPr="000F0164">
        <w:rPr>
          <w:rStyle w:val="Emphasis"/>
          <w:rFonts w:asciiTheme="minorHAnsi" w:hAnsiTheme="minorHAnsi" w:cstheme="minorHAnsi"/>
          <w:highlight w:val="yellow"/>
        </w:rPr>
        <w:t>risk</w:t>
      </w:r>
      <w:r w:rsidRPr="000F1C24">
        <w:rPr>
          <w:rFonts w:asciiTheme="minorHAnsi" w:hAnsiTheme="minorHAnsi" w:cstheme="minorHAnsi"/>
          <w:sz w:val="16"/>
          <w:szCs w:val="16"/>
        </w:rPr>
        <w:t xml:space="preserve"> the return of </w:t>
      </w:r>
      <w:r w:rsidRPr="000F0164">
        <w:rPr>
          <w:rStyle w:val="Emphasis"/>
          <w:rFonts w:asciiTheme="minorHAnsi" w:hAnsiTheme="minorHAnsi" w:cstheme="minorHAnsi"/>
          <w:highlight w:val="yellow"/>
        </w:rPr>
        <w:t>war between</w:t>
      </w:r>
      <w:r w:rsidRPr="000F1C24">
        <w:rPr>
          <w:rStyle w:val="Emphasis"/>
          <w:rFonts w:asciiTheme="minorHAnsi" w:hAnsiTheme="minorHAnsi" w:cstheme="minorHAnsi"/>
        </w:rPr>
        <w:t xml:space="preserve"> the </w:t>
      </w:r>
      <w:r w:rsidRPr="000F0164">
        <w:rPr>
          <w:rStyle w:val="Emphasis"/>
          <w:rFonts w:asciiTheme="minorHAnsi" w:hAnsiTheme="minorHAnsi" w:cstheme="minorHAnsi"/>
          <w:highlight w:val="yellow"/>
        </w:rPr>
        <w:t>major powers</w:t>
      </w:r>
      <w:r w:rsidRPr="000F1C24">
        <w:rPr>
          <w:rFonts w:asciiTheme="minorHAnsi" w:hAnsiTheme="minorHAnsi" w:cstheme="minorHAnsi"/>
          <w:sz w:val="16"/>
          <w:szCs w:val="16"/>
        </w:rPr>
        <w:t xml:space="preserve">. Without a stabilizing U.S. presence in the Persian Gulf and U.S. relationships with Jordan and the Gulf States, Iran could shut down oil shipments in its supposed sphere of influence. A similar scenario in fact played out during the 1987 “tanker war” of the Iran-Iraq war, which eventually escalated into a direct military conflict between the United States and Iran. Iran’s nuclear program makes these scenarios even more dangerous. </w:t>
      </w:r>
    </w:p>
    <w:p w:rsidR="006F3259" w:rsidRPr="000F1C24" w:rsidRDefault="006F3259" w:rsidP="006F3259">
      <w:pPr>
        <w:rPr>
          <w:rFonts w:asciiTheme="minorHAnsi" w:hAnsiTheme="minorHAnsi" w:cstheme="minorHAnsi"/>
        </w:rPr>
      </w:pP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Collapse of leadership destroys the economy and causes escalating conflict that goes global</w:t>
      </w:r>
    </w:p>
    <w:p w:rsidR="006F3259" w:rsidRPr="000F1C24" w:rsidRDefault="006F3259" w:rsidP="006F3259">
      <w:pPr>
        <w:rPr>
          <w:rFonts w:asciiTheme="minorHAnsi" w:hAnsiTheme="minorHAnsi" w:cstheme="minorHAnsi"/>
        </w:rPr>
      </w:pPr>
      <w:r w:rsidRPr="000F1C24">
        <w:rPr>
          <w:rStyle w:val="Style13ptBold"/>
          <w:rFonts w:asciiTheme="minorHAnsi" w:hAnsiTheme="minorHAnsi" w:cstheme="minorHAnsi"/>
        </w:rPr>
        <w:t>Felzenberg 11</w:t>
      </w:r>
      <w:r w:rsidRPr="000F1C24">
        <w:rPr>
          <w:rFonts w:asciiTheme="minorHAnsi" w:hAnsiTheme="minorHAnsi" w:cstheme="minorHAnsi"/>
        </w:rPr>
        <w:t xml:space="preserve"> (Alvin S., Lecturer – University of Pennsylvania and Yale University and Alexander B. Gray, Ph.D. Candidate in International Affairs – George Washington University, “The New Isolationism”, The National Review, 1-3, http://www.nationalreview.com/articles/256150/new-isolationism-alvin-s-felzenberg)</w:t>
      </w:r>
    </w:p>
    <w:p w:rsidR="006F3259" w:rsidRPr="000F1C24" w:rsidRDefault="006F3259" w:rsidP="006F3259">
      <w:pPr>
        <w:rPr>
          <w:rFonts w:asciiTheme="minorHAnsi" w:hAnsiTheme="minorHAnsi" w:cstheme="minorHAnsi"/>
        </w:rPr>
      </w:pPr>
    </w:p>
    <w:p w:rsidR="006F3259" w:rsidRPr="000F1C24" w:rsidRDefault="006F3259" w:rsidP="006F3259">
      <w:pPr>
        <w:rPr>
          <w:rFonts w:asciiTheme="minorHAnsi" w:hAnsiTheme="minorHAnsi" w:cstheme="minorHAnsi"/>
          <w:sz w:val="16"/>
        </w:rPr>
      </w:pPr>
      <w:r w:rsidRPr="000F1C24">
        <w:rPr>
          <w:rFonts w:asciiTheme="minorHAnsi" w:hAnsiTheme="minorHAnsi" w:cstheme="minorHAnsi"/>
          <w:sz w:val="14"/>
        </w:rPr>
        <w:t xml:space="preserve">Anything Reps. Ron Paul (R., Tex.) and Barney Frank (D., </w:t>
      </w:r>
      <w:smartTag w:uri="urn:schemas-microsoft-com:office:smarttags" w:element="State">
        <w:smartTag w:uri="urn:schemas-microsoft-com:office:smarttags" w:element="place">
          <w:r w:rsidRPr="000F1C24">
            <w:rPr>
              <w:rFonts w:asciiTheme="minorHAnsi" w:hAnsiTheme="minorHAnsi" w:cstheme="minorHAnsi"/>
              <w:sz w:val="14"/>
            </w:rPr>
            <w:t>Mass.</w:t>
          </w:r>
        </w:smartTag>
      </w:smartTag>
      <w:r w:rsidRPr="000F1C24">
        <w:rPr>
          <w:rFonts w:asciiTheme="minorHAnsi" w:hAnsiTheme="minorHAnsi" w:cstheme="minorHAnsi"/>
          <w:sz w:val="14"/>
        </w:rPr>
        <w:t>) both support should give the rest of us pause. Their proposal to slash defense spending by $1 trillion over a decade — only the most recent joint effort by the new isolationists on the Left and Rig</w:t>
      </w:r>
      <w:r w:rsidRPr="000F1C24">
        <w:rPr>
          <w:rFonts w:asciiTheme="minorHAnsi" w:hAnsiTheme="minorHAnsi" w:cstheme="minorHAnsi"/>
          <w:bCs/>
          <w:u w:val="single"/>
        </w:rPr>
        <w:t xml:space="preserve">ht </w:t>
      </w:r>
      <w:r w:rsidRPr="000F0164">
        <w:rPr>
          <w:rFonts w:asciiTheme="minorHAnsi" w:hAnsiTheme="minorHAnsi" w:cstheme="minorHAnsi"/>
          <w:bCs/>
          <w:highlight w:val="yellow"/>
          <w:u w:val="single"/>
        </w:rPr>
        <w:t>to curtail</w:t>
      </w:r>
      <w:r w:rsidRPr="000F1C24">
        <w:rPr>
          <w:rFonts w:asciiTheme="minorHAnsi" w:hAnsiTheme="minorHAnsi" w:cstheme="minorHAnsi"/>
          <w:bCs/>
          <w:u w:val="single"/>
        </w:rPr>
        <w:t xml:space="preserve"> American </w:t>
      </w:r>
      <w:r w:rsidRPr="000F0164">
        <w:rPr>
          <w:rFonts w:asciiTheme="minorHAnsi" w:hAnsiTheme="minorHAnsi" w:cstheme="minorHAnsi"/>
          <w:bCs/>
          <w:highlight w:val="yellow"/>
          <w:u w:val="single"/>
        </w:rPr>
        <w:t>military strength</w:t>
      </w:r>
      <w:r w:rsidRPr="000F1C24">
        <w:rPr>
          <w:rFonts w:asciiTheme="minorHAnsi" w:hAnsiTheme="minorHAnsi" w:cstheme="minorHAnsi"/>
          <w:bCs/>
          <w:u w:val="single"/>
        </w:rPr>
        <w:t xml:space="preserve"> around the world — is as foolhardy as it is unrealistic. Were such a policy enacted, the nation and </w:t>
      </w:r>
      <w:r w:rsidRPr="000F0164">
        <w:rPr>
          <w:rFonts w:asciiTheme="minorHAnsi" w:hAnsiTheme="minorHAnsi" w:cstheme="minorHAnsi"/>
          <w:bCs/>
          <w:highlight w:val="yellow"/>
          <w:u w:val="single"/>
        </w:rPr>
        <w:t>the world would be set on a path</w:t>
      </w:r>
      <w:r w:rsidRPr="000F1C24">
        <w:rPr>
          <w:rFonts w:asciiTheme="minorHAnsi" w:hAnsiTheme="minorHAnsi" w:cstheme="minorHAnsi"/>
          <w:bCs/>
          <w:u w:val="single"/>
        </w:rPr>
        <w:t xml:space="preserve"> not toward peace, but </w:t>
      </w:r>
      <w:r w:rsidRPr="000F0164">
        <w:rPr>
          <w:rFonts w:asciiTheme="minorHAnsi" w:hAnsiTheme="minorHAnsi" w:cstheme="minorHAnsi"/>
          <w:bCs/>
          <w:highlight w:val="yellow"/>
          <w:u w:val="single"/>
        </w:rPr>
        <w:t>toward</w:t>
      </w:r>
      <w:r w:rsidRPr="000F1C24">
        <w:rPr>
          <w:rFonts w:asciiTheme="minorHAnsi" w:hAnsiTheme="minorHAnsi" w:cstheme="minorHAnsi"/>
          <w:bCs/>
          <w:u w:val="single"/>
        </w:rPr>
        <w:t xml:space="preserve"> instability, </w:t>
      </w:r>
      <w:r w:rsidRPr="000F0164">
        <w:rPr>
          <w:rFonts w:asciiTheme="minorHAnsi" w:hAnsiTheme="minorHAnsi" w:cstheme="minorHAnsi"/>
          <w:bCs/>
          <w:highlight w:val="yellow"/>
          <w:u w:val="single"/>
        </w:rPr>
        <w:t>conflict</w:t>
      </w:r>
      <w:r w:rsidRPr="000F1C24">
        <w:rPr>
          <w:rFonts w:asciiTheme="minorHAnsi" w:hAnsiTheme="minorHAnsi" w:cstheme="minorHAnsi"/>
          <w:bCs/>
          <w:u w:val="single"/>
        </w:rPr>
        <w:t xml:space="preserve">, and a lessening of freedom in many corners of the world. As the deteriorating situation on the </w:t>
      </w:r>
      <w:r w:rsidRPr="000F0164">
        <w:rPr>
          <w:rFonts w:asciiTheme="minorHAnsi" w:hAnsiTheme="minorHAnsi" w:cstheme="minorHAnsi"/>
          <w:bCs/>
          <w:highlight w:val="yellow"/>
          <w:u w:val="single"/>
        </w:rPr>
        <w:t>Korea</w:t>
      </w:r>
      <w:r w:rsidRPr="000F1C24">
        <w:rPr>
          <w:rFonts w:asciiTheme="minorHAnsi" w:hAnsiTheme="minorHAnsi" w:cstheme="minorHAnsi"/>
          <w:bCs/>
          <w:u w:val="single"/>
        </w:rPr>
        <w:t xml:space="preserve">n peninsula </w:t>
      </w:r>
      <w:r w:rsidRPr="000F0164">
        <w:rPr>
          <w:rFonts w:asciiTheme="minorHAnsi" w:hAnsiTheme="minorHAnsi" w:cstheme="minorHAnsi"/>
          <w:bCs/>
          <w:highlight w:val="yellow"/>
          <w:u w:val="single"/>
        </w:rPr>
        <w:t>reminds us</w:t>
      </w:r>
      <w:r w:rsidRPr="000F1C24">
        <w:rPr>
          <w:rFonts w:asciiTheme="minorHAnsi" w:hAnsiTheme="minorHAnsi" w:cstheme="minorHAnsi"/>
          <w:bCs/>
          <w:u w:val="single"/>
        </w:rPr>
        <w:t xml:space="preserve">, the </w:t>
      </w:r>
      <w:r w:rsidRPr="000F0164">
        <w:rPr>
          <w:rFonts w:asciiTheme="minorHAnsi" w:hAnsiTheme="minorHAnsi" w:cstheme="minorHAnsi"/>
          <w:bCs/>
          <w:highlight w:val="yellow"/>
          <w:u w:val="single"/>
        </w:rPr>
        <w:t>security concerns</w:t>
      </w:r>
      <w:r w:rsidRPr="000F1C24">
        <w:rPr>
          <w:rFonts w:asciiTheme="minorHAnsi" w:hAnsiTheme="minorHAnsi" w:cstheme="minorHAnsi"/>
          <w:bCs/>
          <w:u w:val="single"/>
        </w:rPr>
        <w:t xml:space="preserve"> of the United States </w:t>
      </w:r>
      <w:r w:rsidRPr="000F0164">
        <w:rPr>
          <w:rFonts w:asciiTheme="minorHAnsi" w:hAnsiTheme="minorHAnsi" w:cstheme="minorHAnsi"/>
          <w:bCs/>
          <w:highlight w:val="yellow"/>
          <w:u w:val="single"/>
        </w:rPr>
        <w:t>do not disappear</w:t>
      </w:r>
      <w:r w:rsidRPr="000F1C24">
        <w:rPr>
          <w:rFonts w:asciiTheme="minorHAnsi" w:hAnsiTheme="minorHAnsi" w:cstheme="minorHAnsi"/>
          <w:bCs/>
          <w:u w:val="single"/>
        </w:rPr>
        <w:t xml:space="preserve"> in times of economic distress. America’s interests, whether economic, strategic, diplomatic, or moral, cannot be set aside when Congress tires of them. The United States and the world paid a severe price for the ostrich-like behavior too many democratic nations exhibited during the 1920s and 1930s. Reps. Paul and Frank appear determined to repeat this mistake. </w:t>
      </w:r>
      <w:r w:rsidRPr="000F0164">
        <w:rPr>
          <w:rFonts w:asciiTheme="minorHAnsi" w:hAnsiTheme="minorHAnsi" w:cstheme="minorHAnsi"/>
          <w:bCs/>
          <w:highlight w:val="yellow"/>
          <w:u w:val="single"/>
        </w:rPr>
        <w:t>The U</w:t>
      </w:r>
      <w:r w:rsidRPr="000F1C24">
        <w:rPr>
          <w:rFonts w:asciiTheme="minorHAnsi" w:hAnsiTheme="minorHAnsi" w:cstheme="minorHAnsi"/>
          <w:bCs/>
          <w:u w:val="single"/>
        </w:rPr>
        <w:t xml:space="preserve">nited </w:t>
      </w:r>
      <w:r w:rsidRPr="000F0164">
        <w:rPr>
          <w:rFonts w:asciiTheme="minorHAnsi" w:hAnsiTheme="minorHAnsi" w:cstheme="minorHAnsi"/>
          <w:bCs/>
          <w:highlight w:val="yellow"/>
          <w:u w:val="single"/>
        </w:rPr>
        <w:t>S</w:t>
      </w:r>
      <w:r w:rsidRPr="000F1C24">
        <w:rPr>
          <w:rFonts w:asciiTheme="minorHAnsi" w:hAnsiTheme="minorHAnsi" w:cstheme="minorHAnsi"/>
          <w:bCs/>
          <w:u w:val="single"/>
        </w:rPr>
        <w:t xml:space="preserve">tates </w:t>
      </w:r>
      <w:r w:rsidRPr="000F0164">
        <w:rPr>
          <w:rFonts w:asciiTheme="minorHAnsi" w:hAnsiTheme="minorHAnsi" w:cstheme="minorHAnsi"/>
          <w:bCs/>
          <w:highlight w:val="yellow"/>
          <w:u w:val="single"/>
        </w:rPr>
        <w:t>continues to face an array of global challenges that require a</w:t>
      </w:r>
      <w:r w:rsidRPr="000F1C24">
        <w:rPr>
          <w:rFonts w:asciiTheme="minorHAnsi" w:hAnsiTheme="minorHAnsi" w:cstheme="minorHAnsi"/>
          <w:bCs/>
          <w:u w:val="single"/>
        </w:rPr>
        <w:t xml:space="preserve"> modern, </w:t>
      </w:r>
      <w:r w:rsidRPr="000F0164">
        <w:rPr>
          <w:rFonts w:asciiTheme="minorHAnsi" w:hAnsiTheme="minorHAnsi" w:cstheme="minorHAnsi"/>
          <w:bCs/>
          <w:highlight w:val="yellow"/>
          <w:u w:val="single"/>
        </w:rPr>
        <w:t>technologically superior military. It is</w:t>
      </w:r>
      <w:r w:rsidRPr="000F1C24">
        <w:rPr>
          <w:rFonts w:asciiTheme="minorHAnsi" w:hAnsiTheme="minorHAnsi" w:cstheme="minorHAnsi"/>
          <w:bCs/>
          <w:u w:val="single"/>
        </w:rPr>
        <w:t xml:space="preserve"> very much </w:t>
      </w:r>
      <w:r w:rsidRPr="000F0164">
        <w:rPr>
          <w:rFonts w:asciiTheme="minorHAnsi" w:hAnsiTheme="minorHAnsi" w:cstheme="minorHAnsi"/>
          <w:bCs/>
          <w:highlight w:val="yellow"/>
          <w:u w:val="single"/>
        </w:rPr>
        <w:t>in the interests of the U</w:t>
      </w:r>
      <w:r w:rsidRPr="000F1C24">
        <w:rPr>
          <w:rFonts w:asciiTheme="minorHAnsi" w:hAnsiTheme="minorHAnsi" w:cstheme="minorHAnsi"/>
          <w:bCs/>
          <w:u w:val="single"/>
        </w:rPr>
        <w:t xml:space="preserve">nited </w:t>
      </w:r>
      <w:r w:rsidRPr="000F0164">
        <w:rPr>
          <w:rFonts w:asciiTheme="minorHAnsi" w:hAnsiTheme="minorHAnsi" w:cstheme="minorHAnsi"/>
          <w:bCs/>
          <w:highlight w:val="yellow"/>
          <w:u w:val="single"/>
        </w:rPr>
        <w:t>S</w:t>
      </w:r>
      <w:r w:rsidRPr="000F1C24">
        <w:rPr>
          <w:rFonts w:asciiTheme="minorHAnsi" w:hAnsiTheme="minorHAnsi" w:cstheme="minorHAnsi"/>
          <w:bCs/>
          <w:u w:val="single"/>
        </w:rPr>
        <w:t xml:space="preserve">tates </w:t>
      </w:r>
      <w:r w:rsidRPr="000F0164">
        <w:rPr>
          <w:rFonts w:asciiTheme="minorHAnsi" w:hAnsiTheme="minorHAnsi" w:cstheme="minorHAnsi"/>
          <w:bCs/>
          <w:highlight w:val="yellow"/>
          <w:u w:val="single"/>
        </w:rPr>
        <w:t>to uphold the</w:t>
      </w:r>
      <w:r w:rsidRPr="000F1C24">
        <w:rPr>
          <w:rFonts w:asciiTheme="minorHAnsi" w:hAnsiTheme="minorHAnsi" w:cstheme="minorHAnsi"/>
          <w:bCs/>
          <w:u w:val="single"/>
        </w:rPr>
        <w:t xml:space="preserve"> territorial </w:t>
      </w:r>
      <w:r w:rsidRPr="000F0164">
        <w:rPr>
          <w:rFonts w:asciiTheme="minorHAnsi" w:hAnsiTheme="minorHAnsi" w:cstheme="minorHAnsi"/>
          <w:bCs/>
          <w:highlight w:val="yellow"/>
          <w:u w:val="single"/>
        </w:rPr>
        <w:t>integrity</w:t>
      </w:r>
      <w:r w:rsidRPr="000F1C24">
        <w:rPr>
          <w:rFonts w:asciiTheme="minorHAnsi" w:hAnsiTheme="minorHAnsi" w:cstheme="minorHAnsi"/>
          <w:bCs/>
          <w:u w:val="single"/>
        </w:rPr>
        <w:t xml:space="preserve"> and economic independence </w:t>
      </w:r>
      <w:r w:rsidRPr="000F0164">
        <w:rPr>
          <w:rFonts w:asciiTheme="minorHAnsi" w:hAnsiTheme="minorHAnsi" w:cstheme="minorHAnsi"/>
          <w:bCs/>
          <w:highlight w:val="yellow"/>
          <w:u w:val="single"/>
        </w:rPr>
        <w:t>of</w:t>
      </w:r>
      <w:r w:rsidRPr="000F1C24">
        <w:rPr>
          <w:rFonts w:asciiTheme="minorHAnsi" w:hAnsiTheme="minorHAnsi" w:cstheme="minorHAnsi"/>
          <w:bCs/>
          <w:u w:val="single"/>
        </w:rPr>
        <w:t xml:space="preserve"> much of </w:t>
      </w:r>
      <w:r w:rsidRPr="000F0164">
        <w:rPr>
          <w:rFonts w:asciiTheme="minorHAnsi" w:hAnsiTheme="minorHAnsi" w:cstheme="minorHAnsi"/>
          <w:bCs/>
          <w:highlight w:val="yellow"/>
          <w:u w:val="single"/>
        </w:rPr>
        <w:t>Asia</w:t>
      </w:r>
      <w:r w:rsidRPr="000F1C24">
        <w:rPr>
          <w:rFonts w:asciiTheme="minorHAnsi" w:hAnsiTheme="minorHAnsi" w:cstheme="minorHAnsi"/>
          <w:bCs/>
          <w:u w:val="single"/>
        </w:rPr>
        <w:t xml:space="preserve">, maintain the security of critical waterways such as </w:t>
      </w:r>
      <w:r w:rsidRPr="000F0164">
        <w:rPr>
          <w:rFonts w:asciiTheme="minorHAnsi" w:hAnsiTheme="minorHAnsi" w:cstheme="minorHAnsi"/>
          <w:bCs/>
          <w:highlight w:val="yellow"/>
          <w:u w:val="single"/>
        </w:rPr>
        <w:t>the Strait of Hormuz, and</w:t>
      </w:r>
      <w:r w:rsidRPr="000F1C24">
        <w:rPr>
          <w:rFonts w:asciiTheme="minorHAnsi" w:hAnsiTheme="minorHAnsi" w:cstheme="minorHAnsi"/>
          <w:bCs/>
          <w:u w:val="single"/>
        </w:rPr>
        <w:t xml:space="preserve"> protect American </w:t>
      </w:r>
      <w:r w:rsidRPr="000F0164">
        <w:rPr>
          <w:rFonts w:asciiTheme="minorHAnsi" w:hAnsiTheme="minorHAnsi" w:cstheme="minorHAnsi"/>
          <w:bCs/>
          <w:highlight w:val="yellow"/>
          <w:u w:val="single"/>
        </w:rPr>
        <w:t>trade</w:t>
      </w:r>
      <w:r w:rsidRPr="000F1C24">
        <w:rPr>
          <w:rFonts w:asciiTheme="minorHAnsi" w:hAnsiTheme="minorHAnsi" w:cstheme="minorHAnsi"/>
          <w:bCs/>
          <w:u w:val="single"/>
        </w:rPr>
        <w:t xml:space="preserve"> from pirates and terrorists worldwide</w:t>
      </w:r>
      <w:r w:rsidRPr="000F1C24">
        <w:rPr>
          <w:rFonts w:asciiTheme="minorHAnsi" w:hAnsiTheme="minorHAnsi" w:cstheme="minorHAnsi"/>
          <w:sz w:val="16"/>
        </w:rPr>
        <w:t xml:space="preserve">. Rather than regard the nation’s defenses as a ready source of money available for diversion to domestic concerns, Congress and the president should identify the challenges </w:t>
      </w:r>
      <w:smartTag w:uri="urn:schemas-microsoft-com:office:smarttags" w:element="country-region">
        <w:smartTag w:uri="urn:schemas-microsoft-com:office:smarttags" w:element="place">
          <w:r w:rsidRPr="000F1C24">
            <w:rPr>
              <w:rFonts w:asciiTheme="minorHAnsi" w:hAnsiTheme="minorHAnsi" w:cstheme="minorHAnsi"/>
              <w:sz w:val="16"/>
            </w:rPr>
            <w:t>America</w:t>
          </w:r>
        </w:smartTag>
      </w:smartTag>
      <w:r w:rsidRPr="000F1C24">
        <w:rPr>
          <w:rFonts w:asciiTheme="minorHAnsi" w:hAnsiTheme="minorHAnsi" w:cstheme="minorHAnsi"/>
          <w:sz w:val="16"/>
        </w:rPr>
        <w:t xml:space="preserve"> faces and assure that its military is able to meet them.  At its core, the Frank-Paul effort appears to be an attempt to prevent repetitions of wars the two congressmen regard as either unnecessary or faultily executed. But the </w:t>
      </w:r>
      <w:smartTag w:uri="urn:schemas-microsoft-com:office:smarttags" w:element="country-region">
        <w:r w:rsidRPr="000F1C24">
          <w:rPr>
            <w:rFonts w:asciiTheme="minorHAnsi" w:hAnsiTheme="minorHAnsi" w:cstheme="minorHAnsi"/>
            <w:sz w:val="16"/>
          </w:rPr>
          <w:t>United States</w:t>
        </w:r>
      </w:smartTag>
      <w:r w:rsidRPr="000F1C24">
        <w:rPr>
          <w:rFonts w:asciiTheme="minorHAnsi" w:hAnsiTheme="minorHAnsi" w:cstheme="minorHAnsi"/>
          <w:sz w:val="16"/>
        </w:rPr>
        <w:t xml:space="preserve"> has broader and more important long-run national-security concerns than </w:t>
      </w:r>
      <w:smartTag w:uri="urn:schemas-microsoft-com:office:smarttags" w:element="country-region">
        <w:r w:rsidRPr="000F1C24">
          <w:rPr>
            <w:rFonts w:asciiTheme="minorHAnsi" w:hAnsiTheme="minorHAnsi" w:cstheme="minorHAnsi"/>
            <w:sz w:val="16"/>
          </w:rPr>
          <w:t>Iraq</w:t>
        </w:r>
      </w:smartTag>
      <w:r w:rsidRPr="000F1C24">
        <w:rPr>
          <w:rFonts w:asciiTheme="minorHAnsi" w:hAnsiTheme="minorHAnsi" w:cstheme="minorHAnsi"/>
          <w:sz w:val="16"/>
        </w:rPr>
        <w:t xml:space="preserve"> and </w:t>
      </w:r>
      <w:smartTag w:uri="urn:schemas-microsoft-com:office:smarttags" w:element="country-region">
        <w:smartTag w:uri="urn:schemas-microsoft-com:office:smarttags" w:element="place">
          <w:r w:rsidRPr="000F1C24">
            <w:rPr>
              <w:rFonts w:asciiTheme="minorHAnsi" w:hAnsiTheme="minorHAnsi" w:cstheme="minorHAnsi"/>
              <w:sz w:val="16"/>
            </w:rPr>
            <w:t>Afghanistan</w:t>
          </w:r>
        </w:smartTag>
      </w:smartTag>
      <w:r w:rsidRPr="000F1C24">
        <w:rPr>
          <w:rFonts w:asciiTheme="minorHAnsi" w:hAnsiTheme="minorHAnsi" w:cstheme="minorHAnsi"/>
          <w:sz w:val="16"/>
        </w:rPr>
        <w:t xml:space="preserve">. </w:t>
      </w:r>
      <w:r w:rsidRPr="000F1C24">
        <w:rPr>
          <w:rFonts w:asciiTheme="minorHAnsi" w:hAnsiTheme="minorHAnsi" w:cstheme="minorHAnsi"/>
        </w:rPr>
        <w:t xml:space="preserve">As </w:t>
      </w:r>
      <w:r w:rsidRPr="000F0164">
        <w:rPr>
          <w:rFonts w:asciiTheme="minorHAnsi" w:hAnsiTheme="minorHAnsi" w:cstheme="minorHAnsi"/>
          <w:bCs/>
          <w:highlight w:val="yellow"/>
          <w:u w:val="single"/>
        </w:rPr>
        <w:t>the U.S.</w:t>
      </w:r>
      <w:r w:rsidRPr="000F1C24">
        <w:rPr>
          <w:rFonts w:asciiTheme="minorHAnsi" w:hAnsiTheme="minorHAnsi" w:cstheme="minorHAnsi"/>
          <w:bCs/>
          <w:u w:val="single"/>
        </w:rPr>
        <w:t xml:space="preserve"> became bogged down in those two countries, it </w:t>
      </w:r>
      <w:r w:rsidRPr="000F0164">
        <w:rPr>
          <w:rFonts w:asciiTheme="minorHAnsi" w:hAnsiTheme="minorHAnsi" w:cstheme="minorHAnsi"/>
          <w:bCs/>
          <w:highlight w:val="yellow"/>
          <w:u w:val="single"/>
        </w:rPr>
        <w:t>began feeling strains</w:t>
      </w:r>
      <w:r w:rsidRPr="000F1C24">
        <w:rPr>
          <w:rFonts w:asciiTheme="minorHAnsi" w:hAnsiTheme="minorHAnsi" w:cstheme="minorHAnsi"/>
          <w:bCs/>
          <w:u w:val="single"/>
        </w:rPr>
        <w:t xml:space="preserve"> elsewhere, precipitated </w:t>
      </w:r>
      <w:r w:rsidRPr="000F0164">
        <w:rPr>
          <w:rFonts w:asciiTheme="minorHAnsi" w:hAnsiTheme="minorHAnsi" w:cstheme="minorHAnsi"/>
          <w:bCs/>
          <w:highlight w:val="yellow"/>
          <w:u w:val="single"/>
        </w:rPr>
        <w:t>by China, Russia</w:t>
      </w:r>
      <w:r w:rsidRPr="000F1C24">
        <w:rPr>
          <w:rFonts w:asciiTheme="minorHAnsi" w:hAnsiTheme="minorHAnsi" w:cstheme="minorHAnsi"/>
          <w:bCs/>
          <w:u w:val="single"/>
        </w:rPr>
        <w:t xml:space="preserve">, and potentially toxic menaces such as </w:t>
      </w:r>
      <w:r w:rsidRPr="000F0164">
        <w:rPr>
          <w:rFonts w:asciiTheme="minorHAnsi" w:hAnsiTheme="minorHAnsi" w:cstheme="minorHAnsi"/>
          <w:bCs/>
          <w:highlight w:val="yellow"/>
          <w:u w:val="single"/>
        </w:rPr>
        <w:t>Iran and Venezuela</w:t>
      </w:r>
      <w:r w:rsidRPr="000F1C24">
        <w:rPr>
          <w:rFonts w:asciiTheme="minorHAnsi" w:hAnsiTheme="minorHAnsi" w:cstheme="minorHAnsi"/>
        </w:rPr>
        <w:t xml:space="preserve">. Counterinsurgency warfare and Predator-drone strikes against transnational terrorists certainly defined much of the last decade. But </w:t>
      </w:r>
      <w:r w:rsidRPr="000F0164">
        <w:rPr>
          <w:rFonts w:asciiTheme="minorHAnsi" w:hAnsiTheme="minorHAnsi" w:cstheme="minorHAnsi"/>
          <w:bCs/>
          <w:highlight w:val="yellow"/>
          <w:u w:val="single"/>
        </w:rPr>
        <w:t>the next decade will witness increasing competition</w:t>
      </w:r>
      <w:r w:rsidRPr="000F1C24">
        <w:rPr>
          <w:rFonts w:asciiTheme="minorHAnsi" w:hAnsiTheme="minorHAnsi" w:cstheme="minorHAnsi"/>
          <w:bCs/>
          <w:u w:val="single"/>
        </w:rPr>
        <w:t xml:space="preserve"> among nation-states </w:t>
      </w:r>
      <w:r w:rsidRPr="000F0164">
        <w:rPr>
          <w:rFonts w:asciiTheme="minorHAnsi" w:hAnsiTheme="minorHAnsi" w:cstheme="minorHAnsi"/>
          <w:bCs/>
          <w:highlight w:val="yellow"/>
          <w:u w:val="single"/>
        </w:rPr>
        <w:t>for</w:t>
      </w:r>
      <w:r w:rsidRPr="000F1C24">
        <w:rPr>
          <w:rFonts w:asciiTheme="minorHAnsi" w:hAnsiTheme="minorHAnsi" w:cstheme="minorHAnsi"/>
          <w:bCs/>
          <w:u w:val="single"/>
        </w:rPr>
        <w:t xml:space="preserve"> control of valuable </w:t>
      </w:r>
      <w:r w:rsidRPr="000F0164">
        <w:rPr>
          <w:rFonts w:asciiTheme="minorHAnsi" w:hAnsiTheme="minorHAnsi" w:cstheme="minorHAnsi"/>
          <w:bCs/>
          <w:highlight w:val="yellow"/>
          <w:u w:val="single"/>
        </w:rPr>
        <w:t>resources and</w:t>
      </w:r>
      <w:r w:rsidRPr="000F1C24">
        <w:rPr>
          <w:rFonts w:asciiTheme="minorHAnsi" w:hAnsiTheme="minorHAnsi" w:cstheme="minorHAnsi"/>
          <w:bCs/>
          <w:u w:val="single"/>
        </w:rPr>
        <w:t xml:space="preserve"> the exertion of </w:t>
      </w:r>
      <w:r w:rsidRPr="000F0164">
        <w:rPr>
          <w:rFonts w:asciiTheme="minorHAnsi" w:hAnsiTheme="minorHAnsi" w:cstheme="minorHAnsi"/>
          <w:bCs/>
          <w:highlight w:val="yellow"/>
          <w:u w:val="single"/>
        </w:rPr>
        <w:t>influence</w:t>
      </w:r>
      <w:r w:rsidRPr="000F1C24">
        <w:rPr>
          <w:rFonts w:asciiTheme="minorHAnsi" w:hAnsiTheme="minorHAnsi" w:cstheme="minorHAnsi"/>
          <w:bCs/>
          <w:u w:val="single"/>
        </w:rPr>
        <w:t xml:space="preserve"> worldwide. </w:t>
      </w:r>
      <w:r w:rsidRPr="000F0164">
        <w:rPr>
          <w:rFonts w:asciiTheme="minorHAnsi" w:hAnsiTheme="minorHAnsi" w:cstheme="minorHAnsi"/>
          <w:bCs/>
          <w:highlight w:val="yellow"/>
          <w:u w:val="single"/>
        </w:rPr>
        <w:t>Russia</w:t>
      </w:r>
      <w:r w:rsidRPr="000F1C24">
        <w:rPr>
          <w:rFonts w:asciiTheme="minorHAnsi" w:hAnsiTheme="minorHAnsi" w:cstheme="minorHAnsi"/>
          <w:bCs/>
          <w:u w:val="single"/>
        </w:rPr>
        <w:t xml:space="preserve">, through its control of vital energy pipelines, </w:t>
      </w:r>
      <w:r w:rsidRPr="000F0164">
        <w:rPr>
          <w:rFonts w:asciiTheme="minorHAnsi" w:hAnsiTheme="minorHAnsi" w:cstheme="minorHAnsi"/>
          <w:bCs/>
          <w:highlight w:val="yellow"/>
          <w:u w:val="single"/>
        </w:rPr>
        <w:t>seeks to draw</w:t>
      </w:r>
      <w:r w:rsidRPr="000F1C24">
        <w:rPr>
          <w:rFonts w:asciiTheme="minorHAnsi" w:hAnsiTheme="minorHAnsi" w:cstheme="minorHAnsi"/>
          <w:bCs/>
          <w:u w:val="single"/>
        </w:rPr>
        <w:t xml:space="preserve"> Western </w:t>
      </w:r>
      <w:r w:rsidRPr="000F0164">
        <w:rPr>
          <w:rFonts w:asciiTheme="minorHAnsi" w:hAnsiTheme="minorHAnsi" w:cstheme="minorHAnsi"/>
          <w:bCs/>
          <w:highlight w:val="yellow"/>
          <w:u w:val="single"/>
        </w:rPr>
        <w:t>Europe</w:t>
      </w:r>
      <w:r w:rsidRPr="000F1C24">
        <w:rPr>
          <w:rFonts w:asciiTheme="minorHAnsi" w:hAnsiTheme="minorHAnsi" w:cstheme="minorHAnsi"/>
          <w:bCs/>
          <w:u w:val="single"/>
        </w:rPr>
        <w:t xml:space="preserve"> more closely </w:t>
      </w:r>
      <w:r w:rsidRPr="000F0164">
        <w:rPr>
          <w:rFonts w:asciiTheme="minorHAnsi" w:hAnsiTheme="minorHAnsi" w:cstheme="minorHAnsi"/>
          <w:bCs/>
          <w:highlight w:val="yellow"/>
          <w:u w:val="single"/>
        </w:rPr>
        <w:t>into its orbit</w:t>
      </w:r>
      <w:r w:rsidRPr="000F1C24">
        <w:rPr>
          <w:rFonts w:asciiTheme="minorHAnsi" w:hAnsiTheme="minorHAnsi" w:cstheme="minorHAnsi"/>
        </w:rPr>
        <w:t xml:space="preserve">, thereby weakening the latter’s historical ties to the </w:t>
      </w:r>
      <w:smartTag w:uri="urn:schemas-microsoft-com:office:smarttags" w:element="place">
        <w:smartTag w:uri="urn:schemas-microsoft-com:office:smarttags" w:element="country-region">
          <w:r w:rsidRPr="000F1C24">
            <w:rPr>
              <w:rFonts w:asciiTheme="minorHAnsi" w:hAnsiTheme="minorHAnsi" w:cstheme="minorHAnsi"/>
            </w:rPr>
            <w:t>United States</w:t>
          </w:r>
        </w:smartTag>
      </w:smartTag>
      <w:r w:rsidRPr="000F1C24">
        <w:rPr>
          <w:rFonts w:asciiTheme="minorHAnsi" w:hAnsiTheme="minorHAnsi" w:cstheme="minorHAnsi"/>
        </w:rPr>
        <w:t xml:space="preserve">. By taking a similar approach to </w:t>
      </w:r>
      <w:smartTag w:uri="urn:schemas-microsoft-com:office:smarttags" w:element="country-region">
        <w:r w:rsidRPr="000F1C24">
          <w:rPr>
            <w:rFonts w:asciiTheme="minorHAnsi" w:hAnsiTheme="minorHAnsi" w:cstheme="minorHAnsi"/>
          </w:rPr>
          <w:t>Ukraine</w:t>
        </w:r>
      </w:smartTag>
      <w:r w:rsidRPr="000F1C24">
        <w:rPr>
          <w:rFonts w:asciiTheme="minorHAnsi" w:hAnsiTheme="minorHAnsi" w:cstheme="minorHAnsi"/>
        </w:rPr>
        <w:t xml:space="preserve">, </w:t>
      </w:r>
      <w:smartTag w:uri="urn:schemas-microsoft-com:office:smarttags" w:element="country-region">
        <w:r w:rsidRPr="000F1C24">
          <w:rPr>
            <w:rFonts w:asciiTheme="minorHAnsi" w:hAnsiTheme="minorHAnsi" w:cstheme="minorHAnsi"/>
          </w:rPr>
          <w:t>Kyrgyzstan</w:t>
        </w:r>
      </w:smartTag>
      <w:r w:rsidRPr="000F1C24">
        <w:rPr>
          <w:rFonts w:asciiTheme="minorHAnsi" w:hAnsiTheme="minorHAnsi" w:cstheme="minorHAnsi"/>
        </w:rPr>
        <w:t xml:space="preserve">, </w:t>
      </w:r>
      <w:smartTag w:uri="urn:schemas-microsoft-com:office:smarttags" w:element="country-region">
        <w:r w:rsidRPr="000F1C24">
          <w:rPr>
            <w:rFonts w:asciiTheme="minorHAnsi" w:hAnsiTheme="minorHAnsi" w:cstheme="minorHAnsi"/>
          </w:rPr>
          <w:t>Georgia</w:t>
        </w:r>
      </w:smartTag>
      <w:r w:rsidRPr="000F1C24">
        <w:rPr>
          <w:rFonts w:asciiTheme="minorHAnsi" w:hAnsiTheme="minorHAnsi" w:cstheme="minorHAnsi"/>
        </w:rPr>
        <w:t xml:space="preserve">, the Baltics, and </w:t>
      </w:r>
      <w:smartTag w:uri="urn:schemas-microsoft-com:office:smarttags" w:element="country-region">
        <w:r w:rsidRPr="000F1C24">
          <w:rPr>
            <w:rFonts w:asciiTheme="minorHAnsi" w:hAnsiTheme="minorHAnsi" w:cstheme="minorHAnsi"/>
          </w:rPr>
          <w:t>Moldova</w:t>
        </w:r>
      </w:smartTag>
      <w:r w:rsidRPr="000F1C24">
        <w:rPr>
          <w:rFonts w:asciiTheme="minorHAnsi" w:hAnsiTheme="minorHAnsi" w:cstheme="minorHAnsi"/>
        </w:rPr>
        <w:t xml:space="preserve">, </w:t>
      </w:r>
      <w:smartTag w:uri="urn:schemas-microsoft-com:office:smarttags" w:element="country-region">
        <w:smartTag w:uri="urn:schemas-microsoft-com:office:smarttags" w:element="place">
          <w:r w:rsidRPr="000F1C24">
            <w:rPr>
              <w:rFonts w:asciiTheme="minorHAnsi" w:eastAsiaTheme="majorEastAsia" w:hAnsiTheme="minorHAnsi" w:cstheme="minorHAnsi"/>
              <w:b/>
              <w:sz w:val="32"/>
              <w:szCs w:val="24"/>
              <w:u w:val="single"/>
            </w:rPr>
            <w:t>Russia</w:t>
          </w:r>
        </w:smartTag>
      </w:smartTag>
      <w:r w:rsidRPr="000F1C24">
        <w:rPr>
          <w:rFonts w:asciiTheme="minorHAnsi" w:eastAsiaTheme="majorEastAsia" w:hAnsiTheme="minorHAnsi" w:cstheme="minorHAnsi"/>
          <w:b/>
          <w:sz w:val="32"/>
          <w:szCs w:val="24"/>
          <w:u w:val="single"/>
        </w:rPr>
        <w:t xml:space="preserve"> </w:t>
      </w:r>
      <w:r w:rsidRPr="000F1C24">
        <w:rPr>
          <w:rFonts w:asciiTheme="minorHAnsi" w:hAnsiTheme="minorHAnsi" w:cstheme="minorHAnsi"/>
          <w:bCs/>
          <w:u w:val="single"/>
        </w:rPr>
        <w:t xml:space="preserve">is on the verge of re-colonizing economically many of its former satellites.  </w:t>
      </w:r>
      <w:r w:rsidRPr="000F0164">
        <w:rPr>
          <w:rFonts w:asciiTheme="minorHAnsi" w:hAnsiTheme="minorHAnsi" w:cstheme="minorHAnsi"/>
          <w:bCs/>
          <w:highlight w:val="yellow"/>
          <w:u w:val="single"/>
        </w:rPr>
        <w:t>China</w:t>
      </w:r>
      <w:r w:rsidRPr="000F1C24">
        <w:rPr>
          <w:rFonts w:asciiTheme="minorHAnsi" w:hAnsiTheme="minorHAnsi" w:cstheme="minorHAnsi"/>
          <w:bCs/>
          <w:u w:val="single"/>
        </w:rPr>
        <w:t xml:space="preserve">, while continuing to upgrade its naval capabilities, </w:t>
      </w:r>
      <w:r w:rsidRPr="000F0164">
        <w:rPr>
          <w:rFonts w:asciiTheme="minorHAnsi" w:hAnsiTheme="minorHAnsi" w:cstheme="minorHAnsi"/>
          <w:bCs/>
          <w:highlight w:val="yellow"/>
          <w:u w:val="single"/>
        </w:rPr>
        <w:t>grows increasingly assertive</w:t>
      </w:r>
      <w:r w:rsidRPr="000F1C24">
        <w:rPr>
          <w:rFonts w:asciiTheme="minorHAnsi" w:hAnsiTheme="minorHAnsi" w:cstheme="minorHAnsi"/>
          <w:sz w:val="14"/>
        </w:rPr>
        <w:t xml:space="preserve">. In pursuit of its own Monroe Doctrine for East Asia, </w:t>
      </w:r>
      <w:smartTag w:uri="urn:schemas-microsoft-com:office:smarttags" w:element="City">
        <w:r w:rsidRPr="000F1C24">
          <w:rPr>
            <w:rFonts w:asciiTheme="minorHAnsi" w:hAnsiTheme="minorHAnsi" w:cstheme="minorHAnsi"/>
            <w:sz w:val="14"/>
          </w:rPr>
          <w:t>Beijing</w:t>
        </w:r>
      </w:smartTag>
      <w:r w:rsidRPr="000F1C24">
        <w:rPr>
          <w:rFonts w:asciiTheme="minorHAnsi" w:hAnsiTheme="minorHAnsi" w:cstheme="minorHAnsi"/>
          <w:sz w:val="14"/>
        </w:rPr>
        <w:t xml:space="preserve"> has proclaimed its sovereignty over the entire South China Sea, menaced neighbors from </w:t>
      </w:r>
      <w:smartTag w:uri="urn:schemas-microsoft-com:office:smarttags" w:element="country-region">
        <w:r w:rsidRPr="000F1C24">
          <w:rPr>
            <w:rFonts w:asciiTheme="minorHAnsi" w:hAnsiTheme="minorHAnsi" w:cstheme="minorHAnsi"/>
            <w:sz w:val="14"/>
          </w:rPr>
          <w:t>India</w:t>
        </w:r>
      </w:smartTag>
      <w:r w:rsidRPr="000F1C24">
        <w:rPr>
          <w:rFonts w:asciiTheme="minorHAnsi" w:hAnsiTheme="minorHAnsi" w:cstheme="minorHAnsi"/>
          <w:sz w:val="14"/>
        </w:rPr>
        <w:t xml:space="preserve"> to </w:t>
      </w:r>
      <w:smartTag w:uri="urn:schemas-microsoft-com:office:smarttags" w:element="country-region">
        <w:r w:rsidRPr="000F1C24">
          <w:rPr>
            <w:rFonts w:asciiTheme="minorHAnsi" w:hAnsiTheme="minorHAnsi" w:cstheme="minorHAnsi"/>
            <w:sz w:val="14"/>
          </w:rPr>
          <w:t>Vietnam</w:t>
        </w:r>
      </w:smartTag>
      <w:r w:rsidRPr="000F1C24">
        <w:rPr>
          <w:rFonts w:asciiTheme="minorHAnsi" w:hAnsiTheme="minorHAnsi" w:cstheme="minorHAnsi"/>
          <w:sz w:val="14"/>
        </w:rPr>
        <w:t xml:space="preserve">, used its economic muscle to intimidate </w:t>
      </w:r>
      <w:smartTag w:uri="urn:schemas-microsoft-com:office:smarttags" w:element="country-region">
        <w:r w:rsidRPr="000F1C24">
          <w:rPr>
            <w:rFonts w:asciiTheme="minorHAnsi" w:hAnsiTheme="minorHAnsi" w:cstheme="minorHAnsi"/>
            <w:sz w:val="14"/>
          </w:rPr>
          <w:t>Japan</w:t>
        </w:r>
      </w:smartTag>
      <w:r w:rsidRPr="000F1C24">
        <w:rPr>
          <w:rFonts w:asciiTheme="minorHAnsi" w:hAnsiTheme="minorHAnsi" w:cstheme="minorHAnsi"/>
          <w:sz w:val="14"/>
        </w:rPr>
        <w:t xml:space="preserve">, and increased its threats against </w:t>
      </w:r>
      <w:smartTag w:uri="urn:schemas-microsoft-com:office:smarttags" w:element="country-region">
        <w:smartTag w:uri="urn:schemas-microsoft-com:office:smarttags" w:element="place">
          <w:r w:rsidRPr="000F1C24">
            <w:rPr>
              <w:rFonts w:asciiTheme="minorHAnsi" w:hAnsiTheme="minorHAnsi" w:cstheme="minorHAnsi"/>
              <w:sz w:val="14"/>
            </w:rPr>
            <w:t>Taiwan</w:t>
          </w:r>
        </w:smartTag>
      </w:smartTag>
      <w:r w:rsidRPr="000F1C24">
        <w:rPr>
          <w:rFonts w:asciiTheme="minorHAnsi" w:hAnsiTheme="minorHAnsi" w:cstheme="minorHAnsi"/>
          <w:sz w:val="14"/>
        </w:rPr>
        <w:t xml:space="preserve">. </w:t>
      </w:r>
      <w:smartTag w:uri="urn:schemas-microsoft-com:office:smarttags" w:element="country-region">
        <w:smartTag w:uri="urn:schemas-microsoft-com:office:smarttags" w:element="place">
          <w:r w:rsidRPr="000F1C24">
            <w:rPr>
              <w:rFonts w:asciiTheme="minorHAnsi" w:hAnsiTheme="minorHAnsi" w:cstheme="minorHAnsi"/>
              <w:sz w:val="14"/>
            </w:rPr>
            <w:t>China</w:t>
          </w:r>
        </w:smartTag>
      </w:smartTag>
      <w:r w:rsidRPr="000F1C24">
        <w:rPr>
          <w:rFonts w:asciiTheme="minorHAnsi" w:hAnsiTheme="minorHAnsi" w:cstheme="minorHAnsi"/>
          <w:sz w:val="14"/>
        </w:rPr>
        <w:t xml:space="preserve">’s leaders have been studying the writings of the 19th-century American naval theorist Alfred Thayer Mahan, who demonstrated the connection between sea power and economic strength. At the turn of the last century, Theodore Roosevelt found in Mahan the blueprint for achieving unprecedented American influence in world affairs. His efforts to build both a strong navy and a sound economy ushered in the “American century,” the period in which the </w:t>
      </w:r>
      <w:smartTag w:uri="urn:schemas-microsoft-com:office:smarttags" w:element="country-region">
        <w:smartTag w:uri="urn:schemas-microsoft-com:office:smarttags" w:element="place">
          <w:r w:rsidRPr="000F1C24">
            <w:rPr>
              <w:rFonts w:asciiTheme="minorHAnsi" w:hAnsiTheme="minorHAnsi" w:cstheme="minorHAnsi"/>
              <w:sz w:val="14"/>
            </w:rPr>
            <w:t>United States</w:t>
          </w:r>
        </w:smartTag>
      </w:smartTag>
      <w:r w:rsidRPr="000F1C24">
        <w:rPr>
          <w:rFonts w:asciiTheme="minorHAnsi" w:hAnsiTheme="minorHAnsi" w:cstheme="minorHAnsi"/>
          <w:sz w:val="14"/>
        </w:rPr>
        <w:t xml:space="preserve"> became a force for good throughout the world and a beacon of hope for those yearning to breathe free. In pursuing a “blue-water” ocean-going navy capable of supporting their expanding global economic ambitions, the Chinese are acting from a desire to defend their nation’s trade and access to world markets, with a focus on energy supplies. It is critical that the Chinese — who are closely studying both Mahan’s writings and the history of the Monroe Doctrine — and Americans who see Chinese hegemony over Asia as either inevitable or a price they are willing to pay in exchange for slashing defense spending not draw the wrong lessons from history. Both sides should understand that it was not American might that gave the Monroe Doctrine force, but the then all-powerful British navy. For much of the 19th century, </w:t>
      </w:r>
      <w:smartTag w:uri="urn:schemas-microsoft-com:office:smarttags" w:element="country-region">
        <w:r w:rsidRPr="000F1C24">
          <w:rPr>
            <w:rFonts w:asciiTheme="minorHAnsi" w:hAnsiTheme="minorHAnsi" w:cstheme="minorHAnsi"/>
            <w:sz w:val="14"/>
          </w:rPr>
          <w:t>Great Britain</w:t>
        </w:r>
      </w:smartTag>
      <w:r w:rsidRPr="000F1C24">
        <w:rPr>
          <w:rFonts w:asciiTheme="minorHAnsi" w:hAnsiTheme="minorHAnsi" w:cstheme="minorHAnsi"/>
          <w:sz w:val="14"/>
        </w:rPr>
        <w:t xml:space="preserve"> had reasons of its own for keeping other nations out of the Western Hemisphere and for wanting to see the </w:t>
      </w:r>
      <w:smartTag w:uri="urn:schemas-microsoft-com:office:smarttags" w:element="country-region">
        <w:smartTag w:uri="urn:schemas-microsoft-com:office:smarttags" w:element="place">
          <w:r w:rsidRPr="000F1C24">
            <w:rPr>
              <w:rFonts w:asciiTheme="minorHAnsi" w:hAnsiTheme="minorHAnsi" w:cstheme="minorHAnsi"/>
              <w:sz w:val="14"/>
            </w:rPr>
            <w:t>United States</w:t>
          </w:r>
        </w:smartTag>
      </w:smartTag>
      <w:r w:rsidRPr="000F1C24">
        <w:rPr>
          <w:rFonts w:asciiTheme="minorHAnsi" w:hAnsiTheme="minorHAnsi" w:cstheme="minorHAnsi"/>
          <w:sz w:val="14"/>
        </w:rPr>
        <w:t xml:space="preserve"> develop internally.   If appropriately funded, the United States Navy has the capacity to play a similar role in </w:t>
      </w:r>
      <w:smartTag w:uri="urn:schemas-microsoft-com:office:smarttags" w:element="country-region">
        <w:r w:rsidRPr="000F1C24">
          <w:rPr>
            <w:rFonts w:asciiTheme="minorHAnsi" w:hAnsiTheme="minorHAnsi" w:cstheme="minorHAnsi"/>
            <w:sz w:val="14"/>
          </w:rPr>
          <w:t>China</w:t>
        </w:r>
      </w:smartTag>
      <w:r w:rsidRPr="000F1C24">
        <w:rPr>
          <w:rFonts w:asciiTheme="minorHAnsi" w:hAnsiTheme="minorHAnsi" w:cstheme="minorHAnsi"/>
          <w:sz w:val="14"/>
        </w:rPr>
        <w:t xml:space="preserve">’s rise — perhaps, in the process, influencing how </w:t>
      </w:r>
      <w:smartTag w:uri="urn:schemas-microsoft-com:office:smarttags" w:element="country-region">
        <w:smartTag w:uri="urn:schemas-microsoft-com:office:smarttags" w:element="place">
          <w:r w:rsidRPr="000F1C24">
            <w:rPr>
              <w:rFonts w:asciiTheme="minorHAnsi" w:hAnsiTheme="minorHAnsi" w:cstheme="minorHAnsi"/>
              <w:sz w:val="14"/>
            </w:rPr>
            <w:t>China</w:t>
          </w:r>
        </w:smartTag>
      </w:smartTag>
      <w:r w:rsidRPr="000F1C24">
        <w:rPr>
          <w:rFonts w:asciiTheme="minorHAnsi" w:hAnsiTheme="minorHAnsi" w:cstheme="minorHAnsi"/>
          <w:sz w:val="14"/>
        </w:rPr>
        <w:t xml:space="preserve"> develops. Should </w:t>
      </w:r>
      <w:smartTag w:uri="urn:schemas-microsoft-com:office:smarttags" w:element="country-region">
        <w:r w:rsidRPr="000F1C24">
          <w:rPr>
            <w:rFonts w:asciiTheme="minorHAnsi" w:hAnsiTheme="minorHAnsi" w:cstheme="minorHAnsi"/>
            <w:sz w:val="14"/>
          </w:rPr>
          <w:t>China</w:t>
        </w:r>
      </w:smartTag>
      <w:r w:rsidRPr="000F1C24">
        <w:rPr>
          <w:rFonts w:asciiTheme="minorHAnsi" w:hAnsiTheme="minorHAnsi" w:cstheme="minorHAnsi"/>
          <w:sz w:val="14"/>
        </w:rPr>
        <w:t xml:space="preserve"> conclude that the </w:t>
      </w:r>
      <w:smartTag w:uri="urn:schemas-microsoft-com:office:smarttags" w:element="country-region">
        <w:smartTag w:uri="urn:schemas-microsoft-com:office:smarttags" w:element="place">
          <w:r w:rsidRPr="000F1C24">
            <w:rPr>
              <w:rFonts w:asciiTheme="minorHAnsi" w:hAnsiTheme="minorHAnsi" w:cstheme="minorHAnsi"/>
              <w:sz w:val="14"/>
            </w:rPr>
            <w:t>United States</w:t>
          </w:r>
        </w:smartTag>
      </w:smartTag>
      <w:r w:rsidRPr="000F1C24">
        <w:rPr>
          <w:rFonts w:asciiTheme="minorHAnsi" w:hAnsiTheme="minorHAnsi" w:cstheme="minorHAnsi"/>
          <w:sz w:val="14"/>
        </w:rPr>
        <w:t xml:space="preserve"> intends to remain a visible and active presence in the region, it will respond accordingly. Acting together, the two nations might embark on a series of cooperative ventures designed to help assure a steady flow of trade and an unimpeded exchange of people, goods, and ideas. They can also work together to combat a rise in piracy and terrorism in Asia and elsewhere and to respond to humanitarian crises, like the 2004 </w:t>
      </w:r>
      <w:smartTag w:uri="urn:schemas-microsoft-com:office:smarttags" w:element="place">
        <w:r w:rsidRPr="000F1C24">
          <w:rPr>
            <w:rFonts w:asciiTheme="minorHAnsi" w:hAnsiTheme="minorHAnsi" w:cstheme="minorHAnsi"/>
            <w:sz w:val="14"/>
          </w:rPr>
          <w:t>Indian Ocean</w:t>
        </w:r>
      </w:smartTag>
      <w:r w:rsidRPr="000F1C24">
        <w:rPr>
          <w:rFonts w:asciiTheme="minorHAnsi" w:hAnsiTheme="minorHAnsi" w:cstheme="minorHAnsi"/>
          <w:sz w:val="14"/>
        </w:rPr>
        <w:t xml:space="preserve"> tsunami. For its part, </w:t>
      </w:r>
      <w:smartTag w:uri="urn:schemas-microsoft-com:office:smarttags" w:element="country-region">
        <w:r w:rsidRPr="000F1C24">
          <w:rPr>
            <w:rFonts w:asciiTheme="minorHAnsi" w:hAnsiTheme="minorHAnsi" w:cstheme="minorHAnsi"/>
            <w:sz w:val="14"/>
          </w:rPr>
          <w:t>China</w:t>
        </w:r>
      </w:smartTag>
      <w:r w:rsidRPr="000F1C24">
        <w:rPr>
          <w:rFonts w:asciiTheme="minorHAnsi" w:hAnsiTheme="minorHAnsi" w:cstheme="minorHAnsi"/>
          <w:sz w:val="14"/>
        </w:rPr>
        <w:t xml:space="preserve">, should it continue to hold </w:t>
      </w:r>
      <w:smartTag w:uri="urn:schemas-microsoft-com:office:smarttags" w:element="country-region">
        <w:smartTag w:uri="urn:schemas-microsoft-com:office:smarttags" w:element="place">
          <w:r w:rsidRPr="000F1C24">
            <w:rPr>
              <w:rFonts w:asciiTheme="minorHAnsi" w:hAnsiTheme="minorHAnsi" w:cstheme="minorHAnsi"/>
              <w:sz w:val="14"/>
            </w:rPr>
            <w:t>North Korea</w:t>
          </w:r>
        </w:smartTag>
      </w:smartTag>
      <w:r w:rsidRPr="000F1C24">
        <w:rPr>
          <w:rFonts w:asciiTheme="minorHAnsi" w:hAnsiTheme="minorHAnsi" w:cstheme="minorHAnsi"/>
          <w:sz w:val="14"/>
        </w:rPr>
        <w:t xml:space="preserve"> in check, will achieve some of the status it seeks as a rising world power, with commensurate influence on the world stage.  </w:t>
      </w:r>
      <w:r w:rsidRPr="000F0164">
        <w:rPr>
          <w:rFonts w:asciiTheme="minorHAnsi" w:hAnsiTheme="minorHAnsi" w:cstheme="minorHAnsi"/>
          <w:bCs/>
          <w:highlight w:val="yellow"/>
          <w:u w:val="single"/>
        </w:rPr>
        <w:t>Should China conclude</w:t>
      </w:r>
      <w:r w:rsidRPr="000F1C24">
        <w:rPr>
          <w:rFonts w:asciiTheme="minorHAnsi" w:hAnsiTheme="minorHAnsi" w:cstheme="minorHAnsi"/>
          <w:bCs/>
          <w:u w:val="single"/>
        </w:rPr>
        <w:t xml:space="preserve">, on the other hand, that </w:t>
      </w:r>
      <w:r w:rsidRPr="000F0164">
        <w:rPr>
          <w:rFonts w:asciiTheme="minorHAnsi" w:hAnsiTheme="minorHAnsi" w:cstheme="minorHAnsi"/>
          <w:bCs/>
          <w:highlight w:val="yellow"/>
          <w:u w:val="single"/>
        </w:rPr>
        <w:t>the U</w:t>
      </w:r>
      <w:r w:rsidRPr="000F1C24">
        <w:rPr>
          <w:rFonts w:asciiTheme="minorHAnsi" w:hAnsiTheme="minorHAnsi" w:cstheme="minorHAnsi"/>
          <w:bCs/>
          <w:u w:val="single"/>
        </w:rPr>
        <w:t xml:space="preserve">nited </w:t>
      </w:r>
      <w:r w:rsidRPr="000F0164">
        <w:rPr>
          <w:rFonts w:asciiTheme="minorHAnsi" w:hAnsiTheme="minorHAnsi" w:cstheme="minorHAnsi"/>
          <w:bCs/>
          <w:highlight w:val="yellow"/>
          <w:u w:val="single"/>
        </w:rPr>
        <w:t>S</w:t>
      </w:r>
      <w:r w:rsidRPr="000F1C24">
        <w:rPr>
          <w:rFonts w:asciiTheme="minorHAnsi" w:hAnsiTheme="minorHAnsi" w:cstheme="minorHAnsi"/>
          <w:bCs/>
          <w:u w:val="single"/>
        </w:rPr>
        <w:t xml:space="preserve">tates </w:t>
      </w:r>
      <w:r w:rsidRPr="000F0164">
        <w:rPr>
          <w:rFonts w:asciiTheme="minorHAnsi" w:hAnsiTheme="minorHAnsi" w:cstheme="minorHAnsi"/>
          <w:bCs/>
          <w:highlight w:val="yellow"/>
          <w:u w:val="single"/>
        </w:rPr>
        <w:t>intends to turn inward, it may grow</w:t>
      </w:r>
      <w:r w:rsidRPr="000F1C24">
        <w:rPr>
          <w:rFonts w:asciiTheme="minorHAnsi" w:hAnsiTheme="minorHAnsi" w:cstheme="minorHAnsi"/>
          <w:bCs/>
          <w:u w:val="single"/>
        </w:rPr>
        <w:t xml:space="preserve"> even </w:t>
      </w:r>
      <w:r w:rsidRPr="000F0164">
        <w:rPr>
          <w:rFonts w:asciiTheme="minorHAnsi" w:hAnsiTheme="minorHAnsi" w:cstheme="minorHAnsi"/>
          <w:bCs/>
          <w:highlight w:val="yellow"/>
          <w:u w:val="single"/>
        </w:rPr>
        <w:t>more</w:t>
      </w:r>
      <w:r w:rsidRPr="000F1C24">
        <w:rPr>
          <w:rFonts w:asciiTheme="minorHAnsi" w:hAnsiTheme="minorHAnsi" w:cstheme="minorHAnsi"/>
          <w:bCs/>
          <w:u w:val="single"/>
        </w:rPr>
        <w:t xml:space="preserve"> ambitious and </w:t>
      </w:r>
      <w:r w:rsidRPr="000F0164">
        <w:rPr>
          <w:rFonts w:asciiTheme="minorHAnsi" w:hAnsiTheme="minorHAnsi" w:cstheme="minorHAnsi"/>
          <w:bCs/>
          <w:highlight w:val="yellow"/>
          <w:u w:val="single"/>
        </w:rPr>
        <w:t>assertive</w:t>
      </w:r>
      <w:r w:rsidRPr="000F1C24">
        <w:rPr>
          <w:rFonts w:asciiTheme="minorHAnsi" w:hAnsiTheme="minorHAnsi" w:cstheme="minorHAnsi"/>
          <w:bCs/>
          <w:u w:val="single"/>
        </w:rPr>
        <w:t xml:space="preserve"> in its region and beyond, potentially </w:t>
      </w:r>
      <w:r w:rsidRPr="000F0164">
        <w:rPr>
          <w:rFonts w:asciiTheme="minorHAnsi" w:hAnsiTheme="minorHAnsi" w:cstheme="minorHAnsi"/>
          <w:bCs/>
          <w:highlight w:val="yellow"/>
          <w:u w:val="single"/>
        </w:rPr>
        <w:t>menacing world peace</w:t>
      </w:r>
      <w:r w:rsidRPr="000F1C24">
        <w:rPr>
          <w:rFonts w:asciiTheme="minorHAnsi" w:hAnsiTheme="minorHAnsi" w:cstheme="minorHAnsi"/>
          <w:bCs/>
          <w:u w:val="single"/>
        </w:rPr>
        <w:t xml:space="preserve">. Its smaller </w:t>
      </w:r>
      <w:r w:rsidRPr="000F0164">
        <w:rPr>
          <w:rFonts w:asciiTheme="minorHAnsi" w:hAnsiTheme="minorHAnsi" w:cstheme="minorHAnsi"/>
          <w:bCs/>
          <w:highlight w:val="yellow"/>
          <w:u w:val="single"/>
        </w:rPr>
        <w:t>neighbors</w:t>
      </w:r>
      <w:r w:rsidRPr="000F1C24">
        <w:rPr>
          <w:rFonts w:asciiTheme="minorHAnsi" w:hAnsiTheme="minorHAnsi" w:cstheme="minorHAnsi"/>
          <w:bCs/>
          <w:u w:val="single"/>
        </w:rPr>
        <w:t xml:space="preserve"> </w:t>
      </w:r>
      <w:r w:rsidRPr="000F1C24">
        <w:rPr>
          <w:rFonts w:asciiTheme="minorHAnsi" w:hAnsiTheme="minorHAnsi" w:cstheme="minorHAnsi"/>
        </w:rPr>
        <w:t xml:space="preserve">nervously wait to see how the </w:t>
      </w:r>
      <w:smartTag w:uri="urn:schemas-microsoft-com:office:smarttags" w:element="country-region">
        <w:r w:rsidRPr="000F1C24">
          <w:rPr>
            <w:rFonts w:asciiTheme="minorHAnsi" w:hAnsiTheme="minorHAnsi" w:cstheme="minorHAnsi"/>
          </w:rPr>
          <w:t>United States</w:t>
        </w:r>
      </w:smartTag>
      <w:r w:rsidRPr="000F1C24">
        <w:rPr>
          <w:rFonts w:asciiTheme="minorHAnsi" w:hAnsiTheme="minorHAnsi" w:cstheme="minorHAnsi"/>
        </w:rPr>
        <w:t xml:space="preserve"> will respond to </w:t>
      </w:r>
      <w:smartTag w:uri="urn:schemas-microsoft-com:office:smarttags" w:element="country-region">
        <w:smartTag w:uri="urn:schemas-microsoft-com:office:smarttags" w:element="place">
          <w:r w:rsidRPr="000F1C24">
            <w:rPr>
              <w:rFonts w:asciiTheme="minorHAnsi" w:hAnsiTheme="minorHAnsi" w:cstheme="minorHAnsi"/>
            </w:rPr>
            <w:t>China</w:t>
          </w:r>
        </w:smartTag>
      </w:smartTag>
      <w:r w:rsidRPr="000F1C24">
        <w:rPr>
          <w:rFonts w:asciiTheme="minorHAnsi" w:hAnsiTheme="minorHAnsi" w:cstheme="minorHAnsi"/>
        </w:rPr>
        <w:t xml:space="preserve">’s growing assertiveness. </w:t>
      </w:r>
      <w:r w:rsidRPr="000F1C24">
        <w:rPr>
          <w:rFonts w:asciiTheme="minorHAnsi" w:hAnsiTheme="minorHAnsi" w:cstheme="minorHAnsi"/>
          <w:bCs/>
          <w:u w:val="single"/>
        </w:rPr>
        <w:t xml:space="preserve">Should they come to believe that the U.S. is in retreat, they </w:t>
      </w:r>
      <w:r w:rsidRPr="000F0164">
        <w:rPr>
          <w:rFonts w:asciiTheme="minorHAnsi" w:hAnsiTheme="minorHAnsi" w:cstheme="minorHAnsi"/>
          <w:bCs/>
          <w:highlight w:val="yellow"/>
          <w:u w:val="single"/>
        </w:rPr>
        <w:t>will make</w:t>
      </w:r>
      <w:r w:rsidRPr="000F1C24">
        <w:rPr>
          <w:rFonts w:asciiTheme="minorHAnsi" w:hAnsiTheme="minorHAnsi" w:cstheme="minorHAnsi"/>
          <w:bCs/>
          <w:u w:val="single"/>
        </w:rPr>
        <w:t xml:space="preserve"> their own </w:t>
      </w:r>
      <w:r w:rsidRPr="000F0164">
        <w:rPr>
          <w:rFonts w:asciiTheme="minorHAnsi" w:hAnsiTheme="minorHAnsi" w:cstheme="minorHAnsi"/>
          <w:bCs/>
          <w:highlight w:val="yellow"/>
          <w:u w:val="single"/>
        </w:rPr>
        <w:t>accommodations with Beijing. That result would wreak irreparable damage</w:t>
      </w:r>
      <w:r w:rsidRPr="000F1C24">
        <w:rPr>
          <w:rFonts w:asciiTheme="minorHAnsi" w:hAnsiTheme="minorHAnsi" w:cstheme="minorHAnsi"/>
          <w:bCs/>
          <w:u w:val="single"/>
        </w:rPr>
        <w:t xml:space="preserve"> both </w:t>
      </w:r>
      <w:r w:rsidRPr="000F0164">
        <w:rPr>
          <w:rFonts w:asciiTheme="minorHAnsi" w:hAnsiTheme="minorHAnsi" w:cstheme="minorHAnsi"/>
          <w:bCs/>
          <w:highlight w:val="yellow"/>
          <w:u w:val="single"/>
        </w:rPr>
        <w:t>to America’s economy</w:t>
      </w:r>
      <w:r w:rsidRPr="000F0164">
        <w:rPr>
          <w:rFonts w:asciiTheme="minorHAnsi" w:hAnsiTheme="minorHAnsi" w:cstheme="minorHAnsi"/>
          <w:highlight w:val="yellow"/>
        </w:rPr>
        <w:t xml:space="preserve"> </w:t>
      </w:r>
      <w:r w:rsidRPr="000F1C24">
        <w:rPr>
          <w:rFonts w:asciiTheme="minorHAnsi" w:hAnsiTheme="minorHAnsi" w:cstheme="minorHAnsi"/>
          <w:sz w:val="16"/>
        </w:rPr>
        <w:t>and to its security.   Messrs. Frank and Paul and their supporters have taken it into their minds that a reduced American presence in world affairs, particularly where the military is involved, would be a good thing. They had better think again:</w:t>
      </w:r>
      <w:r w:rsidRPr="000F1C24">
        <w:rPr>
          <w:rFonts w:asciiTheme="minorHAnsi" w:hAnsiTheme="minorHAnsi" w:cstheme="minorHAnsi"/>
        </w:rPr>
        <w:t xml:space="preserve"> </w:t>
      </w:r>
      <w:r w:rsidRPr="000F1C24">
        <w:rPr>
          <w:rFonts w:asciiTheme="minorHAnsi" w:hAnsiTheme="minorHAnsi" w:cstheme="minorHAnsi"/>
          <w:bCs/>
          <w:u w:val="single"/>
        </w:rPr>
        <w:t>World politics, like nature, is hardly prone to respect vacuums. Iran and Venezuela remain as bellicose and destabilizing</w:t>
      </w:r>
      <w:r w:rsidRPr="000F1C24">
        <w:rPr>
          <w:rFonts w:asciiTheme="minorHAnsi" w:hAnsiTheme="minorHAnsi" w:cstheme="minorHAnsi"/>
        </w:rPr>
        <w:t xml:space="preserve"> </w:t>
      </w:r>
      <w:r w:rsidRPr="000F1C24">
        <w:rPr>
          <w:rFonts w:asciiTheme="minorHAnsi" w:hAnsiTheme="minorHAnsi" w:cstheme="minorHAnsi"/>
          <w:sz w:val="16"/>
        </w:rPr>
        <w:t xml:space="preserve">as ever, in spite of two years of Obama “engagement.” </w:t>
      </w:r>
      <w:smartTag w:uri="urn:schemas-microsoft-com:office:smarttags" w:element="country-region">
        <w:r w:rsidRPr="000F1C24">
          <w:rPr>
            <w:rFonts w:asciiTheme="minorHAnsi" w:hAnsiTheme="minorHAnsi" w:cstheme="minorHAnsi"/>
            <w:sz w:val="16"/>
          </w:rPr>
          <w:t>Iran</w:t>
        </w:r>
      </w:smartTag>
      <w:r w:rsidRPr="000F1C24">
        <w:rPr>
          <w:rFonts w:asciiTheme="minorHAnsi" w:hAnsiTheme="minorHAnsi" w:cstheme="minorHAnsi"/>
          <w:sz w:val="16"/>
        </w:rPr>
        <w:t xml:space="preserve"> squats beside the </w:t>
      </w:r>
      <w:smartTag w:uri="urn:schemas-microsoft-com:office:smarttags" w:element="place">
        <w:r w:rsidRPr="000F1C24">
          <w:rPr>
            <w:rFonts w:asciiTheme="minorHAnsi" w:hAnsiTheme="minorHAnsi" w:cstheme="minorHAnsi"/>
            <w:sz w:val="16"/>
          </w:rPr>
          <w:t>Strait of Hormuz</w:t>
        </w:r>
      </w:smartTag>
      <w:r w:rsidRPr="000F1C24">
        <w:rPr>
          <w:rFonts w:asciiTheme="minorHAnsi" w:hAnsiTheme="minorHAnsi" w:cstheme="minorHAnsi"/>
          <w:sz w:val="16"/>
        </w:rPr>
        <w:t xml:space="preserve">, through which much of the world’s energy supply travels. </w:t>
      </w:r>
      <w:smartTag w:uri="urn:schemas-microsoft-com:office:smarttags" w:element="country-region">
        <w:smartTag w:uri="urn:schemas-microsoft-com:office:smarttags" w:element="place">
          <w:r w:rsidRPr="000F1C24">
            <w:rPr>
              <w:rFonts w:asciiTheme="minorHAnsi" w:hAnsiTheme="minorHAnsi" w:cstheme="minorHAnsi"/>
              <w:sz w:val="16"/>
            </w:rPr>
            <w:t>Iran</w:t>
          </w:r>
        </w:smartTag>
      </w:smartTag>
      <w:r w:rsidRPr="000F1C24">
        <w:rPr>
          <w:rFonts w:asciiTheme="minorHAnsi" w:hAnsiTheme="minorHAnsi" w:cstheme="minorHAnsi"/>
          <w:sz w:val="16"/>
        </w:rPr>
        <w:t xml:space="preserve"> has also, the original Monroe Doctrine be damned, extended its military cooperation with Hugo Chávez’s authoritarian regime. Evidence is strong that </w:t>
      </w:r>
      <w:r w:rsidRPr="000F1C24">
        <w:rPr>
          <w:rFonts w:asciiTheme="minorHAnsi" w:hAnsiTheme="minorHAnsi" w:cstheme="minorHAnsi"/>
          <w:bCs/>
          <w:u w:val="single"/>
        </w:rPr>
        <w:t xml:space="preserve">Venezuela is providing sanctuary for Hezbollah terrorists </w:t>
      </w:r>
      <w:r w:rsidRPr="000F1C24">
        <w:rPr>
          <w:rFonts w:asciiTheme="minorHAnsi" w:hAnsiTheme="minorHAnsi" w:cstheme="minorHAnsi"/>
          <w:sz w:val="16"/>
        </w:rPr>
        <w:t xml:space="preserve">in </w:t>
      </w:r>
      <w:smartTag w:uri="urn:schemas-microsoft-com:office:smarttags" w:element="place">
        <w:r w:rsidRPr="000F1C24">
          <w:rPr>
            <w:rFonts w:asciiTheme="minorHAnsi" w:hAnsiTheme="minorHAnsi" w:cstheme="minorHAnsi"/>
            <w:sz w:val="16"/>
          </w:rPr>
          <w:t>South America</w:t>
        </w:r>
      </w:smartTag>
      <w:r w:rsidRPr="000F1C24">
        <w:rPr>
          <w:rFonts w:asciiTheme="minorHAnsi" w:hAnsiTheme="minorHAnsi" w:cstheme="minorHAnsi"/>
          <w:sz w:val="16"/>
        </w:rPr>
        <w:t xml:space="preserve">. The alliance of these two anti-American and increasingly menacing states could pose a threat to the </w:t>
      </w:r>
      <w:smartTag w:uri="urn:schemas-microsoft-com:office:smarttags" w:element="country-region">
        <w:smartTag w:uri="urn:schemas-microsoft-com:office:smarttags" w:element="place">
          <w:r w:rsidRPr="000F1C24">
            <w:rPr>
              <w:rFonts w:asciiTheme="minorHAnsi" w:hAnsiTheme="minorHAnsi" w:cstheme="minorHAnsi"/>
              <w:sz w:val="16"/>
            </w:rPr>
            <w:t>United States</w:t>
          </w:r>
        </w:smartTag>
      </w:smartTag>
      <w:r w:rsidRPr="000F1C24">
        <w:rPr>
          <w:rFonts w:asciiTheme="minorHAnsi" w:hAnsiTheme="minorHAnsi" w:cstheme="minorHAnsi"/>
          <w:sz w:val="16"/>
        </w:rPr>
        <w:t xml:space="preserve"> of a kind that would make us nostalgic for the Cuban Missile Crisis. </w:t>
      </w:r>
      <w:r w:rsidRPr="000F1C24">
        <w:rPr>
          <w:rFonts w:asciiTheme="minorHAnsi" w:hAnsiTheme="minorHAnsi" w:cstheme="minorHAnsi"/>
          <w:bCs/>
          <w:u w:val="single"/>
        </w:rPr>
        <w:t>Faced with such challenges, the United States can ill afford military retrenchment</w:t>
      </w:r>
      <w:r w:rsidRPr="000F1C24">
        <w:rPr>
          <w:rFonts w:asciiTheme="minorHAnsi" w:hAnsiTheme="minorHAnsi" w:cstheme="minorHAnsi"/>
        </w:rPr>
        <w:t xml:space="preserve"> as advocated by the new isolationists. </w:t>
      </w:r>
      <w:r w:rsidRPr="000F1C24">
        <w:rPr>
          <w:rFonts w:asciiTheme="minorHAnsi" w:hAnsiTheme="minorHAnsi" w:cstheme="minorHAnsi"/>
          <w:sz w:val="16"/>
        </w:rPr>
        <w:t xml:space="preserve">While waste in the Pentagon’s budget can and should be cut, the new isolationists want to do it with a chainsaw when a scalpel is needed. In the last decade, the U.S. Navy’s fleet has shrunk to its smallest size since the 19th century, just as potential rivals such as China have not only expanded theirs but have begun to target perceived American maritime vulnerabilities. The U.S. Air Force is fielding an aging and shrinking force, while </w:t>
      </w:r>
      <w:smartTag w:uri="urn:schemas-microsoft-com:office:smarttags" w:element="country-region">
        <w:r w:rsidRPr="000F1C24">
          <w:rPr>
            <w:rFonts w:asciiTheme="minorHAnsi" w:hAnsiTheme="minorHAnsi" w:cstheme="minorHAnsi"/>
            <w:sz w:val="16"/>
          </w:rPr>
          <w:t>China</w:t>
        </w:r>
      </w:smartTag>
      <w:r w:rsidRPr="000F1C24">
        <w:rPr>
          <w:rFonts w:asciiTheme="minorHAnsi" w:hAnsiTheme="minorHAnsi" w:cstheme="minorHAnsi"/>
          <w:sz w:val="16"/>
        </w:rPr>
        <w:t xml:space="preserve"> is developing an advanced fighter for sale to adversaries of </w:t>
      </w:r>
      <w:smartTag w:uri="urn:schemas-microsoft-com:office:smarttags" w:element="country-region">
        <w:r w:rsidRPr="000F1C24">
          <w:rPr>
            <w:rFonts w:asciiTheme="minorHAnsi" w:hAnsiTheme="minorHAnsi" w:cstheme="minorHAnsi"/>
            <w:sz w:val="16"/>
          </w:rPr>
          <w:t>America</w:t>
        </w:r>
      </w:smartTag>
      <w:r w:rsidRPr="000F1C24">
        <w:rPr>
          <w:rFonts w:asciiTheme="minorHAnsi" w:hAnsiTheme="minorHAnsi" w:cstheme="minorHAnsi"/>
          <w:sz w:val="16"/>
        </w:rPr>
        <w:t xml:space="preserve">, including </w:t>
      </w:r>
      <w:smartTag w:uri="urn:schemas-microsoft-com:office:smarttags" w:element="country-region">
        <w:smartTag w:uri="urn:schemas-microsoft-com:office:smarttags" w:element="place">
          <w:r w:rsidRPr="000F1C24">
            <w:rPr>
              <w:rFonts w:asciiTheme="minorHAnsi" w:hAnsiTheme="minorHAnsi" w:cstheme="minorHAnsi"/>
              <w:sz w:val="16"/>
            </w:rPr>
            <w:t>Iran</w:t>
          </w:r>
        </w:smartTag>
      </w:smartTag>
      <w:r w:rsidRPr="000F1C24">
        <w:rPr>
          <w:rFonts w:asciiTheme="minorHAnsi" w:hAnsiTheme="minorHAnsi" w:cstheme="minorHAnsi"/>
          <w:sz w:val="16"/>
        </w:rPr>
        <w:t xml:space="preserve">. </w:t>
      </w:r>
      <w:r w:rsidRPr="000F0164">
        <w:rPr>
          <w:rFonts w:asciiTheme="minorHAnsi" w:hAnsiTheme="minorHAnsi" w:cstheme="minorHAnsi"/>
          <w:bCs/>
          <w:highlight w:val="yellow"/>
          <w:u w:val="single"/>
        </w:rPr>
        <w:t>A world in which the U</w:t>
      </w:r>
      <w:r w:rsidRPr="000F1C24">
        <w:rPr>
          <w:rFonts w:asciiTheme="minorHAnsi" w:hAnsiTheme="minorHAnsi" w:cstheme="minorHAnsi"/>
          <w:bCs/>
          <w:u w:val="single"/>
        </w:rPr>
        <w:t xml:space="preserve">nited </w:t>
      </w:r>
      <w:r w:rsidRPr="000F0164">
        <w:rPr>
          <w:rFonts w:asciiTheme="minorHAnsi" w:hAnsiTheme="minorHAnsi" w:cstheme="minorHAnsi"/>
          <w:bCs/>
          <w:highlight w:val="yellow"/>
          <w:u w:val="single"/>
        </w:rPr>
        <w:t>S</w:t>
      </w:r>
      <w:r w:rsidRPr="000F1C24">
        <w:rPr>
          <w:rFonts w:asciiTheme="minorHAnsi" w:hAnsiTheme="minorHAnsi" w:cstheme="minorHAnsi"/>
          <w:bCs/>
          <w:u w:val="single"/>
        </w:rPr>
        <w:t xml:space="preserve">tates willingly </w:t>
      </w:r>
      <w:r w:rsidRPr="000F0164">
        <w:rPr>
          <w:rFonts w:asciiTheme="minorHAnsi" w:hAnsiTheme="minorHAnsi" w:cstheme="minorHAnsi"/>
          <w:bCs/>
          <w:highlight w:val="yellow"/>
          <w:u w:val="single"/>
        </w:rPr>
        <w:t>ceded power</w:t>
      </w:r>
      <w:r w:rsidRPr="000F1C24">
        <w:rPr>
          <w:rFonts w:asciiTheme="minorHAnsi" w:hAnsiTheme="minorHAnsi" w:cstheme="minorHAnsi"/>
          <w:bCs/>
          <w:u w:val="single"/>
        </w:rPr>
        <w:t xml:space="preserve"> and influence </w:t>
      </w:r>
      <w:r w:rsidRPr="000F0164">
        <w:rPr>
          <w:rFonts w:asciiTheme="minorHAnsi" w:hAnsiTheme="minorHAnsi" w:cstheme="minorHAnsi"/>
          <w:bCs/>
          <w:highlight w:val="yellow"/>
          <w:u w:val="single"/>
        </w:rPr>
        <w:t>would</w:t>
      </w:r>
      <w:r w:rsidRPr="000F1C24">
        <w:rPr>
          <w:rFonts w:asciiTheme="minorHAnsi" w:hAnsiTheme="minorHAnsi" w:cstheme="minorHAnsi"/>
          <w:bCs/>
          <w:u w:val="single"/>
        </w:rPr>
        <w:t xml:space="preserve"> both </w:t>
      </w:r>
      <w:r w:rsidRPr="000F0164">
        <w:rPr>
          <w:rFonts w:asciiTheme="minorHAnsi" w:hAnsiTheme="minorHAnsi" w:cstheme="minorHAnsi"/>
          <w:bCs/>
          <w:highlight w:val="yellow"/>
          <w:u w:val="single"/>
        </w:rPr>
        <w:t>be more dangerous and</w:t>
      </w:r>
      <w:r w:rsidRPr="000F1C24">
        <w:rPr>
          <w:rFonts w:asciiTheme="minorHAnsi" w:hAnsiTheme="minorHAnsi" w:cstheme="minorHAnsi"/>
          <w:bCs/>
          <w:u w:val="single"/>
        </w:rPr>
        <w:t xml:space="preserve"> prove </w:t>
      </w:r>
      <w:r w:rsidRPr="000F0164">
        <w:rPr>
          <w:rFonts w:asciiTheme="minorHAnsi" w:hAnsiTheme="minorHAnsi" w:cstheme="minorHAnsi"/>
          <w:bCs/>
          <w:highlight w:val="yellow"/>
          <w:u w:val="single"/>
        </w:rPr>
        <w:t>less receptive to</w:t>
      </w:r>
      <w:r w:rsidRPr="000F1C24">
        <w:rPr>
          <w:rFonts w:asciiTheme="minorHAnsi" w:hAnsiTheme="minorHAnsi" w:cstheme="minorHAnsi"/>
          <w:bCs/>
          <w:u w:val="single"/>
        </w:rPr>
        <w:t xml:space="preserve"> values that most Americans share, such as respect for </w:t>
      </w:r>
      <w:r w:rsidRPr="000F0164">
        <w:rPr>
          <w:rFonts w:asciiTheme="minorHAnsi" w:hAnsiTheme="minorHAnsi" w:cstheme="minorHAnsi"/>
          <w:bCs/>
          <w:highlight w:val="yellow"/>
          <w:u w:val="single"/>
        </w:rPr>
        <w:t>human rights</w:t>
      </w:r>
      <w:r w:rsidRPr="000F1C24">
        <w:rPr>
          <w:rFonts w:asciiTheme="minorHAnsi" w:hAnsiTheme="minorHAnsi" w:cstheme="minorHAnsi"/>
          <w:bCs/>
          <w:u w:val="single"/>
        </w:rPr>
        <w:t xml:space="preserve">, the need to restrain governments through the </w:t>
      </w:r>
      <w:r w:rsidRPr="000F0164">
        <w:rPr>
          <w:rFonts w:asciiTheme="minorHAnsi" w:hAnsiTheme="minorHAnsi" w:cstheme="minorHAnsi"/>
          <w:bCs/>
          <w:highlight w:val="yellow"/>
          <w:u w:val="single"/>
        </w:rPr>
        <w:t>rule of law, and</w:t>
      </w:r>
      <w:r w:rsidRPr="000F1C24">
        <w:rPr>
          <w:rFonts w:asciiTheme="minorHAnsi" w:hAnsiTheme="minorHAnsi" w:cstheme="minorHAnsi"/>
          <w:bCs/>
          <w:u w:val="single"/>
        </w:rPr>
        <w:t xml:space="preserve"> the </w:t>
      </w:r>
      <w:r w:rsidRPr="000F0164">
        <w:rPr>
          <w:rFonts w:asciiTheme="minorHAnsi" w:hAnsiTheme="minorHAnsi" w:cstheme="minorHAnsi"/>
          <w:bCs/>
          <w:highlight w:val="yellow"/>
          <w:u w:val="single"/>
        </w:rPr>
        <w:t>sanctity of contracts</w:t>
      </w:r>
      <w:r w:rsidRPr="000F1C24">
        <w:rPr>
          <w:rFonts w:asciiTheme="minorHAnsi" w:hAnsiTheme="minorHAnsi" w:cstheme="minorHAnsi"/>
          <w:bCs/>
          <w:u w:val="single"/>
        </w:rPr>
        <w:t xml:space="preserve">. By reducing its military strength to alarmingly low levels, </w:t>
      </w:r>
      <w:r w:rsidRPr="000F0164">
        <w:rPr>
          <w:rFonts w:asciiTheme="minorHAnsi" w:hAnsiTheme="minorHAnsi" w:cstheme="minorHAnsi"/>
          <w:bCs/>
          <w:highlight w:val="yellow"/>
          <w:u w:val="single"/>
        </w:rPr>
        <w:t>the U</w:t>
      </w:r>
      <w:r w:rsidRPr="000F1C24">
        <w:rPr>
          <w:rFonts w:asciiTheme="minorHAnsi" w:hAnsiTheme="minorHAnsi" w:cstheme="minorHAnsi"/>
          <w:bCs/>
          <w:u w:val="single"/>
        </w:rPr>
        <w:t xml:space="preserve">nited </w:t>
      </w:r>
      <w:r w:rsidRPr="000F0164">
        <w:rPr>
          <w:rFonts w:asciiTheme="minorHAnsi" w:hAnsiTheme="minorHAnsi" w:cstheme="minorHAnsi"/>
          <w:bCs/>
          <w:highlight w:val="yellow"/>
          <w:u w:val="single"/>
        </w:rPr>
        <w:t>S</w:t>
      </w:r>
      <w:r w:rsidRPr="000F1C24">
        <w:rPr>
          <w:rFonts w:asciiTheme="minorHAnsi" w:hAnsiTheme="minorHAnsi" w:cstheme="minorHAnsi"/>
          <w:bCs/>
          <w:u w:val="single"/>
        </w:rPr>
        <w:t xml:space="preserve">tates </w:t>
      </w:r>
      <w:r w:rsidRPr="000F0164">
        <w:rPr>
          <w:rFonts w:asciiTheme="minorHAnsi" w:hAnsiTheme="minorHAnsi" w:cstheme="minorHAnsi"/>
          <w:bCs/>
          <w:highlight w:val="yellow"/>
          <w:u w:val="single"/>
        </w:rPr>
        <w:t>would create dangerous power vacuums around the world that other nations</w:t>
      </w:r>
      <w:r w:rsidRPr="000F1C24">
        <w:rPr>
          <w:rFonts w:asciiTheme="minorHAnsi" w:hAnsiTheme="minorHAnsi" w:cstheme="minorHAnsi"/>
          <w:bCs/>
          <w:u w:val="single"/>
        </w:rPr>
        <w:t xml:space="preserve">, with entirely different values, </w:t>
      </w:r>
      <w:r w:rsidRPr="000F0164">
        <w:rPr>
          <w:rFonts w:asciiTheme="minorHAnsi" w:hAnsiTheme="minorHAnsi" w:cstheme="minorHAnsi"/>
          <w:bCs/>
          <w:highlight w:val="yellow"/>
          <w:u w:val="single"/>
        </w:rPr>
        <w:t>would</w:t>
      </w:r>
      <w:r w:rsidRPr="000F1C24">
        <w:rPr>
          <w:rFonts w:asciiTheme="minorHAnsi" w:hAnsiTheme="minorHAnsi" w:cstheme="minorHAnsi"/>
          <w:bCs/>
          <w:u w:val="single"/>
        </w:rPr>
        <w:t xml:space="preserve"> be only too happy to </w:t>
      </w:r>
      <w:r w:rsidRPr="000F0164">
        <w:rPr>
          <w:rFonts w:asciiTheme="minorHAnsi" w:hAnsiTheme="minorHAnsi" w:cstheme="minorHAnsi"/>
          <w:bCs/>
          <w:highlight w:val="yellow"/>
          <w:u w:val="single"/>
        </w:rPr>
        <w:t>fill</w:t>
      </w:r>
      <w:r w:rsidRPr="000F1C24">
        <w:rPr>
          <w:rFonts w:asciiTheme="minorHAnsi" w:hAnsiTheme="minorHAnsi" w:cstheme="minorHAnsi"/>
          <w:bCs/>
          <w:u w:val="single"/>
        </w:rPr>
        <w:t xml:space="preserve">. </w:t>
      </w:r>
      <w:r w:rsidRPr="000F0164">
        <w:rPr>
          <w:rFonts w:asciiTheme="minorHAnsi" w:hAnsiTheme="minorHAnsi" w:cstheme="minorHAnsi"/>
          <w:bCs/>
          <w:highlight w:val="yellow"/>
          <w:u w:val="single"/>
        </w:rPr>
        <w:t>That</w:t>
      </w:r>
      <w:r w:rsidRPr="000F1C24">
        <w:rPr>
          <w:rFonts w:asciiTheme="minorHAnsi" w:hAnsiTheme="minorHAnsi" w:cstheme="minorHAnsi"/>
          <w:bCs/>
          <w:u w:val="single"/>
        </w:rPr>
        <w:t xml:space="preserve">, as history shows, </w:t>
      </w:r>
      <w:r w:rsidRPr="000F0164">
        <w:rPr>
          <w:rFonts w:asciiTheme="minorHAnsi" w:hAnsiTheme="minorHAnsi" w:cstheme="minorHAnsi"/>
          <w:bCs/>
          <w:highlight w:val="yellow"/>
          <w:u w:val="single"/>
        </w:rPr>
        <w:t>would make war more</w:t>
      </w:r>
      <w:r w:rsidRPr="000F1C24">
        <w:rPr>
          <w:rFonts w:asciiTheme="minorHAnsi" w:hAnsiTheme="minorHAnsi" w:cstheme="minorHAnsi"/>
          <w:bCs/>
          <w:u w:val="single"/>
        </w:rPr>
        <w:t xml:space="preserve">, rather than less, </w:t>
      </w:r>
      <w:r w:rsidRPr="000F0164">
        <w:rPr>
          <w:rFonts w:asciiTheme="minorHAnsi" w:hAnsiTheme="minorHAnsi" w:cstheme="minorHAnsi"/>
          <w:bCs/>
          <w:highlight w:val="yellow"/>
          <w:u w:val="single"/>
        </w:rPr>
        <w:t>likely</w:t>
      </w:r>
      <w:r w:rsidRPr="000F1C24">
        <w:rPr>
          <w:rFonts w:asciiTheme="minorHAnsi" w:hAnsiTheme="minorHAnsi" w:cstheme="minorHAnsi"/>
          <w:sz w:val="16"/>
        </w:rPr>
        <w:t xml:space="preserve">. Congress and the president would do well to reflect on those lessons and remember their duty to provide a dominant American military presence on land, at sea, and in the air. </w:t>
      </w: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Hegemonic Decline causes global nuclear war</w:t>
      </w:r>
    </w:p>
    <w:p w:rsidR="006F3259" w:rsidRPr="000F1C24" w:rsidRDefault="006F3259" w:rsidP="006F3259">
      <w:pPr>
        <w:rPr>
          <w:rFonts w:asciiTheme="minorHAnsi" w:hAnsiTheme="minorHAnsi" w:cstheme="minorHAnsi"/>
        </w:rPr>
      </w:pPr>
      <w:r w:rsidRPr="000F1C24">
        <w:rPr>
          <w:rStyle w:val="Style13ptBold"/>
          <w:rFonts w:asciiTheme="minorHAnsi" w:hAnsiTheme="minorHAnsi" w:cstheme="minorHAnsi"/>
        </w:rPr>
        <w:t>Brooks 13</w:t>
      </w:r>
      <w:r w:rsidRPr="000F1C24">
        <w:rPr>
          <w:rFonts w:asciiTheme="minorHAnsi" w:hAnsiTheme="minorHAnsi" w:cstheme="minorHAnsi"/>
        </w:rPr>
        <w:t xml:space="preserve"> – Stephen G., Associate Professor of Government at Dartmouth College, G. John ikenberry, Albert G. Milbank Professor of Politics and International Affairs at Princeton University and Global Eminence Scholar at Kyung Hee University in Seoul and William C. Wohlforth, Professor of Government at Dartmouth College, “Lean Forward”, Foreign Affairs, January / February, 92(1)</w:t>
      </w:r>
    </w:p>
    <w:p w:rsidR="006F3259" w:rsidRPr="000F1C24" w:rsidRDefault="006F3259" w:rsidP="006F3259">
      <w:pPr>
        <w:rPr>
          <w:rFonts w:asciiTheme="minorHAnsi" w:hAnsiTheme="minorHAnsi" w:cstheme="minorHAnsi"/>
        </w:rPr>
      </w:pPr>
    </w:p>
    <w:p w:rsidR="006F3259" w:rsidRPr="000F1C24" w:rsidRDefault="006F3259" w:rsidP="006F3259">
      <w:pPr>
        <w:rPr>
          <w:rFonts w:asciiTheme="minorHAnsi" w:hAnsiTheme="minorHAnsi" w:cstheme="minorHAnsi"/>
          <w:sz w:val="10"/>
        </w:rPr>
      </w:pPr>
      <w:r w:rsidRPr="000F1C24">
        <w:rPr>
          <w:rFonts w:asciiTheme="minorHAnsi" w:hAnsiTheme="minorHAnsi" w:cstheme="minorHAnsi"/>
          <w:sz w:val="10"/>
        </w:rPr>
        <w:t xml:space="preserve">They are wrong. In making their case, </w:t>
      </w:r>
      <w:r w:rsidRPr="000F1C24">
        <w:rPr>
          <w:rFonts w:asciiTheme="minorHAnsi" w:hAnsiTheme="minorHAnsi" w:cstheme="minorHAnsi"/>
          <w:bCs/>
          <w:u w:val="single"/>
        </w:rPr>
        <w:t>advocates of retrenchment overstate</w:t>
      </w:r>
      <w:r w:rsidRPr="000F1C24">
        <w:rPr>
          <w:rFonts w:asciiTheme="minorHAnsi" w:hAnsiTheme="minorHAnsi" w:cstheme="minorHAnsi"/>
          <w:sz w:val="10"/>
        </w:rPr>
        <w:t xml:space="preserve"> the </w:t>
      </w:r>
      <w:r w:rsidRPr="000F1C24">
        <w:rPr>
          <w:rFonts w:asciiTheme="minorHAnsi" w:hAnsiTheme="minorHAnsi" w:cstheme="minorHAnsi"/>
          <w:bCs/>
          <w:u w:val="single"/>
        </w:rPr>
        <w:t>costs</w:t>
      </w:r>
      <w:r w:rsidRPr="000F1C24">
        <w:rPr>
          <w:rFonts w:asciiTheme="minorHAnsi" w:hAnsiTheme="minorHAnsi" w:cstheme="minorHAnsi"/>
          <w:sz w:val="10"/>
        </w:rPr>
        <w:t xml:space="preserve"> of the current grand strategy </w:t>
      </w:r>
      <w:r w:rsidRPr="000F1C24">
        <w:rPr>
          <w:rFonts w:asciiTheme="minorHAnsi" w:hAnsiTheme="minorHAnsi" w:cstheme="minorHAnsi"/>
          <w:bCs/>
          <w:u w:val="single"/>
        </w:rPr>
        <w:t>and understate</w:t>
      </w:r>
      <w:r w:rsidRPr="000F1C24">
        <w:rPr>
          <w:rFonts w:asciiTheme="minorHAnsi" w:hAnsiTheme="minorHAnsi" w:cstheme="minorHAnsi"/>
          <w:sz w:val="10"/>
        </w:rPr>
        <w:t xml:space="preserve"> its </w:t>
      </w:r>
      <w:r w:rsidRPr="000F1C24">
        <w:rPr>
          <w:rFonts w:asciiTheme="minorHAnsi" w:hAnsiTheme="minorHAnsi" w:cstheme="minorHAnsi"/>
          <w:bCs/>
          <w:u w:val="single"/>
        </w:rPr>
        <w:t>benefits</w:t>
      </w:r>
      <w:r w:rsidRPr="000F1C24">
        <w:rPr>
          <w:rFonts w:asciiTheme="minorHAnsi" w:hAnsiTheme="minorHAnsi" w:cstheme="minorHAnsi"/>
          <w:sz w:val="10"/>
        </w:rPr>
        <w:t xml:space="preserve">. In fact, the </w:t>
      </w:r>
      <w:r w:rsidRPr="000F1C24">
        <w:rPr>
          <w:rFonts w:asciiTheme="minorHAnsi" w:hAnsiTheme="minorHAnsi" w:cstheme="minorHAnsi"/>
          <w:bCs/>
          <w:u w:val="single"/>
        </w:rPr>
        <w:t>budgetary savings</w:t>
      </w:r>
      <w:r w:rsidRPr="000F1C24">
        <w:rPr>
          <w:rFonts w:asciiTheme="minorHAnsi" w:hAnsiTheme="minorHAnsi" w:cstheme="minorHAnsi"/>
          <w:sz w:val="10"/>
        </w:rPr>
        <w:t xml:space="preserve"> of lowering the United States' international profile </w:t>
      </w:r>
      <w:r w:rsidRPr="000F1C24">
        <w:rPr>
          <w:rFonts w:asciiTheme="minorHAnsi" w:hAnsiTheme="minorHAnsi" w:cstheme="minorHAnsi"/>
          <w:bCs/>
          <w:u w:val="single"/>
        </w:rPr>
        <w:t>are debatable, and</w:t>
      </w:r>
      <w:r w:rsidRPr="000F1C24">
        <w:rPr>
          <w:rFonts w:asciiTheme="minorHAnsi" w:hAnsiTheme="minorHAnsi" w:cstheme="minorHAnsi"/>
          <w:sz w:val="10"/>
        </w:rPr>
        <w:t xml:space="preserve"> there is </w:t>
      </w:r>
      <w:r w:rsidRPr="000F1C24">
        <w:rPr>
          <w:rFonts w:asciiTheme="minorHAnsi" w:hAnsiTheme="minorHAnsi" w:cstheme="minorHAnsi"/>
          <w:bCs/>
          <w:u w:val="single"/>
        </w:rPr>
        <w:t>little evidence</w:t>
      </w:r>
      <w:r w:rsidRPr="000F1C24">
        <w:rPr>
          <w:rFonts w:asciiTheme="minorHAnsi" w:hAnsiTheme="minorHAnsi" w:cstheme="minorHAnsi"/>
          <w:sz w:val="10"/>
        </w:rPr>
        <w:t xml:space="preserve"> to </w:t>
      </w:r>
      <w:r w:rsidRPr="000F1C24">
        <w:rPr>
          <w:rFonts w:asciiTheme="minorHAnsi" w:hAnsiTheme="minorHAnsi" w:cstheme="minorHAnsi"/>
          <w:bCs/>
          <w:u w:val="single"/>
        </w:rPr>
        <w:t>suggest</w:t>
      </w:r>
      <w:r w:rsidRPr="000F1C24">
        <w:rPr>
          <w:rFonts w:asciiTheme="minorHAnsi" w:hAnsiTheme="minorHAnsi" w:cstheme="minorHAnsi"/>
          <w:sz w:val="10"/>
        </w:rPr>
        <w:t xml:space="preserve"> that </w:t>
      </w:r>
      <w:r w:rsidRPr="000F1C24">
        <w:rPr>
          <w:rFonts w:asciiTheme="minorHAnsi" w:hAnsiTheme="minorHAnsi" w:cstheme="minorHAnsi"/>
          <w:bCs/>
          <w:u w:val="single"/>
        </w:rPr>
        <w:t>an</w:t>
      </w:r>
      <w:r w:rsidRPr="000F1C24">
        <w:rPr>
          <w:rFonts w:asciiTheme="minorHAnsi" w:hAnsiTheme="minorHAnsi" w:cstheme="minorHAnsi"/>
          <w:sz w:val="10"/>
        </w:rPr>
        <w:t xml:space="preserve"> internationally </w:t>
      </w:r>
      <w:r w:rsidRPr="000F1C24">
        <w:rPr>
          <w:rFonts w:asciiTheme="minorHAnsi" w:hAnsiTheme="minorHAnsi" w:cstheme="minorHAnsi"/>
          <w:bCs/>
          <w:u w:val="single"/>
        </w:rPr>
        <w:t>engaged America provokes other countries to balance</w:t>
      </w:r>
      <w:r w:rsidRPr="000F1C24">
        <w:rPr>
          <w:rFonts w:asciiTheme="minorHAnsi" w:hAnsiTheme="minorHAnsi" w:cstheme="minorHAnsi"/>
          <w:sz w:val="10"/>
        </w:rPr>
        <w:t xml:space="preserve"> against it, </w:t>
      </w:r>
      <w:r w:rsidRPr="000F1C24">
        <w:rPr>
          <w:rFonts w:asciiTheme="minorHAnsi" w:hAnsiTheme="minorHAnsi" w:cstheme="minorHAnsi"/>
          <w:bCs/>
          <w:u w:val="single"/>
        </w:rPr>
        <w:t>becomes overextended, or gets dragged into</w:t>
      </w:r>
      <w:r w:rsidRPr="000F1C24">
        <w:rPr>
          <w:rFonts w:asciiTheme="minorHAnsi" w:hAnsiTheme="minorHAnsi" w:cstheme="minorHAnsi"/>
          <w:sz w:val="10"/>
        </w:rPr>
        <w:t xml:space="preserve"> unnecessary </w:t>
      </w:r>
      <w:r w:rsidRPr="000F1C24">
        <w:rPr>
          <w:rFonts w:asciiTheme="minorHAnsi" w:hAnsiTheme="minorHAnsi" w:cstheme="minorHAnsi"/>
          <w:bCs/>
          <w:u w:val="single"/>
        </w:rPr>
        <w:t>wars</w:t>
      </w:r>
      <w:r w:rsidRPr="000F1C24">
        <w:rPr>
          <w:rFonts w:asciiTheme="minorHAnsi" w:hAnsiTheme="minorHAnsi" w:cstheme="minorHAnsi"/>
          <w:sz w:val="10"/>
        </w:rPr>
        <w:t xml:space="preserve">. The </w:t>
      </w:r>
      <w:r w:rsidRPr="000F1C24">
        <w:rPr>
          <w:rFonts w:asciiTheme="minorHAnsi" w:hAnsiTheme="minorHAnsi" w:cstheme="minorHAnsi"/>
          <w:bCs/>
          <w:u w:val="single"/>
        </w:rPr>
        <w:t xml:space="preserve">benefits of deep engagement, on the other hand, are legion. U.S. </w:t>
      </w:r>
      <w:r w:rsidRPr="000F0164">
        <w:rPr>
          <w:rFonts w:asciiTheme="minorHAnsi" w:hAnsiTheme="minorHAnsi" w:cstheme="minorHAnsi"/>
          <w:bCs/>
          <w:highlight w:val="yellow"/>
          <w:u w:val="single"/>
        </w:rPr>
        <w:t xml:space="preserve">security commitments </w:t>
      </w:r>
      <w:r w:rsidRPr="000F0164">
        <w:rPr>
          <w:rFonts w:asciiTheme="minorHAnsi" w:hAnsiTheme="minorHAnsi" w:cstheme="minorHAnsi"/>
          <w:b/>
          <w:iCs/>
          <w:highlight w:val="yellow"/>
          <w:u w:val="single"/>
          <w:bdr w:val="single" w:sz="8" w:space="0" w:color="auto"/>
        </w:rPr>
        <w:t>reduce competition</w:t>
      </w:r>
      <w:r w:rsidRPr="000F1C24">
        <w:rPr>
          <w:rFonts w:asciiTheme="minorHAnsi" w:hAnsiTheme="minorHAnsi" w:cstheme="minorHAnsi"/>
          <w:bCs/>
          <w:u w:val="single"/>
        </w:rPr>
        <w:t xml:space="preserve"> in </w:t>
      </w:r>
      <w:r w:rsidRPr="000F1C24">
        <w:rPr>
          <w:rFonts w:asciiTheme="minorHAnsi" w:hAnsiTheme="minorHAnsi" w:cstheme="minorHAnsi"/>
          <w:b/>
          <w:iCs/>
          <w:u w:val="single"/>
          <w:bdr w:val="single" w:sz="8" w:space="0" w:color="auto"/>
        </w:rPr>
        <w:t>key regions</w:t>
      </w:r>
      <w:r w:rsidRPr="000F1C24">
        <w:rPr>
          <w:rFonts w:asciiTheme="minorHAnsi" w:hAnsiTheme="minorHAnsi" w:cstheme="minorHAnsi"/>
          <w:bCs/>
          <w:u w:val="single"/>
        </w:rPr>
        <w:t xml:space="preserve"> </w:t>
      </w:r>
      <w:r w:rsidRPr="000F0164">
        <w:rPr>
          <w:rFonts w:asciiTheme="minorHAnsi" w:hAnsiTheme="minorHAnsi" w:cstheme="minorHAnsi"/>
          <w:bCs/>
          <w:highlight w:val="yellow"/>
          <w:u w:val="single"/>
        </w:rPr>
        <w:t>and</w:t>
      </w:r>
      <w:r w:rsidRPr="000F1C24">
        <w:rPr>
          <w:rFonts w:asciiTheme="minorHAnsi" w:hAnsiTheme="minorHAnsi" w:cstheme="minorHAnsi"/>
          <w:bCs/>
          <w:u w:val="single"/>
        </w:rPr>
        <w:t xml:space="preserve"> act as a </w:t>
      </w:r>
      <w:r w:rsidRPr="000F0164">
        <w:rPr>
          <w:rFonts w:asciiTheme="minorHAnsi" w:hAnsiTheme="minorHAnsi" w:cstheme="minorHAnsi"/>
          <w:b/>
          <w:iCs/>
          <w:highlight w:val="yellow"/>
          <w:u w:val="single"/>
          <w:bdr w:val="single" w:sz="8" w:space="0" w:color="auto"/>
        </w:rPr>
        <w:t>check</w:t>
      </w:r>
      <w:r w:rsidRPr="000F1C24">
        <w:rPr>
          <w:rFonts w:asciiTheme="minorHAnsi" w:hAnsiTheme="minorHAnsi" w:cstheme="minorHAnsi"/>
          <w:b/>
          <w:iCs/>
          <w:u w:val="single"/>
          <w:bdr w:val="single" w:sz="8" w:space="0" w:color="auto"/>
        </w:rPr>
        <w:t xml:space="preserve"> against potential </w:t>
      </w:r>
      <w:r w:rsidRPr="000F0164">
        <w:rPr>
          <w:rFonts w:asciiTheme="minorHAnsi" w:hAnsiTheme="minorHAnsi" w:cstheme="minorHAnsi"/>
          <w:b/>
          <w:iCs/>
          <w:highlight w:val="yellow"/>
          <w:u w:val="single"/>
          <w:bdr w:val="single" w:sz="8" w:space="0" w:color="auto"/>
        </w:rPr>
        <w:t>rivals</w:t>
      </w:r>
      <w:r w:rsidRPr="000F0164">
        <w:rPr>
          <w:rFonts w:asciiTheme="minorHAnsi" w:hAnsiTheme="minorHAnsi" w:cstheme="minorHAnsi"/>
          <w:bCs/>
          <w:highlight w:val="yellow"/>
          <w:u w:val="single"/>
        </w:rPr>
        <w:t>. They</w:t>
      </w:r>
      <w:r w:rsidRPr="000F1C24">
        <w:rPr>
          <w:rFonts w:asciiTheme="minorHAnsi" w:hAnsiTheme="minorHAnsi" w:cstheme="minorHAnsi"/>
          <w:bCs/>
          <w:u w:val="single"/>
        </w:rPr>
        <w:t xml:space="preserve"> help </w:t>
      </w:r>
      <w:r w:rsidRPr="000F0164">
        <w:rPr>
          <w:rFonts w:asciiTheme="minorHAnsi" w:hAnsiTheme="minorHAnsi" w:cstheme="minorHAnsi"/>
          <w:bCs/>
          <w:highlight w:val="yellow"/>
          <w:u w:val="single"/>
        </w:rPr>
        <w:t>maintain</w:t>
      </w:r>
      <w:r w:rsidRPr="000F1C24">
        <w:rPr>
          <w:rFonts w:asciiTheme="minorHAnsi" w:hAnsiTheme="minorHAnsi" w:cstheme="minorHAnsi"/>
          <w:bCs/>
          <w:u w:val="single"/>
        </w:rPr>
        <w:t xml:space="preserve"> an open </w:t>
      </w:r>
      <w:r w:rsidRPr="000F0164">
        <w:rPr>
          <w:rFonts w:asciiTheme="minorHAnsi" w:hAnsiTheme="minorHAnsi" w:cstheme="minorHAnsi"/>
          <w:b/>
          <w:iCs/>
          <w:highlight w:val="yellow"/>
          <w:u w:val="single"/>
          <w:bdr w:val="single" w:sz="8" w:space="0" w:color="auto"/>
        </w:rPr>
        <w:t>world economy</w:t>
      </w:r>
      <w:r w:rsidRPr="000F0164">
        <w:rPr>
          <w:rFonts w:asciiTheme="minorHAnsi" w:hAnsiTheme="minorHAnsi" w:cstheme="minorHAnsi"/>
          <w:bCs/>
          <w:highlight w:val="yellow"/>
          <w:u w:val="single"/>
        </w:rPr>
        <w:t xml:space="preserve"> and</w:t>
      </w:r>
      <w:r w:rsidRPr="000F1C24">
        <w:rPr>
          <w:rFonts w:asciiTheme="minorHAnsi" w:hAnsiTheme="minorHAnsi" w:cstheme="minorHAnsi"/>
          <w:bCs/>
          <w:u w:val="single"/>
        </w:rPr>
        <w:t xml:space="preserve"> give Washington leverage in economic negotiations. And they make it easier for the </w:t>
      </w:r>
      <w:r w:rsidRPr="000F1C24">
        <w:rPr>
          <w:rFonts w:asciiTheme="minorHAnsi" w:hAnsiTheme="minorHAnsi" w:cstheme="minorHAnsi"/>
          <w:b/>
          <w:iCs/>
          <w:u w:val="single"/>
          <w:bdr w:val="single" w:sz="8" w:space="0" w:color="auto"/>
        </w:rPr>
        <w:t>U</w:t>
      </w:r>
      <w:r w:rsidRPr="000F1C24">
        <w:rPr>
          <w:rFonts w:asciiTheme="minorHAnsi" w:hAnsiTheme="minorHAnsi" w:cstheme="minorHAnsi"/>
          <w:sz w:val="10"/>
        </w:rPr>
        <w:t xml:space="preserve">nited </w:t>
      </w:r>
      <w:r w:rsidRPr="000F1C24">
        <w:rPr>
          <w:rFonts w:asciiTheme="minorHAnsi" w:hAnsiTheme="minorHAnsi" w:cstheme="minorHAnsi"/>
          <w:b/>
          <w:iCs/>
          <w:u w:val="single"/>
          <w:bdr w:val="single" w:sz="8" w:space="0" w:color="auto"/>
        </w:rPr>
        <w:t>S</w:t>
      </w:r>
      <w:r w:rsidRPr="000F1C24">
        <w:rPr>
          <w:rFonts w:asciiTheme="minorHAnsi" w:hAnsiTheme="minorHAnsi" w:cstheme="minorHAnsi"/>
          <w:sz w:val="10"/>
        </w:rPr>
        <w:t xml:space="preserve">tates </w:t>
      </w:r>
      <w:r w:rsidRPr="000F1C24">
        <w:rPr>
          <w:rFonts w:asciiTheme="minorHAnsi" w:hAnsiTheme="minorHAnsi" w:cstheme="minorHAnsi"/>
          <w:bCs/>
          <w:u w:val="single"/>
        </w:rPr>
        <w:t xml:space="preserve">to </w:t>
      </w:r>
      <w:r w:rsidRPr="000F0164">
        <w:rPr>
          <w:rFonts w:asciiTheme="minorHAnsi" w:hAnsiTheme="minorHAnsi" w:cstheme="minorHAnsi"/>
          <w:bCs/>
          <w:highlight w:val="yellow"/>
          <w:u w:val="single"/>
        </w:rPr>
        <w:t>secure cooperation for</w:t>
      </w:r>
      <w:r w:rsidRPr="000F1C24">
        <w:rPr>
          <w:rFonts w:asciiTheme="minorHAnsi" w:hAnsiTheme="minorHAnsi" w:cstheme="minorHAnsi"/>
          <w:bCs/>
          <w:u w:val="single"/>
        </w:rPr>
        <w:t xml:space="preserve"> combating a </w:t>
      </w:r>
      <w:r w:rsidRPr="000F0164">
        <w:rPr>
          <w:rFonts w:asciiTheme="minorHAnsi" w:hAnsiTheme="minorHAnsi" w:cstheme="minorHAnsi"/>
          <w:b/>
          <w:iCs/>
          <w:highlight w:val="yellow"/>
          <w:u w:val="single"/>
          <w:bdr w:val="single" w:sz="8" w:space="0" w:color="auto"/>
        </w:rPr>
        <w:t>wide</w:t>
      </w:r>
      <w:r w:rsidRPr="000F1C24">
        <w:rPr>
          <w:rFonts w:asciiTheme="minorHAnsi" w:hAnsiTheme="minorHAnsi" w:cstheme="minorHAnsi"/>
          <w:b/>
          <w:iCs/>
          <w:u w:val="single"/>
          <w:bdr w:val="single" w:sz="8" w:space="0" w:color="auto"/>
        </w:rPr>
        <w:t xml:space="preserve"> range of </w:t>
      </w:r>
      <w:r w:rsidRPr="000F0164">
        <w:rPr>
          <w:rFonts w:asciiTheme="minorHAnsi" w:hAnsiTheme="minorHAnsi" w:cstheme="minorHAnsi"/>
          <w:b/>
          <w:iCs/>
          <w:highlight w:val="yellow"/>
          <w:u w:val="single"/>
          <w:bdr w:val="single" w:sz="8" w:space="0" w:color="auto"/>
        </w:rPr>
        <w:t>global threats</w:t>
      </w:r>
      <w:r w:rsidRPr="000F1C24">
        <w:rPr>
          <w:rFonts w:asciiTheme="minorHAnsi" w:hAnsiTheme="minorHAnsi" w:cstheme="minorHAnsi"/>
          <w:bCs/>
          <w:u w:val="single"/>
        </w:rPr>
        <w:t xml:space="preserve">. Were the </w:t>
      </w:r>
      <w:r w:rsidRPr="000F1C24">
        <w:rPr>
          <w:rFonts w:asciiTheme="minorHAnsi" w:hAnsiTheme="minorHAnsi" w:cstheme="minorHAnsi"/>
          <w:b/>
          <w:iCs/>
          <w:u w:val="single"/>
          <w:bdr w:val="single" w:sz="8" w:space="0" w:color="auto"/>
        </w:rPr>
        <w:t>U</w:t>
      </w:r>
      <w:r w:rsidRPr="000F1C24">
        <w:rPr>
          <w:rFonts w:asciiTheme="minorHAnsi" w:hAnsiTheme="minorHAnsi" w:cstheme="minorHAnsi"/>
          <w:sz w:val="10"/>
        </w:rPr>
        <w:t xml:space="preserve">nited </w:t>
      </w:r>
      <w:r w:rsidRPr="000F1C24">
        <w:rPr>
          <w:rFonts w:asciiTheme="minorHAnsi" w:hAnsiTheme="minorHAnsi" w:cstheme="minorHAnsi"/>
          <w:b/>
          <w:iCs/>
          <w:u w:val="single"/>
          <w:bdr w:val="single" w:sz="8" w:space="0" w:color="auto"/>
        </w:rPr>
        <w:t>S</w:t>
      </w:r>
      <w:r w:rsidRPr="000F1C24">
        <w:rPr>
          <w:rFonts w:asciiTheme="minorHAnsi" w:hAnsiTheme="minorHAnsi" w:cstheme="minorHAnsi"/>
          <w:sz w:val="10"/>
        </w:rPr>
        <w:t xml:space="preserve">tates </w:t>
      </w:r>
      <w:r w:rsidRPr="000F1C24">
        <w:rPr>
          <w:rFonts w:asciiTheme="minorHAnsi" w:hAnsiTheme="minorHAnsi" w:cstheme="minorHAnsi"/>
          <w:bCs/>
          <w:u w:val="single"/>
        </w:rPr>
        <w:t>to cede</w:t>
      </w:r>
      <w:r w:rsidRPr="000F1C24">
        <w:rPr>
          <w:rFonts w:asciiTheme="minorHAnsi" w:hAnsiTheme="minorHAnsi" w:cstheme="minorHAnsi"/>
          <w:sz w:val="10"/>
        </w:rPr>
        <w:t xml:space="preserve"> its </w:t>
      </w:r>
      <w:r w:rsidRPr="000F1C24">
        <w:rPr>
          <w:rFonts w:asciiTheme="minorHAnsi" w:hAnsiTheme="minorHAnsi" w:cstheme="minorHAnsi"/>
          <w:bCs/>
          <w:u w:val="single"/>
        </w:rPr>
        <w:t>global leadership</w:t>
      </w:r>
      <w:r w:rsidRPr="000F1C24">
        <w:rPr>
          <w:rFonts w:asciiTheme="minorHAnsi" w:hAnsiTheme="minorHAnsi" w:cstheme="minorHAnsi"/>
          <w:sz w:val="10"/>
        </w:rPr>
        <w:t xml:space="preserve"> role, it </w:t>
      </w:r>
      <w:r w:rsidRPr="000F1C24">
        <w:rPr>
          <w:rFonts w:asciiTheme="minorHAnsi" w:hAnsiTheme="minorHAnsi" w:cstheme="minorHAnsi"/>
          <w:bCs/>
          <w:u w:val="single"/>
        </w:rPr>
        <w:t>would forgo</w:t>
      </w:r>
      <w:r w:rsidRPr="000F1C24">
        <w:rPr>
          <w:rFonts w:asciiTheme="minorHAnsi" w:hAnsiTheme="minorHAnsi" w:cstheme="minorHAnsi"/>
          <w:sz w:val="10"/>
        </w:rPr>
        <w:t xml:space="preserve"> these </w:t>
      </w:r>
      <w:r w:rsidRPr="000F1C24">
        <w:rPr>
          <w:rFonts w:asciiTheme="minorHAnsi" w:hAnsiTheme="minorHAnsi" w:cstheme="minorHAnsi"/>
          <w:bCs/>
          <w:u w:val="single"/>
        </w:rPr>
        <w:t>proven upsides while exposing itself to</w:t>
      </w:r>
      <w:r w:rsidRPr="000F1C24">
        <w:rPr>
          <w:rFonts w:asciiTheme="minorHAnsi" w:hAnsiTheme="minorHAnsi" w:cstheme="minorHAnsi"/>
          <w:sz w:val="10"/>
        </w:rPr>
        <w:t xml:space="preserve"> the </w:t>
      </w:r>
      <w:r w:rsidRPr="000F1C24">
        <w:rPr>
          <w:rFonts w:asciiTheme="minorHAnsi" w:hAnsiTheme="minorHAnsi" w:cstheme="minorHAnsi"/>
          <w:bCs/>
          <w:u w:val="single"/>
        </w:rPr>
        <w:t>unprecedented downsides</w:t>
      </w:r>
      <w:r w:rsidRPr="000F1C24">
        <w:rPr>
          <w:rFonts w:asciiTheme="minorHAnsi" w:hAnsiTheme="minorHAnsi" w:cstheme="minorHAnsi"/>
          <w:sz w:val="10"/>
        </w:rPr>
        <w:t xml:space="preserve"> of a world in which the country was less secure, prosperous, and influential. AN AFFORDABLE STRATEGY Many advocates of retrenchment consider the United States' assertive global posture simply too expensive. The international relations scholar Christopher </w:t>
      </w:r>
      <w:r w:rsidRPr="000F1C24">
        <w:rPr>
          <w:rFonts w:asciiTheme="minorHAnsi" w:hAnsiTheme="minorHAnsi" w:cstheme="minorHAnsi"/>
          <w:bCs/>
          <w:u w:val="single"/>
        </w:rPr>
        <w:t>Layne</w:t>
      </w:r>
      <w:r w:rsidRPr="000F1C24">
        <w:rPr>
          <w:rFonts w:asciiTheme="minorHAnsi" w:hAnsiTheme="minorHAnsi" w:cstheme="minorHAnsi"/>
          <w:sz w:val="10"/>
        </w:rPr>
        <w:t xml:space="preserve">, for example, has </w:t>
      </w:r>
      <w:r w:rsidRPr="000F1C24">
        <w:rPr>
          <w:rFonts w:asciiTheme="minorHAnsi" w:hAnsiTheme="minorHAnsi" w:cstheme="minorHAnsi"/>
          <w:bCs/>
          <w:u w:val="single"/>
        </w:rPr>
        <w:t>warned of</w:t>
      </w:r>
      <w:r w:rsidRPr="000F1C24">
        <w:rPr>
          <w:rFonts w:asciiTheme="minorHAnsi" w:hAnsiTheme="minorHAnsi" w:cstheme="minorHAnsi"/>
          <w:sz w:val="10"/>
        </w:rPr>
        <w:t xml:space="preserve"> the country's "</w:t>
      </w:r>
      <w:r w:rsidRPr="000F1C24">
        <w:rPr>
          <w:rFonts w:asciiTheme="minorHAnsi" w:hAnsiTheme="minorHAnsi" w:cstheme="minorHAnsi"/>
          <w:bCs/>
          <w:u w:val="single"/>
        </w:rPr>
        <w:t>ballooning</w:t>
      </w:r>
      <w:r w:rsidRPr="000F1C24">
        <w:rPr>
          <w:rFonts w:asciiTheme="minorHAnsi" w:hAnsiTheme="minorHAnsi" w:cstheme="minorHAnsi"/>
          <w:sz w:val="10"/>
        </w:rPr>
        <w:t xml:space="preserve"> budget </w:t>
      </w:r>
      <w:r w:rsidRPr="000F1C24">
        <w:rPr>
          <w:rFonts w:asciiTheme="minorHAnsi" w:hAnsiTheme="minorHAnsi" w:cstheme="minorHAnsi"/>
          <w:bCs/>
          <w:u w:val="single"/>
        </w:rPr>
        <w:t>deficits</w:t>
      </w:r>
      <w:r w:rsidRPr="000F1C24">
        <w:rPr>
          <w:rFonts w:asciiTheme="minorHAnsi" w:hAnsiTheme="minorHAnsi" w:cstheme="minorHAnsi"/>
          <w:sz w:val="10"/>
        </w:rPr>
        <w:t xml:space="preserve">" and argued that "its strategic commitments exceed the resources available to support them." Calculating the savings of switching grand strategies, however, is not so simple, because it depends on the expenditures the current strategy demands and the amount required for its replacement--numbers that are hard to pin down. If the United States revoked all its security guarantees, brought home all its troops, shrank every branch of the military, and slashed its nuclear arsenal, it would save around $900 billion over ten years, according to Benjamin Friedman and Justin Logan of the Cato Institute. But few advocates of retrenchment endorse such a radical reduction; instead, most call for "restraint," an </w:t>
      </w:r>
      <w:r w:rsidRPr="000F0164">
        <w:rPr>
          <w:rFonts w:asciiTheme="minorHAnsi" w:hAnsiTheme="minorHAnsi" w:cstheme="minorHAnsi"/>
          <w:bCs/>
          <w:highlight w:val="yellow"/>
          <w:u w:val="single"/>
        </w:rPr>
        <w:t>"offshore balancing"</w:t>
      </w:r>
      <w:r w:rsidRPr="000F1C24">
        <w:rPr>
          <w:rFonts w:asciiTheme="minorHAnsi" w:hAnsiTheme="minorHAnsi" w:cstheme="minorHAnsi"/>
          <w:sz w:val="10"/>
        </w:rPr>
        <w:t xml:space="preserve"> strategy, or an "over the horizon" military posture. The </w:t>
      </w:r>
      <w:r w:rsidRPr="000F1C24">
        <w:rPr>
          <w:rFonts w:asciiTheme="minorHAnsi" w:hAnsiTheme="minorHAnsi" w:cstheme="minorHAnsi"/>
          <w:bCs/>
          <w:u w:val="single"/>
        </w:rPr>
        <w:t>savings</w:t>
      </w:r>
      <w:r w:rsidRPr="000F1C24">
        <w:rPr>
          <w:rFonts w:asciiTheme="minorHAnsi" w:hAnsiTheme="minorHAnsi" w:cstheme="minorHAnsi"/>
          <w:sz w:val="10"/>
        </w:rPr>
        <w:t xml:space="preserve"> these approaches would yield </w:t>
      </w:r>
      <w:r w:rsidRPr="000F1C24">
        <w:rPr>
          <w:rFonts w:asciiTheme="minorHAnsi" w:hAnsiTheme="minorHAnsi" w:cstheme="minorHAnsi"/>
          <w:bCs/>
          <w:u w:val="single"/>
        </w:rPr>
        <w:t>are less clear</w:t>
      </w:r>
      <w:r w:rsidRPr="000F1C24">
        <w:rPr>
          <w:rFonts w:asciiTheme="minorHAnsi" w:hAnsiTheme="minorHAnsi" w:cstheme="minorHAnsi"/>
          <w:sz w:val="10"/>
        </w:rPr>
        <w:t xml:space="preserve">, since they depend on which security commitments Washington would abandon outright and how much it would cost to keep the remaining ones. If retrenchment simply meant shipping foreign-based U.S. forces back to the United States, then the </w:t>
      </w:r>
      <w:r w:rsidRPr="000F1C24">
        <w:rPr>
          <w:rFonts w:asciiTheme="minorHAnsi" w:hAnsiTheme="minorHAnsi" w:cstheme="minorHAnsi"/>
          <w:bCs/>
          <w:u w:val="single"/>
        </w:rPr>
        <w:t xml:space="preserve">savings </w:t>
      </w:r>
      <w:r w:rsidRPr="000F0164">
        <w:rPr>
          <w:rFonts w:asciiTheme="minorHAnsi" w:hAnsiTheme="minorHAnsi" w:cstheme="minorHAnsi"/>
          <w:bCs/>
          <w:highlight w:val="yellow"/>
          <w:u w:val="single"/>
        </w:rPr>
        <w:t xml:space="preserve">would be </w:t>
      </w:r>
      <w:r w:rsidRPr="000F0164">
        <w:rPr>
          <w:rFonts w:asciiTheme="minorHAnsi" w:hAnsiTheme="minorHAnsi" w:cstheme="minorHAnsi"/>
          <w:b/>
          <w:iCs/>
          <w:highlight w:val="yellow"/>
          <w:u w:val="single"/>
          <w:bdr w:val="single" w:sz="8" w:space="0" w:color="auto"/>
        </w:rPr>
        <w:t>modest</w:t>
      </w:r>
      <w:r w:rsidRPr="000F1C24">
        <w:rPr>
          <w:rFonts w:asciiTheme="minorHAnsi" w:hAnsiTheme="minorHAnsi" w:cstheme="minorHAnsi"/>
          <w:b/>
          <w:iCs/>
          <w:u w:val="single"/>
          <w:bdr w:val="single" w:sz="8" w:space="0" w:color="auto"/>
        </w:rPr>
        <w:t xml:space="preserve"> at best</w:t>
      </w:r>
      <w:r w:rsidRPr="000F1C24">
        <w:rPr>
          <w:rFonts w:asciiTheme="minorHAnsi" w:hAnsiTheme="minorHAnsi" w:cstheme="minorHAnsi"/>
          <w:bCs/>
          <w:u w:val="single"/>
        </w:rPr>
        <w:t xml:space="preserve">, </w:t>
      </w:r>
      <w:r w:rsidRPr="000F0164">
        <w:rPr>
          <w:rFonts w:asciiTheme="minorHAnsi" w:hAnsiTheme="minorHAnsi" w:cstheme="minorHAnsi"/>
          <w:bCs/>
          <w:highlight w:val="yellow"/>
          <w:u w:val="single"/>
        </w:rPr>
        <w:t>since</w:t>
      </w:r>
      <w:r w:rsidRPr="000F1C24">
        <w:rPr>
          <w:rFonts w:asciiTheme="minorHAnsi" w:hAnsiTheme="minorHAnsi" w:cstheme="minorHAnsi"/>
          <w:sz w:val="10"/>
        </w:rPr>
        <w:t xml:space="preserve"> the </w:t>
      </w:r>
      <w:r w:rsidRPr="000F0164">
        <w:rPr>
          <w:rFonts w:asciiTheme="minorHAnsi" w:hAnsiTheme="minorHAnsi" w:cstheme="minorHAnsi"/>
          <w:bCs/>
          <w:highlight w:val="yellow"/>
          <w:u w:val="single"/>
        </w:rPr>
        <w:t>countries hosting</w:t>
      </w:r>
      <w:r w:rsidRPr="000F1C24">
        <w:rPr>
          <w:rFonts w:asciiTheme="minorHAnsi" w:hAnsiTheme="minorHAnsi" w:cstheme="minorHAnsi"/>
          <w:bCs/>
          <w:u w:val="single"/>
        </w:rPr>
        <w:t xml:space="preserve"> U.S. forces</w:t>
      </w:r>
      <w:r w:rsidRPr="000F1C24">
        <w:rPr>
          <w:rFonts w:asciiTheme="minorHAnsi" w:hAnsiTheme="minorHAnsi" w:cstheme="minorHAnsi"/>
          <w:sz w:val="10"/>
        </w:rPr>
        <w:t xml:space="preserve"> usually </w:t>
      </w:r>
      <w:r w:rsidRPr="000F0164">
        <w:rPr>
          <w:rFonts w:asciiTheme="minorHAnsi" w:hAnsiTheme="minorHAnsi" w:cstheme="minorHAnsi"/>
          <w:bCs/>
          <w:highlight w:val="yellow"/>
          <w:u w:val="single"/>
        </w:rPr>
        <w:t>cover</w:t>
      </w:r>
      <w:r w:rsidRPr="000F1C24">
        <w:rPr>
          <w:rFonts w:asciiTheme="minorHAnsi" w:hAnsiTheme="minorHAnsi" w:cstheme="minorHAnsi"/>
          <w:bCs/>
          <w:u w:val="single"/>
        </w:rPr>
        <w:t xml:space="preserve"> a large portion of</w:t>
      </w:r>
      <w:r w:rsidRPr="000F1C24">
        <w:rPr>
          <w:rFonts w:asciiTheme="minorHAnsi" w:hAnsiTheme="minorHAnsi" w:cstheme="minorHAnsi"/>
          <w:sz w:val="10"/>
        </w:rPr>
        <w:t xml:space="preserve"> the </w:t>
      </w:r>
      <w:r w:rsidRPr="000F1C24">
        <w:rPr>
          <w:rFonts w:asciiTheme="minorHAnsi" w:hAnsiTheme="minorHAnsi" w:cstheme="minorHAnsi"/>
          <w:bCs/>
          <w:u w:val="single"/>
        </w:rPr>
        <w:t xml:space="preserve">basing </w:t>
      </w:r>
      <w:r w:rsidRPr="000F0164">
        <w:rPr>
          <w:rFonts w:asciiTheme="minorHAnsi" w:hAnsiTheme="minorHAnsi" w:cstheme="minorHAnsi"/>
          <w:bCs/>
          <w:highlight w:val="yellow"/>
          <w:u w:val="single"/>
        </w:rPr>
        <w:t>costs</w:t>
      </w:r>
      <w:r w:rsidRPr="000F1C24">
        <w:rPr>
          <w:rFonts w:asciiTheme="minorHAnsi" w:hAnsiTheme="minorHAnsi" w:cstheme="minorHAnsi"/>
          <w:sz w:val="10"/>
        </w:rPr>
        <w:t xml:space="preserve">. And if it meant maintaining a major expeditionary capacity, then any savings would again be small, since the Pentagon would still have to pay for the expensive weaponry and equipment required for projecting power abroad. The other side of the cost equation, the price of continued engagement, is also in flux. Although the fat defense budgets of the past decade make an easy target for advocates of retrenchment, such </w:t>
      </w:r>
      <w:r w:rsidRPr="000F0164">
        <w:rPr>
          <w:rFonts w:asciiTheme="minorHAnsi" w:hAnsiTheme="minorHAnsi" w:cstheme="minorHAnsi"/>
          <w:bCs/>
          <w:highlight w:val="yellow"/>
          <w:u w:val="single"/>
        </w:rPr>
        <w:t>high levels</w:t>
      </w:r>
      <w:r w:rsidRPr="000F1C24">
        <w:rPr>
          <w:rFonts w:asciiTheme="minorHAnsi" w:hAnsiTheme="minorHAnsi" w:cstheme="minorHAnsi"/>
          <w:bCs/>
          <w:u w:val="single"/>
        </w:rPr>
        <w:t xml:space="preserve"> of spending </w:t>
      </w:r>
      <w:r w:rsidRPr="000F0164">
        <w:rPr>
          <w:rFonts w:asciiTheme="minorHAnsi" w:hAnsiTheme="minorHAnsi" w:cstheme="minorHAnsi"/>
          <w:bCs/>
          <w:highlight w:val="yellow"/>
          <w:u w:val="single"/>
        </w:rPr>
        <w:t>aren't needed</w:t>
      </w:r>
      <w:r w:rsidRPr="000F1C24">
        <w:rPr>
          <w:rFonts w:asciiTheme="minorHAnsi" w:hAnsiTheme="minorHAnsi" w:cstheme="minorHAnsi"/>
          <w:bCs/>
          <w:u w:val="single"/>
        </w:rPr>
        <w:t xml:space="preserve"> to maintain an engaged global posture. </w:t>
      </w:r>
      <w:r w:rsidRPr="000F0164">
        <w:rPr>
          <w:rFonts w:asciiTheme="minorHAnsi" w:hAnsiTheme="minorHAnsi" w:cstheme="minorHAnsi"/>
          <w:bCs/>
          <w:highlight w:val="yellow"/>
          <w:u w:val="single"/>
        </w:rPr>
        <w:t>Spending</w:t>
      </w:r>
      <w:r w:rsidRPr="000F1C24">
        <w:rPr>
          <w:rFonts w:asciiTheme="minorHAnsi" w:hAnsiTheme="minorHAnsi" w:cstheme="minorHAnsi"/>
          <w:sz w:val="10"/>
        </w:rPr>
        <w:t xml:space="preserve"> skyrocketed after 9/11, but it </w:t>
      </w:r>
      <w:r w:rsidRPr="000F0164">
        <w:rPr>
          <w:rFonts w:asciiTheme="minorHAnsi" w:hAnsiTheme="minorHAnsi" w:cstheme="minorHAnsi"/>
          <w:bCs/>
          <w:highlight w:val="yellow"/>
          <w:u w:val="single"/>
        </w:rPr>
        <w:t>has already begun to fall</w:t>
      </w:r>
      <w:r w:rsidRPr="000F1C24">
        <w:rPr>
          <w:rFonts w:asciiTheme="minorHAnsi" w:hAnsiTheme="minorHAnsi" w:cstheme="minorHAnsi"/>
          <w:sz w:val="10"/>
        </w:rPr>
        <w:t xml:space="preserve"> back to earth as the United States winds down its two costly wars and trims its base level of nonwar spending. As of the fall of 2012, the Defense Department was planning for cuts of just under $500 billion over the next five years, which it maintains will not compromise national security. These reductions would lower military spending to a little less than three percent of GDP by 2017, from its current level of 4.5 percent. The Pentagon could save even more with no ill effects by reforming its procurement practices and compensation policies. Even without major budget cuts, however, the country can afford the costs of its ambitious grand strategy. The significant increases in military spending proposed by Mitt Romney, the Republican candidate, during the 2012 presidential campaign would still have kept military spending below its current share of GDP, since spending on the wars in Afghanistan and Iraq would still have gone down and Romney s proposed non- war spending levels would not have kept pace with economic growth. Small wonder, then, that the case for pulling back rests more on the nonmonetary costs that the current strategy supposedly incurs. UNBALANCED </w:t>
      </w:r>
      <w:r w:rsidRPr="000F1C24">
        <w:rPr>
          <w:rFonts w:asciiTheme="minorHAnsi" w:hAnsiTheme="minorHAnsi" w:cstheme="minorHAnsi"/>
          <w:bCs/>
          <w:u w:val="single"/>
        </w:rPr>
        <w:t>One</w:t>
      </w:r>
      <w:r w:rsidRPr="000F1C24">
        <w:rPr>
          <w:rFonts w:asciiTheme="minorHAnsi" w:hAnsiTheme="minorHAnsi" w:cstheme="minorHAnsi"/>
          <w:sz w:val="10"/>
        </w:rPr>
        <w:t xml:space="preserve"> such </w:t>
      </w:r>
      <w:r w:rsidRPr="000F1C24">
        <w:rPr>
          <w:rFonts w:asciiTheme="minorHAnsi" w:hAnsiTheme="minorHAnsi" w:cstheme="minorHAnsi"/>
          <w:bCs/>
          <w:u w:val="single"/>
        </w:rPr>
        <w:t>alleged cost</w:t>
      </w:r>
      <w:r w:rsidRPr="000F1C24">
        <w:rPr>
          <w:rFonts w:asciiTheme="minorHAnsi" w:hAnsiTheme="minorHAnsi" w:cstheme="minorHAnsi"/>
          <w:sz w:val="10"/>
        </w:rPr>
        <w:t xml:space="preserve"> of the current grand strategy </w:t>
      </w:r>
      <w:r w:rsidRPr="000F1C24">
        <w:rPr>
          <w:rFonts w:asciiTheme="minorHAnsi" w:hAnsiTheme="minorHAnsi" w:cstheme="minorHAnsi"/>
          <w:bCs/>
          <w:u w:val="single"/>
        </w:rPr>
        <w:t>is that</w:t>
      </w:r>
      <w:r w:rsidRPr="000F1C24">
        <w:rPr>
          <w:rFonts w:asciiTheme="minorHAnsi" w:hAnsiTheme="minorHAnsi" w:cstheme="minorHAnsi"/>
          <w:sz w:val="10"/>
        </w:rPr>
        <w:t xml:space="preserve">, in the words of the political scientist Barry Posen, </w:t>
      </w:r>
      <w:r w:rsidRPr="000F1C24">
        <w:rPr>
          <w:rFonts w:asciiTheme="minorHAnsi" w:hAnsiTheme="minorHAnsi" w:cstheme="minorHAnsi"/>
          <w:bCs/>
          <w:u w:val="single"/>
        </w:rPr>
        <w:t>it "prompts states to balance</w:t>
      </w:r>
      <w:r w:rsidRPr="000F1C24">
        <w:rPr>
          <w:rFonts w:asciiTheme="minorHAnsi" w:hAnsiTheme="minorHAnsi" w:cstheme="minorHAnsi"/>
          <w:sz w:val="10"/>
        </w:rPr>
        <w:t xml:space="preserve"> against U.S. power however they can." </w:t>
      </w:r>
      <w:r w:rsidRPr="000F1C24">
        <w:rPr>
          <w:rFonts w:asciiTheme="minorHAnsi" w:hAnsiTheme="minorHAnsi" w:cstheme="minorHAnsi"/>
          <w:bCs/>
          <w:u w:val="single"/>
        </w:rPr>
        <w:t xml:space="preserve">Yet </w:t>
      </w:r>
      <w:r w:rsidRPr="000F0164">
        <w:rPr>
          <w:rFonts w:asciiTheme="minorHAnsi" w:hAnsiTheme="minorHAnsi" w:cstheme="minorHAnsi"/>
          <w:bCs/>
          <w:highlight w:val="yellow"/>
          <w:u w:val="single"/>
        </w:rPr>
        <w:t xml:space="preserve">there is </w:t>
      </w:r>
      <w:r w:rsidRPr="000F0164">
        <w:rPr>
          <w:rFonts w:asciiTheme="minorHAnsi" w:hAnsiTheme="minorHAnsi" w:cstheme="minorHAnsi"/>
          <w:b/>
          <w:iCs/>
          <w:highlight w:val="yellow"/>
          <w:u w:val="single"/>
          <w:bdr w:val="single" w:sz="8" w:space="0" w:color="auto"/>
        </w:rPr>
        <w:t>no evidence</w:t>
      </w:r>
      <w:r w:rsidRPr="000F1C24">
        <w:rPr>
          <w:rFonts w:asciiTheme="minorHAnsi" w:hAnsiTheme="minorHAnsi" w:cstheme="minorHAnsi"/>
          <w:sz w:val="10"/>
        </w:rPr>
        <w:t xml:space="preserve"> that </w:t>
      </w:r>
      <w:r w:rsidRPr="000F0164">
        <w:rPr>
          <w:rFonts w:asciiTheme="minorHAnsi" w:hAnsiTheme="minorHAnsi" w:cstheme="minorHAnsi"/>
          <w:bCs/>
          <w:highlight w:val="yellow"/>
          <w:u w:val="single"/>
        </w:rPr>
        <w:t>countries</w:t>
      </w:r>
      <w:r w:rsidRPr="000F1C24">
        <w:rPr>
          <w:rFonts w:asciiTheme="minorHAnsi" w:hAnsiTheme="minorHAnsi" w:cstheme="minorHAnsi"/>
          <w:bCs/>
          <w:u w:val="single"/>
        </w:rPr>
        <w:t xml:space="preserve"> have </w:t>
      </w:r>
      <w:r w:rsidRPr="000F0164">
        <w:rPr>
          <w:rFonts w:asciiTheme="minorHAnsi" w:hAnsiTheme="minorHAnsi" w:cstheme="minorHAnsi"/>
          <w:bCs/>
          <w:highlight w:val="yellow"/>
          <w:u w:val="single"/>
        </w:rPr>
        <w:t>band</w:t>
      </w:r>
      <w:r w:rsidRPr="000F1C24">
        <w:rPr>
          <w:rFonts w:asciiTheme="minorHAnsi" w:hAnsiTheme="minorHAnsi" w:cstheme="minorHAnsi"/>
          <w:bCs/>
          <w:u w:val="single"/>
        </w:rPr>
        <w:t xml:space="preserve">ed together </w:t>
      </w:r>
      <w:r w:rsidRPr="000F0164">
        <w:rPr>
          <w:rFonts w:asciiTheme="minorHAnsi" w:hAnsiTheme="minorHAnsi" w:cstheme="minorHAnsi"/>
          <w:bCs/>
          <w:highlight w:val="yellow"/>
          <w:u w:val="single"/>
        </w:rPr>
        <w:t>in anti-American alliances</w:t>
      </w:r>
      <w:r w:rsidRPr="000F1C24">
        <w:rPr>
          <w:rFonts w:asciiTheme="minorHAnsi" w:hAnsiTheme="minorHAnsi" w:cstheme="minorHAnsi"/>
          <w:bCs/>
          <w:u w:val="single"/>
        </w:rPr>
        <w:t xml:space="preserve"> or tried to match the </w:t>
      </w:r>
      <w:r w:rsidRPr="000F1C24">
        <w:rPr>
          <w:rFonts w:asciiTheme="minorHAnsi" w:hAnsiTheme="minorHAnsi" w:cstheme="minorHAnsi"/>
          <w:b/>
          <w:iCs/>
          <w:u w:val="single"/>
          <w:bdr w:val="single" w:sz="8" w:space="0" w:color="auto"/>
        </w:rPr>
        <w:t>U</w:t>
      </w:r>
      <w:r w:rsidRPr="000F1C24">
        <w:rPr>
          <w:rFonts w:asciiTheme="minorHAnsi" w:hAnsiTheme="minorHAnsi" w:cstheme="minorHAnsi"/>
          <w:sz w:val="10"/>
        </w:rPr>
        <w:t xml:space="preserve">nited </w:t>
      </w:r>
      <w:r w:rsidRPr="000F1C24">
        <w:rPr>
          <w:rFonts w:asciiTheme="minorHAnsi" w:hAnsiTheme="minorHAnsi" w:cstheme="minorHAnsi"/>
          <w:b/>
          <w:iCs/>
          <w:u w:val="single"/>
          <w:bdr w:val="single" w:sz="8" w:space="0" w:color="auto"/>
        </w:rPr>
        <w:t>S</w:t>
      </w:r>
      <w:r w:rsidRPr="000F1C24">
        <w:rPr>
          <w:rFonts w:asciiTheme="minorHAnsi" w:hAnsiTheme="minorHAnsi" w:cstheme="minorHAnsi"/>
          <w:sz w:val="10"/>
        </w:rPr>
        <w:t xml:space="preserve">tates' </w:t>
      </w:r>
      <w:r w:rsidRPr="000F1C24">
        <w:rPr>
          <w:rFonts w:asciiTheme="minorHAnsi" w:hAnsiTheme="minorHAnsi" w:cstheme="minorHAnsi"/>
          <w:bCs/>
          <w:u w:val="single"/>
        </w:rPr>
        <w:t>military capacity on their own-- or that they will do so in the future</w:t>
      </w:r>
      <w:r w:rsidRPr="000F1C24">
        <w:rPr>
          <w:rFonts w:asciiTheme="minorHAnsi" w:hAnsiTheme="minorHAnsi" w:cstheme="minorHAnsi"/>
          <w:sz w:val="10"/>
        </w:rPr>
        <w:t xml:space="preserve">. Indeed, </w:t>
      </w:r>
      <w:r w:rsidRPr="000F1C24">
        <w:rPr>
          <w:rFonts w:asciiTheme="minorHAnsi" w:hAnsiTheme="minorHAnsi" w:cstheme="minorHAnsi"/>
          <w:bCs/>
          <w:u w:val="single"/>
        </w:rPr>
        <w:t>it's hard to see how the</w:t>
      </w:r>
      <w:r w:rsidRPr="000F1C24">
        <w:rPr>
          <w:rFonts w:asciiTheme="minorHAnsi" w:hAnsiTheme="minorHAnsi" w:cstheme="minorHAnsi"/>
          <w:sz w:val="10"/>
        </w:rPr>
        <w:t xml:space="preserve"> current </w:t>
      </w:r>
      <w:r w:rsidRPr="000F1C24">
        <w:rPr>
          <w:rFonts w:asciiTheme="minorHAnsi" w:hAnsiTheme="minorHAnsi" w:cstheme="minorHAnsi"/>
          <w:bCs/>
          <w:u w:val="single"/>
        </w:rPr>
        <w:t>grand strategy could generate true counterbalancing</w:t>
      </w:r>
      <w:r w:rsidRPr="000F1C24">
        <w:rPr>
          <w:rFonts w:asciiTheme="minorHAnsi" w:hAnsiTheme="minorHAnsi" w:cstheme="minorHAnsi"/>
          <w:sz w:val="10"/>
        </w:rPr>
        <w:t xml:space="preserve">. Unlike past hegemons, the </w:t>
      </w:r>
      <w:r w:rsidRPr="000F0164">
        <w:rPr>
          <w:rFonts w:asciiTheme="minorHAnsi" w:hAnsiTheme="minorHAnsi" w:cstheme="minorHAnsi"/>
          <w:b/>
          <w:iCs/>
          <w:highlight w:val="yellow"/>
          <w:u w:val="single"/>
          <w:bdr w:val="single" w:sz="8" w:space="0" w:color="auto"/>
        </w:rPr>
        <w:t>U</w:t>
      </w:r>
      <w:r w:rsidRPr="000F1C24">
        <w:rPr>
          <w:rFonts w:asciiTheme="minorHAnsi" w:hAnsiTheme="minorHAnsi" w:cstheme="minorHAnsi"/>
          <w:sz w:val="10"/>
        </w:rPr>
        <w:t xml:space="preserve">nited </w:t>
      </w:r>
      <w:r w:rsidRPr="000F0164">
        <w:rPr>
          <w:rFonts w:asciiTheme="minorHAnsi" w:hAnsiTheme="minorHAnsi" w:cstheme="minorHAnsi"/>
          <w:b/>
          <w:iCs/>
          <w:highlight w:val="yellow"/>
          <w:u w:val="single"/>
          <w:bdr w:val="single" w:sz="8" w:space="0" w:color="auto"/>
        </w:rPr>
        <w:t>S</w:t>
      </w:r>
      <w:r w:rsidRPr="000F1C24">
        <w:rPr>
          <w:rFonts w:asciiTheme="minorHAnsi" w:hAnsiTheme="minorHAnsi" w:cstheme="minorHAnsi"/>
          <w:sz w:val="10"/>
        </w:rPr>
        <w:t xml:space="preserve">tates </w:t>
      </w:r>
      <w:r w:rsidRPr="000F0164">
        <w:rPr>
          <w:rFonts w:asciiTheme="minorHAnsi" w:hAnsiTheme="minorHAnsi" w:cstheme="minorHAnsi"/>
          <w:bCs/>
          <w:highlight w:val="yellow"/>
          <w:u w:val="single"/>
        </w:rPr>
        <w:t>is geographically isolated</w:t>
      </w:r>
      <w:r w:rsidRPr="000F1C24">
        <w:rPr>
          <w:rFonts w:asciiTheme="minorHAnsi" w:hAnsiTheme="minorHAnsi" w:cstheme="minorHAnsi"/>
          <w:bCs/>
          <w:u w:val="single"/>
        </w:rPr>
        <w:t>, which means</w:t>
      </w:r>
      <w:r w:rsidRPr="000F1C24">
        <w:rPr>
          <w:rFonts w:asciiTheme="minorHAnsi" w:hAnsiTheme="minorHAnsi" w:cstheme="minorHAnsi"/>
          <w:sz w:val="10"/>
        </w:rPr>
        <w:t xml:space="preserve"> that </w:t>
      </w:r>
      <w:r w:rsidRPr="000F1C24">
        <w:rPr>
          <w:rFonts w:asciiTheme="minorHAnsi" w:hAnsiTheme="minorHAnsi" w:cstheme="minorHAnsi"/>
          <w:bCs/>
          <w:u w:val="single"/>
        </w:rPr>
        <w:t>it is far less threatening</w:t>
      </w:r>
      <w:r w:rsidRPr="000F1C24">
        <w:rPr>
          <w:rFonts w:asciiTheme="minorHAnsi" w:hAnsiTheme="minorHAnsi" w:cstheme="minorHAnsi"/>
          <w:sz w:val="10"/>
        </w:rPr>
        <w:t xml:space="preserve"> to other major states </w:t>
      </w:r>
      <w:r w:rsidRPr="000F1C24">
        <w:rPr>
          <w:rFonts w:asciiTheme="minorHAnsi" w:hAnsiTheme="minorHAnsi" w:cstheme="minorHAnsi"/>
          <w:bCs/>
          <w:u w:val="single"/>
        </w:rPr>
        <w:t>and</w:t>
      </w:r>
      <w:r w:rsidRPr="000F1C24">
        <w:rPr>
          <w:rFonts w:asciiTheme="minorHAnsi" w:hAnsiTheme="minorHAnsi" w:cstheme="minorHAnsi"/>
          <w:sz w:val="10"/>
        </w:rPr>
        <w:t xml:space="preserve"> that it </w:t>
      </w:r>
      <w:r w:rsidRPr="000F1C24">
        <w:rPr>
          <w:rFonts w:asciiTheme="minorHAnsi" w:hAnsiTheme="minorHAnsi" w:cstheme="minorHAnsi"/>
          <w:bCs/>
          <w:u w:val="single"/>
        </w:rPr>
        <w:t>faces no contiguous great-power rivals</w:t>
      </w:r>
      <w:r w:rsidRPr="000F1C24">
        <w:rPr>
          <w:rFonts w:asciiTheme="minorHAnsi" w:hAnsiTheme="minorHAnsi" w:cstheme="minorHAnsi"/>
          <w:sz w:val="10"/>
        </w:rPr>
        <w:t xml:space="preserve"> that could step up to the task of balancing against it. Moreover, </w:t>
      </w:r>
      <w:r w:rsidRPr="000F1C24">
        <w:rPr>
          <w:rFonts w:asciiTheme="minorHAnsi" w:hAnsiTheme="minorHAnsi" w:cstheme="minorHAnsi"/>
          <w:bCs/>
          <w:u w:val="single"/>
        </w:rPr>
        <w:t xml:space="preserve">any </w:t>
      </w:r>
      <w:r w:rsidRPr="000F0164">
        <w:rPr>
          <w:rFonts w:asciiTheme="minorHAnsi" w:hAnsiTheme="minorHAnsi" w:cstheme="minorHAnsi"/>
          <w:bCs/>
          <w:highlight w:val="yellow"/>
          <w:u w:val="single"/>
        </w:rPr>
        <w:t>competitor would have a hard time matching</w:t>
      </w:r>
      <w:r w:rsidRPr="000F1C24">
        <w:rPr>
          <w:rFonts w:asciiTheme="minorHAnsi" w:hAnsiTheme="minorHAnsi" w:cstheme="minorHAnsi"/>
          <w:bCs/>
          <w:u w:val="single"/>
        </w:rPr>
        <w:t xml:space="preserve"> the U.S. military</w:t>
      </w:r>
      <w:r w:rsidRPr="000F1C24">
        <w:rPr>
          <w:rFonts w:asciiTheme="minorHAnsi" w:hAnsiTheme="minorHAnsi" w:cstheme="minorHAnsi"/>
          <w:sz w:val="10"/>
        </w:rPr>
        <w:t xml:space="preserve">. Not only is the United States so far ahead militarily in both quantitative and qualitative terms, but its </w:t>
      </w:r>
      <w:r w:rsidRPr="000F0164">
        <w:rPr>
          <w:rFonts w:asciiTheme="minorHAnsi" w:hAnsiTheme="minorHAnsi" w:cstheme="minorHAnsi"/>
          <w:bCs/>
          <w:highlight w:val="yellow"/>
          <w:u w:val="single"/>
        </w:rPr>
        <w:t>security guarantees</w:t>
      </w:r>
      <w:r w:rsidRPr="000F1C24">
        <w:rPr>
          <w:rFonts w:asciiTheme="minorHAnsi" w:hAnsiTheme="minorHAnsi" w:cstheme="minorHAnsi"/>
          <w:sz w:val="10"/>
        </w:rPr>
        <w:t xml:space="preserve"> also </w:t>
      </w:r>
      <w:r w:rsidRPr="000F0164">
        <w:rPr>
          <w:rFonts w:asciiTheme="minorHAnsi" w:hAnsiTheme="minorHAnsi" w:cstheme="minorHAnsi"/>
          <w:bCs/>
          <w:highlight w:val="yellow"/>
          <w:u w:val="single"/>
        </w:rPr>
        <w:t>give</w:t>
      </w:r>
      <w:r w:rsidRPr="000F1C24">
        <w:rPr>
          <w:rFonts w:asciiTheme="minorHAnsi" w:hAnsiTheme="minorHAnsi" w:cstheme="minorHAnsi"/>
          <w:bCs/>
          <w:u w:val="single"/>
        </w:rPr>
        <w:t xml:space="preserve"> it</w:t>
      </w:r>
      <w:r w:rsidRPr="000F1C24">
        <w:rPr>
          <w:rFonts w:asciiTheme="minorHAnsi" w:hAnsiTheme="minorHAnsi" w:cstheme="minorHAnsi"/>
          <w:sz w:val="10"/>
        </w:rPr>
        <w:t xml:space="preserve"> the </w:t>
      </w:r>
      <w:r w:rsidRPr="000F0164">
        <w:rPr>
          <w:rFonts w:asciiTheme="minorHAnsi" w:hAnsiTheme="minorHAnsi" w:cstheme="minorHAnsi"/>
          <w:bCs/>
          <w:highlight w:val="yellow"/>
          <w:u w:val="single"/>
        </w:rPr>
        <w:t>leverage to prevent allies from giving</w:t>
      </w:r>
      <w:r w:rsidRPr="000F1C24">
        <w:rPr>
          <w:rFonts w:asciiTheme="minorHAnsi" w:hAnsiTheme="minorHAnsi" w:cstheme="minorHAnsi"/>
          <w:bCs/>
          <w:u w:val="single"/>
        </w:rPr>
        <w:t xml:space="preserve"> military </w:t>
      </w:r>
      <w:r w:rsidRPr="000F0164">
        <w:rPr>
          <w:rFonts w:asciiTheme="minorHAnsi" w:hAnsiTheme="minorHAnsi" w:cstheme="minorHAnsi"/>
          <w:bCs/>
          <w:highlight w:val="yellow"/>
          <w:u w:val="single"/>
        </w:rPr>
        <w:t>tech</w:t>
      </w:r>
      <w:r w:rsidRPr="000F1C24">
        <w:rPr>
          <w:rFonts w:asciiTheme="minorHAnsi" w:hAnsiTheme="minorHAnsi" w:cstheme="minorHAnsi"/>
          <w:bCs/>
          <w:u w:val="single"/>
        </w:rPr>
        <w:t xml:space="preserve">nology </w:t>
      </w:r>
      <w:r w:rsidRPr="000F0164">
        <w:rPr>
          <w:rFonts w:asciiTheme="minorHAnsi" w:hAnsiTheme="minorHAnsi" w:cstheme="minorHAnsi"/>
          <w:bCs/>
          <w:highlight w:val="yellow"/>
          <w:u w:val="single"/>
        </w:rPr>
        <w:t>to</w:t>
      </w:r>
      <w:r w:rsidRPr="000F1C24">
        <w:rPr>
          <w:rFonts w:asciiTheme="minorHAnsi" w:hAnsiTheme="minorHAnsi" w:cstheme="minorHAnsi"/>
          <w:bCs/>
          <w:u w:val="single"/>
        </w:rPr>
        <w:t xml:space="preserve"> potential</w:t>
      </w:r>
      <w:r w:rsidRPr="000F1C24">
        <w:rPr>
          <w:rFonts w:asciiTheme="minorHAnsi" w:hAnsiTheme="minorHAnsi" w:cstheme="minorHAnsi"/>
          <w:sz w:val="10"/>
        </w:rPr>
        <w:t xml:space="preserve"> U.S. </w:t>
      </w:r>
      <w:r w:rsidRPr="000F0164">
        <w:rPr>
          <w:rFonts w:asciiTheme="minorHAnsi" w:hAnsiTheme="minorHAnsi" w:cstheme="minorHAnsi"/>
          <w:bCs/>
          <w:highlight w:val="yellow"/>
          <w:u w:val="single"/>
        </w:rPr>
        <w:t>rivals</w:t>
      </w:r>
      <w:r w:rsidRPr="000F1C24">
        <w:rPr>
          <w:rFonts w:asciiTheme="minorHAnsi" w:hAnsiTheme="minorHAnsi" w:cstheme="minorHAnsi"/>
          <w:sz w:val="10"/>
        </w:rPr>
        <w:t xml:space="preserve">. Because the United States dominates the high-end defense industry, it can trade access to its defense market for allies' agreement not to transfer key military technologies to its competitors. The embargo that the United States has convinced the EU to maintain on military sales to China since 1989 is a case in point. If U.S. global leadership were prompting balancing, then one would expect actual examples of pushback--especially during the administration of George W. Bush, who pursued a foreign policy that seemed particularly unilateral. Yet </w:t>
      </w:r>
      <w:r w:rsidRPr="000F1C24">
        <w:rPr>
          <w:rFonts w:asciiTheme="minorHAnsi" w:hAnsiTheme="minorHAnsi" w:cstheme="minorHAnsi"/>
          <w:bCs/>
          <w:u w:val="single"/>
        </w:rPr>
        <w:t xml:space="preserve">since the Soviet Union collapsed, no major powers have tried to balance against the </w:t>
      </w:r>
      <w:r w:rsidRPr="000F1C24">
        <w:rPr>
          <w:rFonts w:asciiTheme="minorHAnsi" w:hAnsiTheme="minorHAnsi" w:cstheme="minorHAnsi"/>
          <w:b/>
          <w:iCs/>
          <w:u w:val="single"/>
          <w:bdr w:val="single" w:sz="8" w:space="0" w:color="auto"/>
        </w:rPr>
        <w:t>U</w:t>
      </w:r>
      <w:r w:rsidRPr="000F1C24">
        <w:rPr>
          <w:rFonts w:asciiTheme="minorHAnsi" w:hAnsiTheme="minorHAnsi" w:cstheme="minorHAnsi"/>
          <w:sz w:val="10"/>
        </w:rPr>
        <w:t xml:space="preserve">nited </w:t>
      </w:r>
      <w:r w:rsidRPr="000F1C24">
        <w:rPr>
          <w:rFonts w:asciiTheme="minorHAnsi" w:hAnsiTheme="minorHAnsi" w:cstheme="minorHAnsi"/>
          <w:b/>
          <w:iCs/>
          <w:u w:val="single"/>
          <w:bdr w:val="single" w:sz="8" w:space="0" w:color="auto"/>
        </w:rPr>
        <w:t>S</w:t>
      </w:r>
      <w:r w:rsidRPr="000F1C24">
        <w:rPr>
          <w:rFonts w:asciiTheme="minorHAnsi" w:hAnsiTheme="minorHAnsi" w:cstheme="minorHAnsi"/>
          <w:sz w:val="10"/>
        </w:rPr>
        <w:t xml:space="preserve">tates by seeking to match its military might or by assembling a formidable alliance; </w:t>
      </w:r>
      <w:r w:rsidRPr="000F1C24">
        <w:rPr>
          <w:rFonts w:asciiTheme="minorHAnsi" w:hAnsiTheme="minorHAnsi" w:cstheme="minorHAnsi"/>
          <w:bCs/>
          <w:u w:val="single"/>
        </w:rPr>
        <w:t xml:space="preserve">the prospect is simply too daunting. </w:t>
      </w:r>
      <w:r w:rsidRPr="000F0164">
        <w:rPr>
          <w:rFonts w:asciiTheme="minorHAnsi" w:hAnsiTheme="minorHAnsi" w:cstheme="minorHAnsi"/>
          <w:bCs/>
          <w:highlight w:val="yellow"/>
          <w:u w:val="single"/>
        </w:rPr>
        <w:t>Instead, they</w:t>
      </w:r>
      <w:r w:rsidRPr="000F1C24">
        <w:rPr>
          <w:rFonts w:asciiTheme="minorHAnsi" w:hAnsiTheme="minorHAnsi" w:cstheme="minorHAnsi"/>
          <w:bCs/>
          <w:u w:val="single"/>
        </w:rPr>
        <w:t xml:space="preserve"> have resorted to</w:t>
      </w:r>
      <w:r w:rsidRPr="000F1C24">
        <w:rPr>
          <w:rFonts w:asciiTheme="minorHAnsi" w:hAnsiTheme="minorHAnsi" w:cstheme="minorHAnsi"/>
          <w:sz w:val="10"/>
        </w:rPr>
        <w:t xml:space="preserve"> what scholars call </w:t>
      </w:r>
      <w:r w:rsidRPr="000F1C24">
        <w:rPr>
          <w:rFonts w:asciiTheme="minorHAnsi" w:hAnsiTheme="minorHAnsi" w:cstheme="minorHAnsi"/>
          <w:bCs/>
          <w:u w:val="single"/>
        </w:rPr>
        <w:t>"</w:t>
      </w:r>
      <w:r w:rsidRPr="000F0164">
        <w:rPr>
          <w:rFonts w:asciiTheme="minorHAnsi" w:hAnsiTheme="minorHAnsi" w:cstheme="minorHAnsi"/>
          <w:bCs/>
          <w:highlight w:val="yellow"/>
          <w:u w:val="single"/>
        </w:rPr>
        <w:t>soft balanc</w:t>
      </w:r>
      <w:r w:rsidRPr="000F1C24">
        <w:rPr>
          <w:rFonts w:asciiTheme="minorHAnsi" w:hAnsiTheme="minorHAnsi" w:cstheme="minorHAnsi"/>
          <w:bCs/>
          <w:u w:val="single"/>
        </w:rPr>
        <w:t>ing,"</w:t>
      </w:r>
      <w:r w:rsidRPr="000F1C24">
        <w:rPr>
          <w:rFonts w:asciiTheme="minorHAnsi" w:hAnsiTheme="minorHAnsi" w:cstheme="minorHAnsi"/>
          <w:sz w:val="10"/>
        </w:rPr>
        <w:t xml:space="preserve"> using international institutions and norms to constrain Washington. Setting aside the fact that soft balancing is </w:t>
      </w:r>
      <w:r w:rsidRPr="000F0164">
        <w:rPr>
          <w:rFonts w:asciiTheme="minorHAnsi" w:hAnsiTheme="minorHAnsi" w:cstheme="minorHAnsi"/>
          <w:bCs/>
          <w:highlight w:val="yellow"/>
          <w:u w:val="single"/>
        </w:rPr>
        <w:t>a slippery concept</w:t>
      </w:r>
      <w:r w:rsidRPr="000F1C24">
        <w:rPr>
          <w:rFonts w:asciiTheme="minorHAnsi" w:hAnsiTheme="minorHAnsi" w:cstheme="minorHAnsi"/>
          <w:sz w:val="10"/>
        </w:rPr>
        <w:t xml:space="preserve"> and </w:t>
      </w:r>
      <w:r w:rsidRPr="000F0164">
        <w:rPr>
          <w:rFonts w:asciiTheme="minorHAnsi" w:hAnsiTheme="minorHAnsi" w:cstheme="minorHAnsi"/>
          <w:bCs/>
          <w:highlight w:val="yellow"/>
          <w:u w:val="single"/>
        </w:rPr>
        <w:t>difficult to distinguish from</w:t>
      </w:r>
      <w:r w:rsidRPr="000F1C24">
        <w:rPr>
          <w:rFonts w:asciiTheme="minorHAnsi" w:hAnsiTheme="minorHAnsi" w:cstheme="minorHAnsi"/>
          <w:bCs/>
          <w:u w:val="single"/>
        </w:rPr>
        <w:t xml:space="preserve"> everyday </w:t>
      </w:r>
      <w:r w:rsidRPr="000F0164">
        <w:rPr>
          <w:rFonts w:asciiTheme="minorHAnsi" w:hAnsiTheme="minorHAnsi" w:cstheme="minorHAnsi"/>
          <w:bCs/>
          <w:highlight w:val="yellow"/>
          <w:u w:val="single"/>
        </w:rPr>
        <w:t>diplomatic competition</w:t>
      </w:r>
      <w:r w:rsidRPr="000F1C24">
        <w:rPr>
          <w:rFonts w:asciiTheme="minorHAnsi" w:hAnsiTheme="minorHAnsi" w:cstheme="minorHAnsi"/>
          <w:sz w:val="10"/>
        </w:rPr>
        <w:t xml:space="preserve">, it is wrong to say that the practice only harms the United States. Arguably, as the global leader, the </w:t>
      </w:r>
      <w:r w:rsidRPr="000F1C24">
        <w:rPr>
          <w:rFonts w:asciiTheme="minorHAnsi" w:hAnsiTheme="minorHAnsi" w:cstheme="minorHAnsi"/>
          <w:b/>
          <w:iCs/>
          <w:u w:val="single"/>
          <w:bdr w:val="single" w:sz="8" w:space="0" w:color="auto"/>
        </w:rPr>
        <w:t>U</w:t>
      </w:r>
      <w:r w:rsidRPr="000F1C24">
        <w:rPr>
          <w:rFonts w:asciiTheme="minorHAnsi" w:hAnsiTheme="minorHAnsi" w:cstheme="minorHAnsi"/>
          <w:sz w:val="10"/>
        </w:rPr>
        <w:t xml:space="preserve">nited </w:t>
      </w:r>
      <w:r w:rsidRPr="000F1C24">
        <w:rPr>
          <w:rFonts w:asciiTheme="minorHAnsi" w:hAnsiTheme="minorHAnsi" w:cstheme="minorHAnsi"/>
          <w:b/>
          <w:iCs/>
          <w:u w:val="single"/>
          <w:bdr w:val="single" w:sz="8" w:space="0" w:color="auto"/>
        </w:rPr>
        <w:t>S</w:t>
      </w:r>
      <w:r w:rsidRPr="000F1C24">
        <w:rPr>
          <w:rFonts w:asciiTheme="minorHAnsi" w:hAnsiTheme="minorHAnsi" w:cstheme="minorHAnsi"/>
          <w:sz w:val="10"/>
        </w:rPr>
        <w:t xml:space="preserve">tates </w:t>
      </w:r>
      <w:r w:rsidRPr="000F1C24">
        <w:rPr>
          <w:rFonts w:asciiTheme="minorHAnsi" w:hAnsiTheme="minorHAnsi" w:cstheme="minorHAnsi"/>
          <w:bCs/>
          <w:u w:val="single"/>
        </w:rPr>
        <w:t>benefits from</w:t>
      </w:r>
      <w:r w:rsidRPr="000F1C24">
        <w:rPr>
          <w:rFonts w:asciiTheme="minorHAnsi" w:hAnsiTheme="minorHAnsi" w:cstheme="minorHAnsi"/>
          <w:sz w:val="10"/>
        </w:rPr>
        <w:t xml:space="preserve"> employing </w:t>
      </w:r>
      <w:r w:rsidRPr="000F1C24">
        <w:rPr>
          <w:rFonts w:asciiTheme="minorHAnsi" w:hAnsiTheme="minorHAnsi" w:cstheme="minorHAnsi"/>
          <w:bCs/>
          <w:u w:val="single"/>
        </w:rPr>
        <w:t>soft-balancing</w:t>
      </w:r>
      <w:r w:rsidRPr="000F1C24">
        <w:rPr>
          <w:rFonts w:asciiTheme="minorHAnsi" w:hAnsiTheme="minorHAnsi" w:cstheme="minorHAnsi"/>
          <w:sz w:val="10"/>
        </w:rPr>
        <w:t xml:space="preserve">-style leverage more than any other country. After all, today's rules and institutions came about under its auspices and largely reflect its interests, and so they are in fact tailor-made for soft balancing by the United States itself. In 2011, for example, Washington coordinated action with several Southeast Asian states to oppose Beijing's claims in the South China Sea by pointing to established international law and norms. </w:t>
      </w:r>
      <w:r w:rsidRPr="000F1C24">
        <w:rPr>
          <w:rFonts w:asciiTheme="minorHAnsi" w:hAnsiTheme="minorHAnsi" w:cstheme="minorHAnsi"/>
          <w:bCs/>
          <w:u w:val="single"/>
        </w:rPr>
        <w:t>Another argument</w:t>
      </w:r>
      <w:r w:rsidRPr="000F1C24">
        <w:rPr>
          <w:rFonts w:asciiTheme="minorHAnsi" w:hAnsiTheme="minorHAnsi" w:cstheme="minorHAnsi"/>
          <w:sz w:val="10"/>
        </w:rPr>
        <w:t xml:space="preserve"> for retrenchment </w:t>
      </w:r>
      <w:r w:rsidRPr="000F1C24">
        <w:rPr>
          <w:rFonts w:asciiTheme="minorHAnsi" w:hAnsiTheme="minorHAnsi" w:cstheme="minorHAnsi"/>
          <w:bCs/>
          <w:u w:val="single"/>
        </w:rPr>
        <w:t>holds</w:t>
      </w:r>
      <w:r w:rsidRPr="000F1C24">
        <w:rPr>
          <w:rFonts w:asciiTheme="minorHAnsi" w:hAnsiTheme="minorHAnsi" w:cstheme="minorHAnsi"/>
          <w:sz w:val="10"/>
        </w:rPr>
        <w:t xml:space="preserve"> that the </w:t>
      </w:r>
      <w:r w:rsidRPr="000F1C24">
        <w:rPr>
          <w:rFonts w:asciiTheme="minorHAnsi" w:hAnsiTheme="minorHAnsi" w:cstheme="minorHAnsi"/>
          <w:b/>
          <w:iCs/>
          <w:u w:val="single"/>
          <w:bdr w:val="single" w:sz="8" w:space="0" w:color="auto"/>
        </w:rPr>
        <w:t>U</w:t>
      </w:r>
      <w:r w:rsidRPr="000F1C24">
        <w:rPr>
          <w:rFonts w:asciiTheme="minorHAnsi" w:hAnsiTheme="minorHAnsi" w:cstheme="minorHAnsi"/>
          <w:sz w:val="10"/>
        </w:rPr>
        <w:t xml:space="preserve">nited </w:t>
      </w:r>
      <w:r w:rsidRPr="000F1C24">
        <w:rPr>
          <w:rFonts w:asciiTheme="minorHAnsi" w:hAnsiTheme="minorHAnsi" w:cstheme="minorHAnsi"/>
          <w:b/>
          <w:iCs/>
          <w:u w:val="single"/>
          <w:bdr w:val="single" w:sz="8" w:space="0" w:color="auto"/>
        </w:rPr>
        <w:t>S</w:t>
      </w:r>
      <w:r w:rsidRPr="000F1C24">
        <w:rPr>
          <w:rFonts w:asciiTheme="minorHAnsi" w:hAnsiTheme="minorHAnsi" w:cstheme="minorHAnsi"/>
          <w:sz w:val="10"/>
        </w:rPr>
        <w:t xml:space="preserve">tates </w:t>
      </w:r>
      <w:r w:rsidRPr="000F1C24">
        <w:rPr>
          <w:rFonts w:asciiTheme="minorHAnsi" w:hAnsiTheme="minorHAnsi" w:cstheme="minorHAnsi"/>
          <w:bCs/>
          <w:u w:val="single"/>
        </w:rPr>
        <w:t>will</w:t>
      </w:r>
      <w:r w:rsidRPr="000F1C24">
        <w:rPr>
          <w:rFonts w:asciiTheme="minorHAnsi" w:hAnsiTheme="minorHAnsi" w:cstheme="minorHAnsi"/>
          <w:sz w:val="10"/>
        </w:rPr>
        <w:t xml:space="preserve"> fall prey to the same fate as past hegemons and </w:t>
      </w:r>
      <w:r w:rsidRPr="000F1C24">
        <w:rPr>
          <w:rFonts w:asciiTheme="minorHAnsi" w:hAnsiTheme="minorHAnsi" w:cstheme="minorHAnsi"/>
          <w:bCs/>
          <w:u w:val="single"/>
        </w:rPr>
        <w:t>accelerate its own decline</w:t>
      </w:r>
      <w:r w:rsidRPr="000F1C24">
        <w:rPr>
          <w:rFonts w:asciiTheme="minorHAnsi" w:hAnsiTheme="minorHAnsi" w:cstheme="minorHAnsi"/>
          <w:sz w:val="10"/>
        </w:rPr>
        <w:t xml:space="preserve">. In order to keep its ambitious strategy in place, the logic goes, the country will have to divert resources away from more productive purposes--infrastructure, education, scientific research, and so on--that are necessary to keep its economy competitive. Allies, meanwhile, can get away with lower military expenditures and grow faster than they otherwise would. The </w:t>
      </w:r>
      <w:r w:rsidRPr="000F0164">
        <w:rPr>
          <w:rFonts w:asciiTheme="minorHAnsi" w:hAnsiTheme="minorHAnsi" w:cstheme="minorHAnsi"/>
          <w:bCs/>
          <w:highlight w:val="yellow"/>
          <w:u w:val="single"/>
        </w:rPr>
        <w:t>historical evidence</w:t>
      </w:r>
      <w:r w:rsidRPr="000F1C24">
        <w:rPr>
          <w:rFonts w:asciiTheme="minorHAnsi" w:hAnsiTheme="minorHAnsi" w:cstheme="minorHAnsi"/>
          <w:sz w:val="10"/>
        </w:rPr>
        <w:t xml:space="preserve"> for this phenomenon </w:t>
      </w:r>
      <w:r w:rsidRPr="000F0164">
        <w:rPr>
          <w:rFonts w:asciiTheme="minorHAnsi" w:hAnsiTheme="minorHAnsi" w:cstheme="minorHAnsi"/>
          <w:bCs/>
          <w:highlight w:val="yellow"/>
          <w:u w:val="single"/>
        </w:rPr>
        <w:t>is thin; for</w:t>
      </w:r>
      <w:r w:rsidRPr="000F1C24">
        <w:rPr>
          <w:rFonts w:asciiTheme="minorHAnsi" w:hAnsiTheme="minorHAnsi" w:cstheme="minorHAnsi"/>
          <w:sz w:val="10"/>
        </w:rPr>
        <w:t xml:space="preserve"> the most part, </w:t>
      </w:r>
      <w:r w:rsidRPr="000F1C24">
        <w:rPr>
          <w:rFonts w:asciiTheme="minorHAnsi" w:hAnsiTheme="minorHAnsi" w:cstheme="minorHAnsi"/>
          <w:bCs/>
          <w:u w:val="single"/>
        </w:rPr>
        <w:t>past superpowers lost</w:t>
      </w:r>
      <w:r w:rsidRPr="000F1C24">
        <w:rPr>
          <w:rFonts w:asciiTheme="minorHAnsi" w:hAnsiTheme="minorHAnsi" w:cstheme="minorHAnsi"/>
          <w:sz w:val="10"/>
        </w:rPr>
        <w:t xml:space="preserve"> their </w:t>
      </w:r>
      <w:r w:rsidRPr="000F1C24">
        <w:rPr>
          <w:rFonts w:asciiTheme="minorHAnsi" w:hAnsiTheme="minorHAnsi" w:cstheme="minorHAnsi"/>
          <w:bCs/>
          <w:u w:val="single"/>
        </w:rPr>
        <w:t>leadership</w:t>
      </w:r>
      <w:r w:rsidRPr="000F1C24">
        <w:rPr>
          <w:rFonts w:asciiTheme="minorHAnsi" w:hAnsiTheme="minorHAnsi" w:cstheme="minorHAnsi"/>
          <w:sz w:val="10"/>
        </w:rPr>
        <w:t xml:space="preserve"> not because they pursued hegemony but </w:t>
      </w:r>
      <w:r w:rsidRPr="000F1C24">
        <w:rPr>
          <w:rFonts w:asciiTheme="minorHAnsi" w:hAnsiTheme="minorHAnsi" w:cstheme="minorHAnsi"/>
          <w:bCs/>
          <w:u w:val="single"/>
        </w:rPr>
        <w:t>because other major powers balanced</w:t>
      </w:r>
      <w:r w:rsidRPr="000F1C24">
        <w:rPr>
          <w:rFonts w:asciiTheme="minorHAnsi" w:hAnsiTheme="minorHAnsi" w:cstheme="minorHAnsi"/>
          <w:sz w:val="10"/>
        </w:rPr>
        <w:t xml:space="preserve"> against them--</w:t>
      </w:r>
      <w:r w:rsidRPr="000F1C24">
        <w:rPr>
          <w:rFonts w:asciiTheme="minorHAnsi" w:hAnsiTheme="minorHAnsi" w:cstheme="minorHAnsi"/>
          <w:bCs/>
          <w:u w:val="single"/>
        </w:rPr>
        <w:t>a prospect</w:t>
      </w:r>
      <w:r w:rsidRPr="000F1C24">
        <w:rPr>
          <w:rFonts w:asciiTheme="minorHAnsi" w:hAnsiTheme="minorHAnsi" w:cstheme="minorHAnsi"/>
          <w:sz w:val="10"/>
        </w:rPr>
        <w:t xml:space="preserve"> that is </w:t>
      </w:r>
      <w:r w:rsidRPr="000F1C24">
        <w:rPr>
          <w:rFonts w:asciiTheme="minorHAnsi" w:hAnsiTheme="minorHAnsi" w:cstheme="minorHAnsi"/>
          <w:bCs/>
          <w:u w:val="single"/>
        </w:rPr>
        <w:t>not in the cards today</w:t>
      </w:r>
      <w:r w:rsidRPr="000F1C24">
        <w:rPr>
          <w:rFonts w:asciiTheme="minorHAnsi" w:hAnsiTheme="minorHAnsi" w:cstheme="minorHAnsi"/>
          <w:sz w:val="10"/>
        </w:rPr>
        <w:t xml:space="preserve">. (If anything, leading states can use their position to stave off their decline.) </w:t>
      </w:r>
      <w:r w:rsidRPr="000F1C24">
        <w:rPr>
          <w:rFonts w:asciiTheme="minorHAnsi" w:hAnsiTheme="minorHAnsi" w:cstheme="minorHAnsi"/>
          <w:bCs/>
          <w:u w:val="single"/>
        </w:rPr>
        <w:t>A</w:t>
      </w:r>
      <w:r w:rsidRPr="000F1C24">
        <w:rPr>
          <w:rFonts w:asciiTheme="minorHAnsi" w:hAnsiTheme="minorHAnsi" w:cstheme="minorHAnsi"/>
          <w:sz w:val="10"/>
        </w:rPr>
        <w:t xml:space="preserve"> bigger </w:t>
      </w:r>
      <w:r w:rsidRPr="000F1C24">
        <w:rPr>
          <w:rFonts w:asciiTheme="minorHAnsi" w:hAnsiTheme="minorHAnsi" w:cstheme="minorHAnsi"/>
          <w:bCs/>
          <w:u w:val="single"/>
        </w:rPr>
        <w:t>problem with</w:t>
      </w:r>
      <w:r w:rsidRPr="000F1C24">
        <w:rPr>
          <w:rFonts w:asciiTheme="minorHAnsi" w:hAnsiTheme="minorHAnsi" w:cstheme="minorHAnsi"/>
          <w:sz w:val="10"/>
        </w:rPr>
        <w:t xml:space="preserve"> the warnings against "imperial </w:t>
      </w:r>
      <w:r w:rsidRPr="000F0164">
        <w:rPr>
          <w:rFonts w:asciiTheme="minorHAnsi" w:hAnsiTheme="minorHAnsi" w:cstheme="minorHAnsi"/>
          <w:bCs/>
          <w:highlight w:val="yellow"/>
          <w:u w:val="single"/>
        </w:rPr>
        <w:t>overstretch</w:t>
      </w:r>
      <w:r w:rsidRPr="000F1C24">
        <w:rPr>
          <w:rFonts w:asciiTheme="minorHAnsi" w:hAnsiTheme="minorHAnsi" w:cstheme="minorHAnsi"/>
          <w:bCs/>
          <w:u w:val="single"/>
        </w:rPr>
        <w:t>" is</w:t>
      </w:r>
      <w:r w:rsidRPr="000F1C24">
        <w:rPr>
          <w:rFonts w:asciiTheme="minorHAnsi" w:hAnsiTheme="minorHAnsi" w:cstheme="minorHAnsi"/>
          <w:sz w:val="10"/>
        </w:rPr>
        <w:t xml:space="preserve"> that </w:t>
      </w:r>
      <w:r w:rsidRPr="000F1C24">
        <w:rPr>
          <w:rFonts w:asciiTheme="minorHAnsi" w:hAnsiTheme="minorHAnsi" w:cstheme="minorHAnsi"/>
          <w:bCs/>
          <w:u w:val="single"/>
        </w:rPr>
        <w:t>there is no reason to believe</w:t>
      </w:r>
      <w:r w:rsidRPr="000F1C24">
        <w:rPr>
          <w:rFonts w:asciiTheme="minorHAnsi" w:hAnsiTheme="minorHAnsi" w:cstheme="minorHAnsi"/>
          <w:sz w:val="10"/>
        </w:rPr>
        <w:t xml:space="preserve"> that the </w:t>
      </w:r>
      <w:r w:rsidRPr="000F1C24">
        <w:rPr>
          <w:rFonts w:asciiTheme="minorHAnsi" w:hAnsiTheme="minorHAnsi" w:cstheme="minorHAnsi"/>
          <w:bCs/>
          <w:u w:val="single"/>
        </w:rPr>
        <w:t xml:space="preserve">pursuit of global leadership saps economic growth. Instead, </w:t>
      </w:r>
      <w:r w:rsidRPr="000F0164">
        <w:rPr>
          <w:rFonts w:asciiTheme="minorHAnsi" w:hAnsiTheme="minorHAnsi" w:cstheme="minorHAnsi"/>
          <w:bCs/>
          <w:highlight w:val="yellow"/>
          <w:u w:val="single"/>
        </w:rPr>
        <w:t>most studies</w:t>
      </w:r>
      <w:r w:rsidRPr="000F1C24">
        <w:rPr>
          <w:rFonts w:asciiTheme="minorHAnsi" w:hAnsiTheme="minorHAnsi" w:cstheme="minorHAnsi"/>
          <w:bCs/>
          <w:u w:val="single"/>
        </w:rPr>
        <w:t xml:space="preserve"> by economists </w:t>
      </w:r>
      <w:r w:rsidRPr="000F0164">
        <w:rPr>
          <w:rFonts w:asciiTheme="minorHAnsi" w:hAnsiTheme="minorHAnsi" w:cstheme="minorHAnsi"/>
          <w:bCs/>
          <w:highlight w:val="yellow"/>
          <w:u w:val="single"/>
        </w:rPr>
        <w:t>find no</w:t>
      </w:r>
      <w:r w:rsidRPr="000F1C24">
        <w:rPr>
          <w:rFonts w:asciiTheme="minorHAnsi" w:hAnsiTheme="minorHAnsi" w:cstheme="minorHAnsi"/>
          <w:bCs/>
          <w:u w:val="single"/>
        </w:rPr>
        <w:t xml:space="preserve"> clear </w:t>
      </w:r>
      <w:r w:rsidRPr="000F0164">
        <w:rPr>
          <w:rFonts w:asciiTheme="minorHAnsi" w:hAnsiTheme="minorHAnsi" w:cstheme="minorHAnsi"/>
          <w:bCs/>
          <w:highlight w:val="yellow"/>
          <w:u w:val="single"/>
        </w:rPr>
        <w:t>relations</w:t>
      </w:r>
      <w:r w:rsidRPr="000F1C24">
        <w:rPr>
          <w:rFonts w:asciiTheme="minorHAnsi" w:hAnsiTheme="minorHAnsi" w:cstheme="minorHAnsi"/>
          <w:bCs/>
          <w:u w:val="single"/>
        </w:rPr>
        <w:t xml:space="preserve">hip </w:t>
      </w:r>
      <w:r w:rsidRPr="000F0164">
        <w:rPr>
          <w:rFonts w:asciiTheme="minorHAnsi" w:hAnsiTheme="minorHAnsi" w:cstheme="minorHAnsi"/>
          <w:bCs/>
          <w:highlight w:val="yellow"/>
          <w:u w:val="single"/>
        </w:rPr>
        <w:t>between military expenditures and economic decline</w:t>
      </w:r>
      <w:r w:rsidRPr="000F1C24">
        <w:rPr>
          <w:rFonts w:asciiTheme="minorHAnsi" w:hAnsiTheme="minorHAnsi" w:cstheme="minorHAnsi"/>
          <w:sz w:val="10"/>
        </w:rPr>
        <w:t xml:space="preserve">. To be sure, if the United States were a dramatic outlier and spent around A quarter of its GDP on defense, as the Soviet Union did in its last decades, its growth and competitiveness would suffer. But in 2012, even as it fought a war in Afghanistan and conducted counterterrorism operations around the globe, Washington spent just 4.5 percent of GDP on defense--a relatively small fraction, historically speaking. (From 1950 to 1990, that figure averaged 7.6 percent.) Recent economic difficulties might prompt Washington to reevaluate its defense budgets and international commitments, but that does not mean that those policies caused the downturn. And </w:t>
      </w:r>
      <w:r w:rsidRPr="000F1C24">
        <w:rPr>
          <w:rFonts w:asciiTheme="minorHAnsi" w:hAnsiTheme="minorHAnsi" w:cstheme="minorHAnsi"/>
          <w:bCs/>
          <w:u w:val="single"/>
        </w:rPr>
        <w:t xml:space="preserve">any </w:t>
      </w:r>
      <w:r w:rsidRPr="000F0164">
        <w:rPr>
          <w:rFonts w:asciiTheme="minorHAnsi" w:hAnsiTheme="minorHAnsi" w:cstheme="minorHAnsi"/>
          <w:bCs/>
          <w:highlight w:val="yellow"/>
          <w:u w:val="single"/>
        </w:rPr>
        <w:t>money freed up</w:t>
      </w:r>
      <w:r w:rsidRPr="000F1C24">
        <w:rPr>
          <w:rFonts w:asciiTheme="minorHAnsi" w:hAnsiTheme="minorHAnsi" w:cstheme="minorHAnsi"/>
          <w:bCs/>
          <w:u w:val="single"/>
        </w:rPr>
        <w:t xml:space="preserve"> from dropping global commitments </w:t>
      </w:r>
      <w:r w:rsidRPr="000F0164">
        <w:rPr>
          <w:rFonts w:asciiTheme="minorHAnsi" w:hAnsiTheme="minorHAnsi" w:cstheme="minorHAnsi"/>
          <w:bCs/>
          <w:highlight w:val="yellow"/>
          <w:u w:val="single"/>
        </w:rPr>
        <w:t>would not</w:t>
      </w:r>
      <w:r w:rsidRPr="000F1C24">
        <w:rPr>
          <w:rFonts w:asciiTheme="minorHAnsi" w:hAnsiTheme="minorHAnsi" w:cstheme="minorHAnsi"/>
          <w:bCs/>
          <w:u w:val="single"/>
        </w:rPr>
        <w:t xml:space="preserve"> necessarily </w:t>
      </w:r>
      <w:r w:rsidRPr="000F0164">
        <w:rPr>
          <w:rFonts w:asciiTheme="minorHAnsi" w:hAnsiTheme="minorHAnsi" w:cstheme="minorHAnsi"/>
          <w:bCs/>
          <w:highlight w:val="yellow"/>
          <w:u w:val="single"/>
        </w:rPr>
        <w:t>be spent in ways that</w:t>
      </w:r>
      <w:r w:rsidRPr="000F1C24">
        <w:rPr>
          <w:rFonts w:asciiTheme="minorHAnsi" w:hAnsiTheme="minorHAnsi" w:cstheme="minorHAnsi"/>
          <w:bCs/>
          <w:u w:val="single"/>
        </w:rPr>
        <w:t xml:space="preserve"> would </w:t>
      </w:r>
      <w:r w:rsidRPr="000F0164">
        <w:rPr>
          <w:rFonts w:asciiTheme="minorHAnsi" w:hAnsiTheme="minorHAnsi" w:cstheme="minorHAnsi"/>
          <w:bCs/>
          <w:highlight w:val="yellow"/>
          <w:u w:val="single"/>
        </w:rPr>
        <w:t>help the</w:t>
      </w:r>
      <w:r w:rsidRPr="000F1C24">
        <w:rPr>
          <w:rFonts w:asciiTheme="minorHAnsi" w:hAnsiTheme="minorHAnsi" w:cstheme="minorHAnsi"/>
          <w:bCs/>
          <w:u w:val="single"/>
        </w:rPr>
        <w:t xml:space="preserve"> U.S. </w:t>
      </w:r>
      <w:r w:rsidRPr="000F0164">
        <w:rPr>
          <w:rFonts w:asciiTheme="minorHAnsi" w:hAnsiTheme="minorHAnsi" w:cstheme="minorHAnsi"/>
          <w:bCs/>
          <w:highlight w:val="yellow"/>
          <w:u w:val="single"/>
        </w:rPr>
        <w:t>economy</w:t>
      </w:r>
      <w:r w:rsidRPr="000F1C24">
        <w:rPr>
          <w:rFonts w:asciiTheme="minorHAnsi" w:hAnsiTheme="minorHAnsi" w:cstheme="minorHAnsi"/>
          <w:sz w:val="10"/>
        </w:rPr>
        <w:t xml:space="preserve">. Likewise, U.S. allies' economic growth rates have nothing to do with any security subsidies they receive from Washington. The contention that lower military expenditures facilitated the rise of Japan, West Germany, and other countries dependent on U.S. defense guarantees may have seemed plausible during the last bout of declinist anxiety, in the 1980s. But these states eventually stopped climbing up the global economic ranks as their per capita wealth approached U.S. levels--just as standard models of economic growth would predict. Over the past 20 years, the United States has maintained its lead in per capita GDP over its European allies and Japan, even as those countries' defense efforts have fallen further behind. Their failure to modernize their militaries has only served to entrench the United States' dominance. LED NOT INTO TEMPTATION The costs of U.S. foreign policy that matter most, of course, are human lives, and </w:t>
      </w:r>
      <w:r w:rsidRPr="000F1C24">
        <w:rPr>
          <w:rFonts w:asciiTheme="minorHAnsi" w:hAnsiTheme="minorHAnsi" w:cstheme="minorHAnsi"/>
          <w:bCs/>
          <w:u w:val="single"/>
        </w:rPr>
        <w:t>critics</w:t>
      </w:r>
      <w:r w:rsidRPr="000F1C24">
        <w:rPr>
          <w:rFonts w:asciiTheme="minorHAnsi" w:hAnsiTheme="minorHAnsi" w:cstheme="minorHAnsi"/>
          <w:sz w:val="10"/>
        </w:rPr>
        <w:t xml:space="preserve"> of an expansive grand strategy </w:t>
      </w:r>
      <w:r w:rsidRPr="000F1C24">
        <w:rPr>
          <w:rFonts w:asciiTheme="minorHAnsi" w:hAnsiTheme="minorHAnsi" w:cstheme="minorHAnsi"/>
          <w:bCs/>
          <w:u w:val="single"/>
        </w:rPr>
        <w:t>worry</w:t>
      </w:r>
      <w:r w:rsidRPr="000F1C24">
        <w:rPr>
          <w:rFonts w:asciiTheme="minorHAnsi" w:hAnsiTheme="minorHAnsi" w:cstheme="minorHAnsi"/>
          <w:sz w:val="10"/>
        </w:rPr>
        <w:t xml:space="preserve"> that the </w:t>
      </w:r>
      <w:r w:rsidRPr="000F1C24">
        <w:rPr>
          <w:rFonts w:asciiTheme="minorHAnsi" w:hAnsiTheme="minorHAnsi" w:cstheme="minorHAnsi"/>
          <w:b/>
          <w:iCs/>
          <w:u w:val="single"/>
          <w:bdr w:val="single" w:sz="8" w:space="0" w:color="auto"/>
        </w:rPr>
        <w:t>U</w:t>
      </w:r>
      <w:r w:rsidRPr="000F1C24">
        <w:rPr>
          <w:rFonts w:asciiTheme="minorHAnsi" w:hAnsiTheme="minorHAnsi" w:cstheme="minorHAnsi"/>
          <w:sz w:val="10"/>
        </w:rPr>
        <w:t xml:space="preserve">nited </w:t>
      </w:r>
      <w:r w:rsidRPr="000F1C24">
        <w:rPr>
          <w:rFonts w:asciiTheme="minorHAnsi" w:hAnsiTheme="minorHAnsi" w:cstheme="minorHAnsi"/>
          <w:b/>
          <w:iCs/>
          <w:u w:val="single"/>
          <w:bdr w:val="single" w:sz="8" w:space="0" w:color="auto"/>
        </w:rPr>
        <w:t>S</w:t>
      </w:r>
      <w:r w:rsidRPr="000F1C24">
        <w:rPr>
          <w:rFonts w:asciiTheme="minorHAnsi" w:hAnsiTheme="minorHAnsi" w:cstheme="minorHAnsi"/>
          <w:sz w:val="10"/>
        </w:rPr>
        <w:t xml:space="preserve">tates </w:t>
      </w:r>
      <w:r w:rsidRPr="000F1C24">
        <w:rPr>
          <w:rFonts w:asciiTheme="minorHAnsi" w:hAnsiTheme="minorHAnsi" w:cstheme="minorHAnsi"/>
          <w:bCs/>
          <w:u w:val="single"/>
        </w:rPr>
        <w:t>might get dragged into unnecessary wars</w:t>
      </w:r>
      <w:r w:rsidRPr="000F1C24">
        <w:rPr>
          <w:rFonts w:asciiTheme="minorHAnsi" w:hAnsiTheme="minorHAnsi" w:cstheme="minorHAnsi"/>
          <w:sz w:val="10"/>
        </w:rPr>
        <w:t xml:space="preserve">. Securing smaller allies, they argue, emboldens those states to take risks they would not otherwise accept, pulling the superpower sponsor into costly conflicts--a classic moral hazard problem. Concerned about the reputational costs of failing to honor the country's alliance commitments, U.S. leaders might go to war even when no national interests are at stake. </w:t>
      </w:r>
      <w:r w:rsidRPr="000F0164">
        <w:rPr>
          <w:rFonts w:asciiTheme="minorHAnsi" w:hAnsiTheme="minorHAnsi" w:cstheme="minorHAnsi"/>
          <w:bCs/>
          <w:highlight w:val="yellow"/>
          <w:u w:val="single"/>
        </w:rPr>
        <w:t>History shows</w:t>
      </w:r>
      <w:r w:rsidRPr="000F1C24">
        <w:rPr>
          <w:rFonts w:asciiTheme="minorHAnsi" w:hAnsiTheme="minorHAnsi" w:cstheme="minorHAnsi"/>
          <w:bCs/>
          <w:u w:val="single"/>
        </w:rPr>
        <w:t xml:space="preserve">, however, that </w:t>
      </w:r>
      <w:r w:rsidRPr="000F0164">
        <w:rPr>
          <w:rFonts w:asciiTheme="minorHAnsi" w:hAnsiTheme="minorHAnsi" w:cstheme="minorHAnsi"/>
          <w:bCs/>
          <w:highlight w:val="yellow"/>
          <w:u w:val="single"/>
        </w:rPr>
        <w:t>great powers anticipate</w:t>
      </w:r>
      <w:r w:rsidRPr="000F1C24">
        <w:rPr>
          <w:rFonts w:asciiTheme="minorHAnsi" w:hAnsiTheme="minorHAnsi" w:cstheme="minorHAnsi"/>
          <w:bCs/>
          <w:u w:val="single"/>
        </w:rPr>
        <w:t xml:space="preserve"> the danger of </w:t>
      </w:r>
      <w:r w:rsidRPr="000F0164">
        <w:rPr>
          <w:rFonts w:asciiTheme="minorHAnsi" w:hAnsiTheme="minorHAnsi" w:cstheme="minorHAnsi"/>
          <w:bCs/>
          <w:highlight w:val="yellow"/>
          <w:u w:val="single"/>
        </w:rPr>
        <w:t>entrapment and structure</w:t>
      </w:r>
      <w:r w:rsidRPr="000F1C24">
        <w:rPr>
          <w:rFonts w:asciiTheme="minorHAnsi" w:hAnsiTheme="minorHAnsi" w:cstheme="minorHAnsi"/>
          <w:bCs/>
          <w:u w:val="single"/>
        </w:rPr>
        <w:t xml:space="preserve"> their </w:t>
      </w:r>
      <w:r w:rsidRPr="000F0164">
        <w:rPr>
          <w:rFonts w:asciiTheme="minorHAnsi" w:hAnsiTheme="minorHAnsi" w:cstheme="minorHAnsi"/>
          <w:bCs/>
          <w:highlight w:val="yellow"/>
          <w:u w:val="single"/>
        </w:rPr>
        <w:t>agreements to protect</w:t>
      </w:r>
      <w:r w:rsidRPr="000F1C24">
        <w:rPr>
          <w:rFonts w:asciiTheme="minorHAnsi" w:hAnsiTheme="minorHAnsi" w:cstheme="minorHAnsi"/>
          <w:bCs/>
          <w:u w:val="single"/>
        </w:rPr>
        <w:t xml:space="preserve"> themselves </w:t>
      </w:r>
      <w:r w:rsidRPr="000F0164">
        <w:rPr>
          <w:rFonts w:asciiTheme="minorHAnsi" w:hAnsiTheme="minorHAnsi" w:cstheme="minorHAnsi"/>
          <w:bCs/>
          <w:highlight w:val="yellow"/>
          <w:u w:val="single"/>
        </w:rPr>
        <w:t xml:space="preserve">from it. It is </w:t>
      </w:r>
      <w:r w:rsidRPr="000F0164">
        <w:rPr>
          <w:rFonts w:asciiTheme="minorHAnsi" w:hAnsiTheme="minorHAnsi" w:cstheme="minorHAnsi"/>
          <w:b/>
          <w:iCs/>
          <w:highlight w:val="yellow"/>
          <w:u w:val="single"/>
          <w:bdr w:val="single" w:sz="8" w:space="0" w:color="auto"/>
        </w:rPr>
        <w:t>nearly impossible</w:t>
      </w:r>
      <w:r w:rsidRPr="000F0164">
        <w:rPr>
          <w:rFonts w:asciiTheme="minorHAnsi" w:hAnsiTheme="minorHAnsi" w:cstheme="minorHAnsi"/>
          <w:bCs/>
          <w:highlight w:val="yellow"/>
          <w:u w:val="single"/>
        </w:rPr>
        <w:t xml:space="preserve"> to find a</w:t>
      </w:r>
      <w:r w:rsidRPr="000F1C24">
        <w:rPr>
          <w:rFonts w:asciiTheme="minorHAnsi" w:hAnsiTheme="minorHAnsi" w:cstheme="minorHAnsi"/>
          <w:bCs/>
          <w:u w:val="single"/>
        </w:rPr>
        <w:t xml:space="preserve"> clear </w:t>
      </w:r>
      <w:r w:rsidRPr="000F0164">
        <w:rPr>
          <w:rFonts w:asciiTheme="minorHAnsi" w:hAnsiTheme="minorHAnsi" w:cstheme="minorHAnsi"/>
          <w:bCs/>
          <w:highlight w:val="yellow"/>
          <w:u w:val="single"/>
        </w:rPr>
        <w:t>case</w:t>
      </w:r>
      <w:r w:rsidRPr="000F1C24">
        <w:rPr>
          <w:rFonts w:asciiTheme="minorHAnsi" w:hAnsiTheme="minorHAnsi" w:cstheme="minorHAnsi"/>
          <w:bCs/>
          <w:u w:val="single"/>
        </w:rPr>
        <w:t xml:space="preserve"> of a smaller power luring a reluctant great power into war</w:t>
      </w:r>
      <w:r w:rsidRPr="000F1C24">
        <w:rPr>
          <w:rFonts w:asciiTheme="minorHAnsi" w:hAnsiTheme="minorHAnsi" w:cstheme="minorHAnsi"/>
          <w:sz w:val="10"/>
        </w:rPr>
        <w:t xml:space="preserve">. For decades, </w:t>
      </w:r>
      <w:r w:rsidRPr="000F0164">
        <w:rPr>
          <w:rFonts w:asciiTheme="minorHAnsi" w:hAnsiTheme="minorHAnsi" w:cstheme="minorHAnsi"/>
          <w:bCs/>
          <w:highlight w:val="yellow"/>
          <w:u w:val="single"/>
        </w:rPr>
        <w:t>World War I served as the</w:t>
      </w:r>
      <w:r w:rsidRPr="000F1C24">
        <w:rPr>
          <w:rFonts w:asciiTheme="minorHAnsi" w:hAnsiTheme="minorHAnsi" w:cstheme="minorHAnsi"/>
          <w:bCs/>
          <w:u w:val="single"/>
        </w:rPr>
        <w:t xml:space="preserve"> canonical </w:t>
      </w:r>
      <w:r w:rsidRPr="000F0164">
        <w:rPr>
          <w:rFonts w:asciiTheme="minorHAnsi" w:hAnsiTheme="minorHAnsi" w:cstheme="minorHAnsi"/>
          <w:bCs/>
          <w:highlight w:val="yellow"/>
          <w:u w:val="single"/>
        </w:rPr>
        <w:t>example</w:t>
      </w:r>
      <w:r w:rsidRPr="000F1C24">
        <w:rPr>
          <w:rFonts w:asciiTheme="minorHAnsi" w:hAnsiTheme="minorHAnsi" w:cstheme="minorHAnsi"/>
          <w:sz w:val="10"/>
        </w:rPr>
        <w:t xml:space="preserve"> of entangling alliances supposedly drawing great powers into a fight, </w:t>
      </w:r>
      <w:r w:rsidRPr="000F0164">
        <w:rPr>
          <w:rFonts w:asciiTheme="minorHAnsi" w:hAnsiTheme="minorHAnsi" w:cstheme="minorHAnsi"/>
          <w:bCs/>
          <w:highlight w:val="yellow"/>
          <w:u w:val="single"/>
        </w:rPr>
        <w:t>but</w:t>
      </w:r>
      <w:r w:rsidRPr="000F1C24">
        <w:rPr>
          <w:rFonts w:asciiTheme="minorHAnsi" w:hAnsiTheme="minorHAnsi" w:cstheme="minorHAnsi"/>
          <w:bCs/>
          <w:u w:val="single"/>
        </w:rPr>
        <w:t xml:space="preserve"> an </w:t>
      </w:r>
      <w:r w:rsidRPr="000F0164">
        <w:rPr>
          <w:rFonts w:asciiTheme="minorHAnsi" w:hAnsiTheme="minorHAnsi" w:cstheme="minorHAnsi"/>
          <w:bCs/>
          <w:highlight w:val="yellow"/>
          <w:u w:val="single"/>
        </w:rPr>
        <w:t>outpouring of new</w:t>
      </w:r>
      <w:r w:rsidRPr="000F1C24">
        <w:rPr>
          <w:rFonts w:asciiTheme="minorHAnsi" w:hAnsiTheme="minorHAnsi" w:cstheme="minorHAnsi"/>
          <w:bCs/>
          <w:u w:val="single"/>
        </w:rPr>
        <w:t xml:space="preserve"> historical </w:t>
      </w:r>
      <w:r w:rsidRPr="000F0164">
        <w:rPr>
          <w:rFonts w:asciiTheme="minorHAnsi" w:hAnsiTheme="minorHAnsi" w:cstheme="minorHAnsi"/>
          <w:bCs/>
          <w:highlight w:val="yellow"/>
          <w:u w:val="single"/>
        </w:rPr>
        <w:t>research</w:t>
      </w:r>
      <w:r w:rsidRPr="000F1C24">
        <w:rPr>
          <w:rFonts w:asciiTheme="minorHAnsi" w:hAnsiTheme="minorHAnsi" w:cstheme="minorHAnsi"/>
          <w:sz w:val="10"/>
        </w:rPr>
        <w:t xml:space="preserve"> has </w:t>
      </w:r>
      <w:r w:rsidRPr="000F0164">
        <w:rPr>
          <w:rFonts w:asciiTheme="minorHAnsi" w:hAnsiTheme="minorHAnsi" w:cstheme="minorHAnsi"/>
          <w:bCs/>
          <w:highlight w:val="yellow"/>
          <w:u w:val="single"/>
        </w:rPr>
        <w:t>overturned</w:t>
      </w:r>
      <w:r w:rsidRPr="000F1C24">
        <w:rPr>
          <w:rFonts w:asciiTheme="minorHAnsi" w:hAnsiTheme="minorHAnsi" w:cstheme="minorHAnsi"/>
          <w:sz w:val="10"/>
        </w:rPr>
        <w:t xml:space="preserve"> the </w:t>
      </w:r>
      <w:r w:rsidRPr="000F0164">
        <w:rPr>
          <w:rFonts w:asciiTheme="minorHAnsi" w:hAnsiTheme="minorHAnsi" w:cstheme="minorHAnsi"/>
          <w:bCs/>
          <w:highlight w:val="yellow"/>
          <w:u w:val="single"/>
        </w:rPr>
        <w:t>conventional wisdom</w:t>
      </w:r>
      <w:r w:rsidRPr="000F1C24">
        <w:rPr>
          <w:rFonts w:asciiTheme="minorHAnsi" w:hAnsiTheme="minorHAnsi" w:cstheme="minorHAnsi"/>
          <w:bCs/>
          <w:u w:val="single"/>
        </w:rPr>
        <w:t>, revealing</w:t>
      </w:r>
      <w:r w:rsidRPr="000F1C24">
        <w:rPr>
          <w:rFonts w:asciiTheme="minorHAnsi" w:hAnsiTheme="minorHAnsi" w:cstheme="minorHAnsi"/>
          <w:sz w:val="10"/>
        </w:rPr>
        <w:t xml:space="preserve"> that the </w:t>
      </w:r>
      <w:r w:rsidRPr="000F1C24">
        <w:rPr>
          <w:rFonts w:asciiTheme="minorHAnsi" w:hAnsiTheme="minorHAnsi" w:cstheme="minorHAnsi"/>
          <w:bCs/>
          <w:u w:val="single"/>
        </w:rPr>
        <w:t>war was more the result of a</w:t>
      </w:r>
      <w:r w:rsidRPr="000F1C24">
        <w:rPr>
          <w:rFonts w:asciiTheme="minorHAnsi" w:hAnsiTheme="minorHAnsi" w:cstheme="minorHAnsi"/>
          <w:sz w:val="10"/>
        </w:rPr>
        <w:t xml:space="preserve"> conscious </w:t>
      </w:r>
      <w:r w:rsidRPr="000F1C24">
        <w:rPr>
          <w:rFonts w:asciiTheme="minorHAnsi" w:hAnsiTheme="minorHAnsi" w:cstheme="minorHAnsi"/>
          <w:bCs/>
          <w:u w:val="single"/>
        </w:rPr>
        <w:t>decision on Germany's part</w:t>
      </w:r>
      <w:r w:rsidRPr="000F1C24">
        <w:rPr>
          <w:rFonts w:asciiTheme="minorHAnsi" w:hAnsiTheme="minorHAnsi" w:cstheme="minorHAnsi"/>
          <w:sz w:val="10"/>
        </w:rPr>
        <w:t xml:space="preserve"> to try to dominate Europe </w:t>
      </w:r>
      <w:r w:rsidRPr="000F1C24">
        <w:rPr>
          <w:rFonts w:asciiTheme="minorHAnsi" w:hAnsiTheme="minorHAnsi" w:cstheme="minorHAnsi"/>
          <w:bCs/>
          <w:u w:val="single"/>
        </w:rPr>
        <w:t>than</w:t>
      </w:r>
      <w:r w:rsidRPr="000F1C24">
        <w:rPr>
          <w:rFonts w:asciiTheme="minorHAnsi" w:hAnsiTheme="minorHAnsi" w:cstheme="minorHAnsi"/>
          <w:sz w:val="10"/>
        </w:rPr>
        <w:t xml:space="preserve"> a case of </w:t>
      </w:r>
      <w:r w:rsidRPr="000F1C24">
        <w:rPr>
          <w:rFonts w:asciiTheme="minorHAnsi" w:hAnsiTheme="minorHAnsi" w:cstheme="minorHAnsi"/>
          <w:bCs/>
          <w:u w:val="single"/>
        </w:rPr>
        <w:t>alliance entrapment</w:t>
      </w:r>
      <w:r w:rsidRPr="000F1C24">
        <w:rPr>
          <w:rFonts w:asciiTheme="minorHAnsi" w:hAnsiTheme="minorHAnsi" w:cstheme="minorHAnsi"/>
          <w:sz w:val="10"/>
        </w:rPr>
        <w:t xml:space="preserve">. </w:t>
      </w:r>
      <w:r w:rsidRPr="000F1C24">
        <w:rPr>
          <w:rFonts w:asciiTheme="minorHAnsi" w:hAnsiTheme="minorHAnsi" w:cstheme="minorHAnsi"/>
          <w:bCs/>
          <w:u w:val="single"/>
        </w:rPr>
        <w:t xml:space="preserve">If anything, </w:t>
      </w:r>
      <w:r w:rsidRPr="000F0164">
        <w:rPr>
          <w:rFonts w:asciiTheme="minorHAnsi" w:hAnsiTheme="minorHAnsi" w:cstheme="minorHAnsi"/>
          <w:bCs/>
          <w:highlight w:val="yellow"/>
          <w:u w:val="single"/>
        </w:rPr>
        <w:t>alliances reduce</w:t>
      </w:r>
      <w:r w:rsidRPr="000F1C24">
        <w:rPr>
          <w:rFonts w:asciiTheme="minorHAnsi" w:hAnsiTheme="minorHAnsi" w:cstheme="minorHAnsi"/>
          <w:bCs/>
          <w:u w:val="single"/>
        </w:rPr>
        <w:t xml:space="preserve"> the </w:t>
      </w:r>
      <w:r w:rsidRPr="000F0164">
        <w:rPr>
          <w:rFonts w:asciiTheme="minorHAnsi" w:hAnsiTheme="minorHAnsi" w:cstheme="minorHAnsi"/>
          <w:bCs/>
          <w:highlight w:val="yellow"/>
          <w:u w:val="single"/>
        </w:rPr>
        <w:t>risk of getting pulled into</w:t>
      </w:r>
      <w:r w:rsidRPr="000F1C24">
        <w:rPr>
          <w:rFonts w:asciiTheme="minorHAnsi" w:hAnsiTheme="minorHAnsi" w:cstheme="minorHAnsi"/>
          <w:bCs/>
          <w:u w:val="single"/>
        </w:rPr>
        <w:t xml:space="preserve"> a </w:t>
      </w:r>
      <w:r w:rsidRPr="000F0164">
        <w:rPr>
          <w:rFonts w:asciiTheme="minorHAnsi" w:hAnsiTheme="minorHAnsi" w:cstheme="minorHAnsi"/>
          <w:bCs/>
          <w:highlight w:val="yellow"/>
          <w:u w:val="single"/>
        </w:rPr>
        <w:t xml:space="preserve">conflict. In </w:t>
      </w:r>
      <w:r w:rsidRPr="000F0164">
        <w:rPr>
          <w:rFonts w:asciiTheme="minorHAnsi" w:hAnsiTheme="minorHAnsi" w:cstheme="minorHAnsi"/>
          <w:b/>
          <w:iCs/>
          <w:highlight w:val="yellow"/>
          <w:u w:val="single"/>
          <w:bdr w:val="single" w:sz="8" w:space="0" w:color="auto"/>
        </w:rPr>
        <w:t>East Asia</w:t>
      </w:r>
      <w:r w:rsidRPr="000F1C24">
        <w:rPr>
          <w:rFonts w:asciiTheme="minorHAnsi" w:hAnsiTheme="minorHAnsi" w:cstheme="minorHAnsi"/>
          <w:bCs/>
          <w:u w:val="single"/>
        </w:rPr>
        <w:t>,</w:t>
      </w:r>
      <w:r w:rsidRPr="000F1C24">
        <w:rPr>
          <w:rFonts w:asciiTheme="minorHAnsi" w:hAnsiTheme="minorHAnsi" w:cstheme="minorHAnsi"/>
          <w:sz w:val="10"/>
        </w:rPr>
        <w:t xml:space="preserve"> the </w:t>
      </w:r>
      <w:r w:rsidRPr="000F1C24">
        <w:rPr>
          <w:rFonts w:asciiTheme="minorHAnsi" w:hAnsiTheme="minorHAnsi" w:cstheme="minorHAnsi"/>
          <w:bCs/>
          <w:u w:val="single"/>
        </w:rPr>
        <w:t xml:space="preserve">regional </w:t>
      </w:r>
      <w:r w:rsidRPr="000F0164">
        <w:rPr>
          <w:rFonts w:asciiTheme="minorHAnsi" w:hAnsiTheme="minorHAnsi" w:cstheme="minorHAnsi"/>
          <w:bCs/>
          <w:highlight w:val="yellow"/>
          <w:u w:val="single"/>
        </w:rPr>
        <w:t>security agreements</w:t>
      </w:r>
      <w:r w:rsidRPr="000F1C24">
        <w:rPr>
          <w:rFonts w:asciiTheme="minorHAnsi" w:hAnsiTheme="minorHAnsi" w:cstheme="minorHAnsi"/>
          <w:sz w:val="10"/>
        </w:rPr>
        <w:t xml:space="preserve"> that Washington struck after World War II were designed, in the words of the political scientist Victor Cha, to "</w:t>
      </w:r>
      <w:r w:rsidRPr="000F0164">
        <w:rPr>
          <w:rFonts w:asciiTheme="minorHAnsi" w:hAnsiTheme="minorHAnsi" w:cstheme="minorHAnsi"/>
          <w:bCs/>
          <w:highlight w:val="yellow"/>
          <w:u w:val="single"/>
        </w:rPr>
        <w:t>constrain</w:t>
      </w:r>
      <w:r w:rsidRPr="000F1C24">
        <w:rPr>
          <w:rFonts w:asciiTheme="minorHAnsi" w:hAnsiTheme="minorHAnsi" w:cstheme="minorHAnsi"/>
          <w:sz w:val="10"/>
        </w:rPr>
        <w:t xml:space="preserve"> anticommunist </w:t>
      </w:r>
      <w:r w:rsidRPr="000F1C24">
        <w:rPr>
          <w:rFonts w:asciiTheme="minorHAnsi" w:hAnsiTheme="minorHAnsi" w:cstheme="minorHAnsi"/>
          <w:bCs/>
          <w:u w:val="single"/>
        </w:rPr>
        <w:t>allies</w:t>
      </w:r>
      <w:r w:rsidRPr="000F1C24">
        <w:rPr>
          <w:rFonts w:asciiTheme="minorHAnsi" w:hAnsiTheme="minorHAnsi" w:cstheme="minorHAnsi"/>
          <w:sz w:val="10"/>
        </w:rPr>
        <w:t xml:space="preserve"> in the region </w:t>
      </w:r>
      <w:r w:rsidRPr="000F1C24">
        <w:rPr>
          <w:rFonts w:asciiTheme="minorHAnsi" w:hAnsiTheme="minorHAnsi" w:cstheme="minorHAnsi"/>
          <w:bCs/>
          <w:u w:val="single"/>
        </w:rPr>
        <w:t xml:space="preserve">that might engage in </w:t>
      </w:r>
      <w:r w:rsidRPr="000F0164">
        <w:rPr>
          <w:rFonts w:asciiTheme="minorHAnsi" w:hAnsiTheme="minorHAnsi" w:cstheme="minorHAnsi"/>
          <w:bCs/>
          <w:highlight w:val="yellow"/>
          <w:u w:val="single"/>
        </w:rPr>
        <w:t>aggressive behavior</w:t>
      </w:r>
      <w:r w:rsidRPr="000F1C24">
        <w:rPr>
          <w:rFonts w:asciiTheme="minorHAnsi" w:hAnsiTheme="minorHAnsi" w:cstheme="minorHAnsi"/>
          <w:sz w:val="10"/>
        </w:rPr>
        <w:t xml:space="preserve"> against adversaries </w:t>
      </w:r>
      <w:r w:rsidRPr="000F0164">
        <w:rPr>
          <w:rFonts w:asciiTheme="minorHAnsi" w:hAnsiTheme="minorHAnsi" w:cstheme="minorHAnsi"/>
          <w:bCs/>
          <w:highlight w:val="yellow"/>
          <w:u w:val="single"/>
        </w:rPr>
        <w:t>that could entrap</w:t>
      </w:r>
      <w:r w:rsidRPr="000F1C24">
        <w:rPr>
          <w:rFonts w:asciiTheme="minorHAnsi" w:hAnsiTheme="minorHAnsi" w:cstheme="minorHAnsi"/>
          <w:bCs/>
          <w:u w:val="single"/>
        </w:rPr>
        <w:t xml:space="preserve"> the </w:t>
      </w:r>
      <w:r w:rsidRPr="000F1C24">
        <w:rPr>
          <w:rFonts w:asciiTheme="minorHAnsi" w:hAnsiTheme="minorHAnsi" w:cstheme="minorHAnsi"/>
          <w:b/>
          <w:iCs/>
          <w:u w:val="single"/>
          <w:bdr w:val="single" w:sz="8" w:space="0" w:color="auto"/>
        </w:rPr>
        <w:t>U</w:t>
      </w:r>
      <w:r w:rsidRPr="000F1C24">
        <w:rPr>
          <w:rFonts w:asciiTheme="minorHAnsi" w:hAnsiTheme="minorHAnsi" w:cstheme="minorHAnsi"/>
          <w:sz w:val="10"/>
        </w:rPr>
        <w:t xml:space="preserve">nited </w:t>
      </w:r>
      <w:r w:rsidRPr="000F1C24">
        <w:rPr>
          <w:rFonts w:asciiTheme="minorHAnsi" w:hAnsiTheme="minorHAnsi" w:cstheme="minorHAnsi"/>
          <w:b/>
          <w:iCs/>
          <w:u w:val="single"/>
          <w:bdr w:val="single" w:sz="8" w:space="0" w:color="auto"/>
        </w:rPr>
        <w:t>S</w:t>
      </w:r>
      <w:r w:rsidRPr="000F1C24">
        <w:rPr>
          <w:rFonts w:asciiTheme="minorHAnsi" w:hAnsiTheme="minorHAnsi" w:cstheme="minorHAnsi"/>
          <w:sz w:val="10"/>
        </w:rPr>
        <w:t xml:space="preserve">tates </w:t>
      </w:r>
      <w:r w:rsidRPr="000F1C24">
        <w:rPr>
          <w:rFonts w:asciiTheme="minorHAnsi" w:hAnsiTheme="minorHAnsi" w:cstheme="minorHAnsi"/>
          <w:bCs/>
          <w:u w:val="single"/>
        </w:rPr>
        <w:t>in an unwanted larger war." The same logic is now at play in</w:t>
      </w:r>
      <w:r w:rsidRPr="000F1C24">
        <w:rPr>
          <w:rFonts w:asciiTheme="minorHAnsi" w:hAnsiTheme="minorHAnsi" w:cstheme="minorHAnsi"/>
          <w:sz w:val="10"/>
        </w:rPr>
        <w:t xml:space="preserve"> the U.S.</w:t>
      </w:r>
      <w:r w:rsidRPr="000F1C24">
        <w:rPr>
          <w:rFonts w:asciiTheme="minorHAnsi" w:hAnsiTheme="minorHAnsi" w:cstheme="minorHAnsi"/>
          <w:b/>
          <w:iCs/>
          <w:u w:val="single"/>
          <w:bdr w:val="single" w:sz="8" w:space="0" w:color="auto"/>
        </w:rPr>
        <w:t>Taiwan</w:t>
      </w:r>
      <w:r w:rsidRPr="000F1C24">
        <w:rPr>
          <w:rFonts w:asciiTheme="minorHAnsi" w:hAnsiTheme="minorHAnsi" w:cstheme="minorHAnsi"/>
          <w:sz w:val="10"/>
        </w:rPr>
        <w:t xml:space="preserve">ese relationship. After cross-strait tensions flared in the 1990s and the first decade of this century, U.S. officials grew concerned that their ambiguous support for Taiwan might expose them to the risk of entrapment. So the Bush administration adjusted its policy, clarifying that its goal was to not only deter China from an unprovoked attack but also deter Taiwan from unilateral moves toward independence. For many advocates of retrenchment, the problem is that the mere possession of globe-girdling military capabilities supposedly inflates policymakers' conception of the national interest, so much so that every foreign problem begins to look like America's to solve. Critics also argue that the country's military superiority causes it to seek total solutions to security problems, as in Afghanistan and Iraq, that could be dealt with in less costly ways. Only a country that possessed such awesome military power and faced no serious geopolitical rival would fail to be satisfied with partial fixes, such as containment, and instead embark on wild schemes of democracy building, the argument goes. Furthermore, they contend, the United States' outsized military creates a sense of obligation to do something with it even when no U.S. interests are at stake. As Madeleine Albright, then the U.S. ambassador to the UN, famously asked Colin Powell, then chairman of the Joint Chiefs of Staff, when debating intervention in Bosnia in 1993, "What's the point of having this superb military you're always talking about if we can't use it?" </w:t>
      </w:r>
      <w:r w:rsidRPr="000F0164">
        <w:rPr>
          <w:rFonts w:asciiTheme="minorHAnsi" w:hAnsiTheme="minorHAnsi" w:cstheme="minorHAnsi"/>
          <w:bCs/>
          <w:highlight w:val="yellow"/>
          <w:u w:val="single"/>
        </w:rPr>
        <w:t>If</w:t>
      </w:r>
      <w:r w:rsidRPr="000F1C24">
        <w:rPr>
          <w:rFonts w:asciiTheme="minorHAnsi" w:hAnsiTheme="minorHAnsi" w:cstheme="minorHAnsi"/>
          <w:bCs/>
          <w:u w:val="single"/>
        </w:rPr>
        <w:t xml:space="preserve"> the </w:t>
      </w:r>
      <w:r w:rsidRPr="000F0164">
        <w:rPr>
          <w:rFonts w:asciiTheme="minorHAnsi" w:hAnsiTheme="minorHAnsi" w:cstheme="minorHAnsi"/>
          <w:bCs/>
          <w:highlight w:val="yellow"/>
          <w:u w:val="single"/>
        </w:rPr>
        <w:t>U.S.</w:t>
      </w:r>
      <w:r w:rsidRPr="000F1C24">
        <w:rPr>
          <w:rFonts w:asciiTheme="minorHAnsi" w:hAnsiTheme="minorHAnsi" w:cstheme="minorHAnsi"/>
          <w:bCs/>
          <w:u w:val="single"/>
        </w:rPr>
        <w:t xml:space="preserve"> military scrapped its forces and </w:t>
      </w:r>
      <w:r w:rsidRPr="000F0164">
        <w:rPr>
          <w:rFonts w:asciiTheme="minorHAnsi" w:hAnsiTheme="minorHAnsi" w:cstheme="minorHAnsi"/>
          <w:bCs/>
          <w:highlight w:val="yellow"/>
          <w:u w:val="single"/>
        </w:rPr>
        <w:t>shuttered</w:t>
      </w:r>
      <w:r w:rsidRPr="000F1C24">
        <w:rPr>
          <w:rFonts w:asciiTheme="minorHAnsi" w:hAnsiTheme="minorHAnsi" w:cstheme="minorHAnsi"/>
          <w:bCs/>
          <w:u w:val="single"/>
        </w:rPr>
        <w:t xml:space="preserve"> its </w:t>
      </w:r>
      <w:r w:rsidRPr="000F0164">
        <w:rPr>
          <w:rFonts w:asciiTheme="minorHAnsi" w:hAnsiTheme="minorHAnsi" w:cstheme="minorHAnsi"/>
          <w:bCs/>
          <w:highlight w:val="yellow"/>
          <w:u w:val="single"/>
        </w:rPr>
        <w:t>bases</w:t>
      </w:r>
      <w:r w:rsidRPr="000F1C24">
        <w:rPr>
          <w:rFonts w:asciiTheme="minorHAnsi" w:hAnsiTheme="minorHAnsi" w:cstheme="minorHAnsi"/>
          <w:sz w:val="10"/>
        </w:rPr>
        <w:t xml:space="preserve">, then the country would no doubt eliminate the risk of entering needless wars, having tied itself to the mast like Ulysses. But if it instead merely moved its forces over the horizon, as is more commonly proposed by advocates of retrenchment, whatever </w:t>
      </w:r>
      <w:r w:rsidRPr="000F0164">
        <w:rPr>
          <w:rFonts w:asciiTheme="minorHAnsi" w:hAnsiTheme="minorHAnsi" w:cstheme="minorHAnsi"/>
          <w:bCs/>
          <w:highlight w:val="yellow"/>
          <w:u w:val="single"/>
        </w:rPr>
        <w:t>temptations</w:t>
      </w:r>
      <w:r w:rsidRPr="000F1C24">
        <w:rPr>
          <w:rFonts w:asciiTheme="minorHAnsi" w:hAnsiTheme="minorHAnsi" w:cstheme="minorHAnsi"/>
          <w:sz w:val="10"/>
        </w:rPr>
        <w:t xml:space="preserve"> there were </w:t>
      </w:r>
      <w:r w:rsidRPr="000F0164">
        <w:rPr>
          <w:rFonts w:asciiTheme="minorHAnsi" w:hAnsiTheme="minorHAnsi" w:cstheme="minorHAnsi"/>
          <w:bCs/>
          <w:highlight w:val="yellow"/>
          <w:u w:val="single"/>
        </w:rPr>
        <w:t xml:space="preserve">to </w:t>
      </w:r>
      <w:r w:rsidRPr="000F0164">
        <w:rPr>
          <w:rFonts w:asciiTheme="minorHAnsi" w:hAnsiTheme="minorHAnsi" w:cstheme="minorHAnsi"/>
          <w:b/>
          <w:iCs/>
          <w:highlight w:val="yellow"/>
          <w:u w:val="single"/>
          <w:bdr w:val="single" w:sz="8" w:space="0" w:color="auto"/>
        </w:rPr>
        <w:t>intervene</w:t>
      </w:r>
      <w:r w:rsidRPr="000F0164">
        <w:rPr>
          <w:rFonts w:asciiTheme="minorHAnsi" w:hAnsiTheme="minorHAnsi" w:cstheme="minorHAnsi"/>
          <w:bCs/>
          <w:highlight w:val="yellow"/>
          <w:u w:val="single"/>
        </w:rPr>
        <w:t xml:space="preserve"> would </w:t>
      </w:r>
      <w:r w:rsidRPr="000F0164">
        <w:rPr>
          <w:rFonts w:asciiTheme="minorHAnsi" w:hAnsiTheme="minorHAnsi" w:cstheme="minorHAnsi"/>
          <w:b/>
          <w:iCs/>
          <w:highlight w:val="yellow"/>
          <w:u w:val="single"/>
          <w:bdr w:val="single" w:sz="8" w:space="0" w:color="auto"/>
        </w:rPr>
        <w:t>not disappear</w:t>
      </w:r>
      <w:r w:rsidRPr="000F1C24">
        <w:rPr>
          <w:rFonts w:asciiTheme="minorHAnsi" w:hAnsiTheme="minorHAnsi" w:cstheme="minorHAnsi"/>
          <w:sz w:val="10"/>
        </w:rPr>
        <w:t xml:space="preserve">. The bigger problem with the idea that a forward posture distorts conceptions of the national interest, however, is that it rests on just one case: Iraq. That war is an outlier in terms of both its high costs (it accounts for some two-thirds of the casualties and budget costs of all U.S. wars since 1990) and the degree to which the United States shouldered them alone. In the Persian Gulf War and the interventions in Bosnia, Kosovo, Afghanistan, and Libya, U.S. allies bore more of the burden, controlling for the size of their economies and populations. Besides, the Iraq war was not an inevitable consequence of pursuing the United States' existing grand strategy; many scholars and policymakers who prefer an engaged America strongly opposed the war. Likewise, </w:t>
      </w:r>
      <w:r w:rsidRPr="000F1C24">
        <w:rPr>
          <w:rFonts w:asciiTheme="minorHAnsi" w:hAnsiTheme="minorHAnsi" w:cstheme="minorHAnsi"/>
          <w:bCs/>
          <w:u w:val="single"/>
        </w:rPr>
        <w:t>continuing</w:t>
      </w:r>
      <w:r w:rsidRPr="000F1C24">
        <w:rPr>
          <w:rFonts w:asciiTheme="minorHAnsi" w:hAnsiTheme="minorHAnsi" w:cstheme="minorHAnsi"/>
          <w:sz w:val="10"/>
        </w:rPr>
        <w:t xml:space="preserve"> the </w:t>
      </w:r>
      <w:r w:rsidRPr="000F1C24">
        <w:rPr>
          <w:rFonts w:asciiTheme="minorHAnsi" w:hAnsiTheme="minorHAnsi" w:cstheme="minorHAnsi"/>
          <w:bCs/>
          <w:u w:val="single"/>
        </w:rPr>
        <w:t xml:space="preserve">current grand strategy in no way condemns the </w:t>
      </w:r>
      <w:r w:rsidRPr="000F1C24">
        <w:rPr>
          <w:rFonts w:asciiTheme="minorHAnsi" w:hAnsiTheme="minorHAnsi" w:cstheme="minorHAnsi"/>
          <w:b/>
          <w:iCs/>
          <w:u w:val="single"/>
          <w:bdr w:val="single" w:sz="8" w:space="0" w:color="auto"/>
        </w:rPr>
        <w:t>U</w:t>
      </w:r>
      <w:r w:rsidRPr="000F1C24">
        <w:rPr>
          <w:rFonts w:asciiTheme="minorHAnsi" w:hAnsiTheme="minorHAnsi" w:cstheme="minorHAnsi"/>
          <w:sz w:val="10"/>
        </w:rPr>
        <w:t xml:space="preserve">nited </w:t>
      </w:r>
      <w:r w:rsidRPr="000F1C24">
        <w:rPr>
          <w:rFonts w:asciiTheme="minorHAnsi" w:hAnsiTheme="minorHAnsi" w:cstheme="minorHAnsi"/>
          <w:b/>
          <w:iCs/>
          <w:u w:val="single"/>
          <w:bdr w:val="single" w:sz="8" w:space="0" w:color="auto"/>
        </w:rPr>
        <w:t>S</w:t>
      </w:r>
      <w:r w:rsidRPr="000F1C24">
        <w:rPr>
          <w:rFonts w:asciiTheme="minorHAnsi" w:hAnsiTheme="minorHAnsi" w:cstheme="minorHAnsi"/>
          <w:sz w:val="10"/>
        </w:rPr>
        <w:t xml:space="preserve">tates </w:t>
      </w:r>
      <w:r w:rsidRPr="000F1C24">
        <w:rPr>
          <w:rFonts w:asciiTheme="minorHAnsi" w:hAnsiTheme="minorHAnsi" w:cstheme="minorHAnsi"/>
          <w:bCs/>
          <w:u w:val="single"/>
        </w:rPr>
        <w:t>to more wars</w:t>
      </w:r>
      <w:r w:rsidRPr="000F1C24">
        <w:rPr>
          <w:rFonts w:asciiTheme="minorHAnsi" w:hAnsiTheme="minorHAnsi" w:cstheme="minorHAnsi"/>
          <w:sz w:val="10"/>
        </w:rPr>
        <w:t xml:space="preserve"> like it. Consider how the country, after it lost in Vietnam, waged the rest of the Cold War with proxies and highly limited interventions. Iraq has generated a similar reluctance to undertake large expeditionary operations--what the political scientist John Mueller has dubbed "the Iraq syndrome." Those contending that the United States' grand strategy ineluctably leads the country into temptation need to present much more evidence before their case can be convincing. KEEPING THE PEACE Of course, even if it is true that the costs of deep engagement fall far below what advocates of retrenchment claim, they would not be worth bearing unless they yielded greater benefits. In fact, they do. The most obvious benefit of the </w:t>
      </w:r>
      <w:r w:rsidRPr="000F1C24">
        <w:rPr>
          <w:rFonts w:asciiTheme="minorHAnsi" w:hAnsiTheme="minorHAnsi" w:cstheme="minorHAnsi"/>
          <w:bCs/>
          <w:u w:val="single"/>
        </w:rPr>
        <w:t xml:space="preserve">current </w:t>
      </w:r>
      <w:r w:rsidRPr="000F0164">
        <w:rPr>
          <w:rFonts w:asciiTheme="minorHAnsi" w:hAnsiTheme="minorHAnsi" w:cstheme="minorHAnsi"/>
          <w:bCs/>
          <w:highlight w:val="yellow"/>
          <w:u w:val="single"/>
        </w:rPr>
        <w:t>strategy</w:t>
      </w:r>
      <w:r w:rsidRPr="000F1C24">
        <w:rPr>
          <w:rFonts w:asciiTheme="minorHAnsi" w:hAnsiTheme="minorHAnsi" w:cstheme="minorHAnsi"/>
          <w:sz w:val="10"/>
        </w:rPr>
        <w:t xml:space="preserve"> is that it </w:t>
      </w:r>
      <w:r w:rsidRPr="000F0164">
        <w:rPr>
          <w:rFonts w:asciiTheme="minorHAnsi" w:hAnsiTheme="minorHAnsi" w:cstheme="minorHAnsi"/>
          <w:bCs/>
          <w:highlight w:val="yellow"/>
          <w:u w:val="single"/>
        </w:rPr>
        <w:t>reduces</w:t>
      </w:r>
      <w:r w:rsidRPr="000F1C24">
        <w:rPr>
          <w:rFonts w:asciiTheme="minorHAnsi" w:hAnsiTheme="minorHAnsi" w:cstheme="minorHAnsi"/>
          <w:bCs/>
          <w:u w:val="single"/>
        </w:rPr>
        <w:t xml:space="preserve"> the </w:t>
      </w:r>
      <w:r w:rsidRPr="000F0164">
        <w:rPr>
          <w:rFonts w:asciiTheme="minorHAnsi" w:hAnsiTheme="minorHAnsi" w:cstheme="minorHAnsi"/>
          <w:bCs/>
          <w:highlight w:val="yellow"/>
          <w:u w:val="single"/>
        </w:rPr>
        <w:t>risk of</w:t>
      </w:r>
      <w:r w:rsidRPr="000F1C24">
        <w:rPr>
          <w:rFonts w:asciiTheme="minorHAnsi" w:hAnsiTheme="minorHAnsi" w:cstheme="minorHAnsi"/>
          <w:sz w:val="10"/>
        </w:rPr>
        <w:t xml:space="preserve"> a </w:t>
      </w:r>
      <w:r w:rsidRPr="000F1C24">
        <w:rPr>
          <w:rFonts w:asciiTheme="minorHAnsi" w:hAnsiTheme="minorHAnsi" w:cstheme="minorHAnsi"/>
          <w:bCs/>
          <w:u w:val="single"/>
        </w:rPr>
        <w:t xml:space="preserve">dangerous </w:t>
      </w:r>
      <w:r w:rsidRPr="000F0164">
        <w:rPr>
          <w:rFonts w:asciiTheme="minorHAnsi" w:hAnsiTheme="minorHAnsi" w:cstheme="minorHAnsi"/>
          <w:bCs/>
          <w:highlight w:val="yellow"/>
          <w:u w:val="single"/>
        </w:rPr>
        <w:t>conflict</w:t>
      </w:r>
      <w:r w:rsidRPr="000F1C24">
        <w:rPr>
          <w:rFonts w:asciiTheme="minorHAnsi" w:hAnsiTheme="minorHAnsi" w:cstheme="minorHAnsi"/>
          <w:sz w:val="10"/>
        </w:rPr>
        <w:t xml:space="preserve">. The United States' </w:t>
      </w:r>
      <w:r w:rsidRPr="000F0164">
        <w:rPr>
          <w:rFonts w:asciiTheme="minorHAnsi" w:hAnsiTheme="minorHAnsi" w:cstheme="minorHAnsi"/>
          <w:bCs/>
          <w:highlight w:val="yellow"/>
          <w:u w:val="single"/>
        </w:rPr>
        <w:t>security commitments deter</w:t>
      </w:r>
      <w:r w:rsidRPr="000F1C24">
        <w:rPr>
          <w:rFonts w:asciiTheme="minorHAnsi" w:hAnsiTheme="minorHAnsi" w:cstheme="minorHAnsi"/>
          <w:bCs/>
          <w:u w:val="single"/>
        </w:rPr>
        <w:t xml:space="preserve"> states with aspirations to regional hegemony from contemplating expansion </w:t>
      </w:r>
      <w:r w:rsidRPr="000F0164">
        <w:rPr>
          <w:rFonts w:asciiTheme="minorHAnsi" w:hAnsiTheme="minorHAnsi" w:cstheme="minorHAnsi"/>
          <w:bCs/>
          <w:highlight w:val="yellow"/>
          <w:u w:val="single"/>
        </w:rPr>
        <w:t>and dissuade</w:t>
      </w:r>
      <w:r w:rsidRPr="000F1C24">
        <w:rPr>
          <w:rFonts w:asciiTheme="minorHAnsi" w:hAnsiTheme="minorHAnsi" w:cstheme="minorHAnsi"/>
          <w:sz w:val="10"/>
        </w:rPr>
        <w:t xml:space="preserve"> U.S. </w:t>
      </w:r>
      <w:r w:rsidRPr="000F0164">
        <w:rPr>
          <w:rFonts w:asciiTheme="minorHAnsi" w:hAnsiTheme="minorHAnsi" w:cstheme="minorHAnsi"/>
          <w:bCs/>
          <w:highlight w:val="yellow"/>
          <w:u w:val="single"/>
        </w:rPr>
        <w:t>partners</w:t>
      </w:r>
      <w:r w:rsidRPr="000F1C24">
        <w:rPr>
          <w:rFonts w:asciiTheme="minorHAnsi" w:hAnsiTheme="minorHAnsi" w:cstheme="minorHAnsi"/>
          <w:bCs/>
          <w:u w:val="single"/>
        </w:rPr>
        <w:t xml:space="preserve"> from trying to solve security problems on their own in ways that would end up </w:t>
      </w:r>
      <w:r w:rsidRPr="000F0164">
        <w:rPr>
          <w:rFonts w:asciiTheme="minorHAnsi" w:hAnsiTheme="minorHAnsi" w:cstheme="minorHAnsi"/>
          <w:bCs/>
          <w:highlight w:val="yellow"/>
          <w:u w:val="single"/>
        </w:rPr>
        <w:t>threatening other states</w:t>
      </w:r>
      <w:r w:rsidRPr="000F1C24">
        <w:rPr>
          <w:rFonts w:asciiTheme="minorHAnsi" w:hAnsiTheme="minorHAnsi" w:cstheme="minorHAnsi"/>
          <w:sz w:val="10"/>
        </w:rPr>
        <w:t xml:space="preserve">. Skeptics discount this benefit by arguing that U.S. security guarantees aren't necessary to prevent dangerous rivalries from erupting. They maintain that the high costs of territorial conquest and the many tools countries can use to signal their benign intentions are enough to prevent conflict. In other words, major powers could peacefully manage regional multipolarity without the American pacifier. But that outlook is too sanguine. </w:t>
      </w:r>
      <w:r w:rsidRPr="000F0164">
        <w:rPr>
          <w:rFonts w:asciiTheme="minorHAnsi" w:hAnsiTheme="minorHAnsi" w:cstheme="minorHAnsi"/>
          <w:bCs/>
          <w:highlight w:val="yellow"/>
          <w:u w:val="single"/>
        </w:rPr>
        <w:t>If Washington got out</w:t>
      </w:r>
      <w:r w:rsidRPr="000F1C24">
        <w:rPr>
          <w:rFonts w:asciiTheme="minorHAnsi" w:hAnsiTheme="minorHAnsi" w:cstheme="minorHAnsi"/>
          <w:bCs/>
          <w:u w:val="single"/>
        </w:rPr>
        <w:t xml:space="preserve"> of East Asia, </w:t>
      </w:r>
      <w:r w:rsidRPr="000F0164">
        <w:rPr>
          <w:rFonts w:asciiTheme="minorHAnsi" w:hAnsiTheme="minorHAnsi" w:cstheme="minorHAnsi"/>
          <w:b/>
          <w:iCs/>
          <w:highlight w:val="yellow"/>
          <w:u w:val="single"/>
          <w:bdr w:val="single" w:sz="8" w:space="0" w:color="auto"/>
        </w:rPr>
        <w:t>Japan</w:t>
      </w:r>
      <w:r w:rsidRPr="000F0164">
        <w:rPr>
          <w:rFonts w:asciiTheme="minorHAnsi" w:hAnsiTheme="minorHAnsi" w:cstheme="minorHAnsi"/>
          <w:bCs/>
          <w:highlight w:val="yellow"/>
          <w:u w:val="single"/>
        </w:rPr>
        <w:t xml:space="preserve"> and </w:t>
      </w:r>
      <w:r w:rsidRPr="000F0164">
        <w:rPr>
          <w:rFonts w:asciiTheme="minorHAnsi" w:hAnsiTheme="minorHAnsi" w:cstheme="minorHAnsi"/>
          <w:b/>
          <w:iCs/>
          <w:highlight w:val="yellow"/>
          <w:u w:val="single"/>
          <w:bdr w:val="single" w:sz="8" w:space="0" w:color="auto"/>
        </w:rPr>
        <w:t>South Korea</w:t>
      </w:r>
      <w:r w:rsidRPr="000F0164">
        <w:rPr>
          <w:rFonts w:asciiTheme="minorHAnsi" w:hAnsiTheme="minorHAnsi" w:cstheme="minorHAnsi"/>
          <w:bCs/>
          <w:highlight w:val="yellow"/>
          <w:u w:val="single"/>
        </w:rPr>
        <w:t xml:space="preserve"> would</w:t>
      </w:r>
      <w:r w:rsidRPr="000F1C24">
        <w:rPr>
          <w:rFonts w:asciiTheme="minorHAnsi" w:hAnsiTheme="minorHAnsi" w:cstheme="minorHAnsi"/>
          <w:sz w:val="10"/>
        </w:rPr>
        <w:t xml:space="preserve"> likely </w:t>
      </w:r>
      <w:r w:rsidRPr="000F1C24">
        <w:rPr>
          <w:rFonts w:asciiTheme="minorHAnsi" w:hAnsiTheme="minorHAnsi" w:cstheme="minorHAnsi"/>
          <w:bCs/>
          <w:u w:val="single"/>
        </w:rPr>
        <w:t>expand</w:t>
      </w:r>
      <w:r w:rsidRPr="000F1C24">
        <w:rPr>
          <w:rFonts w:asciiTheme="minorHAnsi" w:hAnsiTheme="minorHAnsi" w:cstheme="minorHAnsi"/>
          <w:sz w:val="10"/>
        </w:rPr>
        <w:t xml:space="preserve"> their </w:t>
      </w:r>
      <w:r w:rsidRPr="000F1C24">
        <w:rPr>
          <w:rFonts w:asciiTheme="minorHAnsi" w:hAnsiTheme="minorHAnsi" w:cstheme="minorHAnsi"/>
          <w:bCs/>
          <w:u w:val="single"/>
        </w:rPr>
        <w:t xml:space="preserve">military capabilities and </w:t>
      </w:r>
      <w:r w:rsidRPr="000F0164">
        <w:rPr>
          <w:rFonts w:asciiTheme="minorHAnsi" w:hAnsiTheme="minorHAnsi" w:cstheme="minorHAnsi"/>
          <w:bCs/>
          <w:highlight w:val="yellow"/>
          <w:u w:val="single"/>
        </w:rPr>
        <w:t xml:space="preserve">go </w:t>
      </w:r>
      <w:r w:rsidRPr="000F0164">
        <w:rPr>
          <w:rFonts w:asciiTheme="minorHAnsi" w:hAnsiTheme="minorHAnsi" w:cstheme="minorHAnsi"/>
          <w:b/>
          <w:iCs/>
          <w:highlight w:val="yellow"/>
          <w:u w:val="single"/>
          <w:bdr w:val="single" w:sz="8" w:space="0" w:color="auto"/>
        </w:rPr>
        <w:t>nuclear</w:t>
      </w:r>
      <w:r w:rsidRPr="000F0164">
        <w:rPr>
          <w:rFonts w:asciiTheme="minorHAnsi" w:hAnsiTheme="minorHAnsi" w:cstheme="minorHAnsi"/>
          <w:bCs/>
          <w:highlight w:val="yellow"/>
          <w:u w:val="single"/>
        </w:rPr>
        <w:t>, which</w:t>
      </w:r>
      <w:r w:rsidRPr="000F1C24">
        <w:rPr>
          <w:rFonts w:asciiTheme="minorHAnsi" w:hAnsiTheme="minorHAnsi" w:cstheme="minorHAnsi"/>
          <w:bCs/>
          <w:u w:val="single"/>
        </w:rPr>
        <w:t xml:space="preserve"> could </w:t>
      </w:r>
      <w:r w:rsidRPr="000F0164">
        <w:rPr>
          <w:rFonts w:asciiTheme="minorHAnsi" w:hAnsiTheme="minorHAnsi" w:cstheme="minorHAnsi"/>
          <w:bCs/>
          <w:highlight w:val="yellow"/>
          <w:u w:val="single"/>
        </w:rPr>
        <w:t xml:space="preserve">provoke a </w:t>
      </w:r>
      <w:r w:rsidRPr="000F0164">
        <w:rPr>
          <w:rFonts w:asciiTheme="minorHAnsi" w:hAnsiTheme="minorHAnsi" w:cstheme="minorHAnsi"/>
          <w:b/>
          <w:iCs/>
          <w:highlight w:val="yellow"/>
          <w:u w:val="single"/>
          <w:bdr w:val="single" w:sz="8" w:space="0" w:color="auto"/>
        </w:rPr>
        <w:t>destabilizing reaction from China</w:t>
      </w:r>
      <w:r w:rsidRPr="000F1C24">
        <w:rPr>
          <w:rFonts w:asciiTheme="minorHAnsi" w:hAnsiTheme="minorHAnsi" w:cstheme="minorHAnsi"/>
          <w:sz w:val="10"/>
        </w:rPr>
        <w:t xml:space="preserve">. It's worth noting that </w:t>
      </w:r>
      <w:r w:rsidRPr="000F1C24">
        <w:rPr>
          <w:rFonts w:asciiTheme="minorHAnsi" w:hAnsiTheme="minorHAnsi" w:cstheme="minorHAnsi"/>
          <w:bCs/>
          <w:u w:val="single"/>
        </w:rPr>
        <w:t xml:space="preserve">during the Cold War, both South Korea and Taiwan tried to obtain nuclear weapons; the only thing that stopped them was the </w:t>
      </w:r>
      <w:r w:rsidRPr="000F1C24">
        <w:rPr>
          <w:rFonts w:asciiTheme="minorHAnsi" w:hAnsiTheme="minorHAnsi" w:cstheme="minorHAnsi"/>
          <w:b/>
          <w:iCs/>
          <w:u w:val="single"/>
          <w:bdr w:val="single" w:sz="8" w:space="0" w:color="auto"/>
        </w:rPr>
        <w:t>U</w:t>
      </w:r>
      <w:r w:rsidRPr="000F1C24">
        <w:rPr>
          <w:rFonts w:asciiTheme="minorHAnsi" w:hAnsiTheme="minorHAnsi" w:cstheme="minorHAnsi"/>
          <w:sz w:val="10"/>
        </w:rPr>
        <w:t xml:space="preserve">nited </w:t>
      </w:r>
      <w:r w:rsidRPr="000F1C24">
        <w:rPr>
          <w:rFonts w:asciiTheme="minorHAnsi" w:hAnsiTheme="minorHAnsi" w:cstheme="minorHAnsi"/>
          <w:b/>
          <w:iCs/>
          <w:u w:val="single"/>
          <w:bdr w:val="single" w:sz="8" w:space="0" w:color="auto"/>
        </w:rPr>
        <w:t>S</w:t>
      </w:r>
      <w:r w:rsidRPr="000F1C24">
        <w:rPr>
          <w:rFonts w:asciiTheme="minorHAnsi" w:hAnsiTheme="minorHAnsi" w:cstheme="minorHAnsi"/>
          <w:sz w:val="10"/>
        </w:rPr>
        <w:t xml:space="preserve">tates, </w:t>
      </w:r>
      <w:r w:rsidRPr="000F1C24">
        <w:rPr>
          <w:rFonts w:asciiTheme="minorHAnsi" w:hAnsiTheme="minorHAnsi" w:cstheme="minorHAnsi"/>
          <w:bCs/>
          <w:u w:val="single"/>
        </w:rPr>
        <w:t>which used</w:t>
      </w:r>
      <w:r w:rsidRPr="000F1C24">
        <w:rPr>
          <w:rFonts w:asciiTheme="minorHAnsi" w:hAnsiTheme="minorHAnsi" w:cstheme="minorHAnsi"/>
          <w:sz w:val="10"/>
        </w:rPr>
        <w:t xml:space="preserve"> its </w:t>
      </w:r>
      <w:r w:rsidRPr="000F1C24">
        <w:rPr>
          <w:rFonts w:asciiTheme="minorHAnsi" w:hAnsiTheme="minorHAnsi" w:cstheme="minorHAnsi"/>
          <w:bCs/>
          <w:u w:val="single"/>
        </w:rPr>
        <w:t>security commitments to restrain</w:t>
      </w:r>
      <w:r w:rsidRPr="000F1C24">
        <w:rPr>
          <w:rFonts w:asciiTheme="minorHAnsi" w:hAnsiTheme="minorHAnsi" w:cstheme="minorHAnsi"/>
          <w:sz w:val="10"/>
        </w:rPr>
        <w:t xml:space="preserve"> their </w:t>
      </w:r>
      <w:r w:rsidRPr="000F1C24">
        <w:rPr>
          <w:rFonts w:asciiTheme="minorHAnsi" w:hAnsiTheme="minorHAnsi" w:cstheme="minorHAnsi"/>
          <w:bCs/>
          <w:u w:val="single"/>
        </w:rPr>
        <w:t>nuclear temptations</w:t>
      </w:r>
      <w:r w:rsidRPr="000F1C24">
        <w:rPr>
          <w:rFonts w:asciiTheme="minorHAnsi" w:hAnsiTheme="minorHAnsi" w:cstheme="minorHAnsi"/>
          <w:sz w:val="10"/>
        </w:rPr>
        <w:t xml:space="preserve">. Similarly, </w:t>
      </w:r>
      <w:r w:rsidRPr="000F1C24">
        <w:rPr>
          <w:rFonts w:asciiTheme="minorHAnsi" w:hAnsiTheme="minorHAnsi" w:cstheme="minorHAnsi"/>
          <w:bCs/>
          <w:u w:val="single"/>
        </w:rPr>
        <w:t xml:space="preserve">were the </w:t>
      </w:r>
      <w:r w:rsidRPr="000F1C24">
        <w:rPr>
          <w:rFonts w:asciiTheme="minorHAnsi" w:hAnsiTheme="minorHAnsi" w:cstheme="minorHAnsi"/>
          <w:b/>
          <w:iCs/>
          <w:u w:val="single"/>
          <w:bdr w:val="single" w:sz="8" w:space="0" w:color="auto"/>
        </w:rPr>
        <w:t>U</w:t>
      </w:r>
      <w:r w:rsidRPr="000F1C24">
        <w:rPr>
          <w:rFonts w:asciiTheme="minorHAnsi" w:hAnsiTheme="minorHAnsi" w:cstheme="minorHAnsi"/>
          <w:sz w:val="10"/>
        </w:rPr>
        <w:t xml:space="preserve">nited </w:t>
      </w:r>
      <w:r w:rsidRPr="000F1C24">
        <w:rPr>
          <w:rFonts w:asciiTheme="minorHAnsi" w:hAnsiTheme="minorHAnsi" w:cstheme="minorHAnsi"/>
          <w:b/>
          <w:iCs/>
          <w:u w:val="single"/>
          <w:bdr w:val="single" w:sz="8" w:space="0" w:color="auto"/>
        </w:rPr>
        <w:t>S</w:t>
      </w:r>
      <w:r w:rsidRPr="000F1C24">
        <w:rPr>
          <w:rFonts w:asciiTheme="minorHAnsi" w:hAnsiTheme="minorHAnsi" w:cstheme="minorHAnsi"/>
          <w:sz w:val="10"/>
        </w:rPr>
        <w:t xml:space="preserve">tates </w:t>
      </w:r>
      <w:r w:rsidRPr="000F1C24">
        <w:rPr>
          <w:rFonts w:asciiTheme="minorHAnsi" w:hAnsiTheme="minorHAnsi" w:cstheme="minorHAnsi"/>
          <w:bCs/>
          <w:u w:val="single"/>
        </w:rPr>
        <w:t>to leave the Middle East</w:t>
      </w:r>
      <w:r w:rsidRPr="000F1C24">
        <w:rPr>
          <w:rFonts w:asciiTheme="minorHAnsi" w:hAnsiTheme="minorHAnsi" w:cstheme="minorHAnsi"/>
          <w:sz w:val="10"/>
        </w:rPr>
        <w:t xml:space="preserve">, the countries currently backed by Washington--notably, </w:t>
      </w:r>
      <w:r w:rsidRPr="000F0164">
        <w:rPr>
          <w:rFonts w:asciiTheme="minorHAnsi" w:hAnsiTheme="minorHAnsi" w:cstheme="minorHAnsi"/>
          <w:b/>
          <w:iCs/>
          <w:highlight w:val="yellow"/>
          <w:u w:val="single"/>
          <w:bdr w:val="single" w:sz="8" w:space="0" w:color="auto"/>
        </w:rPr>
        <w:t>Israel</w:t>
      </w:r>
      <w:r w:rsidRPr="000F0164">
        <w:rPr>
          <w:rFonts w:asciiTheme="minorHAnsi" w:hAnsiTheme="minorHAnsi" w:cstheme="minorHAnsi"/>
          <w:bCs/>
          <w:highlight w:val="yellow"/>
          <w:u w:val="single"/>
        </w:rPr>
        <w:t xml:space="preserve">, </w:t>
      </w:r>
      <w:r w:rsidRPr="000F0164">
        <w:rPr>
          <w:rFonts w:asciiTheme="minorHAnsi" w:hAnsiTheme="minorHAnsi" w:cstheme="minorHAnsi"/>
          <w:b/>
          <w:iCs/>
          <w:highlight w:val="yellow"/>
          <w:u w:val="single"/>
          <w:bdr w:val="single" w:sz="8" w:space="0" w:color="auto"/>
        </w:rPr>
        <w:t>Egypt</w:t>
      </w:r>
      <w:r w:rsidRPr="000F0164">
        <w:rPr>
          <w:rFonts w:asciiTheme="minorHAnsi" w:hAnsiTheme="minorHAnsi" w:cstheme="minorHAnsi"/>
          <w:bCs/>
          <w:highlight w:val="yellow"/>
          <w:u w:val="single"/>
        </w:rPr>
        <w:t xml:space="preserve">, and </w:t>
      </w:r>
      <w:r w:rsidRPr="000F0164">
        <w:rPr>
          <w:rFonts w:asciiTheme="minorHAnsi" w:hAnsiTheme="minorHAnsi" w:cstheme="minorHAnsi"/>
          <w:b/>
          <w:iCs/>
          <w:highlight w:val="yellow"/>
          <w:u w:val="single"/>
          <w:bdr w:val="single" w:sz="8" w:space="0" w:color="auto"/>
        </w:rPr>
        <w:t>Saudi Arabia</w:t>
      </w:r>
      <w:r w:rsidRPr="000F0164">
        <w:rPr>
          <w:rFonts w:asciiTheme="minorHAnsi" w:hAnsiTheme="minorHAnsi" w:cstheme="minorHAnsi"/>
          <w:bCs/>
          <w:highlight w:val="yellow"/>
          <w:u w:val="single"/>
        </w:rPr>
        <w:t>--might</w:t>
      </w:r>
      <w:r w:rsidRPr="000F1C24">
        <w:rPr>
          <w:rFonts w:asciiTheme="minorHAnsi" w:hAnsiTheme="minorHAnsi" w:cstheme="minorHAnsi"/>
          <w:sz w:val="10"/>
        </w:rPr>
        <w:t xml:space="preserve"> act in ways that would </w:t>
      </w:r>
      <w:r w:rsidRPr="000F0164">
        <w:rPr>
          <w:rFonts w:asciiTheme="minorHAnsi" w:hAnsiTheme="minorHAnsi" w:cstheme="minorHAnsi"/>
          <w:bCs/>
          <w:highlight w:val="yellow"/>
          <w:u w:val="single"/>
        </w:rPr>
        <w:t>intensify</w:t>
      </w:r>
      <w:r w:rsidRPr="000F1C24">
        <w:rPr>
          <w:rFonts w:asciiTheme="minorHAnsi" w:hAnsiTheme="minorHAnsi" w:cstheme="minorHAnsi"/>
          <w:bCs/>
          <w:u w:val="single"/>
        </w:rPr>
        <w:t xml:space="preserve"> the region's </w:t>
      </w:r>
      <w:r w:rsidRPr="000F0164">
        <w:rPr>
          <w:rFonts w:asciiTheme="minorHAnsi" w:hAnsiTheme="minorHAnsi" w:cstheme="minorHAnsi"/>
          <w:bCs/>
          <w:highlight w:val="yellow"/>
          <w:u w:val="single"/>
        </w:rPr>
        <w:t>security dilemmas</w:t>
      </w:r>
      <w:r w:rsidRPr="000F1C24">
        <w:rPr>
          <w:rFonts w:asciiTheme="minorHAnsi" w:hAnsiTheme="minorHAnsi" w:cstheme="minorHAnsi"/>
          <w:sz w:val="10"/>
        </w:rPr>
        <w:t xml:space="preserve">. </w:t>
      </w:r>
      <w:r w:rsidRPr="000F1C24">
        <w:rPr>
          <w:rFonts w:asciiTheme="minorHAnsi" w:hAnsiTheme="minorHAnsi" w:cstheme="minorHAnsi"/>
          <w:bCs/>
          <w:u w:val="single"/>
        </w:rPr>
        <w:t xml:space="preserve">There would even be reason to worry about </w:t>
      </w:r>
      <w:r w:rsidRPr="000F0164">
        <w:rPr>
          <w:rFonts w:asciiTheme="minorHAnsi" w:hAnsiTheme="minorHAnsi" w:cstheme="minorHAnsi"/>
          <w:b/>
          <w:iCs/>
          <w:highlight w:val="yellow"/>
          <w:u w:val="single"/>
          <w:bdr w:val="single" w:sz="8" w:space="0" w:color="auto"/>
        </w:rPr>
        <w:t>Europe</w:t>
      </w:r>
      <w:r w:rsidRPr="000F1C24">
        <w:rPr>
          <w:rFonts w:asciiTheme="minorHAnsi" w:hAnsiTheme="minorHAnsi" w:cstheme="minorHAnsi"/>
          <w:sz w:val="10"/>
        </w:rPr>
        <w:t xml:space="preserve">. Although it's hard to imagine the return of great-power military competition in a post-American Europe, </w:t>
      </w:r>
      <w:r w:rsidRPr="000F1C24">
        <w:rPr>
          <w:rFonts w:asciiTheme="minorHAnsi" w:hAnsiTheme="minorHAnsi" w:cstheme="minorHAnsi"/>
          <w:bCs/>
          <w:u w:val="single"/>
        </w:rPr>
        <w:t>it's not difficult to foresee governments</w:t>
      </w:r>
      <w:r w:rsidRPr="000F1C24">
        <w:rPr>
          <w:rFonts w:asciiTheme="minorHAnsi" w:hAnsiTheme="minorHAnsi" w:cstheme="minorHAnsi"/>
          <w:sz w:val="10"/>
        </w:rPr>
        <w:t xml:space="preserve"> there </w:t>
      </w:r>
      <w:r w:rsidRPr="000F1C24">
        <w:rPr>
          <w:rFonts w:asciiTheme="minorHAnsi" w:hAnsiTheme="minorHAnsi" w:cstheme="minorHAnsi"/>
          <w:bCs/>
          <w:u w:val="single"/>
        </w:rPr>
        <w:t>refusing to pay</w:t>
      </w:r>
      <w:r w:rsidRPr="000F1C24">
        <w:rPr>
          <w:rFonts w:asciiTheme="minorHAnsi" w:hAnsiTheme="minorHAnsi" w:cstheme="minorHAnsi"/>
          <w:sz w:val="10"/>
        </w:rPr>
        <w:t xml:space="preserve"> the budgetary </w:t>
      </w:r>
      <w:r w:rsidRPr="000F1C24">
        <w:rPr>
          <w:rFonts w:asciiTheme="minorHAnsi" w:hAnsiTheme="minorHAnsi" w:cstheme="minorHAnsi"/>
          <w:bCs/>
          <w:u w:val="single"/>
        </w:rPr>
        <w:t>costs of higher military outlays</w:t>
      </w:r>
      <w:r w:rsidRPr="000F1C24">
        <w:rPr>
          <w:rFonts w:asciiTheme="minorHAnsi" w:hAnsiTheme="minorHAnsi" w:cstheme="minorHAnsi"/>
          <w:sz w:val="10"/>
        </w:rPr>
        <w:t xml:space="preserve"> and the political costs of increasing EU defense cooperation. </w:t>
      </w:r>
      <w:r w:rsidRPr="000F1C24">
        <w:rPr>
          <w:rFonts w:asciiTheme="minorHAnsi" w:hAnsiTheme="minorHAnsi" w:cstheme="minorHAnsi"/>
          <w:bCs/>
          <w:u w:val="single"/>
        </w:rPr>
        <w:t xml:space="preserve">The result </w:t>
      </w:r>
      <w:r w:rsidRPr="000F0164">
        <w:rPr>
          <w:rFonts w:asciiTheme="minorHAnsi" w:hAnsiTheme="minorHAnsi" w:cstheme="minorHAnsi"/>
          <w:bCs/>
          <w:highlight w:val="yellow"/>
          <w:u w:val="single"/>
        </w:rPr>
        <w:t>might be</w:t>
      </w:r>
      <w:r w:rsidRPr="000F1C24">
        <w:rPr>
          <w:rFonts w:asciiTheme="minorHAnsi" w:hAnsiTheme="minorHAnsi" w:cstheme="minorHAnsi"/>
          <w:bCs/>
          <w:u w:val="single"/>
        </w:rPr>
        <w:t xml:space="preserve"> a continent </w:t>
      </w:r>
      <w:r w:rsidRPr="000F0164">
        <w:rPr>
          <w:rFonts w:asciiTheme="minorHAnsi" w:hAnsiTheme="minorHAnsi" w:cstheme="minorHAnsi"/>
          <w:bCs/>
          <w:highlight w:val="yellow"/>
          <w:u w:val="single"/>
        </w:rPr>
        <w:t>incapable of securing</w:t>
      </w:r>
      <w:r w:rsidRPr="000F1C24">
        <w:rPr>
          <w:rFonts w:asciiTheme="minorHAnsi" w:hAnsiTheme="minorHAnsi" w:cstheme="minorHAnsi"/>
          <w:bCs/>
          <w:u w:val="single"/>
        </w:rPr>
        <w:t xml:space="preserve"> itself </w:t>
      </w:r>
      <w:r w:rsidRPr="000F0164">
        <w:rPr>
          <w:rFonts w:asciiTheme="minorHAnsi" w:hAnsiTheme="minorHAnsi" w:cstheme="minorHAnsi"/>
          <w:bCs/>
          <w:highlight w:val="yellow"/>
          <w:u w:val="single"/>
        </w:rPr>
        <w:t>from threats</w:t>
      </w:r>
      <w:r w:rsidRPr="000F1C24">
        <w:rPr>
          <w:rFonts w:asciiTheme="minorHAnsi" w:hAnsiTheme="minorHAnsi" w:cstheme="minorHAnsi"/>
          <w:sz w:val="10"/>
        </w:rPr>
        <w:t xml:space="preserve"> on its periphery, </w:t>
      </w:r>
      <w:r w:rsidRPr="000F1C24">
        <w:rPr>
          <w:rFonts w:asciiTheme="minorHAnsi" w:hAnsiTheme="minorHAnsi" w:cstheme="minorHAnsi"/>
          <w:bCs/>
          <w:u w:val="single"/>
        </w:rPr>
        <w:t>unable to join</w:t>
      </w:r>
      <w:r w:rsidRPr="000F1C24">
        <w:rPr>
          <w:rFonts w:asciiTheme="minorHAnsi" w:hAnsiTheme="minorHAnsi" w:cstheme="minorHAnsi"/>
          <w:sz w:val="10"/>
        </w:rPr>
        <w:t xml:space="preserve"> foreign </w:t>
      </w:r>
      <w:r w:rsidRPr="000F1C24">
        <w:rPr>
          <w:rFonts w:asciiTheme="minorHAnsi" w:hAnsiTheme="minorHAnsi" w:cstheme="minorHAnsi"/>
          <w:bCs/>
          <w:u w:val="single"/>
        </w:rPr>
        <w:t>interventions</w:t>
      </w:r>
      <w:r w:rsidRPr="000F1C24">
        <w:rPr>
          <w:rFonts w:asciiTheme="minorHAnsi" w:hAnsiTheme="minorHAnsi" w:cstheme="minorHAnsi"/>
          <w:sz w:val="10"/>
        </w:rPr>
        <w:t xml:space="preserve"> on which U.S. leaders might want European help, </w:t>
      </w:r>
      <w:r w:rsidRPr="000F1C24">
        <w:rPr>
          <w:rFonts w:asciiTheme="minorHAnsi" w:hAnsiTheme="minorHAnsi" w:cstheme="minorHAnsi"/>
          <w:bCs/>
          <w:u w:val="single"/>
        </w:rPr>
        <w:t>and vulnerable to</w:t>
      </w:r>
      <w:r w:rsidRPr="000F1C24">
        <w:rPr>
          <w:rFonts w:asciiTheme="minorHAnsi" w:hAnsiTheme="minorHAnsi" w:cstheme="minorHAnsi"/>
          <w:sz w:val="10"/>
        </w:rPr>
        <w:t xml:space="preserve"> the </w:t>
      </w:r>
      <w:r w:rsidRPr="000F1C24">
        <w:rPr>
          <w:rFonts w:asciiTheme="minorHAnsi" w:hAnsiTheme="minorHAnsi" w:cstheme="minorHAnsi"/>
          <w:bCs/>
          <w:u w:val="single"/>
        </w:rPr>
        <w:t>influence of outside rising powers</w:t>
      </w:r>
      <w:r w:rsidRPr="000F1C24">
        <w:rPr>
          <w:rFonts w:asciiTheme="minorHAnsi" w:hAnsiTheme="minorHAnsi" w:cstheme="minorHAnsi"/>
          <w:sz w:val="10"/>
        </w:rPr>
        <w:t xml:space="preserve">. Given how easily a </w:t>
      </w:r>
      <w:r w:rsidRPr="000F1C24">
        <w:rPr>
          <w:rFonts w:asciiTheme="minorHAnsi" w:hAnsiTheme="minorHAnsi" w:cstheme="minorHAnsi"/>
          <w:bCs/>
          <w:u w:val="single"/>
        </w:rPr>
        <w:t xml:space="preserve">U.S. withdrawal from key regions could lead to </w:t>
      </w:r>
      <w:r w:rsidRPr="000F1C24">
        <w:rPr>
          <w:rFonts w:asciiTheme="minorHAnsi" w:hAnsiTheme="minorHAnsi" w:cstheme="minorHAnsi"/>
          <w:b/>
          <w:iCs/>
          <w:u w:val="single"/>
          <w:bdr w:val="single" w:sz="8" w:space="0" w:color="auto"/>
        </w:rPr>
        <w:t>dangerous competition</w:t>
      </w:r>
      <w:r w:rsidRPr="000F1C24">
        <w:rPr>
          <w:rFonts w:asciiTheme="minorHAnsi" w:hAnsiTheme="minorHAnsi" w:cstheme="minorHAnsi"/>
          <w:sz w:val="10"/>
        </w:rPr>
        <w:t xml:space="preserve">, advocates of retrenchment tend to put forth another argument: that such rivalries wouldn't actually hurt the United States. To be sure, few doubt that the United States could survive the return of conflict among powers in Asia or the Middle East--but at what cost? Were </w:t>
      </w:r>
      <w:r w:rsidRPr="000F0164">
        <w:rPr>
          <w:rFonts w:asciiTheme="minorHAnsi" w:hAnsiTheme="minorHAnsi" w:cstheme="minorHAnsi"/>
          <w:bCs/>
          <w:highlight w:val="yellow"/>
          <w:u w:val="single"/>
        </w:rPr>
        <w:t>states</w:t>
      </w:r>
      <w:r w:rsidRPr="000F1C24">
        <w:rPr>
          <w:rFonts w:asciiTheme="minorHAnsi" w:hAnsiTheme="minorHAnsi" w:cstheme="minorHAnsi"/>
          <w:sz w:val="10"/>
        </w:rPr>
        <w:t xml:space="preserve"> in one or both of these regions to start competing against one another, they </w:t>
      </w:r>
      <w:r w:rsidRPr="000F0164">
        <w:rPr>
          <w:rFonts w:asciiTheme="minorHAnsi" w:hAnsiTheme="minorHAnsi" w:cstheme="minorHAnsi"/>
          <w:bCs/>
          <w:highlight w:val="yellow"/>
          <w:u w:val="single"/>
        </w:rPr>
        <w:t>would</w:t>
      </w:r>
      <w:r w:rsidRPr="000F1C24">
        <w:rPr>
          <w:rFonts w:asciiTheme="minorHAnsi" w:hAnsiTheme="minorHAnsi" w:cstheme="minorHAnsi"/>
          <w:sz w:val="10"/>
        </w:rPr>
        <w:t xml:space="preserve"> likely </w:t>
      </w:r>
      <w:r w:rsidRPr="000F1C24">
        <w:rPr>
          <w:rFonts w:asciiTheme="minorHAnsi" w:hAnsiTheme="minorHAnsi" w:cstheme="minorHAnsi"/>
          <w:bCs/>
          <w:u w:val="single"/>
        </w:rPr>
        <w:t xml:space="preserve">boost their military budgets, </w:t>
      </w:r>
      <w:r w:rsidRPr="000F0164">
        <w:rPr>
          <w:rFonts w:asciiTheme="minorHAnsi" w:hAnsiTheme="minorHAnsi" w:cstheme="minorHAnsi"/>
          <w:bCs/>
          <w:highlight w:val="yellow"/>
          <w:u w:val="single"/>
        </w:rPr>
        <w:t>arm client</w:t>
      </w:r>
      <w:r w:rsidRPr="000F1C24">
        <w:rPr>
          <w:rFonts w:asciiTheme="minorHAnsi" w:hAnsiTheme="minorHAnsi" w:cstheme="minorHAnsi"/>
          <w:bCs/>
          <w:u w:val="single"/>
        </w:rPr>
        <w:t xml:space="preserve"> states, and</w:t>
      </w:r>
      <w:r w:rsidRPr="000F1C24">
        <w:rPr>
          <w:rFonts w:asciiTheme="minorHAnsi" w:hAnsiTheme="minorHAnsi" w:cstheme="minorHAnsi"/>
          <w:sz w:val="10"/>
        </w:rPr>
        <w:t xml:space="preserve"> perhaps even </w:t>
      </w:r>
      <w:r w:rsidRPr="000F0164">
        <w:rPr>
          <w:rFonts w:asciiTheme="minorHAnsi" w:hAnsiTheme="minorHAnsi" w:cstheme="minorHAnsi"/>
          <w:bCs/>
          <w:highlight w:val="yellow"/>
          <w:u w:val="single"/>
        </w:rPr>
        <w:t xml:space="preserve">start </w:t>
      </w:r>
      <w:r w:rsidRPr="000F1C24">
        <w:rPr>
          <w:rFonts w:asciiTheme="minorHAnsi" w:hAnsiTheme="minorHAnsi" w:cstheme="minorHAnsi"/>
          <w:b/>
          <w:iCs/>
          <w:u w:val="single"/>
          <w:bdr w:val="single" w:sz="8" w:space="0" w:color="auto"/>
        </w:rPr>
        <w:t xml:space="preserve">regional </w:t>
      </w:r>
      <w:r w:rsidRPr="000F0164">
        <w:rPr>
          <w:rFonts w:asciiTheme="minorHAnsi" w:hAnsiTheme="minorHAnsi" w:cstheme="minorHAnsi"/>
          <w:b/>
          <w:iCs/>
          <w:highlight w:val="yellow"/>
          <w:u w:val="single"/>
          <w:bdr w:val="single" w:sz="8" w:space="0" w:color="auto"/>
        </w:rPr>
        <w:t>proxy wars</w:t>
      </w:r>
      <w:r w:rsidRPr="000F1C24">
        <w:rPr>
          <w:rFonts w:asciiTheme="minorHAnsi" w:hAnsiTheme="minorHAnsi" w:cstheme="minorHAnsi"/>
          <w:sz w:val="10"/>
        </w:rPr>
        <w:t xml:space="preserve">, all of which should concern the United States, in part because its lead in military capabilities would narrow. </w:t>
      </w:r>
      <w:r w:rsidRPr="000F1C24">
        <w:rPr>
          <w:rFonts w:asciiTheme="minorHAnsi" w:hAnsiTheme="minorHAnsi" w:cstheme="minorHAnsi"/>
          <w:bCs/>
          <w:u w:val="single"/>
        </w:rPr>
        <w:t>Greater regional insecurity could</w:t>
      </w:r>
      <w:r w:rsidRPr="000F1C24">
        <w:rPr>
          <w:rFonts w:asciiTheme="minorHAnsi" w:hAnsiTheme="minorHAnsi" w:cstheme="minorHAnsi"/>
          <w:sz w:val="10"/>
        </w:rPr>
        <w:t xml:space="preserve"> also </w:t>
      </w:r>
      <w:r w:rsidRPr="000F0164">
        <w:rPr>
          <w:rFonts w:asciiTheme="minorHAnsi" w:hAnsiTheme="minorHAnsi" w:cstheme="minorHAnsi"/>
          <w:bCs/>
          <w:highlight w:val="yellow"/>
          <w:u w:val="single"/>
        </w:rPr>
        <w:t xml:space="preserve">produce </w:t>
      </w:r>
      <w:r w:rsidRPr="000F0164">
        <w:rPr>
          <w:rFonts w:asciiTheme="minorHAnsi" w:hAnsiTheme="minorHAnsi" w:cstheme="minorHAnsi"/>
          <w:b/>
          <w:iCs/>
          <w:highlight w:val="yellow"/>
          <w:u w:val="single"/>
          <w:bdr w:val="single" w:sz="8" w:space="0" w:color="auto"/>
        </w:rPr>
        <w:t>cascades of</w:t>
      </w:r>
      <w:r w:rsidRPr="000F1C24">
        <w:rPr>
          <w:rFonts w:asciiTheme="minorHAnsi" w:hAnsiTheme="minorHAnsi" w:cstheme="minorHAnsi"/>
          <w:b/>
          <w:iCs/>
          <w:u w:val="single"/>
          <w:bdr w:val="single" w:sz="8" w:space="0" w:color="auto"/>
        </w:rPr>
        <w:t xml:space="preserve"> nuclear </w:t>
      </w:r>
      <w:r w:rsidRPr="000F0164">
        <w:rPr>
          <w:rFonts w:asciiTheme="minorHAnsi" w:hAnsiTheme="minorHAnsi" w:cstheme="minorHAnsi"/>
          <w:b/>
          <w:iCs/>
          <w:highlight w:val="yellow"/>
          <w:u w:val="single"/>
          <w:bdr w:val="single" w:sz="8" w:space="0" w:color="auto"/>
        </w:rPr>
        <w:t>proliferation</w:t>
      </w:r>
      <w:r w:rsidRPr="000F0164">
        <w:rPr>
          <w:rFonts w:asciiTheme="minorHAnsi" w:hAnsiTheme="minorHAnsi" w:cstheme="minorHAnsi"/>
          <w:bCs/>
          <w:highlight w:val="yellow"/>
          <w:u w:val="single"/>
        </w:rPr>
        <w:t xml:space="preserve"> as</w:t>
      </w:r>
      <w:r w:rsidRPr="000F1C24">
        <w:rPr>
          <w:rFonts w:asciiTheme="minorHAnsi" w:hAnsiTheme="minorHAnsi" w:cstheme="minorHAnsi"/>
          <w:bCs/>
          <w:u w:val="single"/>
        </w:rPr>
        <w:t xml:space="preserve"> powers such as </w:t>
      </w:r>
      <w:r w:rsidRPr="000F0164">
        <w:rPr>
          <w:rFonts w:asciiTheme="minorHAnsi" w:hAnsiTheme="minorHAnsi" w:cstheme="minorHAnsi"/>
          <w:b/>
          <w:iCs/>
          <w:highlight w:val="yellow"/>
          <w:u w:val="single"/>
          <w:bdr w:val="single" w:sz="8" w:space="0" w:color="auto"/>
        </w:rPr>
        <w:t>Egypt</w:t>
      </w:r>
      <w:r w:rsidRPr="000F0164">
        <w:rPr>
          <w:rFonts w:asciiTheme="minorHAnsi" w:hAnsiTheme="minorHAnsi" w:cstheme="minorHAnsi"/>
          <w:bCs/>
          <w:highlight w:val="yellow"/>
          <w:u w:val="single"/>
        </w:rPr>
        <w:t xml:space="preserve">, </w:t>
      </w:r>
      <w:r w:rsidRPr="000F0164">
        <w:rPr>
          <w:rFonts w:asciiTheme="minorHAnsi" w:hAnsiTheme="minorHAnsi" w:cstheme="minorHAnsi"/>
          <w:b/>
          <w:iCs/>
          <w:highlight w:val="yellow"/>
          <w:u w:val="single"/>
          <w:bdr w:val="single" w:sz="8" w:space="0" w:color="auto"/>
        </w:rPr>
        <w:t>Saudi Arabia</w:t>
      </w:r>
      <w:r w:rsidRPr="000F0164">
        <w:rPr>
          <w:rFonts w:asciiTheme="minorHAnsi" w:hAnsiTheme="minorHAnsi" w:cstheme="minorHAnsi"/>
          <w:bCs/>
          <w:highlight w:val="yellow"/>
          <w:u w:val="single"/>
        </w:rPr>
        <w:t xml:space="preserve">, </w:t>
      </w:r>
      <w:r w:rsidRPr="000F0164">
        <w:rPr>
          <w:rFonts w:asciiTheme="minorHAnsi" w:hAnsiTheme="minorHAnsi" w:cstheme="minorHAnsi"/>
          <w:b/>
          <w:iCs/>
          <w:highlight w:val="yellow"/>
          <w:u w:val="single"/>
          <w:bdr w:val="single" w:sz="8" w:space="0" w:color="auto"/>
        </w:rPr>
        <w:t>Japan</w:t>
      </w:r>
      <w:r w:rsidRPr="000F0164">
        <w:rPr>
          <w:rFonts w:asciiTheme="minorHAnsi" w:hAnsiTheme="minorHAnsi" w:cstheme="minorHAnsi"/>
          <w:bCs/>
          <w:highlight w:val="yellow"/>
          <w:u w:val="single"/>
        </w:rPr>
        <w:t xml:space="preserve">, </w:t>
      </w:r>
      <w:r w:rsidRPr="000F0164">
        <w:rPr>
          <w:rFonts w:asciiTheme="minorHAnsi" w:hAnsiTheme="minorHAnsi" w:cstheme="minorHAnsi"/>
          <w:b/>
          <w:iCs/>
          <w:highlight w:val="yellow"/>
          <w:u w:val="single"/>
          <w:bdr w:val="single" w:sz="8" w:space="0" w:color="auto"/>
        </w:rPr>
        <w:t>South Korea</w:t>
      </w:r>
      <w:r w:rsidRPr="000F0164">
        <w:rPr>
          <w:rFonts w:asciiTheme="minorHAnsi" w:hAnsiTheme="minorHAnsi" w:cstheme="minorHAnsi"/>
          <w:bCs/>
          <w:highlight w:val="yellow"/>
          <w:u w:val="single"/>
        </w:rPr>
        <w:t xml:space="preserve">, and </w:t>
      </w:r>
      <w:r w:rsidRPr="000F0164">
        <w:rPr>
          <w:rFonts w:asciiTheme="minorHAnsi" w:hAnsiTheme="minorHAnsi" w:cstheme="minorHAnsi"/>
          <w:b/>
          <w:iCs/>
          <w:highlight w:val="yellow"/>
          <w:u w:val="single"/>
          <w:bdr w:val="single" w:sz="8" w:space="0" w:color="auto"/>
        </w:rPr>
        <w:t>Taiwan</w:t>
      </w:r>
      <w:r w:rsidRPr="000F0164">
        <w:rPr>
          <w:rFonts w:asciiTheme="minorHAnsi" w:hAnsiTheme="minorHAnsi" w:cstheme="minorHAnsi"/>
          <w:bCs/>
          <w:highlight w:val="yellow"/>
          <w:u w:val="single"/>
        </w:rPr>
        <w:t xml:space="preserve"> built</w:t>
      </w:r>
      <w:r w:rsidRPr="000F1C24">
        <w:rPr>
          <w:rFonts w:asciiTheme="minorHAnsi" w:hAnsiTheme="minorHAnsi" w:cstheme="minorHAnsi"/>
          <w:bCs/>
          <w:u w:val="single"/>
        </w:rPr>
        <w:t xml:space="preserve"> nuclear </w:t>
      </w:r>
      <w:r w:rsidRPr="000F0164">
        <w:rPr>
          <w:rFonts w:asciiTheme="minorHAnsi" w:hAnsiTheme="minorHAnsi" w:cstheme="minorHAnsi"/>
          <w:bCs/>
          <w:highlight w:val="yellow"/>
          <w:u w:val="single"/>
        </w:rPr>
        <w:t>forces</w:t>
      </w:r>
      <w:r w:rsidRPr="000F1C24">
        <w:rPr>
          <w:rFonts w:asciiTheme="minorHAnsi" w:hAnsiTheme="minorHAnsi" w:cstheme="minorHAnsi"/>
          <w:bCs/>
          <w:u w:val="single"/>
        </w:rPr>
        <w:t xml:space="preserve"> of their own. Those countries' regional competitors might then also seek nuclear arsenals. </w:t>
      </w:r>
      <w:r w:rsidRPr="000F0164">
        <w:rPr>
          <w:rFonts w:asciiTheme="minorHAnsi" w:hAnsiTheme="minorHAnsi" w:cstheme="minorHAnsi"/>
          <w:bCs/>
          <w:highlight w:val="yellow"/>
          <w:u w:val="single"/>
        </w:rPr>
        <w:t>Although</w:t>
      </w:r>
      <w:r w:rsidRPr="000F1C24">
        <w:rPr>
          <w:rFonts w:asciiTheme="minorHAnsi" w:hAnsiTheme="minorHAnsi" w:cstheme="minorHAnsi"/>
          <w:sz w:val="10"/>
        </w:rPr>
        <w:t xml:space="preserve"> nuclear </w:t>
      </w:r>
      <w:r w:rsidRPr="000F0164">
        <w:rPr>
          <w:rFonts w:asciiTheme="minorHAnsi" w:hAnsiTheme="minorHAnsi" w:cstheme="minorHAnsi"/>
          <w:bCs/>
          <w:highlight w:val="yellow"/>
          <w:u w:val="single"/>
        </w:rPr>
        <w:t>deterrence can promote stability</w:t>
      </w:r>
      <w:r w:rsidRPr="000F1C24">
        <w:rPr>
          <w:rFonts w:asciiTheme="minorHAnsi" w:hAnsiTheme="minorHAnsi" w:cstheme="minorHAnsi"/>
          <w:sz w:val="10"/>
        </w:rPr>
        <w:t xml:space="preserve"> between two states with the kinds of nuclear forces that the Soviet Union and the United States possessed, </w:t>
      </w:r>
      <w:r w:rsidRPr="000F0164">
        <w:rPr>
          <w:rFonts w:asciiTheme="minorHAnsi" w:hAnsiTheme="minorHAnsi" w:cstheme="minorHAnsi"/>
          <w:bCs/>
          <w:highlight w:val="yellow"/>
          <w:u w:val="single"/>
        </w:rPr>
        <w:t xml:space="preserve">things get shakier when there are </w:t>
      </w:r>
      <w:r w:rsidRPr="000F0164">
        <w:rPr>
          <w:rFonts w:asciiTheme="minorHAnsi" w:hAnsiTheme="minorHAnsi" w:cstheme="minorHAnsi"/>
          <w:b/>
          <w:iCs/>
          <w:highlight w:val="yellow"/>
          <w:u w:val="single"/>
          <w:bdr w:val="single" w:sz="8" w:space="0" w:color="auto"/>
        </w:rPr>
        <w:t>multiple</w:t>
      </w:r>
      <w:r w:rsidRPr="000F1C24">
        <w:rPr>
          <w:rFonts w:asciiTheme="minorHAnsi" w:hAnsiTheme="minorHAnsi" w:cstheme="minorHAnsi"/>
          <w:b/>
          <w:iCs/>
          <w:u w:val="single"/>
          <w:bdr w:val="single" w:sz="8" w:space="0" w:color="auto"/>
        </w:rPr>
        <w:t xml:space="preserve"> nuclear </w:t>
      </w:r>
      <w:r w:rsidRPr="000F0164">
        <w:rPr>
          <w:rFonts w:asciiTheme="minorHAnsi" w:hAnsiTheme="minorHAnsi" w:cstheme="minorHAnsi"/>
          <w:b/>
          <w:iCs/>
          <w:highlight w:val="yellow"/>
          <w:u w:val="single"/>
          <w:bdr w:val="single" w:sz="8" w:space="0" w:color="auto"/>
        </w:rPr>
        <w:t>rivals</w:t>
      </w:r>
      <w:r w:rsidRPr="000F0164">
        <w:rPr>
          <w:rFonts w:asciiTheme="minorHAnsi" w:hAnsiTheme="minorHAnsi" w:cstheme="minorHAnsi"/>
          <w:bCs/>
          <w:highlight w:val="yellow"/>
          <w:u w:val="single"/>
        </w:rPr>
        <w:t xml:space="preserve"> with </w:t>
      </w:r>
      <w:r w:rsidRPr="000F0164">
        <w:rPr>
          <w:rFonts w:asciiTheme="minorHAnsi" w:hAnsiTheme="minorHAnsi" w:cstheme="minorHAnsi"/>
          <w:b/>
          <w:iCs/>
          <w:highlight w:val="yellow"/>
          <w:u w:val="single"/>
          <w:bdr w:val="single" w:sz="8" w:space="0" w:color="auto"/>
        </w:rPr>
        <w:t>less robust arsenals</w:t>
      </w:r>
      <w:r w:rsidRPr="000F0164">
        <w:rPr>
          <w:rFonts w:asciiTheme="minorHAnsi" w:hAnsiTheme="minorHAnsi" w:cstheme="minorHAnsi"/>
          <w:bCs/>
          <w:highlight w:val="yellow"/>
          <w:u w:val="single"/>
        </w:rPr>
        <w:t>. As</w:t>
      </w:r>
      <w:r w:rsidRPr="000F1C24">
        <w:rPr>
          <w:rFonts w:asciiTheme="minorHAnsi" w:hAnsiTheme="minorHAnsi" w:cstheme="minorHAnsi"/>
          <w:bCs/>
          <w:u w:val="single"/>
        </w:rPr>
        <w:t xml:space="preserve"> the number of </w:t>
      </w:r>
      <w:r w:rsidRPr="000F0164">
        <w:rPr>
          <w:rFonts w:asciiTheme="minorHAnsi" w:hAnsiTheme="minorHAnsi" w:cstheme="minorHAnsi"/>
          <w:bCs/>
          <w:highlight w:val="yellow"/>
          <w:u w:val="single"/>
        </w:rPr>
        <w:t>nuclear powers increase</w:t>
      </w:r>
      <w:r w:rsidRPr="000F1C24">
        <w:rPr>
          <w:rFonts w:asciiTheme="minorHAnsi" w:hAnsiTheme="minorHAnsi" w:cstheme="minorHAnsi"/>
          <w:bCs/>
          <w:u w:val="single"/>
        </w:rPr>
        <w:t xml:space="preserve">s, the </w:t>
      </w:r>
      <w:r w:rsidRPr="000F0164">
        <w:rPr>
          <w:rFonts w:asciiTheme="minorHAnsi" w:hAnsiTheme="minorHAnsi" w:cstheme="minorHAnsi"/>
          <w:bCs/>
          <w:highlight w:val="yellow"/>
          <w:u w:val="single"/>
        </w:rPr>
        <w:t xml:space="preserve">probability of </w:t>
      </w:r>
      <w:r w:rsidRPr="000F0164">
        <w:rPr>
          <w:rFonts w:asciiTheme="minorHAnsi" w:hAnsiTheme="minorHAnsi" w:cstheme="minorHAnsi"/>
          <w:b/>
          <w:iCs/>
          <w:highlight w:val="yellow"/>
          <w:u w:val="single"/>
          <w:bdr w:val="single" w:sz="8" w:space="0" w:color="auto"/>
        </w:rPr>
        <w:t>illicit transfers</w:t>
      </w:r>
      <w:r w:rsidRPr="000F0164">
        <w:rPr>
          <w:rFonts w:asciiTheme="minorHAnsi" w:hAnsiTheme="minorHAnsi" w:cstheme="minorHAnsi"/>
          <w:bCs/>
          <w:highlight w:val="yellow"/>
          <w:u w:val="single"/>
        </w:rPr>
        <w:t xml:space="preserve">, </w:t>
      </w:r>
      <w:r w:rsidRPr="000F0164">
        <w:rPr>
          <w:rFonts w:asciiTheme="minorHAnsi" w:hAnsiTheme="minorHAnsi" w:cstheme="minorHAnsi"/>
          <w:b/>
          <w:iCs/>
          <w:highlight w:val="yellow"/>
          <w:u w:val="single"/>
          <w:bdr w:val="single" w:sz="8" w:space="0" w:color="auto"/>
        </w:rPr>
        <w:t>irrational decisions</w:t>
      </w:r>
      <w:r w:rsidRPr="000F0164">
        <w:rPr>
          <w:rFonts w:asciiTheme="minorHAnsi" w:hAnsiTheme="minorHAnsi" w:cstheme="minorHAnsi"/>
          <w:bCs/>
          <w:highlight w:val="yellow"/>
          <w:u w:val="single"/>
        </w:rPr>
        <w:t xml:space="preserve">, </w:t>
      </w:r>
      <w:r w:rsidRPr="000F0164">
        <w:rPr>
          <w:rFonts w:asciiTheme="minorHAnsi" w:hAnsiTheme="minorHAnsi" w:cstheme="minorHAnsi"/>
          <w:b/>
          <w:iCs/>
          <w:highlight w:val="yellow"/>
          <w:u w:val="single"/>
          <w:bdr w:val="single" w:sz="8" w:space="0" w:color="auto"/>
        </w:rPr>
        <w:t>accidents</w:t>
      </w:r>
      <w:r w:rsidRPr="000F0164">
        <w:rPr>
          <w:rFonts w:asciiTheme="minorHAnsi" w:hAnsiTheme="minorHAnsi" w:cstheme="minorHAnsi"/>
          <w:bCs/>
          <w:highlight w:val="yellow"/>
          <w:u w:val="single"/>
        </w:rPr>
        <w:t xml:space="preserve">, and </w:t>
      </w:r>
      <w:r w:rsidRPr="000F0164">
        <w:rPr>
          <w:rFonts w:asciiTheme="minorHAnsi" w:hAnsiTheme="minorHAnsi" w:cstheme="minorHAnsi"/>
          <w:b/>
          <w:iCs/>
          <w:highlight w:val="yellow"/>
          <w:u w:val="single"/>
          <w:bdr w:val="single" w:sz="8" w:space="0" w:color="auto"/>
        </w:rPr>
        <w:t>unforeseen crises</w:t>
      </w:r>
      <w:r w:rsidRPr="000F0164">
        <w:rPr>
          <w:rFonts w:asciiTheme="minorHAnsi" w:hAnsiTheme="minorHAnsi" w:cstheme="minorHAnsi"/>
          <w:bCs/>
          <w:highlight w:val="yellow"/>
          <w:u w:val="single"/>
        </w:rPr>
        <w:t xml:space="preserve"> goes up</w:t>
      </w:r>
      <w:r w:rsidRPr="000F1C24">
        <w:rPr>
          <w:rFonts w:asciiTheme="minorHAnsi" w:hAnsiTheme="minorHAnsi" w:cstheme="minorHAnsi"/>
          <w:sz w:val="10"/>
        </w:rPr>
        <w:t xml:space="preserve">. The case for abandoning the United States' global role misses the underlying security logic of the current approach. </w:t>
      </w:r>
      <w:r w:rsidRPr="000F1C24">
        <w:rPr>
          <w:rFonts w:asciiTheme="minorHAnsi" w:hAnsiTheme="minorHAnsi" w:cstheme="minorHAnsi"/>
          <w:bCs/>
          <w:u w:val="single"/>
        </w:rPr>
        <w:t xml:space="preserve">By reassuring allies and actively managing regional relations, Washington dampens competition in the world s key areas, thereby preventing the emergence of a </w:t>
      </w:r>
      <w:r w:rsidRPr="000F1C24">
        <w:rPr>
          <w:rFonts w:asciiTheme="minorHAnsi" w:hAnsiTheme="minorHAnsi" w:cstheme="minorHAnsi"/>
          <w:b/>
          <w:iCs/>
          <w:u w:val="single"/>
          <w:bdr w:val="single" w:sz="8" w:space="0" w:color="auto"/>
        </w:rPr>
        <w:t>hothouse</w:t>
      </w:r>
      <w:r w:rsidRPr="000F1C24">
        <w:rPr>
          <w:rFonts w:asciiTheme="minorHAnsi" w:hAnsiTheme="minorHAnsi" w:cstheme="minorHAnsi"/>
          <w:bCs/>
          <w:u w:val="single"/>
        </w:rPr>
        <w:t xml:space="preserve"> in which countries would grow new military capabilities. For proof that this strategy is working</w:t>
      </w:r>
      <w:r w:rsidRPr="000F1C24">
        <w:rPr>
          <w:rFonts w:asciiTheme="minorHAnsi" w:hAnsiTheme="minorHAnsi" w:cstheme="minorHAnsi"/>
          <w:sz w:val="10"/>
        </w:rPr>
        <w:t xml:space="preserve">, one need </w:t>
      </w:r>
      <w:r w:rsidRPr="000F1C24">
        <w:rPr>
          <w:rFonts w:asciiTheme="minorHAnsi" w:hAnsiTheme="minorHAnsi" w:cstheme="minorHAnsi"/>
          <w:bCs/>
          <w:u w:val="single"/>
        </w:rPr>
        <w:t>look no further than</w:t>
      </w:r>
      <w:r w:rsidRPr="000F1C24">
        <w:rPr>
          <w:rFonts w:asciiTheme="minorHAnsi" w:hAnsiTheme="minorHAnsi" w:cstheme="minorHAnsi"/>
          <w:sz w:val="10"/>
        </w:rPr>
        <w:t xml:space="preserve"> the </w:t>
      </w:r>
      <w:r w:rsidRPr="000F1C24">
        <w:rPr>
          <w:rFonts w:asciiTheme="minorHAnsi" w:hAnsiTheme="minorHAnsi" w:cstheme="minorHAnsi"/>
          <w:bCs/>
          <w:u w:val="single"/>
        </w:rPr>
        <w:t>defense budgets of</w:t>
      </w:r>
      <w:r w:rsidRPr="000F1C24">
        <w:rPr>
          <w:rFonts w:asciiTheme="minorHAnsi" w:hAnsiTheme="minorHAnsi" w:cstheme="minorHAnsi"/>
          <w:sz w:val="10"/>
        </w:rPr>
        <w:t xml:space="preserve"> the </w:t>
      </w:r>
      <w:r w:rsidRPr="000F1C24">
        <w:rPr>
          <w:rFonts w:asciiTheme="minorHAnsi" w:hAnsiTheme="minorHAnsi" w:cstheme="minorHAnsi"/>
          <w:bCs/>
          <w:u w:val="single"/>
        </w:rPr>
        <w:t>current great powers:</w:t>
      </w:r>
      <w:r w:rsidRPr="000F1C24">
        <w:rPr>
          <w:rFonts w:asciiTheme="minorHAnsi" w:hAnsiTheme="minorHAnsi" w:cstheme="minorHAnsi"/>
          <w:sz w:val="10"/>
        </w:rPr>
        <w:t xml:space="preserve"> on average, </w:t>
      </w:r>
      <w:r w:rsidRPr="000F1C24">
        <w:rPr>
          <w:rFonts w:asciiTheme="minorHAnsi" w:hAnsiTheme="minorHAnsi" w:cstheme="minorHAnsi"/>
          <w:bCs/>
          <w:u w:val="single"/>
        </w:rPr>
        <w:t>since 1991</w:t>
      </w:r>
      <w:r w:rsidRPr="000F1C24">
        <w:rPr>
          <w:rFonts w:asciiTheme="minorHAnsi" w:hAnsiTheme="minorHAnsi" w:cstheme="minorHAnsi"/>
          <w:sz w:val="10"/>
        </w:rPr>
        <w:t xml:space="preserve"> they have kept their military expenditures as A percentage of GDP to historic lows, and </w:t>
      </w:r>
      <w:r w:rsidRPr="000F1C24">
        <w:rPr>
          <w:rFonts w:asciiTheme="minorHAnsi" w:hAnsiTheme="minorHAnsi" w:cstheme="minorHAnsi"/>
          <w:bCs/>
          <w:u w:val="single"/>
        </w:rPr>
        <w:t xml:space="preserve">they have not attempted to match the </w:t>
      </w:r>
      <w:r w:rsidRPr="000F1C24">
        <w:rPr>
          <w:rFonts w:asciiTheme="minorHAnsi" w:hAnsiTheme="minorHAnsi" w:cstheme="minorHAnsi"/>
          <w:b/>
          <w:iCs/>
          <w:u w:val="single"/>
          <w:bdr w:val="single" w:sz="8" w:space="0" w:color="auto"/>
        </w:rPr>
        <w:t>U</w:t>
      </w:r>
      <w:r w:rsidRPr="000F1C24">
        <w:rPr>
          <w:rFonts w:asciiTheme="minorHAnsi" w:hAnsiTheme="minorHAnsi" w:cstheme="minorHAnsi"/>
          <w:sz w:val="10"/>
        </w:rPr>
        <w:t xml:space="preserve">nited </w:t>
      </w:r>
      <w:r w:rsidRPr="000F1C24">
        <w:rPr>
          <w:rFonts w:asciiTheme="minorHAnsi" w:hAnsiTheme="minorHAnsi" w:cstheme="minorHAnsi"/>
          <w:b/>
          <w:iCs/>
          <w:u w:val="single"/>
          <w:bdr w:val="single" w:sz="8" w:space="0" w:color="auto"/>
        </w:rPr>
        <w:t>S</w:t>
      </w:r>
      <w:r w:rsidRPr="000F1C24">
        <w:rPr>
          <w:rFonts w:asciiTheme="minorHAnsi" w:hAnsiTheme="minorHAnsi" w:cstheme="minorHAnsi"/>
          <w:sz w:val="10"/>
        </w:rPr>
        <w:t xml:space="preserve">tates' top-end military capabilities. Moreover, all of the world's most modern militaries are U.S. allies, and the United States' military lead over its potential rivals .is by many measures growing. On top of all this, the current </w:t>
      </w:r>
      <w:r w:rsidRPr="000F1C24">
        <w:rPr>
          <w:rFonts w:asciiTheme="minorHAnsi" w:hAnsiTheme="minorHAnsi" w:cstheme="minorHAnsi"/>
          <w:bCs/>
          <w:u w:val="single"/>
        </w:rPr>
        <w:t>grand strategy acts as a hedge against</w:t>
      </w:r>
      <w:r w:rsidRPr="000F1C24">
        <w:rPr>
          <w:rFonts w:asciiTheme="minorHAnsi" w:hAnsiTheme="minorHAnsi" w:cstheme="minorHAnsi"/>
          <w:sz w:val="10"/>
        </w:rPr>
        <w:t xml:space="preserve"> the </w:t>
      </w:r>
      <w:r w:rsidRPr="000F1C24">
        <w:rPr>
          <w:rFonts w:asciiTheme="minorHAnsi" w:hAnsiTheme="minorHAnsi" w:cstheme="minorHAnsi"/>
          <w:bCs/>
          <w:u w:val="single"/>
        </w:rPr>
        <w:t>emergence regional hegemons. Some</w:t>
      </w:r>
      <w:r w:rsidRPr="000F1C24">
        <w:rPr>
          <w:rFonts w:asciiTheme="minorHAnsi" w:hAnsiTheme="minorHAnsi" w:cstheme="minorHAnsi"/>
          <w:sz w:val="10"/>
        </w:rPr>
        <w:t xml:space="preserve"> supporters of retrenchment </w:t>
      </w:r>
      <w:r w:rsidRPr="000F1C24">
        <w:rPr>
          <w:rFonts w:asciiTheme="minorHAnsi" w:hAnsiTheme="minorHAnsi" w:cstheme="minorHAnsi"/>
          <w:bCs/>
          <w:u w:val="single"/>
        </w:rPr>
        <w:t>argue</w:t>
      </w:r>
      <w:r w:rsidRPr="000F1C24">
        <w:rPr>
          <w:rFonts w:asciiTheme="minorHAnsi" w:hAnsiTheme="minorHAnsi" w:cstheme="minorHAnsi"/>
          <w:sz w:val="10"/>
        </w:rPr>
        <w:t xml:space="preserve"> that </w:t>
      </w:r>
      <w:r w:rsidRPr="000F1C24">
        <w:rPr>
          <w:rFonts w:asciiTheme="minorHAnsi" w:hAnsiTheme="minorHAnsi" w:cstheme="minorHAnsi"/>
          <w:bCs/>
          <w:u w:val="single"/>
        </w:rPr>
        <w:t>the U.S.</w:t>
      </w:r>
      <w:r w:rsidRPr="000F1C24">
        <w:rPr>
          <w:rFonts w:asciiTheme="minorHAnsi" w:hAnsiTheme="minorHAnsi" w:cstheme="minorHAnsi"/>
          <w:sz w:val="10"/>
        </w:rPr>
        <w:t xml:space="preserve"> military </w:t>
      </w:r>
      <w:r w:rsidRPr="000F1C24">
        <w:rPr>
          <w:rFonts w:asciiTheme="minorHAnsi" w:hAnsiTheme="minorHAnsi" w:cstheme="minorHAnsi"/>
          <w:bCs/>
          <w:u w:val="single"/>
        </w:rPr>
        <w:t>should keep</w:t>
      </w:r>
      <w:r w:rsidRPr="000F1C24">
        <w:rPr>
          <w:rFonts w:asciiTheme="minorHAnsi" w:hAnsiTheme="minorHAnsi" w:cstheme="minorHAnsi"/>
          <w:sz w:val="10"/>
        </w:rPr>
        <w:t xml:space="preserve"> its </w:t>
      </w:r>
      <w:r w:rsidRPr="000F1C24">
        <w:rPr>
          <w:rFonts w:asciiTheme="minorHAnsi" w:hAnsiTheme="minorHAnsi" w:cstheme="minorHAnsi"/>
          <w:bCs/>
          <w:u w:val="single"/>
        </w:rPr>
        <w:t>forces over the horizon and pass the buck to local powers</w:t>
      </w:r>
      <w:r w:rsidRPr="000F1C24">
        <w:rPr>
          <w:rFonts w:asciiTheme="minorHAnsi" w:hAnsiTheme="minorHAnsi" w:cstheme="minorHAnsi"/>
          <w:sz w:val="10"/>
        </w:rPr>
        <w:t xml:space="preserve"> to do the dangerous work of counterbalancing rising regional powers. Washington, they contend, should deploy forces abroad only when a truly credible contender for regional hegemony arises, as in the cases of Germany and Japan during World War II and the Soviet Union during the Cold War. </w:t>
      </w:r>
      <w:r w:rsidRPr="000F1C24">
        <w:rPr>
          <w:rFonts w:asciiTheme="minorHAnsi" w:hAnsiTheme="minorHAnsi" w:cstheme="minorHAnsi"/>
          <w:bCs/>
          <w:u w:val="single"/>
        </w:rPr>
        <w:t>Yet there is already a</w:t>
      </w:r>
      <w:r w:rsidRPr="000F1C24">
        <w:rPr>
          <w:rFonts w:asciiTheme="minorHAnsi" w:hAnsiTheme="minorHAnsi" w:cstheme="minorHAnsi"/>
          <w:sz w:val="10"/>
        </w:rPr>
        <w:t xml:space="preserve"> potential </w:t>
      </w:r>
      <w:r w:rsidRPr="000F1C24">
        <w:rPr>
          <w:rFonts w:asciiTheme="minorHAnsi" w:hAnsiTheme="minorHAnsi" w:cstheme="minorHAnsi"/>
          <w:bCs/>
          <w:u w:val="single"/>
        </w:rPr>
        <w:t xml:space="preserve">contender for regional hegemony--China--and to balance it, the </w:t>
      </w:r>
      <w:r w:rsidRPr="000F1C24">
        <w:rPr>
          <w:rFonts w:asciiTheme="minorHAnsi" w:hAnsiTheme="minorHAnsi" w:cstheme="minorHAnsi"/>
          <w:b/>
          <w:iCs/>
          <w:u w:val="single"/>
          <w:bdr w:val="single" w:sz="8" w:space="0" w:color="auto"/>
        </w:rPr>
        <w:t>U</w:t>
      </w:r>
      <w:r w:rsidRPr="000F1C24">
        <w:rPr>
          <w:rFonts w:asciiTheme="minorHAnsi" w:hAnsiTheme="minorHAnsi" w:cstheme="minorHAnsi"/>
          <w:sz w:val="10"/>
        </w:rPr>
        <w:t xml:space="preserve">nited </w:t>
      </w:r>
      <w:r w:rsidRPr="000F1C24">
        <w:rPr>
          <w:rFonts w:asciiTheme="minorHAnsi" w:hAnsiTheme="minorHAnsi" w:cstheme="minorHAnsi"/>
          <w:b/>
          <w:iCs/>
          <w:u w:val="single"/>
          <w:bdr w:val="single" w:sz="8" w:space="0" w:color="auto"/>
        </w:rPr>
        <w:t>S</w:t>
      </w:r>
      <w:r w:rsidRPr="000F1C24">
        <w:rPr>
          <w:rFonts w:asciiTheme="minorHAnsi" w:hAnsiTheme="minorHAnsi" w:cstheme="minorHAnsi"/>
          <w:sz w:val="10"/>
        </w:rPr>
        <w:t xml:space="preserve">tates </w:t>
      </w:r>
      <w:r w:rsidRPr="000F1C24">
        <w:rPr>
          <w:rFonts w:asciiTheme="minorHAnsi" w:hAnsiTheme="minorHAnsi" w:cstheme="minorHAnsi"/>
          <w:bCs/>
          <w:u w:val="single"/>
        </w:rPr>
        <w:t>will need to maintain its key alliances in Asia and the military capacity to intervene there. The implication is</w:t>
      </w:r>
      <w:r w:rsidRPr="000F1C24">
        <w:rPr>
          <w:rFonts w:asciiTheme="minorHAnsi" w:hAnsiTheme="minorHAnsi" w:cstheme="minorHAnsi"/>
          <w:sz w:val="10"/>
        </w:rPr>
        <w:t xml:space="preserve"> that </w:t>
      </w:r>
      <w:r w:rsidRPr="000F1C24">
        <w:rPr>
          <w:rFonts w:asciiTheme="minorHAnsi" w:hAnsiTheme="minorHAnsi" w:cstheme="minorHAnsi"/>
          <w:bCs/>
          <w:u w:val="single"/>
        </w:rPr>
        <w:t xml:space="preserve">the </w:t>
      </w:r>
      <w:r w:rsidRPr="000F1C24">
        <w:rPr>
          <w:rFonts w:asciiTheme="minorHAnsi" w:hAnsiTheme="minorHAnsi" w:cstheme="minorHAnsi"/>
          <w:b/>
          <w:iCs/>
          <w:u w:val="single"/>
          <w:bdr w:val="single" w:sz="8" w:space="0" w:color="auto"/>
        </w:rPr>
        <w:t>U</w:t>
      </w:r>
      <w:r w:rsidRPr="000F1C24">
        <w:rPr>
          <w:rFonts w:asciiTheme="minorHAnsi" w:hAnsiTheme="minorHAnsi" w:cstheme="minorHAnsi"/>
          <w:sz w:val="10"/>
        </w:rPr>
        <w:t xml:space="preserve">nited </w:t>
      </w:r>
      <w:r w:rsidRPr="000F1C24">
        <w:rPr>
          <w:rFonts w:asciiTheme="minorHAnsi" w:hAnsiTheme="minorHAnsi" w:cstheme="minorHAnsi"/>
          <w:b/>
          <w:iCs/>
          <w:u w:val="single"/>
          <w:bdr w:val="single" w:sz="8" w:space="0" w:color="auto"/>
        </w:rPr>
        <w:t>S</w:t>
      </w:r>
      <w:r w:rsidRPr="000F1C24">
        <w:rPr>
          <w:rFonts w:asciiTheme="minorHAnsi" w:hAnsiTheme="minorHAnsi" w:cstheme="minorHAnsi"/>
          <w:sz w:val="10"/>
        </w:rPr>
        <w:t xml:space="preserve">tates </w:t>
      </w:r>
      <w:r w:rsidRPr="000F1C24">
        <w:rPr>
          <w:rFonts w:asciiTheme="minorHAnsi" w:hAnsiTheme="minorHAnsi" w:cstheme="minorHAnsi"/>
          <w:bCs/>
          <w:u w:val="single"/>
        </w:rPr>
        <w:t>should get out of Afghanistan and Iraq, reduce</w:t>
      </w:r>
      <w:r w:rsidRPr="000F1C24">
        <w:rPr>
          <w:rFonts w:asciiTheme="minorHAnsi" w:hAnsiTheme="minorHAnsi" w:cstheme="minorHAnsi"/>
          <w:sz w:val="10"/>
        </w:rPr>
        <w:t xml:space="preserve"> its military </w:t>
      </w:r>
      <w:r w:rsidRPr="000F1C24">
        <w:rPr>
          <w:rFonts w:asciiTheme="minorHAnsi" w:hAnsiTheme="minorHAnsi" w:cstheme="minorHAnsi"/>
          <w:bCs/>
          <w:u w:val="single"/>
        </w:rPr>
        <w:t>presence in Europe, and pivot to Asia. Yet that is exactly what</w:t>
      </w:r>
      <w:r w:rsidRPr="000F1C24">
        <w:rPr>
          <w:rFonts w:asciiTheme="minorHAnsi" w:hAnsiTheme="minorHAnsi" w:cstheme="minorHAnsi"/>
          <w:sz w:val="10"/>
        </w:rPr>
        <w:t xml:space="preserve"> the </w:t>
      </w:r>
      <w:r w:rsidRPr="000F1C24">
        <w:rPr>
          <w:rFonts w:asciiTheme="minorHAnsi" w:hAnsiTheme="minorHAnsi" w:cstheme="minorHAnsi"/>
          <w:bCs/>
          <w:u w:val="single"/>
        </w:rPr>
        <w:t>Obama</w:t>
      </w:r>
      <w:r w:rsidRPr="000F1C24">
        <w:rPr>
          <w:rFonts w:asciiTheme="minorHAnsi" w:hAnsiTheme="minorHAnsi" w:cstheme="minorHAnsi"/>
          <w:sz w:val="10"/>
        </w:rPr>
        <w:t xml:space="preserve"> administration </w:t>
      </w:r>
      <w:r w:rsidRPr="000F1C24">
        <w:rPr>
          <w:rFonts w:asciiTheme="minorHAnsi" w:hAnsiTheme="minorHAnsi" w:cstheme="minorHAnsi"/>
          <w:bCs/>
          <w:u w:val="single"/>
        </w:rPr>
        <w:t>is doing</w:t>
      </w:r>
      <w:r w:rsidRPr="000F1C24">
        <w:rPr>
          <w:rFonts w:asciiTheme="minorHAnsi" w:hAnsiTheme="minorHAnsi" w:cstheme="minorHAnsi"/>
          <w:sz w:val="10"/>
        </w:rPr>
        <w:t xml:space="preserve">. MILITARY DOMINANCE, ECONOMIC PREEMINENCE Preoccupied with security issues, </w:t>
      </w:r>
      <w:r w:rsidRPr="000F1C24">
        <w:rPr>
          <w:rFonts w:asciiTheme="minorHAnsi" w:hAnsiTheme="minorHAnsi" w:cstheme="minorHAnsi"/>
          <w:bCs/>
          <w:u w:val="single"/>
        </w:rPr>
        <w:t>critics</w:t>
      </w:r>
      <w:r w:rsidRPr="000F1C24">
        <w:rPr>
          <w:rFonts w:asciiTheme="minorHAnsi" w:hAnsiTheme="minorHAnsi" w:cstheme="minorHAnsi"/>
          <w:sz w:val="10"/>
        </w:rPr>
        <w:t xml:space="preserve"> of the current grand strategy </w:t>
      </w:r>
      <w:r w:rsidRPr="000F1C24">
        <w:rPr>
          <w:rFonts w:asciiTheme="minorHAnsi" w:hAnsiTheme="minorHAnsi" w:cstheme="minorHAnsi"/>
          <w:bCs/>
          <w:u w:val="single"/>
        </w:rPr>
        <w:t>miss one of its most important benefits: sustaining an open global economy</w:t>
      </w:r>
      <w:r w:rsidRPr="000F1C24">
        <w:rPr>
          <w:rFonts w:asciiTheme="minorHAnsi" w:hAnsiTheme="minorHAnsi" w:cstheme="minorHAnsi"/>
          <w:sz w:val="10"/>
        </w:rPr>
        <w:t xml:space="preserve"> and a favorable place for the United States within it. To be sure, the sheer size of its output would guarantee the United States a major role in the global economy whatever grand strategy it adopted. Yet </w:t>
      </w:r>
      <w:r w:rsidRPr="000F1C24">
        <w:rPr>
          <w:rFonts w:asciiTheme="minorHAnsi" w:hAnsiTheme="minorHAnsi" w:cstheme="minorHAnsi"/>
          <w:bCs/>
          <w:u w:val="single"/>
        </w:rPr>
        <w:t xml:space="preserve">the country's </w:t>
      </w:r>
      <w:r w:rsidRPr="000F0164">
        <w:rPr>
          <w:rFonts w:asciiTheme="minorHAnsi" w:hAnsiTheme="minorHAnsi" w:cstheme="minorHAnsi"/>
          <w:bCs/>
          <w:highlight w:val="yellow"/>
          <w:u w:val="single"/>
        </w:rPr>
        <w:t xml:space="preserve">military dominance </w:t>
      </w:r>
      <w:r w:rsidRPr="000F0164">
        <w:rPr>
          <w:rFonts w:asciiTheme="minorHAnsi" w:hAnsiTheme="minorHAnsi" w:cstheme="minorHAnsi"/>
          <w:b/>
          <w:iCs/>
          <w:highlight w:val="yellow"/>
          <w:u w:val="single"/>
          <w:bdr w:val="single" w:sz="8" w:space="0" w:color="auto"/>
        </w:rPr>
        <w:t>undergirds</w:t>
      </w:r>
      <w:r w:rsidRPr="000F1C24">
        <w:rPr>
          <w:rFonts w:asciiTheme="minorHAnsi" w:hAnsiTheme="minorHAnsi" w:cstheme="minorHAnsi"/>
          <w:b/>
          <w:iCs/>
          <w:u w:val="single"/>
          <w:bdr w:val="single" w:sz="8" w:space="0" w:color="auto"/>
        </w:rPr>
        <w:t xml:space="preserve"> its </w:t>
      </w:r>
      <w:r w:rsidRPr="000F0164">
        <w:rPr>
          <w:rFonts w:asciiTheme="minorHAnsi" w:hAnsiTheme="minorHAnsi" w:cstheme="minorHAnsi"/>
          <w:b/>
          <w:iCs/>
          <w:highlight w:val="yellow"/>
          <w:u w:val="single"/>
          <w:bdr w:val="single" w:sz="8" w:space="0" w:color="auto"/>
        </w:rPr>
        <w:t>economic leadership</w:t>
      </w:r>
      <w:r w:rsidRPr="000F1C24">
        <w:rPr>
          <w:rFonts w:asciiTheme="minorHAnsi" w:hAnsiTheme="minorHAnsi" w:cstheme="minorHAnsi"/>
          <w:bCs/>
          <w:u w:val="single"/>
        </w:rPr>
        <w:t xml:space="preserve">. In addition to </w:t>
      </w:r>
      <w:r w:rsidRPr="000F1C24">
        <w:rPr>
          <w:rFonts w:asciiTheme="minorHAnsi" w:hAnsiTheme="minorHAnsi" w:cstheme="minorHAnsi"/>
          <w:b/>
          <w:iCs/>
          <w:u w:val="single"/>
          <w:bdr w:val="single" w:sz="8" w:space="0" w:color="auto"/>
        </w:rPr>
        <w:t>protecting the world economy from instability</w:t>
      </w:r>
      <w:r w:rsidRPr="000F1C24">
        <w:rPr>
          <w:rFonts w:asciiTheme="minorHAnsi" w:hAnsiTheme="minorHAnsi" w:cstheme="minorHAnsi"/>
          <w:bCs/>
          <w:u w:val="single"/>
        </w:rPr>
        <w:t xml:space="preserve">, its </w:t>
      </w:r>
      <w:r w:rsidRPr="000F0164">
        <w:rPr>
          <w:rFonts w:asciiTheme="minorHAnsi" w:hAnsiTheme="minorHAnsi" w:cstheme="minorHAnsi"/>
          <w:bCs/>
          <w:highlight w:val="yellow"/>
          <w:u w:val="single"/>
        </w:rPr>
        <w:t>military commitments</w:t>
      </w:r>
      <w:r w:rsidRPr="000F1C24">
        <w:rPr>
          <w:rFonts w:asciiTheme="minorHAnsi" w:hAnsiTheme="minorHAnsi" w:cstheme="minorHAnsi"/>
          <w:bCs/>
          <w:u w:val="single"/>
        </w:rPr>
        <w:t xml:space="preserve"> and naval superiority help </w:t>
      </w:r>
      <w:r w:rsidRPr="000F0164">
        <w:rPr>
          <w:rFonts w:asciiTheme="minorHAnsi" w:hAnsiTheme="minorHAnsi" w:cstheme="minorHAnsi"/>
          <w:b/>
          <w:iCs/>
          <w:highlight w:val="yellow"/>
          <w:u w:val="single"/>
          <w:bdr w:val="single" w:sz="8" w:space="0" w:color="auto"/>
        </w:rPr>
        <w:t>secure</w:t>
      </w:r>
      <w:r w:rsidRPr="000F1C24">
        <w:rPr>
          <w:rFonts w:asciiTheme="minorHAnsi" w:hAnsiTheme="minorHAnsi" w:cstheme="minorHAnsi"/>
          <w:b/>
          <w:iCs/>
          <w:u w:val="single"/>
          <w:bdr w:val="single" w:sz="8" w:space="0" w:color="auto"/>
        </w:rPr>
        <w:t xml:space="preserve"> the </w:t>
      </w:r>
      <w:r w:rsidRPr="000F0164">
        <w:rPr>
          <w:rFonts w:asciiTheme="minorHAnsi" w:hAnsiTheme="minorHAnsi" w:cstheme="minorHAnsi"/>
          <w:b/>
          <w:iCs/>
          <w:highlight w:val="yellow"/>
          <w:u w:val="single"/>
          <w:bdr w:val="single" w:sz="8" w:space="0" w:color="auto"/>
        </w:rPr>
        <w:t>sea-lanes</w:t>
      </w:r>
      <w:r w:rsidRPr="000F1C24">
        <w:rPr>
          <w:rFonts w:asciiTheme="minorHAnsi" w:hAnsiTheme="minorHAnsi" w:cstheme="minorHAnsi"/>
          <w:bCs/>
          <w:u w:val="single"/>
        </w:rPr>
        <w:t xml:space="preserve"> and other </w:t>
      </w:r>
      <w:r w:rsidRPr="000F1C24">
        <w:rPr>
          <w:rFonts w:asciiTheme="minorHAnsi" w:hAnsiTheme="minorHAnsi" w:cstheme="minorHAnsi"/>
          <w:b/>
          <w:iCs/>
          <w:u w:val="single"/>
          <w:bdr w:val="single" w:sz="8" w:space="0" w:color="auto"/>
        </w:rPr>
        <w:t>shipping corridors</w:t>
      </w:r>
      <w:r w:rsidRPr="000F1C24">
        <w:rPr>
          <w:rFonts w:asciiTheme="minorHAnsi" w:hAnsiTheme="minorHAnsi" w:cstheme="minorHAnsi"/>
          <w:bCs/>
          <w:u w:val="single"/>
        </w:rPr>
        <w:t xml:space="preserve"> </w:t>
      </w:r>
      <w:r w:rsidRPr="000F0164">
        <w:rPr>
          <w:rFonts w:asciiTheme="minorHAnsi" w:hAnsiTheme="minorHAnsi" w:cstheme="minorHAnsi"/>
          <w:bCs/>
          <w:highlight w:val="yellow"/>
          <w:u w:val="single"/>
        </w:rPr>
        <w:t xml:space="preserve">that </w:t>
      </w:r>
      <w:r w:rsidRPr="000F0164">
        <w:rPr>
          <w:rFonts w:asciiTheme="minorHAnsi" w:hAnsiTheme="minorHAnsi" w:cstheme="minorHAnsi"/>
          <w:b/>
          <w:iCs/>
          <w:highlight w:val="yellow"/>
          <w:u w:val="single"/>
          <w:bdr w:val="single" w:sz="8" w:space="0" w:color="auto"/>
        </w:rPr>
        <w:t>allow trade</w:t>
      </w:r>
      <w:r w:rsidRPr="000F1C24">
        <w:rPr>
          <w:rFonts w:asciiTheme="minorHAnsi" w:hAnsiTheme="minorHAnsi" w:cstheme="minorHAnsi"/>
          <w:b/>
          <w:iCs/>
          <w:u w:val="single"/>
          <w:bdr w:val="single" w:sz="8" w:space="0" w:color="auto"/>
        </w:rPr>
        <w:t xml:space="preserve"> to flow freely and cheaply</w:t>
      </w:r>
      <w:r w:rsidRPr="000F1C24">
        <w:rPr>
          <w:rFonts w:asciiTheme="minorHAnsi" w:hAnsiTheme="minorHAnsi" w:cstheme="minorHAnsi"/>
          <w:bCs/>
          <w:u w:val="single"/>
        </w:rPr>
        <w:t xml:space="preserve">. Were the </w:t>
      </w:r>
      <w:r w:rsidRPr="000F1C24">
        <w:rPr>
          <w:rFonts w:asciiTheme="minorHAnsi" w:hAnsiTheme="minorHAnsi" w:cstheme="minorHAnsi"/>
          <w:b/>
          <w:iCs/>
          <w:u w:val="single"/>
          <w:bdr w:val="single" w:sz="8" w:space="0" w:color="auto"/>
        </w:rPr>
        <w:t>U</w:t>
      </w:r>
      <w:r w:rsidRPr="000F1C24">
        <w:rPr>
          <w:rFonts w:asciiTheme="minorHAnsi" w:hAnsiTheme="minorHAnsi" w:cstheme="minorHAnsi"/>
          <w:sz w:val="10"/>
        </w:rPr>
        <w:t xml:space="preserve">nited </w:t>
      </w:r>
      <w:r w:rsidRPr="000F1C24">
        <w:rPr>
          <w:rFonts w:asciiTheme="minorHAnsi" w:hAnsiTheme="minorHAnsi" w:cstheme="minorHAnsi"/>
          <w:b/>
          <w:iCs/>
          <w:u w:val="single"/>
          <w:bdr w:val="single" w:sz="8" w:space="0" w:color="auto"/>
        </w:rPr>
        <w:t>S</w:t>
      </w:r>
      <w:r w:rsidRPr="000F1C24">
        <w:rPr>
          <w:rFonts w:asciiTheme="minorHAnsi" w:hAnsiTheme="minorHAnsi" w:cstheme="minorHAnsi"/>
          <w:sz w:val="10"/>
        </w:rPr>
        <w:t xml:space="preserve">tates </w:t>
      </w:r>
      <w:r w:rsidRPr="000F1C24">
        <w:rPr>
          <w:rFonts w:asciiTheme="minorHAnsi" w:hAnsiTheme="minorHAnsi" w:cstheme="minorHAnsi"/>
          <w:bCs/>
          <w:u w:val="single"/>
        </w:rPr>
        <w:t>to pull back from</w:t>
      </w:r>
      <w:r w:rsidRPr="000F1C24">
        <w:rPr>
          <w:rFonts w:asciiTheme="minorHAnsi" w:hAnsiTheme="minorHAnsi" w:cstheme="minorHAnsi"/>
          <w:sz w:val="10"/>
        </w:rPr>
        <w:t xml:space="preserve"> the world, </w:t>
      </w:r>
      <w:r w:rsidRPr="000F1C24">
        <w:rPr>
          <w:rFonts w:asciiTheme="minorHAnsi" w:hAnsiTheme="minorHAnsi" w:cstheme="minorHAnsi"/>
          <w:bCs/>
          <w:u w:val="single"/>
        </w:rPr>
        <w:t xml:space="preserve">the task of securing the global commons would get much harder. Washington would have less leverage </w:t>
      </w:r>
      <w:r w:rsidRPr="000F1C24">
        <w:rPr>
          <w:rFonts w:asciiTheme="minorHAnsi" w:hAnsiTheme="minorHAnsi" w:cstheme="minorHAnsi"/>
          <w:sz w:val="10"/>
        </w:rPr>
        <w:t xml:space="preserve">with which it could convince countries to cooperate on economic matters </w:t>
      </w:r>
      <w:r w:rsidRPr="000F1C24">
        <w:rPr>
          <w:rFonts w:asciiTheme="minorHAnsi" w:hAnsiTheme="minorHAnsi" w:cstheme="minorHAnsi"/>
          <w:bCs/>
          <w:u w:val="single"/>
        </w:rPr>
        <w:t>and less access to</w:t>
      </w:r>
      <w:r w:rsidRPr="000F1C24">
        <w:rPr>
          <w:rFonts w:asciiTheme="minorHAnsi" w:hAnsiTheme="minorHAnsi" w:cstheme="minorHAnsi"/>
          <w:sz w:val="10"/>
        </w:rPr>
        <w:t xml:space="preserve"> the military </w:t>
      </w:r>
      <w:r w:rsidRPr="000F1C24">
        <w:rPr>
          <w:rFonts w:asciiTheme="minorHAnsi" w:hAnsiTheme="minorHAnsi" w:cstheme="minorHAnsi"/>
          <w:bCs/>
          <w:u w:val="single"/>
        </w:rPr>
        <w:t>bases</w:t>
      </w:r>
      <w:r w:rsidRPr="000F1C24">
        <w:rPr>
          <w:rFonts w:asciiTheme="minorHAnsi" w:hAnsiTheme="minorHAnsi" w:cstheme="minorHAnsi"/>
          <w:sz w:val="10"/>
        </w:rPr>
        <w:t xml:space="preserve"> throughout the world needed to keep the seas open. A global role also lets the United States structure the world economy in ways that serve its particular economic interests. During the Cold War, Washington used its overseas security commitments to get allies to embrace the economic policies it preferred--convincing West Germany in the 1960s, for example, to take costly steps to support the U.S. dollar as a reserve currency. U.S. defense agreements work the same way today. For example, when negotiating the 2011 free-trade agreement with South Korea, U.S. officials took advantage of Seoul's desire to use the agreement as a means of tightening its security relations with Washington. As one diplomat explained to us privately, "We asked for changes in labor and environment clauses, in auto clauses, and the Koreans took it all." Why? Because they feared a failed agreement would be "a setback to the political and security relationship." More broadly, the United States wields its security leverage to shape the overall structure of the global economy. Much of what the United States wants from the economic order is more of the same: for instance, it likes the current structure of the World Trade Organization and the International Monetary Fund and prefers that free trade continue. Washington wins when U.S. allies favor this status quo, and one reason they are inclined to support the existing system is because they value their military alliances. Japan, to name one example, has shown interest in the Trans-Pacific Partnership, the Obama administration's most important free-trade initiative in the region, less because its economic interests compel it to do so than because Prime Minister Yoshihiko Noda believes that his support will strengthen Japan's security ties with the United States. The United States' </w:t>
      </w:r>
      <w:r w:rsidRPr="000F0164">
        <w:rPr>
          <w:rFonts w:asciiTheme="minorHAnsi" w:hAnsiTheme="minorHAnsi" w:cstheme="minorHAnsi"/>
          <w:bCs/>
          <w:highlight w:val="yellow"/>
          <w:u w:val="single"/>
        </w:rPr>
        <w:t>geopolitical dominance</w:t>
      </w:r>
      <w:r w:rsidRPr="000F1C24">
        <w:rPr>
          <w:rFonts w:asciiTheme="minorHAnsi" w:hAnsiTheme="minorHAnsi" w:cstheme="minorHAnsi"/>
          <w:sz w:val="10"/>
        </w:rPr>
        <w:t xml:space="preserve"> also </w:t>
      </w:r>
      <w:r w:rsidRPr="000F0164">
        <w:rPr>
          <w:rFonts w:asciiTheme="minorHAnsi" w:hAnsiTheme="minorHAnsi" w:cstheme="minorHAnsi"/>
          <w:bCs/>
          <w:highlight w:val="yellow"/>
          <w:u w:val="single"/>
        </w:rPr>
        <w:t>helps keep the</w:t>
      </w:r>
      <w:r w:rsidRPr="000F1C24">
        <w:rPr>
          <w:rFonts w:asciiTheme="minorHAnsi" w:hAnsiTheme="minorHAnsi" w:cstheme="minorHAnsi"/>
          <w:sz w:val="10"/>
        </w:rPr>
        <w:t xml:space="preserve"> U.S. </w:t>
      </w:r>
      <w:r w:rsidRPr="000F0164">
        <w:rPr>
          <w:rFonts w:asciiTheme="minorHAnsi" w:hAnsiTheme="minorHAnsi" w:cstheme="minorHAnsi"/>
          <w:bCs/>
          <w:highlight w:val="yellow"/>
          <w:u w:val="single"/>
        </w:rPr>
        <w:t>dollar</w:t>
      </w:r>
      <w:r w:rsidRPr="000F1C24">
        <w:rPr>
          <w:rFonts w:asciiTheme="minorHAnsi" w:hAnsiTheme="minorHAnsi" w:cstheme="minorHAnsi"/>
          <w:bCs/>
          <w:u w:val="single"/>
        </w:rPr>
        <w:t xml:space="preserve"> in place as </w:t>
      </w:r>
      <w:r w:rsidRPr="000F0164">
        <w:rPr>
          <w:rFonts w:asciiTheme="minorHAnsi" w:hAnsiTheme="minorHAnsi" w:cstheme="minorHAnsi"/>
          <w:bCs/>
          <w:highlight w:val="yellow"/>
          <w:u w:val="single"/>
        </w:rPr>
        <w:t>the</w:t>
      </w:r>
      <w:r w:rsidRPr="000F1C24">
        <w:rPr>
          <w:rFonts w:asciiTheme="minorHAnsi" w:hAnsiTheme="minorHAnsi" w:cstheme="minorHAnsi"/>
          <w:bCs/>
          <w:u w:val="single"/>
        </w:rPr>
        <w:t xml:space="preserve"> world's </w:t>
      </w:r>
      <w:r w:rsidRPr="000F0164">
        <w:rPr>
          <w:rFonts w:asciiTheme="minorHAnsi" w:hAnsiTheme="minorHAnsi" w:cstheme="minorHAnsi"/>
          <w:bCs/>
          <w:highlight w:val="yellow"/>
          <w:u w:val="single"/>
        </w:rPr>
        <w:t>reserve currency, which confers enormous benefits</w:t>
      </w:r>
      <w:r w:rsidRPr="000F1C24">
        <w:rPr>
          <w:rFonts w:asciiTheme="minorHAnsi" w:hAnsiTheme="minorHAnsi" w:cstheme="minorHAnsi"/>
          <w:bCs/>
          <w:u w:val="single"/>
        </w:rPr>
        <w:t xml:space="preserve"> on the country, such as a greater ability to borrow money</w:t>
      </w:r>
      <w:r w:rsidRPr="000F1C24">
        <w:rPr>
          <w:rFonts w:asciiTheme="minorHAnsi" w:hAnsiTheme="minorHAnsi" w:cstheme="minorHAnsi"/>
          <w:sz w:val="10"/>
        </w:rPr>
        <w:t xml:space="preserve">. This is perhaps clearest with Europe: the EU'S dependence on the United States for its security precludes the EU from having the kind of political leverage to support the euro that the United States has with the dollar. As with other aspects of the global economy, the United States does not provide its leadership for free: it extracts disproportionate gains. </w:t>
      </w:r>
      <w:r w:rsidRPr="000F1C24">
        <w:rPr>
          <w:rFonts w:asciiTheme="minorHAnsi" w:hAnsiTheme="minorHAnsi" w:cstheme="minorHAnsi"/>
          <w:bCs/>
          <w:u w:val="single"/>
        </w:rPr>
        <w:t>Shirking</w:t>
      </w:r>
      <w:r w:rsidRPr="000F1C24">
        <w:rPr>
          <w:rFonts w:asciiTheme="minorHAnsi" w:hAnsiTheme="minorHAnsi" w:cstheme="minorHAnsi"/>
          <w:sz w:val="10"/>
        </w:rPr>
        <w:t xml:space="preserve"> that </w:t>
      </w:r>
      <w:r w:rsidRPr="000F1C24">
        <w:rPr>
          <w:rFonts w:asciiTheme="minorHAnsi" w:hAnsiTheme="minorHAnsi" w:cstheme="minorHAnsi"/>
          <w:bCs/>
          <w:u w:val="single"/>
        </w:rPr>
        <w:t>responsibility would place those benefits at risk</w:t>
      </w:r>
      <w:r w:rsidRPr="000F1C24">
        <w:rPr>
          <w:rFonts w:asciiTheme="minorHAnsi" w:hAnsiTheme="minorHAnsi" w:cstheme="minorHAnsi"/>
          <w:sz w:val="10"/>
        </w:rPr>
        <w:t xml:space="preserve">. CREATING COOPERATION </w:t>
      </w:r>
      <w:r w:rsidRPr="000F1C24">
        <w:rPr>
          <w:rFonts w:asciiTheme="minorHAnsi" w:hAnsiTheme="minorHAnsi" w:cstheme="minorHAnsi"/>
          <w:bCs/>
          <w:u w:val="single"/>
        </w:rPr>
        <w:t xml:space="preserve">What goes for the global economy goes for other forms of </w:t>
      </w:r>
      <w:r w:rsidRPr="000F1C24">
        <w:rPr>
          <w:rFonts w:asciiTheme="minorHAnsi" w:hAnsiTheme="minorHAnsi" w:cstheme="minorHAnsi"/>
          <w:b/>
          <w:iCs/>
          <w:u w:val="single"/>
          <w:bdr w:val="single" w:sz="8" w:space="0" w:color="auto"/>
        </w:rPr>
        <w:t>international cooperation</w:t>
      </w:r>
      <w:r w:rsidRPr="000F1C24">
        <w:rPr>
          <w:rFonts w:asciiTheme="minorHAnsi" w:hAnsiTheme="minorHAnsi" w:cstheme="minorHAnsi"/>
          <w:sz w:val="10"/>
        </w:rPr>
        <w:t xml:space="preserve">. Here, too, American </w:t>
      </w:r>
      <w:r w:rsidRPr="000F1C24">
        <w:rPr>
          <w:rFonts w:asciiTheme="minorHAnsi" w:hAnsiTheme="minorHAnsi" w:cstheme="minorHAnsi"/>
          <w:bCs/>
          <w:u w:val="single"/>
        </w:rPr>
        <w:t>leadership</w:t>
      </w:r>
      <w:r w:rsidRPr="000F1C24">
        <w:rPr>
          <w:rFonts w:asciiTheme="minorHAnsi" w:hAnsiTheme="minorHAnsi" w:cstheme="minorHAnsi"/>
          <w:sz w:val="10"/>
        </w:rPr>
        <w:t xml:space="preserve"> benefits many countries but </w:t>
      </w:r>
      <w:r w:rsidRPr="000F1C24">
        <w:rPr>
          <w:rFonts w:asciiTheme="minorHAnsi" w:hAnsiTheme="minorHAnsi" w:cstheme="minorHAnsi"/>
          <w:bCs/>
          <w:u w:val="single"/>
        </w:rPr>
        <w:t xml:space="preserve">disproportionately helps the </w:t>
      </w:r>
      <w:r w:rsidRPr="000F1C24">
        <w:rPr>
          <w:rFonts w:asciiTheme="minorHAnsi" w:hAnsiTheme="minorHAnsi" w:cstheme="minorHAnsi"/>
          <w:b/>
          <w:iCs/>
          <w:u w:val="single"/>
          <w:bdr w:val="single" w:sz="8" w:space="0" w:color="auto"/>
        </w:rPr>
        <w:t>U</w:t>
      </w:r>
      <w:r w:rsidRPr="000F1C24">
        <w:rPr>
          <w:rFonts w:asciiTheme="minorHAnsi" w:hAnsiTheme="minorHAnsi" w:cstheme="minorHAnsi"/>
          <w:sz w:val="10"/>
        </w:rPr>
        <w:t xml:space="preserve">nited </w:t>
      </w:r>
      <w:r w:rsidRPr="000F1C24">
        <w:rPr>
          <w:rFonts w:asciiTheme="minorHAnsi" w:hAnsiTheme="minorHAnsi" w:cstheme="minorHAnsi"/>
          <w:b/>
          <w:iCs/>
          <w:u w:val="single"/>
          <w:bdr w:val="single" w:sz="8" w:space="0" w:color="auto"/>
        </w:rPr>
        <w:t>S</w:t>
      </w:r>
      <w:r w:rsidRPr="000F1C24">
        <w:rPr>
          <w:rFonts w:asciiTheme="minorHAnsi" w:hAnsiTheme="minorHAnsi" w:cstheme="minorHAnsi"/>
          <w:sz w:val="10"/>
        </w:rPr>
        <w:t xml:space="preserve">tates. </w:t>
      </w:r>
      <w:r w:rsidRPr="000F1C24">
        <w:rPr>
          <w:rFonts w:asciiTheme="minorHAnsi" w:hAnsiTheme="minorHAnsi" w:cstheme="minorHAnsi"/>
          <w:bCs/>
          <w:u w:val="single"/>
        </w:rPr>
        <w:t xml:space="preserve">In order </w:t>
      </w:r>
      <w:r w:rsidRPr="000F0164">
        <w:rPr>
          <w:rFonts w:asciiTheme="minorHAnsi" w:hAnsiTheme="minorHAnsi" w:cstheme="minorHAnsi"/>
          <w:bCs/>
          <w:highlight w:val="yellow"/>
          <w:u w:val="single"/>
        </w:rPr>
        <w:t>to counter</w:t>
      </w:r>
      <w:r w:rsidRPr="000F1C24">
        <w:rPr>
          <w:rFonts w:asciiTheme="minorHAnsi" w:hAnsiTheme="minorHAnsi" w:cstheme="minorHAnsi"/>
          <w:bCs/>
          <w:u w:val="single"/>
        </w:rPr>
        <w:t xml:space="preserve"> </w:t>
      </w:r>
      <w:r w:rsidRPr="000F1C24">
        <w:rPr>
          <w:rFonts w:asciiTheme="minorHAnsi" w:hAnsiTheme="minorHAnsi" w:cstheme="minorHAnsi"/>
          <w:b/>
          <w:iCs/>
          <w:u w:val="single"/>
          <w:bdr w:val="single" w:sz="8" w:space="0" w:color="auto"/>
        </w:rPr>
        <w:t>transnational threats</w:t>
      </w:r>
      <w:r w:rsidRPr="000F1C24">
        <w:rPr>
          <w:rFonts w:asciiTheme="minorHAnsi" w:hAnsiTheme="minorHAnsi" w:cstheme="minorHAnsi"/>
          <w:bCs/>
          <w:u w:val="single"/>
        </w:rPr>
        <w:t xml:space="preserve">, such as </w:t>
      </w:r>
      <w:r w:rsidRPr="000F0164">
        <w:rPr>
          <w:rFonts w:asciiTheme="minorHAnsi" w:hAnsiTheme="minorHAnsi" w:cstheme="minorHAnsi"/>
          <w:b/>
          <w:iCs/>
          <w:highlight w:val="yellow"/>
          <w:u w:val="single"/>
          <w:bdr w:val="single" w:sz="8" w:space="0" w:color="auto"/>
        </w:rPr>
        <w:t>terrorism</w:t>
      </w:r>
      <w:r w:rsidRPr="000F0164">
        <w:rPr>
          <w:rFonts w:asciiTheme="minorHAnsi" w:hAnsiTheme="minorHAnsi" w:cstheme="minorHAnsi"/>
          <w:bCs/>
          <w:highlight w:val="yellow"/>
          <w:u w:val="single"/>
        </w:rPr>
        <w:t xml:space="preserve">, </w:t>
      </w:r>
      <w:r w:rsidRPr="000F0164">
        <w:rPr>
          <w:rFonts w:asciiTheme="minorHAnsi" w:hAnsiTheme="minorHAnsi" w:cstheme="minorHAnsi"/>
          <w:b/>
          <w:iCs/>
          <w:highlight w:val="yellow"/>
          <w:u w:val="single"/>
          <w:bdr w:val="single" w:sz="8" w:space="0" w:color="auto"/>
        </w:rPr>
        <w:t>piracy</w:t>
      </w:r>
      <w:r w:rsidRPr="000F0164">
        <w:rPr>
          <w:rFonts w:asciiTheme="minorHAnsi" w:hAnsiTheme="minorHAnsi" w:cstheme="minorHAnsi"/>
          <w:bCs/>
          <w:highlight w:val="yellow"/>
          <w:u w:val="single"/>
        </w:rPr>
        <w:t xml:space="preserve">, </w:t>
      </w:r>
      <w:r w:rsidRPr="000F0164">
        <w:rPr>
          <w:rFonts w:asciiTheme="minorHAnsi" w:hAnsiTheme="minorHAnsi" w:cstheme="minorHAnsi"/>
          <w:b/>
          <w:iCs/>
          <w:highlight w:val="yellow"/>
          <w:u w:val="single"/>
          <w:bdr w:val="single" w:sz="8" w:space="0" w:color="auto"/>
        </w:rPr>
        <w:t>organized crime</w:t>
      </w:r>
      <w:r w:rsidRPr="000F0164">
        <w:rPr>
          <w:rFonts w:asciiTheme="minorHAnsi" w:hAnsiTheme="minorHAnsi" w:cstheme="minorHAnsi"/>
          <w:bCs/>
          <w:highlight w:val="yellow"/>
          <w:u w:val="single"/>
        </w:rPr>
        <w:t xml:space="preserve">, </w:t>
      </w:r>
      <w:r w:rsidRPr="000F0164">
        <w:rPr>
          <w:rFonts w:asciiTheme="minorHAnsi" w:hAnsiTheme="minorHAnsi" w:cstheme="minorHAnsi"/>
          <w:b/>
          <w:iCs/>
          <w:highlight w:val="yellow"/>
          <w:u w:val="single"/>
          <w:bdr w:val="single" w:sz="8" w:space="0" w:color="auto"/>
        </w:rPr>
        <w:t>climate change</w:t>
      </w:r>
      <w:r w:rsidRPr="000F0164">
        <w:rPr>
          <w:rFonts w:asciiTheme="minorHAnsi" w:hAnsiTheme="minorHAnsi" w:cstheme="minorHAnsi"/>
          <w:bCs/>
          <w:highlight w:val="yellow"/>
          <w:u w:val="single"/>
        </w:rPr>
        <w:t xml:space="preserve">, and </w:t>
      </w:r>
      <w:r w:rsidRPr="000F0164">
        <w:rPr>
          <w:rFonts w:asciiTheme="minorHAnsi" w:hAnsiTheme="minorHAnsi" w:cstheme="minorHAnsi"/>
          <w:b/>
          <w:iCs/>
          <w:highlight w:val="yellow"/>
          <w:u w:val="single"/>
          <w:bdr w:val="single" w:sz="8" w:space="0" w:color="auto"/>
        </w:rPr>
        <w:t>pandemics</w:t>
      </w:r>
      <w:r w:rsidRPr="000F1C24">
        <w:rPr>
          <w:rFonts w:asciiTheme="minorHAnsi" w:hAnsiTheme="minorHAnsi" w:cstheme="minorHAnsi"/>
          <w:bCs/>
          <w:u w:val="single"/>
        </w:rPr>
        <w:t xml:space="preserve">, states have to work together and take collective action. But </w:t>
      </w:r>
      <w:r w:rsidRPr="000F0164">
        <w:rPr>
          <w:rFonts w:asciiTheme="minorHAnsi" w:hAnsiTheme="minorHAnsi" w:cstheme="minorHAnsi"/>
          <w:bCs/>
          <w:highlight w:val="yellow"/>
          <w:u w:val="single"/>
        </w:rPr>
        <w:t>cooperation does not come</w:t>
      </w:r>
      <w:r w:rsidRPr="000F1C24">
        <w:rPr>
          <w:rFonts w:asciiTheme="minorHAnsi" w:hAnsiTheme="minorHAnsi" w:cstheme="minorHAnsi"/>
          <w:bCs/>
          <w:u w:val="single"/>
        </w:rPr>
        <w:t xml:space="preserve"> about </w:t>
      </w:r>
      <w:r w:rsidRPr="000F0164">
        <w:rPr>
          <w:rFonts w:asciiTheme="minorHAnsi" w:hAnsiTheme="minorHAnsi" w:cstheme="minorHAnsi"/>
          <w:bCs/>
          <w:highlight w:val="yellow"/>
          <w:u w:val="single"/>
        </w:rPr>
        <w:t>effortlessly</w:t>
      </w:r>
      <w:r w:rsidRPr="000F1C24">
        <w:rPr>
          <w:rFonts w:asciiTheme="minorHAnsi" w:hAnsiTheme="minorHAnsi" w:cstheme="minorHAnsi"/>
          <w:sz w:val="10"/>
        </w:rPr>
        <w:t xml:space="preserve">, especially when national interests diverge. The United States' </w:t>
      </w:r>
      <w:r w:rsidRPr="000F1C24">
        <w:rPr>
          <w:rFonts w:asciiTheme="minorHAnsi" w:hAnsiTheme="minorHAnsi" w:cstheme="minorHAnsi"/>
          <w:bCs/>
          <w:u w:val="single"/>
        </w:rPr>
        <w:t>military efforts</w:t>
      </w:r>
      <w:r w:rsidRPr="000F1C24">
        <w:rPr>
          <w:rFonts w:asciiTheme="minorHAnsi" w:hAnsiTheme="minorHAnsi" w:cstheme="minorHAnsi"/>
          <w:sz w:val="10"/>
        </w:rPr>
        <w:t xml:space="preserve"> to promote stability </w:t>
      </w:r>
      <w:r w:rsidRPr="000F1C24">
        <w:rPr>
          <w:rFonts w:asciiTheme="minorHAnsi" w:hAnsiTheme="minorHAnsi" w:cstheme="minorHAnsi"/>
          <w:bCs/>
          <w:u w:val="single"/>
        </w:rPr>
        <w:t>and</w:t>
      </w:r>
      <w:r w:rsidRPr="000F1C24">
        <w:rPr>
          <w:rFonts w:asciiTheme="minorHAnsi" w:hAnsiTheme="minorHAnsi" w:cstheme="minorHAnsi"/>
          <w:sz w:val="10"/>
        </w:rPr>
        <w:t xml:space="preserve"> its </w:t>
      </w:r>
      <w:r w:rsidRPr="000F0164">
        <w:rPr>
          <w:rFonts w:asciiTheme="minorHAnsi" w:hAnsiTheme="minorHAnsi" w:cstheme="minorHAnsi"/>
          <w:bCs/>
          <w:highlight w:val="yellow"/>
          <w:u w:val="single"/>
        </w:rPr>
        <w:t>broader leadership make it easier</w:t>
      </w:r>
      <w:r w:rsidRPr="000F1C24">
        <w:rPr>
          <w:rFonts w:asciiTheme="minorHAnsi" w:hAnsiTheme="minorHAnsi" w:cstheme="minorHAnsi"/>
          <w:bCs/>
          <w:u w:val="single"/>
        </w:rPr>
        <w:t xml:space="preserve"> for Washington </w:t>
      </w:r>
      <w:r w:rsidRPr="000F0164">
        <w:rPr>
          <w:rFonts w:asciiTheme="minorHAnsi" w:hAnsiTheme="minorHAnsi" w:cstheme="minorHAnsi"/>
          <w:bCs/>
          <w:highlight w:val="yellow"/>
          <w:u w:val="single"/>
        </w:rPr>
        <w:t>to launch joint initiatives and shape them in ways that reflect U.S. interests</w:t>
      </w:r>
      <w:r w:rsidRPr="000F1C24">
        <w:rPr>
          <w:rFonts w:asciiTheme="minorHAnsi" w:hAnsiTheme="minorHAnsi" w:cstheme="minorHAnsi"/>
          <w:sz w:val="10"/>
        </w:rPr>
        <w:t xml:space="preserve">. After all, cooperation is hard to come by in regions where chaos reigns, and it flourishes where leaders can anticipate lasting stability. </w:t>
      </w:r>
      <w:r w:rsidRPr="000F1C24">
        <w:rPr>
          <w:rFonts w:asciiTheme="minorHAnsi" w:hAnsiTheme="minorHAnsi" w:cstheme="minorHAnsi"/>
          <w:bCs/>
          <w:u w:val="single"/>
        </w:rPr>
        <w:t xml:space="preserve">U.S. </w:t>
      </w:r>
      <w:r w:rsidRPr="000F0164">
        <w:rPr>
          <w:rFonts w:asciiTheme="minorHAnsi" w:hAnsiTheme="minorHAnsi" w:cstheme="minorHAnsi"/>
          <w:bCs/>
          <w:highlight w:val="yellow"/>
          <w:u w:val="single"/>
        </w:rPr>
        <w:t>alliances</w:t>
      </w:r>
      <w:r w:rsidRPr="000F1C24">
        <w:rPr>
          <w:rFonts w:asciiTheme="minorHAnsi" w:hAnsiTheme="minorHAnsi" w:cstheme="minorHAnsi"/>
          <w:sz w:val="10"/>
        </w:rPr>
        <w:t xml:space="preserve"> are about security first, but they also </w:t>
      </w:r>
      <w:r w:rsidRPr="000F0164">
        <w:rPr>
          <w:rFonts w:asciiTheme="minorHAnsi" w:hAnsiTheme="minorHAnsi" w:cstheme="minorHAnsi"/>
          <w:bCs/>
          <w:highlight w:val="yellow"/>
          <w:u w:val="single"/>
        </w:rPr>
        <w:t>provide the</w:t>
      </w:r>
      <w:r w:rsidRPr="000F1C24">
        <w:rPr>
          <w:rFonts w:asciiTheme="minorHAnsi" w:hAnsiTheme="minorHAnsi" w:cstheme="minorHAnsi"/>
          <w:bCs/>
          <w:u w:val="single"/>
        </w:rPr>
        <w:t xml:space="preserve"> political </w:t>
      </w:r>
      <w:r w:rsidRPr="000F0164">
        <w:rPr>
          <w:rFonts w:asciiTheme="minorHAnsi" w:hAnsiTheme="minorHAnsi" w:cstheme="minorHAnsi"/>
          <w:bCs/>
          <w:highlight w:val="yellow"/>
          <w:u w:val="single"/>
        </w:rPr>
        <w:t>framework and channels of communication for cooperation on nonmilitary issues</w:t>
      </w:r>
      <w:r w:rsidRPr="000F1C24">
        <w:rPr>
          <w:rFonts w:asciiTheme="minorHAnsi" w:hAnsiTheme="minorHAnsi" w:cstheme="minorHAnsi"/>
          <w:sz w:val="10"/>
        </w:rPr>
        <w:t xml:space="preserve">. NATO, for example, has spawned new institutions, such as the Atlantic Council, a think tank, that make it easier for Americans and Europeans to talk to one another and do business. Likewise, consultations with allies in East Asia spill over into other policy issues; for example, when American diplomats travel to Seoul to manage the military alliance, they also end up discussing the Trans-Pacific Partnership. Thanks to conduits such as this, the United States can use bargaining chips in one issue area to make progress in others. The </w:t>
      </w:r>
      <w:r w:rsidRPr="000F1C24">
        <w:rPr>
          <w:rFonts w:asciiTheme="minorHAnsi" w:hAnsiTheme="minorHAnsi" w:cstheme="minorHAnsi"/>
          <w:bCs/>
          <w:u w:val="single"/>
        </w:rPr>
        <w:t>benefits</w:t>
      </w:r>
      <w:r w:rsidRPr="000F1C24">
        <w:rPr>
          <w:rFonts w:asciiTheme="minorHAnsi" w:hAnsiTheme="minorHAnsi" w:cstheme="minorHAnsi"/>
          <w:sz w:val="10"/>
        </w:rPr>
        <w:t xml:space="preserve"> of these communication channels </w:t>
      </w:r>
      <w:r w:rsidRPr="000F1C24">
        <w:rPr>
          <w:rFonts w:asciiTheme="minorHAnsi" w:hAnsiTheme="minorHAnsi" w:cstheme="minorHAnsi"/>
          <w:bCs/>
          <w:u w:val="single"/>
        </w:rPr>
        <w:t>are especially pronounced when it comes to</w:t>
      </w:r>
      <w:r w:rsidRPr="000F1C24">
        <w:rPr>
          <w:rFonts w:asciiTheme="minorHAnsi" w:hAnsiTheme="minorHAnsi" w:cstheme="minorHAnsi"/>
          <w:sz w:val="10"/>
        </w:rPr>
        <w:t xml:space="preserve"> fighting the kinds of threats that require new forms of cooperation, such as </w:t>
      </w:r>
      <w:r w:rsidRPr="000F1C24">
        <w:rPr>
          <w:rFonts w:asciiTheme="minorHAnsi" w:hAnsiTheme="minorHAnsi" w:cstheme="minorHAnsi"/>
          <w:bCs/>
          <w:u w:val="single"/>
        </w:rPr>
        <w:t>terrorism and pandemics</w:t>
      </w:r>
      <w:r w:rsidRPr="000F1C24">
        <w:rPr>
          <w:rFonts w:asciiTheme="minorHAnsi" w:hAnsiTheme="minorHAnsi" w:cstheme="minorHAnsi"/>
          <w:sz w:val="10"/>
        </w:rPr>
        <w:t xml:space="preserve">. With its alliance system in place, the United States is in a stronger position than it would otherwise be to advance cooperation and share burdens. For example, the intelligence-sharing network within NATO, which was originally designed to gather information on the Soviet Union, has been adapted to deal with terrorism. Similarly, after a tsunami in the Indian Ocean devastated surrounding countries in 2004, Washington had a much easier time orchestrating a fast humanitarian response with Australia, India, and Japan, since their militaries were already comfortable working with one another. The operation did wonders for the United States' image in the region. The United States' global role also has the more direct effect of facilitating the bargains among governments that get cooperation going in the first place. As the scholar Joseph Nye has written, "The American military role in deterring threats to allies, or of assuring access to a crucial resource such as oil in the Persian Gulf, means that the provision of protective force can be used in bargaining situations. Sometimes the linkage may be direct; more often it is a factor not mentioned openly but present in the back of statesmen's minds." THE DEVIL WE KNOW Should America come home? For many prominent scholars of international relations, the answer is yes--a view that seems even wiser in the wake of the disaster in Iraq and the Great Recession. Yet their arguments simply don't hold up. </w:t>
      </w:r>
      <w:r w:rsidRPr="000F1C24">
        <w:rPr>
          <w:rFonts w:asciiTheme="minorHAnsi" w:hAnsiTheme="minorHAnsi" w:cstheme="minorHAnsi"/>
          <w:bCs/>
          <w:u w:val="single"/>
        </w:rPr>
        <w:t xml:space="preserve">There is little evidence that the </w:t>
      </w:r>
      <w:r w:rsidRPr="000F1C24">
        <w:rPr>
          <w:rFonts w:asciiTheme="minorHAnsi" w:hAnsiTheme="minorHAnsi" w:cstheme="minorHAnsi"/>
          <w:b/>
          <w:iCs/>
          <w:u w:val="single"/>
          <w:bdr w:val="single" w:sz="8" w:space="0" w:color="auto"/>
        </w:rPr>
        <w:t>U</w:t>
      </w:r>
      <w:r w:rsidRPr="000F1C24">
        <w:rPr>
          <w:rFonts w:asciiTheme="minorHAnsi" w:hAnsiTheme="minorHAnsi" w:cstheme="minorHAnsi"/>
          <w:sz w:val="10"/>
        </w:rPr>
        <w:t xml:space="preserve">nited </w:t>
      </w:r>
      <w:r w:rsidRPr="000F1C24">
        <w:rPr>
          <w:rFonts w:asciiTheme="minorHAnsi" w:hAnsiTheme="minorHAnsi" w:cstheme="minorHAnsi"/>
          <w:b/>
          <w:iCs/>
          <w:u w:val="single"/>
          <w:bdr w:val="single" w:sz="8" w:space="0" w:color="auto"/>
        </w:rPr>
        <w:t>S</w:t>
      </w:r>
      <w:r w:rsidRPr="000F1C24">
        <w:rPr>
          <w:rFonts w:asciiTheme="minorHAnsi" w:hAnsiTheme="minorHAnsi" w:cstheme="minorHAnsi"/>
          <w:sz w:val="10"/>
        </w:rPr>
        <w:t xml:space="preserve">tates </w:t>
      </w:r>
      <w:r w:rsidRPr="000F1C24">
        <w:rPr>
          <w:rFonts w:asciiTheme="minorHAnsi" w:hAnsiTheme="minorHAnsi" w:cstheme="minorHAnsi"/>
          <w:bCs/>
          <w:u w:val="single"/>
        </w:rPr>
        <w:t>would save much money switching to a smaller global posture</w:t>
      </w:r>
      <w:r w:rsidRPr="000F1C24">
        <w:rPr>
          <w:rFonts w:asciiTheme="minorHAnsi" w:hAnsiTheme="minorHAnsi" w:cstheme="minorHAnsi"/>
          <w:sz w:val="10"/>
        </w:rPr>
        <w:t xml:space="preserve">. Nor is the </w:t>
      </w:r>
      <w:r w:rsidRPr="000F1C24">
        <w:rPr>
          <w:rFonts w:asciiTheme="minorHAnsi" w:hAnsiTheme="minorHAnsi" w:cstheme="minorHAnsi"/>
          <w:bCs/>
          <w:u w:val="single"/>
        </w:rPr>
        <w:t>current strategy</w:t>
      </w:r>
      <w:r w:rsidRPr="000F1C24">
        <w:rPr>
          <w:rFonts w:asciiTheme="minorHAnsi" w:hAnsiTheme="minorHAnsi" w:cstheme="minorHAnsi"/>
          <w:sz w:val="10"/>
        </w:rPr>
        <w:t xml:space="preserve"> self-defeating: it </w:t>
      </w:r>
      <w:r w:rsidRPr="000F1C24">
        <w:rPr>
          <w:rFonts w:asciiTheme="minorHAnsi" w:hAnsiTheme="minorHAnsi" w:cstheme="minorHAnsi"/>
          <w:bCs/>
          <w:u w:val="single"/>
        </w:rPr>
        <w:t>has not provoked</w:t>
      </w:r>
      <w:r w:rsidRPr="000F1C24">
        <w:rPr>
          <w:rFonts w:asciiTheme="minorHAnsi" w:hAnsiTheme="minorHAnsi" w:cstheme="minorHAnsi"/>
          <w:sz w:val="10"/>
        </w:rPr>
        <w:t xml:space="preserve"> the formation of </w:t>
      </w:r>
      <w:r w:rsidRPr="000F1C24">
        <w:rPr>
          <w:rFonts w:asciiTheme="minorHAnsi" w:hAnsiTheme="minorHAnsi" w:cstheme="minorHAnsi"/>
          <w:bCs/>
          <w:u w:val="single"/>
        </w:rPr>
        <w:t>counterbalancing coalitions</w:t>
      </w:r>
      <w:r w:rsidRPr="000F1C24">
        <w:rPr>
          <w:rFonts w:asciiTheme="minorHAnsi" w:hAnsiTheme="minorHAnsi" w:cstheme="minorHAnsi"/>
          <w:sz w:val="10"/>
        </w:rPr>
        <w:t xml:space="preserve"> or caused the country to spend itself into economic decline. </w:t>
      </w:r>
      <w:r w:rsidRPr="000F1C24">
        <w:rPr>
          <w:rFonts w:asciiTheme="minorHAnsi" w:hAnsiTheme="minorHAnsi" w:cstheme="minorHAnsi"/>
          <w:bCs/>
          <w:u w:val="single"/>
        </w:rPr>
        <w:t xml:space="preserve">Nor will it condemn the </w:t>
      </w:r>
      <w:r w:rsidRPr="000F1C24">
        <w:rPr>
          <w:rFonts w:asciiTheme="minorHAnsi" w:hAnsiTheme="minorHAnsi" w:cstheme="minorHAnsi"/>
          <w:b/>
          <w:iCs/>
          <w:u w:val="single"/>
          <w:bdr w:val="single" w:sz="8" w:space="0" w:color="auto"/>
        </w:rPr>
        <w:t>U</w:t>
      </w:r>
      <w:r w:rsidRPr="000F1C24">
        <w:rPr>
          <w:rFonts w:asciiTheme="minorHAnsi" w:hAnsiTheme="minorHAnsi" w:cstheme="minorHAnsi"/>
          <w:sz w:val="10"/>
        </w:rPr>
        <w:t xml:space="preserve">nited </w:t>
      </w:r>
      <w:r w:rsidRPr="000F1C24">
        <w:rPr>
          <w:rFonts w:asciiTheme="minorHAnsi" w:hAnsiTheme="minorHAnsi" w:cstheme="minorHAnsi"/>
          <w:b/>
          <w:iCs/>
          <w:u w:val="single"/>
          <w:bdr w:val="single" w:sz="8" w:space="0" w:color="auto"/>
        </w:rPr>
        <w:t>S</w:t>
      </w:r>
      <w:r w:rsidRPr="000F1C24">
        <w:rPr>
          <w:rFonts w:asciiTheme="minorHAnsi" w:hAnsiTheme="minorHAnsi" w:cstheme="minorHAnsi"/>
          <w:sz w:val="10"/>
        </w:rPr>
        <w:t xml:space="preserve">tates </w:t>
      </w:r>
      <w:r w:rsidRPr="000F1C24">
        <w:rPr>
          <w:rFonts w:asciiTheme="minorHAnsi" w:hAnsiTheme="minorHAnsi" w:cstheme="minorHAnsi"/>
          <w:bCs/>
          <w:u w:val="single"/>
        </w:rPr>
        <w:t>to foolhardy wars</w:t>
      </w:r>
      <w:r w:rsidRPr="000F1C24">
        <w:rPr>
          <w:rFonts w:asciiTheme="minorHAnsi" w:hAnsiTheme="minorHAnsi" w:cstheme="minorHAnsi"/>
          <w:sz w:val="10"/>
        </w:rPr>
        <w:t xml:space="preserve"> in the future. What </w:t>
      </w:r>
      <w:r w:rsidRPr="000F1C24">
        <w:rPr>
          <w:rFonts w:asciiTheme="minorHAnsi" w:hAnsiTheme="minorHAnsi" w:cstheme="minorHAnsi"/>
          <w:bCs/>
          <w:u w:val="single"/>
        </w:rPr>
        <w:t xml:space="preserve">the </w:t>
      </w:r>
      <w:r w:rsidRPr="000F0164">
        <w:rPr>
          <w:rFonts w:asciiTheme="minorHAnsi" w:hAnsiTheme="minorHAnsi" w:cstheme="minorHAnsi"/>
          <w:bCs/>
          <w:highlight w:val="yellow"/>
          <w:u w:val="single"/>
        </w:rPr>
        <w:t>strategy</w:t>
      </w:r>
      <w:r w:rsidRPr="000F1C24">
        <w:rPr>
          <w:rFonts w:asciiTheme="minorHAnsi" w:hAnsiTheme="minorHAnsi" w:cstheme="minorHAnsi"/>
          <w:bCs/>
          <w:u w:val="single"/>
        </w:rPr>
        <w:t xml:space="preserve"> does</w:t>
      </w:r>
      <w:r w:rsidRPr="000F1C24">
        <w:rPr>
          <w:rFonts w:asciiTheme="minorHAnsi" w:hAnsiTheme="minorHAnsi" w:cstheme="minorHAnsi"/>
          <w:sz w:val="10"/>
        </w:rPr>
        <w:t xml:space="preserve"> do is help </w:t>
      </w:r>
      <w:r w:rsidRPr="000F0164">
        <w:rPr>
          <w:rFonts w:asciiTheme="minorHAnsi" w:hAnsiTheme="minorHAnsi" w:cstheme="minorHAnsi"/>
          <w:bCs/>
          <w:highlight w:val="yellow"/>
          <w:u w:val="single"/>
        </w:rPr>
        <w:t>prevent</w:t>
      </w:r>
      <w:r w:rsidRPr="000F1C24">
        <w:rPr>
          <w:rFonts w:asciiTheme="minorHAnsi" w:hAnsiTheme="minorHAnsi" w:cstheme="minorHAnsi"/>
          <w:bCs/>
          <w:u w:val="single"/>
        </w:rPr>
        <w:t xml:space="preserve"> the </w:t>
      </w:r>
      <w:r w:rsidRPr="000F0164">
        <w:rPr>
          <w:rFonts w:asciiTheme="minorHAnsi" w:hAnsiTheme="minorHAnsi" w:cstheme="minorHAnsi"/>
          <w:b/>
          <w:iCs/>
          <w:highlight w:val="yellow"/>
          <w:u w:val="single"/>
          <w:bdr w:val="single" w:sz="8" w:space="0" w:color="auto"/>
        </w:rPr>
        <w:t>outbreak of conflict</w:t>
      </w:r>
      <w:r w:rsidRPr="000F0164">
        <w:rPr>
          <w:rFonts w:asciiTheme="minorHAnsi" w:hAnsiTheme="minorHAnsi" w:cstheme="minorHAnsi"/>
          <w:bCs/>
          <w:highlight w:val="yellow"/>
          <w:u w:val="single"/>
        </w:rPr>
        <w:t xml:space="preserve"> in</w:t>
      </w:r>
      <w:r w:rsidRPr="000F1C24">
        <w:rPr>
          <w:rFonts w:asciiTheme="minorHAnsi" w:hAnsiTheme="minorHAnsi" w:cstheme="minorHAnsi"/>
          <w:bCs/>
          <w:u w:val="single"/>
        </w:rPr>
        <w:t xml:space="preserve"> the world's </w:t>
      </w:r>
      <w:r w:rsidRPr="000F0164">
        <w:rPr>
          <w:rFonts w:asciiTheme="minorHAnsi" w:hAnsiTheme="minorHAnsi" w:cstheme="minorHAnsi"/>
          <w:bCs/>
          <w:highlight w:val="yellow"/>
          <w:u w:val="single"/>
        </w:rPr>
        <w:t xml:space="preserve">most important regions, keep the </w:t>
      </w:r>
      <w:r w:rsidRPr="000F0164">
        <w:rPr>
          <w:rFonts w:asciiTheme="minorHAnsi" w:hAnsiTheme="minorHAnsi" w:cstheme="minorHAnsi"/>
          <w:b/>
          <w:iCs/>
          <w:highlight w:val="yellow"/>
          <w:u w:val="single"/>
          <w:bdr w:val="single" w:sz="8" w:space="0" w:color="auto"/>
        </w:rPr>
        <w:t>global economy</w:t>
      </w:r>
      <w:r w:rsidRPr="000F0164">
        <w:rPr>
          <w:rFonts w:asciiTheme="minorHAnsi" w:hAnsiTheme="minorHAnsi" w:cstheme="minorHAnsi"/>
          <w:bCs/>
          <w:highlight w:val="yellow"/>
          <w:u w:val="single"/>
        </w:rPr>
        <w:t xml:space="preserve"> humming, and make </w:t>
      </w:r>
      <w:r w:rsidRPr="000F0164">
        <w:rPr>
          <w:rFonts w:asciiTheme="minorHAnsi" w:hAnsiTheme="minorHAnsi" w:cstheme="minorHAnsi"/>
          <w:b/>
          <w:iCs/>
          <w:highlight w:val="yellow"/>
          <w:u w:val="single"/>
          <w:bdr w:val="single" w:sz="8" w:space="0" w:color="auto"/>
        </w:rPr>
        <w:t>international cooperation</w:t>
      </w:r>
      <w:r w:rsidRPr="000F0164">
        <w:rPr>
          <w:rFonts w:asciiTheme="minorHAnsi" w:hAnsiTheme="minorHAnsi" w:cstheme="minorHAnsi"/>
          <w:bCs/>
          <w:highlight w:val="yellow"/>
          <w:u w:val="single"/>
        </w:rPr>
        <w:t xml:space="preserve"> easier</w:t>
      </w:r>
      <w:r w:rsidRPr="000F1C24">
        <w:rPr>
          <w:rFonts w:asciiTheme="minorHAnsi" w:hAnsiTheme="minorHAnsi" w:cstheme="minorHAnsi"/>
          <w:sz w:val="10"/>
        </w:rPr>
        <w:t xml:space="preserve">. Charting </w:t>
      </w:r>
      <w:r w:rsidRPr="000F0164">
        <w:rPr>
          <w:rFonts w:asciiTheme="minorHAnsi" w:hAnsiTheme="minorHAnsi" w:cstheme="minorHAnsi"/>
          <w:bCs/>
          <w:highlight w:val="yellow"/>
          <w:u w:val="single"/>
        </w:rPr>
        <w:t>a different course would</w:t>
      </w:r>
      <w:r w:rsidRPr="000F1C24">
        <w:rPr>
          <w:rFonts w:asciiTheme="minorHAnsi" w:hAnsiTheme="minorHAnsi" w:cstheme="minorHAnsi"/>
          <w:bCs/>
          <w:u w:val="single"/>
        </w:rPr>
        <w:t xml:space="preserve"> threaten all these benefits</w:t>
      </w:r>
      <w:r w:rsidRPr="000F1C24">
        <w:rPr>
          <w:rFonts w:asciiTheme="minorHAnsi" w:hAnsiTheme="minorHAnsi" w:cstheme="minorHAnsi"/>
          <w:sz w:val="10"/>
        </w:rPr>
        <w:t xml:space="preserve">. This is not to say that the United States' current foreign policy can't be adapted to new circumstances and challenges. Washington does not need to retain every commitment at all costs, and there is nothing wrong with rejiggering its strategy in response to new opportunities or setbacks. That is what the Nixon administration did by winding down the Vietnam War and increasing the United States' reliance on regional partners to contain Soviet power, and it is what the Obama administration has been doing after the Iraq war by pivoting to Asia. These episodes of rebalancing belie the argument that a powerful and internationally engaged America cannot tailor its policies to a changing world. A grand strategy of actively managing global security and promoting the liberal economic order has served the United States exceptionally well for the past six decades, and there is no reason to give it up now. The country's globe-spanning posture is the devil we know, and a world with a disengaged America is the devil we don't know. Were American leaders to choose retrenchment, they would in essence be running a massive experiment to test how the world would work without an engaged and liberal leading power. </w:t>
      </w:r>
      <w:r w:rsidRPr="000F1C24">
        <w:rPr>
          <w:rFonts w:asciiTheme="minorHAnsi" w:hAnsiTheme="minorHAnsi" w:cstheme="minorHAnsi"/>
          <w:bCs/>
          <w:u w:val="single"/>
        </w:rPr>
        <w:t xml:space="preserve">The results could well </w:t>
      </w:r>
      <w:r w:rsidRPr="000F0164">
        <w:rPr>
          <w:rFonts w:asciiTheme="minorHAnsi" w:hAnsiTheme="minorHAnsi" w:cstheme="minorHAnsi"/>
          <w:bCs/>
          <w:highlight w:val="yellow"/>
          <w:u w:val="single"/>
        </w:rPr>
        <w:t xml:space="preserve">be </w:t>
      </w:r>
      <w:r w:rsidRPr="000F0164">
        <w:rPr>
          <w:rFonts w:asciiTheme="minorHAnsi" w:hAnsiTheme="minorHAnsi" w:cstheme="minorHAnsi"/>
          <w:b/>
          <w:iCs/>
          <w:highlight w:val="yellow"/>
          <w:u w:val="single"/>
          <w:bdr w:val="single" w:sz="8" w:space="0" w:color="auto"/>
        </w:rPr>
        <w:t>disastrous</w:t>
      </w:r>
      <w:r w:rsidRPr="000F1C24">
        <w:rPr>
          <w:rFonts w:asciiTheme="minorHAnsi" w:hAnsiTheme="minorHAnsi" w:cstheme="minorHAnsi"/>
          <w:sz w:val="10"/>
        </w:rPr>
        <w:t>.</w:t>
      </w: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Collapse of leadership causes global nuclear war</w:t>
      </w:r>
    </w:p>
    <w:p w:rsidR="006F3259" w:rsidRPr="000F1C24" w:rsidRDefault="006F3259" w:rsidP="006F3259">
      <w:pPr>
        <w:rPr>
          <w:rFonts w:asciiTheme="minorHAnsi" w:hAnsiTheme="minorHAnsi" w:cstheme="minorHAnsi"/>
        </w:rPr>
      </w:pPr>
      <w:r w:rsidRPr="000F1C24">
        <w:rPr>
          <w:rStyle w:val="Style13ptBold"/>
          <w:rFonts w:asciiTheme="minorHAnsi" w:hAnsiTheme="minorHAnsi" w:cstheme="minorHAnsi"/>
        </w:rPr>
        <w:t>Kagan 11</w:t>
      </w:r>
      <w:r w:rsidRPr="000F1C24">
        <w:rPr>
          <w:rFonts w:asciiTheme="minorHAnsi" w:hAnsiTheme="minorHAnsi" w:cstheme="minorHAnsi"/>
        </w:rPr>
        <w:t xml:space="preserve"> (Robert, Senior Associate – Carnegie Endowment for International Peace, “The Price of Power”, The Weekly Standard, 1-24, http://www.weeklystandard.com/articles/price-power_533695.html?nopager=1)</w:t>
      </w:r>
    </w:p>
    <w:p w:rsidR="006F3259" w:rsidRPr="000F1C24" w:rsidRDefault="006F3259" w:rsidP="006F3259">
      <w:pPr>
        <w:rPr>
          <w:rFonts w:asciiTheme="minorHAnsi" w:hAnsiTheme="minorHAnsi" w:cstheme="minorHAnsi"/>
        </w:rPr>
      </w:pPr>
    </w:p>
    <w:p w:rsidR="006F3259" w:rsidRPr="000F1C24" w:rsidRDefault="006F3259" w:rsidP="006F3259">
      <w:pPr>
        <w:rPr>
          <w:rFonts w:asciiTheme="minorHAnsi" w:eastAsiaTheme="majorEastAsia" w:hAnsiTheme="minorHAnsi" w:cstheme="minorHAnsi"/>
          <w:b/>
          <w:iCs/>
          <w:sz w:val="24"/>
        </w:rPr>
      </w:pPr>
      <w:r w:rsidRPr="000F1C24">
        <w:rPr>
          <w:rFonts w:asciiTheme="minorHAnsi" w:hAnsiTheme="minorHAnsi" w:cstheme="minorHAnsi"/>
          <w:bCs/>
          <w:u w:val="single"/>
        </w:rPr>
        <w:t xml:space="preserve">Today </w:t>
      </w:r>
      <w:r w:rsidRPr="000F0164">
        <w:rPr>
          <w:rFonts w:asciiTheme="minorHAnsi" w:hAnsiTheme="minorHAnsi" w:cstheme="minorHAnsi"/>
          <w:bCs/>
          <w:highlight w:val="yellow"/>
          <w:u w:val="single"/>
        </w:rPr>
        <w:t>the international situation is</w:t>
      </w:r>
      <w:r w:rsidRPr="000F1C24">
        <w:rPr>
          <w:rFonts w:asciiTheme="minorHAnsi" w:hAnsiTheme="minorHAnsi" w:cstheme="minorHAnsi"/>
          <w:bCs/>
          <w:u w:val="single"/>
        </w:rPr>
        <w:t xml:space="preserve"> also one </w:t>
      </w:r>
      <w:r w:rsidRPr="000F0164">
        <w:rPr>
          <w:rFonts w:asciiTheme="minorHAnsi" w:hAnsiTheme="minorHAnsi" w:cstheme="minorHAnsi"/>
          <w:bCs/>
          <w:highlight w:val="yellow"/>
          <w:u w:val="single"/>
        </w:rPr>
        <w:t>of high risk</w:t>
      </w:r>
      <w:r w:rsidRPr="000F1C24">
        <w:rPr>
          <w:rFonts w:asciiTheme="minorHAnsi" w:hAnsiTheme="minorHAnsi" w:cstheme="minorHAnsi"/>
          <w:bCs/>
          <w:u w:val="single"/>
        </w:rPr>
        <w:t xml:space="preserve">.  • The </w:t>
      </w:r>
      <w:r w:rsidRPr="000F0164">
        <w:rPr>
          <w:rFonts w:asciiTheme="minorHAnsi" w:hAnsiTheme="minorHAnsi" w:cstheme="minorHAnsi"/>
          <w:bCs/>
          <w:highlight w:val="yellow"/>
          <w:u w:val="single"/>
        </w:rPr>
        <w:t>terrorists</w:t>
      </w:r>
      <w:r w:rsidRPr="000F1C24">
        <w:rPr>
          <w:rFonts w:asciiTheme="minorHAnsi" w:hAnsiTheme="minorHAnsi" w:cstheme="minorHAnsi"/>
        </w:rPr>
        <w:t xml:space="preserve"> who would like to kill Americans on </w:t>
      </w:r>
      <w:smartTag w:uri="urn:schemas-microsoft-com:office:smarttags" w:element="place">
        <w:smartTag w:uri="urn:schemas-microsoft-com:office:smarttags" w:element="country-region">
          <w:r w:rsidRPr="000F1C24">
            <w:rPr>
              <w:rFonts w:asciiTheme="minorHAnsi" w:hAnsiTheme="minorHAnsi" w:cstheme="minorHAnsi"/>
            </w:rPr>
            <w:t>U.S.</w:t>
          </w:r>
        </w:smartTag>
      </w:smartTag>
      <w:r w:rsidRPr="000F1C24">
        <w:rPr>
          <w:rFonts w:asciiTheme="minorHAnsi" w:hAnsiTheme="minorHAnsi" w:cstheme="minorHAnsi"/>
        </w:rPr>
        <w:t xml:space="preserve"> soil </w:t>
      </w:r>
      <w:r w:rsidRPr="000F1C24">
        <w:rPr>
          <w:rFonts w:asciiTheme="minorHAnsi" w:hAnsiTheme="minorHAnsi" w:cstheme="minorHAnsi"/>
          <w:bCs/>
          <w:u w:val="single"/>
        </w:rPr>
        <w:t xml:space="preserve">constantly </w:t>
      </w:r>
      <w:r w:rsidRPr="000F0164">
        <w:rPr>
          <w:rFonts w:asciiTheme="minorHAnsi" w:hAnsiTheme="minorHAnsi" w:cstheme="minorHAnsi"/>
          <w:bCs/>
          <w:highlight w:val="yellow"/>
          <w:u w:val="single"/>
        </w:rPr>
        <w:t>search for safe havens</w:t>
      </w:r>
      <w:r w:rsidRPr="000F1C24">
        <w:rPr>
          <w:rFonts w:asciiTheme="minorHAnsi" w:hAnsiTheme="minorHAnsi" w:cstheme="minorHAnsi"/>
          <w:bCs/>
          <w:u w:val="single"/>
        </w:rPr>
        <w:t xml:space="preserve"> from which to plan and carry out their attacks. </w:t>
      </w:r>
      <w:r w:rsidRPr="000F0164">
        <w:rPr>
          <w:rFonts w:asciiTheme="minorHAnsi" w:hAnsiTheme="minorHAnsi" w:cstheme="minorHAnsi"/>
          <w:bCs/>
          <w:highlight w:val="yellow"/>
          <w:u w:val="single"/>
        </w:rPr>
        <w:t>American military actions</w:t>
      </w:r>
      <w:r w:rsidRPr="000F1C24">
        <w:rPr>
          <w:rFonts w:asciiTheme="minorHAnsi" w:hAnsiTheme="minorHAnsi" w:cstheme="minorHAnsi"/>
          <w:bCs/>
          <w:u w:val="single"/>
        </w:rPr>
        <w:t xml:space="preserve"> </w:t>
      </w:r>
      <w:r w:rsidRPr="000F1C24">
        <w:rPr>
          <w:rFonts w:asciiTheme="minorHAnsi" w:hAnsiTheme="minorHAnsi" w:cstheme="minorHAnsi"/>
        </w:rPr>
        <w:t xml:space="preserve">in </w:t>
      </w:r>
      <w:smartTag w:uri="urn:schemas-microsoft-com:office:smarttags" w:element="country-region">
        <w:r w:rsidRPr="000F1C24">
          <w:rPr>
            <w:rFonts w:asciiTheme="minorHAnsi" w:hAnsiTheme="minorHAnsi" w:cstheme="minorHAnsi"/>
          </w:rPr>
          <w:t>Afghanistan</w:t>
        </w:r>
      </w:smartTag>
      <w:r w:rsidRPr="000F1C24">
        <w:rPr>
          <w:rFonts w:asciiTheme="minorHAnsi" w:hAnsiTheme="minorHAnsi" w:cstheme="minorHAnsi"/>
        </w:rPr>
        <w:t xml:space="preserve">, </w:t>
      </w:r>
      <w:smartTag w:uri="urn:schemas-microsoft-com:office:smarttags" w:element="country-region">
        <w:r w:rsidRPr="000F1C24">
          <w:rPr>
            <w:rFonts w:asciiTheme="minorHAnsi" w:hAnsiTheme="minorHAnsi" w:cstheme="minorHAnsi"/>
          </w:rPr>
          <w:t>Pakistan</w:t>
        </w:r>
      </w:smartTag>
      <w:r w:rsidRPr="000F1C24">
        <w:rPr>
          <w:rFonts w:asciiTheme="minorHAnsi" w:hAnsiTheme="minorHAnsi" w:cstheme="minorHAnsi"/>
        </w:rPr>
        <w:t xml:space="preserve">, </w:t>
      </w:r>
      <w:smartTag w:uri="urn:schemas-microsoft-com:office:smarttags" w:element="country-region">
        <w:r w:rsidRPr="000F1C24">
          <w:rPr>
            <w:rFonts w:asciiTheme="minorHAnsi" w:hAnsiTheme="minorHAnsi" w:cstheme="minorHAnsi"/>
          </w:rPr>
          <w:t>Iraq</w:t>
        </w:r>
      </w:smartTag>
      <w:r w:rsidRPr="000F1C24">
        <w:rPr>
          <w:rFonts w:asciiTheme="minorHAnsi" w:hAnsiTheme="minorHAnsi" w:cstheme="minorHAnsi"/>
        </w:rPr>
        <w:t xml:space="preserve">, </w:t>
      </w:r>
      <w:smartTag w:uri="urn:schemas-microsoft-com:office:smarttags" w:element="place">
        <w:smartTag w:uri="urn:schemas-microsoft-com:office:smarttags" w:element="country-region">
          <w:r w:rsidRPr="000F1C24">
            <w:rPr>
              <w:rFonts w:asciiTheme="minorHAnsi" w:hAnsiTheme="minorHAnsi" w:cstheme="minorHAnsi"/>
            </w:rPr>
            <w:t>Yemen</w:t>
          </w:r>
        </w:smartTag>
      </w:smartTag>
      <w:r w:rsidRPr="000F1C24">
        <w:rPr>
          <w:rFonts w:asciiTheme="minorHAnsi" w:hAnsiTheme="minorHAnsi" w:cstheme="minorHAnsi"/>
        </w:rPr>
        <w:t xml:space="preserve">, and elsewhere </w:t>
      </w:r>
      <w:r w:rsidRPr="000F0164">
        <w:rPr>
          <w:rFonts w:asciiTheme="minorHAnsi" w:hAnsiTheme="minorHAnsi" w:cstheme="minorHAnsi"/>
          <w:bCs/>
          <w:highlight w:val="yellow"/>
          <w:u w:val="single"/>
        </w:rPr>
        <w:t>make it harder</w:t>
      </w:r>
      <w:r w:rsidRPr="000F1C24">
        <w:rPr>
          <w:rFonts w:asciiTheme="minorHAnsi" w:hAnsiTheme="minorHAnsi" w:cstheme="minorHAnsi"/>
          <w:bCs/>
          <w:u w:val="single"/>
        </w:rPr>
        <w:t xml:space="preserve"> for them </w:t>
      </w:r>
      <w:r w:rsidRPr="000F0164">
        <w:rPr>
          <w:rFonts w:asciiTheme="minorHAnsi" w:hAnsiTheme="minorHAnsi" w:cstheme="minorHAnsi"/>
          <w:bCs/>
          <w:highlight w:val="yellow"/>
          <w:u w:val="single"/>
        </w:rPr>
        <w:t xml:space="preserve">to strike </w:t>
      </w:r>
      <w:r w:rsidRPr="000F1C24">
        <w:rPr>
          <w:rFonts w:asciiTheme="minorHAnsi" w:hAnsiTheme="minorHAnsi" w:cstheme="minorHAnsi"/>
          <w:bCs/>
          <w:u w:val="single"/>
        </w:rPr>
        <w:t>and are a large part of the reason why for almost a decade there has been no repetition of September 11.</w:t>
      </w:r>
      <w:r w:rsidRPr="000F1C24">
        <w:rPr>
          <w:rFonts w:asciiTheme="minorHAnsi" w:hAnsiTheme="minorHAnsi" w:cstheme="minorHAnsi"/>
        </w:rPr>
        <w:t xml:space="preserve"> To the degree that we limit our ability to deny them safe haven, we increase the chances they will succeed. • </w:t>
      </w:r>
      <w:r w:rsidRPr="000F1C24">
        <w:rPr>
          <w:rFonts w:asciiTheme="minorHAnsi" w:hAnsiTheme="minorHAnsi" w:cstheme="minorHAnsi"/>
          <w:bCs/>
          <w:u w:val="single"/>
        </w:rPr>
        <w:t xml:space="preserve">American </w:t>
      </w:r>
      <w:r w:rsidRPr="000F0164">
        <w:rPr>
          <w:rFonts w:asciiTheme="minorHAnsi" w:hAnsiTheme="minorHAnsi" w:cstheme="minorHAnsi"/>
          <w:bCs/>
          <w:highlight w:val="yellow"/>
          <w:u w:val="single"/>
        </w:rPr>
        <w:t>forces</w:t>
      </w:r>
      <w:r w:rsidRPr="000F1C24">
        <w:rPr>
          <w:rFonts w:asciiTheme="minorHAnsi" w:hAnsiTheme="minorHAnsi" w:cstheme="minorHAnsi"/>
          <w:bCs/>
          <w:u w:val="single"/>
        </w:rPr>
        <w:t xml:space="preserve"> deployed </w:t>
      </w:r>
      <w:r w:rsidRPr="000F0164">
        <w:rPr>
          <w:rFonts w:asciiTheme="minorHAnsi" w:hAnsiTheme="minorHAnsi" w:cstheme="minorHAnsi"/>
          <w:bCs/>
          <w:highlight w:val="yellow"/>
          <w:u w:val="single"/>
        </w:rPr>
        <w:t>in East Asia</w:t>
      </w:r>
      <w:r w:rsidRPr="000F1C24">
        <w:rPr>
          <w:rFonts w:asciiTheme="minorHAnsi" w:hAnsiTheme="minorHAnsi" w:cstheme="minorHAnsi"/>
          <w:bCs/>
          <w:u w:val="single"/>
        </w:rPr>
        <w:t xml:space="preserve"> and the Western Pacific have for decades </w:t>
      </w:r>
      <w:r w:rsidRPr="000F0164">
        <w:rPr>
          <w:rFonts w:asciiTheme="minorHAnsi" w:hAnsiTheme="minorHAnsi" w:cstheme="minorHAnsi"/>
          <w:bCs/>
          <w:highlight w:val="yellow"/>
          <w:u w:val="single"/>
        </w:rPr>
        <w:t>prevent</w:t>
      </w:r>
      <w:r w:rsidRPr="000F1C24">
        <w:rPr>
          <w:rFonts w:asciiTheme="minorHAnsi" w:hAnsiTheme="minorHAnsi" w:cstheme="minorHAnsi"/>
          <w:bCs/>
          <w:u w:val="single"/>
        </w:rPr>
        <w:t xml:space="preserve">ed </w:t>
      </w:r>
      <w:r w:rsidRPr="000F0164">
        <w:rPr>
          <w:rFonts w:asciiTheme="minorHAnsi" w:hAnsiTheme="minorHAnsi" w:cstheme="minorHAnsi"/>
          <w:bCs/>
          <w:highlight w:val="yellow"/>
          <w:u w:val="single"/>
        </w:rPr>
        <w:t>the outbreak of major war</w:t>
      </w:r>
      <w:r w:rsidRPr="000F1C24">
        <w:rPr>
          <w:rFonts w:asciiTheme="minorHAnsi" w:hAnsiTheme="minorHAnsi" w:cstheme="minorHAnsi"/>
          <w:bCs/>
          <w:u w:val="single"/>
        </w:rPr>
        <w:t>, provided stability, and kept open international trading routes, making possible an unprecedented era of growth and prosperity for Asians and Americans alike. Now the United States faces a new</w:t>
      </w:r>
      <w:r w:rsidRPr="000F1C24">
        <w:rPr>
          <w:rFonts w:asciiTheme="minorHAnsi" w:hAnsiTheme="minorHAnsi" w:cstheme="minorHAnsi"/>
        </w:rPr>
        <w:t xml:space="preserve"> challenge and potential </w:t>
      </w:r>
      <w:r w:rsidRPr="000F1C24">
        <w:rPr>
          <w:rFonts w:asciiTheme="minorHAnsi" w:hAnsiTheme="minorHAnsi" w:cstheme="minorHAnsi"/>
          <w:bCs/>
          <w:u w:val="single"/>
        </w:rPr>
        <w:t xml:space="preserve">threat </w:t>
      </w:r>
      <w:r w:rsidRPr="000F0164">
        <w:rPr>
          <w:rFonts w:asciiTheme="minorHAnsi" w:hAnsiTheme="minorHAnsi" w:cstheme="minorHAnsi"/>
          <w:bCs/>
          <w:highlight w:val="yellow"/>
          <w:u w:val="single"/>
        </w:rPr>
        <w:t>from</w:t>
      </w:r>
      <w:r w:rsidRPr="000F1C24">
        <w:rPr>
          <w:rFonts w:asciiTheme="minorHAnsi" w:hAnsiTheme="minorHAnsi" w:cstheme="minorHAnsi"/>
          <w:bCs/>
          <w:u w:val="single"/>
        </w:rPr>
        <w:t xml:space="preserve"> a rising </w:t>
      </w:r>
      <w:r w:rsidRPr="000F0164">
        <w:rPr>
          <w:rFonts w:asciiTheme="minorHAnsi" w:hAnsiTheme="minorHAnsi" w:cstheme="minorHAnsi"/>
          <w:bCs/>
          <w:highlight w:val="yellow"/>
          <w:u w:val="single"/>
        </w:rPr>
        <w:t>China</w:t>
      </w:r>
      <w:r w:rsidRPr="000F1C24">
        <w:rPr>
          <w:rFonts w:asciiTheme="minorHAnsi" w:hAnsiTheme="minorHAnsi" w:cstheme="minorHAnsi"/>
          <w:bCs/>
          <w:u w:val="single"/>
        </w:rPr>
        <w:t xml:space="preserve"> </w:t>
      </w:r>
      <w:r w:rsidRPr="000F1C24">
        <w:rPr>
          <w:rFonts w:asciiTheme="minorHAnsi" w:hAnsiTheme="minorHAnsi" w:cstheme="minorHAnsi"/>
        </w:rPr>
        <w:t xml:space="preserve">which seeks eventually to push the </w:t>
      </w:r>
      <w:smartTag w:uri="urn:schemas-microsoft-com:office:smarttags" w:element="country-region">
        <w:r w:rsidRPr="000F1C24">
          <w:rPr>
            <w:rFonts w:asciiTheme="minorHAnsi" w:hAnsiTheme="minorHAnsi" w:cstheme="minorHAnsi"/>
          </w:rPr>
          <w:t>U.S.</w:t>
        </w:r>
      </w:smartTag>
      <w:r w:rsidRPr="000F1C24">
        <w:rPr>
          <w:rFonts w:asciiTheme="minorHAnsi" w:hAnsiTheme="minorHAnsi" w:cstheme="minorHAnsi"/>
        </w:rPr>
        <w:t xml:space="preserve"> military’s area of operations back to </w:t>
      </w:r>
      <w:smartTag w:uri="urn:schemas-microsoft-com:office:smarttags" w:element="place">
        <w:smartTag w:uri="urn:schemas-microsoft-com:office:smarttags" w:element="State">
          <w:r w:rsidRPr="000F1C24">
            <w:rPr>
              <w:rFonts w:asciiTheme="minorHAnsi" w:hAnsiTheme="minorHAnsi" w:cstheme="minorHAnsi"/>
            </w:rPr>
            <w:t>Hawaii</w:t>
          </w:r>
        </w:smartTag>
      </w:smartTag>
      <w:r w:rsidRPr="000F1C24">
        <w:rPr>
          <w:rFonts w:asciiTheme="minorHAnsi" w:hAnsiTheme="minorHAnsi" w:cstheme="minorHAnsi"/>
        </w:rPr>
        <w:t xml:space="preserve"> </w:t>
      </w:r>
      <w:r w:rsidRPr="000F0164">
        <w:rPr>
          <w:rFonts w:asciiTheme="minorHAnsi" w:hAnsiTheme="minorHAnsi" w:cstheme="minorHAnsi"/>
          <w:bCs/>
          <w:highlight w:val="yellow"/>
          <w:u w:val="single"/>
        </w:rPr>
        <w:t>and</w:t>
      </w:r>
      <w:r w:rsidRPr="000F1C24">
        <w:rPr>
          <w:rFonts w:asciiTheme="minorHAnsi" w:hAnsiTheme="minorHAnsi" w:cstheme="minorHAnsi"/>
        </w:rPr>
        <w:t xml:space="preserve"> exercise hegemony over the world’s most rapidly growing economies. </w:t>
      </w:r>
      <w:r w:rsidRPr="000F1C24">
        <w:rPr>
          <w:rFonts w:asciiTheme="minorHAnsi" w:hAnsiTheme="minorHAnsi" w:cstheme="minorHAnsi"/>
          <w:bCs/>
          <w:u w:val="single"/>
        </w:rPr>
        <w:t xml:space="preserve">Meanwhile, a nuclear-armed </w:t>
      </w:r>
      <w:r w:rsidRPr="000F0164">
        <w:rPr>
          <w:rFonts w:asciiTheme="minorHAnsi" w:hAnsiTheme="minorHAnsi" w:cstheme="minorHAnsi"/>
          <w:bCs/>
          <w:highlight w:val="yellow"/>
          <w:u w:val="single"/>
        </w:rPr>
        <w:t>North Korea</w:t>
      </w:r>
      <w:r w:rsidRPr="000F1C24">
        <w:rPr>
          <w:rFonts w:asciiTheme="minorHAnsi" w:hAnsiTheme="minorHAnsi" w:cstheme="minorHAnsi"/>
          <w:bCs/>
          <w:u w:val="single"/>
        </w:rPr>
        <w:t xml:space="preserve"> threatens war</w:t>
      </w:r>
      <w:r w:rsidRPr="000F1C24">
        <w:rPr>
          <w:rFonts w:asciiTheme="minorHAnsi" w:hAnsiTheme="minorHAnsi" w:cstheme="minorHAnsi"/>
        </w:rPr>
        <w:t xml:space="preserve"> with </w:t>
      </w:r>
      <w:smartTag w:uri="urn:schemas-microsoft-com:office:smarttags" w:element="country-region">
        <w:r w:rsidRPr="000F1C24">
          <w:rPr>
            <w:rFonts w:asciiTheme="minorHAnsi" w:hAnsiTheme="minorHAnsi" w:cstheme="minorHAnsi"/>
          </w:rPr>
          <w:t>South Korea</w:t>
        </w:r>
      </w:smartTag>
      <w:r w:rsidRPr="000F1C24">
        <w:rPr>
          <w:rFonts w:asciiTheme="minorHAnsi" w:hAnsiTheme="minorHAnsi" w:cstheme="minorHAnsi"/>
        </w:rPr>
        <w:t xml:space="preserve"> and fires ballistic missiles over </w:t>
      </w:r>
      <w:smartTag w:uri="urn:schemas-microsoft-com:office:smarttags" w:element="country-region">
        <w:r w:rsidRPr="000F1C24">
          <w:rPr>
            <w:rFonts w:asciiTheme="minorHAnsi" w:hAnsiTheme="minorHAnsi" w:cstheme="minorHAnsi"/>
          </w:rPr>
          <w:t>Japan</w:t>
        </w:r>
      </w:smartTag>
      <w:r w:rsidRPr="000F1C24">
        <w:rPr>
          <w:rFonts w:asciiTheme="minorHAnsi" w:hAnsiTheme="minorHAnsi" w:cstheme="minorHAnsi"/>
        </w:rPr>
        <w:t xml:space="preserve"> that will someday be capable of reaching the west coast of the </w:t>
      </w:r>
      <w:smartTag w:uri="urn:schemas-microsoft-com:office:smarttags" w:element="place">
        <w:smartTag w:uri="urn:schemas-microsoft-com:office:smarttags" w:element="country-region">
          <w:r w:rsidRPr="000F1C24">
            <w:rPr>
              <w:rFonts w:asciiTheme="minorHAnsi" w:hAnsiTheme="minorHAnsi" w:cstheme="minorHAnsi"/>
            </w:rPr>
            <w:t>United States</w:t>
          </w:r>
        </w:smartTag>
      </w:smartTag>
      <w:r w:rsidRPr="000F1C24">
        <w:rPr>
          <w:rFonts w:asciiTheme="minorHAnsi" w:hAnsiTheme="minorHAnsi" w:cstheme="minorHAnsi"/>
        </w:rPr>
        <w:t xml:space="preserve">. Democratic </w:t>
      </w:r>
      <w:r w:rsidRPr="000F1C24">
        <w:rPr>
          <w:rFonts w:asciiTheme="minorHAnsi" w:hAnsiTheme="minorHAnsi" w:cstheme="minorHAnsi"/>
          <w:bCs/>
          <w:u w:val="single"/>
        </w:rPr>
        <w:t xml:space="preserve">nations in the region, worried that the United States may be losing influence, turn to Washington for reassurance that the U.S. security guarantee remains firm. If the United States cannot provide that assurance because it is cutting back its military capabilities, they will have to choose between accepting Chinese dominance and striking out on their own, possibly by building nuclear weapons. • </w:t>
      </w:r>
      <w:r w:rsidRPr="000F0164">
        <w:rPr>
          <w:rFonts w:asciiTheme="minorHAnsi" w:hAnsiTheme="minorHAnsi" w:cstheme="minorHAnsi"/>
          <w:bCs/>
          <w:highlight w:val="yellow"/>
          <w:u w:val="single"/>
        </w:rPr>
        <w:t>In the Middle East, Iran</w:t>
      </w:r>
      <w:r w:rsidRPr="000F1C24">
        <w:rPr>
          <w:rFonts w:asciiTheme="minorHAnsi" w:hAnsiTheme="minorHAnsi" w:cstheme="minorHAnsi"/>
          <w:bCs/>
          <w:u w:val="single"/>
        </w:rPr>
        <w:t xml:space="preserve"> seeks to build its own nuclear arsenal,</w:t>
      </w:r>
      <w:r w:rsidRPr="000F1C24">
        <w:rPr>
          <w:rFonts w:asciiTheme="minorHAnsi" w:hAnsiTheme="minorHAnsi" w:cstheme="minorHAnsi"/>
        </w:rPr>
        <w:t xml:space="preserve"> supports armed radical Islamic groups in </w:t>
      </w:r>
      <w:smartTag w:uri="urn:schemas-microsoft-com:office:smarttags" w:element="country-region">
        <w:r w:rsidRPr="000F1C24">
          <w:rPr>
            <w:rFonts w:asciiTheme="minorHAnsi" w:hAnsiTheme="minorHAnsi" w:cstheme="minorHAnsi"/>
          </w:rPr>
          <w:t>Lebanon</w:t>
        </w:r>
      </w:smartTag>
      <w:r w:rsidRPr="000F1C24">
        <w:rPr>
          <w:rFonts w:asciiTheme="minorHAnsi" w:hAnsiTheme="minorHAnsi" w:cstheme="minorHAnsi"/>
        </w:rPr>
        <w:t xml:space="preserve"> and </w:t>
      </w:r>
      <w:smartTag w:uri="urn:schemas-microsoft-com:office:smarttags" w:element="City">
        <w:r w:rsidRPr="000F1C24">
          <w:rPr>
            <w:rFonts w:asciiTheme="minorHAnsi" w:hAnsiTheme="minorHAnsi" w:cstheme="minorHAnsi"/>
          </w:rPr>
          <w:t>Palestine</w:t>
        </w:r>
      </w:smartTag>
      <w:r w:rsidRPr="000F1C24">
        <w:rPr>
          <w:rFonts w:asciiTheme="minorHAnsi" w:hAnsiTheme="minorHAnsi" w:cstheme="minorHAnsi"/>
        </w:rPr>
        <w:t xml:space="preserve">, and has linked up with anti-American dictatorships in the </w:t>
      </w:r>
      <w:smartTag w:uri="urn:schemas-microsoft-com:office:smarttags" w:element="place">
        <w:r w:rsidRPr="000F1C24">
          <w:rPr>
            <w:rFonts w:asciiTheme="minorHAnsi" w:hAnsiTheme="minorHAnsi" w:cstheme="minorHAnsi"/>
          </w:rPr>
          <w:t>Western Hemisphere</w:t>
        </w:r>
      </w:smartTag>
      <w:r w:rsidRPr="000F1C24">
        <w:rPr>
          <w:rFonts w:asciiTheme="minorHAnsi" w:hAnsiTheme="minorHAnsi" w:cstheme="minorHAnsi"/>
        </w:rPr>
        <w:t xml:space="preserve">. </w:t>
      </w:r>
      <w:r w:rsidRPr="000F1C24">
        <w:rPr>
          <w:rFonts w:asciiTheme="minorHAnsi" w:hAnsiTheme="minorHAnsi" w:cstheme="minorHAnsi"/>
          <w:bCs/>
          <w:u w:val="single"/>
        </w:rPr>
        <w:t xml:space="preserve">The prospects of new instability in the region grow every day as a decrepit regime in </w:t>
      </w:r>
      <w:r w:rsidRPr="000F0164">
        <w:rPr>
          <w:rFonts w:asciiTheme="minorHAnsi" w:hAnsiTheme="minorHAnsi" w:cstheme="minorHAnsi"/>
          <w:bCs/>
          <w:highlight w:val="yellow"/>
          <w:u w:val="single"/>
        </w:rPr>
        <w:t>Egypt</w:t>
      </w:r>
      <w:r w:rsidRPr="000F1C24">
        <w:rPr>
          <w:rFonts w:asciiTheme="minorHAnsi" w:hAnsiTheme="minorHAnsi" w:cstheme="minorHAnsi"/>
          <w:bCs/>
          <w:u w:val="single"/>
        </w:rPr>
        <w:t xml:space="preserve"> clings to power,</w:t>
      </w:r>
      <w:r w:rsidRPr="000F1C24">
        <w:rPr>
          <w:rFonts w:asciiTheme="minorHAnsi" w:hAnsiTheme="minorHAnsi" w:cstheme="minorHAnsi"/>
        </w:rPr>
        <w:t xml:space="preserve"> crushes all moderate opposition, and drives the Muslim Brotherhood into the streets. </w:t>
      </w:r>
      <w:r w:rsidRPr="000F1C24">
        <w:rPr>
          <w:rFonts w:asciiTheme="minorHAnsi" w:hAnsiTheme="minorHAnsi" w:cstheme="minorHAnsi"/>
          <w:bCs/>
          <w:u w:val="single"/>
        </w:rPr>
        <w:t xml:space="preserve">A nuclear-armed </w:t>
      </w:r>
      <w:r w:rsidRPr="000F0164">
        <w:rPr>
          <w:rFonts w:asciiTheme="minorHAnsi" w:hAnsiTheme="minorHAnsi" w:cstheme="minorHAnsi"/>
          <w:bCs/>
          <w:highlight w:val="yellow"/>
          <w:u w:val="single"/>
        </w:rPr>
        <w:t>Pakistan</w:t>
      </w:r>
      <w:r w:rsidRPr="000F1C24">
        <w:rPr>
          <w:rFonts w:asciiTheme="minorHAnsi" w:hAnsiTheme="minorHAnsi" w:cstheme="minorHAnsi"/>
          <w:bCs/>
          <w:u w:val="single"/>
        </w:rPr>
        <w:t xml:space="preserve"> seems to be ever on the brink of collapse into anarchy and radicalism. </w:t>
      </w:r>
      <w:r w:rsidRPr="000F0164">
        <w:rPr>
          <w:rFonts w:asciiTheme="minorHAnsi" w:hAnsiTheme="minorHAnsi" w:cstheme="minorHAnsi"/>
          <w:bCs/>
          <w:highlight w:val="yellow"/>
          <w:u w:val="single"/>
        </w:rPr>
        <w:t>Turkey</w:t>
      </w:r>
      <w:r w:rsidRPr="000F1C24">
        <w:rPr>
          <w:rFonts w:asciiTheme="minorHAnsi" w:hAnsiTheme="minorHAnsi" w:cstheme="minorHAnsi"/>
          <w:bCs/>
          <w:u w:val="single"/>
        </w:rPr>
        <w:t xml:space="preserve">, once an ally, now seems bent on an increasingly anti-American Islamist course. The prospect of war between </w:t>
      </w:r>
      <w:r w:rsidRPr="000F0164">
        <w:rPr>
          <w:rFonts w:asciiTheme="minorHAnsi" w:hAnsiTheme="minorHAnsi" w:cstheme="minorHAnsi"/>
          <w:bCs/>
          <w:highlight w:val="yellow"/>
          <w:u w:val="single"/>
        </w:rPr>
        <w:t>Hezbollah and Israel</w:t>
      </w:r>
      <w:r w:rsidRPr="000F1C24">
        <w:rPr>
          <w:rFonts w:asciiTheme="minorHAnsi" w:hAnsiTheme="minorHAnsi" w:cstheme="minorHAnsi"/>
          <w:bCs/>
          <w:u w:val="single"/>
        </w:rPr>
        <w:t xml:space="preserve"> grows, </w:t>
      </w:r>
      <w:r w:rsidRPr="000F1C24">
        <w:rPr>
          <w:rFonts w:asciiTheme="minorHAnsi" w:hAnsiTheme="minorHAnsi" w:cstheme="minorHAnsi"/>
        </w:rPr>
        <w:t xml:space="preserve">and with it the possibility of war between </w:t>
      </w:r>
      <w:smartTag w:uri="urn:schemas-microsoft-com:office:smarttags" w:element="country-region">
        <w:r w:rsidRPr="000F1C24">
          <w:rPr>
            <w:rFonts w:asciiTheme="minorHAnsi" w:hAnsiTheme="minorHAnsi" w:cstheme="minorHAnsi"/>
          </w:rPr>
          <w:t>Israel</w:t>
        </w:r>
      </w:smartTag>
      <w:r w:rsidRPr="000F1C24">
        <w:rPr>
          <w:rFonts w:asciiTheme="minorHAnsi" w:hAnsiTheme="minorHAnsi" w:cstheme="minorHAnsi"/>
        </w:rPr>
        <w:t xml:space="preserve"> and </w:t>
      </w:r>
      <w:smartTag w:uri="urn:schemas-microsoft-com:office:smarttags" w:element="country-region">
        <w:r w:rsidRPr="000F1C24">
          <w:rPr>
            <w:rFonts w:asciiTheme="minorHAnsi" w:hAnsiTheme="minorHAnsi" w:cstheme="minorHAnsi"/>
          </w:rPr>
          <w:t>Syria</w:t>
        </w:r>
      </w:smartTag>
      <w:r w:rsidRPr="000F1C24">
        <w:rPr>
          <w:rFonts w:asciiTheme="minorHAnsi" w:hAnsiTheme="minorHAnsi" w:cstheme="minorHAnsi"/>
        </w:rPr>
        <w:t xml:space="preserve"> and possibly </w:t>
      </w:r>
      <w:smartTag w:uri="urn:schemas-microsoft-com:office:smarttags" w:element="place">
        <w:smartTag w:uri="urn:schemas-microsoft-com:office:smarttags" w:element="country-region">
          <w:r w:rsidRPr="000F1C24">
            <w:rPr>
              <w:rFonts w:asciiTheme="minorHAnsi" w:hAnsiTheme="minorHAnsi" w:cstheme="minorHAnsi"/>
            </w:rPr>
            <w:t>Iran</w:t>
          </w:r>
        </w:smartTag>
      </w:smartTag>
      <w:r w:rsidRPr="000F1C24">
        <w:rPr>
          <w:rFonts w:asciiTheme="minorHAnsi" w:hAnsiTheme="minorHAnsi" w:cstheme="minorHAnsi"/>
        </w:rPr>
        <w:t xml:space="preserve">. </w:t>
      </w:r>
      <w:r w:rsidRPr="000F1C24">
        <w:rPr>
          <w:rFonts w:asciiTheme="minorHAnsi" w:hAnsiTheme="minorHAnsi" w:cstheme="minorHAnsi"/>
          <w:bCs/>
          <w:u w:val="single"/>
        </w:rPr>
        <w:t>There, too, nations</w:t>
      </w:r>
      <w:r w:rsidRPr="000F1C24">
        <w:rPr>
          <w:rFonts w:asciiTheme="minorHAnsi" w:hAnsiTheme="minorHAnsi" w:cstheme="minorHAnsi"/>
        </w:rPr>
        <w:t xml:space="preserve"> in the region increasingly </w:t>
      </w:r>
      <w:r w:rsidRPr="000F0164">
        <w:rPr>
          <w:rFonts w:asciiTheme="minorHAnsi" w:hAnsiTheme="minorHAnsi" w:cstheme="minorHAnsi"/>
          <w:bCs/>
          <w:highlight w:val="yellow"/>
          <w:u w:val="single"/>
        </w:rPr>
        <w:t>look to Washington</w:t>
      </w:r>
      <w:r w:rsidRPr="000F1C24">
        <w:rPr>
          <w:rFonts w:asciiTheme="minorHAnsi" w:hAnsiTheme="minorHAnsi" w:cstheme="minorHAnsi"/>
          <w:bCs/>
          <w:u w:val="single"/>
        </w:rPr>
        <w:t xml:space="preserve"> for reassurance, and</w:t>
      </w:r>
      <w:r w:rsidRPr="000F1C24">
        <w:rPr>
          <w:rFonts w:asciiTheme="minorHAnsi" w:hAnsiTheme="minorHAnsi" w:cstheme="minorHAnsi"/>
          <w:sz w:val="14"/>
        </w:rPr>
        <w:t xml:space="preserve"> if they decide the </w:t>
      </w:r>
      <w:smartTag w:uri="urn:schemas-microsoft-com:office:smarttags" w:element="place">
        <w:smartTag w:uri="urn:schemas-microsoft-com:office:smarttags" w:element="country-region">
          <w:r w:rsidRPr="000F1C24">
            <w:rPr>
              <w:rFonts w:asciiTheme="minorHAnsi" w:hAnsiTheme="minorHAnsi" w:cstheme="minorHAnsi"/>
              <w:sz w:val="14"/>
            </w:rPr>
            <w:t>United States</w:t>
          </w:r>
        </w:smartTag>
      </w:smartTag>
      <w:r w:rsidRPr="000F1C24">
        <w:rPr>
          <w:rFonts w:asciiTheme="minorHAnsi" w:hAnsiTheme="minorHAnsi" w:cstheme="minorHAnsi"/>
          <w:sz w:val="14"/>
        </w:rPr>
        <w:t xml:space="preserve"> cannot be relied upon they will have to decide whether to succumb to Iranian influence or build their own nuclear weapons to resist it. In the 1990s, after the </w:t>
      </w:r>
      <w:smartTag w:uri="urn:schemas-microsoft-com:office:smarttags" w:element="place">
        <w:r w:rsidRPr="000F1C24">
          <w:rPr>
            <w:rFonts w:asciiTheme="minorHAnsi" w:hAnsiTheme="minorHAnsi" w:cstheme="minorHAnsi"/>
            <w:sz w:val="14"/>
          </w:rPr>
          <w:t>Soviet Union</w:t>
        </w:r>
      </w:smartTag>
      <w:r w:rsidRPr="000F1C24">
        <w:rPr>
          <w:rFonts w:asciiTheme="minorHAnsi" w:hAnsiTheme="minorHAnsi" w:cstheme="minorHAnsi"/>
          <w:sz w:val="14"/>
        </w:rPr>
        <w:t xml:space="preserve"> had collapsed and the biggest problem in the world seemed to be ethnic conflict in the Balkans, it was at least plausible to talk about cutting back on American military capabilities. </w:t>
      </w:r>
      <w:r w:rsidRPr="000F0164">
        <w:rPr>
          <w:rFonts w:asciiTheme="minorHAnsi" w:hAnsiTheme="minorHAnsi" w:cstheme="minorHAnsi"/>
          <w:bCs/>
          <w:highlight w:val="yellow"/>
          <w:u w:val="single"/>
        </w:rPr>
        <w:t>In the present</w:t>
      </w:r>
      <w:r w:rsidRPr="000F1C24">
        <w:rPr>
          <w:rFonts w:asciiTheme="minorHAnsi" w:hAnsiTheme="minorHAnsi" w:cstheme="minorHAnsi"/>
          <w:bCs/>
          <w:u w:val="single"/>
        </w:rPr>
        <w:t xml:space="preserve">, increasingly dangerous international </w:t>
      </w:r>
      <w:r w:rsidRPr="000F0164">
        <w:rPr>
          <w:rFonts w:asciiTheme="minorHAnsi" w:hAnsiTheme="minorHAnsi" w:cstheme="minorHAnsi"/>
          <w:bCs/>
          <w:highlight w:val="yellow"/>
          <w:u w:val="single"/>
        </w:rPr>
        <w:t xml:space="preserve">environment, in which </w:t>
      </w:r>
      <w:r w:rsidRPr="000F1C24">
        <w:rPr>
          <w:rFonts w:asciiTheme="minorHAnsi" w:hAnsiTheme="minorHAnsi" w:cstheme="minorHAnsi"/>
          <w:bCs/>
          <w:u w:val="single"/>
        </w:rPr>
        <w:t xml:space="preserve">terrorism and </w:t>
      </w:r>
      <w:r w:rsidRPr="000F0164">
        <w:rPr>
          <w:rFonts w:asciiTheme="minorHAnsi" w:hAnsiTheme="minorHAnsi" w:cstheme="minorHAnsi"/>
          <w:bCs/>
          <w:highlight w:val="yellow"/>
          <w:u w:val="single"/>
        </w:rPr>
        <w:t>great power rivalry vie</w:t>
      </w:r>
      <w:r w:rsidRPr="000F1C24">
        <w:rPr>
          <w:rFonts w:asciiTheme="minorHAnsi" w:hAnsiTheme="minorHAnsi" w:cstheme="minorHAnsi"/>
          <w:bCs/>
          <w:u w:val="single"/>
        </w:rPr>
        <w:t xml:space="preserve"> as the greatest threat to American security and interests, </w:t>
      </w:r>
      <w:r w:rsidRPr="000F0164">
        <w:rPr>
          <w:rFonts w:asciiTheme="minorHAnsi" w:hAnsiTheme="minorHAnsi" w:cstheme="minorHAnsi"/>
          <w:bCs/>
          <w:highlight w:val="yellow"/>
          <w:u w:val="single"/>
        </w:rPr>
        <w:t>cutting</w:t>
      </w:r>
      <w:r w:rsidRPr="000F1C24">
        <w:rPr>
          <w:rFonts w:asciiTheme="minorHAnsi" w:hAnsiTheme="minorHAnsi" w:cstheme="minorHAnsi"/>
          <w:bCs/>
          <w:u w:val="single"/>
        </w:rPr>
        <w:t xml:space="preserve"> military </w:t>
      </w:r>
      <w:r w:rsidRPr="000F0164">
        <w:rPr>
          <w:rFonts w:asciiTheme="minorHAnsi" w:hAnsiTheme="minorHAnsi" w:cstheme="minorHAnsi"/>
          <w:bCs/>
          <w:highlight w:val="yellow"/>
          <w:u w:val="single"/>
        </w:rPr>
        <w:t>capacities is</w:t>
      </w:r>
      <w:r w:rsidRPr="000F1C24">
        <w:rPr>
          <w:rFonts w:asciiTheme="minorHAnsi" w:hAnsiTheme="minorHAnsi" w:cstheme="minorHAnsi"/>
          <w:bCs/>
          <w:u w:val="single"/>
        </w:rPr>
        <w:t xml:space="preserve"> simply </w:t>
      </w:r>
      <w:r w:rsidRPr="000F0164">
        <w:rPr>
          <w:rFonts w:asciiTheme="minorHAnsi" w:hAnsiTheme="minorHAnsi" w:cstheme="minorHAnsi"/>
          <w:bCs/>
          <w:highlight w:val="yellow"/>
          <w:u w:val="single"/>
        </w:rPr>
        <w:t>reckless</w:t>
      </w:r>
      <w:r w:rsidRPr="000F1C24">
        <w:rPr>
          <w:rFonts w:asciiTheme="minorHAnsi" w:hAnsiTheme="minorHAnsi" w:cstheme="minorHAnsi"/>
          <w:bCs/>
          <w:u w:val="single"/>
        </w:rPr>
        <w:t>.</w:t>
      </w:r>
      <w:r w:rsidRPr="000F1C24">
        <w:rPr>
          <w:rFonts w:asciiTheme="minorHAnsi" w:hAnsiTheme="minorHAnsi" w:cstheme="minorHAnsi"/>
          <w:sz w:val="14"/>
        </w:rPr>
        <w:t xml:space="preserve"> Would we increase the risk of strategic failure in an already risky world, despite the near irrelevance of the defense budget to American fiscal health, just so we could tell American voters that their military had suffered its “fair share” of the pain? The nature of the risk becomes plain when one considers the nature of the cuts that would have to be made to have even a marginal effect on the </w:t>
      </w:r>
      <w:smartTag w:uri="urn:schemas-microsoft-com:office:smarttags" w:element="place">
        <w:smartTag w:uri="urn:schemas-microsoft-com:office:smarttags" w:element="country-region">
          <w:r w:rsidRPr="000F1C24">
            <w:rPr>
              <w:rFonts w:asciiTheme="minorHAnsi" w:hAnsiTheme="minorHAnsi" w:cstheme="minorHAnsi"/>
              <w:sz w:val="14"/>
            </w:rPr>
            <w:t>U.S.</w:t>
          </w:r>
        </w:smartTag>
      </w:smartTag>
      <w:r w:rsidRPr="000F1C24">
        <w:rPr>
          <w:rFonts w:asciiTheme="minorHAnsi" w:hAnsiTheme="minorHAnsi" w:cstheme="minorHAnsi"/>
          <w:sz w:val="14"/>
        </w:rPr>
        <w:t xml:space="preserve"> fiscal crisis. Many are under the illusion, for instance, that if the </w:t>
      </w:r>
      <w:smartTag w:uri="urn:schemas-microsoft-com:office:smarttags" w:element="country-region">
        <w:r w:rsidRPr="000F1C24">
          <w:rPr>
            <w:rFonts w:asciiTheme="minorHAnsi" w:hAnsiTheme="minorHAnsi" w:cstheme="minorHAnsi"/>
            <w:sz w:val="14"/>
          </w:rPr>
          <w:t>United States</w:t>
        </w:r>
      </w:smartTag>
      <w:r w:rsidRPr="000F1C24">
        <w:rPr>
          <w:rFonts w:asciiTheme="minorHAnsi" w:hAnsiTheme="minorHAnsi" w:cstheme="minorHAnsi"/>
          <w:sz w:val="14"/>
        </w:rPr>
        <w:t xml:space="preserve"> simply withdrew from </w:t>
      </w:r>
      <w:smartTag w:uri="urn:schemas-microsoft-com:office:smarttags" w:element="country-region">
        <w:r w:rsidRPr="000F1C24">
          <w:rPr>
            <w:rFonts w:asciiTheme="minorHAnsi" w:hAnsiTheme="minorHAnsi" w:cstheme="minorHAnsi"/>
            <w:sz w:val="14"/>
          </w:rPr>
          <w:t>Iraq</w:t>
        </w:r>
      </w:smartTag>
      <w:r w:rsidRPr="000F1C24">
        <w:rPr>
          <w:rFonts w:asciiTheme="minorHAnsi" w:hAnsiTheme="minorHAnsi" w:cstheme="minorHAnsi"/>
          <w:sz w:val="14"/>
        </w:rPr>
        <w:t xml:space="preserve"> and </w:t>
      </w:r>
      <w:smartTag w:uri="urn:schemas-microsoft-com:office:smarttags" w:element="place">
        <w:smartTag w:uri="urn:schemas-microsoft-com:office:smarttags" w:element="country-region">
          <w:r w:rsidRPr="000F1C24">
            <w:rPr>
              <w:rFonts w:asciiTheme="minorHAnsi" w:hAnsiTheme="minorHAnsi" w:cstheme="minorHAnsi"/>
              <w:sz w:val="14"/>
            </w:rPr>
            <w:t>Afghanistan</w:t>
          </w:r>
        </w:smartTag>
      </w:smartTag>
      <w:r w:rsidRPr="000F1C24">
        <w:rPr>
          <w:rFonts w:asciiTheme="minorHAnsi" w:hAnsiTheme="minorHAnsi" w:cstheme="minorHAnsi"/>
          <w:sz w:val="14"/>
        </w:rPr>
        <w:t xml:space="preserve"> and didn’t intervene anywhere else for a while, this would have a significant impact on future deficits. But, in fact, projections of future massive deficits already assume the winding down of these interventions.Withdrawal from the two wars would scarcely make a dent in the fiscal crisis. Nor can meaningful reductions be achieved by cutting back on waste at the Pentagon—which Secretary of Defense Gates has already begun to do and which has also been factored into deficit projections. If the </w:t>
      </w:r>
      <w:smartTag w:uri="urn:schemas-microsoft-com:office:smarttags" w:element="country-region">
        <w:r w:rsidRPr="000F1C24">
          <w:rPr>
            <w:rFonts w:asciiTheme="minorHAnsi" w:hAnsiTheme="minorHAnsi" w:cstheme="minorHAnsi"/>
            <w:sz w:val="14"/>
          </w:rPr>
          <w:t>United States</w:t>
        </w:r>
      </w:smartTag>
      <w:r w:rsidRPr="000F1C24">
        <w:rPr>
          <w:rFonts w:asciiTheme="minorHAnsi" w:hAnsiTheme="minorHAnsi" w:cstheme="minorHAnsi"/>
          <w:sz w:val="14"/>
        </w:rPr>
        <w:t xml:space="preserve"> withdrew from </w:t>
      </w:r>
      <w:smartTag w:uri="urn:schemas-microsoft-com:office:smarttags" w:element="country-region">
        <w:r w:rsidRPr="000F1C24">
          <w:rPr>
            <w:rFonts w:asciiTheme="minorHAnsi" w:hAnsiTheme="minorHAnsi" w:cstheme="minorHAnsi"/>
            <w:sz w:val="14"/>
          </w:rPr>
          <w:t>Iran</w:t>
        </w:r>
      </w:smartTag>
      <w:r w:rsidRPr="000F1C24">
        <w:rPr>
          <w:rFonts w:asciiTheme="minorHAnsi" w:hAnsiTheme="minorHAnsi" w:cstheme="minorHAnsi"/>
          <w:sz w:val="14"/>
        </w:rPr>
        <w:t xml:space="preserve"> and </w:t>
      </w:r>
      <w:smartTag w:uri="urn:schemas-microsoft-com:office:smarttags" w:element="place">
        <w:smartTag w:uri="urn:schemas-microsoft-com:office:smarttags" w:element="country-region">
          <w:r w:rsidRPr="000F1C24">
            <w:rPr>
              <w:rFonts w:asciiTheme="minorHAnsi" w:hAnsiTheme="minorHAnsi" w:cstheme="minorHAnsi"/>
              <w:sz w:val="14"/>
            </w:rPr>
            <w:t>Afghanistan</w:t>
          </w:r>
        </w:smartTag>
      </w:smartTag>
      <w:r w:rsidRPr="000F1C24">
        <w:rPr>
          <w:rFonts w:asciiTheme="minorHAnsi" w:hAnsiTheme="minorHAnsi" w:cstheme="minorHAnsi"/>
          <w:sz w:val="14"/>
        </w:rPr>
        <w:t xml:space="preserve"> tomorrow, cut all the waste Gates can find, and even eliminated a few weapons programs—all this together would still not produce a 10 percent decrease in overall defense spending.  In fact, the only way to get significant savings from the defense budget—and by “significant,” we are still talking about a tiny fraction of the cuts needed to bring down future deficits—is to cut force structure: fewer troops on the ground; fewer airplanes in the skies; fewer ships in the water; fewer soldiers, pilots, and sailors to feed and clothe and provide benefits for. To cut the size of the force, however, requires reducing or eliminating the missions those forces have been performing. Of course, there are any number of think tank experts who insist U.S. forces can be cut by a quarter or third or even by half and still perform those missions. But this is snake oil. Over the past two decades, the force has already been cut by a third. Yet no administration has reduced the missions that the larger force structures of the past were designed to meet. </w:t>
      </w:r>
      <w:r w:rsidRPr="000F1C24">
        <w:rPr>
          <w:rFonts w:asciiTheme="minorHAnsi" w:hAnsiTheme="minorHAnsi" w:cstheme="minorHAnsi"/>
        </w:rPr>
        <w:t xml:space="preserve">To fulfill existing security commitments, </w:t>
      </w:r>
      <w:r w:rsidRPr="000F1C24">
        <w:rPr>
          <w:rFonts w:asciiTheme="minorHAnsi" w:hAnsiTheme="minorHAnsi" w:cstheme="minorHAnsi"/>
          <w:bCs/>
          <w:u w:val="single"/>
        </w:rPr>
        <w:t>to remain the “world’s power balancer of choice,”</w:t>
      </w:r>
      <w:r w:rsidRPr="000F1C24">
        <w:rPr>
          <w:rFonts w:asciiTheme="minorHAnsi" w:hAnsiTheme="minorHAnsi" w:cstheme="minorHAnsi"/>
        </w:rPr>
        <w:t xml:space="preserve"> as Leslie Gelb puts it, to act as “the only regional balancer against China in Asia, Russia in eastern Europe, and Iran in the Middle East” </w:t>
      </w:r>
      <w:r w:rsidRPr="000F1C24">
        <w:rPr>
          <w:rFonts w:asciiTheme="minorHAnsi" w:hAnsiTheme="minorHAnsi" w:cstheme="minorHAnsi"/>
          <w:bCs/>
          <w:u w:val="single"/>
        </w:rPr>
        <w:t>requires at least the current force structure</w:t>
      </w:r>
      <w:r w:rsidRPr="000F1C24">
        <w:rPr>
          <w:rFonts w:asciiTheme="minorHAnsi" w:hAnsiTheme="minorHAnsi" w:cstheme="minorHAnsi"/>
          <w:sz w:val="14"/>
        </w:rPr>
        <w:t xml:space="preserve">, and almost certainly more than current force levels. Those who recommend doing the same with less are only proposing a policy of insufficiency, where the </w:t>
      </w:r>
      <w:smartTag w:uri="urn:schemas-microsoft-com:office:smarttags" w:element="place">
        <w:smartTag w:uri="urn:schemas-microsoft-com:office:smarttags" w:element="country-region">
          <w:r w:rsidRPr="000F1C24">
            <w:rPr>
              <w:rFonts w:asciiTheme="minorHAnsi" w:hAnsiTheme="minorHAnsi" w:cstheme="minorHAnsi"/>
              <w:sz w:val="14"/>
            </w:rPr>
            <w:t>United States</w:t>
          </w:r>
        </w:smartTag>
      </w:smartTag>
      <w:r w:rsidRPr="000F1C24">
        <w:rPr>
          <w:rFonts w:asciiTheme="minorHAnsi" w:hAnsiTheme="minorHAnsi" w:cstheme="minorHAnsi"/>
          <w:sz w:val="14"/>
        </w:rPr>
        <w:t xml:space="preserve"> makes commitments it cannot meet except at high risk of failure. The only way to find substantial savings in the defense budget, therefore, is to change American strategy fundamentally. The Simpson-Bowles commission suggests as much, by calling for a reexamination of </w:t>
      </w:r>
      <w:smartTag w:uri="urn:schemas-microsoft-com:office:smarttags" w:element="place">
        <w:smartTag w:uri="urn:schemas-microsoft-com:office:smarttags" w:element="country-region">
          <w:r w:rsidRPr="000F1C24">
            <w:rPr>
              <w:rFonts w:asciiTheme="minorHAnsi" w:hAnsiTheme="minorHAnsi" w:cstheme="minorHAnsi"/>
              <w:sz w:val="14"/>
            </w:rPr>
            <w:t>America</w:t>
          </w:r>
        </w:smartTag>
      </w:smartTag>
      <w:r w:rsidRPr="000F1C24">
        <w:rPr>
          <w:rFonts w:asciiTheme="minorHAnsi" w:hAnsiTheme="minorHAnsi" w:cstheme="minorHAnsi"/>
          <w:sz w:val="14"/>
        </w:rPr>
        <w:t xml:space="preserve">’s “21st century role,” although it doesn’t begin to define what that new role might be.  Others have. For decades “realist” analysts have called for a strategy of “offshore balancing.” </w:t>
      </w:r>
      <w:r w:rsidRPr="000F1C24">
        <w:rPr>
          <w:rFonts w:asciiTheme="minorHAnsi" w:hAnsiTheme="minorHAnsi" w:cstheme="minorHAnsi"/>
        </w:rPr>
        <w:t xml:space="preserve">Instead of </w:t>
      </w:r>
      <w:r w:rsidRPr="000F1C24">
        <w:rPr>
          <w:rFonts w:asciiTheme="minorHAnsi" w:hAnsiTheme="minorHAnsi" w:cstheme="minorHAnsi"/>
          <w:bCs/>
          <w:u w:val="single"/>
        </w:rPr>
        <w:t>the United States</w:t>
      </w:r>
      <w:r w:rsidRPr="000F1C24">
        <w:rPr>
          <w:rFonts w:asciiTheme="minorHAnsi" w:hAnsiTheme="minorHAnsi" w:cstheme="minorHAnsi"/>
        </w:rPr>
        <w:t xml:space="preserve"> providing security in East Asia and the Persian Gulf, it </w:t>
      </w:r>
      <w:r w:rsidRPr="000F1C24">
        <w:rPr>
          <w:rFonts w:asciiTheme="minorHAnsi" w:hAnsiTheme="minorHAnsi" w:cstheme="minorHAnsi"/>
          <w:bCs/>
          <w:u w:val="single"/>
        </w:rPr>
        <w:t xml:space="preserve">would withdraw its forces from Japan, South Korea, and the Middle East and let the nations in those regions balance one another. </w:t>
      </w:r>
      <w:r w:rsidRPr="000F0164">
        <w:rPr>
          <w:rFonts w:asciiTheme="minorHAnsi" w:hAnsiTheme="minorHAnsi" w:cstheme="minorHAnsi"/>
          <w:bCs/>
          <w:highlight w:val="yellow"/>
          <w:u w:val="single"/>
        </w:rPr>
        <w:t>If</w:t>
      </w:r>
      <w:r w:rsidRPr="000F1C24">
        <w:rPr>
          <w:rFonts w:asciiTheme="minorHAnsi" w:hAnsiTheme="minorHAnsi" w:cstheme="minorHAnsi"/>
          <w:bCs/>
          <w:u w:val="single"/>
        </w:rPr>
        <w:t xml:space="preserve"> the balance broke down and </w:t>
      </w:r>
      <w:r w:rsidRPr="000F0164">
        <w:rPr>
          <w:rFonts w:asciiTheme="minorHAnsi" w:hAnsiTheme="minorHAnsi" w:cstheme="minorHAnsi"/>
          <w:bCs/>
          <w:highlight w:val="yellow"/>
          <w:u w:val="single"/>
        </w:rPr>
        <w:t>war erupted, the U</w:t>
      </w:r>
      <w:r w:rsidRPr="000F1C24">
        <w:rPr>
          <w:rFonts w:asciiTheme="minorHAnsi" w:hAnsiTheme="minorHAnsi" w:cstheme="minorHAnsi"/>
          <w:bCs/>
          <w:u w:val="single"/>
        </w:rPr>
        <w:t xml:space="preserve">nited </w:t>
      </w:r>
      <w:r w:rsidRPr="000F0164">
        <w:rPr>
          <w:rFonts w:asciiTheme="minorHAnsi" w:hAnsiTheme="minorHAnsi" w:cstheme="minorHAnsi"/>
          <w:bCs/>
          <w:highlight w:val="yellow"/>
          <w:u w:val="single"/>
        </w:rPr>
        <w:t>S</w:t>
      </w:r>
      <w:r w:rsidRPr="000F1C24">
        <w:rPr>
          <w:rFonts w:asciiTheme="minorHAnsi" w:hAnsiTheme="minorHAnsi" w:cstheme="minorHAnsi"/>
          <w:bCs/>
          <w:u w:val="single"/>
        </w:rPr>
        <w:t xml:space="preserve">tates </w:t>
      </w:r>
      <w:r w:rsidRPr="000F0164">
        <w:rPr>
          <w:rFonts w:asciiTheme="minorHAnsi" w:hAnsiTheme="minorHAnsi" w:cstheme="minorHAnsi"/>
          <w:bCs/>
          <w:highlight w:val="yellow"/>
          <w:u w:val="single"/>
        </w:rPr>
        <w:t>would</w:t>
      </w:r>
      <w:r w:rsidRPr="000F1C24">
        <w:rPr>
          <w:rFonts w:asciiTheme="minorHAnsi" w:hAnsiTheme="minorHAnsi" w:cstheme="minorHAnsi"/>
          <w:bCs/>
          <w:u w:val="single"/>
        </w:rPr>
        <w:t xml:space="preserve"> then </w:t>
      </w:r>
      <w:r w:rsidRPr="000F0164">
        <w:rPr>
          <w:rFonts w:asciiTheme="minorHAnsi" w:hAnsiTheme="minorHAnsi" w:cstheme="minorHAnsi"/>
          <w:bCs/>
          <w:highlight w:val="yellow"/>
          <w:u w:val="single"/>
        </w:rPr>
        <w:t>intervene militarily</w:t>
      </w:r>
      <w:r w:rsidRPr="000F1C24">
        <w:rPr>
          <w:rFonts w:asciiTheme="minorHAnsi" w:hAnsiTheme="minorHAnsi" w:cstheme="minorHAnsi"/>
          <w:bCs/>
          <w:u w:val="single"/>
        </w:rPr>
        <w:t xml:space="preserve"> until balance was restored.</w:t>
      </w:r>
      <w:r w:rsidRPr="000F1C24">
        <w:rPr>
          <w:rFonts w:asciiTheme="minorHAnsi" w:hAnsiTheme="minorHAnsi" w:cstheme="minorHAnsi"/>
        </w:rPr>
        <w:t xml:space="preserve"> In the Middle East and Persian Gulf, for instance, Christopher Layne has long proposed “passing the mantle of regional stabilizer” to a consortium of “</w:t>
      </w:r>
      <w:smartTag w:uri="urn:schemas-microsoft-com:office:smarttags" w:element="country-region">
        <w:r w:rsidRPr="000F1C24">
          <w:rPr>
            <w:rFonts w:asciiTheme="minorHAnsi" w:hAnsiTheme="minorHAnsi" w:cstheme="minorHAnsi"/>
          </w:rPr>
          <w:t>Russia</w:t>
        </w:r>
      </w:smartTag>
      <w:r w:rsidRPr="000F1C24">
        <w:rPr>
          <w:rFonts w:asciiTheme="minorHAnsi" w:hAnsiTheme="minorHAnsi" w:cstheme="minorHAnsi"/>
        </w:rPr>
        <w:t xml:space="preserve">, </w:t>
      </w:r>
      <w:smartTag w:uri="urn:schemas-microsoft-com:office:smarttags" w:element="country-region">
        <w:r w:rsidRPr="000F1C24">
          <w:rPr>
            <w:rFonts w:asciiTheme="minorHAnsi" w:hAnsiTheme="minorHAnsi" w:cstheme="minorHAnsi"/>
          </w:rPr>
          <w:t>China</w:t>
        </w:r>
      </w:smartTag>
      <w:r w:rsidRPr="000F1C24">
        <w:rPr>
          <w:rFonts w:asciiTheme="minorHAnsi" w:hAnsiTheme="minorHAnsi" w:cstheme="minorHAnsi"/>
        </w:rPr>
        <w:t xml:space="preserve">, </w:t>
      </w:r>
      <w:smartTag w:uri="urn:schemas-microsoft-com:office:smarttags" w:element="country-region">
        <w:r w:rsidRPr="000F1C24">
          <w:rPr>
            <w:rFonts w:asciiTheme="minorHAnsi" w:hAnsiTheme="minorHAnsi" w:cstheme="minorHAnsi"/>
          </w:rPr>
          <w:t>Iran</w:t>
        </w:r>
      </w:smartTag>
      <w:r w:rsidRPr="000F1C24">
        <w:rPr>
          <w:rFonts w:asciiTheme="minorHAnsi" w:hAnsiTheme="minorHAnsi" w:cstheme="minorHAnsi"/>
        </w:rPr>
        <w:t xml:space="preserve">, and </w:t>
      </w:r>
      <w:smartTag w:uri="urn:schemas-microsoft-com:office:smarttags" w:element="place">
        <w:smartTag w:uri="urn:schemas-microsoft-com:office:smarttags" w:element="country-region">
          <w:r w:rsidRPr="000F1C24">
            <w:rPr>
              <w:rFonts w:asciiTheme="minorHAnsi" w:hAnsiTheme="minorHAnsi" w:cstheme="minorHAnsi"/>
            </w:rPr>
            <w:t>India</w:t>
          </w:r>
        </w:smartTag>
      </w:smartTag>
      <w:r w:rsidRPr="000F1C24">
        <w:rPr>
          <w:rFonts w:asciiTheme="minorHAnsi" w:hAnsiTheme="minorHAnsi" w:cstheme="minorHAnsi"/>
        </w:rPr>
        <w:t xml:space="preserve">.” In East Asia </w:t>
      </w:r>
      <w:r w:rsidRPr="000F0164">
        <w:rPr>
          <w:rFonts w:asciiTheme="minorHAnsi" w:hAnsiTheme="minorHAnsi" w:cstheme="minorHAnsi"/>
          <w:bCs/>
          <w:highlight w:val="yellow"/>
          <w:u w:val="single"/>
        </w:rPr>
        <w:t>offshore balancing</w:t>
      </w:r>
      <w:r w:rsidRPr="000F1C24">
        <w:rPr>
          <w:rFonts w:asciiTheme="minorHAnsi" w:hAnsiTheme="minorHAnsi" w:cstheme="minorHAnsi"/>
        </w:rPr>
        <w:t xml:space="preserve"> </w:t>
      </w:r>
      <w:r w:rsidRPr="000F1C24">
        <w:rPr>
          <w:rFonts w:asciiTheme="minorHAnsi" w:hAnsiTheme="minorHAnsi" w:cstheme="minorHAnsi"/>
          <w:sz w:val="14"/>
        </w:rPr>
        <w:t xml:space="preserve">would mean letting </w:t>
      </w:r>
      <w:smartTag w:uri="urn:schemas-microsoft-com:office:smarttags" w:element="country-region">
        <w:r w:rsidRPr="000F1C24">
          <w:rPr>
            <w:rFonts w:asciiTheme="minorHAnsi" w:hAnsiTheme="minorHAnsi" w:cstheme="minorHAnsi"/>
            <w:sz w:val="14"/>
          </w:rPr>
          <w:t>China</w:t>
        </w:r>
      </w:smartTag>
      <w:r w:rsidRPr="000F1C24">
        <w:rPr>
          <w:rFonts w:asciiTheme="minorHAnsi" w:hAnsiTheme="minorHAnsi" w:cstheme="minorHAnsi"/>
          <w:sz w:val="14"/>
        </w:rPr>
        <w:t xml:space="preserve">, </w:t>
      </w:r>
      <w:smartTag w:uri="urn:schemas-microsoft-com:office:smarttags" w:element="country-region">
        <w:r w:rsidRPr="000F1C24">
          <w:rPr>
            <w:rFonts w:asciiTheme="minorHAnsi" w:hAnsiTheme="minorHAnsi" w:cstheme="minorHAnsi"/>
            <w:sz w:val="14"/>
          </w:rPr>
          <w:t>Japan</w:t>
        </w:r>
      </w:smartTag>
      <w:r w:rsidRPr="000F1C24">
        <w:rPr>
          <w:rFonts w:asciiTheme="minorHAnsi" w:hAnsiTheme="minorHAnsi" w:cstheme="minorHAnsi"/>
          <w:sz w:val="14"/>
        </w:rPr>
        <w:t xml:space="preserve">, </w:t>
      </w:r>
      <w:smartTag w:uri="urn:schemas-microsoft-com:office:smarttags" w:element="country-region">
        <w:r w:rsidRPr="000F1C24">
          <w:rPr>
            <w:rFonts w:asciiTheme="minorHAnsi" w:hAnsiTheme="minorHAnsi" w:cstheme="minorHAnsi"/>
            <w:sz w:val="14"/>
          </w:rPr>
          <w:t>South Korea</w:t>
        </w:r>
      </w:smartTag>
      <w:r w:rsidRPr="000F1C24">
        <w:rPr>
          <w:rFonts w:asciiTheme="minorHAnsi" w:hAnsiTheme="minorHAnsi" w:cstheme="minorHAnsi"/>
          <w:sz w:val="14"/>
        </w:rPr>
        <w:t xml:space="preserve">, </w:t>
      </w:r>
      <w:smartTag w:uri="urn:schemas-microsoft-com:office:smarttags" w:element="country-region">
        <w:r w:rsidRPr="000F1C24">
          <w:rPr>
            <w:rFonts w:asciiTheme="minorHAnsi" w:hAnsiTheme="minorHAnsi" w:cstheme="minorHAnsi"/>
            <w:sz w:val="14"/>
          </w:rPr>
          <w:t>Australia</w:t>
        </w:r>
      </w:smartTag>
      <w:r w:rsidRPr="000F1C24">
        <w:rPr>
          <w:rFonts w:asciiTheme="minorHAnsi" w:hAnsiTheme="minorHAnsi" w:cstheme="minorHAnsi"/>
          <w:sz w:val="14"/>
        </w:rPr>
        <w:t xml:space="preserve">, and others manage their own problems, without </w:t>
      </w:r>
      <w:smartTag w:uri="urn:schemas-microsoft-com:office:smarttags" w:element="country-region">
        <w:r w:rsidRPr="000F1C24">
          <w:rPr>
            <w:rFonts w:asciiTheme="minorHAnsi" w:hAnsiTheme="minorHAnsi" w:cstheme="minorHAnsi"/>
            <w:sz w:val="14"/>
          </w:rPr>
          <w:t>U.S.</w:t>
        </w:r>
      </w:smartTag>
      <w:r w:rsidRPr="000F1C24">
        <w:rPr>
          <w:rFonts w:asciiTheme="minorHAnsi" w:hAnsiTheme="minorHAnsi" w:cstheme="minorHAnsi"/>
          <w:sz w:val="14"/>
        </w:rPr>
        <w:t xml:space="preserve"> involvement—again, until the balance broke down and war erupted, at which point the </w:t>
      </w:r>
      <w:smartTag w:uri="urn:schemas-microsoft-com:office:smarttags" w:element="place">
        <w:smartTag w:uri="urn:schemas-microsoft-com:office:smarttags" w:element="country-region">
          <w:r w:rsidRPr="000F1C24">
            <w:rPr>
              <w:rFonts w:asciiTheme="minorHAnsi" w:hAnsiTheme="minorHAnsi" w:cstheme="minorHAnsi"/>
              <w:sz w:val="14"/>
            </w:rPr>
            <w:t>United States</w:t>
          </w:r>
        </w:smartTag>
      </w:smartTag>
      <w:r w:rsidRPr="000F1C24">
        <w:rPr>
          <w:rFonts w:asciiTheme="minorHAnsi" w:hAnsiTheme="minorHAnsi" w:cstheme="minorHAnsi"/>
          <w:sz w:val="14"/>
        </w:rPr>
        <w:t xml:space="preserve"> would provide assistance to restore the balance and then, if necessary, intervene with its own forces to restore peace and stability.  Before examining whether this would be a wise strategy, it is important to understand that this really is the only genuine alternative to the one the </w:t>
      </w:r>
      <w:smartTag w:uri="urn:schemas-microsoft-com:office:smarttags" w:element="place">
        <w:smartTag w:uri="urn:schemas-microsoft-com:office:smarttags" w:element="country-region">
          <w:r w:rsidRPr="000F1C24">
            <w:rPr>
              <w:rFonts w:asciiTheme="minorHAnsi" w:hAnsiTheme="minorHAnsi" w:cstheme="minorHAnsi"/>
              <w:sz w:val="14"/>
            </w:rPr>
            <w:t>United States</w:t>
          </w:r>
        </w:smartTag>
      </w:smartTag>
      <w:r w:rsidRPr="000F1C24">
        <w:rPr>
          <w:rFonts w:asciiTheme="minorHAnsi" w:hAnsiTheme="minorHAnsi" w:cstheme="minorHAnsi"/>
          <w:sz w:val="14"/>
        </w:rPr>
        <w:t xml:space="preserve"> has pursued for the past 65 years. To their credit, Layne and others who support the concept of offshore balancing have eschewed halfway measures and airy assurances that we can do more with less, which </w:t>
      </w:r>
      <w:r w:rsidRPr="000F0164">
        <w:rPr>
          <w:rFonts w:asciiTheme="minorHAnsi" w:hAnsiTheme="minorHAnsi" w:cstheme="minorHAnsi"/>
          <w:bCs/>
          <w:highlight w:val="yellow"/>
          <w:u w:val="single"/>
        </w:rPr>
        <w:t xml:space="preserve">are </w:t>
      </w:r>
      <w:r w:rsidRPr="000F1C24">
        <w:rPr>
          <w:rFonts w:asciiTheme="minorHAnsi" w:hAnsiTheme="minorHAnsi" w:cstheme="minorHAnsi"/>
          <w:bCs/>
          <w:u w:val="single"/>
        </w:rPr>
        <w:t xml:space="preserve">likely </w:t>
      </w:r>
      <w:r w:rsidRPr="000F0164">
        <w:rPr>
          <w:rFonts w:asciiTheme="minorHAnsi" w:hAnsiTheme="minorHAnsi" w:cstheme="minorHAnsi"/>
          <w:bCs/>
          <w:highlight w:val="yellow"/>
          <w:u w:val="single"/>
        </w:rPr>
        <w:t>recipes for disaster</w:t>
      </w:r>
      <w:r w:rsidRPr="000F1C24">
        <w:rPr>
          <w:rFonts w:asciiTheme="minorHAnsi" w:hAnsiTheme="minorHAnsi" w:cstheme="minorHAnsi"/>
          <w:bCs/>
          <w:u w:val="single"/>
        </w:rPr>
        <w:t xml:space="preserve">. </w:t>
      </w:r>
      <w:r w:rsidRPr="000F1C24">
        <w:rPr>
          <w:rFonts w:asciiTheme="minorHAnsi" w:hAnsiTheme="minorHAnsi" w:cstheme="minorHAnsi"/>
        </w:rPr>
        <w:t>They recognize</w:t>
      </w:r>
      <w:r w:rsidRPr="000F1C24">
        <w:rPr>
          <w:rFonts w:asciiTheme="minorHAnsi" w:hAnsiTheme="minorHAnsi" w:cstheme="minorHAnsi"/>
          <w:sz w:val="14"/>
        </w:rPr>
        <w:t xml:space="preserve"> that either the </w:t>
      </w:r>
      <w:smartTag w:uri="urn:schemas-microsoft-com:office:smarttags" w:element="country-region">
        <w:r w:rsidRPr="000F1C24">
          <w:rPr>
            <w:rFonts w:asciiTheme="minorHAnsi" w:hAnsiTheme="minorHAnsi" w:cstheme="minorHAnsi"/>
            <w:sz w:val="14"/>
          </w:rPr>
          <w:t>United States</w:t>
        </w:r>
      </w:smartTag>
      <w:r w:rsidRPr="000F1C24">
        <w:rPr>
          <w:rFonts w:asciiTheme="minorHAnsi" w:hAnsiTheme="minorHAnsi" w:cstheme="minorHAnsi"/>
          <w:sz w:val="14"/>
        </w:rPr>
        <w:t xml:space="preserve"> is actively involved in providing security and stability in regions beyond the </w:t>
      </w:r>
      <w:smartTag w:uri="urn:schemas-microsoft-com:office:smarttags" w:element="place">
        <w:r w:rsidRPr="000F1C24">
          <w:rPr>
            <w:rFonts w:asciiTheme="minorHAnsi" w:hAnsiTheme="minorHAnsi" w:cstheme="minorHAnsi"/>
            <w:sz w:val="14"/>
          </w:rPr>
          <w:t>Western Hemisphere</w:t>
        </w:r>
      </w:smartTag>
      <w:r w:rsidRPr="000F1C24">
        <w:rPr>
          <w:rFonts w:asciiTheme="minorHAnsi" w:hAnsiTheme="minorHAnsi" w:cstheme="minorHAnsi"/>
          <w:sz w:val="14"/>
        </w:rPr>
        <w:t xml:space="preserve">, which means maintaining a robust presence in those regions, or it is not. Layne and others are frank in calling for an end to the global security strategy developed in the aftermath of World War II, perpetuated through the Cold War, and continued by four successive post-Cold War administrations. At the same time, it is not surprising that none of those administrations embraced offshore balancing as a strategy. The idea of relying on </w:t>
      </w:r>
      <w:smartTag w:uri="urn:schemas-microsoft-com:office:smarttags" w:element="country-region">
        <w:r w:rsidRPr="000F1C24">
          <w:rPr>
            <w:rFonts w:asciiTheme="minorHAnsi" w:hAnsiTheme="minorHAnsi" w:cstheme="minorHAnsi"/>
            <w:sz w:val="14"/>
          </w:rPr>
          <w:t>Russia</w:t>
        </w:r>
      </w:smartTag>
      <w:r w:rsidRPr="000F1C24">
        <w:rPr>
          <w:rFonts w:asciiTheme="minorHAnsi" w:hAnsiTheme="minorHAnsi" w:cstheme="minorHAnsi"/>
          <w:sz w:val="14"/>
        </w:rPr>
        <w:t xml:space="preserve">, </w:t>
      </w:r>
      <w:smartTag w:uri="urn:schemas-microsoft-com:office:smarttags" w:element="country-region">
        <w:r w:rsidRPr="000F1C24">
          <w:rPr>
            <w:rFonts w:asciiTheme="minorHAnsi" w:hAnsiTheme="minorHAnsi" w:cstheme="minorHAnsi"/>
            <w:sz w:val="14"/>
          </w:rPr>
          <w:t>China</w:t>
        </w:r>
      </w:smartTag>
      <w:r w:rsidRPr="000F1C24">
        <w:rPr>
          <w:rFonts w:asciiTheme="minorHAnsi" w:hAnsiTheme="minorHAnsi" w:cstheme="minorHAnsi"/>
          <w:sz w:val="14"/>
        </w:rPr>
        <w:t xml:space="preserve">, and </w:t>
      </w:r>
      <w:smartTag w:uri="urn:schemas-microsoft-com:office:smarttags" w:element="country-region">
        <w:r w:rsidRPr="000F1C24">
          <w:rPr>
            <w:rFonts w:asciiTheme="minorHAnsi" w:hAnsiTheme="minorHAnsi" w:cstheme="minorHAnsi"/>
            <w:sz w:val="14"/>
          </w:rPr>
          <w:t>Iran</w:t>
        </w:r>
      </w:smartTag>
      <w:r w:rsidRPr="000F1C24">
        <w:rPr>
          <w:rFonts w:asciiTheme="minorHAnsi" w:hAnsiTheme="minorHAnsi" w:cstheme="minorHAnsi"/>
          <w:sz w:val="14"/>
        </w:rPr>
        <w:t xml:space="preserve"> to jointly “stabilize” the Middle East and </w:t>
      </w:r>
      <w:smartTag w:uri="urn:schemas-microsoft-com:office:smarttags" w:element="place">
        <w:r w:rsidRPr="000F1C24">
          <w:rPr>
            <w:rFonts w:asciiTheme="minorHAnsi" w:hAnsiTheme="minorHAnsi" w:cstheme="minorHAnsi"/>
            <w:sz w:val="14"/>
          </w:rPr>
          <w:t>Persian Gulf</w:t>
        </w:r>
      </w:smartTag>
      <w:r w:rsidRPr="000F1C24">
        <w:rPr>
          <w:rFonts w:asciiTheme="minorHAnsi" w:hAnsiTheme="minorHAnsi" w:cstheme="minorHAnsi"/>
          <w:sz w:val="14"/>
        </w:rPr>
        <w:t xml:space="preserve"> will not strike many as an attractive proposition. Nor is </w:t>
      </w:r>
      <w:smartTag w:uri="urn:schemas-microsoft-com:office:smarttags" w:element="country-region">
        <w:r w:rsidRPr="000F1C24">
          <w:rPr>
            <w:rFonts w:asciiTheme="minorHAnsi" w:hAnsiTheme="minorHAnsi" w:cstheme="minorHAnsi"/>
            <w:sz w:val="14"/>
          </w:rPr>
          <w:t>U.S.</w:t>
        </w:r>
      </w:smartTag>
      <w:r w:rsidRPr="000F1C24">
        <w:rPr>
          <w:rFonts w:asciiTheme="minorHAnsi" w:hAnsiTheme="minorHAnsi" w:cstheme="minorHAnsi"/>
          <w:sz w:val="14"/>
        </w:rPr>
        <w:t xml:space="preserve"> withdrawal from </w:t>
      </w:r>
      <w:smartTag w:uri="urn:schemas-microsoft-com:office:smarttags" w:element="place">
        <w:r w:rsidRPr="000F1C24">
          <w:rPr>
            <w:rFonts w:asciiTheme="minorHAnsi" w:hAnsiTheme="minorHAnsi" w:cstheme="minorHAnsi"/>
            <w:sz w:val="14"/>
          </w:rPr>
          <w:t>East Asia</w:t>
        </w:r>
      </w:smartTag>
      <w:r w:rsidRPr="000F1C24">
        <w:rPr>
          <w:rFonts w:asciiTheme="minorHAnsi" w:hAnsiTheme="minorHAnsi" w:cstheme="minorHAnsi"/>
          <w:sz w:val="14"/>
        </w:rPr>
        <w:t xml:space="preserve"> and the Pacific likely to have a stabilizing effect on that region. </w:t>
      </w:r>
      <w:r w:rsidRPr="000F1C24">
        <w:rPr>
          <w:rFonts w:asciiTheme="minorHAnsi" w:hAnsiTheme="minorHAnsi" w:cstheme="minorHAnsi"/>
          <w:bCs/>
          <w:u w:val="single"/>
        </w:rPr>
        <w:t xml:space="preserve">The </w:t>
      </w:r>
      <w:r w:rsidRPr="000F0164">
        <w:rPr>
          <w:rFonts w:asciiTheme="minorHAnsi" w:hAnsiTheme="minorHAnsi" w:cstheme="minorHAnsi"/>
          <w:bCs/>
          <w:highlight w:val="yellow"/>
          <w:u w:val="single"/>
        </w:rPr>
        <w:t>prospects of</w:t>
      </w:r>
      <w:r w:rsidRPr="000F1C24">
        <w:rPr>
          <w:rFonts w:asciiTheme="minorHAnsi" w:hAnsiTheme="minorHAnsi" w:cstheme="minorHAnsi"/>
          <w:bCs/>
          <w:u w:val="single"/>
        </w:rPr>
        <w:t xml:space="preserve"> a </w:t>
      </w:r>
      <w:r w:rsidRPr="000F0164">
        <w:rPr>
          <w:rFonts w:asciiTheme="minorHAnsi" w:hAnsiTheme="minorHAnsi" w:cstheme="minorHAnsi"/>
          <w:bCs/>
          <w:highlight w:val="yellow"/>
          <w:u w:val="single"/>
        </w:rPr>
        <w:t>war</w:t>
      </w:r>
      <w:r w:rsidRPr="000F1C24">
        <w:rPr>
          <w:rFonts w:asciiTheme="minorHAnsi" w:hAnsiTheme="minorHAnsi" w:cstheme="minorHAnsi"/>
          <w:bCs/>
          <w:u w:val="single"/>
        </w:rPr>
        <w:t xml:space="preserve"> on the Korean Peninsula </w:t>
      </w:r>
      <w:r w:rsidRPr="000F0164">
        <w:rPr>
          <w:rFonts w:asciiTheme="minorHAnsi" w:hAnsiTheme="minorHAnsi" w:cstheme="minorHAnsi"/>
          <w:bCs/>
          <w:highlight w:val="yellow"/>
          <w:u w:val="single"/>
        </w:rPr>
        <w:t>would increase. Japan</w:t>
      </w:r>
      <w:r w:rsidRPr="000F1C24">
        <w:rPr>
          <w:rFonts w:asciiTheme="minorHAnsi" w:hAnsiTheme="minorHAnsi" w:cstheme="minorHAnsi"/>
          <w:bCs/>
          <w:u w:val="single"/>
        </w:rPr>
        <w:t xml:space="preserve"> and other nations in the region </w:t>
      </w:r>
      <w:r w:rsidRPr="000F0164">
        <w:rPr>
          <w:rFonts w:asciiTheme="minorHAnsi" w:hAnsiTheme="minorHAnsi" w:cstheme="minorHAnsi"/>
          <w:bCs/>
          <w:highlight w:val="yellow"/>
          <w:u w:val="single"/>
        </w:rPr>
        <w:t>would face the</w:t>
      </w:r>
      <w:r w:rsidRPr="000F1C24">
        <w:rPr>
          <w:rFonts w:asciiTheme="minorHAnsi" w:hAnsiTheme="minorHAnsi" w:cstheme="minorHAnsi"/>
          <w:bCs/>
          <w:u w:val="single"/>
        </w:rPr>
        <w:t xml:space="preserve"> choice of succumbing to Chinese hegemony or taking unilateral steps for self-defense, which in Japan’s case would mean the </w:t>
      </w:r>
      <w:r w:rsidRPr="000F0164">
        <w:rPr>
          <w:rFonts w:asciiTheme="minorHAnsi" w:hAnsiTheme="minorHAnsi" w:cstheme="minorHAnsi"/>
          <w:bCs/>
          <w:highlight w:val="yellow"/>
          <w:u w:val="single"/>
        </w:rPr>
        <w:t>rapid creation of a</w:t>
      </w:r>
      <w:r w:rsidRPr="000F1C24">
        <w:rPr>
          <w:rFonts w:asciiTheme="minorHAnsi" w:hAnsiTheme="minorHAnsi" w:cstheme="minorHAnsi"/>
          <w:bCs/>
          <w:u w:val="single"/>
        </w:rPr>
        <w:t xml:space="preserve"> formidable </w:t>
      </w:r>
      <w:r w:rsidRPr="000F0164">
        <w:rPr>
          <w:rFonts w:asciiTheme="minorHAnsi" w:hAnsiTheme="minorHAnsi" w:cstheme="minorHAnsi"/>
          <w:bCs/>
          <w:highlight w:val="yellow"/>
          <w:u w:val="single"/>
        </w:rPr>
        <w:t>nuclear arsenal</w:t>
      </w:r>
      <w:r w:rsidRPr="000F1C24">
        <w:rPr>
          <w:rFonts w:asciiTheme="minorHAnsi" w:hAnsiTheme="minorHAnsi" w:cstheme="minorHAnsi"/>
          <w:bCs/>
          <w:u w:val="single"/>
        </w:rPr>
        <w:t xml:space="preserve">. </w:t>
      </w:r>
      <w:r w:rsidRPr="000F1C24">
        <w:rPr>
          <w:rFonts w:asciiTheme="minorHAnsi" w:hAnsiTheme="minorHAnsi" w:cstheme="minorHAnsi"/>
          <w:sz w:val="14"/>
        </w:rPr>
        <w:t xml:space="preserve">Layne and other offshore balancing enthusiasts, like John Mearsheimer, point to two notable occasions when the </w:t>
      </w:r>
      <w:smartTag w:uri="urn:schemas-microsoft-com:office:smarttags" w:element="place">
        <w:smartTag w:uri="urn:schemas-microsoft-com:office:smarttags" w:element="country-region">
          <w:r w:rsidRPr="000F1C24">
            <w:rPr>
              <w:rFonts w:asciiTheme="minorHAnsi" w:hAnsiTheme="minorHAnsi" w:cstheme="minorHAnsi"/>
              <w:sz w:val="14"/>
            </w:rPr>
            <w:t>United States</w:t>
          </w:r>
        </w:smartTag>
      </w:smartTag>
      <w:r w:rsidRPr="000F1C24">
        <w:rPr>
          <w:rFonts w:asciiTheme="minorHAnsi" w:hAnsiTheme="minorHAnsi" w:cstheme="minorHAnsi"/>
          <w:sz w:val="14"/>
        </w:rPr>
        <w:t xml:space="preserve"> allegedly practiced this strategy. One was the Iran-Iraq war, where the </w:t>
      </w:r>
      <w:smartTag w:uri="urn:schemas-microsoft-com:office:smarttags" w:element="country-region">
        <w:r w:rsidRPr="000F1C24">
          <w:rPr>
            <w:rFonts w:asciiTheme="minorHAnsi" w:hAnsiTheme="minorHAnsi" w:cstheme="minorHAnsi"/>
            <w:sz w:val="14"/>
          </w:rPr>
          <w:t>United States</w:t>
        </w:r>
      </w:smartTag>
      <w:r w:rsidRPr="000F1C24">
        <w:rPr>
          <w:rFonts w:asciiTheme="minorHAnsi" w:hAnsiTheme="minorHAnsi" w:cstheme="minorHAnsi"/>
          <w:sz w:val="14"/>
        </w:rPr>
        <w:t xml:space="preserve"> supported </w:t>
      </w:r>
      <w:smartTag w:uri="urn:schemas-microsoft-com:office:smarttags" w:element="country-region">
        <w:r w:rsidRPr="000F1C24">
          <w:rPr>
            <w:rFonts w:asciiTheme="minorHAnsi" w:hAnsiTheme="minorHAnsi" w:cstheme="minorHAnsi"/>
            <w:sz w:val="14"/>
          </w:rPr>
          <w:t>Iraq</w:t>
        </w:r>
      </w:smartTag>
      <w:r w:rsidRPr="000F1C24">
        <w:rPr>
          <w:rFonts w:asciiTheme="minorHAnsi" w:hAnsiTheme="minorHAnsi" w:cstheme="minorHAnsi"/>
          <w:sz w:val="14"/>
        </w:rPr>
        <w:t xml:space="preserve"> for years against </w:t>
      </w:r>
      <w:smartTag w:uri="urn:schemas-microsoft-com:office:smarttags" w:element="place">
        <w:smartTag w:uri="urn:schemas-microsoft-com:office:smarttags" w:element="country-region">
          <w:r w:rsidRPr="000F1C24">
            <w:rPr>
              <w:rFonts w:asciiTheme="minorHAnsi" w:hAnsiTheme="minorHAnsi" w:cstheme="minorHAnsi"/>
              <w:sz w:val="14"/>
            </w:rPr>
            <w:t>Iran</w:t>
          </w:r>
        </w:smartTag>
      </w:smartTag>
      <w:r w:rsidRPr="000F1C24">
        <w:rPr>
          <w:rFonts w:asciiTheme="minorHAnsi" w:hAnsiTheme="minorHAnsi" w:cstheme="minorHAnsi"/>
          <w:sz w:val="14"/>
        </w:rPr>
        <w:t xml:space="preserve"> in the hope that the two would balance and weaken each other. The other was American policy in the 1920s and 1930s, when the </w:t>
      </w:r>
      <w:smartTag w:uri="urn:schemas-microsoft-com:office:smarttags" w:element="country-region">
        <w:r w:rsidRPr="000F1C24">
          <w:rPr>
            <w:rFonts w:asciiTheme="minorHAnsi" w:hAnsiTheme="minorHAnsi" w:cstheme="minorHAnsi"/>
            <w:sz w:val="14"/>
          </w:rPr>
          <w:t>United States</w:t>
        </w:r>
      </w:smartTag>
      <w:r w:rsidRPr="000F1C24">
        <w:rPr>
          <w:rFonts w:asciiTheme="minorHAnsi" w:hAnsiTheme="minorHAnsi" w:cstheme="minorHAnsi"/>
          <w:sz w:val="14"/>
        </w:rPr>
        <w:t xml:space="preserve"> allowed the great European powers to balance one another, occasionally providing economic aid, or military aid, as in the Lend-Lease program of assistance to </w:t>
      </w:r>
      <w:smartTag w:uri="urn:schemas-microsoft-com:office:smarttags" w:element="place">
        <w:smartTag w:uri="urn:schemas-microsoft-com:office:smarttags" w:element="country-region">
          <w:r w:rsidRPr="000F1C24">
            <w:rPr>
              <w:rFonts w:asciiTheme="minorHAnsi" w:hAnsiTheme="minorHAnsi" w:cstheme="minorHAnsi"/>
              <w:sz w:val="14"/>
            </w:rPr>
            <w:t>Great Britain</w:t>
          </w:r>
        </w:smartTag>
      </w:smartTag>
      <w:r w:rsidRPr="000F1C24">
        <w:rPr>
          <w:rFonts w:asciiTheme="minorHAnsi" w:hAnsiTheme="minorHAnsi" w:cstheme="minorHAnsi"/>
          <w:sz w:val="14"/>
        </w:rPr>
        <w:t xml:space="preserve"> once war broke out. Whether this was really American strategy in that era is open for debate—most would argue the United States in this era was trying to stay out of war not as part of a considered strategic judgment but as an end in itself. Even if the </w:t>
      </w:r>
      <w:smartTag w:uri="urn:schemas-microsoft-com:office:smarttags" w:element="place">
        <w:smartTag w:uri="urn:schemas-microsoft-com:office:smarttags" w:element="country-region">
          <w:r w:rsidRPr="000F1C24">
            <w:rPr>
              <w:rFonts w:asciiTheme="minorHAnsi" w:hAnsiTheme="minorHAnsi" w:cstheme="minorHAnsi"/>
              <w:sz w:val="14"/>
            </w:rPr>
            <w:t>United States</w:t>
          </w:r>
        </w:smartTag>
      </w:smartTag>
      <w:r w:rsidRPr="000F1C24">
        <w:rPr>
          <w:rFonts w:asciiTheme="minorHAnsi" w:hAnsiTheme="minorHAnsi" w:cstheme="minorHAnsi"/>
          <w:sz w:val="14"/>
        </w:rPr>
        <w:t xml:space="preserve"> had been pursuing offshore balancing in the first decades of the 20th century, however, would we really call that strategy a success? The </w:t>
      </w:r>
      <w:smartTag w:uri="urn:schemas-microsoft-com:office:smarttags" w:element="country-region">
        <w:r w:rsidRPr="000F1C24">
          <w:rPr>
            <w:rFonts w:asciiTheme="minorHAnsi" w:hAnsiTheme="minorHAnsi" w:cstheme="minorHAnsi"/>
            <w:sz w:val="14"/>
          </w:rPr>
          <w:t>United States</w:t>
        </w:r>
      </w:smartTag>
      <w:r w:rsidRPr="000F1C24">
        <w:rPr>
          <w:rFonts w:asciiTheme="minorHAnsi" w:hAnsiTheme="minorHAnsi" w:cstheme="minorHAnsi"/>
          <w:sz w:val="14"/>
        </w:rPr>
        <w:t xml:space="preserve"> wound up intervening with millions of troops, first in Europe, and then in Asia and </w:t>
      </w:r>
      <w:smartTag w:uri="urn:schemas-microsoft-com:office:smarttags" w:element="place">
        <w:r w:rsidRPr="000F1C24">
          <w:rPr>
            <w:rFonts w:asciiTheme="minorHAnsi" w:hAnsiTheme="minorHAnsi" w:cstheme="minorHAnsi"/>
            <w:sz w:val="14"/>
          </w:rPr>
          <w:t>Europe</w:t>
        </w:r>
      </w:smartTag>
      <w:r w:rsidRPr="000F1C24">
        <w:rPr>
          <w:rFonts w:asciiTheme="minorHAnsi" w:hAnsiTheme="minorHAnsi" w:cstheme="minorHAnsi"/>
          <w:sz w:val="14"/>
        </w:rPr>
        <w:t xml:space="preserve"> simultaneously, in the two most dreadful wars in human history.  It was with the memory of those two wars in mind, and in the belief that American strategy in those interwar years had been mistaken, that American statesmen during and after World War II determined on the new global strategy that the United States has pursued ever since. Under Franklin Roosevelt, and then under the leadership of Harry Truman and Dean Acheson, American leaders determined that the safest course was to build “situations of strength” (Acheson’s phrase) in strategic locations around the world, to build a “preponderance of power,” and to create an international system with American power at its center. They left substantial numbers of troops in East Asia and in </w:t>
      </w:r>
      <w:smartTag w:uri="urn:schemas-microsoft-com:office:smarttags" w:element="place">
        <w:r w:rsidRPr="000F1C24">
          <w:rPr>
            <w:rFonts w:asciiTheme="minorHAnsi" w:hAnsiTheme="minorHAnsi" w:cstheme="minorHAnsi"/>
            <w:sz w:val="14"/>
          </w:rPr>
          <w:t>Europe</w:t>
        </w:r>
      </w:smartTag>
      <w:r w:rsidRPr="000F1C24">
        <w:rPr>
          <w:rFonts w:asciiTheme="minorHAnsi" w:hAnsiTheme="minorHAnsi" w:cstheme="minorHAnsi"/>
          <w:sz w:val="14"/>
        </w:rPr>
        <w:t xml:space="preserve"> and built a globe-girdling system of naval and air bases to enable the rapid projection of force to strategically important parts of the world. They did not do this on a lark or out of a yearning for global dominion. They simply rejected the offshore balancing strategy, and they did so because they believed it had led to great, destructive wars in the past and would likely do so again. They believed their new global strategy was more likely to deter major war and therefore be less destructive and less expensive in the long run. Subsequent administrations, from both parties and with often differing perspectives on the proper course in many areas of foreign policy, have all agreed on this core strategic approach.  From the beginning this strategy was assailed as too ambitious and too expensive. At the dawn of the Cold War, Walter Lippmann railed against Truman’s containment strategy as suffering from an unsustainable gap between ends and means that would bankrupt the </w:t>
      </w:r>
      <w:smartTag w:uri="urn:schemas-microsoft-com:office:smarttags" w:element="place">
        <w:smartTag w:uri="urn:schemas-microsoft-com:office:smarttags" w:element="country-region">
          <w:r w:rsidRPr="000F1C24">
            <w:rPr>
              <w:rFonts w:asciiTheme="minorHAnsi" w:hAnsiTheme="minorHAnsi" w:cstheme="minorHAnsi"/>
              <w:sz w:val="14"/>
            </w:rPr>
            <w:t>United States</w:t>
          </w:r>
        </w:smartTag>
      </w:smartTag>
      <w:r w:rsidRPr="000F1C24">
        <w:rPr>
          <w:rFonts w:asciiTheme="minorHAnsi" w:hAnsiTheme="minorHAnsi" w:cstheme="minorHAnsi"/>
          <w:sz w:val="14"/>
        </w:rPr>
        <w:t xml:space="preserve"> and exhaust its power. Decades later, in the waning years of the Cold War, Paul Kennedy warned of “imperial overstretch,” arguing that American decline was inevitable “if the trends in national indebtedness, low productivity increases, [etc.]” were allowed to continue at the same time as “massive American commitments of men, money and materials are made in different parts of the globe.” Today, we are once again being told that this global strategy needs to give way to a more restrained and modest approach, even though the indebtedness crisis that we face in coming years is not caused by the present, largely successful global strategy. Of course it is precisely the success of that strategy that is taken for granted. The enormous benefits that this strategy has provided, including the financial benefits, somehow never appear on the ledger. They should. </w:t>
      </w:r>
      <w:r w:rsidRPr="000F1C24">
        <w:rPr>
          <w:rFonts w:asciiTheme="minorHAnsi" w:hAnsiTheme="minorHAnsi" w:cstheme="minorHAnsi"/>
          <w:bCs/>
          <w:u w:val="single"/>
        </w:rPr>
        <w:t xml:space="preserve">We might begin by asking about the global security order that </w:t>
      </w:r>
      <w:r w:rsidRPr="000F0164">
        <w:rPr>
          <w:rFonts w:asciiTheme="minorHAnsi" w:hAnsiTheme="minorHAnsi" w:cstheme="minorHAnsi"/>
          <w:bCs/>
          <w:highlight w:val="yellow"/>
          <w:u w:val="single"/>
        </w:rPr>
        <w:t>the U</w:t>
      </w:r>
      <w:r w:rsidRPr="000F1C24">
        <w:rPr>
          <w:rFonts w:asciiTheme="minorHAnsi" w:hAnsiTheme="minorHAnsi" w:cstheme="minorHAnsi"/>
          <w:bCs/>
          <w:u w:val="single"/>
        </w:rPr>
        <w:t xml:space="preserve">nited </w:t>
      </w:r>
      <w:r w:rsidRPr="000F0164">
        <w:rPr>
          <w:rFonts w:asciiTheme="minorHAnsi" w:hAnsiTheme="minorHAnsi" w:cstheme="minorHAnsi"/>
          <w:bCs/>
          <w:highlight w:val="yellow"/>
          <w:u w:val="single"/>
        </w:rPr>
        <w:t>S</w:t>
      </w:r>
      <w:r w:rsidRPr="000F1C24">
        <w:rPr>
          <w:rFonts w:asciiTheme="minorHAnsi" w:hAnsiTheme="minorHAnsi" w:cstheme="minorHAnsi"/>
          <w:bCs/>
          <w:u w:val="single"/>
        </w:rPr>
        <w:t xml:space="preserve">tates </w:t>
      </w:r>
      <w:r w:rsidRPr="000F0164">
        <w:rPr>
          <w:rFonts w:asciiTheme="minorHAnsi" w:hAnsiTheme="minorHAnsi" w:cstheme="minorHAnsi"/>
          <w:bCs/>
          <w:highlight w:val="yellow"/>
          <w:u w:val="single"/>
        </w:rPr>
        <w:t>has sustained</w:t>
      </w:r>
      <w:r w:rsidRPr="000F1C24">
        <w:rPr>
          <w:rFonts w:asciiTheme="minorHAnsi" w:hAnsiTheme="minorHAnsi" w:cstheme="minorHAnsi"/>
          <w:bCs/>
          <w:u w:val="single"/>
        </w:rPr>
        <w:t xml:space="preserve"> since Word War II—the prevention of major war, the support of </w:t>
      </w:r>
      <w:r w:rsidRPr="000F0164">
        <w:rPr>
          <w:rFonts w:asciiTheme="minorHAnsi" w:hAnsiTheme="minorHAnsi" w:cstheme="minorHAnsi"/>
          <w:bCs/>
          <w:highlight w:val="yellow"/>
          <w:u w:val="single"/>
        </w:rPr>
        <w:t>an open trading system, and</w:t>
      </w:r>
      <w:r w:rsidRPr="000F1C24">
        <w:rPr>
          <w:rFonts w:asciiTheme="minorHAnsi" w:hAnsiTheme="minorHAnsi" w:cstheme="minorHAnsi"/>
          <w:bCs/>
          <w:u w:val="single"/>
        </w:rPr>
        <w:t xml:space="preserve"> promotion of the liberal principles of </w:t>
      </w:r>
      <w:r w:rsidRPr="000F0164">
        <w:rPr>
          <w:rFonts w:asciiTheme="minorHAnsi" w:hAnsiTheme="minorHAnsi" w:cstheme="minorHAnsi"/>
          <w:bCs/>
          <w:highlight w:val="yellow"/>
          <w:u w:val="single"/>
        </w:rPr>
        <w:t>free markets</w:t>
      </w:r>
      <w:r w:rsidRPr="000F1C24">
        <w:rPr>
          <w:rFonts w:asciiTheme="minorHAnsi" w:hAnsiTheme="minorHAnsi" w:cstheme="minorHAnsi"/>
          <w:bCs/>
          <w:u w:val="single"/>
        </w:rPr>
        <w:t xml:space="preserve"> and free government.</w:t>
      </w:r>
      <w:r w:rsidRPr="000F1C24">
        <w:rPr>
          <w:rFonts w:asciiTheme="minorHAnsi" w:hAnsiTheme="minorHAnsi" w:cstheme="minorHAnsi"/>
        </w:rPr>
        <w:t xml:space="preserve"> How much is that order worth? What would be the cost of its collapse or transformation into another type of order? Whatever the nature of the current economic difficulties, the past six decades have seen a greater increase in global prosperity than any time in human history. </w:t>
      </w:r>
      <w:r w:rsidRPr="000F1C24">
        <w:rPr>
          <w:rFonts w:asciiTheme="minorHAnsi" w:hAnsiTheme="minorHAnsi" w:cstheme="minorHAnsi"/>
          <w:bCs/>
          <w:u w:val="single"/>
        </w:rPr>
        <w:t xml:space="preserve">Hundreds of millions have been lifted out of poverty. Once-backward nations have become economic dynamos. And </w:t>
      </w:r>
      <w:r w:rsidRPr="000F0164">
        <w:rPr>
          <w:rFonts w:asciiTheme="minorHAnsi" w:hAnsiTheme="minorHAnsi" w:cstheme="minorHAnsi"/>
          <w:bCs/>
          <w:highlight w:val="yellow"/>
          <w:u w:val="single"/>
        </w:rPr>
        <w:t>the American economy</w:t>
      </w:r>
      <w:r w:rsidRPr="000F1C24">
        <w:rPr>
          <w:rFonts w:asciiTheme="minorHAnsi" w:hAnsiTheme="minorHAnsi" w:cstheme="minorHAnsi"/>
          <w:bCs/>
          <w:u w:val="single"/>
        </w:rPr>
        <w:t xml:space="preserve">, though suffering ups and downs throughout this period, </w:t>
      </w:r>
      <w:r w:rsidRPr="000F0164">
        <w:rPr>
          <w:rFonts w:asciiTheme="minorHAnsi" w:hAnsiTheme="minorHAnsi" w:cstheme="minorHAnsi"/>
          <w:bCs/>
          <w:highlight w:val="yellow"/>
          <w:u w:val="single"/>
        </w:rPr>
        <w:t>has</w:t>
      </w:r>
      <w:r w:rsidRPr="000F1C24">
        <w:rPr>
          <w:rFonts w:asciiTheme="minorHAnsi" w:hAnsiTheme="minorHAnsi" w:cstheme="minorHAnsi"/>
          <w:bCs/>
          <w:u w:val="single"/>
        </w:rPr>
        <w:t xml:space="preserve"> on the whole </w:t>
      </w:r>
      <w:r w:rsidRPr="000F0164">
        <w:rPr>
          <w:rFonts w:asciiTheme="minorHAnsi" w:hAnsiTheme="minorHAnsi" w:cstheme="minorHAnsi"/>
          <w:bCs/>
          <w:highlight w:val="yellow"/>
          <w:u w:val="single"/>
        </w:rPr>
        <w:t>benefited immensely</w:t>
      </w:r>
      <w:r w:rsidRPr="000F1C24">
        <w:rPr>
          <w:rFonts w:asciiTheme="minorHAnsi" w:hAnsiTheme="minorHAnsi" w:cstheme="minorHAnsi"/>
          <w:bCs/>
          <w:u w:val="single"/>
        </w:rPr>
        <w:t xml:space="preserve"> from this international order. One price of this success has been maintaining a sufficient military capacity to provide the essential security underpinnings of this order</w:t>
      </w:r>
      <w:r w:rsidRPr="000F1C24">
        <w:rPr>
          <w:rFonts w:asciiTheme="minorHAnsi" w:hAnsiTheme="minorHAnsi" w:cstheme="minorHAnsi"/>
          <w:sz w:val="14"/>
        </w:rPr>
        <w:t xml:space="preserve">. But has the price not been worth it? In the first half of the 20th century, the </w:t>
      </w:r>
      <w:smartTag w:uri="urn:schemas-microsoft-com:office:smarttags" w:element="place">
        <w:smartTag w:uri="urn:schemas-microsoft-com:office:smarttags" w:element="country-region">
          <w:r w:rsidRPr="000F1C24">
            <w:rPr>
              <w:rFonts w:asciiTheme="minorHAnsi" w:hAnsiTheme="minorHAnsi" w:cstheme="minorHAnsi"/>
              <w:sz w:val="14"/>
            </w:rPr>
            <w:t>United States</w:t>
          </w:r>
        </w:smartTag>
      </w:smartTag>
      <w:r w:rsidRPr="000F1C24">
        <w:rPr>
          <w:rFonts w:asciiTheme="minorHAnsi" w:hAnsiTheme="minorHAnsi" w:cstheme="minorHAnsi"/>
          <w:sz w:val="14"/>
        </w:rPr>
        <w:t xml:space="preserve"> found itself engaged in two world wars. In the second half, this global American strategy helped produce a peaceful end to the great-power struggle of the Cold War and then 20 more years of great-power peace. Looked at coldly, simply in terms of dollars and cents, the benefits of that strategy far outweigh the costs.  The danger, as always, is that we don’t even realize the benefits our strategic choices have provided. </w:t>
      </w:r>
      <w:r w:rsidRPr="000F1C24">
        <w:rPr>
          <w:rFonts w:asciiTheme="minorHAnsi" w:hAnsiTheme="minorHAnsi" w:cstheme="minorHAnsi"/>
          <w:bCs/>
          <w:u w:val="single"/>
        </w:rPr>
        <w:t>Many assume that the world has simply become more peaceful, that great-power conflict has become impossible, that nations have learned that military force has little utility, that economic power is what counts. This belief</w:t>
      </w:r>
      <w:r w:rsidRPr="000F1C24">
        <w:rPr>
          <w:rFonts w:asciiTheme="minorHAnsi" w:hAnsiTheme="minorHAnsi" w:cstheme="minorHAnsi"/>
        </w:rPr>
        <w:t xml:space="preserve"> in progress and the perfectibility of humankind and the institutions of international order </w:t>
      </w:r>
      <w:r w:rsidRPr="000F1C24">
        <w:rPr>
          <w:rFonts w:asciiTheme="minorHAnsi" w:hAnsiTheme="minorHAnsi" w:cstheme="minorHAnsi"/>
          <w:bCs/>
          <w:u w:val="single"/>
        </w:rPr>
        <w:t>is always alluring</w:t>
      </w:r>
      <w:r w:rsidRPr="000F1C24">
        <w:rPr>
          <w:rFonts w:asciiTheme="minorHAnsi" w:hAnsiTheme="minorHAnsi" w:cstheme="minorHAnsi"/>
        </w:rPr>
        <w:t xml:space="preserve"> to Americans and Europeans and other children of the Enlightenment. </w:t>
      </w:r>
      <w:r w:rsidRPr="000F1C24">
        <w:rPr>
          <w:rFonts w:asciiTheme="minorHAnsi" w:hAnsiTheme="minorHAnsi" w:cstheme="minorHAnsi"/>
          <w:bCs/>
          <w:u w:val="single"/>
        </w:rPr>
        <w:t>It was the prevalent</w:t>
      </w:r>
      <w:r w:rsidRPr="000F1C24">
        <w:rPr>
          <w:rFonts w:asciiTheme="minorHAnsi" w:hAnsiTheme="minorHAnsi" w:cstheme="minorHAnsi"/>
        </w:rPr>
        <w:t xml:space="preserve"> belief in the decade </w:t>
      </w:r>
      <w:r w:rsidRPr="000F1C24">
        <w:rPr>
          <w:rFonts w:asciiTheme="minorHAnsi" w:hAnsiTheme="minorHAnsi" w:cstheme="minorHAnsi"/>
          <w:bCs/>
          <w:u w:val="single"/>
        </w:rPr>
        <w:t xml:space="preserve">before World War I, in the first years after World War II, and in those heady days after the Cold War when people spoke of the “end of history.” </w:t>
      </w:r>
      <w:r w:rsidRPr="000F0164">
        <w:rPr>
          <w:rFonts w:asciiTheme="minorHAnsi" w:hAnsiTheme="minorHAnsi" w:cstheme="minorHAnsi"/>
          <w:bCs/>
          <w:highlight w:val="yellow"/>
          <w:u w:val="single"/>
        </w:rPr>
        <w:t>It is</w:t>
      </w:r>
      <w:r w:rsidRPr="000F1C24">
        <w:rPr>
          <w:rFonts w:asciiTheme="minorHAnsi" w:hAnsiTheme="minorHAnsi" w:cstheme="minorHAnsi"/>
          <w:bCs/>
          <w:u w:val="single"/>
        </w:rPr>
        <w:t xml:space="preserve"> always </w:t>
      </w:r>
      <w:r w:rsidRPr="000F0164">
        <w:rPr>
          <w:rFonts w:asciiTheme="minorHAnsi" w:hAnsiTheme="minorHAnsi" w:cstheme="minorHAnsi"/>
          <w:bCs/>
          <w:highlight w:val="yellow"/>
          <w:u w:val="single"/>
        </w:rPr>
        <w:t>tempting to believe</w:t>
      </w:r>
      <w:r w:rsidRPr="000F1C24">
        <w:rPr>
          <w:rFonts w:asciiTheme="minorHAnsi" w:hAnsiTheme="minorHAnsi" w:cstheme="minorHAnsi"/>
          <w:bCs/>
          <w:u w:val="single"/>
        </w:rPr>
        <w:t xml:space="preserve"> that </w:t>
      </w:r>
      <w:r w:rsidRPr="000F0164">
        <w:rPr>
          <w:rFonts w:asciiTheme="minorHAnsi" w:hAnsiTheme="minorHAnsi" w:cstheme="minorHAnsi"/>
          <w:bCs/>
          <w:highlight w:val="yellow"/>
          <w:u w:val="single"/>
        </w:rPr>
        <w:t>the international order</w:t>
      </w:r>
      <w:r w:rsidRPr="000F1C24">
        <w:rPr>
          <w:rFonts w:asciiTheme="minorHAnsi" w:hAnsiTheme="minorHAnsi" w:cstheme="minorHAnsi"/>
          <w:bCs/>
          <w:u w:val="single"/>
        </w:rPr>
        <w:t xml:space="preserve"> the United States built and sustained with its power </w:t>
      </w:r>
      <w:r w:rsidRPr="000F0164">
        <w:rPr>
          <w:rFonts w:asciiTheme="minorHAnsi" w:hAnsiTheme="minorHAnsi" w:cstheme="minorHAnsi"/>
          <w:bCs/>
          <w:highlight w:val="yellow"/>
          <w:u w:val="single"/>
        </w:rPr>
        <w:t>can exist in the absence of</w:t>
      </w:r>
      <w:r w:rsidRPr="000F1C24">
        <w:rPr>
          <w:rFonts w:asciiTheme="minorHAnsi" w:hAnsiTheme="minorHAnsi" w:cstheme="minorHAnsi"/>
          <w:bCs/>
          <w:u w:val="single"/>
        </w:rPr>
        <w:t xml:space="preserve"> that </w:t>
      </w:r>
      <w:r w:rsidRPr="000F0164">
        <w:rPr>
          <w:rFonts w:asciiTheme="minorHAnsi" w:hAnsiTheme="minorHAnsi" w:cstheme="minorHAnsi"/>
          <w:bCs/>
          <w:highlight w:val="yellow"/>
          <w:u w:val="single"/>
        </w:rPr>
        <w:t>power</w:t>
      </w:r>
      <w:r w:rsidRPr="000F1C24">
        <w:rPr>
          <w:rFonts w:asciiTheme="minorHAnsi" w:hAnsiTheme="minorHAnsi" w:cstheme="minorHAnsi"/>
          <w:bCs/>
          <w:u w:val="single"/>
        </w:rPr>
        <w:t xml:space="preserve">, or at least with much less of it. This is the hidden assumption of those who call for a change in American strategy: that the United States can stop playing its role and yet all the benefits that came from that role will keep pouring in. </w:t>
      </w:r>
      <w:r w:rsidRPr="000F0164">
        <w:rPr>
          <w:rFonts w:asciiTheme="minorHAnsi" w:hAnsiTheme="minorHAnsi" w:cstheme="minorHAnsi"/>
          <w:bCs/>
          <w:highlight w:val="yellow"/>
          <w:u w:val="single"/>
        </w:rPr>
        <w:t>This is a</w:t>
      </w:r>
      <w:r w:rsidRPr="000F1C24">
        <w:rPr>
          <w:rFonts w:asciiTheme="minorHAnsi" w:hAnsiTheme="minorHAnsi" w:cstheme="minorHAnsi"/>
          <w:bCs/>
          <w:u w:val="single"/>
        </w:rPr>
        <w:t xml:space="preserve"> great if recurring </w:t>
      </w:r>
      <w:r w:rsidRPr="000F0164">
        <w:rPr>
          <w:rFonts w:asciiTheme="minorHAnsi" w:hAnsiTheme="minorHAnsi" w:cstheme="minorHAnsi"/>
          <w:bCs/>
          <w:highlight w:val="yellow"/>
          <w:u w:val="single"/>
        </w:rPr>
        <w:t>illusion</w:t>
      </w:r>
      <w:r w:rsidRPr="000F1C24">
        <w:rPr>
          <w:rFonts w:asciiTheme="minorHAnsi" w:hAnsiTheme="minorHAnsi" w:cstheme="minorHAnsi"/>
          <w:bCs/>
          <w:u w:val="single"/>
        </w:rPr>
        <w:t>, the idea that you can pull a leg out from under a table and the table will not fall over. </w:t>
      </w: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Collapse of hegemony causes global nuclear war</w:t>
      </w:r>
    </w:p>
    <w:p w:rsidR="006F3259" w:rsidRPr="000F1C24" w:rsidRDefault="006F3259" w:rsidP="006F3259">
      <w:pPr>
        <w:rPr>
          <w:rFonts w:asciiTheme="minorHAnsi" w:hAnsiTheme="minorHAnsi" w:cstheme="minorHAnsi"/>
        </w:rPr>
      </w:pPr>
      <w:r w:rsidRPr="000F1C24">
        <w:rPr>
          <w:rStyle w:val="Style13ptBold"/>
          <w:rFonts w:asciiTheme="minorHAnsi" w:hAnsiTheme="minorHAnsi" w:cstheme="minorHAnsi"/>
        </w:rPr>
        <w:t>Müller 8</w:t>
      </w:r>
      <w:r w:rsidRPr="000F1C24">
        <w:rPr>
          <w:rFonts w:asciiTheme="minorHAnsi" w:hAnsiTheme="minorHAnsi" w:cstheme="minorHAnsi"/>
        </w:rPr>
        <w:t xml:space="preserve"> (Harold, Director – Peace Research Institute and Professor of International Relations – Frankfurt University, “The Future of Nuclear Weapons in an Interdependent World”, Washington Quarterly, Spring, Lexis)</w:t>
      </w:r>
    </w:p>
    <w:p w:rsidR="006F3259" w:rsidRPr="000F1C24" w:rsidRDefault="006F3259" w:rsidP="006F3259">
      <w:pPr>
        <w:rPr>
          <w:rFonts w:asciiTheme="minorHAnsi" w:hAnsiTheme="minorHAnsi" w:cstheme="minorHAnsi"/>
        </w:rPr>
      </w:pPr>
      <w:r w:rsidRPr="000F0164">
        <w:rPr>
          <w:rFonts w:asciiTheme="minorHAnsi" w:eastAsia="SimSun" w:hAnsiTheme="minorHAnsi" w:cstheme="minorHAnsi"/>
          <w:szCs w:val="24"/>
          <w:highlight w:val="yellow"/>
          <w:u w:val="single"/>
          <w:lang w:eastAsia="zh-CN"/>
        </w:rPr>
        <w:t>A power transition creates dangerous times</w:t>
      </w:r>
      <w:r w:rsidRPr="000F1C24">
        <w:rPr>
          <w:rFonts w:asciiTheme="minorHAnsi" w:hAnsiTheme="minorHAnsi" w:cstheme="minorHAnsi"/>
        </w:rPr>
        <w:t xml:space="preserve">. </w:t>
      </w:r>
      <w:bookmarkStart w:id="1" w:name="fnr9"/>
      <w:r w:rsidRPr="000F1C24">
        <w:rPr>
          <w:rFonts w:asciiTheme="minorHAnsi" w:hAnsiTheme="minorHAnsi" w:cstheme="minorHAnsi"/>
        </w:rPr>
        <w:fldChar w:fldCharType="begin"/>
      </w:r>
      <w:r w:rsidRPr="000F1C24">
        <w:rPr>
          <w:rFonts w:asciiTheme="minorHAnsi" w:hAnsiTheme="minorHAnsi" w:cstheme="minorHAnsi"/>
        </w:rPr>
        <w:instrText xml:space="preserve"> HYPERLINK "http://www.lexis.com/research/retrieve?_m=bdd54216370e15df8fa26bde1111b584&amp;docnum=8&amp;_fmtstr=FULL&amp;_startdoc=1&amp;wchp=dGLbVtz-zSkAz&amp;_md5=f6b9321740b257920320c7efec57cfcf&amp;focBudTerms=china%20or%20chinese%21%20or%20beijing%20w/35%20aggress%21%20or%20conflict%21%20or%20war%20or%20creeping%20occupation%20w/20%20south%20china%20sea&amp;focBudSel=all" \l "fnote9" \t "_self" </w:instrText>
      </w:r>
      <w:r w:rsidRPr="000F1C24">
        <w:rPr>
          <w:rFonts w:asciiTheme="minorHAnsi" w:hAnsiTheme="minorHAnsi" w:cstheme="minorHAnsi"/>
        </w:rPr>
        <w:fldChar w:fldCharType="separate"/>
      </w:r>
      <w:r w:rsidRPr="000F1C24">
        <w:rPr>
          <w:rFonts w:asciiTheme="minorHAnsi" w:hAnsiTheme="minorHAnsi" w:cstheme="minorHAnsi"/>
          <w:b/>
          <w:bCs/>
          <w:sz w:val="14"/>
          <w:szCs w:val="14"/>
          <w:vertAlign w:val="superscript"/>
        </w:rPr>
        <w:t>9</w:t>
      </w:r>
      <w:r w:rsidRPr="000F1C24">
        <w:rPr>
          <w:rFonts w:asciiTheme="minorHAnsi" w:hAnsiTheme="minorHAnsi" w:cstheme="minorHAnsi"/>
        </w:rPr>
        <w:fldChar w:fldCharType="end"/>
      </w:r>
      <w:bookmarkEnd w:id="1"/>
      <w:r w:rsidRPr="000F1C24">
        <w:rPr>
          <w:rFonts w:asciiTheme="minorHAnsi" w:hAnsiTheme="minorHAnsi" w:cstheme="minorHAnsi"/>
        </w:rPr>
        <w:t xml:space="preserve"> Most challenges to a hegemon in world history, whether successful or not, have precipitated war or a series of wars. Today's interdependence will surely serve to make great powers cautious about armed conflict, but it cannot completely guarantee such a conflict will not occur. </w:t>
      </w:r>
      <w:r w:rsidRPr="000F0164">
        <w:rPr>
          <w:rFonts w:asciiTheme="minorHAnsi" w:eastAsia="SimSun" w:hAnsiTheme="minorHAnsi" w:cstheme="minorHAnsi"/>
          <w:szCs w:val="24"/>
          <w:highlight w:val="yellow"/>
          <w:u w:val="single"/>
          <w:lang w:eastAsia="zh-CN"/>
        </w:rPr>
        <w:t>Bones of contention exist</w:t>
      </w:r>
      <w:r w:rsidRPr="000F1C24">
        <w:rPr>
          <w:rFonts w:asciiTheme="minorHAnsi" w:hAnsiTheme="minorHAnsi" w:cstheme="minorHAnsi"/>
        </w:rPr>
        <w:t xml:space="preserve">, notably </w:t>
      </w:r>
      <w:r w:rsidRPr="000F1C24">
        <w:rPr>
          <w:rFonts w:asciiTheme="minorHAnsi" w:eastAsia="SimSun" w:hAnsiTheme="minorHAnsi" w:cstheme="minorHAnsi"/>
          <w:szCs w:val="24"/>
          <w:u w:val="single"/>
          <w:lang w:eastAsia="zh-CN"/>
        </w:rPr>
        <w:t>between the</w:t>
      </w:r>
      <w:r w:rsidRPr="000F1C24">
        <w:rPr>
          <w:rFonts w:asciiTheme="minorHAnsi" w:hAnsiTheme="minorHAnsi" w:cstheme="minorHAnsi"/>
        </w:rPr>
        <w:t xml:space="preserve"> </w:t>
      </w:r>
      <w:smartTag w:uri="urn:schemas-microsoft-com:office:smarttags" w:element="country-region">
        <w:r w:rsidRPr="000F1C24">
          <w:rPr>
            <w:rFonts w:asciiTheme="minorHAnsi" w:eastAsia="SimSun" w:hAnsiTheme="minorHAnsi" w:cstheme="minorHAnsi"/>
            <w:szCs w:val="24"/>
            <w:u w:val="single"/>
            <w:bdr w:val="single" w:sz="4" w:space="0" w:color="auto" w:frame="1"/>
            <w:lang w:eastAsia="zh-CN"/>
          </w:rPr>
          <w:t>U</w:t>
        </w:r>
        <w:r w:rsidRPr="000F1C24">
          <w:rPr>
            <w:rFonts w:asciiTheme="minorHAnsi" w:hAnsiTheme="minorHAnsi" w:cstheme="minorHAnsi"/>
          </w:rPr>
          <w:t xml:space="preserve">nited </w:t>
        </w:r>
        <w:r w:rsidRPr="000F1C24">
          <w:rPr>
            <w:rFonts w:asciiTheme="minorHAnsi" w:eastAsia="SimSun" w:hAnsiTheme="minorHAnsi" w:cstheme="minorHAnsi"/>
            <w:szCs w:val="24"/>
            <w:u w:val="single"/>
            <w:bdr w:val="single" w:sz="4" w:space="0" w:color="auto" w:frame="1"/>
            <w:lang w:eastAsia="zh-CN"/>
          </w:rPr>
          <w:t>S</w:t>
        </w:r>
        <w:r w:rsidRPr="000F1C24">
          <w:rPr>
            <w:rFonts w:asciiTheme="minorHAnsi" w:hAnsiTheme="minorHAnsi" w:cstheme="minorHAnsi"/>
          </w:rPr>
          <w:t>tates</w:t>
        </w:r>
      </w:smartTag>
      <w:r w:rsidRPr="000F1C24">
        <w:rPr>
          <w:rFonts w:asciiTheme="minorHAnsi" w:hAnsiTheme="minorHAnsi" w:cstheme="minorHAnsi"/>
        </w:rPr>
        <w:t xml:space="preserve"> </w:t>
      </w:r>
      <w:r w:rsidRPr="000F1C24">
        <w:rPr>
          <w:rFonts w:asciiTheme="minorHAnsi" w:eastAsia="SimSun" w:hAnsiTheme="minorHAnsi" w:cstheme="minorHAnsi"/>
          <w:szCs w:val="24"/>
          <w:u w:val="single"/>
          <w:lang w:eastAsia="zh-CN"/>
        </w:rPr>
        <w:t xml:space="preserve">and </w:t>
      </w:r>
      <w:smartTag w:uri="urn:schemas-microsoft-com:office:smarttags" w:element="country-region">
        <w:r w:rsidRPr="000F1C24">
          <w:rPr>
            <w:rFonts w:asciiTheme="minorHAnsi" w:eastAsia="SimSun" w:hAnsiTheme="minorHAnsi" w:cstheme="minorHAnsi"/>
            <w:szCs w:val="24"/>
            <w:u w:val="single"/>
            <w:lang w:eastAsia="zh-CN"/>
          </w:rPr>
          <w:t>China</w:t>
        </w:r>
      </w:smartTag>
      <w:r w:rsidRPr="000F1C24">
        <w:rPr>
          <w:rFonts w:asciiTheme="minorHAnsi" w:eastAsia="SimSun" w:hAnsiTheme="minorHAnsi" w:cstheme="minorHAnsi"/>
          <w:szCs w:val="24"/>
          <w:u w:val="single"/>
          <w:lang w:eastAsia="zh-CN"/>
        </w:rPr>
        <w:t xml:space="preserve">: </w:t>
      </w:r>
      <w:smartTag w:uri="urn:schemas-microsoft-com:office:smarttags" w:element="country-region">
        <w:r w:rsidRPr="000F0164">
          <w:rPr>
            <w:rFonts w:asciiTheme="minorHAnsi" w:eastAsia="SimSun" w:hAnsiTheme="minorHAnsi" w:cstheme="minorHAnsi"/>
            <w:szCs w:val="24"/>
            <w:highlight w:val="yellow"/>
            <w:u w:val="single"/>
            <w:lang w:eastAsia="zh-CN"/>
          </w:rPr>
          <w:t>Taiwan</w:t>
        </w:r>
      </w:smartTag>
      <w:r w:rsidRPr="000F1C24">
        <w:rPr>
          <w:rFonts w:asciiTheme="minorHAnsi" w:eastAsia="SimSun" w:hAnsiTheme="minorHAnsi" w:cstheme="minorHAnsi"/>
          <w:szCs w:val="24"/>
          <w:u w:val="single"/>
          <w:lang w:eastAsia="zh-CN"/>
        </w:rPr>
        <w:t xml:space="preserve">, the </w:t>
      </w:r>
      <w:r w:rsidRPr="000F0164">
        <w:rPr>
          <w:rFonts w:asciiTheme="minorHAnsi" w:eastAsia="SimSun" w:hAnsiTheme="minorHAnsi" w:cstheme="minorHAnsi"/>
          <w:szCs w:val="24"/>
          <w:highlight w:val="yellow"/>
          <w:u w:val="single"/>
          <w:lang w:eastAsia="zh-CN"/>
        </w:rPr>
        <w:t>South China Sea</w:t>
      </w:r>
      <w:r w:rsidRPr="000F1C24">
        <w:rPr>
          <w:rFonts w:asciiTheme="minorHAnsi" w:hAnsiTheme="minorHAnsi" w:cstheme="minorHAnsi"/>
        </w:rPr>
        <w:t xml:space="preserve">, and </w:t>
      </w:r>
      <w:r w:rsidRPr="000F1C24">
        <w:rPr>
          <w:rFonts w:asciiTheme="minorHAnsi" w:eastAsia="SimSun" w:hAnsiTheme="minorHAnsi" w:cstheme="minorHAnsi"/>
          <w:szCs w:val="24"/>
          <w:u w:val="single"/>
          <w:lang w:eastAsia="zh-CN"/>
        </w:rPr>
        <w:t>the</w:t>
      </w:r>
      <w:r w:rsidRPr="000F1C24">
        <w:rPr>
          <w:rFonts w:asciiTheme="minorHAnsi" w:hAnsiTheme="minorHAnsi" w:cstheme="minorHAnsi"/>
        </w:rPr>
        <w:t xml:space="preserve"> competition for </w:t>
      </w:r>
      <w:smartTag w:uri="urn:schemas-microsoft-com:office:smarttags" w:element="place">
        <w:r w:rsidRPr="000F0164">
          <w:rPr>
            <w:rFonts w:asciiTheme="minorHAnsi" w:eastAsia="SimSun" w:hAnsiTheme="minorHAnsi" w:cstheme="minorHAnsi"/>
            <w:szCs w:val="24"/>
            <w:highlight w:val="yellow"/>
            <w:u w:val="single"/>
            <w:lang w:eastAsia="zh-CN"/>
          </w:rPr>
          <w:t>Persian Gulf</w:t>
        </w:r>
      </w:smartTag>
      <w:r w:rsidRPr="000F0164">
        <w:rPr>
          <w:rFonts w:asciiTheme="minorHAnsi" w:eastAsia="SimSun" w:hAnsiTheme="minorHAnsi" w:cstheme="minorHAnsi"/>
          <w:szCs w:val="24"/>
          <w:highlight w:val="yellow"/>
          <w:u w:val="single"/>
          <w:lang w:eastAsia="zh-CN"/>
        </w:rPr>
        <w:t xml:space="preserve"> and Central Asia</w:t>
      </w:r>
      <w:r w:rsidRPr="000F1C24">
        <w:rPr>
          <w:rFonts w:asciiTheme="minorHAnsi" w:hAnsiTheme="minorHAnsi" w:cstheme="minorHAnsi"/>
        </w:rPr>
        <w:t xml:space="preserve">n energy resources. Although there exists a naive belief that great-power war has been eliminated as a possibility in world politics, exaggerated complacency could become extremely dangerous. </w:t>
      </w:r>
      <w:r w:rsidRPr="000F0164">
        <w:rPr>
          <w:rFonts w:asciiTheme="minorHAnsi" w:eastAsia="SimSun" w:hAnsiTheme="minorHAnsi" w:cstheme="minorHAnsi"/>
          <w:szCs w:val="24"/>
          <w:highlight w:val="yellow"/>
          <w:u w:val="single"/>
          <w:lang w:eastAsia="zh-CN"/>
        </w:rPr>
        <w:t>Interdependence</w:t>
      </w:r>
      <w:r w:rsidRPr="000F0164">
        <w:rPr>
          <w:rFonts w:asciiTheme="minorHAnsi" w:hAnsiTheme="minorHAnsi" w:cstheme="minorHAnsi"/>
          <w:highlight w:val="yellow"/>
        </w:rPr>
        <w:t xml:space="preserve"> </w:t>
      </w:r>
      <w:r w:rsidRPr="000F1C24">
        <w:rPr>
          <w:rFonts w:asciiTheme="minorHAnsi" w:hAnsiTheme="minorHAnsi" w:cstheme="minorHAnsi"/>
        </w:rPr>
        <w:t xml:space="preserve">itself </w:t>
      </w:r>
      <w:r w:rsidRPr="000F0164">
        <w:rPr>
          <w:rFonts w:asciiTheme="minorHAnsi" w:eastAsia="SimSun" w:hAnsiTheme="minorHAnsi" w:cstheme="minorHAnsi"/>
          <w:szCs w:val="24"/>
          <w:highlight w:val="yellow"/>
          <w:u w:val="single"/>
          <w:lang w:eastAsia="zh-CN"/>
        </w:rPr>
        <w:t>and</w:t>
      </w:r>
      <w:r w:rsidRPr="000F0164">
        <w:rPr>
          <w:rFonts w:asciiTheme="minorHAnsi" w:hAnsiTheme="minorHAnsi" w:cstheme="minorHAnsi"/>
          <w:highlight w:val="yellow"/>
        </w:rPr>
        <w:t xml:space="preserve"> </w:t>
      </w:r>
      <w:r w:rsidRPr="000F1C24">
        <w:rPr>
          <w:rFonts w:asciiTheme="minorHAnsi" w:hAnsiTheme="minorHAnsi" w:cstheme="minorHAnsi"/>
        </w:rPr>
        <w:t xml:space="preserve">advanced weaponry, </w:t>
      </w:r>
      <w:r w:rsidRPr="000F0164">
        <w:rPr>
          <w:rFonts w:asciiTheme="minorHAnsi" w:eastAsia="SimSun" w:hAnsiTheme="minorHAnsi" w:cstheme="minorHAnsi"/>
          <w:szCs w:val="24"/>
          <w:highlight w:val="yellow"/>
          <w:u w:val="single"/>
          <w:lang w:eastAsia="zh-CN"/>
        </w:rPr>
        <w:t>nuclear weapons</w:t>
      </w:r>
      <w:r w:rsidRPr="000F0164">
        <w:rPr>
          <w:rFonts w:asciiTheme="minorHAnsi" w:hAnsiTheme="minorHAnsi" w:cstheme="minorHAnsi"/>
          <w:highlight w:val="yellow"/>
        </w:rPr>
        <w:t xml:space="preserve"> </w:t>
      </w:r>
      <w:r w:rsidRPr="000F1C24">
        <w:rPr>
          <w:rFonts w:asciiTheme="minorHAnsi" w:hAnsiTheme="minorHAnsi" w:cstheme="minorHAnsi"/>
        </w:rPr>
        <w:t xml:space="preserve">included, </w:t>
      </w:r>
      <w:r w:rsidRPr="000F1C24">
        <w:rPr>
          <w:rFonts w:asciiTheme="minorHAnsi" w:eastAsia="SimSun" w:hAnsiTheme="minorHAnsi" w:cstheme="minorHAnsi"/>
          <w:szCs w:val="24"/>
          <w:u w:val="single"/>
          <w:lang w:eastAsia="zh-CN"/>
        </w:rPr>
        <w:t>would</w:t>
      </w:r>
      <w:r w:rsidRPr="000F1C24">
        <w:rPr>
          <w:rFonts w:asciiTheme="minorHAnsi" w:hAnsiTheme="minorHAnsi" w:cstheme="minorHAnsi"/>
        </w:rPr>
        <w:t xml:space="preserve"> </w:t>
      </w:r>
      <w:r w:rsidRPr="000F0164">
        <w:rPr>
          <w:rFonts w:asciiTheme="minorHAnsi" w:eastAsia="SimSun" w:hAnsiTheme="minorHAnsi" w:cstheme="minorHAnsi"/>
          <w:szCs w:val="24"/>
          <w:highlight w:val="yellow"/>
          <w:u w:val="single"/>
          <w:lang w:eastAsia="zh-CN"/>
        </w:rPr>
        <w:t xml:space="preserve">mean </w:t>
      </w:r>
      <w:r w:rsidRPr="000F1C24">
        <w:rPr>
          <w:rFonts w:asciiTheme="minorHAnsi" w:eastAsia="SimSun" w:hAnsiTheme="minorHAnsi" w:cstheme="minorHAnsi"/>
          <w:szCs w:val="24"/>
          <w:u w:val="single"/>
          <w:lang w:eastAsia="zh-CN"/>
        </w:rPr>
        <w:t xml:space="preserve">that a </w:t>
      </w:r>
      <w:r w:rsidRPr="000F0164">
        <w:rPr>
          <w:rFonts w:asciiTheme="minorHAnsi" w:eastAsia="SimSun" w:hAnsiTheme="minorHAnsi" w:cstheme="minorHAnsi"/>
          <w:szCs w:val="24"/>
          <w:highlight w:val="yellow"/>
          <w:u w:val="single"/>
          <w:lang w:eastAsia="zh-CN"/>
        </w:rPr>
        <w:t xml:space="preserve">violent contest among </w:t>
      </w:r>
      <w:r w:rsidRPr="000F1C24">
        <w:rPr>
          <w:rFonts w:asciiTheme="minorHAnsi" w:eastAsia="SimSun" w:hAnsiTheme="minorHAnsi" w:cstheme="minorHAnsi"/>
          <w:szCs w:val="24"/>
          <w:u w:val="single"/>
          <w:lang w:eastAsia="zh-CN"/>
        </w:rPr>
        <w:t xml:space="preserve">the </w:t>
      </w:r>
      <w:r w:rsidRPr="000F0164">
        <w:rPr>
          <w:rFonts w:asciiTheme="minorHAnsi" w:eastAsia="SimSun" w:hAnsiTheme="minorHAnsi" w:cstheme="minorHAnsi"/>
          <w:szCs w:val="24"/>
          <w:highlight w:val="yellow"/>
          <w:u w:val="single"/>
          <w:lang w:eastAsia="zh-CN"/>
        </w:rPr>
        <w:t>big powers would be an unmitigated catastrophe</w:t>
      </w:r>
      <w:r w:rsidRPr="000F1C24">
        <w:rPr>
          <w:rFonts w:asciiTheme="minorHAnsi" w:hAnsiTheme="minorHAnsi" w:cstheme="minorHAnsi"/>
        </w:rPr>
        <w:t>. The relationships among those powers must be carefully managed if a clash is to be avoided, and nuclear weapons reductions are an essential contribution to this management.</w:t>
      </w:r>
    </w:p>
    <w:p w:rsidR="006F3259" w:rsidRDefault="006F3259" w:rsidP="006F3259"/>
    <w:p w:rsidR="006F3259" w:rsidRPr="000F1C24" w:rsidRDefault="006F3259" w:rsidP="006F3259">
      <w:pPr>
        <w:pStyle w:val="Heading3"/>
      </w:pPr>
      <w:r>
        <w:t>AT: Heg Bad – Prolif</w:t>
      </w: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No impact to prolif</w:t>
      </w:r>
    </w:p>
    <w:p w:rsidR="006F3259" w:rsidRPr="000F1C24" w:rsidRDefault="006F3259" w:rsidP="006F3259">
      <w:pPr>
        <w:rPr>
          <w:rFonts w:asciiTheme="minorHAnsi" w:hAnsiTheme="minorHAnsi" w:cstheme="minorHAnsi"/>
        </w:rPr>
      </w:pPr>
      <w:r w:rsidRPr="000F1C24">
        <w:rPr>
          <w:rFonts w:asciiTheme="minorHAnsi" w:hAnsiTheme="minorHAnsi" w:cstheme="minorHAnsi"/>
        </w:rPr>
        <w:t xml:space="preserve">Colin H. </w:t>
      </w:r>
      <w:r w:rsidRPr="000F1C24">
        <w:rPr>
          <w:rStyle w:val="Style13ptBold"/>
          <w:rFonts w:asciiTheme="minorHAnsi" w:hAnsiTheme="minorHAnsi" w:cstheme="minorHAnsi"/>
        </w:rPr>
        <w:t>Kahl 13</w:t>
      </w:r>
      <w:r w:rsidRPr="000F1C24">
        <w:rPr>
          <w:rFonts w:asciiTheme="minorHAnsi" w:hAnsiTheme="minorHAnsi" w:cstheme="minorHAnsi"/>
        </w:rPr>
        <w:t xml:space="preserve">, Senior Fellow at the Center for a New American Security and an associate professor in the Security Studies Program at Georgetown University’s Edmund A. Walsh School of Foreign Service, Melissa G. Dalton, Visiting Fellow at the Center for a New American Security, Matthew Irvine, Research Associate at the Center for a New American Security, February, “If Iran Builds the Bomb, Will Saudi Arabia Be Next?” </w:t>
      </w:r>
      <w:hyperlink r:id="rId151" w:history="1">
        <w:r w:rsidRPr="000F1C24">
          <w:rPr>
            <w:rStyle w:val="Hyperlink"/>
            <w:rFonts w:asciiTheme="minorHAnsi" w:hAnsiTheme="minorHAnsi" w:cstheme="minorHAnsi"/>
          </w:rPr>
          <w:t>http://www.cnas.org/files/documents/publications/CNAS_AtomicKingdom_Kahl.pdf</w:t>
        </w:r>
      </w:hyperlink>
    </w:p>
    <w:p w:rsidR="006F3259" w:rsidRPr="000F1C24" w:rsidRDefault="006F3259" w:rsidP="006F3259">
      <w:pPr>
        <w:rPr>
          <w:rFonts w:asciiTheme="minorHAnsi" w:hAnsiTheme="minorHAnsi" w:cstheme="minorHAnsi"/>
        </w:rPr>
      </w:pPr>
      <w:r w:rsidRPr="000F1C24">
        <w:rPr>
          <w:rFonts w:asciiTheme="minorHAnsi" w:hAnsiTheme="minorHAnsi" w:cstheme="minorHAnsi"/>
        </w:rPr>
        <w:t>*cites Jacques Hymans, USC Associate Professor of IR***</w:t>
      </w:r>
    </w:p>
    <w:p w:rsidR="006F3259" w:rsidRPr="000F1C24" w:rsidRDefault="006F3259" w:rsidP="006F3259">
      <w:pPr>
        <w:rPr>
          <w:rFonts w:asciiTheme="minorHAnsi" w:hAnsiTheme="minorHAnsi" w:cstheme="minorHAnsi"/>
          <w:sz w:val="10"/>
        </w:rPr>
      </w:pPr>
      <w:r w:rsidRPr="000F1C24">
        <w:rPr>
          <w:rFonts w:asciiTheme="minorHAnsi" w:hAnsiTheme="minorHAnsi" w:cstheme="minorHAnsi"/>
          <w:sz w:val="10"/>
        </w:rPr>
        <w:t xml:space="preserve">I I I . LESSONS FROM HISTOR Y Concerns over “regional proliferation chains,” “falling nuclear dominos” and “nuclear tipping points” are nothing new; indeed, reactive proliferation fears date back to the dawn of the nuclear age.14 Warnings of an inevitable deluge of proliferation were commonplace from the 1950s to the 1970s, resurfaced during the discussion of “rogue states” in the 1990s and became even more ominous after 9/11.15 In 2004, for example, Mitchell Reiss warned that “in ways both fast and slow, we may very soon be approaching a nuclear ‘tipping point,’ where many countries may decide to acquire nuclear arsenals on short notice, thereby triggering a proliferation epidemic.” Given the presumed fragility of the nuclear nonproliferation regime and the ready supply of nuclear expertise, technology and material, Reiss argued, “a single new entrant into the nuclear club could catalyze similar responses by others in the region, with the Middle East and Northeast Asia the most likely candidates.”16 Nevertheless, </w:t>
      </w:r>
      <w:r w:rsidRPr="000F0164">
        <w:rPr>
          <w:rStyle w:val="StyleUnderline"/>
          <w:rFonts w:asciiTheme="minorHAnsi" w:hAnsiTheme="minorHAnsi" w:cstheme="minorHAnsi"/>
          <w:highlight w:val="yellow"/>
        </w:rPr>
        <w:t>predictions of</w:t>
      </w:r>
      <w:r w:rsidRPr="000F1C24">
        <w:rPr>
          <w:rFonts w:asciiTheme="minorHAnsi" w:hAnsiTheme="minorHAnsi" w:cstheme="minorHAnsi"/>
          <w:sz w:val="10"/>
        </w:rPr>
        <w:t xml:space="preserve"> inevitable </w:t>
      </w:r>
      <w:r w:rsidRPr="000F0164">
        <w:rPr>
          <w:rStyle w:val="StyleUnderline"/>
          <w:rFonts w:asciiTheme="minorHAnsi" w:hAnsiTheme="minorHAnsi" w:cstheme="minorHAnsi"/>
          <w:highlight w:val="yellow"/>
        </w:rPr>
        <w:t>prolif</w:t>
      </w:r>
      <w:r w:rsidRPr="000F1C24">
        <w:rPr>
          <w:rFonts w:asciiTheme="minorHAnsi" w:hAnsiTheme="minorHAnsi" w:cstheme="minorHAnsi"/>
          <w:sz w:val="10"/>
        </w:rPr>
        <w:t xml:space="preserve">eration </w:t>
      </w:r>
      <w:r w:rsidRPr="000F0164">
        <w:rPr>
          <w:rStyle w:val="StyleUnderline"/>
          <w:rFonts w:asciiTheme="minorHAnsi" w:hAnsiTheme="minorHAnsi" w:cstheme="minorHAnsi"/>
          <w:highlight w:val="yellow"/>
        </w:rPr>
        <w:t xml:space="preserve">cascades have </w:t>
      </w:r>
      <w:r w:rsidRPr="000F0164">
        <w:rPr>
          <w:rStyle w:val="Emphasis"/>
          <w:rFonts w:asciiTheme="minorHAnsi" w:hAnsiTheme="minorHAnsi" w:cstheme="minorHAnsi"/>
          <w:highlight w:val="yellow"/>
        </w:rPr>
        <w:t>historically proven false</w:t>
      </w:r>
      <w:r w:rsidRPr="000F1C24">
        <w:rPr>
          <w:rFonts w:asciiTheme="minorHAnsi" w:hAnsiTheme="minorHAnsi" w:cstheme="minorHAnsi"/>
          <w:sz w:val="10"/>
        </w:rPr>
        <w:t xml:space="preserve"> (see The Proliferation Cascade Myth text box). In the six decades since atomic weapons were first developed, nuclear restraint has proven far more common than nuclear proliferation, and cases of reactive proliferation have been exceedingly rare. Moreover, most </w:t>
      </w:r>
      <w:r w:rsidRPr="000F0164">
        <w:rPr>
          <w:rStyle w:val="StyleUnderline"/>
          <w:rFonts w:asciiTheme="minorHAnsi" w:hAnsiTheme="minorHAnsi" w:cstheme="minorHAnsi"/>
          <w:highlight w:val="yellow"/>
        </w:rPr>
        <w:t xml:space="preserve">countries </w:t>
      </w:r>
      <w:r w:rsidRPr="000F1C24">
        <w:rPr>
          <w:rStyle w:val="StyleUnderline"/>
          <w:rFonts w:asciiTheme="minorHAnsi" w:hAnsiTheme="minorHAnsi" w:cstheme="minorHAnsi"/>
        </w:rPr>
        <w:t>that</w:t>
      </w:r>
      <w:r w:rsidRPr="000F1C24">
        <w:rPr>
          <w:rFonts w:asciiTheme="minorHAnsi" w:hAnsiTheme="minorHAnsi" w:cstheme="minorHAnsi"/>
          <w:sz w:val="10"/>
        </w:rPr>
        <w:t xml:space="preserve"> have </w:t>
      </w:r>
      <w:r w:rsidRPr="000F1C24">
        <w:rPr>
          <w:rStyle w:val="StyleUnderline"/>
          <w:rFonts w:asciiTheme="minorHAnsi" w:hAnsiTheme="minorHAnsi" w:cstheme="minorHAnsi"/>
        </w:rPr>
        <w:t>started down the nuclear path</w:t>
      </w:r>
      <w:r w:rsidRPr="000F1C24">
        <w:rPr>
          <w:rFonts w:asciiTheme="minorHAnsi" w:hAnsiTheme="minorHAnsi" w:cstheme="minorHAnsi"/>
          <w:sz w:val="10"/>
        </w:rPr>
        <w:t xml:space="preserve"> have </w:t>
      </w:r>
      <w:r w:rsidRPr="000F0164">
        <w:rPr>
          <w:rStyle w:val="StyleUnderline"/>
          <w:rFonts w:asciiTheme="minorHAnsi" w:hAnsiTheme="minorHAnsi" w:cstheme="minorHAnsi"/>
          <w:highlight w:val="yellow"/>
        </w:rPr>
        <w:t xml:space="preserve">found the road </w:t>
      </w:r>
      <w:r w:rsidRPr="000F0164">
        <w:rPr>
          <w:rStyle w:val="Emphasis"/>
          <w:rFonts w:asciiTheme="minorHAnsi" w:hAnsiTheme="minorHAnsi" w:cstheme="minorHAnsi"/>
          <w:highlight w:val="yellow"/>
        </w:rPr>
        <w:t>more difficult than imagined</w:t>
      </w:r>
      <w:r w:rsidRPr="000F0164">
        <w:rPr>
          <w:rStyle w:val="StyleUnderline"/>
          <w:rFonts w:asciiTheme="minorHAnsi" w:hAnsiTheme="minorHAnsi" w:cstheme="minorHAnsi"/>
          <w:highlight w:val="yellow"/>
        </w:rPr>
        <w:t>,</w:t>
      </w:r>
      <w:r w:rsidRPr="000F1C24">
        <w:rPr>
          <w:rFonts w:asciiTheme="minorHAnsi" w:hAnsiTheme="minorHAnsi" w:cstheme="minorHAnsi"/>
          <w:sz w:val="10"/>
        </w:rPr>
        <w:t xml:space="preserve"> both technologically and bureaucratically, </w:t>
      </w:r>
      <w:r w:rsidRPr="000F0164">
        <w:rPr>
          <w:rStyle w:val="StyleUnderline"/>
          <w:rFonts w:asciiTheme="minorHAnsi" w:hAnsiTheme="minorHAnsi" w:cstheme="minorHAnsi"/>
          <w:highlight w:val="yellow"/>
        </w:rPr>
        <w:t>leading the majority</w:t>
      </w:r>
      <w:r w:rsidRPr="000F1C24">
        <w:rPr>
          <w:rFonts w:asciiTheme="minorHAnsi" w:hAnsiTheme="minorHAnsi" w:cstheme="minorHAnsi"/>
          <w:sz w:val="10"/>
        </w:rPr>
        <w:t xml:space="preserve"> of nuclear-weapons aspirants </w:t>
      </w:r>
      <w:r w:rsidRPr="000F0164">
        <w:rPr>
          <w:rStyle w:val="Emphasis"/>
          <w:rFonts w:asciiTheme="minorHAnsi" w:hAnsiTheme="minorHAnsi" w:cstheme="minorHAnsi"/>
          <w:highlight w:val="yellow"/>
        </w:rPr>
        <w:t>to reverse course.</w:t>
      </w:r>
      <w:r w:rsidRPr="000F1C24">
        <w:rPr>
          <w:rFonts w:asciiTheme="minorHAnsi" w:hAnsiTheme="minorHAnsi" w:cstheme="minorHAnsi"/>
          <w:sz w:val="10"/>
        </w:rPr>
        <w:t xml:space="preserve"> Thus, despite frequent warnings of an unstoppable “nuclear express,”17 William Potter and Gaukhar Mukhatzhanova astutely note that the “train to date has been slow to pick up steam, has made fewer stops than anticipated, and usually has arrived much later than expected.”18 None of this means that additional proliferation in response to Iran’s nuclear ambitions is inconceivable, but the empirical record does suggest that regional chain reactions are not inevitable. Instead, only certain countries are candidates for reactive proliferation. Determining the risk that any given country in the Middle East will proliferate in response to Iranian nuclearization requires an assessment of the incentives and disincentives for acquiring a nuclear deterrent, the technical and bureaucratic constraints and the available strategic alternatives. Incentives and Disincentives to Proliferate Security considerations, status and reputational concerns and the prospect of sanctions combine to shape the incentives and disincentives for states to pursue nuclear weapons. </w:t>
      </w:r>
      <w:r w:rsidRPr="000F0164">
        <w:rPr>
          <w:rStyle w:val="StyleUnderline"/>
          <w:rFonts w:asciiTheme="minorHAnsi" w:hAnsiTheme="minorHAnsi" w:cstheme="minorHAnsi"/>
          <w:highlight w:val="yellow"/>
        </w:rPr>
        <w:t>Analysts</w:t>
      </w:r>
      <w:r w:rsidRPr="000F1C24">
        <w:rPr>
          <w:rFonts w:asciiTheme="minorHAnsi" w:hAnsiTheme="minorHAnsi" w:cstheme="minorHAnsi"/>
          <w:sz w:val="10"/>
        </w:rPr>
        <w:t xml:space="preserve"> </w:t>
      </w:r>
      <w:r w:rsidRPr="000F1C24">
        <w:rPr>
          <w:rStyle w:val="StyleUnderline"/>
          <w:rFonts w:asciiTheme="minorHAnsi" w:hAnsiTheme="minorHAnsi" w:cstheme="minorHAnsi"/>
        </w:rPr>
        <w:t>predicting proliferation</w:t>
      </w:r>
      <w:r w:rsidRPr="000F1C24">
        <w:rPr>
          <w:rFonts w:asciiTheme="minorHAnsi" w:hAnsiTheme="minorHAnsi" w:cstheme="minorHAnsi"/>
          <w:sz w:val="10"/>
        </w:rPr>
        <w:t xml:space="preserve"> cascades tend to </w:t>
      </w:r>
      <w:r w:rsidRPr="000F1C24">
        <w:rPr>
          <w:rStyle w:val="StyleUnderline"/>
          <w:rFonts w:asciiTheme="minorHAnsi" w:hAnsiTheme="minorHAnsi" w:cstheme="minorHAnsi"/>
        </w:rPr>
        <w:t>emphasize the incentives for</w:t>
      </w:r>
      <w:r w:rsidRPr="000F1C24">
        <w:rPr>
          <w:rFonts w:asciiTheme="minorHAnsi" w:hAnsiTheme="minorHAnsi" w:cstheme="minorHAnsi"/>
          <w:sz w:val="10"/>
        </w:rPr>
        <w:t xml:space="preserve"> reactive </w:t>
      </w:r>
      <w:r w:rsidRPr="000F1C24">
        <w:rPr>
          <w:rStyle w:val="StyleUnderline"/>
          <w:rFonts w:asciiTheme="minorHAnsi" w:hAnsiTheme="minorHAnsi" w:cstheme="minorHAnsi"/>
        </w:rPr>
        <w:t>prolif</w:t>
      </w:r>
      <w:r w:rsidRPr="000F1C24">
        <w:rPr>
          <w:rFonts w:asciiTheme="minorHAnsi" w:hAnsiTheme="minorHAnsi" w:cstheme="minorHAnsi"/>
          <w:sz w:val="10"/>
        </w:rPr>
        <w:t xml:space="preserve">eration </w:t>
      </w:r>
      <w:r w:rsidRPr="000F1C24">
        <w:rPr>
          <w:rStyle w:val="StyleUnderline"/>
          <w:rFonts w:asciiTheme="minorHAnsi" w:hAnsiTheme="minorHAnsi" w:cstheme="minorHAnsi"/>
        </w:rPr>
        <w:t>while</w:t>
      </w:r>
      <w:r w:rsidRPr="000F1C24">
        <w:rPr>
          <w:rFonts w:asciiTheme="minorHAnsi" w:hAnsiTheme="minorHAnsi" w:cstheme="minorHAnsi"/>
          <w:sz w:val="10"/>
        </w:rPr>
        <w:t xml:space="preserve"> ignoring or </w:t>
      </w:r>
      <w:r w:rsidRPr="000F0164">
        <w:rPr>
          <w:rStyle w:val="Emphasis"/>
          <w:rFonts w:asciiTheme="minorHAnsi" w:hAnsiTheme="minorHAnsi" w:cstheme="minorHAnsi"/>
          <w:highlight w:val="yellow"/>
        </w:rPr>
        <w:t>downplaying the disincentives</w:t>
      </w:r>
      <w:r w:rsidRPr="000F0164">
        <w:rPr>
          <w:rStyle w:val="StyleUnderline"/>
          <w:rFonts w:asciiTheme="minorHAnsi" w:hAnsiTheme="minorHAnsi" w:cstheme="minorHAnsi"/>
          <w:highlight w:val="yellow"/>
        </w:rPr>
        <w:t>.</w:t>
      </w:r>
      <w:r w:rsidRPr="000F1C24">
        <w:rPr>
          <w:rFonts w:asciiTheme="minorHAnsi" w:hAnsiTheme="minorHAnsi" w:cstheme="minorHAnsi"/>
          <w:sz w:val="10"/>
        </w:rPr>
        <w:t xml:space="preserve"> </w:t>
      </w:r>
      <w:r w:rsidRPr="000F1C24">
        <w:rPr>
          <w:rStyle w:val="StyleUnderline"/>
          <w:rFonts w:asciiTheme="minorHAnsi" w:hAnsiTheme="minorHAnsi" w:cstheme="minorHAnsi"/>
        </w:rPr>
        <w:t>Yet</w:t>
      </w:r>
      <w:r w:rsidRPr="000F1C24">
        <w:rPr>
          <w:rFonts w:asciiTheme="minorHAnsi" w:hAnsiTheme="minorHAnsi" w:cstheme="minorHAnsi"/>
          <w:sz w:val="10"/>
        </w:rPr>
        <w:t xml:space="preserve">, as it turns out, </w:t>
      </w:r>
      <w:r w:rsidRPr="000F0164">
        <w:rPr>
          <w:rStyle w:val="StyleUnderline"/>
          <w:rFonts w:asciiTheme="minorHAnsi" w:hAnsiTheme="minorHAnsi" w:cstheme="minorHAnsi"/>
          <w:highlight w:val="yellow"/>
        </w:rPr>
        <w:t>instances of</w:t>
      </w:r>
      <w:r w:rsidRPr="000F1C24">
        <w:rPr>
          <w:rFonts w:asciiTheme="minorHAnsi" w:hAnsiTheme="minorHAnsi" w:cstheme="minorHAnsi"/>
          <w:sz w:val="10"/>
        </w:rPr>
        <w:t xml:space="preserve"> nuclear </w:t>
      </w:r>
      <w:r w:rsidRPr="000F0164">
        <w:rPr>
          <w:rStyle w:val="StyleUnderline"/>
          <w:rFonts w:asciiTheme="minorHAnsi" w:hAnsiTheme="minorHAnsi" w:cstheme="minorHAnsi"/>
          <w:highlight w:val="yellow"/>
        </w:rPr>
        <w:t>prolif</w:t>
      </w:r>
      <w:r w:rsidRPr="000F1C24">
        <w:rPr>
          <w:rFonts w:asciiTheme="minorHAnsi" w:hAnsiTheme="minorHAnsi" w:cstheme="minorHAnsi"/>
          <w:sz w:val="10"/>
        </w:rPr>
        <w:t xml:space="preserve">eration (including reactive proliferation) </w:t>
      </w:r>
      <w:r w:rsidRPr="000F0164">
        <w:rPr>
          <w:rStyle w:val="StyleUnderline"/>
          <w:rFonts w:asciiTheme="minorHAnsi" w:hAnsiTheme="minorHAnsi" w:cstheme="minorHAnsi"/>
          <w:highlight w:val="yellow"/>
        </w:rPr>
        <w:t xml:space="preserve">have been </w:t>
      </w:r>
      <w:r w:rsidRPr="000F0164">
        <w:rPr>
          <w:rStyle w:val="Emphasis"/>
          <w:rFonts w:asciiTheme="minorHAnsi" w:hAnsiTheme="minorHAnsi" w:cstheme="minorHAnsi"/>
          <w:highlight w:val="yellow"/>
        </w:rPr>
        <w:t>so rare</w:t>
      </w:r>
      <w:r w:rsidRPr="000F0164">
        <w:rPr>
          <w:rStyle w:val="StyleUnderline"/>
          <w:rFonts w:asciiTheme="minorHAnsi" w:hAnsiTheme="minorHAnsi" w:cstheme="minorHAnsi"/>
          <w:highlight w:val="yellow"/>
        </w:rPr>
        <w:t xml:space="preserve"> because</w:t>
      </w:r>
      <w:r w:rsidRPr="000F1C24">
        <w:rPr>
          <w:rFonts w:asciiTheme="minorHAnsi" w:hAnsiTheme="minorHAnsi" w:cstheme="minorHAnsi"/>
          <w:sz w:val="10"/>
        </w:rPr>
        <w:t xml:space="preserve"> going down </w:t>
      </w:r>
      <w:r w:rsidRPr="000F1C24">
        <w:rPr>
          <w:rStyle w:val="StyleUnderline"/>
          <w:rFonts w:asciiTheme="minorHAnsi" w:hAnsiTheme="minorHAnsi" w:cstheme="minorHAnsi"/>
        </w:rPr>
        <w:t>this road</w:t>
      </w:r>
      <w:r w:rsidRPr="000F1C24">
        <w:rPr>
          <w:rFonts w:asciiTheme="minorHAnsi" w:hAnsiTheme="minorHAnsi" w:cstheme="minorHAnsi"/>
          <w:sz w:val="10"/>
        </w:rPr>
        <w:t xml:space="preserve"> often </w:t>
      </w:r>
      <w:r w:rsidRPr="000F1C24">
        <w:rPr>
          <w:rStyle w:val="StyleUnderline"/>
          <w:rFonts w:asciiTheme="minorHAnsi" w:hAnsiTheme="minorHAnsi" w:cstheme="minorHAnsi"/>
        </w:rPr>
        <w:t>risks insecurity, reputational damage and economic</w:t>
      </w:r>
      <w:r w:rsidRPr="000F0164">
        <w:rPr>
          <w:rStyle w:val="StyleUnderline"/>
          <w:rFonts w:asciiTheme="minorHAnsi" w:hAnsiTheme="minorHAnsi" w:cstheme="minorHAnsi"/>
          <w:highlight w:val="yellow"/>
        </w:rPr>
        <w:t xml:space="preserve"> costs </w:t>
      </w:r>
      <w:r w:rsidRPr="000F1C24">
        <w:rPr>
          <w:rStyle w:val="StyleUnderline"/>
          <w:rFonts w:asciiTheme="minorHAnsi" w:hAnsiTheme="minorHAnsi" w:cstheme="minorHAnsi"/>
        </w:rPr>
        <w:t xml:space="preserve">that </w:t>
      </w:r>
      <w:r w:rsidRPr="000F0164">
        <w:rPr>
          <w:rStyle w:val="StyleUnderline"/>
          <w:rFonts w:asciiTheme="minorHAnsi" w:hAnsiTheme="minorHAnsi" w:cstheme="minorHAnsi"/>
          <w:highlight w:val="yellow"/>
        </w:rPr>
        <w:t>outweigh</w:t>
      </w:r>
      <w:r w:rsidRPr="000F1C24">
        <w:rPr>
          <w:rFonts w:asciiTheme="minorHAnsi" w:hAnsiTheme="minorHAnsi" w:cstheme="minorHAnsi"/>
          <w:sz w:val="10"/>
        </w:rPr>
        <w:t xml:space="preserve"> the </w:t>
      </w:r>
      <w:r w:rsidRPr="000F1C24">
        <w:rPr>
          <w:rStyle w:val="StyleUnderline"/>
          <w:rFonts w:asciiTheme="minorHAnsi" w:hAnsiTheme="minorHAnsi" w:cstheme="minorHAnsi"/>
        </w:rPr>
        <w:t xml:space="preserve">potential </w:t>
      </w:r>
      <w:r w:rsidRPr="000F0164">
        <w:rPr>
          <w:rStyle w:val="StyleUnderline"/>
          <w:rFonts w:asciiTheme="minorHAnsi" w:hAnsiTheme="minorHAnsi" w:cstheme="minorHAnsi"/>
          <w:highlight w:val="yellow"/>
        </w:rPr>
        <w:t>benefits.</w:t>
      </w:r>
      <w:r w:rsidRPr="000F1C24">
        <w:rPr>
          <w:rFonts w:asciiTheme="minorHAnsi" w:hAnsiTheme="minorHAnsi" w:cstheme="minorHAnsi"/>
          <w:sz w:val="10"/>
        </w:rPr>
        <w:t xml:space="preserve">19 Security and regime survival are especially important motivations driving state decisions to proliferate. All else being equal, if a state’s leadership believes that a nuclear deterrent is required to address an acute security challenge, proliferation is more likely.20 Countries in conflict-prone neighborhoods facing an “enduring rival”– especially countries with inferior conventional military capabilities vis-à-vis their opponents or those that face an adversary that possesses or is seeking nuclear weapons – may be particularly prone to seeking a nuclear deterrent to avert aggression.21 A recent quantitative study by Philipp Bleek, for example, found that security threats, as measured by the frequency and intensity of conventional militarized disputes, were highly correlated with decisions to launch nuclear weapons programs and eventually acquire the bomb.22 The Proliferation Cascade Myth Despite repeated warnings since the dawn of the nuclear age of an inevitable deluge of nuclear proliferation, such fears have thus far proven largely unfounded. Historically, nuclear restraint is the rule, not the exception – and the degree of restraint has actually increased over time. In the first two decades of the nuclear age, five nuclear-weapons states emerged: the United States (1945), the Soviet Union (1949), the United Kingdom (1952), France (1960) and China (1964). However, in the nearly 50 years since China developed nuclear weapons, only four additional countries have entered (and remained in) the nuclear club: Israel (allegedly in 1967), India (“peaceful” nuclear test in 1974, acquisition in late-1980s, test in 1998), Pakistan (acquisition in late-1980s, test in 1998) and North Korea (test in 2006).23 This significant slowdown in the pace of proliferation occurred despite the widespread dissemination of nuclear know-how and the fact that the number of states with the technical and industrial capability to pursue nuclear weapons programs has significantly increased over time.24 Moreover, in the past 20 years, several states have either given up their nuclear weapons (South Africa and the Soviet successor states Belarus, Kazakhstan and Ukraine) or ended their highly developed nuclear weapons programs (e.g., Argentina, Brazil and Libya).25 Indeed, by one estimate, 37 countries have pursued nuclear programs with possible weaponsrelated dimensions since 1945, yet the overwhelming number chose to abandon these activities before they produced a bomb. Over time, </w:t>
      </w:r>
      <w:r w:rsidRPr="000F1C24">
        <w:rPr>
          <w:rStyle w:val="StyleUnderline"/>
          <w:rFonts w:asciiTheme="minorHAnsi" w:hAnsiTheme="minorHAnsi" w:cstheme="minorHAnsi"/>
        </w:rPr>
        <w:t xml:space="preserve">the number of nuclear </w:t>
      </w:r>
      <w:r w:rsidRPr="000F0164">
        <w:rPr>
          <w:rStyle w:val="Emphasis"/>
          <w:rFonts w:asciiTheme="minorHAnsi" w:hAnsiTheme="minorHAnsi" w:cstheme="minorHAnsi"/>
          <w:highlight w:val="yellow"/>
        </w:rPr>
        <w:t xml:space="preserve">reversals has grown while </w:t>
      </w:r>
      <w:r w:rsidRPr="000F1C24">
        <w:rPr>
          <w:rStyle w:val="Emphasis"/>
          <w:rFonts w:asciiTheme="minorHAnsi" w:hAnsiTheme="minorHAnsi" w:cstheme="minorHAnsi"/>
        </w:rPr>
        <w:t>the number of</w:t>
      </w:r>
      <w:r w:rsidRPr="000F0164">
        <w:rPr>
          <w:rStyle w:val="Emphasis"/>
          <w:rFonts w:asciiTheme="minorHAnsi" w:hAnsiTheme="minorHAnsi" w:cstheme="minorHAnsi"/>
          <w:highlight w:val="yellow"/>
        </w:rPr>
        <w:t xml:space="preserve"> states initiating programs</w:t>
      </w:r>
      <w:r w:rsidRPr="000F1C24">
        <w:rPr>
          <w:rFonts w:asciiTheme="minorHAnsi" w:hAnsiTheme="minorHAnsi" w:cstheme="minorHAnsi"/>
          <w:sz w:val="10"/>
        </w:rPr>
        <w:t xml:space="preserve"> with possible military dimensions </w:t>
      </w:r>
      <w:r w:rsidRPr="000F0164">
        <w:rPr>
          <w:rStyle w:val="Emphasis"/>
          <w:rFonts w:asciiTheme="minorHAnsi" w:hAnsiTheme="minorHAnsi" w:cstheme="minorHAnsi"/>
          <w:highlight w:val="yellow"/>
        </w:rPr>
        <w:t>has</w:t>
      </w:r>
      <w:r w:rsidRPr="000F1C24">
        <w:rPr>
          <w:rFonts w:asciiTheme="minorHAnsi" w:hAnsiTheme="minorHAnsi" w:cstheme="minorHAnsi"/>
          <w:sz w:val="10"/>
        </w:rPr>
        <w:t xml:space="preserve"> markedly </w:t>
      </w:r>
      <w:r w:rsidRPr="000F0164">
        <w:rPr>
          <w:rStyle w:val="Emphasis"/>
          <w:rFonts w:asciiTheme="minorHAnsi" w:hAnsiTheme="minorHAnsi" w:cstheme="minorHAnsi"/>
          <w:highlight w:val="yellow"/>
        </w:rPr>
        <w:t>declined</w:t>
      </w:r>
      <w:r w:rsidRPr="000F0164">
        <w:rPr>
          <w:rStyle w:val="StyleUnderline"/>
          <w:rFonts w:asciiTheme="minorHAnsi" w:hAnsiTheme="minorHAnsi" w:cstheme="minorHAnsi"/>
          <w:highlight w:val="yellow"/>
        </w:rPr>
        <w:t>.</w:t>
      </w:r>
      <w:r w:rsidRPr="000F1C24">
        <w:rPr>
          <w:rFonts w:asciiTheme="minorHAnsi" w:hAnsiTheme="minorHAnsi" w:cstheme="minorHAnsi"/>
          <w:sz w:val="10"/>
        </w:rPr>
        <w:t xml:space="preserve">26 Furthermore – especially since the Nuclear Non-Proliferation Treaty (NPT) went into force in 1970 – reactive proliferation has been exceedingly rare. The NPT has near-universal membership among the community of nations; only India, Israel, Pakistan and North Korea currently stand outside the treaty. Yet the actual and suspected acquisition of nuclear weapons by these outliers has not triggered widespread reactive proliferation in their respective neighborhoods. Pakistan followed India into the nuclear club, and the two have engaged in a vigorous arms race, but Pakistani nuclearization did not spark additional South Asian states to acquire nuclear weapons. Similarly, the North Korean bomb did not lead South Korea, Japan or other regional states to follow suit.27 In the Middle East, no country has successfully built a nuclear weapon in the four decades since Israel allegedly built its first nuclear weapons. Egypt took initial steps toward nuclearization in the 1950s and then expanded these efforts in the late 1960s and 1970s in response to Israel’s presumed capabilities. However, Cairo then ratified the NPT in 1981 and abandoned its program.28 Libya, Iraq and Iran all pursued nuclear weapons capabilities, but only Iran’s program persists and none of these states initiated their efforts primarily as a defensive response to Israel’s presumed arsenal.29 Sometime in the 2000s, Syria also appears to have initiated nuclear activities with possible military dimensions, including construction of a covert nuclear reactor near al-Kibar, likely enabled by North Korean assistance.30 (An Israeli airstrike destroyed the facility in 2007.31) The motivations for Syria’s activities remain murky, but the nearly 40-year lag between Israel’s alleged development of the bomb and Syria’s actions suggests that reactive proliferation was not the most likely cause. Finally, even countries that start on the nuclear path have found it very difficult, and exceedingly time consuming, to reach the end. Of the 10 countries that launched nuclear weapons projects after 1970, only three (Pakistan, North Korea and South Africa) succeeded; one (Iran) remains in progress, and the rest failed or were reversed.32 The successful projects have also generally needed much more time than expected to finish. According to Jacques Hymans, </w:t>
      </w:r>
      <w:r w:rsidRPr="000F0164">
        <w:rPr>
          <w:rStyle w:val="StyleUnderline"/>
          <w:rFonts w:asciiTheme="minorHAnsi" w:hAnsiTheme="minorHAnsi" w:cstheme="minorHAnsi"/>
          <w:highlight w:val="yellow"/>
        </w:rPr>
        <w:t xml:space="preserve">the average time </w:t>
      </w:r>
      <w:r w:rsidRPr="000F1C24">
        <w:rPr>
          <w:rStyle w:val="StyleUnderline"/>
          <w:rFonts w:asciiTheme="minorHAnsi" w:hAnsiTheme="minorHAnsi" w:cstheme="minorHAnsi"/>
        </w:rPr>
        <w:t>required to complete a</w:t>
      </w:r>
      <w:r w:rsidRPr="000F1C24">
        <w:rPr>
          <w:rFonts w:asciiTheme="minorHAnsi" w:hAnsiTheme="minorHAnsi" w:cstheme="minorHAnsi"/>
          <w:sz w:val="10"/>
        </w:rPr>
        <w:t xml:space="preserve"> nuclear weapons </w:t>
      </w:r>
      <w:r w:rsidRPr="000F1C24">
        <w:rPr>
          <w:rStyle w:val="StyleUnderline"/>
          <w:rFonts w:asciiTheme="minorHAnsi" w:hAnsiTheme="minorHAnsi" w:cstheme="minorHAnsi"/>
        </w:rPr>
        <w:t xml:space="preserve">program </w:t>
      </w:r>
      <w:r w:rsidRPr="000F0164">
        <w:rPr>
          <w:rStyle w:val="StyleUnderline"/>
          <w:rFonts w:asciiTheme="minorHAnsi" w:hAnsiTheme="minorHAnsi" w:cstheme="minorHAnsi"/>
          <w:highlight w:val="yellow"/>
        </w:rPr>
        <w:t xml:space="preserve">has increased </w:t>
      </w:r>
      <w:r w:rsidRPr="000F1C24">
        <w:rPr>
          <w:rStyle w:val="StyleUnderline"/>
          <w:rFonts w:asciiTheme="minorHAnsi" w:hAnsiTheme="minorHAnsi" w:cstheme="minorHAnsi"/>
        </w:rPr>
        <w:t>from seven</w:t>
      </w:r>
      <w:r w:rsidRPr="000F1C24">
        <w:rPr>
          <w:rFonts w:asciiTheme="minorHAnsi" w:hAnsiTheme="minorHAnsi" w:cstheme="minorHAnsi"/>
          <w:sz w:val="10"/>
        </w:rPr>
        <w:t xml:space="preserve"> years prior to 1970 </w:t>
      </w:r>
      <w:r w:rsidRPr="000F0164">
        <w:rPr>
          <w:rStyle w:val="StyleUnderline"/>
          <w:rFonts w:asciiTheme="minorHAnsi" w:hAnsiTheme="minorHAnsi" w:cstheme="minorHAnsi"/>
          <w:highlight w:val="yellow"/>
        </w:rPr>
        <w:t>to</w:t>
      </w:r>
      <w:r w:rsidRPr="000F1C24">
        <w:rPr>
          <w:rFonts w:asciiTheme="minorHAnsi" w:hAnsiTheme="minorHAnsi" w:cstheme="minorHAnsi"/>
          <w:sz w:val="10"/>
        </w:rPr>
        <w:t xml:space="preserve"> about </w:t>
      </w:r>
      <w:r w:rsidRPr="000F0164">
        <w:rPr>
          <w:rStyle w:val="Emphasis"/>
          <w:rFonts w:asciiTheme="minorHAnsi" w:hAnsiTheme="minorHAnsi" w:cstheme="minorHAnsi"/>
          <w:highlight w:val="yellow"/>
        </w:rPr>
        <w:t>17 years</w:t>
      </w:r>
      <w:r w:rsidRPr="000F1C24">
        <w:rPr>
          <w:rFonts w:asciiTheme="minorHAnsi" w:hAnsiTheme="minorHAnsi" w:cstheme="minorHAnsi"/>
          <w:sz w:val="10"/>
        </w:rPr>
        <w:t xml:space="preserve"> after 1970, </w:t>
      </w:r>
      <w:r w:rsidRPr="000F1C24">
        <w:rPr>
          <w:rStyle w:val="StyleUnderline"/>
          <w:rFonts w:asciiTheme="minorHAnsi" w:hAnsiTheme="minorHAnsi" w:cstheme="minorHAnsi"/>
        </w:rPr>
        <w:t>even as the hardware, knowledge and industrial base required for prolif</w:t>
      </w:r>
      <w:r w:rsidRPr="000F1C24">
        <w:rPr>
          <w:rFonts w:asciiTheme="minorHAnsi" w:hAnsiTheme="minorHAnsi" w:cstheme="minorHAnsi"/>
          <w:sz w:val="10"/>
        </w:rPr>
        <w:t xml:space="preserve">eration </w:t>
      </w:r>
      <w:r w:rsidRPr="000F1C24">
        <w:rPr>
          <w:rStyle w:val="StyleUnderline"/>
          <w:rFonts w:asciiTheme="minorHAnsi" w:hAnsiTheme="minorHAnsi" w:cstheme="minorHAnsi"/>
        </w:rPr>
        <w:t>has expanded</w:t>
      </w:r>
      <w:r w:rsidRPr="000F1C24">
        <w:rPr>
          <w:rFonts w:asciiTheme="minorHAnsi" w:hAnsiTheme="minorHAnsi" w:cstheme="minorHAnsi"/>
          <w:sz w:val="10"/>
        </w:rPr>
        <w:t xml:space="preserve"> to more and more countries.33 Yet throughout the nuclear age, many states with potential security incentives to develop nuclear weapons have nevertheless abstained from doing so.34 Moreover, contrary to common expectations, recent statistical research shows that states with an enduring rival that possesses or is pursuing nuclear weapons are not more likely than other states to launch nuclear weapons programs or go all the way to acquiring the bomb, although they do seem more likely to explore nuclear weapons options.35 This suggests that a rival’s acquisition of nuclear weapons does not inevitably drive proliferation decisions. One reason that reactive proliferation is not an automatic response to a rival’s acquisition of nuclear arms is the fact that security calculations can cut in both directions. Nuclear weapons might deter outside threats, but </w:t>
      </w:r>
      <w:r w:rsidRPr="000F1C24">
        <w:rPr>
          <w:rStyle w:val="StyleUnderline"/>
          <w:rFonts w:asciiTheme="minorHAnsi" w:hAnsiTheme="minorHAnsi" w:cstheme="minorHAnsi"/>
        </w:rPr>
        <w:t>leaders have to weigh</w:t>
      </w:r>
      <w:r w:rsidRPr="000F1C24">
        <w:rPr>
          <w:rFonts w:asciiTheme="minorHAnsi" w:hAnsiTheme="minorHAnsi" w:cstheme="minorHAnsi"/>
          <w:sz w:val="10"/>
        </w:rPr>
        <w:t xml:space="preserve"> these </w:t>
      </w:r>
      <w:r w:rsidRPr="000F1C24">
        <w:rPr>
          <w:rStyle w:val="StyleUnderline"/>
          <w:rFonts w:asciiTheme="minorHAnsi" w:hAnsiTheme="minorHAnsi" w:cstheme="minorHAnsi"/>
        </w:rPr>
        <w:t>potential gains against the possibility that seeking nuclear weapons would</w:t>
      </w:r>
      <w:r w:rsidRPr="000F1C24">
        <w:rPr>
          <w:rFonts w:asciiTheme="minorHAnsi" w:hAnsiTheme="minorHAnsi" w:cstheme="minorHAnsi"/>
          <w:sz w:val="10"/>
        </w:rPr>
        <w:t xml:space="preserve"> make the country or regime less secure by </w:t>
      </w:r>
      <w:r w:rsidRPr="000F1C24">
        <w:rPr>
          <w:rStyle w:val="StyleUnderline"/>
          <w:rFonts w:asciiTheme="minorHAnsi" w:hAnsiTheme="minorHAnsi" w:cstheme="minorHAnsi"/>
        </w:rPr>
        <w:t>trigger</w:t>
      </w:r>
      <w:r w:rsidRPr="000F1C24">
        <w:rPr>
          <w:rFonts w:asciiTheme="minorHAnsi" w:hAnsiTheme="minorHAnsi" w:cstheme="minorHAnsi"/>
          <w:sz w:val="10"/>
        </w:rPr>
        <w:t xml:space="preserve">ing </w:t>
      </w:r>
      <w:r w:rsidRPr="000F1C24">
        <w:rPr>
          <w:rStyle w:val="StyleUnderline"/>
          <w:rFonts w:asciiTheme="minorHAnsi" w:hAnsiTheme="minorHAnsi" w:cstheme="minorHAnsi"/>
        </w:rPr>
        <w:t>a regional arms race or</w:t>
      </w:r>
      <w:r w:rsidRPr="000F1C24">
        <w:rPr>
          <w:rFonts w:asciiTheme="minorHAnsi" w:hAnsiTheme="minorHAnsi" w:cstheme="minorHAnsi"/>
          <w:sz w:val="10"/>
        </w:rPr>
        <w:t xml:space="preserve"> a preventive </w:t>
      </w:r>
      <w:r w:rsidRPr="000F1C24">
        <w:rPr>
          <w:rStyle w:val="StyleUnderline"/>
          <w:rFonts w:asciiTheme="minorHAnsi" w:hAnsiTheme="minorHAnsi" w:cstheme="minorHAnsi"/>
        </w:rPr>
        <w:t>attack by outside powers.</w:t>
      </w:r>
      <w:r w:rsidRPr="000F1C24">
        <w:rPr>
          <w:rFonts w:asciiTheme="minorHAnsi" w:hAnsiTheme="minorHAnsi" w:cstheme="minorHAnsi"/>
          <w:sz w:val="10"/>
        </w:rPr>
        <w:t xml:space="preserve"> Countries also have to consider the possibility that </w:t>
      </w:r>
      <w:r w:rsidRPr="000F1C24">
        <w:rPr>
          <w:rStyle w:val="StyleUnderline"/>
          <w:rFonts w:asciiTheme="minorHAnsi" w:hAnsiTheme="minorHAnsi" w:cstheme="minorHAnsi"/>
        </w:rPr>
        <w:t>pursuing nuclear weapons will</w:t>
      </w:r>
      <w:r w:rsidRPr="000F1C24">
        <w:rPr>
          <w:rFonts w:asciiTheme="minorHAnsi" w:hAnsiTheme="minorHAnsi" w:cstheme="minorHAnsi"/>
          <w:sz w:val="10"/>
        </w:rPr>
        <w:t xml:space="preserve"> produce </w:t>
      </w:r>
      <w:r w:rsidRPr="000F1C24">
        <w:rPr>
          <w:rStyle w:val="StyleUnderline"/>
          <w:rFonts w:asciiTheme="minorHAnsi" w:hAnsiTheme="minorHAnsi" w:cstheme="minorHAnsi"/>
        </w:rPr>
        <w:t>strain</w:t>
      </w:r>
      <w:r w:rsidRPr="000F1C24">
        <w:rPr>
          <w:rFonts w:asciiTheme="minorHAnsi" w:hAnsiTheme="minorHAnsi" w:cstheme="minorHAnsi"/>
          <w:sz w:val="10"/>
        </w:rPr>
        <w:t xml:space="preserve">s in strategic </w:t>
      </w:r>
      <w:r w:rsidRPr="000F1C24">
        <w:rPr>
          <w:rStyle w:val="StyleUnderline"/>
          <w:rFonts w:asciiTheme="minorHAnsi" w:hAnsiTheme="minorHAnsi" w:cstheme="minorHAnsi"/>
        </w:rPr>
        <w:t>relations</w:t>
      </w:r>
      <w:r w:rsidRPr="000F1C24">
        <w:rPr>
          <w:rFonts w:asciiTheme="minorHAnsi" w:hAnsiTheme="minorHAnsi" w:cstheme="minorHAnsi"/>
          <w:sz w:val="10"/>
        </w:rPr>
        <w:t xml:space="preserve">hips </w:t>
      </w:r>
      <w:r w:rsidRPr="000F1C24">
        <w:rPr>
          <w:rStyle w:val="StyleUnderline"/>
          <w:rFonts w:asciiTheme="minorHAnsi" w:hAnsiTheme="minorHAnsi" w:cstheme="minorHAnsi"/>
        </w:rPr>
        <w:t>with</w:t>
      </w:r>
      <w:r w:rsidRPr="000F1C24">
        <w:rPr>
          <w:rFonts w:asciiTheme="minorHAnsi" w:hAnsiTheme="minorHAnsi" w:cstheme="minorHAnsi"/>
          <w:sz w:val="10"/>
        </w:rPr>
        <w:t xml:space="preserve"> key </w:t>
      </w:r>
      <w:r w:rsidRPr="000F1C24">
        <w:rPr>
          <w:rStyle w:val="StyleUnderline"/>
          <w:rFonts w:asciiTheme="minorHAnsi" w:hAnsiTheme="minorHAnsi" w:cstheme="minorHAnsi"/>
        </w:rPr>
        <w:t>allies</w:t>
      </w:r>
      <w:r w:rsidRPr="000F1C24">
        <w:rPr>
          <w:rFonts w:asciiTheme="minorHAnsi" w:hAnsiTheme="minorHAnsi" w:cstheme="minorHAnsi"/>
          <w:sz w:val="10"/>
        </w:rPr>
        <w:t xml:space="preserve"> and security patrons. If a state’s leaders conclude that their overall security would decrease by building a bomb, they are not likely to do so.36 Moreover, although security considerations are often central, they are rarely sufficient to motivate states to develop nuclear weapons. Scholars have noted the importance of other factors, most notably the perceived effects of nuclear weapons on a country’s relative status and influence.37 Empirically, the most highly motivated states seem to be those with leaders that simultaneously believe a nuclear deterrent is essential to counter an existential threat and view nuclear weapons as crucial for maintaining or enhancing their international status and influence. Leaders that see their country as naturally at odds with, and naturally equal or superior to, a threatening external foe appear to be especially prone to pursuing nuclear weapons.38 Thus, as Jacques Hymans argues, extreme levels of fear and pride often “combine to produce a very strong tendency to reach for the bomb.”39 Yet here too, leaders contemplating acquiring nuclear weapons have to balance the possible increase to their prestige and influence against the normative and reputational costs associated with violating the Nuclear Non-Proliferation Treaty (NPT). If a country’s leaders fully embrace the principles and norms embodied in the NPT, highly value positive diplomatic relations with Western countries and see membership in the “community of nations” as central to their national interests and identity, they are likely to worry that developing nuclear weapons would damage (rather than bolster) their reputation and influence, and thus they will be less likely to go for the bomb.40 In contrast, countries with regimes or ruling coalitions that embrace an ideology that rejects the Western dominated international order and prioritizes national self-reliance and autonomy from outside interference seem more inclined toward proliferation regardless of whether they are signatories to the NPT.41 Most countries appear to fall in the former category, whereas only a small number of “rogue” states fit the latter. According to one count, before the NPT went into effect, more than 40 percent of states with the economic resources to pursue nuclear programs with potential military applications did so, and very few renounced those programs. Since the inception of the nonproliferation norm in 1970, however, only 15 percent of economically capable states have started such programs, and nearly 70 percent of all states that had engaged in such activities gave them up.42 The prospect of being targeted with economic sanctions by powerful states is also likely to factor into the decisions of would-be proliferators. Although sanctions alone proved insufficient to dissuade Iraq, North Korea and (thus far) Iran from violating their nonproliferation obligations under the NPT, this does not necessarily indicate that sanctions are irrelevant. A potential proliferator’s vulnerability to sanctions must be considered. All else being equal, the more vulnerable a state’s economy is to external pressure, the less likely it is to pursue nuclear weapons. A comparison of states in East Asia and the Middle East that have pursued nuclear weapons with those that have not done so suggests that countries with economies that are highly integrated into the international economic system – especially those dominated by ruling coalitions that seek further integration – have historically been less inclined to pursue nuclear weapons than those with inward-oriented economies and ruling coalitions.43 A state’s vulnerability to sanctions matters, but so too does the leadership’s assessment regarding the probability that outside powers would actually be willing to impose sanctions. Some would-be proliferators can be easily sanctioned because their exclusion from international economic transactions creates few downsides for sanctioning states. In other instances, however, a state may be so vital to outside powers – economically or geopolitically – that it is unlikely to be sanctioned regardless of NPT violations. Technical and Bureaucratic Constraints In addition to motivation to pursue the bomb, a state must have the technical and bureaucratic wherewithal to do so. This capability is partly a function of wealth. Richer and more industrialized states can develop nuclear weapons more easily than poorer and less industrial ones can; although as Pakistan and North Korea demonstrate, cash-strapped states can sometimes succeed in developing nuclear weapons if they are willing to make enormous sacrifices.44 A country’s technical know-how and the sophistication of its civilian nuclear program also help determine the ease and speed with which it can potentially pursue the bomb. The existence of uranium deposits and related mining activity, civilian nuclear power plants, nuclear research reactors and laboratories and a large cadre of scientists and engineers trained in relevant areas of chemistry and nuclear physics may give a country some “latent” capability to eventually produce nuclear weapons. Mastery of the fuel-cycle – the ability to enrich uranium or produce, separate and reprocess plutonium – is particularly important because this is the essential pathway whereby states can indigenously produce the fissile material required to make a nuclear explosive device.45 States must also possess the bureaucratic capacity and managerial culture to successfully complete a nuclear weapons program. Hymans convincingly argues that many recent would-be proliferators have weak state institutions that permit, or even encourage, </w:t>
      </w:r>
      <w:r w:rsidRPr="000F0164">
        <w:rPr>
          <w:rStyle w:val="StyleUnderline"/>
          <w:rFonts w:asciiTheme="minorHAnsi" w:hAnsiTheme="minorHAnsi" w:cstheme="minorHAnsi"/>
          <w:highlight w:val="yellow"/>
        </w:rPr>
        <w:t>rulers</w:t>
      </w:r>
      <w:r w:rsidRPr="000F1C24">
        <w:rPr>
          <w:rFonts w:asciiTheme="minorHAnsi" w:hAnsiTheme="minorHAnsi" w:cstheme="minorHAnsi"/>
          <w:sz w:val="10"/>
        </w:rPr>
        <w:t xml:space="preserve"> to </w:t>
      </w:r>
      <w:r w:rsidRPr="000F0164">
        <w:rPr>
          <w:rStyle w:val="StyleUnderline"/>
          <w:rFonts w:asciiTheme="minorHAnsi" w:hAnsiTheme="minorHAnsi" w:cstheme="minorHAnsi"/>
          <w:highlight w:val="yellow"/>
        </w:rPr>
        <w:t>take a coercive</w:t>
      </w:r>
      <w:r w:rsidRPr="000F1C24">
        <w:rPr>
          <w:rFonts w:asciiTheme="minorHAnsi" w:hAnsiTheme="minorHAnsi" w:cstheme="minorHAnsi"/>
          <w:sz w:val="10"/>
        </w:rPr>
        <w:t xml:space="preserve">, authoritarian </w:t>
      </w:r>
      <w:r w:rsidRPr="000F0164">
        <w:rPr>
          <w:rStyle w:val="StyleUnderline"/>
          <w:rFonts w:asciiTheme="minorHAnsi" w:hAnsiTheme="minorHAnsi" w:cstheme="minorHAnsi"/>
          <w:highlight w:val="yellow"/>
        </w:rPr>
        <w:t xml:space="preserve">management </w:t>
      </w:r>
      <w:r w:rsidRPr="000F1C24">
        <w:rPr>
          <w:rStyle w:val="StyleUnderline"/>
          <w:rFonts w:asciiTheme="minorHAnsi" w:hAnsiTheme="minorHAnsi" w:cstheme="minorHAnsi"/>
        </w:rPr>
        <w:t>approach to their nuclear programs. This</w:t>
      </w:r>
      <w:r w:rsidRPr="000F1C24">
        <w:rPr>
          <w:rFonts w:asciiTheme="minorHAnsi" w:hAnsiTheme="minorHAnsi" w:cstheme="minorHAnsi"/>
          <w:sz w:val="10"/>
        </w:rPr>
        <w:t xml:space="preserve"> approach, in turn, politicizes and ultimately </w:t>
      </w:r>
      <w:r w:rsidRPr="000F0164">
        <w:rPr>
          <w:rStyle w:val="Emphasis"/>
          <w:rFonts w:asciiTheme="minorHAnsi" w:hAnsiTheme="minorHAnsi" w:cstheme="minorHAnsi"/>
          <w:highlight w:val="yellow"/>
        </w:rPr>
        <w:t>undermines nuclear projects</w:t>
      </w:r>
      <w:r w:rsidRPr="000F0164">
        <w:rPr>
          <w:rStyle w:val="StyleUnderline"/>
          <w:rFonts w:asciiTheme="minorHAnsi" w:hAnsiTheme="minorHAnsi" w:cstheme="minorHAnsi"/>
          <w:highlight w:val="yellow"/>
        </w:rPr>
        <w:t xml:space="preserve"> by gutting the autonomy</w:t>
      </w:r>
      <w:r w:rsidRPr="000F1C24">
        <w:rPr>
          <w:rFonts w:asciiTheme="minorHAnsi" w:hAnsiTheme="minorHAnsi" w:cstheme="minorHAnsi"/>
          <w:sz w:val="10"/>
        </w:rPr>
        <w:t xml:space="preserve"> and professionalism </w:t>
      </w:r>
      <w:r w:rsidRPr="000F0164">
        <w:rPr>
          <w:rStyle w:val="StyleUnderline"/>
          <w:rFonts w:asciiTheme="minorHAnsi" w:hAnsiTheme="minorHAnsi" w:cstheme="minorHAnsi"/>
          <w:highlight w:val="yellow"/>
        </w:rPr>
        <w:t xml:space="preserve">of </w:t>
      </w:r>
      <w:r w:rsidRPr="000F1C24">
        <w:rPr>
          <w:rStyle w:val="StyleUnderline"/>
          <w:rFonts w:asciiTheme="minorHAnsi" w:hAnsiTheme="minorHAnsi" w:cstheme="minorHAnsi"/>
        </w:rPr>
        <w:t>the</w:t>
      </w:r>
      <w:r w:rsidRPr="000F1C24">
        <w:rPr>
          <w:rFonts w:asciiTheme="minorHAnsi" w:hAnsiTheme="minorHAnsi" w:cstheme="minorHAnsi"/>
          <w:sz w:val="10"/>
        </w:rPr>
        <w:t xml:space="preserve"> very </w:t>
      </w:r>
      <w:r w:rsidRPr="000F1C24">
        <w:rPr>
          <w:rStyle w:val="StyleUnderline"/>
          <w:rFonts w:asciiTheme="minorHAnsi" w:hAnsiTheme="minorHAnsi" w:cstheme="minorHAnsi"/>
        </w:rPr>
        <w:t xml:space="preserve">scientists, </w:t>
      </w:r>
      <w:r w:rsidRPr="000F0164">
        <w:rPr>
          <w:rStyle w:val="StyleUnderline"/>
          <w:rFonts w:asciiTheme="minorHAnsi" w:hAnsiTheme="minorHAnsi" w:cstheme="minorHAnsi"/>
          <w:highlight w:val="yellow"/>
        </w:rPr>
        <w:t xml:space="preserve">experts </w:t>
      </w:r>
      <w:r w:rsidRPr="000F1C24">
        <w:rPr>
          <w:rStyle w:val="StyleUnderline"/>
          <w:rFonts w:asciiTheme="minorHAnsi" w:hAnsiTheme="minorHAnsi" w:cstheme="minorHAnsi"/>
        </w:rPr>
        <w:t>and organizations needed to</w:t>
      </w:r>
      <w:r w:rsidRPr="000F1C24">
        <w:rPr>
          <w:rFonts w:asciiTheme="minorHAnsi" w:hAnsiTheme="minorHAnsi" w:cstheme="minorHAnsi"/>
          <w:sz w:val="10"/>
        </w:rPr>
        <w:t xml:space="preserve"> successfully </w:t>
      </w:r>
      <w:r w:rsidRPr="000F1C24">
        <w:rPr>
          <w:rStyle w:val="StyleUnderline"/>
          <w:rFonts w:asciiTheme="minorHAnsi" w:hAnsiTheme="minorHAnsi" w:cstheme="minorHAnsi"/>
        </w:rPr>
        <w:t>build the bomb.</w:t>
      </w:r>
      <w:r w:rsidRPr="000F1C24">
        <w:rPr>
          <w:rFonts w:asciiTheme="minorHAnsi" w:hAnsiTheme="minorHAnsi" w:cstheme="minorHAnsi"/>
          <w:sz w:val="10"/>
        </w:rPr>
        <w:t xml:space="preserve">46 Alternative Sources of Nuclear Deterrence Historically, the availability of credible security guarantees by outside nuclear powers has provided a potential alternative means for acquiring a nuclear deterrent without many of the risks and costs associated with developing an indigenous nuclear weapons capability. As Bruno Tertrais argues, nearly all the states that developed nuclear weapons since 1949 either lacked a strong guarantee from a superpower (India, Pakistan and South Africa) or did not consider the superpower’s protection to be credible (China, France, Israel and North Korea). Many other countries known to have pursued nuclear weapons programs also lacked security guarantees (e.g., Argentina, Brazil, Egypt, Indonesia, Iraq, Libya, Switzerland and Yugoslavia) or thought they were unreliable at the time they embarked on their programs (e.g., Taiwan). In contrast, several </w:t>
      </w:r>
      <w:r w:rsidRPr="000F0164">
        <w:rPr>
          <w:rStyle w:val="StyleUnderline"/>
          <w:rFonts w:asciiTheme="minorHAnsi" w:hAnsiTheme="minorHAnsi" w:cstheme="minorHAnsi"/>
          <w:highlight w:val="yellow"/>
        </w:rPr>
        <w:t>potential prolif</w:t>
      </w:r>
      <w:r w:rsidRPr="000F1C24">
        <w:rPr>
          <w:rFonts w:asciiTheme="minorHAnsi" w:hAnsiTheme="minorHAnsi" w:cstheme="minorHAnsi"/>
          <w:sz w:val="10"/>
        </w:rPr>
        <w:t xml:space="preserve">eration </w:t>
      </w:r>
      <w:r w:rsidRPr="000F0164">
        <w:rPr>
          <w:rStyle w:val="StyleUnderline"/>
          <w:rFonts w:asciiTheme="minorHAnsi" w:hAnsiTheme="minorHAnsi" w:cstheme="minorHAnsi"/>
          <w:highlight w:val="yellow"/>
        </w:rPr>
        <w:t>candidates</w:t>
      </w:r>
      <w:r w:rsidRPr="000F1C24">
        <w:rPr>
          <w:rFonts w:asciiTheme="minorHAnsi" w:hAnsiTheme="minorHAnsi" w:cstheme="minorHAnsi"/>
          <w:sz w:val="10"/>
        </w:rPr>
        <w:t xml:space="preserve"> appear to </w:t>
      </w:r>
      <w:r w:rsidRPr="000F0164">
        <w:rPr>
          <w:rStyle w:val="StyleUnderline"/>
          <w:rFonts w:asciiTheme="minorHAnsi" w:hAnsiTheme="minorHAnsi" w:cstheme="minorHAnsi"/>
          <w:highlight w:val="yellow"/>
        </w:rPr>
        <w:t>have abstained from developing the bomb</w:t>
      </w:r>
      <w:r w:rsidRPr="000F1C24">
        <w:rPr>
          <w:rFonts w:asciiTheme="minorHAnsi" w:hAnsiTheme="minorHAnsi" w:cstheme="minorHAnsi"/>
          <w:sz w:val="10"/>
        </w:rPr>
        <w:t xml:space="preserve"> at least </w:t>
      </w:r>
      <w:r w:rsidRPr="000F0164">
        <w:rPr>
          <w:rStyle w:val="StyleUnderline"/>
          <w:rFonts w:asciiTheme="minorHAnsi" w:hAnsiTheme="minorHAnsi" w:cstheme="minorHAnsi"/>
          <w:highlight w:val="yellow"/>
        </w:rPr>
        <w:t>partly because of</w:t>
      </w:r>
      <w:r w:rsidRPr="000F1C24">
        <w:rPr>
          <w:rFonts w:asciiTheme="minorHAnsi" w:hAnsiTheme="minorHAnsi" w:cstheme="minorHAnsi"/>
          <w:sz w:val="10"/>
        </w:rPr>
        <w:t xml:space="preserve"> formal or informal </w:t>
      </w:r>
      <w:r w:rsidRPr="000F0164">
        <w:rPr>
          <w:rStyle w:val="StyleUnderline"/>
          <w:rFonts w:asciiTheme="minorHAnsi" w:hAnsiTheme="minorHAnsi" w:cstheme="minorHAnsi"/>
          <w:highlight w:val="yellow"/>
        </w:rPr>
        <w:t xml:space="preserve">extended deterrence guarantees from the </w:t>
      </w:r>
      <w:r w:rsidRPr="000F0164">
        <w:rPr>
          <w:rStyle w:val="Emphasis"/>
          <w:rFonts w:asciiTheme="minorHAnsi" w:hAnsiTheme="minorHAnsi" w:cstheme="minorHAnsi"/>
          <w:highlight w:val="yellow"/>
        </w:rPr>
        <w:t>U</w:t>
      </w:r>
      <w:r w:rsidRPr="000F1C24">
        <w:rPr>
          <w:rFonts w:asciiTheme="minorHAnsi" w:hAnsiTheme="minorHAnsi" w:cstheme="minorHAnsi"/>
          <w:sz w:val="10"/>
        </w:rPr>
        <w:t xml:space="preserve">nited </w:t>
      </w:r>
      <w:r w:rsidRPr="000F0164">
        <w:rPr>
          <w:rStyle w:val="Emphasis"/>
          <w:rFonts w:asciiTheme="minorHAnsi" w:hAnsiTheme="minorHAnsi" w:cstheme="minorHAnsi"/>
          <w:highlight w:val="yellow"/>
        </w:rPr>
        <w:t>S</w:t>
      </w:r>
      <w:r w:rsidRPr="000F1C24">
        <w:rPr>
          <w:rFonts w:asciiTheme="minorHAnsi" w:hAnsiTheme="minorHAnsi" w:cstheme="minorHAnsi"/>
          <w:sz w:val="10"/>
        </w:rPr>
        <w:t xml:space="preserve">tates (e.g., Australia, Germany, Japan, Norway, South Korea and Sweden).47 All told, a recent quantitative assessment by Bleek finds that </w:t>
      </w:r>
      <w:r w:rsidRPr="000F0164">
        <w:rPr>
          <w:rStyle w:val="StyleUnderline"/>
          <w:rFonts w:asciiTheme="minorHAnsi" w:hAnsiTheme="minorHAnsi" w:cstheme="minorHAnsi"/>
          <w:highlight w:val="yellow"/>
        </w:rPr>
        <w:t xml:space="preserve">security assurances have </w:t>
      </w:r>
      <w:r w:rsidRPr="000F0164">
        <w:rPr>
          <w:rStyle w:val="Emphasis"/>
          <w:rFonts w:asciiTheme="minorHAnsi" w:hAnsiTheme="minorHAnsi" w:cstheme="minorHAnsi"/>
          <w:highlight w:val="yellow"/>
        </w:rPr>
        <w:t>empirically</w:t>
      </w:r>
      <w:r w:rsidRPr="000F1C24">
        <w:rPr>
          <w:rFonts w:asciiTheme="minorHAnsi" w:hAnsiTheme="minorHAnsi" w:cstheme="minorHAnsi"/>
          <w:sz w:val="10"/>
        </w:rPr>
        <w:t xml:space="preserve"> significantly </w:t>
      </w:r>
      <w:r w:rsidRPr="000F0164">
        <w:rPr>
          <w:rStyle w:val="Emphasis"/>
          <w:rFonts w:asciiTheme="minorHAnsi" w:hAnsiTheme="minorHAnsi" w:cstheme="minorHAnsi"/>
          <w:highlight w:val="yellow"/>
        </w:rPr>
        <w:t>reduced prolif</w:t>
      </w:r>
      <w:r w:rsidRPr="000F1C24">
        <w:rPr>
          <w:rFonts w:asciiTheme="minorHAnsi" w:hAnsiTheme="minorHAnsi" w:cstheme="minorHAnsi"/>
          <w:sz w:val="10"/>
        </w:rPr>
        <w:t>eration proclivity among recipient countries.48 Therefore, if a country perceives that a security guarantee by the United States or another nuclear power is both available and credible, it is less likely to pursue nuclear weapons in reaction to a rival developing them. This option is likely to be particularly attractive to states that lack the indigenous capability to develop nuclear weapons, as well as states that are primarily motivated to acquire a nuclear deterrent by security factors (as opposed to status-related motivations) but are wary of the negative consequences of proliferation.</w:t>
      </w:r>
    </w:p>
    <w:p w:rsidR="006F3259" w:rsidRPr="000F1C24" w:rsidRDefault="006F3259" w:rsidP="006F3259">
      <w:pPr>
        <w:rPr>
          <w:rFonts w:asciiTheme="minorHAnsi" w:hAnsiTheme="minorHAnsi" w:cstheme="minorHAnsi"/>
        </w:rPr>
      </w:pP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 xml:space="preserve">No impact – every actor has incentives to overstate consequences </w:t>
      </w:r>
    </w:p>
    <w:p w:rsidR="006F3259" w:rsidRPr="000F1C24" w:rsidRDefault="006F3259" w:rsidP="006F3259">
      <w:pPr>
        <w:rPr>
          <w:rFonts w:asciiTheme="minorHAnsi" w:hAnsiTheme="minorHAnsi" w:cstheme="minorHAnsi"/>
        </w:rPr>
      </w:pPr>
      <w:r w:rsidRPr="000F1C24">
        <w:rPr>
          <w:rStyle w:val="Style13ptBold"/>
          <w:rFonts w:asciiTheme="minorHAnsi" w:hAnsiTheme="minorHAnsi" w:cstheme="minorHAnsi"/>
        </w:rPr>
        <w:t>Farley 11</w:t>
      </w:r>
      <w:r w:rsidRPr="000F1C24">
        <w:rPr>
          <w:rFonts w:asciiTheme="minorHAnsi" w:hAnsiTheme="minorHAnsi" w:cstheme="minorHAnsi"/>
        </w:rPr>
        <w:t xml:space="preserve">, assistant professor at the Patterson School of Diplomacy and International Commerce at the University of Kentucky, (Robert, "Over the Horizon: Iran and the Nuclear Paradox," 11-16, </w:t>
      </w:r>
      <w:hyperlink r:id="rId152" w:history="1">
        <w:r w:rsidRPr="000F1C24">
          <w:rPr>
            <w:rStyle w:val="Hyperlink"/>
            <w:rFonts w:asciiTheme="minorHAnsi" w:hAnsiTheme="minorHAnsi" w:cstheme="minorHAnsi"/>
          </w:rPr>
          <w:t>www.worldpoliticsreview.com/articles/10679/over-the-horizon-iran-and-the-nuclear-paradox</w:t>
        </w:r>
      </w:hyperlink>
      <w:r w:rsidRPr="000F1C24">
        <w:rPr>
          <w:rFonts w:asciiTheme="minorHAnsi" w:hAnsiTheme="minorHAnsi" w:cstheme="minorHAnsi"/>
        </w:rPr>
        <w:t xml:space="preserve">) </w:t>
      </w:r>
    </w:p>
    <w:p w:rsidR="006F3259" w:rsidRPr="000F1C24" w:rsidRDefault="006F3259" w:rsidP="006F3259">
      <w:pPr>
        <w:rPr>
          <w:rFonts w:asciiTheme="minorHAnsi" w:hAnsiTheme="minorHAnsi" w:cstheme="minorHAnsi"/>
          <w:sz w:val="16"/>
        </w:rPr>
      </w:pPr>
      <w:r w:rsidRPr="000F1C24">
        <w:rPr>
          <w:rFonts w:asciiTheme="minorHAnsi" w:hAnsiTheme="minorHAnsi" w:cstheme="minorHAnsi"/>
          <w:sz w:val="16"/>
        </w:rPr>
        <w:t xml:space="preserve">But </w:t>
      </w:r>
      <w:r w:rsidRPr="000F1C24">
        <w:rPr>
          <w:rStyle w:val="StyleUnderline"/>
          <w:rFonts w:asciiTheme="minorHAnsi" w:hAnsiTheme="minorHAnsi" w:cstheme="minorHAnsi"/>
        </w:rPr>
        <w:t xml:space="preserve">states and </w:t>
      </w:r>
      <w:r w:rsidRPr="000F0164">
        <w:rPr>
          <w:rStyle w:val="StyleUnderline"/>
          <w:rFonts w:asciiTheme="minorHAnsi" w:hAnsiTheme="minorHAnsi" w:cstheme="minorHAnsi"/>
          <w:highlight w:val="yellow"/>
        </w:rPr>
        <w:t>policymakers habitually overestimate the impact of nuclear weapons</w:t>
      </w:r>
      <w:r w:rsidRPr="000F1C24">
        <w:rPr>
          <w:rFonts w:asciiTheme="minorHAnsi" w:hAnsiTheme="minorHAnsi" w:cstheme="minorHAnsi"/>
          <w:sz w:val="16"/>
        </w:rPr>
        <w:t xml:space="preserve">. This happens among both proliferators and anti-proliferators. </w:t>
      </w:r>
      <w:r w:rsidRPr="000F1C24">
        <w:rPr>
          <w:rStyle w:val="StyleUnderline"/>
          <w:rFonts w:asciiTheme="minorHAnsi" w:hAnsiTheme="minorHAnsi" w:cstheme="minorHAnsi"/>
        </w:rPr>
        <w:t xml:space="preserve">Would-be proliferators seem to expect that possessing a nuclear weapon will confer “a seat at the table” </w:t>
      </w:r>
      <w:r w:rsidRPr="000F1C24">
        <w:rPr>
          <w:rFonts w:asciiTheme="minorHAnsi" w:hAnsiTheme="minorHAnsi" w:cstheme="minorHAnsi"/>
          <w:sz w:val="16"/>
        </w:rPr>
        <w:t xml:space="preserve">as well as solve a host of minor and major foreign policy problems. </w:t>
      </w:r>
      <w:r w:rsidRPr="000F1C24">
        <w:rPr>
          <w:rStyle w:val="StyleUnderline"/>
          <w:rFonts w:asciiTheme="minorHAnsi" w:hAnsiTheme="minorHAnsi" w:cstheme="minorHAnsi"/>
        </w:rPr>
        <w:t>Existing nuclear powers fear that new entrants will act unpredictably, destabilize regions and throw existing diplomatic arrangements into flux</w:t>
      </w:r>
      <w:r w:rsidRPr="000F1C24">
        <w:rPr>
          <w:rFonts w:asciiTheme="minorHAnsi" w:hAnsiTheme="minorHAnsi" w:cstheme="minorHAnsi"/>
          <w:sz w:val="16"/>
        </w:rPr>
        <w:t xml:space="preserve">. </w:t>
      </w:r>
      <w:r w:rsidRPr="000F0164">
        <w:rPr>
          <w:rStyle w:val="StyleUnderline"/>
          <w:rFonts w:asciiTheme="minorHAnsi" w:hAnsiTheme="minorHAnsi" w:cstheme="minorHAnsi"/>
          <w:highlight w:val="yellow"/>
        </w:rPr>
        <w:t>These predictions</w:t>
      </w:r>
      <w:r w:rsidRPr="000F1C24">
        <w:rPr>
          <w:rStyle w:val="StyleUnderline"/>
          <w:rFonts w:asciiTheme="minorHAnsi" w:hAnsiTheme="minorHAnsi" w:cstheme="minorHAnsi"/>
        </w:rPr>
        <w:t xml:space="preserve"> almost </w:t>
      </w:r>
      <w:r w:rsidRPr="000F0164">
        <w:rPr>
          <w:rStyle w:val="StyleUnderline"/>
          <w:rFonts w:asciiTheme="minorHAnsi" w:hAnsiTheme="minorHAnsi" w:cstheme="minorHAnsi"/>
          <w:highlight w:val="yellow"/>
        </w:rPr>
        <w:t>invariably turn out wrong; nuclear weapons consistently fail to undo</w:t>
      </w:r>
      <w:r w:rsidRPr="000F1C24">
        <w:rPr>
          <w:rStyle w:val="StyleUnderline"/>
          <w:rFonts w:asciiTheme="minorHAnsi" w:hAnsiTheme="minorHAnsi" w:cstheme="minorHAnsi"/>
        </w:rPr>
        <w:t xml:space="preserve"> the </w:t>
      </w:r>
      <w:r w:rsidRPr="000F0164">
        <w:rPr>
          <w:rStyle w:val="StyleUnderline"/>
          <w:rFonts w:asciiTheme="minorHAnsi" w:hAnsiTheme="minorHAnsi" w:cstheme="minorHAnsi"/>
          <w:highlight w:val="yellow"/>
        </w:rPr>
        <w:t>existing power relationships</w:t>
      </w:r>
      <w:r w:rsidRPr="000F1C24">
        <w:rPr>
          <w:rStyle w:val="StyleUnderline"/>
          <w:rFonts w:asciiTheme="minorHAnsi" w:hAnsiTheme="minorHAnsi" w:cstheme="minorHAnsi"/>
        </w:rPr>
        <w:t xml:space="preserve"> of the international system</w:t>
      </w:r>
      <w:r w:rsidRPr="000F1C24">
        <w:rPr>
          <w:rFonts w:asciiTheme="minorHAnsi" w:hAnsiTheme="minorHAnsi" w:cstheme="minorHAnsi"/>
          <w:sz w:val="16"/>
        </w:rPr>
        <w:t xml:space="preserve">. The North Korean example is instructive. </w:t>
      </w:r>
      <w:r w:rsidRPr="000F0164">
        <w:rPr>
          <w:rStyle w:val="StyleUnderline"/>
          <w:rFonts w:asciiTheme="minorHAnsi" w:hAnsiTheme="minorHAnsi" w:cstheme="minorHAnsi"/>
          <w:highlight w:val="yellow"/>
        </w:rPr>
        <w:t>In spite of the dire warnings</w:t>
      </w:r>
      <w:r w:rsidRPr="000F1C24">
        <w:rPr>
          <w:rStyle w:val="StyleUnderline"/>
          <w:rFonts w:asciiTheme="minorHAnsi" w:hAnsiTheme="minorHAnsi" w:cstheme="minorHAnsi"/>
        </w:rPr>
        <w:t xml:space="preserve"> about the dangers of a North Korean nuclear weapon, </w:t>
      </w:r>
      <w:r w:rsidRPr="000F0164">
        <w:rPr>
          <w:rStyle w:val="StyleUnderline"/>
          <w:rFonts w:asciiTheme="minorHAnsi" w:hAnsiTheme="minorHAnsi" w:cstheme="minorHAnsi"/>
          <w:highlight w:val="yellow"/>
        </w:rPr>
        <w:t>the region has weathered Pyongyang</w:t>
      </w:r>
      <w:r w:rsidRPr="000F1C24">
        <w:rPr>
          <w:rStyle w:val="StyleUnderline"/>
          <w:rFonts w:asciiTheme="minorHAnsi" w:hAnsiTheme="minorHAnsi" w:cstheme="minorHAnsi"/>
        </w:rPr>
        <w:t xml:space="preserve">’s nuclear proliferation </w:t>
      </w:r>
      <w:r w:rsidRPr="000F0164">
        <w:rPr>
          <w:rStyle w:val="StyleUnderline"/>
          <w:rFonts w:asciiTheme="minorHAnsi" w:hAnsiTheme="minorHAnsi" w:cstheme="minorHAnsi"/>
          <w:highlight w:val="yellow"/>
        </w:rPr>
        <w:t>in altogether sound fashion</w:t>
      </w:r>
      <w:r w:rsidRPr="000F1C24">
        <w:rPr>
          <w:rFonts w:asciiTheme="minorHAnsi" w:hAnsiTheme="minorHAnsi" w:cstheme="minorHAnsi"/>
          <w:sz w:val="16"/>
        </w:rPr>
        <w:t xml:space="preserve">. Though some might argue that nukes have “enabled” North Korea to engage in a variety of bad behaviors, that was already the case prior to its nuclear test. The crucial deterrent to U.S. or South Korean action continues to be North Korea’s conventional capabilities, as well as the incalculable costs of governing North Korea after a war. Moreover, </w:t>
      </w:r>
      <w:r w:rsidRPr="000F1C24">
        <w:rPr>
          <w:rStyle w:val="StyleUnderline"/>
          <w:rFonts w:asciiTheme="minorHAnsi" w:hAnsiTheme="minorHAnsi" w:cstheme="minorHAnsi"/>
        </w:rPr>
        <w:t>despite the usual dire predictions of nonproliferation professionals, the North Korean nuclear program has yet to inspire Tokyo or Seoul to follow suit</w:t>
      </w:r>
      <w:r w:rsidRPr="000F1C24">
        <w:rPr>
          <w:rFonts w:asciiTheme="minorHAnsi" w:hAnsiTheme="minorHAnsi" w:cstheme="minorHAnsi"/>
          <w:sz w:val="16"/>
        </w:rPr>
        <w:t xml:space="preserve">. The DPRK’s program represents a tremendous waste of resources and human capital for a poor state, and it may prove a problem if North Korea endures a messy collapse. Thus far, however, the effects of the arsenal have been minimal. Israel represents another case in which the benefits of nuclear weapons remain unclear. Although Israel adopted a policy of ambiguity about its nuclear program, most in the region understood that </w:t>
      </w:r>
      <w:r w:rsidRPr="000F1C24">
        <w:rPr>
          <w:rStyle w:val="StyleUnderline"/>
          <w:rFonts w:asciiTheme="minorHAnsi" w:hAnsiTheme="minorHAnsi" w:cstheme="minorHAnsi"/>
        </w:rPr>
        <w:t>Israel possessed nuclear weapons by the late-1960s. These weapons did not deter Syria or Egypt from launching a large-scale conventional assault in 1973</w:t>
      </w:r>
      <w:r w:rsidRPr="000F1C24">
        <w:rPr>
          <w:rFonts w:asciiTheme="minorHAnsi" w:hAnsiTheme="minorHAnsi" w:cstheme="minorHAnsi"/>
          <w:sz w:val="16"/>
        </w:rPr>
        <w:t xml:space="preserve">, however. </w:t>
      </w:r>
      <w:r w:rsidRPr="000F1C24">
        <w:rPr>
          <w:rStyle w:val="StyleUnderline"/>
          <w:rFonts w:asciiTheme="minorHAnsi" w:hAnsiTheme="minorHAnsi" w:cstheme="minorHAnsi"/>
        </w:rPr>
        <w:t>Nor did they help the Israeli Defense Force compel acquiescence in Lebanon in 1982 or 2006.</w:t>
      </w:r>
      <w:r w:rsidRPr="000F1C24">
        <w:rPr>
          <w:rFonts w:asciiTheme="minorHAnsi" w:hAnsiTheme="minorHAnsi" w:cstheme="minorHAnsi"/>
          <w:sz w:val="16"/>
        </w:rPr>
        <w:t xml:space="preserve"> Nuclear weapons have not resolved the Palestinian question, and when it came to removing the Saddam Hussein regime in Iraq, Israel relied not on its nuclear arsenal but on the United States to do so -- through conventional means -- in 2003. </w:t>
      </w:r>
      <w:r w:rsidRPr="000F1C24">
        <w:rPr>
          <w:rStyle w:val="StyleUnderline"/>
          <w:rFonts w:asciiTheme="minorHAnsi" w:hAnsiTheme="minorHAnsi" w:cstheme="minorHAnsi"/>
        </w:rPr>
        <w:t>Israeli nukes have thus far failed to intimidate the Iranians into freezing their nuclear program</w:t>
      </w:r>
      <w:r w:rsidRPr="000F1C24">
        <w:rPr>
          <w:rFonts w:asciiTheme="minorHAnsi" w:hAnsiTheme="minorHAnsi" w:cstheme="minorHAnsi"/>
          <w:sz w:val="16"/>
        </w:rPr>
        <w:t xml:space="preserve">. Moreover, Israel has pursued a defense policy designed around the goal of maintaining superiority at every level of military escalation, from asymmetrical anti-terror efforts to high-intensity conventional combat. Thus, it is unclear whether the nuclear program has even saved Israel any money. The problem with nukes is that there are strong material and normative pressures against their use, not least because states that use nukes risk incurring nuclear retaliation. Part of the appeal of nuclear weapons is their bluntness, but for foreign policy objectives requiring a scalpel rather than a sledgehammer, they are useless. As a result, </w:t>
      </w:r>
      <w:r w:rsidRPr="000F1C24">
        <w:rPr>
          <w:rStyle w:val="StyleUnderline"/>
          <w:rFonts w:asciiTheme="minorHAnsi" w:hAnsiTheme="minorHAnsi" w:cstheme="minorHAnsi"/>
        </w:rPr>
        <w:t>states with nuclear neighbors quickly find that they can engage in all manner of harassment and escalation without risking nuclear retaliation</w:t>
      </w:r>
      <w:r w:rsidRPr="000F1C24">
        <w:rPr>
          <w:rFonts w:asciiTheme="minorHAnsi" w:hAnsiTheme="minorHAnsi" w:cstheme="minorHAnsi"/>
          <w:sz w:val="16"/>
        </w:rPr>
        <w:t xml:space="preserve">. The weapons themselves are often more expensive than the foreign policy objectives that they would be used to attain. Moreover, normative pressures do matter. Even “outlaw” nations recognize that the world views the use of nuclear -- not to mention chemical or biological -- weapons differently than other expressions of force. And almost without exception, even outlaw nations require the goodwill of at least some segments of the international community. Given all this, it is not at all surprising that many countries eschew nuclear programs, even when they could easily attain nuclear status. Setting aside the legal problems, </w:t>
      </w:r>
      <w:r w:rsidRPr="000F1C24">
        <w:rPr>
          <w:rStyle w:val="StyleUnderline"/>
          <w:rFonts w:asciiTheme="minorHAnsi" w:hAnsiTheme="minorHAnsi" w:cstheme="minorHAnsi"/>
        </w:rPr>
        <w:t>nuclear programs tend to be expensive, and they provide relatively little in terms of foreign policy return on investment</w:t>
      </w:r>
      <w:r w:rsidRPr="000F1C24">
        <w:rPr>
          <w:rFonts w:asciiTheme="minorHAnsi" w:hAnsiTheme="minorHAnsi" w:cstheme="minorHAnsi"/>
          <w:sz w:val="16"/>
        </w:rPr>
        <w:t xml:space="preserve">. Brazil, for example, does not need nuclear weapons to exercise influence in Latin America or deter its rivals. Turkey, like Germany, Japan and South Korea, decided a long time ago that the nuclear “problem” could be solved most efficiently through alignment with an existing nuclear power. </w:t>
      </w:r>
      <w:r w:rsidRPr="000F1C24">
        <w:rPr>
          <w:rStyle w:val="StyleUnderline"/>
          <w:rFonts w:asciiTheme="minorHAnsi" w:hAnsiTheme="minorHAnsi" w:cstheme="minorHAnsi"/>
        </w:rPr>
        <w:t xml:space="preserve">Why do policymakers, analysts and journalists so consistently overrate the importance of nuclear weapons? The answer is that </w:t>
      </w:r>
      <w:r w:rsidRPr="000F0164">
        <w:rPr>
          <w:rStyle w:val="StyleUnderline"/>
          <w:rFonts w:asciiTheme="minorHAnsi" w:hAnsiTheme="minorHAnsi" w:cstheme="minorHAnsi"/>
          <w:highlight w:val="yellow"/>
        </w:rPr>
        <w:t>everyone has a strong incentive to lie about their importance</w:t>
      </w:r>
      <w:r w:rsidRPr="000F1C24">
        <w:rPr>
          <w:rFonts w:asciiTheme="minorHAnsi" w:hAnsiTheme="minorHAnsi" w:cstheme="minorHAnsi"/>
          <w:sz w:val="16"/>
        </w:rPr>
        <w:t xml:space="preserve">. </w:t>
      </w:r>
      <w:r w:rsidRPr="000F1C24">
        <w:rPr>
          <w:rStyle w:val="StyleUnderline"/>
          <w:rFonts w:asciiTheme="minorHAnsi" w:hAnsiTheme="minorHAnsi" w:cstheme="minorHAnsi"/>
        </w:rPr>
        <w:t>The Iranians will lie to the world about the extent of their program</w:t>
      </w:r>
      <w:r w:rsidRPr="000F1C24">
        <w:rPr>
          <w:rFonts w:asciiTheme="minorHAnsi" w:hAnsiTheme="minorHAnsi" w:cstheme="minorHAnsi"/>
          <w:sz w:val="16"/>
        </w:rPr>
        <w:t xml:space="preserve"> and to their people about the fruits of going nuclear. </w:t>
      </w:r>
      <w:r w:rsidRPr="000F1C24">
        <w:rPr>
          <w:rStyle w:val="StyleUnderline"/>
          <w:rFonts w:asciiTheme="minorHAnsi" w:hAnsiTheme="minorHAnsi" w:cstheme="minorHAnsi"/>
        </w:rPr>
        <w:t xml:space="preserve">The various </w:t>
      </w:r>
      <w:r w:rsidRPr="000F0164">
        <w:rPr>
          <w:rStyle w:val="StyleUnderline"/>
          <w:rFonts w:asciiTheme="minorHAnsi" w:hAnsiTheme="minorHAnsi" w:cstheme="minorHAnsi"/>
          <w:highlight w:val="yellow"/>
        </w:rPr>
        <w:t>U.S. client states</w:t>
      </w:r>
      <w:r w:rsidRPr="000F1C24">
        <w:rPr>
          <w:rStyle w:val="StyleUnderline"/>
          <w:rFonts w:asciiTheme="minorHAnsi" w:hAnsiTheme="minorHAnsi" w:cstheme="minorHAnsi"/>
        </w:rPr>
        <w:t xml:space="preserve"> in the region will </w:t>
      </w:r>
      <w:r w:rsidRPr="000F0164">
        <w:rPr>
          <w:rStyle w:val="StyleUnderline"/>
          <w:rFonts w:asciiTheme="minorHAnsi" w:hAnsiTheme="minorHAnsi" w:cstheme="minorHAnsi"/>
          <w:highlight w:val="yellow"/>
        </w:rPr>
        <w:t>lie to Washington about how terrified they are of a nuclear Iran</w:t>
      </w:r>
      <w:r w:rsidRPr="000F0164">
        <w:rPr>
          <w:rFonts w:asciiTheme="minorHAnsi" w:hAnsiTheme="minorHAnsi" w:cstheme="minorHAnsi"/>
          <w:sz w:val="16"/>
          <w:highlight w:val="yellow"/>
        </w:rPr>
        <w:t>,</w:t>
      </w:r>
      <w:r w:rsidRPr="000F1C24">
        <w:rPr>
          <w:rFonts w:asciiTheme="minorHAnsi" w:hAnsiTheme="minorHAnsi" w:cstheme="minorHAnsi"/>
          <w:sz w:val="16"/>
        </w:rPr>
        <w:t xml:space="preserve"> warning of the need for “strategic re-evaluation,” while also using the Iranian menace as an excuse for brutality against their own populations. </w:t>
      </w:r>
      <w:r w:rsidRPr="000F0164">
        <w:rPr>
          <w:rStyle w:val="StyleUnderline"/>
          <w:rFonts w:asciiTheme="minorHAnsi" w:hAnsiTheme="minorHAnsi" w:cstheme="minorHAnsi"/>
          <w:highlight w:val="yellow"/>
        </w:rPr>
        <w:t>Nonproliferation advocates</w:t>
      </w:r>
      <w:r w:rsidRPr="000F1C24">
        <w:rPr>
          <w:rStyle w:val="StyleUnderline"/>
          <w:rFonts w:asciiTheme="minorHAnsi" w:hAnsiTheme="minorHAnsi" w:cstheme="minorHAnsi"/>
        </w:rPr>
        <w:t xml:space="preserve"> will </w:t>
      </w:r>
      <w:r w:rsidRPr="000F0164">
        <w:rPr>
          <w:rStyle w:val="StyleUnderline"/>
          <w:rFonts w:asciiTheme="minorHAnsi" w:hAnsiTheme="minorHAnsi" w:cstheme="minorHAnsi"/>
          <w:highlight w:val="yellow"/>
        </w:rPr>
        <w:t>lie</w:t>
      </w:r>
      <w:r w:rsidRPr="000F1C24">
        <w:rPr>
          <w:rStyle w:val="StyleUnderline"/>
          <w:rFonts w:asciiTheme="minorHAnsi" w:hAnsiTheme="minorHAnsi" w:cstheme="minorHAnsi"/>
        </w:rPr>
        <w:t xml:space="preserve"> about the terrors of unrestrained proliferation </w:t>
      </w:r>
      <w:r w:rsidRPr="000F0164">
        <w:rPr>
          <w:rStyle w:val="StyleUnderline"/>
          <w:rFonts w:asciiTheme="minorHAnsi" w:hAnsiTheme="minorHAnsi" w:cstheme="minorHAnsi"/>
          <w:highlight w:val="yellow"/>
        </w:rPr>
        <w:t>because they do not want</w:t>
      </w:r>
      <w:r w:rsidRPr="000F1C24">
        <w:rPr>
          <w:rStyle w:val="StyleUnderline"/>
          <w:rFonts w:asciiTheme="minorHAnsi" w:hAnsiTheme="minorHAnsi" w:cstheme="minorHAnsi"/>
        </w:rPr>
        <w:t xml:space="preserve"> anyone </w:t>
      </w:r>
      <w:r w:rsidRPr="000F0164">
        <w:rPr>
          <w:rStyle w:val="StyleUnderline"/>
          <w:rFonts w:asciiTheme="minorHAnsi" w:hAnsiTheme="minorHAnsi" w:cstheme="minorHAnsi"/>
          <w:highlight w:val="yellow"/>
        </w:rPr>
        <w:t>to shift focus to the manageability of a post-nuclear Iran</w:t>
      </w:r>
      <w:r w:rsidRPr="000F1C24">
        <w:rPr>
          <w:rStyle w:val="StyleUnderline"/>
          <w:rFonts w:asciiTheme="minorHAnsi" w:hAnsiTheme="minorHAnsi" w:cstheme="minorHAnsi"/>
        </w:rPr>
        <w:t>. The United States will lie to everyone in order to reassure its clients and maintain the cohesion of the anti-Iran block</w:t>
      </w:r>
      <w:r w:rsidRPr="000F1C24">
        <w:rPr>
          <w:rFonts w:asciiTheme="minorHAnsi" w:hAnsiTheme="minorHAnsi" w:cstheme="minorHAnsi"/>
          <w:sz w:val="16"/>
        </w:rPr>
        <w:t xml:space="preserve">. None of these lies are particularly dishonorable; they represent the normal course of diplomacy. But they are lies nevertheless, and serious analysts of foreign policy and international relations need to be wary of them. Nonproliferation is a good idea, if only because states should not waste tremendous resources on weapons of limited utility. Nuclear weapons also represent a genuine risk of accidents, especially for states that have not yet developed appropriately robust security precautions. Instability and collapse in nuclear states has been harrowing in the past and will undoubtedly be harrowing in the future. All of these threats should be taken seriously by policymakers. Unfortunately, </w:t>
      </w:r>
      <w:r w:rsidRPr="000F0164">
        <w:rPr>
          <w:rStyle w:val="StyleUnderline"/>
          <w:rFonts w:asciiTheme="minorHAnsi" w:hAnsiTheme="minorHAnsi" w:cstheme="minorHAnsi"/>
          <w:highlight w:val="yellow"/>
        </w:rPr>
        <w:t>as long as deception remains the rule</w:t>
      </w:r>
      <w:r w:rsidRPr="000F1C24">
        <w:rPr>
          <w:rStyle w:val="StyleUnderline"/>
          <w:rFonts w:asciiTheme="minorHAnsi" w:hAnsiTheme="minorHAnsi" w:cstheme="minorHAnsi"/>
        </w:rPr>
        <w:t xml:space="preserve"> in the practice of nuclear diplomacy, </w:t>
      </w:r>
      <w:r w:rsidRPr="000F0164">
        <w:rPr>
          <w:rStyle w:val="StyleUnderline"/>
          <w:rFonts w:asciiTheme="minorHAnsi" w:hAnsiTheme="minorHAnsi" w:cstheme="minorHAnsi"/>
          <w:highlight w:val="yellow"/>
        </w:rPr>
        <w:t>exaggerated alarmism will substitute for a realistic appraisal of the policy landscape</w:t>
      </w:r>
      <w:r w:rsidRPr="000F1C24">
        <w:rPr>
          <w:rFonts w:asciiTheme="minorHAnsi" w:hAnsiTheme="minorHAnsi" w:cstheme="minorHAnsi"/>
          <w:sz w:val="16"/>
        </w:rPr>
        <w:t xml:space="preserve">. </w:t>
      </w:r>
    </w:p>
    <w:p w:rsidR="006F3259" w:rsidRPr="000F1C24" w:rsidRDefault="006F3259" w:rsidP="006F3259">
      <w:pPr>
        <w:rPr>
          <w:rFonts w:asciiTheme="minorHAnsi" w:hAnsiTheme="minorHAnsi" w:cstheme="minorHAnsi"/>
        </w:rPr>
      </w:pPr>
    </w:p>
    <w:p w:rsidR="006F3259" w:rsidRDefault="006F3259" w:rsidP="006F3259">
      <w:pPr>
        <w:pStyle w:val="Heading3"/>
      </w:pPr>
      <w:r>
        <w:t>AT: Trump Kills Heg</w:t>
      </w: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 xml:space="preserve">Trump’s </w:t>
      </w:r>
      <w:r w:rsidRPr="000F1C24">
        <w:rPr>
          <w:rFonts w:asciiTheme="minorHAnsi" w:hAnsiTheme="minorHAnsi" w:cstheme="minorHAnsi"/>
          <w:u w:val="single"/>
        </w:rPr>
        <w:t>doesn’t</w:t>
      </w:r>
      <w:r w:rsidRPr="000F1C24">
        <w:rPr>
          <w:rFonts w:asciiTheme="minorHAnsi" w:hAnsiTheme="minorHAnsi" w:cstheme="minorHAnsi"/>
        </w:rPr>
        <w:t xml:space="preserve"> ruin U.S. leadership — critics are wrong. </w:t>
      </w:r>
    </w:p>
    <w:p w:rsidR="006F3259" w:rsidRPr="000F1C24" w:rsidRDefault="006F3259" w:rsidP="006F3259">
      <w:pPr>
        <w:rPr>
          <w:rFonts w:asciiTheme="minorHAnsi" w:hAnsiTheme="minorHAnsi" w:cstheme="minorHAnsi"/>
        </w:rPr>
      </w:pPr>
      <w:r w:rsidRPr="000F1C24">
        <w:rPr>
          <w:rStyle w:val="Style13ptBold"/>
          <w:rFonts w:asciiTheme="minorHAnsi" w:hAnsiTheme="minorHAnsi" w:cstheme="minorHAnsi"/>
        </w:rPr>
        <w:t>Kroenig 17</w:t>
      </w:r>
      <w:r w:rsidRPr="000F1C24">
        <w:rPr>
          <w:rFonts w:asciiTheme="minorHAnsi" w:hAnsiTheme="minorHAnsi" w:cstheme="minorHAnsi"/>
        </w:rPr>
        <w:t xml:space="preserve"> — Matthew Kroenig, Associate Professor of Government and Foreign Service at Georgetown University, Senior Fellow at the Brent Scowcroft Center on International Security at the Atlantic Council, holds a Ph.D. in Political Science from the University of California-Berkeley, 2017 (“The Case for Trump's Foreign Policy: The Right People, the Right Positions,” </w:t>
      </w:r>
      <w:r w:rsidRPr="000F1C24">
        <w:rPr>
          <w:rFonts w:asciiTheme="minorHAnsi" w:hAnsiTheme="minorHAnsi" w:cstheme="minorHAnsi"/>
          <w:i/>
        </w:rPr>
        <w:t>Foreign Affairs</w:t>
      </w:r>
      <w:r w:rsidRPr="000F1C24">
        <w:rPr>
          <w:rFonts w:asciiTheme="minorHAnsi" w:hAnsiTheme="minorHAnsi" w:cstheme="minorHAnsi"/>
        </w:rPr>
        <w:t>, May/June, Available Online to Subscribing Institutions via Hein Online, p. 30)</w:t>
      </w:r>
    </w:p>
    <w:p w:rsidR="006F3259" w:rsidRPr="000F1C24" w:rsidRDefault="006F3259" w:rsidP="006F3259">
      <w:pPr>
        <w:rPr>
          <w:rFonts w:asciiTheme="minorHAnsi" w:hAnsiTheme="minorHAnsi" w:cstheme="minorHAnsi"/>
        </w:rPr>
      </w:pPr>
      <w:r w:rsidRPr="000F0164">
        <w:rPr>
          <w:rStyle w:val="StyleUnderline"/>
          <w:rFonts w:asciiTheme="minorHAnsi" w:hAnsiTheme="minorHAnsi" w:cstheme="minorHAnsi"/>
          <w:highlight w:val="yellow"/>
        </w:rPr>
        <w:t>Media coverage</w:t>
      </w:r>
      <w:r w:rsidRPr="000F1C24">
        <w:rPr>
          <w:rStyle w:val="StyleUnderline"/>
          <w:rFonts w:asciiTheme="minorHAnsi" w:hAnsiTheme="minorHAnsi" w:cstheme="minorHAnsi"/>
        </w:rPr>
        <w:t xml:space="preserve"> of</w:t>
      </w:r>
      <w:r w:rsidRPr="000F1C24">
        <w:rPr>
          <w:rFonts w:asciiTheme="minorHAnsi" w:hAnsiTheme="minorHAnsi" w:cstheme="minorHAnsi"/>
        </w:rPr>
        <w:t xml:space="preserve"> U.S. President Donald </w:t>
      </w:r>
      <w:r w:rsidRPr="000F1C24">
        <w:rPr>
          <w:rStyle w:val="StyleUnderline"/>
          <w:rFonts w:asciiTheme="minorHAnsi" w:hAnsiTheme="minorHAnsi" w:cstheme="minorHAnsi"/>
        </w:rPr>
        <w:t xml:space="preserve">Trump's foreign policy </w:t>
      </w:r>
      <w:r w:rsidRPr="000F0164">
        <w:rPr>
          <w:rStyle w:val="StyleUnderline"/>
          <w:rFonts w:asciiTheme="minorHAnsi" w:hAnsiTheme="minorHAnsi" w:cstheme="minorHAnsi"/>
          <w:highlight w:val="yellow"/>
        </w:rPr>
        <w:t>has been</w:t>
      </w:r>
      <w:r w:rsidRPr="000F1C24">
        <w:rPr>
          <w:rStyle w:val="StyleUnderline"/>
          <w:rFonts w:asciiTheme="minorHAnsi" w:hAnsiTheme="minorHAnsi" w:cstheme="minorHAnsi"/>
        </w:rPr>
        <w:t xml:space="preserve"> overwhelmingly </w:t>
      </w:r>
      <w:r w:rsidRPr="000F0164">
        <w:rPr>
          <w:rStyle w:val="StyleUnderline"/>
          <w:rFonts w:asciiTheme="minorHAnsi" w:hAnsiTheme="minorHAnsi" w:cstheme="minorHAnsi"/>
          <w:highlight w:val="yellow"/>
        </w:rPr>
        <w:t>negative. Analysts have seized on</w:t>
      </w:r>
      <w:r w:rsidRPr="000F1C24">
        <w:rPr>
          <w:rStyle w:val="StyleUnderline"/>
          <w:rFonts w:asciiTheme="minorHAnsi" w:hAnsiTheme="minorHAnsi" w:cstheme="minorHAnsi"/>
        </w:rPr>
        <w:t xml:space="preserve"> early policy </w:t>
      </w:r>
      <w:r w:rsidRPr="000F0164">
        <w:rPr>
          <w:rStyle w:val="StyleUnderline"/>
          <w:rFonts w:asciiTheme="minorHAnsi" w:hAnsiTheme="minorHAnsi" w:cstheme="minorHAnsi"/>
          <w:highlight w:val="yellow"/>
        </w:rPr>
        <w:t>missteps,</w:t>
      </w:r>
      <w:r w:rsidRPr="000F1C24">
        <w:rPr>
          <w:rStyle w:val="StyleUnderline"/>
          <w:rFonts w:asciiTheme="minorHAnsi" w:hAnsiTheme="minorHAnsi" w:cstheme="minorHAnsi"/>
        </w:rPr>
        <w:t xml:space="preserve"> a supposed </w:t>
      </w:r>
      <w:r w:rsidRPr="000F0164">
        <w:rPr>
          <w:rStyle w:val="StyleUnderline"/>
          <w:rFonts w:asciiTheme="minorHAnsi" w:hAnsiTheme="minorHAnsi" w:cstheme="minorHAnsi"/>
          <w:highlight w:val="yellow"/>
        </w:rPr>
        <w:t>slowness in staffing</w:t>
      </w:r>
      <w:r w:rsidRPr="000F1C24">
        <w:rPr>
          <w:rStyle w:val="StyleUnderline"/>
          <w:rFonts w:asciiTheme="minorHAnsi" w:hAnsiTheme="minorHAnsi" w:cstheme="minorHAnsi"/>
        </w:rPr>
        <w:t xml:space="preserve"> the national security bureaucracy, </w:t>
      </w:r>
      <w:r w:rsidRPr="000F0164">
        <w:rPr>
          <w:rStyle w:val="StyleUnderline"/>
          <w:rFonts w:asciiTheme="minorHAnsi" w:hAnsiTheme="minorHAnsi" w:cstheme="minorHAnsi"/>
          <w:highlight w:val="yellow"/>
        </w:rPr>
        <w:t>and controversial statements</w:t>
      </w:r>
      <w:r w:rsidRPr="000F1C24">
        <w:rPr>
          <w:rStyle w:val="StyleUnderline"/>
          <w:rFonts w:asciiTheme="minorHAnsi" w:hAnsiTheme="minorHAnsi" w:cstheme="minorHAnsi"/>
        </w:rPr>
        <w:t xml:space="preserve"> and actions as evidence that Trump's foreign policy is already failing</w:t>
      </w:r>
      <w:r w:rsidRPr="000F1C24">
        <w:rPr>
          <w:rFonts w:asciiTheme="minorHAnsi" w:hAnsiTheme="minorHAnsi" w:cstheme="minorHAnsi"/>
        </w:rPr>
        <w:t>.</w:t>
      </w:r>
    </w:p>
    <w:p w:rsidR="006F3259" w:rsidRPr="000F1C24" w:rsidRDefault="006F3259" w:rsidP="006F3259">
      <w:pPr>
        <w:rPr>
          <w:rFonts w:asciiTheme="minorHAnsi" w:hAnsiTheme="minorHAnsi" w:cstheme="minorHAnsi"/>
        </w:rPr>
      </w:pPr>
      <w:r w:rsidRPr="000F0164">
        <w:rPr>
          <w:rStyle w:val="StyleUnderline"/>
          <w:rFonts w:asciiTheme="minorHAnsi" w:hAnsiTheme="minorHAnsi" w:cstheme="minorHAnsi"/>
          <w:highlight w:val="yellow"/>
        </w:rPr>
        <w:t>But</w:t>
      </w:r>
      <w:r w:rsidRPr="000F1C24">
        <w:rPr>
          <w:rStyle w:val="StyleUnderline"/>
          <w:rFonts w:asciiTheme="minorHAnsi" w:hAnsiTheme="minorHAnsi" w:cstheme="minorHAnsi"/>
        </w:rPr>
        <w:t xml:space="preserve"> </w:t>
      </w:r>
      <w:r w:rsidRPr="000F1C24">
        <w:rPr>
          <w:rStyle w:val="Emphasis"/>
          <w:rFonts w:asciiTheme="minorHAnsi" w:hAnsiTheme="minorHAnsi" w:cstheme="minorHAnsi"/>
        </w:rPr>
        <w:t xml:space="preserve">the </w:t>
      </w:r>
      <w:r w:rsidRPr="000F0164">
        <w:rPr>
          <w:rStyle w:val="Emphasis"/>
          <w:rFonts w:asciiTheme="minorHAnsi" w:hAnsiTheme="minorHAnsi" w:cstheme="minorHAnsi"/>
          <w:highlight w:val="yellow"/>
        </w:rPr>
        <w:t>critics have gotten a lot wrong</w:t>
      </w:r>
      <w:r w:rsidRPr="000F0164">
        <w:rPr>
          <w:rStyle w:val="StyleUnderline"/>
          <w:rFonts w:asciiTheme="minorHAnsi" w:hAnsiTheme="minorHAnsi" w:cstheme="minorHAnsi"/>
          <w:highlight w:val="yellow"/>
        </w:rPr>
        <w:t xml:space="preserve"> and failed to give credit where</w:t>
      </w:r>
      <w:r w:rsidRPr="000F1C24">
        <w:rPr>
          <w:rStyle w:val="StyleUnderline"/>
          <w:rFonts w:asciiTheme="minorHAnsi" w:hAnsiTheme="minorHAnsi" w:cstheme="minorHAnsi"/>
        </w:rPr>
        <w:t xml:space="preserve"> credit is </w:t>
      </w:r>
      <w:r w:rsidRPr="000F0164">
        <w:rPr>
          <w:rStyle w:val="StyleUnderline"/>
          <w:rFonts w:asciiTheme="minorHAnsi" w:hAnsiTheme="minorHAnsi" w:cstheme="minorHAnsi"/>
          <w:highlight w:val="yellow"/>
        </w:rPr>
        <w:t>due</w:t>
      </w:r>
      <w:r w:rsidRPr="000F1C24">
        <w:rPr>
          <w:rStyle w:val="StyleUnderline"/>
          <w:rFonts w:asciiTheme="minorHAnsi" w:hAnsiTheme="minorHAnsi" w:cstheme="minorHAnsi"/>
        </w:rPr>
        <w:t xml:space="preserve">. The </w:t>
      </w:r>
      <w:r w:rsidRPr="000F0164">
        <w:rPr>
          <w:rStyle w:val="StyleUnderline"/>
          <w:rFonts w:asciiTheme="minorHAnsi" w:hAnsiTheme="minorHAnsi" w:cstheme="minorHAnsi"/>
          <w:highlight w:val="yellow"/>
        </w:rPr>
        <w:t>Trump</w:t>
      </w:r>
      <w:r w:rsidRPr="000F1C24">
        <w:rPr>
          <w:rStyle w:val="StyleUnderline"/>
          <w:rFonts w:asciiTheme="minorHAnsi" w:hAnsiTheme="minorHAnsi" w:cstheme="minorHAnsi"/>
        </w:rPr>
        <w:t xml:space="preserve"> administration </w:t>
      </w:r>
      <w:r w:rsidRPr="000F0164">
        <w:rPr>
          <w:rStyle w:val="StyleUnderline"/>
          <w:rFonts w:asciiTheme="minorHAnsi" w:hAnsiTheme="minorHAnsi" w:cstheme="minorHAnsi"/>
          <w:highlight w:val="yellow"/>
        </w:rPr>
        <w:t>has</w:t>
      </w:r>
      <w:r w:rsidRPr="000F1C24">
        <w:rPr>
          <w:rFonts w:asciiTheme="minorHAnsi" w:hAnsiTheme="minorHAnsi" w:cstheme="minorHAnsi"/>
        </w:rPr>
        <w:t xml:space="preserve"> left behind the rhetoric of the campaign trail and has </w:t>
      </w:r>
      <w:r w:rsidRPr="000F0164">
        <w:rPr>
          <w:rStyle w:val="StyleUnderline"/>
          <w:rFonts w:asciiTheme="minorHAnsi" w:hAnsiTheme="minorHAnsi" w:cstheme="minorHAnsi"/>
          <w:highlight w:val="yellow"/>
        </w:rPr>
        <w:t>begun to adopt foreign policies that are</w:t>
      </w:r>
      <w:r w:rsidRPr="000F1C24">
        <w:rPr>
          <w:rFonts w:asciiTheme="minorHAnsi" w:hAnsiTheme="minorHAnsi" w:cstheme="minorHAnsi"/>
        </w:rPr>
        <w:t xml:space="preserve">, for the most part, </w:t>
      </w:r>
      <w:r w:rsidRPr="000F1C24">
        <w:rPr>
          <w:rStyle w:val="StyleUnderline"/>
          <w:rFonts w:asciiTheme="minorHAnsi" w:hAnsiTheme="minorHAnsi" w:cstheme="minorHAnsi"/>
        </w:rPr>
        <w:t xml:space="preserve">well </w:t>
      </w:r>
      <w:r w:rsidRPr="000F0164">
        <w:rPr>
          <w:rStyle w:val="StyleUnderline"/>
          <w:rFonts w:asciiTheme="minorHAnsi" w:hAnsiTheme="minorHAnsi" w:cstheme="minorHAnsi"/>
          <w:highlight w:val="yellow"/>
        </w:rPr>
        <w:t>suited to the challenges</w:t>
      </w:r>
      <w:r w:rsidRPr="000F1C24">
        <w:rPr>
          <w:rStyle w:val="StyleUnderline"/>
          <w:rFonts w:asciiTheme="minorHAnsi" w:hAnsiTheme="minorHAnsi" w:cstheme="minorHAnsi"/>
        </w:rPr>
        <w:t xml:space="preserve"> ahead. </w:t>
      </w:r>
      <w:r w:rsidRPr="000F0164">
        <w:rPr>
          <w:rStyle w:val="StyleUnderline"/>
          <w:rFonts w:asciiTheme="minorHAnsi" w:hAnsiTheme="minorHAnsi" w:cstheme="minorHAnsi"/>
          <w:highlight w:val="yellow"/>
        </w:rPr>
        <w:t>Trump inherited a crumbling international order</w:t>
      </w:r>
      <w:r w:rsidRPr="000F1C24">
        <w:rPr>
          <w:rStyle w:val="StyleUnderline"/>
          <w:rFonts w:asciiTheme="minorHAnsi" w:hAnsiTheme="minorHAnsi" w:cstheme="minorHAnsi"/>
        </w:rPr>
        <w:t xml:space="preserve"> from</w:t>
      </w:r>
      <w:r w:rsidRPr="000F1C24">
        <w:rPr>
          <w:rFonts w:asciiTheme="minorHAnsi" w:hAnsiTheme="minorHAnsi" w:cstheme="minorHAnsi"/>
        </w:rPr>
        <w:t xml:space="preserve"> President Barack </w:t>
      </w:r>
      <w:r w:rsidRPr="000F1C24">
        <w:rPr>
          <w:rStyle w:val="StyleUnderline"/>
          <w:rFonts w:asciiTheme="minorHAnsi" w:hAnsiTheme="minorHAnsi" w:cstheme="minorHAnsi"/>
        </w:rPr>
        <w:t xml:space="preserve">Obama, </w:t>
      </w:r>
      <w:r w:rsidRPr="000F0164">
        <w:rPr>
          <w:rStyle w:val="StyleUnderline"/>
          <w:rFonts w:asciiTheme="minorHAnsi" w:hAnsiTheme="minorHAnsi" w:cstheme="minorHAnsi"/>
          <w:highlight w:val="yellow"/>
        </w:rPr>
        <w:t>but</w:t>
      </w:r>
      <w:r w:rsidRPr="000F1C24">
        <w:rPr>
          <w:rStyle w:val="StyleUnderline"/>
          <w:rFonts w:asciiTheme="minorHAnsi" w:hAnsiTheme="minorHAnsi" w:cstheme="minorHAnsi"/>
        </w:rPr>
        <w:t xml:space="preserve"> he has </w:t>
      </w:r>
      <w:r w:rsidRPr="000F0164">
        <w:rPr>
          <w:rStyle w:val="StyleUnderline"/>
          <w:rFonts w:asciiTheme="minorHAnsi" w:hAnsiTheme="minorHAnsi" w:cstheme="minorHAnsi"/>
          <w:highlight w:val="yellow"/>
        </w:rPr>
        <w:t>assembled a highly capable</w:t>
      </w:r>
      <w:r w:rsidRPr="000F1C24">
        <w:rPr>
          <w:rStyle w:val="StyleUnderline"/>
          <w:rFonts w:asciiTheme="minorHAnsi" w:hAnsiTheme="minorHAnsi" w:cstheme="minorHAnsi"/>
        </w:rPr>
        <w:t xml:space="preserve"> national security </w:t>
      </w:r>
      <w:r w:rsidRPr="000F0164">
        <w:rPr>
          <w:rStyle w:val="StyleUnderline"/>
          <w:rFonts w:asciiTheme="minorHAnsi" w:hAnsiTheme="minorHAnsi" w:cstheme="minorHAnsi"/>
          <w:highlight w:val="yellow"/>
        </w:rPr>
        <w:t>team to</w:t>
      </w:r>
      <w:r w:rsidRPr="000F1C24">
        <w:rPr>
          <w:rStyle w:val="StyleUnderline"/>
          <w:rFonts w:asciiTheme="minorHAnsi" w:hAnsiTheme="minorHAnsi" w:cstheme="minorHAnsi"/>
        </w:rPr>
        <w:t xml:space="preserve"> help him update and </w:t>
      </w:r>
      <w:r w:rsidRPr="000F0164">
        <w:rPr>
          <w:rStyle w:val="StyleUnderline"/>
          <w:rFonts w:asciiTheme="minorHAnsi" w:hAnsiTheme="minorHAnsi" w:cstheme="minorHAnsi"/>
          <w:highlight w:val="yellow"/>
        </w:rPr>
        <w:t>revitalize it. Many</w:t>
      </w:r>
      <w:r w:rsidRPr="000F1C24">
        <w:rPr>
          <w:rStyle w:val="StyleUnderline"/>
          <w:rFonts w:asciiTheme="minorHAnsi" w:hAnsiTheme="minorHAnsi" w:cstheme="minorHAnsi"/>
        </w:rPr>
        <w:t xml:space="preserve"> of the </w:t>
      </w:r>
      <w:r w:rsidRPr="000F0164">
        <w:rPr>
          <w:rStyle w:val="StyleUnderline"/>
          <w:rFonts w:asciiTheme="minorHAnsi" w:hAnsiTheme="minorHAnsi" w:cstheme="minorHAnsi"/>
          <w:highlight w:val="yellow"/>
        </w:rPr>
        <w:t>controversial</w:t>
      </w:r>
      <w:r w:rsidRPr="000F1C24">
        <w:rPr>
          <w:rStyle w:val="StyleUnderline"/>
          <w:rFonts w:asciiTheme="minorHAnsi" w:hAnsiTheme="minorHAnsi" w:cstheme="minorHAnsi"/>
        </w:rPr>
        <w:t xml:space="preserve"> foreign policy </w:t>
      </w:r>
      <w:r w:rsidRPr="000F0164">
        <w:rPr>
          <w:rStyle w:val="StyleUnderline"/>
          <w:rFonts w:asciiTheme="minorHAnsi" w:hAnsiTheme="minorHAnsi" w:cstheme="minorHAnsi"/>
          <w:highlight w:val="yellow"/>
        </w:rPr>
        <w:t>statements</w:t>
      </w:r>
      <w:r w:rsidRPr="000F1C24">
        <w:rPr>
          <w:rStyle w:val="StyleUnderline"/>
          <w:rFonts w:asciiTheme="minorHAnsi" w:hAnsiTheme="minorHAnsi" w:cstheme="minorHAnsi"/>
        </w:rPr>
        <w:t xml:space="preserve"> that Trump has made as president </w:t>
      </w:r>
      <w:r w:rsidRPr="000F0164">
        <w:rPr>
          <w:rStyle w:val="StyleUnderline"/>
          <w:rFonts w:asciiTheme="minorHAnsi" w:hAnsiTheme="minorHAnsi" w:cstheme="minorHAnsi"/>
          <w:highlight w:val="yellow"/>
        </w:rPr>
        <w:t>have</w:t>
      </w:r>
      <w:r w:rsidRPr="000F1C24">
        <w:rPr>
          <w:rFonts w:asciiTheme="minorHAnsi" w:hAnsiTheme="minorHAnsi" w:cstheme="minorHAnsi"/>
        </w:rPr>
        <w:t xml:space="preserve">, in fact, </w:t>
      </w:r>
      <w:r w:rsidRPr="000F0164">
        <w:rPr>
          <w:rStyle w:val="StyleUnderline"/>
          <w:rFonts w:asciiTheme="minorHAnsi" w:hAnsiTheme="minorHAnsi" w:cstheme="minorHAnsi"/>
          <w:highlight w:val="yellow"/>
        </w:rPr>
        <w:t>been consistent with established</w:t>
      </w:r>
      <w:r w:rsidRPr="000F1C24">
        <w:rPr>
          <w:rStyle w:val="StyleUnderline"/>
          <w:rFonts w:asciiTheme="minorHAnsi" w:hAnsiTheme="minorHAnsi" w:cstheme="minorHAnsi"/>
        </w:rPr>
        <w:t xml:space="preserve"> U.S. </w:t>
      </w:r>
      <w:r w:rsidRPr="000F0164">
        <w:rPr>
          <w:rStyle w:val="StyleUnderline"/>
          <w:rFonts w:asciiTheme="minorHAnsi" w:hAnsiTheme="minorHAnsi" w:cstheme="minorHAnsi"/>
          <w:highlight w:val="yellow"/>
        </w:rPr>
        <w:t>policy. Where he has broken with tradition, it has</w:t>
      </w:r>
      <w:r w:rsidRPr="000F1C24">
        <w:rPr>
          <w:rStyle w:val="StyleUnderline"/>
          <w:rFonts w:asciiTheme="minorHAnsi" w:hAnsiTheme="minorHAnsi" w:cstheme="minorHAnsi"/>
        </w:rPr>
        <w:t xml:space="preserve"> often </w:t>
      </w:r>
      <w:r w:rsidRPr="000F0164">
        <w:rPr>
          <w:rStyle w:val="StyleUnderline"/>
          <w:rFonts w:asciiTheme="minorHAnsi" w:hAnsiTheme="minorHAnsi" w:cstheme="minorHAnsi"/>
          <w:highlight w:val="yellow"/>
        </w:rPr>
        <w:t>been to embrace much-needed change</w:t>
      </w:r>
      <w:r w:rsidRPr="000F1C24">
        <w:rPr>
          <w:rFonts w:asciiTheme="minorHAnsi" w:hAnsiTheme="minorHAnsi" w:cstheme="minorHAnsi"/>
        </w:rPr>
        <w:t>.</w:t>
      </w:r>
    </w:p>
    <w:p w:rsidR="006F3259" w:rsidRPr="000F1C24" w:rsidRDefault="006F3259" w:rsidP="006F3259">
      <w:pPr>
        <w:rPr>
          <w:rFonts w:asciiTheme="minorHAnsi" w:hAnsiTheme="minorHAnsi" w:cstheme="minorHAnsi"/>
        </w:rPr>
      </w:pPr>
      <w:r w:rsidRPr="000F1C24">
        <w:rPr>
          <w:rFonts w:asciiTheme="minorHAnsi" w:hAnsiTheme="minorHAnsi" w:cstheme="minorHAnsi"/>
        </w:rPr>
        <w:t xml:space="preserve">It is too early to pass definitive judgment on the Trump administration. But its </w:t>
      </w:r>
      <w:r w:rsidRPr="000F0164">
        <w:rPr>
          <w:rStyle w:val="StyleUnderline"/>
          <w:rFonts w:asciiTheme="minorHAnsi" w:hAnsiTheme="minorHAnsi" w:cstheme="minorHAnsi"/>
          <w:highlight w:val="yellow"/>
        </w:rPr>
        <w:t>rapid improvement, combined with Trump's</w:t>
      </w:r>
      <w:r w:rsidRPr="000F1C24">
        <w:rPr>
          <w:rStyle w:val="StyleUnderline"/>
          <w:rFonts w:asciiTheme="minorHAnsi" w:hAnsiTheme="minorHAnsi" w:cstheme="minorHAnsi"/>
        </w:rPr>
        <w:t xml:space="preserve"> own </w:t>
      </w:r>
      <w:r w:rsidRPr="000F0164">
        <w:rPr>
          <w:rStyle w:val="StyleUnderline"/>
          <w:rFonts w:asciiTheme="minorHAnsi" w:hAnsiTheme="minorHAnsi" w:cstheme="minorHAnsi"/>
          <w:highlight w:val="yellow"/>
        </w:rPr>
        <w:t>willingness to take bold action, suggests</w:t>
      </w:r>
      <w:r w:rsidRPr="000F1C24">
        <w:rPr>
          <w:rStyle w:val="StyleUnderline"/>
          <w:rFonts w:asciiTheme="minorHAnsi" w:hAnsiTheme="minorHAnsi" w:cstheme="minorHAnsi"/>
        </w:rPr>
        <w:t xml:space="preserve"> that</w:t>
      </w:r>
      <w:r w:rsidRPr="000F1C24">
        <w:rPr>
          <w:rFonts w:asciiTheme="minorHAnsi" w:hAnsiTheme="minorHAnsi" w:cstheme="minorHAnsi"/>
        </w:rPr>
        <w:t xml:space="preserve"> former Secretary of State Henry </w:t>
      </w:r>
      <w:r w:rsidRPr="000F0164">
        <w:rPr>
          <w:rStyle w:val="StyleUnderline"/>
          <w:rFonts w:asciiTheme="minorHAnsi" w:hAnsiTheme="minorHAnsi" w:cstheme="minorHAnsi"/>
          <w:highlight w:val="yellow"/>
        </w:rPr>
        <w:t>Kissinger may have been right when he told CBS</w:t>
      </w:r>
      <w:r w:rsidRPr="000F1C24">
        <w:rPr>
          <w:rFonts w:asciiTheme="minorHAnsi" w:hAnsiTheme="minorHAnsi" w:cstheme="minorHAnsi"/>
        </w:rPr>
        <w:t xml:space="preserve"> News last December </w:t>
      </w:r>
      <w:r w:rsidRPr="000F1C24">
        <w:rPr>
          <w:rStyle w:val="StyleUnderline"/>
          <w:rFonts w:asciiTheme="minorHAnsi" w:hAnsiTheme="minorHAnsi" w:cstheme="minorHAnsi"/>
        </w:rPr>
        <w:t xml:space="preserve">that </w:t>
      </w:r>
      <w:r w:rsidRPr="000F0164">
        <w:rPr>
          <w:rStyle w:val="StyleUnderline"/>
          <w:rFonts w:asciiTheme="minorHAnsi" w:hAnsiTheme="minorHAnsi" w:cstheme="minorHAnsi"/>
          <w:highlight w:val="yellow"/>
        </w:rPr>
        <w:t>Trump</w:t>
      </w:r>
      <w:r w:rsidRPr="000F1C24">
        <w:rPr>
          <w:rStyle w:val="StyleUnderline"/>
          <w:rFonts w:asciiTheme="minorHAnsi" w:hAnsiTheme="minorHAnsi" w:cstheme="minorHAnsi"/>
        </w:rPr>
        <w:t xml:space="preserve">'s presidency </w:t>
      </w:r>
      <w:r w:rsidRPr="000F0164">
        <w:rPr>
          <w:rStyle w:val="StyleUnderline"/>
          <w:rFonts w:asciiTheme="minorHAnsi" w:hAnsiTheme="minorHAnsi" w:cstheme="minorHAnsi"/>
          <w:highlight w:val="yellow"/>
        </w:rPr>
        <w:t>could present "an extraordinary opportunity" for</w:t>
      </w:r>
      <w:r w:rsidRPr="000F1C24">
        <w:rPr>
          <w:rStyle w:val="StyleUnderline"/>
          <w:rFonts w:asciiTheme="minorHAnsi" w:hAnsiTheme="minorHAnsi" w:cstheme="minorHAnsi"/>
        </w:rPr>
        <w:t xml:space="preserve"> U.S. </w:t>
      </w:r>
      <w:r w:rsidRPr="000F0164">
        <w:rPr>
          <w:rStyle w:val="StyleUnderline"/>
          <w:rFonts w:asciiTheme="minorHAnsi" w:hAnsiTheme="minorHAnsi" w:cstheme="minorHAnsi"/>
          <w:highlight w:val="yellow"/>
        </w:rPr>
        <w:t>foreign policy</w:t>
      </w:r>
      <w:r w:rsidRPr="000F1C24">
        <w:rPr>
          <w:rFonts w:asciiTheme="minorHAnsi" w:hAnsiTheme="minorHAnsi" w:cstheme="minorHAnsi"/>
        </w:rPr>
        <w:t>.</w:t>
      </w:r>
    </w:p>
    <w:p w:rsidR="006F3259" w:rsidRPr="000F1C24" w:rsidRDefault="006F3259" w:rsidP="006F3259">
      <w:pPr>
        <w:rPr>
          <w:rFonts w:asciiTheme="minorHAnsi" w:hAnsiTheme="minorHAnsi" w:cstheme="minorHAnsi"/>
        </w:rPr>
      </w:pP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 xml:space="preserve">Accusations that Trump has “ended U.S. leadership” and </w:t>
      </w:r>
      <w:r w:rsidRPr="000F1C24">
        <w:rPr>
          <w:rFonts w:asciiTheme="minorHAnsi" w:hAnsiTheme="minorHAnsi" w:cstheme="minorHAnsi"/>
          <w:u w:val="single"/>
        </w:rPr>
        <w:t>partisan</w:t>
      </w:r>
      <w:r w:rsidRPr="000F1C24">
        <w:rPr>
          <w:rFonts w:asciiTheme="minorHAnsi" w:hAnsiTheme="minorHAnsi" w:cstheme="minorHAnsi"/>
        </w:rPr>
        <w:t xml:space="preserve"> and </w:t>
      </w:r>
      <w:r w:rsidRPr="000F1C24">
        <w:rPr>
          <w:rFonts w:asciiTheme="minorHAnsi" w:hAnsiTheme="minorHAnsi" w:cstheme="minorHAnsi"/>
          <w:u w:val="single"/>
        </w:rPr>
        <w:t>wrong</w:t>
      </w:r>
      <w:r w:rsidRPr="000F1C24">
        <w:rPr>
          <w:rFonts w:asciiTheme="minorHAnsi" w:hAnsiTheme="minorHAnsi" w:cstheme="minorHAnsi"/>
        </w:rPr>
        <w:t xml:space="preserve">. </w:t>
      </w:r>
    </w:p>
    <w:p w:rsidR="006F3259" w:rsidRPr="000F1C24" w:rsidRDefault="006F3259" w:rsidP="006F3259">
      <w:pPr>
        <w:rPr>
          <w:rFonts w:asciiTheme="minorHAnsi" w:hAnsiTheme="minorHAnsi" w:cstheme="minorHAnsi"/>
        </w:rPr>
      </w:pPr>
      <w:r w:rsidRPr="000F1C24">
        <w:rPr>
          <w:rStyle w:val="Style13ptBold"/>
          <w:rFonts w:asciiTheme="minorHAnsi" w:hAnsiTheme="minorHAnsi" w:cstheme="minorHAnsi"/>
        </w:rPr>
        <w:t>Larison 17</w:t>
      </w:r>
      <w:r w:rsidRPr="000F1C24">
        <w:rPr>
          <w:rFonts w:asciiTheme="minorHAnsi" w:hAnsiTheme="minorHAnsi" w:cstheme="minorHAnsi"/>
        </w:rPr>
        <w:t xml:space="preserve"> — Daniel Larison, Senior Editor at </w:t>
      </w:r>
      <w:r w:rsidRPr="000F1C24">
        <w:rPr>
          <w:rFonts w:asciiTheme="minorHAnsi" w:hAnsiTheme="minorHAnsi" w:cstheme="minorHAnsi"/>
          <w:i/>
        </w:rPr>
        <w:t>The American Conservative</w:t>
      </w:r>
      <w:r w:rsidRPr="000F1C24">
        <w:rPr>
          <w:rFonts w:asciiTheme="minorHAnsi" w:hAnsiTheme="minorHAnsi" w:cstheme="minorHAnsi"/>
        </w:rPr>
        <w:t xml:space="preserve">, Columnist for </w:t>
      </w:r>
      <w:r w:rsidRPr="000F1C24">
        <w:rPr>
          <w:rFonts w:asciiTheme="minorHAnsi" w:hAnsiTheme="minorHAnsi" w:cstheme="minorHAnsi"/>
          <w:i/>
        </w:rPr>
        <w:t>The Week</w:t>
      </w:r>
      <w:r w:rsidRPr="000F1C24">
        <w:rPr>
          <w:rFonts w:asciiTheme="minorHAnsi" w:hAnsiTheme="minorHAnsi" w:cstheme="minorHAnsi"/>
        </w:rPr>
        <w:t xml:space="preserve">, holds a Ph.D. in History from the University of Chicago, 2017 (“Trump’s Foreign Policy and U.S. ‘Leadership’,” </w:t>
      </w:r>
      <w:r w:rsidRPr="000F1C24">
        <w:rPr>
          <w:rFonts w:asciiTheme="minorHAnsi" w:hAnsiTheme="minorHAnsi" w:cstheme="minorHAnsi"/>
          <w:i/>
        </w:rPr>
        <w:t>The American Conservative</w:t>
      </w:r>
      <w:r w:rsidRPr="000F1C24">
        <w:rPr>
          <w:rFonts w:asciiTheme="minorHAnsi" w:hAnsiTheme="minorHAnsi" w:cstheme="minorHAnsi"/>
        </w:rPr>
        <w:t>, June 5</w:t>
      </w:r>
      <w:r w:rsidRPr="000F1C24">
        <w:rPr>
          <w:rFonts w:asciiTheme="minorHAnsi" w:hAnsiTheme="minorHAnsi" w:cstheme="minorHAnsi"/>
          <w:vertAlign w:val="superscript"/>
        </w:rPr>
        <w:t>th</w:t>
      </w:r>
      <w:r w:rsidRPr="000F1C24">
        <w:rPr>
          <w:rFonts w:asciiTheme="minorHAnsi" w:hAnsiTheme="minorHAnsi" w:cstheme="minorHAnsi"/>
        </w:rPr>
        <w:t xml:space="preserve">, Available Online at </w:t>
      </w:r>
      <w:hyperlink r:id="rId153" w:history="1">
        <w:r w:rsidRPr="000F1C24">
          <w:rPr>
            <w:rStyle w:val="Hyperlink"/>
            <w:rFonts w:asciiTheme="minorHAnsi" w:hAnsiTheme="minorHAnsi" w:cstheme="minorHAnsi"/>
          </w:rPr>
          <w:t>http://www.theamericanconservative.com/larison/trumps-foreign-policy-and-u-s-leadership/</w:t>
        </w:r>
      </w:hyperlink>
      <w:r w:rsidRPr="000F1C24">
        <w:rPr>
          <w:rFonts w:asciiTheme="minorHAnsi" w:hAnsiTheme="minorHAnsi" w:cstheme="minorHAnsi"/>
        </w:rPr>
        <w:t>, Accessed 07-14-2017)</w:t>
      </w:r>
    </w:p>
    <w:p w:rsidR="006F3259" w:rsidRPr="000F1C24" w:rsidRDefault="006F3259" w:rsidP="006F3259">
      <w:pPr>
        <w:rPr>
          <w:rFonts w:asciiTheme="minorHAnsi" w:hAnsiTheme="minorHAnsi" w:cstheme="minorHAnsi"/>
        </w:rPr>
      </w:pPr>
      <w:r w:rsidRPr="000F1C24">
        <w:rPr>
          <w:rStyle w:val="StyleUnderline"/>
          <w:rFonts w:asciiTheme="minorHAnsi" w:hAnsiTheme="minorHAnsi" w:cstheme="minorHAnsi"/>
        </w:rPr>
        <w:t>As for the charge that the U.S. is abandoning its “leadership” role, I am</w:t>
      </w:r>
      <w:r w:rsidRPr="000F1C24">
        <w:rPr>
          <w:rFonts w:asciiTheme="minorHAnsi" w:hAnsiTheme="minorHAnsi" w:cstheme="minorHAnsi"/>
        </w:rPr>
        <w:t xml:space="preserve"> much more </w:t>
      </w:r>
      <w:r w:rsidRPr="000F1C24">
        <w:rPr>
          <w:rStyle w:val="StyleUnderline"/>
          <w:rFonts w:asciiTheme="minorHAnsi" w:hAnsiTheme="minorHAnsi" w:cstheme="minorHAnsi"/>
        </w:rPr>
        <w:t xml:space="preserve">skeptical. After listening to hawks bemoan an “absence” of American “leadership” for eight years under Obama, I know that </w:t>
      </w:r>
      <w:r w:rsidRPr="000F0164">
        <w:rPr>
          <w:rStyle w:val="StyleUnderline"/>
          <w:rFonts w:asciiTheme="minorHAnsi" w:hAnsiTheme="minorHAnsi" w:cstheme="minorHAnsi"/>
          <w:highlight w:val="yellow"/>
        </w:rPr>
        <w:t>most complaints</w:t>
      </w:r>
      <w:r w:rsidRPr="000F1C24">
        <w:rPr>
          <w:rStyle w:val="StyleUnderline"/>
          <w:rFonts w:asciiTheme="minorHAnsi" w:hAnsiTheme="minorHAnsi" w:cstheme="minorHAnsi"/>
        </w:rPr>
        <w:t xml:space="preserve"> of this kind </w:t>
      </w:r>
      <w:r w:rsidRPr="000F0164">
        <w:rPr>
          <w:rStyle w:val="StyleUnderline"/>
          <w:rFonts w:asciiTheme="minorHAnsi" w:hAnsiTheme="minorHAnsi" w:cstheme="minorHAnsi"/>
          <w:highlight w:val="yellow"/>
        </w:rPr>
        <w:t>are</w:t>
      </w:r>
      <w:r w:rsidRPr="000F1C24">
        <w:rPr>
          <w:rStyle w:val="StyleUnderline"/>
          <w:rFonts w:asciiTheme="minorHAnsi" w:hAnsiTheme="minorHAnsi" w:cstheme="minorHAnsi"/>
        </w:rPr>
        <w:t xml:space="preserve"> rooted in either </w:t>
      </w:r>
      <w:r w:rsidRPr="000F0164">
        <w:rPr>
          <w:rStyle w:val="StyleUnderline"/>
          <w:rFonts w:asciiTheme="minorHAnsi" w:hAnsiTheme="minorHAnsi" w:cstheme="minorHAnsi"/>
          <w:highlight w:val="yellow"/>
        </w:rPr>
        <w:t>partisan hostility and/or policy disagreement</w:t>
      </w:r>
      <w:r w:rsidRPr="000F1C24">
        <w:rPr>
          <w:rStyle w:val="StyleUnderline"/>
          <w:rFonts w:asciiTheme="minorHAnsi" w:hAnsiTheme="minorHAnsi" w:cstheme="minorHAnsi"/>
        </w:rPr>
        <w:t xml:space="preserve">. A president isn’t “leading” when he is doing something a pundit doesn’t like or when he isn’t doing something the pundit thinks needs doing. </w:t>
      </w:r>
      <w:r w:rsidRPr="000F0164">
        <w:rPr>
          <w:rStyle w:val="StyleUnderline"/>
          <w:rFonts w:asciiTheme="minorHAnsi" w:hAnsiTheme="minorHAnsi" w:cstheme="minorHAnsi"/>
          <w:highlight w:val="yellow"/>
        </w:rPr>
        <w:t>Decrying a “lack” of “leadership”</w:t>
      </w:r>
      <w:r w:rsidRPr="000F1C24">
        <w:rPr>
          <w:rStyle w:val="StyleUnderline"/>
          <w:rFonts w:asciiTheme="minorHAnsi" w:hAnsiTheme="minorHAnsi" w:cstheme="minorHAnsi"/>
        </w:rPr>
        <w:t xml:space="preserve"> and demanding more </w:t>
      </w:r>
      <w:r w:rsidRPr="000F0164">
        <w:rPr>
          <w:rStyle w:val="StyleUnderline"/>
          <w:rFonts w:asciiTheme="minorHAnsi" w:hAnsiTheme="minorHAnsi" w:cstheme="minorHAnsi"/>
          <w:highlight w:val="yellow"/>
        </w:rPr>
        <w:t>is the go-to move for any critic who wants to bash a president’s decisions without engaging with the substance</w:t>
      </w:r>
      <w:r w:rsidRPr="000F1C24">
        <w:rPr>
          <w:rStyle w:val="StyleUnderline"/>
          <w:rFonts w:asciiTheme="minorHAnsi" w:hAnsiTheme="minorHAnsi" w:cstheme="minorHAnsi"/>
        </w:rPr>
        <w:t xml:space="preserve"> of those decisions. It gives a critic something to say without having to say much of anything</w:t>
      </w:r>
      <w:r w:rsidRPr="000F1C24">
        <w:rPr>
          <w:rFonts w:asciiTheme="minorHAnsi" w:hAnsiTheme="minorHAnsi" w:cstheme="minorHAnsi"/>
        </w:rPr>
        <w:t>. It is worth noting that Fareed Zakaria, one of the people declaring the Paris agreement withdrawal as proof that the U.S. “resigned as leader of the free world,” also gushed that Trump finally became president when he ordered an illegal attack on the Syrian government. If that is what “leadership” means to many of our foreign policy pundits, perhaps we would be better off with less of it in any case.</w:t>
      </w:r>
    </w:p>
    <w:p w:rsidR="006F3259" w:rsidRPr="000F1C24" w:rsidRDefault="006F3259" w:rsidP="006F3259">
      <w:pPr>
        <w:rPr>
          <w:rStyle w:val="StyleUnderline"/>
          <w:rFonts w:asciiTheme="minorHAnsi" w:hAnsiTheme="minorHAnsi" w:cstheme="minorHAnsi"/>
        </w:rPr>
      </w:pPr>
      <w:r w:rsidRPr="000F0164">
        <w:rPr>
          <w:rStyle w:val="StyleUnderline"/>
          <w:rFonts w:asciiTheme="minorHAnsi" w:hAnsiTheme="minorHAnsi" w:cstheme="minorHAnsi"/>
          <w:highlight w:val="yellow"/>
        </w:rPr>
        <w:t>When a</w:t>
      </w:r>
      <w:r w:rsidRPr="000F1C24">
        <w:rPr>
          <w:rStyle w:val="StyleUnderline"/>
          <w:rFonts w:asciiTheme="minorHAnsi" w:hAnsiTheme="minorHAnsi" w:cstheme="minorHAnsi"/>
        </w:rPr>
        <w:t xml:space="preserve"> foreign policy </w:t>
      </w:r>
      <w:r w:rsidRPr="000F0164">
        <w:rPr>
          <w:rStyle w:val="StyleUnderline"/>
          <w:rFonts w:asciiTheme="minorHAnsi" w:hAnsiTheme="minorHAnsi" w:cstheme="minorHAnsi"/>
          <w:highlight w:val="yellow"/>
        </w:rPr>
        <w:t>pundit declares</w:t>
      </w:r>
      <w:r w:rsidRPr="000F1C24">
        <w:rPr>
          <w:rStyle w:val="StyleUnderline"/>
          <w:rFonts w:asciiTheme="minorHAnsi" w:hAnsiTheme="minorHAnsi" w:cstheme="minorHAnsi"/>
        </w:rPr>
        <w:t xml:space="preserve"> that </w:t>
      </w:r>
      <w:r w:rsidRPr="000F0164">
        <w:rPr>
          <w:rStyle w:val="StyleUnderline"/>
          <w:rFonts w:asciiTheme="minorHAnsi" w:hAnsiTheme="minorHAnsi" w:cstheme="minorHAnsi"/>
          <w:highlight w:val="yellow"/>
        </w:rPr>
        <w:t>U.S. “leadership” has been brought to an end</w:t>
      </w:r>
      <w:r w:rsidRPr="000F1C24">
        <w:rPr>
          <w:rStyle w:val="StyleUnderline"/>
          <w:rFonts w:asciiTheme="minorHAnsi" w:hAnsiTheme="minorHAnsi" w:cstheme="minorHAnsi"/>
        </w:rPr>
        <w:t xml:space="preserve"> by this or that action, </w:t>
      </w:r>
      <w:r w:rsidRPr="000F0164">
        <w:rPr>
          <w:rStyle w:val="StyleUnderline"/>
          <w:rFonts w:asciiTheme="minorHAnsi" w:hAnsiTheme="minorHAnsi" w:cstheme="minorHAnsi"/>
          <w:highlight w:val="yellow"/>
        </w:rPr>
        <w:t>he is</w:t>
      </w:r>
      <w:r w:rsidRPr="000F1C24">
        <w:rPr>
          <w:rStyle w:val="StyleUnderline"/>
          <w:rFonts w:asciiTheme="minorHAnsi" w:hAnsiTheme="minorHAnsi" w:cstheme="minorHAnsi"/>
        </w:rPr>
        <w:t xml:space="preserve"> often </w:t>
      </w:r>
      <w:r w:rsidRPr="000F0164">
        <w:rPr>
          <w:rStyle w:val="StyleUnderline"/>
          <w:rFonts w:asciiTheme="minorHAnsi" w:hAnsiTheme="minorHAnsi" w:cstheme="minorHAnsi"/>
          <w:highlight w:val="yellow"/>
        </w:rPr>
        <w:t>just saying</w:t>
      </w:r>
      <w:r w:rsidRPr="000F1C24">
        <w:rPr>
          <w:rStyle w:val="StyleUnderline"/>
          <w:rFonts w:asciiTheme="minorHAnsi" w:hAnsiTheme="minorHAnsi" w:cstheme="minorHAnsi"/>
        </w:rPr>
        <w:t xml:space="preserve"> that </w:t>
      </w:r>
      <w:r w:rsidRPr="000F0164">
        <w:rPr>
          <w:rStyle w:val="StyleUnderline"/>
          <w:rFonts w:asciiTheme="minorHAnsi" w:hAnsiTheme="minorHAnsi" w:cstheme="minorHAnsi"/>
          <w:highlight w:val="yellow"/>
        </w:rPr>
        <w:t>he thinks the</w:t>
      </w:r>
      <w:r w:rsidRPr="000F1C24">
        <w:rPr>
          <w:rStyle w:val="StyleUnderline"/>
          <w:rFonts w:asciiTheme="minorHAnsi" w:hAnsiTheme="minorHAnsi" w:cstheme="minorHAnsi"/>
        </w:rPr>
        <w:t xml:space="preserve"> current </w:t>
      </w:r>
      <w:r w:rsidRPr="000F0164">
        <w:rPr>
          <w:rStyle w:val="StyleUnderline"/>
          <w:rFonts w:asciiTheme="minorHAnsi" w:hAnsiTheme="minorHAnsi" w:cstheme="minorHAnsi"/>
          <w:highlight w:val="yellow"/>
        </w:rPr>
        <w:t>president is conducting foreign policy the wrong way</w:t>
      </w:r>
      <w:r w:rsidRPr="000F1C24">
        <w:rPr>
          <w:rStyle w:val="StyleUnderline"/>
          <w:rFonts w:asciiTheme="minorHAnsi" w:hAnsiTheme="minorHAnsi" w:cstheme="minorHAnsi"/>
        </w:rPr>
        <w:t xml:space="preserve">, and “leadership” talk usually frees the pundit from having to explain anything else. </w:t>
      </w:r>
      <w:r w:rsidRPr="000F0164">
        <w:rPr>
          <w:rStyle w:val="StyleUnderline"/>
          <w:rFonts w:asciiTheme="minorHAnsi" w:hAnsiTheme="minorHAnsi" w:cstheme="minorHAnsi"/>
          <w:highlight w:val="yellow"/>
        </w:rPr>
        <w:t>The problem</w:t>
      </w:r>
      <w:r w:rsidRPr="000F1C24">
        <w:rPr>
          <w:rStyle w:val="StyleUnderline"/>
          <w:rFonts w:asciiTheme="minorHAnsi" w:hAnsiTheme="minorHAnsi" w:cstheme="minorHAnsi"/>
        </w:rPr>
        <w:t xml:space="preserve"> the critic has </w:t>
      </w:r>
      <w:r w:rsidRPr="000F0164">
        <w:rPr>
          <w:rStyle w:val="StyleUnderline"/>
          <w:rFonts w:asciiTheme="minorHAnsi" w:hAnsiTheme="minorHAnsi" w:cstheme="minorHAnsi"/>
          <w:highlight w:val="yellow"/>
        </w:rPr>
        <w:t>is not that the U.S. has ceased to “lead,” but that the president is leading the</w:t>
      </w:r>
      <w:r w:rsidRPr="000F1C24">
        <w:rPr>
          <w:rStyle w:val="StyleUnderline"/>
          <w:rFonts w:asciiTheme="minorHAnsi" w:hAnsiTheme="minorHAnsi" w:cstheme="minorHAnsi"/>
        </w:rPr>
        <w:t xml:space="preserve"> U.S. </w:t>
      </w:r>
      <w:r w:rsidRPr="000F0164">
        <w:rPr>
          <w:rStyle w:val="StyleUnderline"/>
          <w:rFonts w:asciiTheme="minorHAnsi" w:hAnsiTheme="minorHAnsi" w:cstheme="minorHAnsi"/>
          <w:highlight w:val="yellow"/>
        </w:rPr>
        <w:t>in the wrong direction</w:t>
      </w:r>
      <w:r w:rsidRPr="000F1C24">
        <w:rPr>
          <w:rStyle w:val="StyleUnderline"/>
          <w:rFonts w:asciiTheme="minorHAnsi" w:hAnsiTheme="minorHAnsi" w:cstheme="minorHAnsi"/>
        </w:rPr>
        <w:t>. It would be more useful and it would save us all a lot of time if critics of this or any other president’s actions would skip laments for lost “leadership.”</w:t>
      </w:r>
    </w:p>
    <w:p w:rsidR="006F3259" w:rsidRPr="000F1C24" w:rsidRDefault="006F3259" w:rsidP="006F3259">
      <w:pPr>
        <w:rPr>
          <w:rFonts w:asciiTheme="minorHAnsi" w:hAnsiTheme="minorHAnsi" w:cstheme="minorHAnsi"/>
        </w:rPr>
      </w:pP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 xml:space="preserve">Trump </w:t>
      </w:r>
      <w:r w:rsidRPr="000F1C24">
        <w:rPr>
          <w:rFonts w:asciiTheme="minorHAnsi" w:hAnsiTheme="minorHAnsi" w:cstheme="minorHAnsi"/>
          <w:i/>
          <w:u w:val="single"/>
        </w:rPr>
        <w:t>hasn’t</w:t>
      </w:r>
      <w:r w:rsidRPr="000F1C24">
        <w:rPr>
          <w:rFonts w:asciiTheme="minorHAnsi" w:hAnsiTheme="minorHAnsi" w:cstheme="minorHAnsi"/>
        </w:rPr>
        <w:t xml:space="preserve"> ended U.S. leadership.</w:t>
      </w:r>
    </w:p>
    <w:p w:rsidR="006F3259" w:rsidRPr="000F1C24" w:rsidRDefault="006F3259" w:rsidP="006F3259">
      <w:pPr>
        <w:rPr>
          <w:rFonts w:asciiTheme="minorHAnsi" w:hAnsiTheme="minorHAnsi" w:cstheme="minorHAnsi"/>
        </w:rPr>
      </w:pPr>
      <w:r w:rsidRPr="000F1C24">
        <w:rPr>
          <w:rStyle w:val="Style13ptBold"/>
          <w:rFonts w:asciiTheme="minorHAnsi" w:hAnsiTheme="minorHAnsi" w:cstheme="minorHAnsi"/>
        </w:rPr>
        <w:t>Dougherty 17</w:t>
      </w:r>
      <w:r w:rsidRPr="000F1C24">
        <w:rPr>
          <w:rFonts w:asciiTheme="minorHAnsi" w:hAnsiTheme="minorHAnsi" w:cstheme="minorHAnsi"/>
        </w:rPr>
        <w:t xml:space="preserve"> — Michael Brendan Dougherty, Senior Writer at </w:t>
      </w:r>
      <w:r w:rsidRPr="000F1C24">
        <w:rPr>
          <w:rFonts w:asciiTheme="minorHAnsi" w:hAnsiTheme="minorHAnsi" w:cstheme="minorHAnsi"/>
          <w:i/>
        </w:rPr>
        <w:t>The National Review</w:t>
      </w:r>
      <w:r w:rsidRPr="000F1C24">
        <w:rPr>
          <w:rFonts w:asciiTheme="minorHAnsi" w:hAnsiTheme="minorHAnsi" w:cstheme="minorHAnsi"/>
        </w:rPr>
        <w:t xml:space="preserve">, 2017 (“America Doesn’t Have a Successor,” </w:t>
      </w:r>
      <w:r w:rsidRPr="000F1C24">
        <w:rPr>
          <w:rFonts w:asciiTheme="minorHAnsi" w:hAnsiTheme="minorHAnsi" w:cstheme="minorHAnsi"/>
          <w:i/>
        </w:rPr>
        <w:t>The National Review</w:t>
      </w:r>
      <w:r w:rsidRPr="000F1C24">
        <w:rPr>
          <w:rFonts w:asciiTheme="minorHAnsi" w:hAnsiTheme="minorHAnsi" w:cstheme="minorHAnsi"/>
        </w:rPr>
        <w:t>, June 2</w:t>
      </w:r>
      <w:r w:rsidRPr="000F1C24">
        <w:rPr>
          <w:rFonts w:asciiTheme="minorHAnsi" w:hAnsiTheme="minorHAnsi" w:cstheme="minorHAnsi"/>
          <w:vertAlign w:val="superscript"/>
        </w:rPr>
        <w:t>nd</w:t>
      </w:r>
      <w:r w:rsidRPr="000F1C24">
        <w:rPr>
          <w:rFonts w:asciiTheme="minorHAnsi" w:hAnsiTheme="minorHAnsi" w:cstheme="minorHAnsi"/>
        </w:rPr>
        <w:t>, Available Online at http://www.nationalreview.com/article/448245/donald-trump-american-leadership-united-states-still-hegemonic, Accessed 07-14-2017)</w:t>
      </w:r>
    </w:p>
    <w:p w:rsidR="006F3259" w:rsidRPr="000F1C24" w:rsidRDefault="006F3259" w:rsidP="006F3259">
      <w:pPr>
        <w:rPr>
          <w:rFonts w:asciiTheme="minorHAnsi" w:hAnsiTheme="minorHAnsi" w:cstheme="minorHAnsi"/>
        </w:rPr>
      </w:pPr>
      <w:r w:rsidRPr="000F1C24">
        <w:rPr>
          <w:rStyle w:val="StyleUnderline"/>
          <w:rFonts w:asciiTheme="minorHAnsi" w:hAnsiTheme="minorHAnsi" w:cstheme="minorHAnsi"/>
        </w:rPr>
        <w:t xml:space="preserve">There is </w:t>
      </w:r>
      <w:r w:rsidRPr="000F0164">
        <w:rPr>
          <w:rStyle w:val="StyleUnderline"/>
          <w:rFonts w:asciiTheme="minorHAnsi" w:hAnsiTheme="minorHAnsi" w:cstheme="minorHAnsi"/>
          <w:highlight w:val="yellow"/>
        </w:rPr>
        <w:t>a frantic</w:t>
      </w:r>
      <w:r w:rsidRPr="000F1C24">
        <w:rPr>
          <w:rFonts w:asciiTheme="minorHAnsi" w:hAnsiTheme="minorHAnsi" w:cstheme="minorHAnsi"/>
        </w:rPr>
        <w:t xml:space="preserve">, almost </w:t>
      </w:r>
      <w:r w:rsidRPr="000F1C24">
        <w:rPr>
          <w:rStyle w:val="StyleUnderline"/>
          <w:rFonts w:asciiTheme="minorHAnsi" w:hAnsiTheme="minorHAnsi" w:cstheme="minorHAnsi"/>
        </w:rPr>
        <w:t xml:space="preserve">panicked </w:t>
      </w:r>
      <w:r w:rsidRPr="000F0164">
        <w:rPr>
          <w:rStyle w:val="StyleUnderline"/>
          <w:rFonts w:asciiTheme="minorHAnsi" w:hAnsiTheme="minorHAnsi" w:cstheme="minorHAnsi"/>
          <w:highlight w:val="yellow"/>
        </w:rPr>
        <w:t>desire to see dramatic declines in U.S. power</w:t>
      </w:r>
      <w:r w:rsidRPr="000F1C24">
        <w:rPr>
          <w:rStyle w:val="StyleUnderline"/>
          <w:rFonts w:asciiTheme="minorHAnsi" w:hAnsiTheme="minorHAnsi" w:cstheme="minorHAnsi"/>
        </w:rPr>
        <w:t xml:space="preserve"> and prestige </w:t>
      </w:r>
      <w:r w:rsidRPr="000F0164">
        <w:rPr>
          <w:rStyle w:val="StyleUnderline"/>
          <w:rFonts w:asciiTheme="minorHAnsi" w:hAnsiTheme="minorHAnsi" w:cstheme="minorHAnsi"/>
          <w:highlight w:val="yellow"/>
        </w:rPr>
        <w:t>because</w:t>
      </w:r>
      <w:r w:rsidRPr="000F1C24">
        <w:rPr>
          <w:rStyle w:val="StyleUnderline"/>
          <w:rFonts w:asciiTheme="minorHAnsi" w:hAnsiTheme="minorHAnsi" w:cstheme="minorHAnsi"/>
        </w:rPr>
        <w:t xml:space="preserve"> its </w:t>
      </w:r>
      <w:r w:rsidRPr="000F0164">
        <w:rPr>
          <w:rStyle w:val="StyleUnderline"/>
          <w:rFonts w:asciiTheme="minorHAnsi" w:hAnsiTheme="minorHAnsi" w:cstheme="minorHAnsi"/>
          <w:highlight w:val="yellow"/>
        </w:rPr>
        <w:t>people elected</w:t>
      </w:r>
      <w:r w:rsidRPr="000F1C24">
        <w:rPr>
          <w:rFonts w:asciiTheme="minorHAnsi" w:hAnsiTheme="minorHAnsi" w:cstheme="minorHAnsi"/>
        </w:rPr>
        <w:t xml:space="preserve"> Donald </w:t>
      </w:r>
      <w:r w:rsidRPr="000F0164">
        <w:rPr>
          <w:rStyle w:val="StyleUnderline"/>
          <w:rFonts w:asciiTheme="minorHAnsi" w:hAnsiTheme="minorHAnsi" w:cstheme="minorHAnsi"/>
          <w:highlight w:val="yellow"/>
        </w:rPr>
        <w:t>Trump</w:t>
      </w:r>
      <w:r w:rsidRPr="000F1C24">
        <w:rPr>
          <w:rFonts w:asciiTheme="minorHAnsi" w:hAnsiTheme="minorHAnsi" w:cstheme="minorHAnsi"/>
        </w:rPr>
        <w:t xml:space="preserve">. The people have to learn their lesson, after all. </w:t>
      </w:r>
      <w:r w:rsidRPr="000F1C24">
        <w:rPr>
          <w:rStyle w:val="StyleUnderline"/>
          <w:rFonts w:asciiTheme="minorHAnsi" w:hAnsiTheme="minorHAnsi" w:cstheme="minorHAnsi"/>
        </w:rPr>
        <w:t xml:space="preserve">But the reality-based community </w:t>
      </w:r>
      <w:r w:rsidRPr="000F0164">
        <w:rPr>
          <w:rStyle w:val="StyleUnderline"/>
          <w:rFonts w:asciiTheme="minorHAnsi" w:hAnsiTheme="minorHAnsi" w:cstheme="minorHAnsi"/>
          <w:highlight w:val="yellow"/>
        </w:rPr>
        <w:t xml:space="preserve">has </w:t>
      </w:r>
      <w:r w:rsidRPr="000F0164">
        <w:rPr>
          <w:rStyle w:val="Emphasis"/>
          <w:rFonts w:asciiTheme="minorHAnsi" w:hAnsiTheme="minorHAnsi" w:cstheme="minorHAnsi"/>
          <w:highlight w:val="yellow"/>
        </w:rPr>
        <w:t>lost touch with the real world</w:t>
      </w:r>
      <w:r w:rsidRPr="000F0164">
        <w:rPr>
          <w:rStyle w:val="StyleUnderline"/>
          <w:rFonts w:asciiTheme="minorHAnsi" w:hAnsiTheme="minorHAnsi" w:cstheme="minorHAnsi"/>
          <w:highlight w:val="yellow"/>
        </w:rPr>
        <w:t>. America remains a hegemonic force: It has the largest and best equipped military that secures peace and prosperity</w:t>
      </w:r>
      <w:r w:rsidRPr="000F1C24">
        <w:rPr>
          <w:rStyle w:val="StyleUnderline"/>
          <w:rFonts w:asciiTheme="minorHAnsi" w:hAnsiTheme="minorHAnsi" w:cstheme="minorHAnsi"/>
        </w:rPr>
        <w:t xml:space="preserve"> from Europe to the S</w:t>
      </w:r>
      <w:r w:rsidRPr="000F1C24">
        <w:rPr>
          <w:rFonts w:asciiTheme="minorHAnsi" w:hAnsiTheme="minorHAnsi" w:cstheme="minorHAnsi"/>
        </w:rPr>
        <w:t xml:space="preserve">outh </w:t>
      </w:r>
      <w:r w:rsidRPr="000F1C24">
        <w:rPr>
          <w:rStyle w:val="StyleUnderline"/>
          <w:rFonts w:asciiTheme="minorHAnsi" w:hAnsiTheme="minorHAnsi" w:cstheme="minorHAnsi"/>
        </w:rPr>
        <w:t>C</w:t>
      </w:r>
      <w:r w:rsidRPr="000F1C24">
        <w:rPr>
          <w:rFonts w:asciiTheme="minorHAnsi" w:hAnsiTheme="minorHAnsi" w:cstheme="minorHAnsi"/>
        </w:rPr>
        <w:t xml:space="preserve">hina </w:t>
      </w:r>
      <w:r w:rsidRPr="000F1C24">
        <w:rPr>
          <w:rStyle w:val="StyleUnderline"/>
          <w:rFonts w:asciiTheme="minorHAnsi" w:hAnsiTheme="minorHAnsi" w:cstheme="minorHAnsi"/>
        </w:rPr>
        <w:t>S</w:t>
      </w:r>
      <w:r w:rsidRPr="000F1C24">
        <w:rPr>
          <w:rFonts w:asciiTheme="minorHAnsi" w:hAnsiTheme="minorHAnsi" w:cstheme="minorHAnsi"/>
        </w:rPr>
        <w:t xml:space="preserve">ea, </w:t>
      </w:r>
      <w:r w:rsidRPr="000F0164">
        <w:rPr>
          <w:rStyle w:val="StyleUnderline"/>
          <w:rFonts w:asciiTheme="minorHAnsi" w:hAnsiTheme="minorHAnsi" w:cstheme="minorHAnsi"/>
          <w:highlight w:val="yellow"/>
        </w:rPr>
        <w:t>the most prestigious university system, the largest consumer market, and it remains the source of</w:t>
      </w:r>
      <w:r w:rsidRPr="000F1C24">
        <w:rPr>
          <w:rStyle w:val="StyleUnderline"/>
          <w:rFonts w:asciiTheme="minorHAnsi" w:hAnsiTheme="minorHAnsi" w:cstheme="minorHAnsi"/>
        </w:rPr>
        <w:t xml:space="preserve"> so much </w:t>
      </w:r>
      <w:r w:rsidRPr="000F0164">
        <w:rPr>
          <w:rStyle w:val="StyleUnderline"/>
          <w:rFonts w:asciiTheme="minorHAnsi" w:hAnsiTheme="minorHAnsi" w:cstheme="minorHAnsi"/>
          <w:highlight w:val="yellow"/>
        </w:rPr>
        <w:t>innovation</w:t>
      </w:r>
      <w:r w:rsidRPr="000F1C24">
        <w:rPr>
          <w:rFonts w:asciiTheme="minorHAnsi" w:hAnsiTheme="minorHAnsi" w:cstheme="minorHAnsi"/>
        </w:rPr>
        <w:t xml:space="preserve">. </w:t>
      </w:r>
    </w:p>
    <w:p w:rsidR="006F3259" w:rsidRPr="000F1C24" w:rsidRDefault="006F3259" w:rsidP="006F3259">
      <w:pPr>
        <w:rPr>
          <w:rFonts w:asciiTheme="minorHAnsi" w:hAnsiTheme="minorHAnsi" w:cstheme="minorHAnsi"/>
        </w:rPr>
      </w:pPr>
      <w:r w:rsidRPr="000F0164">
        <w:rPr>
          <w:rStyle w:val="StyleUnderline"/>
          <w:rFonts w:asciiTheme="minorHAnsi" w:hAnsiTheme="minorHAnsi" w:cstheme="minorHAnsi"/>
          <w:highlight w:val="yellow"/>
        </w:rPr>
        <w:t>The most powerful</w:t>
      </w:r>
      <w:r w:rsidRPr="000F1C24">
        <w:rPr>
          <w:rStyle w:val="StyleUnderline"/>
          <w:rFonts w:asciiTheme="minorHAnsi" w:hAnsiTheme="minorHAnsi" w:cstheme="minorHAnsi"/>
        </w:rPr>
        <w:t xml:space="preserve"> and important </w:t>
      </w:r>
      <w:r w:rsidRPr="000F0164">
        <w:rPr>
          <w:rStyle w:val="StyleUnderline"/>
          <w:rFonts w:asciiTheme="minorHAnsi" w:hAnsiTheme="minorHAnsi" w:cstheme="minorHAnsi"/>
          <w:highlight w:val="yellow"/>
        </w:rPr>
        <w:t>country on earth is led by</w:t>
      </w:r>
      <w:r w:rsidRPr="000F1C24">
        <w:rPr>
          <w:rFonts w:asciiTheme="minorHAnsi" w:hAnsiTheme="minorHAnsi" w:cstheme="minorHAnsi"/>
        </w:rPr>
        <w:t xml:space="preserve"> Donald </w:t>
      </w:r>
      <w:r w:rsidRPr="000F0164">
        <w:rPr>
          <w:rStyle w:val="StyleUnderline"/>
          <w:rFonts w:asciiTheme="minorHAnsi" w:hAnsiTheme="minorHAnsi" w:cstheme="minorHAnsi"/>
          <w:highlight w:val="yellow"/>
        </w:rPr>
        <w:t>Trump. This may be unpleasant</w:t>
      </w:r>
      <w:r w:rsidRPr="000F1C24">
        <w:rPr>
          <w:rStyle w:val="StyleUnderline"/>
          <w:rFonts w:asciiTheme="minorHAnsi" w:hAnsiTheme="minorHAnsi" w:cstheme="minorHAnsi"/>
        </w:rPr>
        <w:t>,</w:t>
      </w:r>
      <w:r w:rsidRPr="000F1C24">
        <w:rPr>
          <w:rFonts w:asciiTheme="minorHAnsi" w:hAnsiTheme="minorHAnsi" w:cstheme="minorHAnsi"/>
        </w:rPr>
        <w:t xml:space="preserve"> uncomfortable, </w:t>
      </w:r>
      <w:r w:rsidRPr="000F0164">
        <w:rPr>
          <w:rStyle w:val="StyleUnderline"/>
          <w:rFonts w:asciiTheme="minorHAnsi" w:hAnsiTheme="minorHAnsi" w:cstheme="minorHAnsi"/>
          <w:highlight w:val="yellow"/>
        </w:rPr>
        <w:t>and</w:t>
      </w:r>
      <w:r w:rsidRPr="000F1C24">
        <w:rPr>
          <w:rStyle w:val="StyleUnderline"/>
          <w:rFonts w:asciiTheme="minorHAnsi" w:hAnsiTheme="minorHAnsi" w:cstheme="minorHAnsi"/>
        </w:rPr>
        <w:t xml:space="preserve"> a little </w:t>
      </w:r>
      <w:r w:rsidRPr="000F0164">
        <w:rPr>
          <w:rStyle w:val="StyleUnderline"/>
          <w:rFonts w:asciiTheme="minorHAnsi" w:hAnsiTheme="minorHAnsi" w:cstheme="minorHAnsi"/>
          <w:highlight w:val="yellow"/>
        </w:rPr>
        <w:t>scary</w:t>
      </w:r>
      <w:r w:rsidRPr="000F1C24">
        <w:rPr>
          <w:rStyle w:val="StyleUnderline"/>
          <w:rFonts w:asciiTheme="minorHAnsi" w:hAnsiTheme="minorHAnsi" w:cstheme="minorHAnsi"/>
        </w:rPr>
        <w:t>. The world may hate it</w:t>
      </w:r>
      <w:r w:rsidRPr="000F1C24">
        <w:rPr>
          <w:rFonts w:asciiTheme="minorHAnsi" w:hAnsiTheme="minorHAnsi" w:cstheme="minorHAnsi"/>
        </w:rPr>
        <w:t xml:space="preserve">. Most days, I do. </w:t>
      </w:r>
      <w:r w:rsidRPr="000F0164">
        <w:rPr>
          <w:rStyle w:val="Emphasis"/>
          <w:rFonts w:asciiTheme="minorHAnsi" w:hAnsiTheme="minorHAnsi" w:cstheme="minorHAnsi"/>
          <w:highlight w:val="yellow"/>
        </w:rPr>
        <w:t>But it does not mean that the U</w:t>
      </w:r>
      <w:r w:rsidRPr="000F1C24">
        <w:rPr>
          <w:rFonts w:asciiTheme="minorHAnsi" w:hAnsiTheme="minorHAnsi" w:cstheme="minorHAnsi"/>
        </w:rPr>
        <w:t xml:space="preserve">nited </w:t>
      </w:r>
      <w:r w:rsidRPr="000F0164">
        <w:rPr>
          <w:rStyle w:val="Emphasis"/>
          <w:rFonts w:asciiTheme="minorHAnsi" w:hAnsiTheme="minorHAnsi" w:cstheme="minorHAnsi"/>
          <w:highlight w:val="yellow"/>
        </w:rPr>
        <w:t>S</w:t>
      </w:r>
      <w:r w:rsidRPr="000F1C24">
        <w:rPr>
          <w:rFonts w:asciiTheme="minorHAnsi" w:hAnsiTheme="minorHAnsi" w:cstheme="minorHAnsi"/>
        </w:rPr>
        <w:t xml:space="preserve">tates </w:t>
      </w:r>
      <w:r w:rsidRPr="000F0164">
        <w:rPr>
          <w:rStyle w:val="Emphasis"/>
          <w:rFonts w:asciiTheme="minorHAnsi" w:hAnsiTheme="minorHAnsi" w:cstheme="minorHAnsi"/>
          <w:highlight w:val="yellow"/>
        </w:rPr>
        <w:t>ceases to be powerful and important</w:t>
      </w:r>
      <w:r w:rsidRPr="000F0164">
        <w:rPr>
          <w:rStyle w:val="StyleUnderline"/>
          <w:rFonts w:asciiTheme="minorHAnsi" w:hAnsiTheme="minorHAnsi" w:cstheme="minorHAnsi"/>
          <w:highlight w:val="yellow"/>
        </w:rPr>
        <w:t>. An American-led</w:t>
      </w:r>
      <w:r w:rsidRPr="000F1C24">
        <w:rPr>
          <w:rStyle w:val="StyleUnderline"/>
          <w:rFonts w:asciiTheme="minorHAnsi" w:hAnsiTheme="minorHAnsi" w:cstheme="minorHAnsi"/>
        </w:rPr>
        <w:t xml:space="preserve"> world </w:t>
      </w:r>
      <w:r w:rsidRPr="000F0164">
        <w:rPr>
          <w:rStyle w:val="StyleUnderline"/>
          <w:rFonts w:asciiTheme="minorHAnsi" w:hAnsiTheme="minorHAnsi" w:cstheme="minorHAnsi"/>
          <w:highlight w:val="yellow"/>
        </w:rPr>
        <w:t>order might feel queasy with</w:t>
      </w:r>
      <w:r w:rsidRPr="000F1C24">
        <w:rPr>
          <w:rFonts w:asciiTheme="minorHAnsi" w:hAnsiTheme="minorHAnsi" w:cstheme="minorHAnsi"/>
        </w:rPr>
        <w:t xml:space="preserve"> Donald </w:t>
      </w:r>
      <w:r w:rsidRPr="000F0164">
        <w:rPr>
          <w:rStyle w:val="StyleUnderline"/>
          <w:rFonts w:asciiTheme="minorHAnsi" w:hAnsiTheme="minorHAnsi" w:cstheme="minorHAnsi"/>
          <w:highlight w:val="yellow"/>
        </w:rPr>
        <w:t>Trump at the helm. But the deckhand doesn’t prove the captain is nuts by</w:t>
      </w:r>
      <w:r w:rsidRPr="000F1C24">
        <w:rPr>
          <w:rFonts w:asciiTheme="minorHAnsi" w:hAnsiTheme="minorHAnsi" w:cstheme="minorHAnsi"/>
        </w:rPr>
        <w:t xml:space="preserve"> chopping down the main mast himself, or </w:t>
      </w:r>
      <w:r w:rsidRPr="000F0164">
        <w:rPr>
          <w:rStyle w:val="StyleUnderline"/>
          <w:rFonts w:asciiTheme="minorHAnsi" w:hAnsiTheme="minorHAnsi" w:cstheme="minorHAnsi"/>
          <w:highlight w:val="yellow"/>
        </w:rPr>
        <w:t>declaring the ship sunk at the first gust of hot air</w:t>
      </w:r>
      <w:r w:rsidRPr="000F1C24">
        <w:rPr>
          <w:rFonts w:asciiTheme="minorHAnsi" w:hAnsiTheme="minorHAnsi" w:cstheme="minorHAnsi"/>
        </w:rPr>
        <w:t>.</w:t>
      </w:r>
    </w:p>
    <w:p w:rsidR="006F3259" w:rsidRPr="000F1C24" w:rsidRDefault="006F3259" w:rsidP="006F3259">
      <w:pPr>
        <w:rPr>
          <w:rFonts w:asciiTheme="minorHAnsi" w:hAnsiTheme="minorHAnsi" w:cstheme="minorHAnsi"/>
        </w:rPr>
      </w:pP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 xml:space="preserve">Effective power projection stops </w:t>
      </w:r>
      <w:r w:rsidRPr="000F1C24">
        <w:rPr>
          <w:rFonts w:asciiTheme="minorHAnsi" w:hAnsiTheme="minorHAnsi" w:cstheme="minorHAnsi"/>
          <w:u w:val="single"/>
        </w:rPr>
        <w:t>hotspot escalation</w:t>
      </w:r>
      <w:r w:rsidRPr="000F1C24">
        <w:rPr>
          <w:rFonts w:asciiTheme="minorHAnsi" w:hAnsiTheme="minorHAnsi" w:cstheme="minorHAnsi"/>
        </w:rPr>
        <w:t xml:space="preserve"> to </w:t>
      </w:r>
      <w:r w:rsidRPr="000F1C24">
        <w:rPr>
          <w:rFonts w:asciiTheme="minorHAnsi" w:hAnsiTheme="minorHAnsi" w:cstheme="minorHAnsi"/>
          <w:u w:val="single"/>
        </w:rPr>
        <w:t>nuclear war</w:t>
      </w:r>
    </w:p>
    <w:p w:rsidR="006F3259" w:rsidRPr="000F1C24" w:rsidRDefault="006F3259" w:rsidP="006F3259">
      <w:pPr>
        <w:rPr>
          <w:rFonts w:asciiTheme="minorHAnsi" w:hAnsiTheme="minorHAnsi" w:cstheme="minorHAnsi"/>
        </w:rPr>
      </w:pPr>
      <w:r w:rsidRPr="000F1C24">
        <w:rPr>
          <w:rStyle w:val="Style13ptBold"/>
          <w:rFonts w:asciiTheme="minorHAnsi" w:hAnsiTheme="minorHAnsi" w:cstheme="minorHAnsi"/>
        </w:rPr>
        <w:t>O’Hanlon 7</w:t>
      </w:r>
      <w:r w:rsidRPr="000F1C24">
        <w:rPr>
          <w:rFonts w:asciiTheme="minorHAnsi" w:hAnsiTheme="minorHAnsi" w:cstheme="minorHAnsi"/>
        </w:rPr>
        <w:t xml:space="preserve"> – Frederick Kagan, Resident Scholar at the American Enterprise Institute, and Michael O’Hanlon, Senior Fellow and Sydney Stein Jr. Chair in Foreign Policy Studies at the Brookings Institution, “The Case for Larger Ground Forces”, Stanley Foundation Report, April, http://stanleyfoundation.org/publications/other/Kagan_OHanlon_07.pdf</w:t>
      </w:r>
    </w:p>
    <w:p w:rsidR="006F3259" w:rsidRPr="000F1C24" w:rsidRDefault="006F3259" w:rsidP="006F3259">
      <w:pPr>
        <w:rPr>
          <w:rFonts w:asciiTheme="minorHAnsi" w:hAnsiTheme="minorHAnsi" w:cstheme="minorHAnsi"/>
          <w:sz w:val="16"/>
        </w:rPr>
      </w:pPr>
    </w:p>
    <w:p w:rsidR="006F3259" w:rsidRPr="000F1C24" w:rsidRDefault="006F3259" w:rsidP="006F3259">
      <w:pPr>
        <w:rPr>
          <w:rFonts w:asciiTheme="minorHAnsi" w:hAnsiTheme="minorHAnsi" w:cstheme="minorHAnsi"/>
          <w:sz w:val="14"/>
        </w:rPr>
      </w:pPr>
      <w:r w:rsidRPr="000F1C24">
        <w:rPr>
          <w:rFonts w:asciiTheme="minorHAnsi" w:hAnsiTheme="minorHAnsi" w:cstheme="minorHAnsi"/>
          <w:sz w:val="14"/>
        </w:rPr>
        <w:t xml:space="preserve">We live at a time when </w:t>
      </w:r>
      <w:r w:rsidRPr="000F0164">
        <w:rPr>
          <w:rFonts w:asciiTheme="minorHAnsi" w:hAnsiTheme="minorHAnsi" w:cstheme="minorHAnsi"/>
          <w:bCs/>
          <w:highlight w:val="yellow"/>
          <w:u w:val="single"/>
        </w:rPr>
        <w:t>wars</w:t>
      </w:r>
      <w:r w:rsidRPr="000F1C24">
        <w:rPr>
          <w:rFonts w:asciiTheme="minorHAnsi" w:hAnsiTheme="minorHAnsi" w:cstheme="minorHAnsi"/>
          <w:sz w:val="14"/>
        </w:rPr>
        <w:t xml:space="preserve"> not only rage </w:t>
      </w:r>
      <w:r w:rsidRPr="000F0164">
        <w:rPr>
          <w:rFonts w:asciiTheme="minorHAnsi" w:hAnsiTheme="minorHAnsi" w:cstheme="minorHAnsi"/>
          <w:bCs/>
          <w:highlight w:val="yellow"/>
          <w:u w:val="single"/>
        </w:rPr>
        <w:t>in</w:t>
      </w:r>
      <w:r w:rsidRPr="000F1C24">
        <w:rPr>
          <w:rFonts w:asciiTheme="minorHAnsi" w:hAnsiTheme="minorHAnsi" w:cstheme="minorHAnsi"/>
          <w:bCs/>
          <w:u w:val="single"/>
        </w:rPr>
        <w:t xml:space="preserve"> nearly </w:t>
      </w:r>
      <w:r w:rsidRPr="000F0164">
        <w:rPr>
          <w:rFonts w:asciiTheme="minorHAnsi" w:hAnsiTheme="minorHAnsi" w:cstheme="minorHAnsi"/>
          <w:bCs/>
          <w:highlight w:val="yellow"/>
          <w:u w:val="single"/>
        </w:rPr>
        <w:t>every region</w:t>
      </w:r>
      <w:r w:rsidRPr="000F1C24">
        <w:rPr>
          <w:rFonts w:asciiTheme="minorHAnsi" w:hAnsiTheme="minorHAnsi" w:cstheme="minorHAnsi"/>
          <w:sz w:val="14"/>
        </w:rPr>
        <w:t xml:space="preserve"> but </w:t>
      </w:r>
      <w:r w:rsidRPr="000F0164">
        <w:rPr>
          <w:rFonts w:asciiTheme="minorHAnsi" w:hAnsiTheme="minorHAnsi" w:cstheme="minorHAnsi"/>
          <w:bCs/>
          <w:highlight w:val="yellow"/>
          <w:u w:val="single"/>
        </w:rPr>
        <w:t xml:space="preserve">threaten to </w:t>
      </w:r>
      <w:r w:rsidRPr="000F0164">
        <w:rPr>
          <w:rFonts w:asciiTheme="minorHAnsi" w:hAnsiTheme="minorHAnsi" w:cstheme="minorHAnsi"/>
          <w:b/>
          <w:iCs/>
          <w:highlight w:val="yellow"/>
          <w:u w:val="single"/>
          <w:bdr w:val="single" w:sz="8" w:space="0" w:color="auto"/>
        </w:rPr>
        <w:t>erupt</w:t>
      </w:r>
      <w:r w:rsidRPr="000F1C24">
        <w:rPr>
          <w:rFonts w:asciiTheme="minorHAnsi" w:hAnsiTheme="minorHAnsi" w:cstheme="minorHAnsi"/>
          <w:sz w:val="14"/>
        </w:rPr>
        <w:t xml:space="preserve"> in many places where the current relative calm is tenuous. To view this as a strategic military challenge for the United States is not to espouse a specific theory of America’s role in the world or a certain political philosophy. Such an assessment flows directly from the basic bipartisan view of American foreign policy makers since World War II that </w:t>
      </w:r>
      <w:r w:rsidRPr="000F1C24">
        <w:rPr>
          <w:rFonts w:asciiTheme="minorHAnsi" w:hAnsiTheme="minorHAnsi" w:cstheme="minorHAnsi"/>
          <w:bCs/>
          <w:u w:val="single"/>
        </w:rPr>
        <w:t xml:space="preserve">overseas </w:t>
      </w:r>
      <w:r w:rsidRPr="000F0164">
        <w:rPr>
          <w:rFonts w:asciiTheme="minorHAnsi" w:hAnsiTheme="minorHAnsi" w:cstheme="minorHAnsi"/>
          <w:bCs/>
          <w:highlight w:val="yellow"/>
          <w:u w:val="single"/>
        </w:rPr>
        <w:t>threats must be countered</w:t>
      </w:r>
      <w:r w:rsidRPr="000F1C24">
        <w:rPr>
          <w:rFonts w:asciiTheme="minorHAnsi" w:hAnsiTheme="minorHAnsi" w:cstheme="minorHAnsi"/>
          <w:bCs/>
          <w:u w:val="single"/>
        </w:rPr>
        <w:t xml:space="preserve"> before they</w:t>
      </w:r>
      <w:r w:rsidRPr="000F1C24">
        <w:rPr>
          <w:rFonts w:asciiTheme="minorHAnsi" w:hAnsiTheme="minorHAnsi" w:cstheme="minorHAnsi"/>
          <w:sz w:val="14"/>
        </w:rPr>
        <w:t xml:space="preserve"> can directly </w:t>
      </w:r>
      <w:r w:rsidRPr="000F1C24">
        <w:rPr>
          <w:rFonts w:asciiTheme="minorHAnsi" w:hAnsiTheme="minorHAnsi" w:cstheme="minorHAnsi"/>
          <w:bCs/>
          <w:u w:val="single"/>
        </w:rPr>
        <w:t>threaten</w:t>
      </w:r>
      <w:r w:rsidRPr="000F1C24">
        <w:rPr>
          <w:rFonts w:asciiTheme="minorHAnsi" w:hAnsiTheme="minorHAnsi" w:cstheme="minorHAnsi"/>
          <w:sz w:val="14"/>
        </w:rPr>
        <w:t xml:space="preserve"> this country’s shores, that </w:t>
      </w:r>
      <w:r w:rsidRPr="000F1C24">
        <w:rPr>
          <w:rFonts w:asciiTheme="minorHAnsi" w:hAnsiTheme="minorHAnsi" w:cstheme="minorHAnsi"/>
          <w:bCs/>
          <w:u w:val="single"/>
        </w:rPr>
        <w:t>the basic stability of the international system</w:t>
      </w:r>
      <w:r w:rsidRPr="000F1C24">
        <w:rPr>
          <w:rFonts w:asciiTheme="minorHAnsi" w:hAnsiTheme="minorHAnsi" w:cstheme="minorHAnsi"/>
          <w:sz w:val="14"/>
        </w:rPr>
        <w:t xml:space="preserve"> is essential to American peace and prosperity, and that </w:t>
      </w:r>
      <w:r w:rsidRPr="000F0164">
        <w:rPr>
          <w:rFonts w:asciiTheme="minorHAnsi" w:hAnsiTheme="minorHAnsi" w:cstheme="minorHAnsi"/>
          <w:bCs/>
          <w:highlight w:val="yellow"/>
          <w:u w:val="single"/>
        </w:rPr>
        <w:t xml:space="preserve">no country besides the </w:t>
      </w:r>
      <w:r w:rsidRPr="000F0164">
        <w:rPr>
          <w:rFonts w:asciiTheme="minorHAnsi" w:hAnsiTheme="minorHAnsi" w:cstheme="minorHAnsi"/>
          <w:b/>
          <w:iCs/>
          <w:highlight w:val="yellow"/>
          <w:u w:val="single"/>
          <w:bdr w:val="single" w:sz="8" w:space="0" w:color="auto"/>
        </w:rPr>
        <w:t>U</w:t>
      </w:r>
      <w:r w:rsidRPr="000F1C24">
        <w:rPr>
          <w:rFonts w:asciiTheme="minorHAnsi" w:hAnsiTheme="minorHAnsi" w:cstheme="minorHAnsi"/>
          <w:sz w:val="14"/>
        </w:rPr>
        <w:t xml:space="preserve">nited </w:t>
      </w:r>
      <w:r w:rsidRPr="000F0164">
        <w:rPr>
          <w:rFonts w:asciiTheme="minorHAnsi" w:hAnsiTheme="minorHAnsi" w:cstheme="minorHAnsi"/>
          <w:b/>
          <w:iCs/>
          <w:highlight w:val="yellow"/>
          <w:u w:val="single"/>
          <w:bdr w:val="single" w:sz="8" w:space="0" w:color="auto"/>
        </w:rPr>
        <w:t>S</w:t>
      </w:r>
      <w:r w:rsidRPr="000F1C24">
        <w:rPr>
          <w:rFonts w:asciiTheme="minorHAnsi" w:hAnsiTheme="minorHAnsi" w:cstheme="minorHAnsi"/>
          <w:sz w:val="14"/>
        </w:rPr>
        <w:t xml:space="preserve">tates </w:t>
      </w:r>
      <w:r w:rsidRPr="000F0164">
        <w:rPr>
          <w:rFonts w:asciiTheme="minorHAnsi" w:hAnsiTheme="minorHAnsi" w:cstheme="minorHAnsi"/>
          <w:bCs/>
          <w:highlight w:val="yellow"/>
          <w:u w:val="single"/>
        </w:rPr>
        <w:t>is in a position to</w:t>
      </w:r>
      <w:r w:rsidRPr="000F1C24">
        <w:rPr>
          <w:rFonts w:asciiTheme="minorHAnsi" w:hAnsiTheme="minorHAnsi" w:cstheme="minorHAnsi"/>
          <w:bCs/>
          <w:u w:val="single"/>
        </w:rPr>
        <w:t xml:space="preserve"> lead the way in </w:t>
      </w:r>
      <w:r w:rsidRPr="000F0164">
        <w:rPr>
          <w:rFonts w:asciiTheme="minorHAnsi" w:hAnsiTheme="minorHAnsi" w:cstheme="minorHAnsi"/>
          <w:bCs/>
          <w:highlight w:val="yellow"/>
          <w:u w:val="single"/>
        </w:rPr>
        <w:t>counter</w:t>
      </w:r>
      <w:r w:rsidRPr="000F1C24">
        <w:rPr>
          <w:rFonts w:asciiTheme="minorHAnsi" w:hAnsiTheme="minorHAnsi" w:cstheme="minorHAnsi"/>
          <w:bCs/>
          <w:u w:val="single"/>
        </w:rPr>
        <w:t xml:space="preserve">ing major </w:t>
      </w:r>
      <w:r w:rsidRPr="000F0164">
        <w:rPr>
          <w:rFonts w:asciiTheme="minorHAnsi" w:hAnsiTheme="minorHAnsi" w:cstheme="minorHAnsi"/>
          <w:bCs/>
          <w:highlight w:val="yellow"/>
          <w:u w:val="single"/>
        </w:rPr>
        <w:t>challenges to</w:t>
      </w:r>
      <w:r w:rsidRPr="000F1C24">
        <w:rPr>
          <w:rFonts w:asciiTheme="minorHAnsi" w:hAnsiTheme="minorHAnsi" w:cstheme="minorHAnsi"/>
          <w:bCs/>
          <w:u w:val="single"/>
        </w:rPr>
        <w:t xml:space="preserve"> the </w:t>
      </w:r>
      <w:r w:rsidRPr="000F0164">
        <w:rPr>
          <w:rFonts w:asciiTheme="minorHAnsi" w:hAnsiTheme="minorHAnsi" w:cstheme="minorHAnsi"/>
          <w:b/>
          <w:iCs/>
          <w:highlight w:val="yellow"/>
          <w:u w:val="single"/>
          <w:bdr w:val="single" w:sz="8" w:space="0" w:color="auto"/>
        </w:rPr>
        <w:t>global order</w:t>
      </w:r>
      <w:r w:rsidRPr="000F1C24">
        <w:rPr>
          <w:rFonts w:asciiTheme="minorHAnsi" w:hAnsiTheme="minorHAnsi" w:cstheme="minorHAnsi"/>
          <w:sz w:val="14"/>
        </w:rPr>
        <w:t xml:space="preserve">. Let us highlight the </w:t>
      </w:r>
      <w:r w:rsidRPr="000F0164">
        <w:rPr>
          <w:rFonts w:asciiTheme="minorHAnsi" w:hAnsiTheme="minorHAnsi" w:cstheme="minorHAnsi"/>
          <w:bCs/>
          <w:highlight w:val="yellow"/>
          <w:u w:val="single"/>
        </w:rPr>
        <w:t>threats</w:t>
      </w:r>
      <w:r w:rsidRPr="000F1C24">
        <w:rPr>
          <w:rFonts w:asciiTheme="minorHAnsi" w:hAnsiTheme="minorHAnsi" w:cstheme="minorHAnsi"/>
          <w:sz w:val="14"/>
        </w:rPr>
        <w:t xml:space="preserve"> and their consequences with a few concrete examples, emphasizing those that </w:t>
      </w:r>
      <w:r w:rsidRPr="000F0164">
        <w:rPr>
          <w:rFonts w:asciiTheme="minorHAnsi" w:hAnsiTheme="minorHAnsi" w:cstheme="minorHAnsi"/>
          <w:bCs/>
          <w:highlight w:val="yellow"/>
          <w:u w:val="single"/>
        </w:rPr>
        <w:t>involve</w:t>
      </w:r>
      <w:r w:rsidRPr="000F1C24">
        <w:rPr>
          <w:rFonts w:asciiTheme="minorHAnsi" w:hAnsiTheme="minorHAnsi" w:cstheme="minorHAnsi"/>
          <w:bCs/>
          <w:u w:val="single"/>
        </w:rPr>
        <w:t xml:space="preserve"> key strategic regions</w:t>
      </w:r>
      <w:r w:rsidRPr="000F1C24">
        <w:rPr>
          <w:rFonts w:asciiTheme="minorHAnsi" w:hAnsiTheme="minorHAnsi" w:cstheme="minorHAnsi"/>
          <w:sz w:val="14"/>
        </w:rPr>
        <w:t xml:space="preserve"> of the world </w:t>
      </w:r>
      <w:r w:rsidRPr="000F1C24">
        <w:rPr>
          <w:rFonts w:asciiTheme="minorHAnsi" w:hAnsiTheme="minorHAnsi" w:cstheme="minorHAnsi"/>
          <w:bCs/>
          <w:u w:val="single"/>
        </w:rPr>
        <w:t xml:space="preserve">such as the </w:t>
      </w:r>
      <w:r w:rsidRPr="000F0164">
        <w:rPr>
          <w:rFonts w:asciiTheme="minorHAnsi" w:hAnsiTheme="minorHAnsi" w:cstheme="minorHAnsi"/>
          <w:b/>
          <w:iCs/>
          <w:highlight w:val="yellow"/>
          <w:u w:val="single"/>
          <w:bdr w:val="single" w:sz="8" w:space="0" w:color="auto"/>
        </w:rPr>
        <w:t>Persian Gulf</w:t>
      </w:r>
      <w:r w:rsidRPr="000F1C24">
        <w:rPr>
          <w:rFonts w:asciiTheme="minorHAnsi" w:hAnsiTheme="minorHAnsi" w:cstheme="minorHAnsi"/>
          <w:bCs/>
          <w:u w:val="single"/>
        </w:rPr>
        <w:t xml:space="preserve"> and </w:t>
      </w:r>
      <w:r w:rsidRPr="000F0164">
        <w:rPr>
          <w:rFonts w:asciiTheme="minorHAnsi" w:hAnsiTheme="minorHAnsi" w:cstheme="minorHAnsi"/>
          <w:b/>
          <w:iCs/>
          <w:highlight w:val="yellow"/>
          <w:u w:val="single"/>
          <w:bdr w:val="single" w:sz="8" w:space="0" w:color="auto"/>
        </w:rPr>
        <w:t>East Asia</w:t>
      </w:r>
      <w:r w:rsidRPr="000F1C24">
        <w:rPr>
          <w:rFonts w:asciiTheme="minorHAnsi" w:hAnsiTheme="minorHAnsi" w:cstheme="minorHAnsi"/>
          <w:bCs/>
          <w:u w:val="single"/>
        </w:rPr>
        <w:t>, or key</w:t>
      </w:r>
      <w:r w:rsidRPr="000F1C24">
        <w:rPr>
          <w:rFonts w:asciiTheme="minorHAnsi" w:hAnsiTheme="minorHAnsi" w:cstheme="minorHAnsi"/>
          <w:sz w:val="14"/>
        </w:rPr>
        <w:t xml:space="preserve"> potential </w:t>
      </w:r>
      <w:r w:rsidRPr="000F1C24">
        <w:rPr>
          <w:rFonts w:asciiTheme="minorHAnsi" w:hAnsiTheme="minorHAnsi" w:cstheme="minorHAnsi"/>
          <w:bCs/>
          <w:u w:val="single"/>
        </w:rPr>
        <w:t>threats</w:t>
      </w:r>
      <w:r w:rsidRPr="000F1C24">
        <w:rPr>
          <w:rFonts w:asciiTheme="minorHAnsi" w:hAnsiTheme="minorHAnsi" w:cstheme="minorHAnsi"/>
          <w:sz w:val="14"/>
        </w:rPr>
        <w:t xml:space="preserve"> to American security, </w:t>
      </w:r>
      <w:r w:rsidRPr="000F1C24">
        <w:rPr>
          <w:rFonts w:asciiTheme="minorHAnsi" w:hAnsiTheme="minorHAnsi" w:cstheme="minorHAnsi"/>
          <w:bCs/>
          <w:u w:val="single"/>
        </w:rPr>
        <w:t xml:space="preserve">such as the spread of </w:t>
      </w:r>
      <w:r w:rsidRPr="000F0164">
        <w:rPr>
          <w:rFonts w:asciiTheme="minorHAnsi" w:hAnsiTheme="minorHAnsi" w:cstheme="minorHAnsi"/>
          <w:b/>
          <w:iCs/>
          <w:highlight w:val="yellow"/>
          <w:u w:val="single"/>
          <w:bdr w:val="single" w:sz="8" w:space="0" w:color="auto"/>
        </w:rPr>
        <w:t>nuclear weapons</w:t>
      </w:r>
      <w:r w:rsidRPr="000F1C24">
        <w:rPr>
          <w:rFonts w:asciiTheme="minorHAnsi" w:hAnsiTheme="minorHAnsi" w:cstheme="minorHAnsi"/>
          <w:bCs/>
          <w:u w:val="single"/>
        </w:rPr>
        <w:t xml:space="preserve"> and</w:t>
      </w:r>
      <w:r w:rsidRPr="000F1C24">
        <w:rPr>
          <w:rFonts w:asciiTheme="minorHAnsi" w:hAnsiTheme="minorHAnsi" w:cstheme="minorHAnsi"/>
          <w:sz w:val="14"/>
        </w:rPr>
        <w:t xml:space="preserve"> the </w:t>
      </w:r>
      <w:r w:rsidRPr="000F1C24">
        <w:rPr>
          <w:rFonts w:asciiTheme="minorHAnsi" w:hAnsiTheme="minorHAnsi" w:cstheme="minorHAnsi"/>
          <w:bCs/>
          <w:u w:val="single"/>
        </w:rPr>
        <w:t>strengthening of</w:t>
      </w:r>
      <w:r w:rsidRPr="000F1C24">
        <w:rPr>
          <w:rFonts w:asciiTheme="minorHAnsi" w:hAnsiTheme="minorHAnsi" w:cstheme="minorHAnsi"/>
          <w:sz w:val="14"/>
        </w:rPr>
        <w:t xml:space="preserve"> the global </w:t>
      </w:r>
      <w:r w:rsidRPr="000F0164">
        <w:rPr>
          <w:rFonts w:asciiTheme="minorHAnsi" w:hAnsiTheme="minorHAnsi" w:cstheme="minorHAnsi"/>
          <w:bCs/>
          <w:highlight w:val="yellow"/>
          <w:u w:val="single"/>
        </w:rPr>
        <w:t>Al Qaeda</w:t>
      </w:r>
      <w:r w:rsidRPr="000F1C24">
        <w:rPr>
          <w:rFonts w:asciiTheme="minorHAnsi" w:hAnsiTheme="minorHAnsi" w:cstheme="minorHAnsi"/>
          <w:sz w:val="14"/>
        </w:rPr>
        <w:t xml:space="preserve">/jihadist movement. The </w:t>
      </w:r>
      <w:r w:rsidRPr="000F0164">
        <w:rPr>
          <w:rFonts w:asciiTheme="minorHAnsi" w:hAnsiTheme="minorHAnsi" w:cstheme="minorHAnsi"/>
          <w:bCs/>
          <w:highlight w:val="yellow"/>
          <w:u w:val="single"/>
        </w:rPr>
        <w:t>Iran</w:t>
      </w:r>
      <w:r w:rsidRPr="000F1C24">
        <w:rPr>
          <w:rFonts w:asciiTheme="minorHAnsi" w:hAnsiTheme="minorHAnsi" w:cstheme="minorHAnsi"/>
          <w:sz w:val="14"/>
        </w:rPr>
        <w:t xml:space="preserve">ian government has </w:t>
      </w:r>
      <w:r w:rsidRPr="000F1C24">
        <w:rPr>
          <w:rFonts w:asciiTheme="minorHAnsi" w:hAnsiTheme="minorHAnsi" w:cstheme="minorHAnsi"/>
          <w:bCs/>
          <w:u w:val="single"/>
        </w:rPr>
        <w:t>rejected</w:t>
      </w:r>
      <w:r w:rsidRPr="000F1C24">
        <w:rPr>
          <w:rFonts w:asciiTheme="minorHAnsi" w:hAnsiTheme="minorHAnsi" w:cstheme="minorHAnsi"/>
          <w:sz w:val="14"/>
        </w:rPr>
        <w:t xml:space="preserve"> a series of </w:t>
      </w:r>
      <w:r w:rsidRPr="000F1C24">
        <w:rPr>
          <w:rFonts w:asciiTheme="minorHAnsi" w:hAnsiTheme="minorHAnsi" w:cstheme="minorHAnsi"/>
          <w:bCs/>
          <w:u w:val="single"/>
        </w:rPr>
        <w:t>international demands</w:t>
      </w:r>
      <w:r w:rsidRPr="000F1C24">
        <w:rPr>
          <w:rFonts w:asciiTheme="minorHAnsi" w:hAnsiTheme="minorHAnsi" w:cstheme="minorHAnsi"/>
          <w:sz w:val="14"/>
        </w:rPr>
        <w:t xml:space="preserve"> to halt its efforts at enriching uranium and submit to international inspections. What will happen if the US—or Israeli—government becomes convinced that </w:t>
      </w:r>
      <w:r w:rsidRPr="000F1C24">
        <w:rPr>
          <w:rFonts w:asciiTheme="minorHAnsi" w:hAnsiTheme="minorHAnsi" w:cstheme="minorHAnsi"/>
          <w:bCs/>
          <w:u w:val="single"/>
        </w:rPr>
        <w:t>Tehran is on the verge of fielding a nuclear weapon</w:t>
      </w:r>
      <w:r w:rsidRPr="000F1C24">
        <w:rPr>
          <w:rFonts w:asciiTheme="minorHAnsi" w:hAnsiTheme="minorHAnsi" w:cstheme="minorHAnsi"/>
          <w:sz w:val="14"/>
        </w:rPr>
        <w:t xml:space="preserve">? </w:t>
      </w:r>
      <w:r w:rsidRPr="000F0164">
        <w:rPr>
          <w:rFonts w:asciiTheme="minorHAnsi" w:hAnsiTheme="minorHAnsi" w:cstheme="minorHAnsi"/>
          <w:b/>
          <w:iCs/>
          <w:highlight w:val="yellow"/>
          <w:u w:val="single"/>
          <w:bdr w:val="single" w:sz="8" w:space="0" w:color="auto"/>
        </w:rPr>
        <w:t>North Korea</w:t>
      </w:r>
      <w:r w:rsidRPr="000F0164">
        <w:rPr>
          <w:rFonts w:asciiTheme="minorHAnsi" w:hAnsiTheme="minorHAnsi" w:cstheme="minorHAnsi"/>
          <w:sz w:val="14"/>
          <w:highlight w:val="yellow"/>
        </w:rPr>
        <w:t>,</w:t>
      </w:r>
      <w:r w:rsidRPr="000F1C24">
        <w:rPr>
          <w:rFonts w:asciiTheme="minorHAnsi" w:hAnsiTheme="minorHAnsi" w:cstheme="minorHAnsi"/>
          <w:sz w:val="14"/>
        </w:rPr>
        <w:t xml:space="preserve"> of course, </w:t>
      </w:r>
      <w:r w:rsidRPr="000F1C24">
        <w:rPr>
          <w:rFonts w:asciiTheme="minorHAnsi" w:hAnsiTheme="minorHAnsi" w:cstheme="minorHAnsi"/>
          <w:bCs/>
          <w:u w:val="single"/>
        </w:rPr>
        <w:t>has already done so, and</w:t>
      </w:r>
      <w:r w:rsidRPr="000F1C24">
        <w:rPr>
          <w:rFonts w:asciiTheme="minorHAnsi" w:hAnsiTheme="minorHAnsi" w:cstheme="minorHAnsi"/>
          <w:sz w:val="14"/>
        </w:rPr>
        <w:t xml:space="preserve"> the </w:t>
      </w:r>
      <w:r w:rsidRPr="000F1C24">
        <w:rPr>
          <w:rFonts w:asciiTheme="minorHAnsi" w:hAnsiTheme="minorHAnsi" w:cstheme="minorHAnsi"/>
          <w:bCs/>
          <w:u w:val="single"/>
        </w:rPr>
        <w:t>ripple effects</w:t>
      </w:r>
      <w:r w:rsidRPr="000F1C24">
        <w:rPr>
          <w:rFonts w:asciiTheme="minorHAnsi" w:hAnsiTheme="minorHAnsi" w:cstheme="minorHAnsi"/>
          <w:sz w:val="14"/>
        </w:rPr>
        <w:t xml:space="preserve"> are beginning to </w:t>
      </w:r>
      <w:r w:rsidRPr="000F1C24">
        <w:rPr>
          <w:rFonts w:asciiTheme="minorHAnsi" w:hAnsiTheme="minorHAnsi" w:cstheme="minorHAnsi"/>
          <w:bCs/>
          <w:u w:val="single"/>
        </w:rPr>
        <w:t>spread</w:t>
      </w:r>
      <w:r w:rsidRPr="000F1C24">
        <w:rPr>
          <w:rFonts w:asciiTheme="minorHAnsi" w:hAnsiTheme="minorHAnsi" w:cstheme="minorHAnsi"/>
          <w:sz w:val="14"/>
        </w:rPr>
        <w:t xml:space="preserve">. Japan’s recent election to supreme power of a leader who has promised to rewrite that country’s constitution to support increased armed forces—and, possibly, even nuclear weapons— may well alter the delicate balance of fear in Northeast Asia fundamentally and rapidly. Also, in the background, at least for now, </w:t>
      </w:r>
      <w:r w:rsidRPr="000F1C24">
        <w:rPr>
          <w:rFonts w:asciiTheme="minorHAnsi" w:hAnsiTheme="minorHAnsi" w:cstheme="minorHAnsi"/>
          <w:b/>
          <w:iCs/>
          <w:u w:val="single"/>
          <w:bdr w:val="single" w:sz="8" w:space="0" w:color="auto"/>
        </w:rPr>
        <w:t xml:space="preserve">Sino- </w:t>
      </w:r>
      <w:r w:rsidRPr="000F0164">
        <w:rPr>
          <w:rFonts w:asciiTheme="minorHAnsi" w:hAnsiTheme="minorHAnsi" w:cstheme="minorHAnsi"/>
          <w:b/>
          <w:iCs/>
          <w:highlight w:val="yellow"/>
          <w:u w:val="single"/>
          <w:bdr w:val="single" w:sz="8" w:space="0" w:color="auto"/>
        </w:rPr>
        <w:t>Taiwan</w:t>
      </w:r>
      <w:r w:rsidRPr="000F1C24">
        <w:rPr>
          <w:rFonts w:asciiTheme="minorHAnsi" w:hAnsiTheme="minorHAnsi" w:cstheme="minorHAnsi"/>
          <w:b/>
          <w:iCs/>
          <w:u w:val="single"/>
          <w:bdr w:val="single" w:sz="8" w:space="0" w:color="auto"/>
        </w:rPr>
        <w:t>ese tensions</w:t>
      </w:r>
      <w:r w:rsidRPr="000F1C24">
        <w:rPr>
          <w:rFonts w:asciiTheme="minorHAnsi" w:hAnsiTheme="minorHAnsi" w:cstheme="minorHAnsi"/>
          <w:bCs/>
          <w:u w:val="single"/>
        </w:rPr>
        <w:t xml:space="preserve"> continue to flare, as do tensions between </w:t>
      </w:r>
      <w:r w:rsidRPr="000F0164">
        <w:rPr>
          <w:rFonts w:asciiTheme="minorHAnsi" w:hAnsiTheme="minorHAnsi" w:cstheme="minorHAnsi"/>
          <w:b/>
          <w:iCs/>
          <w:highlight w:val="yellow"/>
          <w:u w:val="single"/>
          <w:bdr w:val="single" w:sz="8" w:space="0" w:color="auto"/>
        </w:rPr>
        <w:t>India and Pakistan</w:t>
      </w:r>
      <w:r w:rsidRPr="000F1C24">
        <w:rPr>
          <w:rFonts w:asciiTheme="minorHAnsi" w:hAnsiTheme="minorHAnsi" w:cstheme="minorHAnsi"/>
          <w:sz w:val="14"/>
        </w:rPr>
        <w:t xml:space="preserve">, Pakistan and Afghanistan, Venezuela and the United States, and so on. Meanwhile, the world’s nonintervention in Darfur troubles consciences from Europe to America’s Bible Belt to its bastions of liberalism, yet with no serious international forces on offer, the bloodletting will probably, tragically, continue unabated. And as bad as things are in </w:t>
      </w:r>
      <w:r w:rsidRPr="000F1C24">
        <w:rPr>
          <w:rFonts w:asciiTheme="minorHAnsi" w:hAnsiTheme="minorHAnsi" w:cstheme="minorHAnsi"/>
          <w:b/>
          <w:iCs/>
          <w:u w:val="single"/>
          <w:bdr w:val="single" w:sz="8" w:space="0" w:color="auto"/>
        </w:rPr>
        <w:t>Iraq</w:t>
      </w:r>
      <w:r w:rsidRPr="000F1C24">
        <w:rPr>
          <w:rFonts w:asciiTheme="minorHAnsi" w:hAnsiTheme="minorHAnsi" w:cstheme="minorHAnsi"/>
          <w:sz w:val="14"/>
        </w:rPr>
        <w:t xml:space="preserve"> today, they </w:t>
      </w:r>
      <w:r w:rsidRPr="000F1C24">
        <w:rPr>
          <w:rFonts w:asciiTheme="minorHAnsi" w:hAnsiTheme="minorHAnsi" w:cstheme="minorHAnsi"/>
          <w:bCs/>
          <w:u w:val="single"/>
        </w:rPr>
        <w:t>could get worse</w:t>
      </w:r>
      <w:r w:rsidRPr="000F1C24">
        <w:rPr>
          <w:rFonts w:asciiTheme="minorHAnsi" w:hAnsiTheme="minorHAnsi" w:cstheme="minorHAnsi"/>
          <w:sz w:val="14"/>
        </w:rPr>
        <w:t xml:space="preserve">. What would happen if the key Shiite figure, Ali al Sistani, were to die? If another major attack on the scale of the Golden Mosque bombing hit either side (or, perhaps, both sides at the same time)? Such deterioration might convince many Americans that the war there truly was lost—but the costs of reaching such a conclusion would be enormous. Afghanistan is somewhat more stable for the moment, although a major Taliban offensive appears to be in the offing. Sound US grand strategy must proceed from the recognition that, </w:t>
      </w:r>
      <w:r w:rsidRPr="000F1C24">
        <w:rPr>
          <w:rFonts w:asciiTheme="minorHAnsi" w:hAnsiTheme="minorHAnsi" w:cstheme="minorHAnsi"/>
          <w:bCs/>
          <w:u w:val="single"/>
        </w:rPr>
        <w:t>over the next few years and decades, the world is going to be a very unsettled and quite dangerous place</w:t>
      </w:r>
      <w:r w:rsidRPr="000F1C24">
        <w:rPr>
          <w:rFonts w:asciiTheme="minorHAnsi" w:hAnsiTheme="minorHAnsi" w:cstheme="minorHAnsi"/>
          <w:sz w:val="14"/>
        </w:rPr>
        <w:t xml:space="preserve">, with Al Qaeda and its associated groups as a subset of a much larger set of worries. </w:t>
      </w:r>
      <w:r w:rsidRPr="000F0164">
        <w:rPr>
          <w:rFonts w:asciiTheme="minorHAnsi" w:hAnsiTheme="minorHAnsi" w:cstheme="minorHAnsi"/>
          <w:bCs/>
          <w:highlight w:val="yellow"/>
          <w:u w:val="single"/>
        </w:rPr>
        <w:t>The only serious response</w:t>
      </w:r>
      <w:r w:rsidRPr="000F1C24">
        <w:rPr>
          <w:rFonts w:asciiTheme="minorHAnsi" w:hAnsiTheme="minorHAnsi" w:cstheme="minorHAnsi"/>
          <w:sz w:val="14"/>
        </w:rPr>
        <w:t xml:space="preserve"> to this international environment </w:t>
      </w:r>
      <w:r w:rsidRPr="000F0164">
        <w:rPr>
          <w:rFonts w:asciiTheme="minorHAnsi" w:hAnsiTheme="minorHAnsi" w:cstheme="minorHAnsi"/>
          <w:bCs/>
          <w:highlight w:val="yellow"/>
          <w:u w:val="single"/>
        </w:rPr>
        <w:t>is</w:t>
      </w:r>
      <w:r w:rsidRPr="000F1C24">
        <w:rPr>
          <w:rFonts w:asciiTheme="minorHAnsi" w:hAnsiTheme="minorHAnsi" w:cstheme="minorHAnsi"/>
          <w:bCs/>
          <w:u w:val="single"/>
        </w:rPr>
        <w:t xml:space="preserve"> to develop </w:t>
      </w:r>
      <w:r w:rsidRPr="000F0164">
        <w:rPr>
          <w:rFonts w:asciiTheme="minorHAnsi" w:hAnsiTheme="minorHAnsi" w:cstheme="minorHAnsi"/>
          <w:b/>
          <w:iCs/>
          <w:highlight w:val="yellow"/>
          <w:u w:val="single"/>
          <w:bdr w:val="single" w:sz="8" w:space="0" w:color="auto"/>
        </w:rPr>
        <w:t>armed forces</w:t>
      </w:r>
      <w:r w:rsidRPr="000F0164">
        <w:rPr>
          <w:rFonts w:asciiTheme="minorHAnsi" w:hAnsiTheme="minorHAnsi" w:cstheme="minorHAnsi"/>
          <w:bCs/>
          <w:highlight w:val="yellow"/>
          <w:u w:val="single"/>
        </w:rPr>
        <w:t xml:space="preserve"> capable of protecting</w:t>
      </w:r>
      <w:r w:rsidRPr="000F1C24">
        <w:rPr>
          <w:rFonts w:asciiTheme="minorHAnsi" w:hAnsiTheme="minorHAnsi" w:cstheme="minorHAnsi"/>
          <w:sz w:val="14"/>
        </w:rPr>
        <w:t xml:space="preserve"> America’s </w:t>
      </w:r>
      <w:r w:rsidRPr="000F0164">
        <w:rPr>
          <w:rFonts w:asciiTheme="minorHAnsi" w:hAnsiTheme="minorHAnsi" w:cstheme="minorHAnsi"/>
          <w:bCs/>
          <w:highlight w:val="yellow"/>
          <w:u w:val="single"/>
        </w:rPr>
        <w:t>vital interests</w:t>
      </w:r>
      <w:r w:rsidRPr="000F1C24">
        <w:rPr>
          <w:rFonts w:asciiTheme="minorHAnsi" w:hAnsiTheme="minorHAnsi" w:cstheme="minorHAnsi"/>
          <w:sz w:val="14"/>
        </w:rPr>
        <w:t xml:space="preserve"> throughout this dangerous time. </w:t>
      </w:r>
      <w:r w:rsidRPr="000F1C24">
        <w:rPr>
          <w:rFonts w:asciiTheme="minorHAnsi" w:hAnsiTheme="minorHAnsi" w:cstheme="minorHAnsi"/>
          <w:bCs/>
          <w:u w:val="single"/>
        </w:rPr>
        <w:t>Doing so requires a military capable of a wide range of missions—</w:t>
      </w:r>
      <w:r w:rsidRPr="000F0164">
        <w:rPr>
          <w:rFonts w:asciiTheme="minorHAnsi" w:hAnsiTheme="minorHAnsi" w:cstheme="minorHAnsi"/>
          <w:bCs/>
          <w:highlight w:val="yellow"/>
          <w:u w:val="single"/>
        </w:rPr>
        <w:t>including</w:t>
      </w:r>
      <w:r w:rsidRPr="000F1C24">
        <w:rPr>
          <w:rFonts w:asciiTheme="minorHAnsi" w:hAnsiTheme="minorHAnsi" w:cstheme="minorHAnsi"/>
          <w:sz w:val="14"/>
        </w:rPr>
        <w:t xml:space="preserve"> not only </w:t>
      </w:r>
      <w:r w:rsidRPr="000F0164">
        <w:rPr>
          <w:rFonts w:asciiTheme="minorHAnsi" w:hAnsiTheme="minorHAnsi" w:cstheme="minorHAnsi"/>
          <w:bCs/>
          <w:highlight w:val="yellow"/>
          <w:u w:val="single"/>
        </w:rPr>
        <w:t xml:space="preserve">deterrence of </w:t>
      </w:r>
      <w:r w:rsidRPr="000F0164">
        <w:rPr>
          <w:rFonts w:asciiTheme="minorHAnsi" w:hAnsiTheme="minorHAnsi" w:cstheme="minorHAnsi"/>
          <w:b/>
          <w:iCs/>
          <w:highlight w:val="yellow"/>
          <w:u w:val="single"/>
          <w:bdr w:val="single" w:sz="8" w:space="0" w:color="auto"/>
        </w:rPr>
        <w:t>great power conflict</w:t>
      </w:r>
      <w:r w:rsidRPr="000F0164">
        <w:rPr>
          <w:rFonts w:asciiTheme="minorHAnsi" w:hAnsiTheme="minorHAnsi" w:cstheme="minorHAnsi"/>
          <w:bCs/>
          <w:highlight w:val="yellow"/>
          <w:u w:val="single"/>
        </w:rPr>
        <w:t xml:space="preserve"> in</w:t>
      </w:r>
      <w:r w:rsidRPr="000F1C24">
        <w:rPr>
          <w:rFonts w:asciiTheme="minorHAnsi" w:hAnsiTheme="minorHAnsi" w:cstheme="minorHAnsi"/>
          <w:sz w:val="14"/>
        </w:rPr>
        <w:t xml:space="preserve"> dealing with potential </w:t>
      </w:r>
      <w:r w:rsidRPr="000F0164">
        <w:rPr>
          <w:rFonts w:asciiTheme="minorHAnsi" w:hAnsiTheme="minorHAnsi" w:cstheme="minorHAnsi"/>
          <w:bCs/>
          <w:highlight w:val="yellow"/>
          <w:u w:val="single"/>
        </w:rPr>
        <w:t>hotspots</w:t>
      </w:r>
      <w:r w:rsidRPr="000F1C24">
        <w:rPr>
          <w:rFonts w:asciiTheme="minorHAnsi" w:hAnsiTheme="minorHAnsi" w:cstheme="minorHAnsi"/>
          <w:bCs/>
          <w:u w:val="single"/>
        </w:rPr>
        <w:t xml:space="preserve"> in </w:t>
      </w:r>
      <w:r w:rsidRPr="000F1C24">
        <w:rPr>
          <w:rFonts w:asciiTheme="minorHAnsi" w:hAnsiTheme="minorHAnsi" w:cstheme="minorHAnsi"/>
          <w:b/>
          <w:iCs/>
          <w:u w:val="single"/>
          <w:bdr w:val="single" w:sz="8" w:space="0" w:color="auto"/>
        </w:rPr>
        <w:t>Korea</w:t>
      </w:r>
      <w:r w:rsidRPr="000F1C24">
        <w:rPr>
          <w:rFonts w:asciiTheme="minorHAnsi" w:hAnsiTheme="minorHAnsi" w:cstheme="minorHAnsi"/>
          <w:sz w:val="14"/>
        </w:rPr>
        <w:t xml:space="preserve">, the </w:t>
      </w:r>
      <w:r w:rsidRPr="000F1C24">
        <w:rPr>
          <w:rFonts w:asciiTheme="minorHAnsi" w:hAnsiTheme="minorHAnsi" w:cstheme="minorHAnsi"/>
          <w:b/>
          <w:iCs/>
          <w:u w:val="single"/>
          <w:bdr w:val="single" w:sz="8" w:space="0" w:color="auto"/>
        </w:rPr>
        <w:t>Taiwan</w:t>
      </w:r>
      <w:r w:rsidRPr="000F1C24">
        <w:rPr>
          <w:rFonts w:asciiTheme="minorHAnsi" w:hAnsiTheme="minorHAnsi" w:cstheme="minorHAnsi"/>
          <w:sz w:val="14"/>
        </w:rPr>
        <w:t xml:space="preserve"> Strait, </w:t>
      </w:r>
      <w:r w:rsidRPr="000F0164">
        <w:rPr>
          <w:rFonts w:asciiTheme="minorHAnsi" w:hAnsiTheme="minorHAnsi" w:cstheme="minorHAnsi"/>
          <w:bCs/>
          <w:highlight w:val="yellow"/>
          <w:u w:val="single"/>
        </w:rPr>
        <w:t>and</w:t>
      </w:r>
      <w:r w:rsidRPr="000F1C24">
        <w:rPr>
          <w:rFonts w:asciiTheme="minorHAnsi" w:hAnsiTheme="minorHAnsi" w:cstheme="minorHAnsi"/>
          <w:bCs/>
          <w:u w:val="single"/>
        </w:rPr>
        <w:t xml:space="preserve"> the</w:t>
      </w:r>
      <w:r w:rsidRPr="000F1C24">
        <w:rPr>
          <w:rFonts w:asciiTheme="minorHAnsi" w:hAnsiTheme="minorHAnsi" w:cstheme="minorHAnsi"/>
          <w:sz w:val="14"/>
        </w:rPr>
        <w:t xml:space="preserve"> Persian </w:t>
      </w:r>
      <w:r w:rsidRPr="000F1C24">
        <w:rPr>
          <w:rFonts w:asciiTheme="minorHAnsi" w:hAnsiTheme="minorHAnsi" w:cstheme="minorHAnsi"/>
          <w:b/>
          <w:iCs/>
          <w:u w:val="single"/>
          <w:bdr w:val="single" w:sz="8" w:space="0" w:color="auto"/>
        </w:rPr>
        <w:t>Gulf</w:t>
      </w:r>
      <w:r w:rsidRPr="000F1C24">
        <w:rPr>
          <w:rFonts w:asciiTheme="minorHAnsi" w:hAnsiTheme="minorHAnsi" w:cstheme="minorHAnsi"/>
          <w:bCs/>
          <w:u w:val="single"/>
        </w:rPr>
        <w:t xml:space="preserve"> but also</w:t>
      </w:r>
      <w:r w:rsidRPr="000F1C24">
        <w:rPr>
          <w:rFonts w:asciiTheme="minorHAnsi" w:hAnsiTheme="minorHAnsi" w:cstheme="minorHAnsi"/>
          <w:sz w:val="14"/>
        </w:rPr>
        <w:t xml:space="preserve"> associated with a variety of Special Forces activities and </w:t>
      </w:r>
      <w:r w:rsidRPr="000F0164">
        <w:rPr>
          <w:rFonts w:asciiTheme="minorHAnsi" w:hAnsiTheme="minorHAnsi" w:cstheme="minorHAnsi"/>
          <w:bCs/>
          <w:highlight w:val="yellow"/>
          <w:u w:val="single"/>
        </w:rPr>
        <w:t>stabilization operations</w:t>
      </w:r>
      <w:r w:rsidRPr="000F1C24">
        <w:rPr>
          <w:rFonts w:asciiTheme="minorHAnsi" w:hAnsiTheme="minorHAnsi" w:cstheme="minorHAnsi"/>
          <w:sz w:val="14"/>
        </w:rPr>
        <w:t>. For today’s US military, which already excels at high technology and is increasingly focused on re-learning the lost art of counterinsurgency, this is first and foremost a question of finding the resources to field a large-enough standing Army and Marine Corps to handle personnelintensive missions such as the ones now under way in Iraq and Afghanistan. Let us hope there will be no such large-scale missions for a while. But preparing for the possibility, while doing whatever we can at this late hour to relieve the pressure on our soldiers and Marines in ongoing operations, is prudent. At worst, the only potential downside to a major program to strengthen the military is the possibility of spending a bit too much money. Recent history shows no link between having a larger military and its overuse; indeed, Ronald Reagan’s time in office was characterized by higher defense budgets and yet much less use of the military, an outcome for which we can hope in the coming years, but hardly guarantee. While the authors disagree between ourselves about proper increases in the size and cost of the military (with O’Hanlon preferring to hold defense to roughly 4 percent of GDP and seeing ground forces increase by a total of perhaps 100,000, and Kagan willing to devote at least 5 percent of GDP to defense as in the Reagan years and increase the Army by at least 250,000), we agree on the need to start expanding ground force capabilities by at least 25,000 a year immediately. Such a measure is not only prudent, it is also badly overdue.</w:t>
      </w:r>
    </w:p>
    <w:p w:rsidR="006F3259" w:rsidRPr="000F1C24" w:rsidRDefault="006F3259" w:rsidP="006F3259">
      <w:pPr>
        <w:pStyle w:val="Heading3"/>
        <w:rPr>
          <w:rFonts w:asciiTheme="minorHAnsi" w:hAnsiTheme="minorHAnsi" w:cstheme="minorHAnsi"/>
        </w:rPr>
      </w:pPr>
      <w:r w:rsidRPr="000F1C24">
        <w:rPr>
          <w:rFonts w:asciiTheme="minorHAnsi" w:hAnsiTheme="minorHAnsi" w:cstheme="minorHAnsi"/>
        </w:rPr>
        <w:t>Growth Good</w:t>
      </w: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Economic growth good – 3 independent reasons</w:t>
      </w:r>
    </w:p>
    <w:p w:rsidR="006F3259" w:rsidRPr="000F1C24" w:rsidRDefault="006F3259" w:rsidP="006F3259">
      <w:pPr>
        <w:rPr>
          <w:rStyle w:val="Style13ptBold"/>
          <w:rFonts w:asciiTheme="minorHAnsi" w:hAnsiTheme="minorHAnsi" w:cstheme="minorHAnsi"/>
        </w:rPr>
      </w:pPr>
      <w:r w:rsidRPr="000F1C24">
        <w:rPr>
          <w:rStyle w:val="Style13ptBold"/>
          <w:rFonts w:asciiTheme="minorHAnsi" w:hAnsiTheme="minorHAnsi" w:cstheme="minorHAnsi"/>
        </w:rPr>
        <w:t>Economics 16</w:t>
      </w:r>
      <w:r w:rsidRPr="000F1C24">
        <w:rPr>
          <w:rFonts w:asciiTheme="minorHAnsi" w:hAnsiTheme="minorHAnsi" w:cstheme="minorHAnsi"/>
          <w:sz w:val="18"/>
          <w:szCs w:val="18"/>
        </w:rPr>
        <w:t xml:space="preserve"> Benefits of economic growth," No Publication, http://www.economicshelp.org/macroeconomics/economic-growth/benefits-growth/</w:t>
      </w:r>
    </w:p>
    <w:p w:rsidR="006F3259" w:rsidRPr="000F1C24" w:rsidRDefault="006F3259" w:rsidP="006F3259">
      <w:pPr>
        <w:rPr>
          <w:rFonts w:asciiTheme="minorHAnsi" w:hAnsiTheme="minorHAnsi" w:cstheme="minorHAnsi"/>
          <w:sz w:val="24"/>
          <w:szCs w:val="24"/>
        </w:rPr>
      </w:pPr>
      <w:r w:rsidRPr="000F1C24">
        <w:rPr>
          <w:rFonts w:asciiTheme="minorHAnsi" w:hAnsiTheme="minorHAnsi" w:cstheme="minorHAnsi"/>
          <w:sz w:val="24"/>
          <w:szCs w:val="24"/>
        </w:rPr>
        <w:t xml:space="preserve">Increasing the rates of </w:t>
      </w:r>
      <w:r w:rsidRPr="000F0164">
        <w:rPr>
          <w:rFonts w:asciiTheme="minorHAnsi" w:hAnsiTheme="minorHAnsi" w:cstheme="minorHAnsi"/>
          <w:sz w:val="24"/>
          <w:szCs w:val="24"/>
          <w:highlight w:val="yellow"/>
          <w:u w:val="single"/>
        </w:rPr>
        <w:t>economic growth has long</w:t>
      </w:r>
      <w:r w:rsidRPr="000F1C24">
        <w:rPr>
          <w:rFonts w:asciiTheme="minorHAnsi" w:hAnsiTheme="minorHAnsi" w:cstheme="minorHAnsi"/>
          <w:sz w:val="24"/>
          <w:szCs w:val="24"/>
          <w:u w:val="single"/>
        </w:rPr>
        <w:t xml:space="preserve"> been the holy grail of conventional economics and politics</w:t>
      </w:r>
      <w:r w:rsidRPr="000F1C24">
        <w:rPr>
          <w:rFonts w:asciiTheme="minorHAnsi" w:hAnsiTheme="minorHAnsi" w:cstheme="minorHAnsi"/>
          <w:sz w:val="24"/>
          <w:szCs w:val="24"/>
        </w:rPr>
        <w:t>. To a large extent, most developed economies have been highly successful in increasing economic output. But, has such an impressive increase in national output actually</w:t>
      </w:r>
      <w:r w:rsidRPr="000F0164">
        <w:rPr>
          <w:rFonts w:asciiTheme="minorHAnsi" w:hAnsiTheme="minorHAnsi" w:cstheme="minorHAnsi"/>
          <w:sz w:val="24"/>
          <w:szCs w:val="24"/>
          <w:highlight w:val="yellow"/>
        </w:rPr>
        <w:t xml:space="preserve"> </w:t>
      </w:r>
      <w:r w:rsidRPr="000F0164">
        <w:rPr>
          <w:rFonts w:asciiTheme="minorHAnsi" w:hAnsiTheme="minorHAnsi" w:cstheme="minorHAnsi"/>
          <w:sz w:val="24"/>
          <w:szCs w:val="24"/>
          <w:highlight w:val="yellow"/>
          <w:u w:val="single"/>
        </w:rPr>
        <w:t>improved people’s standard of living</w:t>
      </w:r>
    </w:p>
    <w:p w:rsidR="006F3259" w:rsidRPr="000F1C24" w:rsidRDefault="006F3259" w:rsidP="006F3259">
      <w:pPr>
        <w:rPr>
          <w:rFonts w:asciiTheme="minorHAnsi" w:hAnsiTheme="minorHAnsi" w:cstheme="minorHAnsi"/>
          <w:sz w:val="24"/>
          <w:szCs w:val="24"/>
        </w:rPr>
      </w:pPr>
      <w:r w:rsidRPr="000F1C24">
        <w:rPr>
          <w:rFonts w:asciiTheme="minorHAnsi" w:hAnsiTheme="minorHAnsi" w:cstheme="minorHAnsi"/>
          <w:sz w:val="24"/>
          <w:szCs w:val="24"/>
        </w:rPr>
        <w:t>To decide whether economic growth has increased happiness is highly subjective, and it is difficult for economists to make concrete arguments. However, it is worth noting the various side effects of growth and consider there impact on general living standards.</w:t>
      </w:r>
    </w:p>
    <w:p w:rsidR="006F3259" w:rsidRPr="000F1C24" w:rsidRDefault="006F3259" w:rsidP="006F3259">
      <w:pPr>
        <w:rPr>
          <w:rFonts w:asciiTheme="minorHAnsi" w:hAnsiTheme="minorHAnsi" w:cstheme="minorHAnsi"/>
          <w:sz w:val="24"/>
          <w:szCs w:val="24"/>
        </w:rPr>
      </w:pPr>
      <w:r w:rsidRPr="000F1C24">
        <w:rPr>
          <w:rFonts w:asciiTheme="minorHAnsi" w:hAnsiTheme="minorHAnsi" w:cstheme="minorHAnsi"/>
          <w:sz w:val="24"/>
          <w:szCs w:val="24"/>
        </w:rPr>
        <w:t>Benefits of economic growth</w:t>
      </w:r>
    </w:p>
    <w:p w:rsidR="006F3259" w:rsidRPr="000F1C24" w:rsidRDefault="006F3259" w:rsidP="006F3259">
      <w:pPr>
        <w:rPr>
          <w:rStyle w:val="StyleUnderline"/>
          <w:rFonts w:asciiTheme="minorHAnsi" w:hAnsiTheme="minorHAnsi" w:cstheme="minorHAnsi"/>
          <w:sz w:val="24"/>
          <w:szCs w:val="24"/>
        </w:rPr>
      </w:pPr>
      <w:r w:rsidRPr="000F1C24">
        <w:rPr>
          <w:rStyle w:val="StyleUnderline"/>
          <w:rFonts w:asciiTheme="minorHAnsi" w:hAnsiTheme="minorHAnsi" w:cstheme="minorHAnsi"/>
          <w:sz w:val="24"/>
          <w:szCs w:val="24"/>
        </w:rPr>
        <w:t>1</w:t>
      </w:r>
      <w:r w:rsidRPr="000F0164">
        <w:rPr>
          <w:rStyle w:val="StyleUnderline"/>
          <w:rFonts w:asciiTheme="minorHAnsi" w:hAnsiTheme="minorHAnsi" w:cstheme="minorHAnsi"/>
          <w:sz w:val="24"/>
          <w:szCs w:val="24"/>
          <w:highlight w:val="yellow"/>
        </w:rPr>
        <w:t>. Increased consumption</w:t>
      </w:r>
    </w:p>
    <w:p w:rsidR="006F3259" w:rsidRPr="000F1C24" w:rsidRDefault="006F3259" w:rsidP="006F3259">
      <w:pPr>
        <w:rPr>
          <w:rFonts w:asciiTheme="minorHAnsi" w:hAnsiTheme="minorHAnsi" w:cstheme="minorHAnsi"/>
          <w:sz w:val="24"/>
          <w:szCs w:val="24"/>
        </w:rPr>
      </w:pPr>
      <w:r w:rsidRPr="000F0164">
        <w:rPr>
          <w:rFonts w:asciiTheme="minorHAnsi" w:hAnsiTheme="minorHAnsi" w:cstheme="minorHAnsi"/>
          <w:sz w:val="24"/>
          <w:szCs w:val="24"/>
          <w:highlight w:val="yellow"/>
        </w:rPr>
        <w:t>Consumers</w:t>
      </w:r>
      <w:r w:rsidRPr="000F1C24">
        <w:rPr>
          <w:rFonts w:asciiTheme="minorHAnsi" w:hAnsiTheme="minorHAnsi" w:cstheme="minorHAnsi"/>
          <w:sz w:val="24"/>
          <w:szCs w:val="24"/>
        </w:rPr>
        <w:t xml:space="preserve"> can </w:t>
      </w:r>
      <w:r w:rsidRPr="000F0164">
        <w:rPr>
          <w:rFonts w:asciiTheme="minorHAnsi" w:hAnsiTheme="minorHAnsi" w:cstheme="minorHAnsi"/>
          <w:sz w:val="24"/>
          <w:szCs w:val="24"/>
          <w:highlight w:val="yellow"/>
        </w:rPr>
        <w:t>benefit from consuming</w:t>
      </w:r>
      <w:r w:rsidRPr="000F1C24">
        <w:rPr>
          <w:rFonts w:asciiTheme="minorHAnsi" w:hAnsiTheme="minorHAnsi" w:cstheme="minorHAnsi"/>
          <w:sz w:val="24"/>
          <w:szCs w:val="24"/>
        </w:rPr>
        <w:t xml:space="preserve"> more </w:t>
      </w:r>
      <w:r w:rsidRPr="000F0164">
        <w:rPr>
          <w:rFonts w:asciiTheme="minorHAnsi" w:hAnsiTheme="minorHAnsi" w:cstheme="minorHAnsi"/>
          <w:sz w:val="24"/>
          <w:szCs w:val="24"/>
          <w:highlight w:val="yellow"/>
        </w:rPr>
        <w:t>goods and services</w:t>
      </w:r>
      <w:r w:rsidRPr="000F1C24">
        <w:rPr>
          <w:rFonts w:asciiTheme="minorHAnsi" w:hAnsiTheme="minorHAnsi" w:cstheme="minorHAnsi"/>
          <w:sz w:val="24"/>
          <w:szCs w:val="24"/>
        </w:rPr>
        <w:t xml:space="preserve">. An assumption of </w:t>
      </w:r>
      <w:r w:rsidRPr="000F0164">
        <w:rPr>
          <w:rFonts w:asciiTheme="minorHAnsi" w:hAnsiTheme="minorHAnsi" w:cstheme="minorHAnsi"/>
          <w:sz w:val="24"/>
          <w:szCs w:val="24"/>
          <w:highlight w:val="yellow"/>
        </w:rPr>
        <w:t>economics</w:t>
      </w:r>
      <w:r w:rsidRPr="000F1C24">
        <w:rPr>
          <w:rFonts w:asciiTheme="minorHAnsi" w:hAnsiTheme="minorHAnsi" w:cstheme="minorHAnsi"/>
          <w:sz w:val="24"/>
          <w:szCs w:val="24"/>
        </w:rPr>
        <w:t xml:space="preserve"> is that </w:t>
      </w:r>
      <w:r w:rsidRPr="000F0164">
        <w:rPr>
          <w:rFonts w:asciiTheme="minorHAnsi" w:hAnsiTheme="minorHAnsi" w:cstheme="minorHAnsi"/>
          <w:sz w:val="24"/>
          <w:szCs w:val="24"/>
          <w:highlight w:val="yellow"/>
        </w:rPr>
        <w:t>consumption is related to utility, so</w:t>
      </w:r>
      <w:r w:rsidRPr="000F1C24">
        <w:rPr>
          <w:rFonts w:asciiTheme="minorHAnsi" w:hAnsiTheme="minorHAnsi" w:cstheme="minorHAnsi"/>
          <w:sz w:val="24"/>
          <w:szCs w:val="24"/>
        </w:rPr>
        <w:t xml:space="preserve"> in theory, </w:t>
      </w:r>
      <w:r w:rsidRPr="000F0164">
        <w:rPr>
          <w:rFonts w:asciiTheme="minorHAnsi" w:hAnsiTheme="minorHAnsi" w:cstheme="minorHAnsi"/>
          <w:sz w:val="24"/>
          <w:szCs w:val="24"/>
          <w:highlight w:val="yellow"/>
        </w:rPr>
        <w:t>with higher consumption levels</w:t>
      </w:r>
      <w:r w:rsidRPr="000F1C24">
        <w:rPr>
          <w:rFonts w:asciiTheme="minorHAnsi" w:hAnsiTheme="minorHAnsi" w:cstheme="minorHAnsi"/>
          <w:sz w:val="24"/>
          <w:szCs w:val="24"/>
        </w:rPr>
        <w:t xml:space="preserve">, there is </w:t>
      </w:r>
      <w:r w:rsidRPr="000F0164">
        <w:rPr>
          <w:rFonts w:asciiTheme="minorHAnsi" w:hAnsiTheme="minorHAnsi" w:cstheme="minorHAnsi"/>
          <w:sz w:val="24"/>
          <w:szCs w:val="24"/>
          <w:highlight w:val="yellow"/>
        </w:rPr>
        <w:t>greater</w:t>
      </w:r>
      <w:r w:rsidRPr="000F1C24">
        <w:rPr>
          <w:rFonts w:asciiTheme="minorHAnsi" w:hAnsiTheme="minorHAnsi" w:cstheme="minorHAnsi"/>
          <w:sz w:val="24"/>
          <w:szCs w:val="24"/>
        </w:rPr>
        <w:t xml:space="preserve"> </w:t>
      </w:r>
      <w:r w:rsidRPr="000F0164">
        <w:rPr>
          <w:rFonts w:asciiTheme="minorHAnsi" w:hAnsiTheme="minorHAnsi" w:cstheme="minorHAnsi"/>
          <w:sz w:val="24"/>
          <w:szCs w:val="24"/>
          <w:highlight w:val="yellow"/>
        </w:rPr>
        <w:t>prosperit</w:t>
      </w:r>
      <w:r w:rsidRPr="000F1C24">
        <w:rPr>
          <w:rFonts w:asciiTheme="minorHAnsi" w:hAnsiTheme="minorHAnsi" w:cstheme="minorHAnsi"/>
          <w:sz w:val="24"/>
          <w:szCs w:val="24"/>
        </w:rPr>
        <w:t>y.</w:t>
      </w:r>
    </w:p>
    <w:p w:rsidR="006F3259" w:rsidRPr="000F1C24" w:rsidRDefault="006F3259" w:rsidP="006F3259">
      <w:pPr>
        <w:rPr>
          <w:rFonts w:asciiTheme="minorHAnsi" w:hAnsiTheme="minorHAnsi" w:cstheme="minorHAnsi"/>
          <w:sz w:val="24"/>
          <w:szCs w:val="24"/>
        </w:rPr>
      </w:pPr>
      <w:r w:rsidRPr="000F1C24">
        <w:rPr>
          <w:rFonts w:asciiTheme="minorHAnsi" w:hAnsiTheme="minorHAnsi" w:cstheme="minorHAnsi"/>
          <w:sz w:val="24"/>
          <w:szCs w:val="24"/>
        </w:rPr>
        <w:t xml:space="preserve">2. </w:t>
      </w:r>
      <w:r w:rsidRPr="000F0164">
        <w:rPr>
          <w:rFonts w:asciiTheme="minorHAnsi" w:hAnsiTheme="minorHAnsi" w:cstheme="minorHAnsi"/>
          <w:sz w:val="24"/>
          <w:szCs w:val="24"/>
          <w:highlight w:val="yellow"/>
          <w:u w:val="single"/>
        </w:rPr>
        <w:t>Improved public services</w:t>
      </w:r>
    </w:p>
    <w:p w:rsidR="006F3259" w:rsidRPr="000F1C24" w:rsidRDefault="006F3259" w:rsidP="006F3259">
      <w:pPr>
        <w:rPr>
          <w:rFonts w:asciiTheme="minorHAnsi" w:hAnsiTheme="minorHAnsi" w:cstheme="minorHAnsi"/>
          <w:sz w:val="24"/>
          <w:szCs w:val="24"/>
        </w:rPr>
      </w:pPr>
      <w:r w:rsidRPr="000F0164">
        <w:rPr>
          <w:rFonts w:asciiTheme="minorHAnsi" w:hAnsiTheme="minorHAnsi" w:cstheme="minorHAnsi"/>
          <w:sz w:val="24"/>
          <w:szCs w:val="24"/>
          <w:highlight w:val="yellow"/>
        </w:rPr>
        <w:t>With increased tax revenues the government can spend more on important public services</w:t>
      </w:r>
      <w:r w:rsidRPr="000F1C24">
        <w:rPr>
          <w:rFonts w:asciiTheme="minorHAnsi" w:hAnsiTheme="minorHAnsi" w:cstheme="minorHAnsi"/>
          <w:sz w:val="24"/>
          <w:szCs w:val="24"/>
        </w:rPr>
        <w:t xml:space="preserve"> such as health and education. </w:t>
      </w:r>
      <w:r w:rsidRPr="000F0164">
        <w:rPr>
          <w:rFonts w:asciiTheme="minorHAnsi" w:hAnsiTheme="minorHAnsi" w:cstheme="minorHAnsi"/>
          <w:sz w:val="24"/>
          <w:szCs w:val="24"/>
          <w:highlight w:val="yellow"/>
        </w:rPr>
        <w:t>Improved health care can improve quality of life</w:t>
      </w:r>
      <w:r w:rsidRPr="000F1C24">
        <w:rPr>
          <w:rFonts w:asciiTheme="minorHAnsi" w:hAnsiTheme="minorHAnsi" w:cstheme="minorHAnsi"/>
          <w:sz w:val="24"/>
          <w:szCs w:val="24"/>
        </w:rPr>
        <w:t xml:space="preserve"> through treating diseases and increasing life expectancy. Increased educational standards can give the population a greater diversity of skills and literacy. </w:t>
      </w:r>
      <w:r w:rsidRPr="000F0164">
        <w:rPr>
          <w:rFonts w:asciiTheme="minorHAnsi" w:hAnsiTheme="minorHAnsi" w:cstheme="minorHAnsi"/>
          <w:sz w:val="24"/>
          <w:szCs w:val="24"/>
          <w:highlight w:val="yellow"/>
        </w:rPr>
        <w:t>This enables greater opportunity and freedom</w:t>
      </w:r>
      <w:r w:rsidRPr="000F1C24">
        <w:rPr>
          <w:rFonts w:asciiTheme="minorHAnsi" w:hAnsiTheme="minorHAnsi" w:cstheme="minorHAnsi"/>
          <w:sz w:val="24"/>
          <w:szCs w:val="24"/>
        </w:rPr>
        <w:t xml:space="preserve">. </w:t>
      </w:r>
      <w:r w:rsidRPr="000F0164">
        <w:rPr>
          <w:rFonts w:asciiTheme="minorHAnsi" w:hAnsiTheme="minorHAnsi" w:cstheme="minorHAnsi"/>
          <w:sz w:val="24"/>
          <w:szCs w:val="24"/>
          <w:highlight w:val="yellow"/>
        </w:rPr>
        <w:t>Education is seen as</w:t>
      </w:r>
      <w:r w:rsidRPr="000F1C24">
        <w:rPr>
          <w:rFonts w:asciiTheme="minorHAnsi" w:hAnsiTheme="minorHAnsi" w:cstheme="minorHAnsi"/>
          <w:sz w:val="24"/>
          <w:szCs w:val="24"/>
        </w:rPr>
        <w:t xml:space="preserve"> an important determinant of welfare and </w:t>
      </w:r>
      <w:r w:rsidRPr="000F0164">
        <w:rPr>
          <w:rFonts w:asciiTheme="minorHAnsi" w:hAnsiTheme="minorHAnsi" w:cstheme="minorHAnsi"/>
          <w:sz w:val="24"/>
          <w:szCs w:val="24"/>
          <w:highlight w:val="yellow"/>
        </w:rPr>
        <w:t>happiness</w:t>
      </w:r>
      <w:r w:rsidRPr="000F1C24">
        <w:rPr>
          <w:rFonts w:asciiTheme="minorHAnsi" w:hAnsiTheme="minorHAnsi" w:cstheme="minorHAnsi"/>
          <w:sz w:val="24"/>
          <w:szCs w:val="24"/>
        </w:rPr>
        <w:t>.</w:t>
      </w:r>
    </w:p>
    <w:p w:rsidR="006F3259" w:rsidRPr="000F1C24" w:rsidRDefault="006F3259" w:rsidP="006F3259">
      <w:pPr>
        <w:rPr>
          <w:rFonts w:asciiTheme="minorHAnsi" w:hAnsiTheme="minorHAnsi" w:cstheme="minorHAnsi"/>
          <w:sz w:val="24"/>
          <w:szCs w:val="24"/>
        </w:rPr>
      </w:pPr>
      <w:r w:rsidRPr="000F1C24">
        <w:rPr>
          <w:rFonts w:asciiTheme="minorHAnsi" w:hAnsiTheme="minorHAnsi" w:cstheme="minorHAnsi"/>
          <w:sz w:val="24"/>
          <w:szCs w:val="24"/>
        </w:rPr>
        <w:t xml:space="preserve">3. </w:t>
      </w:r>
      <w:r w:rsidRPr="000F0164">
        <w:rPr>
          <w:rFonts w:asciiTheme="minorHAnsi" w:hAnsiTheme="minorHAnsi" w:cstheme="minorHAnsi"/>
          <w:sz w:val="24"/>
          <w:szCs w:val="24"/>
          <w:highlight w:val="yellow"/>
          <w:u w:val="single"/>
        </w:rPr>
        <w:t>Reduced unemployment and poverty</w:t>
      </w:r>
    </w:p>
    <w:p w:rsidR="006F3259" w:rsidRPr="000F1C24" w:rsidRDefault="006F3259" w:rsidP="006F3259">
      <w:pPr>
        <w:rPr>
          <w:rFonts w:asciiTheme="minorHAnsi" w:hAnsiTheme="minorHAnsi" w:cstheme="minorHAnsi"/>
          <w:sz w:val="24"/>
          <w:szCs w:val="24"/>
        </w:rPr>
      </w:pPr>
      <w:r w:rsidRPr="000F0164">
        <w:rPr>
          <w:rFonts w:asciiTheme="minorHAnsi" w:hAnsiTheme="minorHAnsi" w:cstheme="minorHAnsi"/>
          <w:sz w:val="24"/>
          <w:szCs w:val="24"/>
          <w:highlight w:val="yellow"/>
        </w:rPr>
        <w:t>Economic Growth helps to reduce unemployment by creating jobs</w:t>
      </w:r>
      <w:r w:rsidRPr="000F1C24">
        <w:rPr>
          <w:rFonts w:asciiTheme="minorHAnsi" w:hAnsiTheme="minorHAnsi" w:cstheme="minorHAnsi"/>
          <w:sz w:val="24"/>
          <w:szCs w:val="24"/>
        </w:rPr>
        <w:t xml:space="preserve">. This is significant because </w:t>
      </w:r>
      <w:r w:rsidRPr="000F0164">
        <w:rPr>
          <w:rFonts w:asciiTheme="minorHAnsi" w:hAnsiTheme="minorHAnsi" w:cstheme="minorHAnsi"/>
          <w:sz w:val="24"/>
          <w:szCs w:val="24"/>
          <w:highlight w:val="yellow"/>
        </w:rPr>
        <w:t>unemployment i</w:t>
      </w:r>
      <w:r w:rsidRPr="000F1C24">
        <w:rPr>
          <w:rFonts w:asciiTheme="minorHAnsi" w:hAnsiTheme="minorHAnsi" w:cstheme="minorHAnsi"/>
          <w:sz w:val="24"/>
          <w:szCs w:val="24"/>
        </w:rPr>
        <w:t xml:space="preserve">s </w:t>
      </w:r>
      <w:r w:rsidRPr="000F0164">
        <w:rPr>
          <w:rFonts w:asciiTheme="minorHAnsi" w:hAnsiTheme="minorHAnsi" w:cstheme="minorHAnsi"/>
          <w:sz w:val="24"/>
          <w:szCs w:val="24"/>
          <w:highlight w:val="yellow"/>
        </w:rPr>
        <w:t>a major source of social problems</w:t>
      </w:r>
      <w:r w:rsidRPr="000F1C24">
        <w:rPr>
          <w:rFonts w:asciiTheme="minorHAnsi" w:hAnsiTheme="minorHAnsi" w:cstheme="minorHAnsi"/>
          <w:sz w:val="24"/>
          <w:szCs w:val="24"/>
        </w:rPr>
        <w:t xml:space="preserve"> such as crime and alienation.</w:t>
      </w:r>
    </w:p>
    <w:p w:rsidR="006F3259" w:rsidRPr="002048F3" w:rsidRDefault="006F3259" w:rsidP="006F3259">
      <w:pPr>
        <w:pStyle w:val="Heading4"/>
      </w:pPr>
      <w:r w:rsidRPr="002048F3">
        <w:t>Economic decline leads to nuclear war</w:t>
      </w:r>
    </w:p>
    <w:p w:rsidR="006F3259" w:rsidRDefault="006F3259" w:rsidP="006F3259">
      <w:pPr>
        <w:rPr>
          <w:sz w:val="18"/>
          <w:szCs w:val="18"/>
        </w:rPr>
      </w:pPr>
      <w:r w:rsidRPr="00487179">
        <w:rPr>
          <w:rStyle w:val="Style13ptBold"/>
        </w:rPr>
        <w:t xml:space="preserve">Tønnesson 15 </w:t>
      </w:r>
      <w:r w:rsidRPr="00487179">
        <w:t>(Stein, Research Professor, Peace Research Institute Oslo; Leader of East Asia Peace program, Uppsala University, 2015, “Deterrence, interdependence and Sino–US peace,” International Area Studies Review, Vol. 18, No. 3, p. 297-311)</w:t>
      </w:r>
    </w:p>
    <w:p w:rsidR="006F3259" w:rsidRPr="000149B9" w:rsidRDefault="006F3259" w:rsidP="006F3259">
      <w:pPr>
        <w:rPr>
          <w:sz w:val="18"/>
          <w:szCs w:val="18"/>
        </w:rPr>
      </w:pPr>
    </w:p>
    <w:p w:rsidR="006F3259" w:rsidRPr="00CB7ADE" w:rsidRDefault="006F3259" w:rsidP="006F3259">
      <w:pPr>
        <w:rPr>
          <w:sz w:val="14"/>
        </w:rPr>
      </w:pPr>
      <w:r w:rsidRPr="00CB7ADE">
        <w:rPr>
          <w:sz w:val="14"/>
        </w:rPr>
        <w:t xml:space="preserve">Several recent works on China and Sino–US relations have made substantial contributions to the current understanding of how and under what circumstances a combination of nuclear deterrence and economic interdependence may reduce the risk of war between major powers. At least four conclusions can be drawn from the review above: first, those who say that interdependence may both inhibit and drive conflict are right. Interdependence raises the cost of conflict for all sides but asymmetrical or unbalanced dependencies and negative trade expectations may generate tensions leading to trade wars among inter-dependent states that in turn increase the risk of military conflict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decisions for war and peace are taken by very few people, who act on the basis of their future expectations. International relations theory must be supplemented by foreign policy analysis in order to assess the value attributed by national decision-makers to economic development and their assessments of risks and opportunities. </w:t>
      </w:r>
      <w:r w:rsidRPr="000F0164">
        <w:rPr>
          <w:rStyle w:val="StyleUnderline"/>
          <w:highlight w:val="yellow"/>
        </w:rPr>
        <w:t>If leaders</w:t>
      </w:r>
      <w:r w:rsidRPr="00CB7ADE">
        <w:rPr>
          <w:sz w:val="14"/>
        </w:rPr>
        <w:t xml:space="preserve"> on either side of the Atlantic </w:t>
      </w:r>
      <w:r w:rsidRPr="002048F3">
        <w:rPr>
          <w:rStyle w:val="StyleUnderline"/>
        </w:rPr>
        <w:t xml:space="preserve">begin to </w:t>
      </w:r>
      <w:r w:rsidRPr="000F0164">
        <w:rPr>
          <w:rStyle w:val="StyleUnderline"/>
          <w:highlight w:val="yellow"/>
        </w:rPr>
        <w:t>seriously</w:t>
      </w:r>
      <w:r w:rsidRPr="002048F3">
        <w:rPr>
          <w:rStyle w:val="StyleUnderline"/>
        </w:rPr>
        <w:t xml:space="preserve"> </w:t>
      </w:r>
      <w:r w:rsidRPr="002048F3">
        <w:rPr>
          <w:rStyle w:val="Emphasis"/>
        </w:rPr>
        <w:t xml:space="preserve">fear or </w:t>
      </w:r>
      <w:r w:rsidRPr="000F0164">
        <w:rPr>
          <w:rStyle w:val="Emphasis"/>
          <w:highlight w:val="yellow"/>
        </w:rPr>
        <w:t>anticipate their</w:t>
      </w:r>
      <w:r w:rsidRPr="002048F3">
        <w:rPr>
          <w:rStyle w:val="Emphasis"/>
        </w:rPr>
        <w:t xml:space="preserve"> own </w:t>
      </w:r>
      <w:r w:rsidRPr="000F0164">
        <w:rPr>
          <w:rStyle w:val="Emphasis"/>
          <w:highlight w:val="yellow"/>
        </w:rPr>
        <w:t>nation’s decline</w:t>
      </w:r>
      <w:r w:rsidRPr="00CB7ADE">
        <w:rPr>
          <w:sz w:val="14"/>
        </w:rPr>
        <w:t xml:space="preserve"> then </w:t>
      </w:r>
      <w:r w:rsidRPr="000F0164">
        <w:rPr>
          <w:rStyle w:val="StyleUnderline"/>
          <w:highlight w:val="yellow"/>
        </w:rPr>
        <w:t xml:space="preserve">they may </w:t>
      </w:r>
      <w:r w:rsidRPr="00CB7ADE">
        <w:rPr>
          <w:sz w:val="14"/>
        </w:rPr>
        <w:t xml:space="preserve">blame this on external dependence, </w:t>
      </w:r>
      <w:r w:rsidRPr="000F0164">
        <w:rPr>
          <w:rStyle w:val="StyleUnderline"/>
          <w:highlight w:val="yellow"/>
        </w:rPr>
        <w:t>appeal to anti-foreign sentiments, contemplate</w:t>
      </w:r>
      <w:r w:rsidRPr="002048F3">
        <w:rPr>
          <w:rStyle w:val="StyleUnderline"/>
        </w:rPr>
        <w:t xml:space="preserve"> the </w:t>
      </w:r>
      <w:r w:rsidRPr="000F0164">
        <w:rPr>
          <w:rStyle w:val="StyleUnderline"/>
          <w:highlight w:val="yellow"/>
        </w:rPr>
        <w:t>use of force to gain</w:t>
      </w:r>
      <w:r w:rsidRPr="00CB7ADE">
        <w:rPr>
          <w:sz w:val="14"/>
        </w:rPr>
        <w:t xml:space="preserve"> respect or </w:t>
      </w:r>
      <w:r w:rsidRPr="000F0164">
        <w:rPr>
          <w:rStyle w:val="StyleUnderline"/>
          <w:highlight w:val="yellow"/>
        </w:rPr>
        <w:t>credibility</w:t>
      </w:r>
      <w:r w:rsidRPr="002048F3">
        <w:rPr>
          <w:rStyle w:val="StyleUnderline"/>
        </w:rPr>
        <w:t>, adopt protectionist policies</w:t>
      </w:r>
      <w:r w:rsidRPr="000F0164">
        <w:rPr>
          <w:rStyle w:val="StyleUnderline"/>
          <w:highlight w:val="yellow"/>
        </w:rPr>
        <w:t>, and</w:t>
      </w:r>
      <w:r w:rsidRPr="00CB7ADE">
        <w:rPr>
          <w:sz w:val="14"/>
        </w:rPr>
        <w:t xml:space="preserve"> ultimately </w:t>
      </w:r>
      <w:r w:rsidRPr="000F0164">
        <w:rPr>
          <w:rStyle w:val="Emphasis"/>
          <w:highlight w:val="yellow"/>
        </w:rPr>
        <w:t>refuse to be deterred by</w:t>
      </w:r>
      <w:r w:rsidRPr="00CB7ADE">
        <w:rPr>
          <w:sz w:val="14"/>
        </w:rPr>
        <w:t xml:space="preserve"> either </w:t>
      </w:r>
      <w:r w:rsidRPr="000F0164">
        <w:rPr>
          <w:rStyle w:val="Emphasis"/>
          <w:highlight w:val="yellow"/>
        </w:rPr>
        <w:t>nuclear arms</w:t>
      </w:r>
      <w:r w:rsidRPr="002048F3">
        <w:rPr>
          <w:rStyle w:val="StyleUnderline"/>
        </w:rPr>
        <w:t xml:space="preserve"> or prospects of socioeconomic calamities. Such </w:t>
      </w:r>
      <w:r w:rsidRPr="000F0164">
        <w:rPr>
          <w:rStyle w:val="StyleUnderline"/>
          <w:highlight w:val="yellow"/>
        </w:rPr>
        <w:t>a</w:t>
      </w:r>
      <w:r w:rsidRPr="002048F3">
        <w:rPr>
          <w:rStyle w:val="StyleUnderline"/>
        </w:rPr>
        <w:t xml:space="preserve"> dangerous </w:t>
      </w:r>
      <w:r w:rsidRPr="000F0164">
        <w:rPr>
          <w:rStyle w:val="StyleUnderline"/>
          <w:highlight w:val="yellow"/>
        </w:rPr>
        <w:t xml:space="preserve">shift could happen </w:t>
      </w:r>
      <w:r w:rsidRPr="000F0164">
        <w:rPr>
          <w:rStyle w:val="Emphasis"/>
          <w:highlight w:val="yellow"/>
        </w:rPr>
        <w:t>abruptly</w:t>
      </w:r>
      <w:r w:rsidRPr="00CB7ADE">
        <w:rPr>
          <w:sz w:val="14"/>
        </w:rPr>
        <w:t xml:space="preserve">, i.e. under the instigation of actions by a third party – or against a third party. </w:t>
      </w:r>
    </w:p>
    <w:p w:rsidR="006F3259" w:rsidRPr="00CB7ADE" w:rsidRDefault="006F3259" w:rsidP="006F3259">
      <w:pPr>
        <w:rPr>
          <w:sz w:val="14"/>
        </w:rPr>
      </w:pPr>
      <w:r w:rsidRPr="00CB7ADE">
        <w:rPr>
          <w:sz w:val="14"/>
        </w:rPr>
        <w:t xml:space="preserve">Yet as long as there is both nuclear deterrence and interdependence, the tensions in East Asia are unlikely to escalate to war. As Chan (2013) says, all states in the region are aware that they cannot count on support from either China or the US if they make provocative moves. </w:t>
      </w:r>
      <w:r w:rsidRPr="000F0164">
        <w:rPr>
          <w:rStyle w:val="StyleUnderline"/>
          <w:highlight w:val="yellow"/>
        </w:rPr>
        <w:t>The greatest risk is</w:t>
      </w:r>
      <w:r w:rsidRPr="002048F3">
        <w:rPr>
          <w:rStyle w:val="StyleUnderline"/>
        </w:rPr>
        <w:t xml:space="preserve"> </w:t>
      </w:r>
      <w:r w:rsidRPr="002048F3">
        <w:rPr>
          <w:rStyle w:val="Emphasis"/>
        </w:rPr>
        <w:t>not</w:t>
      </w:r>
      <w:r w:rsidRPr="00CB7ADE">
        <w:rPr>
          <w:sz w:val="14"/>
        </w:rPr>
        <w:t xml:space="preserve"> that </w:t>
      </w:r>
      <w:r w:rsidRPr="002048F3">
        <w:rPr>
          <w:rStyle w:val="Emphasis"/>
        </w:rPr>
        <w:t>a territorial dispute</w:t>
      </w:r>
      <w:r w:rsidRPr="00CB7ADE">
        <w:rPr>
          <w:sz w:val="14"/>
        </w:rPr>
        <w:t xml:space="preserve"> leads to war under present circumstances </w:t>
      </w:r>
      <w:r w:rsidRPr="002048F3">
        <w:rPr>
          <w:rStyle w:val="StyleUnderline"/>
        </w:rPr>
        <w:t xml:space="preserve">but that </w:t>
      </w:r>
      <w:r w:rsidRPr="000F0164">
        <w:rPr>
          <w:rStyle w:val="Emphasis"/>
          <w:highlight w:val="yellow"/>
        </w:rPr>
        <w:t>changes in the world economy</w:t>
      </w:r>
      <w:r w:rsidRPr="000F0164">
        <w:rPr>
          <w:rStyle w:val="StyleUnderline"/>
          <w:highlight w:val="yellow"/>
        </w:rPr>
        <w:t xml:space="preserve"> alter</w:t>
      </w:r>
      <w:r w:rsidRPr="002048F3">
        <w:rPr>
          <w:rStyle w:val="StyleUnderline"/>
        </w:rPr>
        <w:t xml:space="preserve"> those </w:t>
      </w:r>
      <w:r w:rsidRPr="000F0164">
        <w:rPr>
          <w:rStyle w:val="StyleUnderline"/>
          <w:highlight w:val="yellow"/>
        </w:rPr>
        <w:t>circumstances in ways that render inter-state peace</w:t>
      </w:r>
      <w:r w:rsidRPr="002048F3">
        <w:rPr>
          <w:rStyle w:val="StyleUnderline"/>
        </w:rPr>
        <w:t xml:space="preserve"> more </w:t>
      </w:r>
      <w:r w:rsidRPr="000F0164">
        <w:rPr>
          <w:rStyle w:val="StyleUnderline"/>
          <w:highlight w:val="yellow"/>
        </w:rPr>
        <w:t>precarious</w:t>
      </w:r>
      <w:r w:rsidRPr="00CB7ADE">
        <w:rPr>
          <w:sz w:val="14"/>
        </w:rPr>
        <w:t xml:space="preserve">. If China and the US fail to rebalance their financial and trading relations (Roach, 2014) then a trade war could result, interrupting transnational production networks, provoking social distress, and exacerbating nationalist emotions. </w:t>
      </w:r>
      <w:r w:rsidRPr="000F0164">
        <w:rPr>
          <w:rStyle w:val="StyleUnderline"/>
          <w:highlight w:val="yellow"/>
        </w:rPr>
        <w:t>This could have</w:t>
      </w:r>
      <w:r w:rsidRPr="002048F3">
        <w:rPr>
          <w:rStyle w:val="StyleUnderline"/>
        </w:rPr>
        <w:t xml:space="preserve"> </w:t>
      </w:r>
      <w:r w:rsidRPr="000F0164">
        <w:rPr>
          <w:rStyle w:val="StyleUnderline"/>
          <w:highlight w:val="yellow"/>
        </w:rPr>
        <w:t>unforeseen consequences in</w:t>
      </w:r>
      <w:r w:rsidRPr="002048F3">
        <w:rPr>
          <w:rStyle w:val="StyleUnderline"/>
        </w:rPr>
        <w:t xml:space="preserve"> the field of </w:t>
      </w:r>
      <w:r w:rsidRPr="000F0164">
        <w:rPr>
          <w:rStyle w:val="StyleUnderline"/>
          <w:highlight w:val="yellow"/>
        </w:rPr>
        <w:t>security</w:t>
      </w:r>
      <w:r w:rsidRPr="002048F3">
        <w:rPr>
          <w:rStyle w:val="StyleUnderline"/>
        </w:rPr>
        <w:t xml:space="preserve">, </w:t>
      </w:r>
      <w:r w:rsidRPr="000F0164">
        <w:rPr>
          <w:rStyle w:val="StyleUnderline"/>
          <w:highlight w:val="yellow"/>
        </w:rPr>
        <w:t>with nuclear deterrence</w:t>
      </w:r>
      <w:r w:rsidRPr="002048F3">
        <w:rPr>
          <w:rStyle w:val="StyleUnderline"/>
        </w:rPr>
        <w:t xml:space="preserve"> remaining </w:t>
      </w:r>
      <w:r w:rsidRPr="000F0164">
        <w:rPr>
          <w:rStyle w:val="StyleUnderline"/>
          <w:highlight w:val="yellow"/>
        </w:rPr>
        <w:t xml:space="preserve">the only factor to </w:t>
      </w:r>
      <w:r w:rsidRPr="000F0164">
        <w:rPr>
          <w:rStyle w:val="Emphasis"/>
          <w:highlight w:val="yellow"/>
        </w:rPr>
        <w:t>protect</w:t>
      </w:r>
      <w:r w:rsidRPr="002048F3">
        <w:rPr>
          <w:rStyle w:val="Emphasis"/>
        </w:rPr>
        <w:t xml:space="preserve"> the world </w:t>
      </w:r>
      <w:r w:rsidRPr="000F0164">
        <w:rPr>
          <w:rStyle w:val="Emphasis"/>
          <w:highlight w:val="yellow"/>
        </w:rPr>
        <w:t>from Armageddon</w:t>
      </w:r>
      <w:r w:rsidRPr="000F0164">
        <w:rPr>
          <w:rStyle w:val="StyleUnderline"/>
          <w:highlight w:val="yellow"/>
        </w:rPr>
        <w:t xml:space="preserve">, </w:t>
      </w:r>
      <w:r w:rsidRPr="000149B9">
        <w:rPr>
          <w:rStyle w:val="StyleUnderline"/>
        </w:rPr>
        <w:t>and unreliably so</w:t>
      </w:r>
      <w:r w:rsidRPr="000F0164">
        <w:rPr>
          <w:sz w:val="14"/>
          <w:highlight w:val="yellow"/>
        </w:rPr>
        <w:t xml:space="preserve">. </w:t>
      </w:r>
      <w:r w:rsidRPr="000F0164">
        <w:rPr>
          <w:rStyle w:val="StyleUnderline"/>
          <w:highlight w:val="yellow"/>
        </w:rPr>
        <w:t xml:space="preserve">Deterrence could </w:t>
      </w:r>
      <w:r w:rsidRPr="000F0164">
        <w:rPr>
          <w:rStyle w:val="Emphasis"/>
          <w:highlight w:val="yellow"/>
        </w:rPr>
        <w:t>lose</w:t>
      </w:r>
      <w:r w:rsidRPr="002048F3">
        <w:rPr>
          <w:rStyle w:val="Emphasis"/>
        </w:rPr>
        <w:t xml:space="preserve"> its </w:t>
      </w:r>
      <w:r w:rsidRPr="000F0164">
        <w:rPr>
          <w:rStyle w:val="Emphasis"/>
          <w:highlight w:val="yellow"/>
        </w:rPr>
        <w:t>credibility</w:t>
      </w:r>
      <w:r w:rsidRPr="00CB7ADE">
        <w:rPr>
          <w:sz w:val="14"/>
        </w:rPr>
        <w:t xml:space="preserve">: one of the two </w:t>
      </w:r>
      <w:r w:rsidRPr="000F0164">
        <w:rPr>
          <w:rStyle w:val="StyleUnderline"/>
          <w:highlight w:val="yellow"/>
        </w:rPr>
        <w:t>great powers might gamble</w:t>
      </w:r>
      <w:r w:rsidRPr="002048F3">
        <w:rPr>
          <w:rStyle w:val="StyleUnderline"/>
        </w:rPr>
        <w:t xml:space="preserve"> that the other yield </w:t>
      </w:r>
      <w:r w:rsidRPr="000F0164">
        <w:rPr>
          <w:rStyle w:val="StyleUnderline"/>
          <w:highlight w:val="yellow"/>
        </w:rPr>
        <w:t>in a cyber</w:t>
      </w:r>
      <w:r w:rsidRPr="002048F3">
        <w:rPr>
          <w:rStyle w:val="StyleUnderline"/>
        </w:rPr>
        <w:t xml:space="preserve">-war </w:t>
      </w:r>
      <w:r w:rsidRPr="000F0164">
        <w:rPr>
          <w:rStyle w:val="StyleUnderline"/>
          <w:highlight w:val="yellow"/>
        </w:rPr>
        <w:t>or conventional</w:t>
      </w:r>
      <w:r w:rsidRPr="00CB7ADE">
        <w:rPr>
          <w:sz w:val="14"/>
        </w:rPr>
        <w:t xml:space="preserve"> limited </w:t>
      </w:r>
      <w:r w:rsidRPr="000F0164">
        <w:rPr>
          <w:rStyle w:val="StyleUnderline"/>
          <w:highlight w:val="yellow"/>
        </w:rPr>
        <w:t>war</w:t>
      </w:r>
      <w:r w:rsidRPr="00CB7ADE">
        <w:rPr>
          <w:sz w:val="14"/>
        </w:rPr>
        <w:t xml:space="preserve">, </w:t>
      </w:r>
      <w:r w:rsidRPr="000F0164">
        <w:rPr>
          <w:rStyle w:val="StyleUnderline"/>
          <w:highlight w:val="yellow"/>
        </w:rPr>
        <w:t>or third party countries might engage in conflict</w:t>
      </w:r>
      <w:r w:rsidRPr="00CB7ADE">
        <w:rPr>
          <w:sz w:val="14"/>
        </w:rPr>
        <w:t xml:space="preserve"> with each other, with a view to </w:t>
      </w:r>
      <w:r w:rsidRPr="000F0164">
        <w:rPr>
          <w:rStyle w:val="StyleUnderline"/>
          <w:highlight w:val="yellow"/>
        </w:rPr>
        <w:t>obliging Washington or Beijing to intervene.</w:t>
      </w: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Economic Growth is key to combat poverty and increase education</w:t>
      </w:r>
    </w:p>
    <w:p w:rsidR="006F3259" w:rsidRPr="000F1C24" w:rsidRDefault="006F3259" w:rsidP="006F3259">
      <w:pPr>
        <w:rPr>
          <w:rFonts w:asciiTheme="minorHAnsi" w:hAnsiTheme="minorHAnsi" w:cstheme="minorHAnsi"/>
        </w:rPr>
      </w:pPr>
      <w:r w:rsidRPr="000F1C24">
        <w:rPr>
          <w:rStyle w:val="Style13ptBold"/>
          <w:rFonts w:asciiTheme="minorHAnsi" w:hAnsiTheme="minorHAnsi" w:cstheme="minorHAnsi"/>
        </w:rPr>
        <w:t xml:space="preserve">DFID 7 </w:t>
      </w:r>
      <w:r w:rsidRPr="000F1C24">
        <w:rPr>
          <w:rFonts w:asciiTheme="minorHAnsi" w:hAnsiTheme="minorHAnsi" w:cstheme="minorHAnsi"/>
        </w:rPr>
        <w:t>http://www.oecd.org/derec/unitedkingdom/40700982.pdf</w:t>
      </w:r>
    </w:p>
    <w:p w:rsidR="006F3259" w:rsidRDefault="006F3259" w:rsidP="006F3259">
      <w:pPr>
        <w:rPr>
          <w:rFonts w:asciiTheme="minorHAnsi" w:hAnsiTheme="minorHAnsi" w:cstheme="minorHAnsi"/>
          <w:sz w:val="14"/>
        </w:rPr>
      </w:pPr>
      <w:r w:rsidRPr="000F0164">
        <w:rPr>
          <w:rFonts w:asciiTheme="minorHAnsi" w:hAnsiTheme="minorHAnsi" w:cstheme="minorHAnsi"/>
          <w:highlight w:val="yellow"/>
          <w:u w:val="single"/>
        </w:rPr>
        <w:t>Economic growth is the most powerful instrument for reducing poverty and improving the quality of life</w:t>
      </w:r>
      <w:r w:rsidRPr="00D24BD4">
        <w:rPr>
          <w:rFonts w:asciiTheme="minorHAnsi" w:hAnsiTheme="minorHAnsi" w:cstheme="minorHAnsi"/>
          <w:u w:val="single"/>
        </w:rPr>
        <w:t xml:space="preserve"> in developing countries. Both </w:t>
      </w:r>
      <w:r w:rsidRPr="000F0164">
        <w:rPr>
          <w:rFonts w:asciiTheme="minorHAnsi" w:hAnsiTheme="minorHAnsi" w:cstheme="minorHAnsi"/>
          <w:highlight w:val="yellow"/>
          <w:u w:val="single"/>
        </w:rPr>
        <w:t>cross-country research</w:t>
      </w:r>
      <w:r w:rsidRPr="00D24BD4">
        <w:rPr>
          <w:rFonts w:asciiTheme="minorHAnsi" w:hAnsiTheme="minorHAnsi" w:cstheme="minorHAnsi"/>
          <w:u w:val="single"/>
        </w:rPr>
        <w:t xml:space="preserve"> and country case studies </w:t>
      </w:r>
      <w:r w:rsidRPr="000F0164">
        <w:rPr>
          <w:rFonts w:asciiTheme="minorHAnsi" w:hAnsiTheme="minorHAnsi" w:cstheme="minorHAnsi"/>
          <w:highlight w:val="yellow"/>
          <w:u w:val="single"/>
        </w:rPr>
        <w:t>provide overwhelming evidence</w:t>
      </w:r>
      <w:r w:rsidRPr="00D24BD4">
        <w:rPr>
          <w:rFonts w:asciiTheme="minorHAnsi" w:hAnsiTheme="minorHAnsi" w:cstheme="minorHAnsi"/>
          <w:u w:val="single"/>
        </w:rPr>
        <w:t xml:space="preserve"> that rapid and sustained growth is critical to making faster progress towards the Millennium Development Goals – and not just the first goal of halving the global proportion of people living on less than $1 a day. </w:t>
      </w:r>
      <w:r w:rsidRPr="000F0164">
        <w:rPr>
          <w:rFonts w:asciiTheme="minorHAnsi" w:hAnsiTheme="minorHAnsi" w:cstheme="minorHAnsi"/>
          <w:highlight w:val="yellow"/>
          <w:u w:val="single"/>
        </w:rPr>
        <w:t>Growth can generate virtuous circles of prosperity and opportunity. Strong growth and employment opportunities improve incentives for parents to invest in their children’s education by sending them to school</w:t>
      </w:r>
      <w:r w:rsidRPr="00D24BD4">
        <w:rPr>
          <w:rFonts w:asciiTheme="minorHAnsi" w:hAnsiTheme="minorHAnsi" w:cstheme="minorHAnsi"/>
          <w:u w:val="single"/>
        </w:rPr>
        <w:t xml:space="preserve">. This </w:t>
      </w:r>
      <w:r w:rsidRPr="00D24BD4">
        <w:rPr>
          <w:rFonts w:asciiTheme="minorHAnsi" w:hAnsiTheme="minorHAnsi" w:cstheme="minorHAnsi"/>
          <w:sz w:val="14"/>
        </w:rPr>
        <w:t xml:space="preserve">may lead to the emergence of a strong and growing group of entrepreneurs, which should generate pressure for improved governance. Strong economic growth therefore advances human development, which, in turn, promotes economic growth. But under different conditions, similar rates of growth can have very different effects on poverty, the employment prospects of the poor and broader indicators of human development. The extent to which growth reduces poverty depends on the degree to which the poor participate in the growth process and share in its proceeds. Thus, </w:t>
      </w:r>
      <w:r w:rsidRPr="00D24BD4">
        <w:rPr>
          <w:rFonts w:asciiTheme="minorHAnsi" w:hAnsiTheme="minorHAnsi" w:cstheme="minorHAnsi"/>
          <w:u w:val="single"/>
        </w:rPr>
        <w:t xml:space="preserve">both the pace and pattern of growth matter for reducing poverty. </w:t>
      </w:r>
      <w:r w:rsidRPr="000F0164">
        <w:rPr>
          <w:rFonts w:asciiTheme="minorHAnsi" w:hAnsiTheme="minorHAnsi" w:cstheme="minorHAnsi"/>
          <w:highlight w:val="yellow"/>
          <w:u w:val="single"/>
        </w:rPr>
        <w:t>A successful strategy of poverty reduction must have at its core measures to promote rapid and sustained economic growth</w:t>
      </w:r>
      <w:r w:rsidRPr="00D24BD4">
        <w:rPr>
          <w:rFonts w:asciiTheme="minorHAnsi" w:hAnsiTheme="minorHAnsi" w:cstheme="minorHAnsi"/>
          <w:u w:val="single"/>
        </w:rPr>
        <w:t xml:space="preserve">. </w:t>
      </w:r>
      <w:r w:rsidRPr="00D24BD4">
        <w:rPr>
          <w:rFonts w:asciiTheme="minorHAnsi" w:hAnsiTheme="minorHAnsi" w:cstheme="minorHAnsi"/>
          <w:sz w:val="14"/>
        </w:rPr>
        <w:t>The challenge for policy is to combine growthpromoting policies with policies that allow the poor to participate fully in the opportunities unleashed and so contribute to that growth. This includes policies to make labour markets work better, remove gender inequalities and increase financial inclusion.</w:t>
      </w:r>
    </w:p>
    <w:p w:rsidR="006F3259" w:rsidRDefault="006F3259" w:rsidP="006F3259">
      <w:pPr>
        <w:pStyle w:val="Heading3"/>
      </w:pPr>
      <w:r>
        <w:t>AT: Intervening Actors Check Collapse</w:t>
      </w:r>
    </w:p>
    <w:p w:rsidR="006F3259" w:rsidRDefault="006F3259" w:rsidP="006F3259">
      <w:pPr>
        <w:pStyle w:val="Heading4"/>
      </w:pPr>
      <w:r>
        <w:t>Global institutions can’t check – too weak and regional regimes block</w:t>
      </w:r>
    </w:p>
    <w:p w:rsidR="006F3259" w:rsidRDefault="006F3259" w:rsidP="006F3259">
      <w:r>
        <w:t xml:space="preserve">Ngaire </w:t>
      </w:r>
      <w:r w:rsidRPr="00A371B8">
        <w:rPr>
          <w:rStyle w:val="Style13ptBold"/>
        </w:rPr>
        <w:t>Woods</w:t>
      </w:r>
      <w:r>
        <w:t xml:space="preserve"> </w:t>
      </w:r>
      <w:r w:rsidRPr="005661A6">
        <w:t>9/6</w:t>
      </w:r>
      <w:r>
        <w:t>/</w:t>
      </w:r>
      <w:r w:rsidRPr="005661A6">
        <w:rPr>
          <w:rStyle w:val="Style13ptBold"/>
        </w:rPr>
        <w:t>13</w:t>
      </w:r>
      <w:r>
        <w:t xml:space="preserve"> (Dean of the Blavatnik School of Government, University of Oxford, project syndicate, “global institutions after the crisis” </w:t>
      </w:r>
      <w:hyperlink r:id="rId154" w:history="1">
        <w:r w:rsidRPr="00B57373">
          <w:rPr>
            <w:rStyle w:val="Hyperlink"/>
          </w:rPr>
          <w:t>http://www.project-syndicate.org/commentary/the-empty-promise-of-global-institutions-after-the-crisis-by-ngaire-woods</w:t>
        </w:r>
      </w:hyperlink>
      <w:r>
        <w:t>)</w:t>
      </w:r>
    </w:p>
    <w:p w:rsidR="006F3259" w:rsidRDefault="006F3259" w:rsidP="006F3259"/>
    <w:p w:rsidR="006F3259" w:rsidRDefault="006F3259" w:rsidP="006F3259">
      <w:pPr>
        <w:rPr>
          <w:sz w:val="10"/>
        </w:rPr>
      </w:pPr>
      <w:r w:rsidRPr="000F0164">
        <w:rPr>
          <w:rStyle w:val="StyleUnderline"/>
          <w:highlight w:val="yellow"/>
        </w:rPr>
        <w:t>When</w:t>
      </w:r>
      <w:r w:rsidRPr="00A371B8">
        <w:rPr>
          <w:sz w:val="10"/>
        </w:rPr>
        <w:t xml:space="preserve"> Lehman Brothers collapsed and </w:t>
      </w:r>
      <w:r w:rsidRPr="000F0164">
        <w:rPr>
          <w:rStyle w:val="StyleUnderline"/>
          <w:highlight w:val="yellow"/>
        </w:rPr>
        <w:t>the global financial crisis erupted</w:t>
      </w:r>
      <w:r w:rsidRPr="00A371B8">
        <w:rPr>
          <w:rStyle w:val="StyleUnderline"/>
        </w:rPr>
        <w:t xml:space="preserve"> </w:t>
      </w:r>
      <w:r w:rsidRPr="00A371B8">
        <w:rPr>
          <w:sz w:val="10"/>
        </w:rPr>
        <w:t xml:space="preserve">five years ago, </w:t>
      </w:r>
      <w:r w:rsidRPr="000F0164">
        <w:rPr>
          <w:rStyle w:val="StyleUnderline"/>
          <w:highlight w:val="yellow"/>
        </w:rPr>
        <w:t>many glimpsed</w:t>
      </w:r>
      <w:r w:rsidRPr="00A371B8">
        <w:rPr>
          <w:rStyle w:val="StyleUnderline"/>
        </w:rPr>
        <w:t xml:space="preserve"> a silver lining: </w:t>
      </w:r>
      <w:r w:rsidRPr="000F0164">
        <w:rPr>
          <w:rStyle w:val="StyleUnderline"/>
          <w:highlight w:val="yellow"/>
        </w:rPr>
        <w:t>the promise of</w:t>
      </w:r>
      <w:r w:rsidRPr="00A371B8">
        <w:rPr>
          <w:rStyle w:val="StyleUnderline"/>
        </w:rPr>
        <w:t xml:space="preserve"> more </w:t>
      </w:r>
      <w:r w:rsidRPr="000F0164">
        <w:rPr>
          <w:rStyle w:val="StyleUnderline"/>
          <w:highlight w:val="yellow"/>
        </w:rPr>
        <w:t>effective global economic governance</w:t>
      </w:r>
      <w:r w:rsidRPr="00A371B8">
        <w:rPr>
          <w:sz w:val="10"/>
        </w:rPr>
        <w:t xml:space="preserve">. </w:t>
      </w:r>
      <w:r w:rsidRPr="000F0164">
        <w:rPr>
          <w:rStyle w:val="StyleUnderline"/>
          <w:highlight w:val="yellow"/>
        </w:rPr>
        <w:t>But</w:t>
      </w:r>
      <w:r w:rsidRPr="00A371B8">
        <w:rPr>
          <w:sz w:val="10"/>
        </w:rPr>
        <w:t xml:space="preserve">, despite a flurry of early initiatives, </w:t>
      </w:r>
      <w:r w:rsidRPr="000F0164">
        <w:rPr>
          <w:rStyle w:val="Emphasis"/>
          <w:highlight w:val="yellow"/>
        </w:rPr>
        <w:t>the world remains</w:t>
      </w:r>
      <w:r w:rsidRPr="00A371B8">
        <w:rPr>
          <w:rStyle w:val="Emphasis"/>
        </w:rPr>
        <w:t xml:space="preserve"> as </w:t>
      </w:r>
      <w:r w:rsidRPr="000F0164">
        <w:rPr>
          <w:rStyle w:val="Emphasis"/>
          <w:highlight w:val="yellow"/>
        </w:rPr>
        <w:t>far from that goal</w:t>
      </w:r>
      <w:r w:rsidRPr="00A371B8">
        <w:rPr>
          <w:rStyle w:val="Emphasis"/>
        </w:rPr>
        <w:t xml:space="preserve"> as ever.</w:t>
      </w:r>
      <w:r>
        <w:rPr>
          <w:rStyle w:val="Emphasis"/>
        </w:rPr>
        <w:t xml:space="preserve"> </w:t>
      </w:r>
      <w:r w:rsidRPr="000F0164">
        <w:rPr>
          <w:rStyle w:val="StyleUnderline"/>
          <w:highlight w:val="yellow"/>
        </w:rPr>
        <w:t>The</w:t>
      </w:r>
      <w:r w:rsidRPr="00A371B8">
        <w:rPr>
          <w:sz w:val="10"/>
        </w:rPr>
        <w:t xml:space="preserve"> Financial Stability Board (</w:t>
      </w:r>
      <w:r w:rsidRPr="000F0164">
        <w:rPr>
          <w:rStyle w:val="StyleUnderline"/>
          <w:highlight w:val="yellow"/>
        </w:rPr>
        <w:t>FSB</w:t>
      </w:r>
      <w:r w:rsidRPr="00A371B8">
        <w:rPr>
          <w:sz w:val="10"/>
        </w:rPr>
        <w:t xml:space="preserve">), established after the G-20 summit in London in April 2009, </w:t>
      </w:r>
      <w:r w:rsidRPr="000F0164">
        <w:rPr>
          <w:rStyle w:val="StyleUnderline"/>
          <w:highlight w:val="yellow"/>
        </w:rPr>
        <w:t>has no legal</w:t>
      </w:r>
      <w:r w:rsidRPr="000F0164">
        <w:rPr>
          <w:sz w:val="10"/>
          <w:highlight w:val="yellow"/>
        </w:rPr>
        <w:t xml:space="preserve"> </w:t>
      </w:r>
      <w:r w:rsidRPr="000F0164">
        <w:rPr>
          <w:rStyle w:val="StyleUnderline"/>
          <w:highlight w:val="yellow"/>
        </w:rPr>
        <w:t>mandate or enforcement</w:t>
      </w:r>
      <w:r w:rsidRPr="00A371B8">
        <w:rPr>
          <w:rStyle w:val="StyleUnderline"/>
        </w:rPr>
        <w:t xml:space="preserve"> </w:t>
      </w:r>
      <w:r w:rsidRPr="000F0164">
        <w:rPr>
          <w:rStyle w:val="StyleUnderline"/>
          <w:highlight w:val="yellow"/>
        </w:rPr>
        <w:t>powers</w:t>
      </w:r>
      <w:r w:rsidRPr="00A371B8">
        <w:rPr>
          <w:rStyle w:val="StyleUnderline"/>
        </w:rPr>
        <w:t>, nor formal processes for including all countries</w:t>
      </w:r>
      <w:r w:rsidRPr="00A371B8">
        <w:rPr>
          <w:sz w:val="10"/>
        </w:rPr>
        <w:t xml:space="preserve">. </w:t>
      </w:r>
      <w:r w:rsidRPr="000F0164">
        <w:rPr>
          <w:rStyle w:val="StyleUnderline"/>
          <w:highlight w:val="yellow"/>
        </w:rPr>
        <w:t>The</w:t>
      </w:r>
      <w:r w:rsidRPr="000F0164">
        <w:rPr>
          <w:sz w:val="10"/>
          <w:highlight w:val="yellow"/>
        </w:rPr>
        <w:t xml:space="preserve"> </w:t>
      </w:r>
      <w:r w:rsidRPr="000F0164">
        <w:rPr>
          <w:rStyle w:val="Emphasis"/>
          <w:highlight w:val="yellow"/>
        </w:rPr>
        <w:t>I</w:t>
      </w:r>
      <w:r w:rsidRPr="00A371B8">
        <w:rPr>
          <w:sz w:val="10"/>
        </w:rPr>
        <w:t xml:space="preserve">nternational </w:t>
      </w:r>
      <w:r w:rsidRPr="000F0164">
        <w:rPr>
          <w:rStyle w:val="Emphasis"/>
          <w:highlight w:val="yellow"/>
        </w:rPr>
        <w:t>M</w:t>
      </w:r>
      <w:r w:rsidRPr="00A371B8">
        <w:rPr>
          <w:sz w:val="10"/>
        </w:rPr>
        <w:t xml:space="preserve">onetary </w:t>
      </w:r>
      <w:r w:rsidRPr="000F0164">
        <w:rPr>
          <w:rStyle w:val="Emphasis"/>
          <w:highlight w:val="yellow"/>
        </w:rPr>
        <w:t>F</w:t>
      </w:r>
      <w:r w:rsidRPr="00A371B8">
        <w:rPr>
          <w:sz w:val="10"/>
        </w:rPr>
        <w:t xml:space="preserve">und </w:t>
      </w:r>
      <w:r w:rsidRPr="00A371B8">
        <w:rPr>
          <w:rStyle w:val="StyleUnderline"/>
        </w:rPr>
        <w:t>still awaits the doubling of its capital</w:t>
      </w:r>
      <w:r w:rsidRPr="00A371B8">
        <w:rPr>
          <w:sz w:val="10"/>
        </w:rPr>
        <w:t xml:space="preserve"> (another early vow), </w:t>
      </w:r>
      <w:r w:rsidRPr="00A371B8">
        <w:rPr>
          <w:rStyle w:val="StyleUnderline"/>
        </w:rPr>
        <w:t xml:space="preserve">while its existing </w:t>
      </w:r>
      <w:r w:rsidRPr="000F0164">
        <w:rPr>
          <w:rStyle w:val="StyleUnderline"/>
          <w:highlight w:val="yellow"/>
        </w:rPr>
        <w:t>resources are</w:t>
      </w:r>
      <w:r w:rsidRPr="00A371B8">
        <w:rPr>
          <w:sz w:val="10"/>
        </w:rPr>
        <w:t xml:space="preserve"> heavily </w:t>
      </w:r>
      <w:r w:rsidRPr="000F0164">
        <w:rPr>
          <w:rStyle w:val="StyleUnderline"/>
          <w:highlight w:val="yellow"/>
        </w:rPr>
        <w:t>tied up</w:t>
      </w:r>
      <w:r w:rsidRPr="00A371B8">
        <w:rPr>
          <w:sz w:val="10"/>
        </w:rPr>
        <w:t xml:space="preserve"> in Europe </w:t>
      </w:r>
      <w:r w:rsidRPr="00A371B8">
        <w:rPr>
          <w:rStyle w:val="StyleUnderline"/>
        </w:rPr>
        <w:t>and</w:t>
      </w:r>
      <w:r w:rsidRPr="00A371B8">
        <w:rPr>
          <w:sz w:val="10"/>
        </w:rPr>
        <w:t xml:space="preserve"> its governance </w:t>
      </w:r>
      <w:r w:rsidRPr="000F0164">
        <w:rPr>
          <w:rStyle w:val="StyleUnderline"/>
          <w:highlight w:val="yellow"/>
        </w:rPr>
        <w:t>reforms are stalled</w:t>
      </w:r>
      <w:r w:rsidRPr="00A371B8">
        <w:rPr>
          <w:sz w:val="10"/>
        </w:rPr>
        <w:t xml:space="preserve">. </w:t>
      </w:r>
      <w:r w:rsidRPr="000F0164">
        <w:rPr>
          <w:rStyle w:val="StyleUnderline"/>
          <w:highlight w:val="yellow"/>
        </w:rPr>
        <w:t>The World Bank</w:t>
      </w:r>
      <w:r w:rsidRPr="00A371B8">
        <w:rPr>
          <w:sz w:val="10"/>
        </w:rPr>
        <w:t xml:space="preserve"> has received a modest increase in resources, but it </w:t>
      </w:r>
      <w:r w:rsidRPr="000F0164">
        <w:rPr>
          <w:rStyle w:val="StyleUnderline"/>
          <w:highlight w:val="yellow"/>
        </w:rPr>
        <w:t>has yet to build capacity to lend rapidly and globally</w:t>
      </w:r>
      <w:r w:rsidRPr="00A371B8">
        <w:rPr>
          <w:rStyle w:val="StyleUnderline"/>
        </w:rPr>
        <w:t xml:space="preserve"> beyond existing borrowers and loan arrangements, and its income trajectory is diminishing.</w:t>
      </w:r>
      <w:r>
        <w:rPr>
          <w:rStyle w:val="StyleUnderline"/>
        </w:rPr>
        <w:t xml:space="preserve"> </w:t>
      </w:r>
      <w:r w:rsidRPr="00A371B8">
        <w:rPr>
          <w:sz w:val="10"/>
        </w:rPr>
        <w:t xml:space="preserve">Yet the need for effective global economic governance remains more urgent than ever. Banks and other financial firms roam internationally, greatly assisted by market-opening rules embedded in trade and investment treaties, but with no legally enforceable responsibility to provision adequately for their own losses when things go wrong. Instead, massive risks have supposedly been held at bay by voluntary standards promulgated by a patchwork of public and private “standard-setting” organizations. </w:t>
      </w:r>
      <w:r w:rsidRPr="000F0164">
        <w:rPr>
          <w:rStyle w:val="StyleUnderline"/>
          <w:highlight w:val="yellow"/>
        </w:rPr>
        <w:t>The crisis proved</w:t>
      </w:r>
      <w:r w:rsidRPr="00A371B8">
        <w:rPr>
          <w:rStyle w:val="StyleUnderline"/>
        </w:rPr>
        <w:t xml:space="preserve"> that t</w:t>
      </w:r>
      <w:r w:rsidRPr="000F0164">
        <w:rPr>
          <w:rStyle w:val="StyleUnderline"/>
          <w:highlight w:val="yellow"/>
        </w:rPr>
        <w:t xml:space="preserve">his was </w:t>
      </w:r>
      <w:r w:rsidRPr="000F0164">
        <w:rPr>
          <w:rStyle w:val="Emphasis"/>
          <w:highlight w:val="yellow"/>
        </w:rPr>
        <w:t>inadequate</w:t>
      </w:r>
      <w:r w:rsidRPr="000F0164">
        <w:rPr>
          <w:rStyle w:val="StyleUnderline"/>
          <w:highlight w:val="yellow"/>
        </w:rPr>
        <w:t>.</w:t>
      </w:r>
      <w:r w:rsidRPr="00A371B8">
        <w:rPr>
          <w:sz w:val="10"/>
        </w:rPr>
        <w:t xml:space="preserve"> The titans of Wall Street and the City of London were exposed as hugely over-leveraged. Extraordinary profits when their bets paid off increased their financial and political power – which they still enjoy – with taxpayers left to bail them out when their bets turned bad. The G-20 promised stronger global institutions to prevent this from recurring. But </w:t>
      </w:r>
      <w:r w:rsidRPr="00A371B8">
        <w:rPr>
          <w:rStyle w:val="StyleUnderline"/>
        </w:rPr>
        <w:t>the FSB is not a treaty-based global regulator with enforcement powers. It continues to be a “standard setter”</w:t>
      </w:r>
      <w:r w:rsidRPr="00A371B8">
        <w:rPr>
          <w:sz w:val="10"/>
        </w:rPr>
        <w:t xml:space="preserve"> in a world </w:t>
      </w:r>
      <w:r w:rsidRPr="00A371B8">
        <w:rPr>
          <w:rStyle w:val="StyleUnderline"/>
        </w:rPr>
        <w:t>with strong incentives to evade standards and negligible sanctions for doing so.</w:t>
      </w:r>
      <w:r w:rsidRPr="00A371B8">
        <w:rPr>
          <w:sz w:val="10"/>
        </w:rPr>
        <w:t xml:space="preserve"> Furthermore, although the FSB’s standards are ostensibly “universal,” it does not represent all countries or have formal mechanisms to inform and consult them. </w:t>
      </w:r>
      <w:r w:rsidRPr="000F0164">
        <w:rPr>
          <w:rStyle w:val="StyleUnderline"/>
          <w:highlight w:val="yellow"/>
        </w:rPr>
        <w:t xml:space="preserve">Regulators face a </w:t>
      </w:r>
      <w:r w:rsidRPr="000F0164">
        <w:rPr>
          <w:rStyle w:val="Emphasis"/>
          <w:highlight w:val="yellow"/>
        </w:rPr>
        <w:t>Sisyphean task</w:t>
      </w:r>
      <w:r w:rsidRPr="00A371B8">
        <w:rPr>
          <w:rStyle w:val="StyleUnderline"/>
        </w:rPr>
        <w:t xml:space="preserve">, </w:t>
      </w:r>
      <w:r w:rsidRPr="000F0164">
        <w:rPr>
          <w:rStyle w:val="StyleUnderline"/>
          <w:highlight w:val="yellow"/>
        </w:rPr>
        <w:t>owing</w:t>
      </w:r>
      <w:r w:rsidRPr="00A371B8">
        <w:rPr>
          <w:rStyle w:val="StyleUnderline"/>
        </w:rPr>
        <w:t xml:space="preserve"> </w:t>
      </w:r>
      <w:r w:rsidRPr="000F0164">
        <w:rPr>
          <w:rStyle w:val="StyleUnderline"/>
          <w:highlight w:val="yellow"/>
        </w:rPr>
        <w:t>to the absence of</w:t>
      </w:r>
      <w:r w:rsidRPr="00A371B8">
        <w:rPr>
          <w:rStyle w:val="StyleUnderline"/>
        </w:rPr>
        <w:t xml:space="preserve"> strong and consistent </w:t>
      </w:r>
      <w:r w:rsidRPr="000F0164">
        <w:rPr>
          <w:rStyle w:val="StyleUnderline"/>
          <w:highlight w:val="yellow"/>
        </w:rPr>
        <w:t>political</w:t>
      </w:r>
      <w:r w:rsidRPr="00A371B8">
        <w:rPr>
          <w:rStyle w:val="StyleUnderline"/>
        </w:rPr>
        <w:t xml:space="preserve"> </w:t>
      </w:r>
      <w:r w:rsidRPr="000F0164">
        <w:rPr>
          <w:rStyle w:val="StyleUnderline"/>
          <w:highlight w:val="yellow"/>
        </w:rPr>
        <w:t>support for reining in the financial titans</w:t>
      </w:r>
      <w:r w:rsidRPr="00A371B8">
        <w:rPr>
          <w:rStyle w:val="StyleUnderline"/>
        </w:rPr>
        <w:t>.</w:t>
      </w:r>
      <w:r w:rsidRPr="00A371B8">
        <w:rPr>
          <w:sz w:val="10"/>
        </w:rPr>
        <w:t xml:space="preserve"> A well-resourced financial sector intensively lobbies the most influential governments in global finance. </w:t>
      </w:r>
      <w:r w:rsidRPr="00A371B8">
        <w:rPr>
          <w:rStyle w:val="StyleUnderline"/>
        </w:rPr>
        <w:t>The reforms of the IMF, another pillar of global financial management, cannot be implemented until the US Congress approves them – and there is no sign of that</w:t>
      </w:r>
      <w:r w:rsidRPr="00A371B8">
        <w:rPr>
          <w:sz w:val="10"/>
        </w:rPr>
        <w:t xml:space="preserve">. Even the new Basel 3 banking standards have been diluted and postponed. </w:t>
      </w:r>
      <w:r w:rsidRPr="00A371B8">
        <w:rPr>
          <w:rStyle w:val="StyleUnderline"/>
        </w:rPr>
        <w:t>For Brazil, Russia, India, and China, the delay in reforming the IMF is</w:t>
      </w:r>
      <w:r w:rsidRPr="00A371B8">
        <w:rPr>
          <w:sz w:val="10"/>
        </w:rPr>
        <w:t xml:space="preserve"> a </w:t>
      </w:r>
      <w:r w:rsidRPr="00A371B8">
        <w:rPr>
          <w:rStyle w:val="StyleUnderline"/>
        </w:rPr>
        <w:t>serious</w:t>
      </w:r>
      <w:r w:rsidRPr="00A371B8">
        <w:rPr>
          <w:sz w:val="10"/>
        </w:rPr>
        <w:t xml:space="preserve"> annoyance. They became major contributors to the Fund’s emergency loan pool (the New Arrangements to Borrow) immediately after the crisis and now provide 15.5% of the NAB’s resources. But the greater voice and voting power that they were promised – commensurate with their status as four of the IMF’s top ten shareholders – has not been delivered. Even the selection of the organization’s managing director remains a European droit du seigneur. More seriously, an astounding 89.2% of the IMF’s General Resources Account is outstanding to European countries, with just three countries (Greece, Portugal, and Ireland) accounting for 68%. </w:t>
      </w:r>
      <w:r w:rsidRPr="00A371B8">
        <w:rPr>
          <w:rStyle w:val="StyleUnderline"/>
        </w:rPr>
        <w:t xml:space="preserve">The IMF’s </w:t>
      </w:r>
      <w:r w:rsidRPr="000F0164">
        <w:rPr>
          <w:rStyle w:val="StyleUnderline"/>
          <w:highlight w:val="yellow"/>
        </w:rPr>
        <w:t>resources are neither adequate nor available to respond to a crisis</w:t>
      </w:r>
      <w:r w:rsidRPr="00A371B8">
        <w:rPr>
          <w:rStyle w:val="StyleUnderline"/>
        </w:rPr>
        <w:t xml:space="preserve"> </w:t>
      </w:r>
      <w:r w:rsidRPr="00A371B8">
        <w:rPr>
          <w:sz w:val="10"/>
        </w:rPr>
        <w:t>elsewhere.</w:t>
      </w:r>
      <w:r>
        <w:rPr>
          <w:rStyle w:val="StyleUnderline"/>
        </w:rPr>
        <w:t xml:space="preserve"> </w:t>
      </w:r>
      <w:r w:rsidRPr="00A371B8">
        <w:rPr>
          <w:sz w:val="10"/>
        </w:rPr>
        <w:t xml:space="preserve">Similarly, </w:t>
      </w:r>
      <w:r w:rsidRPr="00A371B8">
        <w:rPr>
          <w:rStyle w:val="StyleUnderline"/>
        </w:rPr>
        <w:t>the G-20’s pledge in 2009 to protect the poorest and most fragile countries and communities from the effects of the crisis remains unfulfilled</w:t>
      </w:r>
      <w:r w:rsidRPr="00A371B8">
        <w:rPr>
          <w:sz w:val="10"/>
        </w:rPr>
        <w:t xml:space="preserve">. </w:t>
      </w:r>
      <w:r w:rsidRPr="00A371B8">
        <w:rPr>
          <w:rStyle w:val="StyleUnderline"/>
        </w:rPr>
        <w:t>The World Bank</w:t>
      </w:r>
      <w:r w:rsidRPr="00A371B8">
        <w:rPr>
          <w:sz w:val="10"/>
        </w:rPr>
        <w:t xml:space="preserve"> is at the heart of these efforts, because it can pool risks globally and offset the capriciousness of official and private-sector aid flows, which create “donor darlings” (like Rwanda) and “donor orphans.” But, while the Bank has more than doubled its lending relative to the four years prior to 2008, this was achieved mostly by front-loading existing loans. Crisis-hit countries that were not already borrowers were largely left out. The Bank’s </w:t>
      </w:r>
      <w:r w:rsidRPr="00A371B8">
        <w:rPr>
          <w:rStyle w:val="StyleUnderline"/>
        </w:rPr>
        <w:t xml:space="preserve">failure to lend to new clients </w:t>
      </w:r>
      <w:r w:rsidRPr="00A371B8">
        <w:rPr>
          <w:sz w:val="10"/>
        </w:rPr>
        <w:t xml:space="preserve">partly </w:t>
      </w:r>
      <w:r w:rsidRPr="00A371B8">
        <w:rPr>
          <w:rStyle w:val="StyleUnderline"/>
        </w:rPr>
        <w:t>reflects its slowness</w:t>
      </w:r>
      <w:r w:rsidRPr="00A371B8">
        <w:rPr>
          <w:sz w:val="10"/>
        </w:rPr>
        <w:t xml:space="preserve">. Even after its loan cycle had been speeded up, </w:t>
      </w:r>
      <w:r w:rsidRPr="00A371B8">
        <w:rPr>
          <w:rStyle w:val="StyleUnderline"/>
        </w:rPr>
        <w:t>the Bank took an average of 13.5 months to approve credits</w:t>
      </w:r>
      <w:r w:rsidRPr="00A371B8">
        <w:rPr>
          <w:sz w:val="10"/>
        </w:rPr>
        <w:t xml:space="preserve"> </w:t>
      </w:r>
      <w:r w:rsidRPr="00A371B8">
        <w:rPr>
          <w:rStyle w:val="StyleUnderline"/>
        </w:rPr>
        <w:t>– a long time for a country to await “emergency” help.</w:t>
      </w:r>
      <w:r>
        <w:rPr>
          <w:rStyle w:val="StyleUnderline"/>
        </w:rPr>
        <w:t xml:space="preserve"> </w:t>
      </w:r>
      <w:r w:rsidRPr="00A371B8">
        <w:rPr>
          <w:sz w:val="10"/>
        </w:rPr>
        <w:t xml:space="preserve">But </w:t>
      </w:r>
      <w:r w:rsidRPr="00A371B8">
        <w:rPr>
          <w:rStyle w:val="StyleUnderline"/>
        </w:rPr>
        <w:t>the Bank is</w:t>
      </w:r>
      <w:r w:rsidRPr="00A371B8">
        <w:rPr>
          <w:sz w:val="10"/>
        </w:rPr>
        <w:t xml:space="preserve"> also </w:t>
      </w:r>
      <w:r w:rsidRPr="00A371B8">
        <w:rPr>
          <w:rStyle w:val="StyleUnderline"/>
        </w:rPr>
        <w:t xml:space="preserve">hampered by worsening resource constraints, </w:t>
      </w:r>
      <w:r w:rsidRPr="00A371B8">
        <w:rPr>
          <w:sz w:val="10"/>
        </w:rPr>
        <w:t xml:space="preserve">as the biggest post-crisis capital infusions went to regional development banks. The African Development Bank’s capital was increased by 200%, as was the Asian Development Bank’s. The Inter-American Development Bank got a 70% increase. Meanwhile, the World Bank received an increase of 30%, while its lending arm for the poorest countries, the International Development Association, received an increase of only 18%. Crucially, it is not obvious that the Bank has “buy-in” from emerging economies, with Brazil, Russia, India, and China, which pledged significant resources to the IMF, pledging only about 1% of IDA funding. </w:t>
      </w:r>
      <w:r w:rsidRPr="00A371B8">
        <w:rPr>
          <w:rStyle w:val="StyleUnderline"/>
        </w:rPr>
        <w:t>Further exacerbating the Bank’s financial woes, its powerful creditors have opted to “pull back” its lending</w:t>
      </w:r>
      <w:r w:rsidRPr="00A371B8">
        <w:rPr>
          <w:sz w:val="10"/>
        </w:rPr>
        <w:t xml:space="preserve"> in order to protect its resources. As a result, compared to the regional development banks, the Bank will be lending less to fee-paying clients, who provide income, and engaging in more “concessional lending,” which does not. </w:t>
      </w:r>
      <w:r w:rsidRPr="00A371B8">
        <w:rPr>
          <w:rStyle w:val="StyleUnderline"/>
        </w:rPr>
        <w:t xml:space="preserve">The 2008 crisis highlighted the need for international cooperation to regulate finance and mitigate the effects of a crisis. Yet </w:t>
      </w:r>
      <w:r w:rsidRPr="000F0164">
        <w:rPr>
          <w:rStyle w:val="StyleUnderline"/>
          <w:highlight w:val="yellow"/>
        </w:rPr>
        <w:t>the global resources and instruments</w:t>
      </w:r>
      <w:r w:rsidRPr="00A371B8">
        <w:rPr>
          <w:rStyle w:val="StyleUnderline"/>
        </w:rPr>
        <w:t xml:space="preserve"> </w:t>
      </w:r>
      <w:r w:rsidRPr="000F0164">
        <w:rPr>
          <w:rStyle w:val="StyleUnderline"/>
          <w:highlight w:val="yellow"/>
        </w:rPr>
        <w:t>needed to</w:t>
      </w:r>
      <w:r w:rsidRPr="00A371B8">
        <w:rPr>
          <w:sz w:val="10"/>
        </w:rPr>
        <w:t xml:space="preserve"> manage (if not </w:t>
      </w:r>
      <w:r w:rsidRPr="000F0164">
        <w:rPr>
          <w:rStyle w:val="StyleUnderline"/>
          <w:highlight w:val="yellow"/>
        </w:rPr>
        <w:t>avert) the next crisis have not been secured</w:t>
      </w:r>
      <w:r w:rsidRPr="00A371B8">
        <w:rPr>
          <w:rStyle w:val="StyleUnderline"/>
        </w:rPr>
        <w:t>.</w:t>
      </w:r>
      <w:r w:rsidRPr="00A371B8">
        <w:rPr>
          <w:sz w:val="10"/>
        </w:rPr>
        <w:t xml:space="preserve"> </w:t>
      </w:r>
      <w:r w:rsidRPr="000F0164">
        <w:rPr>
          <w:rStyle w:val="StyleUnderline"/>
          <w:highlight w:val="yellow"/>
        </w:rPr>
        <w:t>Instead</w:t>
      </w:r>
      <w:r w:rsidRPr="000F0164">
        <w:rPr>
          <w:sz w:val="10"/>
          <w:highlight w:val="yellow"/>
        </w:rPr>
        <w:t xml:space="preserve">, </w:t>
      </w:r>
      <w:r w:rsidRPr="000F0164">
        <w:rPr>
          <w:rStyle w:val="StyleUnderline"/>
          <w:highlight w:val="yellow"/>
        </w:rPr>
        <w:t>regions</w:t>
      </w:r>
      <w:r w:rsidRPr="00A371B8">
        <w:rPr>
          <w:sz w:val="10"/>
        </w:rPr>
        <w:t xml:space="preserve"> and countries </w:t>
      </w:r>
      <w:r w:rsidRPr="000F0164">
        <w:rPr>
          <w:rStyle w:val="StyleUnderline"/>
          <w:highlight w:val="yellow"/>
        </w:rPr>
        <w:t>are</w:t>
      </w:r>
      <w:r w:rsidRPr="00A371B8">
        <w:rPr>
          <w:sz w:val="10"/>
        </w:rPr>
        <w:t xml:space="preserve"> quietly </w:t>
      </w:r>
      <w:r w:rsidRPr="000F0164">
        <w:rPr>
          <w:rStyle w:val="StyleUnderline"/>
          <w:highlight w:val="yellow"/>
        </w:rPr>
        <w:t>finding their own</w:t>
      </w:r>
      <w:r w:rsidRPr="00A371B8">
        <w:rPr>
          <w:rStyle w:val="StyleUnderline"/>
        </w:rPr>
        <w:t xml:space="preserve"> </w:t>
      </w:r>
      <w:r w:rsidRPr="000F0164">
        <w:rPr>
          <w:rStyle w:val="StyleUnderline"/>
          <w:highlight w:val="yellow"/>
        </w:rPr>
        <w:t>ways</w:t>
      </w:r>
      <w:r w:rsidRPr="00A371B8">
        <w:rPr>
          <w:rStyle w:val="StyleUnderline"/>
        </w:rPr>
        <w:t xml:space="preserve"> to manage</w:t>
      </w:r>
      <w:r w:rsidRPr="00A371B8">
        <w:rPr>
          <w:sz w:val="10"/>
        </w:rPr>
        <w:t xml:space="preserve"> </w:t>
      </w:r>
      <w:r w:rsidRPr="00A371B8">
        <w:rPr>
          <w:rStyle w:val="StyleUnderline"/>
        </w:rPr>
        <w:t>finance</w:t>
      </w:r>
      <w:r w:rsidRPr="00A371B8">
        <w:rPr>
          <w:sz w:val="10"/>
        </w:rPr>
        <w:t xml:space="preserve">, create pooled emergency funds, and strengthen development finance – an outcome </w:t>
      </w:r>
      <w:r w:rsidRPr="000F0164">
        <w:rPr>
          <w:rStyle w:val="StyleUnderline"/>
          <w:highlight w:val="yellow"/>
        </w:rPr>
        <w:t>that heralds</w:t>
      </w:r>
      <w:r w:rsidRPr="00A371B8">
        <w:rPr>
          <w:rStyle w:val="StyleUnderline"/>
        </w:rPr>
        <w:t xml:space="preserve"> a more </w:t>
      </w:r>
      <w:r w:rsidRPr="000F0164">
        <w:rPr>
          <w:rStyle w:val="StyleUnderline"/>
          <w:highlight w:val="yellow"/>
        </w:rPr>
        <w:t>fragmented</w:t>
      </w:r>
      <w:r w:rsidRPr="00A371B8">
        <w:rPr>
          <w:rStyle w:val="StyleUnderline"/>
        </w:rPr>
        <w:t xml:space="preserve"> and </w:t>
      </w:r>
      <w:r w:rsidRPr="00CF4FD4">
        <w:rPr>
          <w:rStyle w:val="StyleUnderline"/>
        </w:rPr>
        <w:t>decentralized</w:t>
      </w:r>
      <w:r w:rsidRPr="00A371B8">
        <w:rPr>
          <w:rStyle w:val="StyleUnderline"/>
        </w:rPr>
        <w:t xml:space="preserve"> set of regulatory </w:t>
      </w:r>
      <w:r w:rsidRPr="000F0164">
        <w:rPr>
          <w:rStyle w:val="StyleUnderline"/>
          <w:highlight w:val="yellow"/>
        </w:rPr>
        <w:t>regimes</w:t>
      </w:r>
      <w:r w:rsidRPr="00A371B8">
        <w:rPr>
          <w:sz w:val="10"/>
        </w:rPr>
        <w:t xml:space="preserve"> and a modest de-globalization of finance and aid.</w:t>
      </w:r>
    </w:p>
    <w:p w:rsidR="006F3259" w:rsidRDefault="006F3259" w:rsidP="006F3259">
      <w:pPr>
        <w:rPr>
          <w:sz w:val="10"/>
        </w:rPr>
      </w:pPr>
    </w:p>
    <w:p w:rsidR="006F3259" w:rsidRPr="005661A6" w:rsidRDefault="006F3259" w:rsidP="006F3259">
      <w:pPr>
        <w:pStyle w:val="Heading4"/>
      </w:pPr>
      <w:r>
        <w:t>Institutions fail – lack of trust</w:t>
      </w:r>
    </w:p>
    <w:p w:rsidR="006F3259" w:rsidRDefault="006F3259" w:rsidP="006F3259">
      <w:pPr>
        <w:rPr>
          <w:sz w:val="10"/>
        </w:rPr>
      </w:pPr>
      <w:r>
        <w:t xml:space="preserve">Harold </w:t>
      </w:r>
      <w:r w:rsidRPr="00051AD7">
        <w:rPr>
          <w:rStyle w:val="Style13ptBold"/>
        </w:rPr>
        <w:t>James</w:t>
      </w:r>
      <w:r>
        <w:t xml:space="preserve"> 8/2/</w:t>
      </w:r>
      <w:r w:rsidRPr="00051AD7">
        <w:rPr>
          <w:rStyle w:val="Style13ptBold"/>
        </w:rPr>
        <w:t>13</w:t>
      </w:r>
      <w:r>
        <w:t xml:space="preserve"> (Professor of History and International Affairs at Princeton University and Professor of History at the European University Institute, Florence, project syndicate, “the snowden time bomb” http://www.project-syndicate.org/commentary/edward-snowden-and-the-end-of-economic-summitry-by-harold-james)</w:t>
      </w:r>
    </w:p>
    <w:p w:rsidR="006F3259" w:rsidRDefault="006F3259" w:rsidP="006F3259">
      <w:pPr>
        <w:rPr>
          <w:sz w:val="10"/>
        </w:rPr>
      </w:pPr>
    </w:p>
    <w:p w:rsidR="006F3259" w:rsidRPr="00384F3E" w:rsidRDefault="006F3259" w:rsidP="006F3259">
      <w:pPr>
        <w:rPr>
          <w:sz w:val="10"/>
        </w:rPr>
      </w:pPr>
      <w:r w:rsidRPr="00384F3E">
        <w:rPr>
          <w:rStyle w:val="StyleUnderline"/>
        </w:rPr>
        <w:t>In the aftermath of the global financial crisis, world leaders repeated a soothing mantra. There could be no</w:t>
      </w:r>
      <w:r w:rsidRPr="00384F3E">
        <w:rPr>
          <w:sz w:val="10"/>
        </w:rPr>
        <w:t xml:space="preserve"> </w:t>
      </w:r>
      <w:r w:rsidRPr="00384F3E">
        <w:rPr>
          <w:rStyle w:val="StyleUnderline"/>
        </w:rPr>
        <w:t>repeat of the Great Depression</w:t>
      </w:r>
      <w:r w:rsidRPr="00384F3E">
        <w:rPr>
          <w:sz w:val="10"/>
        </w:rPr>
        <w:t xml:space="preserve">, not only because monetary policy was much better (it was), but also </w:t>
      </w:r>
      <w:r w:rsidRPr="00384F3E">
        <w:rPr>
          <w:rStyle w:val="StyleUnderline"/>
        </w:rPr>
        <w:t xml:space="preserve">because international cooperation was better institutionalized. </w:t>
      </w:r>
      <w:r w:rsidRPr="00384F3E">
        <w:rPr>
          <w:sz w:val="10"/>
        </w:rPr>
        <w:t xml:space="preserve">And yet one man, the American former intelligence contractor Edward </w:t>
      </w:r>
      <w:r w:rsidRPr="00384F3E">
        <w:rPr>
          <w:rStyle w:val="StyleUnderline"/>
        </w:rPr>
        <w:t>Snowden, has shown how far removed from reality that claim remains.</w:t>
      </w:r>
      <w:r w:rsidRPr="00384F3E">
        <w:rPr>
          <w:sz w:val="10"/>
        </w:rPr>
        <w:t xml:space="preserve"> </w:t>
      </w:r>
      <w:r w:rsidRPr="00384F3E">
        <w:rPr>
          <w:rStyle w:val="StyleUnderline"/>
        </w:rPr>
        <w:t xml:space="preserve">Prolonged </w:t>
      </w:r>
      <w:r w:rsidRPr="000F0164">
        <w:rPr>
          <w:rStyle w:val="StyleUnderline"/>
          <w:highlight w:val="yellow"/>
        </w:rPr>
        <w:t>periods of strain</w:t>
      </w:r>
      <w:r w:rsidRPr="00384F3E">
        <w:rPr>
          <w:rStyle w:val="StyleUnderline"/>
        </w:rPr>
        <w:t xml:space="preserve"> </w:t>
      </w:r>
      <w:r w:rsidRPr="00384F3E">
        <w:rPr>
          <w:sz w:val="10"/>
        </w:rPr>
        <w:t xml:space="preserve">tend to </w:t>
      </w:r>
      <w:r w:rsidRPr="000F0164">
        <w:rPr>
          <w:rStyle w:val="StyleUnderline"/>
          <w:highlight w:val="yellow"/>
        </w:rPr>
        <w:t>weaken</w:t>
      </w:r>
      <w:r w:rsidRPr="00384F3E">
        <w:rPr>
          <w:rStyle w:val="StyleUnderline"/>
        </w:rPr>
        <w:t xml:space="preserve"> the fabric of </w:t>
      </w:r>
      <w:r w:rsidRPr="000F0164">
        <w:rPr>
          <w:rStyle w:val="StyleUnderline"/>
          <w:highlight w:val="yellow"/>
        </w:rPr>
        <w:t>institutional cooperation</w:t>
      </w:r>
      <w:r w:rsidRPr="00384F3E">
        <w:rPr>
          <w:rStyle w:val="StyleUnderline"/>
        </w:rPr>
        <w:t>.</w:t>
      </w:r>
      <w:r w:rsidRPr="00384F3E">
        <w:rPr>
          <w:sz w:val="10"/>
        </w:rPr>
        <w:t xml:space="preserve"> </w:t>
      </w:r>
      <w:r w:rsidRPr="000F0164">
        <w:rPr>
          <w:rStyle w:val="StyleUnderline"/>
          <w:highlight w:val="yellow"/>
        </w:rPr>
        <w:t>The</w:t>
      </w:r>
      <w:r w:rsidRPr="00384F3E">
        <w:rPr>
          <w:rStyle w:val="StyleUnderline"/>
        </w:rPr>
        <w:t xml:space="preserve"> two </w:t>
      </w:r>
      <w:r w:rsidRPr="000F0164">
        <w:rPr>
          <w:rStyle w:val="StyleUnderline"/>
          <w:highlight w:val="yellow"/>
        </w:rPr>
        <w:t>institutions</w:t>
      </w:r>
      <w:r w:rsidRPr="00384F3E">
        <w:rPr>
          <w:rStyle w:val="StyleUnderline"/>
        </w:rPr>
        <w:t xml:space="preserve"> that</w:t>
      </w:r>
      <w:r w:rsidRPr="00384F3E">
        <w:rPr>
          <w:sz w:val="10"/>
        </w:rPr>
        <w:t xml:space="preserve"> </w:t>
      </w:r>
      <w:r w:rsidRPr="00384F3E">
        <w:rPr>
          <w:rStyle w:val="StyleUnderline"/>
        </w:rPr>
        <w:t xml:space="preserve">seemed </w:t>
      </w:r>
      <w:r w:rsidRPr="000F0164">
        <w:rPr>
          <w:rStyle w:val="StyleUnderline"/>
          <w:highlight w:val="yellow"/>
        </w:rPr>
        <w:t>most</w:t>
      </w:r>
      <w:r w:rsidRPr="00384F3E">
        <w:rPr>
          <w:sz w:val="10"/>
        </w:rPr>
        <w:t xml:space="preserve"> dynamic and </w:t>
      </w:r>
      <w:r w:rsidRPr="000F0164">
        <w:rPr>
          <w:rStyle w:val="StyleUnderline"/>
          <w:highlight w:val="yellow"/>
        </w:rPr>
        <w:t>effective in 2008</w:t>
      </w:r>
      <w:r w:rsidRPr="00384F3E">
        <w:rPr>
          <w:sz w:val="10"/>
        </w:rPr>
        <w:t xml:space="preserve">-2009 </w:t>
      </w:r>
      <w:r w:rsidRPr="000F0164">
        <w:rPr>
          <w:rStyle w:val="StyleUnderline"/>
          <w:highlight w:val="yellow"/>
        </w:rPr>
        <w:t>were the</w:t>
      </w:r>
      <w:r w:rsidRPr="000F0164">
        <w:rPr>
          <w:sz w:val="10"/>
          <w:highlight w:val="yellow"/>
        </w:rPr>
        <w:t xml:space="preserve"> </w:t>
      </w:r>
      <w:r w:rsidRPr="000F0164">
        <w:rPr>
          <w:rStyle w:val="Emphasis"/>
          <w:highlight w:val="yellow"/>
        </w:rPr>
        <w:t>I</w:t>
      </w:r>
      <w:r w:rsidRPr="00384F3E">
        <w:rPr>
          <w:sz w:val="10"/>
        </w:rPr>
        <w:t xml:space="preserve">nternational </w:t>
      </w:r>
      <w:r w:rsidRPr="000F0164">
        <w:rPr>
          <w:rStyle w:val="Emphasis"/>
          <w:highlight w:val="yellow"/>
        </w:rPr>
        <w:t>M</w:t>
      </w:r>
      <w:r w:rsidRPr="00384F3E">
        <w:rPr>
          <w:sz w:val="10"/>
        </w:rPr>
        <w:t xml:space="preserve">onetary </w:t>
      </w:r>
      <w:r w:rsidRPr="000F0164">
        <w:rPr>
          <w:rStyle w:val="Emphasis"/>
          <w:highlight w:val="yellow"/>
        </w:rPr>
        <w:t>F</w:t>
      </w:r>
      <w:r w:rsidRPr="00384F3E">
        <w:rPr>
          <w:sz w:val="10"/>
        </w:rPr>
        <w:t xml:space="preserve">und </w:t>
      </w:r>
      <w:r w:rsidRPr="000F0164">
        <w:rPr>
          <w:rStyle w:val="StyleUnderline"/>
          <w:highlight w:val="yellow"/>
        </w:rPr>
        <w:t>and the G-20</w:t>
      </w:r>
      <w:r w:rsidRPr="000F0164">
        <w:rPr>
          <w:sz w:val="10"/>
          <w:highlight w:val="yellow"/>
        </w:rPr>
        <w:t xml:space="preserve">; </w:t>
      </w:r>
      <w:r w:rsidRPr="000F0164">
        <w:rPr>
          <w:rStyle w:val="StyleUnderline"/>
          <w:highlight w:val="yellow"/>
        </w:rPr>
        <w:t>the credibility of both has been</w:t>
      </w:r>
      <w:r w:rsidRPr="00384F3E">
        <w:rPr>
          <w:rStyle w:val="StyleUnderline"/>
        </w:rPr>
        <w:t xml:space="preserve"> </w:t>
      </w:r>
      <w:r w:rsidRPr="00384F3E">
        <w:rPr>
          <w:sz w:val="10"/>
        </w:rPr>
        <w:t xml:space="preserve">steadily </w:t>
      </w:r>
      <w:r w:rsidRPr="000F0164">
        <w:rPr>
          <w:rStyle w:val="Emphasis"/>
          <w:highlight w:val="yellow"/>
        </w:rPr>
        <w:t>eroded</w:t>
      </w:r>
      <w:r w:rsidRPr="00384F3E">
        <w:rPr>
          <w:rStyle w:val="StyleUnderline"/>
        </w:rPr>
        <w:t xml:space="preserve"> over the long course of the crisis.</w:t>
      </w:r>
      <w:r>
        <w:rPr>
          <w:rStyle w:val="StyleUnderline"/>
        </w:rPr>
        <w:t xml:space="preserve"> </w:t>
      </w:r>
      <w:r w:rsidRPr="000F0164">
        <w:rPr>
          <w:rStyle w:val="StyleUnderline"/>
          <w:highlight w:val="yellow"/>
        </w:rPr>
        <w:t>Because</w:t>
      </w:r>
      <w:r w:rsidRPr="00384F3E">
        <w:rPr>
          <w:sz w:val="10"/>
        </w:rPr>
        <w:t xml:space="preserve"> the </w:t>
      </w:r>
      <w:r w:rsidRPr="000F0164">
        <w:rPr>
          <w:rStyle w:val="StyleUnderline"/>
          <w:highlight w:val="yellow"/>
        </w:rPr>
        <w:t>major</w:t>
      </w:r>
      <w:r w:rsidRPr="00384F3E">
        <w:rPr>
          <w:sz w:val="10"/>
        </w:rPr>
        <w:t xml:space="preserve"> industrial </w:t>
      </w:r>
      <w:r w:rsidRPr="000F0164">
        <w:rPr>
          <w:rStyle w:val="StyleUnderline"/>
          <w:highlight w:val="yellow"/>
        </w:rPr>
        <w:t>economies</w:t>
      </w:r>
      <w:r w:rsidRPr="00384F3E">
        <w:rPr>
          <w:rStyle w:val="StyleUnderline"/>
        </w:rPr>
        <w:t xml:space="preserve"> </w:t>
      </w:r>
      <w:r w:rsidRPr="000F0164">
        <w:rPr>
          <w:rStyle w:val="StyleUnderline"/>
          <w:highlight w:val="yellow"/>
        </w:rPr>
        <w:t>seem to be on the path to recovery</w:t>
      </w:r>
      <w:r w:rsidRPr="00384F3E">
        <w:rPr>
          <w:sz w:val="10"/>
        </w:rPr>
        <w:t xml:space="preserve"> – </w:t>
      </w:r>
      <w:r w:rsidRPr="000F0164">
        <w:rPr>
          <w:rStyle w:val="StyleUnderline"/>
          <w:highlight w:val="yellow"/>
        </w:rPr>
        <w:t>albeit</w:t>
      </w:r>
      <w:r w:rsidRPr="00384F3E">
        <w:rPr>
          <w:rStyle w:val="StyleUnderline"/>
        </w:rPr>
        <w:t xml:space="preserve"> a </w:t>
      </w:r>
      <w:r w:rsidRPr="000F0164">
        <w:rPr>
          <w:rStyle w:val="Emphasis"/>
          <w:highlight w:val="yellow"/>
        </w:rPr>
        <w:t>feeble</w:t>
      </w:r>
      <w:r w:rsidRPr="00384F3E">
        <w:rPr>
          <w:rStyle w:val="StyleUnderline"/>
        </w:rPr>
        <w:t xml:space="preserve"> one</w:t>
      </w:r>
      <w:r w:rsidRPr="00384F3E">
        <w:rPr>
          <w:sz w:val="10"/>
        </w:rPr>
        <w:t xml:space="preserve"> – </w:t>
      </w:r>
      <w:r w:rsidRPr="000F0164">
        <w:rPr>
          <w:rStyle w:val="StyleUnderline"/>
          <w:highlight w:val="yellow"/>
        </w:rPr>
        <w:t>no one seems to care</w:t>
      </w:r>
      <w:r w:rsidRPr="00384F3E">
        <w:rPr>
          <w:rStyle w:val="StyleUnderline"/>
        </w:rPr>
        <w:t xml:space="preserve"> very much </w:t>
      </w:r>
      <w:r w:rsidRPr="000F0164">
        <w:rPr>
          <w:rStyle w:val="StyleUnderline"/>
          <w:highlight w:val="yellow"/>
        </w:rPr>
        <w:t>that the</w:t>
      </w:r>
      <w:r w:rsidRPr="00384F3E">
        <w:rPr>
          <w:rStyle w:val="StyleUnderline"/>
        </w:rPr>
        <w:t xml:space="preserve"> </w:t>
      </w:r>
      <w:r w:rsidRPr="000F0164">
        <w:rPr>
          <w:rStyle w:val="Emphasis"/>
          <w:highlight w:val="yellow"/>
        </w:rPr>
        <w:t>mechanisms of cooperation are worn out</w:t>
      </w:r>
      <w:r w:rsidRPr="00384F3E">
        <w:rPr>
          <w:rStyle w:val="Emphasis"/>
        </w:rPr>
        <w:t>.</w:t>
      </w:r>
      <w:r w:rsidRPr="00384F3E">
        <w:rPr>
          <w:sz w:val="10"/>
        </w:rPr>
        <w:t xml:space="preserve"> </w:t>
      </w:r>
      <w:r w:rsidRPr="000F0164">
        <w:rPr>
          <w:rStyle w:val="StyleUnderline"/>
          <w:highlight w:val="yellow"/>
        </w:rPr>
        <w:t>They should</w:t>
      </w:r>
      <w:r w:rsidRPr="000F0164">
        <w:rPr>
          <w:sz w:val="10"/>
          <w:highlight w:val="yellow"/>
        </w:rPr>
        <w:t>.</w:t>
      </w:r>
      <w:r w:rsidRPr="00384F3E">
        <w:rPr>
          <w:sz w:val="10"/>
        </w:rPr>
        <w:t xml:space="preserve"> </w:t>
      </w:r>
      <w:r w:rsidRPr="000F0164">
        <w:rPr>
          <w:rStyle w:val="StyleUnderline"/>
          <w:highlight w:val="yellow"/>
        </w:rPr>
        <w:t>There are likely to be</w:t>
      </w:r>
      <w:r w:rsidRPr="00384F3E">
        <w:rPr>
          <w:rStyle w:val="StyleUnderline"/>
        </w:rPr>
        <w:t xml:space="preserve"> many </w:t>
      </w:r>
      <w:r w:rsidRPr="000F0164">
        <w:rPr>
          <w:rStyle w:val="StyleUnderline"/>
          <w:highlight w:val="yellow"/>
        </w:rPr>
        <w:t xml:space="preserve">more </w:t>
      </w:r>
      <w:r w:rsidRPr="000F0164">
        <w:rPr>
          <w:rStyle w:val="Emphasis"/>
          <w:highlight w:val="yellow"/>
        </w:rPr>
        <w:t>financial fires</w:t>
      </w:r>
      <w:r w:rsidRPr="00384F3E">
        <w:rPr>
          <w:rStyle w:val="StyleUnderline"/>
        </w:rPr>
        <w:t xml:space="preserve"> in various locations, and the world needs a fire brigade to put them out.</w:t>
      </w:r>
      <w:r>
        <w:rPr>
          <w:rStyle w:val="StyleUnderline"/>
        </w:rPr>
        <w:t xml:space="preserve"> </w:t>
      </w:r>
      <w:r w:rsidRPr="00384F3E">
        <w:rPr>
          <w:rStyle w:val="StyleUnderline"/>
        </w:rPr>
        <w:t>The IMF</w:t>
      </w:r>
      <w:r w:rsidRPr="00384F3E">
        <w:rPr>
          <w:sz w:val="10"/>
        </w:rPr>
        <w:t xml:space="preserve">’s resources were extended in 2009, and the organization </w:t>
      </w:r>
      <w:r w:rsidRPr="00384F3E">
        <w:rPr>
          <w:rStyle w:val="StyleUnderline"/>
        </w:rPr>
        <w:t>was supposed to be reformed</w:t>
      </w:r>
      <w:r w:rsidRPr="00384F3E">
        <w:rPr>
          <w:sz w:val="10"/>
        </w:rPr>
        <w:t xml:space="preserve"> in order to give emerging markets more voice. But </w:t>
      </w:r>
      <w:r w:rsidRPr="00384F3E">
        <w:rPr>
          <w:rStyle w:val="StyleUnderline"/>
        </w:rPr>
        <w:t>little progress has been made.</w:t>
      </w:r>
      <w:r w:rsidRPr="00384F3E">
        <w:rPr>
          <w:sz w:val="10"/>
        </w:rPr>
        <w:t xml:space="preserve"> The Fund was the centerpiece of the post-1945 global economic system. It subsequently played a central role in the management of the 1980’s debt crisis and in the post-communist economic transition after 1989. But every major international crisis since then has </w:t>
      </w:r>
      <w:r w:rsidRPr="00004BA7">
        <w:rPr>
          <w:sz w:val="10"/>
        </w:rPr>
        <w:t>chipped</w:t>
      </w:r>
      <w:r w:rsidRPr="00384F3E">
        <w:rPr>
          <w:sz w:val="10"/>
        </w:rPr>
        <w:t xml:space="preserve"> away at its authority. The 1997-1998 Asian financial crisis undermined its legitimacy in Asia, as many governments in the region believed that the crisis was being exploited by the United States and US financial institutions. </w:t>
      </w:r>
      <w:r w:rsidRPr="00004BA7">
        <w:rPr>
          <w:rStyle w:val="StyleUnderline"/>
        </w:rPr>
        <w:t>The</w:t>
      </w:r>
      <w:r w:rsidRPr="00384F3E">
        <w:rPr>
          <w:sz w:val="10"/>
        </w:rPr>
        <w:t xml:space="preserve"> </w:t>
      </w:r>
      <w:r w:rsidRPr="00384F3E">
        <w:rPr>
          <w:rStyle w:val="StyleUnderline"/>
        </w:rPr>
        <w:t>post-</w:t>
      </w:r>
      <w:r w:rsidRPr="00004BA7">
        <w:rPr>
          <w:rStyle w:val="StyleUnderline"/>
        </w:rPr>
        <w:t>2007</w:t>
      </w:r>
      <w:r w:rsidRPr="00384F3E">
        <w:rPr>
          <w:rStyle w:val="StyleUnderline"/>
        </w:rPr>
        <w:t xml:space="preserve"> Great </w:t>
      </w:r>
      <w:r w:rsidRPr="00004BA7">
        <w:rPr>
          <w:rStyle w:val="StyleUnderline"/>
        </w:rPr>
        <w:t>Recession discredited the IMF</w:t>
      </w:r>
      <w:r w:rsidRPr="00384F3E">
        <w:rPr>
          <w:sz w:val="10"/>
        </w:rPr>
        <w:t xml:space="preserve"> further for three reasons. First, </w:t>
      </w:r>
      <w:r w:rsidRPr="00384F3E">
        <w:rPr>
          <w:rStyle w:val="StyleUnderline"/>
        </w:rPr>
        <w:t>the initial phase of the crisis looked like an American phenomenon</w:t>
      </w:r>
      <w:r w:rsidRPr="00384F3E">
        <w:rPr>
          <w:sz w:val="10"/>
        </w:rPr>
        <w:t xml:space="preserve">. Second, </w:t>
      </w:r>
      <w:r w:rsidRPr="00384F3E">
        <w:rPr>
          <w:rStyle w:val="StyleUnderline"/>
        </w:rPr>
        <w:t>the IMF’s heavy involvement in the</w:t>
      </w:r>
      <w:r w:rsidRPr="00384F3E">
        <w:rPr>
          <w:sz w:val="10"/>
        </w:rPr>
        <w:t xml:space="preserve"> prolonged </w:t>
      </w:r>
      <w:r w:rsidRPr="00384F3E">
        <w:rPr>
          <w:rStyle w:val="StyleUnderline"/>
        </w:rPr>
        <w:t>euro crisis looked like preferential treatment of Europe</w:t>
      </w:r>
      <w:r w:rsidRPr="00384F3E">
        <w:rPr>
          <w:sz w:val="10"/>
        </w:rPr>
        <w:t xml:space="preserve"> and Europeans. In particular, the demand that, because the world was focused on Europe, another European (and another French national) should succeed the IMF’s then-managing director, Dominique Strauss-Kahn, was incomprehensible to the large emerging-market countries. </w:t>
      </w:r>
      <w:r w:rsidRPr="00384F3E">
        <w:rPr>
          <w:rStyle w:val="StyleUnderline"/>
        </w:rPr>
        <w:t>Eventually</w:t>
      </w:r>
      <w:r w:rsidRPr="00384F3E">
        <w:rPr>
          <w:sz w:val="10"/>
        </w:rPr>
        <w:t xml:space="preserve">, as in the Asian crisis, </w:t>
      </w:r>
      <w:r w:rsidRPr="00384F3E">
        <w:rPr>
          <w:rStyle w:val="StyleUnderline"/>
        </w:rPr>
        <w:t>European governments</w:t>
      </w:r>
      <w:r w:rsidRPr="00384F3E">
        <w:rPr>
          <w:sz w:val="10"/>
        </w:rPr>
        <w:t xml:space="preserve"> and the European Commission </w:t>
      </w:r>
      <w:r w:rsidRPr="00384F3E">
        <w:rPr>
          <w:rStyle w:val="StyleUnderline"/>
        </w:rPr>
        <w:t>fell out with the Fund</w:t>
      </w:r>
      <w:r w:rsidRPr="00384F3E">
        <w:rPr>
          <w:sz w:val="10"/>
        </w:rPr>
        <w:t xml:space="preserve"> and began to blame its analysis for having confused and unsettled markets. On the big issues underlying the global financial crisis – the problem of current-account imbalances and deciding which countries should adjust, and reconciling financial reform with a pro-growth agenda – </w:t>
      </w:r>
      <w:r w:rsidRPr="000F0164">
        <w:rPr>
          <w:rStyle w:val="StyleUnderline"/>
          <w:highlight w:val="yellow"/>
        </w:rPr>
        <w:t>the IMF cannot say much more</w:t>
      </w:r>
      <w:r w:rsidRPr="00384F3E">
        <w:rPr>
          <w:rStyle w:val="StyleUnderline"/>
        </w:rPr>
        <w:t xml:space="preserve">, or say it more effectively, </w:t>
      </w:r>
      <w:r w:rsidRPr="000F0164">
        <w:rPr>
          <w:rStyle w:val="StyleUnderline"/>
          <w:highlight w:val="yellow"/>
        </w:rPr>
        <w:t>than it could before the crisis.</w:t>
      </w:r>
      <w:r w:rsidRPr="00384F3E">
        <w:rPr>
          <w:sz w:val="10"/>
        </w:rPr>
        <w:t xml:space="preserve"> The G-20 was the great winner of the financial crisis. The older summits (the G-7 or, with the addition of Russia, the G-8), as well as the G-7 finance ministers’ meetings, were no longer legitimate. They consisted of countries that had actually caused the problems; they were dominated by the US; and they suffered from heavy over-representation of mid-sized European countries. The G-20, by contrast, brought in the big emerging markets, and its initial promise was to provide a way to control and direct the IMF. The new mood of global economic regime change was captured in the official photograph that was widely used in coverage of the most successful of the G-20 summits, held in London in April 2009. In the short term, the London summit mitigated financial contagion emanating from southern Europe; gave the World Bank additional resources to deal with the problem of trade finance for emerging-market exports; appeared to give the IMF more firepower and legitimacy; and seemed to catalyze coordinated fiscal stimulus to restore confidence. But only the more technical of these four achievements – the first two – stood the test of time. </w:t>
      </w:r>
      <w:r w:rsidRPr="00384F3E">
        <w:rPr>
          <w:rStyle w:val="StyleUnderline"/>
        </w:rPr>
        <w:t>Everything</w:t>
      </w:r>
      <w:r w:rsidRPr="00384F3E">
        <w:rPr>
          <w:sz w:val="10"/>
        </w:rPr>
        <w:t xml:space="preserve"> else that was </w:t>
      </w:r>
      <w:r w:rsidRPr="00384F3E">
        <w:rPr>
          <w:rStyle w:val="StyleUnderline"/>
        </w:rPr>
        <w:t>agreed at the London summit turned sour.</w:t>
      </w:r>
      <w:r w:rsidRPr="00384F3E">
        <w:rPr>
          <w:sz w:val="10"/>
        </w:rPr>
        <w:t xml:space="preserve"> </w:t>
      </w:r>
      <w:r w:rsidRPr="00384F3E">
        <w:rPr>
          <w:rStyle w:val="StyleUnderline"/>
        </w:rPr>
        <w:t>The follow-up summits were lame</w:t>
      </w:r>
      <w:r w:rsidRPr="00384F3E">
        <w:rPr>
          <w:sz w:val="10"/>
        </w:rPr>
        <w:t xml:space="preserve">. </w:t>
      </w:r>
      <w:r w:rsidRPr="000F0164">
        <w:rPr>
          <w:rStyle w:val="StyleUnderline"/>
          <w:highlight w:val="yellow"/>
        </w:rPr>
        <w:t xml:space="preserve">The idea of </w:t>
      </w:r>
      <w:r w:rsidRPr="000F0164">
        <w:rPr>
          <w:rStyle w:val="Emphasis"/>
          <w:highlight w:val="yellow"/>
        </w:rPr>
        <w:t>coordinated fiscal stimulus</w:t>
      </w:r>
      <w:r w:rsidRPr="000F0164">
        <w:rPr>
          <w:rStyle w:val="StyleUnderline"/>
          <w:highlight w:val="yellow"/>
        </w:rPr>
        <w:t xml:space="preserve"> became problematic </w:t>
      </w:r>
      <w:r w:rsidRPr="00004BA7">
        <w:rPr>
          <w:rStyle w:val="StyleUnderline"/>
        </w:rPr>
        <w:t>when</w:t>
      </w:r>
      <w:r w:rsidRPr="00384F3E">
        <w:rPr>
          <w:rStyle w:val="StyleUnderline"/>
        </w:rPr>
        <w:t xml:space="preserve"> it became obvious that</w:t>
      </w:r>
      <w:r w:rsidRPr="00384F3E">
        <w:rPr>
          <w:sz w:val="10"/>
        </w:rPr>
        <w:t xml:space="preserve"> many European governments could not take on more debt without unsettling markets and pushing themselves into an unsustainable cycle of increasingly expensive borrowing. And yet, however limited the London summit’s achievements proved to be, the summit process itself was not fully discredited until Snowden’s intelligence revelations. It may be that leaders and their staffs were naive in believing that their communications were really secure. But </w:t>
      </w:r>
      <w:r w:rsidRPr="00384F3E">
        <w:rPr>
          <w:rStyle w:val="StyleUnderline"/>
        </w:rPr>
        <w:t xml:space="preserve">Snowden’s </w:t>
      </w:r>
      <w:r w:rsidRPr="000F0164">
        <w:rPr>
          <w:rStyle w:val="StyleUnderline"/>
          <w:highlight w:val="yellow"/>
        </w:rPr>
        <w:t>revelations</w:t>
      </w:r>
      <w:r w:rsidRPr="00384F3E">
        <w:rPr>
          <w:rStyle w:val="StyleUnderline"/>
        </w:rPr>
        <w:t xml:space="preserve"> </w:t>
      </w:r>
      <w:r w:rsidRPr="000F0164">
        <w:rPr>
          <w:rStyle w:val="StyleUnderline"/>
          <w:highlight w:val="yellow"/>
        </w:rPr>
        <w:t>that the</w:t>
      </w:r>
      <w:r w:rsidRPr="00384F3E">
        <w:rPr>
          <w:rStyle w:val="StyleUnderline"/>
        </w:rPr>
        <w:t xml:space="preserve"> London summit’s </w:t>
      </w:r>
      <w:r w:rsidRPr="000F0164">
        <w:rPr>
          <w:rStyle w:val="StyleUnderline"/>
          <w:highlight w:val="yellow"/>
        </w:rPr>
        <w:t>British hosts</w:t>
      </w:r>
      <w:r w:rsidRPr="00384F3E">
        <w:rPr>
          <w:rStyle w:val="StyleUnderline"/>
        </w:rPr>
        <w:t xml:space="preserve"> </w:t>
      </w:r>
      <w:r w:rsidRPr="00384F3E">
        <w:rPr>
          <w:sz w:val="10"/>
        </w:rPr>
        <w:t xml:space="preserve">allegedly </w:t>
      </w:r>
      <w:r w:rsidRPr="000F0164">
        <w:rPr>
          <w:rStyle w:val="StyleUnderline"/>
          <w:highlight w:val="yellow"/>
        </w:rPr>
        <w:t>monitored the participants’ communications</w:t>
      </w:r>
      <w:r w:rsidRPr="00384F3E">
        <w:rPr>
          <w:rStyle w:val="StyleUnderline"/>
        </w:rPr>
        <w:t xml:space="preserve"> </w:t>
      </w:r>
      <w:r w:rsidRPr="000F0164">
        <w:rPr>
          <w:rStyle w:val="StyleUnderline"/>
          <w:highlight w:val="yellow"/>
        </w:rPr>
        <w:t>make it difficult to</w:t>
      </w:r>
      <w:r w:rsidRPr="00384F3E">
        <w:rPr>
          <w:rStyle w:val="StyleUnderline"/>
        </w:rPr>
        <w:t xml:space="preserve"> </w:t>
      </w:r>
      <w:r w:rsidRPr="000F0164">
        <w:rPr>
          <w:rStyle w:val="StyleUnderline"/>
          <w:highlight w:val="yellow"/>
        </w:rPr>
        <w:t>imagine</w:t>
      </w:r>
      <w:r w:rsidRPr="00384F3E">
        <w:rPr>
          <w:rStyle w:val="StyleUnderline"/>
        </w:rPr>
        <w:t xml:space="preserve"> </w:t>
      </w:r>
      <w:r w:rsidRPr="000F0164">
        <w:rPr>
          <w:rStyle w:val="StyleUnderline"/>
          <w:highlight w:val="yellow"/>
        </w:rPr>
        <w:t>that</w:t>
      </w:r>
      <w:r w:rsidRPr="00384F3E">
        <w:rPr>
          <w:rStyle w:val="StyleUnderline"/>
        </w:rPr>
        <w:t xml:space="preserve"> the </w:t>
      </w:r>
      <w:r w:rsidRPr="000F0164">
        <w:rPr>
          <w:rStyle w:val="StyleUnderline"/>
          <w:highlight w:val="yellow"/>
        </w:rPr>
        <w:t>genuine intimacy of earlier summits can ever be recreated</w:t>
      </w:r>
      <w:r w:rsidRPr="00384F3E">
        <w:rPr>
          <w:rStyle w:val="StyleUnderline"/>
        </w:rPr>
        <w:t>.</w:t>
      </w:r>
      <w:r w:rsidRPr="00384F3E">
        <w:rPr>
          <w:sz w:val="10"/>
        </w:rPr>
        <w:t xml:space="preserve"> And, </w:t>
      </w:r>
      <w:r w:rsidRPr="00384F3E">
        <w:rPr>
          <w:rStyle w:val="StyleUnderline"/>
        </w:rPr>
        <w:t>with the espionage apparently directed mostly at representatives of emerging economies, the gulf between the advanced countries and those on the rise has widened further.</w:t>
      </w:r>
      <w:r>
        <w:rPr>
          <w:rStyle w:val="StyleUnderline"/>
        </w:rPr>
        <w:t xml:space="preserve"> </w:t>
      </w:r>
      <w:r w:rsidRPr="00384F3E">
        <w:rPr>
          <w:sz w:val="10"/>
        </w:rPr>
        <w:t xml:space="preserve">World leaders appear partly ignorant and partly deceptive in responding to the allegations. They are probably right to emphasize how little they really know about surveillance. It is in the nature of complex data-gathering programs that no one really has an overview. But the lack of transparency surrounding data surveillance and mining means that, when a whistleblower leaks information, everyone can subsequently use it to build their own version of how and why policy is made. The revelations thus encourage wild conspiracy theories. </w:t>
      </w:r>
      <w:r w:rsidRPr="00384F3E">
        <w:rPr>
          <w:rStyle w:val="StyleUnderline"/>
        </w:rPr>
        <w:t>The</w:t>
      </w:r>
      <w:r w:rsidRPr="00384F3E">
        <w:rPr>
          <w:sz w:val="10"/>
        </w:rPr>
        <w:t xml:space="preserve"> substantive </w:t>
      </w:r>
      <w:r w:rsidRPr="00384F3E">
        <w:rPr>
          <w:rStyle w:val="StyleUnderline"/>
        </w:rPr>
        <w:t xml:space="preserve">aftermath of </w:t>
      </w:r>
      <w:r w:rsidRPr="000F0164">
        <w:rPr>
          <w:rStyle w:val="StyleUnderline"/>
          <w:highlight w:val="yellow"/>
        </w:rPr>
        <w:t>the London</w:t>
      </w:r>
      <w:r w:rsidRPr="00384F3E">
        <w:rPr>
          <w:rStyle w:val="StyleUnderline"/>
        </w:rPr>
        <w:t xml:space="preserve"> </w:t>
      </w:r>
      <w:r w:rsidRPr="000F0164">
        <w:rPr>
          <w:rStyle w:val="StyleUnderline"/>
          <w:highlight w:val="yellow"/>
        </w:rPr>
        <w:t>summit</w:t>
      </w:r>
      <w:r w:rsidRPr="00384F3E">
        <w:rPr>
          <w:rStyle w:val="StyleUnderline"/>
        </w:rPr>
        <w:t xml:space="preserve"> has</w:t>
      </w:r>
      <w:r w:rsidRPr="00384F3E">
        <w:rPr>
          <w:sz w:val="10"/>
        </w:rPr>
        <w:t xml:space="preserve"> already </w:t>
      </w:r>
      <w:r w:rsidRPr="000F0164">
        <w:rPr>
          <w:rStyle w:val="StyleUnderline"/>
          <w:highlight w:val="yellow"/>
        </w:rPr>
        <w:t>caused</w:t>
      </w:r>
      <w:r w:rsidRPr="00384F3E">
        <w:rPr>
          <w:rStyle w:val="StyleUnderline"/>
        </w:rPr>
        <w:t xml:space="preserve"> widespread </w:t>
      </w:r>
      <w:r w:rsidRPr="000F0164">
        <w:rPr>
          <w:rStyle w:val="StyleUnderline"/>
          <w:highlight w:val="yellow"/>
        </w:rPr>
        <w:t>disenchantment with the G-20 process</w:t>
      </w:r>
      <w:r w:rsidRPr="00384F3E">
        <w:rPr>
          <w:rStyle w:val="StyleUnderline"/>
        </w:rPr>
        <w:t>.</w:t>
      </w:r>
      <w:r w:rsidRPr="00384F3E">
        <w:rPr>
          <w:sz w:val="10"/>
        </w:rPr>
        <w:t xml:space="preserve"> </w:t>
      </w:r>
      <w:r w:rsidRPr="00384F3E">
        <w:rPr>
          <w:rStyle w:val="StyleUnderline"/>
        </w:rPr>
        <w:t xml:space="preserve">The </w:t>
      </w:r>
      <w:r w:rsidRPr="000F0164">
        <w:rPr>
          <w:rStyle w:val="StyleUnderline"/>
          <w:highlight w:val="yellow"/>
        </w:rPr>
        <w:t>Snowden</w:t>
      </w:r>
      <w:r w:rsidRPr="00384F3E">
        <w:rPr>
          <w:rStyle w:val="StyleUnderline"/>
        </w:rPr>
        <w:t xml:space="preserve"> affair </w:t>
      </w:r>
      <w:r w:rsidRPr="000F0164">
        <w:rPr>
          <w:rStyle w:val="StyleUnderline"/>
          <w:highlight w:val="yellow"/>
        </w:rPr>
        <w:t>has blown up</w:t>
      </w:r>
      <w:r w:rsidRPr="00384F3E">
        <w:rPr>
          <w:rStyle w:val="StyleUnderline"/>
        </w:rPr>
        <w:t xml:space="preserve"> any illusion about </w:t>
      </w:r>
      <w:r w:rsidRPr="000F0164">
        <w:rPr>
          <w:rStyle w:val="Emphasis"/>
          <w:highlight w:val="yellow"/>
        </w:rPr>
        <w:t>trust</w:t>
      </w:r>
      <w:r w:rsidRPr="000F0164">
        <w:rPr>
          <w:rStyle w:val="StyleUnderline"/>
          <w:highlight w:val="yellow"/>
        </w:rPr>
        <w:t xml:space="preserve"> between leaders</w:t>
      </w:r>
      <w:r w:rsidRPr="00384F3E">
        <w:rPr>
          <w:rStyle w:val="StyleUnderline"/>
        </w:rPr>
        <w:t xml:space="preserve"> – and also about leaders’ competence</w:t>
      </w:r>
      <w:r w:rsidRPr="00384F3E">
        <w:rPr>
          <w:sz w:val="10"/>
        </w:rPr>
        <w:t>. By granting Snowden asylum for one year, Russian President Vladimir Putin, will have the bomber in his midst when he hosts this year’s summit in Saint Petersburg.</w:t>
      </w:r>
    </w:p>
    <w:p w:rsidR="006F3259" w:rsidRDefault="006F3259" w:rsidP="006F3259">
      <w:pPr>
        <w:pStyle w:val="Heading3"/>
      </w:pPr>
      <w:r>
        <w:t>AT: Econ Resilient</w:t>
      </w:r>
    </w:p>
    <w:p w:rsidR="006F3259" w:rsidRPr="003266FC" w:rsidRDefault="006F3259" w:rsidP="006F3259">
      <w:pPr>
        <w:pStyle w:val="Heading4"/>
        <w:rPr>
          <w:b w:val="0"/>
        </w:rPr>
      </w:pPr>
      <w:r w:rsidRPr="006C0827">
        <w:t>Uneven recovery means extreme fragility</w:t>
      </w:r>
      <w:r>
        <w:t xml:space="preserve"> – county surveys prove </w:t>
      </w:r>
      <w:r w:rsidRPr="003266FC">
        <w:rPr>
          <w:b w:val="0"/>
        </w:rPr>
        <w:t>– also proves discipline key to recovery</w:t>
      </w:r>
    </w:p>
    <w:p w:rsidR="006F3259" w:rsidRDefault="006F3259" w:rsidP="006F3259">
      <w:r>
        <w:rPr>
          <w:rStyle w:val="Style13ptBold"/>
        </w:rPr>
        <w:t xml:space="preserve">Philipps 14 ---- </w:t>
      </w:r>
      <w:r w:rsidRPr="006C0827">
        <w:t xml:space="preserve">Jim, Manager at the National Association of Counties, “U.S. Economic Recovery Remains Uneven, Fragile across Counties,” NACO, 1/13, </w:t>
      </w:r>
      <w:hyperlink r:id="rId155" w:history="1">
        <w:r w:rsidRPr="00015134">
          <w:rPr>
            <w:rStyle w:val="Hyperlink"/>
          </w:rPr>
          <w:t>http://www.naco.org/newsroom/Documents/Press%20Release%20Documents/county%20tracker.pdf</w:t>
        </w:r>
      </w:hyperlink>
    </w:p>
    <w:p w:rsidR="006F3259" w:rsidRDefault="006F3259" w:rsidP="006F3259"/>
    <w:p w:rsidR="006F3259" w:rsidRPr="003266FC" w:rsidRDefault="006F3259" w:rsidP="006F3259">
      <w:pPr>
        <w:rPr>
          <w:rStyle w:val="StyleUnderline"/>
        </w:rPr>
      </w:pPr>
      <w:r w:rsidRPr="006C0827">
        <w:rPr>
          <w:rStyle w:val="StyleUnderline"/>
        </w:rPr>
        <w:t>U.S. economic growth continued last year</w:t>
      </w:r>
      <w:r w:rsidRPr="003266FC">
        <w:rPr>
          <w:sz w:val="12"/>
        </w:rPr>
        <w:t xml:space="preserve"> for the 3,069 county economies, </w:t>
      </w:r>
      <w:r w:rsidRPr="006C0827">
        <w:rPr>
          <w:rStyle w:val="StyleUnderline"/>
        </w:rPr>
        <w:t xml:space="preserve">but the recovery </w:t>
      </w:r>
      <w:r w:rsidRPr="003266FC">
        <w:rPr>
          <w:rStyle w:val="Emphasis"/>
        </w:rPr>
        <w:t xml:space="preserve">remained uneven and fragile, </w:t>
      </w:r>
      <w:r w:rsidRPr="006C0827">
        <w:rPr>
          <w:rStyle w:val="StyleUnderline"/>
        </w:rPr>
        <w:t>according to an analysis of four economic performance indicators by</w:t>
      </w:r>
      <w:r w:rsidRPr="003266FC">
        <w:rPr>
          <w:sz w:val="12"/>
        </w:rPr>
        <w:t xml:space="preserve"> the National Association of Counties (</w:t>
      </w:r>
      <w:r w:rsidRPr="006C0827">
        <w:rPr>
          <w:rStyle w:val="StyleUnderline"/>
        </w:rPr>
        <w:t>NACo</w:t>
      </w:r>
      <w:r w:rsidRPr="003266FC">
        <w:rPr>
          <w:sz w:val="12"/>
        </w:rPr>
        <w:t xml:space="preserve">). </w:t>
      </w:r>
      <w:r w:rsidRPr="006C0827">
        <w:rPr>
          <w:rStyle w:val="StyleUnderline"/>
        </w:rPr>
        <w:t xml:space="preserve">As a result of the fragile and uneven recovery, many </w:t>
      </w:r>
      <w:r w:rsidRPr="003266FC">
        <w:rPr>
          <w:rStyle w:val="Emphasis"/>
        </w:rPr>
        <w:t>counties are continuing to struggle</w:t>
      </w:r>
      <w:r w:rsidRPr="003266FC">
        <w:rPr>
          <w:sz w:val="12"/>
        </w:rPr>
        <w:t xml:space="preserve"> with their budgets, meet financial obligations and provide essential public services. NACo’s new study, County Tracker 2013: On the Path to Recovery assesses the performance of the nation’s county economies by studying annual changes in four indicators – economic output (GDP), employment, the unemployment rate and home prices. The report also contains case studies to illustrate how specific county economies fared during the recession and recovery. The counties profiled include, Tarrant County, Texas (population 1.9 million), Los Angeles County, Calif. (10 million), Linn County, Iowa (215,000) and Mountrail County, N.D. (9,000). The economic </w:t>
      </w:r>
      <w:r w:rsidRPr="006C0827">
        <w:rPr>
          <w:rStyle w:val="StyleUnderline"/>
        </w:rPr>
        <w:t xml:space="preserve">indicators analyzed by NACo suggest that 2013 was </w:t>
      </w:r>
      <w:r w:rsidRPr="003266FC">
        <w:rPr>
          <w:rStyle w:val="Emphasis"/>
        </w:rPr>
        <w:t>a year of growth, but the recovery remained fragile.</w:t>
      </w:r>
      <w:r w:rsidRPr="003266FC">
        <w:rPr>
          <w:sz w:val="12"/>
        </w:rPr>
        <w:t xml:space="preserve"> By 2013, the economic output (</w:t>
      </w:r>
      <w:r w:rsidRPr="006C0827">
        <w:rPr>
          <w:rStyle w:val="StyleUnderline"/>
        </w:rPr>
        <w:t xml:space="preserve">GDP) in about half of all county economies recovered or had no declines </w:t>
      </w:r>
      <w:r w:rsidRPr="003266FC">
        <w:rPr>
          <w:sz w:val="12"/>
        </w:rPr>
        <w:t xml:space="preserve">over the last decade. </w:t>
      </w:r>
      <w:r w:rsidRPr="006C0827">
        <w:rPr>
          <w:rStyle w:val="StyleUnderline"/>
        </w:rPr>
        <w:t xml:space="preserve">Home prices were in the same situation. But this </w:t>
      </w:r>
      <w:r w:rsidRPr="003266FC">
        <w:rPr>
          <w:rStyle w:val="Emphasis"/>
        </w:rPr>
        <w:t>is only part of the story</w:t>
      </w:r>
      <w:r w:rsidRPr="006C0827">
        <w:rPr>
          <w:rStyle w:val="StyleUnderline"/>
        </w:rPr>
        <w:t xml:space="preserve">. Jobs recovered in one quarter of county </w:t>
      </w:r>
      <w:r w:rsidRPr="003266FC">
        <w:rPr>
          <w:rStyle w:val="StyleUnderline"/>
        </w:rPr>
        <w:t xml:space="preserve">economies and in </w:t>
      </w:r>
      <w:r w:rsidRPr="003266FC">
        <w:rPr>
          <w:rStyle w:val="Emphasis"/>
        </w:rPr>
        <w:t>only 54 county</w:t>
      </w:r>
      <w:r w:rsidRPr="003266FC">
        <w:rPr>
          <w:rStyle w:val="StyleUnderline"/>
        </w:rPr>
        <w:t xml:space="preserve"> economies unemployment is back to pre-recession levels</w:t>
      </w:r>
      <w:r w:rsidRPr="003266FC">
        <w:rPr>
          <w:sz w:val="12"/>
        </w:rPr>
        <w:t xml:space="preserve">. The </w:t>
      </w:r>
      <w:r w:rsidRPr="003266FC">
        <w:rPr>
          <w:rStyle w:val="StyleUnderline"/>
        </w:rPr>
        <w:t xml:space="preserve">low unemployment recovery rates </w:t>
      </w:r>
      <w:r w:rsidRPr="003266FC">
        <w:rPr>
          <w:rStyle w:val="Emphasis"/>
        </w:rPr>
        <w:t>show the fragility of the recovery.</w:t>
      </w:r>
      <w:r w:rsidRPr="003266FC">
        <w:rPr>
          <w:rStyle w:val="StyleUnderline"/>
        </w:rPr>
        <w:t xml:space="preserve"> The recovery has been also uneven. All counties</w:t>
      </w:r>
      <w:r w:rsidRPr="003266FC">
        <w:rPr>
          <w:sz w:val="12"/>
        </w:rPr>
        <w:t xml:space="preserve">, large, mid-sized or small, </w:t>
      </w:r>
      <w:r w:rsidRPr="003266FC">
        <w:rPr>
          <w:rStyle w:val="StyleUnderline"/>
        </w:rPr>
        <w:t>have been affected</w:t>
      </w:r>
      <w:r w:rsidRPr="003266FC">
        <w:rPr>
          <w:sz w:val="12"/>
        </w:rPr>
        <w:t xml:space="preserve"> by the recession </w:t>
      </w:r>
      <w:r w:rsidRPr="003266FC">
        <w:rPr>
          <w:rStyle w:val="StyleUnderline"/>
        </w:rPr>
        <w:t xml:space="preserve">but the patterns of recovery </w:t>
      </w:r>
      <w:r w:rsidRPr="003266FC">
        <w:rPr>
          <w:rStyle w:val="Emphasis"/>
        </w:rPr>
        <w:t>vary significantly</w:t>
      </w:r>
      <w:r w:rsidRPr="003266FC">
        <w:rPr>
          <w:sz w:val="12"/>
        </w:rPr>
        <w:t xml:space="preserve">. Large county economies were at the core of the recession and the recovery. </w:t>
      </w:r>
      <w:r w:rsidRPr="003266FC">
        <w:rPr>
          <w:rStyle w:val="StyleUnderline"/>
        </w:rPr>
        <w:t>Only 4 percent of the nation’s large county economies</w:t>
      </w:r>
      <w:r w:rsidRPr="003266FC">
        <w:rPr>
          <w:sz w:val="12"/>
        </w:rPr>
        <w:t xml:space="preserve"> – in counties with more than 500,000 residents – </w:t>
      </w:r>
      <w:r w:rsidRPr="003266FC">
        <w:rPr>
          <w:rStyle w:val="StyleUnderline"/>
        </w:rPr>
        <w:t>delivered around 58 percent of the county economies’ output</w:t>
      </w:r>
      <w:r w:rsidRPr="003266FC">
        <w:rPr>
          <w:sz w:val="12"/>
        </w:rPr>
        <w:t xml:space="preserve"> (GDP) </w:t>
      </w:r>
      <w:r w:rsidRPr="003266FC">
        <w:rPr>
          <w:rStyle w:val="StyleUnderline"/>
        </w:rPr>
        <w:t>growth and a similar share of the added jobs over the recovery</w:t>
      </w:r>
      <w:r w:rsidRPr="003266FC">
        <w:rPr>
          <w:sz w:val="12"/>
        </w:rPr>
        <w:t xml:space="preserve">. Large county economies in the South such as in Tarrant County, Texas bounced back quickly. “While blessed with an economic diversity that enabled us to withstand the national recession better than other areas of the country, we were most impressed with the resilience of Tarrant County’s manufacturing and housing sectors, which allowed them to respond quicker to developing opportunities,” said Roy Brooks, commissioner, Tarrant County, Texas, and chair of NACo's Large Urban County Caucus (LUCC). Employment in medium-size county economies was more stable during the recession, but had a mixed record in 2013. About half of the medium-sized county economies – in counties with populations between 50,000 and 500,000 residents – had shorter and/or shallower job recessions than the national average. “One of the factors that helped stabilize Linn County’s economy through the recession was the amount of post-flood construction and revitalization that took place,” said NACo President Linda Langston, supervisor, Linn County, Iowa. “Nearly $1 billion was reinvested throughout our community from federal, state, local and private sources in the five years since the flood. Linn County also has the benefit of the value-added agriculture industry and expanding new start-up businesses that helped to fully restore us to pre-recession levels.” The </w:t>
      </w:r>
      <w:r w:rsidRPr="003266FC">
        <w:rPr>
          <w:rStyle w:val="StyleUnderline"/>
        </w:rPr>
        <w:t xml:space="preserve">recovery in small county economies </w:t>
      </w:r>
      <w:r w:rsidRPr="003266FC">
        <w:rPr>
          <w:rStyle w:val="Emphasis"/>
        </w:rPr>
        <w:t xml:space="preserve">covered the entire scale of potential outcomes. </w:t>
      </w:r>
      <w:r w:rsidRPr="003266FC">
        <w:rPr>
          <w:sz w:val="12"/>
        </w:rPr>
        <w:t xml:space="preserve">Twenty-seven small county economies – in counties with fewer than 50,000 residents – had no recession or fully recovered across all four indicators by 2013. The housing market downturn was mild in small county economies, with more than half not going through home price declines or already returned to pre-recession home price levels by 2013. </w:t>
      </w:r>
      <w:r w:rsidRPr="003266FC">
        <w:rPr>
          <w:rStyle w:val="StyleUnderline"/>
        </w:rPr>
        <w:t xml:space="preserve">This fragile and uneven recovery across county economies </w:t>
      </w:r>
      <w:r w:rsidRPr="003266FC">
        <w:rPr>
          <w:rStyle w:val="Emphasis"/>
        </w:rPr>
        <w:t>adds to the challenges that counties face currently</w:t>
      </w:r>
      <w:r w:rsidRPr="003266FC">
        <w:rPr>
          <w:rStyle w:val="StyleUnderline"/>
        </w:rPr>
        <w:t xml:space="preserve">. Most </w:t>
      </w:r>
      <w:r w:rsidRPr="003266FC">
        <w:rPr>
          <w:rStyle w:val="Emphasis"/>
          <w:sz w:val="28"/>
          <w:szCs w:val="28"/>
        </w:rPr>
        <w:t>counties survived through the recession because of their fiscally prudent approaches</w:t>
      </w:r>
      <w:r w:rsidRPr="003266FC">
        <w:rPr>
          <w:rStyle w:val="StyleUnderline"/>
        </w:rPr>
        <w:t>. “Los Angeles</w:t>
      </w:r>
      <w:r w:rsidRPr="003266FC">
        <w:rPr>
          <w:sz w:val="12"/>
        </w:rPr>
        <w:t xml:space="preserve"> County </w:t>
      </w:r>
      <w:r w:rsidRPr="003266FC">
        <w:rPr>
          <w:rStyle w:val="StyleUnderline"/>
        </w:rPr>
        <w:t xml:space="preserve">would not have weathered the recession as strongly as we did without our focus on </w:t>
      </w:r>
      <w:r w:rsidRPr="003266FC">
        <w:rPr>
          <w:rStyle w:val="Emphasis"/>
        </w:rPr>
        <w:t>fiscal prudency</w:t>
      </w:r>
      <w:r w:rsidRPr="003266FC">
        <w:rPr>
          <w:sz w:val="12"/>
        </w:rPr>
        <w:t>, as well as the partnerships we have with our labor unions, who have foregone cost of living increases to avoid furloughs and layoffs,” said Los Angeles County Board of Supervisors Chairman Don Knabe, member of the NACo Large Urban County Caucus. “</w:t>
      </w:r>
      <w:r w:rsidRPr="003266FC">
        <w:rPr>
          <w:rStyle w:val="StyleUnderline"/>
        </w:rPr>
        <w:t xml:space="preserve">Our frugality </w:t>
      </w:r>
      <w:r w:rsidRPr="003266FC">
        <w:rPr>
          <w:rStyle w:val="Emphasis"/>
        </w:rPr>
        <w:t>has paid off through the rough economic times</w:t>
      </w:r>
      <w:r w:rsidRPr="003266FC">
        <w:rPr>
          <w:rStyle w:val="StyleUnderline"/>
        </w:rPr>
        <w:t>. Nevertheless, as we see improvements</w:t>
      </w:r>
      <w:r w:rsidRPr="003266FC">
        <w:rPr>
          <w:rStyle w:val="Emphasis"/>
          <w:sz w:val="28"/>
          <w:szCs w:val="28"/>
        </w:rPr>
        <w:t>, we must remain disciplined and continue to operate within our means</w:t>
      </w:r>
      <w:r w:rsidRPr="003266FC">
        <w:rPr>
          <w:rStyle w:val="StyleUnderline"/>
        </w:rPr>
        <w:t>.”</w:t>
      </w:r>
      <w:r w:rsidRPr="003266FC">
        <w:rPr>
          <w:sz w:val="12"/>
        </w:rPr>
        <w:t xml:space="preserve"> Counties with fast growing economies, such as Mountrail County, N.D. have a hard time to keep up with the necessary service delivery. “The fast growth that Mountrail County experienced for the last several years has been great with jobs, but tough on the county’s infrastructure and on the county’s residents on fixed incomes,” said Greg Boschee, commissioner, Mountrail County, N.D. Other counties, with challenged economies are finding new ways to maintain services and prepare their counties for the future. “Trying to run county government in a contracting economy and declining population base has its challenges. But similar to running a business, if you are successful at making your organization as efficient as possible in delivering quality goods or services in trying times, you prepare your organization for greater success during more favorable times” said Matthew McConnell, commissioner, Mercer County, Pa. </w:t>
      </w:r>
      <w:r w:rsidRPr="003266FC">
        <w:rPr>
          <w:rStyle w:val="StyleUnderline"/>
        </w:rPr>
        <w:t xml:space="preserve">In addition to the situation of their economy, all counties face a </w:t>
      </w:r>
      <w:r w:rsidRPr="003266FC">
        <w:rPr>
          <w:rStyle w:val="Emphasis"/>
        </w:rPr>
        <w:t>triple threat</w:t>
      </w:r>
      <w:r w:rsidRPr="003266FC">
        <w:rPr>
          <w:rStyle w:val="StyleUnderline"/>
        </w:rPr>
        <w:t xml:space="preserve"> from the uncertainty around major federal policy changes</w:t>
      </w:r>
      <w:r w:rsidRPr="003266FC">
        <w:rPr>
          <w:sz w:val="12"/>
        </w:rPr>
        <w:t xml:space="preserve">, from tax reform, entitlement reform and appropriation cuts, not accompanied by cuts in unfunded mandates and federal regulations. “The </w:t>
      </w:r>
      <w:r w:rsidRPr="003266FC">
        <w:rPr>
          <w:rStyle w:val="StyleUnderline"/>
        </w:rPr>
        <w:t xml:space="preserve">national economic numbers </w:t>
      </w:r>
      <w:r w:rsidRPr="003266FC">
        <w:rPr>
          <w:rStyle w:val="Emphasis"/>
        </w:rPr>
        <w:t>mask the growth patterns on the ground</w:t>
      </w:r>
      <w:r w:rsidRPr="003266FC">
        <w:rPr>
          <w:sz w:val="12"/>
        </w:rPr>
        <w:t xml:space="preserve">,” </w:t>
      </w:r>
      <w:r w:rsidRPr="003266FC">
        <w:rPr>
          <w:rStyle w:val="StyleUnderline"/>
        </w:rPr>
        <w:t>said</w:t>
      </w:r>
      <w:r w:rsidRPr="003266FC">
        <w:rPr>
          <w:sz w:val="12"/>
        </w:rPr>
        <w:t xml:space="preserve"> Emilia </w:t>
      </w:r>
      <w:r w:rsidRPr="003266FC">
        <w:rPr>
          <w:rStyle w:val="StyleUnderline"/>
        </w:rPr>
        <w:t>Istrate</w:t>
      </w:r>
      <w:r w:rsidRPr="003266FC">
        <w:rPr>
          <w:sz w:val="12"/>
        </w:rPr>
        <w:t>, NACo’s director of research and lead author of the report. “</w:t>
      </w:r>
      <w:r w:rsidRPr="003266FC">
        <w:rPr>
          <w:rStyle w:val="StyleUnderline"/>
        </w:rPr>
        <w:t xml:space="preserve">The dynamics within county economies affect the capacity of counties to deliver services and meet their financial obligations. The County Tracker offers a reminder that the U.S. </w:t>
      </w:r>
      <w:r w:rsidRPr="003266FC">
        <w:rPr>
          <w:rStyle w:val="Emphasis"/>
        </w:rPr>
        <w:t>economy happens on the ground</w:t>
      </w:r>
      <w:r w:rsidRPr="003266FC">
        <w:rPr>
          <w:rStyle w:val="StyleUnderline"/>
        </w:rPr>
        <w:t>,</w:t>
      </w:r>
      <w:r w:rsidRPr="003266FC">
        <w:rPr>
          <w:sz w:val="12"/>
        </w:rPr>
        <w:t xml:space="preserve"> in the 3,069 county economies that provide the basis for county governments. </w:t>
      </w:r>
      <w:r w:rsidRPr="003266FC">
        <w:rPr>
          <w:rStyle w:val="StyleUnderline"/>
        </w:rPr>
        <w:t xml:space="preserve">As fiscal tightening continues to limit the scope of state and federal investment, it is becoming imperative for states and the federal government to work with counties to maintain the fundamentals of the U.S. economy – county economies.” </w:t>
      </w:r>
    </w:p>
    <w:p w:rsidR="006F3259" w:rsidRPr="00D621D6" w:rsidRDefault="006F3259" w:rsidP="006F3259">
      <w:pPr>
        <w:pStyle w:val="Heading3"/>
      </w:pPr>
      <w:r>
        <w:t>AT: US not Key to Global Econ</w:t>
      </w:r>
    </w:p>
    <w:p w:rsidR="006F3259" w:rsidRPr="00CD0DB6" w:rsidRDefault="006F3259" w:rsidP="006F3259">
      <w:pPr>
        <w:pStyle w:val="Heading4"/>
        <w:rPr>
          <w:b w:val="0"/>
        </w:rPr>
      </w:pPr>
      <w:r>
        <w:t xml:space="preserve">The U.S is key to the global economy </w:t>
      </w:r>
      <w:r w:rsidRPr="00CD0DB6">
        <w:rPr>
          <w:b w:val="0"/>
        </w:rPr>
        <w:t>– Cycle synchronization, trade roles, and consumer confidence prove</w:t>
      </w:r>
    </w:p>
    <w:p w:rsidR="006F3259" w:rsidRDefault="006F3259" w:rsidP="006F3259">
      <w:r>
        <w:rPr>
          <w:rStyle w:val="Style13ptBold"/>
        </w:rPr>
        <w:t xml:space="preserve">Stocker et al 17 </w:t>
      </w:r>
      <w:r w:rsidRPr="00CD0DB6">
        <w:t xml:space="preserve">(Marc Stocker; Marc Stocker works in the Global Macro-Economics team at the World Bank Development Prospects Group. His previous experience includes working as an Economist in the European Central Bank, IHS Global Insights as well as the Free University of Brussels; Franziska Ohnsorge; Franziska Ohnsorge is Lead Economist in the World Bank Development Prospects Group. Previously, she worked at the International Monetary Fund and the Office of the Chief Economist of the European Bank for Reconstruction and Development. She is lead author of the World Bank flagship report, Global Economic Prospects. Her research has covered fiscal and financial sector policy, savings and consumption, capital flows, trade and commodity-related issues in emerging market and developing countries. She has co-authored a number of policy-oriented papers and academic papers on these topics. She holds a PhD in Economics from University of Toronto; Csilla Lakatos; Csilla Lakatos is Economist in the Development Prospects Group (DECPG). She specializes in applied policy analysis using computable general equilibrium models. Prior to joining the World Bank she worked for the Directorate General for Trade of the European Commission in Brussels and the US International Trade Commission in Washington DC. She holds a PhD from Purdue University in West Lafayette, IN; M. Ayhan Kose; M. Ayhan Kose is Director of the World Bank Development Prospects Group. He is also a Nonresident Senior Fellow at the Brookings Institution and a Research Fellow at the Center for Economic Policy Research (CEPR). He was previously Assistant to the Director of the Research Department and Deputy Chief of the Multilateral Surveillance Division in the International Monetary Fund; “This is how important the US is to the global economy”; </w:t>
      </w:r>
      <w:hyperlink r:id="rId156" w:history="1">
        <w:r w:rsidRPr="00CD0DB6">
          <w:rPr>
            <w:rStyle w:val="Hyperlink"/>
          </w:rPr>
          <w:t>https://www.weforum.org/agenda/2017/03/this-is-how-important-the-us-is-to-the-global-economy</w:t>
        </w:r>
      </w:hyperlink>
      <w:r w:rsidRPr="00CD0DB6">
        <w:t>; published 3/2/17; accessed 6/28/17) [TG]</w:t>
      </w:r>
    </w:p>
    <w:p w:rsidR="006F3259" w:rsidRPr="00CD0DB6" w:rsidRDefault="006F3259" w:rsidP="006F3259"/>
    <w:p w:rsidR="006F3259" w:rsidRPr="00446A23" w:rsidRDefault="006F3259" w:rsidP="006F3259">
      <w:pPr>
        <w:rPr>
          <w:sz w:val="14"/>
        </w:rPr>
      </w:pPr>
      <w:r w:rsidRPr="00CD0DB6">
        <w:rPr>
          <w:rStyle w:val="StyleUnderline"/>
        </w:rPr>
        <w:t>Because of its size and interconnectedness, developments in the US economy are bound to have important effects around the world</w:t>
      </w:r>
      <w:r w:rsidRPr="0083616A">
        <w:rPr>
          <w:sz w:val="14"/>
        </w:rPr>
        <w:t xml:space="preserve">. </w:t>
      </w:r>
      <w:r w:rsidRPr="000F0164">
        <w:rPr>
          <w:rStyle w:val="Emphasis"/>
          <w:highlight w:val="yellow"/>
        </w:rPr>
        <w:t>The US has the world’s single largest economy</w:t>
      </w:r>
      <w:r w:rsidRPr="0083616A">
        <w:rPr>
          <w:sz w:val="14"/>
        </w:rPr>
        <w:t xml:space="preserve">, </w:t>
      </w:r>
      <w:r w:rsidRPr="000F0164">
        <w:rPr>
          <w:rStyle w:val="StyleUnderline"/>
          <w:highlight w:val="yellow"/>
        </w:rPr>
        <w:t>accounting for almost</w:t>
      </w:r>
      <w:r w:rsidRPr="00CD0DB6">
        <w:rPr>
          <w:rStyle w:val="StyleUnderline"/>
        </w:rPr>
        <w:t xml:space="preserve"> </w:t>
      </w:r>
      <w:r w:rsidRPr="000F0164">
        <w:rPr>
          <w:rStyle w:val="StyleUnderline"/>
          <w:highlight w:val="yellow"/>
        </w:rPr>
        <w:t>a quarter of global</w:t>
      </w:r>
      <w:r w:rsidRPr="00CD0DB6">
        <w:rPr>
          <w:rStyle w:val="StyleUnderline"/>
        </w:rPr>
        <w:t xml:space="preserve"> </w:t>
      </w:r>
      <w:r w:rsidRPr="000F0164">
        <w:rPr>
          <w:rStyle w:val="StyleUnderline"/>
          <w:highlight w:val="yellow"/>
        </w:rPr>
        <w:t>GDP</w:t>
      </w:r>
      <w:r w:rsidRPr="0083616A">
        <w:rPr>
          <w:sz w:val="14"/>
        </w:rPr>
        <w:t xml:space="preserve"> (at market exchange rates), one-fifth of global FDI, and more than a third of stock market capitalisation. It is the most important export destination for one-fifth of countries around the world. The US dollar is the most widely used currency in global trade and financial transactions, and changes in US monetary policy and investor sentiment play a major role in driving global financing conditions (World Bank 2016). At the same time, the global economy is important for the US as well. Affiliates of US multinationals operating abroad, and affiliates of foreign companies located in the US account for a large share of US output, employment, cross-border trade and financial flows, and stock market capitalisation. Recent studies have examined the importance of global growth for the US economy (Shambaugh 2016), the global impact of changes in US monetary policy (Rey 2013), or the global effect of changing US trade policies (Furman et al. 2017, Crowley et al. 2017). It is likely that there will be shifts in US growth, monetary and fiscal policies, as well as uncertainty in US financial markets. What will be the global spillovers? Our recent work (Kose et al. 2017) attempts to answer these questions: How synchronised are US and global business cycles?How large are global spillovers from US growth and policy shocks?How important is the global economy for the US?How synchronised are US and global business cycles? Business cycles in the US, other advanced economies (AEs), and emerging market and developing economies (EMDEs) have been highly synchronous (Figure 1.A). This partly reflects the strength of global trade and financial linkages of the US economy with the rest of the world, but also that global shocks drive common cyclical fluctuations. This was particularly the case at the time of the 2008-09 Global Crisis. It is not a new phenomenon, however. Although the four recessions the global economy experienced since 1960 (1975, 1982, 1991, and 2009) were driven by many problems in many places, they all overlapped with severe recessions in the US (Kose and Terrones 2015). </w:t>
      </w:r>
      <w:r w:rsidRPr="000F0164">
        <w:rPr>
          <w:rStyle w:val="StyleUnderline"/>
          <w:highlight w:val="yellow"/>
        </w:rPr>
        <w:t>Other countries tend to be in the same</w:t>
      </w:r>
      <w:r w:rsidRPr="00CD0DB6">
        <w:rPr>
          <w:rStyle w:val="StyleUnderline"/>
        </w:rPr>
        <w:t xml:space="preserve"> business </w:t>
      </w:r>
      <w:r w:rsidRPr="000F0164">
        <w:rPr>
          <w:rStyle w:val="StyleUnderline"/>
          <w:highlight w:val="yellow"/>
        </w:rPr>
        <w:t>cycle</w:t>
      </w:r>
      <w:r w:rsidRPr="00CD0DB6">
        <w:rPr>
          <w:rStyle w:val="StyleUnderline"/>
        </w:rPr>
        <w:t xml:space="preserve"> phase </w:t>
      </w:r>
      <w:r w:rsidRPr="000F0164">
        <w:rPr>
          <w:rStyle w:val="StyleUnderline"/>
          <w:highlight w:val="yellow"/>
        </w:rPr>
        <w:t>as the US</w:t>
      </w:r>
      <w:r w:rsidRPr="00CD0DB6">
        <w:rPr>
          <w:rStyle w:val="StyleUnderline"/>
        </w:rPr>
        <w:t xml:space="preserve"> roughly </w:t>
      </w:r>
      <w:r w:rsidRPr="000F0164">
        <w:rPr>
          <w:rStyle w:val="StyleUnderline"/>
          <w:highlight w:val="yellow"/>
        </w:rPr>
        <w:t>80% of the time</w:t>
      </w:r>
      <w:r w:rsidRPr="0083616A">
        <w:rPr>
          <w:sz w:val="14"/>
        </w:rPr>
        <w:t xml:space="preserve"> (Figure 1.B). </w:t>
      </w:r>
      <w:r w:rsidRPr="00CD0DB6">
        <w:rPr>
          <w:rStyle w:val="StyleUnderline"/>
        </w:rPr>
        <w:t>The degree of synchronisation with US financial cycles is slightly lower, but still significant – credit, housing, and equity price cycles are in the same phase about 60% of the time.</w:t>
      </w:r>
      <w:r w:rsidRPr="0083616A">
        <w:rPr>
          <w:sz w:val="14"/>
        </w:rPr>
        <w:t xml:space="preserve"> Although it is difficult to establish empirically whether the US economy leads business and financial cycle turning points in other economies, recent research indicates that the US appears to influence the timing and duration of recessions in many major economies (Francis et al. 2015). </w:t>
      </w:r>
      <w:r w:rsidRPr="00CD0DB6">
        <w:rPr>
          <w:rStyle w:val="StyleUnderline"/>
        </w:rPr>
        <w:t xml:space="preserve">A surge in </w:t>
      </w:r>
      <w:r w:rsidRPr="000F0164">
        <w:rPr>
          <w:rStyle w:val="StyleUnderline"/>
          <w:highlight w:val="yellow"/>
        </w:rPr>
        <w:t>US growth</w:t>
      </w:r>
      <w:r w:rsidRPr="00CD0DB6">
        <w:rPr>
          <w:rStyle w:val="StyleUnderline"/>
        </w:rPr>
        <w:t xml:space="preserve"> – whether due to expansionary fiscal policies or other reasons –</w:t>
      </w:r>
      <w:r w:rsidRPr="0083616A">
        <w:rPr>
          <w:sz w:val="14"/>
        </w:rPr>
        <w:t xml:space="preserve"> </w:t>
      </w:r>
      <w:r w:rsidRPr="000F0164">
        <w:rPr>
          <w:rStyle w:val="Emphasis"/>
          <w:highlight w:val="yellow"/>
        </w:rPr>
        <w:t>could provide a</w:t>
      </w:r>
      <w:r w:rsidRPr="00CD0DB6">
        <w:rPr>
          <w:rStyle w:val="Emphasis"/>
        </w:rPr>
        <w:t xml:space="preserve"> significant </w:t>
      </w:r>
      <w:r w:rsidRPr="000F0164">
        <w:rPr>
          <w:rStyle w:val="Emphasis"/>
          <w:highlight w:val="yellow"/>
        </w:rPr>
        <w:t>boost to the global economy.</w:t>
      </w:r>
      <w:r w:rsidRPr="0083616A">
        <w:rPr>
          <w:sz w:val="14"/>
        </w:rPr>
        <w:t xml:space="preserve"> Shocks to the US economy transmit to the rest of the world through three main channels. </w:t>
      </w:r>
      <w:r w:rsidRPr="00CD0DB6">
        <w:rPr>
          <w:rStyle w:val="StyleUnderline"/>
        </w:rPr>
        <w:t xml:space="preserve">An </w:t>
      </w:r>
      <w:r w:rsidRPr="000F0164">
        <w:rPr>
          <w:rStyle w:val="StyleUnderline"/>
          <w:highlight w:val="yellow"/>
        </w:rPr>
        <w:t>acceleration in</w:t>
      </w:r>
      <w:r w:rsidRPr="00CD0DB6">
        <w:rPr>
          <w:rStyle w:val="StyleUnderline"/>
        </w:rPr>
        <w:t xml:space="preserve"> </w:t>
      </w:r>
      <w:r w:rsidRPr="000F0164">
        <w:rPr>
          <w:rStyle w:val="StyleUnderline"/>
          <w:highlight w:val="yellow"/>
        </w:rPr>
        <w:t>US activity can lift growth</w:t>
      </w:r>
      <w:r w:rsidRPr="00CD0DB6">
        <w:rPr>
          <w:rStyle w:val="StyleUnderline"/>
        </w:rPr>
        <w:t xml:space="preserve"> </w:t>
      </w:r>
      <w:r w:rsidRPr="000F0164">
        <w:rPr>
          <w:rStyle w:val="StyleUnderline"/>
          <w:highlight w:val="yellow"/>
        </w:rPr>
        <w:t>in</w:t>
      </w:r>
      <w:r w:rsidRPr="00CD0DB6">
        <w:rPr>
          <w:rStyle w:val="StyleUnderline"/>
        </w:rPr>
        <w:t xml:space="preserve"> trading </w:t>
      </w:r>
      <w:r w:rsidRPr="000F0164">
        <w:rPr>
          <w:rStyle w:val="StyleUnderline"/>
          <w:highlight w:val="yellow"/>
        </w:rPr>
        <w:t>partners</w:t>
      </w:r>
      <w:r w:rsidRPr="00CD0DB6">
        <w:rPr>
          <w:rStyle w:val="StyleUnderline"/>
        </w:rPr>
        <w:t xml:space="preserve"> directly </w:t>
      </w:r>
      <w:r w:rsidRPr="000F0164">
        <w:rPr>
          <w:rStyle w:val="StyleUnderline"/>
          <w:highlight w:val="yellow"/>
        </w:rPr>
        <w:t>through</w:t>
      </w:r>
      <w:r w:rsidRPr="00CD0DB6">
        <w:rPr>
          <w:rStyle w:val="StyleUnderline"/>
        </w:rPr>
        <w:t xml:space="preserve"> an increase in </w:t>
      </w:r>
      <w:r w:rsidRPr="000F0164">
        <w:rPr>
          <w:rStyle w:val="StyleUnderline"/>
          <w:highlight w:val="yellow"/>
        </w:rPr>
        <w:t>import demand</w:t>
      </w:r>
      <w:r w:rsidRPr="00CD0DB6">
        <w:rPr>
          <w:rStyle w:val="StyleUnderline"/>
        </w:rPr>
        <w:t xml:space="preserve">, </w:t>
      </w:r>
      <w:r w:rsidRPr="000F0164">
        <w:rPr>
          <w:rStyle w:val="StyleUnderline"/>
          <w:highlight w:val="yellow"/>
        </w:rPr>
        <w:t>and</w:t>
      </w:r>
      <w:r w:rsidRPr="00CD0DB6">
        <w:rPr>
          <w:rStyle w:val="StyleUnderline"/>
        </w:rPr>
        <w:t xml:space="preserve"> indirectly by </w:t>
      </w:r>
      <w:r w:rsidRPr="000F0164">
        <w:rPr>
          <w:rStyle w:val="StyleUnderline"/>
          <w:highlight w:val="yellow"/>
        </w:rPr>
        <w:t>strengthening</w:t>
      </w:r>
      <w:r w:rsidRPr="00CD0DB6">
        <w:rPr>
          <w:rStyle w:val="StyleUnderline"/>
        </w:rPr>
        <w:t xml:space="preserve"> productivity </w:t>
      </w:r>
      <w:r w:rsidRPr="000F0164">
        <w:rPr>
          <w:rStyle w:val="StyleUnderline"/>
          <w:highlight w:val="yellow"/>
        </w:rPr>
        <w:t>spillovers</w:t>
      </w:r>
      <w:r w:rsidRPr="00CD0DB6">
        <w:rPr>
          <w:rStyle w:val="StyleUnderline"/>
        </w:rPr>
        <w:t xml:space="preserve"> embedded </w:t>
      </w:r>
      <w:r w:rsidRPr="000F0164">
        <w:rPr>
          <w:rStyle w:val="StyleUnderline"/>
          <w:highlight w:val="yellow"/>
        </w:rPr>
        <w:t>in trade</w:t>
      </w:r>
      <w:r w:rsidRPr="00CD0DB6">
        <w:rPr>
          <w:rStyle w:val="StyleUnderline"/>
        </w:rPr>
        <w:t>.</w:t>
      </w:r>
      <w:r>
        <w:rPr>
          <w:rStyle w:val="StyleUnderline"/>
        </w:rPr>
        <w:t xml:space="preserve"> </w:t>
      </w:r>
      <w:r w:rsidRPr="0083616A">
        <w:rPr>
          <w:sz w:val="14"/>
        </w:rPr>
        <w:t xml:space="preserve">Financial market developments in the US may have even wider global implications. US bond and equity markets are the largest and most liquid in the world and the US dollar is the currency mostly widely used in trade and financial transactions. This makes US monetary policy and investor confidence important drivers of global financial conditions (Arteta et al. 2015, IMF2015). </w:t>
      </w:r>
      <w:r w:rsidRPr="00CD0DB6">
        <w:rPr>
          <w:rStyle w:val="StyleUnderline"/>
        </w:rPr>
        <w:t xml:space="preserve">Given </w:t>
      </w:r>
      <w:r w:rsidRPr="000F0164">
        <w:rPr>
          <w:rStyle w:val="StyleUnderline"/>
          <w:highlight w:val="yellow"/>
        </w:rPr>
        <w:t xml:space="preserve">its role in </w:t>
      </w:r>
      <w:r w:rsidRPr="00CD0DB6">
        <w:rPr>
          <w:rStyle w:val="StyleUnderline"/>
        </w:rPr>
        <w:t xml:space="preserve">global </w:t>
      </w:r>
      <w:r w:rsidRPr="000F0164">
        <w:rPr>
          <w:rStyle w:val="StyleUnderline"/>
          <w:highlight w:val="yellow"/>
        </w:rPr>
        <w:t>commodity markets</w:t>
      </w:r>
      <w:r w:rsidRPr="00CD0DB6">
        <w:rPr>
          <w:rStyle w:val="StyleUnderline"/>
        </w:rPr>
        <w:t xml:space="preserve"> (the US is both the world’s largest gas and oil consumer and producer), changes in US growth prospects </w:t>
      </w:r>
      <w:r w:rsidRPr="000F0164">
        <w:rPr>
          <w:rStyle w:val="StyleUnderline"/>
          <w:highlight w:val="yellow"/>
        </w:rPr>
        <w:t>can affect global commodity prices</w:t>
      </w:r>
      <w:r w:rsidRPr="0083616A">
        <w:rPr>
          <w:sz w:val="14"/>
        </w:rPr>
        <w:t xml:space="preserve">. This affects activity, fiscal and balance of payment developments in commodity exporters. Estimates indicate that a percentage-point increase in US growth could boost growth in advanced economies by 0.8 of a percentage point, and in emerging market and developing economies by 0.6 of a percentage point after one year (Figure 2.A). Investment could respond even more strongly. A boost to investment could come for instance from fiscal stimulus measures – but the effect would largely depend on the circumstances of the implementation of these measures, including the amount of remaining economic slack, the response of monetary policy, and the adjustment of household and business expectations to the prospect of higher deficit and debt levels. A faster tightening of US monetary policy than previously expected could, for instance, lead to sudden increases in borrowing costs, currency pressures, financial market volatility, and capital outflows for more vulnerable emerging market and developing economies. </w:t>
      </w:r>
      <w:r w:rsidRPr="000F0164">
        <w:rPr>
          <w:rStyle w:val="StyleUnderline"/>
          <w:highlight w:val="yellow"/>
        </w:rPr>
        <w:t>Even in the absence of</w:t>
      </w:r>
      <w:r w:rsidRPr="00CD0DB6">
        <w:rPr>
          <w:rStyle w:val="StyleUnderline"/>
        </w:rPr>
        <w:t xml:space="preserve"> actual </w:t>
      </w:r>
      <w:r w:rsidRPr="000F0164">
        <w:rPr>
          <w:rStyle w:val="StyleUnderline"/>
          <w:highlight w:val="yellow"/>
        </w:rPr>
        <w:t>policy</w:t>
      </w:r>
      <w:r w:rsidRPr="00CD0DB6">
        <w:rPr>
          <w:rStyle w:val="StyleUnderline"/>
        </w:rPr>
        <w:t xml:space="preserve"> changes, heightened </w:t>
      </w:r>
      <w:r w:rsidRPr="000F0164">
        <w:rPr>
          <w:rStyle w:val="StyleUnderline"/>
          <w:highlight w:val="yellow"/>
        </w:rPr>
        <w:t>uncertainty driven by financial market volatility or ambiguity</w:t>
      </w:r>
      <w:r w:rsidRPr="00CD0DB6">
        <w:rPr>
          <w:rStyle w:val="StyleUnderline"/>
        </w:rPr>
        <w:t xml:space="preserve"> about the direction and scope of US policies </w:t>
      </w:r>
      <w:r w:rsidRPr="000F0164">
        <w:rPr>
          <w:rStyle w:val="StyleUnderline"/>
          <w:highlight w:val="yellow"/>
        </w:rPr>
        <w:t>could discourage investment both in the US and in the rest of the world</w:t>
      </w:r>
      <w:r w:rsidRPr="00CD0DB6">
        <w:rPr>
          <w:rStyle w:val="StyleUnderline"/>
        </w:rPr>
        <w:t>.</w:t>
      </w:r>
      <w:r w:rsidRPr="0083616A">
        <w:rPr>
          <w:sz w:val="14"/>
        </w:rPr>
        <w:t xml:space="preserve"> Empirical estimates suggest that a sustained 10% increase in US stock market volatility (specifically, the VIX) could, after one year, reduce investment growth in the US by about 0.6 of a percentage point, in other advanced economies by around 0.5 of a percentage point, and in emerging market and developing economies by 0.6 of a</w:t>
      </w:r>
      <w:r>
        <w:rPr>
          <w:sz w:val="14"/>
        </w:rPr>
        <w:t xml:space="preserve"> percentage point (Figure 2.B).</w:t>
      </w:r>
    </w:p>
    <w:p w:rsidR="006F3259" w:rsidRPr="00D24BD4" w:rsidRDefault="006F3259" w:rsidP="006F3259">
      <w:pPr>
        <w:rPr>
          <w:rFonts w:asciiTheme="minorHAnsi" w:hAnsiTheme="minorHAnsi" w:cstheme="minorHAnsi"/>
          <w:sz w:val="14"/>
        </w:rPr>
      </w:pPr>
    </w:p>
    <w:p w:rsidR="006F3259" w:rsidRDefault="006F3259" w:rsidP="006F3259">
      <w:pPr>
        <w:pStyle w:val="Heading3"/>
      </w:pPr>
      <w:r>
        <w:t>AT: No Econ War</w:t>
      </w:r>
    </w:p>
    <w:p w:rsidR="006F3259" w:rsidRPr="00093287" w:rsidRDefault="006F3259" w:rsidP="006F3259">
      <w:pPr>
        <w:pStyle w:val="Heading4"/>
        <w:rPr>
          <w:rFonts w:cs="Times New Roman"/>
        </w:rPr>
      </w:pPr>
      <w:r w:rsidRPr="00093287">
        <w:rPr>
          <w:rFonts w:cs="Times New Roman"/>
        </w:rPr>
        <w:t>Econo</w:t>
      </w:r>
      <w:r>
        <w:rPr>
          <w:rFonts w:cs="Times New Roman"/>
        </w:rPr>
        <w:t xml:space="preserve">mic decline causes global war </w:t>
      </w:r>
    </w:p>
    <w:p w:rsidR="006F3259" w:rsidRPr="00093287" w:rsidRDefault="006F3259" w:rsidP="006F3259">
      <w:r w:rsidRPr="00093287">
        <w:rPr>
          <w:rStyle w:val="Style13ptBold"/>
        </w:rPr>
        <w:t>Royal 10</w:t>
      </w:r>
      <w:r w:rsidRPr="00093287">
        <w:t xml:space="preserve"> (Jedediah, Director of Cooperative Threat Reduction – </w:t>
      </w:r>
      <w:smartTag w:uri="urn:schemas-microsoft-com:office:smarttags" w:element="country-region">
        <w:smartTag w:uri="urn:schemas-microsoft-com:office:smarttags" w:element="place">
          <w:r w:rsidRPr="00093287">
            <w:t>U.S.</w:t>
          </w:r>
        </w:smartTag>
      </w:smartTag>
      <w:r w:rsidRPr="00093287">
        <w:t xml:space="preserve"> Department of Defense, “Economic Integration, Economic Signaling and the Problem of Economic Crises”, Economics of War and Peace: Economic, Legal and Political Perspectives, Ed. Goldsmith and Brauer, p. 213-215)</w:t>
      </w:r>
    </w:p>
    <w:p w:rsidR="006F3259" w:rsidRPr="00093287" w:rsidRDefault="006F3259" w:rsidP="006F3259"/>
    <w:p w:rsidR="006F3259" w:rsidRDefault="006F3259" w:rsidP="006F3259">
      <w:pPr>
        <w:rPr>
          <w:sz w:val="12"/>
        </w:rPr>
      </w:pPr>
      <w:r w:rsidRPr="00C54D91">
        <w:rPr>
          <w:sz w:val="12"/>
        </w:rPr>
        <w:t>Less intuitive is how periods of</w:t>
      </w:r>
      <w:r w:rsidRPr="00C54D91">
        <w:rPr>
          <w:b/>
          <w:sz w:val="12"/>
        </w:rPr>
        <w:t xml:space="preserve"> </w:t>
      </w:r>
      <w:r w:rsidRPr="000F0164">
        <w:rPr>
          <w:rStyle w:val="StyleUnderline"/>
          <w:highlight w:val="yellow"/>
        </w:rPr>
        <w:t>economic decline ma</w:t>
      </w:r>
      <w:r w:rsidRPr="000F0164">
        <w:rPr>
          <w:rStyle w:val="Heading3Char"/>
          <w:b w:val="0"/>
          <w:sz w:val="20"/>
          <w:szCs w:val="20"/>
          <w:highlight w:val="yellow"/>
        </w:rPr>
        <w:t xml:space="preserve">y </w:t>
      </w:r>
      <w:r w:rsidRPr="000F0164">
        <w:rPr>
          <w:rStyle w:val="Emphasis"/>
          <w:highlight w:val="yellow"/>
        </w:rPr>
        <w:t>increase the likelihood of</w:t>
      </w:r>
      <w:r w:rsidRPr="00C54D91">
        <w:rPr>
          <w:rStyle w:val="Emphasis"/>
        </w:rPr>
        <w:t xml:space="preserve"> external </w:t>
      </w:r>
      <w:r w:rsidRPr="000F0164">
        <w:rPr>
          <w:rStyle w:val="Emphasis"/>
          <w:highlight w:val="yellow"/>
        </w:rPr>
        <w:t>conflict</w:t>
      </w:r>
      <w:r w:rsidRPr="00C54D91">
        <w:rPr>
          <w:sz w:val="12"/>
        </w:rPr>
        <w:t>.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w:t>
      </w:r>
      <w:r w:rsidRPr="00C54D91">
        <w:rPr>
          <w:b/>
          <w:sz w:val="12"/>
        </w:rPr>
        <w:t xml:space="preserve"> </w:t>
      </w:r>
      <w:r w:rsidRPr="00C54D91">
        <w:rPr>
          <w:rStyle w:val="StyleUnderline"/>
        </w:rPr>
        <w:t>rhythms in the global economy are associated with the rise and fall of a pre-eminent power and the</w:t>
      </w:r>
      <w:r w:rsidRPr="00C54D91">
        <w:rPr>
          <w:b/>
          <w:sz w:val="12"/>
        </w:rPr>
        <w:t xml:space="preserve"> </w:t>
      </w:r>
      <w:r w:rsidRPr="00C54D91">
        <w:rPr>
          <w:sz w:val="12"/>
        </w:rPr>
        <w:t xml:space="preserve">often </w:t>
      </w:r>
      <w:r w:rsidRPr="00C54D91">
        <w:rPr>
          <w:rStyle w:val="Emphasis"/>
        </w:rPr>
        <w:t>bloody transition</w:t>
      </w:r>
      <w:r w:rsidRPr="00C54D91">
        <w:rPr>
          <w:rStyle w:val="Heading3Char"/>
          <w:b w:val="0"/>
          <w:sz w:val="20"/>
          <w:szCs w:val="20"/>
        </w:rPr>
        <w:t xml:space="preserve"> from</w:t>
      </w:r>
      <w:r w:rsidRPr="00C54D91">
        <w:rPr>
          <w:rStyle w:val="StyleUnderline"/>
        </w:rPr>
        <w:t xml:space="preserve"> one pre-eminent leader to the next</w:t>
      </w:r>
      <w:r w:rsidRPr="00C54D91">
        <w:rPr>
          <w:sz w:val="12"/>
        </w:rPr>
        <w:t>. As such, exogenous shocks such as</w:t>
      </w:r>
      <w:r w:rsidRPr="00C54D91">
        <w:rPr>
          <w:b/>
          <w:sz w:val="12"/>
        </w:rPr>
        <w:t xml:space="preserve"> </w:t>
      </w:r>
      <w:r w:rsidRPr="00C54D91">
        <w:rPr>
          <w:rStyle w:val="StyleUnderline"/>
        </w:rPr>
        <w:t xml:space="preserve">economic </w:t>
      </w:r>
      <w:r w:rsidRPr="000F0164">
        <w:rPr>
          <w:rStyle w:val="StyleUnderline"/>
          <w:highlight w:val="yellow"/>
        </w:rPr>
        <w:t>crises</w:t>
      </w:r>
      <w:r w:rsidRPr="00C54D91">
        <w:rPr>
          <w:rStyle w:val="StyleUnderline"/>
        </w:rPr>
        <w:t xml:space="preserve"> could </w:t>
      </w:r>
      <w:r w:rsidRPr="000F0164">
        <w:rPr>
          <w:rStyle w:val="StyleUnderline"/>
          <w:highlight w:val="yellow"/>
        </w:rPr>
        <w:t>usher</w:t>
      </w:r>
      <w:r w:rsidRPr="00C54D91">
        <w:rPr>
          <w:rStyle w:val="StyleUnderline"/>
        </w:rPr>
        <w:t xml:space="preserve"> in a </w:t>
      </w:r>
      <w:r w:rsidRPr="000F0164">
        <w:rPr>
          <w:rStyle w:val="StyleUnderline"/>
          <w:highlight w:val="yellow"/>
        </w:rPr>
        <w:t>redistribution of</w:t>
      </w:r>
      <w:r w:rsidRPr="00C54D91">
        <w:rPr>
          <w:rStyle w:val="StyleUnderline"/>
        </w:rPr>
        <w:t xml:space="preserve"> relative </w:t>
      </w:r>
      <w:r w:rsidRPr="000F0164">
        <w:rPr>
          <w:rStyle w:val="StyleUnderline"/>
          <w:highlight w:val="yellow"/>
        </w:rPr>
        <w:t>power</w:t>
      </w:r>
      <w:r w:rsidRPr="00C54D91">
        <w:rPr>
          <w:b/>
          <w:sz w:val="12"/>
        </w:rPr>
        <w:t xml:space="preserve"> </w:t>
      </w:r>
      <w:r w:rsidRPr="00C54D91">
        <w:rPr>
          <w:sz w:val="12"/>
        </w:rPr>
        <w:t>(see also Gilpin. 1981) that leads to uncertainty about power balances,</w:t>
      </w:r>
      <w:r w:rsidRPr="00C54D91">
        <w:rPr>
          <w:b/>
          <w:sz w:val="12"/>
        </w:rPr>
        <w:t xml:space="preserve"> </w:t>
      </w:r>
      <w:r w:rsidRPr="000F0164">
        <w:rPr>
          <w:rStyle w:val="Emphasis"/>
          <w:highlight w:val="yellow"/>
        </w:rPr>
        <w:t>increasing</w:t>
      </w:r>
      <w:r w:rsidRPr="00C54D91">
        <w:rPr>
          <w:rStyle w:val="Emphasis"/>
        </w:rPr>
        <w:t xml:space="preserve"> the </w:t>
      </w:r>
      <w:r w:rsidRPr="000F0164">
        <w:rPr>
          <w:rStyle w:val="Emphasis"/>
          <w:highlight w:val="yellow"/>
        </w:rPr>
        <w:t>risk of miscalculation</w:t>
      </w:r>
      <w:r w:rsidRPr="00C54D91">
        <w:rPr>
          <w:b/>
          <w:sz w:val="12"/>
        </w:rPr>
        <w:t xml:space="preserve"> (</w:t>
      </w:r>
      <w:r w:rsidRPr="00C54D91">
        <w:rPr>
          <w:sz w:val="12"/>
        </w:rPr>
        <w:t>Feaver, 1995). Alternatively,</w:t>
      </w:r>
      <w:r w:rsidRPr="00C54D91">
        <w:rPr>
          <w:b/>
          <w:sz w:val="12"/>
        </w:rPr>
        <w:t xml:space="preserve"> </w:t>
      </w:r>
      <w:r w:rsidRPr="00C54D91">
        <w:rPr>
          <w:rStyle w:val="StyleUnderline"/>
        </w:rPr>
        <w:t xml:space="preserve">even a relatively certain redistribution of power could lead to a </w:t>
      </w:r>
      <w:r w:rsidRPr="00C54D91">
        <w:rPr>
          <w:rStyle w:val="Emphasis"/>
        </w:rPr>
        <w:t>permissive environment for conflict</w:t>
      </w:r>
      <w:r w:rsidRPr="00C54D91">
        <w:rPr>
          <w:b/>
          <w:sz w:val="12"/>
        </w:rPr>
        <w:t xml:space="preserve"> </w:t>
      </w:r>
      <w:r w:rsidRPr="00C54D91">
        <w:rPr>
          <w:sz w:val="12"/>
        </w:rPr>
        <w:t xml:space="preserve">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C54D91">
        <w:rPr>
          <w:b/>
          <w:sz w:val="12"/>
        </w:rPr>
        <w:t>'</w:t>
      </w:r>
      <w:r w:rsidRPr="00C54D91">
        <w:rPr>
          <w:rStyle w:val="StyleUnderline"/>
        </w:rPr>
        <w:t xml:space="preserve">future expectation of </w:t>
      </w:r>
      <w:r w:rsidRPr="000F0164">
        <w:rPr>
          <w:rStyle w:val="StyleUnderline"/>
          <w:highlight w:val="yellow"/>
        </w:rPr>
        <w:t>trade' is a</w:t>
      </w:r>
      <w:r w:rsidRPr="000F0164">
        <w:rPr>
          <w:b/>
          <w:sz w:val="12"/>
          <w:highlight w:val="yellow"/>
        </w:rPr>
        <w:t xml:space="preserve"> </w:t>
      </w:r>
      <w:r w:rsidRPr="000F0164">
        <w:rPr>
          <w:rStyle w:val="Emphasis"/>
          <w:highlight w:val="yellow"/>
        </w:rPr>
        <w:t>significant variable</w:t>
      </w:r>
      <w:r w:rsidRPr="000F0164">
        <w:rPr>
          <w:rStyle w:val="Heading3Char"/>
          <w:b w:val="0"/>
          <w:sz w:val="20"/>
          <w:szCs w:val="20"/>
          <w:highlight w:val="yellow"/>
        </w:rPr>
        <w:t xml:space="preserve"> in</w:t>
      </w:r>
      <w:r w:rsidRPr="00C54D91">
        <w:rPr>
          <w:rStyle w:val="StyleUnderline"/>
        </w:rPr>
        <w:t xml:space="preserve"> understanding economic conditions and security </w:t>
      </w:r>
      <w:r w:rsidRPr="000F0164">
        <w:rPr>
          <w:rStyle w:val="StyleUnderline"/>
          <w:highlight w:val="yellow"/>
        </w:rPr>
        <w:t>behaviour</w:t>
      </w:r>
      <w:r w:rsidRPr="00C54D91">
        <w:rPr>
          <w:rStyle w:val="StyleUnderline"/>
        </w:rPr>
        <w:t xml:space="preserve"> of states</w:t>
      </w:r>
      <w:r w:rsidRPr="00C54D91">
        <w:rPr>
          <w:b/>
          <w:sz w:val="12"/>
        </w:rPr>
        <w:t xml:space="preserve">. </w:t>
      </w:r>
      <w:r w:rsidRPr="00C54D91">
        <w:rPr>
          <w:sz w:val="12"/>
        </w:rPr>
        <w:t>He argues that interdependent states are likely to gain pacific benefits from trade so long as they have an optimistic view of future trade relations. However,</w:t>
      </w:r>
      <w:r w:rsidRPr="00C54D91">
        <w:rPr>
          <w:b/>
          <w:sz w:val="12"/>
        </w:rPr>
        <w:t xml:space="preserve"> </w:t>
      </w:r>
      <w:r w:rsidRPr="000F0164">
        <w:rPr>
          <w:rStyle w:val="StyleUnderline"/>
          <w:highlight w:val="yellow"/>
        </w:rPr>
        <w:t>if</w:t>
      </w:r>
      <w:r w:rsidRPr="00C54D91">
        <w:rPr>
          <w:rStyle w:val="StyleUnderline"/>
        </w:rPr>
        <w:t xml:space="preserve"> the </w:t>
      </w:r>
      <w:r w:rsidRPr="000F0164">
        <w:rPr>
          <w:rStyle w:val="StyleUnderline"/>
          <w:highlight w:val="yellow"/>
        </w:rPr>
        <w:t>expectations of</w:t>
      </w:r>
      <w:r w:rsidRPr="00C54D91">
        <w:rPr>
          <w:rStyle w:val="StyleUnderline"/>
        </w:rPr>
        <w:t xml:space="preserve"> future </w:t>
      </w:r>
      <w:r w:rsidRPr="000F0164">
        <w:rPr>
          <w:rStyle w:val="StyleUnderline"/>
          <w:highlight w:val="yellow"/>
        </w:rPr>
        <w:t>trade decline</w:t>
      </w:r>
      <w:r w:rsidRPr="00C54D91">
        <w:rPr>
          <w:b/>
          <w:sz w:val="12"/>
        </w:rPr>
        <w:t xml:space="preserve">, </w:t>
      </w:r>
      <w:r w:rsidRPr="00C54D91">
        <w:rPr>
          <w:sz w:val="12"/>
        </w:rPr>
        <w:t>particularly for difficult to replace items such as energy resources,</w:t>
      </w:r>
      <w:r w:rsidRPr="00C54D91">
        <w:rPr>
          <w:b/>
          <w:sz w:val="12"/>
        </w:rPr>
        <w:t xml:space="preserve"> </w:t>
      </w:r>
      <w:r w:rsidRPr="00C54D91">
        <w:rPr>
          <w:rStyle w:val="Emphasis"/>
        </w:rPr>
        <w:t xml:space="preserve">the likelihood for </w:t>
      </w:r>
      <w:r w:rsidRPr="000F0164">
        <w:rPr>
          <w:rStyle w:val="Emphasis"/>
          <w:highlight w:val="yellow"/>
        </w:rPr>
        <w:t>conflict increases</w:t>
      </w:r>
      <w:r w:rsidRPr="00C54D91">
        <w:rPr>
          <w:rStyle w:val="StyleUnderline"/>
        </w:rPr>
        <w:t>, as states will be inclined to use force to gain access to those resources</w:t>
      </w:r>
      <w:r w:rsidRPr="00C54D91">
        <w:rPr>
          <w:rStyle w:val="Heading3Char"/>
          <w:b w:val="0"/>
          <w:sz w:val="20"/>
          <w:szCs w:val="20"/>
        </w:rPr>
        <w:t>. C</w:t>
      </w:r>
      <w:r w:rsidRPr="00C54D91">
        <w:rPr>
          <w:rStyle w:val="StyleUnderline"/>
        </w:rPr>
        <w:t>rises could</w:t>
      </w:r>
      <w:r w:rsidRPr="00C54D91">
        <w:rPr>
          <w:b/>
          <w:sz w:val="12"/>
        </w:rPr>
        <w:t xml:space="preserve"> </w:t>
      </w:r>
      <w:r w:rsidRPr="00C54D91">
        <w:rPr>
          <w:sz w:val="12"/>
        </w:rPr>
        <w:t>potentially be the</w:t>
      </w:r>
      <w:r w:rsidRPr="00C54D91">
        <w:rPr>
          <w:b/>
          <w:sz w:val="12"/>
        </w:rPr>
        <w:t xml:space="preserve"> </w:t>
      </w:r>
      <w:r w:rsidRPr="00C54D91">
        <w:rPr>
          <w:rStyle w:val="StyleUnderline"/>
        </w:rPr>
        <w:t>trigger</w:t>
      </w:r>
      <w:r w:rsidRPr="00C54D91">
        <w:rPr>
          <w:b/>
          <w:sz w:val="12"/>
        </w:rPr>
        <w:t xml:space="preserve"> </w:t>
      </w:r>
      <w:r w:rsidRPr="00C54D91">
        <w:rPr>
          <w:sz w:val="12"/>
        </w:rPr>
        <w:t xml:space="preserve">for </w:t>
      </w:r>
      <w:r w:rsidRPr="00C54D91">
        <w:rPr>
          <w:rStyle w:val="StyleUnderline"/>
        </w:rPr>
        <w:t>decreased trade expectations</w:t>
      </w:r>
      <w:r w:rsidRPr="00C54D91">
        <w:rPr>
          <w:b/>
          <w:sz w:val="12"/>
        </w:rPr>
        <w:t xml:space="preserve"> </w:t>
      </w:r>
      <w:r w:rsidRPr="00C54D91">
        <w:rPr>
          <w:sz w:val="12"/>
        </w:rPr>
        <w:t>either on its own or because it triggers protectionist moves by interdependent states.4 Third,</w:t>
      </w:r>
      <w:r w:rsidRPr="00C54D91">
        <w:rPr>
          <w:b/>
          <w:sz w:val="12"/>
        </w:rPr>
        <w:t xml:space="preserve"> </w:t>
      </w:r>
      <w:r w:rsidRPr="00C54D91">
        <w:rPr>
          <w:rStyle w:val="StyleUnderline"/>
        </w:rPr>
        <w:t>others have considered the link between economic decline and external armed conflict at a national level. Blomberg and Hess</w:t>
      </w:r>
      <w:r w:rsidRPr="00C54D91">
        <w:rPr>
          <w:b/>
          <w:sz w:val="12"/>
        </w:rPr>
        <w:t xml:space="preserve"> </w:t>
      </w:r>
      <w:r w:rsidRPr="00C54D91">
        <w:rPr>
          <w:sz w:val="12"/>
        </w:rPr>
        <w:t>(2002)</w:t>
      </w:r>
      <w:r w:rsidRPr="00C54D91">
        <w:rPr>
          <w:b/>
          <w:sz w:val="12"/>
        </w:rPr>
        <w:t xml:space="preserve"> </w:t>
      </w:r>
      <w:r w:rsidRPr="00C54D91">
        <w:rPr>
          <w:rStyle w:val="StyleUnderline"/>
        </w:rPr>
        <w:t xml:space="preserve">find </w:t>
      </w:r>
      <w:r w:rsidRPr="00C54D91">
        <w:rPr>
          <w:rStyle w:val="Heading3Char"/>
          <w:b w:val="0"/>
          <w:sz w:val="20"/>
          <w:szCs w:val="20"/>
        </w:rPr>
        <w:t xml:space="preserve">a </w:t>
      </w:r>
      <w:r w:rsidRPr="000F0164">
        <w:rPr>
          <w:rStyle w:val="Heading3Char"/>
          <w:b w:val="0"/>
          <w:sz w:val="20"/>
          <w:szCs w:val="20"/>
          <w:highlight w:val="yellow"/>
        </w:rPr>
        <w:t>s</w:t>
      </w:r>
      <w:r w:rsidRPr="000F0164">
        <w:rPr>
          <w:rStyle w:val="Emphasis"/>
          <w:highlight w:val="yellow"/>
        </w:rPr>
        <w:t>trong correlat</w:t>
      </w:r>
      <w:r w:rsidRPr="000F0164">
        <w:rPr>
          <w:rStyle w:val="Heading3Char"/>
          <w:b w:val="0"/>
          <w:sz w:val="20"/>
          <w:szCs w:val="20"/>
          <w:highlight w:val="yellow"/>
        </w:rPr>
        <w:t xml:space="preserve">ion </w:t>
      </w:r>
      <w:r w:rsidRPr="000F0164">
        <w:rPr>
          <w:rStyle w:val="StyleUnderline"/>
          <w:highlight w:val="yellow"/>
        </w:rPr>
        <w:t>between</w:t>
      </w:r>
      <w:r w:rsidRPr="00C54D91">
        <w:rPr>
          <w:rStyle w:val="StyleUnderline"/>
        </w:rPr>
        <w:t xml:space="preserve"> internal conflict and external </w:t>
      </w:r>
      <w:r w:rsidRPr="000F0164">
        <w:rPr>
          <w:rStyle w:val="Heading3Char"/>
          <w:b w:val="0"/>
          <w:sz w:val="20"/>
          <w:szCs w:val="20"/>
          <w:highlight w:val="yellow"/>
        </w:rPr>
        <w:t>conflict</w:t>
      </w:r>
      <w:r w:rsidRPr="00C54D91">
        <w:rPr>
          <w:rStyle w:val="Heading3Char"/>
          <w:b w:val="0"/>
          <w:sz w:val="20"/>
          <w:szCs w:val="20"/>
        </w:rPr>
        <w:t xml:space="preserve">, </w:t>
      </w:r>
      <w:r w:rsidRPr="00C54D91">
        <w:rPr>
          <w:rStyle w:val="Emphasis"/>
        </w:rPr>
        <w:t xml:space="preserve">particularly </w:t>
      </w:r>
      <w:r w:rsidRPr="000F0164">
        <w:rPr>
          <w:rStyle w:val="Emphasis"/>
          <w:highlight w:val="yellow"/>
        </w:rPr>
        <w:t>during</w:t>
      </w:r>
      <w:r w:rsidRPr="00C54D91">
        <w:rPr>
          <w:b/>
          <w:sz w:val="12"/>
        </w:rPr>
        <w:t xml:space="preserve"> </w:t>
      </w:r>
      <w:r w:rsidRPr="00C54D91">
        <w:rPr>
          <w:sz w:val="12"/>
        </w:rPr>
        <w:t>periods of</w:t>
      </w:r>
      <w:r w:rsidRPr="00C54D91">
        <w:rPr>
          <w:b/>
          <w:sz w:val="12"/>
        </w:rPr>
        <w:t xml:space="preserve"> </w:t>
      </w:r>
      <w:r w:rsidRPr="000F0164">
        <w:rPr>
          <w:rStyle w:val="Emphasis"/>
          <w:highlight w:val="yellow"/>
        </w:rPr>
        <w:t>economic downturn</w:t>
      </w:r>
      <w:r w:rsidRPr="00C54D91">
        <w:rPr>
          <w:sz w:val="12"/>
        </w:rPr>
        <w:t>. They write: The linkages between internal and external conflict and prosperity are strong and mutually reinforcing. Economic conflict tends to spawn internal conflict, which in turn returns the favour. Moreover, the</w:t>
      </w:r>
      <w:r w:rsidRPr="00C54D91">
        <w:rPr>
          <w:b/>
          <w:sz w:val="12"/>
        </w:rPr>
        <w:t xml:space="preserve"> </w:t>
      </w:r>
      <w:r w:rsidRPr="00C54D91">
        <w:rPr>
          <w:rStyle w:val="StyleUnderline"/>
        </w:rPr>
        <w:t xml:space="preserve">presence of a </w:t>
      </w:r>
      <w:r w:rsidRPr="000F0164">
        <w:rPr>
          <w:rStyle w:val="StyleUnderline"/>
          <w:highlight w:val="yellow"/>
        </w:rPr>
        <w:t>recession</w:t>
      </w:r>
      <w:r w:rsidRPr="00C54D91">
        <w:rPr>
          <w:rStyle w:val="StyleUnderline"/>
        </w:rPr>
        <w:t xml:space="preserve"> tends to </w:t>
      </w:r>
      <w:r w:rsidRPr="000F0164">
        <w:rPr>
          <w:rStyle w:val="Emphasis"/>
          <w:highlight w:val="yellow"/>
        </w:rPr>
        <w:t>amplify the extent</w:t>
      </w:r>
      <w:r w:rsidRPr="000F0164">
        <w:rPr>
          <w:rStyle w:val="StyleUnderline"/>
          <w:highlight w:val="yellow"/>
        </w:rPr>
        <w:t xml:space="preserve"> to which</w:t>
      </w:r>
      <w:r w:rsidRPr="00C54D91">
        <w:rPr>
          <w:rStyle w:val="StyleUnderline"/>
        </w:rPr>
        <w:t xml:space="preserve"> international and external </w:t>
      </w:r>
      <w:r w:rsidRPr="000F0164">
        <w:rPr>
          <w:rStyle w:val="StyleUnderline"/>
          <w:highlight w:val="yellow"/>
        </w:rPr>
        <w:t>conflicts self-reinforce</w:t>
      </w:r>
      <w:r w:rsidRPr="00C54D91">
        <w:rPr>
          <w:rStyle w:val="StyleUnderline"/>
        </w:rPr>
        <w:t xml:space="preserve"> each other</w:t>
      </w:r>
      <w:r w:rsidRPr="00C54D91">
        <w:rPr>
          <w:b/>
          <w:sz w:val="12"/>
        </w:rPr>
        <w:t>. (</w:t>
      </w:r>
      <w:r w:rsidRPr="00C54D91">
        <w:rPr>
          <w:sz w:val="12"/>
        </w:rPr>
        <w:t>Blomberg &amp; Hess, 2002. p. 89)</w:t>
      </w:r>
      <w:r w:rsidRPr="00C54D91">
        <w:rPr>
          <w:b/>
          <w:sz w:val="12"/>
        </w:rPr>
        <w:t xml:space="preserve"> </w:t>
      </w:r>
      <w:r w:rsidRPr="00C54D91">
        <w:rPr>
          <w:rStyle w:val="StyleUnderline"/>
        </w:rPr>
        <w:t>Economic decline has</w:t>
      </w:r>
      <w:r w:rsidRPr="00C54D91">
        <w:rPr>
          <w:b/>
          <w:sz w:val="12"/>
        </w:rPr>
        <w:t xml:space="preserve"> </w:t>
      </w:r>
      <w:r w:rsidRPr="00C54D91">
        <w:rPr>
          <w:sz w:val="12"/>
        </w:rPr>
        <w:t>also</w:t>
      </w:r>
      <w:r w:rsidRPr="00C54D91">
        <w:rPr>
          <w:b/>
          <w:sz w:val="12"/>
        </w:rPr>
        <w:t xml:space="preserve"> </w:t>
      </w:r>
      <w:r w:rsidRPr="00C54D91">
        <w:rPr>
          <w:rStyle w:val="StyleUnderline"/>
        </w:rPr>
        <w:t>been linked with an</w:t>
      </w:r>
      <w:r w:rsidRPr="00C54D91">
        <w:rPr>
          <w:rStyle w:val="Heading3Char"/>
          <w:b w:val="0"/>
          <w:sz w:val="20"/>
          <w:szCs w:val="20"/>
        </w:rPr>
        <w:t xml:space="preserve"> </w:t>
      </w:r>
      <w:r w:rsidRPr="00C54D91">
        <w:rPr>
          <w:rStyle w:val="Emphasis"/>
        </w:rPr>
        <w:t>increase in the likelihood of terrorism</w:t>
      </w:r>
      <w:r w:rsidRPr="00C54D91">
        <w:rPr>
          <w:b/>
          <w:sz w:val="12"/>
        </w:rPr>
        <w:t xml:space="preserve"> (</w:t>
      </w:r>
      <w:r w:rsidRPr="00C54D91">
        <w:rPr>
          <w:sz w:val="12"/>
        </w:rPr>
        <w:t>Blomberg, Hess, &amp; Weerapana, 2004), which has the capacity to spill across borders and lead to external tensions. Furthermore, crises generally reduce the popularity of a sitting government.</w:t>
      </w:r>
      <w:r w:rsidRPr="00C54D91">
        <w:rPr>
          <w:b/>
          <w:sz w:val="12"/>
        </w:rPr>
        <w:t xml:space="preserve"> </w:t>
      </w:r>
      <w:r w:rsidRPr="00C54D91">
        <w:rPr>
          <w:rStyle w:val="StyleUnderline"/>
        </w:rPr>
        <w:t>"</w:t>
      </w:r>
      <w:r w:rsidRPr="000F0164">
        <w:rPr>
          <w:rStyle w:val="StyleUnderline"/>
          <w:highlight w:val="yellow"/>
        </w:rPr>
        <w:t>Diversionary theory" suggests</w:t>
      </w:r>
      <w:r w:rsidRPr="00C54D91">
        <w:rPr>
          <w:b/>
          <w:sz w:val="12"/>
        </w:rPr>
        <w:t xml:space="preserve"> that, </w:t>
      </w:r>
      <w:r w:rsidRPr="000F0164">
        <w:rPr>
          <w:rStyle w:val="StyleUnderline"/>
          <w:highlight w:val="yellow"/>
        </w:rPr>
        <w:t>when facing unpopularity</w:t>
      </w:r>
      <w:r w:rsidRPr="00C54D91">
        <w:rPr>
          <w:rStyle w:val="StyleUnderline"/>
        </w:rPr>
        <w:t xml:space="preserve"> arising from economic decline</w:t>
      </w:r>
      <w:r w:rsidRPr="00C54D91">
        <w:rPr>
          <w:sz w:val="12"/>
        </w:rPr>
        <w:t>, sitting</w:t>
      </w:r>
      <w:r w:rsidRPr="00C54D91">
        <w:rPr>
          <w:b/>
          <w:sz w:val="12"/>
        </w:rPr>
        <w:t xml:space="preserve"> </w:t>
      </w:r>
      <w:r w:rsidRPr="000F0164">
        <w:rPr>
          <w:rStyle w:val="StyleUnderline"/>
          <w:highlight w:val="yellow"/>
        </w:rPr>
        <w:t>governments have</w:t>
      </w:r>
      <w:r w:rsidRPr="00C54D91">
        <w:rPr>
          <w:rStyle w:val="StyleUnderline"/>
        </w:rPr>
        <w:t xml:space="preserve"> increased </w:t>
      </w:r>
      <w:r w:rsidRPr="000F0164">
        <w:rPr>
          <w:rStyle w:val="StyleUnderline"/>
          <w:highlight w:val="yellow"/>
        </w:rPr>
        <w:t xml:space="preserve">incentives to </w:t>
      </w:r>
      <w:r w:rsidRPr="000F0164">
        <w:rPr>
          <w:rStyle w:val="Emphasis"/>
          <w:highlight w:val="yellow"/>
        </w:rPr>
        <w:t>fabricate external</w:t>
      </w:r>
      <w:r w:rsidRPr="00C54D91">
        <w:rPr>
          <w:rStyle w:val="Emphasis"/>
        </w:rPr>
        <w:t xml:space="preserve"> </w:t>
      </w:r>
      <w:r w:rsidRPr="00C54D91">
        <w:rPr>
          <w:rStyle w:val="Heading3Char"/>
          <w:b w:val="0"/>
          <w:sz w:val="20"/>
          <w:szCs w:val="20"/>
        </w:rPr>
        <w:t xml:space="preserve">military </w:t>
      </w:r>
      <w:r w:rsidRPr="000F0164">
        <w:rPr>
          <w:rStyle w:val="Heading3Char"/>
          <w:b w:val="0"/>
          <w:sz w:val="20"/>
          <w:szCs w:val="20"/>
          <w:highlight w:val="yellow"/>
        </w:rPr>
        <w:t>conflicts to</w:t>
      </w:r>
      <w:r w:rsidRPr="00C54D91">
        <w:rPr>
          <w:rStyle w:val="Heading3Char"/>
          <w:b w:val="0"/>
          <w:sz w:val="20"/>
          <w:szCs w:val="20"/>
        </w:rPr>
        <w:t xml:space="preserve"> create a </w:t>
      </w:r>
      <w:r w:rsidRPr="000F0164">
        <w:rPr>
          <w:rStyle w:val="Heading3Char"/>
          <w:b w:val="0"/>
          <w:sz w:val="20"/>
          <w:szCs w:val="20"/>
          <w:highlight w:val="yellow"/>
        </w:rPr>
        <w:t>'rally around the flag'</w:t>
      </w:r>
      <w:r w:rsidRPr="00C54D91">
        <w:rPr>
          <w:b/>
          <w:sz w:val="12"/>
        </w:rPr>
        <w:t xml:space="preserve"> </w:t>
      </w:r>
      <w:r w:rsidRPr="00C54D91">
        <w:rPr>
          <w:rStyle w:val="Heading3Char"/>
          <w:b w:val="0"/>
          <w:sz w:val="20"/>
          <w:szCs w:val="20"/>
        </w:rPr>
        <w:t>effect</w:t>
      </w:r>
      <w:r w:rsidRPr="00C54D91">
        <w:rPr>
          <w:b/>
          <w:sz w:val="12"/>
        </w:rPr>
        <w:t xml:space="preserve">. </w:t>
      </w:r>
      <w:r w:rsidRPr="00C54D91">
        <w:rPr>
          <w:sz w:val="12"/>
        </w:rPr>
        <w:t>Wang (1996), DeRouen (1995). and Blomberg, Hess, and Thacker (2006) find supporting evidence showing that economic decline and use of force are at least indirectly correlated. Gelpi (1997), Miller (1999), and Kisangani and Pickering (2009) suggest that</w:t>
      </w:r>
      <w:r w:rsidRPr="00C54D91">
        <w:rPr>
          <w:b/>
          <w:sz w:val="12"/>
        </w:rPr>
        <w:t xml:space="preserve"> </w:t>
      </w:r>
      <w:r w:rsidRPr="00C54D91">
        <w:rPr>
          <w:rStyle w:val="StyleUnderline"/>
        </w:rPr>
        <w:t>the tendency towards diversionary tactics are greater for democratic states</w:t>
      </w:r>
      <w:r w:rsidRPr="00C54D91">
        <w:rPr>
          <w:b/>
          <w:sz w:val="12"/>
        </w:rPr>
        <w:t xml:space="preserve"> </w:t>
      </w:r>
      <w:r w:rsidRPr="00C54D91">
        <w:rPr>
          <w:sz w:val="12"/>
        </w:rPr>
        <w:t>than autocratic states, due to the fact that democratic leaders are generally more susceptible to being removed from office due</w:t>
      </w:r>
      <w:r w:rsidRPr="00C54D91">
        <w:rPr>
          <w:b/>
          <w:sz w:val="12"/>
        </w:rPr>
        <w:t xml:space="preserve"> </w:t>
      </w:r>
      <w:r w:rsidRPr="00C54D91">
        <w:rPr>
          <w:sz w:val="12"/>
        </w:rPr>
        <w:t>to lack of domestic support. DeRouen (2000) has provided evidence showing that</w:t>
      </w:r>
      <w:r w:rsidRPr="00C54D91">
        <w:rPr>
          <w:b/>
          <w:sz w:val="12"/>
        </w:rPr>
        <w:t xml:space="preserve"> </w:t>
      </w:r>
      <w:r w:rsidRPr="00C54D91">
        <w:rPr>
          <w:rStyle w:val="StyleUnderline"/>
        </w:rPr>
        <w:t xml:space="preserve">periods of </w:t>
      </w:r>
      <w:r w:rsidRPr="000F0164">
        <w:rPr>
          <w:rStyle w:val="StyleUnderline"/>
          <w:highlight w:val="yellow"/>
        </w:rPr>
        <w:t>weak economic performance</w:t>
      </w:r>
      <w:r w:rsidRPr="00C54D91">
        <w:rPr>
          <w:rStyle w:val="StyleUnderline"/>
        </w:rPr>
        <w:t xml:space="preserve"> in the </w:t>
      </w:r>
      <w:r w:rsidRPr="00C54D91">
        <w:rPr>
          <w:rStyle w:val="Emphasis"/>
        </w:rPr>
        <w:t>U</w:t>
      </w:r>
      <w:r w:rsidRPr="00C54D91">
        <w:rPr>
          <w:sz w:val="12"/>
        </w:rPr>
        <w:t>nited</w:t>
      </w:r>
      <w:r w:rsidRPr="00C54D91">
        <w:rPr>
          <w:b/>
          <w:sz w:val="12"/>
        </w:rPr>
        <w:t xml:space="preserve"> </w:t>
      </w:r>
      <w:r w:rsidRPr="00C54D91">
        <w:rPr>
          <w:rStyle w:val="Emphasis"/>
        </w:rPr>
        <w:t>S</w:t>
      </w:r>
      <w:r w:rsidRPr="00C54D91">
        <w:rPr>
          <w:sz w:val="12"/>
        </w:rPr>
        <w:t xml:space="preserve">tates, and thus weak Presidential popularity, </w:t>
      </w:r>
      <w:r w:rsidRPr="00C54D91">
        <w:rPr>
          <w:rStyle w:val="Emphasis"/>
        </w:rPr>
        <w:t xml:space="preserve">are </w:t>
      </w:r>
      <w:r w:rsidRPr="000F0164">
        <w:rPr>
          <w:rStyle w:val="Emphasis"/>
          <w:highlight w:val="yellow"/>
        </w:rPr>
        <w:t xml:space="preserve">statistically linked </w:t>
      </w:r>
      <w:r w:rsidRPr="000F0164">
        <w:rPr>
          <w:rStyle w:val="Heading3Char"/>
          <w:b w:val="0"/>
          <w:sz w:val="20"/>
          <w:szCs w:val="20"/>
          <w:highlight w:val="yellow"/>
        </w:rPr>
        <w:t>to</w:t>
      </w:r>
      <w:r w:rsidRPr="00C54D91">
        <w:rPr>
          <w:rStyle w:val="Heading3Char"/>
          <w:b w:val="0"/>
          <w:sz w:val="20"/>
          <w:szCs w:val="20"/>
        </w:rPr>
        <w:t xml:space="preserve"> an </w:t>
      </w:r>
      <w:r w:rsidRPr="000F0164">
        <w:rPr>
          <w:rStyle w:val="Heading3Char"/>
          <w:b w:val="0"/>
          <w:sz w:val="20"/>
          <w:szCs w:val="20"/>
          <w:highlight w:val="yellow"/>
        </w:rPr>
        <w:t>increase</w:t>
      </w:r>
      <w:r w:rsidRPr="00C54D91">
        <w:rPr>
          <w:rStyle w:val="Heading3Char"/>
          <w:b w:val="0"/>
          <w:sz w:val="20"/>
          <w:szCs w:val="20"/>
        </w:rPr>
        <w:t xml:space="preserve"> in the</w:t>
      </w:r>
      <w:r w:rsidRPr="00C54D91">
        <w:rPr>
          <w:sz w:val="12"/>
        </w:rPr>
        <w:t xml:space="preserve"> </w:t>
      </w:r>
      <w:r w:rsidRPr="00C54D91">
        <w:rPr>
          <w:rStyle w:val="Heading3Char"/>
          <w:b w:val="0"/>
          <w:sz w:val="20"/>
          <w:szCs w:val="20"/>
        </w:rPr>
        <w:t xml:space="preserve">use of </w:t>
      </w:r>
      <w:r w:rsidRPr="000F0164">
        <w:rPr>
          <w:rStyle w:val="Heading3Char"/>
          <w:b w:val="0"/>
          <w:sz w:val="20"/>
          <w:szCs w:val="20"/>
          <w:highlight w:val="yellow"/>
        </w:rPr>
        <w:t>force</w:t>
      </w:r>
      <w:r w:rsidRPr="00C54D91">
        <w:rPr>
          <w:sz w:val="12"/>
        </w:rPr>
        <w:t xml:space="preserve">. In summary, recent economic scholarship positively correlates economic integration with an increase in the frequency of economic crises, whereas </w:t>
      </w:r>
      <w:r w:rsidRPr="00C54D91">
        <w:rPr>
          <w:rStyle w:val="StyleUnderline"/>
        </w:rPr>
        <w:t>political science</w:t>
      </w:r>
      <w:r w:rsidRPr="00C54D91">
        <w:rPr>
          <w:rStyle w:val="Heading3Char"/>
          <w:b w:val="0"/>
          <w:sz w:val="20"/>
          <w:szCs w:val="20"/>
        </w:rPr>
        <w:t xml:space="preserve"> </w:t>
      </w:r>
      <w:r w:rsidRPr="00C54D91">
        <w:rPr>
          <w:rStyle w:val="Emphasis"/>
        </w:rPr>
        <w:t>scholarship links economic decline with external conflict</w:t>
      </w:r>
      <w:r w:rsidRPr="00C54D91">
        <w:rPr>
          <w:b/>
          <w:sz w:val="12"/>
        </w:rPr>
        <w:t xml:space="preserve"> </w:t>
      </w:r>
      <w:r w:rsidRPr="00C54D91">
        <w:rPr>
          <w:rStyle w:val="StyleUnderline"/>
        </w:rPr>
        <w:t>at systemic, dyadic and national levels</w:t>
      </w:r>
      <w:r w:rsidRPr="00C54D91">
        <w:rPr>
          <w:sz w:val="12"/>
        </w:rPr>
        <w:t>.5 This implied connection between integration, crises and armed conflict has not featured prominently in the economic-security debate and deserves more attention.</w:t>
      </w:r>
      <w:r w:rsidRPr="000863CA">
        <w:rPr>
          <w:sz w:val="12"/>
        </w:rPr>
        <w:t xml:space="preserve"> </w:t>
      </w:r>
    </w:p>
    <w:p w:rsidR="006F3259" w:rsidRPr="00051AD7" w:rsidRDefault="006F3259" w:rsidP="006F3259">
      <w:pPr>
        <w:pStyle w:val="Heading4"/>
      </w:pPr>
      <w:r>
        <w:t>Perception alone causes global instability</w:t>
      </w:r>
    </w:p>
    <w:p w:rsidR="006F3259" w:rsidRDefault="006F3259" w:rsidP="006F3259">
      <w:r>
        <w:t xml:space="preserve">Harold </w:t>
      </w:r>
      <w:r w:rsidRPr="00051AD7">
        <w:rPr>
          <w:rStyle w:val="Style13ptBold"/>
        </w:rPr>
        <w:t>James</w:t>
      </w:r>
      <w:r>
        <w:t xml:space="preserve"> 7/3/</w:t>
      </w:r>
      <w:r w:rsidRPr="00051AD7">
        <w:rPr>
          <w:rStyle w:val="Style13ptBold"/>
        </w:rPr>
        <w:t>13</w:t>
      </w:r>
      <w:r>
        <w:t xml:space="preserve"> (Professor of History and International Affairs at Princeton University and Professor of History at the European University Institute, Florence, project syndicate, “financial crisis and war” http://www.project-syndicate.org/commentary/financial-crisis-and-war-by-harold-james#6ObpMZcq3uXv7puL.99)</w:t>
      </w:r>
    </w:p>
    <w:p w:rsidR="006F3259" w:rsidRPr="00051AD7" w:rsidRDefault="006F3259" w:rsidP="006F3259"/>
    <w:p w:rsidR="006F3259" w:rsidRDefault="006F3259" w:rsidP="006F3259">
      <w:pPr>
        <w:rPr>
          <w:rStyle w:val="Emphasis"/>
        </w:rPr>
      </w:pPr>
      <w:r w:rsidRPr="00051AD7">
        <w:rPr>
          <w:sz w:val="10"/>
        </w:rPr>
        <w:t xml:space="preserve">The approach of the hundredth anniversary of the outbreak of World War I in 1914 has jolted politicians and commentators worried by the fragility of current global political and economic arrangements. Indeed, Luxembourg’s prime minister, Jean-Claude Juncker, recently argued that Europe’s growing north-south polarization has set the continent back by a century. </w:t>
      </w:r>
      <w:r w:rsidRPr="000F0164">
        <w:rPr>
          <w:rStyle w:val="StyleUnderline"/>
          <w:highlight w:val="yellow"/>
        </w:rPr>
        <w:t>The</w:t>
      </w:r>
      <w:r w:rsidRPr="00051AD7">
        <w:rPr>
          <w:rStyle w:val="StyleUnderline"/>
        </w:rPr>
        <w:t xml:space="preserve"> lessons of </w:t>
      </w:r>
      <w:r w:rsidRPr="000F0164">
        <w:rPr>
          <w:rStyle w:val="StyleUnderline"/>
          <w:highlight w:val="yellow"/>
        </w:rPr>
        <w:t>1914</w:t>
      </w:r>
      <w:r w:rsidRPr="00051AD7">
        <w:rPr>
          <w:rStyle w:val="StyleUnderline"/>
        </w:rPr>
        <w:t xml:space="preserve"> are about more</w:t>
      </w:r>
      <w:r w:rsidRPr="00051AD7">
        <w:rPr>
          <w:sz w:val="10"/>
        </w:rPr>
        <w:t xml:space="preserve"> </w:t>
      </w:r>
      <w:r w:rsidRPr="00D44808">
        <w:rPr>
          <w:rStyle w:val="StyleUnderline"/>
        </w:rPr>
        <w:t>than</w:t>
      </w:r>
      <w:r w:rsidRPr="00051AD7">
        <w:rPr>
          <w:sz w:val="10"/>
        </w:rPr>
        <w:t xml:space="preserve"> simply the dangers of </w:t>
      </w:r>
      <w:r w:rsidRPr="00051AD7">
        <w:rPr>
          <w:rStyle w:val="StyleUnderline"/>
        </w:rPr>
        <w:t>national animosities.</w:t>
      </w:r>
      <w:r w:rsidRPr="00051AD7">
        <w:rPr>
          <w:sz w:val="10"/>
        </w:rPr>
        <w:t xml:space="preserve"> </w:t>
      </w:r>
      <w:r w:rsidRPr="00051AD7">
        <w:rPr>
          <w:rStyle w:val="StyleUnderline"/>
        </w:rPr>
        <w:t xml:space="preserve">The </w:t>
      </w:r>
      <w:r w:rsidRPr="000F0164">
        <w:rPr>
          <w:rStyle w:val="StyleUnderline"/>
          <w:highlight w:val="yellow"/>
        </w:rPr>
        <w:t>origins</w:t>
      </w:r>
      <w:r w:rsidRPr="00051AD7">
        <w:rPr>
          <w:rStyle w:val="StyleUnderline"/>
        </w:rPr>
        <w:t xml:space="preserve"> </w:t>
      </w:r>
      <w:r w:rsidRPr="000F0164">
        <w:rPr>
          <w:rStyle w:val="StyleUnderline"/>
          <w:highlight w:val="yellow"/>
        </w:rPr>
        <w:t>of</w:t>
      </w:r>
      <w:r w:rsidRPr="00051AD7">
        <w:rPr>
          <w:rStyle w:val="StyleUnderline"/>
        </w:rPr>
        <w:t xml:space="preserve"> the Great </w:t>
      </w:r>
      <w:r w:rsidRPr="000F0164">
        <w:rPr>
          <w:rStyle w:val="StyleUnderline"/>
          <w:highlight w:val="yellow"/>
        </w:rPr>
        <w:t>War</w:t>
      </w:r>
      <w:r w:rsidRPr="00051AD7">
        <w:rPr>
          <w:rStyle w:val="StyleUnderline"/>
        </w:rPr>
        <w:t xml:space="preserve"> </w:t>
      </w:r>
      <w:r w:rsidRPr="000F0164">
        <w:rPr>
          <w:rStyle w:val="StyleUnderline"/>
          <w:highlight w:val="yellow"/>
        </w:rPr>
        <w:t>include</w:t>
      </w:r>
      <w:r w:rsidRPr="00051AD7">
        <w:rPr>
          <w:rStyle w:val="StyleUnderline"/>
        </w:rPr>
        <w:t xml:space="preserve"> a </w:t>
      </w:r>
      <w:r w:rsidRPr="00051AD7">
        <w:rPr>
          <w:sz w:val="10"/>
        </w:rPr>
        <w:t xml:space="preserve">fascinating </w:t>
      </w:r>
      <w:r w:rsidRPr="000F0164">
        <w:rPr>
          <w:rStyle w:val="StyleUnderline"/>
          <w:highlight w:val="yellow"/>
        </w:rPr>
        <w:t>precedent concerning</w:t>
      </w:r>
      <w:r w:rsidRPr="00051AD7">
        <w:rPr>
          <w:rStyle w:val="StyleUnderline"/>
        </w:rPr>
        <w:t xml:space="preserve"> </w:t>
      </w:r>
      <w:r w:rsidRPr="000F0164">
        <w:rPr>
          <w:rStyle w:val="StyleUnderline"/>
          <w:highlight w:val="yellow"/>
        </w:rPr>
        <w:t xml:space="preserve">how </w:t>
      </w:r>
      <w:r w:rsidRPr="000F0164">
        <w:rPr>
          <w:rStyle w:val="Emphasis"/>
          <w:highlight w:val="yellow"/>
        </w:rPr>
        <w:t>financial globalization can become</w:t>
      </w:r>
      <w:r w:rsidRPr="00051AD7">
        <w:rPr>
          <w:rStyle w:val="Emphasis"/>
        </w:rPr>
        <w:t xml:space="preserve"> the equivalent of </w:t>
      </w:r>
      <w:r w:rsidRPr="000F0164">
        <w:rPr>
          <w:rStyle w:val="Emphasis"/>
          <w:highlight w:val="yellow"/>
        </w:rPr>
        <w:t>a national arms race</w:t>
      </w:r>
      <w:r w:rsidRPr="00051AD7">
        <w:rPr>
          <w:sz w:val="10"/>
        </w:rPr>
        <w:t xml:space="preserve">, thereby </w:t>
      </w:r>
      <w:r w:rsidRPr="000F0164">
        <w:rPr>
          <w:rStyle w:val="Emphasis"/>
          <w:highlight w:val="yellow"/>
        </w:rPr>
        <w:t>increasing</w:t>
      </w:r>
      <w:r w:rsidRPr="00051AD7">
        <w:rPr>
          <w:rStyle w:val="Emphasis"/>
        </w:rPr>
        <w:t xml:space="preserve"> the </w:t>
      </w:r>
      <w:r w:rsidRPr="000F0164">
        <w:rPr>
          <w:rStyle w:val="Emphasis"/>
          <w:highlight w:val="yellow"/>
        </w:rPr>
        <w:t>vulnerability of the</w:t>
      </w:r>
      <w:r w:rsidRPr="00051AD7">
        <w:rPr>
          <w:rStyle w:val="Emphasis"/>
        </w:rPr>
        <w:t xml:space="preserve"> </w:t>
      </w:r>
      <w:r w:rsidRPr="000F0164">
        <w:rPr>
          <w:rStyle w:val="Emphasis"/>
          <w:highlight w:val="yellow"/>
        </w:rPr>
        <w:t>international order.</w:t>
      </w:r>
      <w:r w:rsidRPr="000F0164">
        <w:rPr>
          <w:sz w:val="10"/>
          <w:highlight w:val="yellow"/>
        </w:rPr>
        <w:t xml:space="preserve"> I</w:t>
      </w:r>
      <w:r w:rsidRPr="00051AD7">
        <w:rPr>
          <w:sz w:val="10"/>
        </w:rPr>
        <w:t xml:space="preserve">n 1907, a major financial crisis emanating from the United States affected the rest of the world and demonstrated the fragility of the entire international financial system. </w:t>
      </w:r>
      <w:r w:rsidRPr="00004BA7">
        <w:rPr>
          <w:rStyle w:val="StyleUnderline"/>
        </w:rPr>
        <w:t>The</w:t>
      </w:r>
      <w:r w:rsidRPr="00051AD7">
        <w:rPr>
          <w:rStyle w:val="StyleUnderline"/>
        </w:rPr>
        <w:t xml:space="preserve"> </w:t>
      </w:r>
      <w:r w:rsidRPr="00004BA7">
        <w:rPr>
          <w:rStyle w:val="StyleUnderline"/>
        </w:rPr>
        <w:t>response to the</w:t>
      </w:r>
      <w:r w:rsidRPr="00051AD7">
        <w:rPr>
          <w:rStyle w:val="StyleUnderline"/>
        </w:rPr>
        <w:t xml:space="preserve"> current </w:t>
      </w:r>
      <w:r w:rsidRPr="00004BA7">
        <w:rPr>
          <w:rStyle w:val="StyleUnderline"/>
        </w:rPr>
        <w:t>financial crisis is replaying a similar dynamic</w:t>
      </w:r>
      <w:r w:rsidRPr="00051AD7">
        <w:rPr>
          <w:rStyle w:val="StyleUnderline"/>
        </w:rPr>
        <w:t>.</w:t>
      </w:r>
      <w:r>
        <w:rPr>
          <w:rStyle w:val="StyleUnderline"/>
        </w:rPr>
        <w:t xml:space="preserve"> </w:t>
      </w:r>
      <w:r w:rsidRPr="00051AD7">
        <w:rPr>
          <w:sz w:val="10"/>
        </w:rPr>
        <w:t xml:space="preserve">Walter Bagehot’s 1873 classic Lombard Street described the City of London as “the greatest combination of economic power and economic delicacy that the world has ever seen.” In one influential interpretation, popularized by the novelist, Labour Party MP, and future Nobel Peace Prize laureate Norman Angell in 1910, the interdependency of the increasingly complex global economy made war impossible. But the opposite conclusion was equally plausible: Given the extent of fragility, a clever twist to the control levers might facilitate a military victory by the economic hegemon. The aftermath of the 1907 crash drove the hegemonic power of the time – Great Britain – to reflect on how it could use its financial clout to enhance its overall strategic capacity. That is the conclusion of an important recent book, Nicholas Lambert’s study of British economic planning and the First World War, entitled Planning Armageddon. Lambert demonstrates how, in a grand strategic gamble, Britain began to marry its military – and especially naval – predominance and its global financial leadership. Between 1905 and 1908, the British Admiralty developed the broad outlines of a plan for financial and economic warfare against Europe’s rising power, Germany. Economic warfare, if implemented in full, would wreck Germany’s financial system and force it out of any military conflict. When Britain’s naval visionaries confronted a rival in the form of the Kaiser’s Germany, they understood how power could thrive on financial fragility. Pre-1914 Britain anticipated the private-public partnership that today links technology giants such as Google, Apple, or Verizon to US intelligence agencies. London banks underwrote most of the world’s trade; Lloyds provided insurance for the world’s shipping. These financial networks provided the information that enabled the British government to discover the sensitive strategic vulnerabilities of the opposing alliance. For Britain’s rivals, the financial panic of 1907 demonstrated the necessity of mobilizing financial power themselves. The US, for its part, recognized that it needed a central bank analogous to the Bank of England. American financiers were persuaded that New York needed to develop its own commercial trading system to handle bills of exchange in the same way as the London market and arrange their monetization (or “acceptance”). The central figure in pushing for the development of an American acceptance market was Paul Warburg, the immigrant younger brother of a great Hamburg banker who was the personal adviser to Germany’s Kaiser Wilhelm II. The Warburg brothers, Max and Paul, were a transatlantic tandem, energetically pushing for German-American institutions that would offer an alternative to British industrial and financial monopoly. They were convinced that Germany and the US were growing stronger year by year, while British power would erode. Some of </w:t>
      </w:r>
      <w:r w:rsidRPr="000F0164">
        <w:rPr>
          <w:rStyle w:val="StyleUnderline"/>
          <w:highlight w:val="yellow"/>
        </w:rPr>
        <w:t>the dynamics of the pre-1914</w:t>
      </w:r>
      <w:r w:rsidRPr="00051AD7">
        <w:rPr>
          <w:rStyle w:val="StyleUnderline"/>
        </w:rPr>
        <w:t xml:space="preserve"> </w:t>
      </w:r>
      <w:r w:rsidRPr="000F0164">
        <w:rPr>
          <w:rStyle w:val="StyleUnderline"/>
          <w:highlight w:val="yellow"/>
        </w:rPr>
        <w:t>financial world are</w:t>
      </w:r>
      <w:r w:rsidRPr="00051AD7">
        <w:rPr>
          <w:sz w:val="10"/>
        </w:rPr>
        <w:t xml:space="preserve"> now </w:t>
      </w:r>
      <w:r w:rsidRPr="000F0164">
        <w:rPr>
          <w:rStyle w:val="Emphasis"/>
          <w:highlight w:val="yellow"/>
        </w:rPr>
        <w:t>reemerging</w:t>
      </w:r>
      <w:r w:rsidRPr="00051AD7">
        <w:rPr>
          <w:sz w:val="10"/>
        </w:rPr>
        <w:t xml:space="preserve">. </w:t>
      </w:r>
      <w:r w:rsidRPr="00051AD7">
        <w:rPr>
          <w:rStyle w:val="StyleUnderline"/>
        </w:rPr>
        <w:t>In the aftermath of</w:t>
      </w:r>
      <w:r w:rsidRPr="00051AD7">
        <w:rPr>
          <w:sz w:val="10"/>
        </w:rPr>
        <w:t xml:space="preserve"> the </w:t>
      </w:r>
      <w:r w:rsidRPr="00051AD7">
        <w:rPr>
          <w:rStyle w:val="StyleUnderline"/>
        </w:rPr>
        <w:t>2008</w:t>
      </w:r>
      <w:r w:rsidRPr="00051AD7">
        <w:rPr>
          <w:sz w:val="10"/>
        </w:rPr>
        <w:t xml:space="preserve"> financial crisis, </w:t>
      </w:r>
      <w:r w:rsidRPr="000F0164">
        <w:rPr>
          <w:rStyle w:val="StyleUnderline"/>
          <w:highlight w:val="yellow"/>
        </w:rPr>
        <w:t>financial institutions appear</w:t>
      </w:r>
      <w:r w:rsidRPr="00051AD7">
        <w:rPr>
          <w:rStyle w:val="StyleUnderline"/>
        </w:rPr>
        <w:t xml:space="preserve"> both </w:t>
      </w:r>
      <w:r w:rsidRPr="000F0164">
        <w:rPr>
          <w:rStyle w:val="StyleUnderline"/>
          <w:highlight w:val="yellow"/>
        </w:rPr>
        <w:t>as</w:t>
      </w:r>
      <w:r w:rsidRPr="00051AD7">
        <w:rPr>
          <w:rStyle w:val="StyleUnderline"/>
        </w:rPr>
        <w:t xml:space="preserve"> dangerous </w:t>
      </w:r>
      <w:r w:rsidRPr="000F0164">
        <w:rPr>
          <w:rStyle w:val="Emphasis"/>
          <w:highlight w:val="yellow"/>
        </w:rPr>
        <w:t>weapons of mass economic</w:t>
      </w:r>
      <w:r w:rsidRPr="00051AD7">
        <w:rPr>
          <w:rStyle w:val="Emphasis"/>
        </w:rPr>
        <w:t xml:space="preserve"> </w:t>
      </w:r>
      <w:r w:rsidRPr="000F0164">
        <w:rPr>
          <w:rStyle w:val="Emphasis"/>
          <w:highlight w:val="yellow"/>
        </w:rPr>
        <w:t>destruction</w:t>
      </w:r>
      <w:r w:rsidRPr="00051AD7">
        <w:rPr>
          <w:rStyle w:val="StyleUnderline"/>
        </w:rPr>
        <w:t>, but also as potential instruments for the application of national power.</w:t>
      </w:r>
      <w:r>
        <w:rPr>
          <w:rStyle w:val="StyleUnderline"/>
        </w:rPr>
        <w:t xml:space="preserve"> </w:t>
      </w:r>
      <w:r w:rsidRPr="00051AD7">
        <w:rPr>
          <w:sz w:val="10"/>
        </w:rPr>
        <w:t xml:space="preserve">In managing the 2008 crisis, foreign banks’ dependence on US-dollar funding constituted a major weakness, and required the provision of large swap lines by the Federal Reserve. Addressing that flaw requires renationalization of banking, and breaking up the activities of large financial institutions. For European bankers, and some governments, current efforts by the US to revise its approach to the operation of foreign bank subsidiaries within its territory highlight that imperative. They view the US move as a new sort of financial protectionism and are threatening retaliation. Geopolitics is intruding into banking practice elsewhere as well. Russian banks are trying to acquire assets in Central and Eastern Europe. European banks are playing a much-reduced role in Asian trade finance. Chinese banks are being pushed to expand their role in global commerce. </w:t>
      </w:r>
      <w:r w:rsidRPr="00051AD7">
        <w:rPr>
          <w:rStyle w:val="StyleUnderline"/>
        </w:rPr>
        <w:t xml:space="preserve">Many </w:t>
      </w:r>
      <w:r w:rsidRPr="000F0164">
        <w:rPr>
          <w:rStyle w:val="StyleUnderline"/>
          <w:highlight w:val="yellow"/>
        </w:rPr>
        <w:t>countries have begun to look at</w:t>
      </w:r>
      <w:r w:rsidRPr="00051AD7">
        <w:rPr>
          <w:rStyle w:val="StyleUnderline"/>
        </w:rPr>
        <w:t xml:space="preserve"> financial </w:t>
      </w:r>
      <w:r w:rsidRPr="000F0164">
        <w:rPr>
          <w:rStyle w:val="StyleUnderline"/>
          <w:highlight w:val="yellow"/>
        </w:rPr>
        <w:t>protectionism</w:t>
      </w:r>
      <w:r w:rsidRPr="00051AD7">
        <w:rPr>
          <w:rStyle w:val="StyleUnderline"/>
        </w:rPr>
        <w:t xml:space="preserve"> as a way </w:t>
      </w:r>
      <w:r w:rsidRPr="000F0164">
        <w:rPr>
          <w:rStyle w:val="StyleUnderline"/>
          <w:highlight w:val="yellow"/>
        </w:rPr>
        <w:t>to increase</w:t>
      </w:r>
      <w:r w:rsidRPr="00051AD7">
        <w:rPr>
          <w:rStyle w:val="StyleUnderline"/>
        </w:rPr>
        <w:t xml:space="preserve"> their political </w:t>
      </w:r>
      <w:r w:rsidRPr="000F0164">
        <w:rPr>
          <w:rStyle w:val="StyleUnderline"/>
          <w:highlight w:val="yellow"/>
        </w:rPr>
        <w:t>leverage</w:t>
      </w:r>
      <w:r w:rsidRPr="00051AD7">
        <w:rPr>
          <w:rStyle w:val="StyleUnderline"/>
        </w:rPr>
        <w:t>.</w:t>
      </w:r>
      <w:r>
        <w:rPr>
          <w:rStyle w:val="StyleUnderline"/>
        </w:rPr>
        <w:t xml:space="preserve"> </w:t>
      </w:r>
      <w:r w:rsidRPr="00051AD7">
        <w:rPr>
          <w:sz w:val="10"/>
        </w:rPr>
        <w:t xml:space="preserve">The next step in this logic is to think about how financial power can be directed to national advantage in the case of a diplomatic conflict. </w:t>
      </w:r>
      <w:r w:rsidRPr="00051AD7">
        <w:rPr>
          <w:rStyle w:val="StyleUnderline"/>
        </w:rPr>
        <w:t>Sanctions are</w:t>
      </w:r>
      <w:r w:rsidRPr="00051AD7">
        <w:rPr>
          <w:sz w:val="10"/>
        </w:rPr>
        <w:t xml:space="preserve"> a </w:t>
      </w:r>
      <w:r w:rsidRPr="00051AD7">
        <w:rPr>
          <w:rStyle w:val="StyleUnderline"/>
        </w:rPr>
        <w:t>routine</w:t>
      </w:r>
      <w:r w:rsidRPr="00051AD7">
        <w:rPr>
          <w:sz w:val="10"/>
        </w:rPr>
        <w:t xml:space="preserve"> (and not terribly successful) part of the pressure applied to rogue states like Iran and North Korea. </w:t>
      </w:r>
      <w:r w:rsidRPr="00051AD7">
        <w:rPr>
          <w:rStyle w:val="StyleUnderline"/>
        </w:rPr>
        <w:t>But financial pressure can be</w:t>
      </w:r>
      <w:r w:rsidRPr="00051AD7">
        <w:rPr>
          <w:sz w:val="10"/>
        </w:rPr>
        <w:t xml:space="preserve"> much more </w:t>
      </w:r>
      <w:r w:rsidRPr="00051AD7">
        <w:rPr>
          <w:rStyle w:val="StyleUnderline"/>
        </w:rPr>
        <w:t>powerfully applied to countries that are deeply embedded in the global economy.</w:t>
      </w:r>
      <w:r>
        <w:rPr>
          <w:rStyle w:val="StyleUnderline"/>
        </w:rPr>
        <w:t xml:space="preserve"> </w:t>
      </w:r>
      <w:r w:rsidRPr="000F0164">
        <w:rPr>
          <w:rStyle w:val="StyleUnderline"/>
          <w:highlight w:val="yellow"/>
        </w:rPr>
        <w:t>In</w:t>
      </w:r>
      <w:r w:rsidRPr="00051AD7">
        <w:rPr>
          <w:sz w:val="10"/>
        </w:rPr>
        <w:t xml:space="preserve"> 1907, in </w:t>
      </w:r>
      <w:r w:rsidRPr="000F0164">
        <w:rPr>
          <w:rStyle w:val="StyleUnderline"/>
          <w:highlight w:val="yellow"/>
        </w:rPr>
        <w:t>the wake of</w:t>
      </w:r>
      <w:r w:rsidRPr="00051AD7">
        <w:rPr>
          <w:rStyle w:val="StyleUnderline"/>
        </w:rPr>
        <w:t xml:space="preserve"> an epochal </w:t>
      </w:r>
      <w:r w:rsidRPr="000F0164">
        <w:rPr>
          <w:rStyle w:val="StyleUnderline"/>
          <w:highlight w:val="yellow"/>
        </w:rPr>
        <w:t>financial crisis</w:t>
      </w:r>
      <w:r w:rsidRPr="00051AD7">
        <w:rPr>
          <w:rStyle w:val="StyleUnderline"/>
        </w:rPr>
        <w:t xml:space="preserve"> that almost brought a complete global collapse,</w:t>
      </w:r>
      <w:r w:rsidRPr="00051AD7">
        <w:rPr>
          <w:sz w:val="10"/>
        </w:rPr>
        <w:t xml:space="preserve"> several </w:t>
      </w:r>
      <w:r w:rsidRPr="000F0164">
        <w:rPr>
          <w:rStyle w:val="StyleUnderline"/>
          <w:highlight w:val="yellow"/>
        </w:rPr>
        <w:t>countries</w:t>
      </w:r>
      <w:r w:rsidRPr="00051AD7">
        <w:rPr>
          <w:rStyle w:val="StyleUnderline"/>
        </w:rPr>
        <w:t xml:space="preserve"> started to </w:t>
      </w:r>
      <w:r w:rsidRPr="000F0164">
        <w:rPr>
          <w:rStyle w:val="StyleUnderline"/>
          <w:highlight w:val="yellow"/>
        </w:rPr>
        <w:t>think of</w:t>
      </w:r>
      <w:r w:rsidRPr="00051AD7">
        <w:rPr>
          <w:rStyle w:val="StyleUnderline"/>
        </w:rPr>
        <w:t xml:space="preserve"> </w:t>
      </w:r>
      <w:r w:rsidRPr="000F0164">
        <w:rPr>
          <w:rStyle w:val="StyleUnderline"/>
          <w:highlight w:val="yellow"/>
        </w:rPr>
        <w:t>finance</w:t>
      </w:r>
      <w:r w:rsidRPr="00051AD7">
        <w:rPr>
          <w:sz w:val="10"/>
        </w:rPr>
        <w:t xml:space="preserve"> primarily </w:t>
      </w:r>
      <w:r w:rsidRPr="000F0164">
        <w:rPr>
          <w:rStyle w:val="StyleUnderline"/>
          <w:highlight w:val="yellow"/>
        </w:rPr>
        <w:t>as an instrument of</w:t>
      </w:r>
      <w:r w:rsidRPr="00051AD7">
        <w:rPr>
          <w:rStyle w:val="StyleUnderline"/>
        </w:rPr>
        <w:t xml:space="preserve"> raw </w:t>
      </w:r>
      <w:r w:rsidRPr="000F0164">
        <w:rPr>
          <w:rStyle w:val="StyleUnderline"/>
          <w:highlight w:val="yellow"/>
        </w:rPr>
        <w:t>power</w:t>
      </w:r>
      <w:r w:rsidRPr="00051AD7">
        <w:rPr>
          <w:rStyle w:val="StyleUnderline"/>
        </w:rPr>
        <w:t xml:space="preserve"> that</w:t>
      </w:r>
      <w:r w:rsidRPr="00051AD7">
        <w:rPr>
          <w:sz w:val="10"/>
        </w:rPr>
        <w:t xml:space="preserve"> could and </w:t>
      </w:r>
      <w:r w:rsidRPr="00051AD7">
        <w:rPr>
          <w:rStyle w:val="StyleUnderline"/>
        </w:rPr>
        <w:t>should be turned to national advantage.</w:t>
      </w:r>
      <w:r w:rsidRPr="00051AD7">
        <w:rPr>
          <w:sz w:val="10"/>
        </w:rPr>
        <w:t xml:space="preserve"> </w:t>
      </w:r>
      <w:r w:rsidRPr="000F0164">
        <w:rPr>
          <w:rStyle w:val="StyleUnderline"/>
          <w:highlight w:val="yellow"/>
        </w:rPr>
        <w:t>That</w:t>
      </w:r>
      <w:r w:rsidRPr="00051AD7">
        <w:rPr>
          <w:rStyle w:val="StyleUnderline"/>
        </w:rPr>
        <w:t xml:space="preserve"> kind of </w:t>
      </w:r>
      <w:r w:rsidRPr="000F0164">
        <w:rPr>
          <w:rStyle w:val="StyleUnderline"/>
          <w:highlight w:val="yellow"/>
        </w:rPr>
        <w:t xml:space="preserve">thinking brought </w:t>
      </w:r>
      <w:r w:rsidRPr="000F0164">
        <w:rPr>
          <w:rStyle w:val="Emphasis"/>
          <w:highlight w:val="yellow"/>
        </w:rPr>
        <w:t>war</w:t>
      </w:r>
      <w:r w:rsidRPr="00051AD7">
        <w:rPr>
          <w:sz w:val="10"/>
        </w:rPr>
        <w:t xml:space="preserve"> in 1914. </w:t>
      </w:r>
      <w:r w:rsidRPr="00051AD7">
        <w:rPr>
          <w:rStyle w:val="StyleUnderline"/>
        </w:rPr>
        <w:t>A century later</w:t>
      </w:r>
      <w:r w:rsidRPr="00051AD7">
        <w:rPr>
          <w:sz w:val="10"/>
        </w:rPr>
        <w:t xml:space="preserve">, in 2007-2008, </w:t>
      </w:r>
      <w:r w:rsidRPr="00051AD7">
        <w:rPr>
          <w:rStyle w:val="StyleUnderline"/>
        </w:rPr>
        <w:t xml:space="preserve">the world experienced an even greater financial shock, and </w:t>
      </w:r>
      <w:r w:rsidRPr="000F0164">
        <w:rPr>
          <w:rStyle w:val="StyleUnderline"/>
          <w:highlight w:val="yellow"/>
        </w:rPr>
        <w:t xml:space="preserve">nationalistic passions have </w:t>
      </w:r>
      <w:r w:rsidRPr="000F0164">
        <w:rPr>
          <w:rStyle w:val="Emphasis"/>
          <w:highlight w:val="yellow"/>
        </w:rPr>
        <w:t>flared up</w:t>
      </w:r>
      <w:r w:rsidRPr="00051AD7">
        <w:rPr>
          <w:rStyle w:val="StyleUnderline"/>
        </w:rPr>
        <w:t xml:space="preserve"> in its wake.</w:t>
      </w:r>
      <w:r w:rsidRPr="00051AD7">
        <w:rPr>
          <w:sz w:val="10"/>
        </w:rPr>
        <w:t xml:space="preserve"> </w:t>
      </w:r>
      <w:r w:rsidRPr="000F0164">
        <w:rPr>
          <w:rStyle w:val="Emphasis"/>
          <w:highlight w:val="yellow"/>
        </w:rPr>
        <w:t>Destructive strategies may not be far behind.</w:t>
      </w:r>
    </w:p>
    <w:p w:rsidR="006F3259" w:rsidRPr="00284C61" w:rsidRDefault="006F3259" w:rsidP="006F3259">
      <w:pPr>
        <w:pStyle w:val="Heading4"/>
      </w:pPr>
      <w:r>
        <w:t>Decline causes escalatory wars in multiple regions</w:t>
      </w:r>
    </w:p>
    <w:p w:rsidR="006F3259" w:rsidRPr="00284C61" w:rsidRDefault="006F3259" w:rsidP="006F3259">
      <w:r w:rsidRPr="005661A6">
        <w:rPr>
          <w:rStyle w:val="Style13ptBold"/>
        </w:rPr>
        <w:t>Kemp 10</w:t>
      </w:r>
      <w:r w:rsidRPr="00284C61">
        <w:t xml:space="preserve"> (Geoffrey, Director of Regional Strategic Programs – Nixon Center and Former Director of the Middle East Arms Control Project – Carnegie Endowment for International Peace, The East Moves West: India, China, and Asia’s Growing Presence in the Middle East, p. 233-234)</w:t>
      </w:r>
    </w:p>
    <w:p w:rsidR="006F3259" w:rsidRPr="00284C61" w:rsidRDefault="006F3259" w:rsidP="006F3259"/>
    <w:p w:rsidR="006F3259" w:rsidRDefault="006F3259" w:rsidP="006F3259">
      <w:pPr>
        <w:rPr>
          <w:b/>
          <w:iCs/>
          <w:u w:val="single"/>
          <w:bdr w:val="single" w:sz="18" w:space="0" w:color="auto"/>
        </w:rPr>
      </w:pPr>
      <w:r w:rsidRPr="00284C61">
        <w:rPr>
          <w:sz w:val="16"/>
        </w:rPr>
        <w:t xml:space="preserve">The second scenario, called Mayhem and Chaos, is the opposite of the first scenario; everything that can go wrong does go wrong. The </w:t>
      </w:r>
      <w:r w:rsidRPr="000F0164">
        <w:rPr>
          <w:bCs/>
          <w:highlight w:val="yellow"/>
          <w:u w:val="single"/>
        </w:rPr>
        <w:t>world economic situation weakens</w:t>
      </w:r>
      <w:r w:rsidRPr="00284C61">
        <w:rPr>
          <w:sz w:val="16"/>
        </w:rPr>
        <w:t xml:space="preserve"> rather than strengthens, and India, China, and Japan suffer a major reduction in their growth rates, further weakening the global economy. As a result, </w:t>
      </w:r>
      <w:r w:rsidRPr="00284C61">
        <w:rPr>
          <w:bCs/>
          <w:u w:val="single"/>
        </w:rPr>
        <w:t>energy demand falls</w:t>
      </w:r>
      <w:r w:rsidRPr="00284C61">
        <w:rPr>
          <w:sz w:val="16"/>
        </w:rPr>
        <w:t xml:space="preserve"> and the price of fossil fuels plummets, </w:t>
      </w:r>
      <w:r w:rsidRPr="00284C61">
        <w:rPr>
          <w:bCs/>
          <w:u w:val="single"/>
        </w:rPr>
        <w:t>leading to</w:t>
      </w:r>
      <w:r w:rsidRPr="00284C61">
        <w:rPr>
          <w:sz w:val="16"/>
        </w:rPr>
        <w:t xml:space="preserve"> a financial </w:t>
      </w:r>
      <w:r w:rsidRPr="00284C61">
        <w:rPr>
          <w:bCs/>
          <w:u w:val="single"/>
        </w:rPr>
        <w:t>crisis for</w:t>
      </w:r>
      <w:r w:rsidRPr="00284C61">
        <w:rPr>
          <w:sz w:val="16"/>
        </w:rPr>
        <w:t xml:space="preserve"> the </w:t>
      </w:r>
      <w:r w:rsidRPr="00284C61">
        <w:rPr>
          <w:bCs/>
          <w:u w:val="single"/>
        </w:rPr>
        <w:t>energy-producing states</w:t>
      </w:r>
      <w:r w:rsidRPr="00284C61">
        <w:rPr>
          <w:sz w:val="16"/>
        </w:rPr>
        <w:t xml:space="preserve">, which are forced to cut back dramatically on expansion programs and social welfare. </w:t>
      </w:r>
      <w:r w:rsidRPr="000F0164">
        <w:rPr>
          <w:bCs/>
          <w:highlight w:val="yellow"/>
          <w:u w:val="single"/>
        </w:rPr>
        <w:t>That</w:t>
      </w:r>
      <w:r w:rsidRPr="00284C61">
        <w:rPr>
          <w:sz w:val="16"/>
        </w:rPr>
        <w:t xml:space="preserve"> in turn </w:t>
      </w:r>
      <w:r w:rsidRPr="000F0164">
        <w:rPr>
          <w:bCs/>
          <w:highlight w:val="yellow"/>
          <w:u w:val="single"/>
        </w:rPr>
        <w:t>leads to</w:t>
      </w:r>
      <w:r w:rsidRPr="00284C61">
        <w:rPr>
          <w:bCs/>
          <w:u w:val="single"/>
        </w:rPr>
        <w:t xml:space="preserve"> political </w:t>
      </w:r>
      <w:r w:rsidRPr="000F0164">
        <w:rPr>
          <w:bCs/>
          <w:highlight w:val="yellow"/>
          <w:u w:val="single"/>
        </w:rPr>
        <w:t>unrest</w:t>
      </w:r>
      <w:r w:rsidRPr="00284C61">
        <w:rPr>
          <w:bCs/>
          <w:u w:val="single"/>
        </w:rPr>
        <w:t>: and nurtures</w:t>
      </w:r>
      <w:r w:rsidRPr="00284C61">
        <w:rPr>
          <w:sz w:val="16"/>
        </w:rPr>
        <w:t xml:space="preserve"> different </w:t>
      </w:r>
      <w:r w:rsidRPr="00284C61">
        <w:rPr>
          <w:bCs/>
          <w:u w:val="single"/>
        </w:rPr>
        <w:t>radical groups</w:t>
      </w:r>
      <w:r w:rsidRPr="00284C61">
        <w:rPr>
          <w:sz w:val="16"/>
        </w:rPr>
        <w:t xml:space="preserve">, including, but not limited to, Islamic extremists. The internal stability of some countries is challenged, and </w:t>
      </w:r>
      <w:r w:rsidRPr="000F0164">
        <w:rPr>
          <w:bCs/>
          <w:highlight w:val="yellow"/>
          <w:u w:val="single"/>
        </w:rPr>
        <w:t>there are</w:t>
      </w:r>
      <w:r w:rsidRPr="00284C61">
        <w:rPr>
          <w:sz w:val="16"/>
        </w:rPr>
        <w:t xml:space="preserve"> more </w:t>
      </w:r>
      <w:r w:rsidRPr="000F0164">
        <w:rPr>
          <w:bCs/>
          <w:highlight w:val="yellow"/>
          <w:u w:val="single"/>
        </w:rPr>
        <w:t>“failed states.”</w:t>
      </w:r>
      <w:r w:rsidRPr="00284C61">
        <w:rPr>
          <w:bCs/>
          <w:u w:val="single"/>
        </w:rPr>
        <w:t xml:space="preserve"> Most serious is</w:t>
      </w:r>
      <w:r w:rsidRPr="00284C61">
        <w:rPr>
          <w:sz w:val="16"/>
        </w:rPr>
        <w:t xml:space="preserve"> the </w:t>
      </w:r>
      <w:r w:rsidRPr="000F0164">
        <w:rPr>
          <w:bCs/>
          <w:highlight w:val="yellow"/>
          <w:u w:val="single"/>
        </w:rPr>
        <w:t>collapse of</w:t>
      </w:r>
      <w:r w:rsidRPr="00284C61">
        <w:rPr>
          <w:sz w:val="16"/>
        </w:rPr>
        <w:t xml:space="preserve"> the democratic government in </w:t>
      </w:r>
      <w:r w:rsidRPr="000F0164">
        <w:rPr>
          <w:bCs/>
          <w:highlight w:val="yellow"/>
          <w:u w:val="single"/>
        </w:rPr>
        <w:t>Pakistan</w:t>
      </w:r>
      <w:r w:rsidRPr="00284C61">
        <w:rPr>
          <w:sz w:val="16"/>
        </w:rPr>
        <w:t xml:space="preserve"> and its takeover by Muslim extremists, </w:t>
      </w:r>
      <w:r w:rsidRPr="00284C61">
        <w:rPr>
          <w:bCs/>
          <w:u w:val="single"/>
        </w:rPr>
        <w:t>who</w:t>
      </w:r>
      <w:r w:rsidRPr="00284C61">
        <w:rPr>
          <w:sz w:val="16"/>
        </w:rPr>
        <w:t xml:space="preserve"> then </w:t>
      </w:r>
      <w:r w:rsidRPr="00284C61">
        <w:rPr>
          <w:bCs/>
          <w:u w:val="single"/>
        </w:rPr>
        <w:t>take possession of</w:t>
      </w:r>
      <w:r w:rsidRPr="00284C61">
        <w:rPr>
          <w:sz w:val="16"/>
        </w:rPr>
        <w:t xml:space="preserve"> a large number of </w:t>
      </w:r>
      <w:r w:rsidRPr="00284C61">
        <w:rPr>
          <w:bCs/>
          <w:u w:val="single"/>
        </w:rPr>
        <w:t>nuclear weapons</w:t>
      </w:r>
      <w:r w:rsidRPr="00284C61">
        <w:rPr>
          <w:sz w:val="16"/>
        </w:rPr>
        <w:t xml:space="preserve">. The </w:t>
      </w:r>
      <w:r w:rsidRPr="00284C61">
        <w:rPr>
          <w:bCs/>
          <w:u w:val="single"/>
        </w:rPr>
        <w:t xml:space="preserve">danger of </w:t>
      </w:r>
      <w:r w:rsidRPr="000F0164">
        <w:rPr>
          <w:bCs/>
          <w:highlight w:val="yellow"/>
          <w:u w:val="single"/>
        </w:rPr>
        <w:t>war between India and Pakistan</w:t>
      </w:r>
      <w:r w:rsidRPr="00284C61">
        <w:rPr>
          <w:bCs/>
          <w:u w:val="single"/>
        </w:rPr>
        <w:t xml:space="preserve"> increases significantly. </w:t>
      </w:r>
      <w:r w:rsidRPr="000F0164">
        <w:rPr>
          <w:bCs/>
          <w:highlight w:val="yellow"/>
          <w:u w:val="single"/>
        </w:rPr>
        <w:t>Iran</w:t>
      </w:r>
      <w:r w:rsidRPr="00284C61">
        <w:rPr>
          <w:sz w:val="16"/>
        </w:rPr>
        <w:t xml:space="preserve">, always worried about an extremist Pakistan, expands and </w:t>
      </w:r>
      <w:r w:rsidRPr="000F0164">
        <w:rPr>
          <w:bCs/>
          <w:highlight w:val="yellow"/>
          <w:u w:val="single"/>
        </w:rPr>
        <w:t>weaponizes</w:t>
      </w:r>
      <w:r w:rsidRPr="00284C61">
        <w:rPr>
          <w:bCs/>
          <w:u w:val="single"/>
        </w:rPr>
        <w:t xml:space="preserve"> its nuclear program. That</w:t>
      </w:r>
      <w:r w:rsidRPr="00284C61">
        <w:rPr>
          <w:sz w:val="16"/>
        </w:rPr>
        <w:t xml:space="preserve"> further </w:t>
      </w:r>
      <w:r w:rsidRPr="00284C61">
        <w:rPr>
          <w:bCs/>
          <w:u w:val="single"/>
        </w:rPr>
        <w:t xml:space="preserve">enhances nuclear </w:t>
      </w:r>
      <w:r w:rsidRPr="000F0164">
        <w:rPr>
          <w:bCs/>
          <w:highlight w:val="yellow"/>
          <w:u w:val="single"/>
        </w:rPr>
        <w:t>proliferation</w:t>
      </w:r>
      <w:r w:rsidRPr="00284C61">
        <w:rPr>
          <w:sz w:val="16"/>
        </w:rPr>
        <w:t xml:space="preserve"> in the Middle East, </w:t>
      </w:r>
      <w:r w:rsidRPr="00284C61">
        <w:rPr>
          <w:bCs/>
          <w:u w:val="single"/>
        </w:rPr>
        <w:t>with Saudi Arabia, Turkey, and Egypt joining</w:t>
      </w:r>
      <w:r w:rsidRPr="00284C61">
        <w:rPr>
          <w:sz w:val="16"/>
        </w:rPr>
        <w:t xml:space="preserve"> Israel and Iran as nuclear states. Under these circumstances, the potential for </w:t>
      </w:r>
      <w:r w:rsidRPr="000F0164">
        <w:rPr>
          <w:bCs/>
          <w:highlight w:val="yellow"/>
          <w:u w:val="single"/>
        </w:rPr>
        <w:t>nuclear terrorism</w:t>
      </w:r>
      <w:r w:rsidRPr="00284C61">
        <w:rPr>
          <w:bCs/>
          <w:u w:val="single"/>
        </w:rPr>
        <w:t xml:space="preserve"> increases, and</w:t>
      </w:r>
      <w:r w:rsidRPr="00284C61">
        <w:rPr>
          <w:sz w:val="16"/>
        </w:rPr>
        <w:t xml:space="preserve"> the possibility of </w:t>
      </w:r>
      <w:r w:rsidRPr="00284C61">
        <w:rPr>
          <w:bCs/>
          <w:u w:val="single"/>
        </w:rPr>
        <w:t>a nuclear terrorist attack</w:t>
      </w:r>
      <w:r w:rsidRPr="00284C61">
        <w:rPr>
          <w:sz w:val="16"/>
        </w:rPr>
        <w:t xml:space="preserve"> in either the Western world or in the oil-producing states </w:t>
      </w:r>
      <w:r w:rsidRPr="00284C61">
        <w:rPr>
          <w:bCs/>
          <w:u w:val="single"/>
        </w:rPr>
        <w:t>may lead to a</w:t>
      </w:r>
      <w:r w:rsidRPr="00284C61">
        <w:rPr>
          <w:sz w:val="16"/>
        </w:rPr>
        <w:t xml:space="preserve"> further </w:t>
      </w:r>
      <w:r w:rsidRPr="00284C61">
        <w:rPr>
          <w:bCs/>
          <w:u w:val="single"/>
        </w:rPr>
        <w:t>devastating collapse</w:t>
      </w:r>
      <w:r w:rsidRPr="00284C61">
        <w:rPr>
          <w:sz w:val="16"/>
        </w:rPr>
        <w:t xml:space="preserve"> of the world economic market, </w:t>
      </w:r>
      <w:r w:rsidRPr="00284C61">
        <w:rPr>
          <w:bCs/>
          <w:u w:val="single"/>
        </w:rPr>
        <w:t>with a tsunami-like impact on stability</w:t>
      </w:r>
      <w:r w:rsidRPr="00284C61">
        <w:rPr>
          <w:sz w:val="16"/>
        </w:rPr>
        <w:t xml:space="preserve">. In this scenario, </w:t>
      </w:r>
      <w:r w:rsidRPr="000F0164">
        <w:rPr>
          <w:bCs/>
          <w:highlight w:val="yellow"/>
          <w:u w:val="single"/>
        </w:rPr>
        <w:t>major disruptions</w:t>
      </w:r>
      <w:r w:rsidRPr="00284C61">
        <w:rPr>
          <w:bCs/>
          <w:u w:val="single"/>
        </w:rPr>
        <w:t xml:space="preserve"> can be </w:t>
      </w:r>
      <w:r w:rsidRPr="000F0164">
        <w:rPr>
          <w:bCs/>
          <w:highlight w:val="yellow"/>
          <w:u w:val="single"/>
        </w:rPr>
        <w:t xml:space="preserve">expected, with </w:t>
      </w:r>
      <w:r w:rsidRPr="000F0164">
        <w:rPr>
          <w:b/>
          <w:iCs/>
          <w:highlight w:val="yellow"/>
          <w:u w:val="single"/>
          <w:bdr w:val="single" w:sz="18" w:space="0" w:color="auto"/>
        </w:rPr>
        <w:t>dire consequences for</w:t>
      </w:r>
      <w:r w:rsidRPr="00284C61">
        <w:rPr>
          <w:sz w:val="16"/>
        </w:rPr>
        <w:t xml:space="preserve"> two-thirds of </w:t>
      </w:r>
      <w:r w:rsidRPr="000F0164">
        <w:rPr>
          <w:b/>
          <w:iCs/>
          <w:highlight w:val="yellow"/>
          <w:u w:val="single"/>
          <w:bdr w:val="single" w:sz="18" w:space="0" w:color="auto"/>
        </w:rPr>
        <w:t>the planet’s population</w:t>
      </w:r>
    </w:p>
    <w:p w:rsidR="006F3259" w:rsidRDefault="006F3259" w:rsidP="006F3259">
      <w:pPr>
        <w:pStyle w:val="Heading3"/>
      </w:pPr>
      <w:r>
        <w:t>AT: Econ Wars don’t Escalate</w:t>
      </w:r>
    </w:p>
    <w:p w:rsidR="006F3259" w:rsidRPr="00615EA5" w:rsidRDefault="006F3259" w:rsidP="006F3259">
      <w:pPr>
        <w:pStyle w:val="Heading4"/>
        <w:rPr>
          <w:rFonts w:eastAsia="SimSun"/>
          <w:lang w:eastAsia="zh-CN"/>
        </w:rPr>
      </w:pPr>
      <w:r>
        <w:rPr>
          <w:rFonts w:eastAsia="SimSun"/>
          <w:lang w:eastAsia="zh-CN"/>
        </w:rPr>
        <w:t>Wars following economic collapse causes e</w:t>
      </w:r>
      <w:r w:rsidRPr="00615EA5">
        <w:rPr>
          <w:rFonts w:eastAsia="SimSun"/>
          <w:lang w:eastAsia="zh-CN"/>
        </w:rPr>
        <w:t>xtinction</w:t>
      </w:r>
    </w:p>
    <w:p w:rsidR="006F3259" w:rsidRPr="00615EA5" w:rsidRDefault="006F3259" w:rsidP="006F3259">
      <w:pPr>
        <w:rPr>
          <w:rFonts w:eastAsia="SimSun"/>
          <w:szCs w:val="24"/>
          <w:lang w:eastAsia="zh-CN"/>
        </w:rPr>
      </w:pPr>
      <w:r w:rsidRPr="005168AF">
        <w:rPr>
          <w:rStyle w:val="Style13ptBold"/>
        </w:rPr>
        <w:t>Auslin 9</w:t>
      </w:r>
      <w:r w:rsidRPr="00615EA5">
        <w:rPr>
          <w:rFonts w:eastAsia="SimSun"/>
          <w:szCs w:val="24"/>
          <w:lang w:eastAsia="zh-CN"/>
        </w:rPr>
        <w:t xml:space="preserve"> (Michael, Resident Scholar – American Enterprise Institute, and Desmond Lachman – Resident Fellow – American Enterprise Institute, “The Global Economy Unravels”, Forbes, 3-6, http://www.aei.org/article/100187)</w:t>
      </w:r>
    </w:p>
    <w:p w:rsidR="006F3259" w:rsidRPr="00615EA5" w:rsidRDefault="006F3259" w:rsidP="006F3259">
      <w:pPr>
        <w:rPr>
          <w:rFonts w:eastAsia="SimSun"/>
          <w:szCs w:val="24"/>
          <w:lang w:eastAsia="zh-CN"/>
        </w:rPr>
      </w:pPr>
    </w:p>
    <w:p w:rsidR="006F3259" w:rsidRDefault="006F3259" w:rsidP="006F3259">
      <w:pPr>
        <w:rPr>
          <w:rFonts w:eastAsia="SimSun"/>
          <w:sz w:val="16"/>
          <w:szCs w:val="24"/>
          <w:lang w:eastAsia="zh-CN"/>
        </w:rPr>
      </w:pPr>
      <w:r w:rsidRPr="00615EA5">
        <w:rPr>
          <w:rFonts w:eastAsia="SimSun"/>
          <w:sz w:val="16"/>
          <w:szCs w:val="24"/>
          <w:lang w:eastAsia="zh-CN"/>
        </w:rPr>
        <w:t xml:space="preserve">What do these trends mean in the short and medium term? The Great Depression showed how social and </w:t>
      </w:r>
      <w:r w:rsidRPr="000F0164">
        <w:rPr>
          <w:rFonts w:eastAsia="SimSun"/>
          <w:bCs/>
          <w:szCs w:val="26"/>
          <w:highlight w:val="yellow"/>
          <w:u w:val="single"/>
          <w:bdr w:val="single" w:sz="4" w:space="0" w:color="auto"/>
          <w:lang w:eastAsia="zh-CN"/>
        </w:rPr>
        <w:t>global chaos</w:t>
      </w:r>
      <w:r w:rsidRPr="000F0164">
        <w:rPr>
          <w:rFonts w:eastAsia="SimSun"/>
          <w:sz w:val="16"/>
          <w:szCs w:val="24"/>
          <w:highlight w:val="yellow"/>
          <w:lang w:eastAsia="zh-CN"/>
        </w:rPr>
        <w:t xml:space="preserve"> </w:t>
      </w:r>
      <w:r w:rsidRPr="000F0164">
        <w:rPr>
          <w:rFonts w:eastAsia="SimSun"/>
          <w:bCs/>
          <w:szCs w:val="26"/>
          <w:highlight w:val="yellow"/>
          <w:u w:val="single"/>
          <w:lang w:eastAsia="zh-CN"/>
        </w:rPr>
        <w:t>followed</w:t>
      </w:r>
      <w:r w:rsidRPr="00615EA5">
        <w:rPr>
          <w:rFonts w:eastAsia="SimSun"/>
          <w:bCs/>
          <w:szCs w:val="26"/>
          <w:u w:val="single"/>
          <w:lang w:eastAsia="zh-CN"/>
        </w:rPr>
        <w:t xml:space="preserve"> hard on </w:t>
      </w:r>
      <w:r w:rsidRPr="000F0164">
        <w:rPr>
          <w:rFonts w:eastAsia="SimSun"/>
          <w:bCs/>
          <w:szCs w:val="26"/>
          <w:highlight w:val="yellow"/>
          <w:u w:val="single"/>
          <w:lang w:eastAsia="zh-CN"/>
        </w:rPr>
        <w:t>economic collapse</w:t>
      </w:r>
      <w:r w:rsidRPr="00615EA5">
        <w:rPr>
          <w:rFonts w:eastAsia="SimSun"/>
          <w:sz w:val="16"/>
          <w:szCs w:val="24"/>
          <w:lang w:eastAsia="zh-CN"/>
        </w:rPr>
        <w:t xml:space="preserve">. The mere fact that parliaments across the globe, from </w:t>
      </w:r>
      <w:smartTag w:uri="urn:schemas-microsoft-com:office:smarttags" w:element="country-region">
        <w:r w:rsidRPr="00615EA5">
          <w:rPr>
            <w:rFonts w:eastAsia="SimSun"/>
            <w:sz w:val="16"/>
            <w:szCs w:val="24"/>
            <w:lang w:eastAsia="zh-CN"/>
          </w:rPr>
          <w:t>America</w:t>
        </w:r>
      </w:smartTag>
      <w:r w:rsidRPr="00615EA5">
        <w:rPr>
          <w:rFonts w:eastAsia="SimSun"/>
          <w:sz w:val="16"/>
          <w:szCs w:val="24"/>
          <w:lang w:eastAsia="zh-CN"/>
        </w:rPr>
        <w:t xml:space="preserve"> to </w:t>
      </w:r>
      <w:smartTag w:uri="urn:schemas-microsoft-com:office:smarttags" w:element="country-region">
        <w:smartTag w:uri="urn:schemas-microsoft-com:office:smarttags" w:element="place">
          <w:r w:rsidRPr="00615EA5">
            <w:rPr>
              <w:rFonts w:eastAsia="SimSun"/>
              <w:sz w:val="16"/>
              <w:szCs w:val="24"/>
              <w:lang w:eastAsia="zh-CN"/>
            </w:rPr>
            <w:t>Japan</w:t>
          </w:r>
        </w:smartTag>
      </w:smartTag>
      <w:r w:rsidRPr="00615EA5">
        <w:rPr>
          <w:rFonts w:eastAsia="SimSun"/>
          <w:sz w:val="16"/>
          <w:szCs w:val="24"/>
          <w:lang w:eastAsia="zh-CN"/>
        </w:rPr>
        <w:t xml:space="preserve">, are unable to make responsible, economically sound recovery plans suggests that they do not know what to do and are simply hoping for the least disruption. Equally worrisome is the adoption of more statist economic programs around the globe, and the concurrent decline of trust in free-market systems. </w:t>
      </w:r>
      <w:r w:rsidRPr="00615EA5">
        <w:rPr>
          <w:rFonts w:eastAsia="SimSun"/>
          <w:bCs/>
          <w:szCs w:val="26"/>
          <w:u w:val="single"/>
          <w:lang w:eastAsia="zh-CN"/>
        </w:rPr>
        <w:t>The threat of instability is a pressing concern</w:t>
      </w:r>
      <w:r w:rsidRPr="00615EA5">
        <w:rPr>
          <w:rFonts w:eastAsia="SimSun"/>
          <w:sz w:val="16"/>
          <w:szCs w:val="24"/>
          <w:lang w:eastAsia="zh-CN"/>
        </w:rPr>
        <w:t xml:space="preserve">. </w:t>
      </w:r>
      <w:smartTag w:uri="urn:schemas-microsoft-com:office:smarttags" w:element="country-region">
        <w:smartTag w:uri="urn:schemas-microsoft-com:office:smarttags" w:element="place">
          <w:r w:rsidRPr="00615EA5">
            <w:rPr>
              <w:rFonts w:eastAsia="SimSun"/>
              <w:sz w:val="16"/>
              <w:szCs w:val="24"/>
              <w:lang w:eastAsia="zh-CN"/>
            </w:rPr>
            <w:t>China</w:t>
          </w:r>
        </w:smartTag>
      </w:smartTag>
      <w:r w:rsidRPr="00615EA5">
        <w:rPr>
          <w:rFonts w:eastAsia="SimSun"/>
          <w:sz w:val="16"/>
          <w:szCs w:val="24"/>
          <w:lang w:eastAsia="zh-CN"/>
        </w:rPr>
        <w:t xml:space="preserve">, until last year the world's fastest growing economy, just reported that 20 million migrant laborers lost their jobs. Even in the flush times of recent years, </w:t>
      </w:r>
      <w:smartTag w:uri="urn:schemas-microsoft-com:office:smarttags" w:element="country-region">
        <w:smartTag w:uri="urn:schemas-microsoft-com:office:smarttags" w:element="place">
          <w:r w:rsidRPr="00615EA5">
            <w:rPr>
              <w:rFonts w:eastAsia="SimSun"/>
              <w:bCs/>
              <w:szCs w:val="26"/>
              <w:u w:val="single"/>
              <w:lang w:eastAsia="zh-CN"/>
            </w:rPr>
            <w:t>China</w:t>
          </w:r>
        </w:smartTag>
      </w:smartTag>
      <w:r w:rsidRPr="00615EA5">
        <w:rPr>
          <w:rFonts w:eastAsia="SimSun"/>
          <w:bCs/>
          <w:szCs w:val="26"/>
          <w:u w:val="single"/>
          <w:lang w:eastAsia="zh-CN"/>
        </w:rPr>
        <w:t xml:space="preserve"> faced</w:t>
      </w:r>
      <w:r w:rsidRPr="00615EA5">
        <w:rPr>
          <w:rFonts w:eastAsia="SimSun"/>
          <w:sz w:val="16"/>
          <w:szCs w:val="24"/>
          <w:lang w:eastAsia="zh-CN"/>
        </w:rPr>
        <w:t xml:space="preserve"> upward of </w:t>
      </w:r>
      <w:r w:rsidRPr="00615EA5">
        <w:rPr>
          <w:rFonts w:eastAsia="SimSun"/>
          <w:bCs/>
          <w:szCs w:val="26"/>
          <w:u w:val="single"/>
          <w:lang w:eastAsia="zh-CN"/>
        </w:rPr>
        <w:t>70,000 labor uprisings a year</w:t>
      </w:r>
      <w:r w:rsidRPr="00615EA5">
        <w:rPr>
          <w:rFonts w:eastAsia="SimSun"/>
          <w:sz w:val="16"/>
          <w:szCs w:val="24"/>
          <w:lang w:eastAsia="zh-CN"/>
        </w:rPr>
        <w:t xml:space="preserve">. </w:t>
      </w:r>
      <w:r w:rsidRPr="000F0164">
        <w:rPr>
          <w:rFonts w:eastAsia="SimSun"/>
          <w:bCs/>
          <w:szCs w:val="26"/>
          <w:highlight w:val="yellow"/>
          <w:u w:val="single"/>
          <w:lang w:eastAsia="zh-CN"/>
        </w:rPr>
        <w:t>A</w:t>
      </w:r>
      <w:r w:rsidRPr="00615EA5">
        <w:rPr>
          <w:rFonts w:eastAsia="SimSun"/>
          <w:bCs/>
          <w:szCs w:val="26"/>
          <w:u w:val="single"/>
          <w:lang w:eastAsia="zh-CN"/>
        </w:rPr>
        <w:t xml:space="preserve"> sustained </w:t>
      </w:r>
      <w:r w:rsidRPr="000F0164">
        <w:rPr>
          <w:rFonts w:eastAsia="SimSun"/>
          <w:bCs/>
          <w:szCs w:val="26"/>
          <w:highlight w:val="yellow"/>
          <w:u w:val="single"/>
          <w:lang w:eastAsia="zh-CN"/>
        </w:rPr>
        <w:t>downturn poses grave</w:t>
      </w:r>
      <w:r w:rsidRPr="00615EA5">
        <w:rPr>
          <w:rFonts w:eastAsia="SimSun"/>
          <w:bCs/>
          <w:szCs w:val="26"/>
          <w:u w:val="single"/>
          <w:lang w:eastAsia="zh-CN"/>
        </w:rPr>
        <w:t xml:space="preserve"> and possibly immediate </w:t>
      </w:r>
      <w:r w:rsidRPr="000F0164">
        <w:rPr>
          <w:rFonts w:eastAsia="SimSun"/>
          <w:bCs/>
          <w:szCs w:val="26"/>
          <w:highlight w:val="yellow"/>
          <w:u w:val="single"/>
          <w:lang w:eastAsia="zh-CN"/>
        </w:rPr>
        <w:t>threats to Chinese internal stability</w:t>
      </w:r>
      <w:r w:rsidRPr="00615EA5">
        <w:rPr>
          <w:rFonts w:eastAsia="SimSun"/>
          <w:sz w:val="16"/>
          <w:szCs w:val="24"/>
          <w:lang w:eastAsia="zh-CN"/>
        </w:rPr>
        <w:t xml:space="preserve">. The regime in </w:t>
      </w:r>
      <w:smartTag w:uri="urn:schemas-microsoft-com:office:smarttags" w:element="City">
        <w:r w:rsidRPr="00615EA5">
          <w:rPr>
            <w:rFonts w:eastAsia="SimSun"/>
            <w:sz w:val="16"/>
            <w:szCs w:val="24"/>
            <w:lang w:eastAsia="zh-CN"/>
          </w:rPr>
          <w:t>Beijing</w:t>
        </w:r>
      </w:smartTag>
      <w:r w:rsidRPr="00615EA5">
        <w:rPr>
          <w:rFonts w:eastAsia="SimSun"/>
          <w:sz w:val="16"/>
          <w:szCs w:val="24"/>
          <w:lang w:eastAsia="zh-CN"/>
        </w:rPr>
        <w:t xml:space="preserve"> may be faced with a choice of repressing its own people or diverting their energies outward, leading to conflict with </w:t>
      </w:r>
      <w:smartTag w:uri="urn:schemas-microsoft-com:office:smarttags" w:element="country-region">
        <w:smartTag w:uri="urn:schemas-microsoft-com:office:smarttags" w:element="place">
          <w:r w:rsidRPr="00615EA5">
            <w:rPr>
              <w:rFonts w:eastAsia="SimSun"/>
              <w:sz w:val="16"/>
              <w:szCs w:val="24"/>
              <w:lang w:eastAsia="zh-CN"/>
            </w:rPr>
            <w:t>China</w:t>
          </w:r>
        </w:smartTag>
      </w:smartTag>
      <w:r w:rsidRPr="00615EA5">
        <w:rPr>
          <w:rFonts w:eastAsia="SimSun"/>
          <w:sz w:val="16"/>
          <w:szCs w:val="24"/>
          <w:lang w:eastAsia="zh-CN"/>
        </w:rPr>
        <w:t xml:space="preserve">'s neighbors. </w:t>
      </w:r>
      <w:smartTag w:uri="urn:schemas-microsoft-com:office:smarttags" w:element="country-region">
        <w:r w:rsidRPr="00615EA5">
          <w:rPr>
            <w:rFonts w:eastAsia="SimSun"/>
            <w:bCs/>
            <w:szCs w:val="26"/>
            <w:u w:val="single"/>
            <w:lang w:eastAsia="zh-CN"/>
          </w:rPr>
          <w:t>Russia</w:t>
        </w:r>
      </w:smartTag>
      <w:r w:rsidRPr="00615EA5">
        <w:rPr>
          <w:rFonts w:eastAsia="SimSun"/>
          <w:sz w:val="16"/>
          <w:szCs w:val="24"/>
          <w:lang w:eastAsia="zh-CN"/>
        </w:rPr>
        <w:t xml:space="preserve">, an oil state completely dependent on energy sales, </w:t>
      </w:r>
      <w:r w:rsidRPr="00615EA5">
        <w:rPr>
          <w:rFonts w:eastAsia="SimSun"/>
          <w:bCs/>
          <w:szCs w:val="26"/>
          <w:u w:val="single"/>
          <w:lang w:eastAsia="zh-CN"/>
        </w:rPr>
        <w:t xml:space="preserve">has had to put down riots in its Far East as well as in downtown </w:t>
      </w:r>
      <w:smartTag w:uri="urn:schemas-microsoft-com:office:smarttags" w:element="City">
        <w:smartTag w:uri="urn:schemas-microsoft-com:office:smarttags" w:element="place">
          <w:r w:rsidRPr="00615EA5">
            <w:rPr>
              <w:rFonts w:eastAsia="SimSun"/>
              <w:bCs/>
              <w:szCs w:val="26"/>
              <w:u w:val="single"/>
              <w:lang w:eastAsia="zh-CN"/>
            </w:rPr>
            <w:t>Moscow</w:t>
          </w:r>
        </w:smartTag>
      </w:smartTag>
      <w:r w:rsidRPr="00615EA5">
        <w:rPr>
          <w:rFonts w:eastAsia="SimSun"/>
          <w:sz w:val="16"/>
          <w:szCs w:val="24"/>
          <w:lang w:eastAsia="zh-CN"/>
        </w:rPr>
        <w:t xml:space="preserve">. Vladimir Putin's rule has been predicated on squeezing civil liberties while providing economic largesse. If that devil's bargain falls apart, then </w:t>
      </w:r>
      <w:r w:rsidRPr="000F0164">
        <w:rPr>
          <w:rFonts w:eastAsia="SimSun"/>
          <w:bCs/>
          <w:szCs w:val="26"/>
          <w:highlight w:val="yellow"/>
          <w:u w:val="single"/>
          <w:lang w:eastAsia="zh-CN"/>
        </w:rPr>
        <w:t xml:space="preserve">wide-scale repression inside </w:t>
      </w:r>
      <w:smartTag w:uri="urn:schemas-microsoft-com:office:smarttags" w:element="country-region">
        <w:r w:rsidRPr="000F0164">
          <w:rPr>
            <w:rFonts w:eastAsia="SimSun"/>
            <w:bCs/>
            <w:szCs w:val="26"/>
            <w:highlight w:val="yellow"/>
            <w:u w:val="single"/>
            <w:lang w:eastAsia="zh-CN"/>
          </w:rPr>
          <w:t>Russia</w:t>
        </w:r>
      </w:smartTag>
      <w:r w:rsidRPr="000F0164">
        <w:rPr>
          <w:rFonts w:eastAsia="SimSun"/>
          <w:bCs/>
          <w:szCs w:val="26"/>
          <w:highlight w:val="yellow"/>
          <w:u w:val="single"/>
          <w:lang w:eastAsia="zh-CN"/>
        </w:rPr>
        <w:t>, along with a</w:t>
      </w:r>
      <w:r w:rsidRPr="00615EA5">
        <w:rPr>
          <w:rFonts w:eastAsia="SimSun"/>
          <w:sz w:val="16"/>
          <w:szCs w:val="24"/>
          <w:lang w:eastAsia="zh-CN"/>
        </w:rPr>
        <w:t xml:space="preserve"> continuing </w:t>
      </w:r>
      <w:r w:rsidRPr="000F0164">
        <w:rPr>
          <w:rFonts w:eastAsia="SimSun"/>
          <w:bCs/>
          <w:szCs w:val="26"/>
          <w:highlight w:val="yellow"/>
          <w:u w:val="single"/>
          <w:lang w:eastAsia="zh-CN"/>
        </w:rPr>
        <w:t>threatening posture toward</w:t>
      </w:r>
      <w:r w:rsidRPr="000F0164">
        <w:rPr>
          <w:rFonts w:eastAsia="SimSun"/>
          <w:sz w:val="16"/>
          <w:szCs w:val="24"/>
          <w:highlight w:val="yellow"/>
          <w:lang w:eastAsia="zh-CN"/>
        </w:rPr>
        <w:t xml:space="preserve"> </w:t>
      </w:r>
      <w:smartTag w:uri="urn:schemas-microsoft-com:office:smarttags" w:element="country-region">
        <w:smartTag w:uri="urn:schemas-microsoft-com:office:smarttags" w:element="place">
          <w:r w:rsidRPr="00615EA5">
            <w:rPr>
              <w:rFonts w:eastAsia="SimSun"/>
              <w:sz w:val="16"/>
              <w:szCs w:val="24"/>
              <w:lang w:eastAsia="zh-CN"/>
            </w:rPr>
            <w:t>Russia</w:t>
          </w:r>
        </w:smartTag>
      </w:smartTag>
      <w:r w:rsidRPr="00615EA5">
        <w:rPr>
          <w:rFonts w:eastAsia="SimSun"/>
          <w:sz w:val="16"/>
          <w:szCs w:val="24"/>
          <w:lang w:eastAsia="zh-CN"/>
        </w:rPr>
        <w:t xml:space="preserve">'s </w:t>
      </w:r>
      <w:r w:rsidRPr="000F0164">
        <w:rPr>
          <w:rFonts w:eastAsia="SimSun"/>
          <w:bCs/>
          <w:szCs w:val="26"/>
          <w:highlight w:val="yellow"/>
          <w:u w:val="single"/>
          <w:lang w:eastAsia="zh-CN"/>
        </w:rPr>
        <w:t>neighbors</w:t>
      </w:r>
      <w:r w:rsidRPr="000F0164">
        <w:rPr>
          <w:rFonts w:eastAsia="SimSun"/>
          <w:sz w:val="16"/>
          <w:szCs w:val="24"/>
          <w:highlight w:val="yellow"/>
          <w:lang w:eastAsia="zh-CN"/>
        </w:rPr>
        <w:t xml:space="preserve">, </w:t>
      </w:r>
      <w:r w:rsidRPr="000F0164">
        <w:rPr>
          <w:rFonts w:eastAsia="SimSun"/>
          <w:bCs/>
          <w:szCs w:val="26"/>
          <w:highlight w:val="yellow"/>
          <w:u w:val="single"/>
          <w:lang w:eastAsia="zh-CN"/>
        </w:rPr>
        <w:t>is likely</w:t>
      </w:r>
      <w:r w:rsidRPr="00615EA5">
        <w:rPr>
          <w:rFonts w:eastAsia="SimSun"/>
          <w:sz w:val="16"/>
          <w:szCs w:val="24"/>
          <w:lang w:eastAsia="zh-CN"/>
        </w:rPr>
        <w:t xml:space="preserve">. Even apparently stable societies face increasing risk and the threat of internal or possibly external conflict. As </w:t>
      </w:r>
      <w:smartTag w:uri="urn:schemas-microsoft-com:office:smarttags" w:element="country-region">
        <w:smartTag w:uri="urn:schemas-microsoft-com:office:smarttags" w:element="place">
          <w:r w:rsidRPr="00615EA5">
            <w:rPr>
              <w:rFonts w:eastAsia="SimSun"/>
              <w:sz w:val="16"/>
              <w:szCs w:val="24"/>
              <w:lang w:eastAsia="zh-CN"/>
            </w:rPr>
            <w:t>Japan</w:t>
          </w:r>
        </w:smartTag>
      </w:smartTag>
      <w:r w:rsidRPr="00615EA5">
        <w:rPr>
          <w:rFonts w:eastAsia="SimSun"/>
          <w:sz w:val="16"/>
          <w:szCs w:val="24"/>
          <w:lang w:eastAsia="zh-CN"/>
        </w:rPr>
        <w:t xml:space="preserve">'s exports have plummeted by nearly 50%, one-third of the country's prefectures have passed emergency economic stabilization plans. Hundreds of thousands of temporary employees hired during the first part of this decade are being laid off. </w:t>
      </w:r>
      <w:smartTag w:uri="urn:schemas-microsoft-com:office:smarttags" w:element="country-region">
        <w:smartTag w:uri="urn:schemas-microsoft-com:office:smarttags" w:element="place">
          <w:r w:rsidRPr="00615EA5">
            <w:rPr>
              <w:rFonts w:eastAsia="SimSun"/>
              <w:sz w:val="16"/>
              <w:szCs w:val="24"/>
              <w:lang w:eastAsia="zh-CN"/>
            </w:rPr>
            <w:t>Spain</w:t>
          </w:r>
        </w:smartTag>
      </w:smartTag>
      <w:r w:rsidRPr="00615EA5">
        <w:rPr>
          <w:rFonts w:eastAsia="SimSun"/>
          <w:sz w:val="16"/>
          <w:szCs w:val="24"/>
          <w:lang w:eastAsia="zh-CN"/>
        </w:rPr>
        <w:t xml:space="preserve">'s unemployment rate is expected to climb to nearly 20% by the end of 2010; Spanish unions are already protesting the lack of jobs, and the specter of violence, as occurred in the 1980s, is haunting the country. Meanwhile, in </w:t>
      </w:r>
      <w:smartTag w:uri="urn:schemas-microsoft-com:office:smarttags" w:element="country-region">
        <w:smartTag w:uri="urn:schemas-microsoft-com:office:smarttags" w:element="place">
          <w:r w:rsidRPr="00615EA5">
            <w:rPr>
              <w:rFonts w:eastAsia="SimSun"/>
              <w:sz w:val="16"/>
              <w:szCs w:val="24"/>
              <w:lang w:eastAsia="zh-CN"/>
            </w:rPr>
            <w:t>Greece</w:t>
          </w:r>
        </w:smartTag>
      </w:smartTag>
      <w:r w:rsidRPr="00615EA5">
        <w:rPr>
          <w:rFonts w:eastAsia="SimSun"/>
          <w:sz w:val="16"/>
          <w:szCs w:val="24"/>
          <w:lang w:eastAsia="zh-CN"/>
        </w:rPr>
        <w:t xml:space="preserve">, workers have already taken to the streets. </w:t>
      </w:r>
      <w:smartTag w:uri="urn:schemas-microsoft-com:office:smarttags" w:element="place">
        <w:r w:rsidRPr="000F0164">
          <w:rPr>
            <w:rFonts w:eastAsia="SimSun"/>
            <w:bCs/>
            <w:szCs w:val="26"/>
            <w:highlight w:val="yellow"/>
            <w:u w:val="single"/>
            <w:lang w:eastAsia="zh-CN"/>
          </w:rPr>
          <w:t>Europe</w:t>
        </w:r>
      </w:smartTag>
      <w:r w:rsidRPr="00615EA5">
        <w:rPr>
          <w:rFonts w:eastAsia="SimSun"/>
          <w:bCs/>
          <w:szCs w:val="26"/>
          <w:u w:val="single"/>
          <w:lang w:eastAsia="zh-CN"/>
        </w:rPr>
        <w:t xml:space="preserve"> as a whole </w:t>
      </w:r>
      <w:r w:rsidRPr="000F0164">
        <w:rPr>
          <w:rFonts w:eastAsia="SimSun"/>
          <w:bCs/>
          <w:szCs w:val="26"/>
          <w:highlight w:val="yellow"/>
          <w:u w:val="single"/>
          <w:lang w:eastAsia="zh-CN"/>
        </w:rPr>
        <w:t>will face dangerous</w:t>
      </w:r>
      <w:r w:rsidRPr="00615EA5">
        <w:rPr>
          <w:rFonts w:eastAsia="SimSun"/>
          <w:bCs/>
          <w:szCs w:val="26"/>
          <w:u w:val="single"/>
          <w:lang w:eastAsia="zh-CN"/>
        </w:rPr>
        <w:t xml:space="preserve">ly increasing </w:t>
      </w:r>
      <w:r w:rsidRPr="000F0164">
        <w:rPr>
          <w:rFonts w:eastAsia="SimSun"/>
          <w:bCs/>
          <w:szCs w:val="26"/>
          <w:highlight w:val="yellow"/>
          <w:u w:val="single"/>
          <w:lang w:eastAsia="zh-CN"/>
        </w:rPr>
        <w:t>tensions</w:t>
      </w:r>
      <w:r w:rsidRPr="00615EA5">
        <w:rPr>
          <w:rFonts w:eastAsia="SimSun"/>
          <w:sz w:val="16"/>
          <w:szCs w:val="24"/>
          <w:lang w:eastAsia="zh-CN"/>
        </w:rPr>
        <w:t xml:space="preserve"> between native citizens and immigrants, largely from poorer Muslim nations, who have increased the labor pool in the past several decades. </w:t>
      </w:r>
      <w:smartTag w:uri="urn:schemas-microsoft-com:office:smarttags" w:element="country-region">
        <w:r w:rsidRPr="00615EA5">
          <w:rPr>
            <w:rFonts w:eastAsia="SimSun"/>
            <w:sz w:val="16"/>
            <w:szCs w:val="24"/>
            <w:lang w:eastAsia="zh-CN"/>
          </w:rPr>
          <w:t>Spain</w:t>
        </w:r>
      </w:smartTag>
      <w:r w:rsidRPr="00615EA5">
        <w:rPr>
          <w:rFonts w:eastAsia="SimSun"/>
          <w:sz w:val="16"/>
          <w:szCs w:val="24"/>
          <w:lang w:eastAsia="zh-CN"/>
        </w:rPr>
        <w:t xml:space="preserve"> has absorbed five million immigrants since 1999, while nearly 9% of </w:t>
      </w:r>
      <w:smartTag w:uri="urn:schemas-microsoft-com:office:smarttags" w:element="country-region">
        <w:smartTag w:uri="urn:schemas-microsoft-com:office:smarttags" w:element="place">
          <w:r w:rsidRPr="00615EA5">
            <w:rPr>
              <w:rFonts w:eastAsia="SimSun"/>
              <w:sz w:val="16"/>
              <w:szCs w:val="24"/>
              <w:lang w:eastAsia="zh-CN"/>
            </w:rPr>
            <w:t>Germany</w:t>
          </w:r>
        </w:smartTag>
      </w:smartTag>
      <w:r w:rsidRPr="00615EA5">
        <w:rPr>
          <w:rFonts w:eastAsia="SimSun"/>
          <w:sz w:val="16"/>
          <w:szCs w:val="24"/>
          <w:lang w:eastAsia="zh-CN"/>
        </w:rPr>
        <w:t xml:space="preserve">'s residents have foreign citizenship, including almost 2 million Turks. The xenophobic labor strikes in the </w:t>
      </w:r>
      <w:smartTag w:uri="urn:schemas-microsoft-com:office:smarttags" w:element="country-region">
        <w:r w:rsidRPr="00615EA5">
          <w:rPr>
            <w:rFonts w:eastAsia="SimSun"/>
            <w:sz w:val="16"/>
            <w:szCs w:val="24"/>
            <w:lang w:eastAsia="zh-CN"/>
          </w:rPr>
          <w:t>U.K.</w:t>
        </w:r>
      </w:smartTag>
      <w:r w:rsidRPr="00615EA5">
        <w:rPr>
          <w:rFonts w:eastAsia="SimSun"/>
          <w:sz w:val="16"/>
          <w:szCs w:val="24"/>
          <w:lang w:eastAsia="zh-CN"/>
        </w:rPr>
        <w:t xml:space="preserve"> do not bode well for the rest of </w:t>
      </w:r>
      <w:smartTag w:uri="urn:schemas-microsoft-com:office:smarttags" w:element="place">
        <w:r w:rsidRPr="00615EA5">
          <w:rPr>
            <w:rFonts w:eastAsia="SimSun"/>
            <w:sz w:val="16"/>
            <w:szCs w:val="24"/>
            <w:lang w:eastAsia="zh-CN"/>
          </w:rPr>
          <w:t>Europe</w:t>
        </w:r>
      </w:smartTag>
      <w:r w:rsidRPr="00615EA5">
        <w:rPr>
          <w:rFonts w:eastAsia="SimSun"/>
          <w:sz w:val="16"/>
          <w:szCs w:val="24"/>
          <w:lang w:eastAsia="zh-CN"/>
        </w:rPr>
        <w:t xml:space="preserve">. </w:t>
      </w:r>
      <w:r w:rsidRPr="000F0164">
        <w:rPr>
          <w:rFonts w:eastAsia="SimSun"/>
          <w:bCs/>
          <w:szCs w:val="26"/>
          <w:highlight w:val="yellow"/>
          <w:u w:val="single"/>
          <w:lang w:eastAsia="zh-CN"/>
        </w:rPr>
        <w:t>A</w:t>
      </w:r>
      <w:r w:rsidRPr="00615EA5">
        <w:rPr>
          <w:rFonts w:eastAsia="SimSun"/>
          <w:bCs/>
          <w:szCs w:val="26"/>
          <w:u w:val="single"/>
          <w:lang w:eastAsia="zh-CN"/>
        </w:rPr>
        <w:t xml:space="preserve"> prolonged </w:t>
      </w:r>
      <w:r w:rsidRPr="000F0164">
        <w:rPr>
          <w:rFonts w:eastAsia="SimSun"/>
          <w:bCs/>
          <w:szCs w:val="26"/>
          <w:highlight w:val="yellow"/>
          <w:u w:val="single"/>
          <w:lang w:eastAsia="zh-CN"/>
        </w:rPr>
        <w:t>global</w:t>
      </w:r>
      <w:r w:rsidRPr="00615EA5">
        <w:rPr>
          <w:rFonts w:eastAsia="SimSun"/>
          <w:bCs/>
          <w:szCs w:val="26"/>
          <w:u w:val="single"/>
          <w:lang w:eastAsia="zh-CN"/>
        </w:rPr>
        <w:t xml:space="preserve"> downturn</w:t>
      </w:r>
      <w:r w:rsidRPr="00615EA5">
        <w:rPr>
          <w:rFonts w:eastAsia="SimSun"/>
          <w:sz w:val="16"/>
          <w:szCs w:val="24"/>
          <w:lang w:eastAsia="zh-CN"/>
        </w:rPr>
        <w:t xml:space="preserve">, </w:t>
      </w:r>
      <w:r w:rsidRPr="00615EA5">
        <w:rPr>
          <w:rFonts w:eastAsia="SimSun"/>
          <w:bCs/>
          <w:szCs w:val="26"/>
          <w:u w:val="single"/>
          <w:lang w:eastAsia="zh-CN"/>
        </w:rPr>
        <w:t xml:space="preserve">let alone a </w:t>
      </w:r>
      <w:r w:rsidRPr="000F0164">
        <w:rPr>
          <w:rFonts w:eastAsia="SimSun"/>
          <w:bCs/>
          <w:szCs w:val="26"/>
          <w:highlight w:val="yellow"/>
          <w:u w:val="single"/>
          <w:lang w:eastAsia="zh-CN"/>
        </w:rPr>
        <w:t>collapse</w:t>
      </w:r>
      <w:r w:rsidRPr="000F0164">
        <w:rPr>
          <w:rFonts w:eastAsia="SimSun"/>
          <w:sz w:val="16"/>
          <w:szCs w:val="24"/>
          <w:highlight w:val="yellow"/>
          <w:lang w:eastAsia="zh-CN"/>
        </w:rPr>
        <w:t xml:space="preserve">, </w:t>
      </w:r>
      <w:r w:rsidRPr="000F0164">
        <w:rPr>
          <w:rFonts w:eastAsia="SimSun"/>
          <w:bCs/>
          <w:szCs w:val="26"/>
          <w:highlight w:val="yellow"/>
          <w:u w:val="single"/>
          <w:lang w:eastAsia="zh-CN"/>
        </w:rPr>
        <w:t xml:space="preserve">would </w:t>
      </w:r>
      <w:r w:rsidRPr="000F0164">
        <w:rPr>
          <w:rFonts w:eastAsia="SimSun"/>
          <w:bCs/>
          <w:szCs w:val="26"/>
          <w:highlight w:val="yellow"/>
          <w:u w:val="single"/>
          <w:bdr w:val="single" w:sz="4" w:space="0" w:color="auto"/>
          <w:lang w:eastAsia="zh-CN"/>
        </w:rPr>
        <w:t>dramatically raise tensions</w:t>
      </w:r>
      <w:r w:rsidRPr="00615EA5">
        <w:rPr>
          <w:rFonts w:eastAsia="SimSun"/>
          <w:bCs/>
          <w:szCs w:val="26"/>
          <w:u w:val="single"/>
          <w:lang w:eastAsia="zh-CN"/>
        </w:rPr>
        <w:t xml:space="preserve"> inside these countries</w:t>
      </w:r>
      <w:r w:rsidRPr="00615EA5">
        <w:rPr>
          <w:rFonts w:eastAsia="SimSun"/>
          <w:sz w:val="16"/>
          <w:szCs w:val="24"/>
          <w:lang w:eastAsia="zh-CN"/>
        </w:rPr>
        <w:t xml:space="preserve">. </w:t>
      </w:r>
      <w:r w:rsidRPr="000F0164">
        <w:rPr>
          <w:rFonts w:eastAsia="SimSun"/>
          <w:bCs/>
          <w:szCs w:val="26"/>
          <w:highlight w:val="yellow"/>
          <w:u w:val="single"/>
          <w:lang w:eastAsia="zh-CN"/>
        </w:rPr>
        <w:t>Couple that with</w:t>
      </w:r>
      <w:r w:rsidRPr="00615EA5">
        <w:rPr>
          <w:rFonts w:eastAsia="SimSun"/>
          <w:sz w:val="16"/>
          <w:szCs w:val="24"/>
          <w:lang w:eastAsia="zh-CN"/>
        </w:rPr>
        <w:t xml:space="preserve"> possible protectionist legislation in the </w:t>
      </w:r>
      <w:smartTag w:uri="urn:schemas-microsoft-com:office:smarttags" w:element="country-region">
        <w:smartTag w:uri="urn:schemas-microsoft-com:office:smarttags" w:element="place">
          <w:r w:rsidRPr="00615EA5">
            <w:rPr>
              <w:rFonts w:eastAsia="SimSun"/>
              <w:sz w:val="16"/>
              <w:szCs w:val="24"/>
              <w:lang w:eastAsia="zh-CN"/>
            </w:rPr>
            <w:t>United States</w:t>
          </w:r>
        </w:smartTag>
      </w:smartTag>
      <w:r w:rsidRPr="00615EA5">
        <w:rPr>
          <w:rFonts w:eastAsia="SimSun"/>
          <w:sz w:val="16"/>
          <w:szCs w:val="24"/>
          <w:lang w:eastAsia="zh-CN"/>
        </w:rPr>
        <w:t xml:space="preserve">, </w:t>
      </w:r>
      <w:r w:rsidRPr="00615EA5">
        <w:rPr>
          <w:rFonts w:eastAsia="SimSun"/>
          <w:bCs/>
          <w:szCs w:val="26"/>
          <w:u w:val="single"/>
          <w:lang w:eastAsia="zh-CN"/>
        </w:rPr>
        <w:t xml:space="preserve">unresolved ethnic and territorial </w:t>
      </w:r>
      <w:r w:rsidRPr="000F0164">
        <w:rPr>
          <w:rFonts w:eastAsia="SimSun"/>
          <w:bCs/>
          <w:szCs w:val="26"/>
          <w:highlight w:val="yellow"/>
          <w:u w:val="single"/>
          <w:lang w:eastAsia="zh-CN"/>
        </w:rPr>
        <w:t xml:space="preserve">disputes in </w:t>
      </w:r>
      <w:r w:rsidRPr="000F0164">
        <w:rPr>
          <w:rFonts w:eastAsia="SimSun"/>
          <w:bCs/>
          <w:szCs w:val="26"/>
          <w:highlight w:val="yellow"/>
          <w:u w:val="single"/>
          <w:bdr w:val="single" w:sz="4" w:space="0" w:color="auto"/>
          <w:lang w:eastAsia="zh-CN"/>
        </w:rPr>
        <w:t>all regions of the globe</w:t>
      </w:r>
      <w:r w:rsidRPr="00615EA5">
        <w:rPr>
          <w:rFonts w:eastAsia="SimSun"/>
          <w:sz w:val="16"/>
          <w:szCs w:val="24"/>
          <w:lang w:eastAsia="zh-CN"/>
        </w:rPr>
        <w:t xml:space="preserve"> and a loss of confidence that world leaders actually know what they are doing. </w:t>
      </w:r>
      <w:r w:rsidRPr="000F0164">
        <w:rPr>
          <w:rFonts w:eastAsia="SimSun"/>
          <w:bCs/>
          <w:szCs w:val="26"/>
          <w:highlight w:val="yellow"/>
          <w:u w:val="single"/>
          <w:lang w:eastAsia="zh-CN"/>
        </w:rPr>
        <w:t>The result may</w:t>
      </w:r>
      <w:r w:rsidRPr="00615EA5">
        <w:rPr>
          <w:rFonts w:eastAsia="SimSun"/>
          <w:bCs/>
          <w:szCs w:val="26"/>
          <w:u w:val="single"/>
          <w:lang w:eastAsia="zh-CN"/>
        </w:rPr>
        <w:t xml:space="preserve"> be a series of </w:t>
      </w:r>
      <w:r w:rsidRPr="000F0164">
        <w:rPr>
          <w:rFonts w:eastAsia="SimSun"/>
          <w:bCs/>
          <w:szCs w:val="26"/>
          <w:highlight w:val="yellow"/>
          <w:u w:val="single"/>
          <w:lang w:eastAsia="zh-CN"/>
        </w:rPr>
        <w:t xml:space="preserve">small explosions that coalesce into a </w:t>
      </w:r>
      <w:r w:rsidRPr="000F0164">
        <w:rPr>
          <w:rFonts w:eastAsia="SimSun"/>
          <w:bCs/>
          <w:szCs w:val="26"/>
          <w:highlight w:val="yellow"/>
          <w:u w:val="single"/>
          <w:bdr w:val="single" w:sz="4" w:space="0" w:color="auto"/>
          <w:lang w:eastAsia="zh-CN"/>
        </w:rPr>
        <w:t>big bang</w:t>
      </w:r>
      <w:r w:rsidRPr="00615EA5">
        <w:rPr>
          <w:rFonts w:eastAsia="SimSun"/>
          <w:sz w:val="16"/>
          <w:szCs w:val="24"/>
          <w:lang w:eastAsia="zh-CN"/>
        </w:rPr>
        <w:t xml:space="preserve">. </w:t>
      </w:r>
    </w:p>
    <w:p w:rsidR="006F3259" w:rsidRDefault="006F3259" w:rsidP="006F3259">
      <w:pPr>
        <w:pStyle w:val="Heading4"/>
      </w:pPr>
      <w:r>
        <w:t>Yes conflict escalates to nuclear war</w:t>
      </w:r>
    </w:p>
    <w:p w:rsidR="006F3259" w:rsidRPr="008B511B" w:rsidRDefault="006F3259" w:rsidP="006F3259">
      <w:r w:rsidRPr="008B511B">
        <w:rPr>
          <w:rStyle w:val="Style13ptBold"/>
        </w:rPr>
        <w:t>Merlini 11</w:t>
      </w:r>
      <w:r>
        <w:t xml:space="preserve"> – </w:t>
      </w:r>
      <w:r w:rsidRPr="008B511B">
        <w:t>Cesare Merlini 11, nonresident senior fellow at the Center on the United States and Europe and chairman of the Board of Trustees of the Italian Institute for International Affairs, May 2011, “A Post-Secular World?”, Survival, Vol. 53, No. 2</w:t>
      </w:r>
    </w:p>
    <w:p w:rsidR="006F3259" w:rsidRDefault="006F3259" w:rsidP="006F3259"/>
    <w:p w:rsidR="006F3259" w:rsidRPr="00F975F9" w:rsidRDefault="006F3259" w:rsidP="006F3259">
      <w:pPr>
        <w:pStyle w:val="cardtext"/>
        <w:ind w:left="0"/>
        <w:rPr>
          <w:b/>
          <w:sz w:val="12"/>
        </w:rPr>
      </w:pPr>
      <w:r>
        <w:rPr>
          <w:sz w:val="12"/>
        </w:rPr>
        <w:t xml:space="preserve">Two neatly opposed scenarios for the future of the world order illustrate the range of possibilities, albeit at the risk of oversimplification. The first scenario entails the premature crumbling of the post-Westphalian system. </w:t>
      </w:r>
      <w:r>
        <w:rPr>
          <w:rStyle w:val="StyleUnderline"/>
        </w:rPr>
        <w:t>One or more of the acute tensions apparent today evolves into</w:t>
      </w:r>
      <w:r>
        <w:rPr>
          <w:sz w:val="12"/>
        </w:rPr>
        <w:t xml:space="preserve"> an open and </w:t>
      </w:r>
      <w:r>
        <w:rPr>
          <w:rStyle w:val="StyleUnderline"/>
        </w:rPr>
        <w:t xml:space="preserve">traditional </w:t>
      </w:r>
      <w:r w:rsidRPr="000F0164">
        <w:rPr>
          <w:rStyle w:val="Emphasis"/>
          <w:highlight w:val="yellow"/>
        </w:rPr>
        <w:t>conflict</w:t>
      </w:r>
      <w:r w:rsidRPr="008B511B">
        <w:rPr>
          <w:rStyle w:val="StyleUnderline"/>
        </w:rPr>
        <w:t xml:space="preserve"> between</w:t>
      </w:r>
      <w:r>
        <w:rPr>
          <w:rStyle w:val="StyleUnderline"/>
        </w:rPr>
        <w:t xml:space="preserve"> states, perhaps</w:t>
      </w:r>
      <w:r>
        <w:rPr>
          <w:sz w:val="12"/>
        </w:rPr>
        <w:t xml:space="preserve"> even </w:t>
      </w:r>
      <w:r w:rsidRPr="000F0164">
        <w:rPr>
          <w:rStyle w:val="Emphasis"/>
          <w:highlight w:val="yellow"/>
        </w:rPr>
        <w:t>involving</w:t>
      </w:r>
      <w:r>
        <w:rPr>
          <w:rStyle w:val="Emphasis"/>
        </w:rPr>
        <w:t xml:space="preserve"> the use of </w:t>
      </w:r>
      <w:r w:rsidRPr="000F0164">
        <w:rPr>
          <w:rStyle w:val="Emphasis"/>
          <w:highlight w:val="yellow"/>
        </w:rPr>
        <w:t>nuclear weapons.</w:t>
      </w:r>
      <w:r>
        <w:rPr>
          <w:rStyle w:val="StyleUnderline"/>
        </w:rPr>
        <w:t xml:space="preserve"> The crisis </w:t>
      </w:r>
      <w:r w:rsidRPr="000F0164">
        <w:rPr>
          <w:rStyle w:val="StyleUnderline"/>
          <w:highlight w:val="yellow"/>
        </w:rPr>
        <w:t>might be triggered by a collapse of the global economic</w:t>
      </w:r>
      <w:r w:rsidRPr="008B511B">
        <w:rPr>
          <w:rStyle w:val="StyleUnderline"/>
        </w:rPr>
        <w:t xml:space="preserve"> </w:t>
      </w:r>
      <w:r>
        <w:rPr>
          <w:rStyle w:val="StyleUnderline"/>
        </w:rPr>
        <w:t xml:space="preserve">and financial </w:t>
      </w:r>
      <w:r w:rsidRPr="000F0164">
        <w:rPr>
          <w:rStyle w:val="StyleUnderline"/>
          <w:highlight w:val="yellow"/>
        </w:rPr>
        <w:t>system</w:t>
      </w:r>
      <w:r>
        <w:rPr>
          <w:sz w:val="12"/>
        </w:rPr>
        <w:t xml:space="preserve">, the vulnerability of which we have just experienced, </w:t>
      </w:r>
      <w:r>
        <w:rPr>
          <w:rStyle w:val="StyleUnderline"/>
        </w:rPr>
        <w:t xml:space="preserve">and the prospect of </w:t>
      </w:r>
      <w:r w:rsidRPr="000F0164">
        <w:rPr>
          <w:rStyle w:val="StyleUnderline"/>
          <w:highlight w:val="yellow"/>
        </w:rPr>
        <w:t>a second Great Depression, with consequences for peace</w:t>
      </w:r>
      <w:r w:rsidRPr="008B511B">
        <w:rPr>
          <w:rStyle w:val="StyleUnderline"/>
        </w:rPr>
        <w:t xml:space="preserve"> and democracy </w:t>
      </w:r>
      <w:r w:rsidRPr="000F0164">
        <w:rPr>
          <w:rStyle w:val="StyleUnderline"/>
          <w:highlight w:val="yellow"/>
        </w:rPr>
        <w:t>similar to</w:t>
      </w:r>
      <w:r w:rsidRPr="008B511B">
        <w:rPr>
          <w:rStyle w:val="StyleUnderline"/>
        </w:rPr>
        <w:t xml:space="preserve"> those of </w:t>
      </w:r>
      <w:r w:rsidRPr="000F0164">
        <w:rPr>
          <w:rStyle w:val="StyleUnderline"/>
          <w:highlight w:val="yellow"/>
        </w:rPr>
        <w:t>the first</w:t>
      </w:r>
      <w:r>
        <w:rPr>
          <w:sz w:val="12"/>
        </w:rPr>
        <w:t xml:space="preserve">. Whatever the trigger, </w:t>
      </w:r>
      <w:r w:rsidRPr="008B511B">
        <w:rPr>
          <w:rStyle w:val="StyleUnderline"/>
        </w:rPr>
        <w:t xml:space="preserve">the </w:t>
      </w:r>
      <w:r w:rsidRPr="000F0164">
        <w:rPr>
          <w:rStyle w:val="StyleUnderline"/>
          <w:highlight w:val="yellow"/>
        </w:rPr>
        <w:t>unlimited exercise of</w:t>
      </w:r>
      <w:r w:rsidRPr="008B511B">
        <w:rPr>
          <w:rStyle w:val="StyleUnderline"/>
        </w:rPr>
        <w:t xml:space="preserve"> </w:t>
      </w:r>
      <w:r>
        <w:rPr>
          <w:rStyle w:val="StyleUnderline"/>
        </w:rPr>
        <w:t xml:space="preserve">national </w:t>
      </w:r>
      <w:r w:rsidRPr="000F0164">
        <w:rPr>
          <w:rStyle w:val="StyleUnderline"/>
          <w:highlight w:val="yellow"/>
        </w:rPr>
        <w:t>sovereignty</w:t>
      </w:r>
      <w:r>
        <w:rPr>
          <w:rStyle w:val="StyleUnderline"/>
        </w:rPr>
        <w:t xml:space="preserve">, exclusive </w:t>
      </w:r>
      <w:r w:rsidRPr="000F0164">
        <w:rPr>
          <w:rStyle w:val="StyleUnderline"/>
          <w:highlight w:val="yellow"/>
        </w:rPr>
        <w:t>self-interest and rejection of outside interference</w:t>
      </w:r>
      <w:r>
        <w:rPr>
          <w:sz w:val="12"/>
        </w:rPr>
        <w:t xml:space="preserve"> would self-interest and rejection of outside interference </w:t>
      </w:r>
      <w:r w:rsidRPr="000F0164">
        <w:rPr>
          <w:rStyle w:val="StyleUnderline"/>
          <w:highlight w:val="yellow"/>
        </w:rPr>
        <w:t>would</w:t>
      </w:r>
      <w:r>
        <w:rPr>
          <w:sz w:val="12"/>
        </w:rPr>
        <w:t xml:space="preserve"> likely </w:t>
      </w:r>
      <w:r>
        <w:rPr>
          <w:rStyle w:val="StyleUnderline"/>
        </w:rPr>
        <w:t xml:space="preserve">be amplified, </w:t>
      </w:r>
      <w:r w:rsidRPr="000F0164">
        <w:rPr>
          <w:rStyle w:val="Emphasis"/>
          <w:highlight w:val="yellow"/>
        </w:rPr>
        <w:t>empty</w:t>
      </w:r>
      <w:r>
        <w:rPr>
          <w:rStyle w:val="StyleUnderline"/>
        </w:rPr>
        <w:t>ing</w:t>
      </w:r>
      <w:r>
        <w:rPr>
          <w:sz w:val="12"/>
        </w:rPr>
        <w:t xml:space="preserve">, perhaps entirely, the half-full glass of </w:t>
      </w:r>
      <w:r w:rsidRPr="000F0164">
        <w:rPr>
          <w:rStyle w:val="Emphasis"/>
          <w:highlight w:val="yellow"/>
        </w:rPr>
        <w:t>multilateralism</w:t>
      </w:r>
      <w:r>
        <w:rPr>
          <w:sz w:val="12"/>
        </w:rPr>
        <w:t xml:space="preserve">, including the UN and the European Union. Many of the more likely conflicts, such as between Israel and Iran or India and Pakistan, have potential religious dimensions. Short of war, tensions such as those related to immigration might become unbearable. </w:t>
      </w:r>
      <w:r>
        <w:rPr>
          <w:rStyle w:val="StyleUnderline"/>
        </w:rPr>
        <w:t>Familiar issues of creed and identity could be exacerbated</w:t>
      </w:r>
      <w:r>
        <w:rPr>
          <w:sz w:val="12"/>
        </w:rPr>
        <w:t xml:space="preserve">. One way or another, the </w:t>
      </w:r>
      <w:r>
        <w:rPr>
          <w:rStyle w:val="StyleUnderline"/>
        </w:rPr>
        <w:t xml:space="preserve">secular </w:t>
      </w:r>
      <w:r w:rsidRPr="000F0164">
        <w:rPr>
          <w:rStyle w:val="StyleUnderline"/>
          <w:highlight w:val="yellow"/>
        </w:rPr>
        <w:t>rational approach would be sidestepped by</w:t>
      </w:r>
      <w:r>
        <w:rPr>
          <w:rStyle w:val="StyleUnderline"/>
        </w:rPr>
        <w:t xml:space="preserve"> a return to theocratic absolutes</w:t>
      </w:r>
      <w:r>
        <w:rPr>
          <w:sz w:val="12"/>
        </w:rPr>
        <w:t xml:space="preserve">, competing or </w:t>
      </w:r>
      <w:r>
        <w:rPr>
          <w:rStyle w:val="StyleUnderline"/>
        </w:rPr>
        <w:t>converging with</w:t>
      </w:r>
      <w:r>
        <w:rPr>
          <w:sz w:val="12"/>
        </w:rPr>
        <w:t xml:space="preserve"> secular absolutes such as </w:t>
      </w:r>
      <w:r w:rsidRPr="000F0164">
        <w:rPr>
          <w:rStyle w:val="Emphasis"/>
          <w:highlight w:val="yellow"/>
        </w:rPr>
        <w:t>unbridled nationalism</w:t>
      </w:r>
      <w:r w:rsidRPr="008B511B">
        <w:rPr>
          <w:b/>
          <w:sz w:val="12"/>
        </w:rPr>
        <w:t>.</w:t>
      </w:r>
    </w:p>
    <w:p w:rsidR="006F3259" w:rsidRDefault="006F3259" w:rsidP="006F3259">
      <w:pPr>
        <w:pStyle w:val="Heading3"/>
      </w:pPr>
      <w:r>
        <w:t xml:space="preserve">EuroZone Econ Impact </w:t>
      </w:r>
    </w:p>
    <w:p w:rsidR="006F3259" w:rsidRPr="00D24BD4" w:rsidRDefault="006F3259" w:rsidP="006F3259">
      <w:r>
        <w:t>**No internal link to spillover – probably have to trash it</w:t>
      </w: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Gender Equity in STEM is key to positive Economic Growth and stability in EU, however it is currently lacking -- plan solves</w:t>
      </w:r>
    </w:p>
    <w:p w:rsidR="006F3259" w:rsidRPr="000F1C24" w:rsidRDefault="006F3259" w:rsidP="006F3259">
      <w:pPr>
        <w:rPr>
          <w:rFonts w:asciiTheme="minorHAnsi" w:hAnsiTheme="minorHAnsi" w:cstheme="minorHAnsi"/>
          <w:sz w:val="18"/>
          <w:szCs w:val="18"/>
        </w:rPr>
      </w:pPr>
      <w:r w:rsidRPr="000F1C24">
        <w:rPr>
          <w:rStyle w:val="Style13ptBold"/>
          <w:rFonts w:asciiTheme="minorHAnsi" w:hAnsiTheme="minorHAnsi" w:cstheme="minorHAnsi"/>
        </w:rPr>
        <w:t>EIGE 17</w:t>
      </w:r>
      <w:r w:rsidRPr="000F1C24">
        <w:rPr>
          <w:rFonts w:asciiTheme="minorHAnsi" w:hAnsiTheme="minorHAnsi" w:cstheme="minorHAnsi"/>
          <w:sz w:val="18"/>
          <w:szCs w:val="18"/>
        </w:rPr>
        <w:t xml:space="preserve"> 7-14-17"How gender equality in STEM education leads to economic growth," EIGE, http://eige.europa.eu/gender-mainstreaming/policy-areas/economic-and-financial-affairs/economic-benefits-gender-equality/stem</w:t>
      </w:r>
    </w:p>
    <w:p w:rsidR="006F3259" w:rsidRPr="000F1C24" w:rsidRDefault="006F3259" w:rsidP="006F3259">
      <w:pPr>
        <w:rPr>
          <w:rFonts w:asciiTheme="minorHAnsi" w:hAnsiTheme="minorHAnsi" w:cstheme="minorHAnsi"/>
        </w:rPr>
      </w:pPr>
      <w:r w:rsidRPr="000F0164">
        <w:rPr>
          <w:rFonts w:asciiTheme="minorHAnsi" w:hAnsiTheme="minorHAnsi" w:cstheme="minorHAnsi"/>
          <w:highlight w:val="yellow"/>
          <w:u w:val="single"/>
        </w:rPr>
        <w:t xml:space="preserve">Reducing the gender gap in </w:t>
      </w:r>
      <w:r w:rsidRPr="000F1C24">
        <w:rPr>
          <w:rFonts w:asciiTheme="minorHAnsi" w:hAnsiTheme="minorHAnsi" w:cstheme="minorHAnsi"/>
          <w:u w:val="single"/>
        </w:rPr>
        <w:t>Science, Technology, Engineering and Mathematics (</w:t>
      </w:r>
      <w:r w:rsidRPr="000F0164">
        <w:rPr>
          <w:rFonts w:asciiTheme="minorHAnsi" w:hAnsiTheme="minorHAnsi" w:cstheme="minorHAnsi"/>
          <w:highlight w:val="yellow"/>
          <w:u w:val="single"/>
        </w:rPr>
        <w:t>STEM) education</w:t>
      </w:r>
      <w:r w:rsidRPr="000F1C24">
        <w:rPr>
          <w:rFonts w:asciiTheme="minorHAnsi" w:hAnsiTheme="minorHAnsi" w:cstheme="minorHAnsi"/>
          <w:u w:val="single"/>
        </w:rPr>
        <w:t xml:space="preserve"> areas could </w:t>
      </w:r>
      <w:r w:rsidRPr="000F0164">
        <w:rPr>
          <w:rFonts w:asciiTheme="minorHAnsi" w:hAnsiTheme="minorHAnsi" w:cstheme="minorHAnsi"/>
          <w:highlight w:val="yellow"/>
          <w:u w:val="single"/>
        </w:rPr>
        <w:t xml:space="preserve">help </w:t>
      </w:r>
      <w:r w:rsidRPr="000F0164">
        <w:rPr>
          <w:rFonts w:asciiTheme="minorHAnsi" w:hAnsiTheme="minorHAnsi" w:cstheme="minorHAnsi"/>
          <w:highlight w:val="yellow"/>
        </w:rPr>
        <w:t>reduce skills gap</w:t>
      </w:r>
      <w:r w:rsidRPr="000F1C24">
        <w:rPr>
          <w:rFonts w:asciiTheme="minorHAnsi" w:hAnsiTheme="minorHAnsi" w:cstheme="minorHAnsi"/>
          <w:u w:val="single"/>
        </w:rPr>
        <w:t xml:space="preserve">, </w:t>
      </w:r>
      <w:r w:rsidRPr="000F0164">
        <w:rPr>
          <w:rFonts w:asciiTheme="minorHAnsi" w:hAnsiTheme="minorHAnsi" w:cstheme="minorHAnsi"/>
          <w:highlight w:val="yellow"/>
          <w:u w:val="single"/>
        </w:rPr>
        <w:t xml:space="preserve">increase employment and productivity </w:t>
      </w:r>
      <w:r w:rsidRPr="000F0164">
        <w:rPr>
          <w:rFonts w:asciiTheme="minorHAnsi" w:hAnsiTheme="minorHAnsi" w:cstheme="minorHAnsi"/>
          <w:highlight w:val="yellow"/>
        </w:rPr>
        <w:t>of women and reduce</w:t>
      </w:r>
      <w:r w:rsidRPr="000F1C24">
        <w:rPr>
          <w:rFonts w:asciiTheme="minorHAnsi" w:hAnsiTheme="minorHAnsi" w:cstheme="minorHAnsi"/>
        </w:rPr>
        <w:t xml:space="preserve"> occupational </w:t>
      </w:r>
      <w:r w:rsidRPr="000F0164">
        <w:rPr>
          <w:rFonts w:asciiTheme="minorHAnsi" w:hAnsiTheme="minorHAnsi" w:cstheme="minorHAnsi"/>
          <w:highlight w:val="yellow"/>
        </w:rPr>
        <w:t>segregation</w:t>
      </w:r>
      <w:r w:rsidRPr="000F1C24">
        <w:rPr>
          <w:rFonts w:asciiTheme="minorHAnsi" w:hAnsiTheme="minorHAnsi" w:cstheme="minorHAnsi"/>
        </w:rPr>
        <w:t xml:space="preserve">. Ultimately </w:t>
      </w:r>
      <w:r w:rsidRPr="000F0164">
        <w:rPr>
          <w:rFonts w:asciiTheme="minorHAnsi" w:hAnsiTheme="minorHAnsi" w:cstheme="minorHAnsi"/>
          <w:highlight w:val="yellow"/>
        </w:rPr>
        <w:t>this would foster economic growth via</w:t>
      </w:r>
      <w:r w:rsidRPr="000F1C24">
        <w:rPr>
          <w:rFonts w:asciiTheme="minorHAnsi" w:hAnsiTheme="minorHAnsi" w:cstheme="minorHAnsi"/>
        </w:rPr>
        <w:t xml:space="preserve"> both </w:t>
      </w:r>
      <w:r w:rsidRPr="000F0164">
        <w:rPr>
          <w:rFonts w:asciiTheme="minorHAnsi" w:hAnsiTheme="minorHAnsi" w:cstheme="minorHAnsi"/>
          <w:highlight w:val="yellow"/>
        </w:rPr>
        <w:t>higher productivity and increased labour market activity</w:t>
      </w:r>
      <w:r w:rsidRPr="000F1C24">
        <w:rPr>
          <w:rFonts w:asciiTheme="minorHAnsi" w:hAnsiTheme="minorHAnsi" w:cstheme="minorHAnsi"/>
        </w:rPr>
        <w:t>.</w:t>
      </w:r>
    </w:p>
    <w:p w:rsidR="006F3259" w:rsidRPr="000F1C24" w:rsidRDefault="006F3259" w:rsidP="006F3259">
      <w:pPr>
        <w:rPr>
          <w:rFonts w:asciiTheme="minorHAnsi" w:hAnsiTheme="minorHAnsi" w:cstheme="minorHAnsi"/>
        </w:rPr>
      </w:pPr>
      <w:r w:rsidRPr="000F1C24">
        <w:rPr>
          <w:rFonts w:asciiTheme="minorHAnsi" w:hAnsiTheme="minorHAnsi" w:cstheme="minorHAnsi"/>
        </w:rPr>
        <w:t>However, despite good employment opportunities and highly productive jobs in this area</w:t>
      </w:r>
      <w:r w:rsidRPr="000F0164">
        <w:rPr>
          <w:rFonts w:asciiTheme="minorHAnsi" w:hAnsiTheme="minorHAnsi" w:cstheme="minorHAnsi"/>
          <w:highlight w:val="yellow"/>
        </w:rPr>
        <w:t>, there is currently a low proportion of women studying and graduating in STEM subjects</w:t>
      </w:r>
      <w:r w:rsidRPr="000F1C24">
        <w:rPr>
          <w:rFonts w:asciiTheme="minorHAnsi" w:hAnsiTheme="minorHAnsi" w:cstheme="minorHAnsi"/>
        </w:rPr>
        <w:t>. </w:t>
      </w:r>
    </w:p>
    <w:p w:rsidR="006F3259" w:rsidRPr="000F1C24" w:rsidRDefault="006F3259" w:rsidP="006F3259">
      <w:pPr>
        <w:rPr>
          <w:rFonts w:asciiTheme="minorHAnsi" w:hAnsiTheme="minorHAnsi" w:cstheme="minorHAnsi"/>
          <w:b/>
          <w:u w:val="single"/>
        </w:rPr>
      </w:pPr>
      <w:r w:rsidRPr="000F0164">
        <w:rPr>
          <w:rFonts w:asciiTheme="minorHAnsi" w:hAnsiTheme="minorHAnsi" w:cstheme="minorHAnsi"/>
          <w:b/>
          <w:highlight w:val="yellow"/>
          <w:u w:val="single"/>
        </w:rPr>
        <w:t>Increasing the participation of women in STEM subjects will have a strong positive GDP impact at EU level</w:t>
      </w:r>
      <w:r w:rsidRPr="000F1C24">
        <w:rPr>
          <w:rFonts w:asciiTheme="minorHAnsi" w:hAnsiTheme="minorHAnsi" w:cstheme="minorHAnsi"/>
          <w:b/>
          <w:u w:val="single"/>
        </w:rPr>
        <w:t>.</w:t>
      </w:r>
    </w:p>
    <w:p w:rsidR="006F3259" w:rsidRPr="000F1C24" w:rsidRDefault="006F3259" w:rsidP="006F3259">
      <w:pPr>
        <w:rPr>
          <w:rFonts w:asciiTheme="minorHAnsi" w:hAnsiTheme="minorHAnsi" w:cstheme="minorHAnsi"/>
        </w:rPr>
      </w:pPr>
      <w:r w:rsidRPr="000F0164">
        <w:rPr>
          <w:rFonts w:asciiTheme="minorHAnsi" w:hAnsiTheme="minorHAnsi" w:cstheme="minorHAnsi"/>
          <w:highlight w:val="yellow"/>
        </w:rPr>
        <w:t xml:space="preserve">Closing the gender gap in STEM would contribute to an increase in </w:t>
      </w:r>
      <w:r w:rsidRPr="000F0164">
        <w:rPr>
          <w:rFonts w:asciiTheme="minorHAnsi" w:hAnsiTheme="minorHAnsi" w:cstheme="minorHAnsi"/>
          <w:highlight w:val="yellow"/>
          <w:u w:val="single"/>
        </w:rPr>
        <w:t>EU GDP per capita by 2.2 to 3.0% in 2050</w:t>
      </w:r>
      <w:r w:rsidRPr="000F1C24">
        <w:rPr>
          <w:rFonts w:asciiTheme="minorHAnsi" w:hAnsiTheme="minorHAnsi" w:cstheme="minorHAnsi"/>
        </w:rPr>
        <w:t xml:space="preserve">. </w:t>
      </w:r>
      <w:r w:rsidRPr="000F0164">
        <w:rPr>
          <w:rFonts w:asciiTheme="minorHAnsi" w:hAnsiTheme="minorHAnsi" w:cstheme="minorHAnsi"/>
          <w:highlight w:val="yellow"/>
        </w:rPr>
        <w:t>In monetary terms, closing the STEM gap leads to an improvement in GDP by €610 - €820 billion in 2050.</w:t>
      </w:r>
    </w:p>
    <w:p w:rsidR="006F3259" w:rsidRPr="000F1C24" w:rsidRDefault="006F3259" w:rsidP="006F3259">
      <w:pPr>
        <w:rPr>
          <w:rFonts w:asciiTheme="minorHAnsi" w:hAnsiTheme="minorHAnsi" w:cstheme="minorHAnsi"/>
          <w:u w:val="single"/>
        </w:rPr>
      </w:pPr>
      <w:r w:rsidRPr="000F0164">
        <w:rPr>
          <w:rFonts w:asciiTheme="minorHAnsi" w:hAnsiTheme="minorHAnsi" w:cstheme="minorHAnsi"/>
          <w:highlight w:val="yellow"/>
        </w:rPr>
        <w:t>Closing gender gaps in STEM education would have a positive impact on employment.</w:t>
      </w:r>
      <w:r w:rsidRPr="000F1C24">
        <w:rPr>
          <w:rFonts w:asciiTheme="minorHAnsi" w:hAnsiTheme="minorHAnsi" w:cstheme="minorHAnsi"/>
        </w:rPr>
        <w:t>  </w:t>
      </w:r>
      <w:r w:rsidRPr="000F1C24">
        <w:rPr>
          <w:rFonts w:asciiTheme="minorHAnsi" w:hAnsiTheme="minorHAnsi" w:cstheme="minorHAnsi"/>
          <w:u w:val="single"/>
        </w:rPr>
        <w:t>Total EU employment would rise by 850,000 to 1,200,000 by 2050. These jobs are forecasted mostly in the long term as employment rates will rise only after more women studying STEM finish their education.</w:t>
      </w:r>
    </w:p>
    <w:p w:rsidR="006F3259" w:rsidRPr="000F1C24" w:rsidRDefault="006F3259" w:rsidP="006F3259">
      <w:pPr>
        <w:rPr>
          <w:rFonts w:asciiTheme="minorHAnsi" w:hAnsiTheme="minorHAnsi" w:cstheme="minorHAnsi"/>
        </w:rPr>
      </w:pPr>
      <w:r w:rsidRPr="000F1C24">
        <w:rPr>
          <w:rFonts w:asciiTheme="minorHAnsi" w:hAnsiTheme="minorHAnsi" w:cstheme="minorHAnsi"/>
        </w:rPr>
        <w:t>The new jobs are likely to be highly productive because women graduating from STEM often progress into high value added positions in sectors such as information and communication or financial and business services.</w:t>
      </w:r>
    </w:p>
    <w:p w:rsidR="006F3259" w:rsidRPr="000F1C24" w:rsidRDefault="006F3259" w:rsidP="006F3259">
      <w:pPr>
        <w:rPr>
          <w:rFonts w:asciiTheme="minorHAnsi" w:hAnsiTheme="minorHAnsi" w:cstheme="minorHAnsi"/>
        </w:rPr>
      </w:pPr>
      <w:r w:rsidRPr="000F0164">
        <w:rPr>
          <w:rFonts w:asciiTheme="minorHAnsi" w:hAnsiTheme="minorHAnsi" w:cstheme="minorHAnsi"/>
          <w:highlight w:val="yellow"/>
        </w:rPr>
        <w:t>Higher productivity of STEM jobs is likely to result into higher wages.</w:t>
      </w:r>
      <w:r w:rsidRPr="000F1C24">
        <w:rPr>
          <w:rFonts w:asciiTheme="minorHAnsi" w:hAnsiTheme="minorHAnsi" w:cstheme="minorHAnsi"/>
        </w:rPr>
        <w:t xml:space="preserve"> Remarkably, </w:t>
      </w:r>
      <w:r w:rsidRPr="000F1C24">
        <w:rPr>
          <w:rFonts w:asciiTheme="minorHAnsi" w:hAnsiTheme="minorHAnsi" w:cstheme="minorHAnsi"/>
          <w:u w:val="single"/>
        </w:rPr>
        <w:t>the study shows a </w:t>
      </w:r>
      <w:r w:rsidRPr="000F0164">
        <w:rPr>
          <w:rFonts w:asciiTheme="minorHAnsi" w:hAnsiTheme="minorHAnsi" w:cstheme="minorHAnsi"/>
          <w:highlight w:val="yellow"/>
          <w:u w:val="single"/>
        </w:rPr>
        <w:t>closure of the gender wage gap by 2050.</w:t>
      </w:r>
    </w:p>
    <w:p w:rsidR="006F3259" w:rsidRPr="000F1C24" w:rsidRDefault="006F3259" w:rsidP="006F3259">
      <w:pPr>
        <w:shd w:val="clear" w:color="auto" w:fill="FFFFFF"/>
        <w:spacing w:before="100" w:beforeAutospacing="1" w:after="100" w:afterAutospacing="1" w:line="240" w:lineRule="auto"/>
        <w:rPr>
          <w:rFonts w:asciiTheme="minorHAnsi" w:eastAsia="Times New Roman" w:hAnsiTheme="minorHAnsi" w:cstheme="minorHAnsi"/>
          <w:color w:val="333333"/>
          <w:sz w:val="24"/>
          <w:szCs w:val="24"/>
        </w:rPr>
      </w:pP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EuroZone collapse results in war</w:t>
      </w:r>
    </w:p>
    <w:p w:rsidR="006F3259" w:rsidRPr="000F1C24" w:rsidRDefault="006F3259" w:rsidP="006F3259">
      <w:pPr>
        <w:rPr>
          <w:rFonts w:asciiTheme="minorHAnsi" w:hAnsiTheme="minorHAnsi" w:cstheme="minorHAnsi"/>
          <w:sz w:val="16"/>
          <w:szCs w:val="16"/>
          <w:shd w:val="clear" w:color="auto" w:fill="FFFF00"/>
        </w:rPr>
      </w:pPr>
      <w:r w:rsidRPr="000F1C24">
        <w:rPr>
          <w:rFonts w:asciiTheme="minorHAnsi" w:hAnsiTheme="minorHAnsi" w:cstheme="minorHAnsi"/>
          <w:b/>
          <w:sz w:val="26"/>
          <w:szCs w:val="26"/>
        </w:rPr>
        <w:t>Telegraph 12</w:t>
      </w:r>
      <w:r w:rsidRPr="000F1C24">
        <w:rPr>
          <w:rFonts w:asciiTheme="minorHAnsi" w:hAnsiTheme="minorHAnsi" w:cstheme="minorHAnsi"/>
          <w:sz w:val="16"/>
          <w:szCs w:val="16"/>
        </w:rPr>
        <w:t xml:space="preserve"> </w:t>
      </w:r>
      <w:r w:rsidRPr="000F1C24">
        <w:rPr>
          <w:rFonts w:asciiTheme="minorHAnsi" w:hAnsiTheme="minorHAnsi" w:cstheme="minorHAnsi"/>
          <w:sz w:val="18"/>
          <w:szCs w:val="18"/>
        </w:rPr>
        <w:t>October 14, 20</w:t>
      </w:r>
      <w:r w:rsidRPr="000F1C24">
        <w:rPr>
          <w:rFonts w:asciiTheme="minorHAnsi" w:hAnsiTheme="minorHAnsi" w:cstheme="minorHAnsi"/>
          <w:b/>
          <w:sz w:val="18"/>
          <w:szCs w:val="18"/>
        </w:rPr>
        <w:t>12</w:t>
      </w:r>
      <w:r w:rsidRPr="000F1C24">
        <w:rPr>
          <w:rFonts w:asciiTheme="minorHAnsi" w:hAnsiTheme="minorHAnsi" w:cstheme="minorHAnsi"/>
          <w:sz w:val="18"/>
          <w:szCs w:val="18"/>
        </w:rPr>
        <w:t xml:space="preserve"> (Rosa Prince, Online political editor) </w:t>
      </w:r>
      <w:r w:rsidRPr="000F1C24">
        <w:rPr>
          <w:rFonts w:asciiTheme="minorHAnsi" w:hAnsiTheme="minorHAnsi" w:cstheme="minorHAnsi"/>
        </w:rPr>
        <w:t>7-16-17</w:t>
      </w:r>
    </w:p>
    <w:p w:rsidR="006F3259" w:rsidRPr="000F1C24" w:rsidRDefault="006F3259" w:rsidP="006F3259">
      <w:pPr>
        <w:rPr>
          <w:rFonts w:asciiTheme="minorHAnsi" w:hAnsiTheme="minorHAnsi" w:cstheme="minorHAnsi"/>
        </w:rPr>
      </w:pPr>
      <w:r w:rsidRPr="000F1C24">
        <w:rPr>
          <w:rFonts w:asciiTheme="minorHAnsi" w:hAnsiTheme="minorHAnsi" w:cstheme="minorHAnsi"/>
          <w:u w:val="single"/>
        </w:rPr>
        <w:t xml:space="preserve">The Liberal Democrat Business Secretary said that the </w:t>
      </w:r>
      <w:r w:rsidRPr="000F0164">
        <w:rPr>
          <w:rFonts w:asciiTheme="minorHAnsi" w:hAnsiTheme="minorHAnsi" w:cstheme="minorHAnsi"/>
          <w:highlight w:val="yellow"/>
          <w:u w:val="single"/>
        </w:rPr>
        <w:t>potential consequences of the failure of the Euro were “incalculable”</w:t>
      </w:r>
      <w:r w:rsidRPr="000F1C24">
        <w:rPr>
          <w:rFonts w:asciiTheme="minorHAnsi" w:hAnsiTheme="minorHAnsi" w:cstheme="minorHAnsi"/>
          <w:u w:val="single"/>
        </w:rPr>
        <w:t xml:space="preserve"> and that there was </w:t>
      </w:r>
      <w:r w:rsidRPr="000F0164">
        <w:rPr>
          <w:rFonts w:asciiTheme="minorHAnsi" w:hAnsiTheme="minorHAnsi" w:cstheme="minorHAnsi"/>
          <w:highlight w:val="yellow"/>
          <w:u w:val="single"/>
        </w:rPr>
        <w:t>“no automatic guarantee” that the continent would not disintegrate into conflict.</w:t>
      </w:r>
      <w:r w:rsidRPr="000F1C24">
        <w:rPr>
          <w:rFonts w:asciiTheme="minorHAnsi" w:hAnsiTheme="minorHAnsi" w:cstheme="minorHAnsi"/>
          <w:u w:val="single"/>
        </w:rPr>
        <w:t xml:space="preserve"> His comments come days after the Nobel Peace Prize was awarded to the European Union in recognition for its success in warding off conflict since the Second World War</w:t>
      </w:r>
      <w:r w:rsidRPr="000F1C24">
        <w:rPr>
          <w:rFonts w:asciiTheme="minorHAnsi" w:hAnsiTheme="minorHAnsi" w:cstheme="minorHAnsi"/>
        </w:rPr>
        <w:t xml:space="preserve">. Speaking at the Cheltenham Literary Festival, Mr Cable said: “I think we need to take stock that </w:t>
      </w:r>
      <w:r w:rsidRPr="000F0164">
        <w:rPr>
          <w:rFonts w:asciiTheme="minorHAnsi" w:hAnsiTheme="minorHAnsi" w:cstheme="minorHAnsi"/>
          <w:highlight w:val="yellow"/>
        </w:rPr>
        <w:t>if the eurozone were to unravel in a way that destroyed the European project</w:t>
      </w:r>
      <w:r w:rsidRPr="000F1C24">
        <w:rPr>
          <w:rFonts w:asciiTheme="minorHAnsi" w:hAnsiTheme="minorHAnsi" w:cstheme="minorHAnsi"/>
        </w:rPr>
        <w:t xml:space="preserve"> – and there is a risk that could happen </w:t>
      </w:r>
      <w:r w:rsidRPr="000F1C24">
        <w:rPr>
          <w:rFonts w:asciiTheme="minorHAnsi" w:hAnsiTheme="minorHAnsi" w:cstheme="minorHAnsi"/>
          <w:b/>
          <w:u w:val="single"/>
        </w:rPr>
        <w:t xml:space="preserve">– </w:t>
      </w:r>
      <w:r w:rsidRPr="000F0164">
        <w:rPr>
          <w:rFonts w:asciiTheme="minorHAnsi" w:hAnsiTheme="minorHAnsi" w:cstheme="minorHAnsi"/>
          <w:b/>
          <w:highlight w:val="yellow"/>
          <w:u w:val="single"/>
        </w:rPr>
        <w:t>the consequences would be absolutely incalculable</w:t>
      </w:r>
      <w:r w:rsidRPr="000F0164">
        <w:rPr>
          <w:rFonts w:asciiTheme="minorHAnsi" w:hAnsiTheme="minorHAnsi" w:cstheme="minorHAnsi"/>
          <w:highlight w:val="yellow"/>
        </w:rPr>
        <w:t>.</w:t>
      </w:r>
      <w:r w:rsidRPr="000F1C24">
        <w:rPr>
          <w:rFonts w:asciiTheme="minorHAnsi" w:hAnsiTheme="minorHAnsi" w:cstheme="minorHAnsi"/>
        </w:rPr>
        <w:t xml:space="preserve"> “We tend to forget, until we were reminded last week of that Nobel Prize, the </w:t>
      </w:r>
      <w:r w:rsidRPr="000F0164">
        <w:rPr>
          <w:rFonts w:asciiTheme="minorHAnsi" w:hAnsiTheme="minorHAnsi" w:cstheme="minorHAnsi"/>
          <w:highlight w:val="yellow"/>
        </w:rPr>
        <w:t>European project was constructed in order to rescue Europe from extreme nationalism and conflict.</w:t>
      </w:r>
      <w:r w:rsidRPr="000F1C24">
        <w:rPr>
          <w:rFonts w:asciiTheme="minorHAnsi" w:hAnsiTheme="minorHAnsi" w:cstheme="minorHAnsi"/>
        </w:rPr>
        <w:t xml:space="preserve"> There is no automatic guarantee that won’t return.” </w:t>
      </w:r>
    </w:p>
    <w:p w:rsidR="006F3259" w:rsidRPr="000F1C24" w:rsidRDefault="006F3259" w:rsidP="006F3259">
      <w:pPr>
        <w:rPr>
          <w:rFonts w:asciiTheme="minorHAnsi" w:hAnsiTheme="minorHAnsi" w:cstheme="minorHAnsi"/>
        </w:rPr>
      </w:pP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The impact is Extinction</w:t>
      </w:r>
    </w:p>
    <w:p w:rsidR="006F3259" w:rsidRPr="000F1C24" w:rsidRDefault="006F3259" w:rsidP="006F3259">
      <w:pPr>
        <w:spacing w:after="0" w:line="240" w:lineRule="auto"/>
        <w:rPr>
          <w:rFonts w:asciiTheme="minorHAnsi" w:hAnsiTheme="minorHAnsi" w:cstheme="minorHAnsi"/>
          <w:b/>
          <w:sz w:val="18"/>
          <w:szCs w:val="18"/>
        </w:rPr>
      </w:pPr>
      <w:r w:rsidRPr="000F1C24">
        <w:rPr>
          <w:rStyle w:val="Style13ptBold"/>
          <w:rFonts w:asciiTheme="minorHAnsi" w:hAnsiTheme="minorHAnsi" w:cstheme="minorHAnsi"/>
        </w:rPr>
        <w:t xml:space="preserve">Robock 11 </w:t>
      </w:r>
      <w:r w:rsidRPr="000F1C24">
        <w:rPr>
          <w:rFonts w:asciiTheme="minorHAnsi" w:hAnsiTheme="minorHAnsi" w:cstheme="minorHAnsi"/>
        </w:rPr>
        <w:t>7-16-17</w:t>
      </w:r>
      <w:r w:rsidRPr="000F1C24">
        <w:rPr>
          <w:rFonts w:asciiTheme="minorHAnsi" w:hAnsiTheme="minorHAnsi" w:cstheme="minorHAnsi"/>
          <w:b/>
          <w:sz w:val="16"/>
          <w:szCs w:val="16"/>
        </w:rPr>
        <w:t xml:space="preserve"> </w:t>
      </w:r>
      <w:r w:rsidRPr="000F1C24">
        <w:rPr>
          <w:rFonts w:asciiTheme="minorHAnsi" w:hAnsiTheme="minorHAnsi" w:cstheme="minorHAnsi"/>
          <w:sz w:val="18"/>
          <w:szCs w:val="18"/>
        </w:rPr>
        <w:t xml:space="preserve">[Alan – Prof Environmental Science @ Rutgers. “Nuclear Winter is a Real and Present Danger” </w:t>
      </w:r>
      <w:r w:rsidRPr="000F1C24">
        <w:rPr>
          <w:rFonts w:asciiTheme="minorHAnsi" w:hAnsiTheme="minorHAnsi" w:cstheme="minorHAnsi"/>
          <w:sz w:val="18"/>
          <w:szCs w:val="18"/>
          <w:u w:val="single"/>
        </w:rPr>
        <w:t>Nature</w:t>
      </w:r>
      <w:r w:rsidRPr="000F1C24">
        <w:rPr>
          <w:rFonts w:asciiTheme="minorHAnsi" w:hAnsiTheme="minorHAnsi" w:cstheme="minorHAnsi"/>
          <w:sz w:val="18"/>
          <w:szCs w:val="18"/>
        </w:rPr>
        <w:t>, Vol 473. Summer 2011 Ebsco//GBS-JV]</w:t>
      </w:r>
    </w:p>
    <w:p w:rsidR="006F3259" w:rsidRPr="000F1C24" w:rsidRDefault="006F3259" w:rsidP="006F3259">
      <w:pPr>
        <w:pStyle w:val="NoSpacing"/>
        <w:rPr>
          <w:rFonts w:asciiTheme="minorHAnsi" w:eastAsiaTheme="minorHAnsi" w:hAnsiTheme="minorHAnsi" w:cstheme="minorHAnsi"/>
        </w:rPr>
      </w:pPr>
    </w:p>
    <w:p w:rsidR="006F3259" w:rsidRPr="000F1C24" w:rsidRDefault="006F3259" w:rsidP="006F3259">
      <w:pPr>
        <w:pStyle w:val="NoSpacing"/>
        <w:rPr>
          <w:rFonts w:asciiTheme="minorHAnsi" w:hAnsiTheme="minorHAnsi" w:cstheme="minorHAnsi"/>
        </w:rPr>
      </w:pPr>
      <w:r w:rsidRPr="000F1C24">
        <w:rPr>
          <w:rFonts w:asciiTheme="minorHAnsi" w:eastAsiaTheme="minorHAnsi" w:hAnsiTheme="minorHAnsi" w:cstheme="minorHAnsi"/>
        </w:rPr>
        <w:t xml:space="preserve">In the 1980s, discussion and debate about the possibility of a ‘nuclear winter’ helped to end the arms race between the United States and the Soviet Union. As former Soviet president Mikhail Gorbachev said in an interview in 2000: “Models made by Russian and American scientists showed that a </w:t>
      </w:r>
      <w:r w:rsidRPr="000F0164">
        <w:rPr>
          <w:rFonts w:asciiTheme="minorHAnsi" w:hAnsiTheme="minorHAnsi" w:cstheme="minorHAnsi"/>
          <w:highlight w:val="yellow"/>
          <w:u w:val="single"/>
        </w:rPr>
        <w:t>nuclear war would result in a nuclear winter that would be extremely destructive to all life on Earth</w:t>
      </w:r>
      <w:r w:rsidRPr="000F1C24">
        <w:rPr>
          <w:rFonts w:asciiTheme="minorHAnsi" w:eastAsiaTheme="minorHAnsi" w:hAnsiTheme="minorHAnsi" w:cstheme="minorHAnsi"/>
        </w:rPr>
        <w:t xml:space="preserve">; the knowledge of that was a great stimulus to us, to people of honour and morality, to act.” As a result, the number of nuclear weapons in the world started to fall, from a peak of about 70,000 in the 1980s to a total of about 22,000 today. In another five years that number could go as low as 5,000, thanks to the New Strategic Arms Reduction Treaty (New START) between the United States and Russia, signed on 8 April 2010. Yet </w:t>
      </w:r>
      <w:r w:rsidRPr="000F0164">
        <w:rPr>
          <w:rFonts w:asciiTheme="minorHAnsi" w:hAnsiTheme="minorHAnsi" w:cstheme="minorHAnsi"/>
          <w:highlight w:val="yellow"/>
        </w:rPr>
        <w:t>the environmental threat</w:t>
      </w:r>
      <w:r w:rsidRPr="000F1C24">
        <w:rPr>
          <w:rFonts w:asciiTheme="minorHAnsi" w:eastAsiaTheme="minorHAnsi" w:hAnsiTheme="minorHAnsi" w:cstheme="minorHAnsi"/>
        </w:rPr>
        <w:t xml:space="preserve"> of nuclear war </w:t>
      </w:r>
      <w:r w:rsidRPr="000F0164">
        <w:rPr>
          <w:rFonts w:asciiTheme="minorHAnsi" w:hAnsiTheme="minorHAnsi" w:cstheme="minorHAnsi"/>
          <w:highlight w:val="yellow"/>
        </w:rPr>
        <w:t>has not gone away.</w:t>
      </w:r>
      <w:r w:rsidRPr="000F1C24">
        <w:rPr>
          <w:rFonts w:asciiTheme="minorHAnsi" w:eastAsiaTheme="minorHAnsi" w:hAnsiTheme="minorHAnsi" w:cstheme="minorHAnsi"/>
        </w:rPr>
        <w:t xml:space="preserve"> The world faces the prospect of a smaller, but still catastrophic, nuclear conflict. </w:t>
      </w:r>
      <w:r w:rsidRPr="000F0164">
        <w:rPr>
          <w:rFonts w:asciiTheme="minorHAnsi" w:hAnsiTheme="minorHAnsi" w:cstheme="minorHAnsi"/>
          <w:b/>
          <w:highlight w:val="yellow"/>
          <w:u w:val="single"/>
        </w:rPr>
        <w:t>There are</w:t>
      </w:r>
      <w:r w:rsidRPr="000F1C24">
        <w:rPr>
          <w:rFonts w:asciiTheme="minorHAnsi" w:eastAsiaTheme="minorHAnsi" w:hAnsiTheme="minorHAnsi" w:cstheme="minorHAnsi"/>
          <w:b/>
          <w:u w:val="single"/>
        </w:rPr>
        <w:t xml:space="preserve"> now </w:t>
      </w:r>
      <w:r w:rsidRPr="000F0164">
        <w:rPr>
          <w:rFonts w:asciiTheme="minorHAnsi" w:hAnsiTheme="minorHAnsi" w:cstheme="minorHAnsi"/>
          <w:b/>
          <w:highlight w:val="yellow"/>
          <w:u w:val="single"/>
        </w:rPr>
        <w:t>nine nuclear-weapons states. Use of a fraction of the global nuclear arsenal by anyone</w:t>
      </w:r>
      <w:r w:rsidRPr="000F1C24">
        <w:rPr>
          <w:rFonts w:asciiTheme="minorHAnsi" w:eastAsiaTheme="minorHAnsi" w:hAnsiTheme="minorHAnsi" w:cstheme="minorHAnsi"/>
          <w:b/>
          <w:u w:val="single"/>
        </w:rPr>
        <w:t xml:space="preserve">, from the superpowers to India versus Pakistan, </w:t>
      </w:r>
      <w:r w:rsidRPr="000F0164">
        <w:rPr>
          <w:rFonts w:asciiTheme="minorHAnsi" w:hAnsiTheme="minorHAnsi" w:cstheme="minorHAnsi"/>
          <w:b/>
          <w:highlight w:val="yellow"/>
          <w:u w:val="single"/>
        </w:rPr>
        <w:t>still presents the largest potential environmental danger to the planet by humans.</w:t>
      </w:r>
      <w:r w:rsidRPr="000F1C24">
        <w:rPr>
          <w:rFonts w:asciiTheme="minorHAnsi" w:eastAsiaTheme="minorHAnsi" w:hAnsiTheme="minorHAnsi" w:cstheme="minorHAnsi"/>
          <w:b/>
          <w:u w:val="single"/>
        </w:rPr>
        <w:t xml:space="preserve"> That threat is being ignored. </w:t>
      </w:r>
      <w:r w:rsidRPr="000F0164">
        <w:rPr>
          <w:rFonts w:asciiTheme="minorHAnsi" w:hAnsiTheme="minorHAnsi" w:cstheme="minorHAnsi"/>
          <w:b/>
          <w:highlight w:val="yellow"/>
          <w:u w:val="single"/>
        </w:rPr>
        <w:t>One reason for</w:t>
      </w:r>
      <w:r w:rsidRPr="000F1C24">
        <w:rPr>
          <w:rFonts w:asciiTheme="minorHAnsi" w:eastAsiaTheme="minorHAnsi" w:hAnsiTheme="minorHAnsi" w:cstheme="minorHAnsi"/>
          <w:b/>
          <w:u w:val="single"/>
        </w:rPr>
        <w:t xml:space="preserve"> this </w:t>
      </w:r>
      <w:r w:rsidRPr="000F0164">
        <w:rPr>
          <w:rFonts w:asciiTheme="minorHAnsi" w:hAnsiTheme="minorHAnsi" w:cstheme="minorHAnsi"/>
          <w:b/>
          <w:highlight w:val="yellow"/>
          <w:u w:val="single"/>
        </w:rPr>
        <w:t>denial is that the prospect of a nuclear war is so horrific</w:t>
      </w:r>
      <w:r w:rsidRPr="000F1C24">
        <w:rPr>
          <w:rFonts w:asciiTheme="minorHAnsi" w:eastAsiaTheme="minorHAnsi" w:hAnsiTheme="minorHAnsi" w:cstheme="minorHAnsi"/>
          <w:b/>
          <w:u w:val="single"/>
        </w:rPr>
        <w:t xml:space="preserve"> on so many levels </w:t>
      </w:r>
      <w:r w:rsidRPr="000F0164">
        <w:rPr>
          <w:rFonts w:asciiTheme="minorHAnsi" w:hAnsiTheme="minorHAnsi" w:cstheme="minorHAnsi"/>
          <w:b/>
          <w:highlight w:val="yellow"/>
          <w:u w:val="single"/>
        </w:rPr>
        <w:t>that most people simply look away.</w:t>
      </w:r>
      <w:r w:rsidRPr="000F1C24">
        <w:rPr>
          <w:rFonts w:asciiTheme="minorHAnsi" w:eastAsiaTheme="minorHAnsi" w:hAnsiTheme="minorHAnsi" w:cstheme="minorHAnsi"/>
        </w:rPr>
        <w:t xml:space="preserve"> Two further reasons are myths that persist among the general public: that the nuclear winter theory has been disproved, and that nuclear winter is no longer a threat. These myths need to be debunked. The term ‘nuclear winter’, coined by Carl Sagan and his colleagues in a 1983 paper1 in Science, describes the dramatic effects on the climate caused by smoke from fires ignited by nuclear attacks on cities and industrial areas. In the 1980s my colleagues and I calculated, using the best climate models available at the time, that if one-third of the existing arsenal was used, there would be so much smoke that surface temperatures would plummet below freezing around the world for months, killing virtually all plants and producing worldwide famine. More people could die in China from starvation than in the nations actively bombing each other. As many countries around the world realized that a superpower nuclear war would be a disaster for them, they pressured the superpowers to end their arms race. Sagan did a good job of summarizing the policy impacts2 in 1984: although weapons were continuing to be built, it would be suicide to use them. The idea of climatic catastrophe was fought against by those who wanted to keep the nuclear-weapon industry alive, or who supported the growth of nuclear arsenals politically3. </w:t>
      </w:r>
      <w:r w:rsidRPr="000F0164">
        <w:rPr>
          <w:rFonts w:asciiTheme="minorHAnsi" w:hAnsiTheme="minorHAnsi" w:cstheme="minorHAnsi"/>
          <w:highlight w:val="yellow"/>
        </w:rPr>
        <w:t>Scientifically, there was no real debate about the concept</w:t>
      </w:r>
      <w:r w:rsidRPr="000F1C24">
        <w:rPr>
          <w:rFonts w:asciiTheme="minorHAnsi" w:eastAsiaTheme="minorHAnsi" w:hAnsiTheme="minorHAnsi" w:cstheme="minorHAnsi"/>
        </w:rPr>
        <w:t>, only about the details. In 1986, atmospheric researchers Starley Thompson and Stephen Schneider wrote a piece in Foreign Affairs appraising the theory4 and highlighting what they saw as the patchiness of the effect. They coined the term ‘nuclear autumn’, noting that it wouldn’t be ‘winter’ everywhere in the aftermath of a nuclear attack. They didn’t mean for people to think that it would be all raking leaves and football games, but many members of the public, and some pro-nuclear advocates, preferred to take it that way. The fight over the details of the modelling caused a rift between Sagan and Schneider that never healed. When I bring up the topic of nuclear winter, people invariably tell me that they think the theory has been disproved. But research continues to support the original concept. By 2007, models had began to approximate a realistic atmosphere up to 80 kilometres above Earth’s surface, including the stratosphere and mesosphere. This enabled me, and my coauthors, to calculate for the first time that smoke particles would be heated by the Sun and lifted into the upper stratosphere, where they would stay for many years5,6. So the cooling would last for much longer than we originally thought. DARK DAYS Many of those who do accept the nuclear-winter concept think that the scenario applies only to a mass conflict, on a scale no longer conceivable in the modern world. This is also false</w:t>
      </w:r>
      <w:r w:rsidRPr="000F1C24">
        <w:rPr>
          <w:rFonts w:asciiTheme="minorHAnsi" w:eastAsiaTheme="minorHAnsi" w:hAnsiTheme="minorHAnsi" w:cstheme="minorHAnsi"/>
          <w:b/>
        </w:rPr>
        <w:t>.</w:t>
      </w:r>
      <w:r w:rsidRPr="000F0164">
        <w:rPr>
          <w:rFonts w:asciiTheme="minorHAnsi" w:hAnsiTheme="minorHAnsi" w:cstheme="minorHAnsi"/>
          <w:b/>
          <w:highlight w:val="yellow"/>
        </w:rPr>
        <w:t xml:space="preserve"> A ‘small’ nuclear war</w:t>
      </w:r>
      <w:r w:rsidRPr="000F1C24">
        <w:rPr>
          <w:rFonts w:asciiTheme="minorHAnsi" w:eastAsiaTheme="minorHAnsi" w:hAnsiTheme="minorHAnsi" w:cstheme="minorHAnsi"/>
        </w:rPr>
        <w:t xml:space="preserve"> between India and Pakistan, with each using 50 Hiroshima-size bombs (far less than 1% of the current arsenal), if dropped on megacity targets in each country </w:t>
      </w:r>
      <w:r w:rsidRPr="000F0164">
        <w:rPr>
          <w:rFonts w:asciiTheme="minorHAnsi" w:hAnsiTheme="minorHAnsi" w:cstheme="minorHAnsi"/>
          <w:b/>
          <w:highlight w:val="yellow"/>
        </w:rPr>
        <w:t>would produce climate change unprecedented in recorded human history</w:t>
      </w:r>
      <w:r w:rsidRPr="000F1C24">
        <w:rPr>
          <w:rFonts w:asciiTheme="minorHAnsi" w:eastAsiaTheme="minorHAnsi" w:hAnsiTheme="minorHAnsi" w:cstheme="minorHAnsi"/>
        </w:rPr>
        <w:t xml:space="preserve"> 5. Five million tonnes of black carbon smoke would be emitted into the upper troposphere from the burning cities, and then be lofted into the stratosphere by the heat of the Sun. Temperatures would be lower than during the ‘Little Ice Age’ (1400–1850), during which famine killed millions. For several years, growing seasons would be shortened by weeks in the mid-latitudes (see ‘A decade of cooling). Brian Toon at the University of Colorado in Boulder, Richard Turco at the University of California, Los Angeles, Georgiy Stenchikov at Rutgers University in New Brunswick, New Jersey, and I, all of whom were pioneers in nuclear-winter research in the 1980s, have tried, along with our students, to publicize our results. We have published refereed journal articles, popular pieces in Physics Today and Scientific American, a policy forum in Science, and now this article. But Foreign Affairs and Foreign Policy, perhaps the two most prominent foreign-policy magazines in English, would not even review articles we submitted. We have had no luck getting attention from the US government. Toon and I visited the US Congress and gave briefings to congressional staff on the subject two years ago, but nothing happened as a result. The US President’s science adviser John Holdren has not responded to our requests — in 2009 and more recently — for consideration of new scientific results in US nuclear policy. The only interest at a national level I have had was somewhat surreal: in September 2010, Fidel Castro summoned me to a conference on nuclear winter in Havana, to help promote his new view that </w:t>
      </w:r>
      <w:r w:rsidRPr="000F0164">
        <w:rPr>
          <w:rFonts w:asciiTheme="minorHAnsi" w:hAnsiTheme="minorHAnsi" w:cstheme="minorHAnsi"/>
          <w:b/>
          <w:highlight w:val="yellow"/>
          <w:u w:val="single"/>
        </w:rPr>
        <w:t>a nuclear conflict would bring about Armageddon</w:t>
      </w:r>
      <w:r w:rsidRPr="000F0164">
        <w:rPr>
          <w:rFonts w:asciiTheme="minorHAnsi" w:hAnsiTheme="minorHAnsi" w:cstheme="minorHAnsi"/>
          <w:highlight w:val="yellow"/>
        </w:rPr>
        <w:t>.</w:t>
      </w:r>
      <w:r w:rsidRPr="000F1C24">
        <w:rPr>
          <w:rFonts w:asciiTheme="minorHAnsi" w:eastAsiaTheme="minorHAnsi" w:hAnsiTheme="minorHAnsi" w:cstheme="minorHAnsi"/>
        </w:rPr>
        <w:t xml:space="preserve"> The next day, my talk — the entire 90 minutes including questions — was broadcast on nationwide television in prime time, and appeared on the front page of the two national newspapers in Cuba. As in the 1980s, it is still too difficult for most people to fully grasp the consequences of a nuclear conflict. But it must be grasped. We scientists must continue to push our results out to the public and to policymakers, so they can in turn push political will in the direction of disarmament. Just as Gorbachev, armed with the knowledge of nuclear winter, helped to end the cold war, so too can the politicians of today use science to support further reductions in arms. The New START treaty is not enough.</w:t>
      </w:r>
      <w:r w:rsidRPr="000F1C24">
        <w:rPr>
          <w:rFonts w:asciiTheme="minorHAnsi" w:hAnsiTheme="minorHAnsi" w:cstheme="minorHAnsi"/>
        </w:rPr>
        <w:t>.</w:t>
      </w:r>
    </w:p>
    <w:p w:rsidR="006F3259" w:rsidRPr="000F1C24" w:rsidRDefault="006F3259" w:rsidP="006F3259">
      <w:pPr>
        <w:pStyle w:val="Heading3"/>
      </w:pPr>
      <w:r>
        <w:t>Innovation Key to Peace</w:t>
      </w:r>
    </w:p>
    <w:p w:rsidR="006F3259" w:rsidRPr="000F1C24" w:rsidRDefault="006F3259" w:rsidP="006F3259">
      <w:pPr>
        <w:pStyle w:val="Heading4"/>
        <w:rPr>
          <w:rStyle w:val="Emphasis"/>
          <w:rFonts w:asciiTheme="minorHAnsi" w:hAnsiTheme="minorHAnsi" w:cstheme="minorHAnsi"/>
          <w:b/>
          <w:sz w:val="26"/>
          <w:u w:val="none"/>
        </w:rPr>
      </w:pPr>
      <w:r w:rsidRPr="000F1C24">
        <w:rPr>
          <w:rStyle w:val="Emphasis"/>
          <w:rFonts w:asciiTheme="minorHAnsi" w:hAnsiTheme="minorHAnsi" w:cstheme="minorHAnsi"/>
          <w:b/>
          <w:sz w:val="26"/>
          <w:u w:val="none"/>
        </w:rPr>
        <w:t>Decline in innovation sparks global warfare</w:t>
      </w:r>
    </w:p>
    <w:p w:rsidR="006F3259" w:rsidRPr="000F1C24" w:rsidRDefault="006F3259" w:rsidP="006F3259">
      <w:pPr>
        <w:rPr>
          <w:rFonts w:asciiTheme="minorHAnsi" w:hAnsiTheme="minorHAnsi" w:cstheme="minorHAnsi"/>
        </w:rPr>
      </w:pPr>
      <w:r w:rsidRPr="000F1C24">
        <w:rPr>
          <w:rStyle w:val="Style13ptBold"/>
          <w:rFonts w:asciiTheme="minorHAnsi" w:hAnsiTheme="minorHAnsi" w:cstheme="minorHAnsi"/>
        </w:rPr>
        <w:t>Roland 9</w:t>
      </w:r>
      <w:r w:rsidRPr="000F1C24">
        <w:rPr>
          <w:rFonts w:asciiTheme="minorHAnsi" w:hAnsiTheme="minorHAnsi" w:cstheme="minorHAnsi"/>
        </w:rPr>
        <w:t xml:space="preserve">—Alex, innovation analyst and news reporter, was honored with the Edward R. Murrow Award, reports for WXTV-DT, has produced and presented reports on immigration and political issues, 2-27-2009, "War and Technology," Foreign Policy Research Institute, </w:t>
      </w:r>
      <w:hyperlink r:id="rId157" w:history="1">
        <w:r w:rsidRPr="000F1C24">
          <w:rPr>
            <w:rStyle w:val="Hyperlink"/>
            <w:rFonts w:asciiTheme="minorHAnsi" w:hAnsiTheme="minorHAnsi" w:cstheme="minorHAnsi"/>
          </w:rPr>
          <w:t>http://www.fpri.org/article/2009/02/war-and-technology</w:t>
        </w:r>
      </w:hyperlink>
      <w:r w:rsidRPr="000F1C24">
        <w:rPr>
          <w:rFonts w:asciiTheme="minorHAnsi" w:hAnsiTheme="minorHAnsi" w:cstheme="minorHAnsi"/>
        </w:rPr>
        <w:t>, accessed 7/23, JMB</w:t>
      </w:r>
    </w:p>
    <w:p w:rsidR="006F3259" w:rsidRPr="000F1C24" w:rsidRDefault="006F3259" w:rsidP="006F3259">
      <w:pPr>
        <w:rPr>
          <w:rStyle w:val="Emphasis"/>
          <w:rFonts w:asciiTheme="minorHAnsi" w:hAnsiTheme="minorHAnsi" w:cstheme="minorHAnsi"/>
        </w:rPr>
      </w:pPr>
      <w:r w:rsidRPr="000F1C24">
        <w:rPr>
          <w:rStyle w:val="Emphasis"/>
          <w:rFonts w:asciiTheme="minorHAnsi" w:hAnsiTheme="minorHAnsi" w:cstheme="minorHAnsi"/>
        </w:rPr>
        <w:t xml:space="preserve">Technology Shapes Warfare </w:t>
      </w:r>
      <w:r w:rsidRPr="000F1C24">
        <w:rPr>
          <w:rFonts w:asciiTheme="minorHAnsi" w:hAnsiTheme="minorHAnsi" w:cstheme="minorHAnsi"/>
          <w:sz w:val="14"/>
        </w:rPr>
        <w:t xml:space="preserve">Technology shapes warfare, not war. War is timeless and universal. </w:t>
      </w:r>
      <w:r w:rsidRPr="000F1C24">
        <w:rPr>
          <w:rStyle w:val="Emphasis"/>
          <w:rFonts w:asciiTheme="minorHAnsi" w:hAnsiTheme="minorHAnsi" w:cstheme="minorHAnsi"/>
        </w:rPr>
        <w:t xml:space="preserve">It has afflicted virtually every state known to human </w:t>
      </w:r>
      <w:r w:rsidRPr="000F1C24">
        <w:rPr>
          <w:rFonts w:asciiTheme="minorHAnsi" w:hAnsiTheme="minorHAnsi" w:cstheme="minorHAnsi"/>
          <w:sz w:val="14"/>
        </w:rPr>
        <w:t xml:space="preserve">history. Warfare is the conduct of war. It is the clash of arms or the maneuver of armed forces in the field. It entails what military professionals call operations, whether or not the opposing forces actually unleash their organized violence on one another. War is a condition in which a state might find itself; warfare is a physical activity conducted by armed forces in the context of war. Of course, many kinds of group violence, from gang fights to terrorism, might display some or all of the characteristics of warfare without rising to this definition of war, but more often than not these violent conflicts use instruments of war. </w:t>
      </w:r>
      <w:r w:rsidRPr="000F1C24">
        <w:rPr>
          <w:rStyle w:val="Emphasis"/>
          <w:rFonts w:asciiTheme="minorHAnsi" w:hAnsiTheme="minorHAnsi" w:cstheme="minorHAnsi"/>
        </w:rPr>
        <w:t xml:space="preserve">To understand the technology of warfare is to understand the technology of most public violence. </w:t>
      </w:r>
      <w:r w:rsidRPr="000F1C24">
        <w:rPr>
          <w:rFonts w:asciiTheme="minorHAnsi" w:hAnsiTheme="minorHAnsi" w:cstheme="minorHAnsi"/>
          <w:sz w:val="14"/>
        </w:rPr>
        <w:t xml:space="preserve">Wording is also important in articulating exactly </w:t>
      </w:r>
      <w:r w:rsidRPr="000F1C24">
        <w:rPr>
          <w:rStyle w:val="Emphasis"/>
          <w:rFonts w:asciiTheme="minorHAnsi" w:hAnsiTheme="minorHAnsi" w:cstheme="minorHAnsi"/>
          <w:sz w:val="14"/>
          <w:u w:val="none"/>
        </w:rPr>
        <w:t>what impact technology has on warfare</w:t>
      </w:r>
      <w:r w:rsidRPr="000F1C24">
        <w:rPr>
          <w:rStyle w:val="Emphasis"/>
          <w:rFonts w:asciiTheme="minorHAnsi" w:hAnsiTheme="minorHAnsi" w:cstheme="minorHAnsi"/>
        </w:rPr>
        <w:t>.</w:t>
      </w:r>
      <w:r w:rsidRPr="000F1C24">
        <w:rPr>
          <w:rFonts w:asciiTheme="minorHAnsi" w:hAnsiTheme="minorHAnsi" w:cstheme="minorHAnsi"/>
          <w:sz w:val="14"/>
        </w:rPr>
        <w:t xml:space="preserve"> A number of verbs suggest themselves. </w:t>
      </w:r>
      <w:r w:rsidRPr="000F1C24">
        <w:rPr>
          <w:rStyle w:val="Emphasis"/>
          <w:rFonts w:asciiTheme="minorHAnsi" w:hAnsiTheme="minorHAnsi" w:cstheme="minorHAnsi"/>
        </w:rPr>
        <w:t>Technology defines, governs, or circumscribes warfare.</w:t>
      </w:r>
      <w:r w:rsidRPr="000F1C24">
        <w:rPr>
          <w:rFonts w:asciiTheme="minorHAnsi" w:hAnsiTheme="minorHAnsi" w:cstheme="minorHAnsi"/>
          <w:sz w:val="14"/>
        </w:rPr>
        <w:t xml:space="preserve"> It sets the stage for warfare. </w:t>
      </w:r>
      <w:r w:rsidRPr="000F1C24">
        <w:rPr>
          <w:rStyle w:val="Emphasis"/>
          <w:rFonts w:asciiTheme="minorHAnsi" w:hAnsiTheme="minorHAnsi" w:cstheme="minorHAnsi"/>
        </w:rPr>
        <w:t>It is the instrumentality</w:t>
      </w:r>
      <w:r w:rsidRPr="000F1C24">
        <w:rPr>
          <w:rFonts w:asciiTheme="minorHAnsi" w:hAnsiTheme="minorHAnsi" w:cstheme="minorHAnsi"/>
          <w:sz w:val="14"/>
        </w:rPr>
        <w:t xml:space="preserve"> of warfare. The most important verb describing the impact of technology on warfare is that it changes warfare. Technology has been the primary source of military </w:t>
      </w:r>
      <w:r w:rsidRPr="000F1C24">
        <w:rPr>
          <w:rStyle w:val="Emphasis"/>
          <w:rFonts w:asciiTheme="minorHAnsi" w:hAnsiTheme="minorHAnsi" w:cstheme="minorHAnsi"/>
        </w:rPr>
        <w:t>innovation</w:t>
      </w:r>
      <w:r w:rsidRPr="000F1C24">
        <w:rPr>
          <w:rFonts w:asciiTheme="minorHAnsi" w:hAnsiTheme="minorHAnsi" w:cstheme="minorHAnsi"/>
          <w:sz w:val="14"/>
        </w:rPr>
        <w:t xml:space="preserve"> throughout history. It </w:t>
      </w:r>
      <w:r w:rsidRPr="000F1C24">
        <w:rPr>
          <w:rStyle w:val="Emphasis"/>
          <w:rFonts w:asciiTheme="minorHAnsi" w:hAnsiTheme="minorHAnsi" w:cstheme="minorHAnsi"/>
        </w:rPr>
        <w:t>drives changes in warfare more than any other factor</w:t>
      </w:r>
      <w:r w:rsidRPr="000F1C24">
        <w:rPr>
          <w:rFonts w:asciiTheme="minorHAnsi" w:hAnsiTheme="minorHAnsi" w:cstheme="minorHAnsi"/>
          <w:sz w:val="14"/>
        </w:rPr>
        <w:t>. Consider a simple thought experiment. Sun Tzu and Alexander the Great are brought back to life and assigned to lead coalition forces in Afghanistan in 2008. These near contemporaries from the fourth century BCE would understand almost everything they would need to know. Alexander actually fought in Afghanistan, and Sun Tzu (if such a person really existed) fought in comparably mountainous terrain in China.[2] Both were masters of strategy and tactics. What came to be called the “principles of war” are simply the tacit knowledge that all successful commanders throughout history have carried around in their bank of experience</w:t>
      </w:r>
      <w:r w:rsidRPr="000F1C24">
        <w:rPr>
          <w:rStyle w:val="Emphasis"/>
          <w:rFonts w:asciiTheme="minorHAnsi" w:hAnsiTheme="minorHAnsi" w:cstheme="minorHAnsi"/>
        </w:rPr>
        <w:t>: an understanding of intelligence, surprise, maneuver, command and control</w:t>
      </w:r>
      <w:r w:rsidRPr="000F1C24">
        <w:rPr>
          <w:rFonts w:asciiTheme="minorHAnsi" w:hAnsiTheme="minorHAnsi" w:cstheme="minorHAnsi"/>
          <w:sz w:val="14"/>
        </w:rPr>
        <w:t>, concentration of force, unity of command, terrain, etc. Even Clausewitz’s seminal contributions to military art and science—chance, violence, the “fog of war,” and “friction”—were concepts that Alexander and Sun Tzu knew by different names. The only modern tool of command they would not know and could not readily assimilate would be the technology of war</w:t>
      </w:r>
      <w:r w:rsidRPr="000F1C24">
        <w:rPr>
          <w:rStyle w:val="Emphasis"/>
          <w:rFonts w:asciiTheme="minorHAnsi" w:hAnsiTheme="minorHAnsi" w:cstheme="minorHAnsi"/>
        </w:rPr>
        <w:t xml:space="preserve">. Airplanes, missiles, tanks, drones, satellites, computers, GPS, and all the remaining panoply of the modern high-tech battlefield would be incomprehensible </w:t>
      </w:r>
      <w:r w:rsidRPr="000F1C24">
        <w:rPr>
          <w:rFonts w:asciiTheme="minorHAnsi" w:hAnsiTheme="minorHAnsi" w:cstheme="minorHAnsi"/>
          <w:sz w:val="14"/>
        </w:rPr>
        <w:t xml:space="preserve">to them. A sergeant from their operations staff could exploit these resources more fully and effectively than either of our great captains. Sun Tzu and Alexander would be incompetent on the modern battlefield. The point is even more obvious in humankind’s other two fields of battle—the sea and the air—to say nothing of space, perhaps the battlefield of the future. </w:t>
      </w:r>
      <w:r w:rsidRPr="000F1C24">
        <w:rPr>
          <w:rStyle w:val="Emphasis"/>
          <w:rFonts w:asciiTheme="minorHAnsi" w:hAnsiTheme="minorHAnsi" w:cstheme="minorHAnsi"/>
        </w:rPr>
        <w:t>Naval warfare does not occur without ships</w:t>
      </w:r>
      <w:r w:rsidRPr="000F1C24">
        <w:rPr>
          <w:rFonts w:asciiTheme="minorHAnsi" w:hAnsiTheme="minorHAnsi" w:cstheme="minorHAnsi"/>
          <w:sz w:val="14"/>
        </w:rPr>
        <w:t xml:space="preserve">, which, through most of human history, were the most complex of human technological artifacts. Of course the same is true of planes for air warfare, missiles for strategic warfare, and spacecraft for star wars. In each case, the vehicle defines the warfare. Horatio Nelson, perhaps the greatest naval commander of all time, would have been powerless to understand the strategy and tactics of World War II’s air warfare in the Pacific or submarine warfare in the Atlantic. The cat-and-mouse contest of Soviet and American attack submarines in the Cold War would have been even more incomprehensible to him. He might have gone back in time and intuited the essence of galley warfare, but he could not command in the age of steam, let alone the nuclear age, without a solid grounding in modern science and technology. </w:t>
      </w:r>
      <w:r w:rsidRPr="000F1C24">
        <w:rPr>
          <w:rStyle w:val="Emphasis"/>
          <w:rFonts w:asciiTheme="minorHAnsi" w:hAnsiTheme="minorHAnsi" w:cstheme="minorHAnsi"/>
        </w:rPr>
        <w:t>The more modern</w:t>
      </w:r>
      <w:r w:rsidRPr="000F1C24">
        <w:rPr>
          <w:rFonts w:asciiTheme="minorHAnsi" w:hAnsiTheme="minorHAnsi" w:cstheme="minorHAnsi"/>
          <w:sz w:val="14"/>
        </w:rPr>
        <w:t xml:space="preserve">, or postmodern, the </w:t>
      </w:r>
      <w:r w:rsidRPr="000F1C24">
        <w:rPr>
          <w:rStyle w:val="Emphasis"/>
          <w:rFonts w:asciiTheme="minorHAnsi" w:hAnsiTheme="minorHAnsi" w:cstheme="minorHAnsi"/>
        </w:rPr>
        <w:t xml:space="preserve">warfare becomes, </w:t>
      </w:r>
      <w:r w:rsidRPr="000F1C24">
        <w:rPr>
          <w:rFonts w:asciiTheme="minorHAnsi" w:hAnsiTheme="minorHAnsi" w:cstheme="minorHAnsi"/>
          <w:sz w:val="14"/>
        </w:rPr>
        <w:t xml:space="preserve">the more the generalization holds true. </w:t>
      </w:r>
      <w:r w:rsidRPr="000F1C24">
        <w:rPr>
          <w:rStyle w:val="Emphasis"/>
          <w:rFonts w:asciiTheme="minorHAnsi" w:hAnsiTheme="minorHAnsi" w:cstheme="minorHAnsi"/>
        </w:rPr>
        <w:t xml:space="preserve">Technology defines warfare. Air warfare was not even possible before the twentieth century, </w:t>
      </w:r>
      <w:r w:rsidRPr="000F1C24">
        <w:rPr>
          <w:rFonts w:asciiTheme="minorHAnsi" w:hAnsiTheme="minorHAnsi" w:cstheme="minorHAnsi"/>
          <w:sz w:val="14"/>
        </w:rPr>
        <w:t xml:space="preserve">save for the vulnerable and inefficient reconnaissance balloons that were pioneered in Europe and America in the nineteenth century. In the twenty-first century, air warfare ranges from strategic bombing to close air support of ground troops to dog fights for air superiority to pilotless drones that carry the eyes and ears, and sometimes the ordnance, of operators hundreds, even thousands, of miles away. The U.S. boasts a missile defense installation that can stop the unstoppable, an intercontinental ballistic missile. Space-faring nations flirt with anti-satellite weapons launched from earth and even the prospect of space-based weapons to fight one another and threaten the earth below. Air warfare differs from naval warfare, not because the strategy and tactics of conflict in those realms differs, but because planes differ from ships. And, of course, both differ from tanks and rockets and satellites. Each </w:t>
      </w:r>
      <w:r w:rsidRPr="000F1C24">
        <w:rPr>
          <w:rStyle w:val="Emphasis"/>
          <w:rFonts w:asciiTheme="minorHAnsi" w:hAnsiTheme="minorHAnsi" w:cstheme="minorHAnsi"/>
        </w:rPr>
        <w:t>technology shapes,</w:t>
      </w:r>
      <w:r w:rsidRPr="000F1C24">
        <w:rPr>
          <w:rFonts w:asciiTheme="minorHAnsi" w:hAnsiTheme="minorHAnsi" w:cstheme="minorHAnsi"/>
          <w:sz w:val="14"/>
        </w:rPr>
        <w:t xml:space="preserve"> defines</w:t>
      </w:r>
      <w:r w:rsidRPr="000F1C24">
        <w:rPr>
          <w:rStyle w:val="Emphasis"/>
          <w:rFonts w:asciiTheme="minorHAnsi" w:hAnsiTheme="minorHAnsi" w:cstheme="minorHAnsi"/>
        </w:rPr>
        <w:t>, circumscribes, and governs a new kind of warfare.</w:t>
      </w:r>
    </w:p>
    <w:p w:rsidR="006F3259" w:rsidRPr="000F1C24" w:rsidRDefault="006F3259" w:rsidP="006F3259">
      <w:pPr>
        <w:pStyle w:val="Heading2"/>
        <w:rPr>
          <w:rFonts w:asciiTheme="minorHAnsi" w:hAnsiTheme="minorHAnsi" w:cstheme="minorHAnsi"/>
        </w:rPr>
      </w:pPr>
      <w:r w:rsidRPr="000F1C24">
        <w:rPr>
          <w:rFonts w:asciiTheme="minorHAnsi" w:hAnsiTheme="minorHAnsi" w:cstheme="minorHAnsi"/>
        </w:rPr>
        <w:t>Solvency</w:t>
      </w:r>
    </w:p>
    <w:p w:rsidR="006F3259" w:rsidRPr="000F1C24" w:rsidRDefault="006F3259" w:rsidP="006F3259">
      <w:pPr>
        <w:pStyle w:val="Heading3"/>
        <w:rPr>
          <w:rFonts w:asciiTheme="minorHAnsi" w:hAnsiTheme="minorHAnsi" w:cstheme="minorHAnsi"/>
        </w:rPr>
      </w:pPr>
      <w:r w:rsidRPr="000F1C24">
        <w:rPr>
          <w:rFonts w:asciiTheme="minorHAnsi" w:hAnsiTheme="minorHAnsi" w:cstheme="minorHAnsi"/>
        </w:rPr>
        <w:t>Solves STEM Participation</w:t>
      </w: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 xml:space="preserve">Title IX is still needed to improve women’s equality in STEM education </w:t>
      </w:r>
    </w:p>
    <w:p w:rsidR="006F3259" w:rsidRPr="000F1C24" w:rsidRDefault="006F3259" w:rsidP="006F3259">
      <w:pPr>
        <w:rPr>
          <w:rFonts w:asciiTheme="minorHAnsi" w:hAnsiTheme="minorHAnsi" w:cstheme="minorHAnsi"/>
        </w:rPr>
      </w:pPr>
      <w:r w:rsidRPr="000F1C24">
        <w:rPr>
          <w:rStyle w:val="Style13ptBold"/>
          <w:rFonts w:asciiTheme="minorHAnsi" w:hAnsiTheme="minorHAnsi" w:cstheme="minorHAnsi"/>
        </w:rPr>
        <w:t>Linberg 12</w:t>
      </w:r>
      <w:r w:rsidRPr="000F1C24">
        <w:rPr>
          <w:rFonts w:asciiTheme="minorHAnsi" w:hAnsiTheme="minorHAnsi" w:cstheme="minorHAnsi"/>
          <w:sz w:val="18"/>
          <w:szCs w:val="18"/>
        </w:rPr>
        <w:t xml:space="preserve"> Ttreloar, 6-22-2012, "Title IX is about STEM Too," AAUW: Empowering Women Since 1881, </w:t>
      </w:r>
      <w:hyperlink r:id="rId158" w:history="1">
        <w:r w:rsidRPr="000F1C24">
          <w:rPr>
            <w:rStyle w:val="Hyperlink"/>
            <w:rFonts w:asciiTheme="minorHAnsi" w:hAnsiTheme="minorHAnsi" w:cstheme="minorHAnsi"/>
            <w:sz w:val="18"/>
            <w:szCs w:val="18"/>
          </w:rPr>
          <w:t>http://www.aauw.org/2012/06/22/title-ix-is-about-stem-too/</w:t>
        </w:r>
      </w:hyperlink>
      <w:r w:rsidRPr="000F1C24">
        <w:rPr>
          <w:rFonts w:asciiTheme="minorHAnsi" w:hAnsiTheme="minorHAnsi" w:cstheme="minorHAnsi"/>
          <w:sz w:val="18"/>
          <w:szCs w:val="18"/>
        </w:rPr>
        <w:t xml:space="preserve"> </w:t>
      </w:r>
      <w:r w:rsidRPr="000F1C24">
        <w:rPr>
          <w:rFonts w:asciiTheme="minorHAnsi" w:hAnsiTheme="minorHAnsi" w:cstheme="minorHAnsi"/>
        </w:rPr>
        <w:t>7-16-17</w:t>
      </w:r>
    </w:p>
    <w:p w:rsidR="006F3259" w:rsidRPr="000F1C24" w:rsidRDefault="006F3259" w:rsidP="006F3259">
      <w:pPr>
        <w:rPr>
          <w:rFonts w:asciiTheme="minorHAnsi" w:hAnsiTheme="minorHAnsi" w:cstheme="minorHAnsi"/>
        </w:rPr>
      </w:pPr>
      <w:r w:rsidRPr="000F1C24">
        <w:rPr>
          <w:rFonts w:asciiTheme="minorHAnsi" w:hAnsiTheme="minorHAnsi" w:cstheme="minorHAnsi"/>
        </w:rPr>
        <w:t>Over the last 40 years, </w:t>
      </w:r>
      <w:hyperlink r:id="rId159" w:history="1">
        <w:r w:rsidRPr="000F1C24">
          <w:rPr>
            <w:rStyle w:val="Hyperlink"/>
            <w:rFonts w:asciiTheme="minorHAnsi" w:hAnsiTheme="minorHAnsi" w:cstheme="minorHAnsi"/>
          </w:rPr>
          <w:t>Title IX has brought well-known changes</w:t>
        </w:r>
      </w:hyperlink>
      <w:r w:rsidRPr="000F1C24">
        <w:rPr>
          <w:rFonts w:asciiTheme="minorHAnsi" w:hAnsiTheme="minorHAnsi" w:cstheme="minorHAnsi"/>
        </w:rPr>
        <w:t xml:space="preserve"> to women’s and men’s sports. What </w:t>
      </w:r>
      <w:r w:rsidRPr="000F0164">
        <w:rPr>
          <w:rFonts w:asciiTheme="minorHAnsi" w:hAnsiTheme="minorHAnsi" w:cstheme="minorHAnsi"/>
          <w:highlight w:val="yellow"/>
        </w:rPr>
        <w:t>few</w:t>
      </w:r>
      <w:r w:rsidRPr="000F1C24">
        <w:rPr>
          <w:rFonts w:asciiTheme="minorHAnsi" w:hAnsiTheme="minorHAnsi" w:cstheme="minorHAnsi"/>
        </w:rPr>
        <w:t xml:space="preserve">er </w:t>
      </w:r>
      <w:r w:rsidRPr="000F0164">
        <w:rPr>
          <w:rFonts w:asciiTheme="minorHAnsi" w:hAnsiTheme="minorHAnsi" w:cstheme="minorHAnsi"/>
          <w:highlight w:val="yellow"/>
        </w:rPr>
        <w:t>people realize are the other areas in which Title IX is intended to help improve inequities in education</w:t>
      </w:r>
      <w:r w:rsidRPr="000F1C24">
        <w:rPr>
          <w:rFonts w:asciiTheme="minorHAnsi" w:hAnsiTheme="minorHAnsi" w:cstheme="minorHAnsi"/>
        </w:rPr>
        <w:t xml:space="preserve"> — by enforcing compliance reviews that stop sexual harassment and bullying, protecting </w:t>
      </w:r>
      <w:hyperlink r:id="rId160" w:tgtFrame="_blank" w:history="1">
        <w:r w:rsidRPr="000F1C24">
          <w:rPr>
            <w:rStyle w:val="Hyperlink"/>
            <w:rFonts w:asciiTheme="minorHAnsi" w:hAnsiTheme="minorHAnsi" w:cstheme="minorHAnsi"/>
          </w:rPr>
          <w:t>pregnant and parenting teens</w:t>
        </w:r>
      </w:hyperlink>
      <w:r w:rsidRPr="000F1C24">
        <w:rPr>
          <w:rFonts w:asciiTheme="minorHAnsi" w:hAnsiTheme="minorHAnsi" w:cstheme="minorHAnsi"/>
        </w:rPr>
        <w:t xml:space="preserve">, and narrowing the science, technology, engineering, and mathematics (STEM) achievement gap. </w:t>
      </w:r>
      <w:r w:rsidRPr="000F0164">
        <w:rPr>
          <w:rFonts w:asciiTheme="minorHAnsi" w:hAnsiTheme="minorHAnsi" w:cstheme="minorHAnsi"/>
          <w:highlight w:val="yellow"/>
        </w:rPr>
        <w:t>There are many STEM careers that help people and solve world issues, but a lot of girls aren’t aware that these careers exist, nor do they know how to begin on that path.</w:t>
      </w:r>
      <w:r w:rsidRPr="000F1C24">
        <w:rPr>
          <w:rFonts w:asciiTheme="minorHAnsi" w:hAnsiTheme="minorHAnsi" w:cstheme="minorHAnsi"/>
        </w:rPr>
        <w:t xml:space="preserve"> </w:t>
      </w:r>
      <w:r w:rsidRPr="000F1C24">
        <w:rPr>
          <w:rFonts w:asciiTheme="minorHAnsi" w:hAnsiTheme="minorHAnsi" w:cstheme="minorHAnsi"/>
          <w:u w:val="single"/>
        </w:rPr>
        <w:t xml:space="preserve">Education and </w:t>
      </w:r>
      <w:r w:rsidRPr="000F0164">
        <w:rPr>
          <w:rFonts w:asciiTheme="minorHAnsi" w:hAnsiTheme="minorHAnsi" w:cstheme="minorHAnsi"/>
          <w:b/>
          <w:highlight w:val="yellow"/>
          <w:u w:val="single"/>
        </w:rPr>
        <w:t>enforcement of Title IX rights in the classroom can help end the influence that stereotypes have on teachers</w:t>
      </w:r>
      <w:r w:rsidRPr="000F1C24">
        <w:rPr>
          <w:rFonts w:asciiTheme="minorHAnsi" w:hAnsiTheme="minorHAnsi" w:cstheme="minorHAnsi"/>
          <w:u w:val="single"/>
        </w:rPr>
        <w:t xml:space="preserve"> and guidance counselors — stereotypes that keep these mentors from helping girls make the connection between their dreams and STEM fields of study. Girls are more likely to take biology, chemistry, and precalculus in high school than boys are (I took all three), but these classes often do not translate into a college major in a STEM field. If these girls are anything like me, they viewed such courses as prerequisites for college instead of the beginning of a career path.</w:t>
      </w:r>
      <w:r w:rsidRPr="000F1C24">
        <w:rPr>
          <w:rFonts w:asciiTheme="minorHAnsi" w:hAnsiTheme="minorHAnsi" w:cstheme="minorHAnsi"/>
        </w:rPr>
        <w:t xml:space="preserve"> AAUW’s research report </w:t>
      </w:r>
      <w:hyperlink r:id="rId161" w:tooltip="Why So Few? Women in Science, Technology, Engineering, and Mathematics" w:history="1">
        <w:r w:rsidRPr="000F1C24">
          <w:rPr>
            <w:rStyle w:val="Hyperlink"/>
            <w:rFonts w:asciiTheme="minorHAnsi" w:hAnsiTheme="minorHAnsi" w:cstheme="minorHAnsi"/>
          </w:rPr>
          <w:t>Why So Few? Women in Science, Technology, Engineering, and Mathematics</w:t>
        </w:r>
      </w:hyperlink>
      <w:r w:rsidRPr="000F1C24">
        <w:rPr>
          <w:rFonts w:asciiTheme="minorHAnsi" w:hAnsiTheme="minorHAnsi" w:cstheme="minorHAnsi"/>
        </w:rPr>
        <w:t> details the reasons why women drop out of — or never enter — the STEM pipeline</w:t>
      </w:r>
      <w:r w:rsidRPr="000F1C24">
        <w:rPr>
          <w:rFonts w:asciiTheme="minorHAnsi" w:hAnsiTheme="minorHAnsi" w:cstheme="minorHAnsi"/>
          <w:b/>
          <w:u w:val="single"/>
        </w:rPr>
        <w:t xml:space="preserve">. </w:t>
      </w:r>
      <w:r w:rsidRPr="000F0164">
        <w:rPr>
          <w:rFonts w:asciiTheme="minorHAnsi" w:hAnsiTheme="minorHAnsi" w:cstheme="minorHAnsi"/>
          <w:b/>
          <w:highlight w:val="yellow"/>
          <w:u w:val="single"/>
        </w:rPr>
        <w:t>Title IX enforcement can improve many of these problems</w:t>
      </w:r>
      <w:r w:rsidRPr="000F1C24">
        <w:rPr>
          <w:rFonts w:asciiTheme="minorHAnsi" w:hAnsiTheme="minorHAnsi" w:cstheme="minorHAnsi"/>
        </w:rPr>
        <w:t>. For example, the personality career tests that guidance counselors commonly give to help determine where students’ skills lie may feed into stereotypes and violate Title IX if the tests indiscriminately place girls out of STEM careers. After-school programs, </w:t>
      </w:r>
      <w:hyperlink r:id="rId162" w:tgtFrame="_blank" w:history="1">
        <w:r w:rsidRPr="000F1C24">
          <w:rPr>
            <w:rStyle w:val="Hyperlink"/>
            <w:rFonts w:asciiTheme="minorHAnsi" w:hAnsiTheme="minorHAnsi" w:cstheme="minorHAnsi"/>
          </w:rPr>
          <w:t>summer camps</w:t>
        </w:r>
      </w:hyperlink>
      <w:r w:rsidRPr="000F1C24">
        <w:rPr>
          <w:rFonts w:asciiTheme="minorHAnsi" w:hAnsiTheme="minorHAnsi" w:cstheme="minorHAnsi"/>
        </w:rPr>
        <w:t>, activities, encouragement by parents, and </w:t>
      </w:r>
      <w:hyperlink r:id="rId163" w:tgtFrame="_blank" w:history="1">
        <w:r w:rsidRPr="000F1C24">
          <w:rPr>
            <w:rStyle w:val="Hyperlink"/>
            <w:rFonts w:asciiTheme="minorHAnsi" w:hAnsiTheme="minorHAnsi" w:cstheme="minorHAnsi"/>
          </w:rPr>
          <w:t>role models</w:t>
        </w:r>
      </w:hyperlink>
      <w:r w:rsidRPr="000F1C24">
        <w:rPr>
          <w:rFonts w:asciiTheme="minorHAnsi" w:hAnsiTheme="minorHAnsi" w:cstheme="minorHAnsi"/>
        </w:rPr>
        <w:t xml:space="preserve"> are crucial for fixing the STEM pipeline for women and girls. But </w:t>
      </w:r>
      <w:r w:rsidRPr="000F0164">
        <w:rPr>
          <w:rFonts w:asciiTheme="minorHAnsi" w:hAnsiTheme="minorHAnsi" w:cstheme="minorHAnsi"/>
          <w:highlight w:val="yellow"/>
        </w:rPr>
        <w:t>Title IX enforcement must play a larger role if we ever wish to see true change in schools</w:t>
      </w:r>
      <w:r w:rsidRPr="000F1C24">
        <w:rPr>
          <w:rFonts w:asciiTheme="minorHAnsi" w:hAnsiTheme="minorHAnsi" w:cstheme="minorHAnsi"/>
        </w:rPr>
        <w:t>. Title IX was a part of the Education Amendments of 1972 and is now 20 years older than me. When I was old enough to play sports, I didn’t feel like I faced gender discrimination — in fact, I thrived. I never had to fight for the ability to play on a softball team. I knew that Title IX and its advocates made this possible for me, but I wish I had known more about the law’s reach. Like me, many people are only now learning how far Title IX can go to make education more equitable, just as it </w:t>
      </w:r>
      <w:hyperlink r:id="rId164" w:tgtFrame="_blank" w:history="1">
        <w:r w:rsidRPr="000F1C24">
          <w:rPr>
            <w:rStyle w:val="Hyperlink"/>
            <w:rFonts w:asciiTheme="minorHAnsi" w:hAnsiTheme="minorHAnsi" w:cstheme="minorHAnsi"/>
          </w:rPr>
          <w:t>has done and continues to do</w:t>
        </w:r>
      </w:hyperlink>
      <w:r w:rsidRPr="000F1C24">
        <w:rPr>
          <w:rFonts w:asciiTheme="minorHAnsi" w:hAnsiTheme="minorHAnsi" w:cstheme="minorHAnsi"/>
        </w:rPr>
        <w:t> for sports. Here’s what everyone should know: Under Title IX, schools that receive federal funding must ensure equity in STEM education for all students</w:t>
      </w:r>
      <w:r w:rsidRPr="000F0164">
        <w:rPr>
          <w:rFonts w:asciiTheme="minorHAnsi" w:hAnsiTheme="minorHAnsi" w:cstheme="minorHAnsi"/>
          <w:b/>
          <w:highlight w:val="yellow"/>
          <w:u w:val="single"/>
        </w:rPr>
        <w:t>. Stereotypes and biases, no matter how small, threaten equity and equal opportunities for girls.</w:t>
      </w:r>
      <w:r w:rsidRPr="000F1C24">
        <w:rPr>
          <w:rFonts w:asciiTheme="minorHAnsi" w:hAnsiTheme="minorHAnsi" w:cstheme="minorHAnsi"/>
        </w:rPr>
        <w:t xml:space="preserve"> Title IX enforcement is only possible with the help of communities to keep schools in compliance. That’s where you come in. </w:t>
      </w:r>
      <w:hyperlink r:id="rId165" w:tgtFrame="_blank" w:history="1">
        <w:r w:rsidRPr="000F1C24">
          <w:rPr>
            <w:rStyle w:val="Hyperlink"/>
            <w:rFonts w:asciiTheme="minorHAnsi" w:hAnsiTheme="minorHAnsi" w:cstheme="minorHAnsi"/>
          </w:rPr>
          <w:t>Read up on Title IX</w:t>
        </w:r>
      </w:hyperlink>
      <w:r w:rsidRPr="000F1C24">
        <w:rPr>
          <w:rFonts w:asciiTheme="minorHAnsi" w:hAnsiTheme="minorHAnsi" w:cstheme="minorHAnsi"/>
        </w:rPr>
        <w:t> to find out where it’s been and where it’s going — because it’s not just about </w:t>
      </w:r>
      <w:hyperlink r:id="rId166" w:tgtFrame="_blank" w:history="1">
        <w:r w:rsidRPr="000F1C24">
          <w:rPr>
            <w:rStyle w:val="Hyperlink"/>
            <w:rFonts w:asciiTheme="minorHAnsi" w:hAnsiTheme="minorHAnsi" w:cstheme="minorHAnsi"/>
          </w:rPr>
          <w:t>sports</w:t>
        </w:r>
      </w:hyperlink>
      <w:r w:rsidRPr="000F1C24">
        <w:rPr>
          <w:rFonts w:asciiTheme="minorHAnsi" w:hAnsiTheme="minorHAnsi" w:cstheme="minorHAnsi"/>
        </w:rPr>
        <w:t> but ensuring that everyone gets a fair shot.</w:t>
      </w:r>
    </w:p>
    <w:p w:rsidR="00C008BE" w:rsidRDefault="00C008BE" w:rsidP="00C008BE">
      <w:pPr>
        <w:pStyle w:val="Heading4"/>
        <w:tabs>
          <w:tab w:val="left" w:pos="2706"/>
        </w:tabs>
      </w:pPr>
      <w:r>
        <w:t>Title 9 is key to ensure women’s advancement in STEM fields</w:t>
      </w:r>
    </w:p>
    <w:p w:rsidR="00C008BE" w:rsidRDefault="00C008BE" w:rsidP="00C008BE">
      <w:r>
        <w:rPr>
          <w:rStyle w:val="Style13ptBold"/>
        </w:rPr>
        <w:t xml:space="preserve">SWE 17 </w:t>
      </w:r>
      <w:r w:rsidRPr="001F14FB">
        <w:t>—</w:t>
      </w:r>
      <w:r>
        <w:t xml:space="preserve"> Society of Women Engineers, is a not-for-profit educational and service organization in the United States. SWE has over 37,000 members in nearly 100 professional sections and 300 student sections throughout the United States. </w:t>
      </w:r>
      <w:r w:rsidRPr="001F14FB">
        <w:t>(“</w:t>
      </w:r>
      <w:r>
        <w:t>9 Questions and Answers About Title IX All Engineers Should Know</w:t>
      </w:r>
      <w:r w:rsidRPr="001F14FB">
        <w:t xml:space="preserve">,” </w:t>
      </w:r>
      <w:r>
        <w:rPr>
          <w:i/>
        </w:rPr>
        <w:t>Society of Women Engineers</w:t>
      </w:r>
      <w:r>
        <w:t>, Feburary</w:t>
      </w:r>
      <w:r w:rsidRPr="001F14FB">
        <w:t xml:space="preserve">, Available Online at </w:t>
      </w:r>
      <w:r>
        <w:t>http://alltogether.swe.org/2017/02/9-questions-answers-title-ix-engineers-know/, Accessed 07-13</w:t>
      </w:r>
      <w:r w:rsidRPr="001F14FB">
        <w:t>-2017</w:t>
      </w:r>
      <w:r>
        <w:t xml:space="preserve"> AZ</w:t>
      </w:r>
      <w:r w:rsidRPr="001F14FB">
        <w:t>)</w:t>
      </w:r>
    </w:p>
    <w:p w:rsidR="00C008BE" w:rsidRPr="00A419E2" w:rsidRDefault="00C008BE" w:rsidP="00C008BE">
      <w:pPr>
        <w:rPr>
          <w:sz w:val="10"/>
        </w:rPr>
      </w:pPr>
      <w:r w:rsidRPr="00A419E2">
        <w:rPr>
          <w:sz w:val="10"/>
        </w:rPr>
        <w:t xml:space="preserve">Since Title IX was passed, girls and women have experienced tremendous progress in educational programs and activities. </w:t>
      </w:r>
      <w:r w:rsidRPr="00C33DA1">
        <w:rPr>
          <w:u w:val="single"/>
        </w:rPr>
        <w:t xml:space="preserve">Regardless, </w:t>
      </w:r>
      <w:r w:rsidRPr="000F0164">
        <w:rPr>
          <w:highlight w:val="yellow"/>
          <w:u w:val="single"/>
        </w:rPr>
        <w:t>gender bias is still present within institutional practices, especially for</w:t>
      </w:r>
      <w:r w:rsidRPr="00C33DA1">
        <w:rPr>
          <w:u w:val="single"/>
        </w:rPr>
        <w:t xml:space="preserve"> girls and </w:t>
      </w:r>
      <w:r w:rsidRPr="000F0164">
        <w:rPr>
          <w:highlight w:val="yellow"/>
          <w:u w:val="single"/>
        </w:rPr>
        <w:t>women in federally-funded STEM</w:t>
      </w:r>
      <w:r w:rsidRPr="00A419E2">
        <w:rPr>
          <w:sz w:val="10"/>
        </w:rPr>
        <w:t xml:space="preserve"> (science, technology, engineering, and mathematics) programs. What is Title IX? </w:t>
      </w:r>
      <w:r w:rsidRPr="00C33DA1">
        <w:rPr>
          <w:u w:val="single"/>
        </w:rPr>
        <w:t>Title IX</w:t>
      </w:r>
      <w:r w:rsidRPr="00A419E2">
        <w:rPr>
          <w:sz w:val="10"/>
        </w:rPr>
        <w:t xml:space="preserve"> of the Education Amendments of 1972 </w:t>
      </w:r>
      <w:r w:rsidRPr="00C33DA1">
        <w:rPr>
          <w:u w:val="single"/>
        </w:rPr>
        <w:t>prohibits discrimination based on gender by an educational program that receives federal funding</w:t>
      </w:r>
      <w:r w:rsidRPr="00A419E2">
        <w:rPr>
          <w:sz w:val="10"/>
        </w:rPr>
        <w:t xml:space="preserve">. Does Title IX only apply to athletic programs? </w:t>
      </w:r>
      <w:r w:rsidRPr="00C33DA1">
        <w:rPr>
          <w:u w:val="single"/>
        </w:rPr>
        <w:t xml:space="preserve">No. </w:t>
      </w:r>
      <w:r w:rsidRPr="000F0164">
        <w:rPr>
          <w:highlight w:val="yellow"/>
          <w:u w:val="single"/>
        </w:rPr>
        <w:t>Since Title IX is most visible in women’s participation in</w:t>
      </w:r>
      <w:r w:rsidRPr="00C33DA1">
        <w:rPr>
          <w:u w:val="single"/>
        </w:rPr>
        <w:t xml:space="preserve"> collegiate </w:t>
      </w:r>
      <w:r w:rsidRPr="000F0164">
        <w:rPr>
          <w:highlight w:val="yellow"/>
          <w:u w:val="single"/>
        </w:rPr>
        <w:t>athletics</w:t>
      </w:r>
      <w:r w:rsidRPr="00C33DA1">
        <w:rPr>
          <w:u w:val="single"/>
        </w:rPr>
        <w:t xml:space="preserve">, </w:t>
      </w:r>
      <w:r w:rsidRPr="000F0164">
        <w:rPr>
          <w:highlight w:val="yellow"/>
          <w:u w:val="single"/>
        </w:rPr>
        <w:t>many believe that Title IX applies only to athletic programs</w:t>
      </w:r>
      <w:r w:rsidRPr="00C33DA1">
        <w:rPr>
          <w:u w:val="single"/>
        </w:rPr>
        <w:t xml:space="preserve">. </w:t>
      </w:r>
      <w:r w:rsidRPr="000F0164">
        <w:rPr>
          <w:highlight w:val="yellow"/>
          <w:u w:val="single"/>
        </w:rPr>
        <w:t>But athletics is only one of 10 key areas addressed by the law</w:t>
      </w:r>
      <w:r w:rsidRPr="00C33DA1">
        <w:rPr>
          <w:u w:val="single"/>
        </w:rPr>
        <w:t xml:space="preserve">, </w:t>
      </w:r>
      <w:r w:rsidRPr="000F0164">
        <w:rPr>
          <w:highlight w:val="yellow"/>
          <w:u w:val="single"/>
        </w:rPr>
        <w:t>which also applies to</w:t>
      </w:r>
      <w:r w:rsidRPr="00C33DA1">
        <w:rPr>
          <w:u w:val="single"/>
        </w:rPr>
        <w:t xml:space="preserve">: Access to Higher Education, Career Education, Education for Pregnant and Parenting Students, Employment, Learning Environment, </w:t>
      </w:r>
      <w:r w:rsidRPr="000F0164">
        <w:rPr>
          <w:highlight w:val="yellow"/>
          <w:u w:val="single"/>
        </w:rPr>
        <w:t>Math and Science</w:t>
      </w:r>
      <w:r w:rsidRPr="00C33DA1">
        <w:rPr>
          <w:u w:val="single"/>
        </w:rPr>
        <w:t>, Sexual Harassment, Standardized Testing and Technology.</w:t>
      </w:r>
      <w:r>
        <w:rPr>
          <w:u w:val="single"/>
        </w:rPr>
        <w:t xml:space="preserve"> </w:t>
      </w:r>
      <w:r w:rsidRPr="00A419E2">
        <w:rPr>
          <w:sz w:val="10"/>
        </w:rPr>
        <w:t xml:space="preserve">How has Title IX supported the advancement of women? Title IX has led to an incense of women in NCAA athletic programs. Due to litigation in the 1970s to force compliance with Title IX by educational institutions, many athletic programs were expanded to include women. According to the most recent numbers, the NCAA reports that 43% of athletes are women. If this form of compliance was implemented in federally funded STEM programs, the impact for women and girls would be tremendous. Why is Title IX important for women in STEM? </w:t>
      </w:r>
      <w:bookmarkStart w:id="2" w:name="_Hlk489021581"/>
      <w:r w:rsidRPr="000F0164">
        <w:rPr>
          <w:highlight w:val="yellow"/>
          <w:u w:val="single"/>
        </w:rPr>
        <w:t>Title IX is vital for women’s advancement in STEM fields</w:t>
      </w:r>
      <w:r w:rsidRPr="00C33DA1">
        <w:rPr>
          <w:u w:val="single"/>
        </w:rPr>
        <w:t xml:space="preserve">. The </w:t>
      </w:r>
      <w:r w:rsidRPr="000F0164">
        <w:rPr>
          <w:highlight w:val="yellow"/>
          <w:u w:val="single"/>
        </w:rPr>
        <w:t>full enforcement of Title IX in STEM education programs and institutions across the U</w:t>
      </w:r>
      <w:r w:rsidRPr="00A419E2">
        <w:rPr>
          <w:sz w:val="10"/>
        </w:rPr>
        <w:t xml:space="preserve">nited </w:t>
      </w:r>
      <w:r w:rsidRPr="000F0164">
        <w:rPr>
          <w:highlight w:val="yellow"/>
          <w:u w:val="single"/>
        </w:rPr>
        <w:t>S</w:t>
      </w:r>
      <w:r w:rsidRPr="00A419E2">
        <w:rPr>
          <w:sz w:val="10"/>
        </w:rPr>
        <w:t xml:space="preserve">tates </w:t>
      </w:r>
      <w:r w:rsidRPr="000F0164">
        <w:rPr>
          <w:highlight w:val="yellow"/>
          <w:u w:val="single"/>
        </w:rPr>
        <w:t>will support the advancement of women and girls.</w:t>
      </w:r>
      <w:r w:rsidRPr="00A419E2">
        <w:rPr>
          <w:sz w:val="10"/>
        </w:rPr>
        <w:t xml:space="preserve"> As the following sections demonstrate, the </w:t>
      </w:r>
      <w:r w:rsidRPr="00C33DA1">
        <w:rPr>
          <w:u w:val="single"/>
        </w:rPr>
        <w:t xml:space="preserve">implementation of Title IX in STEM programs is uneven and more accountability is needed to ensure federally funded programs are not discriminating based on </w:t>
      </w:r>
      <w:bookmarkEnd w:id="2"/>
      <w:r w:rsidRPr="00C33DA1">
        <w:rPr>
          <w:u w:val="single"/>
        </w:rPr>
        <w:t>gender.</w:t>
      </w:r>
      <w:r>
        <w:rPr>
          <w:u w:val="single"/>
        </w:rPr>
        <w:t xml:space="preserve"> </w:t>
      </w:r>
      <w:r w:rsidRPr="00A419E2">
        <w:rPr>
          <w:sz w:val="10"/>
        </w:rPr>
        <w:t xml:space="preserve">Do educational institutions fall short of implementing Title IX in STEM programs? It is hard to know the answer to this question when many institutions do not widely share their implementation practices. In 2015, the U.S. Government Accountability Office (GAO) </w:t>
      </w:r>
      <w:r w:rsidRPr="00C33DA1">
        <w:rPr>
          <w:u w:val="single"/>
        </w:rPr>
        <w:t>published a report on diversity for women in science and the need to fully implement Title IX.</w:t>
      </w:r>
      <w:r w:rsidRPr="00A419E2">
        <w:rPr>
          <w:sz w:val="10"/>
        </w:rPr>
        <w:t xml:space="preserve"> This report stated very clearly that not all federal funding agencies that grant the most money to STEM research in higher education have not engaged in any comprehensive monitoring and enforcement activities to ensure that grant recipients do not discriminate on the basis of gender. This report specifically called out the Department of Defense and Health and Human Services as agencies that needed to conduct Title IX compliance reviews. How can educational institutions improve their implementation of Title IX for their STEM programs? </w:t>
      </w:r>
      <w:r w:rsidRPr="00C33DA1">
        <w:rPr>
          <w:u w:val="single"/>
        </w:rPr>
        <w:t>While many educational institutions do sign statements that say they are in Title IX compliance, they may not designate a point of contact for Title IX compliance, establish or publish a grievance procedure for Title IX, or share information about their policies in relation to Title IX</w:t>
      </w:r>
      <w:r w:rsidRPr="00A419E2">
        <w:rPr>
          <w:sz w:val="10"/>
        </w:rPr>
        <w:t xml:space="preserve">. All of these things are necessary to ensure those who are intended to benefit from Title IX are able to utilize the law to their advantage. Previously, the U.S. GAO identified four ways that federally funded agencies and institutions could to promote compliance with </w:t>
      </w:r>
      <w:r w:rsidRPr="000F0164">
        <w:rPr>
          <w:highlight w:val="yellow"/>
          <w:u w:val="single"/>
        </w:rPr>
        <w:t>Title IX to address the need for gender diversity in STEM fields</w:t>
      </w:r>
      <w:r w:rsidRPr="00C33DA1">
        <w:rPr>
          <w:u w:val="single"/>
        </w:rPr>
        <w:t>.</w:t>
      </w:r>
      <w:r w:rsidRPr="00A419E2">
        <w:rPr>
          <w:sz w:val="10"/>
        </w:rPr>
        <w:t xml:space="preserve"> These are explained at length by the U.S. Department of Education and summarized here: Give assurances to federal granting agencies that programs and activities comply with Title IX Designate at least one employee to coordinate Title IX compliance efforts Establish a Title IX grievance procedure Disseminate information about Title IX nondiscrimination policy. The GAO has continuously emphasized that most federally funded bodies adhere to the first requirement on the list but that many are noncompliant with the other recommendations. Why should I pay attention to my institution’s compliance with Title IX? Learning about Title IX is the first step to holding institutions accountable to this federal law. The GAO report concluded that faculty and students often do not file complaints because they are unaware of the law and their right to file a complaint for noncompliance. Once you know about Title IX, you are more likely to be able to advocate for yourself or someone you know who may be experiencing discrimination based on gender. Both students and employees at federally funded schools, colleges, and universities should be aware that Title IX prevents discrimination based on gender. </w:t>
      </w:r>
      <w:r w:rsidRPr="00C33DA1">
        <w:rPr>
          <w:u w:val="single"/>
        </w:rPr>
        <w:t>For example, in the K-12 environment, parents need to know that certain practices might unfairly discriminate against their daughters</w:t>
      </w:r>
      <w:r w:rsidRPr="00A419E2">
        <w:rPr>
          <w:sz w:val="10"/>
        </w:rPr>
        <w:t xml:space="preserve">. An </w:t>
      </w:r>
      <w:r w:rsidRPr="00C33DA1">
        <w:rPr>
          <w:u w:val="single"/>
        </w:rPr>
        <w:t>honors math or physics class full of boys does not, by itself, violate Title IX</w:t>
      </w:r>
      <w:r w:rsidRPr="00A419E2">
        <w:rPr>
          <w:sz w:val="10"/>
        </w:rPr>
        <w:t xml:space="preserve">. But if that </w:t>
      </w:r>
      <w:r w:rsidRPr="00C33DA1">
        <w:rPr>
          <w:u w:val="single"/>
        </w:rPr>
        <w:t>condition occurs because the teacher in charge of the class actively discourages girls from participating, or because counselors routinely steer girls away from such demanding courses, it is more than prejudice – it is discrimination.</w:t>
      </w:r>
      <w:r>
        <w:rPr>
          <w:u w:val="single"/>
        </w:rPr>
        <w:t xml:space="preserve"> </w:t>
      </w:r>
      <w:r w:rsidRPr="00A419E2">
        <w:rPr>
          <w:sz w:val="10"/>
        </w:rPr>
        <w:t xml:space="preserve">How does SWE advocate for the implementation of Title IX? </w:t>
      </w:r>
      <w:r w:rsidRPr="000F0164">
        <w:rPr>
          <w:highlight w:val="yellow"/>
          <w:u w:val="single"/>
        </w:rPr>
        <w:t>To remain competitive in a global economy</w:t>
      </w:r>
      <w:r w:rsidRPr="00C33DA1">
        <w:rPr>
          <w:u w:val="single"/>
        </w:rPr>
        <w:t xml:space="preserve">, the </w:t>
      </w:r>
      <w:r w:rsidRPr="000F0164">
        <w:rPr>
          <w:highlight w:val="yellow"/>
          <w:u w:val="single"/>
        </w:rPr>
        <w:t>U.S. must develop its tech</w:t>
      </w:r>
      <w:r w:rsidRPr="00C33DA1">
        <w:rPr>
          <w:u w:val="single"/>
        </w:rPr>
        <w:t xml:space="preserve">nological </w:t>
      </w:r>
      <w:r w:rsidRPr="000F0164">
        <w:rPr>
          <w:highlight w:val="yellow"/>
          <w:u w:val="single"/>
        </w:rPr>
        <w:t>literacy, talent, and expertise across all sectors of society</w:t>
      </w:r>
      <w:r w:rsidRPr="00C33DA1">
        <w:rPr>
          <w:u w:val="single"/>
        </w:rPr>
        <w:t>.</w:t>
      </w:r>
      <w:r w:rsidRPr="00A419E2">
        <w:rPr>
          <w:sz w:val="10"/>
        </w:rPr>
        <w:t xml:space="preserve"> Through its annual Congressional outreach events and ongoing advocacy, </w:t>
      </w:r>
      <w:r w:rsidRPr="00C33DA1">
        <w:rPr>
          <w:u w:val="single"/>
        </w:rPr>
        <w:t>SWE recommends the following ways improve the climate for women in STEM disciplines through the application of Title IX:</w:t>
      </w:r>
      <w:r>
        <w:rPr>
          <w:u w:val="single"/>
        </w:rPr>
        <w:t xml:space="preserve"> </w:t>
      </w:r>
      <w:r w:rsidRPr="000F0164">
        <w:rPr>
          <w:rStyle w:val="StyleUnderline"/>
          <w:highlight w:val="yellow"/>
        </w:rPr>
        <w:t>Policymakers should</w:t>
      </w:r>
      <w:r w:rsidRPr="000F0164">
        <w:rPr>
          <w:sz w:val="10"/>
          <w:highlight w:val="yellow"/>
        </w:rPr>
        <w:t xml:space="preserve"> </w:t>
      </w:r>
      <w:r w:rsidRPr="000F0164">
        <w:rPr>
          <w:highlight w:val="yellow"/>
          <w:u w:val="single"/>
        </w:rPr>
        <w:t>step up enforcement of Title IX</w:t>
      </w:r>
      <w:r w:rsidRPr="00C33DA1">
        <w:rPr>
          <w:u w:val="single"/>
        </w:rPr>
        <w:t xml:space="preserve"> with regard to STEM disciplines, and fund programs that will help educate students and their parents, and STEM faculty, of their rights under the law.</w:t>
      </w:r>
      <w:r>
        <w:rPr>
          <w:u w:val="single"/>
        </w:rPr>
        <w:t xml:space="preserve"> </w:t>
      </w:r>
      <w:r w:rsidRPr="00C33DA1">
        <w:rPr>
          <w:u w:val="single"/>
        </w:rPr>
        <w:t>Educational institutions should fulfill their obligations under the law; examine</w:t>
      </w:r>
      <w:r w:rsidRPr="00A419E2">
        <w:rPr>
          <w:sz w:val="10"/>
        </w:rPr>
        <w:t xml:space="preserve"> their institutional </w:t>
      </w:r>
      <w:r w:rsidRPr="00C33DA1">
        <w:rPr>
          <w:u w:val="single"/>
        </w:rPr>
        <w:t>policies, procedures or practices for gender bias</w:t>
      </w:r>
      <w:r w:rsidRPr="00A419E2">
        <w:rPr>
          <w:sz w:val="10"/>
        </w:rPr>
        <w:t xml:space="preserve">; provide suggestions for areas to examine when evaluating programs for gender bias; and make this information accessible to the public. </w:t>
      </w:r>
      <w:r w:rsidRPr="000F0164">
        <w:rPr>
          <w:highlight w:val="yellow"/>
          <w:u w:val="single"/>
        </w:rPr>
        <w:t>Federal funding agencies should fulfill their monitoring and enforcement obligations under the law</w:t>
      </w:r>
      <w:r w:rsidRPr="00A419E2">
        <w:rPr>
          <w:sz w:val="10"/>
        </w:rPr>
        <w:t>, and make this information available to the public.</w:t>
      </w: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Men and Women both benefit from Title IX and it encourages positive learning in the classroom but it’s still not nationally sustained which creates a hostile environement for education – we need the plan</w:t>
      </w:r>
    </w:p>
    <w:p w:rsidR="006F3259" w:rsidRPr="000F1C24" w:rsidRDefault="006F3259" w:rsidP="006F3259">
      <w:pPr>
        <w:rPr>
          <w:rFonts w:asciiTheme="minorHAnsi" w:hAnsiTheme="minorHAnsi" w:cstheme="minorHAnsi"/>
          <w:sz w:val="18"/>
          <w:szCs w:val="18"/>
        </w:rPr>
      </w:pPr>
      <w:r w:rsidRPr="000F1C24">
        <w:rPr>
          <w:rStyle w:val="Style13ptBold"/>
          <w:rFonts w:asciiTheme="minorHAnsi" w:hAnsiTheme="minorHAnsi" w:cstheme="minorHAnsi"/>
        </w:rPr>
        <w:t>Maatz 17</w:t>
      </w:r>
      <w:r w:rsidRPr="000F1C24">
        <w:rPr>
          <w:rFonts w:asciiTheme="minorHAnsi" w:hAnsiTheme="minorHAnsi" w:cstheme="minorHAnsi"/>
        </w:rPr>
        <w:t xml:space="preserve"> Lisa Maatz, </w:t>
      </w:r>
      <w:r w:rsidRPr="000F1C24">
        <w:rPr>
          <w:rFonts w:asciiTheme="minorHAnsi" w:hAnsiTheme="minorHAnsi" w:cstheme="minorHAnsi"/>
          <w:sz w:val="18"/>
          <w:szCs w:val="18"/>
        </w:rPr>
        <w:t xml:space="preserve">NCWGE Chair American Association of University WomenNational Coalition for Women and Girls in Education (NCWGE). Title IX at 45: Advancing Opportunity through Equity in Education. Washington, DC: NCWGE, 2017. National Coalition for Women and Girls in Education (NCWGE). Title IX at 45: Advancing Opportunity through Equity in Education. Washington, DC: NCWGE, 2017. </w:t>
      </w:r>
      <w:hyperlink r:id="rId167" w:history="1">
        <w:r w:rsidRPr="000F1C24">
          <w:rPr>
            <w:rStyle w:val="Hyperlink"/>
            <w:rFonts w:asciiTheme="minorHAnsi" w:hAnsiTheme="minorHAnsi" w:cstheme="minorHAnsi"/>
            <w:sz w:val="18"/>
            <w:szCs w:val="18"/>
          </w:rPr>
          <w:t>http://www.ncwge.org/TitleIX45/Title%20IX%20at%2045-Advancing%20Opportunity%20through%20Equity%20in%20Education.pdf</w:t>
        </w:r>
      </w:hyperlink>
      <w:r w:rsidRPr="000F1C24">
        <w:rPr>
          <w:rFonts w:asciiTheme="minorHAnsi" w:hAnsiTheme="minorHAnsi" w:cstheme="minorHAnsi"/>
          <w:sz w:val="18"/>
          <w:szCs w:val="18"/>
        </w:rPr>
        <w:t xml:space="preserve"> </w:t>
      </w:r>
      <w:r w:rsidRPr="000F1C24">
        <w:rPr>
          <w:rFonts w:asciiTheme="minorHAnsi" w:hAnsiTheme="minorHAnsi" w:cstheme="minorHAnsi"/>
        </w:rPr>
        <w:t>7-16-17</w:t>
      </w:r>
    </w:p>
    <w:p w:rsidR="006F3259" w:rsidRPr="000F1C24" w:rsidRDefault="006F3259" w:rsidP="006F3259">
      <w:pPr>
        <w:rPr>
          <w:rFonts w:asciiTheme="minorHAnsi" w:hAnsiTheme="minorHAnsi" w:cstheme="minorHAnsi"/>
        </w:rPr>
      </w:pPr>
      <w:r w:rsidRPr="000F0164">
        <w:rPr>
          <w:rFonts w:asciiTheme="minorHAnsi" w:hAnsiTheme="minorHAnsi" w:cstheme="minorHAnsi"/>
          <w:highlight w:val="yellow"/>
          <w:u w:val="single"/>
        </w:rPr>
        <w:t>Both women and men have benefited from Title IX</w:t>
      </w:r>
      <w:r w:rsidRPr="000F0164">
        <w:rPr>
          <w:rFonts w:asciiTheme="minorHAnsi" w:hAnsiTheme="minorHAnsi" w:cstheme="minorHAnsi"/>
          <w:highlight w:val="yellow"/>
        </w:rPr>
        <w:t>.</w:t>
      </w:r>
      <w:r w:rsidRPr="000F1C24">
        <w:rPr>
          <w:rFonts w:asciiTheme="minorHAnsi" w:hAnsiTheme="minorHAnsi" w:cstheme="minorHAnsi"/>
        </w:rPr>
        <w:t xml:space="preserve"> At the time the legislation passed, female students were habitually marginalized or steered toward courses based on gender stereotypes. </w:t>
      </w:r>
      <w:r w:rsidRPr="000F0164">
        <w:rPr>
          <w:rFonts w:asciiTheme="minorHAnsi" w:hAnsiTheme="minorHAnsi" w:cstheme="minorHAnsi"/>
          <w:highlight w:val="yellow"/>
        </w:rPr>
        <w:t>At the K–12 level</w:t>
      </w:r>
      <w:r w:rsidRPr="000F1C24">
        <w:rPr>
          <w:rFonts w:asciiTheme="minorHAnsi" w:hAnsiTheme="minorHAnsi" w:cstheme="minorHAnsi"/>
        </w:rPr>
        <w:t xml:space="preserve">, </w:t>
      </w:r>
      <w:r w:rsidRPr="000F0164">
        <w:rPr>
          <w:rFonts w:asciiTheme="minorHAnsi" w:hAnsiTheme="minorHAnsi" w:cstheme="minorHAnsi"/>
          <w:highlight w:val="yellow"/>
        </w:rPr>
        <w:t>girls</w:t>
      </w:r>
      <w:r w:rsidRPr="000F1C24">
        <w:rPr>
          <w:rFonts w:asciiTheme="minorHAnsi" w:hAnsiTheme="minorHAnsi" w:cstheme="minorHAnsi"/>
        </w:rPr>
        <w:t xml:space="preserve"> were often </w:t>
      </w:r>
      <w:r w:rsidRPr="000F0164">
        <w:rPr>
          <w:rFonts w:asciiTheme="minorHAnsi" w:hAnsiTheme="minorHAnsi" w:cstheme="minorHAnsi"/>
          <w:highlight w:val="yellow"/>
          <w:u w:val="single"/>
        </w:rPr>
        <w:t>segregated into home economics</w:t>
      </w:r>
      <w:r w:rsidRPr="000F0164">
        <w:rPr>
          <w:rFonts w:asciiTheme="minorHAnsi" w:hAnsiTheme="minorHAnsi" w:cstheme="minorHAnsi"/>
          <w:highlight w:val="yellow"/>
        </w:rPr>
        <w:t xml:space="preserve"> or other “softer” classes, and many pregnant students</w:t>
      </w:r>
      <w:r w:rsidRPr="000F1C24">
        <w:rPr>
          <w:rFonts w:asciiTheme="minorHAnsi" w:hAnsiTheme="minorHAnsi" w:cstheme="minorHAnsi"/>
        </w:rPr>
        <w:t xml:space="preserve"> were </w:t>
      </w:r>
      <w:r w:rsidRPr="000F0164">
        <w:rPr>
          <w:rFonts w:asciiTheme="minorHAnsi" w:hAnsiTheme="minorHAnsi" w:cstheme="minorHAnsi"/>
          <w:highlight w:val="yellow"/>
        </w:rPr>
        <w:t>forced out of school altogether. Girls made up just 7% of high school athletes, and women earned a vanishingly small proportion of degrees in science, engineering, and technical fields</w:t>
      </w:r>
      <w:r w:rsidRPr="000F1C24">
        <w:rPr>
          <w:rFonts w:asciiTheme="minorHAnsi" w:hAnsiTheme="minorHAnsi" w:cstheme="minorHAnsi"/>
        </w:rPr>
        <w:t>. Gender stereotypes limited learning for boys and men as well. Separate classes for boys often had much harsher discipline, and non-athletic boys were commonly pushed into sports to “toughen them up” rather than encouraged to pursue their skills in other areas. Men were largely locked out of studying certain fields, especially in healthcare, that were traditionally occupied by women—despite the earning capacity those fields offered</w:t>
      </w:r>
      <w:r w:rsidRPr="000F1C24">
        <w:rPr>
          <w:rFonts w:asciiTheme="minorHAnsi" w:hAnsiTheme="minorHAnsi" w:cstheme="minorHAnsi"/>
          <w:b/>
          <w:u w:val="single"/>
        </w:rPr>
        <w:t xml:space="preserve">. </w:t>
      </w:r>
      <w:r w:rsidRPr="000F0164">
        <w:rPr>
          <w:rFonts w:asciiTheme="minorHAnsi" w:hAnsiTheme="minorHAnsi" w:cstheme="minorHAnsi"/>
          <w:b/>
          <w:highlight w:val="yellow"/>
          <w:u w:val="single"/>
        </w:rPr>
        <w:t>Title IX has opened opportunities for both male and female students to reach new heights of achievement</w:t>
      </w:r>
      <w:r w:rsidRPr="000F0164">
        <w:rPr>
          <w:rFonts w:asciiTheme="minorHAnsi" w:hAnsiTheme="minorHAnsi" w:cstheme="minorHAnsi"/>
          <w:highlight w:val="yellow"/>
        </w:rPr>
        <w:t>.</w:t>
      </w:r>
      <w:r w:rsidRPr="000F1C24">
        <w:rPr>
          <w:rFonts w:asciiTheme="minorHAnsi" w:hAnsiTheme="minorHAnsi" w:cstheme="minorHAnsi"/>
        </w:rPr>
        <w:t xml:space="preserve"> Boys and men have continued to see major gains in athletic participation, math and science attainment, and science and engineering degrees earned, even as girls and women have advanced in these areas. Moreover, by prohibiting hostile, threatening, and discriminatory behavior, </w:t>
      </w:r>
      <w:r w:rsidRPr="000F0164">
        <w:rPr>
          <w:rFonts w:asciiTheme="minorHAnsi" w:hAnsiTheme="minorHAnsi" w:cstheme="minorHAnsi"/>
          <w:highlight w:val="yellow"/>
        </w:rPr>
        <w:t>Title IX protects the rights of all students to learn in a healthy environment</w:t>
      </w:r>
      <w:r w:rsidRPr="000F1C24">
        <w:rPr>
          <w:rFonts w:asciiTheme="minorHAnsi" w:hAnsiTheme="minorHAnsi" w:cstheme="minorHAnsi"/>
        </w:rPr>
        <w:t xml:space="preserve">. </w:t>
      </w:r>
      <w:r w:rsidRPr="000F0164">
        <w:rPr>
          <w:rFonts w:asciiTheme="minorHAnsi" w:hAnsiTheme="minorHAnsi" w:cstheme="minorHAnsi"/>
          <w:highlight w:val="yellow"/>
        </w:rPr>
        <w:t>The benefits of equal access to education extend beyond students to their families and their communities.</w:t>
      </w:r>
      <w:r w:rsidRPr="000F1C24">
        <w:rPr>
          <w:rFonts w:asciiTheme="minorHAnsi" w:hAnsiTheme="minorHAnsi" w:cstheme="minorHAnsi"/>
        </w:rPr>
        <w:t xml:space="preserve"> Education attainment drives both employment and wage growth in the United States (see Figure 1). It also expands the pool of highly qualified workers with the ability to innovate. As demand for such workers continues to rise in both the domestic and global economies, the nation as a whole stands to gain from the education improvements conferred by Title IX. WHY IS TITLE IX STILL NECESSARY? If Title IX has been so successful, why are measures to maintain and reinforce its protections still necessary</w:t>
      </w:r>
      <w:r w:rsidRPr="000F1C24">
        <w:rPr>
          <w:rFonts w:asciiTheme="minorHAnsi" w:hAnsiTheme="minorHAnsi" w:cstheme="minorHAnsi"/>
          <w:b/>
        </w:rPr>
        <w:t xml:space="preserve">? </w:t>
      </w:r>
      <w:r w:rsidRPr="000F0164">
        <w:rPr>
          <w:rFonts w:asciiTheme="minorHAnsi" w:hAnsiTheme="minorHAnsi" w:cstheme="minorHAnsi"/>
          <w:b/>
          <w:highlight w:val="yellow"/>
          <w:u w:val="single"/>
        </w:rPr>
        <w:t>Even after 45 years, adherence to Title IX’s provisions is still far from universal. Some schools fail to designate a Title IX</w:t>
      </w:r>
      <w:r w:rsidRPr="000F0164">
        <w:rPr>
          <w:rFonts w:asciiTheme="minorHAnsi" w:hAnsiTheme="minorHAnsi" w:cstheme="minorHAnsi"/>
          <w:highlight w:val="yellow"/>
          <w:u w:val="single"/>
        </w:rPr>
        <w:t xml:space="preserve"> </w:t>
      </w:r>
      <w:r w:rsidRPr="000F1C24">
        <w:rPr>
          <w:rFonts w:asciiTheme="minorHAnsi" w:hAnsiTheme="minorHAnsi" w:cstheme="minorHAnsi"/>
          <w:u w:val="single"/>
        </w:rPr>
        <w:t xml:space="preserve">coordinator to oversee compliance, </w:t>
      </w:r>
      <w:r w:rsidRPr="000F0164">
        <w:rPr>
          <w:rFonts w:asciiTheme="minorHAnsi" w:hAnsiTheme="minorHAnsi" w:cstheme="minorHAnsi"/>
          <w:b/>
          <w:highlight w:val="yellow"/>
          <w:u w:val="single"/>
        </w:rPr>
        <w:t>as the law requires; others don’t provide the training or support needed to allow</w:t>
      </w:r>
      <w:r w:rsidRPr="000F0164">
        <w:rPr>
          <w:rFonts w:asciiTheme="minorHAnsi" w:hAnsiTheme="minorHAnsi" w:cstheme="minorHAnsi"/>
          <w:highlight w:val="yellow"/>
          <w:u w:val="single"/>
        </w:rPr>
        <w:t xml:space="preserve"> </w:t>
      </w:r>
      <w:r w:rsidRPr="000F1C24">
        <w:rPr>
          <w:rFonts w:asciiTheme="minorHAnsi" w:hAnsiTheme="minorHAnsi" w:cstheme="minorHAnsi"/>
          <w:u w:val="single"/>
        </w:rPr>
        <w:t>the coordinator to</w:t>
      </w:r>
      <w:r w:rsidRPr="000F0164">
        <w:rPr>
          <w:rFonts w:asciiTheme="minorHAnsi" w:hAnsiTheme="minorHAnsi" w:cstheme="minorHAnsi"/>
          <w:highlight w:val="yellow"/>
          <w:u w:val="single"/>
        </w:rPr>
        <w:t xml:space="preserve"> </w:t>
      </w:r>
      <w:r w:rsidRPr="000F0164">
        <w:rPr>
          <w:rFonts w:asciiTheme="minorHAnsi" w:hAnsiTheme="minorHAnsi" w:cstheme="minorHAnsi"/>
          <w:b/>
          <w:highlight w:val="yellow"/>
          <w:u w:val="single"/>
        </w:rPr>
        <w:t>work effectively</w:t>
      </w:r>
      <w:r w:rsidRPr="000F1C24">
        <w:rPr>
          <w:rFonts w:asciiTheme="minorHAnsi" w:hAnsiTheme="minorHAnsi" w:cstheme="minorHAnsi"/>
          <w:u w:val="single"/>
        </w:rPr>
        <w:t xml:space="preserve">. Confusion about some aspects of the law and poor tracking of information on what is actually happening in schools have also caused problems. In some cases, </w:t>
      </w:r>
      <w:r w:rsidRPr="000F0164">
        <w:rPr>
          <w:rFonts w:asciiTheme="minorHAnsi" w:hAnsiTheme="minorHAnsi" w:cstheme="minorHAnsi"/>
          <w:b/>
          <w:highlight w:val="yellow"/>
          <w:u w:val="single"/>
        </w:rPr>
        <w:t>schools simply refuse to adhere to the law</w:t>
      </w:r>
      <w:r w:rsidRPr="000F1C24">
        <w:rPr>
          <w:rFonts w:asciiTheme="minorHAnsi" w:hAnsiTheme="minorHAnsi" w:cstheme="minorHAnsi"/>
          <w:b/>
          <w:u w:val="single"/>
        </w:rPr>
        <w:t xml:space="preserve">. </w:t>
      </w:r>
      <w:r w:rsidRPr="000F0164">
        <w:rPr>
          <w:rFonts w:asciiTheme="minorHAnsi" w:hAnsiTheme="minorHAnsi" w:cstheme="minorHAnsi"/>
          <w:b/>
          <w:highlight w:val="yellow"/>
          <w:u w:val="single"/>
        </w:rPr>
        <w:t>These lapses lead not only to discrimination</w:t>
      </w:r>
      <w:r w:rsidRPr="000F1C24">
        <w:rPr>
          <w:rFonts w:asciiTheme="minorHAnsi" w:hAnsiTheme="minorHAnsi" w:cstheme="minorHAnsi"/>
          <w:u w:val="single"/>
        </w:rPr>
        <w:t xml:space="preserve"> but also, in many cases, </w:t>
      </w:r>
      <w:r w:rsidRPr="000F0164">
        <w:rPr>
          <w:rFonts w:asciiTheme="minorHAnsi" w:hAnsiTheme="minorHAnsi" w:cstheme="minorHAnsi"/>
          <w:b/>
          <w:highlight w:val="yellow"/>
          <w:u w:val="single"/>
        </w:rPr>
        <w:t>to a hostile school environment that impedes learning</w:t>
      </w:r>
      <w:r w:rsidRPr="000F1C24">
        <w:rPr>
          <w:rFonts w:asciiTheme="minorHAnsi" w:hAnsiTheme="minorHAnsi" w:cstheme="minorHAnsi"/>
          <w:u w:val="single"/>
        </w:rPr>
        <w:t xml:space="preserve">. As the issues surrounding gender equity become more complex and nuanced, </w:t>
      </w:r>
      <w:r w:rsidRPr="000F0164">
        <w:rPr>
          <w:rFonts w:asciiTheme="minorHAnsi" w:hAnsiTheme="minorHAnsi" w:cstheme="minorHAnsi"/>
          <w:b/>
          <w:highlight w:val="yellow"/>
          <w:u w:val="single"/>
        </w:rPr>
        <w:t>more information and stronger regulation and enforcement are necessary to ensure that our education system works for everyone</w:t>
      </w:r>
      <w:r w:rsidRPr="000F1C24">
        <w:rPr>
          <w:rFonts w:asciiTheme="minorHAnsi" w:hAnsiTheme="minorHAnsi" w:cstheme="minorHAnsi"/>
          <w:b/>
        </w:rPr>
        <w:t>.</w:t>
      </w:r>
    </w:p>
    <w:p w:rsidR="006F3259" w:rsidRPr="000F1C24" w:rsidRDefault="006F3259" w:rsidP="006F3259">
      <w:pPr>
        <w:rPr>
          <w:rFonts w:asciiTheme="minorHAnsi" w:hAnsiTheme="minorHAnsi" w:cstheme="minorHAnsi"/>
        </w:rPr>
      </w:pP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 xml:space="preserve">Title IX spills over to STEM education for Women, but there is still decimation and segregation </w:t>
      </w:r>
    </w:p>
    <w:p w:rsidR="006F3259" w:rsidRPr="000F1C24" w:rsidRDefault="006F3259" w:rsidP="006F3259">
      <w:pPr>
        <w:rPr>
          <w:rFonts w:asciiTheme="minorHAnsi" w:hAnsiTheme="minorHAnsi" w:cstheme="minorHAnsi"/>
          <w:sz w:val="18"/>
          <w:szCs w:val="18"/>
        </w:rPr>
      </w:pPr>
      <w:r w:rsidRPr="000F1C24">
        <w:rPr>
          <w:rStyle w:val="Style13ptBold"/>
          <w:rFonts w:asciiTheme="minorHAnsi" w:hAnsiTheme="minorHAnsi" w:cstheme="minorHAnsi"/>
        </w:rPr>
        <w:t>National Women’s Law Center 12</w:t>
      </w:r>
      <w:r w:rsidRPr="000F1C24">
        <w:rPr>
          <w:rFonts w:asciiTheme="minorHAnsi" w:hAnsiTheme="minorHAnsi" w:cstheme="minorHAnsi"/>
        </w:rPr>
        <w:t xml:space="preserve"> </w:t>
      </w:r>
      <w:hyperlink r:id="rId168" w:history="1">
        <w:r w:rsidRPr="000F1C24">
          <w:rPr>
            <w:rStyle w:val="Hyperlink"/>
            <w:rFonts w:asciiTheme="minorHAnsi" w:hAnsiTheme="minorHAnsi" w:cstheme="minorHAnsi"/>
            <w:sz w:val="18"/>
            <w:szCs w:val="18"/>
          </w:rPr>
          <w:t>https://nwlc.org/wp-content/uploads/2015/08/nwlcstem_titleixfactsheet.pdf</w:t>
        </w:r>
      </w:hyperlink>
      <w:r w:rsidRPr="000F1C24">
        <w:rPr>
          <w:rStyle w:val="Hyperlink"/>
          <w:rFonts w:asciiTheme="minorHAnsi" w:hAnsiTheme="minorHAnsi" w:cstheme="minorHAnsi"/>
          <w:sz w:val="18"/>
          <w:szCs w:val="18"/>
        </w:rPr>
        <w:t xml:space="preserve"> </w:t>
      </w:r>
      <w:r w:rsidRPr="000F1C24">
        <w:rPr>
          <w:rFonts w:asciiTheme="minorHAnsi" w:hAnsiTheme="minorHAnsi" w:cstheme="minorHAnsi"/>
        </w:rPr>
        <w:t>7-16-17</w:t>
      </w:r>
    </w:p>
    <w:p w:rsidR="006F3259" w:rsidRPr="000F1C24" w:rsidRDefault="006F3259" w:rsidP="006F3259">
      <w:pPr>
        <w:rPr>
          <w:rFonts w:asciiTheme="minorHAnsi" w:hAnsiTheme="minorHAnsi" w:cstheme="minorHAnsi"/>
          <w:u w:val="single"/>
        </w:rPr>
      </w:pPr>
      <w:r w:rsidRPr="000F1C24">
        <w:rPr>
          <w:rFonts w:asciiTheme="minorHAnsi" w:hAnsiTheme="minorHAnsi" w:cstheme="minorHAnsi"/>
        </w:rPr>
        <w:t xml:space="preserve">Title IX of the Education Amendments of 1972 prohibits sex discrimination in educational programs or activities that receive federal funding. </w:t>
      </w:r>
      <w:r w:rsidRPr="000F0164">
        <w:rPr>
          <w:rFonts w:asciiTheme="minorHAnsi" w:hAnsiTheme="minorHAnsi" w:cstheme="minorHAnsi"/>
          <w:highlight w:val="yellow"/>
          <w:u w:val="single"/>
        </w:rPr>
        <w:t>Title IX requires that women</w:t>
      </w:r>
      <w:r w:rsidRPr="000F1C24">
        <w:rPr>
          <w:rFonts w:asciiTheme="minorHAnsi" w:hAnsiTheme="minorHAnsi" w:cstheme="minorHAnsi"/>
          <w:u w:val="single"/>
        </w:rPr>
        <w:t xml:space="preserve"> and girls </w:t>
      </w:r>
      <w:r w:rsidRPr="000F0164">
        <w:rPr>
          <w:rFonts w:asciiTheme="minorHAnsi" w:hAnsiTheme="minorHAnsi" w:cstheme="minorHAnsi"/>
          <w:highlight w:val="yellow"/>
          <w:u w:val="single"/>
        </w:rPr>
        <w:t>be</w:t>
      </w:r>
      <w:r w:rsidRPr="000F1C24">
        <w:rPr>
          <w:rFonts w:asciiTheme="minorHAnsi" w:hAnsiTheme="minorHAnsi" w:cstheme="minorHAnsi"/>
          <w:u w:val="single"/>
        </w:rPr>
        <w:t xml:space="preserve"> </w:t>
      </w:r>
      <w:r w:rsidRPr="000F0164">
        <w:rPr>
          <w:rFonts w:asciiTheme="minorHAnsi" w:hAnsiTheme="minorHAnsi" w:cstheme="minorHAnsi"/>
          <w:highlight w:val="yellow"/>
          <w:u w:val="single"/>
        </w:rPr>
        <w:t>given equal opportunities to pursue</w:t>
      </w:r>
      <w:r w:rsidRPr="000F1C24">
        <w:rPr>
          <w:rFonts w:asciiTheme="minorHAnsi" w:hAnsiTheme="minorHAnsi" w:cstheme="minorHAnsi"/>
          <w:u w:val="single"/>
        </w:rPr>
        <w:t xml:space="preserve"> science, technology, engineering, and math (</w:t>
      </w:r>
      <w:r w:rsidRPr="000F0164">
        <w:rPr>
          <w:rFonts w:asciiTheme="minorHAnsi" w:hAnsiTheme="minorHAnsi" w:cstheme="minorHAnsi"/>
          <w:highlight w:val="yellow"/>
          <w:u w:val="single"/>
        </w:rPr>
        <w:t>STEM) fields free from discriminatory barriers</w:t>
      </w:r>
      <w:r w:rsidRPr="000F1C24">
        <w:rPr>
          <w:rFonts w:asciiTheme="minorHAnsi" w:hAnsiTheme="minorHAnsi" w:cstheme="minorHAnsi"/>
        </w:rPr>
        <w:t xml:space="preserve">. </w:t>
      </w:r>
      <w:r w:rsidRPr="000F0164">
        <w:rPr>
          <w:rFonts w:asciiTheme="minorHAnsi" w:hAnsiTheme="minorHAnsi" w:cstheme="minorHAnsi"/>
          <w:highlight w:val="yellow"/>
        </w:rPr>
        <w:t>It</w:t>
      </w:r>
      <w:r w:rsidRPr="000F1C24">
        <w:rPr>
          <w:rFonts w:asciiTheme="minorHAnsi" w:hAnsiTheme="minorHAnsi" w:cstheme="minorHAnsi"/>
        </w:rPr>
        <w:t xml:space="preserve"> mandates equality of opportunity at all education levels regardless of gender, and </w:t>
      </w:r>
      <w:r w:rsidRPr="000F0164">
        <w:rPr>
          <w:rFonts w:asciiTheme="minorHAnsi" w:hAnsiTheme="minorHAnsi" w:cstheme="minorHAnsi"/>
          <w:highlight w:val="yellow"/>
        </w:rPr>
        <w:t>covers career counseling and guidance, admissions, recruitment, outreach, and retention practices</w:t>
      </w:r>
      <w:r w:rsidRPr="000F1C24">
        <w:rPr>
          <w:rFonts w:asciiTheme="minorHAnsi" w:hAnsiTheme="minorHAnsi" w:cstheme="minorHAnsi"/>
        </w:rPr>
        <w:t xml:space="preserve">. Since 1972, Title IX has opened the doors for women to pursue many fields, </w:t>
      </w:r>
      <w:r w:rsidRPr="000F0164">
        <w:rPr>
          <w:rFonts w:asciiTheme="minorHAnsi" w:hAnsiTheme="minorHAnsi" w:cstheme="minorHAnsi"/>
          <w:b/>
          <w:highlight w:val="yellow"/>
          <w:u w:val="single"/>
        </w:rPr>
        <w:t>but in STEM women remain underrepresented</w:t>
      </w:r>
      <w:r w:rsidRPr="000F1C24">
        <w:rPr>
          <w:rFonts w:asciiTheme="minorHAnsi" w:hAnsiTheme="minorHAnsi" w:cstheme="minorHAnsi"/>
        </w:rPr>
        <w:t xml:space="preserve"> in classes and fields that are pathways to high wage careers. Title IX at 40: The Road Traveled Despite the dramatic gains women and girls have made in education since the early 1970s, </w:t>
      </w:r>
      <w:r w:rsidRPr="000F0164">
        <w:rPr>
          <w:rFonts w:asciiTheme="minorHAnsi" w:hAnsiTheme="minorHAnsi" w:cstheme="minorHAnsi"/>
          <w:highlight w:val="yellow"/>
          <w:u w:val="single"/>
        </w:rPr>
        <w:t>they continue to be underrepresented in</w:t>
      </w:r>
      <w:r w:rsidRPr="000F1C24">
        <w:rPr>
          <w:rFonts w:asciiTheme="minorHAnsi" w:hAnsiTheme="minorHAnsi" w:cstheme="minorHAnsi"/>
          <w:u w:val="single"/>
        </w:rPr>
        <w:t xml:space="preserve"> some </w:t>
      </w:r>
      <w:r w:rsidRPr="000F0164">
        <w:rPr>
          <w:rFonts w:asciiTheme="minorHAnsi" w:hAnsiTheme="minorHAnsi" w:cstheme="minorHAnsi"/>
          <w:highlight w:val="yellow"/>
          <w:u w:val="single"/>
        </w:rPr>
        <w:t>STEM fields and classes</w:t>
      </w:r>
      <w:r w:rsidRPr="000F1C24">
        <w:rPr>
          <w:rFonts w:asciiTheme="minorHAnsi" w:hAnsiTheme="minorHAnsi" w:cstheme="minorHAnsi"/>
          <w:u w:val="single"/>
        </w:rPr>
        <w:t xml:space="preserve">. Although high school girls have made gains in STEM classes over the last few decades, </w:t>
      </w:r>
      <w:r w:rsidRPr="000F0164">
        <w:rPr>
          <w:rFonts w:asciiTheme="minorHAnsi" w:hAnsiTheme="minorHAnsi" w:cstheme="minorHAnsi"/>
          <w:highlight w:val="yellow"/>
          <w:u w:val="single"/>
        </w:rPr>
        <w:t>boys continue to earn more credits in physics, computer/information science, and engineering and science technologies classes than girls</w:t>
      </w:r>
      <w:r w:rsidRPr="000F1C24">
        <w:rPr>
          <w:rFonts w:asciiTheme="minorHAnsi" w:hAnsiTheme="minorHAnsi" w:cstheme="minorHAnsi"/>
          <w:u w:val="single"/>
        </w:rPr>
        <w:t xml:space="preserve">.1 Overall, </w:t>
      </w:r>
      <w:r w:rsidRPr="000F0164">
        <w:rPr>
          <w:rFonts w:asciiTheme="minorHAnsi" w:hAnsiTheme="minorHAnsi" w:cstheme="minorHAnsi"/>
          <w:highlight w:val="yellow"/>
          <w:u w:val="single"/>
        </w:rPr>
        <w:t>in the 2003-2004 academic year, men made up over three quarters of the</w:t>
      </w:r>
      <w:r w:rsidRPr="000F1C24">
        <w:rPr>
          <w:rFonts w:asciiTheme="minorHAnsi" w:hAnsiTheme="minorHAnsi" w:cstheme="minorHAnsi"/>
          <w:u w:val="single"/>
        </w:rPr>
        <w:t xml:space="preserve"> students </w:t>
      </w:r>
      <w:r w:rsidRPr="000F0164">
        <w:rPr>
          <w:rFonts w:asciiTheme="minorHAnsi" w:hAnsiTheme="minorHAnsi" w:cstheme="minorHAnsi"/>
          <w:highlight w:val="yellow"/>
          <w:u w:val="single"/>
        </w:rPr>
        <w:t>enrolled</w:t>
      </w:r>
      <w:r w:rsidRPr="000F1C24">
        <w:rPr>
          <w:rFonts w:asciiTheme="minorHAnsi" w:hAnsiTheme="minorHAnsi" w:cstheme="minorHAnsi"/>
          <w:u w:val="single"/>
        </w:rPr>
        <w:t xml:space="preserve"> in </w:t>
      </w:r>
      <w:r w:rsidRPr="000F0164">
        <w:rPr>
          <w:rFonts w:asciiTheme="minorHAnsi" w:hAnsiTheme="minorHAnsi" w:cstheme="minorHAnsi"/>
          <w:highlight w:val="yellow"/>
          <w:u w:val="single"/>
        </w:rPr>
        <w:t>higher education programs</w:t>
      </w:r>
      <w:r w:rsidRPr="000F1C24">
        <w:rPr>
          <w:rFonts w:asciiTheme="minorHAnsi" w:hAnsiTheme="minorHAnsi" w:cstheme="minorHAnsi"/>
          <w:u w:val="single"/>
        </w:rPr>
        <w:t xml:space="preserve"> in computer sciences, engineering, and technology</w:t>
      </w:r>
      <w:r w:rsidRPr="000F1C24">
        <w:rPr>
          <w:rFonts w:asciiTheme="minorHAnsi" w:hAnsiTheme="minorHAnsi" w:cstheme="minorHAnsi"/>
        </w:rPr>
        <w:t xml:space="preserve">.2 While women make up a majority of all college and graduate students,3 in 2009 women earned just 19 percent of physics bachelor’s degrees, and received only 16 percent of bachelor’s and 22 percent of master’s or doctorate degrees in engineering and engineering technologies.4 And in computer science, women’s representation has actually been declining; in the late-1980s women earned 32 percent of computer science bachelor’s degrees;5 by 2009 women’s representation dropped to 18 percent.6 Stereotypes and institutional obstacles exist that depress the number of women in STEM fields, including the following: Gender barriers and lack of encouragement in grades K-12 Eighth-grade boys and girls perform equally well on math assessment tests, and have for at least two decades,7 but a number of barriers hold young women back from pursuing STEM careers. For example, </w:t>
      </w:r>
      <w:r w:rsidRPr="000F0164">
        <w:rPr>
          <w:rFonts w:asciiTheme="minorHAnsi" w:hAnsiTheme="minorHAnsi" w:cstheme="minorHAnsi"/>
          <w:highlight w:val="yellow"/>
        </w:rPr>
        <w:t>in a recent nationwide study of girls ages 14 to 17, nearly half said that they would feel uncomfortable being the only girl in a</w:t>
      </w:r>
      <w:r w:rsidRPr="000F1C24">
        <w:rPr>
          <w:rFonts w:asciiTheme="minorHAnsi" w:hAnsiTheme="minorHAnsi" w:cstheme="minorHAnsi"/>
        </w:rPr>
        <w:t xml:space="preserve"> group or </w:t>
      </w:r>
      <w:r w:rsidRPr="000F0164">
        <w:rPr>
          <w:rFonts w:asciiTheme="minorHAnsi" w:hAnsiTheme="minorHAnsi" w:cstheme="minorHAnsi"/>
          <w:highlight w:val="yellow"/>
        </w:rPr>
        <w:t>class</w:t>
      </w:r>
      <w:r w:rsidRPr="000F1C24">
        <w:rPr>
          <w:rFonts w:asciiTheme="minorHAnsi" w:hAnsiTheme="minorHAnsi" w:cstheme="minorHAnsi"/>
        </w:rPr>
        <w:t xml:space="preserve">. And 57 percent believed that if they went into a STEM career, they would have to work harder than a man just to be taken seriously.8 </w:t>
      </w:r>
      <w:r w:rsidRPr="000F1C24">
        <w:rPr>
          <w:rFonts w:asciiTheme="minorHAnsi" w:hAnsiTheme="minorHAnsi" w:cstheme="minorHAnsi"/>
          <w:b/>
          <w:u w:val="single"/>
        </w:rPr>
        <w:t>One teen in Indiana put it this way: “I think some girls don’t want to do [STEM] because they don’t think it’s something girls should do. It’s a boy subject; they should stay away from it.”</w:t>
      </w:r>
      <w:r w:rsidRPr="000F1C24">
        <w:rPr>
          <w:rFonts w:asciiTheme="minorHAnsi" w:hAnsiTheme="minorHAnsi" w:cstheme="minorHAnsi"/>
        </w:rPr>
        <w:t xml:space="preserve">9 </w:t>
      </w:r>
      <w:r w:rsidRPr="000F0164">
        <w:rPr>
          <w:rFonts w:asciiTheme="minorHAnsi" w:hAnsiTheme="minorHAnsi" w:cstheme="minorHAnsi"/>
          <w:b/>
          <w:highlight w:val="yellow"/>
          <w:u w:val="single"/>
        </w:rPr>
        <w:t>These stereotypes and barriers</w:t>
      </w:r>
      <w:r w:rsidRPr="000F1C24">
        <w:rPr>
          <w:rFonts w:asciiTheme="minorHAnsi" w:hAnsiTheme="minorHAnsi" w:cstheme="minorHAnsi"/>
          <w:b/>
          <w:u w:val="single"/>
        </w:rPr>
        <w:t xml:space="preserve"> likely </w:t>
      </w:r>
      <w:r w:rsidRPr="000F0164">
        <w:rPr>
          <w:rFonts w:asciiTheme="minorHAnsi" w:hAnsiTheme="minorHAnsi" w:cstheme="minorHAnsi"/>
          <w:b/>
          <w:highlight w:val="yellow"/>
          <w:u w:val="single"/>
        </w:rPr>
        <w:t>affect whether girls consider STEM fields as a viable option</w:t>
      </w:r>
      <w:r w:rsidRPr="000F1C24">
        <w:rPr>
          <w:rFonts w:asciiTheme="minorHAnsi" w:hAnsiTheme="minorHAnsi" w:cstheme="minorHAnsi"/>
          <w:b/>
          <w:u w:val="single"/>
        </w:rPr>
        <w:t xml:space="preserve">. Discrimination, including “stereotype threat” </w:t>
      </w:r>
      <w:r w:rsidRPr="000F0164">
        <w:rPr>
          <w:rFonts w:asciiTheme="minorHAnsi" w:hAnsiTheme="minorHAnsi" w:cstheme="minorHAnsi"/>
          <w:b/>
          <w:highlight w:val="yellow"/>
          <w:u w:val="single"/>
        </w:rPr>
        <w:t>Women continue to encounter discriminatory barriers in their educational environments</w:t>
      </w:r>
      <w:r w:rsidRPr="000F1C24">
        <w:rPr>
          <w:rFonts w:asciiTheme="minorHAnsi" w:hAnsiTheme="minorHAnsi" w:cstheme="minorHAnsi"/>
          <w:b/>
          <w:u w:val="single"/>
        </w:rPr>
        <w:t xml:space="preserve">. A recent study showed science faculty from research-intensive universities held subtle </w:t>
      </w:r>
      <w:r w:rsidRPr="000F0164">
        <w:rPr>
          <w:rFonts w:asciiTheme="minorHAnsi" w:hAnsiTheme="minorHAnsi" w:cstheme="minorHAnsi"/>
          <w:b/>
          <w:highlight w:val="yellow"/>
          <w:u w:val="single"/>
        </w:rPr>
        <w:t>gender-biases against women, rating male applicants higher than identical female applicants</w:t>
      </w:r>
      <w:r w:rsidRPr="000F1C24">
        <w:rPr>
          <w:rFonts w:asciiTheme="minorHAnsi" w:hAnsiTheme="minorHAnsi" w:cstheme="minorHAnsi"/>
        </w:rPr>
        <w:t xml:space="preserve"> and offering them higher starting salaries and more career mentoring.10 In another study, women in university TitleIX fact sheet | June 2012 40 years and counting T 11 Dupont Circle NW, Suite 800, Washington, DC 20036 | 202.588.5180 Fax 202.588.5185 | www.nwlc.org TITLE IX: STEM • FACT SHEET physics departments reported pictures of nude women on faculty office walls, being asked to substitute for secretaries during their breaks, being called “honey,” and hearing snide remarks about women made in front of male faculty who remained silent.11 And although now a leader in her field, mathematician, computer scientist, and President of Harvey Mudd College Dr. Maria Klawe was “consistently told by teachers in adolescence, then later by colleagues, that the things she was interested in were things women didn’t do.”12 </w:t>
      </w:r>
      <w:r w:rsidRPr="000F0164">
        <w:rPr>
          <w:rFonts w:asciiTheme="minorHAnsi" w:hAnsiTheme="minorHAnsi" w:cstheme="minorHAnsi"/>
          <w:highlight w:val="yellow"/>
          <w:u w:val="single"/>
        </w:rPr>
        <w:t>F</w:t>
      </w:r>
      <w:r w:rsidRPr="000F0164">
        <w:rPr>
          <w:rFonts w:asciiTheme="minorHAnsi" w:hAnsiTheme="minorHAnsi" w:cstheme="minorHAnsi"/>
          <w:b/>
          <w:highlight w:val="yellow"/>
          <w:u w:val="single"/>
        </w:rPr>
        <w:t>emale students may also be discouraged from pursuing careers in STEM because they internalize pervasive stereotypes that women are not fit to succeed in such fields</w:t>
      </w:r>
      <w:r w:rsidRPr="000F1C24">
        <w:rPr>
          <w:rFonts w:asciiTheme="minorHAnsi" w:hAnsiTheme="minorHAnsi" w:cstheme="minorHAnsi"/>
          <w:u w:val="single"/>
        </w:rPr>
        <w:t>. For example, one study of standardized math and science test scores of 8th grade boys and girls in 34 countries indicated that higher levels of implicit gender science stereotypes are related to wider gaps in performance between girls and boys in math and science.13 In another experiment, groups of male and female college students with strong math backgrounds and similar abilities were given a math test; one group was told men perform better on the test, the other that there was no difference. In the group told that men do better, men had an average score of 25 compared with the women’s average score of 5. In the group told that there was no difference between male and female performance on the test, men scored 19 and women 17.14 F</w:t>
      </w:r>
    </w:p>
    <w:p w:rsidR="006F3259" w:rsidRPr="000F1C24" w:rsidRDefault="006F3259" w:rsidP="006F3259">
      <w:pPr>
        <w:rPr>
          <w:rFonts w:asciiTheme="minorHAnsi" w:hAnsiTheme="minorHAnsi" w:cstheme="minorHAnsi"/>
        </w:rPr>
      </w:pP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Title IX expands to academics and education but there is still work to do</w:t>
      </w:r>
    </w:p>
    <w:p w:rsidR="006F3259" w:rsidRPr="000F1C24" w:rsidRDefault="006F3259" w:rsidP="006F3259">
      <w:pPr>
        <w:rPr>
          <w:rFonts w:asciiTheme="minorHAnsi" w:hAnsiTheme="minorHAnsi" w:cstheme="minorHAnsi"/>
          <w:sz w:val="18"/>
          <w:szCs w:val="18"/>
        </w:rPr>
      </w:pPr>
      <w:r w:rsidRPr="000F1C24">
        <w:rPr>
          <w:rStyle w:val="Style13ptBold"/>
          <w:rFonts w:asciiTheme="minorHAnsi" w:hAnsiTheme="minorHAnsi" w:cstheme="minorHAnsi"/>
        </w:rPr>
        <w:t xml:space="preserve">US DOJ 12 </w:t>
      </w:r>
      <w:r w:rsidRPr="000F1C24">
        <w:rPr>
          <w:rFonts w:asciiTheme="minorHAnsi" w:hAnsiTheme="minorHAnsi" w:cstheme="minorHAnsi"/>
          <w:sz w:val="18"/>
          <w:szCs w:val="18"/>
        </w:rPr>
        <w:t>7/17/17https://www.justice.gov/sites/default/files/crt/legacy/2012/06/20/titleixreport.pdf The United States Department of Justice (DOJ), also known as the Justice Department, is a </w:t>
      </w:r>
      <w:hyperlink r:id="rId169" w:tooltip="United States federal executive departments" w:history="1">
        <w:r w:rsidRPr="000F1C24">
          <w:rPr>
            <w:rFonts w:asciiTheme="minorHAnsi" w:hAnsiTheme="minorHAnsi" w:cstheme="minorHAnsi"/>
            <w:sz w:val="18"/>
            <w:szCs w:val="18"/>
          </w:rPr>
          <w:t>federal executive department</w:t>
        </w:r>
      </w:hyperlink>
      <w:r w:rsidRPr="000F1C24">
        <w:rPr>
          <w:rFonts w:asciiTheme="minorHAnsi" w:hAnsiTheme="minorHAnsi" w:cstheme="minorHAnsi"/>
          <w:sz w:val="18"/>
          <w:szCs w:val="18"/>
        </w:rPr>
        <w:t> of the U.S. government, responsible for the enforcement of the </w:t>
      </w:r>
      <w:hyperlink r:id="rId170" w:tooltip="Law" w:history="1">
        <w:r w:rsidRPr="000F1C24">
          <w:rPr>
            <w:rFonts w:asciiTheme="minorHAnsi" w:hAnsiTheme="minorHAnsi" w:cstheme="minorHAnsi"/>
            <w:sz w:val="18"/>
            <w:szCs w:val="18"/>
          </w:rPr>
          <w:t>law</w:t>
        </w:r>
      </w:hyperlink>
      <w:r w:rsidRPr="000F1C24">
        <w:rPr>
          <w:rFonts w:asciiTheme="minorHAnsi" w:hAnsiTheme="minorHAnsi" w:cstheme="minorHAnsi"/>
          <w:sz w:val="18"/>
          <w:szCs w:val="18"/>
        </w:rPr>
        <w:t> and </w:t>
      </w:r>
      <w:hyperlink r:id="rId171" w:tooltip="Administration of justice" w:history="1">
        <w:r w:rsidRPr="000F1C24">
          <w:rPr>
            <w:rFonts w:asciiTheme="minorHAnsi" w:hAnsiTheme="minorHAnsi" w:cstheme="minorHAnsi"/>
            <w:sz w:val="18"/>
            <w:szCs w:val="18"/>
          </w:rPr>
          <w:t>administration of justice</w:t>
        </w:r>
      </w:hyperlink>
      <w:r w:rsidRPr="000F1C24">
        <w:rPr>
          <w:rFonts w:asciiTheme="minorHAnsi" w:hAnsiTheme="minorHAnsi" w:cstheme="minorHAnsi"/>
          <w:sz w:val="18"/>
          <w:szCs w:val="18"/>
        </w:rPr>
        <w:t> in the United States, equivalent to the </w:t>
      </w:r>
      <w:hyperlink r:id="rId172" w:tooltip="Justice ministry" w:history="1">
        <w:r w:rsidRPr="000F1C24">
          <w:rPr>
            <w:rFonts w:asciiTheme="minorHAnsi" w:hAnsiTheme="minorHAnsi" w:cstheme="minorHAnsi"/>
            <w:sz w:val="18"/>
            <w:szCs w:val="18"/>
          </w:rPr>
          <w:t>justice</w:t>
        </w:r>
      </w:hyperlink>
      <w:r w:rsidRPr="000F1C24">
        <w:rPr>
          <w:rFonts w:asciiTheme="minorHAnsi" w:hAnsiTheme="minorHAnsi" w:cstheme="minorHAnsi"/>
          <w:sz w:val="18"/>
          <w:szCs w:val="18"/>
        </w:rPr>
        <w:t> or </w:t>
      </w:r>
      <w:hyperlink r:id="rId173" w:tooltip="Interior ministry" w:history="1">
        <w:r w:rsidRPr="000F1C24">
          <w:rPr>
            <w:rFonts w:asciiTheme="minorHAnsi" w:hAnsiTheme="minorHAnsi" w:cstheme="minorHAnsi"/>
            <w:sz w:val="18"/>
            <w:szCs w:val="18"/>
          </w:rPr>
          <w:t>interior ministries</w:t>
        </w:r>
      </w:hyperlink>
      <w:r w:rsidRPr="000F1C24">
        <w:rPr>
          <w:rFonts w:asciiTheme="minorHAnsi" w:hAnsiTheme="minorHAnsi" w:cstheme="minorHAnsi"/>
          <w:sz w:val="18"/>
          <w:szCs w:val="18"/>
        </w:rPr>
        <w:t> of other countries.</w:t>
      </w:r>
      <w:r w:rsidRPr="000F1C24">
        <w:rPr>
          <w:rFonts w:asciiTheme="minorHAnsi" w:hAnsiTheme="minorHAnsi" w:cstheme="minorHAnsi"/>
          <w:color w:val="222222"/>
          <w:sz w:val="21"/>
          <w:szCs w:val="21"/>
          <w:shd w:val="clear" w:color="auto" w:fill="FFFFFF"/>
        </w:rPr>
        <w:t> </w:t>
      </w:r>
    </w:p>
    <w:p w:rsidR="006F3259" w:rsidRPr="000F1C24" w:rsidRDefault="006F3259" w:rsidP="006F3259">
      <w:pPr>
        <w:rPr>
          <w:rFonts w:asciiTheme="minorHAnsi" w:hAnsiTheme="minorHAnsi" w:cstheme="minorHAnsi"/>
          <w:b/>
        </w:rPr>
      </w:pPr>
      <w:r w:rsidRPr="000F1C24">
        <w:rPr>
          <w:rFonts w:asciiTheme="minorHAnsi" w:hAnsiTheme="minorHAnsi" w:cstheme="minorHAnsi"/>
        </w:rPr>
        <w:t xml:space="preserve">Passed by Congress on June 23, 1972, </w:t>
      </w:r>
      <w:r w:rsidRPr="000F0164">
        <w:rPr>
          <w:rFonts w:asciiTheme="minorHAnsi" w:hAnsiTheme="minorHAnsi" w:cstheme="minorHAnsi"/>
          <w:highlight w:val="yellow"/>
        </w:rPr>
        <w:t>Title IX</w:t>
      </w:r>
      <w:r w:rsidRPr="000F1C24">
        <w:rPr>
          <w:rFonts w:asciiTheme="minorHAnsi" w:hAnsiTheme="minorHAnsi" w:cstheme="minorHAnsi"/>
        </w:rPr>
        <w:t xml:space="preserve"> of the Education Amendments of 1972 </w:t>
      </w:r>
      <w:r w:rsidRPr="000F0164">
        <w:rPr>
          <w:rFonts w:asciiTheme="minorHAnsi" w:hAnsiTheme="minorHAnsi" w:cstheme="minorHAnsi"/>
          <w:highlight w:val="yellow"/>
        </w:rPr>
        <w:t>bars sex discrimination in education programs and activities offered by entities receiving federal financial assistance.</w:t>
      </w:r>
      <w:r w:rsidRPr="000F1C24">
        <w:rPr>
          <w:rFonts w:asciiTheme="minorHAnsi" w:hAnsiTheme="minorHAnsi" w:cstheme="minorHAnsi"/>
        </w:rPr>
        <w:t xml:space="preserve"> As the Supreme Court recognized in the landmark case of United States v. Virginia, “</w:t>
      </w:r>
      <w:r w:rsidRPr="000F1C24">
        <w:rPr>
          <w:rFonts w:asciiTheme="minorHAnsi" w:hAnsiTheme="minorHAnsi" w:cstheme="minorHAnsi"/>
          <w:u w:val="single"/>
        </w:rPr>
        <w:t>our Nation has had a long and unfortunate history of sex discrimination</w:t>
      </w:r>
      <w:r w:rsidRPr="000F1C24">
        <w:rPr>
          <w:rFonts w:asciiTheme="minorHAnsi" w:hAnsiTheme="minorHAnsi" w:cstheme="minorHAnsi"/>
        </w:rPr>
        <w:t xml:space="preserve">.”1 But in the forty years since its enactment, </w:t>
      </w:r>
      <w:r w:rsidRPr="000F0164">
        <w:rPr>
          <w:rFonts w:asciiTheme="minorHAnsi" w:hAnsiTheme="minorHAnsi" w:cstheme="minorHAnsi"/>
          <w:b/>
          <w:highlight w:val="yellow"/>
          <w:u w:val="single"/>
        </w:rPr>
        <w:t>Title IX has improved access to</w:t>
      </w:r>
      <w:r w:rsidRPr="000F1C24">
        <w:rPr>
          <w:rFonts w:asciiTheme="minorHAnsi" w:hAnsiTheme="minorHAnsi" w:cstheme="minorHAnsi"/>
          <w:b/>
          <w:u w:val="single"/>
        </w:rPr>
        <w:t xml:space="preserve"> </w:t>
      </w:r>
      <w:r w:rsidRPr="000F0164">
        <w:rPr>
          <w:rFonts w:asciiTheme="minorHAnsi" w:hAnsiTheme="minorHAnsi" w:cstheme="minorHAnsi"/>
          <w:b/>
          <w:highlight w:val="yellow"/>
          <w:u w:val="single"/>
        </w:rPr>
        <w:t>educational opportunities for millions</w:t>
      </w:r>
      <w:r w:rsidRPr="000F1C24">
        <w:rPr>
          <w:rFonts w:asciiTheme="minorHAnsi" w:hAnsiTheme="minorHAnsi" w:cstheme="minorHAnsi"/>
        </w:rPr>
        <w:t xml:space="preserve"> of students, helping </w:t>
      </w:r>
      <w:r w:rsidRPr="000F0164">
        <w:rPr>
          <w:rFonts w:asciiTheme="minorHAnsi" w:hAnsiTheme="minorHAnsi" w:cstheme="minorHAnsi"/>
          <w:highlight w:val="yellow"/>
        </w:rPr>
        <w:t>to ensure that no educational opportunity is denied to women on the basis of sex and that women are granted “equal opportunity</w:t>
      </w:r>
      <w:r w:rsidRPr="000F1C24">
        <w:rPr>
          <w:rFonts w:asciiTheme="minorHAnsi" w:hAnsiTheme="minorHAnsi" w:cstheme="minorHAnsi"/>
        </w:rPr>
        <w:t xml:space="preserve"> to aspire, achieve, participate in and contribute to society based on their individual talents and capacities.”2 In 2011 alone, Title IX covered over 49 million students enrolled in more than 98,000 elementary and secondary schools.3 Title IX also protects more than 20 million students enrolled in postsecondary education. 4 Over the past four decades, </w:t>
      </w:r>
      <w:r w:rsidRPr="000F0164">
        <w:rPr>
          <w:rFonts w:asciiTheme="minorHAnsi" w:hAnsiTheme="minorHAnsi" w:cstheme="minorHAnsi"/>
          <w:highlight w:val="yellow"/>
        </w:rPr>
        <w:t>the Department of Justice’s work to enforce Title IX</w:t>
      </w:r>
      <w:r w:rsidRPr="000F1C24">
        <w:rPr>
          <w:rFonts w:asciiTheme="minorHAnsi" w:hAnsiTheme="minorHAnsi" w:cstheme="minorHAnsi"/>
        </w:rPr>
        <w:t xml:space="preserve"> and other laws prohibiting sex discrimination in education, including its work in partnership with the Department of Education, h</w:t>
      </w:r>
      <w:r w:rsidRPr="000F0164">
        <w:rPr>
          <w:rFonts w:asciiTheme="minorHAnsi" w:hAnsiTheme="minorHAnsi" w:cstheme="minorHAnsi"/>
          <w:highlight w:val="yellow"/>
        </w:rPr>
        <w:t>as significantly advanced educational equity</w:t>
      </w:r>
      <w:r w:rsidRPr="000F1C24">
        <w:rPr>
          <w:rFonts w:asciiTheme="minorHAnsi" w:hAnsiTheme="minorHAnsi" w:cstheme="minorHAnsi"/>
        </w:rPr>
        <w:t xml:space="preserve">. </w:t>
      </w:r>
      <w:r w:rsidRPr="000F0164">
        <w:rPr>
          <w:rFonts w:asciiTheme="minorHAnsi" w:hAnsiTheme="minorHAnsi" w:cstheme="minorHAnsi"/>
          <w:b/>
          <w:highlight w:val="yellow"/>
          <w:u w:val="single"/>
        </w:rPr>
        <w:t>However, despite the gains achieved in the last forty years, inequalities in education persist</w:t>
      </w:r>
      <w:r w:rsidRPr="000F0164">
        <w:rPr>
          <w:rFonts w:asciiTheme="minorHAnsi" w:hAnsiTheme="minorHAnsi" w:cstheme="minorHAnsi"/>
          <w:highlight w:val="yellow"/>
        </w:rPr>
        <w:t>.</w:t>
      </w:r>
      <w:r w:rsidRPr="000F1C24">
        <w:rPr>
          <w:rFonts w:asciiTheme="minorHAnsi" w:hAnsiTheme="minorHAnsi" w:cstheme="minorHAnsi"/>
        </w:rPr>
        <w:t xml:space="preserve"> </w:t>
      </w:r>
      <w:r w:rsidRPr="000F1C24">
        <w:rPr>
          <w:rFonts w:asciiTheme="minorHAnsi" w:hAnsiTheme="minorHAnsi" w:cstheme="minorHAnsi"/>
          <w:u w:val="single"/>
        </w:rPr>
        <w:t xml:space="preserve">The Department of Justice remains </w:t>
      </w:r>
      <w:r w:rsidRPr="000F0164">
        <w:rPr>
          <w:rFonts w:asciiTheme="minorHAnsi" w:hAnsiTheme="minorHAnsi" w:cstheme="minorHAnsi"/>
          <w:highlight w:val="yellow"/>
          <w:u w:val="single"/>
        </w:rPr>
        <w:t>committed to pursuing the goal of equality in education through its continued enforcement of Title IX</w:t>
      </w:r>
      <w:r w:rsidRPr="000F1C24">
        <w:rPr>
          <w:rFonts w:asciiTheme="minorHAnsi" w:hAnsiTheme="minorHAnsi" w:cstheme="minorHAnsi"/>
          <w:u w:val="single"/>
        </w:rPr>
        <w:t xml:space="preserve"> and</w:t>
      </w:r>
      <w:r w:rsidRPr="000F1C24">
        <w:rPr>
          <w:rFonts w:asciiTheme="minorHAnsi" w:hAnsiTheme="minorHAnsi" w:cstheme="minorHAnsi"/>
        </w:rPr>
        <w:t xml:space="preserve"> other federal civil rights laws that prohibit discrimination based on sex. Since 1972, </w:t>
      </w:r>
      <w:r w:rsidRPr="000F0164">
        <w:rPr>
          <w:rFonts w:asciiTheme="minorHAnsi" w:hAnsiTheme="minorHAnsi" w:cstheme="minorHAnsi"/>
          <w:b/>
          <w:highlight w:val="yellow"/>
          <w:u w:val="single"/>
        </w:rPr>
        <w:t>women have made great strides in their education</w:t>
      </w:r>
      <w:r w:rsidRPr="000F1C24">
        <w:rPr>
          <w:rFonts w:asciiTheme="minorHAnsi" w:hAnsiTheme="minorHAnsi" w:cstheme="minorHAnsi"/>
          <w:b/>
          <w:u w:val="single"/>
        </w:rPr>
        <w:t xml:space="preserve">al attainment, </w:t>
      </w:r>
      <w:r w:rsidRPr="000F0164">
        <w:rPr>
          <w:rFonts w:asciiTheme="minorHAnsi" w:hAnsiTheme="minorHAnsi" w:cstheme="minorHAnsi"/>
          <w:b/>
          <w:highlight w:val="yellow"/>
          <w:u w:val="single"/>
        </w:rPr>
        <w:t>benefitting from</w:t>
      </w:r>
      <w:r w:rsidRPr="000F1C24">
        <w:rPr>
          <w:rFonts w:asciiTheme="minorHAnsi" w:hAnsiTheme="minorHAnsi" w:cstheme="minorHAnsi"/>
          <w:b/>
          <w:u w:val="single"/>
        </w:rPr>
        <w:t xml:space="preserve"> the protections enacted through </w:t>
      </w:r>
      <w:r w:rsidRPr="000F0164">
        <w:rPr>
          <w:rFonts w:asciiTheme="minorHAnsi" w:hAnsiTheme="minorHAnsi" w:cstheme="minorHAnsi"/>
          <w:b/>
          <w:highlight w:val="yellow"/>
          <w:u w:val="single"/>
        </w:rPr>
        <w:t>Title IX.</w:t>
      </w:r>
      <w:r w:rsidRPr="000F1C24">
        <w:rPr>
          <w:rFonts w:asciiTheme="minorHAnsi" w:hAnsiTheme="minorHAnsi" w:cstheme="minorHAnsi"/>
        </w:rPr>
        <w:t xml:space="preserve"> In 2009, approximately 87 percent of women had at least a high school education and approximately 28 percent had at least a college degree, up from 59 percent with a high school education and 8 percent with a college degree in 1970. 9 Additionally, enrollment in higher education has increased at a greater rate for females than for males; since 1968, the percentage of women between the ages of 25 and 34 with at least a college degree has more than tripled.10 6 Office for Civil Rights, U.S. Department of Education available at Women now have higher graduation rates and lower high school dropout rates, take more Advanced Placement exams, and earn more advanced degrees than their male counterparts.11 They also tend to score higher in reading assessment tests than male students.12 Congress passed Title IX in response to the marked educational inequalities women faced prior to the 1970s</w:t>
      </w:r>
      <w:r w:rsidRPr="000F0164">
        <w:rPr>
          <w:rFonts w:asciiTheme="minorHAnsi" w:hAnsiTheme="minorHAnsi" w:cstheme="minorHAnsi"/>
          <w:b/>
          <w:highlight w:val="yellow"/>
          <w:u w:val="single"/>
        </w:rPr>
        <w:t>. Before Title IX, women were often excluded from or had only limited access to educational programs.</w:t>
      </w:r>
      <w:r w:rsidRPr="000F1C24">
        <w:rPr>
          <w:rFonts w:asciiTheme="minorHAnsi" w:hAnsiTheme="minorHAnsi" w:cstheme="minorHAnsi"/>
        </w:rPr>
        <w:t xml:space="preserve"> 7 Elite colleges and universities set quotas for the admission of women or prohibited them from attending altogether; those that accepted applications from women often required higher test scores and grades for their admission. Once admitted to schools, women had less access to scholarships; were excluded from “male” programs, such as medicine; and faced more restrictive rules, such as early curfews, than their male peers. Discrimination extended beyond students; women faculty were more frequently denied tenure than their male counterparts, required to take pregnancy and maternity leaves, or prohibited from entering faculty clubs. In part as a result of these inequalities, only 8 percent of women age 19 and older were college graduates in 1970, compared with 14 percent of men. 8</w:t>
      </w:r>
    </w:p>
    <w:p w:rsidR="006F3259" w:rsidRPr="000F1C24" w:rsidRDefault="006F3259" w:rsidP="006F3259">
      <w:pPr>
        <w:rPr>
          <w:rFonts w:asciiTheme="minorHAnsi" w:hAnsiTheme="minorHAnsi" w:cstheme="minorHAnsi"/>
        </w:rPr>
      </w:pP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The plan expands title IX to STEM education which is key to National Security</w:t>
      </w:r>
    </w:p>
    <w:p w:rsidR="006F3259" w:rsidRPr="000F1C24" w:rsidRDefault="006F3259" w:rsidP="006F3259">
      <w:pPr>
        <w:rPr>
          <w:rStyle w:val="Style13ptBold"/>
          <w:rFonts w:asciiTheme="minorHAnsi" w:hAnsiTheme="minorHAnsi" w:cstheme="minorHAnsi"/>
          <w:sz w:val="18"/>
          <w:szCs w:val="18"/>
        </w:rPr>
      </w:pPr>
      <w:r w:rsidRPr="000F1C24">
        <w:rPr>
          <w:rStyle w:val="Style13ptBold"/>
          <w:rFonts w:asciiTheme="minorHAnsi" w:hAnsiTheme="minorHAnsi" w:cstheme="minorHAnsi"/>
        </w:rPr>
        <w:t xml:space="preserve">Wyden 03 </w:t>
      </w:r>
      <w:r w:rsidRPr="000F1C24">
        <w:rPr>
          <w:rFonts w:asciiTheme="minorHAnsi" w:hAnsiTheme="minorHAnsi" w:cstheme="minorHAnsi"/>
          <w:color w:val="222222"/>
          <w:sz w:val="18"/>
          <w:szCs w:val="18"/>
          <w:shd w:val="clear" w:color="auto" w:fill="FFFFFF"/>
        </w:rPr>
        <w:t xml:space="preserve">Ronald Lee Wyden is the senior United States Senator for Oregon, serving since 1996, and a member of the Democratic Party. He previously served in the United States House of Representatives from 1981 to 1996. </w:t>
      </w:r>
      <w:hyperlink r:id="rId174" w:history="1">
        <w:r w:rsidRPr="000F1C24">
          <w:rPr>
            <w:rStyle w:val="Hyperlink"/>
            <w:rFonts w:asciiTheme="minorHAnsi" w:hAnsiTheme="minorHAnsi" w:cstheme="minorHAnsi"/>
            <w:sz w:val="18"/>
            <w:szCs w:val="18"/>
            <w:shd w:val="clear" w:color="auto" w:fill="FFFFFF"/>
          </w:rPr>
          <w:t>http://www.its.caltech.edu/~westclub/TITLEIX.pdf</w:t>
        </w:r>
      </w:hyperlink>
      <w:r w:rsidRPr="000F1C24">
        <w:rPr>
          <w:rFonts w:asciiTheme="minorHAnsi" w:hAnsiTheme="minorHAnsi" w:cstheme="minorHAnsi"/>
          <w:color w:val="222222"/>
          <w:sz w:val="18"/>
          <w:szCs w:val="18"/>
          <w:shd w:val="clear" w:color="auto" w:fill="FFFFFF"/>
        </w:rPr>
        <w:t xml:space="preserve"> 7-17-17</w:t>
      </w:r>
    </w:p>
    <w:p w:rsidR="006F3259" w:rsidRPr="000F1C24" w:rsidRDefault="006F3259" w:rsidP="006F3259">
      <w:pPr>
        <w:rPr>
          <w:rFonts w:asciiTheme="minorHAnsi" w:hAnsiTheme="minorHAnsi" w:cstheme="minorHAnsi"/>
        </w:rPr>
      </w:pPr>
      <w:r w:rsidRPr="000F1C24">
        <w:rPr>
          <w:rFonts w:asciiTheme="minorHAnsi" w:hAnsiTheme="minorHAnsi" w:cstheme="minorHAnsi"/>
        </w:rPr>
        <w:t xml:space="preserve">Title IX states a simple principle. The entire statute reads: "No person in the United States shall on the basis of sex, be excluded from participation in, be denied the benefits of, or be subject to discrimination under any educational program or activity receiving Federal financial assistance." Many Americans know the enforcement of that common-sense rule has brought women much closer to parity in high school and college sports opportunities. But in my view, what Title IX has achieved on the playing field remains undone in the classroom, where the promise of this law was originally directed. Particularly, I believe that </w:t>
      </w:r>
      <w:r w:rsidRPr="000F0164">
        <w:rPr>
          <w:rFonts w:asciiTheme="minorHAnsi" w:hAnsiTheme="minorHAnsi" w:cstheme="minorHAnsi"/>
          <w:highlight w:val="yellow"/>
        </w:rPr>
        <w:t>Title IX has yet to be applied stringently enough in traditionally male dominated fields such as the hard sciences, math and engineering-disciplines where our nation needs competent workers now more than ever before.</w:t>
      </w:r>
      <w:r w:rsidRPr="000F1C24">
        <w:rPr>
          <w:rFonts w:asciiTheme="minorHAnsi" w:hAnsiTheme="minorHAnsi" w:cstheme="minorHAnsi"/>
        </w:rPr>
        <w:t xml:space="preserve"> We can all agree that fairness implores us to create and enforce equal opportunity for women in math, science and technology. That is a compelling argument in itself, but it is not the only argument. </w:t>
      </w:r>
      <w:r w:rsidRPr="000F0164">
        <w:rPr>
          <w:rFonts w:asciiTheme="minorHAnsi" w:hAnsiTheme="minorHAnsi" w:cstheme="minorHAnsi"/>
          <w:b/>
          <w:highlight w:val="yellow"/>
          <w:u w:val="single"/>
        </w:rPr>
        <w:t>A report from the Hart-Rudman Commission on National Security to 2025 warned that America's failure to invest in science and to reform math and science education was the second biggest threat to our national security, greater than that from any conceivable conventional war. America will not remain the power it is in the world today</w:t>
      </w:r>
      <w:r w:rsidRPr="000F1C24">
        <w:rPr>
          <w:rFonts w:asciiTheme="minorHAnsi" w:hAnsiTheme="minorHAnsi" w:cstheme="minorHAnsi"/>
          <w:b/>
          <w:u w:val="single"/>
        </w:rPr>
        <w:t xml:space="preserve">, nor will our people be as healthy, as educated, or as prosperous as they should be, </w:t>
      </w:r>
      <w:r w:rsidRPr="000F0164">
        <w:rPr>
          <w:rFonts w:asciiTheme="minorHAnsi" w:hAnsiTheme="minorHAnsi" w:cstheme="minorHAnsi"/>
          <w:b/>
          <w:highlight w:val="yellow"/>
          <w:u w:val="single"/>
        </w:rPr>
        <w:t>if we do not lead the world in scientific research and engineering development.</w:t>
      </w:r>
      <w:r w:rsidRPr="000F1C24">
        <w:rPr>
          <w:rFonts w:asciiTheme="minorHAnsi" w:hAnsiTheme="minorHAnsi" w:cstheme="minorHAnsi"/>
        </w:rPr>
        <w:t xml:space="preserve"> To make our country better</w:t>
      </w:r>
      <w:r w:rsidRPr="000F1C24">
        <w:rPr>
          <w:rFonts w:asciiTheme="minorHAnsi" w:hAnsiTheme="minorHAnsi" w:cstheme="minorHAnsi"/>
          <w:u w:val="single"/>
        </w:rPr>
        <w:t>, to improve our national security and quality of life</w:t>
      </w:r>
      <w:r w:rsidRPr="000F1C24">
        <w:rPr>
          <w:rFonts w:asciiTheme="minorHAnsi" w:hAnsiTheme="minorHAnsi" w:cstheme="minorHAnsi"/>
        </w:rPr>
        <w:t xml:space="preserve">, we need to encourage people to go into these disciplines. Women represent a largely untapped resource in achieving this vital goal. </w:t>
      </w:r>
      <w:r w:rsidRPr="000F0164">
        <w:rPr>
          <w:rFonts w:asciiTheme="minorHAnsi" w:hAnsiTheme="minorHAnsi" w:cstheme="minorHAnsi"/>
          <w:highlight w:val="yellow"/>
          <w:u w:val="single"/>
        </w:rPr>
        <w:t>Encouragement through Title IX is more than the right thing to do; it is the smart thing to do</w:t>
      </w:r>
      <w:r w:rsidRPr="000F1C24">
        <w:rPr>
          <w:rFonts w:asciiTheme="minorHAnsi" w:hAnsiTheme="minorHAnsi" w:cstheme="minorHAnsi"/>
        </w:rPr>
        <w:t xml:space="preserve">. The numbers reveal a striking inequity when it comes to gender representation in the math, science and technology fields. A National Science Foundation study found that women accounted for only 23 percent of physical scientists and 10 percent of engineers. The percentages of women on faculties in these areas are even lower, with 14 percent of science faculty members being women and a mere 6 percent in engineering departments. </w:t>
      </w:r>
      <w:r w:rsidRPr="000F1C24">
        <w:rPr>
          <w:rFonts w:asciiTheme="minorHAnsi" w:hAnsiTheme="minorHAnsi" w:cstheme="minorHAnsi"/>
          <w:u w:val="single"/>
        </w:rPr>
        <w:t>Moreover, the numbers are getting worse in some areas. The percentage of recipients of computer and information sciences bachelor's degrees who were women, which peaked at 37 percent in 1984, had decreased to just 28 percent in 1999.</w:t>
      </w:r>
      <w:r w:rsidRPr="000F1C24">
        <w:rPr>
          <w:rFonts w:asciiTheme="minorHAnsi" w:hAnsiTheme="minorHAnsi" w:cstheme="minorHAnsi"/>
        </w:rPr>
        <w:t xml:space="preserve"> That is a movement in the opposite direction from athletics, where Title IX has been adequately enforced. Before Title IX, one in 17 girls in school played sports. Now it is one in 2.5. This country needs that kind of progress in math, science, and technology. But it will not happen as long as subtle and not-so-subtle discriminations persist in our educational institutions.</w:t>
      </w: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Title 9 is VITAL to optimize STEM – Jemison case proves</w:t>
      </w:r>
    </w:p>
    <w:p w:rsidR="00C008BE" w:rsidRPr="00881D3D" w:rsidRDefault="00C008BE" w:rsidP="00C008BE">
      <w:r w:rsidRPr="00881D3D">
        <w:rPr>
          <w:rStyle w:val="Style13ptBold"/>
        </w:rPr>
        <w:t>Lindberg 12</w:t>
      </w:r>
      <w:r w:rsidRPr="00881D3D">
        <w:t xml:space="preserve">—Marie, former senior web content associate specializing in STEM and Female Advocacy.  Her AAUW work has been highlighted on the Huffington Post and Freshly Press. She graduated from the University of Maryland with a journalism degree, 6-22-2012, "Title IX is about STEM Too," AAUW: Empowering Women Since 1881, </w:t>
      </w:r>
      <w:hyperlink r:id="rId175" w:history="1">
        <w:r w:rsidRPr="00881D3D">
          <w:rPr>
            <w:rStyle w:val="Hyperlink"/>
          </w:rPr>
          <w:t>http://www.aauw.org/2012/06/22/title-ix-is-about-stem-too/</w:t>
        </w:r>
      </w:hyperlink>
      <w:r w:rsidRPr="00881D3D">
        <w:t>, accessed 7/13, JMB</w:t>
      </w:r>
    </w:p>
    <w:p w:rsidR="00C008BE" w:rsidRPr="00F104BB" w:rsidRDefault="00C008BE" w:rsidP="00C008BE">
      <w:pPr>
        <w:rPr>
          <w:sz w:val="14"/>
        </w:rPr>
      </w:pPr>
      <w:r w:rsidRPr="00F104BB">
        <w:rPr>
          <w:sz w:val="14"/>
        </w:rPr>
        <w:t xml:space="preserve">Over the last 40 years, Title IX has brought well-known changes to women’s and men’s sports. What </w:t>
      </w:r>
      <w:r w:rsidRPr="000F0164">
        <w:rPr>
          <w:rStyle w:val="Emphasis"/>
          <w:highlight w:val="yellow"/>
        </w:rPr>
        <w:t>few</w:t>
      </w:r>
      <w:r w:rsidRPr="00F104BB">
        <w:rPr>
          <w:rStyle w:val="Emphasis"/>
          <w:b w:val="0"/>
          <w:sz w:val="14"/>
        </w:rPr>
        <w:t xml:space="preserve">er </w:t>
      </w:r>
      <w:r w:rsidRPr="000F0164">
        <w:rPr>
          <w:rStyle w:val="Emphasis"/>
          <w:highlight w:val="yellow"/>
        </w:rPr>
        <w:t>people realize</w:t>
      </w:r>
      <w:r w:rsidRPr="00F104BB">
        <w:rPr>
          <w:rStyle w:val="Emphasis"/>
        </w:rPr>
        <w:t xml:space="preserve"> </w:t>
      </w:r>
      <w:r w:rsidRPr="00F104BB">
        <w:rPr>
          <w:sz w:val="14"/>
        </w:rPr>
        <w:t xml:space="preserve">are </w:t>
      </w:r>
      <w:r w:rsidRPr="00F104BB">
        <w:rPr>
          <w:rStyle w:val="Emphasis"/>
        </w:rPr>
        <w:t xml:space="preserve">the </w:t>
      </w:r>
      <w:r w:rsidRPr="000F0164">
        <w:rPr>
          <w:rStyle w:val="Emphasis"/>
          <w:highlight w:val="yellow"/>
        </w:rPr>
        <w:t>other areas</w:t>
      </w:r>
      <w:r w:rsidRPr="00F104BB">
        <w:rPr>
          <w:rStyle w:val="Emphasis"/>
        </w:rPr>
        <w:t xml:space="preserve"> in which </w:t>
      </w:r>
      <w:r w:rsidRPr="000F0164">
        <w:rPr>
          <w:rStyle w:val="Emphasis"/>
          <w:highlight w:val="yellow"/>
        </w:rPr>
        <w:t>Title IX is intended to</w:t>
      </w:r>
      <w:r w:rsidRPr="00F104BB">
        <w:rPr>
          <w:rStyle w:val="Emphasis"/>
        </w:rPr>
        <w:t xml:space="preserve"> help </w:t>
      </w:r>
      <w:r w:rsidRPr="000F0164">
        <w:rPr>
          <w:rStyle w:val="Emphasis"/>
          <w:highlight w:val="yellow"/>
        </w:rPr>
        <w:t>improve i</w:t>
      </w:r>
      <w:r w:rsidRPr="00F247AB">
        <w:rPr>
          <w:rStyle w:val="Emphasis"/>
        </w:rPr>
        <w:t>nequities</w:t>
      </w:r>
      <w:r w:rsidRPr="00F104BB">
        <w:rPr>
          <w:rStyle w:val="Emphasis"/>
        </w:rPr>
        <w:t xml:space="preserve"> in education</w:t>
      </w:r>
      <w:r w:rsidRPr="00F104BB">
        <w:rPr>
          <w:sz w:val="14"/>
        </w:rPr>
        <w:t xml:space="preserve"> — </w:t>
      </w:r>
      <w:r w:rsidRPr="000F0164">
        <w:rPr>
          <w:rStyle w:val="Emphasis"/>
          <w:highlight w:val="yellow"/>
        </w:rPr>
        <w:t>by enforcing</w:t>
      </w:r>
      <w:r w:rsidRPr="00F104BB">
        <w:rPr>
          <w:sz w:val="14"/>
        </w:rPr>
        <w:t xml:space="preserve"> </w:t>
      </w:r>
      <w:r w:rsidRPr="00F247AB">
        <w:rPr>
          <w:sz w:val="14"/>
        </w:rPr>
        <w:t xml:space="preserve">compliance </w:t>
      </w:r>
      <w:r w:rsidRPr="000F0164">
        <w:rPr>
          <w:rStyle w:val="Emphasis"/>
          <w:highlight w:val="yellow"/>
        </w:rPr>
        <w:t>reviews</w:t>
      </w:r>
      <w:r w:rsidRPr="00F104BB">
        <w:rPr>
          <w:rStyle w:val="Emphasis"/>
        </w:rPr>
        <w:t xml:space="preserve"> </w:t>
      </w:r>
      <w:r w:rsidRPr="000F0164">
        <w:rPr>
          <w:rStyle w:val="Emphasis"/>
          <w:highlight w:val="yellow"/>
        </w:rPr>
        <w:t>that</w:t>
      </w:r>
      <w:r w:rsidRPr="00F104BB">
        <w:rPr>
          <w:sz w:val="14"/>
        </w:rPr>
        <w:t xml:space="preserve"> stop sexual harassment and bullying, protecting pregnant and parenting teens, and </w:t>
      </w:r>
      <w:r w:rsidRPr="000F0164">
        <w:rPr>
          <w:rStyle w:val="Emphasis"/>
          <w:highlight w:val="yellow"/>
        </w:rPr>
        <w:t>narrow</w:t>
      </w:r>
      <w:r w:rsidRPr="00F104BB">
        <w:rPr>
          <w:rStyle w:val="Emphasis"/>
          <w:b w:val="0"/>
          <w:sz w:val="14"/>
        </w:rPr>
        <w:t>ing</w:t>
      </w:r>
      <w:r w:rsidRPr="00F104BB">
        <w:rPr>
          <w:rStyle w:val="Emphasis"/>
        </w:rPr>
        <w:t xml:space="preserve"> the science, technology, engineering, and mathematics </w:t>
      </w:r>
      <w:r w:rsidRPr="000F0164">
        <w:rPr>
          <w:rStyle w:val="Emphasis"/>
          <w:highlight w:val="yellow"/>
        </w:rPr>
        <w:t>(STEM) achievement gap</w:t>
      </w:r>
      <w:r w:rsidRPr="00F104BB">
        <w:rPr>
          <w:rStyle w:val="Emphasis"/>
        </w:rPr>
        <w:t>.</w:t>
      </w:r>
      <w:r w:rsidRPr="00F104BB">
        <w:rPr>
          <w:sz w:val="14"/>
        </w:rPr>
        <w:t xml:space="preserve"> There are many STEM careers that help people and solve world issues, but </w:t>
      </w:r>
      <w:r w:rsidRPr="00F104BB">
        <w:rPr>
          <w:rStyle w:val="Emphasis"/>
        </w:rPr>
        <w:t xml:space="preserve">a </w:t>
      </w:r>
      <w:r w:rsidRPr="000F0164">
        <w:rPr>
          <w:rStyle w:val="Emphasis"/>
          <w:highlight w:val="yellow"/>
        </w:rPr>
        <w:t>lot of girls aren’t aware</w:t>
      </w:r>
      <w:r w:rsidRPr="00F104BB">
        <w:rPr>
          <w:rStyle w:val="Emphasis"/>
        </w:rPr>
        <w:t xml:space="preserve"> that these </w:t>
      </w:r>
      <w:r w:rsidRPr="000F0164">
        <w:rPr>
          <w:rStyle w:val="Emphasis"/>
          <w:highlight w:val="yellow"/>
        </w:rPr>
        <w:t>careers exist</w:t>
      </w:r>
      <w:r w:rsidRPr="000F0164">
        <w:rPr>
          <w:sz w:val="14"/>
          <w:highlight w:val="yellow"/>
        </w:rPr>
        <w:t>,</w:t>
      </w:r>
      <w:r w:rsidRPr="00F104BB">
        <w:rPr>
          <w:sz w:val="14"/>
        </w:rPr>
        <w:t xml:space="preserve"> nor do they know how to begin on that path. Education and </w:t>
      </w:r>
      <w:r w:rsidRPr="000F0164">
        <w:rPr>
          <w:rStyle w:val="Emphasis"/>
          <w:highlight w:val="yellow"/>
        </w:rPr>
        <w:t>enforcement of Title IX</w:t>
      </w:r>
      <w:r w:rsidRPr="00F104BB">
        <w:rPr>
          <w:rStyle w:val="Emphasis"/>
        </w:rPr>
        <w:t xml:space="preserve"> rights in the classroom can help </w:t>
      </w:r>
      <w:r w:rsidRPr="000F0164">
        <w:rPr>
          <w:rStyle w:val="Emphasis"/>
          <w:highlight w:val="yellow"/>
        </w:rPr>
        <w:t>end</w:t>
      </w:r>
      <w:r w:rsidRPr="00F104BB">
        <w:rPr>
          <w:rStyle w:val="Emphasis"/>
        </w:rPr>
        <w:t xml:space="preserve"> the </w:t>
      </w:r>
      <w:r w:rsidRPr="000F0164">
        <w:rPr>
          <w:rStyle w:val="Emphasis"/>
          <w:highlight w:val="yellow"/>
        </w:rPr>
        <w:t>influence</w:t>
      </w:r>
      <w:r w:rsidRPr="00F104BB">
        <w:rPr>
          <w:rStyle w:val="Emphasis"/>
        </w:rPr>
        <w:t xml:space="preserve"> </w:t>
      </w:r>
      <w:r w:rsidRPr="00F247AB">
        <w:rPr>
          <w:rStyle w:val="Emphasis"/>
        </w:rPr>
        <w:t>that</w:t>
      </w:r>
      <w:r w:rsidRPr="000F0164">
        <w:rPr>
          <w:rStyle w:val="Emphasis"/>
          <w:highlight w:val="yellow"/>
        </w:rPr>
        <w:t xml:space="preserve"> stereotypes have </w:t>
      </w:r>
      <w:r w:rsidRPr="00F247AB">
        <w:rPr>
          <w:rStyle w:val="Emphasis"/>
        </w:rPr>
        <w:t>on teachers</w:t>
      </w:r>
      <w:r w:rsidRPr="00F104BB">
        <w:rPr>
          <w:sz w:val="14"/>
        </w:rPr>
        <w:t xml:space="preserve"> and guidance counselors — </w:t>
      </w:r>
      <w:r w:rsidRPr="00F104BB">
        <w:rPr>
          <w:rStyle w:val="Emphasis"/>
        </w:rPr>
        <w:t>stereotypes that keep these mentors from helping</w:t>
      </w:r>
      <w:r w:rsidRPr="00F104BB">
        <w:rPr>
          <w:sz w:val="14"/>
        </w:rPr>
        <w:t xml:space="preserve"> girls make the connection between their dreams and </w:t>
      </w:r>
      <w:r w:rsidRPr="00F104BB">
        <w:rPr>
          <w:rStyle w:val="Emphasis"/>
        </w:rPr>
        <w:t>STEM fields of study.</w:t>
      </w:r>
      <w:r w:rsidRPr="00F104BB">
        <w:rPr>
          <w:sz w:val="14"/>
        </w:rPr>
        <w:t xml:space="preserve"> </w:t>
      </w:r>
      <w:r w:rsidRPr="000F0164">
        <w:rPr>
          <w:rStyle w:val="Emphasis"/>
          <w:highlight w:val="yellow"/>
        </w:rPr>
        <w:t>Girls are</w:t>
      </w:r>
      <w:r w:rsidRPr="00F104BB">
        <w:rPr>
          <w:sz w:val="14"/>
        </w:rPr>
        <w:t xml:space="preserve"> more </w:t>
      </w:r>
      <w:r w:rsidRPr="000F0164">
        <w:rPr>
          <w:rStyle w:val="Emphasis"/>
          <w:highlight w:val="yellow"/>
        </w:rPr>
        <w:t>likely to take</w:t>
      </w:r>
      <w:r w:rsidRPr="000F0164">
        <w:rPr>
          <w:sz w:val="14"/>
          <w:highlight w:val="yellow"/>
        </w:rPr>
        <w:t xml:space="preserve"> </w:t>
      </w:r>
      <w:r w:rsidRPr="000F0164">
        <w:rPr>
          <w:rStyle w:val="Emphasis"/>
          <w:highlight w:val="yellow"/>
        </w:rPr>
        <w:t>biology, chemistry, and precalculus</w:t>
      </w:r>
      <w:r w:rsidRPr="00F104BB">
        <w:rPr>
          <w:sz w:val="14"/>
        </w:rPr>
        <w:t xml:space="preserve"> in high school than boys are (I took all three), but these classes often do not translate into a college major in a STEM field. If these </w:t>
      </w:r>
      <w:r w:rsidRPr="000F0164">
        <w:rPr>
          <w:rStyle w:val="Emphasis"/>
          <w:highlight w:val="yellow"/>
        </w:rPr>
        <w:t>girls</w:t>
      </w:r>
      <w:r w:rsidRPr="00F104BB">
        <w:rPr>
          <w:sz w:val="14"/>
        </w:rPr>
        <w:t xml:space="preserve"> are anything like me, they </w:t>
      </w:r>
      <w:r w:rsidRPr="000F0164">
        <w:rPr>
          <w:rStyle w:val="Emphasis"/>
          <w:highlight w:val="yellow"/>
        </w:rPr>
        <w:t>view</w:t>
      </w:r>
      <w:r w:rsidRPr="000F0164">
        <w:rPr>
          <w:sz w:val="14"/>
          <w:highlight w:val="yellow"/>
        </w:rPr>
        <w:t>e</w:t>
      </w:r>
      <w:r w:rsidRPr="00F104BB">
        <w:rPr>
          <w:sz w:val="14"/>
        </w:rPr>
        <w:t xml:space="preserve">d </w:t>
      </w:r>
      <w:r w:rsidRPr="000F0164">
        <w:rPr>
          <w:rStyle w:val="Emphasis"/>
          <w:highlight w:val="yellow"/>
        </w:rPr>
        <w:t>such courses as</w:t>
      </w:r>
      <w:r w:rsidRPr="00F104BB">
        <w:rPr>
          <w:rStyle w:val="Emphasis"/>
        </w:rPr>
        <w:t xml:space="preserve"> </w:t>
      </w:r>
      <w:r w:rsidRPr="000F0164">
        <w:rPr>
          <w:rStyle w:val="Emphasis"/>
          <w:highlight w:val="yellow"/>
        </w:rPr>
        <w:t>prerequisites</w:t>
      </w:r>
      <w:r w:rsidRPr="00F104BB">
        <w:rPr>
          <w:sz w:val="14"/>
        </w:rPr>
        <w:t xml:space="preserve"> for college </w:t>
      </w:r>
      <w:r w:rsidRPr="000F0164">
        <w:rPr>
          <w:rStyle w:val="Emphasis"/>
          <w:highlight w:val="yellow"/>
        </w:rPr>
        <w:t>instead of</w:t>
      </w:r>
      <w:r w:rsidRPr="00F104BB">
        <w:rPr>
          <w:rStyle w:val="Emphasis"/>
        </w:rPr>
        <w:t xml:space="preserve"> the beginning of </w:t>
      </w:r>
      <w:r w:rsidRPr="000F0164">
        <w:rPr>
          <w:rStyle w:val="Emphasis"/>
          <w:highlight w:val="yellow"/>
        </w:rPr>
        <w:t>a career path</w:t>
      </w:r>
      <w:r w:rsidRPr="00F104BB">
        <w:rPr>
          <w:sz w:val="14"/>
        </w:rPr>
        <w:t xml:space="preserve">. AAUW’s research report Why So Few? Women in Science, Technology, Engineering, and Mathematics details the reasons why women drop out of — or never enter — the STEM pipeline. </w:t>
      </w:r>
      <w:r w:rsidRPr="000F0164">
        <w:rPr>
          <w:rStyle w:val="Emphasis"/>
          <w:highlight w:val="yellow"/>
        </w:rPr>
        <w:t>Title IX enforcement</w:t>
      </w:r>
      <w:r w:rsidRPr="00F104BB">
        <w:rPr>
          <w:rStyle w:val="Emphasis"/>
        </w:rPr>
        <w:t xml:space="preserve"> can </w:t>
      </w:r>
      <w:r w:rsidRPr="000F0164">
        <w:rPr>
          <w:rStyle w:val="Emphasis"/>
          <w:highlight w:val="yellow"/>
        </w:rPr>
        <w:t>improve</w:t>
      </w:r>
      <w:r w:rsidRPr="00F104BB">
        <w:rPr>
          <w:rStyle w:val="Emphasis"/>
        </w:rPr>
        <w:t xml:space="preserve"> many of </w:t>
      </w:r>
      <w:r w:rsidRPr="000F0164">
        <w:rPr>
          <w:rStyle w:val="Emphasis"/>
          <w:highlight w:val="yellow"/>
        </w:rPr>
        <w:t>these problems</w:t>
      </w:r>
      <w:r w:rsidRPr="00F104BB">
        <w:rPr>
          <w:rStyle w:val="Emphasis"/>
        </w:rPr>
        <w:t>.</w:t>
      </w:r>
      <w:r w:rsidRPr="00F104BB">
        <w:rPr>
          <w:sz w:val="14"/>
        </w:rPr>
        <w:t xml:space="preserve"> For example, </w:t>
      </w:r>
      <w:r w:rsidRPr="00F104BB">
        <w:rPr>
          <w:rStyle w:val="Emphasis"/>
        </w:rPr>
        <w:t xml:space="preserve">the </w:t>
      </w:r>
      <w:r w:rsidRPr="00F104BB">
        <w:rPr>
          <w:rStyle w:val="Emphasis"/>
          <w:b w:val="0"/>
          <w:sz w:val="14"/>
        </w:rPr>
        <w:t>personality</w:t>
      </w:r>
      <w:r w:rsidRPr="00F104BB">
        <w:rPr>
          <w:rStyle w:val="Emphasis"/>
        </w:rPr>
        <w:t xml:space="preserve"> </w:t>
      </w:r>
      <w:r w:rsidRPr="000F0164">
        <w:rPr>
          <w:rStyle w:val="Emphasis"/>
          <w:highlight w:val="yellow"/>
        </w:rPr>
        <w:t>career tests</w:t>
      </w:r>
      <w:r w:rsidRPr="00F104BB">
        <w:rPr>
          <w:rStyle w:val="Emphasis"/>
        </w:rPr>
        <w:t xml:space="preserve"> that </w:t>
      </w:r>
      <w:r w:rsidRPr="00F104BB">
        <w:rPr>
          <w:rStyle w:val="Emphasis"/>
          <w:b w:val="0"/>
          <w:sz w:val="14"/>
        </w:rPr>
        <w:t>guidance</w:t>
      </w:r>
      <w:r w:rsidRPr="00F104BB">
        <w:rPr>
          <w:rStyle w:val="Emphasis"/>
        </w:rPr>
        <w:t xml:space="preserve"> </w:t>
      </w:r>
      <w:r w:rsidRPr="000F0164">
        <w:rPr>
          <w:rStyle w:val="Emphasis"/>
          <w:highlight w:val="yellow"/>
        </w:rPr>
        <w:t>counselors</w:t>
      </w:r>
      <w:r w:rsidRPr="00F104BB">
        <w:rPr>
          <w:rStyle w:val="Emphasis"/>
        </w:rPr>
        <w:t xml:space="preserve"> </w:t>
      </w:r>
      <w:r w:rsidRPr="00F104BB">
        <w:rPr>
          <w:rStyle w:val="Emphasis"/>
          <w:b w:val="0"/>
          <w:sz w:val="14"/>
        </w:rPr>
        <w:t>commonly</w:t>
      </w:r>
      <w:r w:rsidRPr="00F104BB">
        <w:rPr>
          <w:rStyle w:val="Emphasis"/>
        </w:rPr>
        <w:t xml:space="preserve"> </w:t>
      </w:r>
      <w:r w:rsidRPr="000F0164">
        <w:rPr>
          <w:rStyle w:val="Emphasis"/>
          <w:highlight w:val="yellow"/>
        </w:rPr>
        <w:t>give</w:t>
      </w:r>
      <w:r w:rsidRPr="00F104BB">
        <w:rPr>
          <w:rStyle w:val="Emphasis"/>
        </w:rPr>
        <w:t xml:space="preserve"> to help determine where students’ skills lie </w:t>
      </w:r>
      <w:r w:rsidRPr="00F104BB">
        <w:rPr>
          <w:rStyle w:val="Emphasis"/>
          <w:b w:val="0"/>
          <w:sz w:val="14"/>
        </w:rPr>
        <w:t>may</w:t>
      </w:r>
      <w:r w:rsidRPr="00F104BB">
        <w:rPr>
          <w:rStyle w:val="Emphasis"/>
        </w:rPr>
        <w:t xml:space="preserve"> </w:t>
      </w:r>
      <w:r w:rsidRPr="000F0164">
        <w:rPr>
          <w:rStyle w:val="Emphasis"/>
          <w:highlight w:val="yellow"/>
        </w:rPr>
        <w:t>feed into stereotypes and violate Title IX</w:t>
      </w:r>
      <w:r w:rsidRPr="00F104BB">
        <w:rPr>
          <w:rStyle w:val="Emphasis"/>
        </w:rPr>
        <w:t xml:space="preserve"> </w:t>
      </w:r>
      <w:r w:rsidRPr="00F104BB">
        <w:rPr>
          <w:sz w:val="14"/>
        </w:rPr>
        <w:t xml:space="preserve">if the tests indiscriminately place girls out of STEM careers. After-school programs, summer camps, activities, encouragement by parents, and role models are crucial for fixing the STEM pipeline for women and girls. But </w:t>
      </w:r>
      <w:r w:rsidRPr="000F0164">
        <w:rPr>
          <w:rStyle w:val="Emphasis"/>
          <w:highlight w:val="yellow"/>
        </w:rPr>
        <w:t>Title IX enforcement must play a larger role</w:t>
      </w:r>
      <w:r w:rsidRPr="00F104BB">
        <w:rPr>
          <w:rStyle w:val="Emphasis"/>
        </w:rPr>
        <w:t xml:space="preserve"> </w:t>
      </w:r>
      <w:r w:rsidRPr="000F0164">
        <w:rPr>
          <w:rStyle w:val="Emphasis"/>
          <w:highlight w:val="yellow"/>
        </w:rPr>
        <w:t>if we</w:t>
      </w:r>
      <w:r w:rsidRPr="00F104BB">
        <w:rPr>
          <w:rStyle w:val="Emphasis"/>
        </w:rPr>
        <w:t xml:space="preserve"> </w:t>
      </w:r>
      <w:r w:rsidRPr="00F104BB">
        <w:rPr>
          <w:rStyle w:val="Emphasis"/>
          <w:b w:val="0"/>
          <w:sz w:val="14"/>
        </w:rPr>
        <w:t>ever</w:t>
      </w:r>
      <w:r w:rsidRPr="00F104BB">
        <w:rPr>
          <w:rStyle w:val="Emphasis"/>
        </w:rPr>
        <w:t xml:space="preserve"> </w:t>
      </w:r>
      <w:r w:rsidRPr="000F0164">
        <w:rPr>
          <w:rStyle w:val="Emphasis"/>
          <w:highlight w:val="yellow"/>
        </w:rPr>
        <w:t>wish to see</w:t>
      </w:r>
      <w:r w:rsidRPr="00F104BB">
        <w:rPr>
          <w:rStyle w:val="Emphasis"/>
        </w:rPr>
        <w:t xml:space="preserve"> </w:t>
      </w:r>
      <w:r w:rsidRPr="00F104BB">
        <w:rPr>
          <w:rStyle w:val="Emphasis"/>
          <w:b w:val="0"/>
          <w:sz w:val="14"/>
        </w:rPr>
        <w:t>true</w:t>
      </w:r>
      <w:r w:rsidRPr="00F104BB">
        <w:rPr>
          <w:rStyle w:val="Emphasis"/>
        </w:rPr>
        <w:t xml:space="preserve"> ch</w:t>
      </w:r>
      <w:r w:rsidRPr="000F0164">
        <w:rPr>
          <w:rStyle w:val="Emphasis"/>
          <w:highlight w:val="yellow"/>
        </w:rPr>
        <w:t>ange</w:t>
      </w:r>
      <w:r w:rsidRPr="00F104BB">
        <w:rPr>
          <w:rStyle w:val="Emphasis"/>
        </w:rPr>
        <w:t xml:space="preserve"> in schools.</w:t>
      </w:r>
      <w:r>
        <w:rPr>
          <w:rStyle w:val="Emphasis"/>
        </w:rPr>
        <w:t xml:space="preserve"> </w:t>
      </w:r>
      <w:r w:rsidRPr="00F104BB">
        <w:rPr>
          <w:sz w:val="14"/>
        </w:rPr>
        <w:t xml:space="preserve">Mae </w:t>
      </w:r>
      <w:r w:rsidRPr="00F104BB">
        <w:rPr>
          <w:rStyle w:val="Emphasis"/>
        </w:rPr>
        <w:t>Jemison</w:t>
      </w:r>
      <w:r w:rsidRPr="00F104BB">
        <w:rPr>
          <w:sz w:val="14"/>
        </w:rPr>
        <w:t>, center, the first African American woman in space</w:t>
      </w:r>
      <w:r w:rsidRPr="00F104BB">
        <w:rPr>
          <w:rStyle w:val="Emphasis"/>
        </w:rPr>
        <w:t>, testifies about Title IX</w:t>
      </w:r>
      <w:r w:rsidRPr="00F104BB">
        <w:rPr>
          <w:sz w:val="14"/>
        </w:rPr>
        <w:t xml:space="preserve"> before the Senate Health, Education, Labor, and Pensions Committee. Title IX was a part of the Education Amendments of 1972 and is now 20 years older than me. When I was old enough to play sports, I didn’t feel like I faced gender discrimination — in fact, I thrived. I never had to fight for the ability to play on a softball team. I knew that </w:t>
      </w:r>
      <w:r w:rsidRPr="000F0164">
        <w:rPr>
          <w:rStyle w:val="Emphasis"/>
          <w:highlight w:val="yellow"/>
        </w:rPr>
        <w:t>Title IX</w:t>
      </w:r>
      <w:r w:rsidRPr="00F104BB">
        <w:rPr>
          <w:sz w:val="14"/>
        </w:rPr>
        <w:t xml:space="preserve"> and its advocates </w:t>
      </w:r>
      <w:r w:rsidRPr="00F104BB">
        <w:rPr>
          <w:rStyle w:val="Emphasis"/>
        </w:rPr>
        <w:t>made this possible for me, but</w:t>
      </w:r>
      <w:r w:rsidRPr="00F104BB">
        <w:rPr>
          <w:sz w:val="14"/>
        </w:rPr>
        <w:t xml:space="preserve"> </w:t>
      </w:r>
      <w:r w:rsidRPr="00F104BB">
        <w:rPr>
          <w:rStyle w:val="Emphasis"/>
        </w:rPr>
        <w:t>I wish I had known more about the law’s reach</w:t>
      </w:r>
      <w:r w:rsidRPr="00F104BB">
        <w:rPr>
          <w:sz w:val="14"/>
        </w:rPr>
        <w:t xml:space="preserve">. Like me, many people are only now </w:t>
      </w:r>
      <w:r w:rsidRPr="00F104BB">
        <w:rPr>
          <w:rStyle w:val="Emphasis"/>
        </w:rPr>
        <w:t xml:space="preserve">learning how far Title IX can go to </w:t>
      </w:r>
      <w:r w:rsidRPr="000F0164">
        <w:rPr>
          <w:rStyle w:val="Emphasis"/>
          <w:highlight w:val="yellow"/>
        </w:rPr>
        <w:t>make education more equitable</w:t>
      </w:r>
      <w:r w:rsidRPr="00F104BB">
        <w:rPr>
          <w:sz w:val="14"/>
        </w:rPr>
        <w:t xml:space="preserve">, just as it has done and continues to do for sports. Here’s what everyone should know: </w:t>
      </w:r>
      <w:r w:rsidRPr="000F0164">
        <w:rPr>
          <w:rStyle w:val="Emphasis"/>
          <w:highlight w:val="yellow"/>
        </w:rPr>
        <w:t>Under Title IX, schools that receive</w:t>
      </w:r>
      <w:r w:rsidRPr="00F104BB">
        <w:rPr>
          <w:rStyle w:val="Emphasis"/>
        </w:rPr>
        <w:t xml:space="preserve"> federal </w:t>
      </w:r>
      <w:r w:rsidRPr="000F0164">
        <w:rPr>
          <w:rStyle w:val="Emphasis"/>
          <w:highlight w:val="yellow"/>
        </w:rPr>
        <w:t>funding must ensure equity</w:t>
      </w:r>
      <w:r w:rsidRPr="00F104BB">
        <w:rPr>
          <w:rStyle w:val="Emphasis"/>
        </w:rPr>
        <w:t xml:space="preserve"> in STEM education for all students.</w:t>
      </w:r>
      <w:r w:rsidRPr="00F104BB">
        <w:rPr>
          <w:sz w:val="14"/>
        </w:rPr>
        <w:t xml:space="preserve"> Stereotypes and biases, no matter how small, threaten equity and equal opportunities for girls. Title IX enforcement is only possible with the help of communities to keep schools in compliance. That’s where you come in. Read up on Title IX to find out where it’s been and where it’s going — because </w:t>
      </w:r>
      <w:r w:rsidRPr="00F104BB">
        <w:rPr>
          <w:rStyle w:val="Emphasis"/>
        </w:rPr>
        <w:t>it’s not just about sports but ensuring that everyone gets a fair shot.</w:t>
      </w:r>
    </w:p>
    <w:p w:rsidR="00D32158" w:rsidRPr="000F1C24" w:rsidRDefault="00D32158" w:rsidP="00D32158">
      <w:pPr>
        <w:pStyle w:val="Heading4"/>
        <w:rPr>
          <w:rFonts w:asciiTheme="minorHAnsi" w:hAnsiTheme="minorHAnsi" w:cstheme="minorHAnsi"/>
        </w:rPr>
      </w:pPr>
      <w:r w:rsidRPr="000F1C24">
        <w:rPr>
          <w:rFonts w:asciiTheme="minorHAnsi" w:hAnsiTheme="minorHAnsi" w:cstheme="minorHAnsi"/>
        </w:rPr>
        <w:t xml:space="preserve">Title IX is key to improve STEM Culture — Empirics </w:t>
      </w:r>
    </w:p>
    <w:p w:rsidR="00D32158" w:rsidRPr="000F1C24" w:rsidRDefault="00D32158" w:rsidP="00D32158">
      <w:pPr>
        <w:rPr>
          <w:rFonts w:asciiTheme="minorHAnsi" w:hAnsiTheme="minorHAnsi" w:cstheme="minorHAnsi"/>
        </w:rPr>
      </w:pPr>
      <w:r w:rsidRPr="000F1C24">
        <w:rPr>
          <w:rStyle w:val="Style13ptBold"/>
          <w:rFonts w:asciiTheme="minorHAnsi" w:hAnsiTheme="minorHAnsi" w:cstheme="minorHAnsi"/>
        </w:rPr>
        <w:t>McLaughlin 17</w:t>
      </w:r>
      <w:r w:rsidRPr="000F1C24">
        <w:rPr>
          <w:rFonts w:asciiTheme="minorHAnsi" w:hAnsiTheme="minorHAnsi" w:cstheme="minorHAnsi"/>
        </w:rPr>
        <w:t xml:space="preserve">—Mathew, economic and community development lawyer. He is the primary author of a network that focuses on economic viability and sustainability of neighborhoods and communities., "Can Title IX Change STEM Culture?," National Society of Professional Engineers, </w:t>
      </w:r>
      <w:hyperlink r:id="rId176" w:history="1">
        <w:r w:rsidRPr="000F1C24">
          <w:rPr>
            <w:rStyle w:val="Hyperlink"/>
            <w:rFonts w:asciiTheme="minorHAnsi" w:hAnsiTheme="minorHAnsi" w:cstheme="minorHAnsi"/>
          </w:rPr>
          <w:t>https://www.nspe.org/resources/pe-magazine/may-2017/can-title-ix-change-stem-culture?utm_content=buffer8043b&amp;utm_medium=social&amp;utm_</w:t>
        </w:r>
      </w:hyperlink>
      <w:r w:rsidRPr="000F1C24">
        <w:rPr>
          <w:rFonts w:asciiTheme="minorHAnsi" w:hAnsiTheme="minorHAnsi" w:cstheme="minorHAnsi"/>
        </w:rPr>
        <w:t xml:space="preserve"> source=twitter.com&amp;utm_campaign=buffer, accessed 7/14, JMB</w:t>
      </w:r>
    </w:p>
    <w:p w:rsidR="00D32158" w:rsidRPr="000F1C24" w:rsidRDefault="00D32158" w:rsidP="00D32158">
      <w:pPr>
        <w:rPr>
          <w:rFonts w:asciiTheme="minorHAnsi" w:hAnsiTheme="minorHAnsi" w:cstheme="minorHAnsi"/>
          <w:sz w:val="16"/>
        </w:rPr>
      </w:pPr>
      <w:r w:rsidRPr="000F1C24">
        <w:rPr>
          <w:rFonts w:asciiTheme="minorHAnsi" w:hAnsiTheme="minorHAnsi" w:cstheme="minorHAnsi"/>
          <w:sz w:val="16"/>
        </w:rPr>
        <w:t xml:space="preserve">“Not every </w:t>
      </w:r>
      <w:r w:rsidRPr="000F1C24">
        <w:rPr>
          <w:rStyle w:val="Emphasis"/>
          <w:rFonts w:asciiTheme="minorHAnsi" w:hAnsiTheme="minorHAnsi" w:cstheme="minorHAnsi"/>
        </w:rPr>
        <w:t>student experiences sex discrimination</w:t>
      </w:r>
      <w:r w:rsidRPr="000F1C24">
        <w:rPr>
          <w:rFonts w:asciiTheme="minorHAnsi" w:hAnsiTheme="minorHAnsi" w:cstheme="minorHAnsi"/>
          <w:sz w:val="16"/>
        </w:rPr>
        <w:t xml:space="preserve">, but we know that very </w:t>
      </w:r>
      <w:r w:rsidRPr="000F1C24">
        <w:rPr>
          <w:rStyle w:val="Emphasis"/>
          <w:rFonts w:asciiTheme="minorHAnsi" w:hAnsiTheme="minorHAnsi" w:cstheme="minorHAnsi"/>
        </w:rPr>
        <w:t>high rates of</w:t>
      </w:r>
      <w:r w:rsidRPr="000F1C24">
        <w:rPr>
          <w:rFonts w:asciiTheme="minorHAnsi" w:hAnsiTheme="minorHAnsi" w:cstheme="minorHAnsi"/>
          <w:sz w:val="16"/>
        </w:rPr>
        <w:t xml:space="preserve"> students, and particularly </w:t>
      </w:r>
      <w:r w:rsidRPr="000F1C24">
        <w:rPr>
          <w:rStyle w:val="Emphasis"/>
          <w:rFonts w:asciiTheme="minorHAnsi" w:hAnsiTheme="minorHAnsi" w:cstheme="minorHAnsi"/>
        </w:rPr>
        <w:t>women</w:t>
      </w:r>
      <w:r w:rsidRPr="000F1C24">
        <w:rPr>
          <w:rFonts w:asciiTheme="minorHAnsi" w:hAnsiTheme="minorHAnsi" w:cstheme="minorHAnsi"/>
          <w:sz w:val="16"/>
        </w:rPr>
        <w:t xml:space="preserve">, girls, and gender nonconforming students, </w:t>
      </w:r>
      <w:r w:rsidRPr="000F1C24">
        <w:rPr>
          <w:rStyle w:val="Emphasis"/>
          <w:rFonts w:asciiTheme="minorHAnsi" w:hAnsiTheme="minorHAnsi" w:cstheme="minorHAnsi"/>
        </w:rPr>
        <w:t>experience</w:t>
      </w:r>
      <w:r w:rsidRPr="000F1C24">
        <w:rPr>
          <w:rFonts w:asciiTheme="minorHAnsi" w:hAnsiTheme="minorHAnsi" w:cstheme="minorHAnsi"/>
          <w:sz w:val="16"/>
        </w:rPr>
        <w:t xml:space="preserve"> </w:t>
      </w:r>
      <w:r w:rsidRPr="000F1C24">
        <w:rPr>
          <w:rStyle w:val="Emphasis"/>
          <w:rFonts w:asciiTheme="minorHAnsi" w:hAnsiTheme="minorHAnsi" w:cstheme="minorHAnsi"/>
        </w:rPr>
        <w:t>it</w:t>
      </w:r>
      <w:r w:rsidRPr="000F1C24">
        <w:rPr>
          <w:rFonts w:asciiTheme="minorHAnsi" w:hAnsiTheme="minorHAnsi" w:cstheme="minorHAnsi"/>
          <w:sz w:val="16"/>
        </w:rPr>
        <w:t xml:space="preserve"> in all different forms,” says Alexandra Brodsky, Skadden Fellow at the National Women’s Law Center. </w:t>
      </w:r>
      <w:r w:rsidRPr="000F1C24">
        <w:rPr>
          <w:rStyle w:val="Emphasis"/>
          <w:rFonts w:asciiTheme="minorHAnsi" w:hAnsiTheme="minorHAnsi" w:cstheme="minorHAnsi"/>
        </w:rPr>
        <w:t xml:space="preserve">“Title IX is </w:t>
      </w:r>
      <w:r w:rsidRPr="000F1C24">
        <w:rPr>
          <w:rFonts w:asciiTheme="minorHAnsi" w:hAnsiTheme="minorHAnsi" w:cstheme="minorHAnsi"/>
          <w:sz w:val="16"/>
        </w:rPr>
        <w:t xml:space="preserve">still </w:t>
      </w:r>
      <w:r w:rsidRPr="000F1C24">
        <w:rPr>
          <w:rStyle w:val="Emphasis"/>
          <w:rFonts w:asciiTheme="minorHAnsi" w:hAnsiTheme="minorHAnsi" w:cstheme="minorHAnsi"/>
        </w:rPr>
        <w:t>crucial</w:t>
      </w:r>
      <w:r w:rsidRPr="000F1C24">
        <w:rPr>
          <w:rFonts w:asciiTheme="minorHAnsi" w:hAnsiTheme="minorHAnsi" w:cstheme="minorHAnsi"/>
          <w:sz w:val="16"/>
        </w:rPr>
        <w:t xml:space="preserve"> </w:t>
      </w:r>
      <w:r w:rsidRPr="000F1C24">
        <w:rPr>
          <w:rStyle w:val="Emphasis"/>
          <w:rFonts w:asciiTheme="minorHAnsi" w:hAnsiTheme="minorHAnsi" w:cstheme="minorHAnsi"/>
        </w:rPr>
        <w:t>for making sure</w:t>
      </w:r>
      <w:r w:rsidRPr="000F1C24">
        <w:rPr>
          <w:rFonts w:asciiTheme="minorHAnsi" w:hAnsiTheme="minorHAnsi" w:cstheme="minorHAnsi"/>
          <w:sz w:val="16"/>
        </w:rPr>
        <w:t xml:space="preserve"> that </w:t>
      </w:r>
      <w:r w:rsidRPr="000F1C24">
        <w:rPr>
          <w:rStyle w:val="Emphasis"/>
          <w:rFonts w:asciiTheme="minorHAnsi" w:hAnsiTheme="minorHAnsi" w:cstheme="minorHAnsi"/>
        </w:rPr>
        <w:t>gender never poses an obstacle</w:t>
      </w:r>
      <w:r w:rsidRPr="000F1C24">
        <w:rPr>
          <w:rFonts w:asciiTheme="minorHAnsi" w:hAnsiTheme="minorHAnsi" w:cstheme="minorHAnsi"/>
          <w:sz w:val="16"/>
        </w:rPr>
        <w:t xml:space="preserve"> </w:t>
      </w:r>
      <w:r w:rsidRPr="000F1C24">
        <w:rPr>
          <w:rStyle w:val="Emphasis"/>
          <w:rFonts w:asciiTheme="minorHAnsi" w:hAnsiTheme="minorHAnsi" w:cstheme="minorHAnsi"/>
        </w:rPr>
        <w:t>to</w:t>
      </w:r>
      <w:r w:rsidRPr="000F1C24">
        <w:rPr>
          <w:rFonts w:asciiTheme="minorHAnsi" w:hAnsiTheme="minorHAnsi" w:cstheme="minorHAnsi"/>
          <w:sz w:val="16"/>
        </w:rPr>
        <w:t xml:space="preserve"> a student’s </w:t>
      </w:r>
      <w:r w:rsidRPr="000F1C24">
        <w:rPr>
          <w:rStyle w:val="Emphasis"/>
          <w:rFonts w:asciiTheme="minorHAnsi" w:hAnsiTheme="minorHAnsi" w:cstheme="minorHAnsi"/>
        </w:rPr>
        <w:t>opportunity</w:t>
      </w:r>
      <w:r w:rsidRPr="000F1C24">
        <w:rPr>
          <w:rFonts w:asciiTheme="minorHAnsi" w:hAnsiTheme="minorHAnsi" w:cstheme="minorHAnsi"/>
          <w:sz w:val="16"/>
        </w:rPr>
        <w:t xml:space="preserve"> to learn </w:t>
      </w:r>
      <w:r w:rsidRPr="000F1C24">
        <w:rPr>
          <w:rStyle w:val="Emphasis"/>
          <w:rFonts w:asciiTheme="minorHAnsi" w:hAnsiTheme="minorHAnsi" w:cstheme="minorHAnsi"/>
        </w:rPr>
        <w:t>and</w:t>
      </w:r>
      <w:r w:rsidRPr="000F1C24">
        <w:rPr>
          <w:rFonts w:asciiTheme="minorHAnsi" w:hAnsiTheme="minorHAnsi" w:cstheme="minorHAnsi"/>
          <w:sz w:val="16"/>
        </w:rPr>
        <w:t xml:space="preserve"> that kind of </w:t>
      </w:r>
      <w:r w:rsidRPr="000F1C24">
        <w:rPr>
          <w:rStyle w:val="Emphasis"/>
          <w:rFonts w:asciiTheme="minorHAnsi" w:hAnsiTheme="minorHAnsi" w:cstheme="minorHAnsi"/>
        </w:rPr>
        <w:t>educational</w:t>
      </w:r>
      <w:r w:rsidRPr="000F1C24">
        <w:rPr>
          <w:rFonts w:asciiTheme="minorHAnsi" w:hAnsiTheme="minorHAnsi" w:cstheme="minorHAnsi"/>
          <w:sz w:val="16"/>
        </w:rPr>
        <w:t xml:space="preserve"> </w:t>
      </w:r>
      <w:r w:rsidRPr="000F1C24">
        <w:rPr>
          <w:rStyle w:val="Emphasis"/>
          <w:rFonts w:asciiTheme="minorHAnsi" w:hAnsiTheme="minorHAnsi" w:cstheme="minorHAnsi"/>
        </w:rPr>
        <w:t>equity</w:t>
      </w:r>
      <w:r w:rsidRPr="000F1C24">
        <w:rPr>
          <w:rFonts w:asciiTheme="minorHAnsi" w:hAnsiTheme="minorHAnsi" w:cstheme="minorHAnsi"/>
          <w:sz w:val="16"/>
        </w:rPr>
        <w:t xml:space="preserve"> is so important.” The Society of Women Engineers still hears stories from students facing discrimination, adds Executive Director and CEO Karen Horting. </w:t>
      </w:r>
      <w:r w:rsidRPr="000F1C24">
        <w:rPr>
          <w:rStyle w:val="Emphasis"/>
          <w:rFonts w:asciiTheme="minorHAnsi" w:hAnsiTheme="minorHAnsi" w:cstheme="minorHAnsi"/>
        </w:rPr>
        <w:t>This includes</w:t>
      </w:r>
      <w:r w:rsidRPr="000F1C24">
        <w:rPr>
          <w:rFonts w:asciiTheme="minorHAnsi" w:hAnsiTheme="minorHAnsi" w:cstheme="minorHAnsi"/>
          <w:sz w:val="16"/>
        </w:rPr>
        <w:t xml:space="preserve"> everything from </w:t>
      </w:r>
      <w:r w:rsidRPr="000F1C24">
        <w:rPr>
          <w:rStyle w:val="Emphasis"/>
          <w:rFonts w:asciiTheme="minorHAnsi" w:hAnsiTheme="minorHAnsi" w:cstheme="minorHAnsi"/>
        </w:rPr>
        <w:t>struggling to gain equal access</w:t>
      </w:r>
      <w:r w:rsidRPr="000F1C24">
        <w:rPr>
          <w:rFonts w:asciiTheme="minorHAnsi" w:hAnsiTheme="minorHAnsi" w:cstheme="minorHAnsi"/>
          <w:sz w:val="16"/>
        </w:rPr>
        <w:t xml:space="preserve"> to lab time to </w:t>
      </w:r>
      <w:r w:rsidRPr="000F1C24">
        <w:rPr>
          <w:rStyle w:val="Emphasis"/>
          <w:rFonts w:asciiTheme="minorHAnsi" w:hAnsiTheme="minorHAnsi" w:cstheme="minorHAnsi"/>
        </w:rPr>
        <w:t xml:space="preserve">facing hostile classroom cultures. </w:t>
      </w:r>
      <w:r w:rsidRPr="000F1C24">
        <w:rPr>
          <w:rFonts w:asciiTheme="minorHAnsi" w:hAnsiTheme="minorHAnsi" w:cstheme="minorHAnsi"/>
          <w:sz w:val="16"/>
        </w:rPr>
        <w:t xml:space="preserve">Between October 1, 2015, and September 30, 2016, </w:t>
      </w:r>
      <w:r w:rsidRPr="000F1C24">
        <w:rPr>
          <w:rStyle w:val="Emphasis"/>
          <w:rFonts w:asciiTheme="minorHAnsi" w:hAnsiTheme="minorHAnsi" w:cstheme="minorHAnsi"/>
        </w:rPr>
        <w:t>the</w:t>
      </w:r>
      <w:r w:rsidRPr="000F1C24">
        <w:rPr>
          <w:rFonts w:asciiTheme="minorHAnsi" w:hAnsiTheme="minorHAnsi" w:cstheme="minorHAnsi"/>
          <w:sz w:val="16"/>
        </w:rPr>
        <w:t xml:space="preserve"> </w:t>
      </w:r>
      <w:r w:rsidRPr="000F1C24">
        <w:rPr>
          <w:rStyle w:val="Emphasis"/>
          <w:rFonts w:asciiTheme="minorHAnsi" w:hAnsiTheme="minorHAnsi" w:cstheme="minorHAnsi"/>
        </w:rPr>
        <w:t>D</w:t>
      </w:r>
      <w:r w:rsidRPr="000F1C24">
        <w:rPr>
          <w:rFonts w:asciiTheme="minorHAnsi" w:hAnsiTheme="minorHAnsi" w:cstheme="minorHAnsi"/>
          <w:sz w:val="16"/>
        </w:rPr>
        <w:t xml:space="preserve">epartment of </w:t>
      </w:r>
      <w:r w:rsidRPr="000F1C24">
        <w:rPr>
          <w:rStyle w:val="Emphasis"/>
          <w:rFonts w:asciiTheme="minorHAnsi" w:hAnsiTheme="minorHAnsi" w:cstheme="minorHAnsi"/>
        </w:rPr>
        <w:t>E</w:t>
      </w:r>
      <w:r w:rsidRPr="000F1C24">
        <w:rPr>
          <w:rFonts w:asciiTheme="minorHAnsi" w:hAnsiTheme="minorHAnsi" w:cstheme="minorHAnsi"/>
          <w:sz w:val="16"/>
        </w:rPr>
        <w:t xml:space="preserve">ducation’s </w:t>
      </w:r>
      <w:r w:rsidRPr="000F1C24">
        <w:rPr>
          <w:rStyle w:val="Emphasis"/>
          <w:rFonts w:asciiTheme="minorHAnsi" w:hAnsiTheme="minorHAnsi" w:cstheme="minorHAnsi"/>
        </w:rPr>
        <w:t>O</w:t>
      </w:r>
      <w:r w:rsidRPr="000F1C24">
        <w:rPr>
          <w:rFonts w:asciiTheme="minorHAnsi" w:hAnsiTheme="minorHAnsi" w:cstheme="minorHAnsi"/>
          <w:sz w:val="16"/>
        </w:rPr>
        <w:t xml:space="preserve">ffice for Civil Rights, which enforces Title IX, </w:t>
      </w:r>
      <w:r w:rsidRPr="000F1C24">
        <w:rPr>
          <w:rStyle w:val="Emphasis"/>
          <w:rFonts w:asciiTheme="minorHAnsi" w:hAnsiTheme="minorHAnsi" w:cstheme="minorHAnsi"/>
        </w:rPr>
        <w:t>received 7,747 Title IX</w:t>
      </w:r>
      <w:r w:rsidRPr="000F1C24">
        <w:rPr>
          <w:rFonts w:asciiTheme="minorHAnsi" w:hAnsiTheme="minorHAnsi" w:cstheme="minorHAnsi"/>
          <w:sz w:val="16"/>
        </w:rPr>
        <w:t xml:space="preserve">-related </w:t>
      </w:r>
      <w:r w:rsidRPr="000F1C24">
        <w:rPr>
          <w:rStyle w:val="Emphasis"/>
          <w:rFonts w:asciiTheme="minorHAnsi" w:hAnsiTheme="minorHAnsi" w:cstheme="minorHAnsi"/>
        </w:rPr>
        <w:t>complaints</w:t>
      </w:r>
      <w:r w:rsidRPr="000F1C24">
        <w:rPr>
          <w:rFonts w:asciiTheme="minorHAnsi" w:hAnsiTheme="minorHAnsi" w:cstheme="minorHAnsi"/>
          <w:sz w:val="16"/>
        </w:rPr>
        <w:t xml:space="preserve">. Of the 1,346 cases OCR was able to resolve, </w:t>
      </w:r>
      <w:r w:rsidRPr="000F1C24">
        <w:rPr>
          <w:rStyle w:val="Emphasis"/>
          <w:rFonts w:asciiTheme="minorHAnsi" w:hAnsiTheme="minorHAnsi" w:cstheme="minorHAnsi"/>
        </w:rPr>
        <w:t>78 resulted in resolution agreements</w:t>
      </w:r>
      <w:r w:rsidRPr="000F1C24">
        <w:rPr>
          <w:rFonts w:asciiTheme="minorHAnsi" w:hAnsiTheme="minorHAnsi" w:cstheme="minorHAnsi"/>
          <w:sz w:val="16"/>
        </w:rPr>
        <w:t xml:space="preserve"> that secured changes protective of students’ civil rights in schools around the nation. OCR tracks only the number of resolution agreements. Other resolved cases were not necessarily unfounded; </w:t>
      </w:r>
      <w:r w:rsidRPr="000F1C24">
        <w:rPr>
          <w:rStyle w:val="Emphasis"/>
          <w:rFonts w:asciiTheme="minorHAnsi" w:hAnsiTheme="minorHAnsi" w:cstheme="minorHAnsi"/>
        </w:rPr>
        <w:t>they</w:t>
      </w:r>
      <w:r w:rsidRPr="000F1C24">
        <w:rPr>
          <w:rFonts w:asciiTheme="minorHAnsi" w:hAnsiTheme="minorHAnsi" w:cstheme="minorHAnsi"/>
          <w:sz w:val="16"/>
        </w:rPr>
        <w:t xml:space="preserve"> could have </w:t>
      </w:r>
      <w:r w:rsidRPr="000F1C24">
        <w:rPr>
          <w:rStyle w:val="Emphasis"/>
          <w:rFonts w:asciiTheme="minorHAnsi" w:hAnsiTheme="minorHAnsi" w:cstheme="minorHAnsi"/>
        </w:rPr>
        <w:t>resulted in</w:t>
      </w:r>
      <w:r w:rsidRPr="000F1C24">
        <w:rPr>
          <w:rFonts w:asciiTheme="minorHAnsi" w:hAnsiTheme="minorHAnsi" w:cstheme="minorHAnsi"/>
          <w:sz w:val="16"/>
        </w:rPr>
        <w:t xml:space="preserve"> a range of outcomes, including </w:t>
      </w:r>
      <w:r w:rsidRPr="000F1C24">
        <w:rPr>
          <w:rStyle w:val="Emphasis"/>
          <w:rFonts w:asciiTheme="minorHAnsi" w:hAnsiTheme="minorHAnsi" w:cstheme="minorHAnsi"/>
        </w:rPr>
        <w:t>dismissal</w:t>
      </w:r>
      <w:r w:rsidRPr="000F1C24">
        <w:rPr>
          <w:rFonts w:asciiTheme="minorHAnsi" w:hAnsiTheme="minorHAnsi" w:cstheme="minorHAnsi"/>
          <w:sz w:val="16"/>
        </w:rPr>
        <w:t xml:space="preserve">, </w:t>
      </w:r>
      <w:r w:rsidRPr="000F1C24">
        <w:rPr>
          <w:rStyle w:val="Emphasis"/>
          <w:rFonts w:asciiTheme="minorHAnsi" w:hAnsiTheme="minorHAnsi" w:cstheme="minorHAnsi"/>
        </w:rPr>
        <w:t>administrative closure</w:t>
      </w:r>
      <w:r w:rsidRPr="000F1C24">
        <w:rPr>
          <w:rFonts w:asciiTheme="minorHAnsi" w:hAnsiTheme="minorHAnsi" w:cstheme="minorHAnsi"/>
          <w:sz w:val="16"/>
        </w:rPr>
        <w:t xml:space="preserve">, a finding of no violation, an early complaint resolution, </w:t>
      </w:r>
      <w:r w:rsidRPr="000F1C24">
        <w:rPr>
          <w:rStyle w:val="Emphasis"/>
          <w:rFonts w:asciiTheme="minorHAnsi" w:hAnsiTheme="minorHAnsi" w:cstheme="minorHAnsi"/>
        </w:rPr>
        <w:t>or a resolution requiring action by institutions</w:t>
      </w:r>
      <w:r w:rsidRPr="000F1C24">
        <w:rPr>
          <w:rFonts w:asciiTheme="minorHAnsi" w:hAnsiTheme="minorHAnsi" w:cstheme="minorHAnsi"/>
          <w:sz w:val="16"/>
        </w:rPr>
        <w:t xml:space="preserve"> without a resolution agreement. The issues most frequently raised in the OCR complaints were athletics and </w:t>
      </w:r>
      <w:r w:rsidRPr="000F1C24">
        <w:rPr>
          <w:rStyle w:val="Emphasis"/>
          <w:rFonts w:asciiTheme="minorHAnsi" w:hAnsiTheme="minorHAnsi" w:cstheme="minorHAnsi"/>
        </w:rPr>
        <w:t>sexual harassment and violence, are</w:t>
      </w:r>
      <w:r w:rsidRPr="000F1C24">
        <w:rPr>
          <w:rFonts w:asciiTheme="minorHAnsi" w:hAnsiTheme="minorHAnsi" w:cstheme="minorHAnsi"/>
          <w:sz w:val="16"/>
        </w:rPr>
        <w:t xml:space="preserve">as </w:t>
      </w:r>
      <w:r w:rsidRPr="000F1C24">
        <w:rPr>
          <w:rStyle w:val="Emphasis"/>
          <w:rFonts w:asciiTheme="minorHAnsi" w:hAnsiTheme="minorHAnsi" w:cstheme="minorHAnsi"/>
        </w:rPr>
        <w:t xml:space="preserve">where Title IX is considered the most </w:t>
      </w:r>
      <w:r w:rsidRPr="000F1C24">
        <w:rPr>
          <w:rFonts w:asciiTheme="minorHAnsi" w:hAnsiTheme="minorHAnsi" w:cstheme="minorHAnsi"/>
          <w:sz w:val="16"/>
        </w:rPr>
        <w:t xml:space="preserve">successful and better </w:t>
      </w:r>
      <w:r w:rsidRPr="000F1C24">
        <w:rPr>
          <w:rStyle w:val="Emphasis"/>
          <w:rFonts w:asciiTheme="minorHAnsi" w:hAnsiTheme="minorHAnsi" w:cstheme="minorHAnsi"/>
        </w:rPr>
        <w:t>understood</w:t>
      </w:r>
      <w:r w:rsidRPr="000F1C24">
        <w:rPr>
          <w:rFonts w:asciiTheme="minorHAnsi" w:hAnsiTheme="minorHAnsi" w:cstheme="minorHAnsi"/>
          <w:sz w:val="16"/>
        </w:rPr>
        <w:t xml:space="preserve">. In contrast, between October 2015 and September 2016 there were only 32 admissions complaints, but the reason isn’t clear. Perhaps it’s progress or it might just be a sign that </w:t>
      </w:r>
      <w:r w:rsidRPr="000F1C24">
        <w:rPr>
          <w:rStyle w:val="Emphasis"/>
          <w:rFonts w:asciiTheme="minorHAnsi" w:hAnsiTheme="minorHAnsi" w:cstheme="minorHAnsi"/>
        </w:rPr>
        <w:t>Title IX isn’t fully</w:t>
      </w:r>
      <w:r w:rsidRPr="000F1C24">
        <w:rPr>
          <w:rFonts w:asciiTheme="minorHAnsi" w:hAnsiTheme="minorHAnsi" w:cstheme="minorHAnsi"/>
          <w:sz w:val="16"/>
        </w:rPr>
        <w:t xml:space="preserve"> enforced or </w:t>
      </w:r>
      <w:r w:rsidRPr="000F1C24">
        <w:rPr>
          <w:rStyle w:val="Emphasis"/>
          <w:rFonts w:asciiTheme="minorHAnsi" w:hAnsiTheme="minorHAnsi" w:cstheme="minorHAnsi"/>
        </w:rPr>
        <w:t>understood</w:t>
      </w:r>
      <w:r w:rsidRPr="000F1C24">
        <w:rPr>
          <w:rFonts w:asciiTheme="minorHAnsi" w:hAnsiTheme="minorHAnsi" w:cstheme="minorHAnsi"/>
          <w:sz w:val="16"/>
        </w:rPr>
        <w:t xml:space="preserve">. While significant </w:t>
      </w:r>
      <w:r w:rsidRPr="000F1C24">
        <w:rPr>
          <w:rStyle w:val="Emphasis"/>
          <w:rFonts w:asciiTheme="minorHAnsi" w:hAnsiTheme="minorHAnsi" w:cstheme="minorHAnsi"/>
        </w:rPr>
        <w:t>progress has been made in athletics</w:t>
      </w:r>
      <w:r w:rsidRPr="000F1C24">
        <w:rPr>
          <w:rFonts w:asciiTheme="minorHAnsi" w:hAnsiTheme="minorHAnsi" w:cstheme="minorHAnsi"/>
          <w:sz w:val="16"/>
        </w:rPr>
        <w:t xml:space="preserve"> and schools’ response to sexual assault, Horting believes </w:t>
      </w:r>
      <w:r w:rsidRPr="000F1C24">
        <w:rPr>
          <w:rStyle w:val="Emphasis"/>
          <w:rFonts w:asciiTheme="minorHAnsi" w:hAnsiTheme="minorHAnsi" w:cstheme="minorHAnsi"/>
        </w:rPr>
        <w:t xml:space="preserve">the same cannot be said in </w:t>
      </w:r>
      <w:r w:rsidRPr="000F1C24">
        <w:rPr>
          <w:rStyle w:val="Emphasis"/>
          <w:rFonts w:asciiTheme="minorHAnsi" w:hAnsiTheme="minorHAnsi" w:cstheme="minorHAnsi"/>
          <w:sz w:val="16"/>
          <w:u w:val="none"/>
        </w:rPr>
        <w:t>other areas.</w:t>
      </w:r>
      <w:r w:rsidRPr="000F1C24">
        <w:rPr>
          <w:rFonts w:asciiTheme="minorHAnsi" w:hAnsiTheme="minorHAnsi" w:cstheme="minorHAnsi"/>
          <w:sz w:val="16"/>
        </w:rPr>
        <w:t xml:space="preserve"> In </w:t>
      </w:r>
      <w:r w:rsidRPr="000F1C24">
        <w:rPr>
          <w:rStyle w:val="Emphasis"/>
          <w:rFonts w:asciiTheme="minorHAnsi" w:hAnsiTheme="minorHAnsi" w:cstheme="minorHAnsi"/>
        </w:rPr>
        <w:t>terms of</w:t>
      </w:r>
      <w:r w:rsidRPr="000F1C24">
        <w:rPr>
          <w:rFonts w:asciiTheme="minorHAnsi" w:hAnsiTheme="minorHAnsi" w:cstheme="minorHAnsi"/>
          <w:sz w:val="16"/>
        </w:rPr>
        <w:t xml:space="preserve"> STEM, </w:t>
      </w:r>
      <w:r w:rsidRPr="000F1C24">
        <w:rPr>
          <w:rStyle w:val="Emphasis"/>
          <w:rFonts w:asciiTheme="minorHAnsi" w:hAnsiTheme="minorHAnsi" w:cstheme="minorHAnsi"/>
        </w:rPr>
        <w:t>access to STEM</w:t>
      </w:r>
      <w:r w:rsidRPr="000F1C24">
        <w:rPr>
          <w:rFonts w:asciiTheme="minorHAnsi" w:hAnsiTheme="minorHAnsi" w:cstheme="minorHAnsi"/>
          <w:sz w:val="16"/>
        </w:rPr>
        <w:t xml:space="preserve">, and the use of funding, “I think the effectiveness has been pretty minimal,” she says. </w:t>
      </w:r>
      <w:r w:rsidRPr="000F1C24">
        <w:rPr>
          <w:rStyle w:val="Emphasis"/>
          <w:rFonts w:asciiTheme="minorHAnsi" w:hAnsiTheme="minorHAnsi" w:cstheme="minorHAnsi"/>
        </w:rPr>
        <w:t xml:space="preserve">“Title IX is a </w:t>
      </w:r>
      <w:r w:rsidRPr="000F1C24">
        <w:rPr>
          <w:rFonts w:asciiTheme="minorHAnsi" w:hAnsiTheme="minorHAnsi" w:cstheme="minorHAnsi"/>
          <w:sz w:val="16"/>
        </w:rPr>
        <w:t xml:space="preserve">really </w:t>
      </w:r>
      <w:r w:rsidRPr="000F1C24">
        <w:rPr>
          <w:rStyle w:val="Emphasis"/>
          <w:rFonts w:asciiTheme="minorHAnsi" w:hAnsiTheme="minorHAnsi" w:cstheme="minorHAnsi"/>
        </w:rPr>
        <w:t xml:space="preserve">powerful tool for </w:t>
      </w:r>
      <w:r w:rsidRPr="000F1C24">
        <w:rPr>
          <w:rFonts w:asciiTheme="minorHAnsi" w:hAnsiTheme="minorHAnsi" w:cstheme="minorHAnsi"/>
          <w:sz w:val="16"/>
        </w:rPr>
        <w:t xml:space="preserve">changing policies and </w:t>
      </w:r>
      <w:r w:rsidRPr="000F1C24">
        <w:rPr>
          <w:rStyle w:val="Emphasis"/>
          <w:rFonts w:asciiTheme="minorHAnsi" w:hAnsiTheme="minorHAnsi" w:cstheme="minorHAnsi"/>
        </w:rPr>
        <w:t>creating cultural change</w:t>
      </w:r>
      <w:r w:rsidRPr="000F1C24">
        <w:rPr>
          <w:rFonts w:asciiTheme="minorHAnsi" w:hAnsiTheme="minorHAnsi" w:cstheme="minorHAnsi"/>
          <w:sz w:val="16"/>
        </w:rPr>
        <w:t xml:space="preserve">,” Brodsky argues, “but </w:t>
      </w:r>
      <w:r w:rsidRPr="000F1C24">
        <w:rPr>
          <w:rStyle w:val="Emphasis"/>
          <w:rFonts w:asciiTheme="minorHAnsi" w:hAnsiTheme="minorHAnsi" w:cstheme="minorHAnsi"/>
        </w:rPr>
        <w:t>there’s still a lot left to do</w:t>
      </w:r>
      <w:r w:rsidRPr="000F1C24">
        <w:rPr>
          <w:rFonts w:asciiTheme="minorHAnsi" w:hAnsiTheme="minorHAnsi" w:cstheme="minorHAnsi"/>
          <w:sz w:val="16"/>
        </w:rPr>
        <w:t xml:space="preserve">, specifically … we know that </w:t>
      </w:r>
      <w:r w:rsidRPr="000F1C24">
        <w:rPr>
          <w:rStyle w:val="Emphasis"/>
          <w:rFonts w:asciiTheme="minorHAnsi" w:hAnsiTheme="minorHAnsi" w:cstheme="minorHAnsi"/>
        </w:rPr>
        <w:t>women</w:t>
      </w:r>
      <w:r w:rsidRPr="000F1C24">
        <w:rPr>
          <w:rFonts w:asciiTheme="minorHAnsi" w:hAnsiTheme="minorHAnsi" w:cstheme="minorHAnsi"/>
          <w:sz w:val="16"/>
        </w:rPr>
        <w:t xml:space="preserve"> and girls </w:t>
      </w:r>
      <w:r w:rsidRPr="000F1C24">
        <w:rPr>
          <w:rStyle w:val="Emphasis"/>
          <w:rFonts w:asciiTheme="minorHAnsi" w:hAnsiTheme="minorHAnsi" w:cstheme="minorHAnsi"/>
        </w:rPr>
        <w:t xml:space="preserve">are underrepresented in STEM </w:t>
      </w:r>
      <w:r w:rsidRPr="000F1C24">
        <w:rPr>
          <w:rFonts w:asciiTheme="minorHAnsi" w:hAnsiTheme="minorHAnsi" w:cstheme="minorHAnsi"/>
          <w:sz w:val="16"/>
        </w:rPr>
        <w:t xml:space="preserve">classes and STEM majors and in STEM </w:t>
      </w:r>
      <w:r w:rsidRPr="000F1C24">
        <w:rPr>
          <w:rStyle w:val="Emphasis"/>
          <w:rFonts w:asciiTheme="minorHAnsi" w:hAnsiTheme="minorHAnsi" w:cstheme="minorHAnsi"/>
        </w:rPr>
        <w:t>fields</w:t>
      </w:r>
      <w:r w:rsidRPr="000F1C24">
        <w:rPr>
          <w:rFonts w:asciiTheme="minorHAnsi" w:hAnsiTheme="minorHAnsi" w:cstheme="minorHAnsi"/>
          <w:sz w:val="16"/>
        </w:rPr>
        <w:t xml:space="preserve">.” </w:t>
      </w:r>
      <w:r w:rsidRPr="000F1C24">
        <w:rPr>
          <w:rStyle w:val="Emphasis"/>
          <w:rFonts w:asciiTheme="minorHAnsi" w:hAnsiTheme="minorHAnsi" w:cstheme="minorHAnsi"/>
        </w:rPr>
        <w:t xml:space="preserve">Women </w:t>
      </w:r>
      <w:r w:rsidRPr="000F1C24">
        <w:rPr>
          <w:rStyle w:val="Emphasis"/>
          <w:rFonts w:asciiTheme="minorHAnsi" w:hAnsiTheme="minorHAnsi" w:cstheme="minorHAnsi"/>
          <w:sz w:val="16"/>
          <w:u w:val="none"/>
        </w:rPr>
        <w:t>still</w:t>
      </w:r>
      <w:r w:rsidRPr="000F1C24">
        <w:rPr>
          <w:rStyle w:val="Emphasis"/>
          <w:rFonts w:asciiTheme="minorHAnsi" w:hAnsiTheme="minorHAnsi" w:cstheme="minorHAnsi"/>
        </w:rPr>
        <w:t xml:space="preserve"> earn less than 20% of </w:t>
      </w:r>
      <w:r w:rsidRPr="000F1C24">
        <w:rPr>
          <w:rStyle w:val="Emphasis"/>
          <w:rFonts w:asciiTheme="minorHAnsi" w:hAnsiTheme="minorHAnsi" w:cstheme="minorHAnsi"/>
          <w:sz w:val="16"/>
          <w:u w:val="none"/>
        </w:rPr>
        <w:t>bachelor’s</w:t>
      </w:r>
      <w:r w:rsidRPr="000F1C24">
        <w:rPr>
          <w:rStyle w:val="Emphasis"/>
          <w:rFonts w:asciiTheme="minorHAnsi" w:hAnsiTheme="minorHAnsi" w:cstheme="minorHAnsi"/>
        </w:rPr>
        <w:t xml:space="preserve"> degrees in engineering and computer </w:t>
      </w:r>
      <w:r w:rsidRPr="000F1C24">
        <w:rPr>
          <w:rStyle w:val="Emphasis"/>
          <w:rFonts w:asciiTheme="minorHAnsi" w:hAnsiTheme="minorHAnsi" w:cstheme="minorHAnsi"/>
          <w:sz w:val="16"/>
          <w:u w:val="none"/>
        </w:rPr>
        <w:t xml:space="preserve">and information </w:t>
      </w:r>
      <w:r w:rsidRPr="000F1C24">
        <w:rPr>
          <w:rStyle w:val="Emphasis"/>
          <w:rFonts w:asciiTheme="minorHAnsi" w:hAnsiTheme="minorHAnsi" w:cstheme="minorHAnsi"/>
        </w:rPr>
        <w:t>science</w:t>
      </w:r>
      <w:r w:rsidRPr="000F1C24">
        <w:rPr>
          <w:rFonts w:asciiTheme="minorHAnsi" w:hAnsiTheme="minorHAnsi" w:cstheme="minorHAnsi"/>
          <w:sz w:val="16"/>
        </w:rPr>
        <w:t xml:space="preserve">, </w:t>
      </w:r>
      <w:r w:rsidRPr="000F1C24">
        <w:rPr>
          <w:rStyle w:val="Emphasis"/>
          <w:rFonts w:asciiTheme="minorHAnsi" w:hAnsiTheme="minorHAnsi" w:cstheme="minorHAnsi"/>
        </w:rPr>
        <w:t>according to</w:t>
      </w:r>
      <w:r w:rsidRPr="000F1C24">
        <w:rPr>
          <w:rFonts w:asciiTheme="minorHAnsi" w:hAnsiTheme="minorHAnsi" w:cstheme="minorHAnsi"/>
          <w:sz w:val="16"/>
        </w:rPr>
        <w:t xml:space="preserve"> the </w:t>
      </w:r>
      <w:r w:rsidRPr="000F1C24">
        <w:rPr>
          <w:rStyle w:val="Emphasis"/>
          <w:rFonts w:asciiTheme="minorHAnsi" w:hAnsiTheme="minorHAnsi" w:cstheme="minorHAnsi"/>
        </w:rPr>
        <w:t>most recent data</w:t>
      </w:r>
      <w:r w:rsidRPr="000F1C24">
        <w:rPr>
          <w:rFonts w:asciiTheme="minorHAnsi" w:hAnsiTheme="minorHAnsi" w:cstheme="minorHAnsi"/>
          <w:sz w:val="16"/>
        </w:rPr>
        <w:t xml:space="preserve"> from the National Center for Education Statistics. Meanwhile the National Collegiate Athletic Association reports 43% of student athletes are women and the average school sponsors eight teams for men and nine teams for women.</w:t>
      </w:r>
    </w:p>
    <w:p w:rsidR="006F3259" w:rsidRPr="000F1C24" w:rsidRDefault="006F3259" w:rsidP="006F3259">
      <w:pPr>
        <w:pStyle w:val="Heading3"/>
        <w:rPr>
          <w:rFonts w:asciiTheme="minorHAnsi" w:hAnsiTheme="minorHAnsi" w:cstheme="minorHAnsi"/>
        </w:rPr>
      </w:pPr>
      <w:r w:rsidRPr="000F1C24">
        <w:rPr>
          <w:rFonts w:asciiTheme="minorHAnsi" w:hAnsiTheme="minorHAnsi" w:cstheme="minorHAnsi"/>
        </w:rPr>
        <w:t>Solves Gender Gaps</w:t>
      </w:r>
    </w:p>
    <w:p w:rsidR="00D32158" w:rsidRPr="00720011" w:rsidRDefault="00D32158" w:rsidP="00D32158">
      <w:pPr>
        <w:pStyle w:val="Heading4"/>
      </w:pPr>
      <w:r w:rsidRPr="00720011">
        <w:t>Expanding Title IX to include STEM is key to ending gender discrimination and equal participation</w:t>
      </w:r>
    </w:p>
    <w:p w:rsidR="00D32158" w:rsidRPr="00720011" w:rsidRDefault="00D32158" w:rsidP="00D32158">
      <w:r w:rsidRPr="00720011">
        <w:rPr>
          <w:rStyle w:val="Style13ptBold"/>
        </w:rPr>
        <w:t>Emam, Georgetown Law Journal, 17</w:t>
      </w:r>
      <w:r w:rsidRPr="00720011">
        <w:t xml:space="preserve"> (Daniel. Georgetown Law, J.D. 2016. Symposium Editor, Volume 104, The Georgetown Law Journal. "Manufacturing Equality: Title IX, Proportionality, &amp; Natural Demand" DoA 7/3/17. Georgetown Law Journal. 105 Geo. L.J. 1107. SRP)</w:t>
      </w:r>
    </w:p>
    <w:p w:rsidR="00D32158" w:rsidRPr="00720011" w:rsidRDefault="00D32158" w:rsidP="00D32158">
      <w:pPr>
        <w:rPr>
          <w:rStyle w:val="StyleUnderline"/>
        </w:rPr>
      </w:pPr>
      <w:r w:rsidRPr="00720011">
        <w:t xml:space="preserve">B. </w:t>
      </w:r>
      <w:r w:rsidRPr="00720011">
        <w:rPr>
          <w:rStyle w:val="StyleUnderline"/>
        </w:rPr>
        <w:t>THERE IS A LARGE SECTOR OF EDUCATION</w:t>
      </w:r>
      <w:r w:rsidRPr="00720011">
        <w:t xml:space="preserve"> (OUTSIDE OF SPORTS) </w:t>
      </w:r>
      <w:r w:rsidRPr="00720011">
        <w:rPr>
          <w:rStyle w:val="StyleUnderline"/>
        </w:rPr>
        <w:t>THAT DESPERATELY NEEDS TO BE "TITLE NINED"</w:t>
      </w:r>
    </w:p>
    <w:p w:rsidR="00D32158" w:rsidRPr="00720011" w:rsidRDefault="00D32158" w:rsidP="00D32158">
      <w:r w:rsidRPr="00720011">
        <w:t>Over the years, the focus on Title IX enforcement in college sports has been distracting from the historical, and much needed, focus on Title IX enforcement in the other areas of education that are plagued with inequality. n216 Specifically</w:t>
      </w:r>
      <w:r w:rsidRPr="000F0164">
        <w:rPr>
          <w:highlight w:val="yellow"/>
        </w:rPr>
        <w:t>, T</w:t>
      </w:r>
      <w:r w:rsidRPr="000F0164">
        <w:rPr>
          <w:rStyle w:val="StyleUnderline"/>
          <w:highlight w:val="yellow"/>
        </w:rPr>
        <w:t>itle IX should be more aggressively applied in the areas of STEM</w:t>
      </w:r>
      <w:r w:rsidRPr="000F0164">
        <w:rPr>
          <w:highlight w:val="yellow"/>
        </w:rPr>
        <w:t>,</w:t>
      </w:r>
      <w:r w:rsidRPr="00720011">
        <w:t xml:space="preserve"> academia, and protection against sexual harassment. These were among the first areas of education lawmakers sought to affect with the enactment of Title IX. n217 Today, </w:t>
      </w:r>
      <w:r w:rsidRPr="00720011">
        <w:rPr>
          <w:rStyle w:val="StyleUnderline"/>
        </w:rPr>
        <w:t xml:space="preserve">almost </w:t>
      </w:r>
      <w:r w:rsidRPr="000F0164">
        <w:rPr>
          <w:rStyle w:val="StyleUnderline"/>
          <w:highlight w:val="yellow"/>
        </w:rPr>
        <w:t>fifty years after Title IX became the law of the land, these areas are still</w:t>
      </w:r>
      <w:r w:rsidRPr="000F0164">
        <w:rPr>
          <w:highlight w:val="yellow"/>
        </w:rPr>
        <w:t xml:space="preserve">  [*1139]  </w:t>
      </w:r>
      <w:r w:rsidRPr="000F0164">
        <w:rPr>
          <w:rStyle w:val="StyleUnderline"/>
          <w:highlight w:val="yellow"/>
        </w:rPr>
        <w:t>in desperate need of being "Title Nined.</w:t>
      </w:r>
      <w:r w:rsidRPr="00720011">
        <w:rPr>
          <w:rStyle w:val="StyleUnderline"/>
        </w:rPr>
        <w:t>"</w:t>
      </w:r>
      <w:r w:rsidRPr="00720011">
        <w:t xml:space="preserve"> n218 Women are either greatly underrepresented or disproportionally impacted by the areas mentioned above. As we look toward the next fifty years of Title IX's existence, we must ask whether discrimination in these areas can be eliminated.</w:t>
      </w:r>
    </w:p>
    <w:p w:rsidR="00D32158" w:rsidRPr="00720011" w:rsidRDefault="00D32158" w:rsidP="00D32158">
      <w:r w:rsidRPr="00720011">
        <w:t>1. The Suppression of Girls in STEM Fields</w:t>
      </w:r>
    </w:p>
    <w:p w:rsidR="00D32158" w:rsidRPr="00720011" w:rsidRDefault="00D32158" w:rsidP="00D32158">
      <w:r w:rsidRPr="00720011">
        <w:t xml:space="preserve">Recently, organizations like the National Science Foundation, as well as the Department of Energy, have set up programs to investigate sexual discrimination at universities in the context of federal grants for the STEM fields. n219 Proponents of these investigations say that </w:t>
      </w:r>
      <w:r w:rsidRPr="00720011">
        <w:rPr>
          <w:rStyle w:val="StyleUnderline"/>
        </w:rPr>
        <w:t xml:space="preserve">there is evidence that </w:t>
      </w:r>
      <w:r w:rsidRPr="000F0164">
        <w:rPr>
          <w:rStyle w:val="StyleUnderline"/>
          <w:highlight w:val="yellow"/>
        </w:rPr>
        <w:t>women face discrimination</w:t>
      </w:r>
      <w:r w:rsidRPr="00720011">
        <w:rPr>
          <w:rStyle w:val="StyleUnderline"/>
        </w:rPr>
        <w:t xml:space="preserve"> in the sciences</w:t>
      </w:r>
      <w:r w:rsidRPr="00720011">
        <w:t xml:space="preserve">. n220 Opponents of this movement claim that women's interest in the science is not the same as men's. n221 Whatever the case may be, women make up approximately "half of medical students, 60 percent of biology majors, and 70 percent of psychology Ph.D.'s." n222 Although women earn "the majority of doctorates in both the life sciences and social sciences," </w:t>
      </w:r>
      <w:r w:rsidRPr="00720011">
        <w:rPr>
          <w:rStyle w:val="StyleUnderline"/>
        </w:rPr>
        <w:t xml:space="preserve">they </w:t>
      </w:r>
      <w:r w:rsidRPr="000F0164">
        <w:rPr>
          <w:rStyle w:val="StyleUnderline"/>
          <w:highlight w:val="yellow"/>
        </w:rPr>
        <w:t>remain a minority in the physical sciences and engineering</w:t>
      </w:r>
      <w:r w:rsidRPr="00720011">
        <w:t>. n223</w:t>
      </w:r>
    </w:p>
    <w:p w:rsidR="00D32158" w:rsidRPr="00720011" w:rsidRDefault="00D32158" w:rsidP="00D32158">
      <w:r w:rsidRPr="00720011">
        <w:t xml:space="preserve">In 2015, the Department of Education conducted a study that sought to find the difference in interest in STEM among high school graduates. </w:t>
      </w:r>
      <w:r w:rsidRPr="000F0164">
        <w:rPr>
          <w:rStyle w:val="StyleUnderline"/>
          <w:highlight w:val="yellow"/>
        </w:rPr>
        <w:t>The study revealed</w:t>
      </w:r>
      <w:r w:rsidRPr="00720011">
        <w:rPr>
          <w:rStyle w:val="StyleUnderline"/>
        </w:rPr>
        <w:t xml:space="preserve"> that </w:t>
      </w:r>
      <w:r w:rsidRPr="000F0164">
        <w:rPr>
          <w:rStyle w:val="StyleUnderline"/>
          <w:highlight w:val="yellow"/>
        </w:rPr>
        <w:t>among high school graduates, 50 percent of boys indicated</w:t>
      </w:r>
      <w:r w:rsidRPr="00720011">
        <w:rPr>
          <w:rStyle w:val="StyleUnderline"/>
        </w:rPr>
        <w:t xml:space="preserve"> that </w:t>
      </w:r>
      <w:r w:rsidRPr="000F0164">
        <w:rPr>
          <w:rStyle w:val="StyleUnderline"/>
          <w:highlight w:val="yellow"/>
        </w:rPr>
        <w:t>math was one of their favorite subjects in school, whereas 43 percent of girls felt the same way</w:t>
      </w:r>
      <w:r w:rsidRPr="00720011">
        <w:rPr>
          <w:rStyle w:val="StyleUnderline"/>
        </w:rPr>
        <w:t>. n224 In the same study, 48 percent of boys and 34 percent of girls indicated that science was one of their favorite subjects</w:t>
      </w:r>
      <w:r w:rsidRPr="00720011">
        <w:t xml:space="preserve">. n225 </w:t>
      </w:r>
      <w:r w:rsidRPr="00720011">
        <w:rPr>
          <w:rStyle w:val="StyleUnderline"/>
        </w:rPr>
        <w:t>This difference in interest is apparent among virtually all racial/ethnic groups.</w:t>
      </w:r>
      <w:r w:rsidRPr="00720011">
        <w:t xml:space="preserve"> n226 The study also found that a "[v]ariation existed in the percentages of male and female 2009 high school graduates who earned credits for STEM courses." n227 However, although there is a difference in interest in STEM among young adults, these differences are not necessarily apparent among younger boys and girls.</w:t>
      </w:r>
    </w:p>
    <w:p w:rsidR="00D32158" w:rsidRPr="00720011" w:rsidRDefault="00D32158" w:rsidP="00D32158">
      <w:r w:rsidRPr="00720011">
        <w:t xml:space="preserve"> [*1140]  In contrast, </w:t>
      </w:r>
      <w:r w:rsidRPr="00720011">
        <w:rPr>
          <w:rStyle w:val="StyleUnderline"/>
        </w:rPr>
        <w:t>among elementary school students, interest in STEM is essentially equal among the sexes</w:t>
      </w:r>
      <w:r w:rsidRPr="00720011">
        <w:t>. n228 A study of American fourth-graders revealed that approximately two-thirds of boys and girls reported liking math and science. n229 However, when these students were asked to draw what a scientist looks like, "most portray[ed] a white male in a lab coat." n230 Furthermore, compared to the depiction of male scientists, any portrayal of a female scientist made the scientist "look[] severe and not very happy." n231 These perceptions are coupled with the implicit bias teachers often have when interacting with boys and girls during STEM lessons. n232 In light of such perceptions and stereotypes, it is no wonder that by the eighth grade, boys are nearly twice as interested in "STEM careers" as girls. n233</w:t>
      </w:r>
    </w:p>
    <w:p w:rsidR="00D32158" w:rsidRPr="00720011" w:rsidRDefault="00D32158" w:rsidP="00D32158"/>
    <w:p w:rsidR="00D32158" w:rsidRPr="00720011" w:rsidRDefault="00D32158" w:rsidP="00D32158">
      <w:r w:rsidRPr="00720011">
        <w:t xml:space="preserve">a. </w:t>
      </w:r>
      <w:r w:rsidRPr="000F0164">
        <w:rPr>
          <w:rStyle w:val="StyleUnderline"/>
          <w:highlight w:val="yellow"/>
        </w:rPr>
        <w:t>The Gender Gap in STEM Translates to Fewer Advanced Degrees and Fewer Careers in STEM for Women. The gender gap that is evident at the high school level remains deeply entrenched in college and graduate school</w:t>
      </w:r>
      <w:r w:rsidRPr="00720011">
        <w:rPr>
          <w:rStyle w:val="StyleUnderline"/>
        </w:rPr>
        <w:t>.</w:t>
      </w:r>
      <w:r w:rsidRPr="00720011">
        <w:t xml:space="preserve"> Although at both college and graduate levels women have "earned more STEM degrees each year," they are merely keeping "pace--rather than catching up--with their male counterparts." n234 "In 2014, only 6 percent of associate degrees and 13 percent of bachelor's degrees granted to females were in a STEM field." n235 On the other hand, "20 percent of associate degrees and 28 percent of bachelor's degrees granted to males were in STEM fields." n236 This disparity carries over to the graduate level, where only "10 percent of degrees earned by females were in STEM," compared to "24 percent of graduate degrees granted to males." n237 </w:t>
      </w:r>
      <w:r w:rsidRPr="00720011">
        <w:rPr>
          <w:rStyle w:val="StyleUnderline"/>
        </w:rPr>
        <w:t>What is worse is that ultimately</w:t>
      </w:r>
      <w:r w:rsidRPr="000F0164">
        <w:rPr>
          <w:rStyle w:val="StyleUnderline"/>
          <w:highlight w:val="yellow"/>
        </w:rPr>
        <w:t>, although women comprise 48 percent of the workforce in the United States, they comprise only 24 percent of STEM workers in the country</w:t>
      </w:r>
      <w:r w:rsidRPr="00720011">
        <w:rPr>
          <w:rStyle w:val="StyleUnderline"/>
        </w:rPr>
        <w:t xml:space="preserve">. n238 These numbers will disturb anyone who  [*1141]  knows that </w:t>
      </w:r>
      <w:r w:rsidRPr="000F0164">
        <w:rPr>
          <w:rStyle w:val="StyleUnderline"/>
          <w:highlight w:val="yellow"/>
        </w:rPr>
        <w:t>women with careers in STEM earn nearly 33 percent more than women in non-STEM careers</w:t>
      </w:r>
      <w:r w:rsidRPr="00720011">
        <w:rPr>
          <w:rStyle w:val="StyleUnderline"/>
        </w:rPr>
        <w:t>.</w:t>
      </w:r>
      <w:r w:rsidRPr="00720011">
        <w:t xml:space="preserve"> n239</w:t>
      </w:r>
    </w:p>
    <w:p w:rsidR="00D32158" w:rsidRPr="00720011" w:rsidRDefault="00D32158" w:rsidP="00D32158"/>
    <w:p w:rsidR="00D32158" w:rsidRPr="00720011" w:rsidRDefault="00D32158" w:rsidP="00D32158">
      <w:r w:rsidRPr="00720011">
        <w:t>b. Fewer STEM Careers Means Fewer STEM Mentors. Mentors are essential for encouraging STEM careers. n240 For example, although 80 percent of teens surveyed by Lemelson-MIT responded that they felt prepared to pursue a career in STEM, two-thirds indicated lack of exposure and understanding of a particular STEM field as reason not to pursue the career path. n241 This study suggests that teens need to be able to identify with a particular field to be interested enough to pursue it and is in some ways similar to the consumption of mediated images discussed earlier in Part III. n242 In 2014, the Bureau of Labor and Statistics announced that STEM careers are expected to grow to more than 9 million between 2012 and 2022. n243 One of the ways to encourage interest among the next generation of STEM workers is by linking them with individuals currently working in STEM fields. n244</w:t>
      </w:r>
    </w:p>
    <w:p w:rsidR="00D32158" w:rsidRPr="00720011" w:rsidRDefault="00D32158" w:rsidP="00D32158">
      <w:pPr>
        <w:rPr>
          <w:rStyle w:val="StyleUnderline"/>
        </w:rPr>
      </w:pPr>
      <w:r w:rsidRPr="00720011">
        <w:rPr>
          <w:rStyle w:val="StyleUnderline"/>
        </w:rPr>
        <w:t xml:space="preserve">The disparity in current STEM workers necessarily means that there are fewer STEM mentors out there for women when compared to men. n245 In this regard, the </w:t>
      </w:r>
      <w:r w:rsidRPr="000F0164">
        <w:rPr>
          <w:rStyle w:val="StyleUnderline"/>
          <w:highlight w:val="yellow"/>
        </w:rPr>
        <w:t>White House has also recognized a need for the focus on linking girls with STEM mentors especially</w:t>
      </w:r>
      <w:r w:rsidRPr="00720011">
        <w:rPr>
          <w:rStyle w:val="StyleUnderline"/>
        </w:rPr>
        <w:t xml:space="preserve">. n246 The reality is that the fewer women there are in STEM careers today, the less likely girls are to see themselves in these careers in the future. </w:t>
      </w:r>
      <w:r w:rsidRPr="000F0164">
        <w:rPr>
          <w:rStyle w:val="StyleUnderline"/>
          <w:highlight w:val="yellow"/>
        </w:rPr>
        <w:t>n247 Studies have shown that in the United States, girls and boys are equally interested in STEM, and thus</w:t>
      </w:r>
      <w:r w:rsidRPr="00720011">
        <w:rPr>
          <w:rStyle w:val="StyleUnderline"/>
        </w:rPr>
        <w:t xml:space="preserve"> </w:t>
      </w:r>
      <w:r w:rsidRPr="000F0164">
        <w:rPr>
          <w:rStyle w:val="StyleUnderline"/>
          <w:highlight w:val="yellow"/>
        </w:rPr>
        <w:t>there is</w:t>
      </w:r>
      <w:r w:rsidRPr="00720011">
        <w:rPr>
          <w:rStyle w:val="StyleUnderline"/>
        </w:rPr>
        <w:t xml:space="preserve"> some </w:t>
      </w:r>
      <w:r w:rsidRPr="000F0164">
        <w:rPr>
          <w:rStyle w:val="StyleUnderline"/>
          <w:highlight w:val="yellow"/>
        </w:rPr>
        <w:t>argument</w:t>
      </w:r>
      <w:r w:rsidRPr="00720011">
        <w:rPr>
          <w:rStyle w:val="StyleUnderline"/>
        </w:rPr>
        <w:t xml:space="preserve"> to be made </w:t>
      </w:r>
      <w:r w:rsidRPr="000F0164">
        <w:rPr>
          <w:rStyle w:val="StyleUnderline"/>
          <w:highlight w:val="yellow"/>
        </w:rPr>
        <w:t>that</w:t>
      </w:r>
      <w:r w:rsidRPr="00720011">
        <w:rPr>
          <w:rStyle w:val="StyleUnderline"/>
        </w:rPr>
        <w:t xml:space="preserve"> </w:t>
      </w:r>
      <w:r w:rsidRPr="000F0164">
        <w:rPr>
          <w:rStyle w:val="StyleUnderline"/>
          <w:highlight w:val="yellow"/>
        </w:rPr>
        <w:t>demand for STEM in the state of nature is equal among the sexes</w:t>
      </w:r>
      <w:r w:rsidRPr="00720011">
        <w:rPr>
          <w:rStyle w:val="StyleUnderline"/>
        </w:rPr>
        <w:t>. n248</w:t>
      </w:r>
    </w:p>
    <w:p w:rsidR="00D32158" w:rsidRPr="00720011" w:rsidRDefault="00D32158" w:rsidP="00D32158"/>
    <w:p w:rsidR="00D32158" w:rsidRPr="00720011" w:rsidRDefault="00D32158" w:rsidP="00D32158">
      <w:r w:rsidRPr="00720011">
        <w:t>[*1142]  2. Representation in Academia</w:t>
      </w:r>
    </w:p>
    <w:p w:rsidR="00D32158" w:rsidRPr="00720011" w:rsidRDefault="00D32158" w:rsidP="00D32158">
      <w:r w:rsidRPr="00720011">
        <w:t>One of the original stated purposes of Title IX was to promote the representation of women in academia. n249 Think back to Bernice Sandler's experience with the University of Maryland, and Senator Bayh's statements as he sponsored Title IX on the senate floor. n250 Almost fifty years later, women comprise only 24 percent of all full (tenure or tenure-track) professors in the United States. n251 In New Jersey, women actually outnumber men at the assistant professor rank (51 percent compared to 49 percent). n252 Furthermore, a 2005 study revealed that only 10 percent of physics faculty members in universities nationwide are women. n253 Thus, although women and men are represented in roughly equal numbers in lower faculty positions, women are outnumbered by men three to one in leadership positions in academia.</w:t>
      </w:r>
    </w:p>
    <w:p w:rsidR="00D32158" w:rsidRPr="00720011" w:rsidRDefault="00D32158" w:rsidP="00D32158"/>
    <w:p w:rsidR="00D32158" w:rsidRPr="00720011" w:rsidRDefault="00D32158" w:rsidP="00D32158">
      <w:r w:rsidRPr="00720011">
        <w:t>3. Demand for Protection Against Sexual Harassment</w:t>
      </w:r>
    </w:p>
    <w:p w:rsidR="00D32158" w:rsidRPr="00720011" w:rsidRDefault="00D32158" w:rsidP="00D32158">
      <w:r w:rsidRPr="00720011">
        <w:t>Although Title IX has gained popularity as the law that governs college sports, it is important to keep in mind that Title IX is virtually the only federal law that protects against sexual harassment and assault in schools. OCR's 1997 advisory letter on sexual harassment recognizes two types of sexual harassment in educational institutions. n254 The first is quid pro quo harassment which involves requests for sexual favors, usually by a school employee to a student, in exchange for some type of educational participation or benefit. n255 The second is hostile environment harassment, which involves sexually-driven conduct that is so severe, persistent or pervasive that it limits a student's ability to benefit from educational activities. n256 Courts have held schools liable for student-to-student and teacher-to-student sexual harassment under Title IX. n257 In the context of student-to-student harassment, the Supreme Court stated in Davis v. Monroe County Board of Education that the term "sexual harassment" applied only to misconduct that is so severe, pervasive, and objectively offensive that it deprives the harassed student access to educational opportunities. n258 To hold a school liable for monetary damages, the victim of harassment must demonstrate that school officials had actual knowledge of the harassment and  [*1143]  were deliberately indifferent to it. n259</w:t>
      </w:r>
    </w:p>
    <w:p w:rsidR="00D32158" w:rsidRPr="00720011" w:rsidRDefault="00D32158" w:rsidP="00D32158">
      <w:r w:rsidRPr="00720011">
        <w:t>A 2005 study focusing on sexual harassment at the college-level revealed that colleges and universities throughout the country still have much work to do to create an educational atmosphere that is free from bias and harassment. n260 Such a harassment-free environment is fundamental to ensuring that all students are given an equal opportunity to excel in their studies. According to this study, most college students fall victim to some type of sexual harassment. n261</w:t>
      </w:r>
    </w:p>
    <w:p w:rsidR="00D32158" w:rsidRPr="00720011" w:rsidRDefault="00D32158" w:rsidP="00D32158"/>
    <w:p w:rsidR="00D32158" w:rsidRPr="00720011" w:rsidRDefault="00D32158" w:rsidP="00D32158">
      <w:r w:rsidRPr="00720011">
        <w:t>a. Most Harassment Goes Unreported. Approximately two-thirds of college students suffer from some type of sexual harassment. n262 However, only 10 percent of these students report their experience to the proper university authorities. n263 Furthermore, even a fewer percentage of those who report their experience pursue Title IX claims. n264 Sexual harassment occurs in every college in the country and nearly everywhere on campus, including common spaces, university housing, and even in the classroom. n265</w:t>
      </w:r>
    </w:p>
    <w:p w:rsidR="00D32158" w:rsidRPr="00720011" w:rsidRDefault="00D32158" w:rsidP="00D32158"/>
    <w:p w:rsidR="00D32158" w:rsidRPr="00720011" w:rsidRDefault="00D32158" w:rsidP="00D32158">
      <w:r w:rsidRPr="00720011">
        <w:t>b. Men and Women are Equally Likely to be Harassed, but Women are Much More Likely to be Assaulted. Although they are being harassed in different ways, approximately 62 percent of women and 61 percent of men in college reported that they experienced some type of sexual harassment while in school. n266 Female students are more likely to be victims of physical harassment and male students are more likely to be called a derogatory or homophobic name. n267 Further, an equal percentage of male and female students reported that they were forced by a harasser to do something sexual other than kissing. n268 Turning specifically to sexual assault, it is estimated that one in five women and one in sixteen men are sexually assaulted in college. n269</w:t>
      </w:r>
    </w:p>
    <w:p w:rsidR="00D32158" w:rsidRPr="00720011" w:rsidRDefault="00D32158" w:rsidP="00D32158"/>
    <w:p w:rsidR="00D32158" w:rsidRPr="00720011" w:rsidRDefault="00D32158" w:rsidP="00D32158">
      <w:r w:rsidRPr="00720011">
        <w:t xml:space="preserve"> [*1144]  c. Men are More Likely than Women to be Harassers. The majority of male students admit to have sexually harassed someone while in college. n270 In fact, 51 percent of male college students reported that they harassed someone at some point during their college career. n271 It has also been estimated that 99 percent of all sexual assault is perpetrated by men, a majority of whom are white. n272 Moreover, in a survey on male sexual coercion, 23 percent of men admitted getting a date intoxicated to engage in otherwise unwanted sex, and three percent openly admitted to raping their date. n273 Of the students that responded, one-fifth reported being harassed by female students. n274 Furthermore, approximately 31 percent of female students admitted to committing some type of harassment. n275 These numbers suggest that female students commit a significant percentage of the harassment occurring on campuses. Thus, although men are more likely to be perpetrators of sexual assault, both men and women behave in ways that are viewed by others as unwanted and sexually charged.</w:t>
      </w:r>
    </w:p>
    <w:p w:rsidR="00D32158" w:rsidRPr="00720011" w:rsidRDefault="00D32158" w:rsidP="00D32158">
      <w:r w:rsidRPr="00720011">
        <w:t>CONCLUSION</w:t>
      </w:r>
    </w:p>
    <w:p w:rsidR="00D32158" w:rsidRPr="00720011" w:rsidRDefault="00D32158" w:rsidP="00D32158">
      <w:r w:rsidRPr="00720011">
        <w:rPr>
          <w:rStyle w:val="StyleUnderline"/>
        </w:rPr>
        <w:t>Title IX was enacted into law in 1972, and for nearly 50 years OCR, judges, legislators, and school administrators have grappled with how to apply the law</w:t>
      </w:r>
      <w:r w:rsidRPr="00720011">
        <w:t xml:space="preserve">. Years after the law's enactment, OCR promulgated the proportionality test: a policy interpretation that, in light of the available social science research, seems arbitrary and capricious. Studies have shown that interest in sports is not equal among the sexes, yet OCR still treats it as such. To revive the true spirit of Title IX (that is, </w:t>
      </w:r>
      <w:r w:rsidRPr="00720011">
        <w:rPr>
          <w:rStyle w:val="StyleUnderline"/>
        </w:rPr>
        <w:t>to halt sex discrimination in educational institutions</w:t>
      </w:r>
      <w:r w:rsidRPr="00720011">
        <w:t xml:space="preserve">) we must first dispose of the proportionality test. Otherwise, male athletes with sincere interest in sports will continue to be neglected in favor of female athletes who may not share the same degree of interest. Furthermore, and more importantly, we must shift our focus away from sports altogether, as higher education's prioritization of athletics over education has become nothing short of alarming. </w:t>
      </w:r>
      <w:r w:rsidRPr="000F0164">
        <w:rPr>
          <w:rStyle w:val="StyleUnderline"/>
          <w:highlight w:val="yellow"/>
        </w:rPr>
        <w:t>There must be a greater focus on eliminating discrimination and promoting equal opportunity in the areas of STEM</w:t>
      </w:r>
      <w:r w:rsidRPr="00720011">
        <w:t xml:space="preserve"> and academia, as well as a push towards increasing protection against sexual harassment and assault. Tragically, as the studies presented in this Note have shown, inequality in these areas still exists.</w:t>
      </w:r>
    </w:p>
    <w:p w:rsidR="00D32158" w:rsidRPr="00720011" w:rsidRDefault="00D32158" w:rsidP="00D32158">
      <w:pPr>
        <w:rPr>
          <w:rStyle w:val="StyleUnderline"/>
        </w:rPr>
      </w:pPr>
      <w:r w:rsidRPr="00720011">
        <w:t xml:space="preserve">Thirty years ago Edward S. Herman and Noam Chomsky proposed an idea that the mass media and communication industries in the United States operate under a model that distorts facts to promote the agenda of those in power. In  [*1145]  their now renowned book, Manufacturing Consent, Herman and Chomsky state that this distortion of facts to match politics is done to produce a type of synthetic consent, allowing for the adherence to desired normative strictures (rather than meritoriously achieve the consent of a fully informed public). n276 Analogously, </w:t>
      </w:r>
      <w:r w:rsidRPr="00720011">
        <w:rPr>
          <w:rStyle w:val="StyleUnderline"/>
        </w:rPr>
        <w:t xml:space="preserve">in </w:t>
      </w:r>
      <w:r w:rsidRPr="000F0164">
        <w:rPr>
          <w:rStyle w:val="StyleUnderline"/>
          <w:highlight w:val="yellow"/>
        </w:rPr>
        <w:t>the last forty-five years</w:t>
      </w:r>
      <w:r w:rsidRPr="00720011">
        <w:rPr>
          <w:rStyle w:val="StyleUnderline"/>
        </w:rPr>
        <w:t xml:space="preserve"> of Title IX's history, </w:t>
      </w:r>
      <w:r w:rsidRPr="000F0164">
        <w:rPr>
          <w:rStyle w:val="StyleUnderline"/>
          <w:highlight w:val="yellow"/>
        </w:rPr>
        <w:t>the law has been applied pursuant to a model that has served to do little more than fabricate the perception of equality, rather than actually achieve equality in both a meaningful and meritorious manner</w:t>
      </w:r>
      <w:r w:rsidRPr="00720011">
        <w:t xml:space="preserve">. n277 In the next forty-five years, </w:t>
      </w:r>
      <w:r w:rsidRPr="000F0164">
        <w:rPr>
          <w:rStyle w:val="StyleUnderline"/>
          <w:highlight w:val="yellow"/>
        </w:rPr>
        <w:t>Title IX must be applied in a manner that actively identifies and addresses real inequalities</w:t>
      </w:r>
      <w:r w:rsidRPr="00720011">
        <w:t xml:space="preserve">, rather than focus on a symbolic rally point to superficially affirm the legitimacy of an otherwise outdated and self-defeating law. </w:t>
      </w:r>
      <w:r w:rsidRPr="00720011">
        <w:rPr>
          <w:rStyle w:val="StyleUnderline"/>
        </w:rPr>
        <w:t xml:space="preserve">It is this author's sincere hope that, someday soon, </w:t>
      </w:r>
      <w:r w:rsidRPr="000F0164">
        <w:rPr>
          <w:rStyle w:val="StyleUnderline"/>
          <w:highlight w:val="yellow"/>
        </w:rPr>
        <w:t>Title IX will have gained popular status</w:t>
      </w:r>
      <w:r w:rsidRPr="00720011">
        <w:t xml:space="preserve"> not simply as the law that made college sports accessible to women, but </w:t>
      </w:r>
      <w:r w:rsidRPr="000F0164">
        <w:rPr>
          <w:rStyle w:val="StyleUnderline"/>
          <w:highlight w:val="yellow"/>
        </w:rPr>
        <w:t>as the law that eradicated sex-based discrimination in education.</w:t>
      </w:r>
    </w:p>
    <w:p w:rsidR="00D32158" w:rsidRPr="00720011" w:rsidRDefault="00D32158" w:rsidP="00D32158">
      <w:pPr>
        <w:pStyle w:val="Heading4"/>
      </w:pPr>
      <w:r w:rsidRPr="00720011">
        <w:t>Gender diversity in athletics prove that Title IX enforcement is key.</w:t>
      </w:r>
    </w:p>
    <w:p w:rsidR="00D32158" w:rsidRPr="00720011" w:rsidRDefault="00D32158" w:rsidP="00D32158">
      <w:r>
        <w:rPr>
          <w:rStyle w:val="Style13ptBold"/>
        </w:rPr>
        <w:t>S</w:t>
      </w:r>
      <w:r w:rsidRPr="00720011">
        <w:rPr>
          <w:rStyle w:val="Style13ptBold"/>
        </w:rPr>
        <w:t>W</w:t>
      </w:r>
      <w:r>
        <w:rPr>
          <w:rStyle w:val="Style13ptBold"/>
        </w:rPr>
        <w:t xml:space="preserve">E </w:t>
      </w:r>
      <w:r w:rsidRPr="00720011">
        <w:rPr>
          <w:rStyle w:val="Style13ptBold"/>
        </w:rPr>
        <w:t>6</w:t>
      </w:r>
      <w:r w:rsidRPr="00720011">
        <w:t xml:space="preserve"> (“SWE General Position Statement on the Application of Title IX to the Science, Technology, Engineering, and Mathematics (STEM) Fields”, DoA: 6/27/2017, </w:t>
      </w:r>
      <w:hyperlink r:id="rId177" w:history="1">
        <w:r w:rsidRPr="00720011">
          <w:rPr>
            <w:rStyle w:val="Hyperlink"/>
          </w:rPr>
          <w:t>http://societyofwomenengineers.swe.org/images/publicpolicy/SWE-General-Position-on-Application-of-Title-IX-3.3.2016.pdf</w:t>
        </w:r>
      </w:hyperlink>
      <w:r w:rsidRPr="00720011">
        <w:t xml:space="preserve">, DVOG) </w:t>
      </w:r>
    </w:p>
    <w:p w:rsidR="00D32158" w:rsidRDefault="00D32158" w:rsidP="00D32158">
      <w:pPr>
        <w:rPr>
          <w:rStyle w:val="Style13ptBold"/>
          <w:rFonts w:asciiTheme="minorHAnsi" w:hAnsiTheme="minorHAnsi" w:cstheme="minorHAnsi"/>
          <w:b w:val="0"/>
        </w:rPr>
      </w:pPr>
      <w:r w:rsidRPr="000F0164">
        <w:rPr>
          <w:highlight w:val="yellow"/>
          <w:u w:val="single"/>
        </w:rPr>
        <w:t>Enforcement of Title IX has helped women to achieve a measure of equity in intercollegiate athletics.</w:t>
      </w:r>
      <w:r w:rsidRPr="00720011">
        <w:rPr>
          <w:u w:val="single"/>
        </w:rPr>
        <w:t xml:space="preserve"> </w:t>
      </w:r>
      <w:r w:rsidRPr="00720011">
        <w:t xml:space="preserve">In 1972, women comprised approximately 15.0% of collegiate student-athletes,5 despite comprising 43.7% of bachelor’s degree recipients.6 </w:t>
      </w:r>
      <w:r w:rsidRPr="000F0164">
        <w:rPr>
          <w:highlight w:val="yellow"/>
          <w:u w:val="single"/>
        </w:rPr>
        <w:t>After the enactment of Title IX, many colleges and universities dramatically expanded their athletic offerings for women.</w:t>
      </w:r>
      <w:r w:rsidRPr="00720011">
        <w:t xml:space="preserve"> </w:t>
      </w:r>
      <w:r w:rsidRPr="00720011">
        <w:rPr>
          <w:u w:val="single"/>
        </w:rPr>
        <w:t>By 199</w:t>
      </w:r>
      <w:r w:rsidRPr="00720011">
        <w:t xml:space="preserve">2, however, 54.3% of all bachelor’s degree recipients were women,7 but women </w:t>
      </w:r>
      <w:r w:rsidRPr="00720011">
        <w:rPr>
          <w:u w:val="single"/>
        </w:rPr>
        <w:t xml:space="preserve">represented </w:t>
      </w:r>
      <w:r w:rsidRPr="000F0164">
        <w:rPr>
          <w:highlight w:val="yellow"/>
          <w:u w:val="single"/>
        </w:rPr>
        <w:t>only 34.8% of student-athletes at NCAA member institutions.</w:t>
      </w:r>
      <w:r w:rsidRPr="00720011">
        <w:t>8 Thus</w:t>
      </w:r>
      <w:r w:rsidRPr="000F0164">
        <w:rPr>
          <w:highlight w:val="yellow"/>
          <w:u w:val="single"/>
        </w:rPr>
        <w:t>, the 1990s saw a wave of Title IX litigation, which had the dual effects of forcing educational institutions to reevaluate their commitment to women’s athletics and educating students and their parents about their rights under the law</w:t>
      </w:r>
      <w:r w:rsidRPr="00720011">
        <w:rPr>
          <w:u w:val="single"/>
        </w:rPr>
        <w:t xml:space="preserve">. And, </w:t>
      </w:r>
      <w:r w:rsidRPr="000F0164">
        <w:rPr>
          <w:highlight w:val="yellow"/>
          <w:u w:val="single"/>
        </w:rPr>
        <w:t>because of increased awareness of their obligations under the law, educational institutions underwent a second wave of athletics program expansion for women</w:t>
      </w:r>
      <w:r w:rsidRPr="00720011">
        <w:rPr>
          <w:u w:val="single"/>
        </w:rPr>
        <w:t xml:space="preserve">. As a result, </w:t>
      </w:r>
      <w:r w:rsidRPr="000F0164">
        <w:rPr>
          <w:highlight w:val="yellow"/>
          <w:u w:val="single"/>
        </w:rPr>
        <w:t>women today comprise 42.8% of student athletes at NCAA member institutions</w:t>
      </w:r>
      <w:r w:rsidRPr="00720011">
        <w:t>.</w:t>
      </w:r>
      <w:r w:rsidRPr="00720011">
        <w:rPr>
          <w:u w:val="single"/>
        </w:rPr>
        <w:t xml:space="preserve">9 </w:t>
      </w:r>
      <w:r w:rsidRPr="000F0164">
        <w:rPr>
          <w:highlight w:val="yellow"/>
          <w:u w:val="single"/>
        </w:rPr>
        <w:t>These gains in athletics have inspired many concerned about the gender disparity in STEM education to explore how Title IX can help women to achieve similar gains in academic programs</w:t>
      </w:r>
      <w:r w:rsidRPr="00720011">
        <w:rPr>
          <w:u w:val="single"/>
        </w:rPr>
        <w:t xml:space="preserve"> still </w:t>
      </w:r>
      <w:r w:rsidRPr="000F0164">
        <w:rPr>
          <w:highlight w:val="yellow"/>
          <w:u w:val="single"/>
        </w:rPr>
        <w:t>dominated by male</w:t>
      </w:r>
      <w:r w:rsidRPr="00720011">
        <w:rPr>
          <w:u w:val="single"/>
        </w:rPr>
        <w:t xml:space="preserve"> students.</w:t>
      </w:r>
      <w:r w:rsidRPr="00720011">
        <w:t xml:space="preserve"> And although the enforcement scheme relevant to athletics differs in fundamental and important ways from the enforcement scheme relevant to academics,10 two lessons learned from athletics do apply to academics: first, educational institutions need to be educated about their obligations under the law; and second, students and their parents need to be educated about their rights under the law. </w:t>
      </w:r>
      <w:r w:rsidRPr="000F0164">
        <w:rPr>
          <w:highlight w:val="yellow"/>
        </w:rPr>
        <w:t>A 2004 report by</w:t>
      </w:r>
      <w:r w:rsidRPr="00720011">
        <w:t xml:space="preserve"> the U.S. Government Accountability Office (</w:t>
      </w:r>
      <w:r w:rsidRPr="000F0164">
        <w:rPr>
          <w:highlight w:val="yellow"/>
        </w:rPr>
        <w:t>GAO</w:t>
      </w:r>
      <w:r w:rsidRPr="00720011">
        <w:t xml:space="preserve">)11 and a </w:t>
      </w:r>
      <w:r w:rsidRPr="000F0164">
        <w:rPr>
          <w:highlight w:val="yellow"/>
        </w:rPr>
        <w:t>2004 “Dear Colleague” letter issued by</w:t>
      </w:r>
      <w:r w:rsidRPr="00720011">
        <w:t xml:space="preserve"> the U.S. Department of Education (</w:t>
      </w:r>
      <w:r w:rsidRPr="000F0164">
        <w:rPr>
          <w:highlight w:val="yellow"/>
        </w:rPr>
        <w:t>DED) both stress the need for applying Title IX to STEM fields to address continued disparity</w:t>
      </w:r>
      <w:r w:rsidRPr="00720011">
        <w:t>.12</w:t>
      </w:r>
    </w:p>
    <w:p w:rsidR="006F3259" w:rsidRPr="000F1C24" w:rsidRDefault="006F3259" w:rsidP="006F3259">
      <w:pPr>
        <w:pStyle w:val="Heading4"/>
        <w:rPr>
          <w:rStyle w:val="Style13ptBold"/>
          <w:rFonts w:asciiTheme="minorHAnsi" w:hAnsiTheme="minorHAnsi" w:cstheme="minorHAnsi"/>
          <w:b/>
        </w:rPr>
      </w:pPr>
      <w:r w:rsidRPr="000F1C24">
        <w:rPr>
          <w:rStyle w:val="Style13ptBold"/>
          <w:rFonts w:asciiTheme="minorHAnsi" w:hAnsiTheme="minorHAnsi" w:cstheme="minorHAnsi"/>
          <w:b/>
        </w:rPr>
        <w:t>New regulation can solve where private litigation has empirically failed</w:t>
      </w:r>
    </w:p>
    <w:p w:rsidR="006F3259" w:rsidRPr="000F1C24" w:rsidRDefault="006F3259" w:rsidP="006F3259">
      <w:pPr>
        <w:rPr>
          <w:rStyle w:val="Style13ptBold"/>
          <w:rFonts w:asciiTheme="minorHAnsi" w:hAnsiTheme="minorHAnsi" w:cstheme="minorHAnsi"/>
          <w:b w:val="0"/>
          <w:sz w:val="18"/>
          <w:szCs w:val="18"/>
        </w:rPr>
      </w:pPr>
      <w:r w:rsidRPr="000F1C24">
        <w:rPr>
          <w:rStyle w:val="Style13ptBold"/>
          <w:rFonts w:asciiTheme="minorHAnsi" w:hAnsiTheme="minorHAnsi" w:cstheme="minorHAnsi"/>
        </w:rPr>
        <w:t xml:space="preserve">Klein 12 </w:t>
      </w:r>
      <w:r w:rsidRPr="000F1C24">
        <w:rPr>
          <w:rStyle w:val="Style13ptBold"/>
          <w:rFonts w:asciiTheme="minorHAnsi" w:hAnsiTheme="minorHAnsi" w:cstheme="minorHAnsi"/>
          <w:b w:val="0"/>
          <w:sz w:val="18"/>
          <w:szCs w:val="18"/>
        </w:rPr>
        <w:t>(Zachary, J.D., notes editor for the Rutgers Law Review. “STEMing Out Disparities: The Challenges of Applying Title IX to the Study of Sciences, Technology, Engineering, and Mathematics”, spring 2012. Available on Lexis Nexus, article published in the Rutgers Law Review. 7/14/17)</w:t>
      </w:r>
    </w:p>
    <w:p w:rsidR="006F3259" w:rsidRPr="000F1C24" w:rsidRDefault="006F3259" w:rsidP="006F3259">
      <w:pPr>
        <w:rPr>
          <w:rStyle w:val="StyleUnderline"/>
          <w:rFonts w:asciiTheme="minorHAnsi" w:hAnsiTheme="minorHAnsi" w:cstheme="minorHAnsi"/>
        </w:rPr>
      </w:pPr>
      <w:r w:rsidRPr="000F1C24">
        <w:rPr>
          <w:rFonts w:asciiTheme="minorHAnsi" w:hAnsiTheme="minorHAnsi" w:cstheme="minorHAnsi"/>
          <w:sz w:val="16"/>
        </w:rPr>
        <w:t xml:space="preserve">1. Private Title IX Action Although the Title IX statute does not explicitly provide a remedy for private plaintiffs, the Supreme Court has held that Title IX contains an implied right of action for civil litigants. n90 Such litigation can entail injunctive relief n91 or monetary damages n92 and is applicable to all school programs, not only those which receive federal aid. n93 </w:t>
      </w:r>
      <w:r w:rsidRPr="000F1C24">
        <w:rPr>
          <w:rStyle w:val="StyleUnderline"/>
          <w:rFonts w:asciiTheme="minorHAnsi" w:hAnsiTheme="minorHAnsi" w:cstheme="minorHAnsi"/>
        </w:rPr>
        <w:t>Private action requires a high burden of proof for a plaintiff to successfully claim a violation of Title IX.</w:t>
      </w:r>
      <w:r w:rsidRPr="000F1C24">
        <w:rPr>
          <w:rFonts w:asciiTheme="minorHAnsi" w:hAnsiTheme="minorHAnsi" w:cstheme="minorHAnsi"/>
          <w:sz w:val="16"/>
        </w:rPr>
        <w:t xml:space="preserve"> Namely, </w:t>
      </w:r>
      <w:r w:rsidRPr="000F1C24">
        <w:rPr>
          <w:rStyle w:val="StyleUnderline"/>
          <w:rFonts w:asciiTheme="minorHAnsi" w:hAnsiTheme="minorHAnsi" w:cstheme="minorHAnsi"/>
        </w:rPr>
        <w:t>the plaintiff must show intentional discrimination on the part of the educational institution.</w:t>
      </w:r>
      <w:r w:rsidRPr="000F1C24">
        <w:rPr>
          <w:rFonts w:asciiTheme="minorHAnsi" w:hAnsiTheme="minorHAnsi" w:cstheme="minorHAnsi"/>
          <w:sz w:val="16"/>
        </w:rPr>
        <w:t xml:space="preserve"> n94 </w:t>
      </w:r>
      <w:r w:rsidRPr="000F1C24">
        <w:rPr>
          <w:rStyle w:val="StyleUnderline"/>
          <w:rFonts w:asciiTheme="minorHAnsi" w:hAnsiTheme="minorHAnsi" w:cstheme="minorHAnsi"/>
        </w:rPr>
        <w:t>This often includes an intentional failure to act in the face of a known discriminatory practice. In the sexual harassment context</w:t>
      </w:r>
      <w:r w:rsidRPr="000F1C24">
        <w:rPr>
          <w:rFonts w:asciiTheme="minorHAnsi" w:hAnsiTheme="minorHAnsi" w:cstheme="minorHAnsi"/>
          <w:sz w:val="16"/>
        </w:rPr>
        <w:t>, for example, a</w:t>
      </w:r>
      <w:r w:rsidRPr="000F1C24">
        <w:rPr>
          <w:rStyle w:val="StyleUnderline"/>
          <w:rFonts w:asciiTheme="minorHAnsi" w:hAnsiTheme="minorHAnsi" w:cstheme="minorHAnsi"/>
        </w:rPr>
        <w:t>n educational institution can only be liable if it is deliberately indifferent to known acts of harassment.</w:t>
      </w:r>
      <w:r w:rsidRPr="000F1C24">
        <w:rPr>
          <w:rFonts w:asciiTheme="minorHAnsi" w:hAnsiTheme="minorHAnsi" w:cstheme="minorHAnsi"/>
          <w:sz w:val="16"/>
        </w:rPr>
        <w:t xml:space="preserve"> n95 </w:t>
      </w:r>
      <w:r w:rsidRPr="000F1C24">
        <w:rPr>
          <w:rStyle w:val="StyleUnderline"/>
          <w:rFonts w:asciiTheme="minorHAnsi" w:hAnsiTheme="minorHAnsi" w:cstheme="minorHAnsi"/>
        </w:rPr>
        <w:t>This differs from "disparate impact" litigation, which concerns practices that, although not expressly prohibited by statute, tend to have a discriminatory impact on certain groups.</w:t>
      </w:r>
      <w:r w:rsidRPr="000F1C24">
        <w:rPr>
          <w:rFonts w:asciiTheme="minorHAnsi" w:hAnsiTheme="minorHAnsi" w:cstheme="minorHAnsi"/>
          <w:sz w:val="16"/>
        </w:rPr>
        <w:t xml:space="preserve"> n96 Such practices place defendants in opposition to administrative regulations that address such forms of "subtle or underlying" discrimination</w:t>
      </w:r>
      <w:r w:rsidRPr="000F1C24">
        <w:rPr>
          <w:rStyle w:val="StyleUnderline"/>
          <w:rFonts w:asciiTheme="minorHAnsi" w:hAnsiTheme="minorHAnsi" w:cstheme="minorHAnsi"/>
        </w:rPr>
        <w:t>.</w:t>
      </w:r>
      <w:r w:rsidRPr="000F1C24">
        <w:rPr>
          <w:rFonts w:asciiTheme="minorHAnsi" w:hAnsiTheme="minorHAnsi" w:cstheme="minorHAnsi"/>
          <w:sz w:val="16"/>
        </w:rPr>
        <w:t xml:space="preserve"> n97 [*911] </w:t>
      </w:r>
      <w:r w:rsidRPr="000F1C24">
        <w:rPr>
          <w:rStyle w:val="StyleUnderline"/>
          <w:rFonts w:asciiTheme="minorHAnsi" w:hAnsiTheme="minorHAnsi" w:cstheme="minorHAnsi"/>
        </w:rPr>
        <w:t>Although private disparate impact claims are available under Title VII</w:t>
      </w:r>
      <w:r w:rsidRPr="000F1C24">
        <w:rPr>
          <w:rFonts w:asciiTheme="minorHAnsi" w:hAnsiTheme="minorHAnsi" w:cstheme="minorHAnsi"/>
          <w:sz w:val="16"/>
        </w:rPr>
        <w:t xml:space="preserve"> n98 in cases of workplace discrimination, n99 </w:t>
      </w:r>
      <w:r w:rsidRPr="000F1C24">
        <w:rPr>
          <w:rStyle w:val="StyleUnderline"/>
          <w:rFonts w:asciiTheme="minorHAnsi" w:hAnsiTheme="minorHAnsi" w:cstheme="minorHAnsi"/>
        </w:rPr>
        <w:t>they are not recognized under Title IX.</w:t>
      </w:r>
      <w:r w:rsidRPr="000F1C24">
        <w:rPr>
          <w:rFonts w:asciiTheme="minorHAnsi" w:hAnsiTheme="minorHAnsi" w:cstheme="minorHAnsi"/>
          <w:sz w:val="16"/>
        </w:rPr>
        <w:t xml:space="preserve"> n100 The basis for T</w:t>
      </w:r>
      <w:r w:rsidRPr="000F1C24">
        <w:rPr>
          <w:rStyle w:val="StyleUnderline"/>
          <w:rFonts w:asciiTheme="minorHAnsi" w:hAnsiTheme="minorHAnsi" w:cstheme="minorHAnsi"/>
        </w:rPr>
        <w:t>itle IX's high standard of intentional discrimination derives from constitutional limitations.</w:t>
      </w:r>
      <w:r w:rsidRPr="000F1C24">
        <w:rPr>
          <w:rFonts w:asciiTheme="minorHAnsi" w:hAnsiTheme="minorHAnsi" w:cstheme="minorHAnsi"/>
          <w:sz w:val="16"/>
        </w:rPr>
        <w:t xml:space="preserve"> n101 </w:t>
      </w:r>
      <w:r w:rsidRPr="000F1C24">
        <w:rPr>
          <w:rStyle w:val="StyleUnderline"/>
          <w:rFonts w:asciiTheme="minorHAnsi" w:hAnsiTheme="minorHAnsi" w:cstheme="minorHAnsi"/>
        </w:rPr>
        <w:t>Un-like Title VII, which is rooted in the Commerce Clause n102 and the 14th Amendment,</w:t>
      </w:r>
      <w:r w:rsidRPr="000F1C24">
        <w:rPr>
          <w:rFonts w:asciiTheme="minorHAnsi" w:hAnsiTheme="minorHAnsi" w:cstheme="minorHAnsi"/>
          <w:sz w:val="16"/>
        </w:rPr>
        <w:t xml:space="preserve"> n103</w:t>
      </w:r>
      <w:r w:rsidRPr="000F1C24">
        <w:rPr>
          <w:rStyle w:val="StyleUnderline"/>
          <w:rFonts w:asciiTheme="minorHAnsi" w:hAnsiTheme="minorHAnsi" w:cstheme="minorHAnsi"/>
        </w:rPr>
        <w:t xml:space="preserve"> Title IX draws upon Congress' power under the Spending Clause.</w:t>
      </w:r>
      <w:r w:rsidRPr="000F1C24">
        <w:rPr>
          <w:rFonts w:asciiTheme="minorHAnsi" w:hAnsiTheme="minorHAnsi" w:cstheme="minorHAnsi"/>
          <w:sz w:val="16"/>
        </w:rPr>
        <w:t xml:space="preserve"> n104 </w:t>
      </w:r>
      <w:r w:rsidRPr="000F1C24">
        <w:rPr>
          <w:rStyle w:val="StyleUnderline"/>
          <w:rFonts w:asciiTheme="minorHAnsi" w:hAnsiTheme="minorHAnsi" w:cstheme="minorHAnsi"/>
        </w:rPr>
        <w:t>Instead of establishing "an outright prohibition" against discrimination as in Title VII, Title IX operates as more of a conditional prohibition.</w:t>
      </w:r>
      <w:r w:rsidRPr="000F1C24">
        <w:rPr>
          <w:rFonts w:asciiTheme="minorHAnsi" w:hAnsiTheme="minorHAnsi" w:cstheme="minorHAnsi"/>
          <w:sz w:val="16"/>
        </w:rPr>
        <w:t xml:space="preserve"> n105 The statute "amounts essentially to a contract between the Government and the recipient of funds," which "conditions an offer of federal funding on a promise by the recipi-ent not to discriminate." n106 As a result, it is critical that the recipient either intentionally discriminate or fail to remedy discriminatory practices of which it is made aware. n107 Regarding the subject of this Note, c</w:t>
      </w:r>
      <w:r w:rsidRPr="000F1C24">
        <w:rPr>
          <w:rStyle w:val="StyleUnderline"/>
          <w:rFonts w:asciiTheme="minorHAnsi" w:hAnsiTheme="minorHAnsi" w:cstheme="minorHAnsi"/>
        </w:rPr>
        <w:t>alls for systematic change in STEM fields in order to increase the ranks of women</w:t>
      </w:r>
      <w:r w:rsidRPr="000F1C24">
        <w:rPr>
          <w:rFonts w:asciiTheme="minorHAnsi" w:hAnsiTheme="minorHAnsi" w:cstheme="minorHAnsi"/>
          <w:sz w:val="16"/>
        </w:rPr>
        <w:t xml:space="preserve"> n108 </w:t>
      </w:r>
      <w:r w:rsidRPr="000F1C24">
        <w:rPr>
          <w:rStyle w:val="StyleUnderline"/>
          <w:rFonts w:asciiTheme="minorHAnsi" w:hAnsiTheme="minorHAnsi" w:cstheme="minorHAnsi"/>
        </w:rPr>
        <w:t>are unlikely to be answered by private Title IX action.</w:t>
      </w:r>
      <w:r w:rsidRPr="000F1C24">
        <w:rPr>
          <w:rFonts w:asciiTheme="minorHAnsi" w:hAnsiTheme="minorHAnsi" w:cstheme="minorHAnsi"/>
          <w:sz w:val="16"/>
        </w:rPr>
        <w:t xml:space="preserve"> n109 More importantly, </w:t>
      </w:r>
      <w:r w:rsidRPr="000F1C24">
        <w:rPr>
          <w:rStyle w:val="StyleUnderline"/>
          <w:rFonts w:asciiTheme="minorHAnsi" w:hAnsiTheme="minorHAnsi" w:cstheme="minorHAnsi"/>
        </w:rPr>
        <w:t>if intentional discrimination is the yardstick courts use to determine private liability, schools cannot be privately liable for failing to</w:t>
      </w:r>
      <w:r w:rsidRPr="000F1C24">
        <w:rPr>
          <w:rFonts w:asciiTheme="minorHAnsi" w:hAnsiTheme="minorHAnsi" w:cstheme="minorHAnsi"/>
          <w:sz w:val="16"/>
        </w:rPr>
        <w:t xml:space="preserve"> [*912] </w:t>
      </w:r>
      <w:r w:rsidRPr="000F1C24">
        <w:rPr>
          <w:rStyle w:val="StyleUnderline"/>
          <w:rFonts w:asciiTheme="minorHAnsi" w:hAnsiTheme="minorHAnsi" w:cstheme="minorHAnsi"/>
        </w:rPr>
        <w:t>achieve a set ratio of men to women in the STEM context.</w:t>
      </w:r>
      <w:r w:rsidRPr="000F1C24">
        <w:rPr>
          <w:rFonts w:asciiTheme="minorHAnsi" w:hAnsiTheme="minorHAnsi" w:cstheme="minorHAnsi"/>
          <w:sz w:val="16"/>
        </w:rPr>
        <w:t xml:space="preserve"> n110 </w:t>
      </w:r>
      <w:r w:rsidRPr="000F1C24">
        <w:rPr>
          <w:rStyle w:val="StyleUnderline"/>
          <w:rFonts w:asciiTheme="minorHAnsi" w:hAnsiTheme="minorHAnsi" w:cstheme="minorHAnsi"/>
        </w:rPr>
        <w:t xml:space="preserve">While private Title IX action may be ill-suited to reach the goal of gender parity in STEM fields, the possibility of administrative action by the U.S. government is more likely. </w:t>
      </w:r>
      <w:r w:rsidRPr="000F1C24">
        <w:rPr>
          <w:rFonts w:asciiTheme="minorHAnsi" w:hAnsiTheme="minorHAnsi" w:cstheme="minorHAnsi"/>
          <w:sz w:val="16"/>
        </w:rPr>
        <w:t xml:space="preserve">This is particularly true </w:t>
      </w:r>
      <w:r w:rsidRPr="000F1C24">
        <w:rPr>
          <w:rStyle w:val="StyleUnderline"/>
          <w:rFonts w:asciiTheme="minorHAnsi" w:hAnsiTheme="minorHAnsi" w:cstheme="minorHAnsi"/>
        </w:rPr>
        <w:t>given the enduring potential for agencies to pass new Title IX regulations.</w:t>
      </w: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New regulation and stricter, unrestrained enforcement of current regulation solve gender gaps.</w:t>
      </w:r>
    </w:p>
    <w:p w:rsidR="006F3259" w:rsidRPr="000F1C24" w:rsidRDefault="006F3259" w:rsidP="006F3259">
      <w:pPr>
        <w:rPr>
          <w:rStyle w:val="Style13ptBold"/>
          <w:rFonts w:asciiTheme="minorHAnsi" w:hAnsiTheme="minorHAnsi" w:cstheme="minorHAnsi"/>
          <w:b w:val="0"/>
          <w:sz w:val="18"/>
          <w:szCs w:val="18"/>
        </w:rPr>
      </w:pPr>
      <w:r w:rsidRPr="000F1C24">
        <w:rPr>
          <w:rStyle w:val="Style13ptBold"/>
          <w:rFonts w:asciiTheme="minorHAnsi" w:hAnsiTheme="minorHAnsi" w:cstheme="minorHAnsi"/>
        </w:rPr>
        <w:t xml:space="preserve">Klein 12 </w:t>
      </w:r>
      <w:r w:rsidRPr="000F1C24">
        <w:rPr>
          <w:rStyle w:val="Style13ptBold"/>
          <w:rFonts w:asciiTheme="minorHAnsi" w:hAnsiTheme="minorHAnsi" w:cstheme="minorHAnsi"/>
          <w:b w:val="0"/>
          <w:sz w:val="18"/>
          <w:szCs w:val="18"/>
        </w:rPr>
        <w:t>(Zachary, J.D., notes editor for the Rutgers Law Review. “STEMing Out Disparities: The Challenges of Applying Title IX to the Study of Sciences, Technology, Engineering, and Mathematics”, spring 2012. Available on Lexis Nexus, article published in the Rutgers Law Review. 7/14/17)</w:t>
      </w:r>
    </w:p>
    <w:p w:rsidR="006F3259" w:rsidRPr="000F1C24" w:rsidRDefault="006F3259" w:rsidP="006F3259">
      <w:pPr>
        <w:rPr>
          <w:rFonts w:asciiTheme="minorHAnsi" w:hAnsiTheme="minorHAnsi" w:cstheme="minorHAnsi"/>
          <w:sz w:val="16"/>
        </w:rPr>
      </w:pPr>
      <w:r w:rsidRPr="000F1C24">
        <w:rPr>
          <w:rFonts w:asciiTheme="minorHAnsi" w:hAnsiTheme="minorHAnsi" w:cstheme="minorHAnsi"/>
          <w:sz w:val="16"/>
        </w:rPr>
        <w:t xml:space="preserve">At present, </w:t>
      </w:r>
      <w:r w:rsidRPr="000F1C24">
        <w:rPr>
          <w:rStyle w:val="StyleUnderline"/>
          <w:rFonts w:asciiTheme="minorHAnsi" w:hAnsiTheme="minorHAnsi" w:cstheme="minorHAnsi"/>
        </w:rPr>
        <w:t xml:space="preserve">Title IX advocates could seek stricter enforcement of these existing regulations in hopes of reducing systematic discrimination and thereby raising the proportion of women in STEM indirectly. </w:t>
      </w:r>
      <w:r w:rsidRPr="000F1C24">
        <w:rPr>
          <w:rFonts w:asciiTheme="minorHAnsi" w:hAnsiTheme="minorHAnsi" w:cstheme="minorHAnsi"/>
          <w:sz w:val="16"/>
        </w:rPr>
        <w:t xml:space="preserve">There is some evidence that </w:t>
      </w:r>
      <w:r w:rsidRPr="000F1C24">
        <w:rPr>
          <w:rStyle w:val="StyleUnderline"/>
          <w:rFonts w:asciiTheme="minorHAnsi" w:hAnsiTheme="minorHAnsi" w:cstheme="minorHAnsi"/>
        </w:rPr>
        <w:t>Title IX awareness is low among members of STEM programs, whose faculty and students often do not understand that Title IX regulations apply to academic disciplines as well as athletics.</w:t>
      </w:r>
      <w:r w:rsidRPr="000F1C24">
        <w:rPr>
          <w:rFonts w:asciiTheme="minorHAnsi" w:hAnsiTheme="minorHAnsi" w:cstheme="minorHAnsi"/>
          <w:sz w:val="16"/>
        </w:rPr>
        <w:t xml:space="preserve"> n121 Some </w:t>
      </w:r>
      <w:r w:rsidRPr="000F1C24">
        <w:rPr>
          <w:rStyle w:val="StyleUnderline"/>
          <w:rFonts w:asciiTheme="minorHAnsi" w:hAnsiTheme="minorHAnsi" w:cstheme="minorHAnsi"/>
        </w:rPr>
        <w:t>schools have not established proper complaint procedures or kept adequate records of complaint data.</w:t>
      </w:r>
      <w:r w:rsidRPr="000F1C24">
        <w:rPr>
          <w:rFonts w:asciiTheme="minorHAnsi" w:hAnsiTheme="minorHAnsi" w:cstheme="minorHAnsi"/>
          <w:sz w:val="16"/>
        </w:rPr>
        <w:t xml:space="preserve"> n122 </w:t>
      </w:r>
      <w:r w:rsidRPr="000F1C24">
        <w:rPr>
          <w:rStyle w:val="StyleUnderline"/>
          <w:rFonts w:asciiTheme="minorHAnsi" w:hAnsiTheme="minorHAnsi" w:cstheme="minorHAnsi"/>
        </w:rPr>
        <w:t>In light of these and other findings, agencies can conduct more stringent compliance reviews and increase the number of reviews themselves in order to prompt schools to take greater action.</w:t>
      </w:r>
      <w:r w:rsidRPr="000F1C24">
        <w:rPr>
          <w:rFonts w:asciiTheme="minorHAnsi" w:hAnsiTheme="minorHAnsi" w:cstheme="minorHAnsi"/>
          <w:sz w:val="16"/>
        </w:rPr>
        <w:t xml:space="preserve"> n123 However, there is no evidence that the current compliance regime will have any controversial or dramatic effect on STEM fields, as critics fear. In fact, some scholars are myopic about the effectiveness of compliance reviews in their current form to begin with, suggesting that federal agencies lack "complete understanding of the environments they are investigating." n124 Accordingly, T</w:t>
      </w:r>
      <w:r w:rsidRPr="000F1C24">
        <w:rPr>
          <w:rStyle w:val="StyleUnderline"/>
          <w:rFonts w:asciiTheme="minorHAnsi" w:hAnsiTheme="minorHAnsi" w:cstheme="minorHAnsi"/>
        </w:rPr>
        <w:t xml:space="preserve">itle IX advocates may feel that current regulations do not go far enough and could seek the passage of new disparate impact regulations and legislation specific to gender discrimination in STEM. Such efforts would give Title IX compliance reviews sharper teeth. </w:t>
      </w:r>
      <w:r w:rsidRPr="000F1C24">
        <w:rPr>
          <w:rFonts w:asciiTheme="minorHAnsi" w:hAnsiTheme="minorHAnsi" w:cstheme="minorHAnsi"/>
          <w:sz w:val="16"/>
        </w:rPr>
        <w:t xml:space="preserve">At present </w:t>
      </w:r>
      <w:r w:rsidRPr="000F1C24">
        <w:rPr>
          <w:rStyle w:val="StyleUnderline"/>
          <w:rFonts w:asciiTheme="minorHAnsi" w:hAnsiTheme="minorHAnsi" w:cstheme="minorHAnsi"/>
        </w:rPr>
        <w:t>there are few Title IX regulations that specifically address STEM disciplines.</w:t>
      </w:r>
      <w:r w:rsidRPr="000F1C24">
        <w:rPr>
          <w:rFonts w:asciiTheme="minorHAnsi" w:hAnsiTheme="minorHAnsi" w:cstheme="minorHAnsi"/>
          <w:sz w:val="16"/>
        </w:rPr>
        <w:t xml:space="preserve"> n125 However,</w:t>
      </w:r>
      <w:r w:rsidRPr="000F1C24">
        <w:rPr>
          <w:rStyle w:val="StyleUnderline"/>
          <w:rFonts w:asciiTheme="minorHAnsi" w:hAnsiTheme="minorHAnsi" w:cstheme="minorHAnsi"/>
        </w:rPr>
        <w:t xml:space="preserve"> there is little to prevent government agencies from passing new STEM-specific regulations in order to coax those fields into gender parity.</w:t>
      </w:r>
      <w:r w:rsidRPr="000F1C24">
        <w:rPr>
          <w:rFonts w:asciiTheme="minorHAnsi" w:hAnsiTheme="minorHAnsi" w:cstheme="minorHAnsi"/>
          <w:sz w:val="16"/>
        </w:rPr>
        <w:t xml:space="preserve"> n126 </w:t>
      </w:r>
      <w:r w:rsidRPr="000F1C24">
        <w:rPr>
          <w:rStyle w:val="StyleUnderline"/>
          <w:rFonts w:asciiTheme="minorHAnsi" w:hAnsiTheme="minorHAnsi" w:cstheme="minorHAnsi"/>
        </w:rPr>
        <w:t>Such regulations may</w:t>
      </w:r>
      <w:r w:rsidRPr="000F1C24">
        <w:rPr>
          <w:rFonts w:asciiTheme="minorHAnsi" w:hAnsiTheme="minorHAnsi" w:cstheme="minorHAnsi"/>
          <w:sz w:val="16"/>
        </w:rPr>
        <w:t xml:space="preserve"> [*914] </w:t>
      </w:r>
      <w:r w:rsidRPr="000F1C24">
        <w:rPr>
          <w:rStyle w:val="StyleUnderline"/>
          <w:rFonts w:asciiTheme="minorHAnsi" w:hAnsiTheme="minorHAnsi" w:cstheme="minorHAnsi"/>
        </w:rPr>
        <w:t>be designed to indirectly address the gender composition of STEM pro-grams by fashioning new categories of disparate impact discrimination. Regulations may also be tailored to punish schools directly for inadequate gender ratios in STEM programs, establishing guidelines that make schools as vulnera-ble for gender gaps within academic fields as they are for athletics.</w:t>
      </w:r>
      <w:r w:rsidRPr="000F1C24">
        <w:rPr>
          <w:rFonts w:asciiTheme="minorHAnsi" w:hAnsiTheme="minorHAnsi" w:cstheme="minorHAnsi"/>
          <w:sz w:val="16"/>
        </w:rPr>
        <w:t xml:space="preserve"> n127</w:t>
      </w:r>
    </w:p>
    <w:p w:rsidR="006F3259" w:rsidRPr="000F1C24" w:rsidRDefault="006F3259" w:rsidP="006F3259">
      <w:pPr>
        <w:pStyle w:val="Heading4"/>
        <w:rPr>
          <w:rStyle w:val="StyleUnderline"/>
          <w:rFonts w:asciiTheme="minorHAnsi" w:hAnsiTheme="minorHAnsi" w:cstheme="minorHAnsi"/>
          <w:sz w:val="26"/>
          <w:u w:val="none"/>
        </w:rPr>
      </w:pPr>
      <w:r w:rsidRPr="000F1C24">
        <w:rPr>
          <w:rStyle w:val="StyleUnderline"/>
          <w:rFonts w:asciiTheme="minorHAnsi" w:hAnsiTheme="minorHAnsi" w:cstheme="minorHAnsi"/>
          <w:sz w:val="26"/>
          <w:u w:val="none"/>
        </w:rPr>
        <w:t>Increased awareness and a critical mass of female STEM participants is key to solve barriers to entry</w:t>
      </w:r>
    </w:p>
    <w:p w:rsidR="006F3259" w:rsidRPr="000F1C24" w:rsidRDefault="006F3259" w:rsidP="006F3259">
      <w:pPr>
        <w:rPr>
          <w:rFonts w:asciiTheme="minorHAnsi" w:hAnsiTheme="minorHAnsi" w:cstheme="minorHAnsi"/>
          <w:sz w:val="18"/>
          <w:szCs w:val="18"/>
        </w:rPr>
      </w:pPr>
      <w:r w:rsidRPr="000F1C24">
        <w:rPr>
          <w:rStyle w:val="Style13ptBold"/>
          <w:rFonts w:asciiTheme="minorHAnsi" w:hAnsiTheme="minorHAnsi" w:cstheme="minorHAnsi"/>
        </w:rPr>
        <w:t>Seigworth 17</w:t>
      </w:r>
      <w:r w:rsidRPr="000F1C24">
        <w:rPr>
          <w:rFonts w:asciiTheme="minorHAnsi" w:hAnsiTheme="minorHAnsi" w:cstheme="minorHAnsi"/>
          <w:sz w:val="18"/>
          <w:szCs w:val="18"/>
        </w:rPr>
        <w:t xml:space="preserve"> (Clifton, Ph.D. in Education from Trevecca Nazarene University. “Narrowing the Retention Gap of High School Females in an Integrated STEM Program”, 2017. ProQuest Dissertations, Available Online at https://search.proquest.com/docview/1916587858/previewPDF/5F80562C44F64DF7PQ/1?accountid=12598, Accessed on 7-18-17)//JM</w:t>
      </w:r>
    </w:p>
    <w:p w:rsidR="006F3259" w:rsidRPr="000F1C24" w:rsidRDefault="006F3259" w:rsidP="006F3259">
      <w:pPr>
        <w:rPr>
          <w:rStyle w:val="StyleUnderline"/>
          <w:rFonts w:asciiTheme="minorHAnsi" w:hAnsiTheme="minorHAnsi" w:cstheme="minorHAnsi"/>
        </w:rPr>
      </w:pPr>
      <w:r w:rsidRPr="000F1C24">
        <w:rPr>
          <w:rFonts w:asciiTheme="minorHAnsi" w:hAnsiTheme="minorHAnsi" w:cstheme="minorHAnsi"/>
          <w:sz w:val="16"/>
        </w:rPr>
        <w:t xml:space="preserve">Although it is bad enough that schools put minorities at a disadvantage by not offering Algebra II and chemistry, having teachers who are underqualified, inexperienced, or underpaid may lead to </w:t>
      </w:r>
      <w:r w:rsidRPr="000F1C24">
        <w:rPr>
          <w:rStyle w:val="StyleUnderline"/>
          <w:rFonts w:asciiTheme="minorHAnsi" w:hAnsiTheme="minorHAnsi" w:cstheme="minorHAnsi"/>
        </w:rPr>
        <w:t xml:space="preserve">another barrier, especially for female students. </w:t>
      </w:r>
      <w:r w:rsidRPr="000F1C24">
        <w:rPr>
          <w:rFonts w:asciiTheme="minorHAnsi" w:hAnsiTheme="minorHAnsi" w:cstheme="minorHAnsi"/>
          <w:sz w:val="16"/>
        </w:rPr>
        <w:t>That barrier</w:t>
      </w:r>
      <w:r w:rsidRPr="000F1C24">
        <w:rPr>
          <w:rStyle w:val="StyleUnderline"/>
          <w:rFonts w:asciiTheme="minorHAnsi" w:hAnsiTheme="minorHAnsi" w:cstheme="minorHAnsi"/>
        </w:rPr>
        <w:t xml:space="preserve"> is fear of science and mathematics, but even more so, fear of failing. Fear of failing when you are only one or two females among several young males brings a lot of apprehension to succeeding (Abdul-Alim, 2013).</w:t>
      </w:r>
      <w:r w:rsidRPr="000F1C24">
        <w:rPr>
          <w:rFonts w:asciiTheme="minorHAnsi" w:hAnsiTheme="minorHAnsi" w:cstheme="minorHAnsi"/>
          <w:sz w:val="16"/>
        </w:rPr>
        <w:t xml:space="preserve"> As Abdul-Alim (2013) explained, </w:t>
      </w:r>
      <w:r w:rsidRPr="000F1C24">
        <w:rPr>
          <w:rStyle w:val="StyleUnderline"/>
          <w:rFonts w:asciiTheme="minorHAnsi" w:hAnsiTheme="minorHAnsi" w:cstheme="minorHAnsi"/>
        </w:rPr>
        <w:t>“This apprehension may, at worst, create barriers to entry or, at a minimum, create barriers to the information needed to be fully successful”</w:t>
      </w:r>
      <w:r w:rsidRPr="000F1C24">
        <w:rPr>
          <w:rFonts w:asciiTheme="minorHAnsi" w:hAnsiTheme="minorHAnsi" w:cstheme="minorHAnsi"/>
          <w:sz w:val="16"/>
        </w:rPr>
        <w:t xml:space="preserve"> (p. 1). Abdul-Alim (2013) referenced Arcidiacono, </w:t>
      </w:r>
      <w:r w:rsidRPr="000F1C24">
        <w:rPr>
          <w:rStyle w:val="StyleUnderline"/>
          <w:rFonts w:asciiTheme="minorHAnsi" w:hAnsiTheme="minorHAnsi" w:cstheme="minorHAnsi"/>
        </w:rPr>
        <w:t>“Students</w:t>
      </w:r>
      <w:r w:rsidRPr="000F1C24">
        <w:rPr>
          <w:rFonts w:asciiTheme="minorHAnsi" w:hAnsiTheme="minorHAnsi" w:cstheme="minorHAnsi"/>
          <w:sz w:val="16"/>
        </w:rPr>
        <w:t xml:space="preserve">—both minority and not— </w:t>
      </w:r>
      <w:r w:rsidRPr="000F1C24">
        <w:rPr>
          <w:rStyle w:val="StyleUnderline"/>
          <w:rFonts w:asciiTheme="minorHAnsi" w:hAnsiTheme="minorHAnsi" w:cstheme="minorHAnsi"/>
        </w:rPr>
        <w:t xml:space="preserve">don’t know that the sciences require more study time on average and give out lower grades </w:t>
      </w:r>
      <w:r w:rsidRPr="000F1C24">
        <w:rPr>
          <w:rFonts w:asciiTheme="minorHAnsi" w:hAnsiTheme="minorHAnsi" w:cstheme="minorHAnsi"/>
          <w:sz w:val="16"/>
        </w:rPr>
        <w:t xml:space="preserve">(p. 1).” Arcidiacono further stated, “Hence, </w:t>
      </w:r>
      <w:r w:rsidRPr="000F1C24">
        <w:rPr>
          <w:rStyle w:val="StyleUnderline"/>
          <w:rFonts w:asciiTheme="minorHAnsi" w:hAnsiTheme="minorHAnsi" w:cstheme="minorHAnsi"/>
        </w:rPr>
        <w:t>many students start out in the sciences, both minority and not, but switch out”</w:t>
      </w:r>
      <w:r w:rsidRPr="000F1C24">
        <w:rPr>
          <w:rFonts w:asciiTheme="minorHAnsi" w:hAnsiTheme="minorHAnsi" w:cstheme="minorHAnsi"/>
          <w:sz w:val="16"/>
        </w:rPr>
        <w:t xml:space="preserve"> (p. 1). Arcidiacono (2015) concluded high school </w:t>
      </w:r>
      <w:r w:rsidRPr="000F1C24">
        <w:rPr>
          <w:rStyle w:val="StyleUnderline"/>
          <w:rFonts w:asciiTheme="minorHAnsi" w:hAnsiTheme="minorHAnsi" w:cstheme="minorHAnsi"/>
        </w:rPr>
        <w:t xml:space="preserve">students come out of high school unprepared, which increases the fear factor, which causes higher rates of change regardless of race. </w:t>
      </w: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Title IX key to solve STEM gender gap</w:t>
      </w:r>
    </w:p>
    <w:p w:rsidR="006F3259" w:rsidRPr="000F1C24" w:rsidRDefault="006F3259" w:rsidP="006F3259">
      <w:pPr>
        <w:rPr>
          <w:rFonts w:asciiTheme="minorHAnsi" w:hAnsiTheme="minorHAnsi" w:cstheme="minorHAnsi"/>
        </w:rPr>
      </w:pPr>
      <w:r w:rsidRPr="000F1C24">
        <w:rPr>
          <w:rFonts w:asciiTheme="minorHAnsi" w:eastAsiaTheme="majorEastAsia" w:hAnsiTheme="minorHAnsi" w:cstheme="minorHAnsi"/>
          <w:b/>
          <w:bCs/>
          <w:sz w:val="26"/>
          <w:szCs w:val="26"/>
        </w:rPr>
        <w:t>Trish et al 14</w:t>
      </w:r>
      <w:r w:rsidRPr="000F1C24">
        <w:rPr>
          <w:rFonts w:asciiTheme="minorHAnsi" w:hAnsiTheme="minorHAnsi" w:cstheme="minorHAnsi"/>
        </w:rPr>
        <w:t xml:space="preserve">--() "Gender gap in STEM still persists, 40 years after Title IX," No Publication, </w:t>
      </w:r>
      <w:hyperlink r:id="rId178" w:history="1">
        <w:r w:rsidRPr="000F1C24">
          <w:rPr>
            <w:rStyle w:val="Hyperlink"/>
            <w:rFonts w:asciiTheme="minorHAnsi" w:hAnsiTheme="minorHAnsi" w:cstheme="minorHAnsi"/>
          </w:rPr>
          <w:t>http://changetheequation.org/blog/gender-gap-stem-still-persists-40-years-after-title-ix</w:t>
        </w:r>
      </w:hyperlink>
      <w:r w:rsidRPr="000F1C24">
        <w:rPr>
          <w:rFonts w:asciiTheme="minorHAnsi" w:hAnsiTheme="minorHAnsi" w:cstheme="minorHAnsi"/>
        </w:rPr>
        <w:t>, accessed 7/13, JMB</w:t>
      </w:r>
    </w:p>
    <w:p w:rsidR="006F3259" w:rsidRPr="000F1C24" w:rsidRDefault="006F3259" w:rsidP="006F3259">
      <w:pPr>
        <w:rPr>
          <w:rStyle w:val="Emphasis"/>
          <w:rFonts w:asciiTheme="minorHAnsi" w:hAnsiTheme="minorHAnsi" w:cstheme="minorHAnsi"/>
        </w:rPr>
      </w:pPr>
      <w:r w:rsidRPr="000F1C24">
        <w:rPr>
          <w:rFonts w:asciiTheme="minorHAnsi" w:hAnsiTheme="minorHAnsi" w:cstheme="minorHAnsi"/>
          <w:sz w:val="14"/>
        </w:rPr>
        <w:t>When most people hear the words ‘Title IX,’ their minds immediately go to football and field hockey. No wonder—</w:t>
      </w:r>
      <w:r w:rsidRPr="000F1C24">
        <w:rPr>
          <w:rStyle w:val="Emphasis"/>
          <w:rFonts w:asciiTheme="minorHAnsi" w:hAnsiTheme="minorHAnsi" w:cstheme="minorHAnsi"/>
        </w:rPr>
        <w:t>Title IX</w:t>
      </w:r>
      <w:r w:rsidRPr="000F1C24">
        <w:rPr>
          <w:rFonts w:asciiTheme="minorHAnsi" w:hAnsiTheme="minorHAnsi" w:cstheme="minorHAnsi"/>
          <w:sz w:val="14"/>
        </w:rPr>
        <w:t xml:space="preserve"> of the 1972 Higher Education Act is most known for, quite literally, evening the playing field for young women. But the law, which had its 40th anniversary on Saturday, </w:t>
      </w:r>
      <w:r w:rsidRPr="000F1C24">
        <w:rPr>
          <w:rStyle w:val="Emphasis"/>
          <w:rFonts w:asciiTheme="minorHAnsi" w:hAnsiTheme="minorHAnsi" w:cstheme="minorHAnsi"/>
        </w:rPr>
        <w:t>fully states that no young woman be subjected to discrimination in any “education program or activity.”</w:t>
      </w:r>
      <w:r w:rsidRPr="000F1C24">
        <w:rPr>
          <w:rFonts w:asciiTheme="minorHAnsi" w:hAnsiTheme="minorHAnsi" w:cstheme="minorHAnsi"/>
          <w:sz w:val="14"/>
        </w:rPr>
        <w:t xml:space="preserve"> So why, when the mandate has been used to introduce thousands of young women to soccer balls and softball bats, has it not led to the same increase in women studying mathematics and mechanical engineering? It’s complicated, according to a recent article in Edweek. Overall, women have made huge gains educationally since the 1970s – they are now going to college at higher rates than young men and earn degrees in fields like law and medicine at nearly equal rates. In admissions and access, </w:t>
      </w:r>
      <w:r w:rsidRPr="000F1C24">
        <w:rPr>
          <w:rStyle w:val="Emphasis"/>
          <w:rFonts w:asciiTheme="minorHAnsi" w:hAnsiTheme="minorHAnsi" w:cstheme="minorHAnsi"/>
        </w:rPr>
        <w:t>Title IX has had a huge impact, retooling admissions and financial aid policies for state institutions that once limited women’s access to higher education.</w:t>
      </w:r>
      <w:r w:rsidRPr="000F1C24">
        <w:rPr>
          <w:rFonts w:asciiTheme="minorHAnsi" w:hAnsiTheme="minorHAnsi" w:cstheme="minorHAnsi"/>
          <w:sz w:val="14"/>
        </w:rPr>
        <w:t xml:space="preserve"> Further, according to a Wharton study, Title IX is likely responsible for 40 percent of the rise in employment in women ages 25-34 over the past 40 years. </w:t>
      </w:r>
      <w:r w:rsidRPr="000F1C24">
        <w:rPr>
          <w:rStyle w:val="Emphasis"/>
          <w:rFonts w:asciiTheme="minorHAnsi" w:hAnsiTheme="minorHAnsi" w:cstheme="minorHAnsi"/>
        </w:rPr>
        <w:t xml:space="preserve">However, a </w:t>
      </w:r>
      <w:r w:rsidRPr="000F1C24">
        <w:rPr>
          <w:rStyle w:val="Emphasis"/>
          <w:rFonts w:asciiTheme="minorHAnsi" w:hAnsiTheme="minorHAnsi" w:cstheme="minorHAnsi"/>
          <w:sz w:val="14"/>
          <w:u w:val="none"/>
        </w:rPr>
        <w:t>pronounced</w:t>
      </w:r>
      <w:r w:rsidRPr="000F1C24">
        <w:rPr>
          <w:rStyle w:val="Emphasis"/>
          <w:rFonts w:asciiTheme="minorHAnsi" w:hAnsiTheme="minorHAnsi" w:cstheme="minorHAnsi"/>
        </w:rPr>
        <w:t xml:space="preserve"> gender gap still exists in STEM education and employment.</w:t>
      </w:r>
      <w:r w:rsidRPr="000F1C24">
        <w:rPr>
          <w:rFonts w:asciiTheme="minorHAnsi" w:hAnsiTheme="minorHAnsi" w:cstheme="minorHAnsi"/>
          <w:sz w:val="14"/>
        </w:rPr>
        <w:t xml:space="preserve"> Changing the writ of law has only been the first step – studies point out that </w:t>
      </w:r>
      <w:r w:rsidRPr="000F1C24">
        <w:rPr>
          <w:rStyle w:val="Emphasis"/>
          <w:rFonts w:asciiTheme="minorHAnsi" w:hAnsiTheme="minorHAnsi" w:cstheme="minorHAnsi"/>
        </w:rPr>
        <w:t xml:space="preserve">the number of female role models in science, pop-culture portrayals of STEM fields, K-12 curricula structures, </w:t>
      </w:r>
      <w:r w:rsidRPr="000F1C24">
        <w:rPr>
          <w:rStyle w:val="Emphasis"/>
          <w:rFonts w:asciiTheme="minorHAnsi" w:hAnsiTheme="minorHAnsi" w:cstheme="minorHAnsi"/>
          <w:sz w:val="14"/>
          <w:u w:val="none"/>
        </w:rPr>
        <w:t>societal attitudes</w:t>
      </w:r>
      <w:r w:rsidRPr="000F1C24">
        <w:rPr>
          <w:rStyle w:val="Emphasis"/>
          <w:rFonts w:asciiTheme="minorHAnsi" w:hAnsiTheme="minorHAnsi" w:cstheme="minorHAnsi"/>
        </w:rPr>
        <w:t xml:space="preserve">, and longstanding hiring </w:t>
      </w:r>
      <w:r w:rsidRPr="000F1C24">
        <w:rPr>
          <w:rStyle w:val="Emphasis"/>
          <w:rFonts w:asciiTheme="minorHAnsi" w:hAnsiTheme="minorHAnsi" w:cstheme="minorHAnsi"/>
          <w:sz w:val="14"/>
          <w:u w:val="none"/>
        </w:rPr>
        <w:t>and tenure</w:t>
      </w:r>
      <w:r w:rsidRPr="000F1C24">
        <w:rPr>
          <w:rStyle w:val="Emphasis"/>
          <w:rFonts w:asciiTheme="minorHAnsi" w:hAnsiTheme="minorHAnsi" w:cstheme="minorHAnsi"/>
        </w:rPr>
        <w:t xml:space="preserve"> processes at companies </w:t>
      </w:r>
      <w:r w:rsidRPr="000F1C24">
        <w:rPr>
          <w:rStyle w:val="Emphasis"/>
          <w:rFonts w:asciiTheme="minorHAnsi" w:hAnsiTheme="minorHAnsi" w:cstheme="minorHAnsi"/>
          <w:sz w:val="14"/>
          <w:u w:val="none"/>
        </w:rPr>
        <w:t>and universities</w:t>
      </w:r>
      <w:r w:rsidRPr="000F1C24">
        <w:rPr>
          <w:rStyle w:val="Emphasis"/>
          <w:rFonts w:asciiTheme="minorHAnsi" w:hAnsiTheme="minorHAnsi" w:cstheme="minorHAnsi"/>
        </w:rPr>
        <w:t xml:space="preserve"> all contribute to the </w:t>
      </w:r>
      <w:r w:rsidRPr="000F1C24">
        <w:rPr>
          <w:rStyle w:val="Emphasis"/>
          <w:rFonts w:asciiTheme="minorHAnsi" w:hAnsiTheme="minorHAnsi" w:cstheme="minorHAnsi"/>
          <w:sz w:val="14"/>
          <w:u w:val="none"/>
        </w:rPr>
        <w:t>persistent</w:t>
      </w:r>
      <w:r w:rsidRPr="000F1C24">
        <w:rPr>
          <w:rStyle w:val="Emphasis"/>
          <w:rFonts w:asciiTheme="minorHAnsi" w:hAnsiTheme="minorHAnsi" w:cstheme="minorHAnsi"/>
        </w:rPr>
        <w:t xml:space="preserve">, cyclical difference in </w:t>
      </w:r>
      <w:r w:rsidRPr="000F1C24">
        <w:rPr>
          <w:rStyle w:val="Emphasis"/>
          <w:rFonts w:asciiTheme="minorHAnsi" w:hAnsiTheme="minorHAnsi" w:cstheme="minorHAnsi"/>
          <w:sz w:val="14"/>
          <w:u w:val="none"/>
        </w:rPr>
        <w:t>achievement and</w:t>
      </w:r>
      <w:r w:rsidRPr="000F1C24">
        <w:rPr>
          <w:rStyle w:val="Emphasis"/>
          <w:rFonts w:asciiTheme="minorHAnsi" w:hAnsiTheme="minorHAnsi" w:cstheme="minorHAnsi"/>
        </w:rPr>
        <w:t xml:space="preserve"> opportunity.</w:t>
      </w:r>
      <w:r w:rsidRPr="000F1C24">
        <w:rPr>
          <w:rFonts w:asciiTheme="minorHAnsi" w:hAnsiTheme="minorHAnsi" w:cstheme="minorHAnsi"/>
          <w:sz w:val="14"/>
        </w:rPr>
        <w:t xml:space="preserve"> </w:t>
      </w:r>
      <w:r w:rsidRPr="000F1C24">
        <w:rPr>
          <w:rStyle w:val="Emphasis"/>
          <w:rFonts w:asciiTheme="minorHAnsi" w:hAnsiTheme="minorHAnsi" w:cstheme="minorHAnsi"/>
        </w:rPr>
        <w:t xml:space="preserve">In STEM, it starts young. </w:t>
      </w:r>
      <w:r w:rsidRPr="000F1C24">
        <w:rPr>
          <w:rFonts w:asciiTheme="minorHAnsi" w:hAnsiTheme="minorHAnsi" w:cstheme="minorHAnsi"/>
          <w:sz w:val="14"/>
        </w:rPr>
        <w:t xml:space="preserve">The National Assessment of Educational Progress’s most recent surveys of fourth graders showed a small, but statistically significant gap in both math and science. </w:t>
      </w:r>
      <w:r w:rsidRPr="000F1C24">
        <w:rPr>
          <w:rStyle w:val="Emphasis"/>
          <w:rFonts w:asciiTheme="minorHAnsi" w:hAnsiTheme="minorHAnsi" w:cstheme="minorHAnsi"/>
        </w:rPr>
        <w:t>The gap is more pronounced in science</w:t>
      </w:r>
      <w:r w:rsidRPr="000F1C24">
        <w:rPr>
          <w:rFonts w:asciiTheme="minorHAnsi" w:hAnsiTheme="minorHAnsi" w:cstheme="minorHAnsi"/>
          <w:sz w:val="14"/>
        </w:rPr>
        <w:t xml:space="preserve"> – in fourth grade, girls scored, on average, two points below boys; by 12th grade it widens to six points. Translated, this means </w:t>
      </w:r>
      <w:r w:rsidRPr="000F1C24">
        <w:rPr>
          <w:rStyle w:val="Emphasis"/>
          <w:rFonts w:asciiTheme="minorHAnsi" w:hAnsiTheme="minorHAnsi" w:cstheme="minorHAnsi"/>
        </w:rPr>
        <w:t>only 19 percent of girls are considered proficient in science,</w:t>
      </w:r>
      <w:r w:rsidRPr="000F1C24">
        <w:rPr>
          <w:rFonts w:asciiTheme="minorHAnsi" w:hAnsiTheme="minorHAnsi" w:cstheme="minorHAnsi"/>
          <w:sz w:val="14"/>
        </w:rPr>
        <w:t xml:space="preserve"> compared to 26 percent of boys Recent studies have shown that young girls have internalized the “math is hard” mantra by the age of seven. Women earn only 20 percent of the degrees and hold only 27 percent of the jobs in computer science; despite the rapid growth in STEM related jobs, growth for women in the field has remained flat for the last 12 years. There are signs of progress. Young women out-enroll young men on exams such as the AP Biology test, and the number of women earning Ph.D.s in STEM subjects has quadrupled since 2006 alone. But </w:t>
      </w:r>
      <w:r w:rsidRPr="000F1C24">
        <w:rPr>
          <w:rStyle w:val="Emphasis"/>
          <w:rFonts w:asciiTheme="minorHAnsi" w:hAnsiTheme="minorHAnsi" w:cstheme="minorHAnsi"/>
        </w:rPr>
        <w:t>until the opportunities for and achievement of young women are even in the lab and on the courts, we’ve still got work to do.</w:t>
      </w: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Expanding Title IX to include STEM is key to ending gender discrimination and equal participation</w:t>
      </w:r>
    </w:p>
    <w:p w:rsidR="006F3259" w:rsidRPr="000F1C24" w:rsidRDefault="006F3259" w:rsidP="006F3259">
      <w:pPr>
        <w:rPr>
          <w:rFonts w:asciiTheme="minorHAnsi" w:hAnsiTheme="minorHAnsi" w:cstheme="minorHAnsi"/>
        </w:rPr>
      </w:pPr>
      <w:r w:rsidRPr="000F1C24">
        <w:rPr>
          <w:rStyle w:val="Style13ptBold"/>
          <w:rFonts w:asciiTheme="minorHAnsi" w:hAnsiTheme="minorHAnsi" w:cstheme="minorHAnsi"/>
        </w:rPr>
        <w:t>Emam, Georgetown Law Journal, 17</w:t>
      </w:r>
      <w:r w:rsidRPr="000F1C24">
        <w:rPr>
          <w:rFonts w:asciiTheme="minorHAnsi" w:hAnsiTheme="minorHAnsi" w:cstheme="minorHAnsi"/>
        </w:rPr>
        <w:t xml:space="preserve"> (Daniel. Georgetown Law, J.D. 2016. Symposium Editor, Volume 104, The Georgetown Law Journal. "Manufacturing Equality: Title IX, Proportionality, &amp; Natural Demand" DoA 7/3/17. Georgetown Law Journal. 105 Geo. L.J. 1107. SRP)</w:t>
      </w:r>
    </w:p>
    <w:p w:rsidR="006F3259" w:rsidRPr="000F1C24" w:rsidRDefault="006F3259" w:rsidP="006F3259">
      <w:pPr>
        <w:rPr>
          <w:rStyle w:val="StyleUnderline"/>
          <w:rFonts w:asciiTheme="minorHAnsi" w:hAnsiTheme="minorHAnsi" w:cstheme="minorHAnsi"/>
        </w:rPr>
      </w:pPr>
      <w:r w:rsidRPr="000F1C24">
        <w:rPr>
          <w:rFonts w:asciiTheme="minorHAnsi" w:hAnsiTheme="minorHAnsi" w:cstheme="minorHAnsi"/>
        </w:rPr>
        <w:t xml:space="preserve">B. </w:t>
      </w:r>
      <w:r w:rsidRPr="000F1C24">
        <w:rPr>
          <w:rStyle w:val="StyleUnderline"/>
          <w:rFonts w:asciiTheme="minorHAnsi" w:hAnsiTheme="minorHAnsi" w:cstheme="minorHAnsi"/>
        </w:rPr>
        <w:t>THERE IS A LARGE SECTOR OF EDUCATION</w:t>
      </w:r>
      <w:r w:rsidRPr="000F1C24">
        <w:rPr>
          <w:rFonts w:asciiTheme="minorHAnsi" w:hAnsiTheme="minorHAnsi" w:cstheme="minorHAnsi"/>
        </w:rPr>
        <w:t xml:space="preserve"> (OUTSIDE OF SPORTS) </w:t>
      </w:r>
      <w:r w:rsidRPr="000F1C24">
        <w:rPr>
          <w:rStyle w:val="StyleUnderline"/>
          <w:rFonts w:asciiTheme="minorHAnsi" w:hAnsiTheme="minorHAnsi" w:cstheme="minorHAnsi"/>
        </w:rPr>
        <w:t>THAT DESPERATELY NEEDS TO BE "TITLE NINED"</w:t>
      </w:r>
    </w:p>
    <w:p w:rsidR="006F3259" w:rsidRPr="000F1C24" w:rsidRDefault="006F3259" w:rsidP="006F3259">
      <w:pPr>
        <w:rPr>
          <w:rFonts w:asciiTheme="minorHAnsi" w:hAnsiTheme="minorHAnsi" w:cstheme="minorHAnsi"/>
        </w:rPr>
      </w:pPr>
      <w:r w:rsidRPr="000F1C24">
        <w:rPr>
          <w:rFonts w:asciiTheme="minorHAnsi" w:hAnsiTheme="minorHAnsi" w:cstheme="minorHAnsi"/>
        </w:rPr>
        <w:t>Over the years, the focus on Title IX enforcement in college sports has been distracting from the historical, and much needed, focus on Title IX enforcement in the other areas of education that are plagued with inequality. n216 Specifically</w:t>
      </w:r>
      <w:r w:rsidRPr="000F0164">
        <w:rPr>
          <w:rFonts w:asciiTheme="minorHAnsi" w:hAnsiTheme="minorHAnsi" w:cstheme="minorHAnsi"/>
          <w:highlight w:val="yellow"/>
        </w:rPr>
        <w:t>, T</w:t>
      </w:r>
      <w:r w:rsidRPr="000F0164">
        <w:rPr>
          <w:rStyle w:val="StyleUnderline"/>
          <w:rFonts w:asciiTheme="minorHAnsi" w:hAnsiTheme="minorHAnsi" w:cstheme="minorHAnsi"/>
          <w:highlight w:val="yellow"/>
        </w:rPr>
        <w:t>itle IX should be more aggressively applied in the areas of STEM</w:t>
      </w:r>
      <w:r w:rsidRPr="000F0164">
        <w:rPr>
          <w:rFonts w:asciiTheme="minorHAnsi" w:hAnsiTheme="minorHAnsi" w:cstheme="minorHAnsi"/>
          <w:highlight w:val="yellow"/>
        </w:rPr>
        <w:t>,</w:t>
      </w:r>
      <w:r w:rsidRPr="000F1C24">
        <w:rPr>
          <w:rFonts w:asciiTheme="minorHAnsi" w:hAnsiTheme="minorHAnsi" w:cstheme="minorHAnsi"/>
        </w:rPr>
        <w:t xml:space="preserve"> academia, and protection against sexual harassment. These were among the first areas of education lawmakers sought to affect with the enactment of Title IX. n217 Today, </w:t>
      </w:r>
      <w:r w:rsidRPr="000F1C24">
        <w:rPr>
          <w:rStyle w:val="StyleUnderline"/>
          <w:rFonts w:asciiTheme="minorHAnsi" w:hAnsiTheme="minorHAnsi" w:cstheme="minorHAnsi"/>
        </w:rPr>
        <w:t xml:space="preserve">almost </w:t>
      </w:r>
      <w:r w:rsidRPr="000F0164">
        <w:rPr>
          <w:rStyle w:val="StyleUnderline"/>
          <w:rFonts w:asciiTheme="minorHAnsi" w:hAnsiTheme="minorHAnsi" w:cstheme="minorHAnsi"/>
          <w:highlight w:val="yellow"/>
        </w:rPr>
        <w:t>fifty years after Title IX became the law of the land, these areas are still</w:t>
      </w:r>
      <w:r w:rsidRPr="000F0164">
        <w:rPr>
          <w:rFonts w:asciiTheme="minorHAnsi" w:hAnsiTheme="minorHAnsi" w:cstheme="minorHAnsi"/>
          <w:highlight w:val="yellow"/>
        </w:rPr>
        <w:t xml:space="preserve">  [*1139]  </w:t>
      </w:r>
      <w:r w:rsidRPr="000F0164">
        <w:rPr>
          <w:rStyle w:val="StyleUnderline"/>
          <w:rFonts w:asciiTheme="minorHAnsi" w:hAnsiTheme="minorHAnsi" w:cstheme="minorHAnsi"/>
          <w:highlight w:val="yellow"/>
        </w:rPr>
        <w:t>in desperate need of being "Title Nined.</w:t>
      </w:r>
      <w:r w:rsidRPr="000F1C24">
        <w:rPr>
          <w:rStyle w:val="StyleUnderline"/>
          <w:rFonts w:asciiTheme="minorHAnsi" w:hAnsiTheme="minorHAnsi" w:cstheme="minorHAnsi"/>
        </w:rPr>
        <w:t>"</w:t>
      </w:r>
      <w:r w:rsidRPr="000F1C24">
        <w:rPr>
          <w:rFonts w:asciiTheme="minorHAnsi" w:hAnsiTheme="minorHAnsi" w:cstheme="minorHAnsi"/>
        </w:rPr>
        <w:t xml:space="preserve"> n218 Women are either greatly underrepresented or disproportionally impacted by the areas mentioned above. As we look toward the next fifty years of Title IX's existence, we must ask whether discrimination in these areas can be eliminated.</w:t>
      </w:r>
    </w:p>
    <w:p w:rsidR="006F3259" w:rsidRPr="000F1C24" w:rsidRDefault="006F3259" w:rsidP="006F3259">
      <w:pPr>
        <w:rPr>
          <w:rFonts w:asciiTheme="minorHAnsi" w:hAnsiTheme="minorHAnsi" w:cstheme="minorHAnsi"/>
        </w:rPr>
      </w:pPr>
      <w:r w:rsidRPr="000F1C24">
        <w:rPr>
          <w:rFonts w:asciiTheme="minorHAnsi" w:hAnsiTheme="minorHAnsi" w:cstheme="minorHAnsi"/>
        </w:rPr>
        <w:t>1. The Suppression of Girls in STEM Fields</w:t>
      </w:r>
    </w:p>
    <w:p w:rsidR="006F3259" w:rsidRPr="000F1C24" w:rsidRDefault="006F3259" w:rsidP="006F3259">
      <w:pPr>
        <w:rPr>
          <w:rFonts w:asciiTheme="minorHAnsi" w:hAnsiTheme="minorHAnsi" w:cstheme="minorHAnsi"/>
        </w:rPr>
      </w:pPr>
      <w:r w:rsidRPr="000F1C24">
        <w:rPr>
          <w:rFonts w:asciiTheme="minorHAnsi" w:hAnsiTheme="minorHAnsi" w:cstheme="minorHAnsi"/>
        </w:rPr>
        <w:t xml:space="preserve">Recently, organizations like the National Science Foundation, as well as the Department of Energy, have set up programs to investigate sexual discrimination at universities in the context of federal grants for the STEM fields. n219 Proponents of these investigations say that </w:t>
      </w:r>
      <w:r w:rsidRPr="000F1C24">
        <w:rPr>
          <w:rStyle w:val="StyleUnderline"/>
          <w:rFonts w:asciiTheme="minorHAnsi" w:hAnsiTheme="minorHAnsi" w:cstheme="minorHAnsi"/>
        </w:rPr>
        <w:t xml:space="preserve">there is evidence that </w:t>
      </w:r>
      <w:r w:rsidRPr="000F0164">
        <w:rPr>
          <w:rStyle w:val="StyleUnderline"/>
          <w:rFonts w:asciiTheme="minorHAnsi" w:hAnsiTheme="minorHAnsi" w:cstheme="minorHAnsi"/>
          <w:highlight w:val="yellow"/>
        </w:rPr>
        <w:t>women face discrimination</w:t>
      </w:r>
      <w:r w:rsidRPr="000F1C24">
        <w:rPr>
          <w:rStyle w:val="StyleUnderline"/>
          <w:rFonts w:asciiTheme="minorHAnsi" w:hAnsiTheme="minorHAnsi" w:cstheme="minorHAnsi"/>
        </w:rPr>
        <w:t xml:space="preserve"> in the sciences</w:t>
      </w:r>
      <w:r w:rsidRPr="000F1C24">
        <w:rPr>
          <w:rFonts w:asciiTheme="minorHAnsi" w:hAnsiTheme="minorHAnsi" w:cstheme="minorHAnsi"/>
        </w:rPr>
        <w:t xml:space="preserve">. n220 Opponents of this movement claim that women's interest in the science is not the same as men's. n221 Whatever the case may be, women make up approximately "half of medical students, 60 percent of biology majors, and 70 percent of psychology Ph.D.'s." n222 Although women earn "the majority of doctorates in both the life sciences and social sciences," </w:t>
      </w:r>
      <w:r w:rsidRPr="000F1C24">
        <w:rPr>
          <w:rStyle w:val="StyleUnderline"/>
          <w:rFonts w:asciiTheme="minorHAnsi" w:hAnsiTheme="minorHAnsi" w:cstheme="minorHAnsi"/>
        </w:rPr>
        <w:t xml:space="preserve">they </w:t>
      </w:r>
      <w:r w:rsidRPr="000F0164">
        <w:rPr>
          <w:rStyle w:val="StyleUnderline"/>
          <w:rFonts w:asciiTheme="minorHAnsi" w:hAnsiTheme="minorHAnsi" w:cstheme="minorHAnsi"/>
          <w:highlight w:val="yellow"/>
        </w:rPr>
        <w:t>remain a minority in the physical sciences and engineering</w:t>
      </w:r>
      <w:r w:rsidRPr="000F1C24">
        <w:rPr>
          <w:rFonts w:asciiTheme="minorHAnsi" w:hAnsiTheme="minorHAnsi" w:cstheme="minorHAnsi"/>
        </w:rPr>
        <w:t>. n223</w:t>
      </w:r>
    </w:p>
    <w:p w:rsidR="006F3259" w:rsidRPr="000F1C24" w:rsidRDefault="006F3259" w:rsidP="006F3259">
      <w:pPr>
        <w:rPr>
          <w:rFonts w:asciiTheme="minorHAnsi" w:hAnsiTheme="minorHAnsi" w:cstheme="minorHAnsi"/>
        </w:rPr>
      </w:pPr>
      <w:r w:rsidRPr="000F1C24">
        <w:rPr>
          <w:rFonts w:asciiTheme="minorHAnsi" w:hAnsiTheme="minorHAnsi" w:cstheme="minorHAnsi"/>
        </w:rPr>
        <w:t xml:space="preserve">In 2015, the Department of Education conducted a study that sought to find the difference in interest in STEM among high school graduates. </w:t>
      </w:r>
      <w:r w:rsidRPr="000F0164">
        <w:rPr>
          <w:rStyle w:val="StyleUnderline"/>
          <w:rFonts w:asciiTheme="minorHAnsi" w:hAnsiTheme="minorHAnsi" w:cstheme="minorHAnsi"/>
          <w:highlight w:val="yellow"/>
        </w:rPr>
        <w:t>The study revealed</w:t>
      </w:r>
      <w:r w:rsidRPr="000F1C24">
        <w:rPr>
          <w:rStyle w:val="StyleUnderline"/>
          <w:rFonts w:asciiTheme="minorHAnsi" w:hAnsiTheme="minorHAnsi" w:cstheme="minorHAnsi"/>
        </w:rPr>
        <w:t xml:space="preserve"> that </w:t>
      </w:r>
      <w:r w:rsidRPr="000F0164">
        <w:rPr>
          <w:rStyle w:val="StyleUnderline"/>
          <w:rFonts w:asciiTheme="minorHAnsi" w:hAnsiTheme="minorHAnsi" w:cstheme="minorHAnsi"/>
          <w:highlight w:val="yellow"/>
        </w:rPr>
        <w:t>among high school graduates, 50 percent of boys indicated</w:t>
      </w:r>
      <w:r w:rsidRPr="000F1C24">
        <w:rPr>
          <w:rStyle w:val="StyleUnderline"/>
          <w:rFonts w:asciiTheme="minorHAnsi" w:hAnsiTheme="minorHAnsi" w:cstheme="minorHAnsi"/>
        </w:rPr>
        <w:t xml:space="preserve"> that </w:t>
      </w:r>
      <w:r w:rsidRPr="000F0164">
        <w:rPr>
          <w:rStyle w:val="StyleUnderline"/>
          <w:rFonts w:asciiTheme="minorHAnsi" w:hAnsiTheme="minorHAnsi" w:cstheme="minorHAnsi"/>
          <w:highlight w:val="yellow"/>
        </w:rPr>
        <w:t>math was one of their favorite subjects in school, whereas 43 percent of girls felt the same way</w:t>
      </w:r>
      <w:r w:rsidRPr="000F1C24">
        <w:rPr>
          <w:rStyle w:val="StyleUnderline"/>
          <w:rFonts w:asciiTheme="minorHAnsi" w:hAnsiTheme="minorHAnsi" w:cstheme="minorHAnsi"/>
        </w:rPr>
        <w:t>. n224 In the same study, 48 percent of boys and 34 percent of girls indicated that science was one of their favorite subjects</w:t>
      </w:r>
      <w:r w:rsidRPr="000F1C24">
        <w:rPr>
          <w:rFonts w:asciiTheme="minorHAnsi" w:hAnsiTheme="minorHAnsi" w:cstheme="minorHAnsi"/>
        </w:rPr>
        <w:t xml:space="preserve">. n225 </w:t>
      </w:r>
      <w:r w:rsidRPr="000F1C24">
        <w:rPr>
          <w:rStyle w:val="StyleUnderline"/>
          <w:rFonts w:asciiTheme="minorHAnsi" w:hAnsiTheme="minorHAnsi" w:cstheme="minorHAnsi"/>
        </w:rPr>
        <w:t>This difference in interest is apparent among virtually all racial/ethnic groups.</w:t>
      </w:r>
      <w:r w:rsidRPr="000F1C24">
        <w:rPr>
          <w:rFonts w:asciiTheme="minorHAnsi" w:hAnsiTheme="minorHAnsi" w:cstheme="minorHAnsi"/>
        </w:rPr>
        <w:t xml:space="preserve"> n226 The study also found that a "[v]ariation existed in the percentages of male and female 2009 high school graduates who earned credits for STEM courses." n227 However, although there is a difference in interest in STEM among young adults, these differences are not necessarily apparent among younger boys and girls.</w:t>
      </w:r>
    </w:p>
    <w:p w:rsidR="006F3259" w:rsidRPr="000F1C24" w:rsidRDefault="006F3259" w:rsidP="006F3259">
      <w:pPr>
        <w:rPr>
          <w:rFonts w:asciiTheme="minorHAnsi" w:hAnsiTheme="minorHAnsi" w:cstheme="minorHAnsi"/>
        </w:rPr>
      </w:pPr>
      <w:r w:rsidRPr="000F1C24">
        <w:rPr>
          <w:rFonts w:asciiTheme="minorHAnsi" w:hAnsiTheme="minorHAnsi" w:cstheme="minorHAnsi"/>
        </w:rPr>
        <w:t xml:space="preserve"> [*1140]  In contrast, </w:t>
      </w:r>
      <w:r w:rsidRPr="000F1C24">
        <w:rPr>
          <w:rStyle w:val="StyleUnderline"/>
          <w:rFonts w:asciiTheme="minorHAnsi" w:hAnsiTheme="minorHAnsi" w:cstheme="minorHAnsi"/>
        </w:rPr>
        <w:t>among elementary school students, interest in STEM is essentially equal among the sexes</w:t>
      </w:r>
      <w:r w:rsidRPr="000F1C24">
        <w:rPr>
          <w:rFonts w:asciiTheme="minorHAnsi" w:hAnsiTheme="minorHAnsi" w:cstheme="minorHAnsi"/>
        </w:rPr>
        <w:t>. n228 A study of American fourth-graders revealed that approximately two-thirds of boys and girls reported liking math and science. n229 However, when these students were asked to draw what a scientist looks like, "most portray[ed] a white male in a lab coat." n230 Furthermore, compared to the depiction of male scientists, any portrayal of a female scientist made the scientist "look[] severe and not very happy." n231 These perceptions are coupled with the implicit bias teachers often have when interacting with boys and girls during STEM lessons. n232 In light of such perceptions and stereotypes, it is no wonder that by the eighth grade, boys are nearly twice as interested in "STEM careers" as girls. n233</w:t>
      </w:r>
    </w:p>
    <w:p w:rsidR="006F3259" w:rsidRPr="000F1C24" w:rsidRDefault="006F3259" w:rsidP="006F3259">
      <w:pPr>
        <w:rPr>
          <w:rFonts w:asciiTheme="minorHAnsi" w:hAnsiTheme="minorHAnsi" w:cstheme="minorHAnsi"/>
        </w:rPr>
      </w:pPr>
    </w:p>
    <w:p w:rsidR="006F3259" w:rsidRPr="000F1C24" w:rsidRDefault="006F3259" w:rsidP="006F3259">
      <w:pPr>
        <w:rPr>
          <w:rFonts w:asciiTheme="minorHAnsi" w:hAnsiTheme="minorHAnsi" w:cstheme="minorHAnsi"/>
        </w:rPr>
      </w:pPr>
      <w:r w:rsidRPr="000F1C24">
        <w:rPr>
          <w:rFonts w:asciiTheme="minorHAnsi" w:hAnsiTheme="minorHAnsi" w:cstheme="minorHAnsi"/>
        </w:rPr>
        <w:t xml:space="preserve">a. </w:t>
      </w:r>
      <w:r w:rsidRPr="000F0164">
        <w:rPr>
          <w:rStyle w:val="StyleUnderline"/>
          <w:rFonts w:asciiTheme="minorHAnsi" w:hAnsiTheme="minorHAnsi" w:cstheme="minorHAnsi"/>
          <w:highlight w:val="yellow"/>
        </w:rPr>
        <w:t>The Gender Gap in STEM Translates to Fewer Advanced Degrees and Fewer Careers in STEM for Women. The gender gap that is evident at the high school level remains deeply entrenched in college and graduate school</w:t>
      </w:r>
      <w:r w:rsidRPr="000F1C24">
        <w:rPr>
          <w:rStyle w:val="StyleUnderline"/>
          <w:rFonts w:asciiTheme="minorHAnsi" w:hAnsiTheme="minorHAnsi" w:cstheme="minorHAnsi"/>
        </w:rPr>
        <w:t>.</w:t>
      </w:r>
      <w:r w:rsidRPr="000F1C24">
        <w:rPr>
          <w:rFonts w:asciiTheme="minorHAnsi" w:hAnsiTheme="minorHAnsi" w:cstheme="minorHAnsi"/>
        </w:rPr>
        <w:t xml:space="preserve"> Although at both college and graduate levels women have "earned more STEM degrees each year," they are merely keeping "pace--rather than catching up--with their male counterparts." n234 "In 2014, only 6 percent of associate degrees and 13 percent of bachelor's degrees granted to females were in a STEM field." n235 On the other hand, "20 percent of associate degrees and 28 percent of bachelor's degrees granted to males were in STEM fields." n236 This disparity carries over to the graduate level, where only "10 percent of degrees earned by females were in STEM," compared to "24 percent of graduate degrees granted to males." n237 </w:t>
      </w:r>
      <w:r w:rsidRPr="000F1C24">
        <w:rPr>
          <w:rStyle w:val="StyleUnderline"/>
          <w:rFonts w:asciiTheme="minorHAnsi" w:hAnsiTheme="minorHAnsi" w:cstheme="minorHAnsi"/>
        </w:rPr>
        <w:t>What is worse is that ultimately</w:t>
      </w:r>
      <w:r w:rsidRPr="000F0164">
        <w:rPr>
          <w:rStyle w:val="StyleUnderline"/>
          <w:rFonts w:asciiTheme="minorHAnsi" w:hAnsiTheme="minorHAnsi" w:cstheme="minorHAnsi"/>
          <w:highlight w:val="yellow"/>
        </w:rPr>
        <w:t>, although women comprise 48 percent of the workforce in the United States, they comprise only 24 percent of STEM workers in the country</w:t>
      </w:r>
      <w:r w:rsidRPr="000F1C24">
        <w:rPr>
          <w:rStyle w:val="StyleUnderline"/>
          <w:rFonts w:asciiTheme="minorHAnsi" w:hAnsiTheme="minorHAnsi" w:cstheme="minorHAnsi"/>
        </w:rPr>
        <w:t xml:space="preserve">. n238 These numbers will disturb anyone who  [*1141]  knows that </w:t>
      </w:r>
      <w:r w:rsidRPr="000F0164">
        <w:rPr>
          <w:rStyle w:val="StyleUnderline"/>
          <w:rFonts w:asciiTheme="minorHAnsi" w:hAnsiTheme="minorHAnsi" w:cstheme="minorHAnsi"/>
          <w:highlight w:val="yellow"/>
        </w:rPr>
        <w:t>women with careers in STEM earn nearly 33 percent more than women in non-STEM careers</w:t>
      </w:r>
      <w:r w:rsidRPr="000F1C24">
        <w:rPr>
          <w:rStyle w:val="StyleUnderline"/>
          <w:rFonts w:asciiTheme="minorHAnsi" w:hAnsiTheme="minorHAnsi" w:cstheme="minorHAnsi"/>
        </w:rPr>
        <w:t>.</w:t>
      </w:r>
      <w:r w:rsidRPr="000F1C24">
        <w:rPr>
          <w:rFonts w:asciiTheme="minorHAnsi" w:hAnsiTheme="minorHAnsi" w:cstheme="minorHAnsi"/>
        </w:rPr>
        <w:t xml:space="preserve"> n239</w:t>
      </w:r>
    </w:p>
    <w:p w:rsidR="006F3259" w:rsidRPr="000F1C24" w:rsidRDefault="006F3259" w:rsidP="006F3259">
      <w:pPr>
        <w:rPr>
          <w:rFonts w:asciiTheme="minorHAnsi" w:hAnsiTheme="minorHAnsi" w:cstheme="minorHAnsi"/>
        </w:rPr>
      </w:pPr>
    </w:p>
    <w:p w:rsidR="006F3259" w:rsidRPr="000F1C24" w:rsidRDefault="006F3259" w:rsidP="006F3259">
      <w:pPr>
        <w:rPr>
          <w:rFonts w:asciiTheme="minorHAnsi" w:hAnsiTheme="minorHAnsi" w:cstheme="minorHAnsi"/>
        </w:rPr>
      </w:pPr>
      <w:r w:rsidRPr="000F1C24">
        <w:rPr>
          <w:rFonts w:asciiTheme="minorHAnsi" w:hAnsiTheme="minorHAnsi" w:cstheme="minorHAnsi"/>
        </w:rPr>
        <w:t>b. Fewer STEM Careers Means Fewer STEM Mentors. Mentors are essential for encouraging STEM careers. n240 For example, although 80 percent of teens surveyed by Lemelson-MIT responded that they felt prepared to pursue a career in STEM, two-thirds indicated lack of exposure and understanding of a particular STEM field as reason not to pursue the career path. n241 This study suggests that teens need to be able to identify with a particular field to be interested enough to pursue it and is in some ways similar to the consumption of mediated images discussed earlier in Part III. n242 In 2014, the Bureau of Labor and Statistics announced that STEM careers are expected to grow to more than 9 million between 2012 and 2022. n243 One of the ways to encourage interest among the next generation of STEM workers is by linking them with individuals currently working in STEM fields. n244</w:t>
      </w:r>
    </w:p>
    <w:p w:rsidR="006F3259" w:rsidRPr="000F1C24" w:rsidRDefault="006F3259" w:rsidP="006F3259">
      <w:pPr>
        <w:rPr>
          <w:rStyle w:val="StyleUnderline"/>
          <w:rFonts w:asciiTheme="minorHAnsi" w:hAnsiTheme="minorHAnsi" w:cstheme="minorHAnsi"/>
        </w:rPr>
      </w:pPr>
      <w:r w:rsidRPr="000F1C24">
        <w:rPr>
          <w:rStyle w:val="StyleUnderline"/>
          <w:rFonts w:asciiTheme="minorHAnsi" w:hAnsiTheme="minorHAnsi" w:cstheme="minorHAnsi"/>
        </w:rPr>
        <w:t xml:space="preserve">The disparity in current STEM workers necessarily means that there are fewer STEM mentors out there for women when compared to men. n245 In this regard, the </w:t>
      </w:r>
      <w:r w:rsidRPr="000F0164">
        <w:rPr>
          <w:rStyle w:val="StyleUnderline"/>
          <w:rFonts w:asciiTheme="minorHAnsi" w:hAnsiTheme="minorHAnsi" w:cstheme="minorHAnsi"/>
          <w:highlight w:val="yellow"/>
        </w:rPr>
        <w:t>White House has also recognized a need for the focus on linking girls with STEM mentors especially</w:t>
      </w:r>
      <w:r w:rsidRPr="000F1C24">
        <w:rPr>
          <w:rStyle w:val="StyleUnderline"/>
          <w:rFonts w:asciiTheme="minorHAnsi" w:hAnsiTheme="minorHAnsi" w:cstheme="minorHAnsi"/>
        </w:rPr>
        <w:t xml:space="preserve">. n246 The reality is that the fewer women there are in STEM careers today, the less likely girls are to see themselves in these careers in the future. </w:t>
      </w:r>
      <w:r w:rsidRPr="000F0164">
        <w:rPr>
          <w:rStyle w:val="StyleUnderline"/>
          <w:rFonts w:asciiTheme="minorHAnsi" w:hAnsiTheme="minorHAnsi" w:cstheme="minorHAnsi"/>
          <w:highlight w:val="yellow"/>
        </w:rPr>
        <w:t>n247 Studies have shown that in the United States, girls and boys are equally interested in STEM, and thus</w:t>
      </w:r>
      <w:r w:rsidRPr="000F1C24">
        <w:rPr>
          <w:rStyle w:val="StyleUnderline"/>
          <w:rFonts w:asciiTheme="minorHAnsi" w:hAnsiTheme="minorHAnsi" w:cstheme="minorHAnsi"/>
        </w:rPr>
        <w:t xml:space="preserve"> </w:t>
      </w:r>
      <w:r w:rsidRPr="000F0164">
        <w:rPr>
          <w:rStyle w:val="StyleUnderline"/>
          <w:rFonts w:asciiTheme="minorHAnsi" w:hAnsiTheme="minorHAnsi" w:cstheme="minorHAnsi"/>
          <w:highlight w:val="yellow"/>
        </w:rPr>
        <w:t>there is</w:t>
      </w:r>
      <w:r w:rsidRPr="000F1C24">
        <w:rPr>
          <w:rStyle w:val="StyleUnderline"/>
          <w:rFonts w:asciiTheme="minorHAnsi" w:hAnsiTheme="minorHAnsi" w:cstheme="minorHAnsi"/>
        </w:rPr>
        <w:t xml:space="preserve"> some </w:t>
      </w:r>
      <w:r w:rsidRPr="000F0164">
        <w:rPr>
          <w:rStyle w:val="StyleUnderline"/>
          <w:rFonts w:asciiTheme="minorHAnsi" w:hAnsiTheme="minorHAnsi" w:cstheme="minorHAnsi"/>
          <w:highlight w:val="yellow"/>
        </w:rPr>
        <w:t>argument</w:t>
      </w:r>
      <w:r w:rsidRPr="000F1C24">
        <w:rPr>
          <w:rStyle w:val="StyleUnderline"/>
          <w:rFonts w:asciiTheme="minorHAnsi" w:hAnsiTheme="minorHAnsi" w:cstheme="minorHAnsi"/>
        </w:rPr>
        <w:t xml:space="preserve"> to be made </w:t>
      </w:r>
      <w:r w:rsidRPr="000F0164">
        <w:rPr>
          <w:rStyle w:val="StyleUnderline"/>
          <w:rFonts w:asciiTheme="minorHAnsi" w:hAnsiTheme="minorHAnsi" w:cstheme="minorHAnsi"/>
          <w:highlight w:val="yellow"/>
        </w:rPr>
        <w:t>that</w:t>
      </w:r>
      <w:r w:rsidRPr="000F1C24">
        <w:rPr>
          <w:rStyle w:val="StyleUnderline"/>
          <w:rFonts w:asciiTheme="minorHAnsi" w:hAnsiTheme="minorHAnsi" w:cstheme="minorHAnsi"/>
        </w:rPr>
        <w:t xml:space="preserve"> </w:t>
      </w:r>
      <w:r w:rsidRPr="000F0164">
        <w:rPr>
          <w:rStyle w:val="StyleUnderline"/>
          <w:rFonts w:asciiTheme="minorHAnsi" w:hAnsiTheme="minorHAnsi" w:cstheme="minorHAnsi"/>
          <w:highlight w:val="yellow"/>
        </w:rPr>
        <w:t>demand for STEM in the state of nature is equal among the sexes</w:t>
      </w:r>
      <w:r w:rsidRPr="000F1C24">
        <w:rPr>
          <w:rStyle w:val="StyleUnderline"/>
          <w:rFonts w:asciiTheme="minorHAnsi" w:hAnsiTheme="minorHAnsi" w:cstheme="minorHAnsi"/>
        </w:rPr>
        <w:t>. n248</w:t>
      </w:r>
    </w:p>
    <w:p w:rsidR="006F3259" w:rsidRPr="000F1C24" w:rsidRDefault="006F3259" w:rsidP="006F3259">
      <w:pPr>
        <w:rPr>
          <w:rFonts w:asciiTheme="minorHAnsi" w:hAnsiTheme="minorHAnsi" w:cstheme="minorHAnsi"/>
        </w:rPr>
      </w:pPr>
    </w:p>
    <w:p w:rsidR="006F3259" w:rsidRPr="000F1C24" w:rsidRDefault="006F3259" w:rsidP="006F3259">
      <w:pPr>
        <w:rPr>
          <w:rFonts w:asciiTheme="minorHAnsi" w:hAnsiTheme="minorHAnsi" w:cstheme="minorHAnsi"/>
        </w:rPr>
      </w:pPr>
      <w:r w:rsidRPr="000F1C24">
        <w:rPr>
          <w:rFonts w:asciiTheme="minorHAnsi" w:hAnsiTheme="minorHAnsi" w:cstheme="minorHAnsi"/>
        </w:rPr>
        <w:t>[*1142]  2. Representation in Academia</w:t>
      </w:r>
    </w:p>
    <w:p w:rsidR="006F3259" w:rsidRPr="000F1C24" w:rsidRDefault="006F3259" w:rsidP="006F3259">
      <w:pPr>
        <w:rPr>
          <w:rFonts w:asciiTheme="minorHAnsi" w:hAnsiTheme="minorHAnsi" w:cstheme="minorHAnsi"/>
        </w:rPr>
      </w:pPr>
      <w:r w:rsidRPr="000F1C24">
        <w:rPr>
          <w:rFonts w:asciiTheme="minorHAnsi" w:hAnsiTheme="minorHAnsi" w:cstheme="minorHAnsi"/>
        </w:rPr>
        <w:t>One of the original stated purposes of Title IX was to promote the representation of women in academia. n249 Think back to Bernice Sandler's experience with the University of Maryland, and Senator Bayh's statements as he sponsored Title IX on the senate floor. n250 Almost fifty years later, women comprise only 24 percent of all full (tenure or tenure-track) professors in the United States. n251 In New Jersey, women actually outnumber men at the assistant professor rank (51 percent compared to 49 percent). n252 Furthermore, a 2005 study revealed that only 10 percent of physics faculty members in universities nationwide are women. n253 Thus, although women and men are represented in roughly equal numbers in lower faculty positions, women are outnumbered by men three to one in leadership positions in academia.</w:t>
      </w:r>
    </w:p>
    <w:p w:rsidR="006F3259" w:rsidRPr="000F1C24" w:rsidRDefault="006F3259" w:rsidP="006F3259">
      <w:pPr>
        <w:rPr>
          <w:rFonts w:asciiTheme="minorHAnsi" w:hAnsiTheme="minorHAnsi" w:cstheme="minorHAnsi"/>
        </w:rPr>
      </w:pPr>
    </w:p>
    <w:p w:rsidR="006F3259" w:rsidRPr="000F1C24" w:rsidRDefault="006F3259" w:rsidP="006F3259">
      <w:pPr>
        <w:rPr>
          <w:rFonts w:asciiTheme="minorHAnsi" w:hAnsiTheme="minorHAnsi" w:cstheme="minorHAnsi"/>
        </w:rPr>
      </w:pPr>
      <w:r w:rsidRPr="000F1C24">
        <w:rPr>
          <w:rFonts w:asciiTheme="minorHAnsi" w:hAnsiTheme="minorHAnsi" w:cstheme="minorHAnsi"/>
        </w:rPr>
        <w:t>3. Demand for Protection Against Sexual Harassment</w:t>
      </w:r>
    </w:p>
    <w:p w:rsidR="006F3259" w:rsidRPr="000F1C24" w:rsidRDefault="006F3259" w:rsidP="006F3259">
      <w:pPr>
        <w:rPr>
          <w:rFonts w:asciiTheme="minorHAnsi" w:hAnsiTheme="minorHAnsi" w:cstheme="minorHAnsi"/>
        </w:rPr>
      </w:pPr>
      <w:r w:rsidRPr="000F1C24">
        <w:rPr>
          <w:rFonts w:asciiTheme="minorHAnsi" w:hAnsiTheme="minorHAnsi" w:cstheme="minorHAnsi"/>
        </w:rPr>
        <w:t>Although Title IX has gained popularity as the law that governs college sports, it is important to keep in mind that Title IX is virtually the only federal law that protects against sexual harassment and assault in schools. OCR's 1997 advisory letter on sexual harassment recognizes two types of sexual harassment in educational institutions. n254 The first is quid pro quo harassment which involves requests for sexual favors, usually by a school employee to a student, in exchange for some type of educational participation or benefit. n255 The second is hostile environment harassment, which involves sexually-driven conduct that is so severe, persistent or pervasive that it limits a student's ability to benefit from educational activities. n256 Courts have held schools liable for student-to-student and teacher-to-student sexual harassment under Title IX. n257 In the context of student-to-student harassment, the Supreme Court stated in Davis v. Monroe County Board of Education that the term "sexual harassment" applied only to misconduct that is so severe, pervasive, and objectively offensive that it deprives the harassed student access to educational opportunities. n258 To hold a school liable for monetary damages, the victim of harassment must demonstrate that school officials had actual knowledge of the harassment and  [*1143]  were deliberately indifferent to it. n259</w:t>
      </w:r>
    </w:p>
    <w:p w:rsidR="006F3259" w:rsidRPr="000F1C24" w:rsidRDefault="006F3259" w:rsidP="006F3259">
      <w:pPr>
        <w:rPr>
          <w:rFonts w:asciiTheme="minorHAnsi" w:hAnsiTheme="minorHAnsi" w:cstheme="minorHAnsi"/>
        </w:rPr>
      </w:pPr>
      <w:r w:rsidRPr="000F1C24">
        <w:rPr>
          <w:rFonts w:asciiTheme="minorHAnsi" w:hAnsiTheme="minorHAnsi" w:cstheme="minorHAnsi"/>
        </w:rPr>
        <w:t>A 2005 study focusing on sexual harassment at the college-level revealed that colleges and universities throughout the country still have much work to do to create an educational atmosphere that is free from bias and harassment. n260 Such a harassment-free environment is fundamental to ensuring that all students are given an equal opportunity to excel in their studies. According to this study, most college students fall victim to some type of sexual harassment. n261</w:t>
      </w:r>
    </w:p>
    <w:p w:rsidR="006F3259" w:rsidRPr="000F1C24" w:rsidRDefault="006F3259" w:rsidP="006F3259">
      <w:pPr>
        <w:rPr>
          <w:rFonts w:asciiTheme="minorHAnsi" w:hAnsiTheme="minorHAnsi" w:cstheme="minorHAnsi"/>
        </w:rPr>
      </w:pPr>
    </w:p>
    <w:p w:rsidR="006F3259" w:rsidRPr="000F1C24" w:rsidRDefault="006F3259" w:rsidP="006F3259">
      <w:pPr>
        <w:rPr>
          <w:rFonts w:asciiTheme="minorHAnsi" w:hAnsiTheme="minorHAnsi" w:cstheme="minorHAnsi"/>
        </w:rPr>
      </w:pPr>
      <w:r w:rsidRPr="000F1C24">
        <w:rPr>
          <w:rFonts w:asciiTheme="minorHAnsi" w:hAnsiTheme="minorHAnsi" w:cstheme="minorHAnsi"/>
        </w:rPr>
        <w:t>a. Most Harassment Goes Unreported. Approximately two-thirds of college students suffer from some type of sexual harassment. n262 However, only 10 percent of these students report their experience to the proper university authorities. n263 Furthermore, even a fewer percentage of those who report their experience pursue Title IX claims. n264 Sexual harassment occurs in every college in the country and nearly everywhere on campus, including common spaces, university housing, and even in the classroom. n265</w:t>
      </w:r>
    </w:p>
    <w:p w:rsidR="006F3259" w:rsidRPr="000F1C24" w:rsidRDefault="006F3259" w:rsidP="006F3259">
      <w:pPr>
        <w:rPr>
          <w:rFonts w:asciiTheme="minorHAnsi" w:hAnsiTheme="minorHAnsi" w:cstheme="minorHAnsi"/>
        </w:rPr>
      </w:pPr>
    </w:p>
    <w:p w:rsidR="006F3259" w:rsidRPr="000F1C24" w:rsidRDefault="006F3259" w:rsidP="006F3259">
      <w:pPr>
        <w:rPr>
          <w:rFonts w:asciiTheme="minorHAnsi" w:hAnsiTheme="minorHAnsi" w:cstheme="minorHAnsi"/>
        </w:rPr>
      </w:pPr>
      <w:r w:rsidRPr="000F1C24">
        <w:rPr>
          <w:rFonts w:asciiTheme="minorHAnsi" w:hAnsiTheme="minorHAnsi" w:cstheme="minorHAnsi"/>
        </w:rPr>
        <w:t>b. Men and Women are Equally Likely to be Harassed, but Women are Much More Likely to be Assaulted. Although they are being harassed in different ways, approximately 62 percent of women and 61 percent of men in college reported that they experienced some type of sexual harassment while in school. n266 Female students are more likely to be victims of physical harassment and male students are more likely to be called a derogatory or homophobic name. n267 Further, an equal percentage of male and female students reported that they were forced by a harasser to do something sexual other than kissing. n268 Turning specifically to sexual assault, it is estimated that one in five women and one in sixteen men are sexually assaulted in college. n269</w:t>
      </w:r>
    </w:p>
    <w:p w:rsidR="006F3259" w:rsidRPr="000F1C24" w:rsidRDefault="006F3259" w:rsidP="006F3259">
      <w:pPr>
        <w:rPr>
          <w:rFonts w:asciiTheme="minorHAnsi" w:hAnsiTheme="minorHAnsi" w:cstheme="minorHAnsi"/>
        </w:rPr>
      </w:pPr>
    </w:p>
    <w:p w:rsidR="006F3259" w:rsidRPr="000F1C24" w:rsidRDefault="006F3259" w:rsidP="006F3259">
      <w:pPr>
        <w:rPr>
          <w:rFonts w:asciiTheme="minorHAnsi" w:hAnsiTheme="minorHAnsi" w:cstheme="minorHAnsi"/>
        </w:rPr>
      </w:pPr>
      <w:r w:rsidRPr="000F1C24">
        <w:rPr>
          <w:rFonts w:asciiTheme="minorHAnsi" w:hAnsiTheme="minorHAnsi" w:cstheme="minorHAnsi"/>
        </w:rPr>
        <w:t xml:space="preserve"> [*1144]  c. Men are More Likely than Women to be Harassers. The majority of male students admit to have sexually harassed someone while in college. n270 In fact, 51 percent of male college students reported that they harassed someone at some point during their college career. n271 It has also been estimated that 99 percent of all sexual assault is perpetrated by men, a majority of whom are white. n272 Moreover, in a survey on male sexual coercion, 23 percent of men admitted getting a date intoxicated to engage in otherwise unwanted sex, and three percent openly admitted to raping their date. n273 Of the students that responded, one-fifth reported being harassed by female students. n274 Furthermore, approximately 31 percent of female students admitted to committing some type of harassment. n275 These numbers suggest that female students commit a significant percentage of the harassment occurring on campuses. Thus, although men are more likely to be perpetrators of sexual assault, both men and women behave in ways that are viewed by others as unwanted and sexually charged.</w:t>
      </w:r>
    </w:p>
    <w:p w:rsidR="006F3259" w:rsidRPr="000F1C24" w:rsidRDefault="006F3259" w:rsidP="006F3259">
      <w:pPr>
        <w:rPr>
          <w:rFonts w:asciiTheme="minorHAnsi" w:hAnsiTheme="minorHAnsi" w:cstheme="minorHAnsi"/>
        </w:rPr>
      </w:pPr>
      <w:r w:rsidRPr="000F1C24">
        <w:rPr>
          <w:rFonts w:asciiTheme="minorHAnsi" w:hAnsiTheme="minorHAnsi" w:cstheme="minorHAnsi"/>
        </w:rPr>
        <w:t>CONCLUSION</w:t>
      </w:r>
    </w:p>
    <w:p w:rsidR="006F3259" w:rsidRPr="000F1C24" w:rsidRDefault="006F3259" w:rsidP="006F3259">
      <w:pPr>
        <w:rPr>
          <w:rFonts w:asciiTheme="minorHAnsi" w:hAnsiTheme="minorHAnsi" w:cstheme="minorHAnsi"/>
        </w:rPr>
      </w:pPr>
      <w:r w:rsidRPr="000F1C24">
        <w:rPr>
          <w:rStyle w:val="StyleUnderline"/>
          <w:rFonts w:asciiTheme="minorHAnsi" w:hAnsiTheme="minorHAnsi" w:cstheme="minorHAnsi"/>
        </w:rPr>
        <w:t>Title IX was enacted into law in 1972, and for nearly 50 years OCR, judges, legislators, and school administrators have grappled with how to apply the law</w:t>
      </w:r>
      <w:r w:rsidRPr="000F1C24">
        <w:rPr>
          <w:rFonts w:asciiTheme="minorHAnsi" w:hAnsiTheme="minorHAnsi" w:cstheme="minorHAnsi"/>
        </w:rPr>
        <w:t xml:space="preserve">. Years after the law's enactment, OCR promulgated the proportionality test: a policy interpretation that, in light of the available social science research, seems arbitrary and capricious. Studies have shown that interest in sports is not equal among the sexes, yet OCR still treats it as such. To revive the true spirit of Title IX (that is, </w:t>
      </w:r>
      <w:r w:rsidRPr="000F1C24">
        <w:rPr>
          <w:rStyle w:val="StyleUnderline"/>
          <w:rFonts w:asciiTheme="minorHAnsi" w:hAnsiTheme="minorHAnsi" w:cstheme="minorHAnsi"/>
        </w:rPr>
        <w:t>to halt sex discrimination in educational institutions</w:t>
      </w:r>
      <w:r w:rsidRPr="000F1C24">
        <w:rPr>
          <w:rFonts w:asciiTheme="minorHAnsi" w:hAnsiTheme="minorHAnsi" w:cstheme="minorHAnsi"/>
        </w:rPr>
        <w:t xml:space="preserve">) we must first dispose of the proportionality test. Otherwise, male athletes with sincere interest in sports will continue to be neglected in favor of female athletes who may not share the same degree of interest. Furthermore, and more importantly, we must shift our focus away from sports altogether, as higher education's prioritization of athletics over education has become nothing short of alarming. </w:t>
      </w:r>
      <w:r w:rsidRPr="000F0164">
        <w:rPr>
          <w:rStyle w:val="StyleUnderline"/>
          <w:rFonts w:asciiTheme="minorHAnsi" w:hAnsiTheme="minorHAnsi" w:cstheme="minorHAnsi"/>
          <w:highlight w:val="yellow"/>
        </w:rPr>
        <w:t>There must be a greater focus on eliminating discrimination and promoting equal opportunity in the areas of STEM</w:t>
      </w:r>
      <w:r w:rsidRPr="000F1C24">
        <w:rPr>
          <w:rFonts w:asciiTheme="minorHAnsi" w:hAnsiTheme="minorHAnsi" w:cstheme="minorHAnsi"/>
        </w:rPr>
        <w:t xml:space="preserve"> and academia, as well as a push towards increasing protection against sexual harassment and assault. Tragically, as the studies presented in this Note have shown, inequality in these areas still exists.</w:t>
      </w:r>
    </w:p>
    <w:p w:rsidR="006F3259" w:rsidRPr="000F1C24" w:rsidRDefault="006F3259" w:rsidP="006F3259">
      <w:pPr>
        <w:rPr>
          <w:rStyle w:val="StyleUnderline"/>
          <w:rFonts w:asciiTheme="minorHAnsi" w:hAnsiTheme="minorHAnsi" w:cstheme="minorHAnsi"/>
        </w:rPr>
      </w:pPr>
      <w:r w:rsidRPr="000F1C24">
        <w:rPr>
          <w:rFonts w:asciiTheme="minorHAnsi" w:hAnsiTheme="minorHAnsi" w:cstheme="minorHAnsi"/>
        </w:rPr>
        <w:t xml:space="preserve">Thirty years ago Edward S. Herman and Noam Chomsky proposed an idea that the mass media and communication industries in the United States operate under a model that distorts facts to promote the agenda of those in power. In  [*1145]  their now renowned book, Manufacturing Consent, Herman and Chomsky state that this distortion of facts to match politics is done to produce a type of synthetic consent, allowing for the adherence to desired normative strictures (rather than meritoriously achieve the consent of a fully informed public). n276 Analogously, </w:t>
      </w:r>
      <w:r w:rsidRPr="000F1C24">
        <w:rPr>
          <w:rStyle w:val="StyleUnderline"/>
          <w:rFonts w:asciiTheme="minorHAnsi" w:hAnsiTheme="minorHAnsi" w:cstheme="minorHAnsi"/>
        </w:rPr>
        <w:t xml:space="preserve">in </w:t>
      </w:r>
      <w:r w:rsidRPr="000F0164">
        <w:rPr>
          <w:rStyle w:val="StyleUnderline"/>
          <w:rFonts w:asciiTheme="minorHAnsi" w:hAnsiTheme="minorHAnsi" w:cstheme="minorHAnsi"/>
          <w:highlight w:val="yellow"/>
        </w:rPr>
        <w:t>the last forty-five years</w:t>
      </w:r>
      <w:r w:rsidRPr="000F1C24">
        <w:rPr>
          <w:rStyle w:val="StyleUnderline"/>
          <w:rFonts w:asciiTheme="minorHAnsi" w:hAnsiTheme="minorHAnsi" w:cstheme="minorHAnsi"/>
        </w:rPr>
        <w:t xml:space="preserve"> of Title IX's history, </w:t>
      </w:r>
      <w:r w:rsidRPr="000F0164">
        <w:rPr>
          <w:rStyle w:val="StyleUnderline"/>
          <w:rFonts w:asciiTheme="minorHAnsi" w:hAnsiTheme="minorHAnsi" w:cstheme="minorHAnsi"/>
          <w:highlight w:val="yellow"/>
        </w:rPr>
        <w:t>the law has been applied pursuant to a model that has served to do little more than fabricate the perception of equality, rather than actually achieve equality in both a meaningful and meritorious manner</w:t>
      </w:r>
      <w:r w:rsidRPr="000F1C24">
        <w:rPr>
          <w:rFonts w:asciiTheme="minorHAnsi" w:hAnsiTheme="minorHAnsi" w:cstheme="minorHAnsi"/>
        </w:rPr>
        <w:t xml:space="preserve">. n277 In the next forty-five years, </w:t>
      </w:r>
      <w:r w:rsidRPr="000F0164">
        <w:rPr>
          <w:rStyle w:val="StyleUnderline"/>
          <w:rFonts w:asciiTheme="minorHAnsi" w:hAnsiTheme="minorHAnsi" w:cstheme="minorHAnsi"/>
          <w:highlight w:val="yellow"/>
        </w:rPr>
        <w:t>Title IX must be applied in a manner that actively identifies and addresses real inequalities</w:t>
      </w:r>
      <w:r w:rsidRPr="000F1C24">
        <w:rPr>
          <w:rFonts w:asciiTheme="minorHAnsi" w:hAnsiTheme="minorHAnsi" w:cstheme="minorHAnsi"/>
        </w:rPr>
        <w:t xml:space="preserve">, rather than focus on a symbolic rally point to superficially affirm the legitimacy of an otherwise outdated and self-defeating law. </w:t>
      </w:r>
      <w:r w:rsidRPr="000F1C24">
        <w:rPr>
          <w:rStyle w:val="StyleUnderline"/>
          <w:rFonts w:asciiTheme="minorHAnsi" w:hAnsiTheme="minorHAnsi" w:cstheme="minorHAnsi"/>
        </w:rPr>
        <w:t xml:space="preserve">It is this author's sincere hope that, someday soon, </w:t>
      </w:r>
      <w:r w:rsidRPr="000F0164">
        <w:rPr>
          <w:rStyle w:val="StyleUnderline"/>
          <w:rFonts w:asciiTheme="minorHAnsi" w:hAnsiTheme="minorHAnsi" w:cstheme="minorHAnsi"/>
          <w:highlight w:val="yellow"/>
        </w:rPr>
        <w:t>Title IX will have gained popular status</w:t>
      </w:r>
      <w:r w:rsidRPr="000F1C24">
        <w:rPr>
          <w:rFonts w:asciiTheme="minorHAnsi" w:hAnsiTheme="minorHAnsi" w:cstheme="minorHAnsi"/>
        </w:rPr>
        <w:t xml:space="preserve"> not simply as the law that made college sports accessible to women, but </w:t>
      </w:r>
      <w:r w:rsidRPr="000F0164">
        <w:rPr>
          <w:rStyle w:val="StyleUnderline"/>
          <w:rFonts w:asciiTheme="minorHAnsi" w:hAnsiTheme="minorHAnsi" w:cstheme="minorHAnsi"/>
          <w:highlight w:val="yellow"/>
        </w:rPr>
        <w:t>as the law that eradicated sex-based discrimination in education.</w:t>
      </w: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Gender diversity in athletics prove that Title IX enforcement is key.</w:t>
      </w:r>
    </w:p>
    <w:p w:rsidR="006F3259" w:rsidRPr="000F1C24" w:rsidRDefault="006F3259" w:rsidP="006F3259">
      <w:pPr>
        <w:rPr>
          <w:rFonts w:asciiTheme="minorHAnsi" w:hAnsiTheme="minorHAnsi" w:cstheme="minorHAnsi"/>
        </w:rPr>
      </w:pPr>
      <w:r w:rsidRPr="000F1C24">
        <w:rPr>
          <w:rStyle w:val="Style13ptBold"/>
          <w:rFonts w:asciiTheme="minorHAnsi" w:hAnsiTheme="minorHAnsi" w:cstheme="minorHAnsi"/>
        </w:rPr>
        <w:t>Society of Women Engineers, 2006</w:t>
      </w:r>
      <w:r w:rsidRPr="000F1C24">
        <w:rPr>
          <w:rFonts w:asciiTheme="minorHAnsi" w:hAnsiTheme="minorHAnsi" w:cstheme="minorHAnsi"/>
        </w:rPr>
        <w:t xml:space="preserve"> (“SWE General Position Statement on the Application of Title IX to the Science, Technology, Engineering, and Mathematics (STEM) Fields”, DoA: 6/27/2017, </w:t>
      </w:r>
      <w:hyperlink r:id="rId179" w:history="1">
        <w:r w:rsidRPr="000F1C24">
          <w:rPr>
            <w:rStyle w:val="Hyperlink"/>
            <w:rFonts w:asciiTheme="minorHAnsi" w:hAnsiTheme="minorHAnsi" w:cstheme="minorHAnsi"/>
          </w:rPr>
          <w:t>http://societyofwomenengineers.swe.org/images/publicpolicy/SWE-General-Position-on-Application-of-Title-IX-3.3.2016.pdf</w:t>
        </w:r>
      </w:hyperlink>
      <w:r w:rsidRPr="000F1C24">
        <w:rPr>
          <w:rFonts w:asciiTheme="minorHAnsi" w:hAnsiTheme="minorHAnsi" w:cstheme="minorHAnsi"/>
        </w:rPr>
        <w:t xml:space="preserve">, DVOG) </w:t>
      </w:r>
    </w:p>
    <w:p w:rsidR="006F3259" w:rsidRPr="000F1C24" w:rsidRDefault="006F3259" w:rsidP="006F3259">
      <w:pPr>
        <w:rPr>
          <w:rFonts w:asciiTheme="minorHAnsi" w:hAnsiTheme="minorHAnsi" w:cstheme="minorHAnsi"/>
        </w:rPr>
      </w:pPr>
      <w:r w:rsidRPr="000F0164">
        <w:rPr>
          <w:rFonts w:asciiTheme="minorHAnsi" w:hAnsiTheme="minorHAnsi" w:cstheme="minorHAnsi"/>
          <w:highlight w:val="yellow"/>
          <w:u w:val="single"/>
        </w:rPr>
        <w:t>Enforcement of Title IX has helped women to achieve a measure of equity in intercollegiate athletics.</w:t>
      </w:r>
      <w:r w:rsidRPr="000F1C24">
        <w:rPr>
          <w:rFonts w:asciiTheme="minorHAnsi" w:hAnsiTheme="minorHAnsi" w:cstheme="minorHAnsi"/>
          <w:u w:val="single"/>
        </w:rPr>
        <w:t xml:space="preserve"> </w:t>
      </w:r>
      <w:r w:rsidRPr="000F1C24">
        <w:rPr>
          <w:rFonts w:asciiTheme="minorHAnsi" w:hAnsiTheme="minorHAnsi" w:cstheme="minorHAnsi"/>
        </w:rPr>
        <w:t xml:space="preserve">In 1972, women comprised approximately 15.0% of collegiate student-athletes,5 despite comprising 43.7% of bachelor’s degree recipients.6 </w:t>
      </w:r>
      <w:r w:rsidRPr="000F0164">
        <w:rPr>
          <w:rFonts w:asciiTheme="minorHAnsi" w:hAnsiTheme="minorHAnsi" w:cstheme="minorHAnsi"/>
          <w:highlight w:val="yellow"/>
          <w:u w:val="single"/>
        </w:rPr>
        <w:t>After the enactment of Title IX, many colleges and universities dramatically expanded their athletic offerings for women.</w:t>
      </w:r>
      <w:r w:rsidRPr="000F1C24">
        <w:rPr>
          <w:rFonts w:asciiTheme="minorHAnsi" w:hAnsiTheme="minorHAnsi" w:cstheme="minorHAnsi"/>
        </w:rPr>
        <w:t xml:space="preserve"> </w:t>
      </w:r>
      <w:r w:rsidRPr="000F1C24">
        <w:rPr>
          <w:rFonts w:asciiTheme="minorHAnsi" w:hAnsiTheme="minorHAnsi" w:cstheme="minorHAnsi"/>
          <w:u w:val="single"/>
        </w:rPr>
        <w:t>By 199</w:t>
      </w:r>
      <w:r w:rsidRPr="000F1C24">
        <w:rPr>
          <w:rFonts w:asciiTheme="minorHAnsi" w:hAnsiTheme="minorHAnsi" w:cstheme="minorHAnsi"/>
        </w:rPr>
        <w:t xml:space="preserve">2, however, 54.3% of all bachelor’s degree recipients were women,7 but women </w:t>
      </w:r>
      <w:r w:rsidRPr="000F1C24">
        <w:rPr>
          <w:rFonts w:asciiTheme="minorHAnsi" w:hAnsiTheme="minorHAnsi" w:cstheme="minorHAnsi"/>
          <w:u w:val="single"/>
        </w:rPr>
        <w:t xml:space="preserve">represented </w:t>
      </w:r>
      <w:r w:rsidRPr="000F0164">
        <w:rPr>
          <w:rFonts w:asciiTheme="minorHAnsi" w:hAnsiTheme="minorHAnsi" w:cstheme="minorHAnsi"/>
          <w:highlight w:val="yellow"/>
          <w:u w:val="single"/>
        </w:rPr>
        <w:t>only 34.8% of student-athletes at NCAA member institutions.</w:t>
      </w:r>
      <w:r w:rsidRPr="000F1C24">
        <w:rPr>
          <w:rFonts w:asciiTheme="minorHAnsi" w:hAnsiTheme="minorHAnsi" w:cstheme="minorHAnsi"/>
        </w:rPr>
        <w:t>8 Thus</w:t>
      </w:r>
      <w:r w:rsidRPr="000F0164">
        <w:rPr>
          <w:rFonts w:asciiTheme="minorHAnsi" w:hAnsiTheme="minorHAnsi" w:cstheme="minorHAnsi"/>
          <w:highlight w:val="yellow"/>
          <w:u w:val="single"/>
        </w:rPr>
        <w:t>, the 1990s saw a wave of Title IX litigation, which had the dual effects of forcing educational institutions to reevaluate their commitment to women’s athletics and educating students and their parents about their rights under the law</w:t>
      </w:r>
      <w:r w:rsidRPr="000F1C24">
        <w:rPr>
          <w:rFonts w:asciiTheme="minorHAnsi" w:hAnsiTheme="minorHAnsi" w:cstheme="minorHAnsi"/>
          <w:u w:val="single"/>
        </w:rPr>
        <w:t xml:space="preserve">. And, </w:t>
      </w:r>
      <w:r w:rsidRPr="000F0164">
        <w:rPr>
          <w:rFonts w:asciiTheme="minorHAnsi" w:hAnsiTheme="minorHAnsi" w:cstheme="minorHAnsi"/>
          <w:highlight w:val="yellow"/>
          <w:u w:val="single"/>
        </w:rPr>
        <w:t>because of increased awareness of their obligations under the law, educational institutions underwent a second wave of athletics program expansion for women</w:t>
      </w:r>
      <w:r w:rsidRPr="000F1C24">
        <w:rPr>
          <w:rFonts w:asciiTheme="minorHAnsi" w:hAnsiTheme="minorHAnsi" w:cstheme="minorHAnsi"/>
          <w:u w:val="single"/>
        </w:rPr>
        <w:t xml:space="preserve">. As a result, </w:t>
      </w:r>
      <w:r w:rsidRPr="000F0164">
        <w:rPr>
          <w:rFonts w:asciiTheme="minorHAnsi" w:hAnsiTheme="minorHAnsi" w:cstheme="minorHAnsi"/>
          <w:highlight w:val="yellow"/>
          <w:u w:val="single"/>
        </w:rPr>
        <w:t>women today comprise 42.8% of student athletes at NCAA member institutions</w:t>
      </w:r>
      <w:r w:rsidRPr="000F1C24">
        <w:rPr>
          <w:rFonts w:asciiTheme="minorHAnsi" w:hAnsiTheme="minorHAnsi" w:cstheme="minorHAnsi"/>
        </w:rPr>
        <w:t>.</w:t>
      </w:r>
      <w:r w:rsidRPr="000F1C24">
        <w:rPr>
          <w:rFonts w:asciiTheme="minorHAnsi" w:hAnsiTheme="minorHAnsi" w:cstheme="minorHAnsi"/>
          <w:u w:val="single"/>
        </w:rPr>
        <w:t xml:space="preserve">9 </w:t>
      </w:r>
      <w:r w:rsidRPr="000F0164">
        <w:rPr>
          <w:rFonts w:asciiTheme="minorHAnsi" w:hAnsiTheme="minorHAnsi" w:cstheme="minorHAnsi"/>
          <w:highlight w:val="yellow"/>
          <w:u w:val="single"/>
        </w:rPr>
        <w:t>These gains in athletics have inspired many concerned about the gender disparity in STEM education to explore how Title IX can help women to achieve similar gains in academic programs</w:t>
      </w:r>
      <w:r w:rsidRPr="000F1C24">
        <w:rPr>
          <w:rFonts w:asciiTheme="minorHAnsi" w:hAnsiTheme="minorHAnsi" w:cstheme="minorHAnsi"/>
          <w:u w:val="single"/>
        </w:rPr>
        <w:t xml:space="preserve"> still </w:t>
      </w:r>
      <w:r w:rsidRPr="000F0164">
        <w:rPr>
          <w:rFonts w:asciiTheme="minorHAnsi" w:hAnsiTheme="minorHAnsi" w:cstheme="minorHAnsi"/>
          <w:highlight w:val="yellow"/>
          <w:u w:val="single"/>
        </w:rPr>
        <w:t>dominated by male</w:t>
      </w:r>
      <w:r w:rsidRPr="000F1C24">
        <w:rPr>
          <w:rFonts w:asciiTheme="minorHAnsi" w:hAnsiTheme="minorHAnsi" w:cstheme="minorHAnsi"/>
          <w:u w:val="single"/>
        </w:rPr>
        <w:t xml:space="preserve"> students.</w:t>
      </w:r>
      <w:r w:rsidRPr="000F1C24">
        <w:rPr>
          <w:rFonts w:asciiTheme="minorHAnsi" w:hAnsiTheme="minorHAnsi" w:cstheme="minorHAnsi"/>
        </w:rPr>
        <w:t xml:space="preserve"> And although the enforcement scheme relevant to athletics differs in fundamental and important ways from the enforcement scheme relevant to academics,10 two lessons learned from athletics do apply to academics: first, educational institutions need to be educated about their obligations under the law; and second, students and their parents need to be educated about their rights under the law. </w:t>
      </w:r>
      <w:r w:rsidRPr="000F0164">
        <w:rPr>
          <w:rFonts w:asciiTheme="minorHAnsi" w:hAnsiTheme="minorHAnsi" w:cstheme="minorHAnsi"/>
          <w:highlight w:val="yellow"/>
        </w:rPr>
        <w:t>A 2004 report by</w:t>
      </w:r>
      <w:r w:rsidRPr="000F1C24">
        <w:rPr>
          <w:rFonts w:asciiTheme="minorHAnsi" w:hAnsiTheme="minorHAnsi" w:cstheme="minorHAnsi"/>
        </w:rPr>
        <w:t xml:space="preserve"> the U.S. Government Accountability Office (</w:t>
      </w:r>
      <w:r w:rsidRPr="000F0164">
        <w:rPr>
          <w:rFonts w:asciiTheme="minorHAnsi" w:hAnsiTheme="minorHAnsi" w:cstheme="minorHAnsi"/>
          <w:highlight w:val="yellow"/>
        </w:rPr>
        <w:t>GAO</w:t>
      </w:r>
      <w:r w:rsidRPr="000F1C24">
        <w:rPr>
          <w:rFonts w:asciiTheme="minorHAnsi" w:hAnsiTheme="minorHAnsi" w:cstheme="minorHAnsi"/>
        </w:rPr>
        <w:t xml:space="preserve">)11 and a </w:t>
      </w:r>
      <w:r w:rsidRPr="000F0164">
        <w:rPr>
          <w:rFonts w:asciiTheme="minorHAnsi" w:hAnsiTheme="minorHAnsi" w:cstheme="minorHAnsi"/>
          <w:highlight w:val="yellow"/>
        </w:rPr>
        <w:t>2004 “Dear Colleague” letter issued by</w:t>
      </w:r>
      <w:r w:rsidRPr="000F1C24">
        <w:rPr>
          <w:rFonts w:asciiTheme="minorHAnsi" w:hAnsiTheme="minorHAnsi" w:cstheme="minorHAnsi"/>
        </w:rPr>
        <w:t xml:space="preserve"> the U.S. Department of Education (</w:t>
      </w:r>
      <w:r w:rsidRPr="000F0164">
        <w:rPr>
          <w:rFonts w:asciiTheme="minorHAnsi" w:hAnsiTheme="minorHAnsi" w:cstheme="minorHAnsi"/>
          <w:highlight w:val="yellow"/>
        </w:rPr>
        <w:t>DED) both stress the need for applying Title IX to STEM fields to address continued disparity</w:t>
      </w:r>
      <w:r w:rsidRPr="000F1C24">
        <w:rPr>
          <w:rFonts w:asciiTheme="minorHAnsi" w:hAnsiTheme="minorHAnsi" w:cstheme="minorHAnsi"/>
        </w:rPr>
        <w:t>.12</w:t>
      </w:r>
    </w:p>
    <w:p w:rsidR="006F3259" w:rsidRDefault="006F3259" w:rsidP="006F3259">
      <w:pPr>
        <w:pStyle w:val="Heading3"/>
        <w:rPr>
          <w:rFonts w:asciiTheme="minorHAnsi" w:hAnsiTheme="minorHAnsi" w:cstheme="minorHAnsi"/>
        </w:rPr>
      </w:pPr>
      <w:r w:rsidRPr="000F1C24">
        <w:rPr>
          <w:rFonts w:asciiTheme="minorHAnsi" w:hAnsiTheme="minorHAnsi" w:cstheme="minorHAnsi"/>
        </w:rPr>
        <w:t xml:space="preserve">Fed/Title IX Key </w:t>
      </w:r>
    </w:p>
    <w:p w:rsidR="00D32158" w:rsidRDefault="00D32158" w:rsidP="00D32158">
      <w:pPr>
        <w:pStyle w:val="Heading4"/>
      </w:pPr>
      <w:r>
        <w:t>Fed Key – Internal reorientation of the OCR is the most effective way to solve Title IX discrimination</w:t>
      </w:r>
    </w:p>
    <w:p w:rsidR="00D32158" w:rsidRPr="00487B42" w:rsidRDefault="00D32158" w:rsidP="00D32158">
      <w:pPr>
        <w:rPr>
          <w:rStyle w:val="Style13ptBold"/>
        </w:rPr>
      </w:pPr>
      <w:r>
        <w:rPr>
          <w:rStyle w:val="Style13ptBold"/>
        </w:rPr>
        <w:t xml:space="preserve">Renfrew 13 </w:t>
      </w:r>
      <w:r w:rsidRPr="00487B42">
        <w:t>(Allison, J.D./Master of Science (M.S.) in Human Resources and Employment Relations Candidate, The Dickinson School of Law of the Pennsylvania State University, 2013, “The Building Blocks of Reform: Strengthening Office of Civil Rights to Achieve Title IX's Objectives”, 2013, accessed on: 7/18/17, HeinOnline)//RJ</w:t>
      </w:r>
    </w:p>
    <w:p w:rsidR="00D32158" w:rsidRDefault="00D32158" w:rsidP="00D32158">
      <w:r>
        <w:t>5. Centralizing Responsibility for Title IX</w:t>
      </w:r>
    </w:p>
    <w:p w:rsidR="00D32158" w:rsidRDefault="00D32158" w:rsidP="00D32158">
      <w:pPr>
        <w:rPr>
          <w:rStyle w:val="StyleUnderline"/>
        </w:rPr>
      </w:pPr>
      <w:r w:rsidRPr="000F0164">
        <w:rPr>
          <w:rStyle w:val="StyleUnderline"/>
          <w:highlight w:val="yellow"/>
        </w:rPr>
        <w:t>OCR should</w:t>
      </w:r>
      <w:r w:rsidRPr="00035C0F">
        <w:rPr>
          <w:rStyle w:val="StyleUnderline"/>
        </w:rPr>
        <w:t xml:space="preserve"> also </w:t>
      </w:r>
      <w:r w:rsidRPr="000F0164">
        <w:rPr>
          <w:rStyle w:val="StyleUnderline"/>
          <w:highlight w:val="yellow"/>
        </w:rPr>
        <w:t>consider reorganizing its internal structure. OCR currently has</w:t>
      </w:r>
      <w:r w:rsidRPr="00035C0F">
        <w:rPr>
          <w:rStyle w:val="StyleUnderline"/>
        </w:rPr>
        <w:t xml:space="preserve"> 12 r</w:t>
      </w:r>
      <w:r w:rsidRPr="000F0164">
        <w:rPr>
          <w:rStyle w:val="StyleUnderline"/>
          <w:highlight w:val="yellow"/>
        </w:rPr>
        <w:t>egional offices that</w:t>
      </w:r>
      <w:r w:rsidRPr="00035C0F">
        <w:rPr>
          <w:rStyle w:val="StyleUnderline"/>
        </w:rPr>
        <w:t xml:space="preserve"> </w:t>
      </w:r>
      <w:r w:rsidRPr="000F0164">
        <w:rPr>
          <w:rStyle w:val="StyleUnderline"/>
          <w:highlight w:val="yellow"/>
        </w:rPr>
        <w:t>are</w:t>
      </w:r>
      <w:r w:rsidRPr="00035C0F">
        <w:rPr>
          <w:rStyle w:val="StyleUnderline"/>
        </w:rPr>
        <w:t xml:space="preserve"> responsible for </w:t>
      </w:r>
      <w:r w:rsidRPr="000F0164">
        <w:rPr>
          <w:rStyle w:val="StyleUnderline"/>
          <w:highlight w:val="yellow"/>
        </w:rPr>
        <w:t>enforcing</w:t>
      </w:r>
      <w:r w:rsidRPr="00035C0F">
        <w:rPr>
          <w:rStyle w:val="StyleUnderline"/>
        </w:rPr>
        <w:t xml:space="preserve"> several prominent </w:t>
      </w:r>
      <w:r w:rsidRPr="000F0164">
        <w:rPr>
          <w:rStyle w:val="StyleUnderline"/>
          <w:highlight w:val="yellow"/>
        </w:rPr>
        <w:t>federal civil rights laws</w:t>
      </w:r>
      <w:r w:rsidRPr="000F0164">
        <w:rPr>
          <w:highlight w:val="yellow"/>
        </w:rPr>
        <w:t>.</w:t>
      </w:r>
      <w:r>
        <w:t xml:space="preserve"> 3 0 9  </w:t>
      </w:r>
      <w:r w:rsidRPr="000F0164">
        <w:rPr>
          <w:rStyle w:val="StyleUnderline"/>
          <w:highlight w:val="yellow"/>
        </w:rPr>
        <w:t>This</w:t>
      </w:r>
      <w:r w:rsidRPr="00B53832">
        <w:rPr>
          <w:rStyle w:val="StyleUnderline"/>
        </w:rPr>
        <w:t xml:space="preserve"> organizational </w:t>
      </w:r>
      <w:r w:rsidRPr="000F0164">
        <w:rPr>
          <w:rStyle w:val="StyleUnderline"/>
          <w:highlight w:val="yellow"/>
        </w:rPr>
        <w:t>structure is</w:t>
      </w:r>
      <w:r w:rsidRPr="00B53832">
        <w:rPr>
          <w:rStyle w:val="StyleUnderline"/>
        </w:rPr>
        <w:t xml:space="preserve"> sometimes </w:t>
      </w:r>
      <w:r w:rsidRPr="000F0164">
        <w:rPr>
          <w:rStyle w:val="StyleUnderline"/>
          <w:highlight w:val="yellow"/>
        </w:rPr>
        <w:t>problematic because enforcement varies among</w:t>
      </w:r>
      <w:r w:rsidRPr="00B53832">
        <w:rPr>
          <w:rStyle w:val="StyleUnderline"/>
        </w:rPr>
        <w:t xml:space="preserve"> regional </w:t>
      </w:r>
      <w:r w:rsidRPr="000F0164">
        <w:rPr>
          <w:rStyle w:val="StyleUnderline"/>
          <w:highlight w:val="yellow"/>
        </w:rPr>
        <w:t>offices</w:t>
      </w:r>
      <w:r w:rsidRPr="000F0164">
        <w:rPr>
          <w:highlight w:val="yellow"/>
        </w:rPr>
        <w:t>.</w:t>
      </w:r>
      <w:r>
        <w:t xml:space="preserve">310  Therefore, </w:t>
      </w:r>
      <w:r w:rsidRPr="000F0164">
        <w:rPr>
          <w:rStyle w:val="StyleUnderline"/>
          <w:highlight w:val="yellow"/>
        </w:rPr>
        <w:t>OCR should consider</w:t>
      </w:r>
      <w:r w:rsidRPr="00B53832">
        <w:rPr>
          <w:rStyle w:val="StyleUnderline"/>
        </w:rPr>
        <w:t xml:space="preserve"> </w:t>
      </w:r>
      <w:r w:rsidRPr="000F0164">
        <w:rPr>
          <w:rStyle w:val="StyleUnderline"/>
          <w:highlight w:val="yellow"/>
        </w:rPr>
        <w:t>designating responsibility of</w:t>
      </w:r>
      <w:r w:rsidRPr="00B53832">
        <w:rPr>
          <w:rStyle w:val="StyleUnderline"/>
        </w:rPr>
        <w:t xml:space="preserve"> all </w:t>
      </w:r>
      <w:r w:rsidRPr="000F0164">
        <w:rPr>
          <w:rStyle w:val="StyleUnderline"/>
          <w:highlight w:val="yellow"/>
        </w:rPr>
        <w:t>Title IX complaints to specific</w:t>
      </w:r>
      <w:r w:rsidRPr="00B53832">
        <w:rPr>
          <w:rStyle w:val="StyleUnderline"/>
        </w:rPr>
        <w:t xml:space="preserve"> regional </w:t>
      </w:r>
      <w:r w:rsidRPr="000F0164">
        <w:rPr>
          <w:rStyle w:val="StyleUnderline"/>
          <w:highlight w:val="yellow"/>
        </w:rPr>
        <w:t>office</w:t>
      </w:r>
      <w:r w:rsidRPr="00B53832">
        <w:rPr>
          <w:rStyle w:val="StyleUnderline"/>
        </w:rPr>
        <w:t xml:space="preserve">s. </w:t>
      </w:r>
      <w:r w:rsidRPr="000F0164">
        <w:rPr>
          <w:rStyle w:val="StyleUnderline"/>
          <w:highlight w:val="yellow"/>
        </w:rPr>
        <w:t>Centralizing responsibility at certain</w:t>
      </w:r>
      <w:r w:rsidRPr="00B53832">
        <w:rPr>
          <w:rStyle w:val="StyleUnderline"/>
        </w:rPr>
        <w:t xml:space="preserve"> regional </w:t>
      </w:r>
      <w:r w:rsidRPr="000F0164">
        <w:rPr>
          <w:rStyle w:val="StyleUnderline"/>
          <w:highlight w:val="yellow"/>
        </w:rPr>
        <w:t>offices will ensure greater uniformity</w:t>
      </w:r>
      <w:r w:rsidRPr="00B53832">
        <w:rPr>
          <w:rStyle w:val="StyleUnderline"/>
        </w:rPr>
        <w:t xml:space="preserve"> by minimizing inconsistent Title IX decisions.</w:t>
      </w:r>
      <w:r>
        <w:t>311 Moreover</w:t>
      </w:r>
      <w:r w:rsidRPr="00B53832">
        <w:rPr>
          <w:rStyle w:val="StyleUnderline"/>
        </w:rPr>
        <w:t xml:space="preserve">, </w:t>
      </w:r>
      <w:r w:rsidRPr="000F0164">
        <w:rPr>
          <w:rStyle w:val="StyleUnderline"/>
          <w:highlight w:val="yellow"/>
        </w:rPr>
        <w:t>this solution would</w:t>
      </w:r>
      <w:r w:rsidRPr="00B53832">
        <w:rPr>
          <w:rStyle w:val="StyleUnderline"/>
        </w:rPr>
        <w:t xml:space="preserve"> </w:t>
      </w:r>
      <w:r w:rsidRPr="000F0164">
        <w:rPr>
          <w:rStyle w:val="StyleUnderline"/>
          <w:highlight w:val="yellow"/>
        </w:rPr>
        <w:t>be</w:t>
      </w:r>
      <w:r w:rsidRPr="00B53832">
        <w:rPr>
          <w:rStyle w:val="StyleUnderline"/>
        </w:rPr>
        <w:t xml:space="preserve"> particularly </w:t>
      </w:r>
      <w:r w:rsidRPr="000F0164">
        <w:rPr>
          <w:rStyle w:val="StyleUnderline"/>
          <w:highlight w:val="yellow"/>
        </w:rPr>
        <w:t>beneficial to both</w:t>
      </w:r>
      <w:r w:rsidRPr="00B53832">
        <w:rPr>
          <w:rStyle w:val="StyleUnderline"/>
        </w:rPr>
        <w:t xml:space="preserve"> educational </w:t>
      </w:r>
      <w:r w:rsidRPr="000F0164">
        <w:rPr>
          <w:rStyle w:val="StyleUnderline"/>
          <w:highlight w:val="yellow"/>
        </w:rPr>
        <w:t>institutions and individual</w:t>
      </w:r>
      <w:r w:rsidRPr="000F0164">
        <w:rPr>
          <w:highlight w:val="yellow"/>
        </w:rPr>
        <w:t>s</w:t>
      </w:r>
      <w:r>
        <w:t xml:space="preserve">.312 </w:t>
      </w:r>
      <w:r w:rsidRPr="000F0164">
        <w:rPr>
          <w:rStyle w:val="StyleUnderline"/>
          <w:highlight w:val="yellow"/>
        </w:rPr>
        <w:t>The</w:t>
      </w:r>
      <w:r w:rsidRPr="00B53832">
        <w:rPr>
          <w:rStyle w:val="StyleUnderline"/>
        </w:rPr>
        <w:t xml:space="preserve"> specifically designated regional </w:t>
      </w:r>
      <w:r w:rsidRPr="000F0164">
        <w:rPr>
          <w:rStyle w:val="StyleUnderline"/>
          <w:highlight w:val="yellow"/>
        </w:rPr>
        <w:t>offices would be experts on issues relating to Title TX,</w:t>
      </w:r>
      <w:r w:rsidRPr="00B53832">
        <w:rPr>
          <w:rStyle w:val="StyleUnderline"/>
        </w:rPr>
        <w:t xml:space="preserve"> </w:t>
      </w:r>
      <w:r w:rsidRPr="000F0164">
        <w:rPr>
          <w:rStyle w:val="StyleUnderline"/>
          <w:highlight w:val="yellow"/>
        </w:rPr>
        <w:t>thus resulting in</w:t>
      </w:r>
      <w:r w:rsidRPr="00B53832">
        <w:rPr>
          <w:rStyle w:val="StyleUnderline"/>
        </w:rPr>
        <w:t xml:space="preserve"> a </w:t>
      </w:r>
      <w:r w:rsidRPr="000F0164">
        <w:rPr>
          <w:rStyle w:val="StyleUnderline"/>
          <w:highlight w:val="yellow"/>
        </w:rPr>
        <w:t>more efficient</w:t>
      </w:r>
      <w:r w:rsidRPr="00B53832">
        <w:rPr>
          <w:rStyle w:val="StyleUnderline"/>
        </w:rPr>
        <w:t xml:space="preserve"> and effective </w:t>
      </w:r>
      <w:r w:rsidRPr="000F0164">
        <w:rPr>
          <w:rStyle w:val="StyleUnderline"/>
          <w:highlight w:val="yellow"/>
        </w:rPr>
        <w:t>means of enforcing Title IX.</w:t>
      </w:r>
      <w:r w:rsidRPr="0049146C">
        <w:t xml:space="preserve"> 3 13 </w:t>
      </w:r>
      <w:r w:rsidRPr="000F0164">
        <w:rPr>
          <w:rStyle w:val="StyleUnderline"/>
          <w:highlight w:val="yellow"/>
        </w:rPr>
        <w:t>Centralizing responsibility would</w:t>
      </w:r>
      <w:r w:rsidRPr="00B53832">
        <w:rPr>
          <w:rStyle w:val="StyleUnderline"/>
        </w:rPr>
        <w:t xml:space="preserve"> also </w:t>
      </w:r>
      <w:r w:rsidRPr="000F0164">
        <w:rPr>
          <w:rStyle w:val="StyleUnderline"/>
          <w:highlight w:val="yellow"/>
        </w:rPr>
        <w:t>enable the Title IX specific</w:t>
      </w:r>
      <w:r w:rsidRPr="00B53832">
        <w:rPr>
          <w:rStyle w:val="StyleUnderline"/>
        </w:rPr>
        <w:t xml:space="preserve"> regional </w:t>
      </w:r>
      <w:r w:rsidRPr="000F0164">
        <w:rPr>
          <w:rStyle w:val="StyleUnderline"/>
          <w:highlight w:val="yellow"/>
        </w:rPr>
        <w:t>office</w:t>
      </w:r>
      <w:r w:rsidRPr="0023478C">
        <w:rPr>
          <w:rStyle w:val="StyleUnderline"/>
        </w:rPr>
        <w:t>s</w:t>
      </w:r>
      <w:r w:rsidRPr="00B53832">
        <w:rPr>
          <w:rStyle w:val="StyleUnderline"/>
        </w:rPr>
        <w:t xml:space="preserve"> </w:t>
      </w:r>
      <w:r w:rsidRPr="000F0164">
        <w:rPr>
          <w:rStyle w:val="StyleUnderline"/>
          <w:highlight w:val="yellow"/>
        </w:rPr>
        <w:t>to</w:t>
      </w:r>
      <w:r w:rsidRPr="00B53832">
        <w:rPr>
          <w:rStyle w:val="StyleUnderline"/>
        </w:rPr>
        <w:t xml:space="preserve"> more readily </w:t>
      </w:r>
      <w:r w:rsidRPr="000F0164">
        <w:rPr>
          <w:rStyle w:val="StyleUnderline"/>
          <w:highlight w:val="yellow"/>
        </w:rPr>
        <w:t xml:space="preserve">identify </w:t>
      </w:r>
      <w:r w:rsidRPr="0023478C">
        <w:rPr>
          <w:rStyle w:val="StyleUnderline"/>
        </w:rPr>
        <w:t xml:space="preserve">emerging </w:t>
      </w:r>
      <w:r w:rsidRPr="000F0164">
        <w:rPr>
          <w:rStyle w:val="StyleUnderline"/>
          <w:highlight w:val="yellow"/>
        </w:rPr>
        <w:t>issues</w:t>
      </w:r>
      <w:r w:rsidRPr="00B53832">
        <w:rPr>
          <w:rStyle w:val="StyleUnderline"/>
        </w:rPr>
        <w:t xml:space="preserve"> or </w:t>
      </w:r>
      <w:r w:rsidRPr="000F0164">
        <w:rPr>
          <w:rStyle w:val="StyleUnderline"/>
          <w:highlight w:val="yellow"/>
        </w:rPr>
        <w:t>patterns of discrimination</w:t>
      </w:r>
      <w:r w:rsidRPr="0049146C">
        <w:t xml:space="preserve">.314 </w:t>
      </w:r>
      <w:r w:rsidRPr="000F0164">
        <w:rPr>
          <w:rStyle w:val="StyleUnderline"/>
          <w:highlight w:val="yellow"/>
        </w:rPr>
        <w:t>For each federal civil rights law that OCR enforces, there must be</w:t>
      </w:r>
      <w:r w:rsidRPr="00B53832">
        <w:rPr>
          <w:rStyle w:val="StyleUnderline"/>
        </w:rPr>
        <w:t xml:space="preserve"> at least </w:t>
      </w:r>
      <w:r w:rsidRPr="000F0164">
        <w:rPr>
          <w:rStyle w:val="StyleUnderline"/>
          <w:highlight w:val="yellow"/>
        </w:rPr>
        <w:t>one</w:t>
      </w:r>
      <w:r w:rsidRPr="00B53832">
        <w:rPr>
          <w:rStyle w:val="StyleUnderline"/>
        </w:rPr>
        <w:t xml:space="preserve"> designated </w:t>
      </w:r>
      <w:r w:rsidRPr="000F0164">
        <w:rPr>
          <w:rStyle w:val="StyleUnderline"/>
          <w:highlight w:val="yellow"/>
        </w:rPr>
        <w:t>regional office.</w:t>
      </w:r>
      <w:r w:rsidRPr="0049146C">
        <w:t xml:space="preserve"> At a minimum, then, there must be </w:t>
      </w:r>
      <w:r w:rsidRPr="00B53832">
        <w:rPr>
          <w:rStyle w:val="StyleUnderline"/>
        </w:rPr>
        <w:t>six regional offices that enforce the different federal civil rights laws.</w:t>
      </w:r>
      <w:r w:rsidRPr="0049146C">
        <w:t xml:space="preserve">315 As for the remaining regional offices, OCR should consider the total number of complaints received for each of the federal civil rights laws.316 </w:t>
      </w:r>
      <w:r w:rsidRPr="00B53832">
        <w:rPr>
          <w:rStyle w:val="StyleUnderline"/>
        </w:rPr>
        <w:t xml:space="preserve">Given that Title IX currently accounts for approximately six percent of all complaints, 17 </w:t>
      </w:r>
      <w:r w:rsidRPr="000F0164">
        <w:rPr>
          <w:rStyle w:val="StyleUnderline"/>
          <w:highlight w:val="yellow"/>
        </w:rPr>
        <w:t>OCR should designate</w:t>
      </w:r>
      <w:r w:rsidRPr="00B53832">
        <w:rPr>
          <w:rStyle w:val="StyleUnderline"/>
        </w:rPr>
        <w:t xml:space="preserve"> only </w:t>
      </w:r>
      <w:r w:rsidRPr="000F0164">
        <w:rPr>
          <w:rStyle w:val="StyleUnderline"/>
          <w:highlight w:val="yellow"/>
        </w:rPr>
        <w:t>one regional office for enforcement of Title IX</w:t>
      </w:r>
      <w:r w:rsidRPr="000F0164">
        <w:rPr>
          <w:highlight w:val="yellow"/>
        </w:rPr>
        <w:t>.</w:t>
      </w:r>
      <w:r w:rsidRPr="0049146C">
        <w:t xml:space="preserve"> Based on the current statistics, OCR should designate responsibility of Title IX enforcement to the regional office in either Dallas or Cleveland because they receive a greater proportion of Title IX claims.318 </w:t>
      </w:r>
      <w:r w:rsidRPr="000F0164">
        <w:rPr>
          <w:rStyle w:val="StyleUnderline"/>
          <w:highlight w:val="yellow"/>
        </w:rPr>
        <w:t>OCR should</w:t>
      </w:r>
      <w:r w:rsidRPr="00B53832">
        <w:rPr>
          <w:rStyle w:val="StyleUnderline"/>
        </w:rPr>
        <w:t xml:space="preserve">, however, </w:t>
      </w:r>
      <w:r w:rsidRPr="000F0164">
        <w:rPr>
          <w:rStyle w:val="StyleUnderline"/>
          <w:highlight w:val="yellow"/>
        </w:rPr>
        <w:t>undertake periodic reviews to assess</w:t>
      </w:r>
      <w:r w:rsidRPr="00B53832">
        <w:rPr>
          <w:rStyle w:val="StyleUnderline"/>
        </w:rPr>
        <w:t xml:space="preserve"> the designated </w:t>
      </w:r>
      <w:r w:rsidRPr="0023478C">
        <w:rPr>
          <w:rStyle w:val="StyleUnderline"/>
        </w:rPr>
        <w:t xml:space="preserve">regional </w:t>
      </w:r>
      <w:r w:rsidRPr="000F0164">
        <w:rPr>
          <w:rStyle w:val="StyleUnderline"/>
          <w:highlight w:val="yellow"/>
        </w:rPr>
        <w:t xml:space="preserve">office's ability to investigate and resolve complaints in a timely </w:t>
      </w:r>
      <w:r w:rsidRPr="0023478C">
        <w:rPr>
          <w:rStyle w:val="StyleUnderline"/>
        </w:rPr>
        <w:t>and</w:t>
      </w:r>
      <w:r w:rsidRPr="00B53832">
        <w:rPr>
          <w:rStyle w:val="StyleUnderline"/>
        </w:rPr>
        <w:t xml:space="preserve"> efficient </w:t>
      </w:r>
      <w:r w:rsidRPr="000F0164">
        <w:rPr>
          <w:rStyle w:val="StyleUnderline"/>
          <w:highlight w:val="yellow"/>
        </w:rPr>
        <w:t>manner.</w:t>
      </w:r>
      <w:r w:rsidRPr="0049146C">
        <w:t xml:space="preserve">319  If warranted, </w:t>
      </w:r>
      <w:r w:rsidRPr="00B53832">
        <w:rPr>
          <w:rStyle w:val="StyleUnderline"/>
        </w:rPr>
        <w:t>OCR should consider increasing the number of regional offices that are responsible for enforcing Title IX.</w:t>
      </w:r>
      <w:r w:rsidRPr="0049146C">
        <w:t xml:space="preserve"> One potential disadvantage to this proposed reform concerns complaints that allege violations of multiple civil rights laws. These complaints currently account for approximately 15 percent of the total number of complaints received by OCR in a given year.3 2 ° </w:t>
      </w:r>
      <w:r w:rsidRPr="000F0164">
        <w:rPr>
          <w:rStyle w:val="StyleUnderline"/>
          <w:highlight w:val="yellow"/>
        </w:rPr>
        <w:t>Complaints that allege violations of multiple civil rights</w:t>
      </w:r>
      <w:r w:rsidRPr="00B53832">
        <w:rPr>
          <w:rStyle w:val="StyleUnderline"/>
        </w:rPr>
        <w:t xml:space="preserve"> </w:t>
      </w:r>
      <w:r w:rsidRPr="000F0164">
        <w:rPr>
          <w:rStyle w:val="StyleUnderline"/>
          <w:highlight w:val="yellow"/>
        </w:rPr>
        <w:t xml:space="preserve">laws are </w:t>
      </w:r>
      <w:r w:rsidRPr="0023478C">
        <w:rPr>
          <w:rStyle w:val="StyleUnderline"/>
        </w:rPr>
        <w:t xml:space="preserve">particularly </w:t>
      </w:r>
      <w:r w:rsidRPr="000F0164">
        <w:rPr>
          <w:rStyle w:val="StyleUnderline"/>
          <w:highlight w:val="yellow"/>
        </w:rPr>
        <w:t>challenging because</w:t>
      </w:r>
      <w:r w:rsidRPr="00B53832">
        <w:rPr>
          <w:rStyle w:val="StyleUnderline"/>
        </w:rPr>
        <w:t xml:space="preserve"> the </w:t>
      </w:r>
      <w:r w:rsidRPr="000F0164">
        <w:rPr>
          <w:rStyle w:val="StyleUnderline"/>
          <w:highlight w:val="yellow"/>
        </w:rPr>
        <w:t>allegations may not be easily separated.</w:t>
      </w:r>
      <w:r w:rsidRPr="00B53832">
        <w:rPr>
          <w:rStyle w:val="StyleUnderline"/>
        </w:rPr>
        <w:t xml:space="preserve">3 21 For that reason, </w:t>
      </w:r>
      <w:r w:rsidRPr="000F0164">
        <w:rPr>
          <w:rStyle w:val="StyleUnderline"/>
          <w:highlight w:val="yellow"/>
        </w:rPr>
        <w:t xml:space="preserve">OCR should </w:t>
      </w:r>
      <w:r w:rsidRPr="0023478C">
        <w:rPr>
          <w:rStyle w:val="StyleUnderline"/>
        </w:rPr>
        <w:t>carefully</w:t>
      </w:r>
      <w:r w:rsidRPr="000F0164">
        <w:rPr>
          <w:rStyle w:val="StyleUnderline"/>
          <w:highlight w:val="yellow"/>
        </w:rPr>
        <w:t xml:space="preserve"> scrutinize complaints that allege violations of multiple civil rights</w:t>
      </w:r>
      <w:r w:rsidRPr="00B53832">
        <w:rPr>
          <w:rStyle w:val="StyleUnderline"/>
        </w:rPr>
        <w:t xml:space="preserve"> laws </w:t>
      </w:r>
      <w:r w:rsidRPr="000F0164">
        <w:rPr>
          <w:rStyle w:val="StyleUnderline"/>
          <w:highlight w:val="yellow"/>
        </w:rPr>
        <w:t>before determining which</w:t>
      </w:r>
      <w:r w:rsidRPr="0023478C">
        <w:rPr>
          <w:rStyle w:val="StyleUnderline"/>
        </w:rPr>
        <w:t xml:space="preserve"> regional </w:t>
      </w:r>
      <w:r w:rsidRPr="000F0164">
        <w:rPr>
          <w:rStyle w:val="StyleUnderline"/>
          <w:highlight w:val="yellow"/>
        </w:rPr>
        <w:t>office is best suited</w:t>
      </w:r>
      <w:r w:rsidRPr="00B53832">
        <w:rPr>
          <w:rStyle w:val="StyleUnderline"/>
        </w:rPr>
        <w:t xml:space="preserve"> to manage the complaint</w:t>
      </w:r>
      <w:r w:rsidRPr="0049146C">
        <w:t xml:space="preserve">. To the best of its ability, OCR should review the complaint and determine the key allegations; 322 that is, do the allegations focus on one particular federal civil rights law? </w:t>
      </w:r>
      <w:r w:rsidRPr="00B53832">
        <w:rPr>
          <w:rStyle w:val="StyleUnderline"/>
        </w:rPr>
        <w:t>If the key allegation can be reasonably determined, then OCR should assign the complaint to that designated regional office</w:t>
      </w:r>
    </w:p>
    <w:p w:rsidR="00D32158" w:rsidRPr="00D32158" w:rsidRDefault="00D32158" w:rsidP="00D32158"/>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Title IX is effective and shapes social norms – but more work is needed</w:t>
      </w:r>
    </w:p>
    <w:p w:rsidR="006F3259" w:rsidRPr="000F1C24" w:rsidRDefault="006F3259" w:rsidP="006F3259">
      <w:pPr>
        <w:rPr>
          <w:rStyle w:val="Style13ptBold"/>
          <w:rFonts w:asciiTheme="minorHAnsi" w:hAnsiTheme="minorHAnsi" w:cstheme="minorHAnsi"/>
        </w:rPr>
      </w:pPr>
      <w:r w:rsidRPr="000F1C24">
        <w:rPr>
          <w:rStyle w:val="Style13ptBold"/>
          <w:rFonts w:asciiTheme="minorHAnsi" w:hAnsiTheme="minorHAnsi" w:cstheme="minorHAnsi"/>
        </w:rPr>
        <w:t>Renfrew 12</w:t>
      </w:r>
    </w:p>
    <w:p w:rsidR="006F3259" w:rsidRPr="000F1C24" w:rsidRDefault="006F3259" w:rsidP="006F3259">
      <w:pPr>
        <w:rPr>
          <w:rFonts w:asciiTheme="minorHAnsi" w:hAnsiTheme="minorHAnsi" w:cstheme="minorHAnsi"/>
        </w:rPr>
      </w:pPr>
      <w:r w:rsidRPr="000F1C24">
        <w:rPr>
          <w:rFonts w:asciiTheme="minorHAnsi" w:hAnsiTheme="minorHAnsi" w:cstheme="minorHAnsi"/>
        </w:rPr>
        <w:t>Alison Renfrew, J.D./Master of Science (M.S.) in Human Resources and Employment Relations Candidate, The Dickinson School of Law of the Pennsylvania State University, 2013, Penn St. L. Rev., 2012-2013, “The Building Blocks of Reform: Strengthening Office of Civil Rights to Achieve Title IX's Objectives”, 117:2, p. 563</w:t>
      </w:r>
    </w:p>
    <w:p w:rsidR="006F3259" w:rsidRPr="000F1C24" w:rsidRDefault="006F3259" w:rsidP="006F3259">
      <w:pPr>
        <w:rPr>
          <w:rFonts w:asciiTheme="minorHAnsi" w:hAnsiTheme="minorHAnsi" w:cstheme="minorHAnsi"/>
        </w:rPr>
      </w:pPr>
    </w:p>
    <w:p w:rsidR="006F3259" w:rsidRPr="000F1C24" w:rsidRDefault="006F3259" w:rsidP="006F3259">
      <w:pPr>
        <w:rPr>
          <w:rFonts w:asciiTheme="minorHAnsi" w:hAnsiTheme="minorHAnsi" w:cstheme="minorHAnsi"/>
        </w:rPr>
      </w:pPr>
      <w:r w:rsidRPr="000F1C24">
        <w:rPr>
          <w:rFonts w:asciiTheme="minorHAnsi" w:hAnsiTheme="minorHAnsi" w:cstheme="minorHAnsi"/>
        </w:rPr>
        <w:t xml:space="preserve">In 1972, Congress passed a "landmark civil rights law,"' Title IX, 2 to address inequality between the sexes in the education setting.3 [footnote 3 starts here] 3. See Jocelyn Samuels &amp; Kristen Galles, In Defense of Title IX: Why Current Policies are Required to Ensure Equality of Opportunity, 14 MARQ. SPORTS L. REv. 11, 18 (2003) (stating that </w:t>
      </w:r>
      <w:r w:rsidRPr="000F0164">
        <w:rPr>
          <w:rStyle w:val="StyleUnderline"/>
          <w:rFonts w:asciiTheme="minorHAnsi" w:hAnsiTheme="minorHAnsi" w:cstheme="minorHAnsi"/>
          <w:highlight w:val="yellow"/>
        </w:rPr>
        <w:t>prior to the enactment of Title IX, women were "excluded from educational opportunities solely on the basis of sex</w:t>
      </w:r>
      <w:r w:rsidRPr="000F1C24">
        <w:rPr>
          <w:rStyle w:val="StyleUnderline"/>
          <w:rFonts w:asciiTheme="minorHAnsi" w:hAnsiTheme="minorHAnsi" w:cstheme="minorHAnsi"/>
        </w:rPr>
        <w:t>"</w:t>
      </w:r>
      <w:r w:rsidRPr="000F1C24">
        <w:rPr>
          <w:rFonts w:asciiTheme="minorHAnsi" w:hAnsiTheme="minorHAnsi" w:cstheme="minorHAnsi"/>
        </w:rPr>
        <w:t xml:space="preserve">); see also Note, Sex Discrimination and Intercollegiate Athletics: Putting Some Muscle on Title IX, 88 YALE L.J. 1254, 1264 (1979) [hereinafter Sex Discrimination](explaining that </w:t>
      </w:r>
      <w:r w:rsidRPr="000F0164">
        <w:rPr>
          <w:rStyle w:val="StyleUnderline"/>
          <w:rFonts w:asciiTheme="minorHAnsi" w:hAnsiTheme="minorHAnsi" w:cstheme="minorHAnsi"/>
          <w:highlight w:val="yellow"/>
        </w:rPr>
        <w:t>the social policy underlying Title IX was to ensure equal access to education for all Americans, regardless of sex</w:t>
      </w:r>
      <w:r w:rsidRPr="000F1C24">
        <w:rPr>
          <w:rFonts w:asciiTheme="minorHAnsi" w:hAnsiTheme="minorHAnsi" w:cstheme="minorHAnsi"/>
        </w:rPr>
        <w:t xml:space="preserve">). [footnote 3 ends here] </w:t>
      </w:r>
      <w:r w:rsidRPr="000F1C24">
        <w:rPr>
          <w:rStyle w:val="Emphasis"/>
          <w:rFonts w:asciiTheme="minorHAnsi" w:hAnsiTheme="minorHAnsi" w:cstheme="minorHAnsi"/>
        </w:rPr>
        <w:t>Although Title IX is most commonly associated with athletics</w:t>
      </w:r>
      <w:r w:rsidRPr="000F1C24">
        <w:rPr>
          <w:rFonts w:asciiTheme="minorHAnsi" w:hAnsiTheme="minorHAnsi" w:cstheme="minorHAnsi"/>
        </w:rPr>
        <w:t xml:space="preserve">, 4 </w:t>
      </w:r>
      <w:r w:rsidRPr="000F1C24">
        <w:rPr>
          <w:rStyle w:val="Emphasis"/>
          <w:rFonts w:asciiTheme="minorHAnsi" w:hAnsiTheme="minorHAnsi" w:cstheme="minorHAnsi"/>
        </w:rPr>
        <w:t>its application and effect have been far-reaching</w:t>
      </w:r>
      <w:r w:rsidRPr="000F1C24">
        <w:rPr>
          <w:rFonts w:asciiTheme="minorHAnsi" w:hAnsiTheme="minorHAnsi" w:cstheme="minorHAnsi"/>
        </w:rPr>
        <w:t xml:space="preserve">. 5 </w:t>
      </w:r>
      <w:r w:rsidRPr="000F1C24">
        <w:rPr>
          <w:rStyle w:val="Emphasis"/>
          <w:rFonts w:asciiTheme="minorHAnsi" w:hAnsiTheme="minorHAnsi" w:cstheme="minorHAnsi"/>
        </w:rPr>
        <w:t>Since its enactment</w:t>
      </w:r>
      <w:r w:rsidRPr="000F1C24">
        <w:rPr>
          <w:rFonts w:asciiTheme="minorHAnsi" w:hAnsiTheme="minorHAnsi" w:cstheme="minorHAnsi"/>
        </w:rPr>
        <w:t xml:space="preserve"> in 1972,6 </w:t>
      </w:r>
      <w:r w:rsidRPr="000F0164">
        <w:rPr>
          <w:rStyle w:val="Emphasis"/>
          <w:rFonts w:asciiTheme="minorHAnsi" w:hAnsiTheme="minorHAnsi" w:cstheme="minorHAnsi"/>
          <w:highlight w:val="yellow"/>
        </w:rPr>
        <w:t>Title IX has enabled women to achieve tremendous progress inside and outside the classroom</w:t>
      </w:r>
      <w:r w:rsidRPr="000F1C24">
        <w:rPr>
          <w:rFonts w:asciiTheme="minorHAnsi" w:hAnsiTheme="minorHAnsi" w:cstheme="minorHAnsi"/>
        </w:rPr>
        <w:t xml:space="preserve">. 7 [footnote 7 starts here] 7. See Greenberger &amp; Chaudhry, supra note 1, at 491 (noting that </w:t>
      </w:r>
      <w:r w:rsidRPr="000F1C24">
        <w:rPr>
          <w:rStyle w:val="StyleUnderline"/>
          <w:rFonts w:asciiTheme="minorHAnsi" w:hAnsiTheme="minorHAnsi" w:cstheme="minorHAnsi"/>
        </w:rPr>
        <w:t>Title IX has opened the doors to women in a number of areas including "higher education, employment, and</w:t>
      </w:r>
      <w:r w:rsidRPr="000F1C24">
        <w:rPr>
          <w:rFonts w:asciiTheme="minorHAnsi" w:hAnsiTheme="minorHAnsi" w:cstheme="minorHAnsi"/>
        </w:rPr>
        <w:t xml:space="preserve"> ... </w:t>
      </w:r>
      <w:r w:rsidRPr="000F1C24">
        <w:rPr>
          <w:rStyle w:val="StyleUnderline"/>
          <w:rFonts w:asciiTheme="minorHAnsi" w:hAnsiTheme="minorHAnsi" w:cstheme="minorHAnsi"/>
        </w:rPr>
        <w:t>athletics</w:t>
      </w:r>
      <w:r w:rsidRPr="000F1C24">
        <w:rPr>
          <w:rFonts w:asciiTheme="minorHAnsi" w:hAnsiTheme="minorHAnsi" w:cstheme="minorHAnsi"/>
        </w:rPr>
        <w:t>") [footnote 7 ends here]</w:t>
      </w:r>
    </w:p>
    <w:p w:rsidR="006F3259" w:rsidRPr="000F1C24" w:rsidRDefault="006F3259" w:rsidP="006F3259">
      <w:pPr>
        <w:rPr>
          <w:rFonts w:asciiTheme="minorHAnsi" w:hAnsiTheme="minorHAnsi" w:cstheme="minorHAnsi"/>
        </w:rPr>
      </w:pPr>
      <w:r w:rsidRPr="000F1C24">
        <w:rPr>
          <w:rFonts w:asciiTheme="minorHAnsi" w:hAnsiTheme="minorHAnsi" w:cstheme="minorHAnsi"/>
        </w:rPr>
        <w:t xml:space="preserve">Indeed, </w:t>
      </w:r>
      <w:r w:rsidRPr="000F1C24">
        <w:rPr>
          <w:rStyle w:val="Emphasis"/>
          <w:rFonts w:asciiTheme="minorHAnsi" w:hAnsiTheme="minorHAnsi" w:cstheme="minorHAnsi"/>
        </w:rPr>
        <w:t>Title IX has left an indelible impact on society</w:t>
      </w:r>
      <w:r w:rsidRPr="000F1C24">
        <w:rPr>
          <w:rFonts w:asciiTheme="minorHAnsi" w:hAnsiTheme="minorHAnsi" w:cstheme="minorHAnsi"/>
        </w:rPr>
        <w:t xml:space="preserve">. 8 [footnote 8 starts here] 8. </w:t>
      </w:r>
      <w:r w:rsidRPr="000F1C24">
        <w:rPr>
          <w:rStyle w:val="StyleUnderline"/>
          <w:rFonts w:asciiTheme="minorHAnsi" w:hAnsiTheme="minorHAnsi" w:cstheme="minorHAnsi"/>
        </w:rPr>
        <w:t>From 1971 to 1972, approximately 294,000 high school females participated in athletics</w:t>
      </w:r>
      <w:r w:rsidRPr="000F1C24">
        <w:rPr>
          <w:rFonts w:asciiTheme="minorHAnsi" w:hAnsiTheme="minorHAnsi" w:cstheme="minorHAnsi"/>
        </w:rPr>
        <w:t xml:space="preserve">. See WOMEN'S SPORTS FOUND., PLAY FAIR: A TITLE IX PLAYBOOK FOR VICTORY 4 (2009), available at http://www.avca.org/includes/media/docs/Play-Fair-Final.pdf. </w:t>
      </w:r>
      <w:r w:rsidRPr="000F0164">
        <w:rPr>
          <w:rStyle w:val="Emphasis"/>
          <w:rFonts w:asciiTheme="minorHAnsi" w:hAnsiTheme="minorHAnsi" w:cstheme="minorHAnsi"/>
          <w:highlight w:val="yellow"/>
        </w:rPr>
        <w:t>In</w:t>
      </w:r>
      <w:r w:rsidRPr="000F1C24">
        <w:rPr>
          <w:rStyle w:val="Emphasis"/>
          <w:rFonts w:asciiTheme="minorHAnsi" w:hAnsiTheme="minorHAnsi" w:cstheme="minorHAnsi"/>
        </w:rPr>
        <w:t xml:space="preserve"> 20</w:t>
      </w:r>
      <w:r w:rsidRPr="000F0164">
        <w:rPr>
          <w:rStyle w:val="Emphasis"/>
          <w:rFonts w:asciiTheme="minorHAnsi" w:hAnsiTheme="minorHAnsi" w:cstheme="minorHAnsi"/>
          <w:highlight w:val="yellow"/>
        </w:rPr>
        <w:t>07-</w:t>
      </w:r>
      <w:r w:rsidRPr="000F1C24">
        <w:rPr>
          <w:rStyle w:val="Emphasis"/>
          <w:rFonts w:asciiTheme="minorHAnsi" w:hAnsiTheme="minorHAnsi" w:cstheme="minorHAnsi"/>
        </w:rPr>
        <w:t>20</w:t>
      </w:r>
      <w:r w:rsidRPr="000F0164">
        <w:rPr>
          <w:rStyle w:val="Emphasis"/>
          <w:rFonts w:asciiTheme="minorHAnsi" w:hAnsiTheme="minorHAnsi" w:cstheme="minorHAnsi"/>
          <w:highlight w:val="yellow"/>
        </w:rPr>
        <w:t>08</w:t>
      </w:r>
      <w:r w:rsidRPr="000F1C24">
        <w:rPr>
          <w:rStyle w:val="Emphasis"/>
          <w:rFonts w:asciiTheme="minorHAnsi" w:hAnsiTheme="minorHAnsi" w:cstheme="minorHAnsi"/>
        </w:rPr>
        <w:t xml:space="preserve">, almost </w:t>
      </w:r>
      <w:r w:rsidRPr="000F0164">
        <w:rPr>
          <w:rStyle w:val="Emphasis"/>
          <w:rFonts w:asciiTheme="minorHAnsi" w:hAnsiTheme="minorHAnsi" w:cstheme="minorHAnsi"/>
          <w:highlight w:val="yellow"/>
        </w:rPr>
        <w:t>3 million women participated in high school athletics, an increase of 940%.</w:t>
      </w:r>
      <w:r w:rsidRPr="000F1C24">
        <w:rPr>
          <w:rFonts w:asciiTheme="minorHAnsi" w:hAnsiTheme="minorHAnsi" w:cstheme="minorHAnsi"/>
        </w:rPr>
        <w:t xml:space="preserve"> Id. From 1971 to 1972, approximately 30,000 female varsity athletes participated in NCAA sports as compared to approximately 167,000 in 2004-2005, an increase of 456%. See NAT'L COAL. FOR WOMEN &amp; GIRLS IN EDUC., TITLE IX AT 35: BEYOND THE HEADLINES 8 (2008) [hereinafter TITLE IX AT 35], available at http://www.ncwge.org/ PDF/TitlelXat35.pdf. </w:t>
      </w:r>
      <w:r w:rsidRPr="000F1C24">
        <w:rPr>
          <w:rStyle w:val="StyleUnderline"/>
          <w:rFonts w:asciiTheme="minorHAnsi" w:hAnsiTheme="minorHAnsi" w:cstheme="minorHAnsi"/>
        </w:rPr>
        <w:t>As of 1997-1998, women earned 57% of all master's degrees as compared with 41% in 1971-1972.</w:t>
      </w:r>
      <w:r w:rsidRPr="000F1C24">
        <w:rPr>
          <w:rFonts w:asciiTheme="minorHAnsi" w:hAnsiTheme="minorHAnsi" w:cstheme="minorHAnsi"/>
        </w:rPr>
        <w:t xml:space="preserve"> See TITLE IX AT 30, supra note 4, at 10. </w:t>
      </w:r>
      <w:r w:rsidRPr="000F1C24">
        <w:rPr>
          <w:rStyle w:val="StyleUnderline"/>
          <w:rFonts w:asciiTheme="minorHAnsi" w:hAnsiTheme="minorHAnsi" w:cstheme="minorHAnsi"/>
        </w:rPr>
        <w:t>As of 19971998, women earned 42% of all doctoral level degrees as compared with 16% in 19711972</w:t>
      </w:r>
      <w:r w:rsidRPr="000F1C24">
        <w:rPr>
          <w:rFonts w:asciiTheme="minorHAnsi" w:hAnsiTheme="minorHAnsi" w:cstheme="minorHAnsi"/>
        </w:rPr>
        <w:t xml:space="preserve">. See TITLE IX at 30, supra note 4, at 10. [footnote 8 ends here] </w:t>
      </w:r>
      <w:r w:rsidRPr="000F0164">
        <w:rPr>
          <w:rStyle w:val="Emphasis"/>
          <w:rFonts w:asciiTheme="minorHAnsi" w:hAnsiTheme="minorHAnsi" w:cstheme="minorHAnsi"/>
          <w:highlight w:val="yellow"/>
        </w:rPr>
        <w:t>Title IX's</w:t>
      </w:r>
      <w:r w:rsidRPr="000F1C24">
        <w:rPr>
          <w:rStyle w:val="Emphasis"/>
          <w:rFonts w:asciiTheme="minorHAnsi" w:hAnsiTheme="minorHAnsi" w:cstheme="minorHAnsi"/>
        </w:rPr>
        <w:t xml:space="preserve"> "national </w:t>
      </w:r>
      <w:r w:rsidRPr="000F0164">
        <w:rPr>
          <w:rStyle w:val="Emphasis"/>
          <w:rFonts w:asciiTheme="minorHAnsi" w:hAnsiTheme="minorHAnsi" w:cstheme="minorHAnsi"/>
          <w:highlight w:val="yellow"/>
        </w:rPr>
        <w:t>commitment to end</w:t>
      </w:r>
      <w:r w:rsidRPr="000F0164">
        <w:rPr>
          <w:rFonts w:asciiTheme="minorHAnsi" w:hAnsiTheme="minorHAnsi" w:cstheme="minorHAnsi"/>
          <w:highlight w:val="yellow"/>
        </w:rPr>
        <w:t xml:space="preserve"> [</w:t>
      </w:r>
      <w:r w:rsidRPr="000F0164">
        <w:rPr>
          <w:rStyle w:val="Emphasis"/>
          <w:rFonts w:asciiTheme="minorHAnsi" w:hAnsiTheme="minorHAnsi" w:cstheme="minorHAnsi"/>
          <w:highlight w:val="yellow"/>
        </w:rPr>
        <w:t>sex</w:t>
      </w:r>
      <w:r w:rsidRPr="000F0164">
        <w:rPr>
          <w:rFonts w:asciiTheme="minorHAnsi" w:hAnsiTheme="minorHAnsi" w:cstheme="minorHAnsi"/>
          <w:highlight w:val="yellow"/>
        </w:rPr>
        <w:t xml:space="preserve">] </w:t>
      </w:r>
      <w:r w:rsidRPr="000F0164">
        <w:rPr>
          <w:rStyle w:val="Emphasis"/>
          <w:rFonts w:asciiTheme="minorHAnsi" w:hAnsiTheme="minorHAnsi" w:cstheme="minorHAnsi"/>
          <w:highlight w:val="yellow"/>
        </w:rPr>
        <w:t>discrimination</w:t>
      </w:r>
      <w:r w:rsidRPr="000F1C24">
        <w:rPr>
          <w:rFonts w:asciiTheme="minorHAnsi" w:hAnsiTheme="minorHAnsi" w:cstheme="minorHAnsi"/>
        </w:rPr>
        <w:t xml:space="preserve">" 9 </w:t>
      </w:r>
      <w:r w:rsidRPr="000F1C24">
        <w:rPr>
          <w:rStyle w:val="Emphasis"/>
          <w:rFonts w:asciiTheme="minorHAnsi" w:hAnsiTheme="minorHAnsi" w:cstheme="minorHAnsi"/>
        </w:rPr>
        <w:t xml:space="preserve">has </w:t>
      </w:r>
      <w:r w:rsidRPr="000F0164">
        <w:rPr>
          <w:rStyle w:val="Emphasis"/>
          <w:rFonts w:asciiTheme="minorHAnsi" w:hAnsiTheme="minorHAnsi" w:cstheme="minorHAnsi"/>
          <w:highlight w:val="yellow"/>
        </w:rPr>
        <w:t>helped t</w:t>
      </w:r>
      <w:r w:rsidRPr="000F1C24">
        <w:rPr>
          <w:rStyle w:val="Emphasis"/>
          <w:rFonts w:asciiTheme="minorHAnsi" w:hAnsiTheme="minorHAnsi" w:cstheme="minorHAnsi"/>
        </w:rPr>
        <w:t>o r</w:t>
      </w:r>
      <w:r w:rsidRPr="000F0164">
        <w:rPr>
          <w:rStyle w:val="Emphasis"/>
          <w:rFonts w:asciiTheme="minorHAnsi" w:hAnsiTheme="minorHAnsi" w:cstheme="minorHAnsi"/>
          <w:highlight w:val="yellow"/>
        </w:rPr>
        <w:t>eshape and redefine</w:t>
      </w:r>
      <w:r w:rsidRPr="000F1C24">
        <w:rPr>
          <w:rStyle w:val="Emphasis"/>
          <w:rFonts w:asciiTheme="minorHAnsi" w:hAnsiTheme="minorHAnsi" w:cstheme="minorHAnsi"/>
        </w:rPr>
        <w:t xml:space="preserve"> society's </w:t>
      </w:r>
      <w:r w:rsidRPr="000F0164">
        <w:rPr>
          <w:rStyle w:val="Emphasis"/>
          <w:rFonts w:asciiTheme="minorHAnsi" w:hAnsiTheme="minorHAnsi" w:cstheme="minorHAnsi"/>
          <w:highlight w:val="yellow"/>
        </w:rPr>
        <w:t>views towards</w:t>
      </w:r>
      <w:r w:rsidRPr="000F1C24">
        <w:rPr>
          <w:rStyle w:val="Emphasis"/>
          <w:rFonts w:asciiTheme="minorHAnsi" w:hAnsiTheme="minorHAnsi" w:cstheme="minorHAnsi"/>
        </w:rPr>
        <w:t xml:space="preserve"> </w:t>
      </w:r>
      <w:r w:rsidRPr="000F0164">
        <w:rPr>
          <w:rStyle w:val="Emphasis"/>
          <w:rFonts w:asciiTheme="minorHAnsi" w:hAnsiTheme="minorHAnsi" w:cstheme="minorHAnsi"/>
          <w:highlight w:val="yellow"/>
        </w:rPr>
        <w:t>women</w:t>
      </w:r>
      <w:r w:rsidRPr="000F1C24">
        <w:rPr>
          <w:rStyle w:val="Emphasis"/>
          <w:rFonts w:asciiTheme="minorHAnsi" w:hAnsiTheme="minorHAnsi" w:cstheme="minorHAnsi"/>
        </w:rPr>
        <w:t>.</w:t>
      </w:r>
      <w:r w:rsidRPr="000F1C24">
        <w:rPr>
          <w:rFonts w:asciiTheme="minorHAnsi" w:hAnsiTheme="minorHAnsi" w:cstheme="minorHAnsi"/>
        </w:rPr>
        <w:t xml:space="preserve">"10 </w:t>
      </w:r>
      <w:r w:rsidRPr="000F1C24">
        <w:rPr>
          <w:rStyle w:val="StyleUnderline"/>
          <w:rFonts w:asciiTheme="minorHAnsi" w:hAnsiTheme="minorHAnsi" w:cstheme="minorHAnsi"/>
        </w:rPr>
        <w:t>Despite Title IX's many achievements</w:t>
      </w:r>
      <w:r w:rsidRPr="000F1C24">
        <w:rPr>
          <w:rFonts w:asciiTheme="minorHAnsi" w:hAnsiTheme="minorHAnsi" w:cstheme="minorHAnsi"/>
        </w:rPr>
        <w:t xml:space="preserve">,"11 </w:t>
      </w:r>
      <w:r w:rsidRPr="000F1C24">
        <w:rPr>
          <w:rStyle w:val="Emphasis"/>
          <w:rFonts w:asciiTheme="minorHAnsi" w:hAnsiTheme="minorHAnsi" w:cstheme="minorHAnsi"/>
        </w:rPr>
        <w:t xml:space="preserve">more </w:t>
      </w:r>
      <w:r w:rsidRPr="000F0164">
        <w:rPr>
          <w:rStyle w:val="Emphasis"/>
          <w:rFonts w:asciiTheme="minorHAnsi" w:hAnsiTheme="minorHAnsi" w:cstheme="minorHAnsi"/>
          <w:highlight w:val="yellow"/>
        </w:rPr>
        <w:t>work is needed</w:t>
      </w:r>
      <w:r w:rsidRPr="000F1C24">
        <w:rPr>
          <w:rStyle w:val="Emphasis"/>
          <w:rFonts w:asciiTheme="minorHAnsi" w:hAnsiTheme="minorHAnsi" w:cstheme="minorHAnsi"/>
        </w:rPr>
        <w:t xml:space="preserve"> to build upon the gains made thus far</w:t>
      </w:r>
      <w:r w:rsidRPr="000F1C24">
        <w:rPr>
          <w:rFonts w:asciiTheme="minorHAnsi" w:hAnsiTheme="minorHAnsi" w:cstheme="minorHAnsi"/>
        </w:rPr>
        <w:t xml:space="preserve">. 12 In particular, </w:t>
      </w:r>
      <w:r w:rsidRPr="000F0164">
        <w:rPr>
          <w:rStyle w:val="Emphasis"/>
          <w:rFonts w:asciiTheme="minorHAnsi" w:hAnsiTheme="minorHAnsi" w:cstheme="minorHAnsi"/>
          <w:highlight w:val="yellow"/>
        </w:rPr>
        <w:t>reforms</w:t>
      </w:r>
      <w:r w:rsidRPr="000F1C24">
        <w:rPr>
          <w:rStyle w:val="Emphasis"/>
          <w:rFonts w:asciiTheme="minorHAnsi" w:hAnsiTheme="minorHAnsi" w:cstheme="minorHAnsi"/>
        </w:rPr>
        <w:t xml:space="preserve"> must be </w:t>
      </w:r>
      <w:r w:rsidRPr="000F0164">
        <w:rPr>
          <w:rStyle w:val="Emphasis"/>
          <w:rFonts w:asciiTheme="minorHAnsi" w:hAnsiTheme="minorHAnsi" w:cstheme="minorHAnsi"/>
          <w:highlight w:val="yellow"/>
        </w:rPr>
        <w:t>made</w:t>
      </w:r>
      <w:r w:rsidRPr="000F1C24">
        <w:rPr>
          <w:rStyle w:val="Emphasis"/>
          <w:rFonts w:asciiTheme="minorHAnsi" w:hAnsiTheme="minorHAnsi" w:cstheme="minorHAnsi"/>
        </w:rPr>
        <w:t xml:space="preserve"> </w:t>
      </w:r>
      <w:r w:rsidRPr="000F0164">
        <w:rPr>
          <w:rStyle w:val="Emphasis"/>
          <w:rFonts w:asciiTheme="minorHAnsi" w:hAnsiTheme="minorHAnsi" w:cstheme="minorHAnsi"/>
          <w:highlight w:val="yellow"/>
        </w:rPr>
        <w:t>to strengthen and improve enforcement of Title IX</w:t>
      </w:r>
      <w:r w:rsidRPr="000F1C24">
        <w:rPr>
          <w:rStyle w:val="Emphasis"/>
          <w:rFonts w:asciiTheme="minorHAnsi" w:hAnsiTheme="minorHAnsi" w:cstheme="minorHAnsi"/>
        </w:rPr>
        <w:t xml:space="preserve"> by the</w:t>
      </w:r>
      <w:r w:rsidRPr="000F1C24">
        <w:rPr>
          <w:rFonts w:asciiTheme="minorHAnsi" w:hAnsiTheme="minorHAnsi" w:cstheme="minorHAnsi"/>
        </w:rPr>
        <w:t xml:space="preserve"> U.S. </w:t>
      </w:r>
      <w:r w:rsidRPr="000F1C24">
        <w:rPr>
          <w:rStyle w:val="Emphasis"/>
          <w:rFonts w:asciiTheme="minorHAnsi" w:hAnsiTheme="minorHAnsi" w:cstheme="minorHAnsi"/>
        </w:rPr>
        <w:t>Department of Education's Office for Civil Rights</w:t>
      </w:r>
      <w:r w:rsidRPr="000F1C24">
        <w:rPr>
          <w:rFonts w:asciiTheme="minorHAnsi" w:hAnsiTheme="minorHAnsi" w:cstheme="minorHAnsi"/>
        </w:rPr>
        <w:t xml:space="preserve"> (OCR).</w:t>
      </w:r>
    </w:p>
    <w:p w:rsidR="006F3259" w:rsidRPr="000F1C24" w:rsidRDefault="006F3259" w:rsidP="006F3259">
      <w:pPr>
        <w:rPr>
          <w:rFonts w:asciiTheme="minorHAnsi" w:hAnsiTheme="minorHAnsi" w:cstheme="minorHAnsi"/>
        </w:rPr>
      </w:pPr>
    </w:p>
    <w:p w:rsidR="006F3259" w:rsidRPr="000F1C24" w:rsidRDefault="006F3259" w:rsidP="006F3259">
      <w:pPr>
        <w:rPr>
          <w:rFonts w:asciiTheme="minorHAnsi" w:hAnsiTheme="minorHAnsi" w:cstheme="minorHAnsi"/>
        </w:rPr>
      </w:pP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Patchwork enforcement bad</w:t>
      </w:r>
    </w:p>
    <w:p w:rsidR="006F3259" w:rsidRPr="000F1C24" w:rsidRDefault="006F3259" w:rsidP="006F3259">
      <w:pPr>
        <w:rPr>
          <w:rStyle w:val="Style13ptBold"/>
          <w:rFonts w:asciiTheme="minorHAnsi" w:hAnsiTheme="minorHAnsi" w:cstheme="minorHAnsi"/>
        </w:rPr>
      </w:pPr>
      <w:r w:rsidRPr="000F1C24">
        <w:rPr>
          <w:rStyle w:val="Style13ptBold"/>
          <w:rFonts w:asciiTheme="minorHAnsi" w:hAnsiTheme="minorHAnsi" w:cstheme="minorHAnsi"/>
        </w:rPr>
        <w:t>Renfrew 12</w:t>
      </w:r>
    </w:p>
    <w:p w:rsidR="006F3259" w:rsidRPr="000F1C24" w:rsidRDefault="006F3259" w:rsidP="006F3259">
      <w:pPr>
        <w:rPr>
          <w:rFonts w:asciiTheme="minorHAnsi" w:hAnsiTheme="minorHAnsi" w:cstheme="minorHAnsi"/>
        </w:rPr>
      </w:pPr>
      <w:r w:rsidRPr="000F1C24">
        <w:rPr>
          <w:rFonts w:asciiTheme="minorHAnsi" w:hAnsiTheme="minorHAnsi" w:cstheme="minorHAnsi"/>
        </w:rPr>
        <w:t>Alison Renfrew, J.D./Master of Science (M.S.) in Human Resources and Employment Relations Candidate, The Dickinson School of Law of the Pennsylvania State University, 2013, Penn St. L. Rev., 2012-2013, “The Building Blocks of Reform: Strengthening Office of Civil Rights to Achieve Title IX's Objectives”, 117:2, p. 563 **OCR = Office of Civil Rights in the Department of Education</w:t>
      </w:r>
    </w:p>
    <w:p w:rsidR="006F3259" w:rsidRPr="000F1C24" w:rsidRDefault="006F3259" w:rsidP="006F3259">
      <w:pPr>
        <w:rPr>
          <w:rFonts w:asciiTheme="minorHAnsi" w:hAnsiTheme="minorHAnsi" w:cstheme="minorHAnsi"/>
        </w:rPr>
      </w:pPr>
    </w:p>
    <w:p w:rsidR="006F3259" w:rsidRPr="000F1C24" w:rsidRDefault="006F3259" w:rsidP="006F3259">
      <w:pPr>
        <w:rPr>
          <w:rFonts w:asciiTheme="minorHAnsi" w:hAnsiTheme="minorHAnsi" w:cstheme="minorHAnsi"/>
        </w:rPr>
      </w:pPr>
      <w:r w:rsidRPr="000F1C24">
        <w:rPr>
          <w:rFonts w:asciiTheme="minorHAnsi" w:hAnsiTheme="minorHAnsi" w:cstheme="minorHAnsi"/>
        </w:rPr>
        <w:t xml:space="preserve">This </w:t>
      </w:r>
      <w:r w:rsidRPr="000F0164">
        <w:rPr>
          <w:rFonts w:asciiTheme="minorHAnsi" w:hAnsiTheme="minorHAnsi" w:cstheme="minorHAnsi"/>
          <w:highlight w:val="yellow"/>
        </w:rPr>
        <w:t xml:space="preserve">inherent </w:t>
      </w:r>
      <w:r w:rsidRPr="000F0164">
        <w:rPr>
          <w:rStyle w:val="StyleUnderline"/>
          <w:rFonts w:asciiTheme="minorHAnsi" w:hAnsiTheme="minorHAnsi" w:cstheme="minorHAnsi"/>
          <w:highlight w:val="yellow"/>
        </w:rPr>
        <w:t>tension</w:t>
      </w:r>
      <w:r w:rsidRPr="000F1C24">
        <w:rPr>
          <w:rStyle w:val="StyleUnderline"/>
          <w:rFonts w:asciiTheme="minorHAnsi" w:hAnsiTheme="minorHAnsi" w:cstheme="minorHAnsi"/>
        </w:rPr>
        <w:t xml:space="preserve"> has </w:t>
      </w:r>
      <w:r w:rsidRPr="000F0164">
        <w:rPr>
          <w:rStyle w:val="StyleUnderline"/>
          <w:rFonts w:asciiTheme="minorHAnsi" w:hAnsiTheme="minorHAnsi" w:cstheme="minorHAnsi"/>
          <w:highlight w:val="yellow"/>
        </w:rPr>
        <w:t>resulted in</w:t>
      </w:r>
      <w:r w:rsidRPr="000F1C24">
        <w:rPr>
          <w:rStyle w:val="StyleUnderline"/>
          <w:rFonts w:asciiTheme="minorHAnsi" w:hAnsiTheme="minorHAnsi" w:cstheme="minorHAnsi"/>
        </w:rPr>
        <w:t xml:space="preserve"> a</w:t>
      </w:r>
      <w:r w:rsidRPr="000F1C24">
        <w:rPr>
          <w:rFonts w:asciiTheme="minorHAnsi" w:hAnsiTheme="minorHAnsi" w:cstheme="minorHAnsi"/>
        </w:rPr>
        <w:t xml:space="preserve"> </w:t>
      </w:r>
      <w:r w:rsidRPr="000F0164">
        <w:rPr>
          <w:rStyle w:val="Emphasis"/>
          <w:rFonts w:asciiTheme="minorHAnsi" w:hAnsiTheme="minorHAnsi" w:cstheme="minorHAnsi"/>
          <w:highlight w:val="yellow"/>
        </w:rPr>
        <w:t>patchwork of decisions</w:t>
      </w:r>
      <w:r w:rsidRPr="000F1C24">
        <w:rPr>
          <w:rFonts w:asciiTheme="minorHAnsi" w:hAnsiTheme="minorHAnsi" w:cstheme="minorHAnsi"/>
        </w:rPr>
        <w:t xml:space="preserve">. 158 In particular, </w:t>
      </w:r>
      <w:r w:rsidRPr="000F1C24">
        <w:rPr>
          <w:rStyle w:val="Emphasis"/>
          <w:rFonts w:asciiTheme="minorHAnsi" w:hAnsiTheme="minorHAnsi" w:cstheme="minorHAnsi"/>
        </w:rPr>
        <w:t xml:space="preserve">the </w:t>
      </w:r>
      <w:r w:rsidRPr="000F0164">
        <w:rPr>
          <w:rStyle w:val="Emphasis"/>
          <w:rFonts w:asciiTheme="minorHAnsi" w:hAnsiTheme="minorHAnsi" w:cstheme="minorHAnsi"/>
          <w:highlight w:val="yellow"/>
        </w:rPr>
        <w:t>absence of</w:t>
      </w:r>
      <w:r w:rsidRPr="000F1C24">
        <w:rPr>
          <w:rStyle w:val="Emphasis"/>
          <w:rFonts w:asciiTheme="minorHAnsi" w:hAnsiTheme="minorHAnsi" w:cstheme="minorHAnsi"/>
        </w:rPr>
        <w:t xml:space="preserve"> </w:t>
      </w:r>
      <w:r w:rsidRPr="000F0164">
        <w:rPr>
          <w:rStyle w:val="Emphasis"/>
          <w:rFonts w:asciiTheme="minorHAnsi" w:hAnsiTheme="minorHAnsi" w:cstheme="minorHAnsi"/>
          <w:highlight w:val="yellow"/>
        </w:rPr>
        <w:t>uniform standards</w:t>
      </w:r>
      <w:r w:rsidRPr="000F1C24">
        <w:rPr>
          <w:rStyle w:val="Emphasis"/>
          <w:rFonts w:asciiTheme="minorHAnsi" w:hAnsiTheme="minorHAnsi" w:cstheme="minorHAnsi"/>
        </w:rPr>
        <w:t xml:space="preserve"> has </w:t>
      </w:r>
      <w:r w:rsidRPr="000F0164">
        <w:rPr>
          <w:rStyle w:val="Emphasis"/>
          <w:rFonts w:asciiTheme="minorHAnsi" w:hAnsiTheme="minorHAnsi" w:cstheme="minorHAnsi"/>
          <w:highlight w:val="yellow"/>
        </w:rPr>
        <w:t>created significant confusion</w:t>
      </w:r>
      <w:r w:rsidRPr="000F1C24">
        <w:rPr>
          <w:rStyle w:val="Emphasis"/>
          <w:rFonts w:asciiTheme="minorHAnsi" w:hAnsiTheme="minorHAnsi" w:cstheme="minorHAnsi"/>
        </w:rPr>
        <w:t xml:space="preserve"> for many educational institutions</w:t>
      </w:r>
      <w:r w:rsidRPr="000F1C24">
        <w:rPr>
          <w:rFonts w:asciiTheme="minorHAnsi" w:hAnsiTheme="minorHAnsi" w:cstheme="minorHAnsi"/>
        </w:rPr>
        <w:t xml:space="preserve">.159 </w:t>
      </w:r>
      <w:r w:rsidRPr="000F1C24">
        <w:rPr>
          <w:rStyle w:val="Emphasis"/>
          <w:rFonts w:asciiTheme="minorHAnsi" w:hAnsiTheme="minorHAnsi" w:cstheme="minorHAnsi"/>
        </w:rPr>
        <w:t>Without "clear and consistent" standards</w:t>
      </w:r>
      <w:r w:rsidRPr="000F1C24">
        <w:rPr>
          <w:rFonts w:asciiTheme="minorHAnsi" w:hAnsiTheme="minorHAnsi" w:cstheme="minorHAnsi"/>
        </w:rPr>
        <w:t xml:space="preserve">, 160 </w:t>
      </w:r>
      <w:r w:rsidRPr="000F1C24">
        <w:rPr>
          <w:rStyle w:val="Emphasis"/>
          <w:rFonts w:asciiTheme="minorHAnsi" w:hAnsiTheme="minorHAnsi" w:cstheme="minorHAnsi"/>
        </w:rPr>
        <w:t xml:space="preserve">educational </w:t>
      </w:r>
      <w:r w:rsidRPr="000F0164">
        <w:rPr>
          <w:rStyle w:val="Emphasis"/>
          <w:rFonts w:asciiTheme="minorHAnsi" w:hAnsiTheme="minorHAnsi" w:cstheme="minorHAnsi"/>
          <w:highlight w:val="yellow"/>
        </w:rPr>
        <w:t>institutions</w:t>
      </w:r>
      <w:r w:rsidRPr="000F1C24">
        <w:rPr>
          <w:rStyle w:val="Emphasis"/>
          <w:rFonts w:asciiTheme="minorHAnsi" w:hAnsiTheme="minorHAnsi" w:cstheme="minorHAnsi"/>
        </w:rPr>
        <w:t xml:space="preserve"> </w:t>
      </w:r>
      <w:r w:rsidRPr="000F0164">
        <w:rPr>
          <w:rStyle w:val="Emphasis"/>
          <w:rFonts w:asciiTheme="minorHAnsi" w:hAnsiTheme="minorHAnsi" w:cstheme="minorHAnsi"/>
          <w:highlight w:val="yellow"/>
        </w:rPr>
        <w:t>face</w:t>
      </w:r>
      <w:r w:rsidRPr="000F1C24">
        <w:rPr>
          <w:rStyle w:val="Emphasis"/>
          <w:rFonts w:asciiTheme="minorHAnsi" w:hAnsiTheme="minorHAnsi" w:cstheme="minorHAnsi"/>
        </w:rPr>
        <w:t xml:space="preserve"> significant </w:t>
      </w:r>
      <w:r w:rsidRPr="000F0164">
        <w:rPr>
          <w:rStyle w:val="Emphasis"/>
          <w:rFonts w:asciiTheme="minorHAnsi" w:hAnsiTheme="minorHAnsi" w:cstheme="minorHAnsi"/>
          <w:highlight w:val="yellow"/>
        </w:rPr>
        <w:t>obstacles</w:t>
      </w:r>
      <w:r w:rsidRPr="000F1C24">
        <w:rPr>
          <w:rStyle w:val="Emphasis"/>
          <w:rFonts w:asciiTheme="minorHAnsi" w:hAnsiTheme="minorHAnsi" w:cstheme="minorHAnsi"/>
        </w:rPr>
        <w:t xml:space="preserve"> in </w:t>
      </w:r>
      <w:r w:rsidRPr="000F0164">
        <w:rPr>
          <w:rStyle w:val="Emphasis"/>
          <w:rFonts w:asciiTheme="minorHAnsi" w:hAnsiTheme="minorHAnsi" w:cstheme="minorHAnsi"/>
          <w:highlight w:val="yellow"/>
        </w:rPr>
        <w:t>determining their compliance under Title IX</w:t>
      </w:r>
      <w:r w:rsidRPr="000F1C24">
        <w:rPr>
          <w:rStyle w:val="Emphasis"/>
          <w:rFonts w:asciiTheme="minorHAnsi" w:hAnsiTheme="minorHAnsi" w:cstheme="minorHAnsi"/>
        </w:rPr>
        <w:t xml:space="preserve"> and their ability to make changes as needed</w:t>
      </w:r>
      <w:r w:rsidRPr="000F1C24">
        <w:rPr>
          <w:rFonts w:asciiTheme="minorHAnsi" w:hAnsiTheme="minorHAnsi" w:cstheme="minorHAnsi"/>
        </w:rPr>
        <w:t xml:space="preserve">. 161 [footnote 160 starts here] 160. Eckes, supra note 13, at 27 (stating that OCR recognizes that </w:t>
      </w:r>
      <w:r w:rsidRPr="000F1C24">
        <w:rPr>
          <w:rStyle w:val="StyleUnderline"/>
          <w:rFonts w:asciiTheme="minorHAnsi" w:hAnsiTheme="minorHAnsi" w:cstheme="minorHAnsi"/>
        </w:rPr>
        <w:t>educational institutions "benefit from clear and consistent implementation of Title IX</w:t>
      </w:r>
      <w:r w:rsidRPr="000F1C24">
        <w:rPr>
          <w:rFonts w:asciiTheme="minorHAnsi" w:hAnsiTheme="minorHAnsi" w:cstheme="minorHAnsi"/>
        </w:rPr>
        <w:t xml:space="preserve"> ... "). [footnote 160 ends here] </w:t>
      </w:r>
    </w:p>
    <w:p w:rsidR="006F3259" w:rsidRPr="000F1C24" w:rsidRDefault="006F3259" w:rsidP="006F3259">
      <w:pPr>
        <w:rPr>
          <w:rFonts w:asciiTheme="minorHAnsi" w:hAnsiTheme="minorHAnsi" w:cstheme="minorHAnsi"/>
        </w:rPr>
      </w:pP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Threat of federal enforcement is key to Title IX effectiveness</w:t>
      </w:r>
    </w:p>
    <w:p w:rsidR="006F3259" w:rsidRPr="000F1C24" w:rsidRDefault="006F3259" w:rsidP="006F3259">
      <w:pPr>
        <w:rPr>
          <w:rStyle w:val="Style13ptBold"/>
          <w:rFonts w:asciiTheme="minorHAnsi" w:hAnsiTheme="minorHAnsi" w:cstheme="minorHAnsi"/>
        </w:rPr>
      </w:pPr>
      <w:r w:rsidRPr="000F1C24">
        <w:rPr>
          <w:rStyle w:val="Style13ptBold"/>
          <w:rFonts w:asciiTheme="minorHAnsi" w:hAnsiTheme="minorHAnsi" w:cstheme="minorHAnsi"/>
        </w:rPr>
        <w:t>Renfrew 12</w:t>
      </w:r>
    </w:p>
    <w:p w:rsidR="006F3259" w:rsidRPr="000F1C24" w:rsidRDefault="006F3259" w:rsidP="006F3259">
      <w:pPr>
        <w:rPr>
          <w:rFonts w:asciiTheme="minorHAnsi" w:hAnsiTheme="minorHAnsi" w:cstheme="minorHAnsi"/>
        </w:rPr>
      </w:pPr>
      <w:r w:rsidRPr="000F1C24">
        <w:rPr>
          <w:rFonts w:asciiTheme="minorHAnsi" w:hAnsiTheme="minorHAnsi" w:cstheme="minorHAnsi"/>
        </w:rPr>
        <w:t>Alison Renfrew, J.D./Master of Science (M.S.) in Human Resources and Employment Relations Candidate, The Dickinson School of Law of the Pennsylvania State University, 2013, Penn St. L. Rev., 2012-2013, “The Building Blocks of Reform: Strengthening Office of Civil Rights to Achieve Title IX's Objectives”, 117:2, p. 563 **OCR = Office of Civil Rights in the Department of Education</w:t>
      </w:r>
    </w:p>
    <w:p w:rsidR="006F3259" w:rsidRPr="000F1C24" w:rsidRDefault="006F3259" w:rsidP="006F3259">
      <w:pPr>
        <w:rPr>
          <w:rFonts w:asciiTheme="minorHAnsi" w:hAnsiTheme="minorHAnsi" w:cstheme="minorHAnsi"/>
        </w:rPr>
      </w:pPr>
    </w:p>
    <w:p w:rsidR="006F3259" w:rsidRPr="000F1C24" w:rsidRDefault="006F3259" w:rsidP="006F3259">
      <w:pPr>
        <w:rPr>
          <w:rFonts w:asciiTheme="minorHAnsi" w:hAnsiTheme="minorHAnsi" w:cstheme="minorHAnsi"/>
        </w:rPr>
      </w:pPr>
      <w:r w:rsidRPr="000F1C24">
        <w:rPr>
          <w:rFonts w:asciiTheme="minorHAnsi" w:hAnsiTheme="minorHAnsi" w:cstheme="minorHAnsi"/>
        </w:rPr>
        <w:t>4. OCR's Unwillingness to Exercise Its Power</w:t>
      </w:r>
    </w:p>
    <w:p w:rsidR="006F3259" w:rsidRPr="000F1C24" w:rsidRDefault="006F3259" w:rsidP="006F3259">
      <w:pPr>
        <w:rPr>
          <w:rFonts w:asciiTheme="minorHAnsi" w:hAnsiTheme="minorHAnsi" w:cstheme="minorHAnsi"/>
        </w:rPr>
      </w:pPr>
      <w:r w:rsidRPr="000F1C24">
        <w:rPr>
          <w:rFonts w:asciiTheme="minorHAnsi" w:hAnsiTheme="minorHAnsi" w:cstheme="minorHAnsi"/>
        </w:rPr>
        <w:t xml:space="preserve">Arguably, </w:t>
      </w:r>
      <w:r w:rsidRPr="000F1C24">
        <w:rPr>
          <w:rStyle w:val="StyleUnderline"/>
          <w:rFonts w:asciiTheme="minorHAnsi" w:hAnsiTheme="minorHAnsi" w:cstheme="minorHAnsi"/>
        </w:rPr>
        <w:t>one of the most criticized areas</w:t>
      </w:r>
      <w:r w:rsidRPr="000F1C24">
        <w:rPr>
          <w:rFonts w:asciiTheme="minorHAnsi" w:hAnsiTheme="minorHAnsi" w:cstheme="minorHAnsi"/>
        </w:rPr>
        <w:t xml:space="preserve">162 </w:t>
      </w:r>
      <w:r w:rsidRPr="000F1C24">
        <w:rPr>
          <w:rStyle w:val="StyleUnderline"/>
          <w:rFonts w:asciiTheme="minorHAnsi" w:hAnsiTheme="minorHAnsi" w:cstheme="minorHAnsi"/>
        </w:rPr>
        <w:t>regarding OCR is its failure to strongly enforce Title IX</w:t>
      </w:r>
      <w:r w:rsidRPr="000F1C24">
        <w:rPr>
          <w:rFonts w:asciiTheme="minorHAnsi" w:hAnsiTheme="minorHAnsi" w:cstheme="minorHAnsi"/>
        </w:rPr>
        <w:t xml:space="preserve">. 163 </w:t>
      </w:r>
      <w:r w:rsidRPr="000F1C24">
        <w:rPr>
          <w:rStyle w:val="StyleUnderline"/>
          <w:rFonts w:asciiTheme="minorHAnsi" w:hAnsiTheme="minorHAnsi" w:cstheme="minorHAnsi"/>
        </w:rPr>
        <w:t xml:space="preserve">The </w:t>
      </w:r>
      <w:r w:rsidRPr="000F0164">
        <w:rPr>
          <w:rStyle w:val="StyleUnderline"/>
          <w:rFonts w:asciiTheme="minorHAnsi" w:hAnsiTheme="minorHAnsi" w:cstheme="minorHAnsi"/>
          <w:highlight w:val="yellow"/>
        </w:rPr>
        <w:t>problem is</w:t>
      </w:r>
      <w:r w:rsidRPr="000F1C24">
        <w:rPr>
          <w:rStyle w:val="StyleUnderline"/>
          <w:rFonts w:asciiTheme="minorHAnsi" w:hAnsiTheme="minorHAnsi" w:cstheme="minorHAnsi"/>
        </w:rPr>
        <w:t xml:space="preserve"> largely </w:t>
      </w:r>
      <w:r w:rsidRPr="000F0164">
        <w:rPr>
          <w:rStyle w:val="StyleUnderline"/>
          <w:rFonts w:asciiTheme="minorHAnsi" w:hAnsiTheme="minorHAnsi" w:cstheme="minorHAnsi"/>
          <w:highlight w:val="yellow"/>
        </w:rPr>
        <w:t>due to OCR's unwillingness to use available remedies to enforce Title IX</w:t>
      </w:r>
      <w:r w:rsidRPr="000F1C24">
        <w:rPr>
          <w:rStyle w:val="StyleUnderline"/>
          <w:rFonts w:asciiTheme="minorHAnsi" w:hAnsiTheme="minorHAnsi" w:cstheme="minorHAnsi"/>
        </w:rPr>
        <w:t>.</w:t>
      </w:r>
      <w:r w:rsidRPr="000F1C24">
        <w:rPr>
          <w:rFonts w:asciiTheme="minorHAnsi" w:hAnsiTheme="minorHAnsi" w:cstheme="minorHAnsi"/>
        </w:rPr>
        <w:t xml:space="preserve"> 164</w:t>
      </w:r>
    </w:p>
    <w:p w:rsidR="006F3259" w:rsidRPr="000F1C24" w:rsidRDefault="006F3259" w:rsidP="006F3259">
      <w:pPr>
        <w:rPr>
          <w:rFonts w:asciiTheme="minorHAnsi" w:hAnsiTheme="minorHAnsi" w:cstheme="minorHAnsi"/>
        </w:rPr>
      </w:pPr>
      <w:r w:rsidRPr="000F1C24">
        <w:rPr>
          <w:rStyle w:val="Emphasis"/>
          <w:rFonts w:asciiTheme="minorHAnsi" w:hAnsiTheme="minorHAnsi" w:cstheme="minorHAnsi"/>
        </w:rPr>
        <w:t>Title IX is one of the few civil rights statutes providing for the ultimate sanction against an educational institution:</w:t>
      </w:r>
      <w:r w:rsidRPr="000F1C24">
        <w:rPr>
          <w:rFonts w:asciiTheme="minorHAnsi" w:hAnsiTheme="minorHAnsi" w:cstheme="minorHAnsi"/>
        </w:rPr>
        <w:t xml:space="preserve"> the </w:t>
      </w:r>
      <w:r w:rsidRPr="000F1C24">
        <w:rPr>
          <w:rStyle w:val="Emphasis"/>
          <w:rFonts w:asciiTheme="minorHAnsi" w:hAnsiTheme="minorHAnsi" w:cstheme="minorHAnsi"/>
        </w:rPr>
        <w:t>termination of federal funding</w:t>
      </w:r>
      <w:r w:rsidRPr="000F1C24">
        <w:rPr>
          <w:rFonts w:asciiTheme="minorHAnsi" w:hAnsiTheme="minorHAnsi" w:cstheme="minorHAnsi"/>
        </w:rPr>
        <w:t xml:space="preserve">. 165 However, OCR has never used this particular remedy to enforce Title X, 166 nor has it ever initiated the funding termination process. 167 </w:t>
      </w:r>
      <w:r w:rsidRPr="000F1C24">
        <w:rPr>
          <w:rStyle w:val="StyleUnderline"/>
          <w:rFonts w:asciiTheme="minorHAnsi" w:hAnsiTheme="minorHAnsi" w:cstheme="minorHAnsi"/>
        </w:rPr>
        <w:t>Although the termination of federal funding must not be a remedy of first resort</w:t>
      </w:r>
      <w:r w:rsidRPr="000F1C24">
        <w:rPr>
          <w:rFonts w:asciiTheme="minorHAnsi" w:hAnsiTheme="minorHAnsi" w:cstheme="minorHAnsi"/>
        </w:rPr>
        <w:t xml:space="preserve">,168 </w:t>
      </w:r>
      <w:r w:rsidRPr="000F1C24">
        <w:rPr>
          <w:rStyle w:val="StyleUnderline"/>
          <w:rFonts w:asciiTheme="minorHAnsi" w:hAnsiTheme="minorHAnsi" w:cstheme="minorHAnsi"/>
        </w:rPr>
        <w:t>OCR should not outright reject it as an enforcement tool</w:t>
      </w:r>
      <w:r w:rsidRPr="000F1C24">
        <w:rPr>
          <w:rFonts w:asciiTheme="minorHAnsi" w:hAnsiTheme="minorHAnsi" w:cstheme="minorHAnsi"/>
        </w:rPr>
        <w:t xml:space="preserve">.169 </w:t>
      </w:r>
      <w:r w:rsidRPr="000F1C24">
        <w:rPr>
          <w:rStyle w:val="Emphasis"/>
          <w:rFonts w:asciiTheme="minorHAnsi" w:hAnsiTheme="minorHAnsi" w:cstheme="minorHAnsi"/>
        </w:rPr>
        <w:t xml:space="preserve">Educational </w:t>
      </w:r>
      <w:r w:rsidRPr="000F0164">
        <w:rPr>
          <w:rStyle w:val="Emphasis"/>
          <w:rFonts w:asciiTheme="minorHAnsi" w:hAnsiTheme="minorHAnsi" w:cstheme="minorHAnsi"/>
          <w:highlight w:val="yellow"/>
        </w:rPr>
        <w:t>institutions have little incentive to voluntarily address compliance problems</w:t>
      </w:r>
      <w:r w:rsidRPr="000F1C24">
        <w:rPr>
          <w:rFonts w:asciiTheme="minorHAnsi" w:hAnsiTheme="minorHAnsi" w:cstheme="minorHAnsi"/>
        </w:rPr>
        <w:t xml:space="preserve"> 170 </w:t>
      </w:r>
      <w:r w:rsidRPr="000F1C24">
        <w:rPr>
          <w:rStyle w:val="Emphasis"/>
          <w:rFonts w:asciiTheme="minorHAnsi" w:hAnsiTheme="minorHAnsi" w:cstheme="minorHAnsi"/>
        </w:rPr>
        <w:t>or even to take proactive measures under Title IX</w:t>
      </w:r>
      <w:r w:rsidRPr="000F1C24">
        <w:rPr>
          <w:rFonts w:asciiTheme="minorHAnsi" w:hAnsiTheme="minorHAnsi" w:cstheme="minorHAnsi"/>
        </w:rPr>
        <w:t xml:space="preserve">.171 [footnote 170 starts here] 170. See Vargyas, supra note 75, at 381 (noting that </w:t>
      </w:r>
      <w:r w:rsidRPr="000F1C24">
        <w:rPr>
          <w:rStyle w:val="Emphasis"/>
          <w:rFonts w:asciiTheme="minorHAnsi" w:hAnsiTheme="minorHAnsi" w:cstheme="minorHAnsi"/>
        </w:rPr>
        <w:t xml:space="preserve">without enforcement by OCR, </w:t>
      </w:r>
      <w:r w:rsidRPr="000F0164">
        <w:rPr>
          <w:rStyle w:val="Emphasis"/>
          <w:rFonts w:asciiTheme="minorHAnsi" w:hAnsiTheme="minorHAnsi" w:cstheme="minorHAnsi"/>
          <w:highlight w:val="yellow"/>
        </w:rPr>
        <w:t>institutions have no real incentive to address problems under Title IX</w:t>
      </w:r>
      <w:r w:rsidRPr="000F1C24">
        <w:rPr>
          <w:rFonts w:asciiTheme="minorHAnsi" w:hAnsiTheme="minorHAnsi" w:cstheme="minorHAnsi"/>
        </w:rPr>
        <w:t xml:space="preserve">). 171. See Setty, supra note 40, at 345 (discussing how </w:t>
      </w:r>
      <w:r w:rsidRPr="000F1C24">
        <w:rPr>
          <w:rStyle w:val="Emphasis"/>
          <w:rFonts w:asciiTheme="minorHAnsi" w:hAnsiTheme="minorHAnsi" w:cstheme="minorHAnsi"/>
        </w:rPr>
        <w:t xml:space="preserve">strong </w:t>
      </w:r>
      <w:r w:rsidRPr="000F0164">
        <w:rPr>
          <w:rStyle w:val="Emphasis"/>
          <w:rFonts w:asciiTheme="minorHAnsi" w:hAnsiTheme="minorHAnsi" w:cstheme="minorHAnsi"/>
          <w:highlight w:val="yellow"/>
        </w:rPr>
        <w:t>enforcement</w:t>
      </w:r>
      <w:r w:rsidRPr="000F1C24">
        <w:rPr>
          <w:rStyle w:val="Emphasis"/>
          <w:rFonts w:asciiTheme="minorHAnsi" w:hAnsiTheme="minorHAnsi" w:cstheme="minorHAnsi"/>
        </w:rPr>
        <w:t xml:space="preserve"> of Title IX </w:t>
      </w:r>
      <w:r w:rsidRPr="000F0164">
        <w:rPr>
          <w:rStyle w:val="Emphasis"/>
          <w:rFonts w:asciiTheme="minorHAnsi" w:hAnsiTheme="minorHAnsi" w:cstheme="minorHAnsi"/>
          <w:highlight w:val="yellow"/>
        </w:rPr>
        <w:t>can improve compliance</w:t>
      </w:r>
      <w:r w:rsidRPr="000F1C24">
        <w:rPr>
          <w:rStyle w:val="Emphasis"/>
          <w:rFonts w:asciiTheme="minorHAnsi" w:hAnsiTheme="minorHAnsi" w:cstheme="minorHAnsi"/>
        </w:rPr>
        <w:t xml:space="preserve"> because it "would force schools to realize that penalties for noncompliance are a real possibility"</w:t>
      </w:r>
      <w:r w:rsidRPr="000F1C24">
        <w:rPr>
          <w:rFonts w:asciiTheme="minorHAnsi" w:hAnsiTheme="minorHAnsi" w:cstheme="minorHAnsi"/>
        </w:rPr>
        <w:t>). [footnote 171 ends here] Moreover, many view the threat of terminating federal funding as illusory; 172 it is merely an empty threat from OCR. 173</w:t>
      </w:r>
    </w:p>
    <w:p w:rsidR="006F3259" w:rsidRPr="000F1C24" w:rsidRDefault="006F3259" w:rsidP="006F3259">
      <w:pPr>
        <w:rPr>
          <w:rFonts w:asciiTheme="minorHAnsi" w:hAnsiTheme="minorHAnsi" w:cstheme="minorHAnsi"/>
        </w:rPr>
      </w:pPr>
      <w:r w:rsidRPr="000F1C24">
        <w:rPr>
          <w:rStyle w:val="Emphasis"/>
          <w:rFonts w:asciiTheme="minorHAnsi" w:hAnsiTheme="minorHAnsi" w:cstheme="minorHAnsi"/>
        </w:rPr>
        <w:t>Apart from terminating federal funding</w:t>
      </w:r>
      <w:r w:rsidRPr="000F1C24">
        <w:rPr>
          <w:rFonts w:asciiTheme="minorHAnsi" w:hAnsiTheme="minorHAnsi" w:cstheme="minorHAnsi"/>
        </w:rPr>
        <w:t xml:space="preserve">, 174 </w:t>
      </w:r>
      <w:r w:rsidRPr="000F1C24">
        <w:rPr>
          <w:rStyle w:val="Emphasis"/>
          <w:rFonts w:asciiTheme="minorHAnsi" w:hAnsiTheme="minorHAnsi" w:cstheme="minorHAnsi"/>
        </w:rPr>
        <w:t>OCR does have other powerful tools with which to enforce Title IX.</w:t>
      </w:r>
      <w:r w:rsidRPr="000F1C24">
        <w:rPr>
          <w:rFonts w:asciiTheme="minorHAnsi" w:hAnsiTheme="minorHAnsi" w:cstheme="minorHAnsi"/>
        </w:rPr>
        <w:t xml:space="preserve"> 175 </w:t>
      </w:r>
      <w:r w:rsidRPr="000F1C24">
        <w:rPr>
          <w:rStyle w:val="StyleUnderline"/>
          <w:rFonts w:asciiTheme="minorHAnsi" w:hAnsiTheme="minorHAnsi" w:cstheme="minorHAnsi"/>
        </w:rPr>
        <w:t>One such alternative is for OCR to conduct administrative hearings</w:t>
      </w:r>
      <w:r w:rsidRPr="000F1C24">
        <w:rPr>
          <w:rFonts w:asciiTheme="minorHAnsi" w:hAnsiTheme="minorHAnsi" w:cstheme="minorHAnsi"/>
        </w:rPr>
        <w:t>. 176 Similar to the termination of federal funding, however, this option has rarely been used by OCR. 177 Another enforcement tool available to OCR is to refer the complaint to the DOJ. 178 Once again, though, OCR has referred very few Title IX cases to the DOJ.</w:t>
      </w:r>
    </w:p>
    <w:p w:rsidR="006F3259" w:rsidRPr="000F1C24" w:rsidRDefault="006F3259" w:rsidP="006F3259">
      <w:pPr>
        <w:rPr>
          <w:rFonts w:asciiTheme="minorHAnsi" w:hAnsiTheme="minorHAnsi" w:cstheme="minorHAnsi"/>
        </w:rPr>
      </w:pP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Need OCR enforcement</w:t>
      </w:r>
    </w:p>
    <w:p w:rsidR="006F3259" w:rsidRPr="000F1C24" w:rsidRDefault="006F3259" w:rsidP="006F3259">
      <w:pPr>
        <w:rPr>
          <w:rStyle w:val="Style13ptBold"/>
          <w:rFonts w:asciiTheme="minorHAnsi" w:hAnsiTheme="minorHAnsi" w:cstheme="minorHAnsi"/>
        </w:rPr>
      </w:pPr>
      <w:r w:rsidRPr="000F1C24">
        <w:rPr>
          <w:rStyle w:val="Style13ptBold"/>
          <w:rFonts w:asciiTheme="minorHAnsi" w:hAnsiTheme="minorHAnsi" w:cstheme="minorHAnsi"/>
        </w:rPr>
        <w:t>Renfrew 12</w:t>
      </w:r>
    </w:p>
    <w:p w:rsidR="006F3259" w:rsidRPr="000F1C24" w:rsidRDefault="006F3259" w:rsidP="006F3259">
      <w:pPr>
        <w:rPr>
          <w:rFonts w:asciiTheme="minorHAnsi" w:hAnsiTheme="minorHAnsi" w:cstheme="minorHAnsi"/>
        </w:rPr>
      </w:pPr>
      <w:r w:rsidRPr="000F1C24">
        <w:rPr>
          <w:rFonts w:asciiTheme="minorHAnsi" w:hAnsiTheme="minorHAnsi" w:cstheme="minorHAnsi"/>
        </w:rPr>
        <w:t>Alison Renfrew, J.D./Master of Science (M.S.) in Human Resources and Employment Relations Candidate, The Dickinson School of Law of the Pennsylvania State University, 2013, Penn St. L. Rev., 2012-2013, “The Building Blocks of Reform: Strengthening Office of Civil Rights to Achieve Title IX's Objectives”, 117:2, p. 563 **OCR = Office of Civil Rights in the Department of Education</w:t>
      </w:r>
    </w:p>
    <w:p w:rsidR="006F3259" w:rsidRPr="000F1C24" w:rsidRDefault="006F3259" w:rsidP="006F3259">
      <w:pPr>
        <w:rPr>
          <w:rFonts w:asciiTheme="minorHAnsi" w:hAnsiTheme="minorHAnsi" w:cstheme="minorHAnsi"/>
        </w:rPr>
      </w:pPr>
    </w:p>
    <w:p w:rsidR="006F3259" w:rsidRPr="000F1C24" w:rsidRDefault="006F3259" w:rsidP="006F3259">
      <w:pPr>
        <w:rPr>
          <w:rFonts w:asciiTheme="minorHAnsi" w:hAnsiTheme="minorHAnsi" w:cstheme="minorHAnsi"/>
        </w:rPr>
      </w:pPr>
      <w:r w:rsidRPr="000F1C24">
        <w:rPr>
          <w:rFonts w:asciiTheme="minorHAnsi" w:hAnsiTheme="minorHAnsi" w:cstheme="minorHAnsi"/>
        </w:rPr>
        <w:t>2. A Show of Force: New Enforcement Remedies</w:t>
      </w:r>
    </w:p>
    <w:p w:rsidR="006F3259" w:rsidRPr="000F1C24" w:rsidRDefault="006F3259" w:rsidP="006F3259">
      <w:pPr>
        <w:rPr>
          <w:rFonts w:asciiTheme="minorHAnsi" w:hAnsiTheme="minorHAnsi" w:cstheme="minorHAnsi"/>
        </w:rPr>
      </w:pPr>
      <w:r w:rsidRPr="000F0164">
        <w:rPr>
          <w:rStyle w:val="StyleUnderline"/>
          <w:rFonts w:asciiTheme="minorHAnsi" w:hAnsiTheme="minorHAnsi" w:cstheme="minorHAnsi"/>
          <w:highlight w:val="yellow"/>
        </w:rPr>
        <w:t>Another problem</w:t>
      </w:r>
      <w:r w:rsidRPr="000F1C24">
        <w:rPr>
          <w:rFonts w:asciiTheme="minorHAnsi" w:hAnsiTheme="minorHAnsi" w:cstheme="minorHAnsi"/>
        </w:rPr>
        <w:t xml:space="preserve"> 214 </w:t>
      </w:r>
      <w:r w:rsidRPr="000F1C24">
        <w:rPr>
          <w:rStyle w:val="StyleUnderline"/>
          <w:rFonts w:asciiTheme="minorHAnsi" w:hAnsiTheme="minorHAnsi" w:cstheme="minorHAnsi"/>
        </w:rPr>
        <w:t xml:space="preserve">with the current system </w:t>
      </w:r>
      <w:r w:rsidRPr="000F0164">
        <w:rPr>
          <w:rStyle w:val="StyleUnderline"/>
          <w:rFonts w:asciiTheme="minorHAnsi" w:hAnsiTheme="minorHAnsi" w:cstheme="minorHAnsi"/>
          <w:highlight w:val="yellow"/>
        </w:rPr>
        <w:t>is</w:t>
      </w:r>
      <w:r w:rsidRPr="000F0164">
        <w:rPr>
          <w:rFonts w:asciiTheme="minorHAnsi" w:hAnsiTheme="minorHAnsi" w:cstheme="minorHAnsi"/>
          <w:highlight w:val="yellow"/>
        </w:rPr>
        <w:t xml:space="preserve"> </w:t>
      </w:r>
      <w:r w:rsidRPr="000F0164">
        <w:rPr>
          <w:rStyle w:val="Emphasis"/>
          <w:rFonts w:asciiTheme="minorHAnsi" w:hAnsiTheme="minorHAnsi" w:cstheme="minorHAnsi"/>
          <w:highlight w:val="yellow"/>
        </w:rPr>
        <w:t>OCR's failure to strongly enforce Title IX</w:t>
      </w:r>
      <w:r w:rsidRPr="000F1C24">
        <w:rPr>
          <w:rFonts w:asciiTheme="minorHAnsi" w:hAnsiTheme="minorHAnsi" w:cstheme="minorHAnsi"/>
        </w:rPr>
        <w:t xml:space="preserve">.215 </w:t>
      </w:r>
      <w:r w:rsidRPr="000F1C24">
        <w:rPr>
          <w:rStyle w:val="Emphasis"/>
          <w:rFonts w:asciiTheme="minorHAnsi" w:hAnsiTheme="minorHAnsi" w:cstheme="minorHAnsi"/>
        </w:rPr>
        <w:t>The threat of terminating federal funding is always present, yet</w:t>
      </w:r>
      <w:r w:rsidRPr="000F1C24">
        <w:rPr>
          <w:rFonts w:asciiTheme="minorHAnsi" w:hAnsiTheme="minorHAnsi" w:cstheme="minorHAnsi"/>
        </w:rPr>
        <w:t xml:space="preserve"> as noted above, </w:t>
      </w:r>
      <w:r w:rsidRPr="000F0164">
        <w:rPr>
          <w:rStyle w:val="Emphasis"/>
          <w:rFonts w:asciiTheme="minorHAnsi" w:hAnsiTheme="minorHAnsi" w:cstheme="minorHAnsi"/>
          <w:highlight w:val="yellow"/>
        </w:rPr>
        <w:t>OCR has rarely, if ever, invoked its power.</w:t>
      </w:r>
      <w:r w:rsidRPr="000F1C24">
        <w:rPr>
          <w:rFonts w:asciiTheme="minorHAnsi" w:hAnsiTheme="minorHAnsi" w:cstheme="minorHAnsi"/>
        </w:rPr>
        <w:t xml:space="preserve">216 </w:t>
      </w:r>
      <w:r w:rsidRPr="000F1C24">
        <w:rPr>
          <w:rStyle w:val="StyleUnderline"/>
          <w:rFonts w:asciiTheme="minorHAnsi" w:hAnsiTheme="minorHAnsi" w:cstheme="minorHAnsi"/>
        </w:rPr>
        <w:t xml:space="preserve">OCR has </w:t>
      </w:r>
      <w:r w:rsidRPr="000F0164">
        <w:rPr>
          <w:rStyle w:val="StyleUnderline"/>
          <w:rFonts w:asciiTheme="minorHAnsi" w:hAnsiTheme="minorHAnsi" w:cstheme="minorHAnsi"/>
          <w:highlight w:val="yellow"/>
        </w:rPr>
        <w:t>also under-utilized</w:t>
      </w:r>
      <w:r w:rsidRPr="000F1C24">
        <w:rPr>
          <w:rStyle w:val="StyleUnderline"/>
          <w:rFonts w:asciiTheme="minorHAnsi" w:hAnsiTheme="minorHAnsi" w:cstheme="minorHAnsi"/>
        </w:rPr>
        <w:t xml:space="preserve"> other </w:t>
      </w:r>
      <w:r w:rsidRPr="000F0164">
        <w:rPr>
          <w:rStyle w:val="StyleUnderline"/>
          <w:rFonts w:asciiTheme="minorHAnsi" w:hAnsiTheme="minorHAnsi" w:cstheme="minorHAnsi"/>
          <w:highlight w:val="yellow"/>
        </w:rPr>
        <w:t>enforcement tools</w:t>
      </w:r>
      <w:r w:rsidRPr="000F1C24">
        <w:rPr>
          <w:rStyle w:val="StyleUnderline"/>
          <w:rFonts w:asciiTheme="minorHAnsi" w:hAnsiTheme="minorHAnsi" w:cstheme="minorHAnsi"/>
        </w:rPr>
        <w:t xml:space="preserve"> available under Title IX</w:t>
      </w:r>
      <w:r w:rsidRPr="000F1C24">
        <w:rPr>
          <w:rFonts w:asciiTheme="minorHAnsi" w:hAnsiTheme="minorHAnsi" w:cstheme="minorHAnsi"/>
        </w:rPr>
        <w:t xml:space="preserve">.217 Accordingly, many institutions have little reason to fear that OCR will enforce Title IX. 218 [footnote 218 starts here] 218. See Galles, supra note 119, at 21 ("[M]any schools fear the NCAA more than courts or the OCR because although </w:t>
      </w:r>
      <w:r w:rsidRPr="000F1C24">
        <w:rPr>
          <w:rStyle w:val="Emphasis"/>
          <w:rFonts w:asciiTheme="minorHAnsi" w:hAnsiTheme="minorHAnsi" w:cstheme="minorHAnsi"/>
        </w:rPr>
        <w:t>OCR has the 'ultimate club' in terms of terminating federal funding, that 'club only works if schools fear that OCR will use it.</w:t>
      </w:r>
      <w:r w:rsidRPr="000F1C24">
        <w:rPr>
          <w:rFonts w:asciiTheme="minorHAnsi" w:hAnsiTheme="minorHAnsi" w:cstheme="minorHAnsi"/>
        </w:rPr>
        <w:t>"'). [footnote 218 ends here]</w:t>
      </w:r>
    </w:p>
    <w:p w:rsidR="006F3259" w:rsidRPr="000F1C24" w:rsidRDefault="006F3259" w:rsidP="006F3259">
      <w:pPr>
        <w:rPr>
          <w:rFonts w:asciiTheme="minorHAnsi" w:hAnsiTheme="minorHAnsi" w:cstheme="minorHAnsi"/>
        </w:rPr>
      </w:pPr>
      <w:r w:rsidRPr="000F1C24">
        <w:rPr>
          <w:rFonts w:asciiTheme="minorHAnsi" w:hAnsiTheme="minorHAnsi" w:cstheme="minorHAnsi"/>
        </w:rPr>
        <w:t xml:space="preserve">To remedy these problems, OCR should take several actions. First, </w:t>
      </w:r>
      <w:r w:rsidRPr="000F1C24">
        <w:rPr>
          <w:rStyle w:val="StyleUnderline"/>
          <w:rFonts w:asciiTheme="minorHAnsi" w:hAnsiTheme="minorHAnsi" w:cstheme="minorHAnsi"/>
        </w:rPr>
        <w:t>OCR must do more than merely acknowledge that its Title IX enforcement strategy is problematic</w:t>
      </w:r>
      <w:r w:rsidRPr="000F1C24">
        <w:rPr>
          <w:rFonts w:asciiTheme="minorHAnsi" w:hAnsiTheme="minorHAnsi" w:cstheme="minorHAnsi"/>
        </w:rPr>
        <w:t xml:space="preserve">. 219 Despite widespread criticism, 220 </w:t>
      </w:r>
      <w:r w:rsidRPr="000F0164">
        <w:rPr>
          <w:rStyle w:val="StyleUnderline"/>
          <w:rFonts w:asciiTheme="minorHAnsi" w:hAnsiTheme="minorHAnsi" w:cstheme="minorHAnsi"/>
          <w:highlight w:val="yellow"/>
        </w:rPr>
        <w:t>OCR has failed to put into action concrete changes that will improve and strengthen Title IX enforcement</w:t>
      </w:r>
      <w:r w:rsidRPr="000F1C24">
        <w:rPr>
          <w:rFonts w:asciiTheme="minorHAnsi" w:hAnsiTheme="minorHAnsi" w:cstheme="minorHAnsi"/>
        </w:rPr>
        <w:t xml:space="preserve">. 221 Thus, </w:t>
      </w:r>
      <w:r w:rsidRPr="000F0164">
        <w:rPr>
          <w:rStyle w:val="Emphasis"/>
          <w:rFonts w:asciiTheme="minorHAnsi" w:hAnsiTheme="minorHAnsi" w:cstheme="minorHAnsi"/>
          <w:highlight w:val="yellow"/>
        </w:rPr>
        <w:t>OCR</w:t>
      </w:r>
      <w:r w:rsidRPr="000F1C24">
        <w:rPr>
          <w:rStyle w:val="Emphasis"/>
          <w:rFonts w:asciiTheme="minorHAnsi" w:hAnsiTheme="minorHAnsi" w:cstheme="minorHAnsi"/>
        </w:rPr>
        <w:t xml:space="preserve"> itself is currently an obstacle that </w:t>
      </w:r>
      <w:r w:rsidRPr="000F0164">
        <w:rPr>
          <w:rStyle w:val="Emphasis"/>
          <w:rFonts w:asciiTheme="minorHAnsi" w:hAnsiTheme="minorHAnsi" w:cstheme="minorHAnsi"/>
          <w:highlight w:val="yellow"/>
        </w:rPr>
        <w:t>is hindering Title IX's ultimate objective</w:t>
      </w:r>
      <w:r w:rsidRPr="000F1C24">
        <w:rPr>
          <w:rStyle w:val="Emphasis"/>
          <w:rFonts w:asciiTheme="minorHAnsi" w:hAnsiTheme="minorHAnsi" w:cstheme="minorHAnsi"/>
        </w:rPr>
        <w:t xml:space="preserve"> of ending sex discrimination.</w:t>
      </w:r>
      <w:r w:rsidRPr="000F1C24">
        <w:rPr>
          <w:rFonts w:asciiTheme="minorHAnsi" w:hAnsiTheme="minorHAnsi" w:cstheme="minorHAnsi"/>
        </w:rPr>
        <w:t xml:space="preserve">222 Second, </w:t>
      </w:r>
      <w:r w:rsidRPr="000F1C24">
        <w:rPr>
          <w:rStyle w:val="StyleUnderline"/>
          <w:rFonts w:asciiTheme="minorHAnsi" w:hAnsiTheme="minorHAnsi" w:cstheme="minorHAnsi"/>
        </w:rPr>
        <w:t>OCR must be willing to use the enforcement tools provided under Title IX</w:t>
      </w:r>
      <w:r w:rsidRPr="000F1C24">
        <w:rPr>
          <w:rFonts w:asciiTheme="minorHAnsi" w:hAnsiTheme="minorHAnsi" w:cstheme="minorHAnsi"/>
        </w:rPr>
        <w:t xml:space="preserve">.22 3 </w:t>
      </w:r>
      <w:r w:rsidRPr="000F1C24">
        <w:rPr>
          <w:rStyle w:val="Emphasis"/>
          <w:rFonts w:asciiTheme="minorHAnsi" w:hAnsiTheme="minorHAnsi" w:cstheme="minorHAnsi"/>
        </w:rPr>
        <w:t xml:space="preserve">Strong </w:t>
      </w:r>
      <w:r w:rsidRPr="000F0164">
        <w:rPr>
          <w:rStyle w:val="Emphasis"/>
          <w:rFonts w:asciiTheme="minorHAnsi" w:hAnsiTheme="minorHAnsi" w:cstheme="minorHAnsi"/>
          <w:highlight w:val="yellow"/>
        </w:rPr>
        <w:t>enforcement</w:t>
      </w:r>
      <w:r w:rsidRPr="000F1C24">
        <w:rPr>
          <w:rStyle w:val="Emphasis"/>
          <w:rFonts w:asciiTheme="minorHAnsi" w:hAnsiTheme="minorHAnsi" w:cstheme="minorHAnsi"/>
        </w:rPr>
        <w:t xml:space="preserve"> of Title IX </w:t>
      </w:r>
      <w:r w:rsidRPr="000F0164">
        <w:rPr>
          <w:rStyle w:val="Emphasis"/>
          <w:rFonts w:asciiTheme="minorHAnsi" w:hAnsiTheme="minorHAnsi" w:cstheme="minorHAnsi"/>
          <w:highlight w:val="yellow"/>
        </w:rPr>
        <w:t>requires a reinvigorated and committed OCR</w:t>
      </w:r>
      <w:r w:rsidRPr="000F1C24">
        <w:rPr>
          <w:rFonts w:asciiTheme="minorHAnsi" w:hAnsiTheme="minorHAnsi" w:cstheme="minorHAnsi"/>
        </w:rPr>
        <w:t xml:space="preserve">.224 </w:t>
      </w:r>
      <w:r w:rsidRPr="000F1C24">
        <w:rPr>
          <w:rStyle w:val="Emphasis"/>
          <w:rFonts w:asciiTheme="minorHAnsi" w:hAnsiTheme="minorHAnsi" w:cstheme="minorHAnsi"/>
        </w:rPr>
        <w:t>Only then will educational institutions have an incentive to comply fully with Title IX</w:t>
      </w:r>
      <w:r w:rsidRPr="000F1C24">
        <w:rPr>
          <w:rFonts w:asciiTheme="minorHAnsi" w:hAnsiTheme="minorHAnsi" w:cstheme="minorHAnsi"/>
        </w:rPr>
        <w:t xml:space="preserve">.225 </w:t>
      </w:r>
      <w:r w:rsidRPr="000F1C24">
        <w:rPr>
          <w:rStyle w:val="Emphasis"/>
          <w:rFonts w:asciiTheme="minorHAnsi" w:hAnsiTheme="minorHAnsi" w:cstheme="minorHAnsi"/>
        </w:rPr>
        <w:t>With a strong and committed OCR, Title IX will achieve its stated objectives</w:t>
      </w:r>
      <w:r w:rsidRPr="000F1C24">
        <w:rPr>
          <w:rFonts w:asciiTheme="minorHAnsi" w:hAnsiTheme="minorHAnsi" w:cstheme="minorHAnsi"/>
        </w:rPr>
        <w:t xml:space="preserve">.226 </w:t>
      </w:r>
      <w:r w:rsidRPr="000F1C24">
        <w:rPr>
          <w:rStyle w:val="Emphasis"/>
          <w:rFonts w:asciiTheme="minorHAnsi" w:hAnsiTheme="minorHAnsi" w:cstheme="minorHAnsi"/>
        </w:rPr>
        <w:t>Even initiating the process of terminating federal funding or referring a case to the DOJ may demonstrate OCR's serious commitment to Title IX enforcement</w:t>
      </w:r>
      <w:r w:rsidRPr="000F1C24">
        <w:rPr>
          <w:rFonts w:asciiTheme="minorHAnsi" w:hAnsiTheme="minorHAnsi" w:cstheme="minorHAnsi"/>
        </w:rPr>
        <w:t xml:space="preserve">.227 [footnote 227 starts here] 227. See Setty, supra note 40, at 345 (noting that </w:t>
      </w:r>
      <w:r w:rsidRPr="000F1C24">
        <w:rPr>
          <w:rStyle w:val="Emphasis"/>
          <w:rFonts w:asciiTheme="minorHAnsi" w:hAnsiTheme="minorHAnsi" w:cstheme="minorHAnsi"/>
        </w:rPr>
        <w:t xml:space="preserve">strong </w:t>
      </w:r>
      <w:r w:rsidRPr="000F0164">
        <w:rPr>
          <w:rStyle w:val="Emphasis"/>
          <w:rFonts w:asciiTheme="minorHAnsi" w:hAnsiTheme="minorHAnsi" w:cstheme="minorHAnsi"/>
          <w:highlight w:val="yellow"/>
        </w:rPr>
        <w:t>enforcement</w:t>
      </w:r>
      <w:r w:rsidRPr="000F1C24">
        <w:rPr>
          <w:rStyle w:val="Emphasis"/>
          <w:rFonts w:asciiTheme="minorHAnsi" w:hAnsiTheme="minorHAnsi" w:cstheme="minorHAnsi"/>
        </w:rPr>
        <w:t xml:space="preserve"> of Title IX </w:t>
      </w:r>
      <w:r w:rsidRPr="000F0164">
        <w:rPr>
          <w:rStyle w:val="Emphasis"/>
          <w:rFonts w:asciiTheme="minorHAnsi" w:hAnsiTheme="minorHAnsi" w:cstheme="minorHAnsi"/>
          <w:highlight w:val="yellow"/>
        </w:rPr>
        <w:t>is necessary to "force schools to realize that penalties for non-compliance are a real possibility</w:t>
      </w:r>
      <w:r w:rsidRPr="000F1C24">
        <w:rPr>
          <w:rFonts w:asciiTheme="minorHAnsi" w:hAnsiTheme="minorHAnsi" w:cstheme="minorHAnsi"/>
        </w:rPr>
        <w:t>"). [footnote 227 ends here]</w:t>
      </w:r>
    </w:p>
    <w:p w:rsidR="006F3259" w:rsidRPr="000F1C24" w:rsidRDefault="006F3259" w:rsidP="006F3259">
      <w:pPr>
        <w:rPr>
          <w:rFonts w:asciiTheme="minorHAnsi" w:hAnsiTheme="minorHAnsi" w:cstheme="minorHAnsi"/>
        </w:rPr>
      </w:pPr>
      <w:r w:rsidRPr="000F1C24">
        <w:rPr>
          <w:rFonts w:asciiTheme="minorHAnsi" w:hAnsiTheme="minorHAnsi" w:cstheme="minorHAnsi"/>
        </w:rPr>
        <w:t xml:space="preserve">In addition to the enforcement tools expressly provided under Title IX, 228 </w:t>
      </w:r>
      <w:r w:rsidRPr="000F1C24">
        <w:rPr>
          <w:rStyle w:val="StyleUnderline"/>
          <w:rFonts w:asciiTheme="minorHAnsi" w:hAnsiTheme="minorHAnsi" w:cstheme="minorHAnsi"/>
        </w:rPr>
        <w:t>OCR should begin exploring the use of new intermediate sanctions</w:t>
      </w:r>
      <w:r w:rsidRPr="000F1C24">
        <w:rPr>
          <w:rFonts w:asciiTheme="minorHAnsi" w:hAnsiTheme="minorHAnsi" w:cstheme="minorHAnsi"/>
        </w:rPr>
        <w:t xml:space="preserve">. 229 </w:t>
      </w:r>
      <w:r w:rsidRPr="000F1C24">
        <w:rPr>
          <w:rStyle w:val="StyleUnderline"/>
          <w:rFonts w:asciiTheme="minorHAnsi" w:hAnsiTheme="minorHAnsi" w:cstheme="minorHAnsi"/>
        </w:rPr>
        <w:t>Intermediate sanctions could take many forms such as fines</w:t>
      </w:r>
      <w:r w:rsidRPr="000F1C24">
        <w:rPr>
          <w:rFonts w:asciiTheme="minorHAnsi" w:hAnsiTheme="minorHAnsi" w:cstheme="minorHAnsi"/>
        </w:rPr>
        <w:t xml:space="preserve">230 </w:t>
      </w:r>
      <w:r w:rsidRPr="000F1C24">
        <w:rPr>
          <w:rStyle w:val="StyleUnderline"/>
          <w:rFonts w:asciiTheme="minorHAnsi" w:hAnsiTheme="minorHAnsi" w:cstheme="minorHAnsi"/>
        </w:rPr>
        <w:t>and public awareness campaigns</w:t>
      </w:r>
      <w:r w:rsidRPr="000F1C24">
        <w:rPr>
          <w:rFonts w:asciiTheme="minorHAnsi" w:hAnsiTheme="minorHAnsi" w:cstheme="minorHAnsi"/>
        </w:rPr>
        <w:t>. 231 The benefits of intermediate sanctions are two-fold: (1) intermediate sanctions can help strengthen and diversify the current enforcement tools available under Title IX,232 and (2) intermediate sanctions would reinforce OCR's commitment to strong enforcement of Title IX while resulting in fewer negative consequences for educational institutions.233 As discussed, OCR has rarely, if ever, used any of the enforcement tools under Title IX. 234 OCR's reluctance to use these enforcement tools has stemmed in part 231 from the "draconian nature" of Title IX's remedies. In addition, many of Title IX's enforcement tools contain many time-consuming procedural hurdles.236</w:t>
      </w:r>
    </w:p>
    <w:p w:rsidR="006F3259" w:rsidRPr="000F1C24" w:rsidRDefault="006F3259" w:rsidP="006F3259">
      <w:pPr>
        <w:rPr>
          <w:rFonts w:asciiTheme="minorHAnsi" w:hAnsiTheme="minorHAnsi" w:cstheme="minorHAnsi"/>
        </w:rPr>
      </w:pPr>
      <w:r w:rsidRPr="000F1C24">
        <w:rPr>
          <w:rStyle w:val="StyleUnderline"/>
          <w:rFonts w:asciiTheme="minorHAnsi" w:hAnsiTheme="minorHAnsi" w:cstheme="minorHAnsi"/>
        </w:rPr>
        <w:t>OCR must consider</w:t>
      </w:r>
      <w:r w:rsidRPr="000F1C24">
        <w:rPr>
          <w:rFonts w:asciiTheme="minorHAnsi" w:hAnsiTheme="minorHAnsi" w:cstheme="minorHAnsi"/>
        </w:rPr>
        <w:t xml:space="preserve"> these </w:t>
      </w:r>
      <w:r w:rsidRPr="000F1C24">
        <w:rPr>
          <w:rStyle w:val="StyleUnderline"/>
          <w:rFonts w:asciiTheme="minorHAnsi" w:hAnsiTheme="minorHAnsi" w:cstheme="minorHAnsi"/>
        </w:rPr>
        <w:t>intermediate sanctions when determining whether to use the enforcement tools available under Title IX. To be effective, intermediate sanctions need to be quick and efficient</w:t>
      </w:r>
      <w:r w:rsidRPr="000F1C24">
        <w:rPr>
          <w:rFonts w:asciiTheme="minorHAnsi" w:hAnsiTheme="minorHAnsi" w:cstheme="minorHAnsi"/>
        </w:rPr>
        <w:t xml:space="preserve">.237 Moreover, the goal of intermediate sanctions should be to minimize any potential harm to students or educational institutions. 238 However, </w:t>
      </w:r>
      <w:r w:rsidRPr="000F1C24">
        <w:rPr>
          <w:rStyle w:val="StyleUnderline"/>
          <w:rFonts w:asciiTheme="minorHAnsi" w:hAnsiTheme="minorHAnsi" w:cstheme="minorHAnsi"/>
        </w:rPr>
        <w:t>by its very nature, any sanction necessarily entails some punitive element</w:t>
      </w:r>
      <w:r w:rsidRPr="000F1C24">
        <w:rPr>
          <w:rFonts w:asciiTheme="minorHAnsi" w:hAnsiTheme="minorHAnsi" w:cstheme="minorHAnsi"/>
        </w:rPr>
        <w:t xml:space="preserve">.239 </w:t>
      </w:r>
      <w:r w:rsidRPr="000F1C24">
        <w:rPr>
          <w:rStyle w:val="Emphasis"/>
          <w:rFonts w:asciiTheme="minorHAnsi" w:hAnsiTheme="minorHAnsi" w:cstheme="minorHAnsi"/>
        </w:rPr>
        <w:t>That punitive element will reinforce to educational institutions the seriousness of violating Title IX.</w:t>
      </w:r>
      <w:r w:rsidRPr="000F1C24">
        <w:rPr>
          <w:rFonts w:asciiTheme="minorHAnsi" w:hAnsiTheme="minorHAnsi" w:cstheme="minorHAnsi"/>
        </w:rPr>
        <w:t xml:space="preserve"> 240</w:t>
      </w:r>
    </w:p>
    <w:p w:rsidR="006F3259" w:rsidRPr="000F1C24" w:rsidRDefault="006F3259" w:rsidP="006F3259">
      <w:pPr>
        <w:rPr>
          <w:rFonts w:asciiTheme="minorHAnsi" w:hAnsiTheme="minorHAnsi" w:cstheme="minorHAnsi"/>
        </w:rPr>
      </w:pP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Media attention boosts Title IX enforcement – OCR key</w:t>
      </w:r>
    </w:p>
    <w:p w:rsidR="006F3259" w:rsidRPr="000F1C24" w:rsidRDefault="006F3259" w:rsidP="006F3259">
      <w:pPr>
        <w:rPr>
          <w:rStyle w:val="Style13ptBold"/>
          <w:rFonts w:asciiTheme="minorHAnsi" w:hAnsiTheme="minorHAnsi" w:cstheme="minorHAnsi"/>
        </w:rPr>
      </w:pPr>
      <w:r w:rsidRPr="000F1C24">
        <w:rPr>
          <w:rStyle w:val="Style13ptBold"/>
          <w:rFonts w:asciiTheme="minorHAnsi" w:hAnsiTheme="minorHAnsi" w:cstheme="minorHAnsi"/>
        </w:rPr>
        <w:t>Renfrew 12</w:t>
      </w:r>
    </w:p>
    <w:p w:rsidR="006F3259" w:rsidRPr="000F1C24" w:rsidRDefault="006F3259" w:rsidP="006F3259">
      <w:pPr>
        <w:rPr>
          <w:rFonts w:asciiTheme="minorHAnsi" w:hAnsiTheme="minorHAnsi" w:cstheme="minorHAnsi"/>
        </w:rPr>
      </w:pPr>
      <w:r w:rsidRPr="000F1C24">
        <w:rPr>
          <w:rFonts w:asciiTheme="minorHAnsi" w:hAnsiTheme="minorHAnsi" w:cstheme="minorHAnsi"/>
        </w:rPr>
        <w:t>Alison Renfrew, J.D./Master of Science (M.S.) in Human Resources and Employment Relations Candidate, The Dickinson School of Law of the Pennsylvania State University, 2013, Penn St. L. Rev., 2012-2013, “The Building Blocks of Reform: Strengthening Office of Civil Rights to Achieve Title IX's Objectives”, 117:2, p. 563 **OCR = Office of Civil Rights in the Department of Education</w:t>
      </w:r>
    </w:p>
    <w:p w:rsidR="006F3259" w:rsidRPr="000F1C24" w:rsidRDefault="006F3259" w:rsidP="006F3259">
      <w:pPr>
        <w:rPr>
          <w:rFonts w:asciiTheme="minorHAnsi" w:hAnsiTheme="minorHAnsi" w:cstheme="minorHAnsi"/>
        </w:rPr>
      </w:pPr>
    </w:p>
    <w:p w:rsidR="006F3259" w:rsidRPr="000F1C24" w:rsidRDefault="006F3259" w:rsidP="006F3259">
      <w:pPr>
        <w:rPr>
          <w:rFonts w:asciiTheme="minorHAnsi" w:hAnsiTheme="minorHAnsi" w:cstheme="minorHAnsi"/>
        </w:rPr>
      </w:pPr>
      <w:r w:rsidRPr="000F1C24">
        <w:rPr>
          <w:rFonts w:asciiTheme="minorHAnsi" w:hAnsiTheme="minorHAnsi" w:cstheme="minorHAnsi"/>
        </w:rPr>
        <w:t xml:space="preserve">In addition to fines, </w:t>
      </w:r>
      <w:r w:rsidRPr="000F0164">
        <w:rPr>
          <w:rStyle w:val="StyleUnderline"/>
          <w:rFonts w:asciiTheme="minorHAnsi" w:hAnsiTheme="minorHAnsi" w:cstheme="minorHAnsi"/>
          <w:highlight w:val="yellow"/>
        </w:rPr>
        <w:t>OCR should use the media</w:t>
      </w:r>
      <w:r w:rsidRPr="000F1C24">
        <w:rPr>
          <w:rStyle w:val="StyleUnderline"/>
          <w:rFonts w:asciiTheme="minorHAnsi" w:hAnsiTheme="minorHAnsi" w:cstheme="minorHAnsi"/>
        </w:rPr>
        <w:t xml:space="preserve"> to publicize Title IX</w:t>
      </w:r>
      <w:r w:rsidRPr="000F1C24">
        <w:rPr>
          <w:rFonts w:asciiTheme="minorHAnsi" w:hAnsiTheme="minorHAnsi" w:cstheme="minorHAnsi"/>
        </w:rPr>
        <w:t xml:space="preserve">.250 First, </w:t>
      </w:r>
      <w:r w:rsidRPr="000F1C24">
        <w:rPr>
          <w:rStyle w:val="Emphasis"/>
          <w:rFonts w:asciiTheme="minorHAnsi" w:hAnsiTheme="minorHAnsi" w:cstheme="minorHAnsi"/>
        </w:rPr>
        <w:t xml:space="preserve">the </w:t>
      </w:r>
      <w:r w:rsidRPr="000F0164">
        <w:rPr>
          <w:rStyle w:val="Emphasis"/>
          <w:rFonts w:asciiTheme="minorHAnsi" w:hAnsiTheme="minorHAnsi" w:cstheme="minorHAnsi"/>
          <w:highlight w:val="yellow"/>
        </w:rPr>
        <w:t>media can be a relatively inexpensive and effective tool.</w:t>
      </w:r>
      <w:r w:rsidRPr="000F1C24">
        <w:rPr>
          <w:rFonts w:asciiTheme="minorHAnsi" w:hAnsiTheme="minorHAnsi" w:cstheme="minorHAnsi"/>
        </w:rPr>
        <w:t xml:space="preserve"> 251 Second, </w:t>
      </w:r>
      <w:r w:rsidRPr="000F0164">
        <w:rPr>
          <w:rStyle w:val="Emphasis"/>
          <w:rFonts w:asciiTheme="minorHAnsi" w:hAnsiTheme="minorHAnsi" w:cstheme="minorHAnsi"/>
          <w:highlight w:val="yellow"/>
        </w:rPr>
        <w:t>OCR</w:t>
      </w:r>
      <w:r w:rsidRPr="000F1C24">
        <w:rPr>
          <w:rStyle w:val="Emphasis"/>
          <w:rFonts w:asciiTheme="minorHAnsi" w:hAnsiTheme="minorHAnsi" w:cstheme="minorHAnsi"/>
        </w:rPr>
        <w:t xml:space="preserve"> could </w:t>
      </w:r>
      <w:r w:rsidRPr="000F0164">
        <w:rPr>
          <w:rStyle w:val="Emphasis"/>
          <w:rFonts w:asciiTheme="minorHAnsi" w:hAnsiTheme="minorHAnsi" w:cstheme="minorHAnsi"/>
          <w:highlight w:val="yellow"/>
        </w:rPr>
        <w:t>use the media publicity</w:t>
      </w:r>
      <w:r w:rsidRPr="000F1C24">
        <w:rPr>
          <w:rStyle w:val="Emphasis"/>
          <w:rFonts w:asciiTheme="minorHAnsi" w:hAnsiTheme="minorHAnsi" w:cstheme="minorHAnsi"/>
        </w:rPr>
        <w:t xml:space="preserve"> </w:t>
      </w:r>
      <w:r w:rsidRPr="000F0164">
        <w:rPr>
          <w:rStyle w:val="Emphasis"/>
          <w:rFonts w:asciiTheme="minorHAnsi" w:hAnsiTheme="minorHAnsi" w:cstheme="minorHAnsi"/>
          <w:highlight w:val="yellow"/>
        </w:rPr>
        <w:t>to</w:t>
      </w:r>
      <w:r w:rsidRPr="000F1C24">
        <w:rPr>
          <w:rStyle w:val="Emphasis"/>
          <w:rFonts w:asciiTheme="minorHAnsi" w:hAnsiTheme="minorHAnsi" w:cstheme="minorHAnsi"/>
        </w:rPr>
        <w:t xml:space="preserve"> </w:t>
      </w:r>
      <w:r w:rsidRPr="000F0164">
        <w:rPr>
          <w:rStyle w:val="Emphasis"/>
          <w:rFonts w:asciiTheme="minorHAnsi" w:hAnsiTheme="minorHAnsi" w:cstheme="minorHAnsi"/>
          <w:highlight w:val="yellow"/>
        </w:rPr>
        <w:t>spotlight educational institutions that have failed to comply with Title IX</w:t>
      </w:r>
      <w:r w:rsidRPr="000F1C24">
        <w:rPr>
          <w:rFonts w:asciiTheme="minorHAnsi" w:hAnsiTheme="minorHAnsi" w:cstheme="minorHAnsi"/>
        </w:rPr>
        <w:t xml:space="preserve">.252 [footnote 252 starts here] 252. See ALLISON KASIC, WOMEN'S INDEP. FORUM, TITLE IX AND ATHLETICS: A CASE STUDY OF PERVERSE INCENTIVES AND UNINTENDED CONSEQUENCES 4 (2010), available at http://www.iwf.org/files/8fc3dc20d277ff96968266aaab0add0a.pdf (noting that </w:t>
      </w:r>
      <w:r w:rsidRPr="000F1C24">
        <w:rPr>
          <w:rStyle w:val="Emphasis"/>
          <w:rFonts w:asciiTheme="minorHAnsi" w:hAnsiTheme="minorHAnsi" w:cstheme="minorHAnsi"/>
        </w:rPr>
        <w:t xml:space="preserve">educational </w:t>
      </w:r>
      <w:r w:rsidRPr="000F0164">
        <w:rPr>
          <w:rStyle w:val="Emphasis"/>
          <w:rFonts w:asciiTheme="minorHAnsi" w:hAnsiTheme="minorHAnsi" w:cstheme="minorHAnsi"/>
          <w:highlight w:val="yellow"/>
        </w:rPr>
        <w:t>institutions</w:t>
      </w:r>
      <w:r w:rsidRPr="000F1C24">
        <w:rPr>
          <w:rStyle w:val="Emphasis"/>
          <w:rFonts w:asciiTheme="minorHAnsi" w:hAnsiTheme="minorHAnsi" w:cstheme="minorHAnsi"/>
        </w:rPr>
        <w:t xml:space="preserve"> are "</w:t>
      </w:r>
      <w:r w:rsidRPr="000F0164">
        <w:rPr>
          <w:rStyle w:val="Emphasis"/>
          <w:rFonts w:asciiTheme="minorHAnsi" w:hAnsiTheme="minorHAnsi" w:cstheme="minorHAnsi"/>
          <w:highlight w:val="yellow"/>
        </w:rPr>
        <w:t>eager to avoid</w:t>
      </w:r>
      <w:r w:rsidRPr="000F1C24">
        <w:rPr>
          <w:rStyle w:val="Emphasis"/>
          <w:rFonts w:asciiTheme="minorHAnsi" w:hAnsiTheme="minorHAnsi" w:cstheme="minorHAnsi"/>
        </w:rPr>
        <w:t xml:space="preserve">" the </w:t>
      </w:r>
      <w:r w:rsidRPr="000F0164">
        <w:rPr>
          <w:rStyle w:val="Emphasis"/>
          <w:rFonts w:asciiTheme="minorHAnsi" w:hAnsiTheme="minorHAnsi" w:cstheme="minorHAnsi"/>
          <w:highlight w:val="yellow"/>
        </w:rPr>
        <w:t>negative</w:t>
      </w:r>
      <w:r w:rsidRPr="000F1C24">
        <w:rPr>
          <w:rStyle w:val="Emphasis"/>
          <w:rFonts w:asciiTheme="minorHAnsi" w:hAnsiTheme="minorHAnsi" w:cstheme="minorHAnsi"/>
        </w:rPr>
        <w:t xml:space="preserve"> media </w:t>
      </w:r>
      <w:r w:rsidRPr="000F0164">
        <w:rPr>
          <w:rStyle w:val="Emphasis"/>
          <w:rFonts w:asciiTheme="minorHAnsi" w:hAnsiTheme="minorHAnsi" w:cstheme="minorHAnsi"/>
          <w:highlight w:val="yellow"/>
        </w:rPr>
        <w:t>attention</w:t>
      </w:r>
      <w:r w:rsidRPr="000F1C24">
        <w:rPr>
          <w:rStyle w:val="Emphasis"/>
          <w:rFonts w:asciiTheme="minorHAnsi" w:hAnsiTheme="minorHAnsi" w:cstheme="minorHAnsi"/>
        </w:rPr>
        <w:t xml:space="preserve"> that would result from an OCR investigation</w:t>
      </w:r>
      <w:r w:rsidRPr="000F1C24">
        <w:rPr>
          <w:rFonts w:asciiTheme="minorHAnsi" w:hAnsiTheme="minorHAnsi" w:cstheme="minorHAnsi"/>
        </w:rPr>
        <w:t>); see also JENNY LEE, FEMINIST MAJORITY FOUND., TITLE IX INFRACTIONS: LEGAL OPTIONS AND WINNING CASES 1 (2006), available at http://feminist.org/education/pdfs/JL%20Winning%20cases%20paper/ 2011-29-06.pdf (</w:t>
      </w:r>
      <w:r w:rsidRPr="000F1C24">
        <w:rPr>
          <w:rStyle w:val="StyleUnderline"/>
          <w:rFonts w:asciiTheme="minorHAnsi" w:hAnsiTheme="minorHAnsi" w:cstheme="minorHAnsi"/>
        </w:rPr>
        <w:t>stating that failure to comply with Title IX leaves educational institutions at risk of negative publicity</w:t>
      </w:r>
      <w:r w:rsidRPr="000F1C24">
        <w:rPr>
          <w:rFonts w:asciiTheme="minorHAnsi" w:hAnsiTheme="minorHAnsi" w:cstheme="minorHAnsi"/>
        </w:rPr>
        <w:t xml:space="preserve">). [footnote 252 ends here] However, OCR should judiciously use the media to spotlight those educational institutions that have repeatedly violated Title IX or those 253 violations that are egregious. </w:t>
      </w:r>
      <w:r w:rsidRPr="000F1C24">
        <w:rPr>
          <w:rStyle w:val="Emphasis"/>
          <w:rFonts w:asciiTheme="minorHAnsi" w:hAnsiTheme="minorHAnsi" w:cstheme="minorHAnsi"/>
        </w:rPr>
        <w:t xml:space="preserve">The </w:t>
      </w:r>
      <w:r w:rsidRPr="000F0164">
        <w:rPr>
          <w:rStyle w:val="Emphasis"/>
          <w:rFonts w:asciiTheme="minorHAnsi" w:hAnsiTheme="minorHAnsi" w:cstheme="minorHAnsi"/>
          <w:highlight w:val="yellow"/>
        </w:rPr>
        <w:t>resulting negative publicity</w:t>
      </w:r>
      <w:r w:rsidRPr="000F1C24">
        <w:rPr>
          <w:rStyle w:val="Emphasis"/>
          <w:rFonts w:asciiTheme="minorHAnsi" w:hAnsiTheme="minorHAnsi" w:cstheme="minorHAnsi"/>
        </w:rPr>
        <w:t xml:space="preserve"> generated </w:t>
      </w:r>
      <w:r w:rsidRPr="000F0164">
        <w:rPr>
          <w:rStyle w:val="Emphasis"/>
          <w:rFonts w:asciiTheme="minorHAnsi" w:hAnsiTheme="minorHAnsi" w:cstheme="minorHAnsi"/>
          <w:highlight w:val="yellow"/>
        </w:rPr>
        <w:t>would</w:t>
      </w:r>
      <w:r w:rsidRPr="000F1C24">
        <w:rPr>
          <w:rStyle w:val="Emphasis"/>
          <w:rFonts w:asciiTheme="minorHAnsi" w:hAnsiTheme="minorHAnsi" w:cstheme="minorHAnsi"/>
        </w:rPr>
        <w:t xml:space="preserve"> undoubtedly </w:t>
      </w:r>
      <w:r w:rsidRPr="000F0164">
        <w:rPr>
          <w:rStyle w:val="Emphasis"/>
          <w:rFonts w:asciiTheme="minorHAnsi" w:hAnsiTheme="minorHAnsi" w:cstheme="minorHAnsi"/>
          <w:highlight w:val="yellow"/>
        </w:rPr>
        <w:t>serve as a powerful incentive for institutions to act quickly to correct any violation</w:t>
      </w:r>
      <w:r w:rsidRPr="000F1C24">
        <w:rPr>
          <w:rStyle w:val="Emphasis"/>
          <w:rFonts w:asciiTheme="minorHAnsi" w:hAnsiTheme="minorHAnsi" w:cstheme="minorHAnsi"/>
        </w:rPr>
        <w:t>.</w:t>
      </w:r>
      <w:r w:rsidRPr="000F1C24">
        <w:rPr>
          <w:rFonts w:asciiTheme="minorHAnsi" w:hAnsiTheme="minorHAnsi" w:cstheme="minorHAnsi"/>
        </w:rPr>
        <w:t>254 [footnote 254 starts here] 254. See JONES, supra note 225 ("</w:t>
      </w:r>
      <w:r w:rsidRPr="000F1C24">
        <w:rPr>
          <w:rStyle w:val="StyleUnderline"/>
          <w:rFonts w:asciiTheme="minorHAnsi" w:hAnsiTheme="minorHAnsi" w:cstheme="minorHAnsi"/>
        </w:rPr>
        <w:t>When a school doesn't fear getting sanctions</w:t>
      </w:r>
      <w:r w:rsidRPr="000F1C24">
        <w:rPr>
          <w:rFonts w:asciiTheme="minorHAnsi" w:hAnsiTheme="minorHAnsi" w:cstheme="minorHAnsi"/>
        </w:rPr>
        <w:t xml:space="preserve">, </w:t>
      </w:r>
      <w:r w:rsidRPr="000F1C24">
        <w:rPr>
          <w:rStyle w:val="Emphasis"/>
          <w:rFonts w:asciiTheme="minorHAnsi" w:hAnsiTheme="minorHAnsi" w:cstheme="minorHAnsi"/>
        </w:rPr>
        <w:t xml:space="preserve">it </w:t>
      </w:r>
      <w:r w:rsidRPr="000F0164">
        <w:rPr>
          <w:rStyle w:val="Emphasis"/>
          <w:rFonts w:asciiTheme="minorHAnsi" w:hAnsiTheme="minorHAnsi" w:cstheme="minorHAnsi"/>
          <w:highlight w:val="yellow"/>
        </w:rPr>
        <w:t>fears embarrassment or shame</w:t>
      </w:r>
      <w:r w:rsidRPr="000F1C24">
        <w:rPr>
          <w:rFonts w:asciiTheme="minorHAnsi" w:hAnsiTheme="minorHAnsi" w:cstheme="minorHAnsi"/>
        </w:rPr>
        <w:t xml:space="preserve"> .. "); see also Walker, supra note 251, at 131 (stating that </w:t>
      </w:r>
      <w:r w:rsidRPr="000F1C24">
        <w:rPr>
          <w:rStyle w:val="Emphasis"/>
          <w:rFonts w:asciiTheme="minorHAnsi" w:hAnsiTheme="minorHAnsi" w:cstheme="minorHAnsi"/>
        </w:rPr>
        <w:t>negative publicity "is the strongest force driving schools to the bargaining table"</w:t>
      </w:r>
      <w:r w:rsidRPr="000F1C24">
        <w:rPr>
          <w:rFonts w:asciiTheme="minorHAnsi" w:hAnsiTheme="minorHAnsi" w:cstheme="minorHAnsi"/>
        </w:rPr>
        <w:t xml:space="preserve">). [footnote 254 ends here] In addition, </w:t>
      </w:r>
      <w:r w:rsidRPr="000F1C24">
        <w:rPr>
          <w:rStyle w:val="Emphasis"/>
          <w:rFonts w:asciiTheme="minorHAnsi" w:hAnsiTheme="minorHAnsi" w:cstheme="minorHAnsi"/>
        </w:rPr>
        <w:t>such negative publicity can serve as an effective warning to other institutions.</w:t>
      </w:r>
      <w:r w:rsidRPr="000F1C24">
        <w:rPr>
          <w:rFonts w:asciiTheme="minorHAnsi" w:hAnsiTheme="minorHAnsi" w:cstheme="minorHAnsi"/>
        </w:rPr>
        <w:t xml:space="preserve"> 255 </w:t>
      </w:r>
      <w:r w:rsidRPr="000F1C24">
        <w:rPr>
          <w:rStyle w:val="Emphasis"/>
          <w:rFonts w:asciiTheme="minorHAnsi" w:hAnsiTheme="minorHAnsi" w:cstheme="minorHAnsi"/>
        </w:rPr>
        <w:t>The result may be that institutions begin taking proactive, rather than reactive, measures to ensure</w:t>
      </w:r>
      <w:r w:rsidRPr="000F1C24">
        <w:rPr>
          <w:rFonts w:asciiTheme="minorHAnsi" w:hAnsiTheme="minorHAnsi" w:cstheme="minorHAnsi"/>
        </w:rPr>
        <w:t xml:space="preserve"> their </w:t>
      </w:r>
      <w:r w:rsidRPr="000F1C24">
        <w:rPr>
          <w:rStyle w:val="Emphasis"/>
          <w:rFonts w:asciiTheme="minorHAnsi" w:hAnsiTheme="minorHAnsi" w:cstheme="minorHAnsi"/>
        </w:rPr>
        <w:t>compliance</w:t>
      </w:r>
      <w:r w:rsidRPr="000F1C24">
        <w:rPr>
          <w:rFonts w:asciiTheme="minorHAnsi" w:hAnsiTheme="minorHAnsi" w:cstheme="minorHAnsi"/>
        </w:rPr>
        <w:t xml:space="preserve"> with Title IX.256</w:t>
      </w:r>
    </w:p>
    <w:p w:rsidR="006F3259" w:rsidRPr="000F1C24" w:rsidRDefault="006F3259" w:rsidP="006F3259">
      <w:pPr>
        <w:rPr>
          <w:rFonts w:asciiTheme="minorHAnsi" w:hAnsiTheme="minorHAnsi" w:cstheme="minorHAnsi"/>
        </w:rPr>
      </w:pPr>
      <w:r w:rsidRPr="000F1C24">
        <w:rPr>
          <w:rFonts w:asciiTheme="minorHAnsi" w:hAnsiTheme="minorHAnsi" w:cstheme="minorHAnsi"/>
        </w:rPr>
        <w:t xml:space="preserve">Third, </w:t>
      </w:r>
      <w:r w:rsidRPr="000F1C24">
        <w:rPr>
          <w:rStyle w:val="StyleUnderline"/>
          <w:rFonts w:asciiTheme="minorHAnsi" w:hAnsiTheme="minorHAnsi" w:cstheme="minorHAnsi"/>
        </w:rPr>
        <w:t>the media can be an invaluable source of information for educational institutions and individuals.</w:t>
      </w:r>
      <w:r w:rsidRPr="000F1C24">
        <w:rPr>
          <w:rFonts w:asciiTheme="minorHAnsi" w:hAnsiTheme="minorHAnsi" w:cstheme="minorHAnsi"/>
        </w:rPr>
        <w:t xml:space="preserve">257 OCR could educate educational institutions and make them aware of persistent Title IX violations,258 as well as any new issues that may emerge.259 Indeed, </w:t>
      </w:r>
      <w:r w:rsidRPr="000F1C24">
        <w:rPr>
          <w:rStyle w:val="StyleUnderline"/>
          <w:rFonts w:asciiTheme="minorHAnsi" w:hAnsiTheme="minorHAnsi" w:cstheme="minorHAnsi"/>
        </w:rPr>
        <w:t>this expanded use of the media represents a natural extension of OCR's responsibilities under Title IX.</w:t>
      </w:r>
      <w:r w:rsidRPr="000F1C24">
        <w:rPr>
          <w:rFonts w:asciiTheme="minorHAnsi" w:hAnsiTheme="minorHAnsi" w:cstheme="minorHAnsi"/>
        </w:rPr>
        <w:t xml:space="preserve"> 26 Currently, OCR does produce some educational materials. 261 These materials, however, are generally limited in their scope and audience as they primarily explain the rights and responsibilities of educational institutions under Title IX. 262 OCR can also use the media to educate individuals about their rights under Title IX.26 3 </w:t>
      </w:r>
      <w:r w:rsidRPr="000F1C24">
        <w:rPr>
          <w:rStyle w:val="StyleUnderline"/>
          <w:rFonts w:asciiTheme="minorHAnsi" w:hAnsiTheme="minorHAnsi" w:cstheme="minorHAnsi"/>
        </w:rPr>
        <w:t>Knowing one's rights is often the first step toward enforcing them</w:t>
      </w:r>
      <w:r w:rsidRPr="000F1C24">
        <w:rPr>
          <w:rFonts w:asciiTheme="minorHAnsi" w:hAnsiTheme="minorHAnsi" w:cstheme="minorHAnsi"/>
        </w:rPr>
        <w:t xml:space="preserve">.264 Moreover, </w:t>
      </w:r>
      <w:r w:rsidRPr="000F1C24">
        <w:rPr>
          <w:rStyle w:val="StyleUnderline"/>
          <w:rFonts w:asciiTheme="minorHAnsi" w:hAnsiTheme="minorHAnsi" w:cstheme="minorHAnsi"/>
        </w:rPr>
        <w:t xml:space="preserve">OCR can use the media to spotlight the fact that sex discrimination remains a problem in the </w:t>
      </w:r>
      <w:r w:rsidRPr="000F1C24">
        <w:rPr>
          <w:rStyle w:val="Emphasis"/>
          <w:rFonts w:asciiTheme="minorHAnsi" w:hAnsiTheme="minorHAnsi" w:cstheme="minorHAnsi"/>
        </w:rPr>
        <w:t>U</w:t>
      </w:r>
      <w:r w:rsidRPr="000F1C24">
        <w:rPr>
          <w:rFonts w:asciiTheme="minorHAnsi" w:hAnsiTheme="minorHAnsi" w:cstheme="minorHAnsi"/>
        </w:rPr>
        <w:t xml:space="preserve">nited </w:t>
      </w:r>
      <w:r w:rsidRPr="000F1C24">
        <w:rPr>
          <w:rStyle w:val="Emphasis"/>
          <w:rFonts w:asciiTheme="minorHAnsi" w:hAnsiTheme="minorHAnsi" w:cstheme="minorHAnsi"/>
        </w:rPr>
        <w:t>S</w:t>
      </w:r>
      <w:r w:rsidRPr="000F1C24">
        <w:rPr>
          <w:rFonts w:asciiTheme="minorHAnsi" w:hAnsiTheme="minorHAnsi" w:cstheme="minorHAnsi"/>
        </w:rPr>
        <w:t xml:space="preserve">tates.265 </w:t>
      </w:r>
    </w:p>
    <w:p w:rsidR="006F3259" w:rsidRPr="000F1C24" w:rsidRDefault="006F3259" w:rsidP="006F3259">
      <w:pPr>
        <w:rPr>
          <w:rFonts w:asciiTheme="minorHAnsi" w:hAnsiTheme="minorHAnsi" w:cstheme="minorHAnsi"/>
        </w:rPr>
      </w:pP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 xml:space="preserve">Only OCR enforcement solves </w:t>
      </w:r>
    </w:p>
    <w:p w:rsidR="006F3259" w:rsidRPr="000F1C24" w:rsidRDefault="006F3259" w:rsidP="006F3259">
      <w:pPr>
        <w:rPr>
          <w:rStyle w:val="Style13ptBold"/>
          <w:rFonts w:asciiTheme="minorHAnsi" w:hAnsiTheme="minorHAnsi" w:cstheme="minorHAnsi"/>
        </w:rPr>
      </w:pPr>
      <w:r w:rsidRPr="000F1C24">
        <w:rPr>
          <w:rStyle w:val="Style13ptBold"/>
          <w:rFonts w:asciiTheme="minorHAnsi" w:hAnsiTheme="minorHAnsi" w:cstheme="minorHAnsi"/>
        </w:rPr>
        <w:t>Renfrew 12</w:t>
      </w:r>
    </w:p>
    <w:p w:rsidR="006F3259" w:rsidRPr="000F1C24" w:rsidRDefault="006F3259" w:rsidP="006F3259">
      <w:pPr>
        <w:rPr>
          <w:rFonts w:asciiTheme="minorHAnsi" w:hAnsiTheme="minorHAnsi" w:cstheme="minorHAnsi"/>
        </w:rPr>
      </w:pPr>
      <w:r w:rsidRPr="000F1C24">
        <w:rPr>
          <w:rFonts w:asciiTheme="minorHAnsi" w:hAnsiTheme="minorHAnsi" w:cstheme="minorHAnsi"/>
        </w:rPr>
        <w:t>Alison Renfrew, J.D./Master of Science (M.S.) in Human Resources and Employment Relations Candidate, The Dickinson School of Law of the Pennsylvania State University, 2013, Penn St. L. Rev., 2012-2013, “The Building Blocks of Reform: Strengthening Office of Civil Rights to Achieve Title IX's Objectives”, 117:2, p. 563 **OCR = Office of Civil Rights in the Department of Education</w:t>
      </w:r>
    </w:p>
    <w:p w:rsidR="006F3259" w:rsidRPr="000F1C24" w:rsidRDefault="006F3259" w:rsidP="006F3259">
      <w:pPr>
        <w:rPr>
          <w:rFonts w:asciiTheme="minorHAnsi" w:hAnsiTheme="minorHAnsi" w:cstheme="minorHAnsi"/>
        </w:rPr>
      </w:pPr>
      <w:r w:rsidRPr="000F1C24">
        <w:rPr>
          <w:rFonts w:asciiTheme="minorHAnsi" w:hAnsiTheme="minorHAnsi" w:cstheme="minorHAnsi"/>
        </w:rPr>
        <w:t>IV. CONCLUSION</w:t>
      </w:r>
    </w:p>
    <w:p w:rsidR="006F3259" w:rsidRPr="000F1C24" w:rsidRDefault="006F3259" w:rsidP="006F3259">
      <w:pPr>
        <w:rPr>
          <w:rFonts w:asciiTheme="minorHAnsi" w:hAnsiTheme="minorHAnsi" w:cstheme="minorHAnsi"/>
        </w:rPr>
      </w:pPr>
      <w:r w:rsidRPr="000F0164">
        <w:rPr>
          <w:rStyle w:val="Emphasis"/>
          <w:rFonts w:asciiTheme="minorHAnsi" w:hAnsiTheme="minorHAnsi" w:cstheme="minorHAnsi"/>
          <w:highlight w:val="yellow"/>
        </w:rPr>
        <w:t>Title IX signaled Congress's "national commitment</w:t>
      </w:r>
      <w:r w:rsidRPr="000F1C24">
        <w:rPr>
          <w:rFonts w:asciiTheme="minorHAnsi" w:hAnsiTheme="minorHAnsi" w:cstheme="minorHAnsi"/>
        </w:rPr>
        <w:t xml:space="preserve"> 323 </w:t>
      </w:r>
      <w:r w:rsidRPr="000F0164">
        <w:rPr>
          <w:rStyle w:val="Emphasis"/>
          <w:rFonts w:asciiTheme="minorHAnsi" w:hAnsiTheme="minorHAnsi" w:cstheme="minorHAnsi"/>
          <w:highlight w:val="yellow"/>
        </w:rPr>
        <w:t>to eliminating sex discrimination</w:t>
      </w:r>
      <w:r w:rsidRPr="000F1C24">
        <w:rPr>
          <w:rFonts w:asciiTheme="minorHAnsi" w:hAnsiTheme="minorHAnsi" w:cstheme="minorHAnsi"/>
        </w:rPr>
        <w:t xml:space="preserve">. 324 </w:t>
      </w:r>
      <w:r w:rsidRPr="000F1C24">
        <w:rPr>
          <w:rStyle w:val="StyleUnderline"/>
          <w:rFonts w:asciiTheme="minorHAnsi" w:hAnsiTheme="minorHAnsi" w:cstheme="minorHAnsi"/>
        </w:rPr>
        <w:t xml:space="preserve">Yet, </w:t>
      </w:r>
      <w:r w:rsidRPr="000F0164">
        <w:rPr>
          <w:rStyle w:val="StyleUnderline"/>
          <w:rFonts w:asciiTheme="minorHAnsi" w:hAnsiTheme="minorHAnsi" w:cstheme="minorHAnsi"/>
          <w:highlight w:val="yellow"/>
        </w:rPr>
        <w:t>Title IX's goal is still out of reach</w:t>
      </w:r>
      <w:r w:rsidRPr="000F1C24">
        <w:rPr>
          <w:rFonts w:asciiTheme="minorHAnsi" w:hAnsiTheme="minorHAnsi" w:cstheme="minorHAnsi"/>
        </w:rPr>
        <w:t xml:space="preserve">.325 </w:t>
      </w:r>
      <w:r w:rsidRPr="000F0164">
        <w:rPr>
          <w:rStyle w:val="Emphasis"/>
          <w:rFonts w:asciiTheme="minorHAnsi" w:hAnsiTheme="minorHAnsi" w:cstheme="minorHAnsi"/>
          <w:highlight w:val="yellow"/>
        </w:rPr>
        <w:t>Ending sex discrimination</w:t>
      </w:r>
      <w:r w:rsidRPr="000F1C24">
        <w:rPr>
          <w:rStyle w:val="Emphasis"/>
          <w:rFonts w:asciiTheme="minorHAnsi" w:hAnsiTheme="minorHAnsi" w:cstheme="minorHAnsi"/>
        </w:rPr>
        <w:t xml:space="preserve"> </w:t>
      </w:r>
      <w:r w:rsidRPr="000F0164">
        <w:rPr>
          <w:rStyle w:val="Emphasis"/>
          <w:rFonts w:asciiTheme="minorHAnsi" w:hAnsiTheme="minorHAnsi" w:cstheme="minorHAnsi"/>
          <w:highlight w:val="yellow"/>
        </w:rPr>
        <w:t>requires adequate enforcement</w:t>
      </w:r>
      <w:r w:rsidRPr="000F1C24">
        <w:rPr>
          <w:rStyle w:val="Emphasis"/>
          <w:rFonts w:asciiTheme="minorHAnsi" w:hAnsiTheme="minorHAnsi" w:cstheme="minorHAnsi"/>
        </w:rPr>
        <w:t xml:space="preserve"> of Title IX</w:t>
      </w:r>
      <w:r w:rsidRPr="000F1C24">
        <w:rPr>
          <w:rFonts w:asciiTheme="minorHAnsi" w:hAnsiTheme="minorHAnsi" w:cstheme="minorHAnsi"/>
        </w:rPr>
        <w:t xml:space="preserve">. </w:t>
      </w:r>
      <w:r w:rsidRPr="000F1C24">
        <w:rPr>
          <w:rStyle w:val="StyleUnderline"/>
          <w:rFonts w:asciiTheme="minorHAnsi" w:hAnsiTheme="minorHAnsi" w:cstheme="minorHAnsi"/>
        </w:rPr>
        <w:t xml:space="preserve">Adequate </w:t>
      </w:r>
      <w:r w:rsidRPr="000F0164">
        <w:rPr>
          <w:rStyle w:val="StyleUnderline"/>
          <w:rFonts w:asciiTheme="minorHAnsi" w:hAnsiTheme="minorHAnsi" w:cstheme="minorHAnsi"/>
          <w:highlight w:val="yellow"/>
        </w:rPr>
        <w:t>enforcement requires a reinvigorated and committed OCR</w:t>
      </w:r>
      <w:r w:rsidRPr="000F1C24">
        <w:rPr>
          <w:rFonts w:asciiTheme="minorHAnsi" w:hAnsiTheme="minorHAnsi" w:cstheme="minorHAnsi"/>
        </w:rPr>
        <w:t xml:space="preserve">, one that recognizes the problems with the current system and is willing to initiate reforms. Specifically, OCR must reform the administrative process by which complaints are made.326 OCR must ensure that complaints are resolved in a consistent and timely manner and that the complainant has more involvement in the process.327 </w:t>
      </w:r>
    </w:p>
    <w:p w:rsidR="006F3259" w:rsidRPr="000F1C24" w:rsidRDefault="006F3259" w:rsidP="006F3259">
      <w:pPr>
        <w:rPr>
          <w:rFonts w:asciiTheme="minorHAnsi" w:hAnsiTheme="minorHAnsi" w:cstheme="minorHAnsi"/>
        </w:rPr>
      </w:pPr>
      <w:r w:rsidRPr="000F1C24">
        <w:rPr>
          <w:rFonts w:asciiTheme="minorHAnsi" w:hAnsiTheme="minorHAnsi" w:cstheme="minorHAnsi"/>
        </w:rPr>
        <w:t xml:space="preserve">Additionally, OCR must rethink its current enforcement strategy.328 </w:t>
      </w:r>
      <w:r w:rsidRPr="000F1C24">
        <w:rPr>
          <w:rStyle w:val="StyleUnderline"/>
          <w:rFonts w:asciiTheme="minorHAnsi" w:hAnsiTheme="minorHAnsi" w:cstheme="minorHAnsi"/>
        </w:rPr>
        <w:t>Although it is OCR's hope that educational institutions will voluntarily comply with Title IX, the reality is that few choose to do so.</w:t>
      </w:r>
      <w:r w:rsidRPr="000F1C24">
        <w:rPr>
          <w:rFonts w:asciiTheme="minorHAnsi" w:hAnsiTheme="minorHAnsi" w:cstheme="minorHAnsi"/>
        </w:rPr>
        <w:t xml:space="preserve"> 329 Educational institutions know that OCR will not use any of the strong enforcement tools at its disposal.330 </w:t>
      </w:r>
      <w:r w:rsidRPr="000F1C24">
        <w:rPr>
          <w:rStyle w:val="StyleUnderline"/>
          <w:rFonts w:asciiTheme="minorHAnsi" w:hAnsiTheme="minorHAnsi" w:cstheme="minorHAnsi"/>
        </w:rPr>
        <w:t xml:space="preserve">A strongly </w:t>
      </w:r>
      <w:r w:rsidRPr="000F0164">
        <w:rPr>
          <w:rStyle w:val="StyleUnderline"/>
          <w:rFonts w:asciiTheme="minorHAnsi" w:hAnsiTheme="minorHAnsi" w:cstheme="minorHAnsi"/>
          <w:highlight w:val="yellow"/>
        </w:rPr>
        <w:t>enforced Title IX will require OCR to employ new techniques in establishing intermediate sanctions, enlisting the assistance of state and local educational agencies, and centralizing responsibility to specifically designated field offices</w:t>
      </w:r>
      <w:r w:rsidRPr="000F0164">
        <w:rPr>
          <w:rFonts w:asciiTheme="minorHAnsi" w:hAnsiTheme="minorHAnsi" w:cstheme="minorHAnsi"/>
          <w:highlight w:val="yellow"/>
        </w:rPr>
        <w:t>.</w:t>
      </w:r>
      <w:r w:rsidRPr="000F1C24">
        <w:rPr>
          <w:rFonts w:asciiTheme="minorHAnsi" w:hAnsiTheme="minorHAnsi" w:cstheme="minorHAnsi"/>
        </w:rPr>
        <w:t xml:space="preserve">331 Ultimately, </w:t>
      </w:r>
      <w:r w:rsidRPr="000F1C24">
        <w:rPr>
          <w:rStyle w:val="Emphasis"/>
          <w:rFonts w:asciiTheme="minorHAnsi" w:hAnsiTheme="minorHAnsi" w:cstheme="minorHAnsi"/>
        </w:rPr>
        <w:t xml:space="preserve">the </w:t>
      </w:r>
      <w:r w:rsidRPr="000F0164">
        <w:rPr>
          <w:rStyle w:val="Emphasis"/>
          <w:rFonts w:asciiTheme="minorHAnsi" w:hAnsiTheme="minorHAnsi" w:cstheme="minorHAnsi"/>
          <w:highlight w:val="yellow"/>
        </w:rPr>
        <w:t>future</w:t>
      </w:r>
      <w:r w:rsidRPr="000F1C24">
        <w:rPr>
          <w:rStyle w:val="Emphasis"/>
          <w:rFonts w:asciiTheme="minorHAnsi" w:hAnsiTheme="minorHAnsi" w:cstheme="minorHAnsi"/>
        </w:rPr>
        <w:t xml:space="preserve"> impact </w:t>
      </w:r>
      <w:r w:rsidRPr="000F0164">
        <w:rPr>
          <w:rStyle w:val="Emphasis"/>
          <w:rFonts w:asciiTheme="minorHAnsi" w:hAnsiTheme="minorHAnsi" w:cstheme="minorHAnsi"/>
          <w:highlight w:val="yellow"/>
        </w:rPr>
        <w:t>of Title IX depends on OCR</w:t>
      </w:r>
      <w:r w:rsidRPr="000F1C24">
        <w:rPr>
          <w:rFonts w:asciiTheme="minorHAnsi" w:hAnsiTheme="minorHAnsi" w:cstheme="minorHAnsi"/>
        </w:rPr>
        <w:t xml:space="preserve">. </w:t>
      </w:r>
      <w:r w:rsidRPr="000F1C24">
        <w:rPr>
          <w:rStyle w:val="Emphasis"/>
          <w:rFonts w:asciiTheme="minorHAnsi" w:hAnsiTheme="minorHAnsi" w:cstheme="minorHAnsi"/>
        </w:rPr>
        <w:t xml:space="preserve">A </w:t>
      </w:r>
      <w:r w:rsidRPr="000F0164">
        <w:rPr>
          <w:rStyle w:val="Emphasis"/>
          <w:rFonts w:asciiTheme="minorHAnsi" w:hAnsiTheme="minorHAnsi" w:cstheme="minorHAnsi"/>
          <w:highlight w:val="yellow"/>
        </w:rPr>
        <w:t>strong</w:t>
      </w:r>
      <w:r w:rsidRPr="000F1C24">
        <w:rPr>
          <w:rStyle w:val="Emphasis"/>
          <w:rFonts w:asciiTheme="minorHAnsi" w:hAnsiTheme="minorHAnsi" w:cstheme="minorHAnsi"/>
        </w:rPr>
        <w:t xml:space="preserve"> and </w:t>
      </w:r>
      <w:r w:rsidRPr="000F0164">
        <w:rPr>
          <w:rStyle w:val="Emphasis"/>
          <w:rFonts w:asciiTheme="minorHAnsi" w:hAnsiTheme="minorHAnsi" w:cstheme="minorHAnsi"/>
          <w:highlight w:val="yellow"/>
        </w:rPr>
        <w:t>committed OCR will translate to a strong Title IX</w:t>
      </w:r>
      <w:r w:rsidRPr="000F1C24">
        <w:rPr>
          <w:rFonts w:asciiTheme="minorHAnsi" w:hAnsiTheme="minorHAnsi" w:cstheme="minorHAnsi"/>
        </w:rPr>
        <w:t>.332 Only then can Title X achieve its goal of ending sex discrimination.333</w:t>
      </w:r>
    </w:p>
    <w:p w:rsidR="006F3259" w:rsidRPr="000F1C24" w:rsidRDefault="006F3259" w:rsidP="006F3259">
      <w:pPr>
        <w:rPr>
          <w:rFonts w:asciiTheme="minorHAnsi" w:hAnsiTheme="minorHAnsi" w:cstheme="minorHAnsi"/>
        </w:rPr>
      </w:pPr>
    </w:p>
    <w:p w:rsidR="006F3259" w:rsidRPr="000F1C24" w:rsidRDefault="006F3259" w:rsidP="006F3259">
      <w:pPr>
        <w:rPr>
          <w:rFonts w:asciiTheme="minorHAnsi" w:hAnsiTheme="minorHAnsi" w:cstheme="minorHAnsi"/>
        </w:rPr>
      </w:pPr>
    </w:p>
    <w:p w:rsidR="006F3259" w:rsidRPr="000F1C24" w:rsidRDefault="006F3259" w:rsidP="006F3259">
      <w:pPr>
        <w:pStyle w:val="Heading3"/>
        <w:rPr>
          <w:rFonts w:asciiTheme="minorHAnsi" w:hAnsiTheme="minorHAnsi" w:cstheme="minorHAnsi"/>
        </w:rPr>
      </w:pPr>
      <w:r w:rsidRPr="000F1C24">
        <w:rPr>
          <w:rFonts w:asciiTheme="minorHAnsi" w:hAnsiTheme="minorHAnsi" w:cstheme="minorHAnsi"/>
        </w:rPr>
        <w:t>AT: Trump Circumvention – OCR</w:t>
      </w:r>
    </w:p>
    <w:p w:rsidR="006F3259" w:rsidRPr="000F1C24" w:rsidRDefault="006F3259" w:rsidP="006F3259">
      <w:pPr>
        <w:rPr>
          <w:rFonts w:asciiTheme="minorHAnsi" w:hAnsiTheme="minorHAnsi" w:cstheme="minorHAnsi"/>
        </w:rPr>
      </w:pP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Trump can’t eliminate the OCR</w:t>
      </w:r>
    </w:p>
    <w:p w:rsidR="006F3259" w:rsidRPr="000F1C24" w:rsidRDefault="006F3259" w:rsidP="006F3259">
      <w:pPr>
        <w:rPr>
          <w:rStyle w:val="Style13ptBold"/>
          <w:rFonts w:asciiTheme="minorHAnsi" w:hAnsiTheme="minorHAnsi" w:cstheme="minorHAnsi"/>
        </w:rPr>
      </w:pPr>
      <w:r w:rsidRPr="000F1C24">
        <w:rPr>
          <w:rStyle w:val="Style13ptBold"/>
          <w:rFonts w:asciiTheme="minorHAnsi" w:hAnsiTheme="minorHAnsi" w:cstheme="minorHAnsi"/>
        </w:rPr>
        <w:t>New 16</w:t>
      </w:r>
    </w:p>
    <w:p w:rsidR="006F3259" w:rsidRPr="000F1C24" w:rsidRDefault="006F3259" w:rsidP="006F3259">
      <w:pPr>
        <w:rPr>
          <w:rFonts w:asciiTheme="minorHAnsi" w:hAnsiTheme="minorHAnsi" w:cstheme="minorHAnsi"/>
        </w:rPr>
      </w:pPr>
      <w:r w:rsidRPr="000F1C24">
        <w:rPr>
          <w:rFonts w:asciiTheme="minorHAnsi" w:hAnsiTheme="minorHAnsi" w:cstheme="minorHAnsi"/>
        </w:rPr>
        <w:t>Jake New, Reporter, covers student life and athletics for Inside Higher Ed, was awarded the David W. Miller Award for Young Journalists, Inside Higher Ed, November 10, 2016, “Campus Sexual Assault in a Trump Era”, https://www.insidehighered.com/news/2016/11/10/trump-and-gop-likely-try-scale-back-title-ix-enforcement-sexual-assault</w:t>
      </w:r>
    </w:p>
    <w:p w:rsidR="006F3259" w:rsidRPr="000F1C24" w:rsidRDefault="006F3259" w:rsidP="006F3259">
      <w:pPr>
        <w:rPr>
          <w:rFonts w:asciiTheme="minorHAnsi" w:hAnsiTheme="minorHAnsi" w:cstheme="minorHAnsi"/>
        </w:rPr>
      </w:pPr>
    </w:p>
    <w:p w:rsidR="006F3259" w:rsidRPr="000F1C24" w:rsidRDefault="006F3259" w:rsidP="006F3259">
      <w:pPr>
        <w:rPr>
          <w:rStyle w:val="Emphasis"/>
          <w:rFonts w:asciiTheme="minorHAnsi" w:hAnsiTheme="minorHAnsi" w:cstheme="minorHAnsi"/>
        </w:rPr>
      </w:pPr>
      <w:r w:rsidRPr="000F1C24">
        <w:rPr>
          <w:rStyle w:val="Emphasis"/>
          <w:rFonts w:asciiTheme="minorHAnsi" w:hAnsiTheme="minorHAnsi" w:cstheme="minorHAnsi"/>
        </w:rPr>
        <w:t>Eliminating the O</w:t>
      </w:r>
      <w:r w:rsidRPr="000F1C24">
        <w:rPr>
          <w:rFonts w:asciiTheme="minorHAnsi" w:hAnsiTheme="minorHAnsi" w:cstheme="minorHAnsi"/>
        </w:rPr>
        <w:t xml:space="preserve">ffice for </w:t>
      </w:r>
      <w:r w:rsidRPr="000F1C24">
        <w:rPr>
          <w:rStyle w:val="Emphasis"/>
          <w:rFonts w:asciiTheme="minorHAnsi" w:hAnsiTheme="minorHAnsi" w:cstheme="minorHAnsi"/>
        </w:rPr>
        <w:t>C</w:t>
      </w:r>
      <w:r w:rsidRPr="000F1C24">
        <w:rPr>
          <w:rFonts w:asciiTheme="minorHAnsi" w:hAnsiTheme="minorHAnsi" w:cstheme="minorHAnsi"/>
        </w:rPr>
        <w:t xml:space="preserve">ivil </w:t>
      </w:r>
      <w:r w:rsidRPr="000F1C24">
        <w:rPr>
          <w:rStyle w:val="Emphasis"/>
          <w:rFonts w:asciiTheme="minorHAnsi" w:hAnsiTheme="minorHAnsi" w:cstheme="minorHAnsi"/>
        </w:rPr>
        <w:t>R</w:t>
      </w:r>
      <w:r w:rsidRPr="000F1C24">
        <w:rPr>
          <w:rFonts w:asciiTheme="minorHAnsi" w:hAnsiTheme="minorHAnsi" w:cstheme="minorHAnsi"/>
        </w:rPr>
        <w:t xml:space="preserve">ights </w:t>
      </w:r>
      <w:r w:rsidRPr="000F1C24">
        <w:rPr>
          <w:rStyle w:val="Emphasis"/>
          <w:rFonts w:asciiTheme="minorHAnsi" w:hAnsiTheme="minorHAnsi" w:cstheme="minorHAnsi"/>
        </w:rPr>
        <w:t>would not be easy</w:t>
      </w:r>
      <w:r w:rsidRPr="000F1C24">
        <w:rPr>
          <w:rFonts w:asciiTheme="minorHAnsi" w:hAnsiTheme="minorHAnsi" w:cstheme="minorHAnsi"/>
        </w:rPr>
        <w:t xml:space="preserve">, </w:t>
      </w:r>
      <w:r w:rsidRPr="000F1C24">
        <w:rPr>
          <w:rStyle w:val="StyleUnderline"/>
          <w:rFonts w:asciiTheme="minorHAnsi" w:hAnsiTheme="minorHAnsi" w:cstheme="minorHAnsi"/>
        </w:rPr>
        <w:t>as it was formed through the Department of Education Organization Act in 1979</w:t>
      </w:r>
      <w:r w:rsidRPr="000F1C24">
        <w:rPr>
          <w:rFonts w:asciiTheme="minorHAnsi" w:hAnsiTheme="minorHAnsi" w:cstheme="minorHAnsi"/>
        </w:rPr>
        <w:t xml:space="preserve">, the same federal law that created the Education Department. </w:t>
      </w:r>
      <w:r w:rsidRPr="000F1C24">
        <w:rPr>
          <w:rStyle w:val="StyleUnderline"/>
          <w:rFonts w:asciiTheme="minorHAnsi" w:hAnsiTheme="minorHAnsi" w:cstheme="minorHAnsi"/>
        </w:rPr>
        <w:t>While OCR’s handling of Title IX has its share of critics in the House of Representatives and Senate</w:t>
      </w:r>
      <w:r w:rsidRPr="000F1C24">
        <w:rPr>
          <w:rFonts w:asciiTheme="minorHAnsi" w:hAnsiTheme="minorHAnsi" w:cstheme="minorHAnsi"/>
        </w:rPr>
        <w:t xml:space="preserve">, </w:t>
      </w:r>
      <w:r w:rsidRPr="000F1C24">
        <w:rPr>
          <w:rStyle w:val="Emphasis"/>
          <w:rFonts w:asciiTheme="minorHAnsi" w:hAnsiTheme="minorHAnsi" w:cstheme="minorHAnsi"/>
        </w:rPr>
        <w:t>there has been little indication of either chamber broadly supporting the complete abolition of OCR, even with a Republican majority and president.</w:t>
      </w:r>
    </w:p>
    <w:p w:rsidR="006F3259" w:rsidRPr="000F1C24" w:rsidRDefault="006F3259" w:rsidP="006F3259">
      <w:pPr>
        <w:rPr>
          <w:rFonts w:asciiTheme="minorHAnsi" w:hAnsiTheme="minorHAnsi" w:cstheme="minorHAnsi"/>
        </w:rPr>
      </w:pPr>
    </w:p>
    <w:p w:rsidR="006F3259" w:rsidRPr="000F1C24" w:rsidRDefault="006F3259" w:rsidP="006F3259">
      <w:pPr>
        <w:rPr>
          <w:rFonts w:asciiTheme="minorHAnsi" w:hAnsiTheme="minorHAnsi" w:cstheme="minorHAnsi"/>
        </w:rPr>
      </w:pPr>
    </w:p>
    <w:p w:rsidR="006F3259" w:rsidRPr="000F1C24" w:rsidRDefault="006F3259" w:rsidP="006F3259">
      <w:pPr>
        <w:pStyle w:val="Heading3"/>
      </w:pPr>
      <w:r>
        <w:t>Fed Key to Solve Climate Change</w:t>
      </w: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Federal Government key to solve Climate Change</w:t>
      </w:r>
    </w:p>
    <w:p w:rsidR="006F3259" w:rsidRPr="000F1C24" w:rsidRDefault="006F3259" w:rsidP="006F3259">
      <w:pPr>
        <w:rPr>
          <w:rFonts w:asciiTheme="minorHAnsi" w:hAnsiTheme="minorHAnsi" w:cstheme="minorHAnsi"/>
        </w:rPr>
      </w:pPr>
      <w:r w:rsidRPr="000F1C24">
        <w:rPr>
          <w:rStyle w:val="Style13ptBold"/>
          <w:rFonts w:asciiTheme="minorHAnsi" w:hAnsiTheme="minorHAnsi" w:cstheme="minorHAnsi"/>
        </w:rPr>
        <w:t>CCES 13</w:t>
      </w:r>
      <w:r w:rsidRPr="000F1C24">
        <w:rPr>
          <w:rFonts w:asciiTheme="minorHAnsi" w:hAnsiTheme="minorHAnsi" w:cstheme="minorHAnsi"/>
        </w:rPr>
        <w:t xml:space="preserve"> - Center for Climate and Energy Solutions is the successor to the Pew Center on Global Climate Change, and is widely recognized as an influential and pragmatic voice on climate issues. ("Federal Action on Climate Change and Clean Energy", Center for Climate and Energy Solutions, 02-2013, Available Online from https://www.c2es.org/publications/federal-action-climate-change-clean-energy, Accessed on 7-13-2017 AIN)</w:t>
      </w:r>
    </w:p>
    <w:p w:rsidR="006F3259" w:rsidRPr="000F1C24" w:rsidRDefault="006F3259" w:rsidP="006F3259">
      <w:pPr>
        <w:rPr>
          <w:rFonts w:asciiTheme="minorHAnsi" w:hAnsiTheme="minorHAnsi" w:cstheme="minorHAnsi"/>
          <w:sz w:val="16"/>
        </w:rPr>
      </w:pPr>
      <w:r w:rsidRPr="000F0164">
        <w:rPr>
          <w:rStyle w:val="StyleUnderline"/>
          <w:rFonts w:asciiTheme="minorHAnsi" w:hAnsiTheme="minorHAnsi" w:cstheme="minorHAnsi"/>
          <w:highlight w:val="yellow"/>
        </w:rPr>
        <w:t>The federal government can take steps to improve its own climate resilience and to help states</w:t>
      </w:r>
      <w:r w:rsidRPr="000F1C24">
        <w:rPr>
          <w:rStyle w:val="StyleUnderline"/>
          <w:rFonts w:asciiTheme="minorHAnsi" w:hAnsiTheme="minorHAnsi" w:cstheme="minorHAnsi"/>
        </w:rPr>
        <w:t>, businesses and communities prepare for more extreme weather and other climate impacts</w:t>
      </w:r>
      <w:r w:rsidRPr="000F1C24">
        <w:rPr>
          <w:rFonts w:asciiTheme="minorHAnsi" w:hAnsiTheme="minorHAnsi" w:cstheme="minorHAnsi"/>
          <w:sz w:val="16"/>
        </w:rPr>
        <w:t xml:space="preserve">. </w:t>
      </w:r>
      <w:r w:rsidRPr="000F0164">
        <w:rPr>
          <w:rStyle w:val="StyleUnderline"/>
          <w:rFonts w:asciiTheme="minorHAnsi" w:hAnsiTheme="minorHAnsi" w:cstheme="minorHAnsi"/>
          <w:highlight w:val="yellow"/>
        </w:rPr>
        <w:t>Federal agencies can provide more technical assistance to state and local officials on the front lines.</w:t>
      </w:r>
      <w:r w:rsidRPr="000F1C24">
        <w:rPr>
          <w:rStyle w:val="StyleUnderline"/>
          <w:rFonts w:asciiTheme="minorHAnsi" w:hAnsiTheme="minorHAnsi" w:cstheme="minorHAnsi"/>
        </w:rPr>
        <w:t xml:space="preserve"> </w:t>
      </w:r>
      <w:r w:rsidRPr="000F1C24">
        <w:rPr>
          <w:rFonts w:asciiTheme="minorHAnsi" w:hAnsiTheme="minorHAnsi" w:cstheme="minorHAnsi"/>
          <w:sz w:val="16"/>
        </w:rPr>
        <w:t xml:space="preserve">For instance, a comprehensive climate information service similar to the National Weather Service could help states and localities factor long-range forecasts into their adaptation and disaster response strategies. </w:t>
      </w:r>
      <w:r w:rsidRPr="000F0164">
        <w:rPr>
          <w:rStyle w:val="StyleUnderline"/>
          <w:rFonts w:asciiTheme="minorHAnsi" w:hAnsiTheme="minorHAnsi" w:cstheme="minorHAnsi"/>
          <w:highlight w:val="yellow"/>
        </w:rPr>
        <w:t>Congress also can protect federal assets and promote resilience more broadly by ensuring that climate risks are better factored into federal investments</w:t>
      </w:r>
      <w:r w:rsidRPr="000F1C24">
        <w:rPr>
          <w:rStyle w:val="StyleUnderline"/>
          <w:rFonts w:asciiTheme="minorHAnsi" w:hAnsiTheme="minorHAnsi" w:cstheme="minorHAnsi"/>
        </w:rPr>
        <w:t>.</w:t>
      </w:r>
      <w:r w:rsidRPr="000F1C24">
        <w:rPr>
          <w:rFonts w:asciiTheme="minorHAnsi" w:hAnsiTheme="minorHAnsi" w:cstheme="minorHAnsi"/>
          <w:sz w:val="16"/>
        </w:rPr>
        <w:t xml:space="preserve"> For instance, it can further reform the national flood insurance program to limit taxpayer exposure by better reflecting increased flooding risk, and can require that new or rebuilt infrastructure receiving federal support be constructed to be more climate-resilient.</w:t>
      </w:r>
    </w:p>
    <w:p w:rsidR="006F3259" w:rsidRPr="000F1C24" w:rsidRDefault="006F3259" w:rsidP="006F3259">
      <w:pPr>
        <w:rPr>
          <w:rFonts w:asciiTheme="minorHAnsi" w:hAnsiTheme="minorHAnsi" w:cstheme="minorHAnsi"/>
        </w:rPr>
      </w:pPr>
    </w:p>
    <w:p w:rsidR="006F3259" w:rsidRPr="000F1C24" w:rsidRDefault="006F3259" w:rsidP="006F3259">
      <w:pPr>
        <w:pStyle w:val="Heading2"/>
      </w:pPr>
      <w:r w:rsidRPr="000F1C24">
        <w:t xml:space="preserve">**Offcase Answers </w:t>
      </w:r>
    </w:p>
    <w:p w:rsidR="006F3259" w:rsidRPr="000F1C24" w:rsidRDefault="006F3259" w:rsidP="006F3259">
      <w:pPr>
        <w:pStyle w:val="Heading2"/>
        <w:rPr>
          <w:rFonts w:asciiTheme="minorHAnsi" w:hAnsiTheme="minorHAnsi" w:cstheme="minorHAnsi"/>
        </w:rPr>
      </w:pPr>
      <w:r w:rsidRPr="000F1C24">
        <w:rPr>
          <w:rFonts w:asciiTheme="minorHAnsi" w:hAnsiTheme="minorHAnsi" w:cstheme="minorHAnsi"/>
        </w:rPr>
        <w:t>General</w:t>
      </w:r>
    </w:p>
    <w:p w:rsidR="006F3259" w:rsidRPr="000F1C24" w:rsidRDefault="006F3259" w:rsidP="006F3259">
      <w:pPr>
        <w:pStyle w:val="Heading3"/>
        <w:rPr>
          <w:rFonts w:asciiTheme="minorHAnsi" w:hAnsiTheme="minorHAnsi" w:cstheme="minorHAnsi"/>
        </w:rPr>
      </w:pPr>
      <w:r w:rsidRPr="000F1C24">
        <w:rPr>
          <w:rFonts w:asciiTheme="minorHAnsi" w:hAnsiTheme="minorHAnsi" w:cstheme="minorHAnsi"/>
        </w:rPr>
        <w:t>Uniqueness</w:t>
      </w:r>
    </w:p>
    <w:p w:rsidR="006F3259" w:rsidRPr="000F1C24" w:rsidRDefault="006F3259" w:rsidP="006F3259">
      <w:pPr>
        <w:pStyle w:val="Heading4"/>
        <w:rPr>
          <w:rStyle w:val="StyleUnderline"/>
          <w:rFonts w:asciiTheme="minorHAnsi" w:hAnsiTheme="minorHAnsi" w:cstheme="minorHAnsi"/>
          <w:sz w:val="26"/>
          <w:u w:val="none"/>
        </w:rPr>
      </w:pPr>
      <w:r w:rsidRPr="000F1C24">
        <w:rPr>
          <w:rStyle w:val="StyleUnderline"/>
          <w:rFonts w:asciiTheme="minorHAnsi" w:hAnsiTheme="minorHAnsi" w:cstheme="minorHAnsi"/>
          <w:sz w:val="26"/>
          <w:u w:val="none"/>
        </w:rPr>
        <w:t>A push for STEM in the squo non-uniques DA’s, but the plan is key to channeling the support into results via women’s involvement</w:t>
      </w:r>
    </w:p>
    <w:p w:rsidR="006F3259" w:rsidRPr="000F1C24" w:rsidRDefault="006F3259" w:rsidP="006F3259">
      <w:pPr>
        <w:rPr>
          <w:rStyle w:val="Style13ptBold"/>
          <w:rFonts w:asciiTheme="minorHAnsi" w:hAnsiTheme="minorHAnsi" w:cstheme="minorHAnsi"/>
          <w:b w:val="0"/>
          <w:sz w:val="18"/>
          <w:szCs w:val="18"/>
        </w:rPr>
      </w:pPr>
      <w:r w:rsidRPr="000F1C24">
        <w:rPr>
          <w:rStyle w:val="Style13ptBold"/>
          <w:rFonts w:asciiTheme="minorHAnsi" w:hAnsiTheme="minorHAnsi" w:cstheme="minorHAnsi"/>
        </w:rPr>
        <w:t xml:space="preserve">Oberoi 16 </w:t>
      </w:r>
      <w:r w:rsidRPr="000F1C24">
        <w:rPr>
          <w:rStyle w:val="Style13ptBold"/>
          <w:rFonts w:asciiTheme="minorHAnsi" w:hAnsiTheme="minorHAnsi" w:cstheme="minorHAnsi"/>
          <w:b w:val="0"/>
          <w:sz w:val="18"/>
          <w:szCs w:val="18"/>
        </w:rPr>
        <w:t xml:space="preserve">(Sidarth, president and CAO of an education company-organization. “The Economic Impact of Early Exposure to STEM Education”, 6/21/16. </w:t>
      </w:r>
      <w:hyperlink r:id="rId180" w:history="1">
        <w:r w:rsidRPr="000F1C24">
          <w:rPr>
            <w:rStyle w:val="Hyperlink"/>
            <w:rFonts w:asciiTheme="minorHAnsi" w:hAnsiTheme="minorHAnsi" w:cstheme="minorHAnsi"/>
            <w:sz w:val="18"/>
            <w:szCs w:val="18"/>
          </w:rPr>
          <w:t>https://www.ced.org/blog/entry/the-economic-impact-of-early-exposure-to-stem-education</w:t>
        </w:r>
      </w:hyperlink>
      <w:r w:rsidRPr="000F1C24">
        <w:rPr>
          <w:rStyle w:val="Style13ptBold"/>
          <w:rFonts w:asciiTheme="minorHAnsi" w:hAnsiTheme="minorHAnsi" w:cstheme="minorHAnsi"/>
          <w:b w:val="0"/>
          <w:sz w:val="18"/>
          <w:szCs w:val="18"/>
        </w:rPr>
        <w:t>, 7/14/17)//JM</w:t>
      </w:r>
    </w:p>
    <w:p w:rsidR="006F3259" w:rsidRPr="000F1C24" w:rsidRDefault="006F3259" w:rsidP="006F3259">
      <w:pPr>
        <w:rPr>
          <w:rStyle w:val="StyleUnderline"/>
          <w:rFonts w:asciiTheme="minorHAnsi" w:hAnsiTheme="minorHAnsi" w:cstheme="minorHAnsi"/>
        </w:rPr>
      </w:pPr>
      <w:r w:rsidRPr="000F1C24">
        <w:rPr>
          <w:rStyle w:val="StyleUnderline"/>
          <w:rFonts w:asciiTheme="minorHAnsi" w:hAnsiTheme="minorHAnsi" w:cstheme="minorHAnsi"/>
        </w:rPr>
        <w:t>The May 2016 jobs report indicated that there are currently 5.8 million job openings</w:t>
      </w:r>
      <w:r w:rsidRPr="000F1C24">
        <w:rPr>
          <w:rFonts w:asciiTheme="minorHAnsi" w:hAnsiTheme="minorHAnsi" w:cstheme="minorHAnsi"/>
          <w:sz w:val="16"/>
        </w:rPr>
        <w:t xml:space="preserve"> (CNNMONEY), </w:t>
      </w:r>
      <w:r w:rsidRPr="000F1C24">
        <w:rPr>
          <w:rStyle w:val="StyleUnderline"/>
          <w:rFonts w:asciiTheme="minorHAnsi" w:hAnsiTheme="minorHAnsi" w:cstheme="minorHAnsi"/>
        </w:rPr>
        <w:t>which is a symptom of a growing problem in the US: employers can’t find skilled workers for jobs in a number of sectors</w:t>
      </w:r>
      <w:r w:rsidRPr="000F1C24">
        <w:rPr>
          <w:rFonts w:asciiTheme="minorHAnsi" w:hAnsiTheme="minorHAnsi" w:cstheme="minorHAnsi"/>
          <w:sz w:val="16"/>
        </w:rPr>
        <w:t xml:space="preserve">. Much of this can be attributed to increasing disparity known as the job skills gap. </w:t>
      </w:r>
      <w:r w:rsidRPr="000F1C24">
        <w:rPr>
          <w:rStyle w:val="StyleUnderline"/>
          <w:rFonts w:asciiTheme="minorHAnsi" w:hAnsiTheme="minorHAnsi" w:cstheme="minorHAnsi"/>
        </w:rPr>
        <w:t>This gap</w:t>
      </w:r>
      <w:r w:rsidRPr="000F1C24">
        <w:rPr>
          <w:rFonts w:asciiTheme="minorHAnsi" w:hAnsiTheme="minorHAnsi" w:cstheme="minorHAnsi"/>
          <w:sz w:val="16"/>
        </w:rPr>
        <w:t xml:space="preserve"> is a critical issue that the country faces as vacant jobs </w:t>
      </w:r>
      <w:r w:rsidRPr="000F1C24">
        <w:rPr>
          <w:rStyle w:val="StyleUnderline"/>
          <w:rFonts w:asciiTheme="minorHAnsi" w:hAnsiTheme="minorHAnsi" w:cstheme="minorHAnsi"/>
        </w:rPr>
        <w:t xml:space="preserve">can cost companies hundreds of dollars a day in lost profits and can negatively drive America’s economic growth. </w:t>
      </w:r>
      <w:r w:rsidRPr="000F1C24">
        <w:rPr>
          <w:rFonts w:asciiTheme="minorHAnsi" w:hAnsiTheme="minorHAnsi" w:cstheme="minorHAnsi"/>
          <w:sz w:val="16"/>
        </w:rPr>
        <w:t xml:space="preserve">When we look at Science, Technology, Engineering, and Math (STEM) jobs specifically, </w:t>
      </w:r>
      <w:r w:rsidRPr="000F1C24">
        <w:rPr>
          <w:rStyle w:val="StyleUnderline"/>
          <w:rFonts w:asciiTheme="minorHAnsi" w:hAnsiTheme="minorHAnsi" w:cstheme="minorHAnsi"/>
        </w:rPr>
        <w:t>economic projections point to a need for 1 million more STEM professionals than the US will produce at the current rate over the next decade</w:t>
      </w:r>
      <w:r w:rsidRPr="000F1C24">
        <w:rPr>
          <w:rFonts w:asciiTheme="minorHAnsi" w:hAnsiTheme="minorHAnsi" w:cstheme="minorHAnsi"/>
          <w:sz w:val="16"/>
        </w:rPr>
        <w:t>, according to the President’s Council of Advisors on Science and Technology</w:t>
      </w:r>
      <w:r w:rsidRPr="000F1C24">
        <w:rPr>
          <w:rStyle w:val="StyleUnderline"/>
          <w:rFonts w:asciiTheme="minorHAnsi" w:hAnsiTheme="minorHAnsi" w:cstheme="minorHAnsi"/>
        </w:rPr>
        <w:t>. STEM jobs alone have grown</w:t>
      </w:r>
      <w:r w:rsidRPr="000F1C24">
        <w:rPr>
          <w:rFonts w:asciiTheme="minorHAnsi" w:hAnsiTheme="minorHAnsi" w:cstheme="minorHAnsi"/>
          <w:sz w:val="16"/>
        </w:rPr>
        <w:t xml:space="preserve"> 17 percent, which is </w:t>
      </w:r>
      <w:r w:rsidRPr="000F1C24">
        <w:rPr>
          <w:rStyle w:val="StyleUnderline"/>
          <w:rFonts w:asciiTheme="minorHAnsi" w:hAnsiTheme="minorHAnsi" w:cstheme="minorHAnsi"/>
        </w:rPr>
        <w:t>much faster than</w:t>
      </w:r>
      <w:r w:rsidRPr="000F1C24">
        <w:rPr>
          <w:rFonts w:asciiTheme="minorHAnsi" w:hAnsiTheme="minorHAnsi" w:cstheme="minorHAnsi"/>
          <w:sz w:val="16"/>
        </w:rPr>
        <w:t xml:space="preserve"> the nearly 10 percent growth rate in </w:t>
      </w:r>
      <w:r w:rsidRPr="000F1C24">
        <w:rPr>
          <w:rStyle w:val="StyleUnderline"/>
          <w:rFonts w:asciiTheme="minorHAnsi" w:hAnsiTheme="minorHAnsi" w:cstheme="minorHAnsi"/>
        </w:rPr>
        <w:t xml:space="preserve">all other areas. Yet the civic infrastructure is not there to support this growth. </w:t>
      </w:r>
      <w:r w:rsidRPr="000F1C24">
        <w:rPr>
          <w:rFonts w:asciiTheme="minorHAnsi" w:hAnsiTheme="minorHAnsi" w:cstheme="minorHAnsi"/>
          <w:sz w:val="16"/>
        </w:rPr>
        <w:t xml:space="preserve">One of </w:t>
      </w:r>
      <w:r w:rsidRPr="000F1C24">
        <w:rPr>
          <w:rStyle w:val="StyleUnderline"/>
          <w:rFonts w:asciiTheme="minorHAnsi" w:hAnsiTheme="minorHAnsi" w:cstheme="minorHAnsi"/>
        </w:rPr>
        <w:t>the most important factor</w:t>
      </w:r>
      <w:r w:rsidRPr="000F1C24">
        <w:rPr>
          <w:rFonts w:asciiTheme="minorHAnsi" w:hAnsiTheme="minorHAnsi" w:cstheme="minorHAnsi"/>
          <w:sz w:val="16"/>
        </w:rPr>
        <w:t xml:space="preserve">s </w:t>
      </w:r>
      <w:r w:rsidRPr="000F1C24">
        <w:rPr>
          <w:rStyle w:val="StyleUnderline"/>
          <w:rFonts w:asciiTheme="minorHAnsi" w:hAnsiTheme="minorHAnsi" w:cstheme="minorHAnsi"/>
        </w:rPr>
        <w:t>that limits the United States’ ability to stay ahead</w:t>
      </w:r>
      <w:r w:rsidRPr="000F1C24">
        <w:rPr>
          <w:rFonts w:asciiTheme="minorHAnsi" w:hAnsiTheme="minorHAnsi" w:cstheme="minorHAnsi"/>
          <w:sz w:val="16"/>
        </w:rPr>
        <w:t xml:space="preserve"> of the STEM curve </w:t>
      </w:r>
      <w:r w:rsidRPr="000F1C24">
        <w:rPr>
          <w:rStyle w:val="StyleUnderline"/>
          <w:rFonts w:asciiTheme="minorHAnsi" w:hAnsiTheme="minorHAnsi" w:cstheme="minorHAnsi"/>
        </w:rPr>
        <w:t>is the lack of introduction to these educational areas at an early age.</w:t>
      </w:r>
      <w:r w:rsidRPr="000F1C24">
        <w:rPr>
          <w:rFonts w:asciiTheme="minorHAnsi" w:hAnsiTheme="minorHAnsi" w:cstheme="minorHAnsi"/>
          <w:sz w:val="16"/>
        </w:rPr>
        <w:t xml:space="preserve"> More school districts are providing laptops as resources for their students. Laptops or iPads are great in terms of exposure to technology and a step in the right direction. However, the </w:t>
      </w:r>
      <w:r w:rsidRPr="000F1C24">
        <w:rPr>
          <w:rStyle w:val="StyleUnderline"/>
          <w:rFonts w:asciiTheme="minorHAnsi" w:hAnsiTheme="minorHAnsi" w:cstheme="minorHAnsi"/>
        </w:rPr>
        <w:t>use of this technology is not enough</w:t>
      </w:r>
      <w:r w:rsidRPr="000F1C24">
        <w:rPr>
          <w:rFonts w:asciiTheme="minorHAnsi" w:hAnsiTheme="minorHAnsi" w:cstheme="minorHAnsi"/>
          <w:sz w:val="16"/>
        </w:rPr>
        <w:t xml:space="preserve"> to meet the future workplace skills that students need. This is not the fault of teachers who hope to positively impact the lives of their students through more effective learning tools. Teachers continue to do their job, but </w:t>
      </w:r>
      <w:r w:rsidRPr="000F1C24">
        <w:rPr>
          <w:rStyle w:val="StyleUnderline"/>
          <w:rFonts w:asciiTheme="minorHAnsi" w:hAnsiTheme="minorHAnsi" w:cstheme="minorHAnsi"/>
        </w:rPr>
        <w:t>education has not embraced the notion of teaching students about technology itself. Students use technology as consumers, but not as innovative developers</w:t>
      </w:r>
      <w:r w:rsidRPr="000F1C24">
        <w:rPr>
          <w:rFonts w:asciiTheme="minorHAnsi" w:hAnsiTheme="minorHAnsi" w:cstheme="minorHAnsi"/>
          <w:sz w:val="16"/>
        </w:rPr>
        <w:t xml:space="preserve"> through their formal education experience. </w:t>
      </w:r>
      <w:r w:rsidRPr="000F1C24">
        <w:rPr>
          <w:rStyle w:val="StyleUnderline"/>
          <w:rFonts w:asciiTheme="minorHAnsi" w:hAnsiTheme="minorHAnsi" w:cstheme="minorHAnsi"/>
        </w:rPr>
        <w:t>The need for this at an institutional level is increasingly important</w:t>
      </w:r>
      <w:r w:rsidRPr="000F1C24">
        <w:rPr>
          <w:rFonts w:asciiTheme="minorHAnsi" w:hAnsiTheme="minorHAnsi" w:cstheme="minorHAnsi"/>
          <w:sz w:val="16"/>
        </w:rPr>
        <w:t xml:space="preserve">, and schools simply do not have sufficient time, flexibility, or resources to offer these types of curricula. Looking at countries that are leading the way in technological innovation, we find students spend a greater amount of time in education outside of school – traditionally in a tutoring or enrichment capacity. The amount of time that a student spends weekly on their educational enrichment activities is significantly greater around the world compared to the US. This may be associated with a cultural influence which is directly correlated to the rising importance of education needs in different industries, but can also be attributed to increased importance placed on science and technology solutions provided to students. In the United States </w:t>
      </w:r>
      <w:r w:rsidRPr="000F1C24">
        <w:rPr>
          <w:rStyle w:val="StyleUnderline"/>
          <w:rFonts w:asciiTheme="minorHAnsi" w:hAnsiTheme="minorHAnsi" w:cstheme="minorHAnsi"/>
        </w:rPr>
        <w:t>we are in the midst of a STEM revolution. STEM is at the forefront of educators and policymakers around the country</w:t>
      </w:r>
      <w:r w:rsidRPr="000F1C24">
        <w:rPr>
          <w:rFonts w:asciiTheme="minorHAnsi" w:hAnsiTheme="minorHAnsi" w:cstheme="minorHAnsi"/>
          <w:sz w:val="16"/>
        </w:rPr>
        <w:t xml:space="preserve">. This is now also becoming increasingly important among parents as they begin to see the paradigm shift in the economy that continues to favor individuals seeking STEM jobs versus their counterparts. </w:t>
      </w:r>
      <w:r w:rsidRPr="000F1C24">
        <w:rPr>
          <w:rStyle w:val="StyleUnderline"/>
          <w:rFonts w:asciiTheme="minorHAnsi" w:hAnsiTheme="minorHAnsi" w:cstheme="minorHAnsi"/>
        </w:rPr>
        <w:t>STEM is finally being integrated in schools, but not early nor extensively enough</w:t>
      </w:r>
      <w:r w:rsidRPr="000F1C24">
        <w:rPr>
          <w:rFonts w:asciiTheme="minorHAnsi" w:hAnsiTheme="minorHAnsi" w:cstheme="minorHAnsi"/>
          <w:sz w:val="16"/>
        </w:rPr>
        <w:t xml:space="preserve">. 38 percent of students who start college with a STEM major do not graduate with one, which is reflected by the fact that </w:t>
      </w:r>
      <w:r w:rsidRPr="000F1C24">
        <w:rPr>
          <w:rStyle w:val="StyleUnderline"/>
          <w:rFonts w:asciiTheme="minorHAnsi" w:hAnsiTheme="minorHAnsi" w:cstheme="minorHAnsi"/>
        </w:rPr>
        <w:t>69 percent of high school graduates are not prepared for college-level math or science</w:t>
      </w:r>
      <w:r w:rsidRPr="000F1C24">
        <w:rPr>
          <w:rFonts w:asciiTheme="minorHAnsi" w:hAnsiTheme="minorHAnsi" w:cstheme="minorHAnsi"/>
          <w:sz w:val="16"/>
        </w:rPr>
        <w:t xml:space="preserve">, according to the National Math and Science Initiative. </w:t>
      </w:r>
      <w:r w:rsidRPr="000F1C24">
        <w:rPr>
          <w:rStyle w:val="StyleUnderline"/>
          <w:rFonts w:asciiTheme="minorHAnsi" w:hAnsiTheme="minorHAnsi" w:cstheme="minorHAnsi"/>
        </w:rPr>
        <w:t>This is alarming and can be traced back to students not receiving the appropriate supports and interventions they need in early grades.</w:t>
      </w:r>
    </w:p>
    <w:p w:rsidR="006F3259" w:rsidRDefault="006F3259" w:rsidP="006F3259">
      <w:pPr>
        <w:pStyle w:val="Heading2"/>
        <w:rPr>
          <w:rFonts w:asciiTheme="minorHAnsi" w:hAnsiTheme="minorHAnsi" w:cstheme="minorHAnsi"/>
        </w:rPr>
      </w:pPr>
      <w:r>
        <w:rPr>
          <w:rFonts w:asciiTheme="minorHAnsi" w:hAnsiTheme="minorHAnsi" w:cstheme="minorHAnsi"/>
        </w:rPr>
        <w:t>College/Employment CP</w:t>
      </w:r>
    </w:p>
    <w:p w:rsidR="006F3259" w:rsidRPr="00C7436E" w:rsidRDefault="006F3259" w:rsidP="006F3259">
      <w:pPr>
        <w:pStyle w:val="Heading3"/>
      </w:pPr>
      <w:r>
        <w:t>General</w:t>
      </w: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 xml:space="preserve">Early Intro to STEM </w:t>
      </w:r>
      <w:r>
        <w:rPr>
          <w:rFonts w:asciiTheme="minorHAnsi" w:hAnsiTheme="minorHAnsi" w:cstheme="minorHAnsi"/>
        </w:rPr>
        <w:t>is key to the economy and other areas – the counterplan can’t solve</w:t>
      </w:r>
    </w:p>
    <w:p w:rsidR="006F3259" w:rsidRPr="000F1C24" w:rsidRDefault="006F3259" w:rsidP="006F3259">
      <w:pPr>
        <w:rPr>
          <w:rFonts w:asciiTheme="minorHAnsi" w:hAnsiTheme="minorHAnsi" w:cstheme="minorHAnsi"/>
        </w:rPr>
      </w:pPr>
      <w:r w:rsidRPr="005B797D">
        <w:rPr>
          <w:rStyle w:val="Style13ptBold"/>
        </w:rPr>
        <w:t>Oberoi 16</w:t>
      </w:r>
      <w:r w:rsidRPr="000F1C24">
        <w:rPr>
          <w:rFonts w:asciiTheme="minorHAnsi" w:hAnsiTheme="minorHAnsi" w:cstheme="minorHAnsi"/>
        </w:rPr>
        <w:t xml:space="preserve"> (Sidharth, International Product Manager with a demonstrated history of working in the education Technology and services industry at Instructure, “The Economic Impact of Early Exposure to STEM Education”, </w:t>
      </w:r>
      <w:r w:rsidRPr="000F1C24">
        <w:rPr>
          <w:rFonts w:asciiTheme="minorHAnsi" w:hAnsiTheme="minorHAnsi" w:cstheme="minorHAnsi"/>
          <w:i/>
        </w:rPr>
        <w:t>Committee for Economic Development,</w:t>
      </w:r>
      <w:r w:rsidRPr="000F1C24">
        <w:rPr>
          <w:rFonts w:asciiTheme="minorHAnsi" w:hAnsiTheme="minorHAnsi" w:cstheme="minorHAnsi"/>
        </w:rPr>
        <w:t xml:space="preserve"> 6/21/2016, Online: </w:t>
      </w:r>
      <w:hyperlink r:id="rId181" w:history="1">
        <w:r w:rsidRPr="000F1C24">
          <w:rPr>
            <w:rStyle w:val="Hyperlink"/>
            <w:rFonts w:asciiTheme="minorHAnsi" w:hAnsiTheme="minorHAnsi" w:cstheme="minorHAnsi"/>
          </w:rPr>
          <w:t>https://www.ced.org/blog/entry/the-economic-impact-of-early-exposure-to-stem-education</w:t>
        </w:r>
      </w:hyperlink>
      <w:r w:rsidRPr="000F1C24">
        <w:rPr>
          <w:rFonts w:asciiTheme="minorHAnsi" w:hAnsiTheme="minorHAnsi" w:cstheme="minorHAnsi"/>
        </w:rPr>
        <w:t>, 7/24, DTS)</w:t>
      </w:r>
    </w:p>
    <w:p w:rsidR="006F3259" w:rsidRPr="000F1C24" w:rsidRDefault="006F3259" w:rsidP="006F3259">
      <w:pPr>
        <w:rPr>
          <w:rFonts w:asciiTheme="minorHAnsi" w:hAnsiTheme="minorHAnsi" w:cstheme="minorHAnsi"/>
          <w:sz w:val="16"/>
        </w:rPr>
      </w:pPr>
      <w:r w:rsidRPr="000F1C24">
        <w:rPr>
          <w:rStyle w:val="StyleUnderline"/>
          <w:rFonts w:asciiTheme="minorHAnsi" w:hAnsiTheme="minorHAnsi" w:cstheme="minorHAnsi"/>
        </w:rPr>
        <w:t>As the US continues to recover from the recession</w:t>
      </w:r>
      <w:r w:rsidRPr="000F1C24">
        <w:rPr>
          <w:rFonts w:asciiTheme="minorHAnsi" w:hAnsiTheme="minorHAnsi" w:cstheme="minorHAnsi"/>
          <w:sz w:val="16"/>
        </w:rPr>
        <w:t xml:space="preserve">, optimism is rising about the health of our economy. </w:t>
      </w:r>
      <w:r w:rsidRPr="000F1C24">
        <w:rPr>
          <w:rStyle w:val="StyleUnderline"/>
          <w:rFonts w:asciiTheme="minorHAnsi" w:hAnsiTheme="minorHAnsi" w:cstheme="minorHAnsi"/>
        </w:rPr>
        <w:t xml:space="preserve">A key factor people often turn to in evaluating economic health is the </w:t>
      </w:r>
      <w:r w:rsidRPr="000F0164">
        <w:rPr>
          <w:rStyle w:val="StyleUnderline"/>
          <w:rFonts w:asciiTheme="minorHAnsi" w:hAnsiTheme="minorHAnsi" w:cstheme="minorHAnsi"/>
          <w:highlight w:val="yellow"/>
        </w:rPr>
        <w:t>unemployment rate</w:t>
      </w:r>
      <w:r w:rsidRPr="000F1C24">
        <w:rPr>
          <w:rStyle w:val="StyleUnderline"/>
          <w:rFonts w:asciiTheme="minorHAnsi" w:hAnsiTheme="minorHAnsi" w:cstheme="minorHAnsi"/>
        </w:rPr>
        <w:t xml:space="preserve">, which </w:t>
      </w:r>
      <w:r w:rsidRPr="000F0164">
        <w:rPr>
          <w:rStyle w:val="StyleUnderline"/>
          <w:rFonts w:asciiTheme="minorHAnsi" w:hAnsiTheme="minorHAnsi" w:cstheme="minorHAnsi"/>
          <w:highlight w:val="yellow"/>
        </w:rPr>
        <w:t xml:space="preserve">has </w:t>
      </w:r>
      <w:r w:rsidRPr="000F1C24">
        <w:rPr>
          <w:rFonts w:asciiTheme="minorHAnsi" w:hAnsiTheme="minorHAnsi" w:cstheme="minorHAnsi"/>
        </w:rPr>
        <w:t>hit a 20</w:t>
      </w:r>
      <w:r w:rsidRPr="000F0164">
        <w:rPr>
          <w:rStyle w:val="StyleUnderline"/>
          <w:rFonts w:asciiTheme="minorHAnsi" w:hAnsiTheme="minorHAnsi" w:cstheme="minorHAnsi"/>
          <w:highlight w:val="yellow"/>
        </w:rPr>
        <w:t>-year low</w:t>
      </w:r>
      <w:r w:rsidRPr="000F1C24">
        <w:rPr>
          <w:rStyle w:val="StyleUnderline"/>
          <w:rFonts w:asciiTheme="minorHAnsi" w:hAnsiTheme="minorHAnsi" w:cstheme="minorHAnsi"/>
        </w:rPr>
        <w:t xml:space="preserve"> in this country while jobs continue to be added monthly. However, it is necessary for us to further evaluate the data to fully understand where these jobs are coming from, and how various sectors of the workforce experience this impact.</w:t>
      </w:r>
      <w:r w:rsidRPr="000F1C24">
        <w:rPr>
          <w:rFonts w:asciiTheme="minorHAnsi" w:hAnsiTheme="minorHAnsi" w:cstheme="minorHAnsi"/>
          <w:sz w:val="16"/>
        </w:rPr>
        <w:t xml:space="preserve"> The May 2016 jobs report indicated </w:t>
      </w:r>
      <w:r w:rsidRPr="000F1C24">
        <w:rPr>
          <w:rStyle w:val="StyleUnderline"/>
          <w:rFonts w:asciiTheme="minorHAnsi" w:hAnsiTheme="minorHAnsi" w:cstheme="minorHAnsi"/>
        </w:rPr>
        <w:t xml:space="preserve">that </w:t>
      </w:r>
      <w:r w:rsidRPr="000F0164">
        <w:rPr>
          <w:rStyle w:val="StyleUnderline"/>
          <w:rFonts w:asciiTheme="minorHAnsi" w:hAnsiTheme="minorHAnsi" w:cstheme="minorHAnsi"/>
          <w:highlight w:val="yellow"/>
        </w:rPr>
        <w:t>there are currently 5.8 million job openings</w:t>
      </w:r>
      <w:r w:rsidRPr="000F1C24">
        <w:rPr>
          <w:rStyle w:val="StyleUnderline"/>
          <w:rFonts w:asciiTheme="minorHAnsi" w:hAnsiTheme="minorHAnsi" w:cstheme="minorHAnsi"/>
        </w:rPr>
        <w:t xml:space="preserve"> (CNNMONEY), which is a symptom of a growing problem in the US: </w:t>
      </w:r>
      <w:r w:rsidRPr="000F0164">
        <w:rPr>
          <w:rStyle w:val="StyleUnderline"/>
          <w:rFonts w:asciiTheme="minorHAnsi" w:hAnsiTheme="minorHAnsi" w:cstheme="minorHAnsi"/>
          <w:highlight w:val="yellow"/>
        </w:rPr>
        <w:t>employers can’t find skilled workers</w:t>
      </w:r>
      <w:r w:rsidRPr="000F1C24">
        <w:rPr>
          <w:rStyle w:val="StyleUnderline"/>
          <w:rFonts w:asciiTheme="minorHAnsi" w:hAnsiTheme="minorHAnsi" w:cstheme="minorHAnsi"/>
        </w:rPr>
        <w:t xml:space="preserve"> for jobs in a number of sectors. Much of this can be attributed to increasing disparity known as </w:t>
      </w:r>
      <w:r w:rsidRPr="000F0164">
        <w:rPr>
          <w:rStyle w:val="StyleUnderline"/>
          <w:rFonts w:asciiTheme="minorHAnsi" w:hAnsiTheme="minorHAnsi" w:cstheme="minorHAnsi"/>
          <w:highlight w:val="yellow"/>
        </w:rPr>
        <w:t>the job skills gap</w:t>
      </w:r>
      <w:r w:rsidRPr="000F1C24">
        <w:rPr>
          <w:rStyle w:val="StyleUnderline"/>
          <w:rFonts w:asciiTheme="minorHAnsi" w:hAnsiTheme="minorHAnsi" w:cstheme="minorHAnsi"/>
        </w:rPr>
        <w:t xml:space="preserve">. This gap </w:t>
      </w:r>
      <w:r w:rsidRPr="000F0164">
        <w:rPr>
          <w:rStyle w:val="StyleUnderline"/>
          <w:rFonts w:asciiTheme="minorHAnsi" w:hAnsiTheme="minorHAnsi" w:cstheme="minorHAnsi"/>
          <w:highlight w:val="yellow"/>
        </w:rPr>
        <w:t>is a critical issue that the country faces as vacant jobs can cost companies hundreds of dollars a day in lost profits and can negatively drive America’s economic growth</w:t>
      </w:r>
      <w:r w:rsidRPr="000F1C24">
        <w:rPr>
          <w:rStyle w:val="StyleUnderline"/>
          <w:rFonts w:asciiTheme="minorHAnsi" w:hAnsiTheme="minorHAnsi" w:cstheme="minorHAnsi"/>
        </w:rPr>
        <w:t xml:space="preserve">. When we look at Science, Technology, Engineering, and Math (STEM) jobs specifically, </w:t>
      </w:r>
      <w:r w:rsidRPr="000F0164">
        <w:rPr>
          <w:rStyle w:val="StyleUnderline"/>
          <w:rFonts w:asciiTheme="minorHAnsi" w:hAnsiTheme="minorHAnsi" w:cstheme="minorHAnsi"/>
          <w:highlight w:val="yellow"/>
        </w:rPr>
        <w:t>economic projections point to a need for 1 million more STEM professionals than the US will produce</w:t>
      </w:r>
      <w:r w:rsidRPr="000F1C24">
        <w:rPr>
          <w:rStyle w:val="StyleUnderline"/>
          <w:rFonts w:asciiTheme="minorHAnsi" w:hAnsiTheme="minorHAnsi" w:cstheme="minorHAnsi"/>
        </w:rPr>
        <w:t xml:space="preserve"> at the current rate over the next decade, according to the President’s Council of Advisors on Science and Technology. STEM jobs alone have grown 17 percent, which is much faster than the nearly 10 percent growth rate in all other areas. Yet the </w:t>
      </w:r>
      <w:r w:rsidRPr="000F0164">
        <w:rPr>
          <w:rStyle w:val="StyleUnderline"/>
          <w:rFonts w:asciiTheme="minorHAnsi" w:hAnsiTheme="minorHAnsi" w:cstheme="minorHAnsi"/>
          <w:highlight w:val="yellow"/>
        </w:rPr>
        <w:t>civic infrastructure is not there to support this growth. One of the most important factors</w:t>
      </w:r>
      <w:r w:rsidRPr="000F1C24">
        <w:rPr>
          <w:rStyle w:val="StyleUnderline"/>
          <w:rFonts w:asciiTheme="minorHAnsi" w:hAnsiTheme="minorHAnsi" w:cstheme="minorHAnsi"/>
        </w:rPr>
        <w:t xml:space="preserve"> that limits the United States’ ability to stay ahead of the STEM curve </w:t>
      </w:r>
      <w:r w:rsidRPr="000F0164">
        <w:rPr>
          <w:rStyle w:val="StyleUnderline"/>
          <w:rFonts w:asciiTheme="minorHAnsi" w:hAnsiTheme="minorHAnsi" w:cstheme="minorHAnsi"/>
          <w:highlight w:val="yellow"/>
        </w:rPr>
        <w:t>is the lack of introduction to these educational areas at an early age</w:t>
      </w:r>
      <w:r w:rsidRPr="000F1C24">
        <w:rPr>
          <w:rFonts w:asciiTheme="minorHAnsi" w:hAnsiTheme="minorHAnsi" w:cstheme="minorHAnsi"/>
          <w:sz w:val="16"/>
        </w:rPr>
        <w:t>. More school districts are providing laptops as resources for their students. Laptops or iPads are great in terms of exposure to technology and a step in the right direction. However, the use of this technology is not enough to meet the future workplace skills that students need. This is not the fault of teachers who hope to positively impact the lives of their students through more effective learning tools</w:t>
      </w:r>
      <w:r w:rsidRPr="000F0164">
        <w:rPr>
          <w:rFonts w:asciiTheme="minorHAnsi" w:hAnsiTheme="minorHAnsi" w:cstheme="minorHAnsi"/>
          <w:sz w:val="16"/>
          <w:highlight w:val="yellow"/>
        </w:rPr>
        <w:t xml:space="preserve">. </w:t>
      </w:r>
      <w:r w:rsidRPr="000F0164">
        <w:rPr>
          <w:rStyle w:val="StyleUnderline"/>
          <w:rFonts w:asciiTheme="minorHAnsi" w:hAnsiTheme="minorHAnsi" w:cstheme="minorHAnsi"/>
          <w:highlight w:val="yellow"/>
        </w:rPr>
        <w:t>Teachers</w:t>
      </w:r>
      <w:r w:rsidRPr="000F1C24">
        <w:rPr>
          <w:rStyle w:val="StyleUnderline"/>
          <w:rFonts w:asciiTheme="minorHAnsi" w:hAnsiTheme="minorHAnsi" w:cstheme="minorHAnsi"/>
        </w:rPr>
        <w:t xml:space="preserve"> continue to </w:t>
      </w:r>
      <w:r w:rsidRPr="000F0164">
        <w:rPr>
          <w:rStyle w:val="StyleUnderline"/>
          <w:rFonts w:asciiTheme="minorHAnsi" w:hAnsiTheme="minorHAnsi" w:cstheme="minorHAnsi"/>
          <w:highlight w:val="yellow"/>
        </w:rPr>
        <w:t>do their job, but education has not embraced the notion of teaching</w:t>
      </w:r>
      <w:r w:rsidRPr="000F1C24">
        <w:rPr>
          <w:rStyle w:val="StyleUnderline"/>
          <w:rFonts w:asciiTheme="minorHAnsi" w:hAnsiTheme="minorHAnsi" w:cstheme="minorHAnsi"/>
        </w:rPr>
        <w:t xml:space="preserve"> students </w:t>
      </w:r>
      <w:r w:rsidRPr="000F0164">
        <w:rPr>
          <w:rStyle w:val="StyleUnderline"/>
          <w:rFonts w:asciiTheme="minorHAnsi" w:hAnsiTheme="minorHAnsi" w:cstheme="minorHAnsi"/>
          <w:highlight w:val="yellow"/>
        </w:rPr>
        <w:t>about technology itself</w:t>
      </w:r>
      <w:r w:rsidRPr="000F1C24">
        <w:rPr>
          <w:rStyle w:val="StyleUnderline"/>
          <w:rFonts w:asciiTheme="minorHAnsi" w:hAnsiTheme="minorHAnsi" w:cstheme="minorHAnsi"/>
        </w:rPr>
        <w:t>. Students use technology as consumers, but not as innovative developers through their formal education experience.</w:t>
      </w:r>
      <w:r w:rsidRPr="000F1C24">
        <w:rPr>
          <w:rFonts w:asciiTheme="minorHAnsi" w:hAnsiTheme="minorHAnsi" w:cstheme="minorHAnsi"/>
          <w:sz w:val="16"/>
        </w:rPr>
        <w:t xml:space="preserve"> The need for this at an institutional level is increasingly important, and schools simply do not have sufficient time, flexibility, or resources to offer these types of curricula.</w:t>
      </w:r>
    </w:p>
    <w:p w:rsidR="006F3259" w:rsidRDefault="006F3259" w:rsidP="006F3259">
      <w:pPr>
        <w:pStyle w:val="Heading3"/>
      </w:pPr>
      <w:r>
        <w:t>College</w:t>
      </w:r>
    </w:p>
    <w:p w:rsidR="006F3259" w:rsidRPr="00C7436E" w:rsidRDefault="006F3259" w:rsidP="006F3259">
      <w:pPr>
        <w:pStyle w:val="Heading4"/>
      </w:pPr>
      <w:r w:rsidRPr="00987337">
        <w:rPr>
          <w:u w:val="single"/>
        </w:rPr>
        <w:t>Perm: do both</w:t>
      </w:r>
      <w:r>
        <w:t>. The counterplan alone is not sufficient.</w:t>
      </w:r>
    </w:p>
    <w:p w:rsidR="006F3259" w:rsidRPr="000F1C24" w:rsidRDefault="006F3259" w:rsidP="006F3259">
      <w:pPr>
        <w:pStyle w:val="Heading4"/>
        <w:rPr>
          <w:rFonts w:asciiTheme="minorHAnsi" w:hAnsiTheme="minorHAnsi" w:cstheme="minorHAnsi"/>
        </w:rPr>
      </w:pPr>
      <w:r>
        <w:rPr>
          <w:rFonts w:asciiTheme="minorHAnsi" w:hAnsiTheme="minorHAnsi" w:cstheme="minorHAnsi"/>
        </w:rPr>
        <w:t>Women must be taught STEM in k-12 education and then can continue through post-secondary school – the perm solves best.</w:t>
      </w:r>
    </w:p>
    <w:p w:rsidR="006F3259" w:rsidRPr="000F1C24" w:rsidRDefault="006F3259" w:rsidP="006F3259">
      <w:pPr>
        <w:rPr>
          <w:rStyle w:val="Style13ptBold"/>
          <w:rFonts w:asciiTheme="minorHAnsi" w:hAnsiTheme="minorHAnsi" w:cstheme="minorHAnsi"/>
        </w:rPr>
      </w:pPr>
      <w:r w:rsidRPr="000F1C24">
        <w:rPr>
          <w:rStyle w:val="Style13ptBold"/>
          <w:rFonts w:asciiTheme="minorHAnsi" w:hAnsiTheme="minorHAnsi" w:cstheme="minorHAnsi"/>
        </w:rPr>
        <w:t>Phillips 15</w:t>
      </w:r>
    </w:p>
    <w:p w:rsidR="006F3259" w:rsidRPr="000F1C24" w:rsidRDefault="006F3259" w:rsidP="006F3259">
      <w:pPr>
        <w:rPr>
          <w:rFonts w:asciiTheme="minorHAnsi" w:hAnsiTheme="minorHAnsi" w:cstheme="minorHAnsi"/>
        </w:rPr>
      </w:pPr>
      <w:r w:rsidRPr="000F1C24">
        <w:rPr>
          <w:rFonts w:asciiTheme="minorHAnsi" w:hAnsiTheme="minorHAnsi" w:cstheme="minorHAnsi"/>
        </w:rPr>
        <w:t>Roberta Phillips, Executive Director, Center for Women in Business, et al., U.S. Chamber of Commerce Foundation, March 19, 2015, “Reaching the Full Potential of STEM for Women and the U.S. Economy”, https://www.uschamberfoundation.org/sites/default/files/Reaching%20the%20Full%20Potential%20of%20STEM%20for%20Women%20and%20the%20U.S.%20Economy.pdf</w:t>
      </w:r>
    </w:p>
    <w:p w:rsidR="006F3259" w:rsidRPr="000F1C24" w:rsidRDefault="006F3259" w:rsidP="006F3259">
      <w:pPr>
        <w:rPr>
          <w:rStyle w:val="StyleUnderline"/>
          <w:rFonts w:asciiTheme="minorHAnsi" w:hAnsiTheme="minorHAnsi" w:cstheme="minorHAnsi"/>
        </w:rPr>
      </w:pPr>
      <w:r w:rsidRPr="000F1C24">
        <w:rPr>
          <w:rStyle w:val="Emphasis"/>
          <w:rFonts w:asciiTheme="minorHAnsi" w:hAnsiTheme="minorHAnsi" w:cstheme="minorHAnsi"/>
        </w:rPr>
        <w:t>Skill sets in</w:t>
      </w:r>
      <w:r w:rsidRPr="000F1C24">
        <w:rPr>
          <w:rFonts w:asciiTheme="minorHAnsi" w:hAnsiTheme="minorHAnsi" w:cstheme="minorHAnsi"/>
          <w:sz w:val="16"/>
        </w:rPr>
        <w:t xml:space="preserve"> science, technology, engineering, and mathematics (</w:t>
      </w:r>
      <w:r w:rsidRPr="000F1C24">
        <w:rPr>
          <w:rStyle w:val="Emphasis"/>
          <w:rFonts w:asciiTheme="minorHAnsi" w:hAnsiTheme="minorHAnsi" w:cstheme="minorHAnsi"/>
        </w:rPr>
        <w:t>STEM</w:t>
      </w:r>
      <w:r w:rsidRPr="000F1C24">
        <w:rPr>
          <w:rFonts w:asciiTheme="minorHAnsi" w:hAnsiTheme="minorHAnsi" w:cstheme="minorHAnsi"/>
          <w:sz w:val="16"/>
        </w:rPr>
        <w:t xml:space="preserve">) </w:t>
      </w:r>
      <w:r w:rsidRPr="000F1C24">
        <w:rPr>
          <w:rStyle w:val="Emphasis"/>
          <w:rFonts w:asciiTheme="minorHAnsi" w:hAnsiTheme="minorHAnsi" w:cstheme="minorHAnsi"/>
        </w:rPr>
        <w:t>are</w:t>
      </w:r>
      <w:r w:rsidRPr="000F1C24">
        <w:rPr>
          <w:rFonts w:asciiTheme="minorHAnsi" w:hAnsiTheme="minorHAnsi" w:cstheme="minorHAnsi"/>
          <w:sz w:val="16"/>
        </w:rPr>
        <w:t xml:space="preserve"> </w:t>
      </w:r>
      <w:r w:rsidRPr="000F1C24">
        <w:rPr>
          <w:rStyle w:val="Emphasis"/>
          <w:rFonts w:asciiTheme="minorHAnsi" w:hAnsiTheme="minorHAnsi" w:cstheme="minorHAnsi"/>
        </w:rPr>
        <w:t>essential for</w:t>
      </w:r>
      <w:r w:rsidRPr="000F1C24">
        <w:rPr>
          <w:rFonts w:asciiTheme="minorHAnsi" w:hAnsiTheme="minorHAnsi" w:cstheme="minorHAnsi"/>
          <w:sz w:val="16"/>
        </w:rPr>
        <w:t xml:space="preserve"> ensuring </w:t>
      </w:r>
      <w:r w:rsidRPr="000F1C24">
        <w:rPr>
          <w:rStyle w:val="Emphasis"/>
          <w:rFonts w:asciiTheme="minorHAnsi" w:hAnsiTheme="minorHAnsi" w:cstheme="minorHAnsi"/>
        </w:rPr>
        <w:t>long-term sustainable economic growth</w:t>
      </w:r>
      <w:r w:rsidRPr="000F1C24">
        <w:rPr>
          <w:rFonts w:asciiTheme="minorHAnsi" w:hAnsiTheme="minorHAnsi" w:cstheme="minorHAnsi"/>
          <w:sz w:val="16"/>
        </w:rPr>
        <w:t xml:space="preserve">. </w:t>
      </w:r>
      <w:r w:rsidRPr="000F1C24">
        <w:rPr>
          <w:rStyle w:val="StyleUnderline"/>
          <w:rFonts w:asciiTheme="minorHAnsi" w:hAnsiTheme="minorHAnsi" w:cstheme="minorHAnsi"/>
        </w:rPr>
        <w:t xml:space="preserve">The </w:t>
      </w:r>
      <w:r w:rsidRPr="000F1C24">
        <w:rPr>
          <w:rStyle w:val="Emphasis"/>
          <w:rFonts w:asciiTheme="minorHAnsi" w:hAnsiTheme="minorHAnsi" w:cstheme="minorHAnsi"/>
        </w:rPr>
        <w:t>U</w:t>
      </w:r>
      <w:r w:rsidRPr="000F1C24">
        <w:rPr>
          <w:rFonts w:asciiTheme="minorHAnsi" w:hAnsiTheme="minorHAnsi" w:cstheme="minorHAnsi"/>
          <w:sz w:val="16"/>
        </w:rPr>
        <w:t xml:space="preserve">nited </w:t>
      </w:r>
      <w:r w:rsidRPr="000F1C24">
        <w:rPr>
          <w:rStyle w:val="Emphasis"/>
          <w:rFonts w:asciiTheme="minorHAnsi" w:hAnsiTheme="minorHAnsi" w:cstheme="minorHAnsi"/>
        </w:rPr>
        <w:t>S</w:t>
      </w:r>
      <w:r w:rsidRPr="000F1C24">
        <w:rPr>
          <w:rFonts w:asciiTheme="minorHAnsi" w:hAnsiTheme="minorHAnsi" w:cstheme="minorHAnsi"/>
          <w:sz w:val="16"/>
        </w:rPr>
        <w:t xml:space="preserve">tates </w:t>
      </w:r>
      <w:r w:rsidRPr="000F1C24">
        <w:rPr>
          <w:rStyle w:val="StyleUnderline"/>
          <w:rFonts w:asciiTheme="minorHAnsi" w:hAnsiTheme="minorHAnsi" w:cstheme="minorHAnsi"/>
        </w:rPr>
        <w:t>continues to lead in science and technology, accounting for 40% of global</w:t>
      </w:r>
      <w:r w:rsidRPr="000F1C24">
        <w:rPr>
          <w:rFonts w:asciiTheme="minorHAnsi" w:hAnsiTheme="minorHAnsi" w:cstheme="minorHAnsi"/>
          <w:sz w:val="16"/>
        </w:rPr>
        <w:t xml:space="preserve"> research and development (</w:t>
      </w:r>
      <w:r w:rsidRPr="000F1C24">
        <w:rPr>
          <w:rStyle w:val="StyleUnderline"/>
          <w:rFonts w:asciiTheme="minorHAnsi" w:hAnsiTheme="minorHAnsi" w:cstheme="minorHAnsi"/>
        </w:rPr>
        <w:t>R&amp;D</w:t>
      </w:r>
      <w:r w:rsidRPr="000F1C24">
        <w:rPr>
          <w:rFonts w:asciiTheme="minorHAnsi" w:hAnsiTheme="minorHAnsi" w:cstheme="minorHAnsi"/>
          <w:sz w:val="16"/>
        </w:rPr>
        <w:t xml:space="preserve">) </w:t>
      </w:r>
      <w:r w:rsidRPr="000F1C24">
        <w:rPr>
          <w:rStyle w:val="StyleUnderline"/>
          <w:rFonts w:asciiTheme="minorHAnsi" w:hAnsiTheme="minorHAnsi" w:cstheme="minorHAnsi"/>
        </w:rPr>
        <w:t>investment and employing a third of the world’s scientists and engineers</w:t>
      </w:r>
      <w:r w:rsidRPr="000F1C24">
        <w:rPr>
          <w:rFonts w:asciiTheme="minorHAnsi" w:hAnsiTheme="minorHAnsi" w:cstheme="minorHAnsi"/>
          <w:sz w:val="16"/>
        </w:rPr>
        <w:t xml:space="preserve">. </w:t>
      </w:r>
      <w:r w:rsidRPr="000F1C24">
        <w:rPr>
          <w:rStyle w:val="Emphasis"/>
          <w:rFonts w:asciiTheme="minorHAnsi" w:hAnsiTheme="minorHAnsi" w:cstheme="minorHAnsi"/>
        </w:rPr>
        <w:t>STEM graduates</w:t>
      </w:r>
      <w:r w:rsidRPr="000F1C24">
        <w:rPr>
          <w:rFonts w:asciiTheme="minorHAnsi" w:hAnsiTheme="minorHAnsi" w:cstheme="minorHAnsi"/>
          <w:sz w:val="16"/>
        </w:rPr>
        <w:t xml:space="preserve"> work in a wide range of jobs. They </w:t>
      </w:r>
      <w:r w:rsidRPr="000F1C24">
        <w:rPr>
          <w:rStyle w:val="Emphasis"/>
          <w:rFonts w:asciiTheme="minorHAnsi" w:hAnsiTheme="minorHAnsi" w:cstheme="minorHAnsi"/>
        </w:rPr>
        <w:t>contribute to manufacturing</w:t>
      </w:r>
      <w:r w:rsidRPr="000F1C24">
        <w:rPr>
          <w:rFonts w:asciiTheme="minorHAnsi" w:hAnsiTheme="minorHAnsi" w:cstheme="minorHAnsi"/>
          <w:sz w:val="16"/>
        </w:rPr>
        <w:t xml:space="preserve"> and the services industry. </w:t>
      </w:r>
      <w:r w:rsidRPr="000F1C24">
        <w:rPr>
          <w:rStyle w:val="StyleUnderline"/>
          <w:rFonts w:asciiTheme="minorHAnsi" w:hAnsiTheme="minorHAnsi" w:cstheme="minorHAnsi"/>
        </w:rPr>
        <w:t>They are scientists in laboratories, engineers in manufacturing firms, nurses in hospitals, and teachers in schools, to name a few.</w:t>
      </w:r>
    </w:p>
    <w:p w:rsidR="006F3259" w:rsidRPr="000F1C24" w:rsidRDefault="006F3259" w:rsidP="006F3259">
      <w:pPr>
        <w:rPr>
          <w:rFonts w:asciiTheme="minorHAnsi" w:hAnsiTheme="minorHAnsi" w:cstheme="minorHAnsi"/>
          <w:sz w:val="16"/>
        </w:rPr>
      </w:pPr>
      <w:r w:rsidRPr="000F1C24">
        <w:rPr>
          <w:rStyle w:val="Emphasis"/>
          <w:rFonts w:asciiTheme="minorHAnsi" w:hAnsiTheme="minorHAnsi" w:cstheme="minorHAnsi"/>
        </w:rPr>
        <w:t>STEM education is critical to ensure a highly effective and competitive workforce</w:t>
      </w:r>
      <w:r w:rsidRPr="000F1C24">
        <w:rPr>
          <w:rFonts w:asciiTheme="minorHAnsi" w:hAnsiTheme="minorHAnsi" w:cstheme="minorHAnsi"/>
          <w:sz w:val="16"/>
        </w:rPr>
        <w:t xml:space="preserve">. Formal training provides the advanced skills and knowledge necessary for scientists, technologists, engineers, and mathematicians to excel in their jobs. It is also effective training for those who choose non-STEM occupations in the fields of business, law, accounting, and teaching. </w:t>
      </w:r>
      <w:r w:rsidRPr="000F0164">
        <w:rPr>
          <w:rStyle w:val="Emphasis"/>
          <w:rFonts w:asciiTheme="minorHAnsi" w:hAnsiTheme="minorHAnsi" w:cstheme="minorHAnsi"/>
          <w:highlight w:val="yellow"/>
        </w:rPr>
        <w:t>The U</w:t>
      </w:r>
      <w:r w:rsidRPr="000F1C24">
        <w:rPr>
          <w:rFonts w:asciiTheme="minorHAnsi" w:hAnsiTheme="minorHAnsi" w:cstheme="minorHAnsi"/>
          <w:sz w:val="16"/>
        </w:rPr>
        <w:t xml:space="preserve">nited </w:t>
      </w:r>
      <w:r w:rsidRPr="000F0164">
        <w:rPr>
          <w:rStyle w:val="Emphasis"/>
          <w:rFonts w:asciiTheme="minorHAnsi" w:hAnsiTheme="minorHAnsi" w:cstheme="minorHAnsi"/>
          <w:highlight w:val="yellow"/>
        </w:rPr>
        <w:t>S</w:t>
      </w:r>
      <w:r w:rsidRPr="000F1C24">
        <w:rPr>
          <w:rFonts w:asciiTheme="minorHAnsi" w:hAnsiTheme="minorHAnsi" w:cstheme="minorHAnsi"/>
          <w:sz w:val="16"/>
        </w:rPr>
        <w:t xml:space="preserve">tates </w:t>
      </w:r>
      <w:r w:rsidRPr="000F0164">
        <w:rPr>
          <w:rStyle w:val="Emphasis"/>
          <w:rFonts w:asciiTheme="minorHAnsi" w:hAnsiTheme="minorHAnsi" w:cstheme="minorHAnsi"/>
          <w:highlight w:val="yellow"/>
        </w:rPr>
        <w:t>must continue to invest in</w:t>
      </w:r>
      <w:r w:rsidRPr="000F1C24">
        <w:rPr>
          <w:rFonts w:asciiTheme="minorHAnsi" w:hAnsiTheme="minorHAnsi" w:cstheme="minorHAnsi"/>
          <w:sz w:val="16"/>
        </w:rPr>
        <w:t xml:space="preserve"> human capital and </w:t>
      </w:r>
      <w:r w:rsidRPr="000F0164">
        <w:rPr>
          <w:rStyle w:val="Emphasis"/>
          <w:rFonts w:asciiTheme="minorHAnsi" w:hAnsiTheme="minorHAnsi" w:cstheme="minorHAnsi"/>
          <w:highlight w:val="yellow"/>
        </w:rPr>
        <w:t>STEM education</w:t>
      </w:r>
      <w:r w:rsidRPr="000F1C24">
        <w:rPr>
          <w:rFonts w:asciiTheme="minorHAnsi" w:hAnsiTheme="minorHAnsi" w:cstheme="minorHAnsi"/>
          <w:sz w:val="16"/>
        </w:rPr>
        <w:t xml:space="preserve"> in order </w:t>
      </w:r>
      <w:r w:rsidRPr="000F0164">
        <w:rPr>
          <w:rStyle w:val="Emphasis"/>
          <w:rFonts w:asciiTheme="minorHAnsi" w:hAnsiTheme="minorHAnsi" w:cstheme="minorHAnsi"/>
          <w:highlight w:val="yellow"/>
        </w:rPr>
        <w:t>to stay globally competitive</w:t>
      </w:r>
      <w:r w:rsidRPr="000F0164">
        <w:rPr>
          <w:rStyle w:val="StyleUnderline"/>
          <w:highlight w:val="yellow"/>
        </w:rPr>
        <w:t xml:space="preserve">, </w:t>
      </w:r>
      <w:r w:rsidRPr="000F0164">
        <w:rPr>
          <w:rStyle w:val="StyleUnderline"/>
          <w:b/>
          <w:highlight w:val="yellow"/>
        </w:rPr>
        <w:t xml:space="preserve">infusing this training in K-12 </w:t>
      </w:r>
      <w:r w:rsidRPr="000F0164">
        <w:rPr>
          <w:rStyle w:val="StyleUnderline"/>
          <w:highlight w:val="yellow"/>
        </w:rPr>
        <w:t>programs and continuing through postsecondary</w:t>
      </w:r>
      <w:r w:rsidRPr="00D93BF6">
        <w:rPr>
          <w:rStyle w:val="StyleUnderline"/>
        </w:rPr>
        <w:t xml:space="preserve"> studies</w:t>
      </w:r>
      <w:r w:rsidRPr="000F1C24">
        <w:rPr>
          <w:rFonts w:asciiTheme="minorHAnsi" w:hAnsiTheme="minorHAnsi" w:cstheme="minorHAnsi"/>
          <w:sz w:val="16"/>
        </w:rPr>
        <w:t>.</w:t>
      </w:r>
    </w:p>
    <w:p w:rsidR="006F3259" w:rsidRPr="000F1C24" w:rsidRDefault="006F3259" w:rsidP="006F3259">
      <w:pPr>
        <w:rPr>
          <w:rFonts w:asciiTheme="minorHAnsi" w:hAnsiTheme="minorHAnsi" w:cstheme="minorHAnsi"/>
          <w:sz w:val="16"/>
        </w:rPr>
      </w:pPr>
      <w:r w:rsidRPr="000F0164">
        <w:rPr>
          <w:rStyle w:val="Emphasis"/>
          <w:rFonts w:asciiTheme="minorHAnsi" w:hAnsiTheme="minorHAnsi" w:cstheme="minorHAnsi"/>
          <w:highlight w:val="yellow"/>
        </w:rPr>
        <w:t>Women continue to be underrepresented in STEM</w:t>
      </w:r>
      <w:r w:rsidRPr="000F1C24">
        <w:rPr>
          <w:rFonts w:asciiTheme="minorHAnsi" w:hAnsiTheme="minorHAnsi" w:cstheme="minorHAnsi"/>
          <w:sz w:val="16"/>
        </w:rPr>
        <w:t xml:space="preserve"> careers, even as they account for half of the college-educated employees in the workforce. Although the educational attainment of women and their prominence in the workforce have grown steadily over the past decades, </w:t>
      </w:r>
      <w:r w:rsidRPr="000F1C24">
        <w:rPr>
          <w:rStyle w:val="StyleUnderline"/>
          <w:rFonts w:asciiTheme="minorHAnsi" w:hAnsiTheme="minorHAnsi" w:cstheme="minorHAnsi"/>
        </w:rPr>
        <w:t>women are still lagging behind in STEM education and occupations compared with men</w:t>
      </w:r>
      <w:r w:rsidRPr="000F1C24">
        <w:rPr>
          <w:rFonts w:asciiTheme="minorHAnsi" w:hAnsiTheme="minorHAnsi" w:cstheme="minorHAnsi"/>
          <w:sz w:val="16"/>
        </w:rPr>
        <w:t xml:space="preserve">. </w:t>
      </w:r>
      <w:r w:rsidRPr="000F1C24">
        <w:rPr>
          <w:rStyle w:val="Emphasis"/>
          <w:rFonts w:asciiTheme="minorHAnsi" w:hAnsiTheme="minorHAnsi" w:cstheme="minorHAnsi"/>
        </w:rPr>
        <w:t xml:space="preserve">This </w:t>
      </w:r>
      <w:r w:rsidRPr="000F0164">
        <w:rPr>
          <w:rStyle w:val="Emphasis"/>
          <w:rFonts w:asciiTheme="minorHAnsi" w:hAnsiTheme="minorHAnsi" w:cstheme="minorHAnsi"/>
          <w:highlight w:val="yellow"/>
        </w:rPr>
        <w:t>leaves an unfortunate gap in the STEM workforce that prevents the American economy from reaching its full potential</w:t>
      </w:r>
      <w:r w:rsidRPr="000F1C24">
        <w:rPr>
          <w:rFonts w:asciiTheme="minorHAnsi" w:hAnsiTheme="minorHAnsi" w:cstheme="minorHAnsi"/>
          <w:sz w:val="16"/>
        </w:rPr>
        <w:t xml:space="preserve">, and </w:t>
      </w:r>
      <w:r w:rsidRPr="000F1C24">
        <w:rPr>
          <w:rStyle w:val="Emphasis"/>
          <w:rFonts w:asciiTheme="minorHAnsi" w:hAnsiTheme="minorHAnsi" w:cstheme="minorHAnsi"/>
        </w:rPr>
        <w:t>our nation’s</w:t>
      </w:r>
      <w:r w:rsidRPr="000F1C24">
        <w:rPr>
          <w:rFonts w:asciiTheme="minorHAnsi" w:hAnsiTheme="minorHAnsi" w:cstheme="minorHAnsi"/>
          <w:sz w:val="16"/>
        </w:rPr>
        <w:t xml:space="preserve"> long-term </w:t>
      </w:r>
      <w:r w:rsidRPr="000F0164">
        <w:rPr>
          <w:rStyle w:val="Emphasis"/>
          <w:rFonts w:asciiTheme="minorHAnsi" w:hAnsiTheme="minorHAnsi" w:cstheme="minorHAnsi"/>
          <w:highlight w:val="yellow"/>
        </w:rPr>
        <w:t>competitiveness may suffer as a result</w:t>
      </w:r>
      <w:r w:rsidRPr="000F1C24">
        <w:rPr>
          <w:rStyle w:val="Emphasis"/>
          <w:rFonts w:asciiTheme="minorHAnsi" w:hAnsiTheme="minorHAnsi" w:cstheme="minorHAnsi"/>
        </w:rPr>
        <w:t>.</w:t>
      </w:r>
      <w:r w:rsidRPr="000F1C24">
        <w:rPr>
          <w:rFonts w:asciiTheme="minorHAnsi" w:hAnsiTheme="minorHAnsi" w:cstheme="minorHAnsi"/>
          <w:sz w:val="16"/>
        </w:rPr>
        <w:t xml:space="preserve"> </w:t>
      </w:r>
      <w:r w:rsidRPr="000F1C24">
        <w:rPr>
          <w:rStyle w:val="Emphasis"/>
          <w:rFonts w:asciiTheme="minorHAnsi" w:hAnsiTheme="minorHAnsi" w:cstheme="minorHAnsi"/>
        </w:rPr>
        <w:t xml:space="preserve">It also </w:t>
      </w:r>
      <w:r w:rsidRPr="000F0164">
        <w:rPr>
          <w:rStyle w:val="Emphasis"/>
          <w:rFonts w:asciiTheme="minorHAnsi" w:hAnsiTheme="minorHAnsi" w:cstheme="minorHAnsi"/>
          <w:highlight w:val="yellow"/>
        </w:rPr>
        <w:t>leads to a lack of diversity in organizations.</w:t>
      </w:r>
      <w:r w:rsidRPr="000F1C24">
        <w:rPr>
          <w:rStyle w:val="Emphasis"/>
          <w:rFonts w:asciiTheme="minorHAnsi" w:hAnsiTheme="minorHAnsi" w:cstheme="minorHAnsi"/>
        </w:rPr>
        <w:t xml:space="preserve"> Diverse organizations can be more successful and profitable</w:t>
      </w:r>
      <w:r w:rsidRPr="000F1C24">
        <w:rPr>
          <w:rFonts w:asciiTheme="minorHAnsi" w:hAnsiTheme="minorHAnsi" w:cstheme="minorHAnsi"/>
          <w:sz w:val="16"/>
        </w:rPr>
        <w:t>. In addition, women are missing out monetarily since wages of STEM jobs are higher than those of non-STEM occupations. For these reasons, the U.S. Chamber of Commerce Foundation Center for Women in Business has embarked upon this research project to investigate the state of women in STEM education and occupations and how to increase these numbers.</w:t>
      </w:r>
    </w:p>
    <w:p w:rsidR="006F3259" w:rsidRPr="000F1C24" w:rsidRDefault="006F3259" w:rsidP="006F3259">
      <w:pPr>
        <w:rPr>
          <w:rFonts w:asciiTheme="minorHAnsi" w:hAnsiTheme="minorHAnsi" w:cstheme="minorHAnsi"/>
          <w:sz w:val="16"/>
        </w:rPr>
      </w:pPr>
      <w:r w:rsidRPr="000F1C24">
        <w:rPr>
          <w:rStyle w:val="StyleUnderline"/>
          <w:rFonts w:asciiTheme="minorHAnsi" w:hAnsiTheme="minorHAnsi" w:cstheme="minorHAnsi"/>
        </w:rPr>
        <w:t>More than 6.6 million STEM jobs need to be filled by 2022, which outpaces the growth rate of non-STEM jobs by about 6%</w:t>
      </w:r>
      <w:r w:rsidRPr="000F1C24">
        <w:rPr>
          <w:rFonts w:asciiTheme="minorHAnsi" w:hAnsiTheme="minorHAnsi" w:cstheme="minorHAnsi"/>
          <w:sz w:val="16"/>
        </w:rPr>
        <w:t xml:space="preserve">. </w:t>
      </w:r>
      <w:r w:rsidRPr="000F0164">
        <w:rPr>
          <w:rStyle w:val="Emphasis"/>
          <w:rFonts w:asciiTheme="minorHAnsi" w:hAnsiTheme="minorHAnsi" w:cstheme="minorHAnsi"/>
          <w:highlight w:val="yellow"/>
        </w:rPr>
        <w:t>Public policy initiatives</w:t>
      </w:r>
      <w:r w:rsidRPr="000F1C24">
        <w:rPr>
          <w:rFonts w:asciiTheme="minorHAnsi" w:hAnsiTheme="minorHAnsi" w:cstheme="minorHAnsi"/>
          <w:sz w:val="16"/>
        </w:rPr>
        <w:t xml:space="preserve"> and private programs </w:t>
      </w:r>
      <w:r w:rsidRPr="000F1C24">
        <w:rPr>
          <w:rStyle w:val="Emphasis"/>
          <w:rFonts w:asciiTheme="minorHAnsi" w:hAnsiTheme="minorHAnsi" w:cstheme="minorHAnsi"/>
        </w:rPr>
        <w:t xml:space="preserve">are </w:t>
      </w:r>
      <w:r w:rsidRPr="000F0164">
        <w:rPr>
          <w:rStyle w:val="Emphasis"/>
          <w:rFonts w:asciiTheme="minorHAnsi" w:hAnsiTheme="minorHAnsi" w:cstheme="minorHAnsi"/>
          <w:highlight w:val="yellow"/>
        </w:rPr>
        <w:t>necessary to encourage young girls and women to pursue these opportunities</w:t>
      </w:r>
      <w:r w:rsidRPr="000F1C24">
        <w:rPr>
          <w:rStyle w:val="Emphasis"/>
          <w:rFonts w:asciiTheme="minorHAnsi" w:hAnsiTheme="minorHAnsi" w:cstheme="minorHAnsi"/>
        </w:rPr>
        <w:t>.</w:t>
      </w:r>
    </w:p>
    <w:p w:rsidR="006F3259" w:rsidRPr="000F1C24" w:rsidRDefault="006F3259" w:rsidP="006F3259">
      <w:pPr>
        <w:rPr>
          <w:rFonts w:asciiTheme="minorHAnsi" w:hAnsiTheme="minorHAnsi" w:cstheme="minorHAnsi"/>
          <w:sz w:val="16"/>
        </w:rPr>
      </w:pPr>
      <w:r w:rsidRPr="000F1C24">
        <w:rPr>
          <w:rFonts w:asciiTheme="minorHAnsi" w:hAnsiTheme="minorHAnsi" w:cstheme="minorHAnsi"/>
          <w:sz w:val="16"/>
        </w:rPr>
        <w:t>This report examines the participation of women in STEM education and occupations over the past decades in the United States. It also provides insights from a survey of leading experts in academia, government agencies, private companies, and nonprofit organizations to identify ways to attract women to STEM fields.</w:t>
      </w:r>
    </w:p>
    <w:p w:rsidR="006F3259" w:rsidRPr="000F1C24" w:rsidRDefault="006F3259" w:rsidP="006F3259">
      <w:pPr>
        <w:rPr>
          <w:rFonts w:asciiTheme="minorHAnsi" w:hAnsiTheme="minorHAnsi" w:cstheme="minorHAnsi"/>
          <w:sz w:val="16"/>
        </w:rPr>
      </w:pPr>
      <w:r w:rsidRPr="000F1C24">
        <w:rPr>
          <w:rFonts w:asciiTheme="minorHAnsi" w:hAnsiTheme="minorHAnsi" w:cstheme="minorHAnsi"/>
          <w:sz w:val="16"/>
        </w:rPr>
        <w:t>Here are some key statistics and findings of the report:</w:t>
      </w:r>
    </w:p>
    <w:p w:rsidR="006F3259" w:rsidRPr="000F1C24" w:rsidRDefault="006F3259" w:rsidP="006F3259">
      <w:pPr>
        <w:rPr>
          <w:rFonts w:asciiTheme="minorHAnsi" w:hAnsiTheme="minorHAnsi" w:cstheme="minorHAnsi"/>
          <w:sz w:val="16"/>
        </w:rPr>
      </w:pPr>
      <w:r w:rsidRPr="000F1C24">
        <w:rPr>
          <w:rFonts w:asciiTheme="minorHAnsi" w:hAnsiTheme="minorHAnsi" w:cstheme="minorHAnsi"/>
          <w:sz w:val="16"/>
        </w:rPr>
        <w:t>Since 1980, women have surpassed men in postsecondary education. In particular, the number of women graduating with science and engineering degrees has been increasing at a faster rate than their male counterparts over the past decades. Despite this trend, the number of women students and graduates in science and engineering fields still represents a very small share of the female student body.</w:t>
      </w:r>
    </w:p>
    <w:p w:rsidR="006F3259" w:rsidRPr="000F1C24" w:rsidRDefault="006F3259" w:rsidP="006F3259">
      <w:pPr>
        <w:rPr>
          <w:rFonts w:asciiTheme="minorHAnsi" w:hAnsiTheme="minorHAnsi" w:cstheme="minorHAnsi"/>
          <w:sz w:val="16"/>
        </w:rPr>
      </w:pPr>
      <w:r w:rsidRPr="000F1C24">
        <w:rPr>
          <w:rFonts w:asciiTheme="minorHAnsi" w:hAnsiTheme="minorHAnsi" w:cstheme="minorHAnsi"/>
          <w:sz w:val="16"/>
        </w:rPr>
        <w:t>Female enrollment has increased by 239% since 1970 to account for nearly 57% of total enrollment in postsecondary educational institutions in 2013.</w:t>
      </w:r>
    </w:p>
    <w:p w:rsidR="006F3259" w:rsidRPr="000F1C24" w:rsidRDefault="006F3259" w:rsidP="006F3259">
      <w:pPr>
        <w:rPr>
          <w:rFonts w:asciiTheme="minorHAnsi" w:hAnsiTheme="minorHAnsi" w:cstheme="minorHAnsi"/>
          <w:sz w:val="16"/>
        </w:rPr>
      </w:pPr>
      <w:r w:rsidRPr="000F1C24">
        <w:rPr>
          <w:rFonts w:asciiTheme="minorHAnsi" w:hAnsiTheme="minorHAnsi" w:cstheme="minorHAnsi"/>
          <w:sz w:val="16"/>
        </w:rPr>
        <w:t>During the period from 1990 to 2013, female graduates in physical sciences, technology, engineering, mathematics, statistics, and computer science, referred to in this report as core STEM fields, increased by 130% compared with only a 76% increase of male graduates in these same fields.</w:t>
      </w:r>
    </w:p>
    <w:p w:rsidR="006F3259" w:rsidRPr="000F1C24" w:rsidRDefault="006F3259" w:rsidP="006F3259">
      <w:pPr>
        <w:rPr>
          <w:rFonts w:asciiTheme="minorHAnsi" w:hAnsiTheme="minorHAnsi" w:cstheme="minorHAnsi"/>
          <w:sz w:val="16"/>
        </w:rPr>
      </w:pPr>
      <w:r w:rsidRPr="000F1C24">
        <w:rPr>
          <w:rFonts w:asciiTheme="minorHAnsi" w:hAnsiTheme="minorHAnsi" w:cstheme="minorHAnsi"/>
          <w:sz w:val="16"/>
        </w:rPr>
        <w:t>The growth rates for women in broader STEM fields, including social sciences and health care, were even higher.</w:t>
      </w:r>
    </w:p>
    <w:p w:rsidR="006F3259" w:rsidRPr="000F1C24" w:rsidRDefault="006F3259" w:rsidP="006F3259">
      <w:pPr>
        <w:rPr>
          <w:rFonts w:asciiTheme="minorHAnsi" w:hAnsiTheme="minorHAnsi" w:cstheme="minorHAnsi"/>
          <w:sz w:val="16"/>
        </w:rPr>
      </w:pPr>
      <w:r w:rsidRPr="000F1C24">
        <w:rPr>
          <w:rFonts w:asciiTheme="minorHAnsi" w:hAnsiTheme="minorHAnsi" w:cstheme="minorHAnsi"/>
          <w:sz w:val="16"/>
        </w:rPr>
        <w:t>The number of female graduates in core STEM fields accounted for only 6% of total female graduates in 2013 (165,442 out of 2.65 million total graduates). That same year, 20% of male students graduated in these fields (369,792 out of 1.88 million total graduates).</w:t>
      </w:r>
    </w:p>
    <w:p w:rsidR="006F3259" w:rsidRPr="000F1C24" w:rsidRDefault="006F3259" w:rsidP="006F3259">
      <w:pPr>
        <w:rPr>
          <w:rFonts w:asciiTheme="minorHAnsi" w:hAnsiTheme="minorHAnsi" w:cstheme="minorHAnsi"/>
          <w:sz w:val="16"/>
        </w:rPr>
      </w:pPr>
      <w:r w:rsidRPr="000F1C24">
        <w:rPr>
          <w:rFonts w:asciiTheme="minorHAnsi" w:hAnsiTheme="minorHAnsi" w:cstheme="minorHAnsi"/>
          <w:sz w:val="16"/>
        </w:rPr>
        <w:t>With more women graduating each year, women now represent about half the total workforce with postsecondary education. Given the growing demand for STEM jobs—and the increasing number of women with STEM degrees—more women have gravitated toward STEM occupations over the past 20 years, especially in the health care industry.</w:t>
      </w:r>
    </w:p>
    <w:p w:rsidR="006F3259" w:rsidRPr="000F1C24" w:rsidRDefault="006F3259" w:rsidP="006F3259">
      <w:pPr>
        <w:rPr>
          <w:rFonts w:asciiTheme="minorHAnsi" w:hAnsiTheme="minorHAnsi" w:cstheme="minorHAnsi"/>
          <w:sz w:val="16"/>
        </w:rPr>
      </w:pPr>
      <w:r w:rsidRPr="000F1C24">
        <w:rPr>
          <w:rFonts w:asciiTheme="minorHAnsi" w:hAnsiTheme="minorHAnsi" w:cstheme="minorHAnsi"/>
          <w:sz w:val="16"/>
        </w:rPr>
        <w:t xml:space="preserve">However, </w:t>
      </w:r>
      <w:r w:rsidRPr="000F0164">
        <w:rPr>
          <w:rStyle w:val="Emphasis"/>
          <w:rFonts w:asciiTheme="minorHAnsi" w:hAnsiTheme="minorHAnsi" w:cstheme="minorHAnsi"/>
          <w:highlight w:val="yellow"/>
        </w:rPr>
        <w:t>women are still significantly underrepresented in core STEM occupation</w:t>
      </w:r>
      <w:r w:rsidRPr="000F1C24">
        <w:rPr>
          <w:rStyle w:val="Emphasis"/>
          <w:rFonts w:asciiTheme="minorHAnsi" w:hAnsiTheme="minorHAnsi" w:cstheme="minorHAnsi"/>
        </w:rPr>
        <w:t>s</w:t>
      </w:r>
      <w:r w:rsidRPr="000F1C24">
        <w:rPr>
          <w:rFonts w:asciiTheme="minorHAnsi" w:hAnsiTheme="minorHAnsi" w:cstheme="minorHAnsi"/>
          <w:sz w:val="16"/>
        </w:rPr>
        <w:t xml:space="preserve">, </w:t>
      </w:r>
      <w:r w:rsidRPr="000F1C24">
        <w:rPr>
          <w:rStyle w:val="StyleUnderline"/>
          <w:rFonts w:asciiTheme="minorHAnsi" w:hAnsiTheme="minorHAnsi" w:cstheme="minorHAnsi"/>
        </w:rPr>
        <w:t>such as physical scientists, technologists, engineers, programmers, and mathematicians.</w:t>
      </w:r>
      <w:r w:rsidRPr="000F1C24">
        <w:rPr>
          <w:rFonts w:asciiTheme="minorHAnsi" w:hAnsiTheme="minorHAnsi" w:cstheme="minorHAnsi"/>
          <w:sz w:val="16"/>
        </w:rPr>
        <w:t xml:space="preserve"> Women are also underrepresented in executive and high-level management positions held by STEM-educated individuals.</w:t>
      </w:r>
    </w:p>
    <w:p w:rsidR="006F3259" w:rsidRPr="000F1C24" w:rsidRDefault="006F3259" w:rsidP="006F3259">
      <w:pPr>
        <w:rPr>
          <w:rFonts w:asciiTheme="minorHAnsi" w:hAnsiTheme="minorHAnsi" w:cstheme="minorHAnsi"/>
          <w:sz w:val="16"/>
        </w:rPr>
      </w:pPr>
      <w:r w:rsidRPr="000F1C24">
        <w:rPr>
          <w:rFonts w:asciiTheme="minorHAnsi" w:hAnsiTheme="minorHAnsi" w:cstheme="minorHAnsi"/>
          <w:sz w:val="16"/>
        </w:rPr>
        <w:t>The number of STEM jobs increased by 21% more than nonSTEM jobs, from 6.1 million in 1993 to 11.2 million in 2010. About 57% of those STEM jobs were core STEM and 43% were STEM-related jobs, including architecture and health care jobs where women are highly represented.</w:t>
      </w:r>
    </w:p>
    <w:p w:rsidR="006F3259" w:rsidRPr="000F1C24" w:rsidRDefault="006F3259" w:rsidP="006F3259">
      <w:pPr>
        <w:rPr>
          <w:rFonts w:asciiTheme="minorHAnsi" w:hAnsiTheme="minorHAnsi" w:cstheme="minorHAnsi"/>
          <w:sz w:val="16"/>
        </w:rPr>
      </w:pPr>
      <w:r w:rsidRPr="000F1C24">
        <w:rPr>
          <w:rFonts w:asciiTheme="minorHAnsi" w:hAnsiTheme="minorHAnsi" w:cstheme="minorHAnsi"/>
          <w:sz w:val="16"/>
        </w:rPr>
        <w:t>The participation of women in STEM jobs more than doubled over the past 20 years, largely in the health care industry. Indeed, the number of women working in core STEM jobs increased by 89% and in STEM-related jobs by 139%, both higher rates than for men.</w:t>
      </w:r>
    </w:p>
    <w:p w:rsidR="006F3259" w:rsidRPr="000F1C24" w:rsidRDefault="006F3259" w:rsidP="006F3259">
      <w:pPr>
        <w:rPr>
          <w:rFonts w:asciiTheme="minorHAnsi" w:hAnsiTheme="minorHAnsi" w:cstheme="minorHAnsi"/>
          <w:sz w:val="16"/>
        </w:rPr>
      </w:pPr>
      <w:r w:rsidRPr="000F1C24">
        <w:rPr>
          <w:rFonts w:asciiTheme="minorHAnsi" w:hAnsiTheme="minorHAnsi" w:cstheme="minorHAnsi"/>
          <w:sz w:val="16"/>
        </w:rPr>
        <w:t>While accounting for 43% of total STEM jobs, women accounted for only one-quarter of core STEM jobs. In fact, only onethird of women in STEM occupations are in core STEM jobs, while three-quarters of men in STEM are in core STEM occupations.</w:t>
      </w:r>
    </w:p>
    <w:p w:rsidR="006F3259" w:rsidRPr="000F1C24" w:rsidRDefault="006F3259" w:rsidP="006F3259">
      <w:pPr>
        <w:rPr>
          <w:rFonts w:asciiTheme="minorHAnsi" w:hAnsiTheme="minorHAnsi" w:cstheme="minorHAnsi"/>
          <w:sz w:val="16"/>
        </w:rPr>
      </w:pPr>
      <w:r w:rsidRPr="000F1C24">
        <w:rPr>
          <w:rFonts w:asciiTheme="minorHAnsi" w:hAnsiTheme="minorHAnsi" w:cstheme="minorHAnsi"/>
          <w:sz w:val="16"/>
        </w:rPr>
        <w:t xml:space="preserve">Our survey of leading STEM experts found that </w:t>
      </w:r>
      <w:r w:rsidRPr="000F1C24">
        <w:rPr>
          <w:rStyle w:val="Emphasis"/>
          <w:rFonts w:asciiTheme="minorHAnsi" w:hAnsiTheme="minorHAnsi" w:cstheme="minorHAnsi"/>
        </w:rPr>
        <w:t>encouraging women to gain an interest in STEM starts at an early age and continues throughout their careers.</w:t>
      </w:r>
      <w:r w:rsidRPr="000F1C24">
        <w:rPr>
          <w:rFonts w:asciiTheme="minorHAnsi" w:hAnsiTheme="minorHAnsi" w:cstheme="minorHAnsi"/>
          <w:sz w:val="16"/>
        </w:rPr>
        <w:t xml:space="preserve"> For instance, mentoring girls and women in STEM fields can have a sizeable impact. In addition, fostering an inclusive culture in academia and the workplace, as well as developing programs that support women as they work to achieve their professional goals, can help retain and advance women in STEM careers. Both public and private programs are well placed to implement these initiatives.</w:t>
      </w:r>
    </w:p>
    <w:p w:rsidR="006F3259" w:rsidRPr="000F1C24" w:rsidRDefault="006F3259" w:rsidP="006F3259">
      <w:pPr>
        <w:rPr>
          <w:rFonts w:asciiTheme="minorHAnsi" w:hAnsiTheme="minorHAnsi" w:cstheme="minorHAnsi"/>
          <w:sz w:val="16"/>
        </w:rPr>
      </w:pPr>
      <w:r w:rsidRPr="000F1C24">
        <w:rPr>
          <w:rFonts w:asciiTheme="minorHAnsi" w:hAnsiTheme="minorHAnsi" w:cstheme="minorHAnsi"/>
          <w:sz w:val="16"/>
        </w:rPr>
        <w:t xml:space="preserve">In sum, </w:t>
      </w:r>
      <w:r w:rsidRPr="000F0164">
        <w:rPr>
          <w:rStyle w:val="Emphasis"/>
          <w:rFonts w:asciiTheme="minorHAnsi" w:hAnsiTheme="minorHAnsi" w:cstheme="minorHAnsi"/>
          <w:highlight w:val="yellow"/>
        </w:rPr>
        <w:t>more women are needed in STEM fields, particularly because of the field’s significance to</w:t>
      </w:r>
      <w:r w:rsidRPr="000F1C24">
        <w:rPr>
          <w:rStyle w:val="Emphasis"/>
          <w:rFonts w:asciiTheme="minorHAnsi" w:hAnsiTheme="minorHAnsi" w:cstheme="minorHAnsi"/>
        </w:rPr>
        <w:t xml:space="preserve"> the advancement of women and </w:t>
      </w:r>
      <w:r w:rsidRPr="000F0164">
        <w:rPr>
          <w:rStyle w:val="Emphasis"/>
          <w:rFonts w:asciiTheme="minorHAnsi" w:hAnsiTheme="minorHAnsi" w:cstheme="minorHAnsi"/>
          <w:highlight w:val="yellow"/>
        </w:rPr>
        <w:t>the competitiveness of the American economy</w:t>
      </w:r>
      <w:r w:rsidRPr="000F1C24">
        <w:rPr>
          <w:rFonts w:asciiTheme="minorHAnsi" w:hAnsiTheme="minorHAnsi" w:cstheme="minorHAnsi"/>
          <w:sz w:val="16"/>
        </w:rPr>
        <w:t>. More programs and initiatives are needed to encourage girls to study science and engineering and to promote women to enter and remain in STEM fields in which they are still underrepresented.</w:t>
      </w:r>
    </w:p>
    <w:p w:rsidR="006F3259" w:rsidRPr="000F1C24" w:rsidRDefault="006F3259" w:rsidP="006F3259">
      <w:pPr>
        <w:rPr>
          <w:rFonts w:asciiTheme="minorHAnsi" w:hAnsiTheme="minorHAnsi" w:cstheme="minorHAnsi"/>
        </w:rPr>
      </w:pPr>
    </w:p>
    <w:p w:rsidR="006F3259" w:rsidRDefault="006F3259" w:rsidP="006F3259">
      <w:pPr>
        <w:pStyle w:val="Heading2"/>
        <w:rPr>
          <w:rFonts w:asciiTheme="minorHAnsi" w:hAnsiTheme="minorHAnsi" w:cstheme="minorHAnsi"/>
        </w:rPr>
      </w:pPr>
      <w:r>
        <w:rPr>
          <w:rFonts w:asciiTheme="minorHAnsi" w:hAnsiTheme="minorHAnsi" w:cstheme="minorHAnsi"/>
        </w:rPr>
        <w:t>Arts DA</w:t>
      </w:r>
    </w:p>
    <w:p w:rsidR="006F3259" w:rsidRPr="00CF4ABE" w:rsidRDefault="006F3259" w:rsidP="006F3259">
      <w:pPr>
        <w:pStyle w:val="Heading3"/>
      </w:pPr>
      <w:r>
        <w:t>Link</w:t>
      </w:r>
    </w:p>
    <w:p w:rsidR="006F3259" w:rsidRPr="000B525D" w:rsidRDefault="006F3259" w:rsidP="006F3259">
      <w:pPr>
        <w:pStyle w:val="Heading4"/>
      </w:pPr>
      <w:r>
        <w:t xml:space="preserve">No link and link turn – STEM closes opportunity gaps and  </w:t>
      </w:r>
    </w:p>
    <w:p w:rsidR="006F3259" w:rsidRDefault="006F3259" w:rsidP="006F3259">
      <w:r w:rsidRPr="00CC336D">
        <w:rPr>
          <w:rStyle w:val="Style13ptBold"/>
        </w:rPr>
        <w:t>Myers and Berkowicz 17</w:t>
      </w:r>
      <w:r>
        <w:t xml:space="preserve"> – Ann Myers, Founding Director of The Dawn Lafferty Hochsprung Center for the Promotion of Mental Health and School Safety; Jill Berkowicz, Adjunct Professor in Educational Leadership at SUNY New Paltz, serves on the Board of Directors of the New York Association for Supervision of Curriculum Development, editor of the IMPACT journal ; co-authors of </w:t>
      </w:r>
      <w:r>
        <w:rPr>
          <w:i/>
        </w:rPr>
        <w:t>The STEM Shift</w:t>
      </w:r>
      <w:r>
        <w:t xml:space="preserve">  ("STEM Should Broaden, Not Narrow, the Curriculum", Education Week, 7-28-2017, Available Online from http://www.edweek.org/ew/articles/2015/09/23/stem-should-broaden-not-narrow-the-curriculum.html, Accessed on 7-28-2017 by JS)</w:t>
      </w:r>
    </w:p>
    <w:p w:rsidR="006F3259" w:rsidRPr="005F2B8B" w:rsidRDefault="006F3259" w:rsidP="006F3259">
      <w:r w:rsidRPr="000B525D">
        <w:rPr>
          <w:rStyle w:val="StyleUnderline"/>
        </w:rPr>
        <w:t>By calling this kind of education STEM—or STEAM, as some now refer to it, with the addition of the arts—we have pulled our 20th-century mindset toward the subjects central to advancement in the new century</w:t>
      </w:r>
      <w:r>
        <w:t xml:space="preserve">. It may be natural that some schools have begun their programs with the narrow interpretation of STEM as an emphasis almost solely on science, technology, engineering, and math. Some have even limited STEM education to the higher grades, or to enrichment classes, extracurricular clubs, or special events. But </w:t>
      </w:r>
      <w:r w:rsidRPr="000B525D">
        <w:rPr>
          <w:rStyle w:val="StyleUnderline"/>
        </w:rPr>
        <w:t>teaching and learning in these subjects, and developing the abilities and qualities of mind to master them, holds the promise of engaging all students and closing the gaps that exist between those who enter schools exceptionally prepared for success and those who do not</w:t>
      </w:r>
      <w:r>
        <w:t xml:space="preserve">. The misunderstanding about STEM and the potential for a transforming shift from 20th- to 21st-century school design goes beyond the boundaries of schools. In his recent book In Defense of Liberal Education, the journalist </w:t>
      </w:r>
      <w:r w:rsidRPr="000B525D">
        <w:rPr>
          <w:rStyle w:val="StyleUnderline"/>
        </w:rPr>
        <w:t>Fareed Zakaria exposes the public's narrow view of STEM</w:t>
      </w:r>
      <w:r>
        <w:t xml:space="preserve">, writing that the move toward this educational emphasis on science, technology, engineering, and math is motivated by arguments stressing the need for more vocational preparation. That may be true, in part. But, as Zakaria points out, </w:t>
      </w:r>
      <w:r w:rsidRPr="000B525D">
        <w:rPr>
          <w:rStyle w:val="StyleUnderline"/>
        </w:rPr>
        <w:t>learning how to write clearly, express yourself convincingly, and think analytically</w:t>
      </w:r>
      <w:r>
        <w:t xml:space="preserve"> is a byproduct of the liberal arts. Creativity, lateral thinking, design, communication, and storytelling, he says, all flow from development of the capacity to continuously learn and enjoy learning, which is a hallmark of the liberal arts. </w:t>
      </w:r>
      <w:r w:rsidRPr="000B525D">
        <w:rPr>
          <w:rStyle w:val="StyleUnderline"/>
        </w:rPr>
        <w:t xml:space="preserve">All of these capacities are the foundations of a true STEM learning environment. </w:t>
      </w:r>
      <w:r>
        <w:t>All of them. As Zakaria notes, a long list of America's pioneering tech leaders—Steve Jobs, Bill Gates, and Mark Zuckerberg among them—have had liberal-education backgrounds. How many successors to Jobs, Gates, and Zuckerberg are sitting in today's public school classrooms? How many more can be developed? That is the crux of the issue. Understanding the strengths and weaknesses of our public schools, the burdens of the poking and prodding they have been subject to over the past half-century, and the new vision of possibility for all students is the key. STEM offers a broadening of possibilities for learning. The schools and leaders we learned from while doing research for our book The STEM Shift were not creating a narrower focus. They were expanding the possibilities for all students to reach beyond, break ceilings, and meet with successes unimagined. Their focus was to use all the potential that springs from a STEM learning environment to narrow the achievement gap, with some offering a STEM environment beginning in elementary school, and others starting in middle or high school. Many, we found, have plans to grow from their beginning point to the other grade levels over time. Nothing, however, takes the place of becoming a confident reader, writer, thinker, problem-solver, mathematician, scientist, artist, musician, and historian in the early years. It is more possible when the environment is based on STEM learning foundations. What we call a STEM shift—a movement toward comprehensive and fully integrated STEM education throughout a school or district—is the first real and promising development with the potential to re-envision educational orientation from the bottom up. A STEM shift encourages the reimagination of schools, from kindergarten through the 12th grade, including the way curriculum is designed, organized, and delivered. Done well, this includes the learning processes of inquiry, imagination, questioning, problem-solving, creativity, invention, and collaboration—and certainly learning, thinking, and writing. The attention that STEM education brings to public schools includes that of business, health care, and higher education. Partnerships are essential in this area. As curriculum moves to include more application, the interdisciplinary and transdisciplinary nature of teaching requires learning on the part of the teachers and leaders. Time and money are the barriers schools face in making the STEM shift. Adequate time is needed for pursuing professional development, learning new methods, and planning new ways of working with others. Enough money to make the space for this to happen will be required. Partnerships and support from outside the school walls, including from communities, offer a solution for providing the needed talent, time, and money. Partnerships also invite the world of work and application into the classroom. Connections and choices can be made, as students interact not just with information, but also with the professionals who apply that information in their daily work.</w:t>
      </w:r>
    </w:p>
    <w:p w:rsidR="006F3259" w:rsidRPr="005F2B8B" w:rsidRDefault="006F3259" w:rsidP="006F3259">
      <w:pPr>
        <w:pStyle w:val="Heading4"/>
      </w:pPr>
      <w:r>
        <w:t>No link and link turn – STEM doesn’t trade off and produces relevant skills</w:t>
      </w:r>
    </w:p>
    <w:p w:rsidR="006F3259" w:rsidRDefault="006F3259" w:rsidP="006F3259">
      <w:r w:rsidRPr="005F2B8B">
        <w:rPr>
          <w:rStyle w:val="Style13ptBold"/>
        </w:rPr>
        <w:t>Jolly 15</w:t>
      </w:r>
      <w:r>
        <w:t xml:space="preserve"> - Anne Jolly, Virtual Community Organizer for the Center for Teaching Quality Collaboratory, member of the</w:t>
      </w:r>
      <w:r w:rsidRPr="005F2B8B">
        <w:t xml:space="preserve"> </w:t>
      </w:r>
      <w:r>
        <w:t>Center for Teaching Quality Thought Leaders Circle ("STEM Is Not a Threat to a Liberal Education", MiddleWeb, 5-12-2015, Available Online from https://www.middleweb.com/22546/stem-is-not-a-threat-to-a-liberal-education/, Accessed on 7-28-2017 by JS)</w:t>
      </w:r>
    </w:p>
    <w:p w:rsidR="006F3259" w:rsidRDefault="006F3259" w:rsidP="006F3259">
      <w:pPr>
        <w:rPr>
          <w:sz w:val="14"/>
        </w:rPr>
      </w:pPr>
      <w:r w:rsidRPr="005F2B8B">
        <w:rPr>
          <w:sz w:val="14"/>
        </w:rPr>
        <w:t xml:space="preserve">For me, </w:t>
      </w:r>
      <w:r w:rsidRPr="005F2B8B">
        <w:rPr>
          <w:rStyle w:val="StyleUnderline"/>
        </w:rPr>
        <w:t xml:space="preserve">the most </w:t>
      </w:r>
      <w:r w:rsidRPr="000F0164">
        <w:rPr>
          <w:rStyle w:val="StyleUnderline"/>
          <w:highlight w:val="yellow"/>
        </w:rPr>
        <w:t>astonishing misconception</w:t>
      </w:r>
      <w:r w:rsidRPr="005F2B8B">
        <w:rPr>
          <w:rStyle w:val="StyleUnderline"/>
        </w:rPr>
        <w:t xml:space="preserve"> still afloat is </w:t>
      </w:r>
      <w:r w:rsidRPr="000F0164">
        <w:rPr>
          <w:rStyle w:val="StyleUnderline"/>
          <w:highlight w:val="yellow"/>
        </w:rPr>
        <w:t>the idea that STEM education somehow sabotages other subject</w:t>
      </w:r>
      <w:r w:rsidRPr="005F2B8B">
        <w:rPr>
          <w:rStyle w:val="StyleUnderline"/>
        </w:rPr>
        <w:t xml:space="preserve"> area</w:t>
      </w:r>
      <w:r w:rsidRPr="000F0164">
        <w:rPr>
          <w:rStyle w:val="StyleUnderline"/>
          <w:highlight w:val="yellow"/>
        </w:rPr>
        <w:t xml:space="preserve">s such as </w:t>
      </w:r>
      <w:r w:rsidRPr="005F2B8B">
        <w:rPr>
          <w:rStyle w:val="StyleUnderline"/>
        </w:rPr>
        <w:t xml:space="preserve">the fine </w:t>
      </w:r>
      <w:r w:rsidRPr="000F0164">
        <w:rPr>
          <w:rStyle w:val="StyleUnderline"/>
          <w:highlight w:val="yellow"/>
        </w:rPr>
        <w:t>arts</w:t>
      </w:r>
      <w:r w:rsidRPr="005F2B8B">
        <w:rPr>
          <w:rStyle w:val="StyleUnderline"/>
        </w:rPr>
        <w:t xml:space="preserve">, language arts, </w:t>
      </w:r>
      <w:r w:rsidRPr="000F0164">
        <w:rPr>
          <w:rStyle w:val="StyleUnderline"/>
          <w:highlight w:val="yellow"/>
        </w:rPr>
        <w:t>and humanities</w:t>
      </w:r>
      <w:r w:rsidRPr="005F2B8B">
        <w:rPr>
          <w:sz w:val="14"/>
        </w:rPr>
        <w:t xml:space="preserve">. As an example, I’m going to reference a recent post by Fareed Zakaria, a CNN foreign affairs expert, columnist for The Washington Post, and author of the 2015 book, In Defense of a Liberal Education. In his WaPo opinion piece, Zakaria contends that America’s “obsession” with STEM education is dangerous. He begins with this statement, which for him seems to define the STEM initiative: If Americans are united in any conviction these days, it is that we urgently need to shift the country’s education toward the teaching of specific, technical skills. Specific technical skills? Really, Dr. Zakaria? Well, </w:t>
      </w:r>
      <w:r w:rsidRPr="000F0164">
        <w:rPr>
          <w:rStyle w:val="StyleUnderline"/>
          <w:highlight w:val="yellow"/>
        </w:rPr>
        <w:t>if you limit</w:t>
      </w:r>
      <w:r w:rsidRPr="005F2B8B">
        <w:rPr>
          <w:rStyle w:val="StyleUnderline"/>
        </w:rPr>
        <w:t xml:space="preserve"> the definition of </w:t>
      </w:r>
      <w:r w:rsidRPr="000F0164">
        <w:rPr>
          <w:rStyle w:val="StyleUnderline"/>
          <w:highlight w:val="yellow"/>
        </w:rPr>
        <w:t>STEM education to teaching</w:t>
      </w:r>
      <w:r w:rsidRPr="005F2B8B">
        <w:rPr>
          <w:rStyle w:val="StyleUnderline"/>
        </w:rPr>
        <w:t xml:space="preserve"> a set of </w:t>
      </w:r>
      <w:r w:rsidRPr="000F0164">
        <w:rPr>
          <w:rStyle w:val="StyleUnderline"/>
          <w:highlight w:val="yellow"/>
        </w:rPr>
        <w:t>specific, technical skills it’s no wonder you have problems</w:t>
      </w:r>
      <w:r w:rsidRPr="005F2B8B">
        <w:rPr>
          <w:rStyle w:val="StyleUnderline"/>
        </w:rPr>
        <w:t xml:space="preserve"> with the idea</w:t>
      </w:r>
      <w:r w:rsidRPr="005F2B8B">
        <w:rPr>
          <w:sz w:val="14"/>
        </w:rPr>
        <w:t xml:space="preserve">. I would, too. But consider this: </w:t>
      </w:r>
      <w:r w:rsidRPr="000F0164">
        <w:rPr>
          <w:rStyle w:val="StyleUnderline"/>
          <w:highlight w:val="yellow"/>
        </w:rPr>
        <w:t>authentic STEM education focuses on producing students who</w:t>
      </w:r>
      <w:r w:rsidRPr="005F2B8B">
        <w:rPr>
          <w:rStyle w:val="StyleUnderline"/>
        </w:rPr>
        <w:t xml:space="preserve"> (1) have a deep understanding of science, mathematics, and technology; (2) </w:t>
      </w:r>
      <w:r w:rsidRPr="000F0164">
        <w:rPr>
          <w:rStyle w:val="StyleUnderline"/>
          <w:highlight w:val="yellow"/>
        </w:rPr>
        <w:t>are able to integrate and apply</w:t>
      </w:r>
      <w:r w:rsidRPr="005F2B8B">
        <w:rPr>
          <w:rStyle w:val="StyleUnderline"/>
        </w:rPr>
        <w:t xml:space="preserve"> that </w:t>
      </w:r>
      <w:r w:rsidRPr="000F0164">
        <w:rPr>
          <w:rStyle w:val="StyleUnderline"/>
          <w:highlight w:val="yellow"/>
        </w:rPr>
        <w:t>knowledge to problem-solve, create, and innovate</w:t>
      </w:r>
      <w:r w:rsidRPr="005F2B8B">
        <w:rPr>
          <w:rStyle w:val="StyleUnderline"/>
        </w:rPr>
        <w:t xml:space="preserve">; </w:t>
      </w:r>
      <w:r w:rsidRPr="000F0164">
        <w:rPr>
          <w:rStyle w:val="StyleUnderline"/>
          <w:highlight w:val="yellow"/>
        </w:rPr>
        <w:t>and</w:t>
      </w:r>
      <w:r w:rsidRPr="005F2B8B">
        <w:rPr>
          <w:rStyle w:val="StyleUnderline"/>
        </w:rPr>
        <w:t xml:space="preserve"> (3) use engineering design processes to </w:t>
      </w:r>
      <w:r w:rsidRPr="000F0164">
        <w:rPr>
          <w:rStyle w:val="StyleUnderline"/>
          <w:highlight w:val="yellow"/>
        </w:rPr>
        <w:t>think about and develop solutions for real world problems</w:t>
      </w:r>
      <w:r w:rsidRPr="005F2B8B">
        <w:rPr>
          <w:rStyle w:val="StyleUnderline"/>
        </w:rPr>
        <w:t>.</w:t>
      </w:r>
      <w:r w:rsidRPr="005F2B8B">
        <w:rPr>
          <w:sz w:val="14"/>
        </w:rPr>
        <w:t xml:space="preserve"> So</w:t>
      </w:r>
      <w:r w:rsidRPr="005F2B8B">
        <w:rPr>
          <w:rStyle w:val="StyleUnderline"/>
        </w:rPr>
        <w:t xml:space="preserve">, </w:t>
      </w:r>
      <w:r w:rsidRPr="000F0164">
        <w:rPr>
          <w:rStyle w:val="StyleUnderline"/>
          <w:highlight w:val="yellow"/>
        </w:rPr>
        <w:t>this is</w:t>
      </w:r>
      <w:r w:rsidRPr="005F2B8B">
        <w:rPr>
          <w:rStyle w:val="StyleUnderline"/>
        </w:rPr>
        <w:t xml:space="preserve"> dangerous? Or defined as simply </w:t>
      </w:r>
      <w:r w:rsidRPr="000F0164">
        <w:rPr>
          <w:rStyle w:val="StyleUnderline"/>
          <w:highlight w:val="yellow"/>
        </w:rPr>
        <w:t>a set of technical skills? No</w:t>
      </w:r>
      <w:r w:rsidRPr="005F2B8B">
        <w:rPr>
          <w:rStyle w:val="StyleUnderline"/>
        </w:rPr>
        <w:t>t in my book</w:t>
      </w:r>
      <w:r w:rsidRPr="005F2B8B">
        <w:rPr>
          <w:sz w:val="14"/>
        </w:rPr>
        <w:t xml:space="preserve">. Let’s look at a couple of Zakaria’s other statements (in italics): No matter how strong your math and science skills are, </w:t>
      </w:r>
      <w:r w:rsidRPr="000F0164">
        <w:rPr>
          <w:rStyle w:val="StyleUnderline"/>
          <w:highlight w:val="yellow"/>
        </w:rPr>
        <w:t>you still need to know how to learn, think and</w:t>
      </w:r>
      <w:r w:rsidRPr="005F2B8B">
        <w:rPr>
          <w:rStyle w:val="StyleUnderline"/>
        </w:rPr>
        <w:t xml:space="preserve"> even </w:t>
      </w:r>
      <w:r w:rsidRPr="000F0164">
        <w:rPr>
          <w:rStyle w:val="StyleUnderline"/>
          <w:highlight w:val="yellow"/>
        </w:rPr>
        <w:t>write</w:t>
      </w:r>
      <w:r w:rsidRPr="005F2B8B">
        <w:rPr>
          <w:rStyle w:val="StyleUnderline"/>
        </w:rPr>
        <w:t xml:space="preserve">. Well, of course. And nothing about STEM education prevents that. </w:t>
      </w:r>
      <w:r w:rsidRPr="000F0164">
        <w:rPr>
          <w:rStyle w:val="StyleUnderline"/>
          <w:highlight w:val="yellow"/>
        </w:rPr>
        <w:t>STEM is not exclusionary</w:t>
      </w:r>
      <w:r w:rsidRPr="005F2B8B">
        <w:rPr>
          <w:sz w:val="14"/>
        </w:rPr>
        <w:t xml:space="preserve">! It’s an initiative designed to teach and apply science, math, and technology differently. Students must learn other subjects with equal rigor. I’d even add that </w:t>
      </w:r>
      <w:r w:rsidRPr="005F2B8B">
        <w:rPr>
          <w:rStyle w:val="StyleUnderline"/>
        </w:rPr>
        <w:t>all students need to have a background in the arts</w:t>
      </w:r>
      <w:r w:rsidRPr="005F2B8B">
        <w:rPr>
          <w:sz w:val="14"/>
        </w:rPr>
        <w:t xml:space="preserve"> – experience in expressing the beauty and the best of what makes us human. </w:t>
      </w:r>
      <w:r w:rsidRPr="005F2B8B">
        <w:rPr>
          <w:rStyle w:val="StyleUnderline"/>
        </w:rPr>
        <w:t>Applying exclusionary statements to STEM indicates a real lack of understanding about the vision for STEM education. Critical thinking is</w:t>
      </w:r>
      <w:r w:rsidRPr="005F2B8B">
        <w:rPr>
          <w:sz w:val="14"/>
        </w:rPr>
        <w:t xml:space="preserve">, in the end, </w:t>
      </w:r>
      <w:r w:rsidRPr="005F2B8B">
        <w:rPr>
          <w:rStyle w:val="StyleUnderline"/>
        </w:rPr>
        <w:t>the only way to protect American jobs</w:t>
      </w:r>
      <w:r w:rsidRPr="005F2B8B">
        <w:rPr>
          <w:sz w:val="14"/>
        </w:rPr>
        <w:t xml:space="preserve">. Again – a no-brainer. But to Zakaria, critical thinking is somehow excluded from STEM education. Or can only be obtained apart from STEM education. (This portion of the article seems to equate STEM with computer technology.) To be fair, Zakaria is aiming his article at what he sees as a short-sighted view of education by politicians who want to de-emphasize liberal arts education at the college level in favor of science and math content. That does show their lack of understanding of the value of liberal arts and its critical place in society, but </w:t>
      </w:r>
      <w:r w:rsidRPr="005F2B8B">
        <w:rPr>
          <w:rStyle w:val="StyleUnderline"/>
        </w:rPr>
        <w:t>it doesn’t make STEM studies any less valuable</w:t>
      </w:r>
      <w:r w:rsidRPr="005F2B8B">
        <w:rPr>
          <w:sz w:val="14"/>
        </w:rPr>
        <w:t xml:space="preserve"> to our nation’s well-being. If you read his article, you will agree with much of what Zakaria says about the need for a broad-based education. It’s not that </w:t>
      </w:r>
      <w:r w:rsidRPr="005F2B8B">
        <w:rPr>
          <w:rStyle w:val="StyleUnderline"/>
        </w:rPr>
        <w:t>his points</w:t>
      </w:r>
      <w:r w:rsidRPr="005F2B8B">
        <w:rPr>
          <w:sz w:val="14"/>
        </w:rPr>
        <w:t xml:space="preserve"> are incorrect – they </w:t>
      </w:r>
      <w:r w:rsidRPr="005F2B8B">
        <w:rPr>
          <w:rStyle w:val="StyleUnderline"/>
        </w:rPr>
        <w:t>are mostly on target</w:t>
      </w:r>
      <w:r w:rsidRPr="005F2B8B">
        <w:rPr>
          <w:sz w:val="14"/>
        </w:rPr>
        <w:t xml:space="preserve">, in fact. </w:t>
      </w:r>
      <w:r w:rsidRPr="005F2B8B">
        <w:rPr>
          <w:rStyle w:val="StyleUnderline"/>
        </w:rPr>
        <w:t>But he builds his case by setting the liberal arts against STEM education – and a vastly incomplete view of STEM education</w:t>
      </w:r>
      <w:r w:rsidRPr="005F2B8B">
        <w:rPr>
          <w:sz w:val="14"/>
        </w:rPr>
        <w:t xml:space="preserve">, at that. The scary thing about his article is that </w:t>
      </w:r>
      <w:r w:rsidRPr="005F2B8B">
        <w:rPr>
          <w:rStyle w:val="StyleUnderline"/>
        </w:rPr>
        <w:t>it perpetuates the myth of a face-off between STEM and the liberal arts</w:t>
      </w:r>
      <w:r w:rsidRPr="005F2B8B">
        <w:rPr>
          <w:sz w:val="14"/>
        </w:rPr>
        <w:t xml:space="preserve">. And others may begin to apply this kind thinking to K-12 education. Ever heard this kind of rhetoric? We can’t have STEM because that means we have to de-emphasize language arts, social studies, etc. Or, </w:t>
      </w:r>
      <w:r w:rsidRPr="005F2B8B">
        <w:rPr>
          <w:rStyle w:val="StyleUnderline"/>
        </w:rPr>
        <w:t>We have to build all of the other subjects into our STEM initiative. Nonsense</w:t>
      </w:r>
      <w:r w:rsidRPr="005F2B8B">
        <w:rPr>
          <w:sz w:val="14"/>
        </w:rPr>
        <w:t xml:space="preserve">. Let’s try again to clear up the fog of confusion. Middle grades STEM students learning about water quality issues. </w:t>
      </w:r>
      <w:r w:rsidRPr="000F0164">
        <w:rPr>
          <w:rStyle w:val="StyleUnderline"/>
          <w:highlight w:val="yellow"/>
        </w:rPr>
        <w:t>Combine – Design – Create – Solve STEM</w:t>
      </w:r>
      <w:r w:rsidRPr="005F2B8B">
        <w:rPr>
          <w:rStyle w:val="StyleUnderline"/>
        </w:rPr>
        <w:t xml:space="preserve"> is an initiative that </w:t>
      </w:r>
      <w:r w:rsidRPr="000F0164">
        <w:rPr>
          <w:rStyle w:val="StyleUnderline"/>
          <w:highlight w:val="yellow"/>
        </w:rPr>
        <w:t xml:space="preserve">focuses on combining knowledge </w:t>
      </w:r>
      <w:r w:rsidRPr="00AE5A3F">
        <w:rPr>
          <w:rStyle w:val="StyleUnderline"/>
        </w:rPr>
        <w:t>from science</w:t>
      </w:r>
      <w:r w:rsidRPr="005F2B8B">
        <w:rPr>
          <w:rStyle w:val="StyleUnderline"/>
        </w:rPr>
        <w:t xml:space="preserve">, mathematics, and technology </w:t>
      </w:r>
      <w:r w:rsidRPr="000F0164">
        <w:rPr>
          <w:rStyle w:val="StyleUnderline"/>
          <w:highlight w:val="yellow"/>
        </w:rPr>
        <w:t>to solve real world problems</w:t>
      </w:r>
      <w:r w:rsidRPr="005F2B8B">
        <w:rPr>
          <w:rStyle w:val="StyleUnderline"/>
        </w:rPr>
        <w:t xml:space="preserve"> using an engineering process. </w:t>
      </w:r>
      <w:r w:rsidRPr="000F0164">
        <w:rPr>
          <w:rStyle w:val="StyleUnderline"/>
          <w:highlight w:val="yellow"/>
        </w:rPr>
        <w:t>It</w:t>
      </w:r>
      <w:r w:rsidRPr="005F2B8B">
        <w:rPr>
          <w:rStyle w:val="StyleUnderline"/>
        </w:rPr>
        <w:t xml:space="preserve"> focuses on math, science, and technology in a different way – one that </w:t>
      </w:r>
      <w:r w:rsidRPr="000F0164">
        <w:rPr>
          <w:rStyle w:val="StyleUnderline"/>
          <w:highlight w:val="yellow"/>
        </w:rPr>
        <w:t>prepares students with</w:t>
      </w:r>
      <w:r w:rsidRPr="005F2B8B">
        <w:rPr>
          <w:rStyle w:val="StyleUnderline"/>
        </w:rPr>
        <w:t xml:space="preserve"> a variety of 21st century workforce skills, including </w:t>
      </w:r>
      <w:r w:rsidRPr="000F0164">
        <w:rPr>
          <w:rStyle w:val="StyleUnderline"/>
          <w:highlight w:val="yellow"/>
        </w:rPr>
        <w:t>critical and creative thinking</w:t>
      </w:r>
      <w:r w:rsidRPr="005F2B8B">
        <w:rPr>
          <w:sz w:val="14"/>
        </w:rPr>
        <w:t xml:space="preserve">. Schools have a curriculum that offers students language arts, history and social studies, fine arts, and a plethora of other subjects in addition to math, science, and technology. </w:t>
      </w:r>
      <w:r w:rsidRPr="005F2B8B">
        <w:rPr>
          <w:rStyle w:val="StyleUnderline"/>
        </w:rPr>
        <w:t>STEM education does not replace the other subjects</w:t>
      </w:r>
      <w:r w:rsidRPr="005F2B8B">
        <w:rPr>
          <w:sz w:val="14"/>
        </w:rPr>
        <w:t xml:space="preserve">. It does not de-emphasize other subjects. It focuses on science and math, through an engineering lens. </w:t>
      </w:r>
      <w:r w:rsidRPr="000F0164">
        <w:rPr>
          <w:rStyle w:val="StyleUnderline"/>
          <w:highlight w:val="yellow"/>
        </w:rPr>
        <w:t>STEM</w:t>
      </w:r>
      <w:r w:rsidRPr="005F2B8B">
        <w:rPr>
          <w:rStyle w:val="StyleUnderline"/>
        </w:rPr>
        <w:t xml:space="preserve"> relies on the other subjects to </w:t>
      </w:r>
      <w:r w:rsidRPr="000F0164">
        <w:rPr>
          <w:rStyle w:val="StyleUnderline"/>
          <w:highlight w:val="yellow"/>
        </w:rPr>
        <w:t>join in the task of producing</w:t>
      </w:r>
      <w:r w:rsidRPr="005F2B8B">
        <w:rPr>
          <w:rStyle w:val="StyleUnderline"/>
        </w:rPr>
        <w:t xml:space="preserve"> the </w:t>
      </w:r>
      <w:r w:rsidRPr="000F0164">
        <w:rPr>
          <w:rStyle w:val="StyleUnderline"/>
          <w:highlight w:val="yellow"/>
        </w:rPr>
        <w:t>well-rounded students who can read, write, think critically</w:t>
      </w:r>
      <w:r w:rsidRPr="005F2B8B">
        <w:rPr>
          <w:sz w:val="14"/>
        </w:rPr>
        <w:t>, and do all of those things that Zakaria identifies as important.</w:t>
      </w:r>
    </w:p>
    <w:p w:rsidR="006F3259" w:rsidRDefault="006F3259" w:rsidP="006F3259"/>
    <w:p w:rsidR="00494F87" w:rsidRDefault="00494F87" w:rsidP="00494F87">
      <w:pPr>
        <w:pStyle w:val="Heading2"/>
      </w:pPr>
      <w:r>
        <w:t>NASA CP</w:t>
      </w:r>
    </w:p>
    <w:p w:rsidR="00494F87" w:rsidRDefault="00494F87" w:rsidP="00494F87">
      <w:pPr>
        <w:pStyle w:val="Heading3"/>
      </w:pPr>
      <w:r>
        <w:t>Perm</w:t>
      </w:r>
    </w:p>
    <w:p w:rsidR="00494F87" w:rsidRDefault="00494F87" w:rsidP="00494F87">
      <w:pPr>
        <w:pStyle w:val="Heading4"/>
      </w:pPr>
      <w:r>
        <w:t>Perm: do both. The plan is essential to the success of NASA – the counterplan alone can’t solve.</w:t>
      </w:r>
    </w:p>
    <w:p w:rsidR="00494F87" w:rsidRPr="002E675D" w:rsidRDefault="00494F87" w:rsidP="00494F87">
      <w:pPr>
        <w:pStyle w:val="Heading4"/>
        <w:rPr>
          <w:rStyle w:val="Style13ptBold"/>
          <w:b/>
        </w:rPr>
      </w:pPr>
      <w:r>
        <w:rPr>
          <w:rStyle w:val="Style13ptBold"/>
          <w:b/>
        </w:rPr>
        <w:t>Women is STEM are necessary for the success of manned space missions</w:t>
      </w:r>
    </w:p>
    <w:p w:rsidR="00494F87" w:rsidRDefault="00494F87" w:rsidP="00494F87">
      <w:r w:rsidRPr="002E675D">
        <w:rPr>
          <w:rStyle w:val="Style13ptBold"/>
        </w:rPr>
        <w:t>Lima 17</w:t>
      </w:r>
      <w:r>
        <w:t xml:space="preserve"> - Samantha Lima, communications major at Pace University ("Space Pioneers: Why NASA Needs to Send Women to Mars", Entity, 5-10-2017, Available Online from https://www.entitymag.com/nasa-women-to-mars/, Accessed on 7-30-2017 by JS)</w:t>
      </w:r>
    </w:p>
    <w:p w:rsidR="00494F87" w:rsidRPr="002E675D" w:rsidRDefault="00494F87" w:rsidP="00494F87">
      <w:pPr>
        <w:rPr>
          <w:sz w:val="14"/>
        </w:rPr>
      </w:pPr>
      <w:r w:rsidRPr="002E675D">
        <w:rPr>
          <w:sz w:val="14"/>
        </w:rPr>
        <w:t xml:space="preserve">Women have continued to grow in today’s day and age. With feminism on the rise we are fighting for equality across the board. We should have equal treatment amongst all. With the new Mars One mission on the rise, a question arises: </w:t>
      </w:r>
      <w:r w:rsidRPr="002E675D">
        <w:rPr>
          <w:rStyle w:val="StyleUnderline"/>
        </w:rPr>
        <w:t>Should we send an all female team to Mars</w:t>
      </w:r>
      <w:r w:rsidRPr="002E675D">
        <w:rPr>
          <w:sz w:val="14"/>
        </w:rPr>
        <w:t xml:space="preserve">? In 1961 Alan Shepherd became the first man to be sent into space, however </w:t>
      </w:r>
      <w:r w:rsidRPr="002E675D">
        <w:rPr>
          <w:rStyle w:val="StyleUnderline"/>
        </w:rPr>
        <w:t xml:space="preserve">there was a point in time when </w:t>
      </w:r>
      <w:r w:rsidRPr="002E675D">
        <w:rPr>
          <w:rStyle w:val="StyleUnderline"/>
          <w:highlight w:val="yellow"/>
        </w:rPr>
        <w:t>NASA contemplated sending a woman</w:t>
      </w:r>
      <w:r w:rsidRPr="002E675D">
        <w:rPr>
          <w:sz w:val="14"/>
        </w:rPr>
        <w:t xml:space="preserve">. Medical analysis proved that </w:t>
      </w:r>
      <w:r w:rsidRPr="002E675D">
        <w:rPr>
          <w:rStyle w:val="StyleUnderline"/>
          <w:highlight w:val="yellow"/>
        </w:rPr>
        <w:t>women could handle the trip better than</w:t>
      </w:r>
      <w:r w:rsidRPr="002E675D">
        <w:rPr>
          <w:rStyle w:val="StyleUnderline"/>
        </w:rPr>
        <w:t xml:space="preserve"> men</w:t>
      </w:r>
      <w:r w:rsidRPr="002E675D">
        <w:rPr>
          <w:sz w:val="14"/>
        </w:rPr>
        <w:t xml:space="preserve">. Studies in the 1950’s and 60’s showed </w:t>
      </w:r>
      <w:r w:rsidRPr="002E675D">
        <w:rPr>
          <w:rStyle w:val="StyleUnderline"/>
          <w:highlight w:val="yellow"/>
        </w:rPr>
        <w:t>women could withstand vibrations and radiation better</w:t>
      </w:r>
      <w:r w:rsidRPr="002E675D">
        <w:rPr>
          <w:rStyle w:val="StyleUnderline"/>
        </w:rPr>
        <w:t xml:space="preserve"> than males</w:t>
      </w:r>
      <w:r w:rsidRPr="002E675D">
        <w:rPr>
          <w:sz w:val="14"/>
        </w:rPr>
        <w:t xml:space="preserve">. Also, on top of that, </w:t>
      </w:r>
      <w:r w:rsidRPr="002E675D">
        <w:rPr>
          <w:rStyle w:val="StyleUnderline"/>
          <w:highlight w:val="yellow"/>
        </w:rPr>
        <w:t>women had stronger hearts</w:t>
      </w:r>
      <w:r w:rsidRPr="002E675D">
        <w:rPr>
          <w:sz w:val="14"/>
        </w:rPr>
        <w:t xml:space="preserve"> and </w:t>
      </w:r>
      <w:r w:rsidRPr="002E675D">
        <w:rPr>
          <w:rStyle w:val="StyleUnderline"/>
          <w:highlight w:val="yellow"/>
        </w:rPr>
        <w:t>when it came to isolation women also coped better</w:t>
      </w:r>
      <w:r w:rsidRPr="002E675D">
        <w:rPr>
          <w:rStyle w:val="StyleUnderline"/>
        </w:rPr>
        <w:t xml:space="preserve"> than men</w:t>
      </w:r>
      <w:r w:rsidRPr="002E675D">
        <w:rPr>
          <w:sz w:val="14"/>
        </w:rPr>
        <w:t xml:space="preserve">. When it comes to sending women into space over men, basic economics comes into play. </w:t>
      </w:r>
      <w:r w:rsidRPr="002E675D">
        <w:rPr>
          <w:rStyle w:val="StyleUnderline"/>
          <w:highlight w:val="yellow"/>
        </w:rPr>
        <w:t>Women are smaller</w:t>
      </w:r>
      <w:r w:rsidRPr="002E675D">
        <w:rPr>
          <w:sz w:val="14"/>
          <w:highlight w:val="yellow"/>
        </w:rPr>
        <w:t>.</w:t>
      </w:r>
      <w:r w:rsidRPr="002E675D">
        <w:rPr>
          <w:sz w:val="14"/>
        </w:rPr>
        <w:t xml:space="preserve"> Slate Magazine’s Kate Greene had the chance to be sure of this herself. In October of 2014 Greene took part in NASA’s HI-SEAS project (Hawaii Space Exploration Analog and Simulation). The project was to send six crewmembers to simulate life on Mars for four months. While the crew couldn’t be sent to the planet Mars they were placed on Mauna Loa volcano in Hawaii which has a red, rocky, Mars-like surface. The experience was simulated perfectly allowing very little communication as well as limited amounts of water, food and power. When the members felt the need to explore the land, they did so in space suits. Greene was put on the crew as a writer to blog for Discover and the Economist. As the weeks progressed she began to notice trends between the males and females. While they were all exercising around the same amount each day, when it came to food each gender found themselves within different consumption amounts. While observing, Greene noticed </w:t>
      </w:r>
      <w:r w:rsidRPr="002E675D">
        <w:rPr>
          <w:rStyle w:val="StyleUnderline"/>
          <w:highlight w:val="yellow"/>
        </w:rPr>
        <w:t>the male</w:t>
      </w:r>
      <w:r w:rsidRPr="002E675D">
        <w:rPr>
          <w:rStyle w:val="StyleUnderline"/>
        </w:rPr>
        <w:t xml:space="preserve"> portion of the </w:t>
      </w:r>
      <w:r w:rsidRPr="002E675D">
        <w:rPr>
          <w:rStyle w:val="StyleUnderline"/>
          <w:highlight w:val="yellow"/>
        </w:rPr>
        <w:t>crew</w:t>
      </w:r>
      <w:r w:rsidRPr="002E675D">
        <w:rPr>
          <w:rStyle w:val="StyleUnderline"/>
        </w:rPr>
        <w:t xml:space="preserve"> </w:t>
      </w:r>
      <w:r w:rsidRPr="002E675D">
        <w:rPr>
          <w:rStyle w:val="StyleUnderline"/>
          <w:highlight w:val="yellow"/>
        </w:rPr>
        <w:t>consumed</w:t>
      </w:r>
      <w:r w:rsidRPr="002E675D">
        <w:rPr>
          <w:rStyle w:val="StyleUnderline"/>
        </w:rPr>
        <w:t xml:space="preserve"> around </w:t>
      </w:r>
      <w:r w:rsidRPr="002E675D">
        <w:rPr>
          <w:rStyle w:val="StyleUnderline"/>
          <w:highlight w:val="yellow"/>
        </w:rPr>
        <w:t>double the</w:t>
      </w:r>
      <w:r w:rsidRPr="002E675D">
        <w:rPr>
          <w:rStyle w:val="StyleUnderline"/>
        </w:rPr>
        <w:t xml:space="preserve"> amount of </w:t>
      </w:r>
      <w:r w:rsidRPr="002E675D">
        <w:rPr>
          <w:rStyle w:val="StyleUnderline"/>
          <w:highlight w:val="yellow"/>
        </w:rPr>
        <w:t>calories</w:t>
      </w:r>
      <w:r w:rsidRPr="002E675D">
        <w:rPr>
          <w:sz w:val="14"/>
        </w:rPr>
        <w:t xml:space="preserve"> than that of females. While females often took smaller portions, males took bigger and also went back for seconds. When it came to exhausting calories, the least metabolically active </w:t>
      </w:r>
      <w:r w:rsidRPr="002E675D">
        <w:rPr>
          <w:rStyle w:val="StyleUnderline"/>
        </w:rPr>
        <w:t>female burned around 1,745 calories while</w:t>
      </w:r>
      <w:r w:rsidRPr="002E675D">
        <w:rPr>
          <w:sz w:val="14"/>
        </w:rPr>
        <w:t xml:space="preserve"> the most metabolically active </w:t>
      </w:r>
      <w:r w:rsidRPr="002E675D">
        <w:rPr>
          <w:rStyle w:val="StyleUnderline"/>
        </w:rPr>
        <w:t>male burned around 3,450</w:t>
      </w:r>
      <w:r w:rsidRPr="002E675D">
        <w:rPr>
          <w:sz w:val="14"/>
        </w:rPr>
        <w:t xml:space="preserve">. It was common for the males to burn around 3,000 calories per day. Amount of </w:t>
      </w:r>
      <w:r w:rsidRPr="002E675D">
        <w:rPr>
          <w:rStyle w:val="StyleUnderline"/>
          <w:highlight w:val="yellow"/>
        </w:rPr>
        <w:t>calorie intakes are important</w:t>
      </w:r>
      <w:r w:rsidRPr="002E675D">
        <w:rPr>
          <w:sz w:val="14"/>
        </w:rPr>
        <w:t xml:space="preserve"> when it comes to space missions. In fact, virtually everything is important when it comes to them. Greene states: “</w:t>
      </w:r>
      <w:r w:rsidRPr="002E675D">
        <w:rPr>
          <w:rStyle w:val="StyleUnderline"/>
        </w:rPr>
        <w:t>The more food a person needs</w:t>
      </w:r>
      <w:r w:rsidRPr="002E675D">
        <w:rPr>
          <w:sz w:val="14"/>
        </w:rPr>
        <w:t xml:space="preserve"> to maintain her weight on a long space journey, </w:t>
      </w:r>
      <w:r w:rsidRPr="002E675D">
        <w:rPr>
          <w:rStyle w:val="StyleUnderline"/>
        </w:rPr>
        <w:t>the more food should launch</w:t>
      </w:r>
      <w:r w:rsidRPr="002E675D">
        <w:rPr>
          <w:sz w:val="14"/>
        </w:rPr>
        <w:t xml:space="preserve"> with her. The </w:t>
      </w:r>
      <w:r w:rsidRPr="002E675D">
        <w:rPr>
          <w:rStyle w:val="StyleUnderline"/>
        </w:rPr>
        <w:t xml:space="preserve">more food launched, the heavier the payload. </w:t>
      </w:r>
      <w:r w:rsidRPr="002E675D">
        <w:rPr>
          <w:rStyle w:val="StyleUnderline"/>
          <w:highlight w:val="yellow"/>
        </w:rPr>
        <w:t>The heavier the payload, the more fuel</w:t>
      </w:r>
      <w:r w:rsidRPr="002E675D">
        <w:rPr>
          <w:rStyle w:val="StyleUnderline"/>
        </w:rPr>
        <w:t xml:space="preserve"> required to blast it into orbit and beyond. </w:t>
      </w:r>
      <w:r w:rsidRPr="002E675D">
        <w:rPr>
          <w:rStyle w:val="StyleUnderline"/>
          <w:highlight w:val="yellow"/>
        </w:rPr>
        <w:t>The more fuel</w:t>
      </w:r>
      <w:r w:rsidRPr="002E675D">
        <w:rPr>
          <w:rStyle w:val="StyleUnderline"/>
        </w:rPr>
        <w:t xml:space="preserve"> required, </w:t>
      </w:r>
      <w:r w:rsidRPr="002E675D">
        <w:rPr>
          <w:rStyle w:val="StyleUnderline"/>
          <w:highlight w:val="yellow"/>
        </w:rPr>
        <w:t>the heavier the rocket</w:t>
      </w:r>
      <w:r w:rsidRPr="002E675D">
        <w:rPr>
          <w:rStyle w:val="StyleUnderline"/>
        </w:rPr>
        <w:t xml:space="preserve"> becomes, </w:t>
      </w:r>
      <w:r w:rsidRPr="002E675D">
        <w:rPr>
          <w:rStyle w:val="StyleUnderline"/>
          <w:highlight w:val="yellow"/>
        </w:rPr>
        <w:t>which</w:t>
      </w:r>
      <w:r w:rsidRPr="002E675D">
        <w:rPr>
          <w:rStyle w:val="StyleUnderline"/>
        </w:rPr>
        <w:t xml:space="preserve"> it in turn </w:t>
      </w:r>
      <w:r w:rsidRPr="002E675D">
        <w:rPr>
          <w:rStyle w:val="StyleUnderline"/>
          <w:highlight w:val="yellow"/>
        </w:rPr>
        <w:t>requires more fuel</w:t>
      </w:r>
      <w:r w:rsidRPr="002E675D">
        <w:rPr>
          <w:rStyle w:val="StyleUnderline"/>
        </w:rPr>
        <w:t xml:space="preserve"> to launch</w:t>
      </w:r>
      <w:r w:rsidRPr="002E675D">
        <w:rPr>
          <w:sz w:val="14"/>
        </w:rPr>
        <w:t xml:space="preserve">.” Every ounce counts. For this, NASA almost chose to send a woman into space over a male, but politics always have a way determining the outcome. A systems analyst in advanced life support for NASA, Alan Drysdale, found that women in the fifth percentile (4-foot-11 and 90 lbs) would use half the resources than males sized in the 95th percentile. Although Greene didn’t have women in the fifth percentile on the HI-SEAS crew she found similar results in her studies. Women exhausted less. It’s apparent that a </w:t>
      </w:r>
      <w:r w:rsidRPr="002E675D">
        <w:rPr>
          <w:rStyle w:val="StyleUnderline"/>
          <w:highlight w:val="yellow"/>
        </w:rPr>
        <w:t>women’s crew would cut costs dramatically</w:t>
      </w:r>
      <w:r w:rsidRPr="002E675D">
        <w:rPr>
          <w:sz w:val="14"/>
        </w:rPr>
        <w:t>. The statistics prove that we should send an all women’s crew to Mars.</w:t>
      </w:r>
    </w:p>
    <w:p w:rsidR="00494F87" w:rsidRDefault="00494F87" w:rsidP="00494F87">
      <w:pPr>
        <w:pStyle w:val="Heading3"/>
      </w:pPr>
      <w:r>
        <w:t>Links to Politics</w:t>
      </w:r>
    </w:p>
    <w:p w:rsidR="00494F87" w:rsidRPr="008A7E89" w:rsidRDefault="00494F87" w:rsidP="00494F87">
      <w:pPr>
        <w:pStyle w:val="Heading4"/>
        <w:rPr>
          <w:rStyle w:val="Style13ptBold"/>
          <w:b/>
        </w:rPr>
      </w:pPr>
      <w:r>
        <w:rPr>
          <w:rStyle w:val="Style13ptBold"/>
          <w:b/>
        </w:rPr>
        <w:t>Funding NASA is unpopular</w:t>
      </w:r>
    </w:p>
    <w:p w:rsidR="00494F87" w:rsidRDefault="00494F87" w:rsidP="00494F87">
      <w:r w:rsidRPr="008A7E89">
        <w:rPr>
          <w:rStyle w:val="Style13ptBold"/>
        </w:rPr>
        <w:t>ZME 14</w:t>
      </w:r>
      <w:r>
        <w:t xml:space="preserve"> – ZME Science, trusted and provocative source of science news and features, covering research and developments from all scientific fields ("NASA Today and its Uncertain Future", ZME Science, 4-18-2014 [article published in 2012, but updated in 2014], Available Online from http://www.zmescience.com/space/nasa-today-and-uncertain-future-16072012/, Accessed on 7-30-2017 by JS)</w:t>
      </w:r>
    </w:p>
    <w:p w:rsidR="00494F87" w:rsidRDefault="00494F87" w:rsidP="00494F87">
      <w:pPr>
        <w:rPr>
          <w:sz w:val="14"/>
        </w:rPr>
      </w:pPr>
      <w:r w:rsidRPr="00B263C9">
        <w:rPr>
          <w:sz w:val="14"/>
        </w:rPr>
        <w:t xml:space="preserve">Since the height of its popularity and funding during the Apollo program in the late 1960’s, </w:t>
      </w:r>
      <w:r w:rsidRPr="00B263C9">
        <w:rPr>
          <w:rStyle w:val="StyleUnderline"/>
          <w:highlight w:val="yellow"/>
        </w:rPr>
        <w:t>NASA’s budget</w:t>
      </w:r>
      <w:r w:rsidRPr="00B263C9">
        <w:rPr>
          <w:rStyle w:val="StyleUnderline"/>
        </w:rPr>
        <w:t xml:space="preserve"> has </w:t>
      </w:r>
      <w:r w:rsidRPr="00B263C9">
        <w:rPr>
          <w:rStyle w:val="StyleUnderline"/>
          <w:highlight w:val="yellow"/>
        </w:rPr>
        <w:t>dropped</w:t>
      </w:r>
      <w:r w:rsidRPr="00B263C9">
        <w:rPr>
          <w:sz w:val="14"/>
        </w:rPr>
        <w:t xml:space="preserve"> to less than 30% of what it was at the time. Concurrently, </w:t>
      </w:r>
      <w:r w:rsidRPr="00B263C9">
        <w:rPr>
          <w:rStyle w:val="StyleUnderline"/>
          <w:highlight w:val="yellow"/>
        </w:rPr>
        <w:t>public opinion of NASA and support for a federally funded space program have</w:t>
      </w:r>
      <w:r w:rsidRPr="00B263C9">
        <w:rPr>
          <w:rStyle w:val="StyleUnderline"/>
        </w:rPr>
        <w:t xml:space="preserve"> both also </w:t>
      </w:r>
      <w:r w:rsidRPr="00B263C9">
        <w:rPr>
          <w:rStyle w:val="StyleUnderline"/>
          <w:highlight w:val="yellow"/>
        </w:rPr>
        <w:t>undergone a</w:t>
      </w:r>
      <w:r w:rsidRPr="00B263C9">
        <w:rPr>
          <w:rStyle w:val="StyleUnderline"/>
        </w:rPr>
        <w:t xml:space="preserve"> steady </w:t>
      </w:r>
      <w:r w:rsidRPr="00B263C9">
        <w:rPr>
          <w:rStyle w:val="StyleUnderline"/>
          <w:highlight w:val="yellow"/>
        </w:rPr>
        <w:t>decline</w:t>
      </w:r>
      <w:r w:rsidRPr="00B263C9">
        <w:rPr>
          <w:sz w:val="14"/>
        </w:rPr>
        <w:t xml:space="preserve"> over the ensuing decades </w:t>
      </w:r>
      <w:r w:rsidRPr="00B263C9">
        <w:rPr>
          <w:rStyle w:val="StyleUnderline"/>
          <w:highlight w:val="yellow"/>
        </w:rPr>
        <w:t>to reach</w:t>
      </w:r>
      <w:r w:rsidRPr="00B263C9">
        <w:rPr>
          <w:rStyle w:val="StyleUnderline"/>
        </w:rPr>
        <w:t xml:space="preserve"> new </w:t>
      </w:r>
      <w:r w:rsidRPr="00B263C9">
        <w:rPr>
          <w:rStyle w:val="StyleUnderline"/>
          <w:highlight w:val="yellow"/>
        </w:rPr>
        <w:t>lows</w:t>
      </w:r>
      <w:r w:rsidRPr="00B263C9">
        <w:rPr>
          <w:sz w:val="14"/>
        </w:rPr>
        <w:t xml:space="preserve"> as of the late 2000’s. </w:t>
      </w:r>
      <w:r w:rsidRPr="00B263C9">
        <w:rPr>
          <w:rStyle w:val="StyleUnderline"/>
          <w:highlight w:val="yellow"/>
        </w:rPr>
        <w:t>Support of a multi-billion</w:t>
      </w:r>
      <w:r w:rsidRPr="00B263C9">
        <w:rPr>
          <w:rStyle w:val="StyleUnderline"/>
        </w:rPr>
        <w:t xml:space="preserve"> dollar </w:t>
      </w:r>
      <w:r w:rsidRPr="00B263C9">
        <w:rPr>
          <w:rStyle w:val="StyleUnderline"/>
          <w:highlight w:val="yellow"/>
        </w:rPr>
        <w:t>space program is particularly unpopular during</w:t>
      </w:r>
      <w:r w:rsidRPr="00B263C9">
        <w:rPr>
          <w:rStyle w:val="StyleUnderline"/>
        </w:rPr>
        <w:t xml:space="preserve"> these recessionary </w:t>
      </w:r>
      <w:r w:rsidRPr="00B263C9">
        <w:rPr>
          <w:rStyle w:val="StyleUnderline"/>
          <w:highlight w:val="yellow"/>
        </w:rPr>
        <w:t>times in which government spending gets criticized on many fronts</w:t>
      </w:r>
      <w:r w:rsidRPr="00B263C9">
        <w:rPr>
          <w:sz w:val="14"/>
        </w:rPr>
        <w:t xml:space="preserve">. During the several decades of its existence, NASA has deployed many wildly successful missions and advanced knowledge of physics, astronomy, aeronautical engineering and space flight considerably through these expeditions. Programs like the Gemini missions, the famous Apollo flights and the Skylab space station have all benefited human knowledge of the above-mentioned fields in many ways. However </w:t>
      </w:r>
      <w:r w:rsidRPr="00B263C9">
        <w:rPr>
          <w:rStyle w:val="StyleUnderline"/>
          <w:highlight w:val="yellow"/>
        </w:rPr>
        <w:t>there have</w:t>
      </w:r>
      <w:r w:rsidRPr="00B263C9">
        <w:rPr>
          <w:rStyle w:val="StyleUnderline"/>
        </w:rPr>
        <w:t xml:space="preserve"> also </w:t>
      </w:r>
      <w:r w:rsidRPr="00B263C9">
        <w:rPr>
          <w:rStyle w:val="StyleUnderline"/>
          <w:highlight w:val="yellow"/>
        </w:rPr>
        <w:t>been</w:t>
      </w:r>
      <w:r w:rsidRPr="00B263C9">
        <w:rPr>
          <w:rStyle w:val="StyleUnderline"/>
        </w:rPr>
        <w:t xml:space="preserve"> numerous </w:t>
      </w:r>
      <w:r w:rsidRPr="00B263C9">
        <w:rPr>
          <w:rStyle w:val="StyleUnderline"/>
          <w:highlight w:val="yellow"/>
        </w:rPr>
        <w:t>failures and</w:t>
      </w:r>
      <w:r w:rsidRPr="00B263C9">
        <w:rPr>
          <w:rStyle w:val="StyleUnderline"/>
        </w:rPr>
        <w:t xml:space="preserve"> cases of </w:t>
      </w:r>
      <w:r w:rsidRPr="00B263C9">
        <w:rPr>
          <w:rStyle w:val="StyleUnderline"/>
          <w:highlight w:val="yellow"/>
        </w:rPr>
        <w:t>mismanagement. The space shuttle</w:t>
      </w:r>
      <w:r w:rsidRPr="00B263C9">
        <w:rPr>
          <w:rStyle w:val="StyleUnderline"/>
        </w:rPr>
        <w:t xml:space="preserve"> program, despite its fame, </w:t>
      </w:r>
      <w:r w:rsidRPr="00B263C9">
        <w:rPr>
          <w:rStyle w:val="StyleUnderline"/>
          <w:highlight w:val="yellow"/>
        </w:rPr>
        <w:t>was a financial disaster</w:t>
      </w:r>
      <w:r w:rsidRPr="00B263C9">
        <w:rPr>
          <w:rStyle w:val="StyleUnderline"/>
        </w:rPr>
        <w:t xml:space="preserve"> from the start</w:t>
      </w:r>
      <w:r w:rsidRPr="00B263C9">
        <w:rPr>
          <w:sz w:val="14"/>
        </w:rPr>
        <w:t xml:space="preserve">; in terms of the real cost of getting each shuttle up into orbit vs. the originally proposed idea of a cheap, easy to refit space cargo transporter for potentially commercial use. During the original planning stage, NASA engineers had estimated that per-flight costs would amount to slightly less than $10 million dollars. </w:t>
      </w:r>
      <w:r w:rsidRPr="00B263C9">
        <w:rPr>
          <w:rStyle w:val="StyleUnderline"/>
          <w:highlight w:val="yellow"/>
        </w:rPr>
        <w:t>The</w:t>
      </w:r>
      <w:r w:rsidRPr="00B263C9">
        <w:rPr>
          <w:rStyle w:val="StyleUnderline"/>
        </w:rPr>
        <w:t xml:space="preserve"> actual </w:t>
      </w:r>
      <w:r w:rsidRPr="00B263C9">
        <w:rPr>
          <w:rStyle w:val="StyleUnderline"/>
          <w:highlight w:val="yellow"/>
        </w:rPr>
        <w:t>cost was over 120 times higher</w:t>
      </w:r>
      <w:r w:rsidRPr="00B263C9">
        <w:rPr>
          <w:rStyle w:val="StyleUnderline"/>
        </w:rPr>
        <w:t xml:space="preserve"> </w:t>
      </w:r>
      <w:r w:rsidRPr="00B263C9">
        <w:rPr>
          <w:sz w:val="14"/>
        </w:rPr>
        <w:t xml:space="preserve">at between $1.2 and $1.5 billion per flight. Furthermore, partly due to sheer accident and partly due to what are labeled by many as cases of administrative incompetence, </w:t>
      </w:r>
      <w:r w:rsidRPr="00B263C9">
        <w:rPr>
          <w:rStyle w:val="StyleUnderline"/>
        </w:rPr>
        <w:t xml:space="preserve">the shuttle program </w:t>
      </w:r>
      <w:r w:rsidRPr="00B263C9">
        <w:rPr>
          <w:rStyle w:val="StyleUnderline"/>
          <w:highlight w:val="yellow"/>
        </w:rPr>
        <w:t>suffered two famous accidents that resulted in</w:t>
      </w:r>
      <w:r w:rsidRPr="00B263C9">
        <w:rPr>
          <w:rStyle w:val="StyleUnderline"/>
        </w:rPr>
        <w:t xml:space="preserve"> the </w:t>
      </w:r>
      <w:r w:rsidRPr="00B263C9">
        <w:rPr>
          <w:rStyle w:val="StyleUnderline"/>
          <w:highlight w:val="yellow"/>
        </w:rPr>
        <w:t>deaths</w:t>
      </w:r>
      <w:r w:rsidRPr="00B263C9">
        <w:rPr>
          <w:rStyle w:val="StyleUnderline"/>
        </w:rPr>
        <w:t xml:space="preserve"> of 14 astronauts </w:t>
      </w:r>
      <w:r w:rsidRPr="00B263C9">
        <w:rPr>
          <w:rStyle w:val="StyleUnderline"/>
          <w:highlight w:val="yellow"/>
        </w:rPr>
        <w:t>and billions in</w:t>
      </w:r>
      <w:r w:rsidRPr="00B263C9">
        <w:rPr>
          <w:rStyle w:val="StyleUnderline"/>
        </w:rPr>
        <w:t xml:space="preserve"> financial </w:t>
      </w:r>
      <w:r w:rsidRPr="00B263C9">
        <w:rPr>
          <w:rStyle w:val="StyleUnderline"/>
          <w:highlight w:val="yellow"/>
        </w:rPr>
        <w:t>losses</w:t>
      </w:r>
      <w:r w:rsidRPr="00B263C9">
        <w:rPr>
          <w:sz w:val="14"/>
          <w:highlight w:val="yellow"/>
        </w:rPr>
        <w:t>.</w:t>
      </w:r>
      <w:r w:rsidRPr="00B263C9">
        <w:rPr>
          <w:sz w:val="14"/>
        </w:rPr>
        <w:t xml:space="preserve"> Following the Columbia disaster, </w:t>
      </w:r>
      <w:r w:rsidRPr="00B263C9">
        <w:rPr>
          <w:rStyle w:val="StyleUnderline"/>
        </w:rPr>
        <w:t>the problem that caused the disaster were not even addressed on successive flights, putting more astronauts at risk,</w:t>
      </w:r>
      <w:r w:rsidRPr="00B263C9">
        <w:rPr>
          <w:sz w:val="14"/>
        </w:rPr>
        <w:t xml:space="preserve"> a terrible oversight for flights that cost over a billion each. </w:t>
      </w:r>
      <w:r w:rsidRPr="00B263C9">
        <w:rPr>
          <w:rStyle w:val="StyleUnderline"/>
        </w:rPr>
        <w:t xml:space="preserve">The shuttle program is now </w:t>
      </w:r>
      <w:r w:rsidRPr="00B263C9">
        <w:rPr>
          <w:sz w:val="14"/>
        </w:rPr>
        <w:t xml:space="preserve">officially </w:t>
      </w:r>
      <w:r w:rsidRPr="00B263C9">
        <w:rPr>
          <w:rStyle w:val="StyleUnderline"/>
        </w:rPr>
        <w:t>shut down, one less program under NASA’s shrinking list of duties</w:t>
      </w:r>
      <w:r w:rsidRPr="00B263C9">
        <w:rPr>
          <w:sz w:val="14"/>
        </w:rPr>
        <w:t>.</w:t>
      </w:r>
    </w:p>
    <w:p w:rsidR="00494F87" w:rsidRDefault="00494F87" w:rsidP="00494F87">
      <w:pPr>
        <w:pStyle w:val="Heading3"/>
      </w:pPr>
      <w:r>
        <w:t>Solvency</w:t>
      </w:r>
    </w:p>
    <w:p w:rsidR="00494F87" w:rsidRDefault="00494F87" w:rsidP="00494F87">
      <w:pPr>
        <w:pStyle w:val="Heading4"/>
      </w:pPr>
      <w:r>
        <w:t>The counterplan fails, is unnecessary, and crowds out private sector exploration</w:t>
      </w:r>
    </w:p>
    <w:p w:rsidR="00494F87" w:rsidRDefault="00494F87" w:rsidP="00494F87">
      <w:r w:rsidRPr="00681351">
        <w:rPr>
          <w:rStyle w:val="Style13ptBold"/>
        </w:rPr>
        <w:t>Gough 97</w:t>
      </w:r>
      <w:r>
        <w:t xml:space="preserve"> - Michael Gough, former director of science and risk studies at the Cato institute, former Fulbright lecturer in Peru and India, managed the Biological and Behavioral Sciences Program at the U.S. congressional Office of Technology Assessment ("Don’t Lavish Funds on NASA", Cato Institute, 7-16-1997, Available Online from https://www.cato.org/publications/commentary/dont-lavish-funds-nasa, Accessed on 7-30-2017 by JS)</w:t>
      </w:r>
    </w:p>
    <w:p w:rsidR="00494F87" w:rsidRPr="00946956" w:rsidRDefault="00494F87" w:rsidP="00494F87">
      <w:pPr>
        <w:rPr>
          <w:sz w:val="14"/>
        </w:rPr>
      </w:pPr>
      <w:r w:rsidRPr="00946956">
        <w:rPr>
          <w:rStyle w:val="StyleUnderline"/>
          <w:highlight w:val="yellow"/>
        </w:rPr>
        <w:t>These</w:t>
      </w:r>
      <w:r w:rsidRPr="00946956">
        <w:rPr>
          <w:rStyle w:val="StyleUnderline"/>
        </w:rPr>
        <w:t xml:space="preserve"> heady Sojourner </w:t>
      </w:r>
      <w:r w:rsidRPr="00946956">
        <w:rPr>
          <w:rStyle w:val="StyleUnderline"/>
          <w:highlight w:val="yellow"/>
        </w:rPr>
        <w:t xml:space="preserve">days are </w:t>
      </w:r>
      <w:r w:rsidRPr="00946956">
        <w:rPr>
          <w:rStyle w:val="StyleUnderline"/>
        </w:rPr>
        <w:t xml:space="preserve">a </w:t>
      </w:r>
      <w:r w:rsidRPr="00946956">
        <w:rPr>
          <w:rStyle w:val="StyleUnderline"/>
          <w:highlight w:val="yellow"/>
        </w:rPr>
        <w:t>time to examine NASA, not</w:t>
      </w:r>
      <w:r w:rsidRPr="00946956">
        <w:rPr>
          <w:rStyle w:val="StyleUnderline"/>
        </w:rPr>
        <w:t xml:space="preserve"> a time to </w:t>
      </w:r>
      <w:r w:rsidRPr="00946956">
        <w:rPr>
          <w:rStyle w:val="StyleUnderline"/>
          <w:highlight w:val="yellow"/>
        </w:rPr>
        <w:t>lavish funds on it</w:t>
      </w:r>
      <w:r w:rsidRPr="00946956">
        <w:rPr>
          <w:sz w:val="14"/>
          <w:highlight w:val="yellow"/>
        </w:rPr>
        <w:t>.</w:t>
      </w:r>
      <w:r w:rsidRPr="00946956">
        <w:rPr>
          <w:sz w:val="14"/>
        </w:rPr>
        <w:t xml:space="preserve"> To begin, the examination needs to separate NASA’s manned and unmanned programs. The manned vehicles are expensive and deliver few scientific or commercial payoffs. Cheap by comparison, the unmanned vehicles continue exploring the universe, the business that has excited us since NASA’s beginnings. But, </w:t>
      </w:r>
      <w:r w:rsidRPr="00946956">
        <w:rPr>
          <w:rStyle w:val="StyleUnderline"/>
        </w:rPr>
        <w:t xml:space="preserve">successful or unsuccessful, </w:t>
      </w:r>
      <w:r w:rsidRPr="00946956">
        <w:rPr>
          <w:rStyle w:val="StyleUnderline"/>
          <w:highlight w:val="yellow"/>
        </w:rPr>
        <w:t>NASA’s programs have crowded out commercial and nonprofit explorers. Should NASA funding end, private sources would take up the slack</w:t>
      </w:r>
      <w:r w:rsidRPr="00946956">
        <w:rPr>
          <w:sz w:val="14"/>
        </w:rPr>
        <w:t xml:space="preserve"> for worthwhile ventures into space. </w:t>
      </w:r>
      <w:r w:rsidRPr="00946956">
        <w:rPr>
          <w:rStyle w:val="StyleUnderline"/>
          <w:highlight w:val="yellow"/>
        </w:rPr>
        <w:t>After</w:t>
      </w:r>
      <w:r w:rsidRPr="00946956">
        <w:rPr>
          <w:rStyle w:val="StyleUnderline"/>
        </w:rPr>
        <w:t xml:space="preserve"> NASA sold the nation on </w:t>
      </w:r>
      <w:r w:rsidRPr="00946956">
        <w:rPr>
          <w:rStyle w:val="StyleUnderline"/>
          <w:highlight w:val="yellow"/>
        </w:rPr>
        <w:t>the space shuttle</w:t>
      </w:r>
      <w:r w:rsidRPr="00946956">
        <w:rPr>
          <w:sz w:val="14"/>
        </w:rPr>
        <w:t xml:space="preserve"> as an inexpensive, reusable lifte</w:t>
      </w:r>
      <w:r w:rsidRPr="00946956">
        <w:rPr>
          <w:sz w:val="16"/>
        </w:rPr>
        <w:t xml:space="preserve">r, </w:t>
      </w:r>
      <w:r w:rsidRPr="00946956">
        <w:rPr>
          <w:rStyle w:val="StyleUnderline"/>
          <w:highlight w:val="yellow"/>
        </w:rPr>
        <w:t xml:space="preserve">the cost </w:t>
      </w:r>
      <w:r w:rsidRPr="00946956">
        <w:rPr>
          <w:rStyle w:val="StyleUnderline"/>
        </w:rPr>
        <w:t xml:space="preserve">of hefting </w:t>
      </w:r>
      <w:r w:rsidRPr="00946956">
        <w:rPr>
          <w:rStyle w:val="StyleUnderline"/>
          <w:highlight w:val="yellow"/>
        </w:rPr>
        <w:t>a pound of payload</w:t>
      </w:r>
      <w:r w:rsidRPr="00946956">
        <w:rPr>
          <w:rStyle w:val="StyleUnderline"/>
        </w:rPr>
        <w:t xml:space="preserve"> into space</w:t>
      </w:r>
      <w:r w:rsidRPr="00946956">
        <w:rPr>
          <w:sz w:val="14"/>
        </w:rPr>
        <w:t xml:space="preserve">, accepting NASA’s accounting, </w:t>
      </w:r>
      <w:r w:rsidRPr="00946956">
        <w:rPr>
          <w:rStyle w:val="StyleUnderline"/>
          <w:highlight w:val="yellow"/>
        </w:rPr>
        <w:t>soared</w:t>
      </w:r>
      <w:r w:rsidRPr="00946956">
        <w:rPr>
          <w:sz w:val="14"/>
          <w:highlight w:val="yellow"/>
        </w:rPr>
        <w:t xml:space="preserve"> </w:t>
      </w:r>
      <w:r w:rsidRPr="00946956">
        <w:rPr>
          <w:rStyle w:val="StyleUnderline"/>
          <w:highlight w:val="yellow"/>
        </w:rPr>
        <w:t>from $3,800</w:t>
      </w:r>
      <w:r w:rsidRPr="00946956">
        <w:rPr>
          <w:rStyle w:val="StyleUnderline"/>
        </w:rPr>
        <w:t xml:space="preserve"> in the 1960s Apollo program to $6,000 (in constant dollars)</w:t>
      </w:r>
      <w:r w:rsidRPr="00946956">
        <w:rPr>
          <w:sz w:val="14"/>
        </w:rPr>
        <w:t xml:space="preserve">. When Alex Rowland of Duke University included the development and capital costs of the shuttle, </w:t>
      </w:r>
      <w:r w:rsidRPr="00946956">
        <w:rPr>
          <w:rStyle w:val="StyleUnderline"/>
        </w:rPr>
        <w:t xml:space="preserve">the cost rocketed </w:t>
      </w:r>
      <w:r w:rsidRPr="00946956">
        <w:rPr>
          <w:rStyle w:val="StyleUnderline"/>
          <w:highlight w:val="yellow"/>
        </w:rPr>
        <w:t>to</w:t>
      </w:r>
      <w:r w:rsidRPr="00946956">
        <w:rPr>
          <w:rStyle w:val="StyleUnderline"/>
        </w:rPr>
        <w:t xml:space="preserve"> </w:t>
      </w:r>
      <w:r w:rsidRPr="00946956">
        <w:rPr>
          <w:rStyle w:val="StyleUnderline"/>
          <w:highlight w:val="yellow"/>
        </w:rPr>
        <w:t>$35,000</w:t>
      </w:r>
      <w:r w:rsidRPr="00946956">
        <w:rPr>
          <w:rStyle w:val="StyleUnderline"/>
        </w:rPr>
        <w:t xml:space="preserve"> per pound. </w:t>
      </w:r>
      <w:r w:rsidRPr="00946956">
        <w:rPr>
          <w:rStyle w:val="StyleUnderline"/>
          <w:highlight w:val="yellow"/>
        </w:rPr>
        <w:t>NASA’s costs went up when the cost of</w:t>
      </w:r>
      <w:r w:rsidRPr="00946956">
        <w:rPr>
          <w:rStyle w:val="StyleUnderline"/>
        </w:rPr>
        <w:t xml:space="preserve"> just about </w:t>
      </w:r>
      <w:r w:rsidRPr="00946956">
        <w:rPr>
          <w:rStyle w:val="StyleUnderline"/>
          <w:highlight w:val="yellow"/>
        </w:rPr>
        <w:t>everything else</w:t>
      </w:r>
      <w:r w:rsidRPr="00946956">
        <w:rPr>
          <w:sz w:val="14"/>
        </w:rPr>
        <w:t>—megabytes of computer memory, airline tickets, shipping a barrel of oil—</w:t>
      </w:r>
      <w:r w:rsidRPr="00946956">
        <w:rPr>
          <w:rStyle w:val="StyleUnderline"/>
          <w:highlight w:val="yellow"/>
        </w:rPr>
        <w:t>were falling</w:t>
      </w:r>
      <w:r w:rsidRPr="00946956">
        <w:rPr>
          <w:sz w:val="14"/>
        </w:rPr>
        <w:t xml:space="preserve"> in real dollars. The difference between NASA’s rising costs and the falling costs elsewhere is that computer makers, airlines, and oil shippers are in competitive markets. Expensive as it is, the </w:t>
      </w:r>
      <w:r w:rsidRPr="00946956">
        <w:rPr>
          <w:rStyle w:val="StyleUnderline"/>
        </w:rPr>
        <w:t>shuttle is a bust scientifically and commercially</w:t>
      </w:r>
      <w:r w:rsidRPr="00946956">
        <w:rPr>
          <w:sz w:val="14"/>
        </w:rPr>
        <w:t xml:space="preserve">. Scientifically, can anything be gained from yet another study of the effects of weightlessness? Commercially, a few experiments killed the idea that weightless production is worth its cost. Faced with the shuttle’s uselessness, NASA proclaimed it to be essential for building the space station. In so doing, NASA attempts to salvage what had been sold as an elegant exploration vehicle into a truck for carrying materials to a construction site. But </w:t>
      </w:r>
      <w:r w:rsidRPr="00946956">
        <w:rPr>
          <w:rStyle w:val="StyleUnderline"/>
          <w:highlight w:val="yellow"/>
        </w:rPr>
        <w:t>the station</w:t>
      </w:r>
      <w:r w:rsidRPr="00946956">
        <w:rPr>
          <w:rStyle w:val="StyleUnderline"/>
        </w:rPr>
        <w:t xml:space="preserve">, too, </w:t>
      </w:r>
      <w:r w:rsidRPr="00946956">
        <w:rPr>
          <w:rStyle w:val="StyleUnderline"/>
          <w:highlight w:val="yellow"/>
        </w:rPr>
        <w:t>is a white elephant</w:t>
      </w:r>
      <w:r w:rsidRPr="00946956">
        <w:rPr>
          <w:rStyle w:val="StyleUnderline"/>
        </w:rPr>
        <w:t>. Originally to cost $8 billion, then $40 billion, a pared-down Station was planned for $</w:t>
      </w:r>
      <w:r w:rsidRPr="00946956">
        <w:rPr>
          <w:rStyle w:val="StyleUnderline"/>
          <w:highlight w:val="yellow"/>
        </w:rPr>
        <w:t>30 billion</w:t>
      </w:r>
      <w:r w:rsidRPr="00946956">
        <w:rPr>
          <w:sz w:val="14"/>
        </w:rPr>
        <w:t xml:space="preserve"> in 1993. The General Accounting Office calculates that planning, building, launching and operating the station for 10 years will cost $94 billion. In contrast, a decade ago, </w:t>
      </w:r>
      <w:r w:rsidRPr="00946956">
        <w:rPr>
          <w:rStyle w:val="StyleUnderline"/>
          <w:highlight w:val="yellow"/>
        </w:rPr>
        <w:t xml:space="preserve">Space Industries of Houston proposed </w:t>
      </w:r>
      <w:r w:rsidRPr="00946956">
        <w:rPr>
          <w:rStyle w:val="StyleUnderline"/>
        </w:rPr>
        <w:t xml:space="preserve">to build </w:t>
      </w:r>
      <w:r w:rsidRPr="00946956">
        <w:rPr>
          <w:rStyle w:val="StyleUnderline"/>
          <w:highlight w:val="yellow"/>
        </w:rPr>
        <w:t xml:space="preserve">a </w:t>
      </w:r>
      <w:r w:rsidRPr="00946956">
        <w:rPr>
          <w:rStyle w:val="StyleUnderline"/>
        </w:rPr>
        <w:t>mini</w:t>
      </w:r>
      <w:r w:rsidRPr="00946956">
        <w:rPr>
          <w:rStyle w:val="StyleUnderline"/>
          <w:highlight w:val="yellow"/>
        </w:rPr>
        <w:t>-station for</w:t>
      </w:r>
      <w:r w:rsidRPr="00946956">
        <w:rPr>
          <w:rStyle w:val="StyleUnderline"/>
        </w:rPr>
        <w:t xml:space="preserve"> less than $</w:t>
      </w:r>
      <w:r w:rsidRPr="00946956">
        <w:rPr>
          <w:rStyle w:val="StyleUnderline"/>
          <w:highlight w:val="yellow"/>
        </w:rPr>
        <w:t>1 billion</w:t>
      </w:r>
      <w:r w:rsidRPr="00946956">
        <w:rPr>
          <w:sz w:val="14"/>
        </w:rPr>
        <w:t xml:space="preserve">. Such private offers should not be brushed aside in deference to NASA plans and construction. What are </w:t>
      </w:r>
      <w:r w:rsidRPr="00946956">
        <w:rPr>
          <w:rStyle w:val="StyleUnderline"/>
          <w:highlight w:val="yellow"/>
        </w:rPr>
        <w:t>the benefits</w:t>
      </w:r>
      <w:r w:rsidRPr="00946956">
        <w:rPr>
          <w:rStyle w:val="StyleUnderline"/>
        </w:rPr>
        <w:t xml:space="preserve"> of the station? Precious </w:t>
      </w:r>
      <w:r w:rsidRPr="00946956">
        <w:rPr>
          <w:rStyle w:val="StyleUnderline"/>
          <w:highlight w:val="yellow"/>
        </w:rPr>
        <w:t>few</w:t>
      </w:r>
      <w:r w:rsidRPr="00946956">
        <w:rPr>
          <w:sz w:val="14"/>
        </w:rPr>
        <w:t xml:space="preserve">. Martin Marietta Corporation’s CEO Norman Augustine, who chaired a Presidential Advisory Commission in 1991, </w:t>
      </w:r>
      <w:r w:rsidRPr="00946956">
        <w:rPr>
          <w:rStyle w:val="StyleUnderline"/>
        </w:rPr>
        <w:t>said that much of the research planned for the station can be conducted on Earth</w:t>
      </w:r>
      <w:r w:rsidRPr="00946956">
        <w:rPr>
          <w:sz w:val="14"/>
        </w:rPr>
        <w:t xml:space="preserve"> or by unmanned robots. Underlining that evaluation, no firm has signed on to rent space in the station. The unmanned missions have given us Viking’s pictures from Mars 21 years ago, the beauty of Voyager’s and Galileo’s photographs of the outer planets and their satellites, and now more information from Mars. It’s exiting and wonderful and scientifically rich, and it’s cheap. Pathfinder flew Sojourner to Mars and Sojourner is doing her job for less than the $350 million price tag of a single shuttle flight. Even so, </w:t>
      </w:r>
      <w:r w:rsidRPr="00946956">
        <w:rPr>
          <w:rStyle w:val="StyleUnderline"/>
          <w:highlight w:val="yellow"/>
        </w:rPr>
        <w:t>it’s not appropriate to spend</w:t>
      </w:r>
      <w:r w:rsidRPr="00946956">
        <w:rPr>
          <w:rStyle w:val="StyleUnderline"/>
        </w:rPr>
        <w:t xml:space="preserve"> taxpayers’ </w:t>
      </w:r>
      <w:r w:rsidRPr="00946956">
        <w:rPr>
          <w:rStyle w:val="StyleUnderline"/>
          <w:highlight w:val="yellow"/>
        </w:rPr>
        <w:t>dollars on civilian</w:t>
      </w:r>
      <w:r w:rsidRPr="00946956">
        <w:rPr>
          <w:rStyle w:val="StyleUnderline"/>
        </w:rPr>
        <w:t xml:space="preserve"> </w:t>
      </w:r>
      <w:r w:rsidRPr="00946956">
        <w:rPr>
          <w:rStyle w:val="StyleUnderline"/>
          <w:highlight w:val="yellow"/>
        </w:rPr>
        <w:t>science</w:t>
      </w:r>
      <w:r w:rsidRPr="00946956">
        <w:rPr>
          <w:rStyle w:val="StyleUnderline"/>
        </w:rPr>
        <w:t xml:space="preserve"> projects</w:t>
      </w:r>
      <w:r w:rsidRPr="00946956">
        <w:rPr>
          <w:sz w:val="14"/>
        </w:rPr>
        <w:t xml:space="preserve">, no matter how exciting. In fact, the Constitution was intended to prevent Congress from spending money on anything other than the few necessary functions of the federal government specified in that document. </w:t>
      </w:r>
      <w:r w:rsidRPr="00946956">
        <w:rPr>
          <w:rStyle w:val="StyleUnderline"/>
        </w:rPr>
        <w:t>The end of federal funding would not mean the end of space exploration</w:t>
      </w:r>
      <w:r w:rsidRPr="00946956">
        <w:rPr>
          <w:sz w:val="14"/>
        </w:rPr>
        <w:t>. As detailed in Terence Kealey’s book, The Economic Laws of Scientific Research (St. Martin’s Press, 1996</w:t>
      </w:r>
      <w:r w:rsidRPr="00946956">
        <w:rPr>
          <w:rStyle w:val="StyleUnderline"/>
        </w:rPr>
        <w:t xml:space="preserve">), </w:t>
      </w:r>
      <w:r w:rsidRPr="00946956">
        <w:rPr>
          <w:rStyle w:val="StyleUnderline"/>
          <w:highlight w:val="yellow"/>
        </w:rPr>
        <w:t>the private sector</w:t>
      </w:r>
      <w:r w:rsidRPr="00946956">
        <w:rPr>
          <w:rStyle w:val="StyleUnderline"/>
        </w:rPr>
        <w:t xml:space="preserve"> constantly </w:t>
      </w:r>
      <w:r w:rsidRPr="00946956">
        <w:rPr>
          <w:rStyle w:val="StyleUnderline"/>
          <w:highlight w:val="yellow"/>
        </w:rPr>
        <w:t>demands new knowledge and puts up</w:t>
      </w:r>
      <w:r w:rsidRPr="00946956">
        <w:rPr>
          <w:rStyle w:val="StyleUnderline"/>
        </w:rPr>
        <w:t xml:space="preserve"> the </w:t>
      </w:r>
      <w:r w:rsidRPr="00946956">
        <w:rPr>
          <w:rStyle w:val="StyleUnderline"/>
          <w:highlight w:val="yellow"/>
        </w:rPr>
        <w:t>money to obtain it</w:t>
      </w:r>
      <w:r w:rsidRPr="00946956">
        <w:rPr>
          <w:rStyle w:val="StyleUnderline"/>
        </w:rPr>
        <w:t>.</w:t>
      </w:r>
      <w:r w:rsidRPr="00946956">
        <w:rPr>
          <w:sz w:val="14"/>
        </w:rPr>
        <w:t xml:space="preserve"> For instance, </w:t>
      </w:r>
      <w:r w:rsidRPr="00946956">
        <w:rPr>
          <w:rStyle w:val="StyleUnderline"/>
          <w:highlight w:val="yellow"/>
        </w:rPr>
        <w:t>the</w:t>
      </w:r>
      <w:r w:rsidRPr="00946956">
        <w:rPr>
          <w:rStyle w:val="StyleUnderline"/>
        </w:rPr>
        <w:t xml:space="preserve"> four </w:t>
      </w:r>
      <w:r w:rsidRPr="00946956">
        <w:rPr>
          <w:rStyle w:val="StyleUnderline"/>
          <w:highlight w:val="yellow"/>
        </w:rPr>
        <w:t>largest optical telescopes</w:t>
      </w:r>
      <w:r w:rsidRPr="00946956">
        <w:rPr>
          <w:rStyle w:val="StyleUnderline"/>
        </w:rPr>
        <w:t xml:space="preserve"> in the country </w:t>
      </w:r>
      <w:r w:rsidRPr="00946956">
        <w:rPr>
          <w:rStyle w:val="StyleUnderline"/>
          <w:highlight w:val="yellow"/>
        </w:rPr>
        <w:t>were built</w:t>
      </w:r>
      <w:r w:rsidRPr="00946956">
        <w:rPr>
          <w:rStyle w:val="StyleUnderline"/>
        </w:rPr>
        <w:t xml:space="preserve"> largely </w:t>
      </w:r>
      <w:r w:rsidRPr="00946956">
        <w:rPr>
          <w:rStyle w:val="StyleUnderline"/>
          <w:highlight w:val="yellow"/>
        </w:rPr>
        <w:t>with private funds. If scientists</w:t>
      </w:r>
      <w:r w:rsidRPr="00946956">
        <w:rPr>
          <w:rStyle w:val="StyleUnderline"/>
        </w:rPr>
        <w:t xml:space="preserve"> at Harvard, MIT, and Stanford </w:t>
      </w:r>
      <w:r w:rsidRPr="00946956">
        <w:rPr>
          <w:rStyle w:val="StyleUnderline"/>
          <w:highlight w:val="yellow"/>
        </w:rPr>
        <w:t>decided that</w:t>
      </w:r>
      <w:r w:rsidRPr="00946956">
        <w:rPr>
          <w:rStyle w:val="StyleUnderline"/>
        </w:rPr>
        <w:t xml:space="preserve"> knowledge of </w:t>
      </w:r>
      <w:r w:rsidRPr="00946956">
        <w:rPr>
          <w:rStyle w:val="StyleUnderline"/>
          <w:highlight w:val="yellow"/>
        </w:rPr>
        <w:t>Mars chemistry was important</w:t>
      </w:r>
      <w:r w:rsidRPr="00946956">
        <w:rPr>
          <w:rStyle w:val="StyleUnderline"/>
        </w:rPr>
        <w:t xml:space="preserve"> enough, </w:t>
      </w:r>
      <w:r w:rsidRPr="00946956">
        <w:rPr>
          <w:rStyle w:val="StyleUnderline"/>
          <w:highlight w:val="yellow"/>
        </w:rPr>
        <w:t>they could seek funds from private</w:t>
      </w:r>
      <w:r w:rsidRPr="00946956">
        <w:rPr>
          <w:rStyle w:val="StyleUnderline"/>
        </w:rPr>
        <w:t xml:space="preserve">, non-profit or for-profit </w:t>
      </w:r>
      <w:r w:rsidRPr="00946956">
        <w:rPr>
          <w:rStyle w:val="StyleUnderline"/>
          <w:highlight w:val="yellow"/>
        </w:rPr>
        <w:t>organizations</w:t>
      </w:r>
      <w:r w:rsidRPr="00946956">
        <w:rPr>
          <w:rStyle w:val="StyleUnderline"/>
        </w:rPr>
        <w:t xml:space="preserve"> to build the machines, </w:t>
      </w:r>
      <w:r w:rsidRPr="00946956">
        <w:rPr>
          <w:rStyle w:val="StyleUnderline"/>
          <w:highlight w:val="yellow"/>
        </w:rPr>
        <w:t>and obtain information for less</w:t>
      </w:r>
      <w:r w:rsidRPr="00946956">
        <w:rPr>
          <w:rStyle w:val="StyleUnderline"/>
        </w:rPr>
        <w:t xml:space="preserve"> than NASA pays for it now.</w:t>
      </w:r>
    </w:p>
    <w:p w:rsidR="006F3259" w:rsidRDefault="006F3259" w:rsidP="006F3259">
      <w:pPr>
        <w:pStyle w:val="Heading2"/>
        <w:rPr>
          <w:rFonts w:asciiTheme="minorHAnsi" w:hAnsiTheme="minorHAnsi" w:cstheme="minorHAnsi"/>
        </w:rPr>
      </w:pPr>
      <w:r w:rsidRPr="000F1C24">
        <w:rPr>
          <w:rFonts w:asciiTheme="minorHAnsi" w:hAnsiTheme="minorHAnsi" w:cstheme="minorHAnsi"/>
        </w:rPr>
        <w:t>States</w:t>
      </w:r>
      <w:r>
        <w:rPr>
          <w:rFonts w:asciiTheme="minorHAnsi" w:hAnsiTheme="minorHAnsi" w:cstheme="minorHAnsi"/>
        </w:rPr>
        <w:t xml:space="preserve"> CP</w:t>
      </w:r>
    </w:p>
    <w:p w:rsidR="006F3259" w:rsidRPr="00F108AF" w:rsidRDefault="006F3259" w:rsidP="006F3259">
      <w:pPr>
        <w:pStyle w:val="Heading3"/>
      </w:pPr>
      <w:r>
        <w:t>Perm</w:t>
      </w: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u w:val="single"/>
        </w:rPr>
        <w:t>Perm: do both</w:t>
      </w:r>
      <w:r w:rsidRPr="000F1C24">
        <w:rPr>
          <w:rFonts w:asciiTheme="minorHAnsi" w:hAnsiTheme="minorHAnsi" w:cstheme="minorHAnsi"/>
        </w:rPr>
        <w:t xml:space="preserve"> – pass the plan with states flexibly implementing it. </w:t>
      </w: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 xml:space="preserve">The perm doesn’t link to federalism – it’s an example of </w:t>
      </w:r>
      <w:r w:rsidRPr="000F1C24">
        <w:rPr>
          <w:rFonts w:asciiTheme="minorHAnsi" w:hAnsiTheme="minorHAnsi" w:cstheme="minorHAnsi"/>
          <w:u w:val="single"/>
        </w:rPr>
        <w:t>cooperative federalism</w:t>
      </w:r>
      <w:r w:rsidRPr="000F1C24">
        <w:rPr>
          <w:rFonts w:asciiTheme="minorHAnsi" w:hAnsiTheme="minorHAnsi" w:cstheme="minorHAnsi"/>
        </w:rPr>
        <w:t>.</w:t>
      </w:r>
    </w:p>
    <w:p w:rsidR="006F3259" w:rsidRPr="000F1C24" w:rsidRDefault="006F3259" w:rsidP="006F3259">
      <w:pPr>
        <w:rPr>
          <w:rFonts w:asciiTheme="minorHAnsi" w:hAnsiTheme="minorHAnsi" w:cstheme="minorHAnsi"/>
        </w:rPr>
      </w:pPr>
      <w:r w:rsidRPr="000F1C24">
        <w:rPr>
          <w:rStyle w:val="Style13ptBold"/>
          <w:rFonts w:asciiTheme="minorHAnsi" w:hAnsiTheme="minorHAnsi" w:cstheme="minorHAnsi"/>
        </w:rPr>
        <w:t>Dorf 17</w:t>
      </w:r>
      <w:r w:rsidRPr="000F1C24">
        <w:rPr>
          <w:rFonts w:asciiTheme="minorHAnsi" w:hAnsiTheme="minorHAnsi" w:cstheme="minorHAnsi"/>
        </w:rPr>
        <w:t xml:space="preserve"> - Michael C. Dorf, ("Should Federalism Play a Role in the Interpretation of Civil Rights Laws?", VERDICT, 3-8-2017, Available Online from https://verdict.justia.com/2017/03/08/federalism-play-role-interpretation-civil-rights-laws, Accessed on 7-24-2017 by JS) </w:t>
      </w:r>
    </w:p>
    <w:p w:rsidR="006F3259" w:rsidRPr="000F1C24" w:rsidRDefault="006F3259" w:rsidP="006F3259">
      <w:pPr>
        <w:rPr>
          <w:rFonts w:asciiTheme="minorHAnsi" w:hAnsiTheme="minorHAnsi" w:cstheme="minorHAnsi"/>
          <w:sz w:val="14"/>
        </w:rPr>
      </w:pPr>
      <w:r w:rsidRPr="000F0164">
        <w:rPr>
          <w:rStyle w:val="StyleUnderline"/>
          <w:rFonts w:asciiTheme="minorHAnsi" w:hAnsiTheme="minorHAnsi" w:cstheme="minorHAnsi"/>
          <w:highlight w:val="yellow"/>
        </w:rPr>
        <w:t>Some</w:t>
      </w:r>
      <w:r w:rsidRPr="000F1C24">
        <w:rPr>
          <w:rStyle w:val="StyleUnderline"/>
          <w:rFonts w:asciiTheme="minorHAnsi" w:hAnsiTheme="minorHAnsi" w:cstheme="minorHAnsi"/>
        </w:rPr>
        <w:t xml:space="preserve"> federal </w:t>
      </w:r>
      <w:r w:rsidRPr="000F0164">
        <w:rPr>
          <w:rStyle w:val="StyleUnderline"/>
          <w:rFonts w:asciiTheme="minorHAnsi" w:hAnsiTheme="minorHAnsi" w:cstheme="minorHAnsi"/>
          <w:highlight w:val="yellow"/>
        </w:rPr>
        <w:t>statutes</w:t>
      </w:r>
      <w:r w:rsidRPr="000F1C24">
        <w:rPr>
          <w:rFonts w:asciiTheme="minorHAnsi" w:hAnsiTheme="minorHAnsi" w:cstheme="minorHAnsi"/>
          <w:sz w:val="14"/>
        </w:rPr>
        <w:t xml:space="preserve"> explicitly </w:t>
      </w:r>
      <w:r w:rsidRPr="000F0164">
        <w:rPr>
          <w:rStyle w:val="StyleUnderline"/>
          <w:rFonts w:asciiTheme="minorHAnsi" w:hAnsiTheme="minorHAnsi" w:cstheme="minorHAnsi"/>
          <w:highlight w:val="yellow"/>
        </w:rPr>
        <w:t>contemplate participation of state</w:t>
      </w:r>
      <w:r w:rsidRPr="000F1C24">
        <w:rPr>
          <w:rStyle w:val="StyleUnderline"/>
          <w:rFonts w:asciiTheme="minorHAnsi" w:hAnsiTheme="minorHAnsi" w:cstheme="minorHAnsi"/>
        </w:rPr>
        <w:t xml:space="preserve"> government official</w:t>
      </w:r>
      <w:r w:rsidRPr="000F0164">
        <w:rPr>
          <w:rStyle w:val="StyleUnderline"/>
          <w:rFonts w:asciiTheme="minorHAnsi" w:hAnsiTheme="minorHAnsi" w:cstheme="minorHAnsi"/>
          <w:highlight w:val="yellow"/>
        </w:rPr>
        <w:t>s</w:t>
      </w:r>
      <w:r w:rsidRPr="000F1C24">
        <w:rPr>
          <w:rFonts w:asciiTheme="minorHAnsi" w:hAnsiTheme="minorHAnsi" w:cstheme="minorHAnsi"/>
          <w:sz w:val="14"/>
        </w:rPr>
        <w:t xml:space="preserve"> in carrying out their objectives. Federal laws such as </w:t>
      </w:r>
      <w:r w:rsidRPr="000F1C24">
        <w:rPr>
          <w:rStyle w:val="StyleUnderline"/>
          <w:rFonts w:asciiTheme="minorHAnsi" w:hAnsiTheme="minorHAnsi" w:cstheme="minorHAnsi"/>
        </w:rPr>
        <w:t xml:space="preserve">the Clean Air Act and the Clean Water Act as well as </w:t>
      </w:r>
      <w:r w:rsidRPr="000F1C24">
        <w:rPr>
          <w:rFonts w:asciiTheme="minorHAnsi" w:hAnsiTheme="minorHAnsi" w:cstheme="minorHAnsi"/>
          <w:sz w:val="14"/>
        </w:rPr>
        <w:t xml:space="preserve">federal programs like </w:t>
      </w:r>
      <w:r w:rsidRPr="000F1C24">
        <w:rPr>
          <w:rStyle w:val="StyleUnderline"/>
          <w:rFonts w:asciiTheme="minorHAnsi" w:hAnsiTheme="minorHAnsi" w:cstheme="minorHAnsi"/>
        </w:rPr>
        <w:t>Medicaid and highway grants are</w:t>
      </w:r>
      <w:r w:rsidRPr="000F1C24">
        <w:rPr>
          <w:rFonts w:asciiTheme="minorHAnsi" w:hAnsiTheme="minorHAnsi" w:cstheme="minorHAnsi"/>
          <w:sz w:val="14"/>
        </w:rPr>
        <w:t xml:space="preserve"> just some </w:t>
      </w:r>
      <w:r w:rsidRPr="000F1C24">
        <w:rPr>
          <w:rStyle w:val="StyleUnderline"/>
          <w:rFonts w:asciiTheme="minorHAnsi" w:hAnsiTheme="minorHAnsi" w:cstheme="minorHAnsi"/>
        </w:rPr>
        <w:t xml:space="preserve">examples of </w:t>
      </w:r>
      <w:r w:rsidRPr="000F1C24">
        <w:rPr>
          <w:rFonts w:asciiTheme="minorHAnsi" w:hAnsiTheme="minorHAnsi" w:cstheme="minorHAnsi"/>
          <w:sz w:val="14"/>
        </w:rPr>
        <w:t>so-called</w:t>
      </w:r>
      <w:r w:rsidRPr="000F1C24">
        <w:rPr>
          <w:rStyle w:val="StyleUnderline"/>
          <w:rFonts w:asciiTheme="minorHAnsi" w:hAnsiTheme="minorHAnsi" w:cstheme="minorHAnsi"/>
        </w:rPr>
        <w:t xml:space="preserve"> </w:t>
      </w:r>
      <w:r w:rsidRPr="000F0164">
        <w:rPr>
          <w:rStyle w:val="StyleUnderline"/>
          <w:rFonts w:asciiTheme="minorHAnsi" w:hAnsiTheme="minorHAnsi" w:cstheme="minorHAnsi"/>
          <w:highlight w:val="yellow"/>
        </w:rPr>
        <w:t xml:space="preserve">cooperative federalism: The federal government sets </w:t>
      </w:r>
      <w:r w:rsidRPr="000F1C24">
        <w:rPr>
          <w:rStyle w:val="StyleUnderline"/>
          <w:rFonts w:asciiTheme="minorHAnsi" w:hAnsiTheme="minorHAnsi" w:cstheme="minorHAnsi"/>
        </w:rPr>
        <w:t xml:space="preserve">the broad </w:t>
      </w:r>
      <w:r w:rsidRPr="000F0164">
        <w:rPr>
          <w:rStyle w:val="StyleUnderline"/>
          <w:rFonts w:asciiTheme="minorHAnsi" w:hAnsiTheme="minorHAnsi" w:cstheme="minorHAnsi"/>
          <w:highlight w:val="yellow"/>
        </w:rPr>
        <w:t>policy and provides</w:t>
      </w:r>
      <w:r w:rsidRPr="000F1C24">
        <w:rPr>
          <w:rStyle w:val="StyleUnderline"/>
          <w:rFonts w:asciiTheme="minorHAnsi" w:hAnsiTheme="minorHAnsi" w:cstheme="minorHAnsi"/>
        </w:rPr>
        <w:t xml:space="preserve"> most or all of the </w:t>
      </w:r>
      <w:r w:rsidRPr="000F0164">
        <w:rPr>
          <w:rStyle w:val="StyleUnderline"/>
          <w:rFonts w:asciiTheme="minorHAnsi" w:hAnsiTheme="minorHAnsi" w:cstheme="minorHAnsi"/>
          <w:highlight w:val="yellow"/>
        </w:rPr>
        <w:t>funding; states</w:t>
      </w:r>
      <w:r w:rsidRPr="000F1C24">
        <w:rPr>
          <w:rFonts w:asciiTheme="minorHAnsi" w:hAnsiTheme="minorHAnsi" w:cstheme="minorHAnsi"/>
          <w:sz w:val="14"/>
        </w:rPr>
        <w:t xml:space="preserve"> that choose to participate </w:t>
      </w:r>
      <w:r w:rsidRPr="000F1C24">
        <w:rPr>
          <w:rStyle w:val="StyleUnderline"/>
          <w:rFonts w:asciiTheme="minorHAnsi" w:hAnsiTheme="minorHAnsi" w:cstheme="minorHAnsi"/>
        </w:rPr>
        <w:t xml:space="preserve">have an important role in </w:t>
      </w:r>
      <w:r w:rsidRPr="000F0164">
        <w:rPr>
          <w:rStyle w:val="StyleUnderline"/>
          <w:rFonts w:asciiTheme="minorHAnsi" w:hAnsiTheme="minorHAnsi" w:cstheme="minorHAnsi"/>
          <w:highlight w:val="yellow"/>
        </w:rPr>
        <w:t>implement</w:t>
      </w:r>
      <w:r w:rsidRPr="000F1C24">
        <w:rPr>
          <w:rStyle w:val="StyleUnderline"/>
          <w:rFonts w:asciiTheme="minorHAnsi" w:hAnsiTheme="minorHAnsi" w:cstheme="minorHAnsi"/>
        </w:rPr>
        <w:t xml:space="preserve">ing the </w:t>
      </w:r>
      <w:r w:rsidRPr="000F0164">
        <w:rPr>
          <w:rStyle w:val="StyleUnderline"/>
          <w:rFonts w:asciiTheme="minorHAnsi" w:hAnsiTheme="minorHAnsi" w:cstheme="minorHAnsi"/>
          <w:highlight w:val="yellow"/>
        </w:rPr>
        <w:t>policy</w:t>
      </w:r>
      <w:r w:rsidRPr="000F0164">
        <w:rPr>
          <w:rFonts w:asciiTheme="minorHAnsi" w:hAnsiTheme="minorHAnsi" w:cstheme="minorHAnsi"/>
          <w:sz w:val="14"/>
          <w:highlight w:val="yellow"/>
        </w:rPr>
        <w:t xml:space="preserve">. </w:t>
      </w:r>
      <w:r w:rsidRPr="000F0164">
        <w:rPr>
          <w:rStyle w:val="StyleUnderline"/>
          <w:rFonts w:asciiTheme="minorHAnsi" w:hAnsiTheme="minorHAnsi" w:cstheme="minorHAnsi"/>
          <w:highlight w:val="yellow"/>
        </w:rPr>
        <w:t>States’ rights are baked into such programs</w:t>
      </w:r>
      <w:r w:rsidRPr="000F1C24">
        <w:rPr>
          <w:rFonts w:asciiTheme="minorHAnsi" w:hAnsiTheme="minorHAnsi" w:cstheme="minorHAnsi"/>
          <w:sz w:val="14"/>
        </w:rPr>
        <w:t xml:space="preserve">. Even when a federal law does not require or encourage state participation in its implementation, a court construing unclear provisions of that law might do so in a way that preserves flexibility for states. Why? </w:t>
      </w:r>
      <w:r w:rsidRPr="000F1C24">
        <w:rPr>
          <w:rStyle w:val="StyleUnderline"/>
          <w:rFonts w:asciiTheme="minorHAnsi" w:hAnsiTheme="minorHAnsi" w:cstheme="minorHAnsi"/>
        </w:rPr>
        <w:t>Three sorts of reasons can be offered</w:t>
      </w:r>
      <w:r w:rsidRPr="000F1C24">
        <w:rPr>
          <w:rFonts w:asciiTheme="minorHAnsi" w:hAnsiTheme="minorHAnsi" w:cstheme="minorHAnsi"/>
          <w:sz w:val="14"/>
        </w:rPr>
        <w:t xml:space="preserve">. First, conditions might vary from place to place. </w:t>
      </w:r>
      <w:r w:rsidRPr="000F1C24">
        <w:rPr>
          <w:rStyle w:val="StyleUnderline"/>
          <w:rFonts w:asciiTheme="minorHAnsi" w:hAnsiTheme="minorHAnsi" w:cstheme="minorHAnsi"/>
        </w:rPr>
        <w:t xml:space="preserve">By construing </w:t>
      </w:r>
      <w:r w:rsidRPr="000F0164">
        <w:rPr>
          <w:rStyle w:val="StyleUnderline"/>
          <w:rFonts w:asciiTheme="minorHAnsi" w:hAnsiTheme="minorHAnsi" w:cstheme="minorHAnsi"/>
          <w:highlight w:val="yellow"/>
        </w:rPr>
        <w:t>a federal statute to allow</w:t>
      </w:r>
      <w:r w:rsidRPr="000F1C24">
        <w:rPr>
          <w:rStyle w:val="StyleUnderline"/>
          <w:rFonts w:asciiTheme="minorHAnsi" w:hAnsiTheme="minorHAnsi" w:cstheme="minorHAnsi"/>
        </w:rPr>
        <w:t xml:space="preserve"> </w:t>
      </w:r>
      <w:r w:rsidRPr="000F0164">
        <w:rPr>
          <w:rStyle w:val="StyleUnderline"/>
          <w:rFonts w:asciiTheme="minorHAnsi" w:hAnsiTheme="minorHAnsi" w:cstheme="minorHAnsi"/>
          <w:highlight w:val="yellow"/>
        </w:rPr>
        <w:t>state</w:t>
      </w:r>
      <w:r w:rsidRPr="000F1C24">
        <w:rPr>
          <w:rStyle w:val="StyleUnderline"/>
          <w:rFonts w:asciiTheme="minorHAnsi" w:hAnsiTheme="minorHAnsi" w:cstheme="minorHAnsi"/>
        </w:rPr>
        <w:t xml:space="preserve"> and local governments greater </w:t>
      </w:r>
      <w:r w:rsidRPr="000F0164">
        <w:rPr>
          <w:rStyle w:val="StyleUnderline"/>
          <w:rFonts w:asciiTheme="minorHAnsi" w:hAnsiTheme="minorHAnsi" w:cstheme="minorHAnsi"/>
          <w:highlight w:val="yellow"/>
        </w:rPr>
        <w:t>freedom</w:t>
      </w:r>
      <w:r w:rsidRPr="000F1C24">
        <w:rPr>
          <w:rFonts w:asciiTheme="minorHAnsi" w:hAnsiTheme="minorHAnsi" w:cstheme="minorHAnsi"/>
          <w:sz w:val="14"/>
        </w:rPr>
        <w:t xml:space="preserve">, courts </w:t>
      </w:r>
      <w:r w:rsidRPr="000F0164">
        <w:rPr>
          <w:rStyle w:val="StyleUnderline"/>
          <w:rFonts w:asciiTheme="minorHAnsi" w:hAnsiTheme="minorHAnsi" w:cstheme="minorHAnsi"/>
          <w:highlight w:val="yellow"/>
        </w:rPr>
        <w:t>leave open possibilities that suit</w:t>
      </w:r>
      <w:r w:rsidRPr="000F1C24">
        <w:rPr>
          <w:rStyle w:val="StyleUnderline"/>
          <w:rFonts w:asciiTheme="minorHAnsi" w:hAnsiTheme="minorHAnsi" w:cstheme="minorHAnsi"/>
        </w:rPr>
        <w:t xml:space="preserve"> such </w:t>
      </w:r>
      <w:r w:rsidRPr="000F0164">
        <w:rPr>
          <w:rStyle w:val="StyleUnderline"/>
          <w:rFonts w:asciiTheme="minorHAnsi" w:hAnsiTheme="minorHAnsi" w:cstheme="minorHAnsi"/>
          <w:highlight w:val="yellow"/>
        </w:rPr>
        <w:t>different conditions</w:t>
      </w:r>
      <w:r w:rsidRPr="000F1C24">
        <w:rPr>
          <w:rFonts w:asciiTheme="minorHAnsi" w:hAnsiTheme="minorHAnsi" w:cstheme="minorHAnsi"/>
          <w:sz w:val="14"/>
        </w:rPr>
        <w:t xml:space="preserve">. Second, </w:t>
      </w:r>
      <w:r w:rsidRPr="000F1C24">
        <w:rPr>
          <w:rStyle w:val="StyleUnderline"/>
          <w:rFonts w:asciiTheme="minorHAnsi" w:hAnsiTheme="minorHAnsi" w:cstheme="minorHAnsi"/>
        </w:rPr>
        <w:t xml:space="preserve">even when the relevant conditions are relatively uniform nationwide, construing </w:t>
      </w:r>
      <w:r w:rsidRPr="000F0164">
        <w:rPr>
          <w:rStyle w:val="StyleUnderline"/>
          <w:rFonts w:asciiTheme="minorHAnsi" w:hAnsiTheme="minorHAnsi" w:cstheme="minorHAnsi"/>
          <w:highlight w:val="yellow"/>
        </w:rPr>
        <w:t>federal law to provide states</w:t>
      </w:r>
      <w:r w:rsidRPr="000F1C24">
        <w:rPr>
          <w:rStyle w:val="StyleUnderline"/>
          <w:rFonts w:asciiTheme="minorHAnsi" w:hAnsiTheme="minorHAnsi" w:cstheme="minorHAnsi"/>
        </w:rPr>
        <w:t xml:space="preserve"> and localities more </w:t>
      </w:r>
      <w:r w:rsidRPr="000F0164">
        <w:rPr>
          <w:rStyle w:val="StyleUnderline"/>
          <w:rFonts w:asciiTheme="minorHAnsi" w:hAnsiTheme="minorHAnsi" w:cstheme="minorHAnsi"/>
          <w:highlight w:val="yellow"/>
        </w:rPr>
        <w:t>freedom encourages</w:t>
      </w:r>
      <w:r w:rsidRPr="000F1C24">
        <w:rPr>
          <w:rStyle w:val="StyleUnderline"/>
          <w:rFonts w:asciiTheme="minorHAnsi" w:hAnsiTheme="minorHAnsi" w:cstheme="minorHAnsi"/>
        </w:rPr>
        <w:t xml:space="preserve"> a </w:t>
      </w:r>
      <w:r w:rsidRPr="000F0164">
        <w:rPr>
          <w:rStyle w:val="StyleUnderline"/>
          <w:rFonts w:asciiTheme="minorHAnsi" w:hAnsiTheme="minorHAnsi" w:cstheme="minorHAnsi"/>
          <w:highlight w:val="yellow"/>
        </w:rPr>
        <w:t>variety of approaches</w:t>
      </w:r>
      <w:r w:rsidRPr="000F1C24">
        <w:rPr>
          <w:rFonts w:asciiTheme="minorHAnsi" w:hAnsiTheme="minorHAnsi" w:cstheme="minorHAnsi"/>
          <w:sz w:val="14"/>
        </w:rPr>
        <w:t>. Such freedom allows each state to serve as what Justice Louis Brandeis famously called “a laboratory” for “novel social and economic experiments without risk to the rest of the country.” Third</w:t>
      </w:r>
      <w:r w:rsidRPr="000F1C24">
        <w:rPr>
          <w:rStyle w:val="StyleUnderline"/>
          <w:rFonts w:asciiTheme="minorHAnsi" w:hAnsiTheme="minorHAnsi" w:cstheme="minorHAnsi"/>
        </w:rPr>
        <w:t xml:space="preserve">, </w:t>
      </w:r>
      <w:r w:rsidRPr="000F0164">
        <w:rPr>
          <w:rStyle w:val="StyleUnderline"/>
          <w:rFonts w:asciiTheme="minorHAnsi" w:hAnsiTheme="minorHAnsi" w:cstheme="minorHAnsi"/>
          <w:highlight w:val="yellow"/>
        </w:rPr>
        <w:t>the</w:t>
      </w:r>
      <w:r w:rsidRPr="000F1C24">
        <w:rPr>
          <w:rStyle w:val="StyleUnderline"/>
          <w:rFonts w:asciiTheme="minorHAnsi" w:hAnsiTheme="minorHAnsi" w:cstheme="minorHAnsi"/>
        </w:rPr>
        <w:t xml:space="preserve"> U.S. </w:t>
      </w:r>
      <w:r w:rsidRPr="000F0164">
        <w:rPr>
          <w:rStyle w:val="StyleUnderline"/>
          <w:rFonts w:asciiTheme="minorHAnsi" w:hAnsiTheme="minorHAnsi" w:cstheme="minorHAnsi"/>
          <w:highlight w:val="yellow"/>
        </w:rPr>
        <w:t>Constitution creates</w:t>
      </w:r>
      <w:r w:rsidRPr="000F1C24">
        <w:rPr>
          <w:rStyle w:val="StyleUnderline"/>
          <w:rFonts w:asciiTheme="minorHAnsi" w:hAnsiTheme="minorHAnsi" w:cstheme="minorHAnsi"/>
        </w:rPr>
        <w:t xml:space="preserve"> a system of </w:t>
      </w:r>
      <w:r w:rsidRPr="000F0164">
        <w:rPr>
          <w:rStyle w:val="StyleUnderline"/>
          <w:rFonts w:asciiTheme="minorHAnsi" w:hAnsiTheme="minorHAnsi" w:cstheme="minorHAnsi"/>
          <w:highlight w:val="yellow"/>
        </w:rPr>
        <w:t>dual sovereignty</w:t>
      </w:r>
      <w:r w:rsidRPr="000F1C24">
        <w:rPr>
          <w:rStyle w:val="StyleUnderline"/>
          <w:rFonts w:asciiTheme="minorHAnsi" w:hAnsiTheme="minorHAnsi" w:cstheme="minorHAnsi"/>
        </w:rPr>
        <w:t xml:space="preserve"> in which the federal government acts </w:t>
      </w:r>
      <w:r w:rsidRPr="000F1C24">
        <w:rPr>
          <w:rFonts w:asciiTheme="minorHAnsi" w:hAnsiTheme="minorHAnsi" w:cstheme="minorHAnsi"/>
          <w:sz w:val="14"/>
        </w:rPr>
        <w:t xml:space="preserve">on its enumerated powers </w:t>
      </w:r>
      <w:r w:rsidRPr="000F1C24">
        <w:rPr>
          <w:rStyle w:val="StyleUnderline"/>
          <w:rFonts w:asciiTheme="minorHAnsi" w:hAnsiTheme="minorHAnsi" w:cstheme="minorHAnsi"/>
        </w:rPr>
        <w:t>while the states act on their reserved powers</w:t>
      </w:r>
      <w:r w:rsidRPr="000F1C24">
        <w:rPr>
          <w:rFonts w:asciiTheme="minorHAnsi" w:hAnsiTheme="minorHAnsi" w:cstheme="minorHAnsi"/>
          <w:sz w:val="14"/>
        </w:rPr>
        <w:t xml:space="preserve"> when doing so does not conflict with either a federal law or the Constitution itself. The Supreme Court has sometimes narrowly construed federal statutes to avoid attributing to Congress the intention to go all the way to the edge of its powers or required a clear statement by Congress to do so.</w:t>
      </w: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Perm solves</w:t>
      </w:r>
      <w:r>
        <w:rPr>
          <w:rFonts w:asciiTheme="minorHAnsi" w:hAnsiTheme="minorHAnsi" w:cstheme="minorHAnsi"/>
        </w:rPr>
        <w:t xml:space="preserve"> and the CP doesn’t</w:t>
      </w:r>
      <w:r w:rsidRPr="000F1C24">
        <w:rPr>
          <w:rFonts w:asciiTheme="minorHAnsi" w:hAnsiTheme="minorHAnsi" w:cstheme="minorHAnsi"/>
        </w:rPr>
        <w:t xml:space="preserve"> – State enforcement is no replacement for Federal leadership</w:t>
      </w:r>
    </w:p>
    <w:p w:rsidR="006F3259" w:rsidRPr="000F1C24" w:rsidRDefault="006F3259" w:rsidP="006F3259">
      <w:pPr>
        <w:rPr>
          <w:rStyle w:val="Style13ptBold"/>
          <w:rFonts w:asciiTheme="minorHAnsi" w:hAnsiTheme="minorHAnsi" w:cstheme="minorHAnsi"/>
        </w:rPr>
      </w:pPr>
      <w:r w:rsidRPr="000F1C24">
        <w:rPr>
          <w:rStyle w:val="Style13ptBold"/>
          <w:rFonts w:asciiTheme="minorHAnsi" w:hAnsiTheme="minorHAnsi" w:cstheme="minorHAnsi"/>
        </w:rPr>
        <w:t>Renfrew 12</w:t>
      </w:r>
    </w:p>
    <w:p w:rsidR="006F3259" w:rsidRPr="000F1C24" w:rsidRDefault="006F3259" w:rsidP="006F3259">
      <w:pPr>
        <w:rPr>
          <w:rFonts w:asciiTheme="minorHAnsi" w:hAnsiTheme="minorHAnsi" w:cstheme="minorHAnsi"/>
        </w:rPr>
      </w:pPr>
      <w:r w:rsidRPr="000F1C24">
        <w:rPr>
          <w:rFonts w:asciiTheme="minorHAnsi" w:hAnsiTheme="minorHAnsi" w:cstheme="minorHAnsi"/>
        </w:rPr>
        <w:t>Alison Renfrew, J.D./Master of Science (M.S.) in Human Resources and Employment Relations Candidate, The Dickinson School of Law of the Pennsylvania State University, 2013, Penn St. L. Rev., 2012-2013, “The Building Blocks of Reform: Strengthening Office of Civil Rights to Achieve Title IX's Objectives”, 117:2, p. 563 **OCR = Office of Civil Rights in the Department of Education</w:t>
      </w:r>
    </w:p>
    <w:p w:rsidR="006F3259" w:rsidRPr="000F1C24" w:rsidRDefault="006F3259" w:rsidP="006F3259">
      <w:pPr>
        <w:rPr>
          <w:rFonts w:asciiTheme="minorHAnsi" w:hAnsiTheme="minorHAnsi" w:cstheme="minorHAnsi"/>
        </w:rPr>
      </w:pPr>
    </w:p>
    <w:p w:rsidR="006F3259" w:rsidRDefault="006F3259" w:rsidP="006F3259">
      <w:pPr>
        <w:rPr>
          <w:rFonts w:asciiTheme="minorHAnsi" w:hAnsiTheme="minorHAnsi" w:cstheme="minorHAnsi"/>
        </w:rPr>
      </w:pPr>
      <w:r w:rsidRPr="000F1C24">
        <w:rPr>
          <w:rFonts w:asciiTheme="minorHAnsi" w:hAnsiTheme="minorHAnsi" w:cstheme="minorHAnsi"/>
        </w:rPr>
        <w:t xml:space="preserve">These </w:t>
      </w:r>
      <w:r w:rsidRPr="000F1C24">
        <w:rPr>
          <w:rStyle w:val="StyleUnderline"/>
          <w:rFonts w:asciiTheme="minorHAnsi" w:hAnsiTheme="minorHAnsi" w:cstheme="minorHAnsi"/>
        </w:rPr>
        <w:t>proposed reforms are compatible with OCR's mission</w:t>
      </w:r>
      <w:r w:rsidRPr="000F1C24">
        <w:rPr>
          <w:rFonts w:asciiTheme="minorHAnsi" w:hAnsiTheme="minorHAnsi" w:cstheme="minorHAnsi"/>
        </w:rPr>
        <w:t xml:space="preserve">.305 </w:t>
      </w:r>
      <w:r w:rsidRPr="000F0164">
        <w:rPr>
          <w:rStyle w:val="Emphasis"/>
          <w:rFonts w:asciiTheme="minorHAnsi" w:hAnsiTheme="minorHAnsi" w:cstheme="minorHAnsi"/>
          <w:highlight w:val="yellow"/>
        </w:rPr>
        <w:t>Although Title IX is a federal statute and should be applied in a uniform and national manner</w:t>
      </w:r>
      <w:r w:rsidRPr="000F1C24">
        <w:rPr>
          <w:rFonts w:asciiTheme="minorHAnsi" w:hAnsiTheme="minorHAnsi" w:cstheme="minorHAnsi"/>
        </w:rPr>
        <w:t xml:space="preserve">,306 [footnote 306 starts here] 306. See Eckes, supra note 13, at 27 (noting that </w:t>
      </w:r>
      <w:r w:rsidRPr="000F1C24">
        <w:rPr>
          <w:rStyle w:val="Emphasis"/>
          <w:rFonts w:asciiTheme="minorHAnsi" w:hAnsiTheme="minorHAnsi" w:cstheme="minorHAnsi"/>
        </w:rPr>
        <w:t>educational institutions "benefit from clear and consistent implementation of Title IX</w:t>
      </w:r>
      <w:r w:rsidRPr="000F1C24">
        <w:rPr>
          <w:rFonts w:asciiTheme="minorHAnsi" w:hAnsiTheme="minorHAnsi" w:cstheme="minorHAnsi"/>
        </w:rPr>
        <w:t xml:space="preserve"> .... ). [footnote 306 ends here] </w:t>
      </w:r>
      <w:r w:rsidRPr="000F0164">
        <w:rPr>
          <w:rStyle w:val="Emphasis"/>
          <w:rFonts w:asciiTheme="minorHAnsi" w:hAnsiTheme="minorHAnsi" w:cstheme="minorHAnsi"/>
          <w:highlight w:val="yellow"/>
        </w:rPr>
        <w:t>OCR's use of state and local education agencies would further Title IX's objective of ending sex discrimination</w:t>
      </w:r>
      <w:r w:rsidRPr="000F1C24">
        <w:rPr>
          <w:rFonts w:asciiTheme="minorHAnsi" w:hAnsiTheme="minorHAnsi" w:cstheme="minorHAnsi"/>
        </w:rPr>
        <w:t xml:space="preserve">.307 Moreover, these </w:t>
      </w:r>
      <w:r w:rsidRPr="000F0164">
        <w:rPr>
          <w:rStyle w:val="StyleUnderline"/>
          <w:rFonts w:asciiTheme="minorHAnsi" w:hAnsiTheme="minorHAnsi" w:cstheme="minorHAnsi"/>
          <w:highlight w:val="yellow"/>
        </w:rPr>
        <w:t>state and local education agencies are well suited to</w:t>
      </w:r>
      <w:r w:rsidRPr="000F0164">
        <w:rPr>
          <w:rFonts w:asciiTheme="minorHAnsi" w:hAnsiTheme="minorHAnsi" w:cstheme="minorHAnsi"/>
          <w:highlight w:val="yellow"/>
        </w:rPr>
        <w:t xml:space="preserve"> </w:t>
      </w:r>
      <w:r w:rsidRPr="000F0164">
        <w:rPr>
          <w:rStyle w:val="Emphasis"/>
          <w:rFonts w:asciiTheme="minorHAnsi" w:hAnsiTheme="minorHAnsi" w:cstheme="minorHAnsi"/>
          <w:sz w:val="24"/>
          <w:highlight w:val="yellow"/>
        </w:rPr>
        <w:t xml:space="preserve">assist </w:t>
      </w:r>
      <w:r w:rsidRPr="000F0164">
        <w:rPr>
          <w:rStyle w:val="Emphasis"/>
          <w:rFonts w:asciiTheme="minorHAnsi" w:hAnsiTheme="minorHAnsi" w:cstheme="minorHAnsi"/>
          <w:highlight w:val="yellow"/>
        </w:rPr>
        <w:t>OCR</w:t>
      </w:r>
      <w:r w:rsidRPr="000F1C24">
        <w:rPr>
          <w:rFonts w:asciiTheme="minorHAnsi" w:hAnsiTheme="minorHAnsi" w:cstheme="minorHAnsi"/>
        </w:rPr>
        <w:t xml:space="preserve"> </w:t>
      </w:r>
      <w:r w:rsidRPr="000F1C24">
        <w:rPr>
          <w:rStyle w:val="StyleUnderline"/>
          <w:rFonts w:asciiTheme="minorHAnsi" w:hAnsiTheme="minorHAnsi" w:cstheme="minorHAnsi"/>
        </w:rPr>
        <w:t>because they perform similar work and have similar goals.</w:t>
      </w:r>
      <w:r w:rsidRPr="000F1C24">
        <w:rPr>
          <w:rFonts w:asciiTheme="minorHAnsi" w:hAnsiTheme="minorHAnsi" w:cstheme="minorHAnsi"/>
        </w:rPr>
        <w:t>308</w:t>
      </w:r>
    </w:p>
    <w:p w:rsidR="006F3259" w:rsidRDefault="006F3259" w:rsidP="006F3259">
      <w:pPr>
        <w:pStyle w:val="Heading2"/>
        <w:rPr>
          <w:rFonts w:asciiTheme="minorHAnsi" w:hAnsiTheme="minorHAnsi" w:cstheme="minorHAnsi"/>
        </w:rPr>
      </w:pPr>
      <w:r w:rsidRPr="000F1C24">
        <w:rPr>
          <w:rFonts w:asciiTheme="minorHAnsi" w:hAnsiTheme="minorHAnsi" w:cstheme="minorHAnsi"/>
        </w:rPr>
        <w:t>Fem K</w:t>
      </w:r>
    </w:p>
    <w:p w:rsidR="006F3259" w:rsidRPr="000F1C24" w:rsidRDefault="006F3259" w:rsidP="00C206B5">
      <w:pPr>
        <w:pStyle w:val="Heading3"/>
      </w:pPr>
      <w:r>
        <w:t>Perm</w:t>
      </w:r>
      <w:r w:rsidRPr="000F1C24">
        <w:t xml:space="preserve"> </w:t>
      </w:r>
    </w:p>
    <w:p w:rsidR="006F3259" w:rsidRDefault="006F3259" w:rsidP="006F3259">
      <w:pPr>
        <w:pStyle w:val="Heading4"/>
        <w:rPr>
          <w:rFonts w:asciiTheme="minorHAnsi" w:hAnsiTheme="minorHAnsi" w:cstheme="minorHAnsi"/>
        </w:rPr>
      </w:pPr>
      <w:r>
        <w:rPr>
          <w:rFonts w:asciiTheme="minorHAnsi" w:hAnsiTheme="minorHAnsi" w:cstheme="minorHAnsi"/>
        </w:rPr>
        <w:t>Perm: do both</w:t>
      </w: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 xml:space="preserve">Perm Solves: Policy change is the first step of structural change.  The aff isn’t “add women and stir”—it’s “include women’s perspectives in innovation and decisionmaking” which is the first step of the alternative. </w:t>
      </w:r>
    </w:p>
    <w:p w:rsidR="006F3259" w:rsidRPr="000F1C24" w:rsidRDefault="006F3259" w:rsidP="006F3259">
      <w:pPr>
        <w:rPr>
          <w:rStyle w:val="Style13ptBold"/>
          <w:rFonts w:asciiTheme="minorHAnsi" w:hAnsiTheme="minorHAnsi" w:cstheme="minorHAnsi"/>
        </w:rPr>
      </w:pPr>
      <w:r w:rsidRPr="000F1C24">
        <w:rPr>
          <w:rStyle w:val="Style13ptBold"/>
          <w:rFonts w:asciiTheme="minorHAnsi" w:hAnsiTheme="minorHAnsi" w:cstheme="minorHAnsi"/>
        </w:rPr>
        <w:t xml:space="preserve">Reardon, 1993 </w:t>
      </w:r>
      <w:r w:rsidRPr="000F1C24">
        <w:rPr>
          <w:rFonts w:asciiTheme="minorHAnsi" w:hAnsiTheme="minorHAnsi" w:cstheme="minorHAnsi"/>
        </w:rPr>
        <w:t>(Betty,</w:t>
      </w:r>
      <w:r w:rsidRPr="000F1C24">
        <w:rPr>
          <w:rStyle w:val="Style13ptBold"/>
          <w:rFonts w:asciiTheme="minorHAnsi" w:hAnsiTheme="minorHAnsi" w:cstheme="minorHAnsi"/>
        </w:rPr>
        <w:t xml:space="preserve"> Director of Peace Education Program at Columbia University,</w:t>
      </w:r>
      <w:r w:rsidRPr="000F1C24">
        <w:rPr>
          <w:rFonts w:asciiTheme="minorHAnsi" w:hAnsiTheme="minorHAnsi" w:cstheme="minorHAnsi"/>
        </w:rPr>
        <w:t xml:space="preserve"> Women and Peace: Feminist Visions of Global Security, pg 166)</w:t>
      </w:r>
    </w:p>
    <w:p w:rsidR="006F3259" w:rsidRPr="000F1C24" w:rsidRDefault="006F3259" w:rsidP="006F3259">
      <w:pPr>
        <w:rPr>
          <w:rStyle w:val="StyleUnderline"/>
          <w:rFonts w:asciiTheme="minorHAnsi" w:hAnsiTheme="minorHAnsi" w:cstheme="minorHAnsi"/>
          <w:sz w:val="16"/>
        </w:rPr>
      </w:pPr>
    </w:p>
    <w:p w:rsidR="006F3259" w:rsidRPr="000F1C24" w:rsidRDefault="006F3259" w:rsidP="006F3259">
      <w:pPr>
        <w:rPr>
          <w:rFonts w:asciiTheme="minorHAnsi" w:hAnsiTheme="minorHAnsi" w:cstheme="minorHAnsi"/>
          <w:u w:val="single"/>
        </w:rPr>
      </w:pPr>
      <w:r w:rsidRPr="000F1C24">
        <w:rPr>
          <w:rFonts w:asciiTheme="minorHAnsi" w:hAnsiTheme="minorHAnsi" w:cstheme="minorHAnsi"/>
          <w:u w:val="single"/>
        </w:rPr>
        <w:t xml:space="preserve">I have tried to make two things sharply evident in this review of the relationship between women and peace: the need to change the modes of thinking we bring to issues of national and world security and the need to change the structures that exclude women’s full and vitally needed contribution to the peacemaking process.  </w:t>
      </w:r>
      <w:r w:rsidRPr="000F0164">
        <w:rPr>
          <w:rFonts w:asciiTheme="minorHAnsi" w:hAnsiTheme="minorHAnsi" w:cstheme="minorHAnsi"/>
          <w:b/>
          <w:highlight w:val="yellow"/>
          <w:u w:val="single"/>
        </w:rPr>
        <w:t>To bring about structural change we need policy change</w:t>
      </w:r>
      <w:r w:rsidRPr="000F1C24">
        <w:rPr>
          <w:rFonts w:asciiTheme="minorHAnsi" w:hAnsiTheme="minorHAnsi" w:cstheme="minorHAnsi"/>
          <w:u w:val="single"/>
        </w:rPr>
        <w:t xml:space="preserve">.  In other words, </w:t>
      </w:r>
      <w:r w:rsidRPr="000F0164">
        <w:rPr>
          <w:rFonts w:asciiTheme="minorHAnsi" w:hAnsiTheme="minorHAnsi" w:cstheme="minorHAnsi"/>
          <w:highlight w:val="yellow"/>
          <w:u w:val="single"/>
        </w:rPr>
        <w:t>just as women are now asserting a</w:t>
      </w:r>
      <w:r w:rsidRPr="000F1C24">
        <w:rPr>
          <w:rFonts w:asciiTheme="minorHAnsi" w:hAnsiTheme="minorHAnsi" w:cstheme="minorHAnsi"/>
          <w:u w:val="single"/>
        </w:rPr>
        <w:t xml:space="preserve"> new and unprecedented </w:t>
      </w:r>
      <w:r w:rsidRPr="000F0164">
        <w:rPr>
          <w:rFonts w:asciiTheme="minorHAnsi" w:hAnsiTheme="minorHAnsi" w:cstheme="minorHAnsi"/>
          <w:highlight w:val="yellow"/>
          <w:u w:val="single"/>
        </w:rPr>
        <w:t>effort to gain a voice</w:t>
      </w:r>
      <w:r w:rsidRPr="000F1C24">
        <w:rPr>
          <w:rFonts w:asciiTheme="minorHAnsi" w:hAnsiTheme="minorHAnsi" w:cstheme="minorHAnsi"/>
          <w:u w:val="single"/>
        </w:rPr>
        <w:t xml:space="preserve"> and articulate their perspectives to the public, </w:t>
      </w:r>
      <w:r w:rsidRPr="000F0164">
        <w:rPr>
          <w:rFonts w:asciiTheme="minorHAnsi" w:hAnsiTheme="minorHAnsi" w:cstheme="minorHAnsi"/>
          <w:highlight w:val="yellow"/>
          <w:u w:val="single"/>
        </w:rPr>
        <w:t xml:space="preserve">they </w:t>
      </w:r>
      <w:r w:rsidRPr="000F0164">
        <w:rPr>
          <w:rFonts w:asciiTheme="minorHAnsi" w:hAnsiTheme="minorHAnsi" w:cstheme="minorHAnsi"/>
          <w:b/>
          <w:highlight w:val="yellow"/>
          <w:u w:val="single"/>
        </w:rPr>
        <w:t>must</w:t>
      </w:r>
      <w:r w:rsidRPr="000F0164">
        <w:rPr>
          <w:rFonts w:asciiTheme="minorHAnsi" w:hAnsiTheme="minorHAnsi" w:cstheme="minorHAnsi"/>
          <w:highlight w:val="yellow"/>
          <w:u w:val="single"/>
        </w:rPr>
        <w:t xml:space="preserve"> also find ways to be heard by policy makers</w:t>
      </w:r>
      <w:r w:rsidRPr="000F1C24">
        <w:rPr>
          <w:rFonts w:asciiTheme="minorHAnsi" w:hAnsiTheme="minorHAnsi" w:cstheme="minorHAnsi"/>
          <w:u w:val="single"/>
        </w:rPr>
        <w:t xml:space="preserve">. </w:t>
      </w:r>
      <w:r w:rsidRPr="000F0164">
        <w:rPr>
          <w:rFonts w:asciiTheme="minorHAnsi" w:hAnsiTheme="minorHAnsi" w:cstheme="minorHAnsi"/>
          <w:highlight w:val="yellow"/>
          <w:u w:val="single"/>
        </w:rPr>
        <w:t>Feminists</w:t>
      </w:r>
      <w:r w:rsidRPr="000F1C24">
        <w:rPr>
          <w:rFonts w:asciiTheme="minorHAnsi" w:hAnsiTheme="minorHAnsi" w:cstheme="minorHAnsi"/>
          <w:u w:val="single"/>
        </w:rPr>
        <w:t xml:space="preserve"> in seeking ways to bring women’s experience into politics </w:t>
      </w:r>
      <w:r w:rsidRPr="000F0164">
        <w:rPr>
          <w:rFonts w:asciiTheme="minorHAnsi" w:hAnsiTheme="minorHAnsi" w:cstheme="minorHAnsi"/>
          <w:highlight w:val="yellow"/>
          <w:u w:val="single"/>
        </w:rPr>
        <w:t>are raising new policy questions</w:t>
      </w:r>
      <w:r w:rsidRPr="000F1C24">
        <w:rPr>
          <w:rFonts w:asciiTheme="minorHAnsi" w:hAnsiTheme="minorHAnsi" w:cstheme="minorHAnsi"/>
          <w:u w:val="single"/>
        </w:rPr>
        <w:t xml:space="preserve"> based on criteria from women’s ways of thinking.  </w:t>
      </w:r>
      <w:r w:rsidRPr="000F0164">
        <w:rPr>
          <w:rFonts w:asciiTheme="minorHAnsi" w:hAnsiTheme="minorHAnsi" w:cstheme="minorHAnsi"/>
          <w:b/>
          <w:highlight w:val="yellow"/>
          <w:u w:val="single"/>
        </w:rPr>
        <w:t>From such questions, steps toward the evolution of a transition scenario may arise</w:t>
      </w:r>
      <w:r w:rsidRPr="000F1C24">
        <w:rPr>
          <w:rFonts w:asciiTheme="minorHAnsi" w:hAnsiTheme="minorHAnsi" w:cstheme="minorHAnsi"/>
          <w:u w:val="single"/>
        </w:rPr>
        <w:t xml:space="preserve">.  </w:t>
      </w:r>
    </w:p>
    <w:p w:rsidR="006F3259" w:rsidRPr="000F1C24" w:rsidRDefault="006F3259" w:rsidP="006F3259">
      <w:pPr>
        <w:rPr>
          <w:rFonts w:asciiTheme="minorHAnsi" w:hAnsiTheme="minorHAnsi" w:cstheme="minorHAnsi"/>
          <w:u w:val="single"/>
        </w:rPr>
      </w:pPr>
      <w:r w:rsidRPr="000F1C24">
        <w:rPr>
          <w:rFonts w:asciiTheme="minorHAnsi" w:hAnsiTheme="minorHAnsi" w:cstheme="minorHAnsi"/>
          <w:u w:val="single"/>
        </w:rPr>
        <w:t xml:space="preserve">As I have tried to demonstrate, women’s ways of thinking lead to a distinctly feminine approach to security issues that is quite different from the current approaches to national security applied by the dominantly male political leadership. Throughout, </w:t>
      </w:r>
      <w:r w:rsidRPr="000F0164">
        <w:rPr>
          <w:rFonts w:asciiTheme="minorHAnsi" w:hAnsiTheme="minorHAnsi" w:cstheme="minorHAnsi"/>
          <w:highlight w:val="yellow"/>
          <w:u w:val="single"/>
        </w:rPr>
        <w:t>I have tried to demonstrate the need to bring the feminine approach into policy making</w:t>
      </w:r>
      <w:r w:rsidRPr="000F1C24">
        <w:rPr>
          <w:rFonts w:asciiTheme="minorHAnsi" w:hAnsiTheme="minorHAnsi" w:cstheme="minorHAnsi"/>
          <w:u w:val="single"/>
        </w:rPr>
        <w:t xml:space="preserve">, and to bring more women into the policy making process, to introduce feminine perspectives and criteria, and to provide the benefits of women’s ways of thinking.  The feminine approach suggested here produces a particular set of criteria that women bring to the assessment of security policy.  </w:t>
      </w:r>
      <w:r w:rsidRPr="000F0164">
        <w:rPr>
          <w:rFonts w:asciiTheme="minorHAnsi" w:hAnsiTheme="minorHAnsi" w:cstheme="minorHAnsi"/>
          <w:highlight w:val="yellow"/>
          <w:u w:val="single"/>
        </w:rPr>
        <w:t>These criteria</w:t>
      </w:r>
      <w:r w:rsidRPr="000F1C24">
        <w:rPr>
          <w:rFonts w:asciiTheme="minorHAnsi" w:hAnsiTheme="minorHAnsi" w:cstheme="minorHAnsi"/>
          <w:u w:val="single"/>
        </w:rPr>
        <w:t xml:space="preserve">, like women’s visions of a world at peace, </w:t>
      </w:r>
      <w:r w:rsidRPr="000F0164">
        <w:rPr>
          <w:rFonts w:asciiTheme="minorHAnsi" w:hAnsiTheme="minorHAnsi" w:cstheme="minorHAnsi"/>
          <w:highlight w:val="yellow"/>
          <w:u w:val="single"/>
        </w:rPr>
        <w:t>derive directly from the four essential security expectations</w:t>
      </w:r>
      <w:r w:rsidRPr="000F1C24">
        <w:rPr>
          <w:rFonts w:asciiTheme="minorHAnsi" w:hAnsiTheme="minorHAnsi" w:cstheme="minorHAnsi"/>
          <w:u w:val="single"/>
        </w:rPr>
        <w:t xml:space="preserve"> outlined in the introduction that comprise the feminist concept of authentic global security.  They can be designated as sustainability, vulnerability, equity, and protection.</w:t>
      </w:r>
    </w:p>
    <w:p w:rsidR="006F3259" w:rsidRPr="000F1C24" w:rsidRDefault="006F3259" w:rsidP="006F3259">
      <w:pPr>
        <w:rPr>
          <w:rFonts w:asciiTheme="minorHAnsi" w:hAnsiTheme="minorHAnsi" w:cstheme="minorHAnsi"/>
        </w:rPr>
      </w:pP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Plan’s use of Title IX is a form of pragmatic pluralism – even if the negative has issues with legal approaches, the permutation can be reflexive while still producing meaningful progress</w:t>
      </w:r>
    </w:p>
    <w:p w:rsidR="006F3259" w:rsidRPr="000F1C24" w:rsidRDefault="006F3259" w:rsidP="006F3259">
      <w:pPr>
        <w:rPr>
          <w:rStyle w:val="Style13ptBold"/>
          <w:rFonts w:asciiTheme="minorHAnsi" w:hAnsiTheme="minorHAnsi" w:cstheme="minorHAnsi"/>
        </w:rPr>
      </w:pPr>
      <w:r w:rsidRPr="000F1C24">
        <w:rPr>
          <w:rStyle w:val="Style13ptBold"/>
          <w:rFonts w:asciiTheme="minorHAnsi" w:hAnsiTheme="minorHAnsi" w:cstheme="minorHAnsi"/>
        </w:rPr>
        <w:t>Brake 07</w:t>
      </w:r>
    </w:p>
    <w:p w:rsidR="006F3259" w:rsidRPr="000F1C24" w:rsidRDefault="006F3259" w:rsidP="006F3259">
      <w:pPr>
        <w:rPr>
          <w:rFonts w:asciiTheme="minorHAnsi" w:hAnsiTheme="minorHAnsi" w:cstheme="minorHAnsi"/>
        </w:rPr>
      </w:pPr>
      <w:r w:rsidRPr="000F1C24">
        <w:rPr>
          <w:rFonts w:asciiTheme="minorHAnsi" w:hAnsiTheme="minorHAnsi" w:cstheme="minorHAnsi"/>
        </w:rPr>
        <w:t>Deborah L. Brake, Professor of Law, University of Pittsburgh School of Law, Clev. St. L. Rev., 2007, “Title IX as Pragmatic Feminism”, 55:513</w:t>
      </w:r>
    </w:p>
    <w:p w:rsidR="006F3259" w:rsidRPr="000F1C24" w:rsidRDefault="006F3259" w:rsidP="006F3259">
      <w:pPr>
        <w:rPr>
          <w:rFonts w:asciiTheme="minorHAnsi" w:hAnsiTheme="minorHAnsi" w:cstheme="minorHAnsi"/>
        </w:rPr>
      </w:pPr>
    </w:p>
    <w:p w:rsidR="006F3259" w:rsidRPr="000F1C24" w:rsidRDefault="006F3259" w:rsidP="006F3259">
      <w:pPr>
        <w:rPr>
          <w:rFonts w:asciiTheme="minorHAnsi" w:hAnsiTheme="minorHAnsi" w:cstheme="minorHAnsi"/>
        </w:rPr>
      </w:pPr>
      <w:r w:rsidRPr="000F1C24">
        <w:rPr>
          <w:rFonts w:asciiTheme="minorHAnsi" w:hAnsiTheme="minorHAnsi" w:cstheme="minorHAnsi"/>
        </w:rPr>
        <w:t>I. INTRODUCTION</w:t>
      </w:r>
    </w:p>
    <w:p w:rsidR="006F3259" w:rsidRPr="000F1C24" w:rsidRDefault="006F3259" w:rsidP="006F3259">
      <w:pPr>
        <w:rPr>
          <w:rFonts w:asciiTheme="minorHAnsi" w:hAnsiTheme="minorHAnsi" w:cstheme="minorHAnsi"/>
        </w:rPr>
      </w:pPr>
      <w:r w:rsidRPr="000F1C24">
        <w:rPr>
          <w:rFonts w:asciiTheme="minorHAnsi" w:hAnsiTheme="minorHAnsi" w:cstheme="minorHAnsi"/>
        </w:rPr>
        <w:t xml:space="preserve">As we know from history and the study of law, what looks like legal progress on the surface does not necessarily translate into meaningful social change. </w:t>
      </w:r>
      <w:r w:rsidRPr="000F0164">
        <w:rPr>
          <w:rStyle w:val="Emphasis"/>
          <w:rFonts w:asciiTheme="minorHAnsi" w:hAnsiTheme="minorHAnsi" w:cstheme="minorHAnsi"/>
          <w:highlight w:val="yellow"/>
        </w:rPr>
        <w:t>Cultural norms are</w:t>
      </w:r>
      <w:r w:rsidRPr="000F1C24">
        <w:rPr>
          <w:rStyle w:val="Emphasis"/>
          <w:rFonts w:asciiTheme="minorHAnsi" w:hAnsiTheme="minorHAnsi" w:cstheme="minorHAnsi"/>
        </w:rPr>
        <w:t xml:space="preserve"> "sticky" and </w:t>
      </w:r>
      <w:r w:rsidRPr="000F0164">
        <w:rPr>
          <w:rStyle w:val="Emphasis"/>
          <w:rFonts w:asciiTheme="minorHAnsi" w:hAnsiTheme="minorHAnsi" w:cstheme="minorHAnsi"/>
          <w:highlight w:val="yellow"/>
        </w:rPr>
        <w:t>not easily discarded</w:t>
      </w:r>
      <w:r w:rsidRPr="000F1C24">
        <w:rPr>
          <w:rStyle w:val="Emphasis"/>
          <w:rFonts w:asciiTheme="minorHAnsi" w:hAnsiTheme="minorHAnsi" w:cstheme="minorHAnsi"/>
        </w:rPr>
        <w:t>. And yet, neither are they set in stone.</w:t>
      </w:r>
      <w:r w:rsidRPr="000F1C24">
        <w:rPr>
          <w:rFonts w:asciiTheme="minorHAnsi" w:hAnsiTheme="minorHAnsi" w:cstheme="minorHAnsi"/>
        </w:rPr>
        <w:t xml:space="preserve"> As Martha Nussbaum has observed, "[P]eople are not stamped out like coins by the power machine of social convention. </w:t>
      </w:r>
      <w:r w:rsidRPr="000F1C24">
        <w:rPr>
          <w:rStyle w:val="StyleUnderline"/>
          <w:rFonts w:asciiTheme="minorHAnsi" w:hAnsiTheme="minorHAnsi" w:cstheme="minorHAnsi"/>
        </w:rPr>
        <w:t>They are constrained by social norms, but norms are plural and people are devious.</w:t>
      </w:r>
      <w:r w:rsidRPr="000F1C24">
        <w:rPr>
          <w:rFonts w:asciiTheme="minorHAnsi" w:hAnsiTheme="minorHAnsi" w:cstheme="minorHAnsi"/>
        </w:rPr>
        <w:t xml:space="preserve">"1 </w:t>
      </w:r>
      <w:r w:rsidRPr="000F1C24">
        <w:rPr>
          <w:rStyle w:val="StyleUnderline"/>
          <w:rFonts w:asciiTheme="minorHAnsi" w:hAnsiTheme="minorHAnsi" w:cstheme="minorHAnsi"/>
        </w:rPr>
        <w:t>In the process of navigating the thicket of social norms</w:t>
      </w:r>
      <w:r w:rsidRPr="000F1C24">
        <w:rPr>
          <w:rFonts w:asciiTheme="minorHAnsi" w:hAnsiTheme="minorHAnsi" w:cstheme="minorHAnsi"/>
        </w:rPr>
        <w:t xml:space="preserve">, </w:t>
      </w:r>
      <w:r w:rsidRPr="000F0164">
        <w:rPr>
          <w:rStyle w:val="Emphasis"/>
          <w:rFonts w:asciiTheme="minorHAnsi" w:hAnsiTheme="minorHAnsi" w:cstheme="minorHAnsi"/>
          <w:highlight w:val="yellow"/>
        </w:rPr>
        <w:t>law plays a role in</w:t>
      </w:r>
      <w:r w:rsidRPr="000F1C24">
        <w:rPr>
          <w:rStyle w:val="Emphasis"/>
          <w:rFonts w:asciiTheme="minorHAnsi" w:hAnsiTheme="minorHAnsi" w:cstheme="minorHAnsi"/>
        </w:rPr>
        <w:t xml:space="preserve"> helping to create or suppress opportunities for </w:t>
      </w:r>
      <w:r w:rsidRPr="000F0164">
        <w:rPr>
          <w:rStyle w:val="Emphasis"/>
          <w:rFonts w:asciiTheme="minorHAnsi" w:hAnsiTheme="minorHAnsi" w:cstheme="minorHAnsi"/>
          <w:highlight w:val="yellow"/>
        </w:rPr>
        <w:t>resisting cultural norms</w:t>
      </w:r>
      <w:r w:rsidRPr="000F1C24">
        <w:rPr>
          <w:rStyle w:val="Emphasis"/>
          <w:rFonts w:asciiTheme="minorHAnsi" w:hAnsiTheme="minorHAnsi" w:cstheme="minorHAnsi"/>
        </w:rPr>
        <w:t>, reinforcing certain norms while contesting others.</w:t>
      </w:r>
    </w:p>
    <w:p w:rsidR="006F3259" w:rsidRPr="000F1C24" w:rsidRDefault="006F3259" w:rsidP="006F3259">
      <w:pPr>
        <w:rPr>
          <w:rFonts w:asciiTheme="minorHAnsi" w:hAnsiTheme="minorHAnsi" w:cstheme="minorHAnsi"/>
        </w:rPr>
      </w:pPr>
      <w:r w:rsidRPr="000F1C24">
        <w:rPr>
          <w:rStyle w:val="StyleUnderline"/>
          <w:rFonts w:asciiTheme="minorHAnsi" w:hAnsiTheme="minorHAnsi" w:cstheme="minorHAnsi"/>
        </w:rPr>
        <w:t>In the past three-and-a-half decades</w:t>
      </w:r>
      <w:r w:rsidRPr="000F1C24">
        <w:rPr>
          <w:rFonts w:asciiTheme="minorHAnsi" w:hAnsiTheme="minorHAnsi" w:cstheme="minorHAnsi"/>
        </w:rPr>
        <w:t xml:space="preserve">, </w:t>
      </w:r>
      <w:r w:rsidRPr="000F0164">
        <w:rPr>
          <w:rStyle w:val="Emphasis"/>
          <w:rFonts w:asciiTheme="minorHAnsi" w:hAnsiTheme="minorHAnsi" w:cstheme="minorHAnsi"/>
          <w:highlight w:val="yellow"/>
        </w:rPr>
        <w:t>Title IX has achieved remarkable success</w:t>
      </w:r>
      <w:r w:rsidRPr="000F0164">
        <w:rPr>
          <w:rFonts w:asciiTheme="minorHAnsi" w:hAnsiTheme="minorHAnsi" w:cstheme="minorHAnsi"/>
          <w:highlight w:val="yellow"/>
        </w:rPr>
        <w:t xml:space="preserve"> </w:t>
      </w:r>
      <w:r w:rsidRPr="000F0164">
        <w:rPr>
          <w:rStyle w:val="Emphasis"/>
          <w:rFonts w:asciiTheme="minorHAnsi" w:hAnsiTheme="minorHAnsi" w:cstheme="minorHAnsi"/>
          <w:highlight w:val="yellow"/>
        </w:rPr>
        <w:t>in encouraging and facilitating creative opportunities for resisting traditional gender norms</w:t>
      </w:r>
      <w:r w:rsidRPr="000F1C24">
        <w:rPr>
          <w:rFonts w:asciiTheme="minorHAnsi" w:hAnsiTheme="minorHAnsi" w:cstheme="minorHAnsi"/>
        </w:rPr>
        <w:t xml:space="preserve"> </w:t>
      </w:r>
      <w:r w:rsidRPr="000F1C24">
        <w:rPr>
          <w:rStyle w:val="StyleUnderline"/>
          <w:rFonts w:asciiTheme="minorHAnsi" w:hAnsiTheme="minorHAnsi" w:cstheme="minorHAnsi"/>
        </w:rPr>
        <w:t>that constrain female athleticism.</w:t>
      </w:r>
      <w:r w:rsidRPr="000F1C24">
        <w:rPr>
          <w:rFonts w:asciiTheme="minorHAnsi" w:hAnsiTheme="minorHAnsi" w:cstheme="minorHAnsi"/>
        </w:rPr>
        <w:t xml:space="preserve"> </w:t>
      </w:r>
      <w:r w:rsidRPr="000F0164">
        <w:rPr>
          <w:rStyle w:val="Emphasis"/>
          <w:rFonts w:asciiTheme="minorHAnsi" w:hAnsiTheme="minorHAnsi" w:cstheme="minorHAnsi"/>
          <w:highlight w:val="yellow"/>
        </w:rPr>
        <w:t>This success is due</w:t>
      </w:r>
      <w:r w:rsidRPr="000F1C24">
        <w:rPr>
          <w:rStyle w:val="Emphasis"/>
          <w:rFonts w:asciiTheme="minorHAnsi" w:hAnsiTheme="minorHAnsi" w:cstheme="minorHAnsi"/>
        </w:rPr>
        <w:t xml:space="preserve"> in part </w:t>
      </w:r>
      <w:r w:rsidRPr="000F0164">
        <w:rPr>
          <w:rStyle w:val="Emphasis"/>
          <w:rFonts w:asciiTheme="minorHAnsi" w:hAnsiTheme="minorHAnsi" w:cstheme="minorHAnsi"/>
          <w:highlight w:val="yellow"/>
        </w:rPr>
        <w:t>to Title IX's creativity in navigating two of the dilemmas that plague feminist strategies for gender equality</w:t>
      </w:r>
      <w:r w:rsidRPr="000F0164">
        <w:rPr>
          <w:rFonts w:asciiTheme="minorHAnsi" w:hAnsiTheme="minorHAnsi" w:cstheme="minorHAnsi"/>
          <w:highlight w:val="yellow"/>
        </w:rPr>
        <w:t xml:space="preserve">: </w:t>
      </w:r>
      <w:r w:rsidRPr="000F0164">
        <w:rPr>
          <w:rStyle w:val="Emphasis"/>
          <w:rFonts w:asciiTheme="minorHAnsi" w:hAnsiTheme="minorHAnsi" w:cstheme="minorHAnsi"/>
          <w:highlight w:val="yellow"/>
        </w:rPr>
        <w:t>the double-bind and the backlash</w:t>
      </w:r>
      <w:r w:rsidRPr="000F1C24">
        <w:rPr>
          <w:rFonts w:asciiTheme="minorHAnsi" w:hAnsiTheme="minorHAnsi" w:cstheme="minorHAnsi"/>
        </w:rPr>
        <w:t xml:space="preserve">. </w:t>
      </w:r>
      <w:r w:rsidRPr="000F0164">
        <w:rPr>
          <w:rStyle w:val="Emphasis"/>
          <w:rFonts w:asciiTheme="minorHAnsi" w:hAnsiTheme="minorHAnsi" w:cstheme="minorHAnsi"/>
          <w:highlight w:val="yellow"/>
        </w:rPr>
        <w:t>Title IX has avoided the</w:t>
      </w:r>
      <w:r w:rsidRPr="000F1C24">
        <w:rPr>
          <w:rFonts w:asciiTheme="minorHAnsi" w:hAnsiTheme="minorHAnsi" w:cstheme="minorHAnsi"/>
        </w:rPr>
        <w:t xml:space="preserve"> straitjacket [</w:t>
      </w:r>
      <w:r w:rsidRPr="000F0164">
        <w:rPr>
          <w:rStyle w:val="Emphasis"/>
          <w:rFonts w:asciiTheme="minorHAnsi" w:hAnsiTheme="minorHAnsi" w:cstheme="minorHAnsi"/>
          <w:highlight w:val="yellow"/>
        </w:rPr>
        <w:t>constraints</w:t>
      </w:r>
      <w:r w:rsidRPr="000F0164">
        <w:rPr>
          <w:rFonts w:asciiTheme="minorHAnsi" w:hAnsiTheme="minorHAnsi" w:cstheme="minorHAnsi"/>
          <w:highlight w:val="yellow"/>
        </w:rPr>
        <w:t xml:space="preserve">] </w:t>
      </w:r>
      <w:r w:rsidRPr="000F0164">
        <w:rPr>
          <w:rStyle w:val="Emphasis"/>
          <w:rFonts w:asciiTheme="minorHAnsi" w:hAnsiTheme="minorHAnsi" w:cstheme="minorHAnsi"/>
          <w:highlight w:val="yellow"/>
        </w:rPr>
        <w:t>of unifying theory</w:t>
      </w:r>
      <w:r w:rsidRPr="000F0164">
        <w:rPr>
          <w:rFonts w:asciiTheme="minorHAnsi" w:hAnsiTheme="minorHAnsi" w:cstheme="minorHAnsi"/>
          <w:highlight w:val="yellow"/>
        </w:rPr>
        <w:t xml:space="preserve"> </w:t>
      </w:r>
      <w:r w:rsidRPr="000F0164">
        <w:rPr>
          <w:rStyle w:val="Emphasis"/>
          <w:rFonts w:asciiTheme="minorHAnsi" w:hAnsiTheme="minorHAnsi" w:cstheme="minorHAnsi"/>
          <w:highlight w:val="yellow"/>
        </w:rPr>
        <w:t>and has taken a more</w:t>
      </w:r>
      <w:r w:rsidRPr="000F0164">
        <w:rPr>
          <w:rFonts w:asciiTheme="minorHAnsi" w:hAnsiTheme="minorHAnsi" w:cstheme="minorHAnsi"/>
          <w:highlight w:val="yellow"/>
        </w:rPr>
        <w:t xml:space="preserve"> </w:t>
      </w:r>
      <w:r w:rsidRPr="000F0164">
        <w:rPr>
          <w:rStyle w:val="Emphasis"/>
          <w:rFonts w:asciiTheme="minorHAnsi" w:hAnsiTheme="minorHAnsi" w:cstheme="minorHAnsi"/>
          <w:highlight w:val="yellow"/>
        </w:rPr>
        <w:t>pluralistic and pragmatic approach</w:t>
      </w:r>
      <w:r w:rsidRPr="000F1C24">
        <w:rPr>
          <w:rFonts w:asciiTheme="minorHAnsi" w:hAnsiTheme="minorHAnsi" w:cstheme="minorHAnsi"/>
        </w:rPr>
        <w:t xml:space="preserve"> </w:t>
      </w:r>
      <w:r w:rsidRPr="000F1C24">
        <w:rPr>
          <w:rStyle w:val="StyleUnderline"/>
          <w:rFonts w:asciiTheme="minorHAnsi" w:hAnsiTheme="minorHAnsi" w:cstheme="minorHAnsi"/>
        </w:rPr>
        <w:t>than most sex discrimination laws.</w:t>
      </w:r>
    </w:p>
    <w:p w:rsidR="006F3259" w:rsidRPr="000F1C24" w:rsidRDefault="006F3259" w:rsidP="006F3259">
      <w:pPr>
        <w:rPr>
          <w:rFonts w:asciiTheme="minorHAnsi" w:hAnsiTheme="minorHAnsi" w:cstheme="minorHAnsi"/>
        </w:rPr>
      </w:pPr>
      <w:r w:rsidRPr="000F1C24">
        <w:rPr>
          <w:rFonts w:asciiTheme="minorHAnsi" w:hAnsiTheme="minorHAnsi" w:cstheme="minorHAnsi"/>
        </w:rPr>
        <w:t>The exercise of trying to pin down Title IX's underlying theory brings to mind the well-known parable about the blind men and the elephant. Six blind men grab a different part of the elephant and each confidently pronounces the nature of the beast. The first man touches the elephant's side and proclaims it a wall; the second man touches the tusk and calls it a spear; the third feels the trunk and announces the animal is a snake; the fourth man reaches for the knee and calls it a tree trunk; the fifth touches the ear and thinks it a fan; and the sixth finds the tail and describes it as a rope. The parable ends with the summary, "each was partly in the right - and all were in the wrong."2</w:t>
      </w:r>
    </w:p>
    <w:p w:rsidR="006F3259" w:rsidRPr="000F1C24" w:rsidRDefault="006F3259" w:rsidP="006F3259">
      <w:pPr>
        <w:rPr>
          <w:rStyle w:val="Emphasis"/>
          <w:rFonts w:asciiTheme="minorHAnsi" w:hAnsiTheme="minorHAnsi" w:cstheme="minorHAnsi"/>
        </w:rPr>
      </w:pPr>
      <w:r w:rsidRPr="000F1C24">
        <w:rPr>
          <w:rFonts w:asciiTheme="minorHAnsi" w:hAnsiTheme="minorHAnsi" w:cstheme="minorHAnsi"/>
        </w:rPr>
        <w:t xml:space="preserve">In similar fashion, </w:t>
      </w:r>
      <w:r w:rsidRPr="000F0164">
        <w:rPr>
          <w:rStyle w:val="StyleUnderline"/>
          <w:rFonts w:asciiTheme="minorHAnsi" w:hAnsiTheme="minorHAnsi" w:cstheme="minorHAnsi"/>
          <w:highlight w:val="yellow"/>
        </w:rPr>
        <w:t>Title IX</w:t>
      </w:r>
      <w:r w:rsidRPr="000F1C24">
        <w:rPr>
          <w:rStyle w:val="StyleUnderline"/>
          <w:rFonts w:asciiTheme="minorHAnsi" w:hAnsiTheme="minorHAnsi" w:cstheme="minorHAnsi"/>
        </w:rPr>
        <w:t xml:space="preserve"> </w:t>
      </w:r>
      <w:r w:rsidRPr="000F0164">
        <w:rPr>
          <w:rStyle w:val="StyleUnderline"/>
          <w:rFonts w:asciiTheme="minorHAnsi" w:hAnsiTheme="minorHAnsi" w:cstheme="minorHAnsi"/>
          <w:highlight w:val="yellow"/>
        </w:rPr>
        <w:t>might be described as an example of liberal feminism, special treatment, structuralism, dominance feminism and different voice feminism</w:t>
      </w:r>
      <w:r w:rsidRPr="000F1C24">
        <w:rPr>
          <w:rFonts w:asciiTheme="minorHAnsi" w:hAnsiTheme="minorHAnsi" w:cstheme="minorHAnsi"/>
        </w:rPr>
        <w:t xml:space="preserve">. 3 </w:t>
      </w:r>
      <w:r w:rsidRPr="000F0164">
        <w:rPr>
          <w:rStyle w:val="Emphasis"/>
          <w:rFonts w:asciiTheme="minorHAnsi" w:hAnsiTheme="minorHAnsi" w:cstheme="minorHAnsi"/>
          <w:highlight w:val="yellow"/>
        </w:rPr>
        <w:t>It is all of the above</w:t>
      </w:r>
      <w:r w:rsidRPr="000F1C24">
        <w:rPr>
          <w:rFonts w:asciiTheme="minorHAnsi" w:hAnsiTheme="minorHAnsi" w:cstheme="minorHAnsi"/>
        </w:rPr>
        <w:t xml:space="preserve">, </w:t>
      </w:r>
      <w:r w:rsidRPr="000F1C24">
        <w:rPr>
          <w:rStyle w:val="Emphasis"/>
          <w:rFonts w:asciiTheme="minorHAnsi" w:hAnsiTheme="minorHAnsi" w:cstheme="minorHAnsi"/>
        </w:rPr>
        <w:t>depending on where you look</w:t>
      </w:r>
      <w:r w:rsidRPr="000F1C24">
        <w:rPr>
          <w:rFonts w:asciiTheme="minorHAnsi" w:hAnsiTheme="minorHAnsi" w:cstheme="minorHAnsi"/>
        </w:rPr>
        <w:t xml:space="preserve">. Like the metaphoric elephant, </w:t>
      </w:r>
      <w:r w:rsidRPr="000F0164">
        <w:rPr>
          <w:rStyle w:val="Emphasis"/>
          <w:rFonts w:asciiTheme="minorHAnsi" w:hAnsiTheme="minorHAnsi" w:cstheme="minorHAnsi"/>
          <w:highlight w:val="yellow"/>
        </w:rPr>
        <w:t>Title IX's theoretical "nature" defies simple description.</w:t>
      </w:r>
      <w:r w:rsidRPr="000F0164">
        <w:rPr>
          <w:rFonts w:asciiTheme="minorHAnsi" w:hAnsiTheme="minorHAnsi" w:cstheme="minorHAnsi"/>
          <w:highlight w:val="yellow"/>
        </w:rPr>
        <w:t xml:space="preserve"> </w:t>
      </w:r>
      <w:r w:rsidRPr="000F0164">
        <w:rPr>
          <w:rStyle w:val="Emphasis"/>
          <w:rFonts w:asciiTheme="minorHAnsi" w:hAnsiTheme="minorHAnsi" w:cstheme="minorHAnsi"/>
          <w:highlight w:val="yellow"/>
        </w:rPr>
        <w:t>Title IX is a hybrid of theory</w:t>
      </w:r>
      <w:r w:rsidRPr="000F0164">
        <w:rPr>
          <w:rFonts w:asciiTheme="minorHAnsi" w:hAnsiTheme="minorHAnsi" w:cstheme="minorHAnsi"/>
          <w:highlight w:val="yellow"/>
        </w:rPr>
        <w:t xml:space="preserve">, </w:t>
      </w:r>
      <w:r w:rsidRPr="000F0164">
        <w:rPr>
          <w:rStyle w:val="Emphasis"/>
          <w:rFonts w:asciiTheme="minorHAnsi" w:hAnsiTheme="minorHAnsi" w:cstheme="minorHAnsi"/>
          <w:highlight w:val="yellow"/>
        </w:rPr>
        <w:t>representing a pragmatic response to the distinctive ways in which women encounter subordination</w:t>
      </w:r>
      <w:r w:rsidRPr="000F1C24">
        <w:rPr>
          <w:rFonts w:asciiTheme="minorHAnsi" w:hAnsiTheme="minorHAnsi" w:cstheme="minorHAnsi"/>
        </w:rPr>
        <w:t xml:space="preserve"> in sports. </w:t>
      </w:r>
      <w:r w:rsidRPr="000F1C24">
        <w:rPr>
          <w:rStyle w:val="StyleUnderline"/>
          <w:rFonts w:asciiTheme="minorHAnsi" w:hAnsiTheme="minorHAnsi" w:cstheme="minorHAnsi"/>
        </w:rPr>
        <w:t>Although some critics have taken Title IX to task for theoretical inconsistency</w:t>
      </w:r>
      <w:r w:rsidRPr="000F1C24">
        <w:rPr>
          <w:rFonts w:asciiTheme="minorHAnsi" w:hAnsiTheme="minorHAnsi" w:cstheme="minorHAnsi"/>
        </w:rPr>
        <w:t xml:space="preserve">,4 in my view </w:t>
      </w:r>
      <w:r w:rsidRPr="000F0164">
        <w:rPr>
          <w:rStyle w:val="Emphasis"/>
          <w:rFonts w:asciiTheme="minorHAnsi" w:hAnsiTheme="minorHAnsi" w:cstheme="minorHAnsi"/>
          <w:highlight w:val="yellow"/>
        </w:rPr>
        <w:t>Title IX's pluralistic approach to theory is one of the law's major strengths</w:t>
      </w:r>
      <w:r w:rsidRPr="000F1C24">
        <w:rPr>
          <w:rStyle w:val="Emphasis"/>
          <w:rFonts w:asciiTheme="minorHAnsi" w:hAnsiTheme="minorHAnsi" w:cstheme="minorHAnsi"/>
        </w:rPr>
        <w:t>.</w:t>
      </w:r>
    </w:p>
    <w:p w:rsidR="006F3259" w:rsidRPr="000F1C24" w:rsidRDefault="006F3259" w:rsidP="006F3259">
      <w:pPr>
        <w:rPr>
          <w:rStyle w:val="Emphasis"/>
          <w:rFonts w:asciiTheme="minorHAnsi" w:hAnsiTheme="minorHAnsi" w:cstheme="minorHAnsi"/>
        </w:rPr>
      </w:pPr>
      <w:r w:rsidRPr="000F1C24">
        <w:rPr>
          <w:rFonts w:asciiTheme="minorHAnsi" w:hAnsiTheme="minorHAnsi" w:cstheme="minorHAnsi"/>
        </w:rPr>
        <w:t xml:space="preserve">This article examines Tite IX as an example of a pragmatic approach to theory, and argues that </w:t>
      </w:r>
      <w:r w:rsidRPr="000F0164">
        <w:rPr>
          <w:rStyle w:val="Emphasis"/>
          <w:rFonts w:asciiTheme="minorHAnsi" w:hAnsiTheme="minorHAnsi" w:cstheme="minorHAnsi"/>
          <w:highlight w:val="yellow"/>
        </w:rPr>
        <w:t>pragmatic feminism</w:t>
      </w:r>
      <w:r w:rsidRPr="000F1C24">
        <w:rPr>
          <w:rFonts w:asciiTheme="minorHAnsi" w:hAnsiTheme="minorHAnsi" w:cstheme="minorHAnsi"/>
        </w:rPr>
        <w:t xml:space="preserve"> is an approach that </w:t>
      </w:r>
      <w:r w:rsidRPr="000F0164">
        <w:rPr>
          <w:rStyle w:val="Emphasis"/>
          <w:rFonts w:asciiTheme="minorHAnsi" w:hAnsiTheme="minorHAnsi" w:cstheme="minorHAnsi"/>
          <w:highlight w:val="yellow"/>
        </w:rPr>
        <w:t>holds promise for feminists</w:t>
      </w:r>
      <w:r w:rsidRPr="000F1C24">
        <w:rPr>
          <w:rStyle w:val="Emphasis"/>
          <w:rFonts w:asciiTheme="minorHAnsi" w:hAnsiTheme="minorHAnsi" w:cstheme="minorHAnsi"/>
        </w:rPr>
        <w:t xml:space="preserve"> </w:t>
      </w:r>
      <w:r w:rsidRPr="000F0164">
        <w:rPr>
          <w:rStyle w:val="Emphasis"/>
          <w:rFonts w:asciiTheme="minorHAnsi" w:hAnsiTheme="minorHAnsi" w:cstheme="minorHAnsi"/>
          <w:highlight w:val="yellow"/>
        </w:rPr>
        <w:t>grappling with the complexity of gender oppression</w:t>
      </w:r>
      <w:r w:rsidRPr="000F1C24">
        <w:rPr>
          <w:rStyle w:val="Emphasis"/>
          <w:rFonts w:asciiTheme="minorHAnsi" w:hAnsiTheme="minorHAnsi" w:cstheme="minorHAnsi"/>
        </w:rPr>
        <w:t>.</w:t>
      </w:r>
      <w:r w:rsidRPr="000F1C24">
        <w:rPr>
          <w:rFonts w:asciiTheme="minorHAnsi" w:hAnsiTheme="minorHAnsi" w:cstheme="minorHAnsi"/>
        </w:rPr>
        <w:t xml:space="preserve"> Part II briefly examines pragmatism as an alternative to foundational theory and considers pragmatism's relationship to feminist legal theory. Part III explores the many forms and iterations of gender subordination in sports. </w:t>
      </w:r>
      <w:r w:rsidRPr="000F0164">
        <w:rPr>
          <w:rStyle w:val="Emphasis"/>
          <w:rFonts w:asciiTheme="minorHAnsi" w:hAnsiTheme="minorHAnsi" w:cstheme="minorHAnsi"/>
          <w:highlight w:val="yellow"/>
        </w:rPr>
        <w:t>Calls for a consistent, unifying theory</w:t>
      </w:r>
      <w:r w:rsidRPr="000F1C24">
        <w:rPr>
          <w:rFonts w:asciiTheme="minorHAnsi" w:hAnsiTheme="minorHAnsi" w:cstheme="minorHAnsi"/>
        </w:rPr>
        <w:t xml:space="preserve"> of Title IX </w:t>
      </w:r>
      <w:r w:rsidRPr="000F0164">
        <w:rPr>
          <w:rStyle w:val="Emphasis"/>
          <w:rFonts w:asciiTheme="minorHAnsi" w:hAnsiTheme="minorHAnsi" w:cstheme="minorHAnsi"/>
          <w:highlight w:val="yellow"/>
        </w:rPr>
        <w:t>cannot account for the</w:t>
      </w:r>
      <w:r w:rsidRPr="000F1C24">
        <w:rPr>
          <w:rStyle w:val="Emphasis"/>
          <w:rFonts w:asciiTheme="minorHAnsi" w:hAnsiTheme="minorHAnsi" w:cstheme="minorHAnsi"/>
        </w:rPr>
        <w:t xml:space="preserve"> shifting </w:t>
      </w:r>
      <w:r w:rsidRPr="000F0164">
        <w:rPr>
          <w:rStyle w:val="Emphasis"/>
          <w:rFonts w:asciiTheme="minorHAnsi" w:hAnsiTheme="minorHAnsi" w:cstheme="minorHAnsi"/>
          <w:highlight w:val="yellow"/>
        </w:rPr>
        <w:t>nature</w:t>
      </w:r>
      <w:r w:rsidRPr="000F1C24">
        <w:rPr>
          <w:rStyle w:val="Emphasis"/>
          <w:rFonts w:asciiTheme="minorHAnsi" w:hAnsiTheme="minorHAnsi" w:cstheme="minorHAnsi"/>
        </w:rPr>
        <w:t xml:space="preserve"> and multiplicity </w:t>
      </w:r>
      <w:r w:rsidRPr="000F0164">
        <w:rPr>
          <w:rStyle w:val="Emphasis"/>
          <w:rFonts w:asciiTheme="minorHAnsi" w:hAnsiTheme="minorHAnsi" w:cstheme="minorHAnsi"/>
          <w:highlight w:val="yellow"/>
        </w:rPr>
        <w:t>of social and institutional practices that subordinate women</w:t>
      </w:r>
      <w:r w:rsidRPr="000F1C24">
        <w:rPr>
          <w:rFonts w:asciiTheme="minorHAnsi" w:hAnsiTheme="minorHAnsi" w:cstheme="minorHAnsi"/>
        </w:rPr>
        <w:t xml:space="preserve"> in sports. </w:t>
      </w:r>
      <w:r w:rsidRPr="000F0164">
        <w:rPr>
          <w:rStyle w:val="Emphasis"/>
          <w:rFonts w:asciiTheme="minorHAnsi" w:hAnsiTheme="minorHAnsi" w:cstheme="minorHAnsi"/>
          <w:highlight w:val="yellow"/>
        </w:rPr>
        <w:t>These</w:t>
      </w:r>
      <w:r w:rsidRPr="000F1C24">
        <w:rPr>
          <w:rStyle w:val="Emphasis"/>
          <w:rFonts w:asciiTheme="minorHAnsi" w:hAnsiTheme="minorHAnsi" w:cstheme="minorHAnsi"/>
        </w:rPr>
        <w:t xml:space="preserve"> varied </w:t>
      </w:r>
      <w:r w:rsidRPr="000F0164">
        <w:rPr>
          <w:rStyle w:val="Emphasis"/>
          <w:rFonts w:asciiTheme="minorHAnsi" w:hAnsiTheme="minorHAnsi" w:cstheme="minorHAnsi"/>
          <w:highlight w:val="yellow"/>
        </w:rPr>
        <w:t>forms of subordination necessitate a nimble approach to theory</w:t>
      </w:r>
      <w:r w:rsidRPr="000F1C24">
        <w:rPr>
          <w:rStyle w:val="Emphasis"/>
          <w:rFonts w:asciiTheme="minorHAnsi" w:hAnsiTheme="minorHAnsi" w:cstheme="minorHAnsi"/>
        </w:rPr>
        <w:t xml:space="preserve"> with enough flexibility to tailor the law's response to the discriminatory practice targeted</w:t>
      </w:r>
      <w:r w:rsidRPr="000F1C24">
        <w:rPr>
          <w:rFonts w:asciiTheme="minorHAnsi" w:hAnsiTheme="minorHAnsi" w:cstheme="minorHAnsi"/>
        </w:rPr>
        <w:t xml:space="preserve">, </w:t>
      </w:r>
      <w:r w:rsidRPr="000F1C24">
        <w:rPr>
          <w:rStyle w:val="StyleUnderline"/>
          <w:rFonts w:asciiTheme="minorHAnsi" w:hAnsiTheme="minorHAnsi" w:cstheme="minorHAnsi"/>
        </w:rPr>
        <w:t>while not locking in a fixed legal approach to other oppressive practices that might be less amenable to the same legal treatment</w:t>
      </w:r>
      <w:r w:rsidRPr="000F1C24">
        <w:rPr>
          <w:rFonts w:asciiTheme="minorHAnsi" w:hAnsiTheme="minorHAnsi" w:cstheme="minorHAnsi"/>
        </w:rPr>
        <w:t xml:space="preserve">. Part IV turns to the various theoretical frameworks embedded in Title IX and briefly examines some of the strengths and limitations in the doctrine they have generated. This article concludes that, </w:t>
      </w:r>
      <w:r w:rsidRPr="000F1C24">
        <w:rPr>
          <w:rStyle w:val="StyleUnderline"/>
          <w:rFonts w:asciiTheme="minorHAnsi" w:hAnsiTheme="minorHAnsi" w:cstheme="minorHAnsi"/>
        </w:rPr>
        <w:t>by taking a pragmatic theoretical approach</w:t>
      </w:r>
      <w:r w:rsidRPr="000F1C24">
        <w:rPr>
          <w:rFonts w:asciiTheme="minorHAnsi" w:hAnsiTheme="minorHAnsi" w:cstheme="minorHAnsi"/>
        </w:rPr>
        <w:t xml:space="preserve">, </w:t>
      </w:r>
      <w:r w:rsidRPr="000F0164">
        <w:rPr>
          <w:rStyle w:val="Emphasis"/>
          <w:rFonts w:asciiTheme="minorHAnsi" w:hAnsiTheme="minorHAnsi" w:cstheme="minorHAnsi"/>
          <w:highlight w:val="yellow"/>
        </w:rPr>
        <w:t>Title IX has done a better job than most discrimination laws at navigating the double-bind and nudging cultural norms forward to fend off the inevitable backlash</w:t>
      </w:r>
      <w:r w:rsidRPr="000F1C24">
        <w:rPr>
          <w:rStyle w:val="Emphasis"/>
          <w:rFonts w:asciiTheme="minorHAnsi" w:hAnsiTheme="minorHAnsi" w:cstheme="minorHAnsi"/>
        </w:rPr>
        <w:t>.</w:t>
      </w:r>
    </w:p>
    <w:p w:rsidR="006F3259" w:rsidRDefault="006F3259" w:rsidP="006F3259"/>
    <w:p w:rsidR="006F3259" w:rsidRDefault="006F3259" w:rsidP="006F3259">
      <w:pPr>
        <w:pStyle w:val="Heading3"/>
      </w:pPr>
      <w:r>
        <w:t>Link</w:t>
      </w: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The aff rejects social constructs of masculinity and femininity</w:t>
      </w:r>
      <w:r>
        <w:rPr>
          <w:rFonts w:asciiTheme="minorHAnsi" w:hAnsiTheme="minorHAnsi" w:cstheme="minorHAnsi"/>
        </w:rPr>
        <w:t>,</w:t>
      </w:r>
      <w:r w:rsidRPr="000F1C24">
        <w:rPr>
          <w:rFonts w:asciiTheme="minorHAnsi" w:hAnsiTheme="minorHAnsi" w:cstheme="minorHAnsi"/>
        </w:rPr>
        <w:t xml:space="preserve"> which solves the link to the K.  </w:t>
      </w:r>
    </w:p>
    <w:p w:rsidR="006F3259" w:rsidRPr="000F1C24" w:rsidRDefault="006F3259" w:rsidP="006F3259">
      <w:pPr>
        <w:rPr>
          <w:rStyle w:val="Style13ptBold"/>
          <w:rFonts w:asciiTheme="minorHAnsi" w:hAnsiTheme="minorHAnsi" w:cstheme="minorHAnsi"/>
        </w:rPr>
      </w:pPr>
      <w:r w:rsidRPr="000F1C24">
        <w:rPr>
          <w:rStyle w:val="Style13ptBold"/>
          <w:rFonts w:asciiTheme="minorHAnsi" w:hAnsiTheme="minorHAnsi" w:cstheme="minorHAnsi"/>
        </w:rPr>
        <w:t>Tickner, Director of the Center for International Studies at USC, 2001</w:t>
      </w:r>
    </w:p>
    <w:p w:rsidR="006F3259" w:rsidRPr="000F1C24" w:rsidRDefault="006F3259" w:rsidP="006F3259">
      <w:pPr>
        <w:rPr>
          <w:rFonts w:asciiTheme="minorHAnsi" w:hAnsiTheme="minorHAnsi" w:cstheme="minorHAnsi"/>
        </w:rPr>
      </w:pPr>
      <w:r w:rsidRPr="000F1C24">
        <w:rPr>
          <w:rFonts w:asciiTheme="minorHAnsi" w:hAnsiTheme="minorHAnsi" w:cstheme="minorHAnsi"/>
        </w:rPr>
        <w:t xml:space="preserve">(J. Ann, </w:t>
      </w:r>
      <w:bookmarkStart w:id="3" w:name="_Hlk486858999"/>
      <w:r w:rsidRPr="000F1C24">
        <w:rPr>
          <w:rFonts w:asciiTheme="minorHAnsi" w:hAnsiTheme="minorHAnsi" w:cstheme="minorHAnsi"/>
        </w:rPr>
        <w:t>Director of the Center for International Studies at USC</w:t>
      </w:r>
      <w:bookmarkEnd w:id="3"/>
      <w:r w:rsidRPr="000F1C24">
        <w:rPr>
          <w:rFonts w:asciiTheme="minorHAnsi" w:hAnsiTheme="minorHAnsi" w:cstheme="minorHAnsi"/>
        </w:rPr>
        <w:t xml:space="preserve">, </w:t>
      </w:r>
      <w:r w:rsidRPr="000F1C24">
        <w:rPr>
          <w:rFonts w:asciiTheme="minorHAnsi" w:hAnsiTheme="minorHAnsi" w:cstheme="minorHAnsi"/>
          <w:u w:val="single"/>
        </w:rPr>
        <w:t>Gendering World Politics: Issues and Approaches in the Post Cold War Era</w:t>
      </w:r>
      <w:r w:rsidRPr="000F1C24">
        <w:rPr>
          <w:rFonts w:asciiTheme="minorHAnsi" w:hAnsiTheme="minorHAnsi" w:cstheme="minorHAnsi"/>
        </w:rPr>
        <w:t>, page 48)</w:t>
      </w:r>
    </w:p>
    <w:p w:rsidR="006F3259" w:rsidRPr="000F1C24" w:rsidRDefault="006F3259" w:rsidP="006F3259">
      <w:pPr>
        <w:rPr>
          <w:rFonts w:asciiTheme="minorHAnsi" w:hAnsiTheme="minorHAnsi" w:cstheme="minorHAnsi"/>
          <w:b/>
          <w:bCs/>
          <w:u w:val="single"/>
        </w:rPr>
      </w:pPr>
      <w:r w:rsidRPr="000F0164">
        <w:rPr>
          <w:rFonts w:asciiTheme="minorHAnsi" w:hAnsiTheme="minorHAnsi" w:cstheme="minorHAnsi"/>
          <w:b/>
          <w:bCs/>
          <w:highlight w:val="yellow"/>
          <w:u w:val="single"/>
        </w:rPr>
        <w:t>Claiming that the</w:t>
      </w:r>
      <w:r w:rsidRPr="000F1C24">
        <w:rPr>
          <w:rFonts w:asciiTheme="minorHAnsi" w:hAnsiTheme="minorHAnsi" w:cstheme="minorHAnsi"/>
          <w:b/>
          <w:bCs/>
          <w:u w:val="single"/>
        </w:rPr>
        <w:t xml:space="preserve"> security-seeking </w:t>
      </w:r>
      <w:r w:rsidRPr="000F0164">
        <w:rPr>
          <w:rFonts w:asciiTheme="minorHAnsi" w:hAnsiTheme="minorHAnsi" w:cstheme="minorHAnsi"/>
          <w:b/>
          <w:bCs/>
          <w:highlight w:val="yellow"/>
          <w:u w:val="single"/>
        </w:rPr>
        <w:t>behavior of states is described in gendered terms</w:t>
      </w:r>
      <w:r w:rsidRPr="000F1C24">
        <w:rPr>
          <w:rFonts w:asciiTheme="minorHAnsi" w:hAnsiTheme="minorHAnsi" w:cstheme="minorHAnsi"/>
          <w:b/>
          <w:bCs/>
          <w:u w:val="single"/>
        </w:rPr>
        <w:t xml:space="preserve">, </w:t>
      </w:r>
      <w:r w:rsidRPr="000F0164">
        <w:rPr>
          <w:rFonts w:asciiTheme="minorHAnsi" w:hAnsiTheme="minorHAnsi" w:cstheme="minorHAnsi"/>
          <w:b/>
          <w:bCs/>
          <w:highlight w:val="yellow"/>
          <w:u w:val="single"/>
        </w:rPr>
        <w:t>feminists have pointed to the masculinity of strategic discourse and how this may impact on understanding of and prescriptions for security</w:t>
      </w:r>
      <w:r w:rsidRPr="000F1C24">
        <w:rPr>
          <w:rFonts w:asciiTheme="minorHAnsi" w:hAnsiTheme="minorHAnsi" w:cstheme="minorHAnsi"/>
          <w:b/>
          <w:bCs/>
          <w:u w:val="single"/>
        </w:rPr>
        <w:t xml:space="preserve">; </w:t>
      </w:r>
      <w:r w:rsidRPr="000F0164">
        <w:rPr>
          <w:rFonts w:asciiTheme="minorHAnsi" w:hAnsiTheme="minorHAnsi" w:cstheme="minorHAnsi"/>
          <w:b/>
          <w:bCs/>
          <w:highlight w:val="yellow"/>
          <w:u w:val="single"/>
        </w:rPr>
        <w:t>it may also help to explain why women’s voices have so often been seen as inauthentic in matters of national security</w:t>
      </w:r>
      <w:r w:rsidRPr="000F1C24">
        <w:rPr>
          <w:rFonts w:asciiTheme="minorHAnsi" w:hAnsiTheme="minorHAnsi" w:cstheme="minorHAnsi"/>
        </w:rPr>
        <w:t xml:space="preserve">.  Feminists have examined how states legitimate their security-seeking behavior through appeals to types of “hegemonic” masculinity.  They are also investigating the extent to which state and national identities, which can lead to conflict, are based on gendered constructions.  </w:t>
      </w:r>
      <w:r w:rsidRPr="000F0164">
        <w:rPr>
          <w:rFonts w:asciiTheme="minorHAnsi" w:hAnsiTheme="minorHAnsi" w:cstheme="minorHAnsi"/>
          <w:b/>
          <w:bCs/>
          <w:highlight w:val="yellow"/>
          <w:u w:val="single"/>
        </w:rPr>
        <w:t>The valorization of war</w:t>
      </w:r>
      <w:r w:rsidRPr="000F1C24">
        <w:rPr>
          <w:rFonts w:asciiTheme="minorHAnsi" w:hAnsiTheme="minorHAnsi" w:cstheme="minorHAnsi"/>
          <w:b/>
          <w:bCs/>
          <w:u w:val="single"/>
        </w:rPr>
        <w:t xml:space="preserve"> through its identification </w:t>
      </w:r>
      <w:r w:rsidRPr="000F0164">
        <w:rPr>
          <w:rFonts w:asciiTheme="minorHAnsi" w:hAnsiTheme="minorHAnsi" w:cstheme="minorHAnsi"/>
          <w:b/>
          <w:bCs/>
          <w:highlight w:val="yellow"/>
          <w:u w:val="single"/>
        </w:rPr>
        <w:t>with a heroic kind of masculinity depends on a feminized</w:t>
      </w:r>
      <w:r w:rsidRPr="000F1C24">
        <w:rPr>
          <w:rFonts w:asciiTheme="minorHAnsi" w:hAnsiTheme="minorHAnsi" w:cstheme="minorHAnsi"/>
          <w:b/>
          <w:bCs/>
          <w:u w:val="single"/>
        </w:rPr>
        <w:t xml:space="preserve">, devalued </w:t>
      </w:r>
      <w:r w:rsidRPr="000F0164">
        <w:rPr>
          <w:rFonts w:asciiTheme="minorHAnsi" w:hAnsiTheme="minorHAnsi" w:cstheme="minorHAnsi"/>
          <w:b/>
          <w:bCs/>
          <w:highlight w:val="yellow"/>
          <w:u w:val="single"/>
        </w:rPr>
        <w:t>notion</w:t>
      </w:r>
      <w:r w:rsidRPr="000F1C24">
        <w:rPr>
          <w:rFonts w:asciiTheme="minorHAnsi" w:hAnsiTheme="minorHAnsi" w:cstheme="minorHAnsi"/>
          <w:b/>
          <w:bCs/>
          <w:u w:val="single"/>
        </w:rPr>
        <w:t xml:space="preserve"> of peace </w:t>
      </w:r>
      <w:r w:rsidRPr="000F0164">
        <w:rPr>
          <w:rFonts w:asciiTheme="minorHAnsi" w:hAnsiTheme="minorHAnsi" w:cstheme="minorHAnsi"/>
          <w:b/>
          <w:bCs/>
          <w:highlight w:val="yellow"/>
          <w:u w:val="single"/>
        </w:rPr>
        <w:t>seen as unattainable</w:t>
      </w:r>
      <w:r w:rsidRPr="000F1C24">
        <w:rPr>
          <w:rFonts w:asciiTheme="minorHAnsi" w:hAnsiTheme="minorHAnsi" w:cstheme="minorHAnsi"/>
          <w:b/>
          <w:bCs/>
          <w:u w:val="single"/>
        </w:rPr>
        <w:t xml:space="preserve"> and unrealistic.  Since </w:t>
      </w:r>
      <w:r w:rsidRPr="000F0164">
        <w:rPr>
          <w:rFonts w:asciiTheme="minorHAnsi" w:hAnsiTheme="minorHAnsi" w:cstheme="minorHAnsi"/>
          <w:b/>
          <w:bCs/>
          <w:highlight w:val="yellow"/>
          <w:u w:val="single"/>
        </w:rPr>
        <w:t>feminists</w:t>
      </w:r>
      <w:r w:rsidRPr="000F1C24">
        <w:rPr>
          <w:rFonts w:asciiTheme="minorHAnsi" w:hAnsiTheme="minorHAnsi" w:cstheme="minorHAnsi"/>
          <w:b/>
          <w:bCs/>
          <w:u w:val="single"/>
        </w:rPr>
        <w:t xml:space="preserve"> believe that gender is a variable social construction, they </w:t>
      </w:r>
      <w:r w:rsidRPr="000F0164">
        <w:rPr>
          <w:rFonts w:asciiTheme="minorHAnsi" w:hAnsiTheme="minorHAnsi" w:cstheme="minorHAnsi"/>
          <w:b/>
          <w:bCs/>
          <w:highlight w:val="yellow"/>
          <w:u w:val="single"/>
        </w:rPr>
        <w:t>claim that there is nothing inevitable about these gendered distinctions; thus their analyses often include the emancipatory goal of postulating a different definition of security less dependent on binary and unequal gender hierarchies</w:t>
      </w:r>
      <w:r w:rsidRPr="000F1C24">
        <w:rPr>
          <w:rFonts w:asciiTheme="minorHAnsi" w:hAnsiTheme="minorHAnsi" w:cstheme="minorHAnsi"/>
          <w:b/>
          <w:bCs/>
          <w:u w:val="single"/>
        </w:rPr>
        <w:t xml:space="preserve">.  </w:t>
      </w:r>
    </w:p>
    <w:p w:rsidR="006F3259" w:rsidRPr="000F1C24" w:rsidRDefault="006F3259" w:rsidP="006F3259">
      <w:pPr>
        <w:rPr>
          <w:rFonts w:asciiTheme="minorHAnsi" w:hAnsiTheme="minorHAnsi" w:cstheme="minorHAnsi"/>
          <w:b/>
          <w:bCs/>
          <w:u w:val="single"/>
        </w:rPr>
      </w:pPr>
    </w:p>
    <w:p w:rsidR="006F3259" w:rsidRDefault="006F3259" w:rsidP="006F3259">
      <w:pPr>
        <w:pStyle w:val="Heading4"/>
      </w:pPr>
      <w:r>
        <w:t>Title IX needs to be enforced to prevent gender-based assault and inequity without the violence of the law</w:t>
      </w:r>
    </w:p>
    <w:p w:rsidR="006F3259" w:rsidRPr="003D13D1" w:rsidRDefault="006F3259" w:rsidP="006F3259">
      <w:r>
        <w:t>**</w:t>
      </w:r>
      <w:r w:rsidR="00C206B5">
        <w:t>Also located in the Title IX Expansion Key case backlines – don’t read it twice!</w:t>
      </w:r>
    </w:p>
    <w:p w:rsidR="006F3259" w:rsidRPr="00E136B3" w:rsidRDefault="006F3259" w:rsidP="006F3259">
      <w:r w:rsidRPr="00E136B3">
        <w:rPr>
          <w:rStyle w:val="Style13ptBold"/>
        </w:rPr>
        <w:t>Roskin-Frazee 17</w:t>
      </w:r>
      <w:r>
        <w:t xml:space="preserve"> - Amelia Roskin-Frazee, Founder and President of The Make It Safe Project, serves on the National Advisory Council for GLSEN  ("Schools Need Title IX Because The Criminal System Is Broken", HuffPost, 4-5-2017, Available Online from </w:t>
      </w:r>
      <w:hyperlink r:id="rId182" w:history="1">
        <w:r w:rsidRPr="003E6F9B">
          <w:rPr>
            <w:rStyle w:val="Hyperlink"/>
          </w:rPr>
          <w:t>http://www.huffingtonpost.com/entry/why-students-are-fighting-for-title-ix_us_58e27314e4b0ca889ba1a848</w:t>
        </w:r>
      </w:hyperlink>
      <w:r>
        <w:t>, Accessed on 7-21-2017 by JS)</w:t>
      </w:r>
    </w:p>
    <w:p w:rsidR="006F3259" w:rsidRDefault="006F3259" w:rsidP="006F3259">
      <w:pPr>
        <w:rPr>
          <w:sz w:val="14"/>
        </w:rPr>
      </w:pPr>
      <w:r w:rsidRPr="0099317C">
        <w:rPr>
          <w:sz w:val="14"/>
        </w:rPr>
        <w:t>Perhaps the most controversial demand was the one buried on the third page stating, “</w:t>
      </w:r>
      <w:r w:rsidRPr="000F0164">
        <w:rPr>
          <w:rStyle w:val="StyleUnderline"/>
          <w:highlight w:val="yellow"/>
        </w:rPr>
        <w:t>Investigations should remain</w:t>
      </w:r>
      <w:r w:rsidRPr="00E136B3">
        <w:rPr>
          <w:rStyle w:val="StyleUnderline"/>
        </w:rPr>
        <w:t xml:space="preserve"> completely </w:t>
      </w:r>
      <w:r w:rsidRPr="000F0164">
        <w:rPr>
          <w:rStyle w:val="StyleUnderline"/>
          <w:highlight w:val="yellow"/>
        </w:rPr>
        <w:t>independent from law</w:t>
      </w:r>
      <w:r w:rsidRPr="00E136B3">
        <w:rPr>
          <w:rStyle w:val="StyleUnderline"/>
        </w:rPr>
        <w:t xml:space="preserve"> enforcement </w:t>
      </w:r>
      <w:r w:rsidRPr="000F0164">
        <w:rPr>
          <w:rStyle w:val="StyleUnderline"/>
          <w:highlight w:val="yellow"/>
        </w:rPr>
        <w:t>as to protect</w:t>
      </w:r>
      <w:r w:rsidRPr="00E136B3">
        <w:rPr>
          <w:rStyle w:val="StyleUnderline"/>
        </w:rPr>
        <w:t xml:space="preserve"> Black students and </w:t>
      </w:r>
      <w:r w:rsidRPr="000F0164">
        <w:rPr>
          <w:rStyle w:val="StyleUnderline"/>
          <w:highlight w:val="yellow"/>
        </w:rPr>
        <w:t>students of color, undocumented students, trans students, and others</w:t>
      </w:r>
      <w:r w:rsidRPr="00E136B3">
        <w:rPr>
          <w:rStyle w:val="StyleUnderline"/>
        </w:rPr>
        <w:t xml:space="preserve"> who are </w:t>
      </w:r>
      <w:r w:rsidRPr="000F0164">
        <w:rPr>
          <w:rStyle w:val="StyleUnderline"/>
          <w:highlight w:val="yellow"/>
        </w:rPr>
        <w:t>vulnerable to state violence</w:t>
      </w:r>
      <w:r w:rsidRPr="0099317C">
        <w:rPr>
          <w:sz w:val="14"/>
        </w:rPr>
        <w:t xml:space="preserve">.” To those who have listened to testimony from assault survivors such as myself about schools failing to address violence, a demand to separate school processes and the criminal justice system may seem strange. “Title IX helps hold perpetrators of gender-based violence accountable without involving the police or incarceration … and highlights how gender-based violence intersects with racism, xenophobia, transphobia and other forms of oppression,” said one student at a March 31 rally in New York City supporting Title IX. Indeed, the </w:t>
      </w:r>
      <w:r w:rsidRPr="000F0164">
        <w:rPr>
          <w:rStyle w:val="StyleUnderline"/>
          <w:highlight w:val="yellow"/>
        </w:rPr>
        <w:t>criminal justice</w:t>
      </w:r>
      <w:r w:rsidRPr="00E136B3">
        <w:rPr>
          <w:rStyle w:val="StyleUnderline"/>
        </w:rPr>
        <w:t xml:space="preserve"> system is</w:t>
      </w:r>
      <w:r w:rsidRPr="0099317C">
        <w:rPr>
          <w:sz w:val="14"/>
        </w:rPr>
        <w:t xml:space="preserve"> heavily </w:t>
      </w:r>
      <w:r w:rsidRPr="000F0164">
        <w:rPr>
          <w:rStyle w:val="StyleUnderline"/>
          <w:highlight w:val="yellow"/>
        </w:rPr>
        <w:t>intertwined with</w:t>
      </w:r>
      <w:r w:rsidRPr="0099317C">
        <w:rPr>
          <w:sz w:val="14"/>
        </w:rPr>
        <w:t xml:space="preserve"> the types of discrimination that enable </w:t>
      </w:r>
      <w:r w:rsidRPr="000F0164">
        <w:rPr>
          <w:rStyle w:val="StyleUnderline"/>
          <w:highlight w:val="yellow"/>
        </w:rPr>
        <w:t>violence</w:t>
      </w:r>
      <w:r w:rsidRPr="00E136B3">
        <w:rPr>
          <w:rStyle w:val="StyleUnderline"/>
        </w:rPr>
        <w:t xml:space="preserve">. </w:t>
      </w:r>
      <w:r w:rsidRPr="000F0164">
        <w:rPr>
          <w:rStyle w:val="StyleUnderline"/>
          <w:highlight w:val="yellow"/>
        </w:rPr>
        <w:t>Black men</w:t>
      </w:r>
      <w:r w:rsidRPr="00E136B3">
        <w:rPr>
          <w:rStyle w:val="StyleUnderline"/>
        </w:rPr>
        <w:t xml:space="preserve"> are six times </w:t>
      </w:r>
      <w:r w:rsidRPr="000F0164">
        <w:rPr>
          <w:rStyle w:val="StyleUnderline"/>
          <w:highlight w:val="yellow"/>
        </w:rPr>
        <w:t>more likely</w:t>
      </w:r>
      <w:r w:rsidRPr="0099317C">
        <w:rPr>
          <w:sz w:val="14"/>
        </w:rPr>
        <w:t xml:space="preserve"> than white men </w:t>
      </w:r>
      <w:r w:rsidRPr="000F0164">
        <w:rPr>
          <w:rStyle w:val="StyleUnderline"/>
          <w:highlight w:val="yellow"/>
        </w:rPr>
        <w:t>to be incarcerated</w:t>
      </w:r>
      <w:r w:rsidRPr="0099317C">
        <w:rPr>
          <w:sz w:val="14"/>
        </w:rPr>
        <w:t xml:space="preserve">. The criminal justice system </w:t>
      </w:r>
      <w:r w:rsidRPr="00E136B3">
        <w:rPr>
          <w:rStyle w:val="StyleUnderline"/>
        </w:rPr>
        <w:t xml:space="preserve">routinely </w:t>
      </w:r>
      <w:r w:rsidRPr="000F0164">
        <w:rPr>
          <w:rStyle w:val="StyleUnderline"/>
          <w:highlight w:val="yellow"/>
        </w:rPr>
        <w:t>targets queer and trans people</w:t>
      </w:r>
      <w:r w:rsidRPr="0099317C">
        <w:rPr>
          <w:sz w:val="14"/>
        </w:rPr>
        <w:t xml:space="preserve">. And </w:t>
      </w:r>
      <w:r w:rsidRPr="000F0164">
        <w:rPr>
          <w:rStyle w:val="StyleUnderline"/>
          <w:highlight w:val="yellow"/>
        </w:rPr>
        <w:t xml:space="preserve">undocumented people </w:t>
      </w:r>
      <w:r w:rsidRPr="00E136B3">
        <w:rPr>
          <w:rStyle w:val="StyleUnderline"/>
        </w:rPr>
        <w:t xml:space="preserve">are </w:t>
      </w:r>
      <w:r w:rsidRPr="000F0164">
        <w:rPr>
          <w:rStyle w:val="StyleUnderline"/>
          <w:highlight w:val="yellow"/>
        </w:rPr>
        <w:t>considered criminals</w:t>
      </w:r>
      <w:r w:rsidRPr="0099317C">
        <w:rPr>
          <w:sz w:val="14"/>
        </w:rPr>
        <w:t xml:space="preserve"> by virtue of their immigration status. In addition, </w:t>
      </w:r>
      <w:r w:rsidRPr="00E136B3">
        <w:rPr>
          <w:rStyle w:val="StyleUnderline"/>
        </w:rPr>
        <w:t xml:space="preserve">people of color, undocumented people, and queer and trans people are </w:t>
      </w:r>
      <w:r w:rsidRPr="000F0164">
        <w:rPr>
          <w:rStyle w:val="StyleUnderline"/>
          <w:highlight w:val="yellow"/>
        </w:rPr>
        <w:t>often subjected to violence at the hands of law enforcement</w:t>
      </w:r>
      <w:r w:rsidRPr="0099317C">
        <w:rPr>
          <w:sz w:val="14"/>
        </w:rPr>
        <w:t xml:space="preserve">. Some recent estimates have found </w:t>
      </w:r>
      <w:r w:rsidRPr="000F0164">
        <w:rPr>
          <w:rStyle w:val="StyleUnderline"/>
          <w:highlight w:val="yellow"/>
        </w:rPr>
        <w:t>Black people</w:t>
      </w:r>
      <w:r w:rsidRPr="00E136B3">
        <w:rPr>
          <w:rStyle w:val="StyleUnderline"/>
        </w:rPr>
        <w:t xml:space="preserve"> are three times </w:t>
      </w:r>
      <w:r w:rsidRPr="000F0164">
        <w:rPr>
          <w:rStyle w:val="StyleUnderline"/>
          <w:highlight w:val="yellow"/>
        </w:rPr>
        <w:t>more likely</w:t>
      </w:r>
      <w:r w:rsidRPr="00E136B3">
        <w:rPr>
          <w:rStyle w:val="StyleUnderline"/>
        </w:rPr>
        <w:t xml:space="preserve"> than white people </w:t>
      </w:r>
      <w:r w:rsidRPr="000F0164">
        <w:rPr>
          <w:rStyle w:val="StyleUnderline"/>
          <w:highlight w:val="yellow"/>
        </w:rPr>
        <w:t>to be killed by</w:t>
      </w:r>
      <w:r w:rsidRPr="00E136B3">
        <w:rPr>
          <w:rStyle w:val="StyleUnderline"/>
        </w:rPr>
        <w:t xml:space="preserve"> the </w:t>
      </w:r>
      <w:r w:rsidRPr="000F0164">
        <w:rPr>
          <w:rStyle w:val="StyleUnderline"/>
          <w:highlight w:val="yellow"/>
        </w:rPr>
        <w:t>police</w:t>
      </w:r>
      <w:r w:rsidRPr="0099317C">
        <w:rPr>
          <w:sz w:val="14"/>
        </w:rPr>
        <w:t xml:space="preserve">. And stories like those of the </w:t>
      </w:r>
      <w:r w:rsidRPr="000F0164">
        <w:rPr>
          <w:rStyle w:val="StyleUnderline"/>
          <w:highlight w:val="yellow"/>
        </w:rPr>
        <w:t>women sexually victimized by police</w:t>
      </w:r>
      <w:r w:rsidRPr="00E136B3">
        <w:rPr>
          <w:rStyle w:val="StyleUnderline"/>
        </w:rPr>
        <w:t xml:space="preserve"> officer Daniel Holzclaw</w:t>
      </w:r>
      <w:r w:rsidRPr="0099317C">
        <w:rPr>
          <w:sz w:val="14"/>
        </w:rPr>
        <w:t xml:space="preserve"> serve as a reminder of the enormous latitude police officers are given on the job. Against this backdrop, it seems we find ourselves repeatedly asking the question: </w:t>
      </w:r>
      <w:r w:rsidRPr="00E136B3">
        <w:rPr>
          <w:rStyle w:val="StyleUnderline"/>
        </w:rPr>
        <w:t>how can we expect a discriminatory system to treat victims who fall within marginalized identity groups as victims</w:t>
      </w:r>
      <w:r w:rsidRPr="0099317C">
        <w:rPr>
          <w:sz w:val="14"/>
        </w:rPr>
        <w:t xml:space="preserve">? Lisa Marie Cacho, an Associate Professor of Latina/Latino Studies and Asian American Studies, explained in her book, Social Death: </w:t>
      </w:r>
      <w:r w:rsidRPr="00E136B3">
        <w:rPr>
          <w:rStyle w:val="StyleUnderline"/>
        </w:rPr>
        <w:t>“[People of color] cannot access legal protection because they are the people against whom the law must discriminate</w:t>
      </w:r>
      <w:r w:rsidRPr="0099317C">
        <w:rPr>
          <w:sz w:val="14"/>
        </w:rPr>
        <w:t xml:space="preserve"> in order to protect everyone else against discrimination. In other words, </w:t>
      </w:r>
      <w:r w:rsidRPr="000F0164">
        <w:rPr>
          <w:rStyle w:val="StyleUnderline"/>
          <w:highlight w:val="yellow"/>
        </w:rPr>
        <w:t>legal equality is possible</w:t>
      </w:r>
      <w:r w:rsidRPr="0099317C">
        <w:rPr>
          <w:sz w:val="14"/>
        </w:rPr>
        <w:t xml:space="preserve"> for everyone else </w:t>
      </w:r>
      <w:r w:rsidRPr="000F0164">
        <w:rPr>
          <w:rStyle w:val="StyleUnderline"/>
          <w:highlight w:val="yellow"/>
        </w:rPr>
        <w:t>because criminalized populations</w:t>
      </w:r>
      <w:r w:rsidRPr="00E136B3">
        <w:rPr>
          <w:rStyle w:val="StyleUnderline"/>
        </w:rPr>
        <w:t xml:space="preserve"> of color </w:t>
      </w:r>
      <w:r w:rsidRPr="000F0164">
        <w:rPr>
          <w:rStyle w:val="StyleUnderline"/>
          <w:highlight w:val="yellow"/>
        </w:rPr>
        <w:t>are ineligible for rights</w:t>
      </w:r>
      <w:r w:rsidRPr="00E136B3">
        <w:rPr>
          <w:rStyle w:val="StyleUnderline"/>
        </w:rPr>
        <w:t xml:space="preserve"> </w:t>
      </w:r>
      <w:r w:rsidRPr="0099317C">
        <w:rPr>
          <w:sz w:val="14"/>
        </w:rPr>
        <w:t xml:space="preserve">and personhood.” In addition to endangering victims, the criminal justice system endangers perpetrators. </w:t>
      </w:r>
      <w:r w:rsidRPr="000F0164">
        <w:rPr>
          <w:rStyle w:val="StyleUnderline"/>
          <w:highlight w:val="yellow"/>
        </w:rPr>
        <w:t>Incarcerated</w:t>
      </w:r>
      <w:r w:rsidRPr="00E136B3">
        <w:rPr>
          <w:rStyle w:val="StyleUnderline"/>
        </w:rPr>
        <w:t xml:space="preserve"> individuals</w:t>
      </w:r>
      <w:r w:rsidRPr="0099317C">
        <w:rPr>
          <w:sz w:val="14"/>
        </w:rPr>
        <w:t xml:space="preserve"> often </w:t>
      </w:r>
      <w:r w:rsidRPr="00E136B3">
        <w:rPr>
          <w:rStyle w:val="StyleUnderline"/>
        </w:rPr>
        <w:t xml:space="preserve">become </w:t>
      </w:r>
      <w:r w:rsidRPr="000F0164">
        <w:rPr>
          <w:rStyle w:val="StyleUnderline"/>
          <w:highlight w:val="yellow"/>
        </w:rPr>
        <w:t>victims of</w:t>
      </w:r>
      <w:r w:rsidRPr="00E136B3">
        <w:rPr>
          <w:rStyle w:val="StyleUnderline"/>
        </w:rPr>
        <w:t xml:space="preserve"> prison </w:t>
      </w:r>
      <w:r w:rsidRPr="000F0164">
        <w:rPr>
          <w:rStyle w:val="StyleUnderline"/>
          <w:highlight w:val="yellow"/>
        </w:rPr>
        <w:t>sexual violence</w:t>
      </w:r>
      <w:r w:rsidRPr="0099317C">
        <w:rPr>
          <w:sz w:val="14"/>
        </w:rPr>
        <w:t xml:space="preserve">, are stripped of voting rights, and are denied employment opportunities. The appeal of </w:t>
      </w:r>
      <w:r w:rsidRPr="000F0164">
        <w:rPr>
          <w:rStyle w:val="StyleUnderline"/>
          <w:highlight w:val="yellow"/>
        </w:rPr>
        <w:t>Title IX</w:t>
      </w:r>
      <w:r w:rsidRPr="005E273F">
        <w:rPr>
          <w:rStyle w:val="StyleUnderline"/>
        </w:rPr>
        <w:t xml:space="preserve"> to many students, especially during President Trump’s pro-policing reign, is the burden of proof</w:t>
      </w:r>
      <w:r w:rsidRPr="0099317C">
        <w:rPr>
          <w:sz w:val="14"/>
        </w:rPr>
        <w:t xml:space="preserve"> — preponderance of the evidence — is attainable and </w:t>
      </w:r>
      <w:r w:rsidRPr="00E136B3">
        <w:rPr>
          <w:rStyle w:val="StyleUnderline"/>
        </w:rPr>
        <w:t xml:space="preserve">the </w:t>
      </w:r>
      <w:r w:rsidRPr="000F0164">
        <w:rPr>
          <w:rStyle w:val="StyleUnderline"/>
          <w:highlight w:val="yellow"/>
        </w:rPr>
        <w:t>punishment</w:t>
      </w:r>
      <w:r w:rsidRPr="00E136B3">
        <w:rPr>
          <w:rStyle w:val="StyleUnderline"/>
        </w:rPr>
        <w:t xml:space="preserve"> for committing acts of violence </w:t>
      </w:r>
      <w:r w:rsidRPr="000F0164">
        <w:rPr>
          <w:rStyle w:val="StyleUnderline"/>
          <w:highlight w:val="yellow"/>
        </w:rPr>
        <w:t>centered on safety</w:t>
      </w:r>
      <w:r w:rsidRPr="0099317C">
        <w:rPr>
          <w:sz w:val="14"/>
        </w:rPr>
        <w:t xml:space="preserve"> (no-contact directives, removal from campus grounds, counseling). </w:t>
      </w:r>
      <w:r w:rsidRPr="000F0164">
        <w:rPr>
          <w:rStyle w:val="StyleUnderline"/>
          <w:highlight w:val="yellow"/>
        </w:rPr>
        <w:t>Title IX</w:t>
      </w:r>
      <w:r w:rsidRPr="0099317C">
        <w:rPr>
          <w:sz w:val="14"/>
        </w:rPr>
        <w:t xml:space="preserve"> also </w:t>
      </w:r>
      <w:r w:rsidRPr="000F0164">
        <w:rPr>
          <w:rStyle w:val="StyleUnderline"/>
          <w:highlight w:val="yellow"/>
        </w:rPr>
        <w:t>mandates</w:t>
      </w:r>
      <w:r w:rsidRPr="00E136B3">
        <w:rPr>
          <w:rStyle w:val="StyleUnderline"/>
        </w:rPr>
        <w:t xml:space="preserve"> schools provide </w:t>
      </w:r>
      <w:r w:rsidRPr="000F0164">
        <w:rPr>
          <w:rStyle w:val="StyleUnderline"/>
          <w:highlight w:val="yellow"/>
        </w:rPr>
        <w:t>accommodation</w:t>
      </w:r>
      <w:r w:rsidRPr="00E136B3">
        <w:rPr>
          <w:rStyle w:val="StyleUnderline"/>
        </w:rPr>
        <w:t xml:space="preserve">s </w:t>
      </w:r>
      <w:r w:rsidRPr="000F0164">
        <w:rPr>
          <w:rStyle w:val="StyleUnderline"/>
          <w:highlight w:val="yellow"/>
        </w:rPr>
        <w:t>for survivors of violence</w:t>
      </w:r>
      <w:r w:rsidRPr="000F0164">
        <w:rPr>
          <w:sz w:val="14"/>
          <w:highlight w:val="yellow"/>
        </w:rPr>
        <w:t>,</w:t>
      </w:r>
      <w:r w:rsidRPr="0099317C">
        <w:rPr>
          <w:sz w:val="14"/>
        </w:rPr>
        <w:t xml:space="preserve"> such as psychological and academic support often inaccessible to low-income survivors.</w:t>
      </w:r>
    </w:p>
    <w:p w:rsidR="006F3259" w:rsidRDefault="006F3259" w:rsidP="006F3259">
      <w:pPr>
        <w:pStyle w:val="Heading3"/>
      </w:pPr>
      <w:r>
        <w:t>Framework</w:t>
      </w: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Title IX’s pragmatic feminism is good/effective</w:t>
      </w:r>
    </w:p>
    <w:p w:rsidR="006F3259" w:rsidRPr="000F1C24" w:rsidRDefault="006F3259" w:rsidP="006F3259">
      <w:pPr>
        <w:rPr>
          <w:rStyle w:val="Style13ptBold"/>
          <w:rFonts w:asciiTheme="minorHAnsi" w:hAnsiTheme="minorHAnsi" w:cstheme="minorHAnsi"/>
        </w:rPr>
      </w:pPr>
      <w:r w:rsidRPr="000F1C24">
        <w:rPr>
          <w:rStyle w:val="Style13ptBold"/>
          <w:rFonts w:asciiTheme="minorHAnsi" w:hAnsiTheme="minorHAnsi" w:cstheme="minorHAnsi"/>
        </w:rPr>
        <w:t>Brake 07</w:t>
      </w:r>
    </w:p>
    <w:p w:rsidR="006F3259" w:rsidRPr="000F1C24" w:rsidRDefault="006F3259" w:rsidP="006F3259">
      <w:pPr>
        <w:rPr>
          <w:rFonts w:asciiTheme="minorHAnsi" w:hAnsiTheme="minorHAnsi" w:cstheme="minorHAnsi"/>
        </w:rPr>
      </w:pPr>
      <w:r w:rsidRPr="000F1C24">
        <w:rPr>
          <w:rFonts w:asciiTheme="minorHAnsi" w:hAnsiTheme="minorHAnsi" w:cstheme="minorHAnsi"/>
        </w:rPr>
        <w:t>Deborah L. Brake, Professor of Law, University of Pittsburgh School of Law, Clev. St. L. Rev., 2007, “Title IX as Pragmatic Feminism”, 55:513</w:t>
      </w:r>
    </w:p>
    <w:p w:rsidR="006F3259" w:rsidRPr="000F1C24" w:rsidRDefault="006F3259" w:rsidP="006F3259">
      <w:pPr>
        <w:rPr>
          <w:rFonts w:asciiTheme="minorHAnsi" w:hAnsiTheme="minorHAnsi" w:cstheme="minorHAnsi"/>
        </w:rPr>
      </w:pPr>
    </w:p>
    <w:p w:rsidR="006F3259" w:rsidRPr="000F1C24" w:rsidRDefault="006F3259" w:rsidP="006F3259">
      <w:pPr>
        <w:rPr>
          <w:rFonts w:asciiTheme="minorHAnsi" w:hAnsiTheme="minorHAnsi" w:cstheme="minorHAnsi"/>
        </w:rPr>
      </w:pPr>
      <w:r w:rsidRPr="000F1C24">
        <w:rPr>
          <w:rFonts w:asciiTheme="minorHAnsi" w:hAnsiTheme="minorHAnsi" w:cstheme="minorHAnsi"/>
        </w:rPr>
        <w:t>IV. TITLE IX's PRAGMATIC FEMINISM</w:t>
      </w:r>
    </w:p>
    <w:p w:rsidR="006F3259" w:rsidRPr="000F1C24" w:rsidRDefault="006F3259" w:rsidP="006F3259">
      <w:pPr>
        <w:rPr>
          <w:rFonts w:asciiTheme="minorHAnsi" w:hAnsiTheme="minorHAnsi" w:cstheme="minorHAnsi"/>
        </w:rPr>
      </w:pPr>
      <w:r w:rsidRPr="000F1C24">
        <w:rPr>
          <w:rStyle w:val="Emphasis"/>
          <w:rFonts w:asciiTheme="minorHAnsi" w:hAnsiTheme="minorHAnsi" w:cstheme="minorHAnsi"/>
        </w:rPr>
        <w:t xml:space="preserve">Since </w:t>
      </w:r>
      <w:r w:rsidRPr="000F0164">
        <w:rPr>
          <w:rStyle w:val="Emphasis"/>
          <w:rFonts w:asciiTheme="minorHAnsi" w:hAnsiTheme="minorHAnsi" w:cstheme="minorHAnsi"/>
          <w:highlight w:val="yellow"/>
        </w:rPr>
        <w:t>subordination is multi-dimensional and constantly evolving</w:t>
      </w:r>
      <w:r w:rsidRPr="000F1C24">
        <w:rPr>
          <w:rStyle w:val="Emphasis"/>
          <w:rFonts w:asciiTheme="minorHAnsi" w:hAnsiTheme="minorHAnsi" w:cstheme="minorHAnsi"/>
        </w:rPr>
        <w:t xml:space="preserve">, </w:t>
      </w:r>
      <w:r w:rsidRPr="000F0164">
        <w:rPr>
          <w:rStyle w:val="Emphasis"/>
          <w:rFonts w:asciiTheme="minorHAnsi" w:hAnsiTheme="minorHAnsi" w:cstheme="minorHAnsi"/>
          <w:highlight w:val="yellow"/>
        </w:rPr>
        <w:t>no one global theory of equality is sufficiently comprehensive to combat it.</w:t>
      </w:r>
      <w:r w:rsidRPr="000F0164">
        <w:rPr>
          <w:rFonts w:asciiTheme="minorHAnsi" w:hAnsiTheme="minorHAnsi" w:cstheme="minorHAnsi"/>
          <w:highlight w:val="yellow"/>
        </w:rPr>
        <w:t xml:space="preserve"> </w:t>
      </w:r>
      <w:r w:rsidRPr="000F0164">
        <w:rPr>
          <w:rStyle w:val="Emphasis"/>
          <w:rFonts w:asciiTheme="minorHAnsi" w:hAnsiTheme="minorHAnsi" w:cstheme="minorHAnsi"/>
          <w:highlight w:val="yellow"/>
        </w:rPr>
        <w:t>Title IX's more pragmatic mix and match approach to theory holds promise</w:t>
      </w:r>
      <w:r w:rsidRPr="000F1C24">
        <w:rPr>
          <w:rFonts w:asciiTheme="minorHAnsi" w:hAnsiTheme="minorHAnsi" w:cstheme="minorHAnsi"/>
        </w:rPr>
        <w:t xml:space="preserve">, </w:t>
      </w:r>
      <w:r w:rsidRPr="000F1C24">
        <w:rPr>
          <w:rStyle w:val="StyleUnderline"/>
          <w:rFonts w:asciiTheme="minorHAnsi" w:hAnsiTheme="minorHAnsi" w:cstheme="minorHAnsi"/>
        </w:rPr>
        <w:t>and may be part of the reason why</w:t>
      </w:r>
      <w:r w:rsidRPr="000F1C24">
        <w:rPr>
          <w:rFonts w:asciiTheme="minorHAnsi" w:hAnsiTheme="minorHAnsi" w:cstheme="minorHAnsi"/>
        </w:rPr>
        <w:t xml:space="preserve"> </w:t>
      </w:r>
      <w:r w:rsidRPr="000F0164">
        <w:rPr>
          <w:rStyle w:val="Emphasis"/>
          <w:rFonts w:asciiTheme="minorHAnsi" w:hAnsiTheme="minorHAnsi" w:cstheme="minorHAnsi"/>
          <w:highlight w:val="yellow"/>
        </w:rPr>
        <w:t>Title IX has had more success in escaping some of the pitfalls of other discrimination laws</w:t>
      </w:r>
      <w:r w:rsidRPr="000F1C24">
        <w:rPr>
          <w:rStyle w:val="Emphasis"/>
          <w:rFonts w:asciiTheme="minorHAnsi" w:hAnsiTheme="minorHAnsi" w:cstheme="minorHAnsi"/>
        </w:rPr>
        <w:t>.</w:t>
      </w:r>
      <w:r w:rsidRPr="000F1C24">
        <w:rPr>
          <w:rFonts w:asciiTheme="minorHAnsi" w:hAnsiTheme="minorHAnsi" w:cstheme="minorHAnsi"/>
        </w:rPr>
        <w:t xml:space="preserve"> </w:t>
      </w:r>
      <w:r w:rsidRPr="000F1C24">
        <w:rPr>
          <w:rStyle w:val="StyleUnderline"/>
          <w:rFonts w:asciiTheme="minorHAnsi" w:hAnsiTheme="minorHAnsi" w:cstheme="minorHAnsi"/>
        </w:rPr>
        <w:t>From the beginning, the sense that intercollegiate athletics was a "unique" setting for sex discrimination</w:t>
      </w:r>
      <w:r w:rsidRPr="000F1C24">
        <w:rPr>
          <w:rFonts w:asciiTheme="minorHAnsi" w:hAnsiTheme="minorHAnsi" w:cstheme="minorHAnsi"/>
        </w:rPr>
        <w:t xml:space="preserve"> law </w:t>
      </w:r>
      <w:r w:rsidRPr="000F1C24">
        <w:rPr>
          <w:rStyle w:val="StyleUnderline"/>
          <w:rFonts w:asciiTheme="minorHAnsi" w:hAnsiTheme="minorHAnsi" w:cstheme="minorHAnsi"/>
        </w:rPr>
        <w:t>allowed for room to experiment and depart from the typical formal equality approach that generally dominates sex discrimination laws.</w:t>
      </w:r>
      <w:r w:rsidRPr="000F1C24">
        <w:rPr>
          <w:rFonts w:asciiTheme="minorHAnsi" w:hAnsiTheme="minorHAnsi" w:cstheme="minorHAnsi"/>
        </w:rPr>
        <w:t xml:space="preserve">109 Instead of simply borrowing from Title VII's approach to workplace discrimination, for example, </w:t>
      </w:r>
      <w:r w:rsidRPr="000F1C24">
        <w:rPr>
          <w:rStyle w:val="StyleUnderline"/>
          <w:rFonts w:asciiTheme="minorHAnsi" w:hAnsiTheme="minorHAnsi" w:cstheme="minorHAnsi"/>
        </w:rPr>
        <w:t>the promulgation of the Title IX regulations and policies governing athletics involved a more reflective process of asking what works</w:t>
      </w:r>
      <w:r w:rsidRPr="000F1C24">
        <w:rPr>
          <w:rFonts w:asciiTheme="minorHAnsi" w:hAnsiTheme="minorHAnsi" w:cstheme="minorHAnsi"/>
        </w:rPr>
        <w:t xml:space="preserve">.110 More so than other discrimination laws, </w:t>
      </w:r>
      <w:r w:rsidRPr="000F0164">
        <w:rPr>
          <w:rStyle w:val="Emphasis"/>
          <w:rFonts w:asciiTheme="minorHAnsi" w:hAnsiTheme="minorHAnsi" w:cstheme="minorHAnsi"/>
          <w:highlight w:val="yellow"/>
        </w:rPr>
        <w:t>Title IX defies easy characterization in terms of its theoretical underpinnings, drawing from multiple theoretical frameworks</w:t>
      </w:r>
      <w:r w:rsidRPr="000F1C24">
        <w:rPr>
          <w:rStyle w:val="Emphasis"/>
          <w:rFonts w:asciiTheme="minorHAnsi" w:hAnsiTheme="minorHAnsi" w:cstheme="minorHAnsi"/>
        </w:rPr>
        <w:t>.</w:t>
      </w:r>
    </w:p>
    <w:p w:rsidR="006F3259" w:rsidRPr="000F1C24" w:rsidRDefault="006F3259" w:rsidP="006F3259">
      <w:pPr>
        <w:rPr>
          <w:rFonts w:asciiTheme="minorHAnsi" w:hAnsiTheme="minorHAnsi" w:cstheme="minorHAnsi"/>
          <w:sz w:val="12"/>
          <w:szCs w:val="12"/>
        </w:rPr>
      </w:pPr>
      <w:r w:rsidRPr="000F1C24">
        <w:rPr>
          <w:rFonts w:asciiTheme="minorHAnsi" w:hAnsiTheme="minorHAnsi" w:cstheme="minorHAnsi"/>
          <w:sz w:val="12"/>
          <w:szCs w:val="12"/>
        </w:rPr>
        <w:t>For example, some aspects of Title IX's approach to sports correspond to liberal feminism and an equal treatment model, characterized by an approach that seeks equality on the same terms as men, to the extent that women are similarly situated to men."' For example, Title IX's equal treatment standard measures equal athletic opportunity by comparing the benefits accorded to male and female athletes. Under the equal treatment standard, educational institutions must provide equal treatment to female and male athletes with respect to a list of factors, including facilities, scheduling of games and practices, coaching, equipment and uniforms."' This is an equal treatment/liberal feminist standard because it does not question the ways in which athletic sports programs are structured based on a male model, or the imbalance in the numbers of men and women who benefit from this model. Instead, it defines equality in terms of the benefits accorded to those women who are similarly situated to men by virtue of their position as athletes.</w:t>
      </w:r>
    </w:p>
    <w:p w:rsidR="006F3259" w:rsidRPr="000F1C24" w:rsidRDefault="006F3259" w:rsidP="006F3259">
      <w:pPr>
        <w:rPr>
          <w:rFonts w:asciiTheme="minorHAnsi" w:hAnsiTheme="minorHAnsi" w:cstheme="minorHAnsi"/>
          <w:sz w:val="12"/>
          <w:szCs w:val="12"/>
        </w:rPr>
      </w:pPr>
      <w:r w:rsidRPr="000F1C24">
        <w:rPr>
          <w:rFonts w:asciiTheme="minorHAnsi" w:hAnsiTheme="minorHAnsi" w:cstheme="minorHAnsi"/>
          <w:sz w:val="12"/>
          <w:szCs w:val="12"/>
        </w:rPr>
        <w:t>Likewise, equality with respect to athletic scholarships is also governed by an equal treatment/liberal feminist approach. Female athletes are entitled to an equal opportunity to receive athletic scholarship awards, measured by a standard requiring proportionality in men's and women's scholarship awards compared to their respective sports participation levels." 3 Under this standard, if women are forty percent of the school's intercollegiate athletes, they should receive about forty percent of the school's scholarship dollars. This is a decidedly liberal feminist approach since it does not question the underlying male bias in the structure of sports (i.e., the greater numbers of men who participate) and only requires equality insofar as women are similarly situated to men by virtue of their status as varsity athletes. Like the equal treatment standard, this legal test permits any inequality to be fixed either by reducing the awards to male athletes or increasing the scholarship funds awarded to women, another feature of an equal treatment model.</w:t>
      </w:r>
    </w:p>
    <w:p w:rsidR="006F3259" w:rsidRPr="000F1C24" w:rsidRDefault="006F3259" w:rsidP="006F3259">
      <w:pPr>
        <w:rPr>
          <w:rFonts w:asciiTheme="minorHAnsi" w:hAnsiTheme="minorHAnsi" w:cstheme="minorHAnsi"/>
          <w:sz w:val="12"/>
          <w:szCs w:val="12"/>
        </w:rPr>
      </w:pPr>
      <w:r w:rsidRPr="000F1C24">
        <w:rPr>
          <w:rFonts w:asciiTheme="minorHAnsi" w:hAnsiTheme="minorHAnsi" w:cstheme="minorHAnsi"/>
          <w:sz w:val="12"/>
          <w:szCs w:val="12"/>
        </w:rPr>
        <w:t>A third example of how Title IX incorporates a liberal feminist approach is in its limited guarantee of a right to try out for a place on a team in a sport offered only to the other sex." 4 With one important exception, women who do not have access to a sport that is offered to men may try out for a place on the men's team. This is a classic formal equality approach, since only those women who can compete with men on men's terms will benefit from a standard giving them an equal right to try out. An exception to this right limits the reach of the equal treatment standard in this instance, rendering it a particularly anemic example of liberal feminism. The equal try-out right applies only to non-contact sports, and contact sports are defined very broadly."' Thus, the legal standard itself defines women and men as not similarly situated for the purposes of competing together in contact sports, a judgment that is premised on stereotyped notions about women's vulnerability and need for protection."' In that respect, the contact sports exception makes the right to try-out a very weak version of liberal feminism.</w:t>
      </w:r>
    </w:p>
    <w:p w:rsidR="006F3259" w:rsidRPr="000F1C24" w:rsidRDefault="006F3259" w:rsidP="006F3259">
      <w:pPr>
        <w:rPr>
          <w:rFonts w:asciiTheme="minorHAnsi" w:hAnsiTheme="minorHAnsi" w:cstheme="minorHAnsi"/>
          <w:sz w:val="12"/>
          <w:szCs w:val="12"/>
        </w:rPr>
      </w:pPr>
      <w:r w:rsidRPr="000F1C24">
        <w:rPr>
          <w:rFonts w:asciiTheme="minorHAnsi" w:hAnsiTheme="minorHAnsi" w:cstheme="minorHAnsi"/>
          <w:sz w:val="12"/>
          <w:szCs w:val="12"/>
        </w:rPr>
        <w:t>The first two liberal feminist standards require group-based equal treatment (e.g., female athletes overall are entitled to equal benefits and scholarships compared to male athletes overall), while the third requires equal treatment on an individual level (an individual female athlete who is sufficiently talented may play on certain men's teams). Both the group-based and individual liberal feminist approaches are assimilationist in that they do not challenge the structure of sports, but seek to secure equal treatment for similarly situated women.</w:t>
      </w:r>
    </w:p>
    <w:p w:rsidR="006F3259" w:rsidRPr="000F1C24" w:rsidRDefault="006F3259" w:rsidP="006F3259">
      <w:pPr>
        <w:rPr>
          <w:rFonts w:asciiTheme="minorHAnsi" w:hAnsiTheme="minorHAnsi" w:cstheme="minorHAnsi"/>
          <w:sz w:val="12"/>
          <w:szCs w:val="12"/>
        </w:rPr>
      </w:pPr>
      <w:r w:rsidRPr="000F1C24">
        <w:rPr>
          <w:rFonts w:asciiTheme="minorHAnsi" w:hAnsiTheme="minorHAnsi" w:cstheme="minorHAnsi"/>
          <w:sz w:val="12"/>
          <w:szCs w:val="12"/>
        </w:rPr>
        <w:t>One value of the liberal feminist approach is its power to contest overblown and subordinating notions of difference by asserting women's similarity to men in deserving the same level of scholarship opportunities, sport benefits, and, to a lesser extent, the chance to try out for certain sports." 7 The liberal feminist approach facilitates challenges to the ideology of gender difference by asserting the similarity of male and female athletes and the prominence of an athletic identity first and foremost, without regard to gender. This approach has had some success in increasing the value placed on women's sports and in creating more cultural space for female athleticism by celebrating elite female athletes. Through claims of similarity and the celebration of elite female athletes, female athletes have come closer (although they still remain a distant second) to securing the privileges, status and esteem previously reserved for men in sports. These changed cultural norms in turn have spurred the growth of women's sports by encouraging more women to seek out athletic opportunity and benefit from competitive sports.</w:t>
      </w:r>
    </w:p>
    <w:p w:rsidR="006F3259" w:rsidRPr="000F1C24" w:rsidRDefault="006F3259" w:rsidP="006F3259">
      <w:pPr>
        <w:rPr>
          <w:rFonts w:asciiTheme="minorHAnsi" w:hAnsiTheme="minorHAnsi" w:cstheme="minorHAnsi"/>
          <w:sz w:val="12"/>
          <w:szCs w:val="12"/>
        </w:rPr>
      </w:pPr>
      <w:r w:rsidRPr="000F1C24">
        <w:rPr>
          <w:rFonts w:asciiTheme="minorHAnsi" w:hAnsiTheme="minorHAnsi" w:cstheme="minorHAnsi"/>
          <w:sz w:val="12"/>
          <w:szCs w:val="12"/>
        </w:rPr>
        <w:t>A very different theory of equality is reflected in Title IX's test for equal participation opportunities, the locus of the three-part test, the measure of Title IX compliance that has generated the most controversy." 8 The underlying model for this part of Title IX is not liberal feminism, but a more substantive equality approach that seeks to accommodate and value women's differences in sports. The influence of the substantive equality/accommodation model is apparent in several ways. First, the Title IX regulations presume and accommodate gender differences in athletic interests and abilities-without identifying the source or nature of the difference-by permitting athletic teams to be offered separately on the basis of sex if selection is based on competitive skill or the sport offered is a contact sport." ' Because intercollegiate and interscholastic programs nearly always select athletes on the basis of skill, separate men's and women's sports teams are the norm. The implicit rationale is similar to an affirmative action rationale, justifying the gender-conscious treatment as a way of ensuring meaningful athletic opportunities for women.</w:t>
      </w:r>
    </w:p>
    <w:p w:rsidR="006F3259" w:rsidRPr="000F1C24" w:rsidRDefault="006F3259" w:rsidP="006F3259">
      <w:pPr>
        <w:rPr>
          <w:rFonts w:asciiTheme="minorHAnsi" w:hAnsiTheme="minorHAnsi" w:cstheme="minorHAnsi"/>
          <w:sz w:val="12"/>
          <w:szCs w:val="12"/>
        </w:rPr>
      </w:pPr>
      <w:r w:rsidRPr="000F1C24">
        <w:rPr>
          <w:rFonts w:asciiTheme="minorHAnsi" w:hAnsiTheme="minorHAnsi" w:cstheme="minorHAnsi"/>
          <w:sz w:val="12"/>
          <w:szCs w:val="12"/>
        </w:rPr>
        <w:t>The second way in which the equal participation measure reflects substantive equality, and even a different voice approach, is in its refusal to require a mirror imaging of the men's and women's athletic programs. Having allowed for sexseparate teams, one approach to equality would be to require women and men to have identical sport offerings. This would be more of a group-based equal treatment approach, requiring every sport offered for one sex to be offered to the other. The risk of such an approach, of course, is that women's sports programs would not serve women's own sports interests as much as simply mirror the programs selected for and chosen by men. Limiting women to the sports that men play does not necessarily meet women's interests in sports if women prefer different sports. Instead of a rigid, formal equality approach premised on gender similarity, the Title IX regulations assume women may have different interests in sports than men, and therefore require schools to equally accommodate those interests. Thus, women's sports programs are supposed to include sports that reflect women's interests, as the men's offerings presumably reflect men's interests. This is akin to a "different voice" approach to equality, in which equality claims are premised on asserted gender difference (wherever it comes from) and the desired outcome is not just identical treatment but the equal valuing of women's distinct perspectives.120</w:t>
      </w:r>
    </w:p>
    <w:p w:rsidR="006F3259" w:rsidRPr="000F1C24" w:rsidRDefault="006F3259" w:rsidP="006F3259">
      <w:pPr>
        <w:rPr>
          <w:rFonts w:asciiTheme="minorHAnsi" w:hAnsiTheme="minorHAnsi" w:cstheme="minorHAnsi"/>
          <w:sz w:val="12"/>
          <w:szCs w:val="12"/>
        </w:rPr>
      </w:pPr>
      <w:r w:rsidRPr="000F1C24">
        <w:rPr>
          <w:rFonts w:asciiTheme="minorHAnsi" w:hAnsiTheme="minorHAnsi" w:cstheme="minorHAnsi"/>
          <w:sz w:val="12"/>
          <w:szCs w:val="12"/>
        </w:rPr>
        <w:t>The model for participation opportunities, then, is gender-conscious rather than gender-blind. The advantage of such a gender-conscious approach is that it does not premise equal opportunity on women's threshold similarity to men. Instead, it searches for a measure of equality that acknowledges and values gender difference. It creates space for women's sports to exist and develop without necessarily mirroring the opportunities selected for men. The message of honoring and valuing gender difference in sports is somewhat at odds with the message underlying equal treatment claims, which assert that women are similar to men in relevant respects for the purpose of benefiting from sports. Yet both messages hold truth and are valuable in asserting claims of gender equality.</w:t>
      </w:r>
    </w:p>
    <w:p w:rsidR="006F3259" w:rsidRPr="000F1C24" w:rsidRDefault="006F3259" w:rsidP="006F3259">
      <w:pPr>
        <w:rPr>
          <w:rFonts w:asciiTheme="minorHAnsi" w:hAnsiTheme="minorHAnsi" w:cstheme="minorHAnsi"/>
          <w:sz w:val="12"/>
          <w:szCs w:val="12"/>
        </w:rPr>
      </w:pPr>
      <w:r w:rsidRPr="000F1C24">
        <w:rPr>
          <w:rFonts w:asciiTheme="minorHAnsi" w:hAnsiTheme="minorHAnsi" w:cstheme="minorHAnsi"/>
          <w:sz w:val="12"/>
          <w:szCs w:val="12"/>
        </w:rPr>
        <w:t>The different voice/substantive equality approach poses its own set of risks, however, primarily that by accommodating and emphasizing women's difference in sports it will reinforce the marginalization and subordination of women in sports.' Much of women's second class status in sports is predicated on an ideology of difference and the notion that women's sports are not similar to men's sports with respect to the criteria that go into valuing them, such as marketability and audience appeal. Emphasizing gender difference in sports risks bolstering the notion that women's sports are less valuable than men's sports because they don't match the athleticism, level of competition, or other qualities that generate audience interest in sports. Especially to the extent that different voice approaches fail to identify the source of gender difference, the approach may reinforce notions that gender differences in sport are inherent and that the different valuations of men's and women's sports are natural and unproblematic.</w:t>
      </w:r>
    </w:p>
    <w:p w:rsidR="006F3259" w:rsidRPr="000F1C24" w:rsidRDefault="006F3259" w:rsidP="006F3259">
      <w:pPr>
        <w:rPr>
          <w:rFonts w:asciiTheme="minorHAnsi" w:hAnsiTheme="minorHAnsi" w:cstheme="minorHAnsi"/>
          <w:sz w:val="12"/>
          <w:szCs w:val="12"/>
        </w:rPr>
      </w:pPr>
      <w:r w:rsidRPr="000F1C24">
        <w:rPr>
          <w:rFonts w:asciiTheme="minorHAnsi" w:hAnsiTheme="minorHAnsi" w:cstheme="minorHAnsi"/>
          <w:sz w:val="12"/>
          <w:szCs w:val="12"/>
        </w:rPr>
        <w:t>It is at this point that Title IX doctrine becomes quite interesting from a theoretical perspective. The test for measuring Title IX compliance in participation opportunities within the context of sex-separate programs tempers these risks of the different voice approach by setting up a legal framework that critically examines the source of gender difference and holds institutions accountable for the ways in which they construct gender difference in some respects. The three-part test for participation opportunities operates against the backdrop of sex-separate programming in which women's and men's sports offerings frequently diverge. For Title IX to provide any real assurance of equal participation opportunity, some measure of equality had to be developed to ensure that a separate women's sports program, unmoored from men's programming, would offer women sufficient opportunities in the sports they want to participate in. The test developed for this purpose is the so-called three-part test for participation opportunities.</w:t>
      </w:r>
    </w:p>
    <w:p w:rsidR="006F3259" w:rsidRPr="000F1C24" w:rsidRDefault="006F3259" w:rsidP="006F3259">
      <w:pPr>
        <w:rPr>
          <w:rFonts w:asciiTheme="minorHAnsi" w:hAnsiTheme="minorHAnsi" w:cstheme="minorHAnsi"/>
          <w:sz w:val="12"/>
          <w:szCs w:val="12"/>
        </w:rPr>
      </w:pPr>
      <w:r w:rsidRPr="000F1C24">
        <w:rPr>
          <w:rFonts w:asciiTheme="minorHAnsi" w:hAnsiTheme="minorHAnsi" w:cstheme="minorHAnsi"/>
          <w:sz w:val="12"/>
          <w:szCs w:val="12"/>
        </w:rPr>
        <w:t>Under this test, schools must comply with any one of three compliance measures by: (1) offering participation opportunities in numbers substantially proportionate to enrollment (for example, if women are fifty percent of the student body, they would have to represent roughly fifty percent of the school's intercollegiate athletes); or (2) demonstrating a continuing history of program expansion that is responsive to the developing interests and abilities of the underrepresented sex; or (3) fully and effectively accommodating the interests and abilities of members of the underrepresented sex through the existing sport offerings. 122 This test has been upheld by courts against many challenges arguing that it discriminates against men, who allegedly are more interested in sports and thus deserving of disproportionate opportunities compared to their enrollment.'23 In rejecting such reverse discrimination challenges, courts have taken a critical approach to gender differences in sports interest, closely examining how educational institutions themselves construct sports interests through their disparate athletic offerings to men and women.'24 The case law takes a decidedly social constructionist approach to gender difference, rejecting wholesale assertions that gender differences in sports interests are innate and justify offering a smaller share of opportunities to women.</w:t>
      </w:r>
    </w:p>
    <w:p w:rsidR="006F3259" w:rsidRPr="000F1C24" w:rsidRDefault="006F3259" w:rsidP="006F3259">
      <w:pPr>
        <w:rPr>
          <w:rFonts w:asciiTheme="minorHAnsi" w:hAnsiTheme="minorHAnsi" w:cstheme="minorHAnsi"/>
          <w:sz w:val="12"/>
          <w:szCs w:val="12"/>
        </w:rPr>
      </w:pPr>
      <w:r w:rsidRPr="000F1C24">
        <w:rPr>
          <w:rFonts w:asciiTheme="minorHAnsi" w:hAnsiTheme="minorHAnsi" w:cstheme="minorHAnsi"/>
          <w:sz w:val="12"/>
          <w:szCs w:val="12"/>
        </w:rPr>
        <w:t>Title IX's approach to ensuring women equal participation in sports thus departs from the typical liberal feminist approach in discrimination law, which requires the equal treatment of persons who are already similarly situated, by not tying the equality measure to a prior showing of women's similar interest and ability in sports. 2 It also departs from the different voice model which is generally agnostic toward the source of gender difference. Instead of accepting gender differences in athletic interests as natural or even societal, the rationale behind the three-part test holds institutions accountable for their role in constructing, reinforcing and perpetuating gender differences in interests. Applying this rationale, courts have refused to excuse gender imbalances in athletic opportunities based on gender differences in current interest levels.' 6 This critical approach to difference might be called structuralism or substantive equality with a critical approach to difference. It is gender-conscious, focusing on equality of results instead of a formal equality of process, yet it is decidedly social constructionist (with a particular focus on the role of specific institutions rather than society in general) in its understanding of difference. At its best, this approach avoids the pitfalls of liberal feminism, by eschewing reliance on assertions of sameness to make an equality claim, and avoids the essentialism of the different voice/accommodation model by critically examining the source and implications of asserted difference.</w:t>
      </w:r>
    </w:p>
    <w:p w:rsidR="006F3259" w:rsidRPr="000F1C24" w:rsidRDefault="006F3259" w:rsidP="006F3259">
      <w:pPr>
        <w:rPr>
          <w:rStyle w:val="Emphasis"/>
          <w:rFonts w:asciiTheme="minorHAnsi" w:hAnsiTheme="minorHAnsi" w:cstheme="minorHAnsi"/>
        </w:rPr>
      </w:pPr>
      <w:r w:rsidRPr="000F0164">
        <w:rPr>
          <w:rStyle w:val="Emphasis"/>
          <w:rFonts w:asciiTheme="minorHAnsi" w:hAnsiTheme="minorHAnsi" w:cstheme="minorHAnsi"/>
          <w:highlight w:val="yellow"/>
        </w:rPr>
        <w:t>By working on multiple fronts simultaneously</w:t>
      </w:r>
      <w:r w:rsidRPr="000F1C24">
        <w:rPr>
          <w:rStyle w:val="Emphasis"/>
          <w:rFonts w:asciiTheme="minorHAnsi" w:hAnsiTheme="minorHAnsi" w:cstheme="minorHAnsi"/>
        </w:rPr>
        <w:t>, with different theoretical approaches targeting different dimension of inequality,</w:t>
      </w:r>
      <w:r w:rsidRPr="000F1C24">
        <w:rPr>
          <w:rFonts w:asciiTheme="minorHAnsi" w:hAnsiTheme="minorHAnsi" w:cstheme="minorHAnsi"/>
        </w:rPr>
        <w:t xml:space="preserve"> </w:t>
      </w:r>
      <w:r w:rsidRPr="000F0164">
        <w:rPr>
          <w:rStyle w:val="Emphasis"/>
          <w:rFonts w:asciiTheme="minorHAnsi" w:hAnsiTheme="minorHAnsi" w:cstheme="minorHAnsi"/>
          <w:highlight w:val="yellow"/>
        </w:rPr>
        <w:t>Title IX has had notable success in loosening the cultural norms that constrain and devalue female athleticism</w:t>
      </w:r>
      <w:r w:rsidRPr="000F1C24">
        <w:rPr>
          <w:rStyle w:val="Emphasis"/>
          <w:rFonts w:asciiTheme="minorHAnsi" w:hAnsiTheme="minorHAnsi" w:cstheme="minorHAnsi"/>
        </w:rPr>
        <w:t>.</w:t>
      </w:r>
      <w:r w:rsidRPr="000F1C24">
        <w:rPr>
          <w:rFonts w:asciiTheme="minorHAnsi" w:hAnsiTheme="minorHAnsi" w:cstheme="minorHAnsi"/>
        </w:rPr>
        <w:t xml:space="preserve"> </w:t>
      </w:r>
      <w:r w:rsidRPr="000F1C24">
        <w:rPr>
          <w:rStyle w:val="StyleUnderline"/>
          <w:rFonts w:asciiTheme="minorHAnsi" w:hAnsiTheme="minorHAnsi" w:cstheme="minorHAnsi"/>
        </w:rPr>
        <w:t>Because women are not shoehorned into programs designed for men, more women develop athletic interests, which both respond to and spur greater opportunities to play</w:t>
      </w:r>
      <w:r w:rsidRPr="000F1C24">
        <w:rPr>
          <w:rFonts w:asciiTheme="minorHAnsi" w:hAnsiTheme="minorHAnsi" w:cstheme="minorHAnsi"/>
        </w:rPr>
        <w:t xml:space="preserve">. And because women athletes are promised baseline resources and benefits comparable to those given men (at least ideally, although this aspect of Title IX is clearly under-enforced), </w:t>
      </w:r>
      <w:r w:rsidRPr="000F1C24">
        <w:rPr>
          <w:rStyle w:val="StyleUnderline"/>
          <w:rFonts w:asciiTheme="minorHAnsi" w:hAnsiTheme="minorHAnsi" w:cstheme="minorHAnsi"/>
        </w:rPr>
        <w:t>there are limits to and tools for fighting the marginalization and second-class status that often accompany activities that are feminized by assertions of gender difference</w:t>
      </w:r>
      <w:r w:rsidRPr="000F1C24">
        <w:rPr>
          <w:rFonts w:asciiTheme="minorHAnsi" w:hAnsiTheme="minorHAnsi" w:cstheme="minorHAnsi"/>
        </w:rPr>
        <w:t xml:space="preserve">. </w:t>
      </w:r>
      <w:r w:rsidRPr="000F0164">
        <w:rPr>
          <w:rStyle w:val="Emphasis"/>
          <w:rFonts w:asciiTheme="minorHAnsi" w:hAnsiTheme="minorHAnsi" w:cstheme="minorHAnsi"/>
          <w:highlight w:val="yellow"/>
        </w:rPr>
        <w:t>Title IX's amalgam of legal theory thus works simultaneously on the problems of marginalization</w:t>
      </w:r>
      <w:r w:rsidRPr="000F1C24">
        <w:rPr>
          <w:rFonts w:asciiTheme="minorHAnsi" w:hAnsiTheme="minorHAnsi" w:cstheme="minorHAnsi"/>
        </w:rPr>
        <w:t xml:space="preserve"> (the exclusion of women from valued athletic opportunities) </w:t>
      </w:r>
      <w:r w:rsidRPr="000F0164">
        <w:rPr>
          <w:rStyle w:val="Emphasis"/>
          <w:rFonts w:asciiTheme="minorHAnsi" w:hAnsiTheme="minorHAnsi" w:cstheme="minorHAnsi"/>
          <w:highlight w:val="yellow"/>
        </w:rPr>
        <w:t>and cultural imperialism</w:t>
      </w:r>
      <w:r w:rsidRPr="000F1C24">
        <w:rPr>
          <w:rFonts w:asciiTheme="minorHAnsi" w:hAnsiTheme="minorHAnsi" w:cstheme="minorHAnsi"/>
        </w:rPr>
        <w:t xml:space="preserve"> (the devaluation of female athleticism and the marking of female athletes as "other"), </w:t>
      </w:r>
      <w:r w:rsidRPr="000F0164">
        <w:rPr>
          <w:rStyle w:val="Emphasis"/>
          <w:rFonts w:asciiTheme="minorHAnsi" w:hAnsiTheme="minorHAnsi" w:cstheme="minorHAnsi"/>
          <w:highlight w:val="yellow"/>
        </w:rPr>
        <w:t>while creating opportunities for resisting the cultural norms that support all the faces of gender oppression in sports</w:t>
      </w:r>
      <w:r w:rsidRPr="000F1C24">
        <w:rPr>
          <w:rStyle w:val="Emphasis"/>
          <w:rFonts w:asciiTheme="minorHAnsi" w:hAnsiTheme="minorHAnsi" w:cstheme="minorHAnsi"/>
        </w:rPr>
        <w:t>.</w:t>
      </w:r>
    </w:p>
    <w:p w:rsidR="006F3259" w:rsidRPr="000F1C24" w:rsidRDefault="006F3259" w:rsidP="006F3259">
      <w:pPr>
        <w:rPr>
          <w:rFonts w:asciiTheme="minorHAnsi" w:hAnsiTheme="minorHAnsi" w:cstheme="minorHAnsi"/>
        </w:rPr>
      </w:pPr>
    </w:p>
    <w:p w:rsidR="006F3259" w:rsidRPr="000F1C24" w:rsidRDefault="006F3259" w:rsidP="006F3259">
      <w:pPr>
        <w:pStyle w:val="Heading4"/>
        <w:rPr>
          <w:rFonts w:asciiTheme="minorHAnsi" w:hAnsiTheme="minorHAnsi" w:cstheme="minorHAnsi"/>
        </w:rPr>
      </w:pPr>
      <w:r>
        <w:rPr>
          <w:rFonts w:asciiTheme="minorHAnsi" w:hAnsiTheme="minorHAnsi" w:cstheme="minorHAnsi"/>
        </w:rPr>
        <w:t>AT</w:t>
      </w:r>
      <w:r w:rsidRPr="000F1C24">
        <w:rPr>
          <w:rFonts w:asciiTheme="minorHAnsi" w:hAnsiTheme="minorHAnsi" w:cstheme="minorHAnsi"/>
        </w:rPr>
        <w:t>: method first – reject their framework’s ideological purity</w:t>
      </w:r>
    </w:p>
    <w:p w:rsidR="006F3259" w:rsidRPr="000F1C24" w:rsidRDefault="006F3259" w:rsidP="006F3259">
      <w:pPr>
        <w:rPr>
          <w:rStyle w:val="Style13ptBold"/>
          <w:rFonts w:asciiTheme="minorHAnsi" w:hAnsiTheme="minorHAnsi" w:cstheme="minorHAnsi"/>
        </w:rPr>
      </w:pPr>
      <w:r w:rsidRPr="000F1C24">
        <w:rPr>
          <w:rStyle w:val="Style13ptBold"/>
          <w:rFonts w:asciiTheme="minorHAnsi" w:hAnsiTheme="minorHAnsi" w:cstheme="minorHAnsi"/>
        </w:rPr>
        <w:t>Brake 07</w:t>
      </w:r>
    </w:p>
    <w:p w:rsidR="006F3259" w:rsidRPr="000F1C24" w:rsidRDefault="006F3259" w:rsidP="006F3259">
      <w:pPr>
        <w:rPr>
          <w:rFonts w:asciiTheme="minorHAnsi" w:hAnsiTheme="minorHAnsi" w:cstheme="minorHAnsi"/>
        </w:rPr>
      </w:pPr>
      <w:r w:rsidRPr="000F1C24">
        <w:rPr>
          <w:rFonts w:asciiTheme="minorHAnsi" w:hAnsiTheme="minorHAnsi" w:cstheme="minorHAnsi"/>
        </w:rPr>
        <w:t>Deborah L. Brake, Professor of Law, University of Pittsburgh School of Law, Clev. St. L. Rev., 2007, “Title IX as Pragmatic Feminism”, 55:513</w:t>
      </w:r>
    </w:p>
    <w:p w:rsidR="006F3259" w:rsidRPr="000F1C24" w:rsidRDefault="006F3259" w:rsidP="006F3259">
      <w:pPr>
        <w:rPr>
          <w:rFonts w:asciiTheme="minorHAnsi" w:hAnsiTheme="minorHAnsi" w:cstheme="minorHAnsi"/>
        </w:rPr>
      </w:pPr>
    </w:p>
    <w:p w:rsidR="006F3259" w:rsidRPr="000F1C24" w:rsidRDefault="006F3259" w:rsidP="006F3259">
      <w:pPr>
        <w:rPr>
          <w:rFonts w:asciiTheme="minorHAnsi" w:hAnsiTheme="minorHAnsi" w:cstheme="minorHAnsi"/>
        </w:rPr>
      </w:pPr>
      <w:r w:rsidRPr="000F0164">
        <w:rPr>
          <w:rStyle w:val="Emphasis"/>
          <w:rFonts w:asciiTheme="minorHAnsi" w:hAnsiTheme="minorHAnsi" w:cstheme="minorHAnsi"/>
          <w:highlight w:val="yellow"/>
        </w:rPr>
        <w:t>No one approach to legal theory can solve the thorny problems of gender oppression, the double-bind, and the threat of backlash</w:t>
      </w:r>
      <w:r w:rsidRPr="000F1C24">
        <w:rPr>
          <w:rStyle w:val="Emphasis"/>
          <w:rFonts w:asciiTheme="minorHAnsi" w:hAnsiTheme="minorHAnsi" w:cstheme="minorHAnsi"/>
        </w:rPr>
        <w:t>.</w:t>
      </w:r>
      <w:r w:rsidRPr="000F1C24">
        <w:rPr>
          <w:rFonts w:asciiTheme="minorHAnsi" w:hAnsiTheme="minorHAnsi" w:cstheme="minorHAnsi"/>
        </w:rPr>
        <w:t xml:space="preserve"> </w:t>
      </w:r>
      <w:r w:rsidRPr="000F1C24">
        <w:rPr>
          <w:rStyle w:val="StyleUnderline"/>
          <w:rFonts w:asciiTheme="minorHAnsi" w:hAnsiTheme="minorHAnsi" w:cstheme="minorHAnsi"/>
        </w:rPr>
        <w:t>Despite the risks of complacency in uncritically examining dominant "common sense" perspectives</w:t>
      </w:r>
      <w:r w:rsidRPr="000F1C24">
        <w:rPr>
          <w:rFonts w:asciiTheme="minorHAnsi" w:hAnsiTheme="minorHAnsi" w:cstheme="minorHAnsi"/>
        </w:rPr>
        <w:t xml:space="preserve">, </w:t>
      </w:r>
      <w:r w:rsidRPr="000F0164">
        <w:rPr>
          <w:rStyle w:val="Emphasis"/>
          <w:rFonts w:asciiTheme="minorHAnsi" w:hAnsiTheme="minorHAnsi" w:cstheme="minorHAnsi"/>
          <w:highlight w:val="yellow"/>
        </w:rPr>
        <w:t>pragmatism is a promising approach for feminist scholars</w:t>
      </w:r>
      <w:r w:rsidRPr="000F1C24">
        <w:rPr>
          <w:rFonts w:asciiTheme="minorHAnsi" w:hAnsiTheme="minorHAnsi" w:cstheme="minorHAnsi"/>
        </w:rPr>
        <w:t xml:space="preserve">, </w:t>
      </w:r>
      <w:r w:rsidRPr="000F1C24">
        <w:rPr>
          <w:rStyle w:val="StyleUnderline"/>
          <w:rFonts w:asciiTheme="minorHAnsi" w:hAnsiTheme="minorHAnsi" w:cstheme="minorHAnsi"/>
        </w:rPr>
        <w:t>with its reminder to be vigilant in tailoring strategies to the full context of oppression and to</w:t>
      </w:r>
      <w:r w:rsidRPr="000F1C24">
        <w:rPr>
          <w:rFonts w:asciiTheme="minorHAnsi" w:hAnsiTheme="minorHAnsi" w:cstheme="minorHAnsi"/>
        </w:rPr>
        <w:t xml:space="preserve"> </w:t>
      </w:r>
      <w:r w:rsidRPr="000F0164">
        <w:rPr>
          <w:rStyle w:val="Emphasis"/>
          <w:rFonts w:asciiTheme="minorHAnsi" w:hAnsiTheme="minorHAnsi" w:cstheme="minorHAnsi"/>
          <w:highlight w:val="yellow"/>
        </w:rPr>
        <w:t>treat legal theory as a work in progress</w:t>
      </w:r>
      <w:r w:rsidRPr="000F0164">
        <w:rPr>
          <w:rFonts w:asciiTheme="minorHAnsi" w:hAnsiTheme="minorHAnsi" w:cstheme="minorHAnsi"/>
          <w:highlight w:val="yellow"/>
        </w:rPr>
        <w:t xml:space="preserve">, </w:t>
      </w:r>
      <w:r w:rsidRPr="000F0164">
        <w:rPr>
          <w:rStyle w:val="Emphasis"/>
          <w:rFonts w:asciiTheme="minorHAnsi" w:hAnsiTheme="minorHAnsi" w:cstheme="minorHAnsi"/>
          <w:highlight w:val="yellow"/>
        </w:rPr>
        <w:t>while relentlessly attending to changes in the social context</w:t>
      </w:r>
      <w:r w:rsidRPr="000F0164">
        <w:rPr>
          <w:rFonts w:asciiTheme="minorHAnsi" w:hAnsiTheme="minorHAnsi" w:cstheme="minorHAnsi"/>
          <w:highlight w:val="yellow"/>
        </w:rPr>
        <w:t xml:space="preserve">. </w:t>
      </w:r>
      <w:r w:rsidRPr="000F0164">
        <w:rPr>
          <w:rStyle w:val="Emphasis"/>
          <w:rFonts w:asciiTheme="minorHAnsi" w:hAnsiTheme="minorHAnsi" w:cstheme="minorHAnsi"/>
          <w:highlight w:val="yellow"/>
        </w:rPr>
        <w:t>Rather than picking a theoretical approach for its consistency and abstract purity</w:t>
      </w:r>
      <w:r w:rsidRPr="000F0164">
        <w:rPr>
          <w:rFonts w:asciiTheme="minorHAnsi" w:hAnsiTheme="minorHAnsi" w:cstheme="minorHAnsi"/>
          <w:highlight w:val="yellow"/>
        </w:rPr>
        <w:t xml:space="preserve">, </w:t>
      </w:r>
      <w:r w:rsidRPr="000F0164">
        <w:rPr>
          <w:rStyle w:val="Emphasis"/>
          <w:rFonts w:asciiTheme="minorHAnsi" w:hAnsiTheme="minorHAnsi" w:cstheme="minorHAnsi"/>
          <w:highlight w:val="yellow"/>
        </w:rPr>
        <w:t>feminist scholars should treat legal theory as contingent and context-specific</w:t>
      </w:r>
      <w:r w:rsidRPr="000F1C24">
        <w:rPr>
          <w:rFonts w:asciiTheme="minorHAnsi" w:hAnsiTheme="minorHAnsi" w:cstheme="minorHAnsi"/>
        </w:rPr>
        <w:t xml:space="preserve">, </w:t>
      </w:r>
      <w:r w:rsidRPr="000F1C24">
        <w:rPr>
          <w:rStyle w:val="StyleUnderline"/>
          <w:rFonts w:asciiTheme="minorHAnsi" w:hAnsiTheme="minorHAnsi" w:cstheme="minorHAnsi"/>
        </w:rPr>
        <w:t>while continually evaluating it for how it serves our feminist agendas</w:t>
      </w:r>
      <w:r w:rsidRPr="000F1C24">
        <w:rPr>
          <w:rFonts w:asciiTheme="minorHAnsi" w:hAnsiTheme="minorHAnsi" w:cstheme="minorHAnsi"/>
        </w:rPr>
        <w:t xml:space="preserve">.154 </w:t>
      </w:r>
      <w:r w:rsidRPr="000F0164">
        <w:rPr>
          <w:rStyle w:val="Emphasis"/>
          <w:rFonts w:asciiTheme="minorHAnsi" w:hAnsiTheme="minorHAnsi" w:cstheme="minorHAnsi"/>
          <w:highlight w:val="yellow"/>
        </w:rPr>
        <w:t>Title IX's mix and match approach to theory provides an interesting model of how a pragmatic feminism might work-albeit, an imperfect one</w:t>
      </w:r>
      <w:r w:rsidRPr="000F1C24">
        <w:rPr>
          <w:rStyle w:val="Emphasis"/>
          <w:rFonts w:asciiTheme="minorHAnsi" w:hAnsiTheme="minorHAnsi" w:cstheme="minorHAnsi"/>
        </w:rPr>
        <w:t>.</w:t>
      </w:r>
      <w:r w:rsidRPr="000F1C24">
        <w:rPr>
          <w:rFonts w:asciiTheme="minorHAnsi" w:hAnsiTheme="minorHAnsi" w:cstheme="minorHAnsi"/>
        </w:rPr>
        <w:t xml:space="preserve"> </w:t>
      </w:r>
    </w:p>
    <w:p w:rsidR="006F3259" w:rsidRPr="000F1C24" w:rsidRDefault="006F3259" w:rsidP="006F3259">
      <w:pPr>
        <w:rPr>
          <w:rFonts w:asciiTheme="minorHAnsi" w:hAnsiTheme="minorHAnsi" w:cstheme="minorHAnsi"/>
        </w:rPr>
      </w:pP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Pragmatism is the best frame for feminist critiques of the law – any reason our approach is good means you should vote for the perm</w:t>
      </w:r>
    </w:p>
    <w:p w:rsidR="006F3259" w:rsidRPr="000F1C24" w:rsidRDefault="006F3259" w:rsidP="006F3259">
      <w:pPr>
        <w:rPr>
          <w:rStyle w:val="Style13ptBold"/>
          <w:rFonts w:asciiTheme="minorHAnsi" w:hAnsiTheme="minorHAnsi" w:cstheme="minorHAnsi"/>
        </w:rPr>
      </w:pPr>
      <w:r w:rsidRPr="000F1C24">
        <w:rPr>
          <w:rStyle w:val="Style13ptBold"/>
          <w:rFonts w:asciiTheme="minorHAnsi" w:hAnsiTheme="minorHAnsi" w:cstheme="minorHAnsi"/>
        </w:rPr>
        <w:t>Brake 07</w:t>
      </w:r>
    </w:p>
    <w:p w:rsidR="006F3259" w:rsidRPr="000F1C24" w:rsidRDefault="006F3259" w:rsidP="006F3259">
      <w:pPr>
        <w:rPr>
          <w:rFonts w:asciiTheme="minorHAnsi" w:hAnsiTheme="minorHAnsi" w:cstheme="minorHAnsi"/>
        </w:rPr>
      </w:pPr>
      <w:r w:rsidRPr="000F1C24">
        <w:rPr>
          <w:rFonts w:asciiTheme="minorHAnsi" w:hAnsiTheme="minorHAnsi" w:cstheme="minorHAnsi"/>
        </w:rPr>
        <w:t>Deborah L. Brake, Professor of Law, University of Pittsburgh School of Law, Clev. St. L. Rev., 2007, “Title IX as Pragmatic Feminism”, 55:513</w:t>
      </w:r>
    </w:p>
    <w:p w:rsidR="006F3259" w:rsidRPr="000F1C24" w:rsidRDefault="006F3259" w:rsidP="006F3259">
      <w:pPr>
        <w:rPr>
          <w:rFonts w:asciiTheme="minorHAnsi" w:hAnsiTheme="minorHAnsi" w:cstheme="minorHAnsi"/>
        </w:rPr>
      </w:pPr>
    </w:p>
    <w:p w:rsidR="006F3259" w:rsidRPr="000F1C24" w:rsidRDefault="006F3259" w:rsidP="006F3259">
      <w:pPr>
        <w:rPr>
          <w:rFonts w:asciiTheme="minorHAnsi" w:hAnsiTheme="minorHAnsi" w:cstheme="minorHAnsi"/>
        </w:rPr>
      </w:pPr>
      <w:r w:rsidRPr="000F1C24">
        <w:rPr>
          <w:rFonts w:asciiTheme="minorHAnsi" w:hAnsiTheme="minorHAnsi" w:cstheme="minorHAnsi"/>
        </w:rPr>
        <w:t>II. PRAGMATISM AND ITS PROMISE FOR FEMINIST LEGAL THEORY</w:t>
      </w:r>
    </w:p>
    <w:p w:rsidR="006F3259" w:rsidRPr="000F1C24" w:rsidRDefault="006F3259" w:rsidP="006F3259">
      <w:pPr>
        <w:rPr>
          <w:rFonts w:asciiTheme="minorHAnsi" w:hAnsiTheme="minorHAnsi" w:cstheme="minorHAnsi"/>
          <w:u w:val="single"/>
        </w:rPr>
      </w:pPr>
      <w:r w:rsidRPr="000F1C24">
        <w:rPr>
          <w:rFonts w:asciiTheme="minorHAnsi" w:hAnsiTheme="minorHAnsi" w:cstheme="minorHAnsi"/>
          <w:u w:val="single"/>
        </w:rPr>
        <w:t>The resurgence of academic interest in pragmatism as a theoretical framework in law is largely a response to frustration with, and perhaps fatigue from, the search for a coherent foundational theory of law.5 Foundational theory strives for a unifying principle that justifies legal intervention and directs, top-down, law's approach to legal problems.' Foundational theory seeks legitimacy from its (aspirational) consistency with core principles and rejects result-oriented methods of analysis. Specific legal principles are derived from more general principles of justice through normative reasoning. Counter to foundationalism, pragmatism rejects the possibility of deducing legal rules from a priori moral principles and the dichotomy between moral values and "mere" convention.</w:t>
      </w:r>
    </w:p>
    <w:p w:rsidR="006F3259" w:rsidRPr="000F1C24" w:rsidRDefault="006F3259" w:rsidP="006F3259">
      <w:pPr>
        <w:rPr>
          <w:rFonts w:asciiTheme="minorHAnsi" w:hAnsiTheme="minorHAnsi" w:cstheme="minorHAnsi"/>
        </w:rPr>
      </w:pPr>
      <w:r w:rsidRPr="000F1C24">
        <w:rPr>
          <w:rFonts w:asciiTheme="minorHAnsi" w:hAnsiTheme="minorHAnsi" w:cstheme="minorHAnsi"/>
        </w:rPr>
        <w:t>Pragmatism developed as an alternative to, and critique of, foundational theory. As a philosophical movement, pragmatism originated in the late 19th century and flourished in the first quarter of the 20th century. Today it is understood as a distinctly American philosophical movement, led by major thinkers such as Charles Sanders Peirce, William James, John Dewey and (less officially), Oliver Wendell Holmes Because it is often defined as a historical movement, the substance of pragmatism is difficult to pin down, in part because pragmatism's intellectual creators diverged significantly in their views, which took many nuanced turns and shifted over time. Nevertheless, the American pragmatists shared a common critique of normative, deductive philosophy and an emphasis on the practical, experiential consequences of a concept.8 The classical pragmatists rejected dichotomies between theory and action, and emphasized the interrelationships between action, values and knowledge.9 They valued theory for what it could do, rather than for its abstract coherence or logical purity.</w:t>
      </w:r>
    </w:p>
    <w:p w:rsidR="006F3259" w:rsidRPr="000F1C24" w:rsidRDefault="006F3259" w:rsidP="006F3259">
      <w:pPr>
        <w:rPr>
          <w:rFonts w:asciiTheme="minorHAnsi" w:hAnsiTheme="minorHAnsi" w:cstheme="minorHAnsi"/>
        </w:rPr>
      </w:pPr>
      <w:r w:rsidRPr="000F1C24">
        <w:rPr>
          <w:rFonts w:asciiTheme="minorHAnsi" w:hAnsiTheme="minorHAnsi" w:cstheme="minorHAnsi"/>
        </w:rPr>
        <w:t>The resurgence of pragmatism in the legal academy in the late 20th and early 21st centuries is generally attributed to the work of Richard Rorty, which draws upon (even as it departs from, in some respects) the classical American pragmatic thinkers.'" Like the earlier pragmatists, Rorty's work is known for its "attacks on foundationalism, essentialism, and scientism."" As Rorty explains, referring to two well-known legal theorists, "[Ronald] Dworkin and [John Hart] Ely want a distinction between principle and policy, which pragmatists must refuse them." 12 Whether understood as an extension of classical American pragmatism or a significantly different neo-pragmatist movement,' 13 Rorty's work has had a significant impact on the legal academy and the philosophy of law. 14</w:t>
      </w:r>
    </w:p>
    <w:p w:rsidR="006F3259" w:rsidRPr="000F1C24" w:rsidRDefault="006F3259" w:rsidP="006F3259">
      <w:pPr>
        <w:rPr>
          <w:rFonts w:asciiTheme="minorHAnsi" w:hAnsiTheme="minorHAnsi" w:cstheme="minorHAnsi"/>
          <w:u w:val="single"/>
        </w:rPr>
      </w:pPr>
      <w:r w:rsidRPr="000F1C24">
        <w:rPr>
          <w:rFonts w:asciiTheme="minorHAnsi" w:hAnsiTheme="minorHAnsi" w:cstheme="minorHAnsi"/>
        </w:rPr>
        <w:t xml:space="preserve">As a framework for legal theory, pragmatism is eclectic and diverse. So much so that one critic of pragmatism's influence on legal theory, Susan Haack, has described legal pragmatism as "a desperately confusing scholarly mare's nest.15 She criticizes legal scholars who draw on pragmatism to signal a plethora of different ideas, including an aversion to theory, creativity in solving legal problems, a dismissal of meta-theory as a basis for claims about the "truth," the privileging of concrete over abstract approaches, a critique of formalism, and an attention to context and open dialogue, to name just a few.16 [footnote 16 starts here] 6Id. at 71-73. Legal pragmatism is not so much anti-theory as a call for a reevaluation of how we theorize. It rejects a dichotomy between theory and practice, urging instead an approach to theory that is anchored in the real world, rejects abstraction, and is suitable for changing social life. Cf id. at 85 (offering a similar interpretation of Oliver Wendall Holmes's approach to legal theory). [footnote 16 ends here] Similarly, pragmatism's broad appeal to legal scholars with otherwise irreconcilably divergent positions has caused some critics to question how a theory that appeals to such a discordant group can have any substance at all.17 </w:t>
      </w:r>
      <w:r w:rsidRPr="000F1C24">
        <w:rPr>
          <w:rFonts w:asciiTheme="minorHAnsi" w:hAnsiTheme="minorHAnsi" w:cstheme="minorHAnsi"/>
          <w:u w:val="single"/>
        </w:rPr>
        <w:t xml:space="preserve">If </w:t>
      </w:r>
      <w:r w:rsidRPr="000F0164">
        <w:rPr>
          <w:rFonts w:asciiTheme="minorHAnsi" w:hAnsiTheme="minorHAnsi" w:cstheme="minorHAnsi"/>
          <w:highlight w:val="yellow"/>
          <w:u w:val="single"/>
        </w:rPr>
        <w:t>feminists, critical race theorists, and judge and scholar Richard Posner are all relying on pragmatism</w:t>
      </w:r>
      <w:r w:rsidRPr="000F1C24">
        <w:rPr>
          <w:rFonts w:asciiTheme="minorHAnsi" w:hAnsiTheme="minorHAnsi" w:cstheme="minorHAnsi"/>
          <w:u w:val="single"/>
        </w:rPr>
        <w:t xml:space="preserve">, </w:t>
      </w:r>
      <w:r w:rsidRPr="000F0164">
        <w:rPr>
          <w:rFonts w:asciiTheme="minorHAnsi" w:hAnsiTheme="minorHAnsi" w:cstheme="minorHAnsi"/>
          <w:highlight w:val="yellow"/>
          <w:u w:val="single"/>
        </w:rPr>
        <w:t>they ask, is there any "there" there, or is pragmatism merely a mirror reflecting what each scholar brings to it</w:t>
      </w:r>
      <w:r w:rsidRPr="000F1C24">
        <w:rPr>
          <w:rFonts w:asciiTheme="minorHAnsi" w:hAnsiTheme="minorHAnsi" w:cstheme="minorHAnsi"/>
          <w:u w:val="single"/>
        </w:rPr>
        <w:t>?</w:t>
      </w:r>
    </w:p>
    <w:p w:rsidR="006F3259" w:rsidRPr="000F1C24" w:rsidRDefault="006F3259" w:rsidP="006F3259">
      <w:pPr>
        <w:rPr>
          <w:rFonts w:asciiTheme="minorHAnsi" w:hAnsiTheme="minorHAnsi" w:cstheme="minorHAnsi"/>
        </w:rPr>
      </w:pPr>
      <w:r w:rsidRPr="000F1C24">
        <w:rPr>
          <w:rFonts w:asciiTheme="minorHAnsi" w:hAnsiTheme="minorHAnsi" w:cstheme="minorHAnsi"/>
        </w:rPr>
        <w:t>However, pragmatism's ability to accommodate a number of different ideas and political perspectives should not necessarily be an indictment. Feminist legal theory itself is host to a plurality of different ideas and approaches, yet still has meaning as a framework for legal theory." Like feminism, even though pragmatism serves as an intellectual base for a broad array of possibly diverging ideas, it is still possible to discern some common features of a pragmatist approach.</w:t>
      </w:r>
    </w:p>
    <w:p w:rsidR="006F3259" w:rsidRPr="000F1C24" w:rsidRDefault="006F3259" w:rsidP="006F3259">
      <w:pPr>
        <w:rPr>
          <w:rFonts w:asciiTheme="minorHAnsi" w:hAnsiTheme="minorHAnsi" w:cstheme="minorHAnsi"/>
          <w:u w:val="single"/>
        </w:rPr>
      </w:pPr>
      <w:r w:rsidRPr="000F1C24">
        <w:rPr>
          <w:rFonts w:asciiTheme="minorHAnsi" w:hAnsiTheme="minorHAnsi" w:cstheme="minorHAnsi"/>
          <w:u w:val="single"/>
        </w:rPr>
        <w:t>One notable feature of pragmatism is its embrace of a method of justification that relies on internal norms rather than external "objective" ones. As Richard Warner explains, pragmatism approaches the question, "[what makes the prevailing norms the right ones?" with the recognition that:</w:t>
      </w:r>
    </w:p>
    <w:p w:rsidR="006F3259" w:rsidRPr="000F1C24" w:rsidRDefault="006F3259" w:rsidP="006F3259">
      <w:pPr>
        <w:rPr>
          <w:rFonts w:asciiTheme="minorHAnsi" w:hAnsiTheme="minorHAnsi" w:cstheme="minorHAnsi"/>
        </w:rPr>
      </w:pPr>
      <w:r w:rsidRPr="000F1C24">
        <w:rPr>
          <w:rFonts w:asciiTheme="minorHAnsi" w:hAnsiTheme="minorHAnsi" w:cstheme="minorHAnsi"/>
        </w:rPr>
        <w:t>[S]uch assessment is always internal to the norms in question. We assess how well our norms work by using those very norms. The distinctively pragmatic claim about justification is that there can be no external standard of evaluation: our norms of justification neither have nor need a ground outside themselves. 9</w:t>
      </w:r>
    </w:p>
    <w:p w:rsidR="006F3259" w:rsidRPr="000F1C24" w:rsidRDefault="006F3259" w:rsidP="006F3259">
      <w:pPr>
        <w:rPr>
          <w:rFonts w:asciiTheme="minorHAnsi" w:hAnsiTheme="minorHAnsi" w:cstheme="minorHAnsi"/>
          <w:u w:val="single"/>
        </w:rPr>
      </w:pPr>
      <w:r w:rsidRPr="000F1C24">
        <w:rPr>
          <w:rFonts w:asciiTheme="minorHAnsi" w:hAnsiTheme="minorHAnsi" w:cstheme="minorHAnsi"/>
          <w:u w:val="single"/>
        </w:rPr>
        <w:t>Catharine Wells makes a similar point when she identifies as a core feature of pragmatism the insight that no separable "truth" can serve as a foundation for a wider theory."0 In other words, to return to the example of Title IX, instead of measuring the worth of the law by its coherence with some external standard of justice, a pragmatist would measure the worth of any particular interpretation of Tile IX by evaluating how well it works according to what we take to be the goals of Title IX itself.</w:t>
      </w:r>
    </w:p>
    <w:p w:rsidR="006F3259" w:rsidRPr="000F1C24" w:rsidRDefault="006F3259" w:rsidP="006F3259">
      <w:pPr>
        <w:rPr>
          <w:rFonts w:asciiTheme="minorHAnsi" w:hAnsiTheme="minorHAnsi" w:cstheme="minorHAnsi"/>
        </w:rPr>
      </w:pPr>
      <w:r w:rsidRPr="000F1C24">
        <w:rPr>
          <w:rFonts w:asciiTheme="minorHAnsi" w:hAnsiTheme="minorHAnsi" w:cstheme="minorHAnsi"/>
        </w:rPr>
        <w:t>A related feature of pragmatism is its rejection of unifying normative theory and the project of deducing specific principles from meta-principles of justice. In this vein, Thomas Grey has described pragmatism's core feature as "freedom from theory guilt. "2" Catharine Wells cites Grey's admonition as an antidote to the legal academy's obsession with normative theory. 2 Although pragmatism is not antitheory per se, it is skeptical of global theory. 3 As Wells explains, pragmatism frees us from the straightjacket of normative theory, where legal questions have to fit into a systematic agenda, and the push for a "unified theory of the whole world."24 In this way, pragmatism is empirical, not epistemological.2 5 In other words, the rightness of a theory turns on how it works, not its logical foundations.</w:t>
      </w:r>
    </w:p>
    <w:p w:rsidR="006F3259" w:rsidRPr="000F1C24" w:rsidRDefault="006F3259" w:rsidP="006F3259">
      <w:pPr>
        <w:rPr>
          <w:rFonts w:asciiTheme="minorHAnsi" w:hAnsiTheme="minorHAnsi" w:cstheme="minorHAnsi"/>
        </w:rPr>
      </w:pPr>
      <w:r w:rsidRPr="000F1C24">
        <w:rPr>
          <w:rFonts w:asciiTheme="minorHAnsi" w:hAnsiTheme="minorHAnsi" w:cstheme="minorHAnsi"/>
        </w:rPr>
        <w:t>A third feature of pragmatism is its emphasis on the importance of perspective in making sense of observations.26 Pragmatism treats knowledge as contingent and the product of a knowledge-seeking community at a particular time. Knowledge does not exist in the abstract, "out there" waiting to be discovered. Perspective is critical in making sense of the world. Since there is no "neutral" perspective, the best we can do is continually strive to challenge and broaden the perspective that we bring to a problem.</w:t>
      </w:r>
    </w:p>
    <w:p w:rsidR="006F3259" w:rsidRPr="000F1C24" w:rsidRDefault="006F3259" w:rsidP="006F3259">
      <w:pPr>
        <w:rPr>
          <w:rFonts w:asciiTheme="minorHAnsi" w:hAnsiTheme="minorHAnsi" w:cstheme="minorHAnsi"/>
        </w:rPr>
      </w:pPr>
      <w:r w:rsidRPr="000F1C24">
        <w:rPr>
          <w:rFonts w:asciiTheme="minorHAnsi" w:hAnsiTheme="minorHAnsi" w:cstheme="minorHAnsi"/>
        </w:rPr>
        <w:t>Even after identifying core features of pragmatism, there is still a great deal of open space in pragmatism as a legal method. Pragmatism is more of an indictment of a particular kind of normative theorizing than it is a recipe for any specific direction in theorizing. As Catharine Wells, a proponent of pragmatism, acknowledges, "Once one is freed from the demands of global theory, however, it is not quite clear what happens next. 27</w:t>
      </w:r>
    </w:p>
    <w:p w:rsidR="006F3259" w:rsidRPr="000F1C24" w:rsidRDefault="006F3259" w:rsidP="006F3259">
      <w:pPr>
        <w:rPr>
          <w:rFonts w:asciiTheme="minorHAnsi" w:hAnsiTheme="minorHAnsi" w:cstheme="minorHAnsi"/>
        </w:rPr>
      </w:pPr>
      <w:r w:rsidRPr="000F1C24">
        <w:rPr>
          <w:rFonts w:asciiTheme="minorHAnsi" w:hAnsiTheme="minorHAnsi" w:cstheme="minorHAnsi"/>
        </w:rPr>
        <w:t>Pragmatism's open space has served as a launching point for critics of pragmatism who have chided critical legal theorists, primarily critical race theorists and feminists, for using pragmatism to bolster their substantive agendas. These critics have questioned the use of pragmatism by critical legal theorists, charging that they rely on pragmatism to bring legitimacy to their movement but distort pragmatism in the process.28 They contend that pragmatism's rejection of objective moral truth and its agnosticism toward particular substantive values provide no traction for social critiques with a substantive vision of justice, such as critical race theory or feminism.</w:t>
      </w:r>
    </w:p>
    <w:p w:rsidR="006F3259" w:rsidRPr="000F1C24" w:rsidRDefault="006F3259" w:rsidP="006F3259">
      <w:pPr>
        <w:rPr>
          <w:rFonts w:asciiTheme="minorHAnsi" w:hAnsiTheme="minorHAnsi" w:cstheme="minorHAnsi"/>
          <w:u w:val="single"/>
        </w:rPr>
      </w:pPr>
      <w:r w:rsidRPr="000F1C24">
        <w:rPr>
          <w:rFonts w:asciiTheme="minorHAnsi" w:hAnsiTheme="minorHAnsi" w:cstheme="minorHAnsi"/>
          <w:u w:val="single"/>
        </w:rPr>
        <w:t>However, this criticism overlooks the possibility of a dialectical relationship between pragmatism and critical theory, in which each school of thought enriches the other, rather than remaining fixed and constant.29 For example, feminism's focus on women's experience can help ensure that pragmatism lives up to its commitment to the centrality of experience in producing knowledge by making sure that women's experiences are fully included and incorporated.30 Similarly, feminism's commitment to the importance of gender to understanding social, cultural and legal phenomena can help answer the burning question left by pragmatism of which contexts matter in applying its experiential approach to theory.3 Pragmatism's agnosticism about the superiority of any particular perspective risks obscuring hidden commitments that in fact privilege a particular perspective. Feminism's insights into the gender dimensions of the illusory "view from nowhere" can help keep pragmatism honest and illuminate the places where various perspectives diverge and where they share common ground. 2 Finally, feminism's substantive commitment to gender justice can help fill the void of substantive values in pragmatism and help pragmatism in its project to seek "recourse to the practices and institutions of everyday life, both to dismantle the social and political structures of oppression and to develop better alternatives." 3 Rather than viewing feminism's appropriation of pragmatist ideas as "distorting" pragmatism, we should recognize the value of mapping the intersections of pragmatism and feminism to facilitate a cross-pollination of ideas, some of which overlap, and some of which challenge and reshape ideas in the other.34</w:t>
      </w:r>
    </w:p>
    <w:p w:rsidR="006F3259" w:rsidRPr="000F1C24" w:rsidRDefault="006F3259" w:rsidP="006F3259">
      <w:pPr>
        <w:rPr>
          <w:rFonts w:asciiTheme="minorHAnsi" w:hAnsiTheme="minorHAnsi" w:cstheme="minorHAnsi"/>
          <w:u w:val="single"/>
        </w:rPr>
      </w:pPr>
      <w:r w:rsidRPr="000F1C24">
        <w:rPr>
          <w:rFonts w:asciiTheme="minorHAnsi" w:hAnsiTheme="minorHAnsi" w:cstheme="minorHAnsi"/>
        </w:rPr>
        <w:t xml:space="preserve">As </w:t>
      </w:r>
      <w:r w:rsidRPr="000F0164">
        <w:rPr>
          <w:rFonts w:asciiTheme="minorHAnsi" w:hAnsiTheme="minorHAnsi" w:cstheme="minorHAnsi"/>
          <w:highlight w:val="yellow"/>
          <w:u w:val="single"/>
        </w:rPr>
        <w:t>feminism has the potential to enrich pragmatism</w:t>
      </w:r>
      <w:r w:rsidRPr="000F1C24">
        <w:rPr>
          <w:rFonts w:asciiTheme="minorHAnsi" w:hAnsiTheme="minorHAnsi" w:cstheme="minorHAnsi"/>
        </w:rPr>
        <w:t xml:space="preserve">, </w:t>
      </w:r>
      <w:r w:rsidRPr="000F0164">
        <w:rPr>
          <w:rFonts w:asciiTheme="minorHAnsi" w:hAnsiTheme="minorHAnsi" w:cstheme="minorHAnsi"/>
          <w:highlight w:val="yellow"/>
          <w:u w:val="single"/>
        </w:rPr>
        <w:t>so too does pragmatism contain insights valuable to feminist theorizing</w:t>
      </w:r>
      <w:r w:rsidRPr="000F1C24">
        <w:rPr>
          <w:rFonts w:asciiTheme="minorHAnsi" w:hAnsiTheme="minorHAnsi" w:cstheme="minorHAnsi"/>
        </w:rPr>
        <w:t>.</w:t>
      </w:r>
      <w:r w:rsidRPr="000F1C24">
        <w:rPr>
          <w:rFonts w:asciiTheme="minorHAnsi" w:hAnsiTheme="minorHAnsi" w:cstheme="minorHAnsi"/>
          <w:u w:val="single"/>
        </w:rPr>
        <w:t xml:space="preserve"> Even if pragmatism is largely about method and not itself a foundation for substantive values,35 feminists have long understood the importance of method. Indeed, a number of feminist legal scholars have found important intersections between pragmatism and feminist legal methods. For example, Margaret Jane Radin describes pragmatism's substantial area of overlap with feminist legal theory as: "a commitment against abstract idealism, transcendence, foundationalism, and atemporal universality; and in favor of immanence, historicity, concreteness, situatedness, contextuality, embeddednes, narrativity of meaning." 6 Pragmatism's rejection of formalism, emphasis on experience, affinity for interdisciplinary work, and understanding of knowledge as situational make it a hospitable intellectual framework for exploring feminist critiques of law and society.</w:t>
      </w:r>
    </w:p>
    <w:p w:rsidR="006F3259" w:rsidRPr="000F1C24" w:rsidRDefault="006F3259" w:rsidP="006F3259">
      <w:pPr>
        <w:rPr>
          <w:rFonts w:asciiTheme="minorHAnsi" w:hAnsiTheme="minorHAnsi" w:cstheme="minorHAnsi"/>
        </w:rPr>
      </w:pPr>
      <w:r w:rsidRPr="000F1C24">
        <w:rPr>
          <w:rFonts w:asciiTheme="minorHAnsi" w:hAnsiTheme="minorHAnsi" w:cstheme="minorHAnsi"/>
        </w:rPr>
        <w:t>One feature of pragmatism that particularly resonates with feminist scholars is its emphasis on context in any evaluation of the "correctness" of a legal result or moral principle. As Martha Minow and Elizabeth Spellman explain, "A pragmatist casts doubt on the possibility of sovereign reason, removed from historical situations .... Minow and Spellman rearticulate feminism's and pragmatism's parallel calls for relentless attention to the importance of context. While some critics have dismissed this call for context as redundant, insisting that we are all always already "in context,"38 the reality of context does not in itself prevent the errors of abstract theorizing. While pragmatism does not identify which elements of context to emphasize, greater recognition of why and how context matters can draw more attention to, and dialogue about, which contexts matter and why. Feminism's substantive values and visions for gender equality can help provide answers to such questions.</w:t>
      </w:r>
    </w:p>
    <w:p w:rsidR="006F3259" w:rsidRPr="000F1C24" w:rsidRDefault="006F3259" w:rsidP="006F3259">
      <w:pPr>
        <w:rPr>
          <w:rFonts w:asciiTheme="minorHAnsi" w:hAnsiTheme="minorHAnsi" w:cstheme="minorHAnsi"/>
          <w:u w:val="single"/>
        </w:rPr>
      </w:pPr>
      <w:r w:rsidRPr="000F1C24">
        <w:rPr>
          <w:rFonts w:asciiTheme="minorHAnsi" w:hAnsiTheme="minorHAnsi" w:cstheme="minorHAnsi"/>
          <w:u w:val="single"/>
        </w:rPr>
        <w:t xml:space="preserve">Another useful feature of </w:t>
      </w:r>
      <w:r w:rsidRPr="000F0164">
        <w:rPr>
          <w:rFonts w:asciiTheme="minorHAnsi" w:hAnsiTheme="minorHAnsi" w:cstheme="minorHAnsi"/>
          <w:highlight w:val="yellow"/>
          <w:u w:val="single"/>
        </w:rPr>
        <w:t>pragmatism</w:t>
      </w:r>
      <w:r w:rsidRPr="000F1C24">
        <w:rPr>
          <w:rFonts w:asciiTheme="minorHAnsi" w:hAnsiTheme="minorHAnsi" w:cstheme="minorHAnsi"/>
          <w:u w:val="single"/>
        </w:rPr>
        <w:t xml:space="preserve"> for feminists is its </w:t>
      </w:r>
      <w:r w:rsidRPr="000F0164">
        <w:rPr>
          <w:rFonts w:asciiTheme="minorHAnsi" w:hAnsiTheme="minorHAnsi" w:cstheme="minorHAnsi"/>
          <w:highlight w:val="yellow"/>
          <w:u w:val="single"/>
        </w:rPr>
        <w:t>approach to knowledge as situated</w:t>
      </w:r>
      <w:r w:rsidRPr="000F1C24">
        <w:rPr>
          <w:rFonts w:asciiTheme="minorHAnsi" w:hAnsiTheme="minorHAnsi" w:cstheme="minorHAnsi"/>
          <w:u w:val="single"/>
        </w:rPr>
        <w:t xml:space="preserve">, </w:t>
      </w:r>
      <w:r w:rsidRPr="000F0164">
        <w:rPr>
          <w:rFonts w:asciiTheme="minorHAnsi" w:hAnsiTheme="minorHAnsi" w:cstheme="minorHAnsi"/>
          <w:highlight w:val="yellow"/>
          <w:u w:val="single"/>
        </w:rPr>
        <w:t>and not simply "objective," discoverable or already "out there</w:t>
      </w:r>
      <w:r w:rsidRPr="000F1C24">
        <w:rPr>
          <w:rFonts w:asciiTheme="minorHAnsi" w:hAnsiTheme="minorHAnsi" w:cstheme="minorHAnsi"/>
          <w:u w:val="single"/>
        </w:rPr>
        <w:t>." Catharine Wells praises pragmatism for its sophisticated understanding of knowledge, as contingent, situated, and relational."a Knowledge does not exist apart from the knowledge-seeker. As Wells explains, pragmatism recognizes that "beliefs are not simply efforts to record the truth; they are constitutive of who we are and what we do."40 Pragmatism invites a critical approach to consciousness and accepted "truths" that is helpful to feminists: it highlights the importance of social construction in "what we think we know."4 Of particular importance to feminist theorizing, pragmatism facilitates the understanding that "'what works' is a relative concept" depending on "what are our goals? What is the time frame? And what values must be preserved?"4 " Wells finds this approach to knowledge liberating, rather than nihilistic, and encouraging of creativity. As she explains, "[i]f all knowledge is partial, then we must be eclectic and pluralistic in our appreciation of individual theories." 43</w:t>
      </w:r>
    </w:p>
    <w:p w:rsidR="006F3259" w:rsidRPr="000F1C24" w:rsidRDefault="006F3259" w:rsidP="006F3259">
      <w:pPr>
        <w:rPr>
          <w:rFonts w:asciiTheme="minorHAnsi" w:hAnsiTheme="minorHAnsi" w:cstheme="minorHAnsi"/>
        </w:rPr>
      </w:pPr>
      <w:r w:rsidRPr="000F1C24">
        <w:rPr>
          <w:rFonts w:asciiTheme="minorHAnsi" w:hAnsiTheme="minorHAnsi" w:cstheme="minorHAnsi"/>
        </w:rPr>
        <w:t>This understanding of knowledge as partial and situated can help feminists resist the legal academy's tendency to insist on theoretical consistency and unifying theory. As Wells explains, the quest for grand theory can be stifling by insisting that you can't get to X until you have a coherent theory for Y in relation to X. She offers as an example,</w:t>
      </w:r>
    </w:p>
    <w:p w:rsidR="006F3259" w:rsidRPr="000F1C24" w:rsidRDefault="006F3259" w:rsidP="006F3259">
      <w:pPr>
        <w:rPr>
          <w:rFonts w:asciiTheme="minorHAnsi" w:hAnsiTheme="minorHAnsi" w:cstheme="minorHAnsi"/>
        </w:rPr>
      </w:pPr>
      <w:r w:rsidRPr="000F1C24">
        <w:rPr>
          <w:rFonts w:asciiTheme="minorHAnsi" w:hAnsiTheme="minorHAnsi" w:cstheme="minorHAnsi"/>
        </w:rPr>
        <w:t>the way in which feminist theorists were frequently prevented from discussing gender differences until they offered a theory as to whether such differences were innate or learned. Since questions of nature and nurture are generally unanswerable, the effect of these interruptions was to silence an important set of discussions.44</w:t>
      </w:r>
    </w:p>
    <w:p w:rsidR="006F3259" w:rsidRPr="000F1C24" w:rsidRDefault="006F3259" w:rsidP="006F3259">
      <w:pPr>
        <w:rPr>
          <w:rFonts w:asciiTheme="minorHAnsi" w:hAnsiTheme="minorHAnsi" w:cstheme="minorHAnsi"/>
        </w:rPr>
      </w:pPr>
      <w:r w:rsidRPr="000F1C24">
        <w:rPr>
          <w:rFonts w:asciiTheme="minorHAnsi" w:hAnsiTheme="minorHAnsi" w:cstheme="minorHAnsi"/>
        </w:rPr>
        <w:t>A similar demand for theoretical coherence has forced feminist theorists to stay stuck in the equal treatment/special treatment debate, refusing feminists the option of picking any approach that cannot be justified across the board or parsed with principled and not merely ad hoc distinctions.</w:t>
      </w:r>
    </w:p>
    <w:p w:rsidR="006F3259" w:rsidRPr="000F1C24" w:rsidRDefault="006F3259" w:rsidP="006F3259">
      <w:pPr>
        <w:rPr>
          <w:rFonts w:asciiTheme="minorHAnsi" w:hAnsiTheme="minorHAnsi" w:cstheme="minorHAnsi"/>
          <w:u w:val="single"/>
        </w:rPr>
      </w:pPr>
      <w:r w:rsidRPr="000F0164">
        <w:rPr>
          <w:rFonts w:asciiTheme="minorHAnsi" w:hAnsiTheme="minorHAnsi" w:cstheme="minorHAnsi"/>
          <w:highlight w:val="yellow"/>
          <w:u w:val="single"/>
        </w:rPr>
        <w:t>Pragmatism</w:t>
      </w:r>
      <w:r w:rsidRPr="000F1C24">
        <w:rPr>
          <w:rFonts w:asciiTheme="minorHAnsi" w:hAnsiTheme="minorHAnsi" w:cstheme="minorHAnsi"/>
          <w:u w:val="single"/>
        </w:rPr>
        <w:t xml:space="preserve"> also </w:t>
      </w:r>
      <w:r w:rsidRPr="000F0164">
        <w:rPr>
          <w:rFonts w:asciiTheme="minorHAnsi" w:hAnsiTheme="minorHAnsi" w:cstheme="minorHAnsi"/>
          <w:highlight w:val="yellow"/>
          <w:u w:val="single"/>
        </w:rPr>
        <w:t>supports feminism's rejection of a dichotomy between theory and practice and its push for an integrative praxis</w:t>
      </w:r>
      <w:r w:rsidRPr="000F1C24">
        <w:rPr>
          <w:rFonts w:asciiTheme="minorHAnsi" w:hAnsiTheme="minorHAnsi" w:cstheme="minorHAnsi"/>
          <w:u w:val="single"/>
        </w:rPr>
        <w:t>. Pragmatism rejects dualities, and the pragmatist movement sharply rebuked foundational/normative theorists who treat theory as separate from practical experience. The classical pragmatists predated feminists in using the term "praxis" to call for a synthesizing of theory and action.45 Pragmatism's refusal to view abstraction as a higher order of thinking, detachable from the concrete, offers support for feminist methods that explore how the particular and concrete shape our understanding of what is just and moral. As Martha Fineman has instructed, "the task of feminists concerned with the law and legal institutions must be to create and explicate feminist methods and theories that explicitly challenge and compete with the existing totalizing nature of grand legal theory."46</w:t>
      </w:r>
    </w:p>
    <w:p w:rsidR="006F3259" w:rsidRPr="000F1C24" w:rsidRDefault="006F3259" w:rsidP="006F3259">
      <w:pPr>
        <w:rPr>
          <w:rFonts w:asciiTheme="minorHAnsi" w:hAnsiTheme="minorHAnsi" w:cstheme="minorHAnsi"/>
        </w:rPr>
      </w:pPr>
      <w:r w:rsidRPr="000F1C24">
        <w:rPr>
          <w:rFonts w:asciiTheme="minorHAnsi" w:hAnsiTheme="minorHAnsi" w:cstheme="minorHAnsi"/>
        </w:rPr>
        <w:t>Perhaps pragmatism's greatest contribution to feminist legal scholarship has been its utility in responding to the double-bind that arises when women challenge their subordination. Margaret Jane Radin, for example, has argued that pragmatism is especially useful for grappling with the double-bind, which materializes wherever there is gender oppression, and sets up a dilemma about how to address it."</w:t>
      </w:r>
    </w:p>
    <w:p w:rsidR="006F3259" w:rsidRPr="000F1C24" w:rsidRDefault="006F3259" w:rsidP="006F3259">
      <w:pPr>
        <w:rPr>
          <w:rFonts w:asciiTheme="minorHAnsi" w:hAnsiTheme="minorHAnsi" w:cstheme="minorHAnsi"/>
        </w:rPr>
      </w:pPr>
      <w:r w:rsidRPr="000F1C24">
        <w:rPr>
          <w:rFonts w:asciiTheme="minorHAnsi" w:hAnsiTheme="minorHAnsi" w:cstheme="minorHAnsi"/>
        </w:rPr>
        <w:t>One of the classic double-binds that has consumed much feminist energy is the question of how best to respond to gender inequality that is tied to the condition of pregnancy. On the one hand, discrimination against pregnant women might be addressed by requiring employers to treat men and women the same with regard to all physically limiting conditions, so that employers would have to treat pregnancy as comparable to other medical conditions. While this approach might stop employers from singling out pregnancy for uniquely adverse treatment, it does nothing to challenge masculine workplace norms that do not accommodate or account for women's experience of pregnancy and childbearing. An alternative approach might require employers to bend their workplace rules and structures to better fit women's experience of pregnancy, mandating, for example, paid leaves and other workplace accommodations necessary for women to become mothers and still keep their jobs. However, this approach risks further stigmatizing women as different and inferior laborers by making the employment of women more expensive and highlighting women's reproductive activity, marking them as less committed and reliable workers.49 The impossibility of solving the one problem without creating others is known as the double-bind.50</w:t>
      </w:r>
    </w:p>
    <w:p w:rsidR="006F3259" w:rsidRPr="000F1C24" w:rsidRDefault="006F3259" w:rsidP="006F3259">
      <w:pPr>
        <w:rPr>
          <w:rFonts w:asciiTheme="minorHAnsi" w:hAnsiTheme="minorHAnsi" w:cstheme="minorHAnsi"/>
          <w:u w:val="single"/>
        </w:rPr>
      </w:pPr>
      <w:r w:rsidRPr="000F1C24">
        <w:rPr>
          <w:rFonts w:asciiTheme="minorHAnsi" w:hAnsiTheme="minorHAnsi" w:cstheme="minorHAnsi"/>
          <w:u w:val="single"/>
        </w:rPr>
        <w:t>Professor Radin explains that pragmatism helps feminists respond to the doublebind by releasing them from the drive to solve it once and for all with a uniform, consistent strategy. The ideal would be to dissolve the dominant conception of gender that produces the double-bind. However, doing this requires greater social empowerment than the dominant conception of gender allows. In order to make progress, Radin argues, we need to work within nonideal conditions to transition toward the' ideal. As she explains, "We must look carefully at the nonideal circumstances in each case and decide which horn of the dilemma is better (or less bad), and we must keep re-deciding as time goes on."5 " This requires feminist strategies that are particular, tailored to the specific problem at hand, and continually reevaluated as social conditions change. Pragmatism reminds us, "There is no general solution; there are only piecemeal, temporary solutions.52 [footnote 52 starts here] 52 Id. at 1701; see also id. at 1704 ("The pragmatist solution is to confront each dilemma separately and choose the alternative that will hinder empowerment the least and further it the most. The pragmatist feminist need not seek a general solution that will dictate how to resolve all double-bind issues. Appropriate solutions may all differ, depending on the current stage of women's empowerment, and how the proposed solution might move the current social conception of gender and our vision of how gender should be reconceived for the future. Indeed, the "same" double-bind may demand a different solution tomorrow from the one we find best today."). [footnote 52 ends here]</w:t>
      </w:r>
    </w:p>
    <w:p w:rsidR="006F3259" w:rsidRPr="000F1C24" w:rsidRDefault="006F3259" w:rsidP="006F3259">
      <w:pPr>
        <w:rPr>
          <w:rFonts w:asciiTheme="minorHAnsi" w:hAnsiTheme="minorHAnsi" w:cstheme="minorHAnsi"/>
        </w:rPr>
      </w:pPr>
      <w:r w:rsidRPr="000F1C24">
        <w:rPr>
          <w:rFonts w:asciiTheme="minorHAnsi" w:hAnsiTheme="minorHAnsi" w:cstheme="minorHAnsi"/>
        </w:rPr>
        <w:t>While pragmatism has much to offer feminism, feminists should also be aware of the risks of following a pragmatist approach. One charge leveled against pragmatism that should be of particular concern to feminists is that it invites moral relativism and that its rejection of universal truth obstructs efforts to promote justice. Some feminist scholars sympathetic to pragmatism have responded by pointing out that the very absence of moral absolutes presents an opportunity to strengthen our moral commitments because it necessitates greater attention to how we define our own communities and commitments. Feminist scholar and defender-of-pragmatism Joan Williams begins her answer to the charge of relativism by reminding us that there is no neutral position from which to distill absolute, universal principles. 3 Rather, the perception of moral certainties reflects deeply ingrained, unarticulated beliefs that the community holds about itself. As Williams explains, responding to the assertion of a widely shared belief in an absolute moral position that torture is wrong:</w:t>
      </w:r>
    </w:p>
    <w:p w:rsidR="006F3259" w:rsidRPr="000F1C24" w:rsidRDefault="006F3259" w:rsidP="006F3259">
      <w:pPr>
        <w:rPr>
          <w:rFonts w:asciiTheme="minorHAnsi" w:hAnsiTheme="minorHAnsi" w:cstheme="minorHAnsi"/>
        </w:rPr>
      </w:pPr>
      <w:r w:rsidRPr="000F1C24">
        <w:rPr>
          <w:rFonts w:asciiTheme="minorHAnsi" w:hAnsiTheme="minorHAnsi" w:cstheme="minorHAnsi"/>
        </w:rPr>
        <w:t>[T]hese certainties reflect not abject truth, but the grammar of what it means to be us. The torture of innocents is wrong because it violates our culture's celebration of the individual and our sense of the essential dignity and equality of human beings.5 [CMLawl]</w:t>
      </w:r>
    </w:p>
    <w:p w:rsidR="006F3259" w:rsidRPr="000F1C24" w:rsidRDefault="006F3259" w:rsidP="006F3259">
      <w:pPr>
        <w:rPr>
          <w:rFonts w:asciiTheme="minorHAnsi" w:hAnsiTheme="minorHAnsi" w:cstheme="minorHAnsi"/>
        </w:rPr>
      </w:pPr>
      <w:r w:rsidRPr="000F1C24">
        <w:rPr>
          <w:rFonts w:asciiTheme="minorHAnsi" w:hAnsiTheme="minorHAnsi" w:cstheme="minorHAnsi"/>
        </w:rPr>
        <w:t>Professor Williams' response turns the relativism objection into a virtue of pragmatism, by exposing the reality that the process of defining a community's moral commitments is not an exercise of abstract deductive reason but a community defining act. In Williams' words, "Ethical choices offer not opportunities for appeal to absolutes, but the chance to find out who we are and who we want to be." 5 The articulation and defense of our moral commitments without appeal to "objective" truth "offers us a chance to step back and examine the structure of our form of life, to assess the hidden costs of our ideals." 6 Thus, pragmatism forces us to take responsibility for the reach of our moral commitments, their limits as well as their breadth. As Williams concludes:</w:t>
      </w:r>
    </w:p>
    <w:p w:rsidR="006F3259" w:rsidRPr="000F1C24" w:rsidRDefault="006F3259" w:rsidP="006F3259">
      <w:pPr>
        <w:rPr>
          <w:rFonts w:asciiTheme="minorHAnsi" w:hAnsiTheme="minorHAnsi" w:cstheme="minorHAnsi"/>
        </w:rPr>
      </w:pPr>
      <w:r w:rsidRPr="000F1C24">
        <w:rPr>
          <w:rFonts w:asciiTheme="minorHAnsi" w:hAnsiTheme="minorHAnsi" w:cstheme="minorHAnsi"/>
          <w:u w:val="single"/>
        </w:rPr>
        <w:t>Pragmatists should object to the notion of moral absolutes not because we want people to be free to torture or enslave, but because using the language of absolutes lets us evade the troubling fact that our moral choices fall on a continuum on which we set limits far short of our power to intervene</w:t>
      </w:r>
      <w:r w:rsidRPr="000F1C24">
        <w:rPr>
          <w:rFonts w:asciiTheme="minorHAnsi" w:hAnsiTheme="minorHAnsi" w:cstheme="minorHAnsi"/>
        </w:rPr>
        <w:t>.57</w:t>
      </w:r>
    </w:p>
    <w:p w:rsidR="006F3259" w:rsidRPr="000F1C24" w:rsidRDefault="006F3259" w:rsidP="006F3259">
      <w:pPr>
        <w:rPr>
          <w:rFonts w:asciiTheme="minorHAnsi" w:hAnsiTheme="minorHAnsi" w:cstheme="minorHAnsi"/>
          <w:u w:val="single"/>
        </w:rPr>
      </w:pPr>
      <w:r w:rsidRPr="000F1C24">
        <w:rPr>
          <w:rFonts w:asciiTheme="minorHAnsi" w:hAnsiTheme="minorHAnsi" w:cstheme="minorHAnsi"/>
        </w:rPr>
        <w:t xml:space="preserve">Thus, Williams makes a strong case that </w:t>
      </w:r>
      <w:r w:rsidRPr="000F0164">
        <w:rPr>
          <w:rFonts w:asciiTheme="minorHAnsi" w:hAnsiTheme="minorHAnsi" w:cstheme="minorHAnsi"/>
          <w:highlight w:val="yellow"/>
          <w:u w:val="single"/>
        </w:rPr>
        <w:t>pragmatism's rejection of moral absolutes is not only compatible with feminism, but enriches feminism's commitment to holding communities accountable for the values they select. The rejection of absolutes also promotes a feminist agenda by drawing attention to the importance of perspective in evaluating how well our chosen values work and whom they serve.</w:t>
      </w:r>
    </w:p>
    <w:p w:rsidR="006F3259" w:rsidRPr="000F1C24" w:rsidRDefault="006F3259" w:rsidP="006F3259">
      <w:pPr>
        <w:rPr>
          <w:rFonts w:asciiTheme="minorHAnsi" w:hAnsiTheme="minorHAnsi" w:cstheme="minorHAnsi"/>
        </w:rPr>
      </w:pPr>
      <w:r w:rsidRPr="000F1C24">
        <w:rPr>
          <w:rFonts w:asciiTheme="minorHAnsi" w:hAnsiTheme="minorHAnsi" w:cstheme="minorHAnsi"/>
        </w:rPr>
        <w:t>The charge of moral relativism leveled against pragmatism is also vulnerable to criticism for its premise that pragmatism invites a conception of truth that is individualistic. However, pragmatism insists upon a collective approach to seeking out truth and knowledge. Hilary Putnam, for example, a leading modem philosopher of pragmatism, dismisses the claim that pragmatism lets each person pick his or her own truth. As he explains:</w:t>
      </w:r>
    </w:p>
    <w:p w:rsidR="006F3259" w:rsidRPr="000F1C24" w:rsidRDefault="006F3259" w:rsidP="006F3259">
      <w:pPr>
        <w:rPr>
          <w:rFonts w:asciiTheme="minorHAnsi" w:hAnsiTheme="minorHAnsi" w:cstheme="minorHAnsi"/>
        </w:rPr>
      </w:pPr>
      <w:r w:rsidRPr="000F1C24">
        <w:rPr>
          <w:rFonts w:asciiTheme="minorHAnsi" w:hAnsiTheme="minorHAnsi" w:cstheme="minorHAnsi"/>
        </w:rPr>
        <w:t>Some critics even read [William] James-against repeated statements to the contrary, explicit and implicit, in his writing-as holding that if the consequences of believing that p are good for you, then p is "true for you." Let me say once and for all that James never used the notion of "true for me" or "true for you." Truth, he insists, is a notion which presupposes a community, and, like Peirce, he held that the widest possible community, the community of all persons (and possibly all sentient beings) in the long run, is the relevant one. 8</w:t>
      </w:r>
    </w:p>
    <w:p w:rsidR="006F3259" w:rsidRPr="000F1C24" w:rsidRDefault="006F3259" w:rsidP="006F3259">
      <w:pPr>
        <w:rPr>
          <w:rFonts w:asciiTheme="minorHAnsi" w:hAnsiTheme="minorHAnsi" w:cstheme="minorHAnsi"/>
        </w:rPr>
      </w:pPr>
      <w:r w:rsidRPr="000F1C24">
        <w:rPr>
          <w:rFonts w:asciiTheme="minorHAnsi" w:hAnsiTheme="minorHAnsi" w:cstheme="minorHAnsi"/>
        </w:rPr>
        <w:t xml:space="preserve">Instead of promoting an individualistic conception of truth, </w:t>
      </w:r>
      <w:r w:rsidRPr="000F0164">
        <w:rPr>
          <w:rFonts w:asciiTheme="minorHAnsi" w:hAnsiTheme="minorHAnsi" w:cstheme="minorHAnsi"/>
          <w:highlight w:val="yellow"/>
          <w:u w:val="single"/>
        </w:rPr>
        <w:t>pragmatism emphasizes the importance of community</w:t>
      </w:r>
      <w:r w:rsidRPr="000F1C24">
        <w:rPr>
          <w:rFonts w:asciiTheme="minorHAnsi" w:hAnsiTheme="minorHAnsi" w:cstheme="minorHAnsi"/>
        </w:rPr>
        <w:t xml:space="preserve"> in the pragmatist method of truth-seeking, and demands that the truth-seeking community be defined inclusively. 9</w:t>
      </w:r>
    </w:p>
    <w:p w:rsidR="006F3259" w:rsidRPr="000F1C24" w:rsidRDefault="006F3259" w:rsidP="006F3259">
      <w:pPr>
        <w:rPr>
          <w:rFonts w:asciiTheme="minorHAnsi" w:hAnsiTheme="minorHAnsi" w:cstheme="minorHAnsi"/>
          <w:u w:val="single"/>
        </w:rPr>
      </w:pPr>
      <w:r w:rsidRPr="000F0164">
        <w:rPr>
          <w:rFonts w:asciiTheme="minorHAnsi" w:hAnsiTheme="minorHAnsi" w:cstheme="minorHAnsi"/>
          <w:highlight w:val="yellow"/>
          <w:u w:val="single"/>
        </w:rPr>
        <w:t>Pragmatism's emphasis on the importance of inclusive communities in the truthseeking process is particularly helpful to feminists, who have long critiqued the claims of universal knowledge that emerge from communities that are not representative of women's voices</w:t>
      </w:r>
      <w:r w:rsidRPr="000F1C24">
        <w:rPr>
          <w:rFonts w:asciiTheme="minorHAnsi" w:hAnsiTheme="minorHAnsi" w:cstheme="minorHAnsi"/>
          <w:u w:val="single"/>
        </w:rPr>
        <w:t>. For these reasons, the relativist objection should not persuade feminists to keep their distance from pragmatism.</w:t>
      </w:r>
    </w:p>
    <w:p w:rsidR="006F3259" w:rsidRPr="000F1C24" w:rsidRDefault="006F3259" w:rsidP="006F3259">
      <w:pPr>
        <w:rPr>
          <w:rFonts w:asciiTheme="minorHAnsi" w:hAnsiTheme="minorHAnsi" w:cstheme="minorHAnsi"/>
        </w:rPr>
      </w:pPr>
      <w:r w:rsidRPr="000F1C24">
        <w:rPr>
          <w:rFonts w:asciiTheme="minorHAnsi" w:hAnsiTheme="minorHAnsi" w:cstheme="minorHAnsi"/>
        </w:rPr>
        <w:t>Another potential drawback to pragmatism is that it leaves itself vulnerable to charges of theoretical inconsistency as part of a backlash against progressive change. A legal strategy that does not fit into a theoretically pure framework might prompt charges of a double-standard or ad hoc instrumentalism that lacks a persuasive foundation. However, my own sense is that theoretical consistency is no more likely to succeed in defusing or preventing a backlash."0 A backlash reflects a power struggle rather than a search for truth or purity of ideas. Rather than striving for theoretical consistency to fend off the inevitable backlash that accompanies progress toward gender equality, feminists should meet the backlash head-on by seeking to shift the cultural norms that give it life and power.</w:t>
      </w:r>
    </w:p>
    <w:p w:rsidR="006F3259" w:rsidRPr="000F1C24" w:rsidRDefault="006F3259" w:rsidP="006F3259">
      <w:pPr>
        <w:rPr>
          <w:rFonts w:asciiTheme="minorHAnsi" w:hAnsiTheme="minorHAnsi" w:cstheme="minorHAnsi"/>
        </w:rPr>
      </w:pPr>
      <w:r w:rsidRPr="000F1C24">
        <w:rPr>
          <w:rFonts w:asciiTheme="minorHAnsi" w:hAnsiTheme="minorHAnsi" w:cstheme="minorHAnsi"/>
        </w:rPr>
        <w:t xml:space="preserve">Having sketched the contours of pragmatism and its promise for feminist legal theory, the remainder of </w:t>
      </w:r>
      <w:r w:rsidRPr="000F1C24">
        <w:rPr>
          <w:rStyle w:val="StyleUnderline"/>
          <w:rFonts w:asciiTheme="minorHAnsi" w:hAnsiTheme="minorHAnsi" w:cstheme="minorHAnsi"/>
        </w:rPr>
        <w:t>this article will examine Title IX as an example of a pragmatic feminist approach, and evaluate the law through a pragmatist lens</w:t>
      </w:r>
      <w:r w:rsidRPr="000F1C24">
        <w:rPr>
          <w:rFonts w:asciiTheme="minorHAnsi" w:hAnsiTheme="minorHAnsi" w:cstheme="minorHAnsi"/>
        </w:rPr>
        <w:t xml:space="preserve">. Before considering Title IX's approach to theory and how it works, however, it is important to take stock of the context of the problem the law is addressing since, </w:t>
      </w:r>
      <w:r w:rsidRPr="000F1C24">
        <w:rPr>
          <w:rStyle w:val="StyleUnderline"/>
          <w:rFonts w:asciiTheme="minorHAnsi" w:hAnsiTheme="minorHAnsi" w:cstheme="minorHAnsi"/>
        </w:rPr>
        <w:t>to a pragmatist, context is everything</w:t>
      </w:r>
      <w:r w:rsidRPr="000F1C24">
        <w:rPr>
          <w:rFonts w:asciiTheme="minorHAnsi" w:hAnsiTheme="minorHAnsi" w:cstheme="minorHAnsi"/>
        </w:rPr>
        <w:t xml:space="preserve">. </w:t>
      </w:r>
      <w:r w:rsidRPr="000F0164">
        <w:rPr>
          <w:rStyle w:val="Emphasis"/>
          <w:rFonts w:asciiTheme="minorHAnsi" w:hAnsiTheme="minorHAnsi" w:cstheme="minorHAnsi"/>
          <w:highlight w:val="yellow"/>
        </w:rPr>
        <w:t>The complexity of gender subordination</w:t>
      </w:r>
      <w:r w:rsidRPr="000F1C24">
        <w:rPr>
          <w:rFonts w:asciiTheme="minorHAnsi" w:hAnsiTheme="minorHAnsi" w:cstheme="minorHAnsi"/>
        </w:rPr>
        <w:t xml:space="preserve"> in sports both </w:t>
      </w:r>
      <w:r w:rsidRPr="000F0164">
        <w:rPr>
          <w:rStyle w:val="Emphasis"/>
          <w:rFonts w:asciiTheme="minorHAnsi" w:hAnsiTheme="minorHAnsi" w:cstheme="minorHAnsi"/>
          <w:highlight w:val="yellow"/>
        </w:rPr>
        <w:t>demonstrates the need for a pragmatic approach and provides crucial detail for considering the effectiveness of Title IX</w:t>
      </w:r>
      <w:r w:rsidRPr="000F1C24">
        <w:rPr>
          <w:rStyle w:val="Emphasis"/>
          <w:rFonts w:asciiTheme="minorHAnsi" w:hAnsiTheme="minorHAnsi" w:cstheme="minorHAnsi"/>
        </w:rPr>
        <w:t>.</w:t>
      </w:r>
      <w:r w:rsidRPr="000F1C24">
        <w:rPr>
          <w:rFonts w:asciiTheme="minorHAnsi" w:hAnsiTheme="minorHAnsi" w:cstheme="minorHAnsi"/>
        </w:rPr>
        <w:t xml:space="preserve"> Pragmatism's exhortation to build legal strategy from the ground up, rather than deducing it from abstract principles of justice, requires that any evaluation of the law's theory be based on an understanding of the social problem of gender inequality in sports.</w:t>
      </w:r>
    </w:p>
    <w:p w:rsidR="006F3259" w:rsidRPr="000F1C24" w:rsidRDefault="006F3259" w:rsidP="006F3259">
      <w:pPr>
        <w:pStyle w:val="Heading2"/>
        <w:rPr>
          <w:rFonts w:asciiTheme="minorHAnsi" w:hAnsiTheme="minorHAnsi" w:cstheme="minorHAnsi"/>
        </w:rPr>
      </w:pPr>
      <w:r w:rsidRPr="000F1C24">
        <w:rPr>
          <w:rFonts w:asciiTheme="minorHAnsi" w:hAnsiTheme="minorHAnsi" w:cstheme="minorHAnsi"/>
        </w:rPr>
        <w:t>Politics DA</w:t>
      </w:r>
    </w:p>
    <w:p w:rsidR="00976EC9" w:rsidRDefault="00976EC9" w:rsidP="00976EC9">
      <w:pPr>
        <w:pStyle w:val="Heading3"/>
      </w:pPr>
      <w:r>
        <w:t>Link</w:t>
      </w: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 xml:space="preserve">Not unique and no link – bills to encourage women going into STEM are already being signed with </w:t>
      </w:r>
      <w:r w:rsidRPr="000F1C24">
        <w:rPr>
          <w:rFonts w:asciiTheme="minorHAnsi" w:hAnsiTheme="minorHAnsi" w:cstheme="minorHAnsi"/>
          <w:u w:val="single"/>
        </w:rPr>
        <w:t>bipartisan</w:t>
      </w:r>
      <w:r w:rsidRPr="000F1C24">
        <w:rPr>
          <w:rFonts w:asciiTheme="minorHAnsi" w:hAnsiTheme="minorHAnsi" w:cstheme="minorHAnsi"/>
        </w:rPr>
        <w:t xml:space="preserve"> and </w:t>
      </w:r>
      <w:r w:rsidRPr="000F1C24">
        <w:rPr>
          <w:rFonts w:asciiTheme="minorHAnsi" w:hAnsiTheme="minorHAnsi" w:cstheme="minorHAnsi"/>
          <w:u w:val="single"/>
        </w:rPr>
        <w:t>executive</w:t>
      </w:r>
      <w:r w:rsidRPr="000F1C24">
        <w:rPr>
          <w:rFonts w:asciiTheme="minorHAnsi" w:hAnsiTheme="minorHAnsi" w:cstheme="minorHAnsi"/>
        </w:rPr>
        <w:t xml:space="preserve"> support</w:t>
      </w:r>
    </w:p>
    <w:p w:rsidR="006F3259" w:rsidRPr="000F1C24" w:rsidRDefault="006F3259" w:rsidP="006F3259">
      <w:pPr>
        <w:rPr>
          <w:rFonts w:asciiTheme="minorHAnsi" w:hAnsiTheme="minorHAnsi" w:cstheme="minorHAnsi"/>
        </w:rPr>
      </w:pPr>
      <w:r w:rsidRPr="000F1C24">
        <w:rPr>
          <w:rFonts w:asciiTheme="minorHAnsi" w:hAnsiTheme="minorHAnsi" w:cstheme="minorHAnsi"/>
        </w:rPr>
        <w:t>**Note: Senator Heitkamp is a Democrat</w:t>
      </w:r>
    </w:p>
    <w:p w:rsidR="006F3259" w:rsidRPr="000F1C24" w:rsidRDefault="006F3259" w:rsidP="006F3259">
      <w:pPr>
        <w:rPr>
          <w:rFonts w:asciiTheme="minorHAnsi" w:hAnsiTheme="minorHAnsi" w:cstheme="minorHAnsi"/>
        </w:rPr>
      </w:pPr>
      <w:r w:rsidRPr="000F1C24">
        <w:rPr>
          <w:rFonts w:asciiTheme="minorHAnsi" w:hAnsiTheme="minorHAnsi" w:cstheme="minorHAnsi"/>
        </w:rPr>
        <w:t>**The bills passed 383-4 and 380-3 in the House</w:t>
      </w:r>
    </w:p>
    <w:p w:rsidR="006F3259" w:rsidRPr="000F1C24" w:rsidRDefault="006F3259" w:rsidP="006F3259">
      <w:pPr>
        <w:rPr>
          <w:rFonts w:asciiTheme="minorHAnsi" w:hAnsiTheme="minorHAnsi" w:cstheme="minorHAnsi"/>
        </w:rPr>
      </w:pPr>
      <w:r w:rsidRPr="000F1C24">
        <w:rPr>
          <w:rStyle w:val="Style13ptBold"/>
          <w:rFonts w:asciiTheme="minorHAnsi" w:hAnsiTheme="minorHAnsi" w:cstheme="minorHAnsi"/>
        </w:rPr>
        <w:t>Carson 17</w:t>
      </w:r>
      <w:r w:rsidRPr="000F1C24">
        <w:rPr>
          <w:rFonts w:asciiTheme="minorHAnsi" w:hAnsiTheme="minorHAnsi" w:cstheme="minorHAnsi"/>
        </w:rPr>
        <w:t xml:space="preserve"> - Erin Carson, staff reporter for CNET ("Trump signs laws to promote women in STEM", CNET, 2-28-2017, Available Online from https://www.cnet.com/news/trump-women-in-stem-tech-laws/, Accessed on 7-17-2017 by JS)</w:t>
      </w:r>
    </w:p>
    <w:p w:rsidR="006F3259" w:rsidRPr="000F1C24" w:rsidRDefault="006F3259" w:rsidP="006F3259">
      <w:pPr>
        <w:rPr>
          <w:rFonts w:asciiTheme="minorHAnsi" w:hAnsiTheme="minorHAnsi" w:cstheme="minorHAnsi"/>
          <w:sz w:val="14"/>
        </w:rPr>
      </w:pPr>
      <w:r w:rsidRPr="000F1C24">
        <w:rPr>
          <w:rStyle w:val="StyleUnderline"/>
          <w:rFonts w:asciiTheme="minorHAnsi" w:hAnsiTheme="minorHAnsi" w:cstheme="minorHAnsi"/>
        </w:rPr>
        <w:t>President</w:t>
      </w:r>
      <w:r w:rsidRPr="000F1C24">
        <w:rPr>
          <w:rFonts w:asciiTheme="minorHAnsi" w:hAnsiTheme="minorHAnsi" w:cstheme="minorHAnsi"/>
          <w:sz w:val="14"/>
        </w:rPr>
        <w:t xml:space="preserve"> Donald </w:t>
      </w:r>
      <w:r w:rsidRPr="000F0164">
        <w:rPr>
          <w:rStyle w:val="StyleUnderline"/>
          <w:rFonts w:asciiTheme="minorHAnsi" w:hAnsiTheme="minorHAnsi" w:cstheme="minorHAnsi"/>
          <w:highlight w:val="yellow"/>
        </w:rPr>
        <w:t>Trump signed</w:t>
      </w:r>
      <w:r w:rsidRPr="000F1C24">
        <w:rPr>
          <w:rFonts w:asciiTheme="minorHAnsi" w:hAnsiTheme="minorHAnsi" w:cstheme="minorHAnsi"/>
          <w:sz w:val="14"/>
        </w:rPr>
        <w:t xml:space="preserve"> two </w:t>
      </w:r>
      <w:r w:rsidRPr="000F0164">
        <w:rPr>
          <w:rStyle w:val="StyleUnderline"/>
          <w:rFonts w:asciiTheme="minorHAnsi" w:hAnsiTheme="minorHAnsi" w:cstheme="minorHAnsi"/>
          <w:highlight w:val="yellow"/>
        </w:rPr>
        <w:t>laws</w:t>
      </w:r>
      <w:r w:rsidRPr="000F1C24">
        <w:rPr>
          <w:rFonts w:asciiTheme="minorHAnsi" w:hAnsiTheme="minorHAnsi" w:cstheme="minorHAnsi"/>
          <w:sz w:val="14"/>
        </w:rPr>
        <w:t xml:space="preserve"> on Tuesday </w:t>
      </w:r>
      <w:r w:rsidRPr="000F0164">
        <w:rPr>
          <w:rStyle w:val="StyleUnderline"/>
          <w:rFonts w:asciiTheme="minorHAnsi" w:hAnsiTheme="minorHAnsi" w:cstheme="minorHAnsi"/>
          <w:highlight w:val="yellow"/>
        </w:rPr>
        <w:t xml:space="preserve">that </w:t>
      </w:r>
      <w:r w:rsidRPr="000F1C24">
        <w:rPr>
          <w:rStyle w:val="StyleUnderline"/>
          <w:rFonts w:asciiTheme="minorHAnsi" w:hAnsiTheme="minorHAnsi" w:cstheme="minorHAnsi"/>
        </w:rPr>
        <w:t xml:space="preserve">authorize NASA and the National Science Foundation to </w:t>
      </w:r>
      <w:r w:rsidRPr="000F0164">
        <w:rPr>
          <w:rStyle w:val="StyleUnderline"/>
          <w:rFonts w:asciiTheme="minorHAnsi" w:hAnsiTheme="minorHAnsi" w:cstheme="minorHAnsi"/>
          <w:highlight w:val="yellow"/>
        </w:rPr>
        <w:t>encourage women and girls to get into STEM</w:t>
      </w:r>
      <w:r w:rsidRPr="000F1C24">
        <w:rPr>
          <w:rFonts w:asciiTheme="minorHAnsi" w:hAnsiTheme="minorHAnsi" w:cstheme="minorHAnsi"/>
          <w:sz w:val="14"/>
        </w:rPr>
        <w:t xml:space="preserve"> fields. Those are science, technology, engineering and math. </w:t>
      </w:r>
      <w:r w:rsidRPr="000F0164">
        <w:rPr>
          <w:rStyle w:val="StyleUnderline"/>
          <w:rFonts w:asciiTheme="minorHAnsi" w:hAnsiTheme="minorHAnsi" w:cstheme="minorHAnsi"/>
          <w:highlight w:val="yellow"/>
        </w:rPr>
        <w:t>The Inspire Act directs NASA to promote STEM</w:t>
      </w:r>
      <w:r w:rsidRPr="000F1C24">
        <w:rPr>
          <w:rStyle w:val="StyleUnderline"/>
          <w:rFonts w:asciiTheme="minorHAnsi" w:hAnsiTheme="minorHAnsi" w:cstheme="minorHAnsi"/>
        </w:rPr>
        <w:t xml:space="preserve"> fields to women and girls, and encourage women to pursue careers in aerospace</w:t>
      </w:r>
      <w:r w:rsidRPr="000F1C24">
        <w:rPr>
          <w:rFonts w:asciiTheme="minorHAnsi" w:hAnsiTheme="minorHAnsi" w:cstheme="minorHAnsi"/>
          <w:sz w:val="14"/>
        </w:rPr>
        <w:t xml:space="preserve">. The law gives NASA three months to present two congressional committees with its plans for getting staff -- think astronauts, scientists and engineers -- in front of girls studying STEM in elementary and secondary schools. The full name of the law is the Inspiring the Next Space Pioneers, Innovators, Researchers, and Explorers Women Act, in case you're wondering where the acronym Inspire comes from. The second law is </w:t>
      </w:r>
      <w:r w:rsidRPr="000F0164">
        <w:rPr>
          <w:rStyle w:val="StyleUnderline"/>
          <w:rFonts w:asciiTheme="minorHAnsi" w:hAnsiTheme="minorHAnsi" w:cstheme="minorHAnsi"/>
          <w:highlight w:val="yellow"/>
        </w:rPr>
        <w:t>the Promoting Women in Entrepreneurship Act</w:t>
      </w:r>
      <w:r w:rsidRPr="000F1C24">
        <w:rPr>
          <w:rFonts w:asciiTheme="minorHAnsi" w:hAnsiTheme="minorHAnsi" w:cstheme="minorHAnsi"/>
          <w:sz w:val="14"/>
        </w:rPr>
        <w:t xml:space="preserve">. It </w:t>
      </w:r>
      <w:r w:rsidRPr="000F0164">
        <w:rPr>
          <w:rStyle w:val="StyleUnderline"/>
          <w:rFonts w:asciiTheme="minorHAnsi" w:hAnsiTheme="minorHAnsi" w:cstheme="minorHAnsi"/>
          <w:highlight w:val="yellow"/>
        </w:rPr>
        <w:t>authorizes the N</w:t>
      </w:r>
      <w:r w:rsidRPr="000F1C24">
        <w:rPr>
          <w:rStyle w:val="StyleUnderline"/>
          <w:rFonts w:asciiTheme="minorHAnsi" w:hAnsiTheme="minorHAnsi" w:cstheme="minorHAnsi"/>
        </w:rPr>
        <w:t xml:space="preserve">ational </w:t>
      </w:r>
      <w:r w:rsidRPr="000F0164">
        <w:rPr>
          <w:rStyle w:val="StyleUnderline"/>
          <w:rFonts w:asciiTheme="minorHAnsi" w:hAnsiTheme="minorHAnsi" w:cstheme="minorHAnsi"/>
          <w:highlight w:val="yellow"/>
        </w:rPr>
        <w:t>S</w:t>
      </w:r>
      <w:r w:rsidRPr="000F1C24">
        <w:rPr>
          <w:rStyle w:val="StyleUnderline"/>
          <w:rFonts w:asciiTheme="minorHAnsi" w:hAnsiTheme="minorHAnsi" w:cstheme="minorHAnsi"/>
        </w:rPr>
        <w:t xml:space="preserve">cience </w:t>
      </w:r>
      <w:r w:rsidRPr="000F0164">
        <w:rPr>
          <w:rStyle w:val="StyleUnderline"/>
          <w:rFonts w:asciiTheme="minorHAnsi" w:hAnsiTheme="minorHAnsi" w:cstheme="minorHAnsi"/>
          <w:highlight w:val="yellow"/>
        </w:rPr>
        <w:t>F</w:t>
      </w:r>
      <w:r w:rsidRPr="000F1C24">
        <w:rPr>
          <w:rStyle w:val="StyleUnderline"/>
          <w:rFonts w:asciiTheme="minorHAnsi" w:hAnsiTheme="minorHAnsi" w:cstheme="minorHAnsi"/>
        </w:rPr>
        <w:t xml:space="preserve">oundation </w:t>
      </w:r>
      <w:r w:rsidRPr="000F0164">
        <w:rPr>
          <w:rStyle w:val="StyleUnderline"/>
          <w:rFonts w:asciiTheme="minorHAnsi" w:hAnsiTheme="minorHAnsi" w:cstheme="minorHAnsi"/>
          <w:highlight w:val="yellow"/>
        </w:rPr>
        <w:t>to support entrepreneurial programs aimed at women</w:t>
      </w:r>
      <w:r w:rsidRPr="000F1C24">
        <w:rPr>
          <w:rFonts w:asciiTheme="minorHAnsi" w:hAnsiTheme="minorHAnsi" w:cstheme="minorHAnsi"/>
          <w:sz w:val="14"/>
        </w:rPr>
        <w:t>. "</w:t>
      </w:r>
      <w:r w:rsidRPr="000F1C24">
        <w:rPr>
          <w:rStyle w:val="StyleUnderline"/>
          <w:rFonts w:asciiTheme="minorHAnsi" w:hAnsiTheme="minorHAnsi" w:cstheme="minorHAnsi"/>
        </w:rPr>
        <w:t>It's not fair and</w:t>
      </w:r>
      <w:r w:rsidRPr="000F1C24">
        <w:rPr>
          <w:rFonts w:asciiTheme="minorHAnsi" w:hAnsiTheme="minorHAnsi" w:cstheme="minorHAnsi"/>
          <w:sz w:val="14"/>
        </w:rPr>
        <w:t xml:space="preserve"> it's </w:t>
      </w:r>
      <w:r w:rsidRPr="000F1C24">
        <w:rPr>
          <w:rStyle w:val="StyleUnderline"/>
          <w:rFonts w:asciiTheme="minorHAnsi" w:hAnsiTheme="minorHAnsi" w:cstheme="minorHAnsi"/>
        </w:rPr>
        <w:t>not even smart</w:t>
      </w:r>
      <w:r w:rsidRPr="000F1C24">
        <w:rPr>
          <w:rFonts w:asciiTheme="minorHAnsi" w:hAnsiTheme="minorHAnsi" w:cstheme="minorHAnsi"/>
          <w:sz w:val="14"/>
        </w:rPr>
        <w:t xml:space="preserve">," </w:t>
      </w:r>
      <w:r w:rsidRPr="000F1C24">
        <w:rPr>
          <w:rStyle w:val="StyleUnderline"/>
          <w:rFonts w:asciiTheme="minorHAnsi" w:hAnsiTheme="minorHAnsi" w:cstheme="minorHAnsi"/>
        </w:rPr>
        <w:t>Trump said of the low percentage of women with STEM degrees</w:t>
      </w:r>
      <w:r w:rsidRPr="000F1C24">
        <w:rPr>
          <w:rFonts w:asciiTheme="minorHAnsi" w:hAnsiTheme="minorHAnsi" w:cstheme="minorHAnsi"/>
          <w:sz w:val="14"/>
        </w:rPr>
        <w:t xml:space="preserve"> who actually work in the field. About a quarter of the women with STEM degrees work in the field. The topic of women in tech has grown more heated over the past few years. Although women account for about 47 percent of the workforce in the US, according to the Bureau of Labor Statistics, they make up only 25.6 percent of computer and mathematical occupations, and 15.4 percent of architecture and engineering occupations. These days, women earn only 18 percent of computer science degrees. Meanwhile, President Barack Obama's administration projected there were more than a half million open jobs in information technology. </w:t>
      </w:r>
      <w:r w:rsidRPr="000F0164">
        <w:rPr>
          <w:rStyle w:val="StyleUnderline"/>
          <w:rFonts w:asciiTheme="minorHAnsi" w:hAnsiTheme="minorHAnsi" w:cstheme="minorHAnsi"/>
          <w:highlight w:val="yellow"/>
        </w:rPr>
        <w:t>Trump signed the bills surrounded by women including</w:t>
      </w:r>
      <w:r w:rsidRPr="000F1C24">
        <w:rPr>
          <w:rFonts w:asciiTheme="minorHAnsi" w:hAnsiTheme="minorHAnsi" w:cstheme="minorHAnsi"/>
          <w:sz w:val="14"/>
        </w:rPr>
        <w:t xml:space="preserve"> Rep. Barbara Comstock, who introduced the Inspire Act, and </w:t>
      </w:r>
      <w:r w:rsidRPr="000F0164">
        <w:rPr>
          <w:rStyle w:val="StyleUnderline"/>
          <w:rFonts w:asciiTheme="minorHAnsi" w:hAnsiTheme="minorHAnsi" w:cstheme="minorHAnsi"/>
          <w:highlight w:val="yellow"/>
        </w:rPr>
        <w:t xml:space="preserve">Sen. </w:t>
      </w:r>
      <w:r w:rsidRPr="000F1C24">
        <w:rPr>
          <w:rStyle w:val="StyleUnderline"/>
          <w:rFonts w:asciiTheme="minorHAnsi" w:hAnsiTheme="minorHAnsi" w:cstheme="minorHAnsi"/>
        </w:rPr>
        <w:t xml:space="preserve">Heidi </w:t>
      </w:r>
      <w:r w:rsidRPr="000F0164">
        <w:rPr>
          <w:rStyle w:val="StyleUnderline"/>
          <w:rFonts w:asciiTheme="minorHAnsi" w:hAnsiTheme="minorHAnsi" w:cstheme="minorHAnsi"/>
          <w:highlight w:val="yellow"/>
        </w:rPr>
        <w:t>Heitkamp</w:t>
      </w:r>
      <w:r w:rsidRPr="000F1C24">
        <w:rPr>
          <w:rFonts w:asciiTheme="minorHAnsi" w:hAnsiTheme="minorHAnsi" w:cstheme="minorHAnsi"/>
          <w:sz w:val="14"/>
        </w:rPr>
        <w:t xml:space="preserve">, as well as his daughter Ivanka Trump and First Lady Melania Trump. Vice President Mike Pence was also on hand, along with Texas Rep. Lamar Smith, to name a few. In the Oval Office, </w:t>
      </w:r>
      <w:r w:rsidRPr="000F0164">
        <w:rPr>
          <w:rFonts w:asciiTheme="minorHAnsi" w:hAnsiTheme="minorHAnsi" w:cstheme="minorHAnsi"/>
          <w:sz w:val="14"/>
          <w:highlight w:val="yellow"/>
        </w:rPr>
        <w:t>Tru</w:t>
      </w:r>
      <w:r w:rsidRPr="000F0164">
        <w:rPr>
          <w:rStyle w:val="StyleUnderline"/>
          <w:rFonts w:asciiTheme="minorHAnsi" w:hAnsiTheme="minorHAnsi" w:cstheme="minorHAnsi"/>
          <w:highlight w:val="yellow"/>
        </w:rPr>
        <w:t>mp expressed the need to have</w:t>
      </w:r>
      <w:r w:rsidRPr="000F1C24">
        <w:rPr>
          <w:rStyle w:val="StyleUnderline"/>
          <w:rFonts w:asciiTheme="minorHAnsi" w:hAnsiTheme="minorHAnsi" w:cstheme="minorHAnsi"/>
        </w:rPr>
        <w:t xml:space="preserve"> more </w:t>
      </w:r>
      <w:r w:rsidRPr="000F0164">
        <w:rPr>
          <w:rStyle w:val="StyleUnderline"/>
          <w:rFonts w:asciiTheme="minorHAnsi" w:hAnsiTheme="minorHAnsi" w:cstheme="minorHAnsi"/>
          <w:highlight w:val="yellow"/>
        </w:rPr>
        <w:t>policies addressing women in the workforce</w:t>
      </w:r>
      <w:r w:rsidRPr="000F1C24">
        <w:rPr>
          <w:rStyle w:val="StyleUnderline"/>
          <w:rFonts w:asciiTheme="minorHAnsi" w:hAnsiTheme="minorHAnsi" w:cstheme="minorHAnsi"/>
        </w:rPr>
        <w:t>.</w:t>
      </w:r>
      <w:r w:rsidRPr="000F1C24">
        <w:rPr>
          <w:rFonts w:asciiTheme="minorHAnsi" w:hAnsiTheme="minorHAnsi" w:cstheme="minorHAnsi"/>
          <w:sz w:val="14"/>
        </w:rPr>
        <w:t xml:space="preserve"> "</w:t>
      </w:r>
      <w:r w:rsidRPr="000F0164">
        <w:rPr>
          <w:rStyle w:val="StyleUnderline"/>
          <w:rFonts w:asciiTheme="minorHAnsi" w:hAnsiTheme="minorHAnsi" w:cstheme="minorHAnsi"/>
          <w:highlight w:val="yellow"/>
        </w:rPr>
        <w:t>That's</w:t>
      </w:r>
      <w:r w:rsidRPr="000F1C24">
        <w:rPr>
          <w:rFonts w:asciiTheme="minorHAnsi" w:hAnsiTheme="minorHAnsi" w:cstheme="minorHAnsi"/>
          <w:sz w:val="14"/>
        </w:rPr>
        <w:t xml:space="preserve"> really </w:t>
      </w:r>
      <w:r w:rsidRPr="000F0164">
        <w:rPr>
          <w:rStyle w:val="StyleUnderline"/>
          <w:rFonts w:asciiTheme="minorHAnsi" w:hAnsiTheme="minorHAnsi" w:cstheme="minorHAnsi"/>
          <w:highlight w:val="yellow"/>
        </w:rPr>
        <w:t>going to be addressed</w:t>
      </w:r>
      <w:r w:rsidRPr="000F1C24">
        <w:rPr>
          <w:rFonts w:asciiTheme="minorHAnsi" w:hAnsiTheme="minorHAnsi" w:cstheme="minorHAnsi"/>
          <w:sz w:val="14"/>
        </w:rPr>
        <w:t xml:space="preserve"> by my administration over the years </w:t>
      </w:r>
      <w:r w:rsidRPr="000F0164">
        <w:rPr>
          <w:rStyle w:val="StyleUnderline"/>
          <w:rFonts w:asciiTheme="minorHAnsi" w:hAnsiTheme="minorHAnsi" w:cstheme="minorHAnsi"/>
          <w:highlight w:val="yellow"/>
        </w:rPr>
        <w:t>with more</w:t>
      </w:r>
      <w:r w:rsidRPr="000F1C24">
        <w:rPr>
          <w:rFonts w:asciiTheme="minorHAnsi" w:hAnsiTheme="minorHAnsi" w:cstheme="minorHAnsi"/>
          <w:sz w:val="14"/>
        </w:rPr>
        <w:t xml:space="preserve"> and more of these </w:t>
      </w:r>
      <w:r w:rsidRPr="000F0164">
        <w:rPr>
          <w:rStyle w:val="StyleUnderline"/>
          <w:rFonts w:asciiTheme="minorHAnsi" w:hAnsiTheme="minorHAnsi" w:cstheme="minorHAnsi"/>
          <w:highlight w:val="yellow"/>
        </w:rPr>
        <w:t>bills</w:t>
      </w:r>
      <w:r w:rsidRPr="000F1C24">
        <w:rPr>
          <w:rStyle w:val="StyleUnderline"/>
          <w:rFonts w:asciiTheme="minorHAnsi" w:hAnsiTheme="minorHAnsi" w:cstheme="minorHAnsi"/>
        </w:rPr>
        <w:t xml:space="preserve"> coming out and address</w:t>
      </w:r>
      <w:r w:rsidRPr="000F1C24">
        <w:rPr>
          <w:rFonts w:asciiTheme="minorHAnsi" w:hAnsiTheme="minorHAnsi" w:cstheme="minorHAnsi"/>
          <w:sz w:val="14"/>
        </w:rPr>
        <w:t xml:space="preserve"> the barriers faced by </w:t>
      </w:r>
      <w:r w:rsidRPr="000F1C24">
        <w:rPr>
          <w:rStyle w:val="StyleUnderline"/>
          <w:rFonts w:asciiTheme="minorHAnsi" w:hAnsiTheme="minorHAnsi" w:cstheme="minorHAnsi"/>
        </w:rPr>
        <w:t>female entrepreneurs and</w:t>
      </w:r>
      <w:r w:rsidRPr="000F1C24">
        <w:rPr>
          <w:rFonts w:asciiTheme="minorHAnsi" w:hAnsiTheme="minorHAnsi" w:cstheme="minorHAnsi"/>
          <w:sz w:val="14"/>
        </w:rPr>
        <w:t xml:space="preserve"> by </w:t>
      </w:r>
      <w:r w:rsidRPr="000F1C24">
        <w:rPr>
          <w:rStyle w:val="StyleUnderline"/>
          <w:rFonts w:asciiTheme="minorHAnsi" w:hAnsiTheme="minorHAnsi" w:cstheme="minorHAnsi"/>
        </w:rPr>
        <w:t>those in STEM</w:t>
      </w:r>
      <w:r w:rsidRPr="000F1C24">
        <w:rPr>
          <w:rFonts w:asciiTheme="minorHAnsi" w:hAnsiTheme="minorHAnsi" w:cstheme="minorHAnsi"/>
          <w:sz w:val="14"/>
        </w:rPr>
        <w:t xml:space="preserve"> fields," he said. </w:t>
      </w:r>
    </w:p>
    <w:p w:rsidR="006F3259" w:rsidRPr="000F1C24" w:rsidRDefault="006F3259" w:rsidP="006F3259">
      <w:pPr>
        <w:rPr>
          <w:rFonts w:asciiTheme="minorHAnsi" w:hAnsiTheme="minorHAnsi" w:cstheme="minorHAnsi"/>
        </w:rPr>
      </w:pP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No link and Impact is not unique – Trump and congress both recognize the importance of women in STEM</w:t>
      </w:r>
    </w:p>
    <w:p w:rsidR="006F3259" w:rsidRPr="000F1C24" w:rsidRDefault="006F3259" w:rsidP="006F3259">
      <w:pPr>
        <w:rPr>
          <w:rFonts w:asciiTheme="minorHAnsi" w:hAnsiTheme="minorHAnsi" w:cstheme="minorHAnsi"/>
        </w:rPr>
      </w:pPr>
      <w:r w:rsidRPr="000F1C24">
        <w:rPr>
          <w:rStyle w:val="Style13ptBold"/>
          <w:rFonts w:asciiTheme="minorHAnsi" w:hAnsiTheme="minorHAnsi" w:cstheme="minorHAnsi"/>
        </w:rPr>
        <w:t xml:space="preserve">Sattler 17 </w:t>
      </w:r>
      <w:r w:rsidRPr="000F1C24">
        <w:rPr>
          <w:rFonts w:asciiTheme="minorHAnsi" w:hAnsiTheme="minorHAnsi" w:cstheme="minorHAnsi"/>
        </w:rPr>
        <w:t>— Dwayne Sattler, Chemical Educational Foundation, Ohio State University (“The Gender Gap in Cybersecurity Can, and Should, Be Closed”, June 28</w:t>
      </w:r>
      <w:r w:rsidRPr="000F1C24">
        <w:rPr>
          <w:rFonts w:asciiTheme="minorHAnsi" w:hAnsiTheme="minorHAnsi" w:cstheme="minorHAnsi"/>
          <w:vertAlign w:val="superscript"/>
        </w:rPr>
        <w:t>th</w:t>
      </w:r>
      <w:r w:rsidRPr="000F1C24">
        <w:rPr>
          <w:rFonts w:asciiTheme="minorHAnsi" w:hAnsiTheme="minorHAnsi" w:cstheme="minorHAnsi"/>
        </w:rPr>
        <w:t>, Available Online at http://www.realcleareducation.com/articles/2017/06/28/engaging_future_stem_leaders_110172.html, Accessed 07-14-2017 AZ)</w:t>
      </w:r>
    </w:p>
    <w:p w:rsidR="006F3259" w:rsidRPr="000F1C24" w:rsidRDefault="006F3259" w:rsidP="006F3259">
      <w:pPr>
        <w:rPr>
          <w:rFonts w:asciiTheme="minorHAnsi" w:hAnsiTheme="minorHAnsi" w:cstheme="minorHAnsi"/>
          <w:u w:val="single"/>
        </w:rPr>
      </w:pPr>
      <w:r w:rsidRPr="000F1C24">
        <w:rPr>
          <w:rFonts w:asciiTheme="minorHAnsi" w:hAnsiTheme="minorHAnsi" w:cstheme="minorHAnsi"/>
        </w:rPr>
        <w:t xml:space="preserve">In February, President Donald </w:t>
      </w:r>
      <w:r w:rsidRPr="000F0164">
        <w:rPr>
          <w:rFonts w:asciiTheme="minorHAnsi" w:hAnsiTheme="minorHAnsi" w:cstheme="minorHAnsi"/>
          <w:highlight w:val="yellow"/>
          <w:u w:val="single"/>
        </w:rPr>
        <w:t>Trump signed the Inspire Act and</w:t>
      </w:r>
      <w:r w:rsidRPr="000F1C24">
        <w:rPr>
          <w:rFonts w:asciiTheme="minorHAnsi" w:hAnsiTheme="minorHAnsi" w:cstheme="minorHAnsi"/>
          <w:u w:val="single"/>
        </w:rPr>
        <w:t xml:space="preserve"> the </w:t>
      </w:r>
      <w:r w:rsidRPr="000F0164">
        <w:rPr>
          <w:rFonts w:asciiTheme="minorHAnsi" w:hAnsiTheme="minorHAnsi" w:cstheme="minorHAnsi"/>
          <w:highlight w:val="yellow"/>
          <w:u w:val="single"/>
        </w:rPr>
        <w:t>Promoting Women in Entrepreneurship Act</w:t>
      </w:r>
      <w:r w:rsidRPr="000F1C24">
        <w:rPr>
          <w:rFonts w:asciiTheme="minorHAnsi" w:hAnsiTheme="minorHAnsi" w:cstheme="minorHAnsi"/>
        </w:rPr>
        <w:t xml:space="preserve">, </w:t>
      </w:r>
      <w:r w:rsidRPr="000F0164">
        <w:rPr>
          <w:rFonts w:asciiTheme="minorHAnsi" w:hAnsiTheme="minorHAnsi" w:cstheme="minorHAnsi"/>
          <w:highlight w:val="yellow"/>
          <w:u w:val="single"/>
        </w:rPr>
        <w:t>two laws aimed at increasing the number of women in STEM</w:t>
      </w:r>
      <w:r w:rsidRPr="000F1C24">
        <w:rPr>
          <w:rFonts w:asciiTheme="minorHAnsi" w:hAnsiTheme="minorHAnsi" w:cstheme="minorHAnsi"/>
        </w:rPr>
        <w:t xml:space="preserve"> (science, technology, engineering and mathematics) jobs. </w:t>
      </w:r>
      <w:r w:rsidRPr="000F1C24">
        <w:rPr>
          <w:rFonts w:asciiTheme="minorHAnsi" w:hAnsiTheme="minorHAnsi" w:cstheme="minorHAnsi"/>
          <w:u w:val="single"/>
        </w:rPr>
        <w:t xml:space="preserve">The science and education communities collectively rejoiced to see STEM – and particularly </w:t>
      </w:r>
      <w:r w:rsidRPr="000F0164">
        <w:rPr>
          <w:rFonts w:asciiTheme="minorHAnsi" w:hAnsiTheme="minorHAnsi" w:cstheme="minorHAnsi"/>
          <w:highlight w:val="yellow"/>
          <w:u w:val="single"/>
        </w:rPr>
        <w:t>initiatives to break down barriers</w:t>
      </w:r>
      <w:r w:rsidRPr="000F1C24">
        <w:rPr>
          <w:rFonts w:asciiTheme="minorHAnsi" w:hAnsiTheme="minorHAnsi" w:cstheme="minorHAnsi"/>
          <w:u w:val="single"/>
        </w:rPr>
        <w:t xml:space="preserve"> many face </w:t>
      </w:r>
      <w:r w:rsidRPr="000F0164">
        <w:rPr>
          <w:rFonts w:asciiTheme="minorHAnsi" w:hAnsiTheme="minorHAnsi" w:cstheme="minorHAnsi"/>
          <w:highlight w:val="yellow"/>
          <w:u w:val="single"/>
        </w:rPr>
        <w:t>in</w:t>
      </w:r>
      <w:r w:rsidRPr="000F1C24">
        <w:rPr>
          <w:rFonts w:asciiTheme="minorHAnsi" w:hAnsiTheme="minorHAnsi" w:cstheme="minorHAnsi"/>
          <w:u w:val="single"/>
        </w:rPr>
        <w:t xml:space="preserve"> accessing </w:t>
      </w:r>
      <w:r w:rsidRPr="000F0164">
        <w:rPr>
          <w:rFonts w:asciiTheme="minorHAnsi" w:hAnsiTheme="minorHAnsi" w:cstheme="minorHAnsi"/>
          <w:highlight w:val="yellow"/>
          <w:u w:val="single"/>
        </w:rPr>
        <w:t>STEM education and</w:t>
      </w:r>
      <w:r w:rsidRPr="000F1C24">
        <w:rPr>
          <w:rFonts w:asciiTheme="minorHAnsi" w:hAnsiTheme="minorHAnsi" w:cstheme="minorHAnsi"/>
          <w:u w:val="single"/>
        </w:rPr>
        <w:t xml:space="preserve"> entering </w:t>
      </w:r>
      <w:r w:rsidRPr="000F0164">
        <w:rPr>
          <w:rFonts w:asciiTheme="minorHAnsi" w:hAnsiTheme="minorHAnsi" w:cstheme="minorHAnsi"/>
          <w:highlight w:val="yellow"/>
          <w:u w:val="single"/>
        </w:rPr>
        <w:t>STEM fields</w:t>
      </w:r>
      <w:r w:rsidRPr="000F1C24">
        <w:rPr>
          <w:rFonts w:asciiTheme="minorHAnsi" w:hAnsiTheme="minorHAnsi" w:cstheme="minorHAnsi"/>
          <w:u w:val="single"/>
        </w:rPr>
        <w:t xml:space="preserve"> – </w:t>
      </w:r>
      <w:r w:rsidRPr="000F0164">
        <w:rPr>
          <w:rFonts w:asciiTheme="minorHAnsi" w:hAnsiTheme="minorHAnsi" w:cstheme="minorHAnsi"/>
          <w:highlight w:val="yellow"/>
          <w:u w:val="single"/>
        </w:rPr>
        <w:t>elevated as a national priority so early in the new administration.</w:t>
      </w:r>
    </w:p>
    <w:p w:rsidR="006F3259" w:rsidRPr="000F1C24" w:rsidRDefault="006F3259" w:rsidP="006F3259">
      <w:pPr>
        <w:rPr>
          <w:rFonts w:asciiTheme="minorHAnsi" w:hAnsiTheme="minorHAnsi" w:cstheme="minorHAnsi"/>
        </w:rPr>
      </w:pPr>
      <w:r w:rsidRPr="000F1C24">
        <w:rPr>
          <w:rFonts w:asciiTheme="minorHAnsi" w:hAnsiTheme="minorHAnsi" w:cstheme="minorHAnsi"/>
        </w:rPr>
        <w:t xml:space="preserve">The </w:t>
      </w:r>
      <w:r w:rsidRPr="000F1C24">
        <w:rPr>
          <w:rFonts w:asciiTheme="minorHAnsi" w:hAnsiTheme="minorHAnsi" w:cstheme="minorHAnsi"/>
          <w:u w:val="single"/>
        </w:rPr>
        <w:t>legislation comes at an important time for our economy and has direct benefits to the American worker</w:t>
      </w:r>
      <w:r w:rsidRPr="000F1C24">
        <w:rPr>
          <w:rFonts w:asciiTheme="minorHAnsi" w:hAnsiTheme="minorHAnsi" w:cstheme="minorHAnsi"/>
        </w:rPr>
        <w:t xml:space="preserve">. </w:t>
      </w:r>
      <w:r w:rsidRPr="000F1C24">
        <w:rPr>
          <w:rFonts w:asciiTheme="minorHAnsi" w:hAnsiTheme="minorHAnsi" w:cstheme="minorHAnsi"/>
          <w:u w:val="single"/>
        </w:rPr>
        <w:t>Demand for STEM jobs is expected to grow 17 percent between 2014 and 2024</w:t>
      </w:r>
      <w:r w:rsidRPr="000F1C24">
        <w:rPr>
          <w:rFonts w:asciiTheme="minorHAnsi" w:hAnsiTheme="minorHAnsi" w:cstheme="minorHAnsi"/>
        </w:rPr>
        <w:t xml:space="preserve">, and the median wage for today’s STEM jobs is nearly double that of all other jobs. </w:t>
      </w:r>
    </w:p>
    <w:p w:rsidR="006F3259" w:rsidRPr="000F1C24" w:rsidRDefault="006F3259" w:rsidP="006F3259">
      <w:pPr>
        <w:rPr>
          <w:rFonts w:asciiTheme="minorHAnsi" w:hAnsiTheme="minorHAnsi" w:cstheme="minorHAnsi"/>
          <w:u w:val="single"/>
        </w:rPr>
      </w:pPr>
      <w:r w:rsidRPr="000F1C24">
        <w:rPr>
          <w:rFonts w:asciiTheme="minorHAnsi" w:hAnsiTheme="minorHAnsi" w:cstheme="minorHAnsi"/>
        </w:rPr>
        <w:t xml:space="preserve">That explains why STEM is a national priority for employers and lawmakers alike. </w:t>
      </w:r>
      <w:r w:rsidRPr="000F0164">
        <w:rPr>
          <w:rFonts w:asciiTheme="minorHAnsi" w:hAnsiTheme="minorHAnsi" w:cstheme="minorHAnsi"/>
          <w:highlight w:val="yellow"/>
          <w:u w:val="single"/>
        </w:rPr>
        <w:t>Multiple bills introduced so far</w:t>
      </w:r>
      <w:r w:rsidRPr="000F1C24">
        <w:rPr>
          <w:rFonts w:asciiTheme="minorHAnsi" w:hAnsiTheme="minorHAnsi" w:cstheme="minorHAnsi"/>
          <w:u w:val="single"/>
        </w:rPr>
        <w:t xml:space="preserve"> and currently being debated in the 115th Congress </w:t>
      </w:r>
      <w:r w:rsidRPr="000F0164">
        <w:rPr>
          <w:rFonts w:asciiTheme="minorHAnsi" w:hAnsiTheme="minorHAnsi" w:cstheme="minorHAnsi"/>
          <w:highlight w:val="yellow"/>
          <w:u w:val="single"/>
        </w:rPr>
        <w:t>recognize the importance of opening STEM opportunities to all Americans and the impact STEM proficiency</w:t>
      </w:r>
      <w:r w:rsidRPr="000F1C24">
        <w:rPr>
          <w:rFonts w:asciiTheme="minorHAnsi" w:hAnsiTheme="minorHAnsi" w:cstheme="minorHAnsi"/>
          <w:u w:val="single"/>
        </w:rPr>
        <w:t xml:space="preserve"> can have on our current and future workforce.</w:t>
      </w:r>
      <w:r w:rsidRPr="000F1C24">
        <w:rPr>
          <w:rFonts w:asciiTheme="minorHAnsi" w:hAnsiTheme="minorHAnsi" w:cstheme="minorHAnsi"/>
        </w:rPr>
        <w:t xml:space="preserve"> The Energy Workforce for the 21st Century Act would increase the number of skilled workers in energy- and manufacturing-related fields. The Youth Access to American Jobs Act would establish a pilot program to promote apprenticeships and other job training programs with an emphasis on STEM. The Early STEM Achievement Act would establish a grant program for early childhood STEM activities. </w:t>
      </w:r>
      <w:r w:rsidRPr="000F1C24">
        <w:rPr>
          <w:rFonts w:asciiTheme="minorHAnsi" w:hAnsiTheme="minorHAnsi" w:cstheme="minorHAnsi"/>
          <w:u w:val="single"/>
        </w:rPr>
        <w:t>These and other bills show Congress is signaling they understand the importance of STEM and STEM education.</w:t>
      </w: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STEM has a large bipartisan support base</w:t>
      </w:r>
    </w:p>
    <w:p w:rsidR="006F3259" w:rsidRPr="000F1C24" w:rsidRDefault="006F3259" w:rsidP="006F3259">
      <w:pPr>
        <w:rPr>
          <w:rFonts w:asciiTheme="minorHAnsi" w:hAnsiTheme="minorHAnsi" w:cstheme="minorHAnsi"/>
        </w:rPr>
      </w:pPr>
      <w:r w:rsidRPr="000F1C24">
        <w:rPr>
          <w:rStyle w:val="Style13ptBold"/>
          <w:rFonts w:asciiTheme="minorHAnsi" w:hAnsiTheme="minorHAnsi" w:cstheme="minorHAnsi"/>
        </w:rPr>
        <w:t xml:space="preserve">News STEM 16 </w:t>
      </w:r>
      <w:r w:rsidRPr="000F1C24">
        <w:rPr>
          <w:rFonts w:asciiTheme="minorHAnsi" w:hAnsiTheme="minorHAnsi" w:cstheme="minorHAnsi"/>
        </w:rPr>
        <w:t>— (“First look at STEM in the Trump administration”, November 13</w:t>
      </w:r>
      <w:r w:rsidRPr="000F1C24">
        <w:rPr>
          <w:rFonts w:asciiTheme="minorHAnsi" w:hAnsiTheme="minorHAnsi" w:cstheme="minorHAnsi"/>
          <w:vertAlign w:val="superscript"/>
        </w:rPr>
        <w:t>th</w:t>
      </w:r>
      <w:r w:rsidRPr="000F1C24">
        <w:rPr>
          <w:rFonts w:asciiTheme="minorHAnsi" w:hAnsiTheme="minorHAnsi" w:cstheme="minorHAnsi"/>
        </w:rPr>
        <w:t>, Available Online at http://www.stemx.us/news/2016/11/first-look-at-stem-in-the-trump-administration/, Accessed 07-18-2017 AZ)</w:t>
      </w:r>
    </w:p>
    <w:p w:rsidR="006F3259" w:rsidRPr="000F1C24" w:rsidRDefault="006F3259" w:rsidP="006F3259">
      <w:pPr>
        <w:rPr>
          <w:rFonts w:asciiTheme="minorHAnsi" w:hAnsiTheme="minorHAnsi" w:cstheme="minorHAnsi"/>
          <w:u w:val="single"/>
        </w:rPr>
      </w:pPr>
      <w:r w:rsidRPr="000F1C24">
        <w:rPr>
          <w:rFonts w:asciiTheme="minorHAnsi" w:hAnsiTheme="minorHAnsi" w:cstheme="minorHAnsi"/>
          <w:u w:val="single"/>
        </w:rPr>
        <w:t>How may the change in administration change the conversation about STEM?</w:t>
      </w:r>
    </w:p>
    <w:p w:rsidR="006F3259" w:rsidRPr="000F1C24" w:rsidRDefault="006F3259" w:rsidP="006F3259">
      <w:pPr>
        <w:rPr>
          <w:rFonts w:asciiTheme="minorHAnsi" w:hAnsiTheme="minorHAnsi" w:cstheme="minorHAnsi"/>
        </w:rPr>
      </w:pPr>
      <w:r w:rsidRPr="000F1C24">
        <w:rPr>
          <w:rFonts w:asciiTheme="minorHAnsi" w:hAnsiTheme="minorHAnsi" w:cstheme="minorHAnsi"/>
          <w:u w:val="single"/>
        </w:rPr>
        <w:t xml:space="preserve">Placing a greater priority on </w:t>
      </w:r>
      <w:r w:rsidRPr="000F0164">
        <w:rPr>
          <w:rFonts w:asciiTheme="minorHAnsi" w:hAnsiTheme="minorHAnsi" w:cstheme="minorHAnsi"/>
          <w:highlight w:val="yellow"/>
          <w:u w:val="single"/>
        </w:rPr>
        <w:t>STEM education has always had a</w:t>
      </w:r>
      <w:r w:rsidRPr="000F1C24">
        <w:rPr>
          <w:rFonts w:asciiTheme="minorHAnsi" w:hAnsiTheme="minorHAnsi" w:cstheme="minorHAnsi"/>
          <w:u w:val="single"/>
        </w:rPr>
        <w:t xml:space="preserve"> very </w:t>
      </w:r>
      <w:r w:rsidRPr="000F0164">
        <w:rPr>
          <w:rFonts w:asciiTheme="minorHAnsi" w:hAnsiTheme="minorHAnsi" w:cstheme="minorHAnsi"/>
          <w:highlight w:val="yellow"/>
          <w:u w:val="single"/>
        </w:rPr>
        <w:t>bipartisan base of support</w:t>
      </w:r>
      <w:r w:rsidRPr="000F1C24">
        <w:rPr>
          <w:rFonts w:asciiTheme="minorHAnsi" w:hAnsiTheme="minorHAnsi" w:cstheme="minorHAnsi"/>
          <w:u w:val="single"/>
        </w:rPr>
        <w:t xml:space="preserve"> </w:t>
      </w:r>
      <w:r w:rsidRPr="000F0164">
        <w:rPr>
          <w:rFonts w:asciiTheme="minorHAnsi" w:hAnsiTheme="minorHAnsi" w:cstheme="minorHAnsi"/>
          <w:highlight w:val="yellow"/>
          <w:u w:val="single"/>
        </w:rPr>
        <w:t>and we expect that to continue</w:t>
      </w:r>
      <w:r w:rsidRPr="000F1C24">
        <w:rPr>
          <w:rFonts w:asciiTheme="minorHAnsi" w:hAnsiTheme="minorHAnsi" w:cstheme="minorHAnsi"/>
        </w:rPr>
        <w:t xml:space="preserve">.  President </w:t>
      </w:r>
      <w:r w:rsidRPr="000F0164">
        <w:rPr>
          <w:rFonts w:asciiTheme="minorHAnsi" w:hAnsiTheme="minorHAnsi" w:cstheme="minorHAnsi"/>
          <w:highlight w:val="yellow"/>
          <w:u w:val="single"/>
        </w:rPr>
        <w:t>Obama</w:t>
      </w:r>
      <w:r w:rsidRPr="000F1C24">
        <w:rPr>
          <w:rFonts w:asciiTheme="minorHAnsi" w:hAnsiTheme="minorHAnsi" w:cstheme="minorHAnsi"/>
          <w:u w:val="single"/>
        </w:rPr>
        <w:t xml:space="preserve"> used the </w:t>
      </w:r>
      <w:r w:rsidRPr="000F0164">
        <w:rPr>
          <w:rFonts w:asciiTheme="minorHAnsi" w:hAnsiTheme="minorHAnsi" w:cstheme="minorHAnsi"/>
          <w:highlight w:val="yellow"/>
          <w:u w:val="single"/>
        </w:rPr>
        <w:t>so-called bully pulpit a great deal to talk about STEM education</w:t>
      </w:r>
      <w:r w:rsidRPr="000F1C24">
        <w:rPr>
          <w:rFonts w:asciiTheme="minorHAnsi" w:hAnsiTheme="minorHAnsi" w:cstheme="minorHAnsi"/>
          <w:u w:val="single"/>
        </w:rPr>
        <w:t xml:space="preserve"> </w:t>
      </w:r>
      <w:r w:rsidRPr="000F0164">
        <w:rPr>
          <w:rFonts w:asciiTheme="minorHAnsi" w:hAnsiTheme="minorHAnsi" w:cstheme="minorHAnsi"/>
          <w:highlight w:val="yellow"/>
          <w:u w:val="single"/>
        </w:rPr>
        <w:t>themes</w:t>
      </w:r>
      <w:r w:rsidRPr="000F1C24">
        <w:rPr>
          <w:rFonts w:asciiTheme="minorHAnsi" w:hAnsiTheme="minorHAnsi" w:cstheme="minorHAnsi"/>
          <w:u w:val="single"/>
        </w:rPr>
        <w:t xml:space="preserve"> and the need for 21st century skills to compete in a global economy.</w:t>
      </w:r>
      <w:r w:rsidRPr="000F1C24">
        <w:rPr>
          <w:rFonts w:asciiTheme="minorHAnsi" w:hAnsiTheme="minorHAnsi" w:cstheme="minorHAnsi"/>
        </w:rPr>
        <w:t xml:space="preserve">  As a candidate, </w:t>
      </w:r>
      <w:r w:rsidRPr="000F0164">
        <w:rPr>
          <w:rFonts w:asciiTheme="minorHAnsi" w:hAnsiTheme="minorHAnsi" w:cstheme="minorHAnsi"/>
          <w:highlight w:val="yellow"/>
          <w:u w:val="single"/>
        </w:rPr>
        <w:t>Trump talked a lot about putting people back to work</w:t>
      </w:r>
      <w:r w:rsidRPr="000F1C24">
        <w:rPr>
          <w:rFonts w:asciiTheme="minorHAnsi" w:hAnsiTheme="minorHAnsi" w:cstheme="minorHAnsi"/>
          <w:u w:val="single"/>
        </w:rPr>
        <w:t xml:space="preserve">, especially </w:t>
      </w:r>
      <w:r w:rsidRPr="000F0164">
        <w:rPr>
          <w:rFonts w:asciiTheme="minorHAnsi" w:hAnsiTheme="minorHAnsi" w:cstheme="minorHAnsi"/>
          <w:highlight w:val="yellow"/>
          <w:u w:val="single"/>
        </w:rPr>
        <w:t>in manufacturing</w:t>
      </w:r>
      <w:r w:rsidRPr="000F1C24">
        <w:rPr>
          <w:rFonts w:asciiTheme="minorHAnsi" w:hAnsiTheme="minorHAnsi" w:cstheme="minorHAnsi"/>
        </w:rPr>
        <w:t xml:space="preserve">.  </w:t>
      </w:r>
      <w:r w:rsidRPr="000F0164">
        <w:rPr>
          <w:rFonts w:asciiTheme="minorHAnsi" w:hAnsiTheme="minorHAnsi" w:cstheme="minorHAnsi"/>
          <w:highlight w:val="yellow"/>
          <w:u w:val="single"/>
        </w:rPr>
        <w:t>You can’t do that without focusing on STEM education themes</w:t>
      </w:r>
      <w:r w:rsidRPr="000F1C24">
        <w:rPr>
          <w:rFonts w:asciiTheme="minorHAnsi" w:hAnsiTheme="minorHAnsi" w:cstheme="minorHAnsi"/>
        </w:rPr>
        <w:t>.   I also expect we will see a greater focus on career and technical education and it’s linkages to STEM, which are many.</w:t>
      </w: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Plan is super popular with everyone</w:t>
      </w:r>
    </w:p>
    <w:p w:rsidR="006F3259" w:rsidRPr="000F1C24" w:rsidRDefault="006F3259" w:rsidP="006F3259">
      <w:pPr>
        <w:rPr>
          <w:rFonts w:asciiTheme="minorHAnsi" w:hAnsiTheme="minorHAnsi" w:cstheme="minorHAnsi"/>
        </w:rPr>
      </w:pPr>
      <w:r w:rsidRPr="000F1C24">
        <w:rPr>
          <w:rStyle w:val="Style13ptBold"/>
          <w:rFonts w:asciiTheme="minorHAnsi" w:hAnsiTheme="minorHAnsi" w:cstheme="minorHAnsi"/>
        </w:rPr>
        <w:t>Sattler, Executive Director of the Chemical Educational Foundation, 17</w:t>
      </w:r>
      <w:r w:rsidRPr="000F1C24">
        <w:rPr>
          <w:rFonts w:asciiTheme="minorHAnsi" w:hAnsiTheme="minorHAnsi" w:cstheme="minorHAnsi"/>
        </w:rPr>
        <w:t xml:space="preserve"> (Dwayne. June 28. DoA: 7/1/17. “Engaging Future STEM Leaders” </w:t>
      </w:r>
      <w:hyperlink r:id="rId183" w:history="1">
        <w:r w:rsidRPr="000F1C24">
          <w:rPr>
            <w:rStyle w:val="Hyperlink"/>
            <w:rFonts w:asciiTheme="minorHAnsi" w:hAnsiTheme="minorHAnsi" w:cstheme="minorHAnsi"/>
          </w:rPr>
          <w:t>www.realcleareducation.com/articles/2017/06/28/engaging_future_stem_leaders_110172.html</w:t>
        </w:r>
      </w:hyperlink>
      <w:r w:rsidRPr="000F1C24">
        <w:rPr>
          <w:rFonts w:asciiTheme="minorHAnsi" w:hAnsiTheme="minorHAnsi" w:cstheme="minorHAnsi"/>
        </w:rPr>
        <w:t>. SRP)</w:t>
      </w:r>
    </w:p>
    <w:p w:rsidR="006F3259" w:rsidRPr="000F1C24" w:rsidRDefault="006F3259" w:rsidP="006F3259">
      <w:pPr>
        <w:rPr>
          <w:rFonts w:asciiTheme="minorHAnsi" w:hAnsiTheme="minorHAnsi" w:cstheme="minorHAnsi"/>
          <w:sz w:val="16"/>
        </w:rPr>
      </w:pPr>
      <w:r w:rsidRPr="000F1C24">
        <w:rPr>
          <w:rFonts w:asciiTheme="minorHAnsi" w:hAnsiTheme="minorHAnsi" w:cstheme="minorHAnsi"/>
          <w:sz w:val="16"/>
        </w:rPr>
        <w:t xml:space="preserve">In February, President Donald </w:t>
      </w:r>
      <w:r w:rsidRPr="000F0164">
        <w:rPr>
          <w:rStyle w:val="StyleUnderline"/>
          <w:rFonts w:asciiTheme="minorHAnsi" w:hAnsiTheme="minorHAnsi" w:cstheme="minorHAnsi"/>
          <w:highlight w:val="yellow"/>
        </w:rPr>
        <w:t>Trump signed the Inspire Act and the Promoting Women in Entrepreneurship Act, two laws aimed at increasing the number of women in STEM</w:t>
      </w:r>
      <w:r w:rsidRPr="000F1C24">
        <w:rPr>
          <w:rFonts w:asciiTheme="minorHAnsi" w:hAnsiTheme="minorHAnsi" w:cstheme="minorHAnsi"/>
          <w:sz w:val="16"/>
        </w:rPr>
        <w:t xml:space="preserve"> (science, technology, engineering and mathematics) </w:t>
      </w:r>
      <w:r w:rsidRPr="000F1C24">
        <w:rPr>
          <w:rStyle w:val="StyleUnderline"/>
          <w:rFonts w:asciiTheme="minorHAnsi" w:hAnsiTheme="minorHAnsi" w:cstheme="minorHAnsi"/>
        </w:rPr>
        <w:t>jobs. The science and education communities collectively rejoiced to see STEM</w:t>
      </w:r>
      <w:r w:rsidRPr="000F1C24">
        <w:rPr>
          <w:rFonts w:asciiTheme="minorHAnsi" w:hAnsiTheme="minorHAnsi" w:cstheme="minorHAnsi"/>
          <w:sz w:val="16"/>
        </w:rPr>
        <w:t xml:space="preserve"> – and particularly initiatives to break down barriers many face in accessing STEM education and entering STEM fields – </w:t>
      </w:r>
      <w:r w:rsidRPr="000F1C24">
        <w:rPr>
          <w:rStyle w:val="StyleUnderline"/>
          <w:rFonts w:asciiTheme="minorHAnsi" w:hAnsiTheme="minorHAnsi" w:cstheme="minorHAnsi"/>
        </w:rPr>
        <w:t>elevated as a national priority so early in the new administration.</w:t>
      </w:r>
    </w:p>
    <w:p w:rsidR="006F3259" w:rsidRPr="000F1C24" w:rsidRDefault="006F3259" w:rsidP="006F3259">
      <w:pPr>
        <w:rPr>
          <w:rFonts w:asciiTheme="minorHAnsi" w:hAnsiTheme="minorHAnsi" w:cstheme="minorHAnsi"/>
          <w:sz w:val="16"/>
        </w:rPr>
      </w:pPr>
      <w:r w:rsidRPr="000F1C24">
        <w:rPr>
          <w:rFonts w:asciiTheme="minorHAnsi" w:hAnsiTheme="minorHAnsi" w:cstheme="minorHAnsi"/>
          <w:sz w:val="16"/>
        </w:rPr>
        <w:t xml:space="preserve">The legislation comes at an important time for our economy and has direct benefits to the American worker. Demand for STEM jobs is expected to grow 17 percent between 2014 and 2024, and the median wage for today’s STEM jobs is nearly double that of all other jobs. </w:t>
      </w:r>
    </w:p>
    <w:p w:rsidR="006F3259" w:rsidRPr="000F1C24" w:rsidRDefault="006F3259" w:rsidP="006F3259">
      <w:pPr>
        <w:rPr>
          <w:rFonts w:asciiTheme="minorHAnsi" w:hAnsiTheme="minorHAnsi" w:cstheme="minorHAnsi"/>
          <w:sz w:val="16"/>
        </w:rPr>
      </w:pPr>
      <w:r w:rsidRPr="000F1C24">
        <w:rPr>
          <w:rFonts w:asciiTheme="minorHAnsi" w:hAnsiTheme="minorHAnsi" w:cstheme="minorHAnsi"/>
          <w:sz w:val="16"/>
        </w:rPr>
        <w:t xml:space="preserve">That explains why </w:t>
      </w:r>
      <w:r w:rsidRPr="000F0164">
        <w:rPr>
          <w:rStyle w:val="StyleUnderline"/>
          <w:rFonts w:asciiTheme="minorHAnsi" w:hAnsiTheme="minorHAnsi" w:cstheme="minorHAnsi"/>
          <w:highlight w:val="yellow"/>
        </w:rPr>
        <w:t>STEM is a national priority</w:t>
      </w:r>
      <w:r w:rsidRPr="000F1C24">
        <w:rPr>
          <w:rStyle w:val="StyleUnderline"/>
          <w:rFonts w:asciiTheme="minorHAnsi" w:hAnsiTheme="minorHAnsi" w:cstheme="minorHAnsi"/>
        </w:rPr>
        <w:t xml:space="preserve"> for</w:t>
      </w:r>
      <w:r w:rsidRPr="000F1C24">
        <w:rPr>
          <w:rFonts w:asciiTheme="minorHAnsi" w:hAnsiTheme="minorHAnsi" w:cstheme="minorHAnsi"/>
          <w:sz w:val="16"/>
        </w:rPr>
        <w:t xml:space="preserve"> employers and </w:t>
      </w:r>
      <w:r w:rsidRPr="000F1C24">
        <w:rPr>
          <w:rStyle w:val="StyleUnderline"/>
          <w:rFonts w:asciiTheme="minorHAnsi" w:hAnsiTheme="minorHAnsi" w:cstheme="minorHAnsi"/>
        </w:rPr>
        <w:t>lawmakers</w:t>
      </w:r>
      <w:r w:rsidRPr="000F1C24">
        <w:rPr>
          <w:rFonts w:asciiTheme="minorHAnsi" w:hAnsiTheme="minorHAnsi" w:cstheme="minorHAnsi"/>
          <w:sz w:val="16"/>
        </w:rPr>
        <w:t xml:space="preserve"> alike. </w:t>
      </w:r>
      <w:r w:rsidRPr="000F1C24">
        <w:rPr>
          <w:rStyle w:val="StyleUnderline"/>
          <w:rFonts w:asciiTheme="minorHAnsi" w:hAnsiTheme="minorHAnsi" w:cstheme="minorHAnsi"/>
        </w:rPr>
        <w:t>Multiple bills introduced so far and currently being debated in the 115th Congress recognize the importance of opening STEM opportunities to all Americans and the impact STEM proficiency can have on our current and future workforce</w:t>
      </w:r>
      <w:r w:rsidRPr="000F1C24">
        <w:rPr>
          <w:rFonts w:asciiTheme="minorHAnsi" w:hAnsiTheme="minorHAnsi" w:cstheme="minorHAnsi"/>
          <w:sz w:val="16"/>
        </w:rPr>
        <w:t xml:space="preserve">. The Energy Workforce for the 21st Century Act would increase the number of skilled workers in energy- and manufacturing-related fields. The Youth Access to American Jobs Act would establish a pilot program to promote apprenticeships and other job training programs with an emphasis on STEM. The Early STEM Achievement Act would establish a grant program for early childhood STEM activities. These and other bills show </w:t>
      </w:r>
      <w:r w:rsidRPr="000F0164">
        <w:rPr>
          <w:rStyle w:val="StyleUnderline"/>
          <w:rFonts w:asciiTheme="minorHAnsi" w:hAnsiTheme="minorHAnsi" w:cstheme="minorHAnsi"/>
          <w:highlight w:val="yellow"/>
        </w:rPr>
        <w:t>Congress is signaling they understand the importance of STEM and STEM education</w:t>
      </w:r>
      <w:r w:rsidRPr="000F1C24">
        <w:rPr>
          <w:rFonts w:asciiTheme="minorHAnsi" w:hAnsiTheme="minorHAnsi" w:cstheme="minorHAnsi"/>
          <w:sz w:val="16"/>
        </w:rPr>
        <w:t>.</w:t>
      </w:r>
    </w:p>
    <w:p w:rsidR="006F3259" w:rsidRPr="000F1C24" w:rsidRDefault="006F3259" w:rsidP="006F3259">
      <w:pPr>
        <w:rPr>
          <w:rFonts w:asciiTheme="minorHAnsi" w:hAnsiTheme="minorHAnsi" w:cstheme="minorHAnsi"/>
          <w:sz w:val="16"/>
        </w:rPr>
      </w:pPr>
      <w:r w:rsidRPr="000F1C24">
        <w:rPr>
          <w:rFonts w:asciiTheme="minorHAnsi" w:hAnsiTheme="minorHAnsi" w:cstheme="minorHAnsi"/>
          <w:sz w:val="16"/>
        </w:rPr>
        <w:t>These developments can’t come soon enough. Today, companies are struggling to find skilled workers for STEM jobs. Next year, an estimated 1.2 million jobs in these fields will go unfilled, and the number of related degrees granted by U.S. universities has declined since the 1970s.</w:t>
      </w:r>
    </w:p>
    <w:p w:rsidR="006F3259" w:rsidRPr="000F1C24" w:rsidRDefault="006F3259" w:rsidP="006F3259">
      <w:pPr>
        <w:rPr>
          <w:rFonts w:asciiTheme="minorHAnsi" w:hAnsiTheme="minorHAnsi" w:cstheme="minorHAnsi"/>
          <w:sz w:val="16"/>
        </w:rPr>
      </w:pPr>
      <w:r w:rsidRPr="000F1C24">
        <w:rPr>
          <w:rFonts w:asciiTheme="minorHAnsi" w:hAnsiTheme="minorHAnsi" w:cstheme="minorHAnsi"/>
          <w:sz w:val="16"/>
        </w:rPr>
        <w:t>There is a growing chorus of voices declaring that fixing the STEM employment gap and the lag in U.S. global performance in math and science starts with early science education. Many experts agree, including Bill Nye of Science Guy fame. “The reality is STEM education needs to be a priority long before a child reaches high school,” Nye said.“We have to start even earlier and make sure that the science curriculum in our schools fosters interest in STEM.”</w:t>
      </w:r>
    </w:p>
    <w:p w:rsidR="006F3259" w:rsidRPr="000F1C24" w:rsidRDefault="006F3259" w:rsidP="006F3259">
      <w:pPr>
        <w:rPr>
          <w:rFonts w:asciiTheme="minorHAnsi" w:hAnsiTheme="minorHAnsi" w:cstheme="minorHAnsi"/>
          <w:sz w:val="16"/>
        </w:rPr>
      </w:pPr>
      <w:r w:rsidRPr="000F1C24">
        <w:rPr>
          <w:rFonts w:asciiTheme="minorHAnsi" w:hAnsiTheme="minorHAnsi" w:cstheme="minorHAnsi"/>
          <w:sz w:val="16"/>
        </w:rPr>
        <w:t>While Nye is right, it’s easier said than done. Young students love science activities, but by the time they graduate from high school only 16 percent are even considering a STEM major. Elementary educators struggle to fit science education into a school week jam-packed with preparation for standardized testing in other subjects. And since many elementary educators don’t hold degrees in STEM subjects, their confidence in teaching hands-on science lessons in the classroom can be shaky. Furthermore, science equipment can be prohibitively expensive for school districts.</w:t>
      </w:r>
    </w:p>
    <w:p w:rsidR="006F3259" w:rsidRPr="000F1C24" w:rsidRDefault="006F3259" w:rsidP="006F3259">
      <w:pPr>
        <w:rPr>
          <w:rFonts w:asciiTheme="minorHAnsi" w:hAnsiTheme="minorHAnsi" w:cstheme="minorHAnsi"/>
          <w:sz w:val="16"/>
        </w:rPr>
      </w:pPr>
      <w:r w:rsidRPr="000F1C24">
        <w:rPr>
          <w:rFonts w:asciiTheme="minorHAnsi" w:hAnsiTheme="minorHAnsi" w:cstheme="minorHAnsi"/>
          <w:sz w:val="16"/>
        </w:rPr>
        <w:t xml:space="preserve">Addressing these challenges will require more than legislation alone. Our nation’s teachers and the classroom activities they use must engage our young learners in STEM and then keep them interested in it until they decide on their career path. </w:t>
      </w:r>
    </w:p>
    <w:p w:rsidR="006F3259" w:rsidRPr="000F1C24" w:rsidRDefault="006F3259" w:rsidP="006F3259">
      <w:pPr>
        <w:rPr>
          <w:rFonts w:asciiTheme="minorHAnsi" w:hAnsiTheme="minorHAnsi" w:cstheme="minorHAnsi"/>
          <w:sz w:val="16"/>
        </w:rPr>
      </w:pPr>
      <w:r w:rsidRPr="000F1C24">
        <w:rPr>
          <w:rFonts w:asciiTheme="minorHAnsi" w:hAnsiTheme="minorHAnsi" w:cstheme="minorHAnsi"/>
          <w:sz w:val="16"/>
        </w:rPr>
        <w:t>Fortunately, efforts are underway to empower these teachers to instill confidence, equip them with the right tools and help students recognize the satisfaction that can be gained by grasping STEM principles. Across the country, more than 55,000 students in 40 states, the District of Columbia and Puerto Rico competed in local and state level competitions throughout the 2016-2017 school year to be among the 42 students that recently competed in the National You Be The Chemist Challenge in Washington, D.C. While there could be only one 2017 National Challenge Champion – Ananthan Sadagopan of Massachusetts – the tens of thousands of students who participated throughout the year are reaping the benefits of learning more about the world of science and the opportunities a strong STEM education can provide.</w:t>
      </w:r>
    </w:p>
    <w:p w:rsidR="006F3259" w:rsidRPr="000F1C24" w:rsidRDefault="006F3259" w:rsidP="006F3259">
      <w:pPr>
        <w:rPr>
          <w:rFonts w:asciiTheme="minorHAnsi" w:hAnsiTheme="minorHAnsi" w:cstheme="minorHAnsi"/>
          <w:sz w:val="16"/>
        </w:rPr>
      </w:pPr>
      <w:r w:rsidRPr="000F1C24">
        <w:rPr>
          <w:rFonts w:asciiTheme="minorHAnsi" w:hAnsiTheme="minorHAnsi" w:cstheme="minorHAnsi"/>
          <w:sz w:val="16"/>
        </w:rPr>
        <w:t>The Challenge is just the tip of the iceberg of the Chemical Educational Foundation’s year-round programming dedicated to inspiring young learners to pursue science-related education and careers. Activity guides bring fun and inexpensive hands-on science to K-8 learners while professional development workshops prepare educators and industry volunteers to engage STEM students in any setting, including public, private, charter and home schools as well as after-school programs. CEF increases accessibility to STEM through programs that are free for teachers, schools and families, and enrich science education for students both inside and outside the classroom.</w:t>
      </w:r>
    </w:p>
    <w:p w:rsidR="006F3259" w:rsidRPr="000F1C24" w:rsidRDefault="006F3259" w:rsidP="006F3259">
      <w:pPr>
        <w:rPr>
          <w:rFonts w:asciiTheme="minorHAnsi" w:hAnsiTheme="minorHAnsi" w:cstheme="minorHAnsi"/>
          <w:sz w:val="16"/>
        </w:rPr>
      </w:pPr>
      <w:r w:rsidRPr="000F1C24">
        <w:rPr>
          <w:rFonts w:asciiTheme="minorHAnsi" w:hAnsiTheme="minorHAnsi" w:cstheme="minorHAnsi"/>
          <w:sz w:val="16"/>
        </w:rPr>
        <w:t xml:space="preserve">Supporting educators, supplying lesson plans and engaging elementary and middle school students in a competition to spark their interest in science before they reach high school are critical components of instilling a life-long love of science that can lead to more STEM majors and a 21st-century jobs-ready workforce. CEF and other STEM-focused groups look forward to working with industry partners, </w:t>
      </w:r>
      <w:r w:rsidRPr="000F1C24">
        <w:rPr>
          <w:rStyle w:val="StyleUnderline"/>
          <w:rFonts w:asciiTheme="minorHAnsi" w:hAnsiTheme="minorHAnsi" w:cstheme="minorHAnsi"/>
        </w:rPr>
        <w:t>the Trump administration and members of Congress to continue the important work of making STEM education accessible to our future leaders in all walks of life</w:t>
      </w:r>
      <w:r w:rsidRPr="000F1C24">
        <w:rPr>
          <w:rFonts w:asciiTheme="minorHAnsi" w:hAnsiTheme="minorHAnsi" w:cstheme="minorHAnsi"/>
          <w:sz w:val="16"/>
        </w:rPr>
        <w:t>.</w:t>
      </w:r>
    </w:p>
    <w:p w:rsidR="006F3259" w:rsidRPr="000F1C24" w:rsidRDefault="006F3259" w:rsidP="006F3259">
      <w:pPr>
        <w:rPr>
          <w:rFonts w:asciiTheme="minorHAnsi" w:hAnsiTheme="minorHAnsi" w:cstheme="minorHAnsi"/>
        </w:rPr>
      </w:pP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Plan’s a big win for Trump</w:t>
      </w:r>
    </w:p>
    <w:p w:rsidR="006F3259" w:rsidRPr="000F1C24" w:rsidRDefault="006F3259" w:rsidP="006F3259">
      <w:pPr>
        <w:rPr>
          <w:rFonts w:asciiTheme="minorHAnsi" w:hAnsiTheme="minorHAnsi" w:cstheme="minorHAnsi"/>
        </w:rPr>
      </w:pPr>
      <w:r w:rsidRPr="000F1C24">
        <w:rPr>
          <w:rStyle w:val="Style13ptBold"/>
          <w:rFonts w:asciiTheme="minorHAnsi" w:hAnsiTheme="minorHAnsi" w:cstheme="minorHAnsi"/>
        </w:rPr>
        <w:t>Anid, dean of New York Institute of Technology School of Engineering and Computing Sciences, 17</w:t>
      </w:r>
      <w:r w:rsidRPr="000F1C24">
        <w:rPr>
          <w:rFonts w:asciiTheme="minorHAnsi" w:hAnsiTheme="minorHAnsi" w:cstheme="minorHAnsi"/>
        </w:rPr>
        <w:t xml:space="preserve"> (Nada Marie. May 25. “Fighting For STEM Women In The Age Of Trump” Forbes. DoA: 7/1/17. </w:t>
      </w:r>
      <w:hyperlink r:id="rId184" w:anchor="6b03e01814d5" w:history="1">
        <w:r w:rsidRPr="000F1C24">
          <w:rPr>
            <w:rStyle w:val="Hyperlink"/>
            <w:rFonts w:asciiTheme="minorHAnsi" w:hAnsiTheme="minorHAnsi" w:cstheme="minorHAnsi"/>
          </w:rPr>
          <w:t>https://www.forbes.com/sites/realspin/2017/05/25/fighting-for-stem-women-in-the-age-of-trump/#6b03e01814d5</w:t>
        </w:r>
      </w:hyperlink>
      <w:r w:rsidRPr="000F1C24">
        <w:rPr>
          <w:rFonts w:asciiTheme="minorHAnsi" w:hAnsiTheme="minorHAnsi" w:cstheme="minorHAnsi"/>
        </w:rPr>
        <w:t>. SRP)</w:t>
      </w:r>
    </w:p>
    <w:p w:rsidR="006F3259" w:rsidRPr="000F1C24" w:rsidRDefault="006F3259" w:rsidP="006F3259">
      <w:pPr>
        <w:rPr>
          <w:rFonts w:asciiTheme="minorHAnsi" w:hAnsiTheme="minorHAnsi" w:cstheme="minorHAnsi"/>
        </w:rPr>
      </w:pPr>
      <w:r w:rsidRPr="000F1C24">
        <w:rPr>
          <w:rFonts w:asciiTheme="minorHAnsi" w:hAnsiTheme="minorHAnsi" w:cstheme="minorHAnsi"/>
        </w:rPr>
        <w:tab/>
      </w:r>
      <w:r w:rsidRPr="000F1C24">
        <w:rPr>
          <w:rFonts w:asciiTheme="minorHAnsi" w:hAnsiTheme="minorHAnsi" w:cstheme="minorHAnsi"/>
        </w:rPr>
        <w:tab/>
        <w:t>*** this card also appears under the cyber heading as  Women in stem key to solving industries – (laundry list)…             It can be cross applied if read before.</w:t>
      </w:r>
    </w:p>
    <w:p w:rsidR="006F3259" w:rsidRPr="000F1C24" w:rsidRDefault="006F3259" w:rsidP="006F3259">
      <w:pPr>
        <w:rPr>
          <w:rFonts w:asciiTheme="minorHAnsi" w:hAnsiTheme="minorHAnsi" w:cstheme="minorHAnsi"/>
        </w:rPr>
      </w:pPr>
    </w:p>
    <w:p w:rsidR="006F3259" w:rsidRPr="000F1C24" w:rsidRDefault="006F3259" w:rsidP="006F3259">
      <w:pPr>
        <w:rPr>
          <w:rFonts w:asciiTheme="minorHAnsi" w:hAnsiTheme="minorHAnsi" w:cstheme="minorHAnsi"/>
          <w:sz w:val="16"/>
        </w:rPr>
      </w:pPr>
      <w:r w:rsidRPr="000F1C24">
        <w:rPr>
          <w:rFonts w:asciiTheme="minorHAnsi" w:hAnsiTheme="minorHAnsi" w:cstheme="minorHAnsi"/>
          <w:sz w:val="16"/>
        </w:rPr>
        <w:t xml:space="preserve">Here's something that nobody saw coming: President Donald </w:t>
      </w:r>
      <w:r w:rsidRPr="000F1C24">
        <w:rPr>
          <w:rStyle w:val="StyleUnderline"/>
          <w:rFonts w:asciiTheme="minorHAnsi" w:hAnsiTheme="minorHAnsi" w:cstheme="minorHAnsi"/>
        </w:rPr>
        <w:t>Trump recently signed two laws</w:t>
      </w:r>
      <w:r w:rsidRPr="000F1C24">
        <w:rPr>
          <w:rFonts w:asciiTheme="minorHAnsi" w:hAnsiTheme="minorHAnsi" w:cstheme="minorHAnsi"/>
          <w:sz w:val="16"/>
        </w:rPr>
        <w:t xml:space="preserve"> designed </w:t>
      </w:r>
      <w:r w:rsidRPr="000F1C24">
        <w:rPr>
          <w:rStyle w:val="StyleUnderline"/>
          <w:rFonts w:asciiTheme="minorHAnsi" w:hAnsiTheme="minorHAnsi" w:cstheme="minorHAnsi"/>
        </w:rPr>
        <w:t>to help encourage young women to pursue careers in science, technology, engineering and math.</w:t>
      </w:r>
    </w:p>
    <w:p w:rsidR="006F3259" w:rsidRPr="000F1C24" w:rsidRDefault="006F3259" w:rsidP="006F3259">
      <w:pPr>
        <w:rPr>
          <w:rFonts w:asciiTheme="minorHAnsi" w:hAnsiTheme="minorHAnsi" w:cstheme="minorHAnsi"/>
          <w:sz w:val="14"/>
        </w:rPr>
      </w:pPr>
      <w:r w:rsidRPr="000F1C24">
        <w:rPr>
          <w:rFonts w:asciiTheme="minorHAnsi" w:hAnsiTheme="minorHAnsi" w:cstheme="minorHAnsi"/>
          <w:sz w:val="14"/>
        </w:rPr>
        <w:t xml:space="preserve">Given Trump's history of disparaging remarks against women -- and his skepticism towards certain areas of scientific inquiry, like climate change -- </w:t>
      </w:r>
      <w:r w:rsidRPr="000F1C24">
        <w:rPr>
          <w:rStyle w:val="StyleUnderline"/>
          <w:rFonts w:asciiTheme="minorHAnsi" w:hAnsiTheme="minorHAnsi" w:cstheme="minorHAnsi"/>
        </w:rPr>
        <w:t>one would expect gender equality in STEM to be a low priority for his administration.</w:t>
      </w:r>
    </w:p>
    <w:p w:rsidR="006F3259" w:rsidRPr="000F1C24" w:rsidRDefault="006F3259" w:rsidP="006F3259">
      <w:pPr>
        <w:rPr>
          <w:rFonts w:asciiTheme="minorHAnsi" w:hAnsiTheme="minorHAnsi" w:cstheme="minorHAnsi"/>
        </w:rPr>
      </w:pPr>
      <w:r w:rsidRPr="000F1C24">
        <w:rPr>
          <w:rStyle w:val="StyleUnderline"/>
          <w:rFonts w:asciiTheme="minorHAnsi" w:hAnsiTheme="minorHAnsi" w:cstheme="minorHAnsi"/>
        </w:rPr>
        <w:t>But Trump's support for the issue has less to do with his personal views than with an undeniable reality: closing the nation's persistent gender gap in STEM will be essential to achieving many of the new administration's economic and national security goals</w:t>
      </w:r>
      <w:r w:rsidRPr="000F1C24">
        <w:rPr>
          <w:rFonts w:asciiTheme="minorHAnsi" w:hAnsiTheme="minorHAnsi" w:cstheme="minorHAnsi"/>
        </w:rPr>
        <w:t>.</w:t>
      </w:r>
    </w:p>
    <w:p w:rsidR="006F3259" w:rsidRPr="000F1C24" w:rsidRDefault="006F3259" w:rsidP="006F3259">
      <w:pPr>
        <w:rPr>
          <w:rFonts w:asciiTheme="minorHAnsi" w:hAnsiTheme="minorHAnsi" w:cstheme="minorHAnsi"/>
          <w:sz w:val="16"/>
        </w:rPr>
      </w:pPr>
      <w:r w:rsidRPr="000F1C24">
        <w:rPr>
          <w:rFonts w:asciiTheme="minorHAnsi" w:hAnsiTheme="minorHAnsi" w:cstheme="minorHAnsi"/>
          <w:sz w:val="16"/>
        </w:rPr>
        <w:t>For this reason, those committed to gender equality in STEM needn't give up on making real progress simply because Trump is in the White House.</w:t>
      </w:r>
    </w:p>
    <w:p w:rsidR="006F3259" w:rsidRPr="000F1C24" w:rsidRDefault="006F3259" w:rsidP="006F3259">
      <w:pPr>
        <w:rPr>
          <w:rFonts w:asciiTheme="minorHAnsi" w:hAnsiTheme="minorHAnsi" w:cstheme="minorHAnsi"/>
          <w:sz w:val="16"/>
        </w:rPr>
      </w:pPr>
      <w:r w:rsidRPr="000F1C24">
        <w:rPr>
          <w:rFonts w:asciiTheme="minorHAnsi" w:hAnsiTheme="minorHAnsi" w:cstheme="minorHAnsi"/>
          <w:sz w:val="16"/>
        </w:rPr>
        <w:t>Some female scientists viewed Trump's election as an affront to the ideals of diversity and intellectual inquiry. An open letter from the advocacy group 500 Women Scientists insisted that “Our work as scientists and our values as human beings are under attack."</w:t>
      </w:r>
    </w:p>
    <w:p w:rsidR="006F3259" w:rsidRPr="000F1C24" w:rsidRDefault="006F3259" w:rsidP="006F3259">
      <w:pPr>
        <w:rPr>
          <w:rFonts w:asciiTheme="minorHAnsi" w:hAnsiTheme="minorHAnsi" w:cstheme="minorHAnsi"/>
          <w:sz w:val="16"/>
        </w:rPr>
      </w:pPr>
      <w:r w:rsidRPr="000F1C24">
        <w:rPr>
          <w:rFonts w:asciiTheme="minorHAnsi" w:hAnsiTheme="minorHAnsi" w:cstheme="minorHAnsi"/>
          <w:sz w:val="16"/>
        </w:rPr>
        <w:t>Such campaigns are certainly justified. Scientists must fight back against any policies that put scientific research in jeopardy -- such as Trump's proposed budget cuts to the National Institutes of Health and the EPA. Similarly, any reforms that come at the expense of women in STEM deserve strong resistance.</w:t>
      </w:r>
    </w:p>
    <w:p w:rsidR="006F3259" w:rsidRPr="000F1C24" w:rsidRDefault="006F3259" w:rsidP="006F3259">
      <w:pPr>
        <w:rPr>
          <w:rFonts w:asciiTheme="minorHAnsi" w:hAnsiTheme="minorHAnsi" w:cstheme="minorHAnsi"/>
          <w:sz w:val="16"/>
        </w:rPr>
      </w:pPr>
      <w:r w:rsidRPr="000F1C24">
        <w:rPr>
          <w:rFonts w:asciiTheme="minorHAnsi" w:hAnsiTheme="minorHAnsi" w:cstheme="minorHAnsi"/>
          <w:sz w:val="16"/>
        </w:rPr>
        <w:t>But opposition is no substitute for positive efforts to advance this issue -- especially since closing this gender gap is so crucial to our economic prosperity and national security.</w:t>
      </w:r>
    </w:p>
    <w:p w:rsidR="006F3259" w:rsidRPr="000F1C24" w:rsidRDefault="006F3259" w:rsidP="006F3259">
      <w:pPr>
        <w:rPr>
          <w:rFonts w:asciiTheme="minorHAnsi" w:hAnsiTheme="minorHAnsi" w:cstheme="minorHAnsi"/>
          <w:sz w:val="16"/>
        </w:rPr>
      </w:pPr>
      <w:r w:rsidRPr="000F1C24">
        <w:rPr>
          <w:rFonts w:asciiTheme="minorHAnsi" w:hAnsiTheme="minorHAnsi" w:cstheme="minorHAnsi"/>
          <w:sz w:val="16"/>
        </w:rPr>
        <w:t>While women earn almost 60% of the nation's bachelor’s degrees, they account for only about 13% of computer science graduates. Across all industries, meanwhile, women hold only a quarter of STEM-based jobs.</w:t>
      </w:r>
    </w:p>
    <w:p w:rsidR="006F3259" w:rsidRPr="000F1C24" w:rsidRDefault="006F3259" w:rsidP="006F3259">
      <w:pPr>
        <w:rPr>
          <w:rFonts w:asciiTheme="minorHAnsi" w:hAnsiTheme="minorHAnsi" w:cstheme="minorHAnsi"/>
        </w:rPr>
      </w:pPr>
      <w:r w:rsidRPr="000F1C24">
        <w:rPr>
          <w:rFonts w:asciiTheme="minorHAnsi" w:hAnsiTheme="minorHAnsi" w:cstheme="minorHAnsi"/>
        </w:rPr>
        <w:t xml:space="preserve">This disparity exists despite the fact that </w:t>
      </w:r>
      <w:r w:rsidRPr="000F1C24">
        <w:rPr>
          <w:rStyle w:val="StyleUnderline"/>
          <w:rFonts w:asciiTheme="minorHAnsi" w:hAnsiTheme="minorHAnsi" w:cstheme="minorHAnsi"/>
        </w:rPr>
        <w:t xml:space="preserve">the </w:t>
      </w:r>
      <w:r w:rsidRPr="000F0164">
        <w:rPr>
          <w:rStyle w:val="StyleUnderline"/>
          <w:rFonts w:asciiTheme="minorHAnsi" w:hAnsiTheme="minorHAnsi" w:cstheme="minorHAnsi"/>
          <w:highlight w:val="yellow"/>
        </w:rPr>
        <w:t>long-term competitiveness of domestic industries from manufacturing and IT to health care and energy will depend on a healthy supply of STEM-trained professionals, including women</w:t>
      </w:r>
      <w:r w:rsidRPr="000F1C24">
        <w:rPr>
          <w:rFonts w:asciiTheme="minorHAnsi" w:hAnsiTheme="minorHAnsi" w:cstheme="minorHAnsi"/>
        </w:rPr>
        <w:t>. Indeed, our economy is expected to produce more than six million STEM job openings by 2022.</w:t>
      </w:r>
    </w:p>
    <w:p w:rsidR="006F3259" w:rsidRPr="000F1C24" w:rsidRDefault="006F3259" w:rsidP="006F3259">
      <w:pPr>
        <w:rPr>
          <w:rFonts w:asciiTheme="minorHAnsi" w:hAnsiTheme="minorHAnsi" w:cstheme="minorHAnsi"/>
        </w:rPr>
      </w:pPr>
      <w:r w:rsidRPr="000F1C24">
        <w:rPr>
          <w:rStyle w:val="StyleUnderline"/>
          <w:rFonts w:asciiTheme="minorHAnsi" w:hAnsiTheme="minorHAnsi" w:cstheme="minorHAnsi"/>
        </w:rPr>
        <w:t xml:space="preserve">The effects of the STEM gap on our national security are just as troubling. At a time when our power grid, financial institutions, and even our political system are increasingly vulnerable to cyberattack, </w:t>
      </w:r>
      <w:r w:rsidRPr="000F0164">
        <w:rPr>
          <w:rStyle w:val="StyleUnderline"/>
          <w:rFonts w:asciiTheme="minorHAnsi" w:hAnsiTheme="minorHAnsi" w:cstheme="minorHAnsi"/>
          <w:highlight w:val="yellow"/>
        </w:rPr>
        <w:t>more than 200,000 cybersecurity positions remain unfilled throughout the country</w:t>
      </w:r>
      <w:r w:rsidRPr="000F0164">
        <w:rPr>
          <w:rFonts w:asciiTheme="minorHAnsi" w:hAnsiTheme="minorHAnsi" w:cstheme="minorHAnsi"/>
          <w:highlight w:val="yellow"/>
        </w:rPr>
        <w:t>.</w:t>
      </w:r>
    </w:p>
    <w:p w:rsidR="006F3259" w:rsidRPr="000F1C24" w:rsidRDefault="006F3259" w:rsidP="006F3259">
      <w:pPr>
        <w:rPr>
          <w:rFonts w:asciiTheme="minorHAnsi" w:hAnsiTheme="minorHAnsi" w:cstheme="minorHAnsi"/>
          <w:sz w:val="16"/>
        </w:rPr>
      </w:pPr>
      <w:r w:rsidRPr="000F1C24">
        <w:rPr>
          <w:rFonts w:asciiTheme="minorHAnsi" w:hAnsiTheme="minorHAnsi" w:cstheme="minorHAnsi"/>
          <w:sz w:val="16"/>
        </w:rPr>
        <w:t xml:space="preserve">And yet, computer science consistently has the lowest share of female bachelor's degree-earners of any STEM field. </w:t>
      </w:r>
      <w:r w:rsidRPr="000F0164">
        <w:rPr>
          <w:rStyle w:val="StyleUnderline"/>
          <w:rFonts w:asciiTheme="minorHAnsi" w:hAnsiTheme="minorHAnsi" w:cstheme="minorHAnsi"/>
          <w:highlight w:val="yellow"/>
        </w:rPr>
        <w:t>Women</w:t>
      </w:r>
      <w:r w:rsidRPr="000F1C24">
        <w:rPr>
          <w:rFonts w:asciiTheme="minorHAnsi" w:hAnsiTheme="minorHAnsi" w:cstheme="minorHAnsi"/>
          <w:sz w:val="16"/>
        </w:rPr>
        <w:t xml:space="preserve">, in other words, </w:t>
      </w:r>
      <w:r w:rsidRPr="000F0164">
        <w:rPr>
          <w:rStyle w:val="StyleUnderline"/>
          <w:rFonts w:asciiTheme="minorHAnsi" w:hAnsiTheme="minorHAnsi" w:cstheme="minorHAnsi"/>
          <w:highlight w:val="yellow"/>
        </w:rPr>
        <w:t>represent an extraordinary reservoir of untapped talent for countering the threats posed by cyber warfare</w:t>
      </w:r>
      <w:r w:rsidRPr="000F0164">
        <w:rPr>
          <w:rFonts w:asciiTheme="minorHAnsi" w:hAnsiTheme="minorHAnsi" w:cstheme="minorHAnsi"/>
          <w:sz w:val="16"/>
          <w:highlight w:val="yellow"/>
        </w:rPr>
        <w:t>.</w:t>
      </w:r>
    </w:p>
    <w:p w:rsidR="006F3259" w:rsidRPr="000F1C24" w:rsidRDefault="006F3259" w:rsidP="006F3259">
      <w:pPr>
        <w:rPr>
          <w:rFonts w:asciiTheme="minorHAnsi" w:hAnsiTheme="minorHAnsi" w:cstheme="minorHAnsi"/>
          <w:sz w:val="16"/>
        </w:rPr>
      </w:pPr>
      <w:r w:rsidRPr="000F1C24">
        <w:rPr>
          <w:rFonts w:asciiTheme="minorHAnsi" w:hAnsiTheme="minorHAnsi" w:cstheme="minorHAnsi"/>
          <w:sz w:val="16"/>
        </w:rPr>
        <w:t>Moreover, the cause of gender equality is part of the cultural mainstream, as evidenced by the amazing success of "Hidden Figures," and the now-common depictions of female STEM professionals in films like "Gravity." By taking up this issue, the administration could advance its agenda through initiatives that also resonate with the broader public.</w:t>
      </w:r>
    </w:p>
    <w:p w:rsidR="006F3259" w:rsidRPr="000F1C24" w:rsidRDefault="006F3259" w:rsidP="006F3259">
      <w:pPr>
        <w:rPr>
          <w:rFonts w:asciiTheme="minorHAnsi" w:hAnsiTheme="minorHAnsi" w:cstheme="minorHAnsi"/>
          <w:sz w:val="16"/>
        </w:rPr>
      </w:pPr>
      <w:r w:rsidRPr="000F1C24">
        <w:rPr>
          <w:rFonts w:asciiTheme="minorHAnsi" w:hAnsiTheme="minorHAnsi" w:cstheme="minorHAnsi"/>
          <w:sz w:val="16"/>
        </w:rPr>
        <w:t xml:space="preserve">In other words, Trump doesn't have to share the values of female scientists and engineers in order to recognize the benefits of closing the gender gap in STEM. And by signing the Inspire Act and the Promoting Women in Entrepreneurship Act, </w:t>
      </w:r>
      <w:r w:rsidRPr="000F1C24">
        <w:rPr>
          <w:rStyle w:val="StyleUnderline"/>
          <w:rFonts w:asciiTheme="minorHAnsi" w:hAnsiTheme="minorHAnsi" w:cstheme="minorHAnsi"/>
        </w:rPr>
        <w:t>Trump has shown that he's willing to engage on this issue</w:t>
      </w:r>
      <w:r w:rsidRPr="000F1C24">
        <w:rPr>
          <w:rFonts w:asciiTheme="minorHAnsi" w:hAnsiTheme="minorHAnsi" w:cstheme="minorHAnsi"/>
          <w:sz w:val="16"/>
        </w:rPr>
        <w:t>.</w:t>
      </w:r>
    </w:p>
    <w:p w:rsidR="006F3259" w:rsidRPr="000F1C24" w:rsidRDefault="006F3259" w:rsidP="006F3259">
      <w:pPr>
        <w:rPr>
          <w:rFonts w:asciiTheme="minorHAnsi" w:hAnsiTheme="minorHAnsi" w:cstheme="minorHAnsi"/>
          <w:sz w:val="16"/>
        </w:rPr>
      </w:pPr>
      <w:r w:rsidRPr="000F1C24">
        <w:rPr>
          <w:rFonts w:asciiTheme="minorHAnsi" w:hAnsiTheme="minorHAnsi" w:cstheme="minorHAnsi"/>
          <w:sz w:val="16"/>
        </w:rPr>
        <w:t>The first law directs NASA to connect young girls with female STEM professionals like astronauts and engineers. While the second reform authorizes the National Science Foundation to recruit and assist female entrepreneurs in STEM fields.</w:t>
      </w:r>
    </w:p>
    <w:p w:rsidR="006F3259" w:rsidRPr="000F1C24" w:rsidRDefault="006F3259" w:rsidP="006F3259">
      <w:pPr>
        <w:rPr>
          <w:rFonts w:asciiTheme="minorHAnsi" w:hAnsiTheme="minorHAnsi" w:cstheme="minorHAnsi"/>
          <w:sz w:val="16"/>
        </w:rPr>
      </w:pPr>
      <w:r w:rsidRPr="000F1C24">
        <w:rPr>
          <w:rFonts w:asciiTheme="minorHAnsi" w:hAnsiTheme="minorHAnsi" w:cstheme="minorHAnsi"/>
          <w:sz w:val="16"/>
        </w:rPr>
        <w:t>Whether or not Trump's support is genuine remains to be seen. If he is, in fact, an ally in the fight for STEM gender equality, he should agree to continue the Obama administration's many efforts to encourage young girls to pursue STEM education.</w:t>
      </w:r>
    </w:p>
    <w:p w:rsidR="006F3259" w:rsidRPr="000F1C24" w:rsidRDefault="006F3259" w:rsidP="006F3259">
      <w:pPr>
        <w:rPr>
          <w:rFonts w:asciiTheme="minorHAnsi" w:hAnsiTheme="minorHAnsi" w:cstheme="minorHAnsi"/>
          <w:sz w:val="16"/>
        </w:rPr>
      </w:pPr>
      <w:r w:rsidRPr="000F1C24">
        <w:rPr>
          <w:rFonts w:asciiTheme="minorHAnsi" w:hAnsiTheme="minorHAnsi" w:cstheme="minorHAnsi"/>
          <w:sz w:val="16"/>
        </w:rPr>
        <w:t>The previous president's White House Council on Women and Girls, for instance, launched a campaign to urge the entertainment industry to portray more female STEM professionals in film and television, while the Energy Department's #WomenInSTEM video series profiled women employed in the energy sector.</w:t>
      </w:r>
    </w:p>
    <w:p w:rsidR="006F3259" w:rsidRPr="000F1C24" w:rsidRDefault="006F3259" w:rsidP="006F3259">
      <w:pPr>
        <w:rPr>
          <w:rFonts w:asciiTheme="minorHAnsi" w:hAnsiTheme="minorHAnsi" w:cstheme="minorHAnsi"/>
          <w:sz w:val="16"/>
        </w:rPr>
      </w:pPr>
      <w:r w:rsidRPr="000F1C24">
        <w:rPr>
          <w:rFonts w:asciiTheme="minorHAnsi" w:hAnsiTheme="minorHAnsi" w:cstheme="minorHAnsi"/>
          <w:sz w:val="16"/>
        </w:rPr>
        <w:t>The Trump administration could easily build on these efforts with its own programs aimed at closing the gender gap. For instance, federal officials might initiate public-private scholarship programs aimed specifically at girls interested in pursuing careers in high-demand STEM areas like cybersecurity, biomedical engineering and software development.</w:t>
      </w:r>
    </w:p>
    <w:p w:rsidR="006F3259" w:rsidRPr="000F1C24" w:rsidRDefault="006F3259" w:rsidP="006F3259">
      <w:pPr>
        <w:rPr>
          <w:rFonts w:asciiTheme="minorHAnsi" w:hAnsiTheme="minorHAnsi" w:cstheme="minorHAnsi"/>
          <w:sz w:val="16"/>
        </w:rPr>
      </w:pPr>
      <w:r w:rsidRPr="000F1C24">
        <w:rPr>
          <w:rFonts w:asciiTheme="minorHAnsi" w:hAnsiTheme="minorHAnsi" w:cstheme="minorHAnsi"/>
          <w:sz w:val="16"/>
        </w:rPr>
        <w:t>It's vital to our nation's security and prosperity that we bring more women into STEM fields -- regardless of who is in the White House.</w:t>
      </w:r>
    </w:p>
    <w:p w:rsidR="006F3259" w:rsidRPr="000F1C24" w:rsidRDefault="006F3259" w:rsidP="006F3259">
      <w:pPr>
        <w:rPr>
          <w:rFonts w:asciiTheme="minorHAnsi" w:hAnsiTheme="minorHAnsi" w:cstheme="minorHAnsi"/>
        </w:rPr>
      </w:pPr>
    </w:p>
    <w:p w:rsidR="006F3259" w:rsidRPr="000F1C24" w:rsidRDefault="006F3259" w:rsidP="006F3259">
      <w:pPr>
        <w:pStyle w:val="Heading4"/>
        <w:rPr>
          <w:rFonts w:asciiTheme="minorHAnsi" w:hAnsiTheme="minorHAnsi" w:cstheme="minorHAnsi"/>
        </w:rPr>
      </w:pPr>
      <w:r w:rsidRPr="000F1C24">
        <w:rPr>
          <w:rFonts w:asciiTheme="minorHAnsi" w:hAnsiTheme="minorHAnsi" w:cstheme="minorHAnsi"/>
        </w:rPr>
        <w:t xml:space="preserve">The plan is NOT controversial – congressional support is </w:t>
      </w:r>
      <w:r w:rsidRPr="000F1C24">
        <w:rPr>
          <w:rFonts w:asciiTheme="minorHAnsi" w:hAnsiTheme="minorHAnsi" w:cstheme="minorHAnsi"/>
          <w:u w:val="single"/>
        </w:rPr>
        <w:t>united</w:t>
      </w:r>
      <w:r w:rsidRPr="000F1C24">
        <w:rPr>
          <w:rFonts w:asciiTheme="minorHAnsi" w:hAnsiTheme="minorHAnsi" w:cstheme="minorHAnsi"/>
        </w:rPr>
        <w:t xml:space="preserve"> in favor of increased spending for women in STEM. Furthermore, the federal government is key – only </w:t>
      </w:r>
      <w:r w:rsidRPr="000F1C24">
        <w:rPr>
          <w:rFonts w:asciiTheme="minorHAnsi" w:hAnsiTheme="minorHAnsi" w:cstheme="minorHAnsi"/>
          <w:u w:val="single"/>
        </w:rPr>
        <w:t>federal</w:t>
      </w:r>
      <w:r w:rsidRPr="000F1C24">
        <w:rPr>
          <w:rFonts w:asciiTheme="minorHAnsi" w:hAnsiTheme="minorHAnsi" w:cstheme="minorHAnsi"/>
        </w:rPr>
        <w:t xml:space="preserve"> support can solve.</w:t>
      </w:r>
    </w:p>
    <w:p w:rsidR="006F3259" w:rsidRPr="000F1C24" w:rsidRDefault="006F3259" w:rsidP="006F3259">
      <w:pPr>
        <w:rPr>
          <w:rFonts w:asciiTheme="minorHAnsi" w:hAnsiTheme="minorHAnsi" w:cstheme="minorHAnsi"/>
        </w:rPr>
      </w:pPr>
      <w:r w:rsidRPr="000F1C24">
        <w:rPr>
          <w:rStyle w:val="Style13ptBold"/>
          <w:rFonts w:asciiTheme="minorHAnsi" w:hAnsiTheme="minorHAnsi" w:cstheme="minorHAnsi"/>
        </w:rPr>
        <w:t xml:space="preserve">Wolfe, Science policy writer for FYI, 17 </w:t>
      </w:r>
      <w:r w:rsidRPr="000F1C24">
        <w:rPr>
          <w:rFonts w:asciiTheme="minorHAnsi" w:hAnsiTheme="minorHAnsi" w:cstheme="minorHAnsi"/>
        </w:rPr>
        <w:t>(Alexis, Alexis is a science policy analyst and writer for FYI and is currently working on expanding FYI’s multimedia portfolio. Prior to joining AIP, she was an Oak Ridge Institute for Science and Education Fellow and NOAA Sea Grant Knauss Marine Policy Fellow at the U.S. Department of Energy, focusing on science communication. Alexis has a Masters’ of Marine Policy from the University of Delaware and a B.A. in Environmental Science and Policy from the University of Florida, “Senate Appropriators Spotlight STEM Education Funding”, 3/23/17, DoA: 6/28/17, https://www.aip.org/fyi/2017/senate-appropriators-spotlight-stem-education-funding, DMC)</w:t>
      </w:r>
    </w:p>
    <w:p w:rsidR="006F3259" w:rsidRDefault="006F3259" w:rsidP="006F3259">
      <w:pPr>
        <w:rPr>
          <w:rFonts w:asciiTheme="minorHAnsi" w:hAnsiTheme="minorHAnsi" w:cstheme="minorHAnsi"/>
          <w:sz w:val="16"/>
        </w:rPr>
      </w:pPr>
      <w:r w:rsidRPr="000F1C24">
        <w:rPr>
          <w:rFonts w:asciiTheme="minorHAnsi" w:hAnsiTheme="minorHAnsi" w:cstheme="minorHAnsi"/>
          <w:sz w:val="16"/>
        </w:rPr>
        <w:t xml:space="preserve">At the hearing, </w:t>
      </w:r>
      <w:r w:rsidRPr="000F0164">
        <w:rPr>
          <w:rStyle w:val="StyleUnderline"/>
          <w:rFonts w:asciiTheme="minorHAnsi" w:hAnsiTheme="minorHAnsi" w:cstheme="minorHAnsi"/>
          <w:highlight w:val="yellow"/>
        </w:rPr>
        <w:t>educational leaders</w:t>
      </w:r>
      <w:r w:rsidRPr="000F1C24">
        <w:rPr>
          <w:rFonts w:asciiTheme="minorHAnsi" w:hAnsiTheme="minorHAnsi" w:cstheme="minorHAnsi"/>
          <w:sz w:val="16"/>
        </w:rPr>
        <w:t xml:space="preserve"> from different places in the U.S. </w:t>
      </w:r>
      <w:r w:rsidRPr="000F0164">
        <w:rPr>
          <w:rStyle w:val="StyleUnderline"/>
          <w:rFonts w:asciiTheme="minorHAnsi" w:hAnsiTheme="minorHAnsi" w:cstheme="minorHAnsi"/>
          <w:highlight w:val="yellow"/>
        </w:rPr>
        <w:t>testified about</w:t>
      </w:r>
      <w:r w:rsidRPr="000F1C24">
        <w:rPr>
          <w:rFonts w:asciiTheme="minorHAnsi" w:hAnsiTheme="minorHAnsi" w:cstheme="minorHAnsi"/>
          <w:sz w:val="16"/>
        </w:rPr>
        <w:t xml:space="preserve"> their experiences implementing </w:t>
      </w:r>
      <w:r w:rsidRPr="000F0164">
        <w:rPr>
          <w:rStyle w:val="StyleUnderline"/>
          <w:rFonts w:asciiTheme="minorHAnsi" w:hAnsiTheme="minorHAnsi" w:cstheme="minorHAnsi"/>
          <w:highlight w:val="yellow"/>
        </w:rPr>
        <w:t>programs funded by federal education grants</w:t>
      </w:r>
      <w:r w:rsidRPr="000F1C24">
        <w:rPr>
          <w:rFonts w:asciiTheme="minorHAnsi" w:hAnsiTheme="minorHAnsi" w:cstheme="minorHAnsi"/>
          <w:sz w:val="16"/>
        </w:rPr>
        <w:t xml:space="preserve">, </w:t>
      </w:r>
      <w:r w:rsidRPr="000F0164">
        <w:rPr>
          <w:rStyle w:val="StyleUnderline"/>
          <w:rFonts w:asciiTheme="minorHAnsi" w:hAnsiTheme="minorHAnsi" w:cstheme="minorHAnsi"/>
          <w:highlight w:val="yellow"/>
        </w:rPr>
        <w:t>underlining the role of STEM programs as</w:t>
      </w:r>
      <w:r w:rsidRPr="000F0164">
        <w:rPr>
          <w:rFonts w:asciiTheme="minorHAnsi" w:hAnsiTheme="minorHAnsi" w:cstheme="minorHAnsi"/>
          <w:highlight w:val="yellow"/>
          <w:u w:val="single"/>
        </w:rPr>
        <w:t xml:space="preserve"> drivers of </w:t>
      </w:r>
      <w:r w:rsidRPr="000F0164">
        <w:rPr>
          <w:rFonts w:asciiTheme="minorHAnsi" w:hAnsiTheme="minorHAnsi" w:cstheme="minorHAnsi"/>
          <w:b/>
          <w:highlight w:val="yellow"/>
          <w:u w:val="single"/>
        </w:rPr>
        <w:t>local economic growth</w:t>
      </w:r>
      <w:r w:rsidRPr="000F0164">
        <w:rPr>
          <w:rFonts w:asciiTheme="minorHAnsi" w:hAnsiTheme="minorHAnsi" w:cstheme="minorHAnsi"/>
          <w:highlight w:val="yellow"/>
          <w:u w:val="single"/>
        </w:rPr>
        <w:t xml:space="preserve"> and </w:t>
      </w:r>
      <w:r w:rsidRPr="000F0164">
        <w:rPr>
          <w:rFonts w:asciiTheme="minorHAnsi" w:hAnsiTheme="minorHAnsi" w:cstheme="minorHAnsi"/>
          <w:b/>
          <w:highlight w:val="yellow"/>
          <w:u w:val="single"/>
        </w:rPr>
        <w:t>regional prosperity</w:t>
      </w:r>
      <w:r w:rsidRPr="000F1C24">
        <w:rPr>
          <w:rFonts w:asciiTheme="minorHAnsi" w:hAnsiTheme="minorHAnsi" w:cstheme="minorHAnsi"/>
          <w:sz w:val="16"/>
        </w:rPr>
        <w:t>.</w:t>
      </w:r>
      <w:r w:rsidRPr="000F1C24">
        <w:rPr>
          <w:rFonts w:asciiTheme="minorHAnsi" w:hAnsiTheme="minorHAnsi" w:cstheme="minorHAnsi"/>
          <w:u w:val="single"/>
        </w:rPr>
        <w:t xml:space="preserve"> Neil Lamb, vice president for educational outreach for the Hudson-Alpha Institute for Biotechnology, warned the subcommittee about a “‘leaky’ STEM workforce development pipeline”, and stressed that “</w:t>
      </w:r>
      <w:r w:rsidRPr="000F0164">
        <w:rPr>
          <w:rStyle w:val="StyleUnderline"/>
          <w:rFonts w:asciiTheme="minorHAnsi" w:hAnsiTheme="minorHAnsi" w:cstheme="minorHAnsi"/>
          <w:highlight w:val="yellow"/>
        </w:rPr>
        <w:t>with fierce competition</w:t>
      </w:r>
      <w:r w:rsidRPr="000F1C24">
        <w:rPr>
          <w:rFonts w:asciiTheme="minorHAnsi" w:hAnsiTheme="minorHAnsi" w:cstheme="minorHAnsi"/>
          <w:u w:val="single"/>
        </w:rPr>
        <w:t xml:space="preserve"> from other countries</w:t>
      </w:r>
      <w:r w:rsidRPr="000F1C24">
        <w:rPr>
          <w:rFonts w:asciiTheme="minorHAnsi" w:hAnsiTheme="minorHAnsi" w:cstheme="minorHAnsi"/>
          <w:sz w:val="16"/>
        </w:rPr>
        <w:t xml:space="preserve"> </w:t>
      </w:r>
      <w:r w:rsidRPr="000F0164">
        <w:rPr>
          <w:rStyle w:val="StyleUnderline"/>
          <w:rFonts w:asciiTheme="minorHAnsi" w:hAnsiTheme="minorHAnsi" w:cstheme="minorHAnsi"/>
          <w:highlight w:val="yellow"/>
        </w:rPr>
        <w:t>seeking to overtake the U.S. position in achievement and innovation</w:t>
      </w:r>
      <w:r w:rsidRPr="000F1C24">
        <w:rPr>
          <w:rFonts w:asciiTheme="minorHAnsi" w:hAnsiTheme="minorHAnsi" w:cstheme="minorHAnsi"/>
          <w:u w:val="single"/>
        </w:rPr>
        <w:t xml:space="preserve">, </w:t>
      </w:r>
      <w:r w:rsidRPr="000F0164">
        <w:rPr>
          <w:rFonts w:asciiTheme="minorHAnsi" w:hAnsiTheme="minorHAnsi" w:cstheme="minorHAnsi"/>
          <w:highlight w:val="yellow"/>
          <w:u w:val="single"/>
        </w:rPr>
        <w:t>sustained national support of STEM</w:t>
      </w:r>
      <w:r w:rsidRPr="000F1C24">
        <w:rPr>
          <w:rFonts w:asciiTheme="minorHAnsi" w:hAnsiTheme="minorHAnsi" w:cstheme="minorHAnsi"/>
          <w:u w:val="single"/>
        </w:rPr>
        <w:t xml:space="preserve"> literacy </w:t>
      </w:r>
      <w:r w:rsidRPr="000F0164">
        <w:rPr>
          <w:rStyle w:val="StyleUnderline"/>
          <w:rFonts w:asciiTheme="minorHAnsi" w:hAnsiTheme="minorHAnsi" w:cstheme="minorHAnsi"/>
          <w:highlight w:val="yellow"/>
        </w:rPr>
        <w:t xml:space="preserve">is </w:t>
      </w:r>
      <w:r w:rsidRPr="000F0164">
        <w:rPr>
          <w:rStyle w:val="StyleUnderline"/>
          <w:rFonts w:asciiTheme="minorHAnsi" w:hAnsiTheme="minorHAnsi" w:cstheme="minorHAnsi"/>
          <w:b/>
          <w:highlight w:val="yellow"/>
        </w:rPr>
        <w:t>critical</w:t>
      </w:r>
      <w:r w:rsidRPr="000F1C24">
        <w:rPr>
          <w:rFonts w:asciiTheme="minorHAnsi" w:hAnsiTheme="minorHAnsi" w:cstheme="minorHAnsi"/>
          <w:u w:val="single"/>
        </w:rPr>
        <w:t xml:space="preserve">.” </w:t>
      </w:r>
      <w:r w:rsidRPr="000F0164">
        <w:rPr>
          <w:rStyle w:val="StyleUnderline"/>
          <w:rFonts w:asciiTheme="minorHAnsi" w:hAnsiTheme="minorHAnsi" w:cstheme="minorHAnsi"/>
          <w:highlight w:val="yellow"/>
        </w:rPr>
        <w:t>Imperative to fixing this</w:t>
      </w:r>
      <w:r w:rsidRPr="000F1C24">
        <w:rPr>
          <w:rFonts w:asciiTheme="minorHAnsi" w:hAnsiTheme="minorHAnsi" w:cstheme="minorHAnsi"/>
          <w:u w:val="single"/>
        </w:rPr>
        <w:t xml:space="preserve"> "leaky” STEM pipeline, said the witnesses, </w:t>
      </w:r>
      <w:r w:rsidRPr="000F0164">
        <w:rPr>
          <w:rFonts w:asciiTheme="minorHAnsi" w:hAnsiTheme="minorHAnsi" w:cstheme="minorHAnsi"/>
          <w:highlight w:val="yellow"/>
          <w:u w:val="single"/>
        </w:rPr>
        <w:t xml:space="preserve">is </w:t>
      </w:r>
      <w:r w:rsidRPr="000F0164">
        <w:rPr>
          <w:rStyle w:val="Emphasis"/>
          <w:rFonts w:asciiTheme="minorHAnsi" w:hAnsiTheme="minorHAnsi" w:cstheme="minorHAnsi"/>
          <w:highlight w:val="yellow"/>
        </w:rPr>
        <w:t>federal support</w:t>
      </w:r>
      <w:r w:rsidRPr="000F1C24">
        <w:rPr>
          <w:rFonts w:asciiTheme="minorHAnsi" w:hAnsiTheme="minorHAnsi" w:cstheme="minorHAnsi"/>
          <w:sz w:val="16"/>
        </w:rPr>
        <w:t xml:space="preserve"> for local STEM education program development. Sarah Tucker, chancellor of the West Virginia Council for Community and Technical College Education, spoke about partnerships with community colleges in her state that provide students with experiences in local industry as well as work-based learning opportunities for workers displaced from coal-mining. Caroline King, chief policy and strategy officer for Washington STEM, spoke about the state youth aerospace apprenticeship program which provides high school students with paid, on-the-job training for students in Takoma Public Schools. Others witnesses advocated for funding of various federal education programs, including components of the Every Student Succeeds Act (ESSA), a major K-12 education law </w:t>
      </w:r>
      <w:hyperlink r:id="rId185" w:history="1">
        <w:r w:rsidRPr="000F1C24">
          <w:rPr>
            <w:rStyle w:val="Hyperlink"/>
            <w:rFonts w:asciiTheme="minorHAnsi" w:hAnsiTheme="minorHAnsi" w:cstheme="minorHAnsi"/>
            <w:sz w:val="16"/>
          </w:rPr>
          <w:t>enacted</w:t>
        </w:r>
      </w:hyperlink>
      <w:r w:rsidRPr="000F1C24">
        <w:rPr>
          <w:rFonts w:asciiTheme="minorHAnsi" w:hAnsiTheme="minorHAnsi" w:cstheme="minorHAnsi"/>
          <w:sz w:val="16"/>
        </w:rPr>
        <w:t xml:space="preserve"> in December 2015 that authorizes grants to the states for  STEM education, among other activities. Larry Plank, Director of K-12 STEM Education for Hillsborough County Public Schools in Tampa, Florida, urged the subcommittee to fully fund ESSA Title IV grants, which support access to a well-rounded education and aim to improve the conditions for learning, as “[they] would allow high need districts to promote hands-on STEM learning … and integrate informal and formal STEM programs”, such as informal after school robotics clubs. Bipartisan support expressed for STEM programs. </w:t>
      </w:r>
      <w:r w:rsidRPr="000F0164">
        <w:rPr>
          <w:rStyle w:val="StyleUnderline"/>
          <w:rFonts w:asciiTheme="minorHAnsi" w:hAnsiTheme="minorHAnsi" w:cstheme="minorHAnsi"/>
          <w:highlight w:val="yellow"/>
        </w:rPr>
        <w:t>Subcommittee members</w:t>
      </w:r>
      <w:r w:rsidRPr="000F1C24">
        <w:rPr>
          <w:rFonts w:asciiTheme="minorHAnsi" w:hAnsiTheme="minorHAnsi" w:cstheme="minorHAnsi"/>
          <w:u w:val="single"/>
        </w:rPr>
        <w:t xml:space="preserve"> on both sides of the aisle</w:t>
      </w:r>
      <w:r w:rsidRPr="000F1C24">
        <w:rPr>
          <w:rFonts w:asciiTheme="minorHAnsi" w:hAnsiTheme="minorHAnsi" w:cstheme="minorHAnsi"/>
          <w:sz w:val="16"/>
        </w:rPr>
        <w:t xml:space="preserve"> </w:t>
      </w:r>
      <w:r w:rsidRPr="000F0164">
        <w:rPr>
          <w:rStyle w:val="StyleUnderline"/>
          <w:rFonts w:asciiTheme="minorHAnsi" w:hAnsiTheme="minorHAnsi" w:cstheme="minorHAnsi"/>
          <w:highlight w:val="yellow"/>
        </w:rPr>
        <w:t xml:space="preserve">expressed their overwhelming support for continued </w:t>
      </w:r>
      <w:r w:rsidRPr="000F0164">
        <w:rPr>
          <w:rStyle w:val="StyleUnderline"/>
          <w:rFonts w:asciiTheme="minorHAnsi" w:hAnsiTheme="minorHAnsi" w:cstheme="minorHAnsi"/>
          <w:b/>
          <w:highlight w:val="yellow"/>
        </w:rPr>
        <w:t>federal funding</w:t>
      </w:r>
      <w:r w:rsidRPr="000F1C24">
        <w:rPr>
          <w:rFonts w:asciiTheme="minorHAnsi" w:hAnsiTheme="minorHAnsi" w:cstheme="minorHAnsi"/>
          <w:u w:val="single"/>
        </w:rPr>
        <w:t xml:space="preserve"> for STEM programs. </w:t>
      </w:r>
      <w:r w:rsidRPr="000F0164">
        <w:rPr>
          <w:rFonts w:asciiTheme="minorHAnsi" w:hAnsiTheme="minorHAnsi" w:cstheme="minorHAnsi"/>
          <w:highlight w:val="yellow"/>
          <w:u w:val="single"/>
        </w:rPr>
        <w:t>Sen.</w:t>
      </w:r>
      <w:r w:rsidRPr="000F1C24">
        <w:rPr>
          <w:rFonts w:asciiTheme="minorHAnsi" w:hAnsiTheme="minorHAnsi" w:cstheme="minorHAnsi"/>
          <w:u w:val="single"/>
        </w:rPr>
        <w:t xml:space="preserve"> Marco </w:t>
      </w:r>
      <w:r w:rsidRPr="000F0164">
        <w:rPr>
          <w:rFonts w:asciiTheme="minorHAnsi" w:hAnsiTheme="minorHAnsi" w:cstheme="minorHAnsi"/>
          <w:highlight w:val="yellow"/>
          <w:u w:val="single"/>
        </w:rPr>
        <w:t>Rubio</w:t>
      </w:r>
      <w:r w:rsidRPr="000F1C24">
        <w:rPr>
          <w:rFonts w:asciiTheme="minorHAnsi" w:hAnsiTheme="minorHAnsi" w:cstheme="minorHAnsi"/>
          <w:u w:val="single"/>
        </w:rPr>
        <w:t xml:space="preserve"> (R-FL) </w:t>
      </w:r>
      <w:r w:rsidRPr="000F0164">
        <w:rPr>
          <w:rFonts w:asciiTheme="minorHAnsi" w:hAnsiTheme="minorHAnsi" w:cstheme="minorHAnsi"/>
          <w:highlight w:val="yellow"/>
          <w:u w:val="single"/>
        </w:rPr>
        <w:t>commented that</w:t>
      </w:r>
      <w:r w:rsidRPr="000F1C24">
        <w:rPr>
          <w:rFonts w:asciiTheme="minorHAnsi" w:hAnsiTheme="minorHAnsi" w:cstheme="minorHAnsi"/>
          <w:u w:val="single"/>
        </w:rPr>
        <w:t xml:space="preserve"> </w:t>
      </w:r>
      <w:r w:rsidRPr="000F0164">
        <w:rPr>
          <w:rStyle w:val="StyleUnderline"/>
          <w:rFonts w:asciiTheme="minorHAnsi" w:hAnsiTheme="minorHAnsi" w:cstheme="minorHAnsi"/>
          <w:highlight w:val="yellow"/>
        </w:rPr>
        <w:t>STEM will have a role in every field of work in the future</w:t>
      </w:r>
      <w:r w:rsidRPr="000F1C24">
        <w:rPr>
          <w:rFonts w:asciiTheme="minorHAnsi" w:hAnsiTheme="minorHAnsi" w:cstheme="minorHAnsi"/>
          <w:u w:val="single"/>
        </w:rPr>
        <w:t xml:space="preserve">, passionately </w:t>
      </w:r>
      <w:r w:rsidRPr="000F0164">
        <w:rPr>
          <w:rFonts w:asciiTheme="minorHAnsi" w:hAnsiTheme="minorHAnsi" w:cstheme="minorHAnsi"/>
          <w:highlight w:val="yellow"/>
          <w:u w:val="single"/>
        </w:rPr>
        <w:t>declaring</w:t>
      </w:r>
      <w:r w:rsidRPr="000F1C24">
        <w:rPr>
          <w:rFonts w:asciiTheme="minorHAnsi" w:hAnsiTheme="minorHAnsi" w:cstheme="minorHAnsi"/>
          <w:u w:val="single"/>
        </w:rPr>
        <w:t xml:space="preserve">, I think we need to have a broader conversation about why basic STEM education should be increasingly become a part of our overall curriculum … because </w:t>
      </w:r>
      <w:r w:rsidRPr="000F0164">
        <w:rPr>
          <w:rFonts w:asciiTheme="minorHAnsi" w:hAnsiTheme="minorHAnsi" w:cstheme="minorHAnsi"/>
          <w:highlight w:val="yellow"/>
          <w:u w:val="single"/>
        </w:rPr>
        <w:t>I can’t imagine any field</w:t>
      </w:r>
      <w:r w:rsidRPr="000F1C24">
        <w:rPr>
          <w:rFonts w:asciiTheme="minorHAnsi" w:hAnsiTheme="minorHAnsi" w:cstheme="minorHAnsi"/>
          <w:u w:val="single"/>
        </w:rPr>
        <w:t xml:space="preserve"> of work in the next ten to fifteen years </w:t>
      </w:r>
      <w:r w:rsidRPr="000F0164">
        <w:rPr>
          <w:rFonts w:asciiTheme="minorHAnsi" w:hAnsiTheme="minorHAnsi" w:cstheme="minorHAnsi"/>
          <w:highlight w:val="yellow"/>
          <w:u w:val="single"/>
        </w:rPr>
        <w:t>that won’t require people to be proficient</w:t>
      </w:r>
      <w:r w:rsidRPr="000F1C24">
        <w:rPr>
          <w:rFonts w:asciiTheme="minorHAnsi" w:hAnsiTheme="minorHAnsi" w:cstheme="minorHAnsi"/>
          <w:u w:val="single"/>
        </w:rPr>
        <w:t xml:space="preserve"> to some degree </w:t>
      </w:r>
      <w:r w:rsidRPr="000F0164">
        <w:rPr>
          <w:rFonts w:asciiTheme="minorHAnsi" w:hAnsiTheme="minorHAnsi" w:cstheme="minorHAnsi"/>
          <w:highlight w:val="yellow"/>
          <w:u w:val="single"/>
        </w:rPr>
        <w:t>on the use and application of technology</w:t>
      </w:r>
      <w:r w:rsidRPr="000F1C24">
        <w:rPr>
          <w:rFonts w:asciiTheme="minorHAnsi" w:hAnsiTheme="minorHAnsi" w:cstheme="minorHAnsi"/>
          <w:u w:val="single"/>
        </w:rPr>
        <w:t>. On a similar note, Sen. Jeanne Shaheen (D-NH) agreed that “</w:t>
      </w:r>
      <w:r w:rsidRPr="000F0164">
        <w:rPr>
          <w:rStyle w:val="Emphasis"/>
          <w:rFonts w:asciiTheme="minorHAnsi" w:hAnsiTheme="minorHAnsi" w:cstheme="minorHAnsi"/>
          <w:highlight w:val="yellow"/>
        </w:rPr>
        <w:t>STEM jobs are the future</w:t>
      </w:r>
      <w:r w:rsidRPr="000F1C24">
        <w:rPr>
          <w:rFonts w:asciiTheme="minorHAnsi" w:hAnsiTheme="minorHAnsi" w:cstheme="minorHAnsi"/>
          <w:u w:val="single"/>
        </w:rPr>
        <w:t>" and</w:t>
      </w:r>
      <w:r w:rsidRPr="000F1C24">
        <w:rPr>
          <w:rFonts w:asciiTheme="minorHAnsi" w:hAnsiTheme="minorHAnsi" w:cstheme="minorHAnsi"/>
          <w:sz w:val="16"/>
        </w:rPr>
        <w:t xml:space="preserve"> </w:t>
      </w:r>
      <w:r w:rsidRPr="000F0164">
        <w:rPr>
          <w:rFonts w:asciiTheme="minorHAnsi" w:hAnsiTheme="minorHAnsi" w:cstheme="minorHAnsi"/>
          <w:highlight w:val="yellow"/>
          <w:u w:val="single"/>
        </w:rPr>
        <w:t>meeting the need for filling STEM jobs</w:t>
      </w:r>
      <w:r w:rsidRPr="000F1C24">
        <w:rPr>
          <w:rFonts w:asciiTheme="minorHAnsi" w:hAnsiTheme="minorHAnsi" w:cstheme="minorHAnsi"/>
          <w:u w:val="single"/>
        </w:rPr>
        <w:t> “</w:t>
      </w:r>
      <w:r w:rsidRPr="000F0164">
        <w:rPr>
          <w:rStyle w:val="StyleUnderline"/>
          <w:rFonts w:asciiTheme="minorHAnsi" w:hAnsiTheme="minorHAnsi" w:cstheme="minorHAnsi"/>
          <w:highlight w:val="yellow"/>
        </w:rPr>
        <w:t>is a</w:t>
      </w:r>
      <w:r w:rsidRPr="000F1C24">
        <w:rPr>
          <w:rFonts w:asciiTheme="minorHAnsi" w:hAnsiTheme="minorHAnsi" w:cstheme="minorHAnsi"/>
          <w:u w:val="single"/>
        </w:rPr>
        <w:t xml:space="preserve"> real </w:t>
      </w:r>
      <w:r w:rsidRPr="000F0164">
        <w:rPr>
          <w:rStyle w:val="StyleUnderline"/>
          <w:rFonts w:asciiTheme="minorHAnsi" w:hAnsiTheme="minorHAnsi" w:cstheme="minorHAnsi"/>
          <w:highlight w:val="yellow"/>
        </w:rPr>
        <w:t>challenge</w:t>
      </w:r>
      <w:r w:rsidRPr="000F1C24">
        <w:rPr>
          <w:rFonts w:asciiTheme="minorHAnsi" w:hAnsiTheme="minorHAnsi" w:cstheme="minorHAnsi"/>
          <w:u w:val="single"/>
        </w:rPr>
        <w:t xml:space="preserve"> and one that </w:t>
      </w:r>
      <w:r w:rsidRPr="000F0164">
        <w:rPr>
          <w:rStyle w:val="StyleUnderline"/>
          <w:rFonts w:asciiTheme="minorHAnsi" w:hAnsiTheme="minorHAnsi" w:cstheme="minorHAnsi"/>
          <w:highlight w:val="yellow"/>
        </w:rPr>
        <w:t xml:space="preserve">we </w:t>
      </w:r>
      <w:r w:rsidRPr="000F0164">
        <w:rPr>
          <w:rStyle w:val="StyleUnderline"/>
          <w:rFonts w:asciiTheme="minorHAnsi" w:hAnsiTheme="minorHAnsi" w:cstheme="minorHAnsi"/>
          <w:b/>
          <w:highlight w:val="yellow"/>
        </w:rPr>
        <w:t>have to meet</w:t>
      </w:r>
      <w:r w:rsidRPr="000F0164">
        <w:rPr>
          <w:rStyle w:val="StyleUnderline"/>
          <w:rFonts w:asciiTheme="minorHAnsi" w:hAnsiTheme="minorHAnsi" w:cstheme="minorHAnsi"/>
          <w:highlight w:val="yellow"/>
        </w:rPr>
        <w:t xml:space="preserve"> if we are going to be competitive</w:t>
      </w:r>
      <w:r w:rsidRPr="000F1C24">
        <w:rPr>
          <w:rFonts w:asciiTheme="minorHAnsi" w:hAnsiTheme="minorHAnsi" w:cstheme="minorHAnsi"/>
          <w:u w:val="single"/>
        </w:rPr>
        <w:t xml:space="preserve"> in this country</w:t>
      </w:r>
      <w:r w:rsidRPr="000F1C24">
        <w:rPr>
          <w:rFonts w:asciiTheme="minorHAnsi" w:hAnsiTheme="minorHAnsi" w:cstheme="minorHAnsi"/>
          <w:sz w:val="16"/>
        </w:rPr>
        <w:t xml:space="preserve">.” Shaheen also reflected on her experience as an educator, praising Title IV Part A grants, which aim to support programs outside the classroom that engage students with STEM subjects. Administration may have different priorities for funding. While </w:t>
      </w:r>
      <w:r w:rsidRPr="000F0164">
        <w:rPr>
          <w:rStyle w:val="Emphasis"/>
          <w:rFonts w:asciiTheme="minorHAnsi" w:hAnsiTheme="minorHAnsi" w:cstheme="minorHAnsi"/>
          <w:highlight w:val="yellow"/>
        </w:rPr>
        <w:t>STEM education has significant support in Congress</w:t>
      </w:r>
      <w:r w:rsidRPr="000F1C24">
        <w:rPr>
          <w:rFonts w:asciiTheme="minorHAnsi" w:hAnsiTheme="minorHAnsi" w:cstheme="minorHAnsi"/>
          <w:sz w:val="16"/>
        </w:rPr>
        <w:t xml:space="preserve">, the </w:t>
      </w:r>
      <w:r w:rsidRPr="000F0164">
        <w:rPr>
          <w:rFonts w:asciiTheme="minorHAnsi" w:hAnsiTheme="minorHAnsi" w:cstheme="minorHAnsi"/>
          <w:highlight w:val="yellow"/>
          <w:u w:val="single"/>
        </w:rPr>
        <w:t>Trump</w:t>
      </w:r>
      <w:r w:rsidRPr="000F1C24">
        <w:rPr>
          <w:rFonts w:asciiTheme="minorHAnsi" w:hAnsiTheme="minorHAnsi" w:cstheme="minorHAnsi"/>
          <w:sz w:val="16"/>
        </w:rPr>
        <w:t xml:space="preserve"> administration’s proposed priorities are under scrutiny. In February, President Trump </w:t>
      </w:r>
      <w:hyperlink r:id="rId186" w:history="1">
        <w:r w:rsidRPr="000F0164">
          <w:rPr>
            <w:rStyle w:val="Hyperlink"/>
            <w:rFonts w:asciiTheme="minorHAnsi" w:hAnsiTheme="minorHAnsi" w:cstheme="minorHAnsi"/>
            <w:highlight w:val="yellow"/>
            <w:u w:val="single"/>
          </w:rPr>
          <w:t>signed</w:t>
        </w:r>
      </w:hyperlink>
      <w:r w:rsidRPr="000F1C24">
        <w:rPr>
          <w:rFonts w:asciiTheme="minorHAnsi" w:hAnsiTheme="minorHAnsi" w:cstheme="minorHAnsi"/>
          <w:sz w:val="16"/>
        </w:rPr>
        <w:t xml:space="preserve"> into law </w:t>
      </w:r>
      <w:r w:rsidRPr="000F0164">
        <w:rPr>
          <w:rStyle w:val="StyleUnderline"/>
          <w:rFonts w:asciiTheme="minorHAnsi" w:hAnsiTheme="minorHAnsi" w:cstheme="minorHAnsi"/>
          <w:highlight w:val="yellow"/>
        </w:rPr>
        <w:t>two</w:t>
      </w:r>
      <w:r w:rsidRPr="000F1C24">
        <w:rPr>
          <w:rStyle w:val="Emphasis"/>
          <w:rFonts w:asciiTheme="minorHAnsi" w:hAnsiTheme="minorHAnsi" w:cstheme="minorHAnsi"/>
        </w:rPr>
        <w:t xml:space="preserve"> </w:t>
      </w:r>
      <w:r w:rsidRPr="000F0164">
        <w:rPr>
          <w:rStyle w:val="Emphasis"/>
          <w:rFonts w:asciiTheme="minorHAnsi" w:hAnsiTheme="minorHAnsi" w:cstheme="minorHAnsi"/>
          <w:highlight w:val="yellow"/>
        </w:rPr>
        <w:t>bipartisan bills that promote the advancement of women in STEM fields</w:t>
      </w:r>
      <w:r w:rsidRPr="000F1C24">
        <w:rPr>
          <w:rFonts w:asciiTheme="minorHAnsi" w:hAnsiTheme="minorHAnsi" w:cstheme="minorHAnsi"/>
          <w:sz w:val="16"/>
        </w:rPr>
        <w:t xml:space="preserve">. These two laws direct NSF and NASA to encourage and support more women entering the STEM workforce and becoming entrepreneurs. </w:t>
      </w:r>
      <w:r w:rsidRPr="000F1C24">
        <w:rPr>
          <w:rFonts w:asciiTheme="minorHAnsi" w:hAnsiTheme="minorHAnsi" w:cstheme="minorHAnsi"/>
          <w:u w:val="single"/>
        </w:rPr>
        <w:t>However,</w:t>
      </w:r>
      <w:r w:rsidRPr="000F1C24">
        <w:rPr>
          <w:rFonts w:asciiTheme="minorHAnsi" w:hAnsiTheme="minorHAnsi" w:cstheme="minorHAnsi"/>
          <w:sz w:val="16"/>
        </w:rPr>
        <w:t xml:space="preserve"> </w:t>
      </w:r>
      <w:r w:rsidRPr="000F0164">
        <w:rPr>
          <w:rFonts w:asciiTheme="minorHAnsi" w:hAnsiTheme="minorHAnsi" w:cstheme="minorHAnsi"/>
          <w:highlight w:val="yellow"/>
          <w:u w:val="single"/>
        </w:rPr>
        <w:t xml:space="preserve">the administration’s budget plan released last week proposes a </w:t>
      </w:r>
      <w:r w:rsidRPr="000F0164">
        <w:rPr>
          <w:rFonts w:asciiTheme="minorHAnsi" w:hAnsiTheme="minorHAnsi" w:cstheme="minorHAnsi"/>
          <w:b/>
          <w:highlight w:val="yellow"/>
          <w:u w:val="single"/>
        </w:rPr>
        <w:t>$9.2 billion</w:t>
      </w:r>
      <w:r w:rsidRPr="000F1C24">
        <w:rPr>
          <w:rFonts w:asciiTheme="minorHAnsi" w:hAnsiTheme="minorHAnsi" w:cstheme="minorHAnsi"/>
          <w:u w:val="single"/>
        </w:rPr>
        <w:t xml:space="preserve">, or 13.5 percent, </w:t>
      </w:r>
      <w:r w:rsidRPr="000F0164">
        <w:rPr>
          <w:rStyle w:val="StyleUnderline"/>
          <w:rFonts w:asciiTheme="minorHAnsi" w:hAnsiTheme="minorHAnsi" w:cstheme="minorHAnsi"/>
          <w:highlight w:val="yellow"/>
        </w:rPr>
        <w:t>cut to the Department of Education’s budget</w:t>
      </w:r>
      <w:r w:rsidRPr="000F1C24">
        <w:rPr>
          <w:rFonts w:asciiTheme="minorHAnsi" w:hAnsiTheme="minorHAnsi" w:cstheme="minorHAnsi"/>
          <w:u w:val="single"/>
        </w:rPr>
        <w:t xml:space="preserve">, reducing or </w:t>
      </w:r>
      <w:r w:rsidRPr="000F0164">
        <w:rPr>
          <w:rStyle w:val="StyleUnderline"/>
          <w:rFonts w:asciiTheme="minorHAnsi" w:hAnsiTheme="minorHAnsi" w:cstheme="minorHAnsi"/>
          <w:highlight w:val="yellow"/>
        </w:rPr>
        <w:t>eliminating programs</w:t>
      </w:r>
      <w:r w:rsidRPr="000F1C24">
        <w:rPr>
          <w:rStyle w:val="StyleUnderline"/>
          <w:rFonts w:asciiTheme="minorHAnsi" w:hAnsiTheme="minorHAnsi" w:cstheme="minorHAnsi"/>
        </w:rPr>
        <w:t xml:space="preserve"> for</w:t>
      </w:r>
      <w:r w:rsidRPr="000F1C24">
        <w:rPr>
          <w:rFonts w:asciiTheme="minorHAnsi" w:hAnsiTheme="minorHAnsi" w:cstheme="minorHAnsi"/>
          <w:u w:val="single"/>
        </w:rPr>
        <w:t xml:space="preserve"> teacher professional development, after-school and summer enrichment programs, as well as programs that assist disadvantaged students in secondary schools prepare for college.  Earlier this year, the Physical Sciences Education Coalition, an AIP-chaired advocacy group, sent a </w:t>
      </w:r>
      <w:hyperlink r:id="rId187" w:history="1">
        <w:r w:rsidRPr="000F1C24">
          <w:rPr>
            <w:rStyle w:val="Hyperlink"/>
            <w:rFonts w:asciiTheme="minorHAnsi" w:hAnsiTheme="minorHAnsi" w:cstheme="minorHAnsi"/>
            <w:u w:val="single"/>
          </w:rPr>
          <w:t>letter</w:t>
        </w:r>
      </w:hyperlink>
      <w:r w:rsidRPr="000F1C24">
        <w:rPr>
          <w:rFonts w:asciiTheme="minorHAnsi" w:hAnsiTheme="minorHAnsi" w:cstheme="minorHAnsi"/>
          <w:u w:val="single"/>
        </w:rPr>
        <w:t> to President Trump stressing that "</w:t>
      </w:r>
      <w:r w:rsidRPr="000F0164">
        <w:rPr>
          <w:rStyle w:val="StyleUnderline"/>
          <w:rFonts w:asciiTheme="minorHAnsi" w:hAnsiTheme="minorHAnsi" w:cstheme="minorHAnsi"/>
          <w:highlight w:val="yellow"/>
        </w:rPr>
        <w:t xml:space="preserve">training in the physical sciences is </w:t>
      </w:r>
      <w:r w:rsidRPr="000F0164">
        <w:rPr>
          <w:rStyle w:val="StyleUnderline"/>
          <w:rFonts w:asciiTheme="minorHAnsi" w:hAnsiTheme="minorHAnsi" w:cstheme="minorHAnsi"/>
          <w:b/>
          <w:highlight w:val="yellow"/>
        </w:rPr>
        <w:t>essential</w:t>
      </w:r>
      <w:r w:rsidRPr="000F0164">
        <w:rPr>
          <w:rStyle w:val="StyleUnderline"/>
          <w:rFonts w:asciiTheme="minorHAnsi" w:hAnsiTheme="minorHAnsi" w:cstheme="minorHAnsi"/>
          <w:highlight w:val="yellow"/>
        </w:rPr>
        <w:t xml:space="preserve"> to the nation for a </w:t>
      </w:r>
      <w:r w:rsidRPr="000F0164">
        <w:rPr>
          <w:rStyle w:val="Emphasis"/>
          <w:rFonts w:asciiTheme="minorHAnsi" w:hAnsiTheme="minorHAnsi" w:cstheme="minorHAnsi"/>
          <w:highlight w:val="yellow"/>
        </w:rPr>
        <w:t>highly-productive workforce</w:t>
      </w:r>
      <w:r w:rsidRPr="000F0164">
        <w:rPr>
          <w:rFonts w:asciiTheme="minorHAnsi" w:hAnsiTheme="minorHAnsi" w:cstheme="minorHAnsi"/>
          <w:highlight w:val="yellow"/>
          <w:u w:val="single"/>
        </w:rPr>
        <w:t xml:space="preserve">, </w:t>
      </w:r>
      <w:r w:rsidRPr="000F0164">
        <w:rPr>
          <w:rFonts w:asciiTheme="minorHAnsi" w:hAnsiTheme="minorHAnsi" w:cstheme="minorHAnsi"/>
          <w:b/>
          <w:highlight w:val="yellow"/>
          <w:u w:val="single"/>
        </w:rPr>
        <w:t>health economy</w:t>
      </w:r>
      <w:r w:rsidRPr="000F0164">
        <w:rPr>
          <w:rFonts w:asciiTheme="minorHAnsi" w:hAnsiTheme="minorHAnsi" w:cstheme="minorHAnsi"/>
          <w:highlight w:val="yellow"/>
          <w:u w:val="single"/>
        </w:rPr>
        <w:t xml:space="preserve">, and </w:t>
      </w:r>
      <w:r w:rsidRPr="000F0164">
        <w:rPr>
          <w:rFonts w:asciiTheme="minorHAnsi" w:hAnsiTheme="minorHAnsi" w:cstheme="minorHAnsi"/>
          <w:b/>
          <w:highlight w:val="yellow"/>
          <w:u w:val="single"/>
        </w:rPr>
        <w:t>strong security</w:t>
      </w:r>
      <w:r w:rsidRPr="000F1C24">
        <w:rPr>
          <w:rFonts w:asciiTheme="minorHAnsi" w:hAnsiTheme="minorHAnsi" w:cstheme="minorHAnsi"/>
          <w:sz w:val="16"/>
        </w:rPr>
        <w:t>," and recommending that the administration support STEM-related programs outlined in ESSA. The STEM Education Coalition sent letters to both </w:t>
      </w:r>
      <w:hyperlink r:id="rId188" w:history="1">
        <w:r w:rsidRPr="000F1C24">
          <w:rPr>
            <w:rStyle w:val="Hyperlink"/>
            <w:rFonts w:asciiTheme="minorHAnsi" w:hAnsiTheme="minorHAnsi" w:cstheme="minorHAnsi"/>
            <w:sz w:val="16"/>
          </w:rPr>
          <w:t>President Trump</w:t>
        </w:r>
      </w:hyperlink>
      <w:r w:rsidRPr="000F1C24">
        <w:rPr>
          <w:rFonts w:asciiTheme="minorHAnsi" w:hAnsiTheme="minorHAnsi" w:cstheme="minorHAnsi"/>
          <w:sz w:val="16"/>
        </w:rPr>
        <w:t> and </w:t>
      </w:r>
      <w:hyperlink r:id="rId189" w:history="1">
        <w:r w:rsidRPr="000F1C24">
          <w:rPr>
            <w:rStyle w:val="Hyperlink"/>
            <w:rFonts w:asciiTheme="minorHAnsi" w:hAnsiTheme="minorHAnsi" w:cstheme="minorHAnsi"/>
            <w:sz w:val="16"/>
          </w:rPr>
          <w:t>Education Secretary Betsy DeVos</w:t>
        </w:r>
      </w:hyperlink>
      <w:r w:rsidRPr="000F1C24">
        <w:rPr>
          <w:rFonts w:asciiTheme="minorHAnsi" w:hAnsiTheme="minorHAnsi" w:cstheme="minorHAnsi"/>
          <w:sz w:val="16"/>
        </w:rPr>
        <w:t> asking for support of federal funding for ESSA, particularly for Title IV Part A. The coalition is </w:t>
      </w:r>
      <w:hyperlink r:id="rId190" w:history="1">
        <w:r w:rsidRPr="000F1C24">
          <w:rPr>
            <w:rStyle w:val="Hyperlink"/>
            <w:rFonts w:asciiTheme="minorHAnsi" w:hAnsiTheme="minorHAnsi" w:cstheme="minorHAnsi"/>
            <w:sz w:val="16"/>
          </w:rPr>
          <w:t>concerned</w:t>
        </w:r>
      </w:hyperlink>
      <w:r w:rsidRPr="000F1C24">
        <w:rPr>
          <w:rFonts w:asciiTheme="minorHAnsi" w:hAnsiTheme="minorHAnsi" w:cstheme="minorHAnsi"/>
          <w:sz w:val="16"/>
        </w:rPr>
        <w:t xml:space="preserve"> that the proposed cuts would decrease the effectiveness of </w:t>
      </w:r>
      <w:r w:rsidRPr="000F0164">
        <w:rPr>
          <w:rStyle w:val="Emphasis"/>
          <w:rFonts w:asciiTheme="minorHAnsi" w:hAnsiTheme="minorHAnsi" w:cstheme="minorHAnsi"/>
          <w:highlight w:val="yellow"/>
        </w:rPr>
        <w:t>ESSA</w:t>
      </w:r>
      <w:r w:rsidRPr="000F1C24">
        <w:rPr>
          <w:rFonts w:asciiTheme="minorHAnsi" w:hAnsiTheme="minorHAnsi" w:cstheme="minorHAnsi"/>
          <w:sz w:val="16"/>
        </w:rPr>
        <w:t>, which </w:t>
      </w:r>
      <w:r w:rsidRPr="000F0164">
        <w:rPr>
          <w:rStyle w:val="Emphasis"/>
          <w:rFonts w:asciiTheme="minorHAnsi" w:hAnsiTheme="minorHAnsi" w:cstheme="minorHAnsi"/>
          <w:highlight w:val="yellow"/>
        </w:rPr>
        <w:t>passed with bipartisan support</w:t>
      </w:r>
      <w:r w:rsidRPr="000F1C24">
        <w:rPr>
          <w:rFonts w:asciiTheme="minorHAnsi" w:hAnsiTheme="minorHAnsi" w:cstheme="minorHAnsi"/>
          <w:sz w:val="16"/>
        </w:rPr>
        <w:t>. Now congressional appropriators will need to decide if sustained funding for STEM education is going to be one of their priorities for fiscal year 2018.</w:t>
      </w:r>
    </w:p>
    <w:p w:rsidR="00156D71" w:rsidRPr="000F1C24" w:rsidRDefault="00156D71" w:rsidP="006F3259">
      <w:pPr>
        <w:rPr>
          <w:rFonts w:asciiTheme="minorHAnsi" w:hAnsiTheme="minorHAnsi" w:cstheme="minorHAnsi"/>
          <w:sz w:val="16"/>
        </w:rPr>
      </w:pPr>
    </w:p>
    <w:sectPr w:rsidR="00156D71" w:rsidRPr="000F1C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Malgun Gothic">
    <w:panose1 w:val="020B0503020000020004"/>
    <w:charset w:val="81"/>
    <w:family w:val="swiss"/>
    <w:pitch w:val="variable"/>
    <w:sig w:usb0="900002AF" w:usb1="09D77CFB" w:usb2="00000012" w:usb3="00000000" w:csb0="00080001"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372F68"/>
    <w:multiLevelType w:val="hybridMultilevel"/>
    <w:tmpl w:val="C93ECF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04380E"/>
    <w:multiLevelType w:val="hybridMultilevel"/>
    <w:tmpl w:val="5C64F1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ED1AC6"/>
    <w:multiLevelType w:val="hybridMultilevel"/>
    <w:tmpl w:val="453A1974"/>
    <w:lvl w:ilvl="0" w:tplc="265A99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BB15EA"/>
    <w:multiLevelType w:val="hybridMultilevel"/>
    <w:tmpl w:val="2CD42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2B25BD2"/>
    <w:multiLevelType w:val="hybridMultilevel"/>
    <w:tmpl w:val="C93ECF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7D43ADB"/>
    <w:multiLevelType w:val="hybridMultilevel"/>
    <w:tmpl w:val="D318D4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751573A"/>
    <w:multiLevelType w:val="hybridMultilevel"/>
    <w:tmpl w:val="7C7297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A457BA8"/>
    <w:multiLevelType w:val="hybridMultilevel"/>
    <w:tmpl w:val="A12A5FE4"/>
    <w:lvl w:ilvl="0" w:tplc="265A99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ACF2551"/>
    <w:multiLevelType w:val="hybridMultilevel"/>
    <w:tmpl w:val="AA422B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B872F18"/>
    <w:multiLevelType w:val="hybridMultilevel"/>
    <w:tmpl w:val="201EA1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6"/>
  </w:num>
  <w:num w:numId="13">
    <w:abstractNumId w:val="18"/>
  </w:num>
  <w:num w:numId="14">
    <w:abstractNumId w:val="12"/>
  </w:num>
  <w:num w:numId="15">
    <w:abstractNumId w:val="15"/>
  </w:num>
  <w:num w:numId="16">
    <w:abstractNumId w:val="14"/>
  </w:num>
  <w:num w:numId="17">
    <w:abstractNumId w:val="10"/>
  </w:num>
  <w:num w:numId="18">
    <w:abstractNumId w:val="19"/>
  </w:num>
  <w:num w:numId="19">
    <w:abstractNumId w:val="17"/>
  </w:num>
  <w:num w:numId="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14"/>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50196336"/>
  </w:docVars>
  <w:rsids>
    <w:rsidRoot w:val="00D33232"/>
    <w:rsid w:val="00004DC4"/>
    <w:rsid w:val="000F0164"/>
    <w:rsid w:val="00156D71"/>
    <w:rsid w:val="002E675D"/>
    <w:rsid w:val="00334AFD"/>
    <w:rsid w:val="00343654"/>
    <w:rsid w:val="00494F87"/>
    <w:rsid w:val="00624741"/>
    <w:rsid w:val="00681351"/>
    <w:rsid w:val="006F3259"/>
    <w:rsid w:val="00713B50"/>
    <w:rsid w:val="008320F5"/>
    <w:rsid w:val="008A7E89"/>
    <w:rsid w:val="00946956"/>
    <w:rsid w:val="00976EC9"/>
    <w:rsid w:val="00A7071B"/>
    <w:rsid w:val="00B173D2"/>
    <w:rsid w:val="00B263C9"/>
    <w:rsid w:val="00C008BE"/>
    <w:rsid w:val="00C206B5"/>
    <w:rsid w:val="00CF50B6"/>
    <w:rsid w:val="00D32158"/>
    <w:rsid w:val="00D33232"/>
    <w:rsid w:val="00E430A8"/>
    <w:rsid w:val="00F7503F"/>
    <w:rsid w:val="00F77E04"/>
    <w:rsid w:val="00FF17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country-region"/>
  <w:smartTagType w:namespaceuri="urn:schemas-microsoft-com:office:smarttags" w:name="State"/>
  <w:smartTagType w:namespaceuri="urn:schemas-microsoft-com:office:smarttags" w:name="place"/>
  <w:shapeDefaults>
    <o:shapedefaults v:ext="edit" spidmax="1026"/>
    <o:shapelayout v:ext="edit">
      <o:idmap v:ext="edit" data="1"/>
    </o:shapelayout>
  </w:shapeDefaults>
  <w:decimalSymbol w:val="."/>
  <w:listSeparator w:val=","/>
  <w15:chartTrackingRefBased/>
  <w15:docId w15:val="{5A156AE8-4EED-4490-A332-FE9C21BD1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8320F5"/>
    <w:rPr>
      <w:rFonts w:ascii="Times New Roman" w:hAnsi="Times New Roman" w:cs="Times New Roman"/>
    </w:rPr>
  </w:style>
  <w:style w:type="paragraph" w:styleId="Heading1">
    <w:name w:val="heading 1"/>
    <w:aliases w:val="Pocket"/>
    <w:basedOn w:val="Normal"/>
    <w:next w:val="Normal"/>
    <w:link w:val="Heading1Char"/>
    <w:qFormat/>
    <w:rsid w:val="008320F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320F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unhideWhenUsed/>
    <w:qFormat/>
    <w:rsid w:val="008320F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unhideWhenUsed/>
    <w:qFormat/>
    <w:rsid w:val="008320F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320F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320F5"/>
  </w:style>
  <w:style w:type="character" w:customStyle="1" w:styleId="Heading1Char">
    <w:name w:val="Heading 1 Char"/>
    <w:aliases w:val="Pocket Char"/>
    <w:basedOn w:val="DefaultParagraphFont"/>
    <w:link w:val="Heading1"/>
    <w:rsid w:val="008320F5"/>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8320F5"/>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1,Cite 1 Char,Read Char Char,Read Char Ch Char"/>
    <w:basedOn w:val="DefaultParagraphFont"/>
    <w:link w:val="Heading3"/>
    <w:uiPriority w:val="2"/>
    <w:rsid w:val="008320F5"/>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8320F5"/>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Emphasis!!,Bold Underline,small,Qualifications,normal card text,Shrunk,qualifications in card,qualifications,bold underline,Box,Style1,s"/>
    <w:basedOn w:val="DefaultParagraphFont"/>
    <w:link w:val="Emphasis1"/>
    <w:uiPriority w:val="7"/>
    <w:qFormat/>
    <w:rsid w:val="008320F5"/>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8320F5"/>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B,cite,Italic"/>
    <w:basedOn w:val="DefaultParagraphFont"/>
    <w:uiPriority w:val="6"/>
    <w:qFormat/>
    <w:rsid w:val="008320F5"/>
    <w:rPr>
      <w:b w:val="0"/>
      <w:sz w:val="22"/>
      <w:u w:val="single"/>
    </w:rPr>
  </w:style>
  <w:style w:type="character" w:styleId="Hyperlink">
    <w:name w:val="Hyperlink"/>
    <w:aliases w:val="heading 1 (block title),Important,Read,Internet Link,Card Text,Analytic Text,Internet link,Heading 3 Char1 Char1,No Underline Char1,Text 7 Char1,3: Cite Char1,Index Headers Char1,Underline Char Char Char Char1,Tag Char Char Char1,Block Char1"/>
    <w:basedOn w:val="DefaultParagraphFont"/>
    <w:uiPriority w:val="99"/>
    <w:unhideWhenUsed/>
    <w:rsid w:val="008320F5"/>
    <w:rPr>
      <w:color w:val="auto"/>
      <w:u w:val="none"/>
    </w:rPr>
  </w:style>
  <w:style w:type="character" w:styleId="FollowedHyperlink">
    <w:name w:val="FollowedHyperlink"/>
    <w:basedOn w:val="DefaultParagraphFont"/>
    <w:uiPriority w:val="99"/>
    <w:semiHidden/>
    <w:unhideWhenUsed/>
    <w:rsid w:val="008320F5"/>
    <w:rPr>
      <w:color w:val="auto"/>
      <w:u w:val="none"/>
    </w:rPr>
  </w:style>
  <w:style w:type="paragraph" w:customStyle="1" w:styleId="Analytics">
    <w:name w:val="Analytics"/>
    <w:basedOn w:val="Heading4"/>
    <w:link w:val="AnalyticsChar"/>
    <w:uiPriority w:val="4"/>
    <w:qFormat/>
    <w:rsid w:val="006F3259"/>
    <w:rPr>
      <w:color w:val="000000" w:themeColor="text1"/>
    </w:rPr>
  </w:style>
  <w:style w:type="character" w:customStyle="1" w:styleId="AnalyticsChar">
    <w:name w:val="Analytics Char"/>
    <w:basedOn w:val="Heading4Char"/>
    <w:link w:val="Analytics"/>
    <w:uiPriority w:val="4"/>
    <w:rsid w:val="006F3259"/>
    <w:rPr>
      <w:rFonts w:ascii="Calibri" w:eastAsiaTheme="majorEastAsia" w:hAnsi="Calibri" w:cstheme="majorBidi"/>
      <w:b/>
      <w:iCs/>
      <w:color w:val="000000" w:themeColor="text1"/>
      <w:sz w:val="26"/>
    </w:rPr>
  </w:style>
  <w:style w:type="paragraph" w:customStyle="1" w:styleId="Emphasis1">
    <w:name w:val="Emphasis1"/>
    <w:basedOn w:val="Normal"/>
    <w:link w:val="Emphasis"/>
    <w:autoRedefine/>
    <w:uiPriority w:val="7"/>
    <w:qFormat/>
    <w:rsid w:val="006F3259"/>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NormalWeb">
    <w:name w:val="Normal (Web)"/>
    <w:basedOn w:val="Normal"/>
    <w:uiPriority w:val="99"/>
    <w:semiHidden/>
    <w:unhideWhenUsed/>
    <w:rsid w:val="006F3259"/>
    <w:pPr>
      <w:spacing w:before="100" w:beforeAutospacing="1" w:after="100" w:afterAutospacing="1" w:line="240" w:lineRule="auto"/>
    </w:pPr>
    <w:rPr>
      <w:rFonts w:eastAsia="Times New Roman"/>
      <w:sz w:val="24"/>
      <w:szCs w:val="24"/>
    </w:rPr>
  </w:style>
  <w:style w:type="paragraph" w:styleId="NoSpacing">
    <w:name w:val="No Spacing"/>
    <w:uiPriority w:val="1"/>
    <w:qFormat/>
    <w:rsid w:val="006F3259"/>
    <w:pPr>
      <w:spacing w:after="0" w:line="240" w:lineRule="auto"/>
    </w:pPr>
    <w:rPr>
      <w:rFonts w:ascii="Arial" w:eastAsia="Calibri" w:hAnsi="Arial" w:cs="Arial"/>
    </w:rPr>
  </w:style>
  <w:style w:type="paragraph" w:styleId="ListParagraph">
    <w:name w:val="List Paragraph"/>
    <w:basedOn w:val="Normal"/>
    <w:uiPriority w:val="34"/>
    <w:qFormat/>
    <w:rsid w:val="006F3259"/>
    <w:pPr>
      <w:ind w:left="720"/>
      <w:contextualSpacing/>
    </w:pPr>
  </w:style>
  <w:style w:type="paragraph" w:customStyle="1" w:styleId="textbold">
    <w:name w:val="text bold"/>
    <w:basedOn w:val="Normal"/>
    <w:uiPriority w:val="7"/>
    <w:qFormat/>
    <w:rsid w:val="006F3259"/>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rPr>
  </w:style>
  <w:style w:type="character" w:customStyle="1" w:styleId="apple-converted-space">
    <w:name w:val="apple-converted-space"/>
    <w:basedOn w:val="DefaultParagraphFont"/>
    <w:rsid w:val="006F3259"/>
  </w:style>
  <w:style w:type="character" w:styleId="Strong">
    <w:name w:val="Strong"/>
    <w:basedOn w:val="DefaultParagraphFont"/>
    <w:uiPriority w:val="22"/>
    <w:qFormat/>
    <w:rsid w:val="006F3259"/>
  </w:style>
  <w:style w:type="paragraph" w:customStyle="1" w:styleId="Tag2">
    <w:name w:val="Tag2"/>
    <w:basedOn w:val="Normal"/>
    <w:qFormat/>
    <w:rsid w:val="006F3259"/>
    <w:rPr>
      <w:b/>
      <w:sz w:val="24"/>
    </w:rPr>
  </w:style>
  <w:style w:type="paragraph" w:customStyle="1" w:styleId="cardtext">
    <w:name w:val="card text"/>
    <w:basedOn w:val="Normal"/>
    <w:link w:val="cardtextChar"/>
    <w:qFormat/>
    <w:rsid w:val="006F3259"/>
    <w:pPr>
      <w:ind w:left="288" w:right="288"/>
    </w:pPr>
  </w:style>
  <w:style w:type="character" w:customStyle="1" w:styleId="cardtextChar">
    <w:name w:val="card text Char"/>
    <w:basedOn w:val="DefaultParagraphFont"/>
    <w:link w:val="cardtext"/>
    <w:rsid w:val="006F3259"/>
    <w:rPr>
      <w:rFonts w:ascii="Calibri" w:hAnsi="Calibri" w:cs="Calibri"/>
    </w:rPr>
  </w:style>
  <w:style w:type="paragraph" w:customStyle="1" w:styleId="name">
    <w:name w:val="name"/>
    <w:basedOn w:val="Normal"/>
    <w:rsid w:val="006F3259"/>
    <w:pPr>
      <w:spacing w:before="100" w:beforeAutospacing="1" w:after="100" w:afterAutospacing="1" w:line="240" w:lineRule="auto"/>
    </w:pPr>
    <w:rPr>
      <w:rFonts w:eastAsia="Times New Roman"/>
      <w:sz w:val="24"/>
      <w:szCs w:val="24"/>
    </w:rPr>
  </w:style>
  <w:style w:type="paragraph" w:customStyle="1" w:styleId="card">
    <w:name w:val="card"/>
    <w:basedOn w:val="Normal"/>
    <w:next w:val="Normal"/>
    <w:link w:val="cardChar"/>
    <w:rsid w:val="006F3259"/>
    <w:pPr>
      <w:spacing w:before="120" w:after="120"/>
      <w:ind w:left="432" w:right="432"/>
    </w:pPr>
    <w:rPr>
      <w:sz w:val="16"/>
    </w:rPr>
  </w:style>
  <w:style w:type="character" w:customStyle="1" w:styleId="cardChar">
    <w:name w:val="card Char"/>
    <w:link w:val="card"/>
    <w:rsid w:val="006F3259"/>
    <w:rPr>
      <w:rFonts w:ascii="Calibri" w:hAnsi="Calibri" w:cs="Calibri"/>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computerscience.org/resources/women-in-computer-science/" TargetMode="External"/><Relationship Id="rId117" Type="http://schemas.openxmlformats.org/officeDocument/2006/relationships/hyperlink" Target="http://onlinelibrary.wiley.com/doi/10.1111/j.1541-1338.2010.00444.x/full" TargetMode="External"/><Relationship Id="rId21" Type="http://schemas.openxmlformats.org/officeDocument/2006/relationships/hyperlink" Target="http://money.cnn.com/2017/02/28/technology/girls-math-science-engineering/" TargetMode="External"/><Relationship Id="rId42" Type="http://schemas.openxmlformats.org/officeDocument/2006/relationships/hyperlink" Target="http://blog-aauw.org/2012/06/18/pregnant-and-parenting-students/" TargetMode="External"/><Relationship Id="rId47" Type="http://schemas.openxmlformats.org/officeDocument/2006/relationships/hyperlink" Target="http://www.huffingtonpost.com/janine-ingram/ix-reasons-stem-needs-tit_b_5799302.html" TargetMode="External"/><Relationship Id="rId63" Type="http://schemas.openxmlformats.org/officeDocument/2006/relationships/hyperlink" Target="http://www.edweek.org/ew/articles/2012/06/13/35graves.h31.html" TargetMode="External"/><Relationship Id="rId68" Type="http://schemas.openxmlformats.org/officeDocument/2006/relationships/hyperlink" Target="http://www.nwlc.org/bullying" TargetMode="External"/><Relationship Id="rId84" Type="http://schemas.openxmlformats.org/officeDocument/2006/relationships/hyperlink" Target="http://www.whitehouse.gov/the-press-office/2014/02/12/launch-cybersecurity-framework" TargetMode="External"/><Relationship Id="rId89" Type="http://schemas.openxmlformats.org/officeDocument/2006/relationships/hyperlink" Target="http://www.inhofe.senate.gov/newsroom/press-releases/inhofe-opening-statement-at-sasc-nsa/cyber-command-and-transcom-nomination-hearing" TargetMode="External"/><Relationship Id="rId112" Type="http://schemas.openxmlformats.org/officeDocument/2006/relationships/hyperlink" Target="http://www.marketwatch.com/story/why-citizens-united-didnt-kill-democracy-2016-02-26" TargetMode="External"/><Relationship Id="rId133" Type="http://schemas.openxmlformats.org/officeDocument/2006/relationships/hyperlink" Target="http://www.aauw.org/aauw_check/pdf_download/show_pdf.php?file=solving-the-equation" TargetMode="External"/><Relationship Id="rId138" Type="http://schemas.openxmlformats.org/officeDocument/2006/relationships/hyperlink" Target="https://www.whitehouse.gov/sites/default/files/microsites/ostp/pcast-engage-to-excel-final_feb.pdf" TargetMode="External"/><Relationship Id="rId154" Type="http://schemas.openxmlformats.org/officeDocument/2006/relationships/hyperlink" Target="http://www.project-syndicate.org/commentary/the-empty-promise-of-global-institutions-after-the-crisis-by-ngaire-woods" TargetMode="External"/><Relationship Id="rId159" Type="http://schemas.openxmlformats.org/officeDocument/2006/relationships/hyperlink" Target="http://www.aauw.org/resource/aauw-outlook/" TargetMode="External"/><Relationship Id="rId175" Type="http://schemas.openxmlformats.org/officeDocument/2006/relationships/hyperlink" Target="http://www.aauw.org/2012/06/22/title-ix-is-about-stem-too/" TargetMode="External"/><Relationship Id="rId170" Type="http://schemas.openxmlformats.org/officeDocument/2006/relationships/hyperlink" Target="https://en.wikipedia.org/wiki/Law" TargetMode="External"/><Relationship Id="rId191" Type="http://schemas.openxmlformats.org/officeDocument/2006/relationships/fontTable" Target="fontTable.xml"/><Relationship Id="rId16" Type="http://schemas.openxmlformats.org/officeDocument/2006/relationships/hyperlink" Target="http://onlinelibrary.wiley.com/doi/10.1111/j.1541-1338.2010.00444.x/full" TargetMode="External"/><Relationship Id="rId107" Type="http://schemas.openxmlformats.org/officeDocument/2006/relationships/hyperlink" Target="https://www.wired.com/2015/07/jeep-hack-chrysler-recalls-1-4m-vehicles-bug-fix/" TargetMode="External"/><Relationship Id="rId11" Type="http://schemas.openxmlformats.org/officeDocument/2006/relationships/hyperlink" Target="http://onlinelibrary.wiley.com/doi/10.1111/j.1541-1338.2010.00444.x/full" TargetMode="External"/><Relationship Id="rId32" Type="http://schemas.openxmlformats.org/officeDocument/2006/relationships/hyperlink" Target="http://nationalinterest.org/feature/will-china-america-clash-cyberspace-12607?page=show" TargetMode="External"/><Relationship Id="rId37" Type="http://schemas.openxmlformats.org/officeDocument/2006/relationships/hyperlink" Target="https://www.the74million.org/article/pharmaceutical-industry-urges-better-k-12-stem-education-to-close-skills-gap-avoid-worker-shortage" TargetMode="External"/><Relationship Id="rId53" Type="http://schemas.openxmlformats.org/officeDocument/2006/relationships/hyperlink" Target="http://www.huffingtonpost.com/sabrina-schaeffer/title-ix_b_1213915.html" TargetMode="External"/><Relationship Id="rId58" Type="http://schemas.openxmlformats.org/officeDocument/2006/relationships/hyperlink" Target="http://www.usnews.com/opinion/articles/2012/06/15/stem-education-is-the-key-to-the-uss-economic-future" TargetMode="External"/><Relationship Id="rId74" Type="http://schemas.openxmlformats.org/officeDocument/2006/relationships/hyperlink" Target="https://www.theatlantic.com/education%20/archive/2016%20/12/what-is-the-future-of-the-education-office-for-civil-rights/509348/" TargetMode="External"/><Relationship Id="rId79" Type="http://schemas.openxmlformats.org/officeDocument/2006/relationships/hyperlink" Target="http://www.pewinternet.org/2014/10/29/cyber-attacks-likely-to-increase/" TargetMode="External"/><Relationship Id="rId102" Type="http://schemas.openxmlformats.org/officeDocument/2006/relationships/hyperlink" Target="http://www.ioactive.com/iot.html" TargetMode="External"/><Relationship Id="rId123" Type="http://schemas.openxmlformats.org/officeDocument/2006/relationships/hyperlink" Target="http://onlinelibrary.wiley.com/doi/10.1111/j.1541-1338.2010.00444.x/full" TargetMode="External"/><Relationship Id="rId128" Type="http://schemas.openxmlformats.org/officeDocument/2006/relationships/hyperlink" Target="http://onlinelibrary.wiley.com/doi/10.1111/j.1541-1338.2010.00444.x/full" TargetMode="External"/><Relationship Id="rId144" Type="http://schemas.openxmlformats.org/officeDocument/2006/relationships/hyperlink" Target="http://www.esa.doc.gov/sites/default/files/thecompetitivenessandinnovativecapacityoftheunitedstates.pdf" TargetMode="External"/><Relationship Id="rId149" Type="http://schemas.openxmlformats.org/officeDocument/2006/relationships/hyperlink" Target="http://eng.globalaffairs.ru/numbers/20/1130.html" TargetMode="External"/><Relationship Id="rId5" Type="http://schemas.openxmlformats.org/officeDocument/2006/relationships/hyperlink" Target="https://www.nytimes.com/2017%20/06/16/us/politics/education-%20department-civil-rights-betsy-devos.html" TargetMode="External"/><Relationship Id="rId90" Type="http://schemas.openxmlformats.org/officeDocument/2006/relationships/hyperlink" Target="http://fas.org/irp/doddir/dod/jp3_12r.pdf" TargetMode="External"/><Relationship Id="rId95" Type="http://schemas.openxmlformats.org/officeDocument/2006/relationships/hyperlink" Target="http://www.globalpost.com/internal/section-config/south-korea" TargetMode="External"/><Relationship Id="rId160" Type="http://schemas.openxmlformats.org/officeDocument/2006/relationships/hyperlink" Target="http://blog-aauw.org/2012/06/18/pregnant-and-parenting-students/" TargetMode="External"/><Relationship Id="rId165" Type="http://schemas.openxmlformats.org/officeDocument/2006/relationships/hyperlink" Target="http://www.ncwge.org/PDF/TitleIXat40.pdf" TargetMode="External"/><Relationship Id="rId181" Type="http://schemas.openxmlformats.org/officeDocument/2006/relationships/hyperlink" Target="https://www.ced.org/blog/entry/the-economic-impact-of-early-exposure-to-stem-education" TargetMode="External"/><Relationship Id="rId186" Type="http://schemas.openxmlformats.org/officeDocument/2006/relationships/hyperlink" Target="https://www.aip.org/fyi/2017/president-trump-signs-two-bills-promoting-women-stem-fields" TargetMode="External"/><Relationship Id="rId22" Type="http://schemas.openxmlformats.org/officeDocument/2006/relationships/hyperlink" Target="https://edsource.org/2016/stanford-professor-urges-teachers-to-rethink-math-instruction/93376" TargetMode="External"/><Relationship Id="rId27" Type="http://schemas.openxmlformats.org/officeDocument/2006/relationships/hyperlink" Target="http://www.stanforddaily.com/2015/10/12/computer-science-now-most-popular-major-for-women/" TargetMode="External"/><Relationship Id="rId43" Type="http://schemas.openxmlformats.org/officeDocument/2006/relationships/hyperlink" Target="http://www.aauw.org/research/why-so-few/" TargetMode="External"/><Relationship Id="rId48" Type="http://schemas.openxmlformats.org/officeDocument/2006/relationships/hyperlink" Target="https://www.insidehighered.com/news/2016/11/10/trump-and-gop-likely-try-scale-back-title-ix-enforcement-sexual-assault" TargetMode="External"/><Relationship Id="rId64" Type="http://schemas.openxmlformats.org/officeDocument/2006/relationships/hyperlink" Target="http://www.nwlc.org/sites/default/files/pdfs/PPStudentRightsUnderTitleIX.pdf" TargetMode="External"/><Relationship Id="rId69" Type="http://schemas.openxmlformats.org/officeDocument/2006/relationships/hyperlink" Target="http://www.pnas.org/content/106/26/10593.full" TargetMode="External"/><Relationship Id="rId113" Type="http://schemas.openxmlformats.org/officeDocument/2006/relationships/hyperlink" Target="https://theweek.com/articles/462892/citizens-united-myth" TargetMode="External"/><Relationship Id="rId118" Type="http://schemas.openxmlformats.org/officeDocument/2006/relationships/hyperlink" Target="http://onlinelibrary.wiley.com/doi/10.1111/j.1541-1338.2010.00444.x/full" TargetMode="External"/><Relationship Id="rId134" Type="http://schemas.openxmlformats.org/officeDocument/2006/relationships/hyperlink" Target="http://rooseveltinstitute.org/diversity-stem-fields-key-stopping-climate-change/" TargetMode="External"/><Relationship Id="rId139" Type="http://schemas.openxmlformats.org/officeDocument/2006/relationships/hyperlink" Target="http://www.rsc.org/chemistryworld/2015/05/roadmap-reward-pharma-creating-new-antibiotics-unveiled" TargetMode="External"/><Relationship Id="rId80" Type="http://schemas.openxmlformats.org/officeDocument/2006/relationships/hyperlink" Target="http://www.nytimes.com/2012/10/12/world/panetta-warns-of-dire-threat-of-cyberattack.html?pagewanted=all" TargetMode="External"/><Relationship Id="rId85" Type="http://schemas.openxmlformats.org/officeDocument/2006/relationships/hyperlink" Target="https://www2.fireeye.com/apt28.html" TargetMode="External"/><Relationship Id="rId150" Type="http://schemas.openxmlformats.org/officeDocument/2006/relationships/hyperlink" Target="http://foreignpolicy.com/2017/02/06/backing-into-world-war-iii-russia-china-trump-obama/" TargetMode="External"/><Relationship Id="rId155" Type="http://schemas.openxmlformats.org/officeDocument/2006/relationships/hyperlink" Target="http://www.naco.org/newsroom/Documents/Press%20Release%20Documents/county%20tracker.pdf" TargetMode="External"/><Relationship Id="rId171" Type="http://schemas.openxmlformats.org/officeDocument/2006/relationships/hyperlink" Target="https://en.wikipedia.org/wiki/Administration_of_justice" TargetMode="External"/><Relationship Id="rId176" Type="http://schemas.openxmlformats.org/officeDocument/2006/relationships/hyperlink" Target="https://www.nspe.org/resources/pe-magazine/may-2017/can-title-ix-change-stem-culture?utm_content=buffer8043b&amp;utm_medium=social&amp;utm_" TargetMode="External"/><Relationship Id="rId192" Type="http://schemas.openxmlformats.org/officeDocument/2006/relationships/theme" Target="theme/theme1.xml"/><Relationship Id="rId12" Type="http://schemas.openxmlformats.org/officeDocument/2006/relationships/hyperlink" Target="http://onlinelibrary.wiley.com/doi/10.1111/j.1541-1338.2010.00444.x/full" TargetMode="External"/><Relationship Id="rId17" Type="http://schemas.openxmlformats.org/officeDocument/2006/relationships/hyperlink" Target="http://commons.trincoll.edu/edreform/2013/05/title-ix-shift-in-focus-from-education-to-athletics/" TargetMode="External"/><Relationship Id="rId33" Type="http://schemas.openxmlformats.org/officeDocument/2006/relationships/hyperlink" Target="https://www.nytimes.com/2017/03/14/opinion/why-our-nuclear-weapons-can-be-hacked.html?_r=0" TargetMode="External"/><Relationship Id="rId38" Type="http://schemas.openxmlformats.org/officeDocument/2006/relationships/hyperlink" Target="https://www.ncwge.org/TitleIX40/TitleIX-print.pdf" TargetMode="External"/><Relationship Id="rId59" Type="http://schemas.openxmlformats.org/officeDocument/2006/relationships/hyperlink" Target="http://www.changetheequation.org/" TargetMode="External"/><Relationship Id="rId103" Type="http://schemas.openxmlformats.org/officeDocument/2006/relationships/hyperlink" Target="https://www.pwc.com/gx/en/issues/cyber-security/information-security-survey.html" TargetMode="External"/><Relationship Id="rId108" Type="http://schemas.openxmlformats.org/officeDocument/2006/relationships/hyperlink" Target="http://www.reuters.com/article/us-sony-cybersecurity-costs-idUSKBN0JN2L020141209" TargetMode="External"/><Relationship Id="rId124" Type="http://schemas.openxmlformats.org/officeDocument/2006/relationships/hyperlink" Target="http://onlinelibrary.wiley.com/doi/10.1111/j.1541-1338.2010.00444.x/full" TargetMode="External"/><Relationship Id="rId129" Type="http://schemas.openxmlformats.org/officeDocument/2006/relationships/hyperlink" Target="http://onlinelibrary.wiley.com/doi/10.1111/j.1541-1338.2010.00444.x/full" TargetMode="External"/><Relationship Id="rId54" Type="http://schemas.openxmlformats.org/officeDocument/2006/relationships/hyperlink" Target="http://www.whitehouse.gov/issues/education/educate-innovate" TargetMode="External"/><Relationship Id="rId70" Type="http://schemas.openxmlformats.org/officeDocument/2006/relationships/hyperlink" Target="http://www.usnews.com/news/blogs/stem-education/2011/10/20/stem-competency-a-foundational-skill-jobs-expert-says" TargetMode="External"/><Relationship Id="rId75" Type="http://schemas.openxmlformats.org/officeDocument/2006/relationships/hyperlink" Target="https://www.brookings.edu/blog/brown-center-chalkboard/2017/02/08/finding-common-ground-for-the-department-of-educations-office-for-civil-rights/" TargetMode="External"/><Relationship Id="rId91" Type="http://schemas.openxmlformats.org/officeDocument/2006/relationships/hyperlink" Target="http://www.fas.org/irp/doddir/army/fm3-38.pdf" TargetMode="External"/><Relationship Id="rId96" Type="http://schemas.openxmlformats.org/officeDocument/2006/relationships/hyperlink" Target="http://www.globalpost.com/dispatch/news/business/technology/130514/natos-geek-brigade" TargetMode="External"/><Relationship Id="rId140" Type="http://schemas.openxmlformats.org/officeDocument/2006/relationships/hyperlink" Target="https://hbr.org/2017/04/the-stage-where-most-innovation-projects-fail" TargetMode="External"/><Relationship Id="rId145" Type="http://schemas.openxmlformats.org/officeDocument/2006/relationships/hyperlink" Target="https://hbr.org/2017/04/the-stage-where-most-innovation-projects-fail" TargetMode="External"/><Relationship Id="rId161" Type="http://schemas.openxmlformats.org/officeDocument/2006/relationships/hyperlink" Target="http://www.aauw.org/research/why-so-few/" TargetMode="External"/><Relationship Id="rId166" Type="http://schemas.openxmlformats.org/officeDocument/2006/relationships/hyperlink" Target="http://blog-aauw.org/2012/06/14/title-ix-at-40/" TargetMode="External"/><Relationship Id="rId182" Type="http://schemas.openxmlformats.org/officeDocument/2006/relationships/hyperlink" Target="http://www.huffingtonpost.com/entry/why-students-are-fighting-for-title-ix_us_58e27314e4b0ca889ba1a848" TargetMode="External"/><Relationship Id="rId187" Type="http://schemas.openxmlformats.org/officeDocument/2006/relationships/hyperlink" Target="https://www.aip.org/sites/default/files/aipcorp/images/fyi/pdf/PSEPC%20letter%20to%20Trump%20administration.pdf" TargetMode="External"/><Relationship Id="rId1" Type="http://schemas.openxmlformats.org/officeDocument/2006/relationships/numbering" Target="numbering.xml"/><Relationship Id="rId6" Type="http://schemas.openxmlformats.org/officeDocument/2006/relationships/hyperlink" Target="http://onlinelibrary.wiley.com/doi/10.1111/j.1541-1338.2010.00444.x/full" TargetMode="External"/><Relationship Id="rId23" Type="http://schemas.openxmlformats.org/officeDocument/2006/relationships/hyperlink" Target="https://www.google.com/url?sa=t&amp;rct=j&amp;q=&amp;esrc=s&amp;source=web&amp;cd=1&amp;cad=rja&amp;uact=8&amp;ved=0ahUKEwigqeGjtNnSAhUIxVQKHXQ4DO8QFggoMAA&amp;url=https%3A%2F%2Fwww.comptia.org%2F&amp;usg=AFQjCNGegHzY3l3NEhfsQxaMe3RnyU0_Ww&amp;sig2=7zPK_ubZZI48IyfQwXL0iw" TargetMode="External"/><Relationship Id="rId28" Type="http://schemas.openxmlformats.org/officeDocument/2006/relationships/hyperlink" Target="https://www.washingtonpost.com/local/education/women-break-barriers-in-engineering-and-computer-science-at-some-top-colleges/2016/09/16/538027a4-7503-11e6-be4f-3f42f2e5a49e_story.html" TargetMode="External"/><Relationship Id="rId49" Type="http://schemas.openxmlformats.org/officeDocument/2006/relationships/hyperlink" Target="http://www.ibtimes.com/will-betsy-devos-enforce-title-ix-civil-rights-advocates-worry-protections-will-be-2492751" TargetMode="External"/><Relationship Id="rId114" Type="http://schemas.openxmlformats.org/officeDocument/2006/relationships/hyperlink" Target="https://www.usnews.com/opinion/articles/2012/06/15/stem-education-is-the-key-to-the-uss-economic-future" TargetMode="External"/><Relationship Id="rId119" Type="http://schemas.openxmlformats.org/officeDocument/2006/relationships/hyperlink" Target="http://onlinelibrary.wiley.com/doi/10.1111/j.1541-1338.2010.00444.x/full" TargetMode="External"/><Relationship Id="rId44" Type="http://schemas.openxmlformats.org/officeDocument/2006/relationships/hyperlink" Target="http://blog-aauw.org/2012/04/03/doing-well-by-doing-good/" TargetMode="External"/><Relationship Id="rId60" Type="http://schemas.openxmlformats.org/officeDocument/2006/relationships/hyperlink" Target="http://www.amazon.com/Science-Women-Christina-Hoff-Sommers/dp/0844742813/ref=sr_1_1?ie=UTF8&amp;qid=1340039133&amp;sr=8-1&amp;keywords=The+Science+on+Women+and+Science" TargetMode="External"/><Relationship Id="rId65" Type="http://schemas.openxmlformats.org/officeDocument/2006/relationships/hyperlink" Target="http://www.aauw.org/learn/research/crossingtheline.cfm" TargetMode="External"/><Relationship Id="rId81" Type="http://schemas.openxmlformats.org/officeDocument/2006/relationships/hyperlink" Target="http://babel.hathitrust.org/cgi/pt?id=pst.000018472172;view=1up;seq=14" TargetMode="External"/><Relationship Id="rId86" Type="http://schemas.openxmlformats.org/officeDocument/2006/relationships/hyperlink" Target="http://www.defenseone.com/politics/2014/10/house-intel-chief-wants-increase-cyber-attacks-against-russia/95675/?oref=d-mostread" TargetMode="External"/><Relationship Id="rId130" Type="http://schemas.openxmlformats.org/officeDocument/2006/relationships/hyperlink" Target="http://onlinelibrary.wiley.com/doi/10.1111/j.1541-1338.2010.00444.x/full" TargetMode="External"/><Relationship Id="rId135" Type="http://schemas.openxmlformats.org/officeDocument/2006/relationships/hyperlink" Target="http://nces.ed.gov/pubs2014/2014001rev.pdf" TargetMode="External"/><Relationship Id="rId151" Type="http://schemas.openxmlformats.org/officeDocument/2006/relationships/hyperlink" Target="http://www.cnas.org/files/documents/publications/CNAS_AtomicKingdom_Kahl.pdf" TargetMode="External"/><Relationship Id="rId156" Type="http://schemas.openxmlformats.org/officeDocument/2006/relationships/hyperlink" Target="https://www.weforum.org/agenda/2017/03/this-is-how-important-the-us-is-to-the-global-economy" TargetMode="External"/><Relationship Id="rId177" Type="http://schemas.openxmlformats.org/officeDocument/2006/relationships/hyperlink" Target="http://societyofwomenengineers.swe.org/images/publicpolicy/SWE-General-Position-on-Application-of-Title-IX-3.3.2016.pdf" TargetMode="External"/><Relationship Id="rId172" Type="http://schemas.openxmlformats.org/officeDocument/2006/relationships/hyperlink" Target="https://en.wikipedia.org/wiki/Justice_ministry" TargetMode="External"/><Relationship Id="rId13" Type="http://schemas.openxmlformats.org/officeDocument/2006/relationships/hyperlink" Target="http://onlinelibrary.wiley.com/doi/10.1111/j.1541-1338.2010.00444.x/full" TargetMode="External"/><Relationship Id="rId18" Type="http://schemas.openxmlformats.org/officeDocument/2006/relationships/hyperlink" Target="http://diverseeducation.com/article/96745/" TargetMode="External"/><Relationship Id="rId39" Type="http://schemas.openxmlformats.org/officeDocument/2006/relationships/hyperlink" Target="http://www.aauw.org/aauw_check/pdf_download/show_pdf.php?file=solving-the-equation" TargetMode="External"/><Relationship Id="rId109" Type="http://schemas.openxmlformats.org/officeDocument/2006/relationships/hyperlink" Target="https://www.whitecase.com/people/detlev-gabel" TargetMode="External"/><Relationship Id="rId34" Type="http://schemas.openxmlformats.org/officeDocument/2006/relationships/hyperlink" Target="http://www.salon.com/2014/07/01/noam_chomsky_americas_corporate_doctrine_of_power_a_grave_threat_to_humanity/" TargetMode="External"/><Relationship Id="rId50" Type="http://schemas.openxmlformats.org/officeDocument/2006/relationships/hyperlink" Target="http://www.weeklystandard.com/education-depts-overreaching-office-of-civil-rights-fears-the-end-is-near/article/2005782" TargetMode="External"/><Relationship Id="rId55" Type="http://schemas.openxmlformats.org/officeDocument/2006/relationships/hyperlink" Target="http://www.nap.edu/catalog.php?record_id=11741" TargetMode="External"/><Relationship Id="rId76" Type="http://schemas.openxmlformats.org/officeDocument/2006/relationships/hyperlink" Target="https://www.forbes.com/sites/realspin/2017/05/25/fighting-for-stem-women-in-the-age-of-trump/2/" TargetMode="External"/><Relationship Id="rId97" Type="http://schemas.openxmlformats.org/officeDocument/2006/relationships/hyperlink" Target="http://www.globalpost.com/internal/section-config/china" TargetMode="External"/><Relationship Id="rId104" Type="http://schemas.openxmlformats.org/officeDocument/2006/relationships/hyperlink" Target="http://www.mcafee.com/es/resources/reports/rp-economic-impact-cybercrime.pdf" TargetMode="External"/><Relationship Id="rId120" Type="http://schemas.openxmlformats.org/officeDocument/2006/relationships/hyperlink" Target="http://onlinelibrary.wiley.com/doi/10.1111/j.1541-1338.2010.00444.x/full" TargetMode="External"/><Relationship Id="rId125" Type="http://schemas.openxmlformats.org/officeDocument/2006/relationships/hyperlink" Target="http://onlinelibrary.wiley.com/doi/10.1111/j.1541-1338.2010.00444.x/full" TargetMode="External"/><Relationship Id="rId141" Type="http://schemas.openxmlformats.org/officeDocument/2006/relationships/hyperlink" Target="http://nationalinterest.org/blog/the-buzz/could-be-americas-best-kept-economic-secret-12559" TargetMode="External"/><Relationship Id="rId146" Type="http://schemas.openxmlformats.org/officeDocument/2006/relationships/hyperlink" Target="http://peakmoment.tv/wp-content/uploads/2014/03/pm262-Guy-McPherson.pdf" TargetMode="External"/><Relationship Id="rId167" Type="http://schemas.openxmlformats.org/officeDocument/2006/relationships/hyperlink" Target="http://www.ncwge.org/TitleIX45/Title%20IX%20at%2045-Advancing%20Opportunity%20through%20Equity%20in%20Education.pdf" TargetMode="External"/><Relationship Id="rId188" Type="http://schemas.openxmlformats.org/officeDocument/2006/relationships/hyperlink" Target="http://www.stemedcoalition.org/wp-content/uploads/2017/03/President-Trump-Letter.pdf" TargetMode="External"/><Relationship Id="rId7" Type="http://schemas.openxmlformats.org/officeDocument/2006/relationships/hyperlink" Target="http://onlinelibrary.wiley.com/doi/10.1111/j.1541-1338.2010.00444.x/full" TargetMode="External"/><Relationship Id="rId71" Type="http://schemas.openxmlformats.org/officeDocument/2006/relationships/hyperlink" Target="https://www.aclu.org/title-ix-gender-equity-education" TargetMode="External"/><Relationship Id="rId92" Type="http://schemas.openxmlformats.org/officeDocument/2006/relationships/hyperlink" Target="http://www.gao.gov/assets/600/590367.pdf" TargetMode="External"/><Relationship Id="rId162" Type="http://schemas.openxmlformats.org/officeDocument/2006/relationships/hyperlink" Target="http://blog-aauw.org/2012/04/03/doing-well-by-doing-good/" TargetMode="External"/><Relationship Id="rId183" Type="http://schemas.openxmlformats.org/officeDocument/2006/relationships/hyperlink" Target="http://www.realcleareducation.com/articles/2017/06/28/engaging_future_stem_leaders_110172.html" TargetMode="External"/><Relationship Id="rId2" Type="http://schemas.openxmlformats.org/officeDocument/2006/relationships/styles" Target="styles.xml"/><Relationship Id="rId29" Type="http://schemas.openxmlformats.org/officeDocument/2006/relationships/hyperlink" Target="http://www.darkreading.com/how-security-pros-can-bridge-the-skills-shortage/a/d-id/1328276" TargetMode="External"/><Relationship Id="rId24" Type="http://schemas.openxmlformats.org/officeDocument/2006/relationships/hyperlink" Target="http://www.cio.com/article/3177974/careers-staffing/3-ways-tech-companies-can-stop-paying-lip-service-to-diversity-problems.html" TargetMode="External"/><Relationship Id="rId40" Type="http://schemas.openxmlformats.org/officeDocument/2006/relationships/hyperlink" Target="http://www.aauw.org/2012/06/22/title-ix-is-about-stem-too/" TargetMode="External"/><Relationship Id="rId45" Type="http://schemas.openxmlformats.org/officeDocument/2006/relationships/hyperlink" Target="http://blog-aauw.org/2012/04/23/mentors-made-the-difference/" TargetMode="External"/><Relationship Id="rId66" Type="http://schemas.openxmlformats.org/officeDocument/2006/relationships/hyperlink" Target="http://www.aauw.org/learn/research/upload/DTLFinal.pdf" TargetMode="External"/><Relationship Id="rId87" Type="http://schemas.openxmlformats.org/officeDocument/2006/relationships/hyperlink" Target="http://research.google.com/pubs/author32412.html" TargetMode="External"/><Relationship Id="rId110" Type="http://schemas.openxmlformats.org/officeDocument/2006/relationships/hyperlink" Target="https://www.whitecase.com/people/bertrand-liard" TargetMode="External"/><Relationship Id="rId115" Type="http://schemas.openxmlformats.org/officeDocument/2006/relationships/hyperlink" Target="https://nwlc.org/wp-content/uploads/2015/08/nwlcstem_titleixfactsheet.pdf" TargetMode="External"/><Relationship Id="rId131" Type="http://schemas.openxmlformats.org/officeDocument/2006/relationships/hyperlink" Target="http://www.aauw.org/aauw_check/pdf_download/show_pdf.php?file=solving-the-equation" TargetMode="External"/><Relationship Id="rId136" Type="http://schemas.openxmlformats.org/officeDocument/2006/relationships/hyperlink" Target="http://www.geog.psu.edu/sites/default/files/Session2_MacGregor_2010.pdf" TargetMode="External"/><Relationship Id="rId157" Type="http://schemas.openxmlformats.org/officeDocument/2006/relationships/hyperlink" Target="http://www.fpri.org/article/2009/02/war-and-technology" TargetMode="External"/><Relationship Id="rId178" Type="http://schemas.openxmlformats.org/officeDocument/2006/relationships/hyperlink" Target="http://changetheequation.org/blog/gender-gap-stem-still-persists-40-years-after-title-ix" TargetMode="External"/><Relationship Id="rId61" Type="http://schemas.openxmlformats.org/officeDocument/2006/relationships/hyperlink" Target="http://www.huffingtonpost.com/entry/why-students-are-fighting-for-title-ix_us_58e27314e4b0ca889ba1a848" TargetMode="External"/><Relationship Id="rId82" Type="http://schemas.openxmlformats.org/officeDocument/2006/relationships/hyperlink" Target="http://www.wired.com/2013/10/ics/" TargetMode="External"/><Relationship Id="rId152" Type="http://schemas.openxmlformats.org/officeDocument/2006/relationships/hyperlink" Target="http://www.worldpoliticsreview.com/articles/10679/over-the-horizon-iran-and-the-nuclear-paradox" TargetMode="External"/><Relationship Id="rId173" Type="http://schemas.openxmlformats.org/officeDocument/2006/relationships/hyperlink" Target="https://en.wikipedia.org/wiki/Interior_ministry" TargetMode="External"/><Relationship Id="rId19" Type="http://schemas.openxmlformats.org/officeDocument/2006/relationships/hyperlink" Target="http://www.csoonline.com/article/3181825/it-careers/what-is-key-to-improving-the-ratio-of-women-in-cybersecurity.html" TargetMode="External"/><Relationship Id="rId14" Type="http://schemas.openxmlformats.org/officeDocument/2006/relationships/hyperlink" Target="http://onlinelibrary.wiley.com/doi/10.1111/j.1541-1338.2010.00444.x/full" TargetMode="External"/><Relationship Id="rId30" Type="http://schemas.openxmlformats.org/officeDocument/2006/relationships/hyperlink" Target="https://hbr.org/2016/07/why-diversity-programs-fail" TargetMode="External"/><Relationship Id="rId35" Type="http://schemas.openxmlformats.org/officeDocument/2006/relationships/hyperlink" Target="https://www.higheredtoday.org/2015/03/03/where-are-the-women-in-stem/" TargetMode="External"/><Relationship Id="rId56" Type="http://schemas.openxmlformats.org/officeDocument/2006/relationships/hyperlink" Target="http://www.aauw.org/learn/research/whysofew.cfm" TargetMode="External"/><Relationship Id="rId77" Type="http://schemas.openxmlformats.org/officeDocument/2006/relationships/hyperlink" Target="https://protect-us.mimecast.com/s/kJ6zBmTDVeD3SX" TargetMode="External"/><Relationship Id="rId100" Type="http://schemas.openxmlformats.org/officeDocument/2006/relationships/hyperlink" Target="http://www.ioactivelabs.com/" TargetMode="External"/><Relationship Id="rId105" Type="http://schemas.openxmlformats.org/officeDocument/2006/relationships/hyperlink" Target="https://threatpost.com/hack-disarms-simplisafes-home-wireless-security-systems/116334/" TargetMode="External"/><Relationship Id="rId126" Type="http://schemas.openxmlformats.org/officeDocument/2006/relationships/hyperlink" Target="http://onlinelibrary.wiley.com/doi/10.1111/j.1541-1338.2010.00444.x/full" TargetMode="External"/><Relationship Id="rId147" Type="http://schemas.openxmlformats.org/officeDocument/2006/relationships/hyperlink" Target="http://www.aip.org/history/climate/impacts.htm" TargetMode="External"/><Relationship Id="rId168" Type="http://schemas.openxmlformats.org/officeDocument/2006/relationships/hyperlink" Target="https://nwlc.org/wp-content/uploads/2015/08/nwlcstem_titleixfactsheet.pdf" TargetMode="External"/><Relationship Id="rId8" Type="http://schemas.openxmlformats.org/officeDocument/2006/relationships/hyperlink" Target="http://onlinelibrary.wiley.com/doi/10.1111/j.1541-1338.2010.00444.x/full" TargetMode="External"/><Relationship Id="rId51" Type="http://schemas.openxmlformats.org/officeDocument/2006/relationships/hyperlink" Target="http://www.dailyherald.com/article/20120909/news/709099921/" TargetMode="External"/><Relationship Id="rId72" Type="http://schemas.openxmlformats.org/officeDocument/2006/relationships/hyperlink" Target="http://www.huffingtonpost.com/sabrina-schaeffer/title-ix_b_1606715.html" TargetMode="External"/><Relationship Id="rId93" Type="http://schemas.openxmlformats.org/officeDocument/2006/relationships/hyperlink" Target="http://www.businessweek.com/news/2012-10-12/cyberattacks-could-become-as-destructive-as-9-11-panetta" TargetMode="External"/><Relationship Id="rId98" Type="http://schemas.openxmlformats.org/officeDocument/2006/relationships/hyperlink" Target="http://www.globalpost.com/dispatch/news/regions/asia-pacific/north-korea/130517/north-korea-least-wired-hackers" TargetMode="External"/><Relationship Id="rId121" Type="http://schemas.openxmlformats.org/officeDocument/2006/relationships/hyperlink" Target="http://onlinelibrary.wiley.com/doi/10.1111/j.1541-1338.2010.00444.x/full" TargetMode="External"/><Relationship Id="rId142" Type="http://schemas.openxmlformats.org/officeDocument/2006/relationships/hyperlink" Target="https://hbr.org/2017/04/the-stage-where-most-innovation-projects-fail" TargetMode="External"/><Relationship Id="rId163" Type="http://schemas.openxmlformats.org/officeDocument/2006/relationships/hyperlink" Target="http://blog-aauw.org/2012/04/23/mentors-made-the-difference/" TargetMode="External"/><Relationship Id="rId184" Type="http://schemas.openxmlformats.org/officeDocument/2006/relationships/hyperlink" Target="https://www.forbes.com/sites/realspin/2017/05/25/fighting-for-stem-women-in-the-age-of-trump/" TargetMode="External"/><Relationship Id="rId189" Type="http://schemas.openxmlformats.org/officeDocument/2006/relationships/hyperlink" Target="http://www.stemedcoalition.org/wp-content/uploads/2017/03/2017.03.pdf" TargetMode="External"/><Relationship Id="rId3" Type="http://schemas.openxmlformats.org/officeDocument/2006/relationships/settings" Target="settings.xml"/><Relationship Id="rId25" Type="http://schemas.openxmlformats.org/officeDocument/2006/relationships/hyperlink" Target="https://www.ncwit.org/infographic/3435" TargetMode="External"/><Relationship Id="rId46" Type="http://schemas.openxmlformats.org/officeDocument/2006/relationships/hyperlink" Target="https://www.insidehighered.com/news/2012/09/21/study-offers-new-evidence-scientists-are-biased-against-women" TargetMode="External"/><Relationship Id="rId67" Type="http://schemas.openxmlformats.org/officeDocument/2006/relationships/hyperlink" Target="http://www.glsen.org/binary-data/GLSEN_ATTACHMENTS/file/000/001/1675-2.pdf" TargetMode="External"/><Relationship Id="rId116" Type="http://schemas.openxmlformats.org/officeDocument/2006/relationships/hyperlink" Target="http://onlinelibrary.wiley.com/doi/10.1111/j.1541-1338.2010.00444.x/full" TargetMode="External"/><Relationship Id="rId137" Type="http://schemas.openxmlformats.org/officeDocument/2006/relationships/hyperlink" Target="http://motherboard.vice.com/read/climate-change-is-fueling-violence-and-women-bear-the-brunt" TargetMode="External"/><Relationship Id="rId158" Type="http://schemas.openxmlformats.org/officeDocument/2006/relationships/hyperlink" Target="http://www.aauw.org/2012/06/22/title-ix-is-about-stem-too/" TargetMode="External"/><Relationship Id="rId20" Type="http://schemas.openxmlformats.org/officeDocument/2006/relationships/hyperlink" Target="http://www.cio.com/article/3177974/careers-staffing/3-ways-tech-companies-can-stop-paying-lip-service-to-diversity-problems.html" TargetMode="External"/><Relationship Id="rId41" Type="http://schemas.openxmlformats.org/officeDocument/2006/relationships/hyperlink" Target="http://www.aauw.org/resource/aauw-outlook/" TargetMode="External"/><Relationship Id="rId62" Type="http://schemas.openxmlformats.org/officeDocument/2006/relationships/hyperlink" Target="http://dailycaller.com/2015/05/12/title-ix-expansion-coming-soon-to-an-elementary-school-near-you/" TargetMode="External"/><Relationship Id="rId83" Type="http://schemas.openxmlformats.org/officeDocument/2006/relationships/hyperlink" Target="http://www.wfs.org/futurist/2013-issues-futurist/november-december-2013-vol-47-no-6/securing-cyber-city-future" TargetMode="External"/><Relationship Id="rId88" Type="http://schemas.openxmlformats.org/officeDocument/2006/relationships/hyperlink" Target="http://www.darpa.mil/NewsEvents/Releases/2014/06/03.aspx" TargetMode="External"/><Relationship Id="rId111" Type="http://schemas.openxmlformats.org/officeDocument/2006/relationships/hyperlink" Target="https://www.whitecase.com/people/daren-orzechowski" TargetMode="External"/><Relationship Id="rId132" Type="http://schemas.openxmlformats.org/officeDocument/2006/relationships/hyperlink" Target="https://www.uschamberfoundation.org/sites/default/files/Reaching%20the%20Full%20Potential%20of%20STEM%20for%20Women%20and%20the%20U.S.%20Economy.pdf" TargetMode="External"/><Relationship Id="rId153" Type="http://schemas.openxmlformats.org/officeDocument/2006/relationships/hyperlink" Target="http://www.theamericanconservative.com/larison/trumps-foreign-policy-and-u-s-leadership/" TargetMode="External"/><Relationship Id="rId174" Type="http://schemas.openxmlformats.org/officeDocument/2006/relationships/hyperlink" Target="http://www.its.caltech.edu/~westclub/TITLEIX.pdf" TargetMode="External"/><Relationship Id="rId179" Type="http://schemas.openxmlformats.org/officeDocument/2006/relationships/hyperlink" Target="http://societyofwomenengineers.swe.org/images/publicpolicy/SWE-General-Position-on-Application-of-Title-IX-3.3.2016.pdf" TargetMode="External"/><Relationship Id="rId190" Type="http://schemas.openxmlformats.org/officeDocument/2006/relationships/hyperlink" Target="http://www.stemedcoalition.org/2017/03/16/coalition-statement-on-presidents-proposed-budget/" TargetMode="External"/><Relationship Id="rId15" Type="http://schemas.openxmlformats.org/officeDocument/2006/relationships/hyperlink" Target="http://onlinelibrary.wiley.com/doi/10.1111/j.1541-1338.2010.00444.x/full" TargetMode="External"/><Relationship Id="rId36" Type="http://schemas.openxmlformats.org/officeDocument/2006/relationships/hyperlink" Target="https://www.higheredtoday.org/2015/03/03/where-are-the-women-in-stem/" TargetMode="External"/><Relationship Id="rId57" Type="http://schemas.openxmlformats.org/officeDocument/2006/relationships/hyperlink" Target="http://www.ncwge.org/PDF/TitleIXat40.pdf" TargetMode="External"/><Relationship Id="rId106" Type="http://schemas.openxmlformats.org/officeDocument/2006/relationships/hyperlink" Target="http://www.wired.co.uk/article/talktalk-hack-customers-lost" TargetMode="External"/><Relationship Id="rId127" Type="http://schemas.openxmlformats.org/officeDocument/2006/relationships/hyperlink" Target="http://onlinelibrary.wiley.com/doi/10.1111/j.1541-1338.2010.00444.x/full" TargetMode="External"/><Relationship Id="rId10" Type="http://schemas.openxmlformats.org/officeDocument/2006/relationships/hyperlink" Target="http://onlinelibrary.wiley.com/doi/10.1111/j.1541-1338.2010.00444.x/full" TargetMode="External"/><Relationship Id="rId31" Type="http://schemas.openxmlformats.org/officeDocument/2006/relationships/hyperlink" Target="https://en.wikipedia.org/wiki/Rooney_Rule" TargetMode="External"/><Relationship Id="rId52" Type="http://schemas.openxmlformats.org/officeDocument/2006/relationships/hyperlink" Target="http://www.huffingtonpost.com/sabrina-schaeffer/title-ix_b_1606715.html%207" TargetMode="External"/><Relationship Id="rId73" Type="http://schemas.openxmlformats.org/officeDocument/2006/relationships/hyperlink" Target="http://changetheequation.org/blog/gender-gap-stem-still-persists-40-years-after-title-ix" TargetMode="External"/><Relationship Id="rId78" Type="http://schemas.openxmlformats.org/officeDocument/2006/relationships/hyperlink" Target="https://www.forbes.com/sites/realspin/2017/05/25/fighting-for-stem-women-in-the-age-of-trump/" TargetMode="External"/><Relationship Id="rId94" Type="http://schemas.openxmlformats.org/officeDocument/2006/relationships/hyperlink" Target="http://globalpost.com/dispatch/news/business/technology/130514/natos-geek-brigade" TargetMode="External"/><Relationship Id="rId99" Type="http://schemas.openxmlformats.org/officeDocument/2006/relationships/hyperlink" Target="http://www.zdnet.com/article/could-cyberwar-knock-us-back-to-the-stone-age/" TargetMode="External"/><Relationship Id="rId101" Type="http://schemas.openxmlformats.org/officeDocument/2006/relationships/hyperlink" Target="https://hpe-enterpriseforward.com/eiu-securing-iot/" TargetMode="External"/><Relationship Id="rId122" Type="http://schemas.openxmlformats.org/officeDocument/2006/relationships/hyperlink" Target="http://onlinelibrary.wiley.com/doi/10.1111/j.1541-1338.2010.00444.x/full" TargetMode="External"/><Relationship Id="rId143" Type="http://schemas.openxmlformats.org/officeDocument/2006/relationships/hyperlink" Target="https://www.nist.gov/speech-testimony/innovation-key-driver-economic-growth-competitiveness" TargetMode="External"/><Relationship Id="rId148" Type="http://schemas.openxmlformats.org/officeDocument/2006/relationships/hyperlink" Target="http://motherboard.vice.com/read/climate-change-is-fueling-violence-and-women-bear-the-brunt" TargetMode="External"/><Relationship Id="rId164" Type="http://schemas.openxmlformats.org/officeDocument/2006/relationships/hyperlink" Target="http://blog-aauw.org/2012/06/19/title-ix-then-and-now/" TargetMode="External"/><Relationship Id="rId169" Type="http://schemas.openxmlformats.org/officeDocument/2006/relationships/hyperlink" Target="https://en.wikipedia.org/wiki/United_States_federal_executive_departments" TargetMode="External"/><Relationship Id="rId185" Type="http://schemas.openxmlformats.org/officeDocument/2006/relationships/hyperlink" Target="https://www.aip.org/fyi/2015/new-%E2%80%98no-child-left-behind%E2%80%99-aims-strengthen-k-12-stem-education" TargetMode="External"/><Relationship Id="rId4" Type="http://schemas.openxmlformats.org/officeDocument/2006/relationships/webSettings" Target="webSettings.xml"/><Relationship Id="rId9" Type="http://schemas.openxmlformats.org/officeDocument/2006/relationships/hyperlink" Target="http://onlinelibrary.wiley.com/doi/10.1111/j.1541-1338.2010.00444.x/full" TargetMode="External"/><Relationship Id="rId180" Type="http://schemas.openxmlformats.org/officeDocument/2006/relationships/hyperlink" Target="https://www.ced.org/blog/entry/the-economic-impact-of-early-exposure-to-stem-educa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underl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155336</Words>
  <Characters>885417</Characters>
  <Application>Microsoft Office Word</Application>
  <DocSecurity>0</DocSecurity>
  <Lines>7378</Lines>
  <Paragraphs>2077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Jainil Shah</dc:creator>
  <cp:keywords/>
  <dc:description/>
  <cp:lastModifiedBy>Watson, Carly</cp:lastModifiedBy>
  <cp:revision>2</cp:revision>
  <dcterms:created xsi:type="dcterms:W3CDTF">2017-07-31T13:17:00Z</dcterms:created>
  <dcterms:modified xsi:type="dcterms:W3CDTF">2017-07-31T13:17:00Z</dcterms:modified>
</cp:coreProperties>
</file>