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37AD" w:rsidRDefault="002A37AD" w:rsidP="002A37AD">
      <w:pPr>
        <w:pStyle w:val="Heading1"/>
      </w:pPr>
      <w:r>
        <w:t>***STEM Aff—RKS***</w:t>
      </w:r>
    </w:p>
    <w:p w:rsidR="002A37AD" w:rsidRDefault="002A37AD" w:rsidP="002A37AD">
      <w:pPr>
        <w:pStyle w:val="Heading2"/>
      </w:pPr>
      <w:r>
        <w:t>1AC</w:t>
      </w:r>
    </w:p>
    <w:p w:rsidR="00BE4660" w:rsidRDefault="00BE4660" w:rsidP="00BE4660">
      <w:pPr>
        <w:pStyle w:val="Heading3"/>
      </w:pPr>
      <w:r>
        <w:t>Plan</w:t>
      </w:r>
    </w:p>
    <w:p w:rsidR="00BE4660" w:rsidRDefault="00BE4660" w:rsidP="00BE4660">
      <w:pPr>
        <w:pStyle w:val="Heading4"/>
      </w:pPr>
      <w:r>
        <w:t xml:space="preserve">The United States federal government should fully fund grants for primary and secondary STEM education, including an emphasis on climate change and evolution, authorized by Title II and Title IV of the Every Student Succeeds Act of 2015.  </w:t>
      </w:r>
    </w:p>
    <w:p w:rsidR="00BE4660" w:rsidRDefault="00BE4660" w:rsidP="00BE4660"/>
    <w:p w:rsidR="00BE4660" w:rsidRDefault="00BE4660" w:rsidP="00BE4660"/>
    <w:p w:rsidR="00BE4660" w:rsidRPr="00CC3406" w:rsidRDefault="00BE4660" w:rsidP="00BE4660"/>
    <w:p w:rsidR="00BE4660" w:rsidRDefault="00BE4660" w:rsidP="00BE4660">
      <w:pPr>
        <w:pStyle w:val="Heading3"/>
      </w:pPr>
      <w:r>
        <w:t>A1—Cyber</w:t>
      </w:r>
    </w:p>
    <w:p w:rsidR="00BE4660" w:rsidRDefault="00BE4660" w:rsidP="00BE4660">
      <w:pPr>
        <w:pStyle w:val="Heading4"/>
      </w:pPr>
      <w:r>
        <w:t>Advantage 1 is Cybersecurity</w:t>
      </w:r>
    </w:p>
    <w:p w:rsidR="00BE4660" w:rsidRPr="005B1107" w:rsidRDefault="00BE4660" w:rsidP="00BE4660">
      <w:pPr>
        <w:pStyle w:val="Heading4"/>
      </w:pPr>
      <w:r>
        <w:t>There’s a cybersecurity skills gap now—early STEM education solves</w:t>
      </w:r>
    </w:p>
    <w:p w:rsidR="00BE4660" w:rsidRDefault="00BE4660" w:rsidP="00BE4660">
      <w:r>
        <w:rPr>
          <w:b/>
        </w:rPr>
        <w:t>Brandt 17</w:t>
      </w:r>
    </w:p>
    <w:p w:rsidR="00BE4660" w:rsidRPr="0023665A" w:rsidRDefault="00BE4660" w:rsidP="00BE4660">
      <w:pPr>
        <w:rPr>
          <w:sz w:val="16"/>
          <w:szCs w:val="16"/>
        </w:rPr>
      </w:pPr>
      <w:r w:rsidRPr="0023665A">
        <w:rPr>
          <w:sz w:val="16"/>
          <w:szCs w:val="16"/>
        </w:rPr>
        <w:t>Chris Brandt (University Herald Reporter). “STEM Education Is The Answer To The Cybersecurity Skills Gap.” University Herald. February 18</w:t>
      </w:r>
      <w:r w:rsidRPr="0023665A">
        <w:rPr>
          <w:sz w:val="16"/>
          <w:szCs w:val="16"/>
          <w:vertAlign w:val="superscript"/>
        </w:rPr>
        <w:t>th</w:t>
      </w:r>
      <w:r w:rsidRPr="0023665A">
        <w:rPr>
          <w:sz w:val="16"/>
          <w:szCs w:val="16"/>
        </w:rPr>
        <w:t xml:space="preserve">, 2017. </w:t>
      </w:r>
      <w:hyperlink r:id="rId6" w:history="1">
        <w:r w:rsidRPr="0023665A">
          <w:rPr>
            <w:rStyle w:val="Hyperlink"/>
            <w:sz w:val="16"/>
            <w:szCs w:val="16"/>
          </w:rPr>
          <w:t>http://www.universityherald.com/articles/65916/20170218/stem-education-is-the-answer-to-the-cybersecurity-skills-gap.htm</w:t>
        </w:r>
      </w:hyperlink>
    </w:p>
    <w:p w:rsidR="00BE4660" w:rsidRPr="0023665A" w:rsidRDefault="00BE4660" w:rsidP="00BE4660"/>
    <w:p w:rsidR="00BE4660" w:rsidRDefault="00BE4660" w:rsidP="00BE4660">
      <w:pPr>
        <w:rPr>
          <w:rStyle w:val="StyleUnderline"/>
        </w:rPr>
      </w:pPr>
      <w:r w:rsidRPr="00FA23F5">
        <w:rPr>
          <w:rStyle w:val="StyleUnderline"/>
          <w:highlight w:val="cyan"/>
        </w:rPr>
        <w:t>As tech</w:t>
      </w:r>
      <w:r w:rsidRPr="0023665A">
        <w:rPr>
          <w:rStyle w:val="StyleUnderline"/>
        </w:rPr>
        <w:t xml:space="preserve">nology </w:t>
      </w:r>
      <w:r w:rsidRPr="00FA23F5">
        <w:rPr>
          <w:rStyle w:val="StyleUnderline"/>
          <w:highlight w:val="cyan"/>
        </w:rPr>
        <w:t>advances, there is</w:t>
      </w:r>
      <w:r w:rsidRPr="0023665A">
        <w:rPr>
          <w:rStyle w:val="StyleUnderline"/>
        </w:rPr>
        <w:t xml:space="preserve"> also </w:t>
      </w:r>
      <w:r w:rsidRPr="00FA23F5">
        <w:rPr>
          <w:rStyle w:val="StyleUnderline"/>
          <w:highlight w:val="cyan"/>
        </w:rPr>
        <w:t>an increase in cyber</w:t>
      </w:r>
      <w:r w:rsidRPr="003B233D">
        <w:rPr>
          <w:rStyle w:val="StyleUnderline"/>
        </w:rPr>
        <w:t xml:space="preserve"> security </w:t>
      </w:r>
      <w:r w:rsidRPr="00FA23F5">
        <w:rPr>
          <w:rStyle w:val="StyleUnderline"/>
          <w:highlight w:val="cyan"/>
        </w:rPr>
        <w:t>threats</w:t>
      </w:r>
      <w:r w:rsidRPr="0023665A">
        <w:rPr>
          <w:rStyle w:val="StyleUnderline"/>
        </w:rPr>
        <w:t xml:space="preserve">, which become more and more complicated as well. The sad, reality, however, is that </w:t>
      </w:r>
      <w:r w:rsidRPr="00FA23F5">
        <w:rPr>
          <w:rStyle w:val="StyleUnderline"/>
          <w:highlight w:val="cyan"/>
        </w:rPr>
        <w:t>the number of cyber</w:t>
      </w:r>
      <w:r w:rsidRPr="0023665A">
        <w:rPr>
          <w:rStyle w:val="StyleUnderline"/>
        </w:rPr>
        <w:t xml:space="preserve">security </w:t>
      </w:r>
      <w:r w:rsidRPr="00FA23F5">
        <w:rPr>
          <w:rStyle w:val="StyleUnderline"/>
          <w:highlight w:val="cyan"/>
        </w:rPr>
        <w:t>professionals with the skills to combat the growing threats is limited</w:t>
      </w:r>
      <w:r w:rsidRPr="0023665A">
        <w:rPr>
          <w:rStyle w:val="StyleUnderline"/>
        </w:rPr>
        <w:t xml:space="preserve">. This problem, of course, has </w:t>
      </w:r>
      <w:r w:rsidRPr="00FA23F5">
        <w:rPr>
          <w:rStyle w:val="Emphasis"/>
          <w:highlight w:val="cyan"/>
        </w:rPr>
        <w:t>a solution</w:t>
      </w:r>
      <w:r w:rsidRPr="003B233D">
        <w:rPr>
          <w:rStyle w:val="Emphasis"/>
        </w:rPr>
        <w:t xml:space="preserve"> which </w:t>
      </w:r>
      <w:r w:rsidRPr="00FA23F5">
        <w:rPr>
          <w:rStyle w:val="Emphasis"/>
          <w:highlight w:val="cyan"/>
        </w:rPr>
        <w:t>lies in STEM education.</w:t>
      </w:r>
      <w:r w:rsidRPr="0023665A">
        <w:rPr>
          <w:rStyle w:val="StyleUnderline"/>
        </w:rPr>
        <w:t xml:space="preserve"> </w:t>
      </w:r>
      <w:r w:rsidRPr="003B233D">
        <w:rPr>
          <w:sz w:val="16"/>
          <w:szCs w:val="16"/>
        </w:rPr>
        <w:t>The need for skilled cybersecurity professionals is so great according to a report released by the Intel Security and the Center for Strategic and International Studies. The problem, however, is that there are not enough people who will fill these positions. The report revealed that in 2015 alone,</w:t>
      </w:r>
      <w:r w:rsidRPr="0023665A">
        <w:rPr>
          <w:rStyle w:val="StyleUnderline"/>
        </w:rPr>
        <w:t xml:space="preserve"> </w:t>
      </w:r>
      <w:r w:rsidRPr="00FA23F5">
        <w:rPr>
          <w:rStyle w:val="StyleUnderline"/>
          <w:highlight w:val="cyan"/>
        </w:rPr>
        <w:t>more than 200,000 cyber security positions were left unfilled. One of the ways to solve</w:t>
      </w:r>
      <w:r w:rsidRPr="0023665A">
        <w:rPr>
          <w:rStyle w:val="StyleUnderline"/>
        </w:rPr>
        <w:t xml:space="preserve"> this problem </w:t>
      </w:r>
      <w:r w:rsidRPr="00FA23F5">
        <w:rPr>
          <w:rStyle w:val="StyleUnderline"/>
          <w:highlight w:val="cyan"/>
        </w:rPr>
        <w:t>is</w:t>
      </w:r>
      <w:r w:rsidRPr="0023665A">
        <w:rPr>
          <w:rStyle w:val="StyleUnderline"/>
        </w:rPr>
        <w:t xml:space="preserve"> to integrate STEM education in grade school. This means </w:t>
      </w:r>
      <w:r w:rsidRPr="00FA23F5">
        <w:rPr>
          <w:rStyle w:val="Emphasis"/>
          <w:highlight w:val="cyan"/>
        </w:rPr>
        <w:t>giving students more hands-on learning on STEM subjects</w:t>
      </w:r>
      <w:r w:rsidRPr="0023665A">
        <w:rPr>
          <w:rStyle w:val="StyleUnderline"/>
        </w:rPr>
        <w:t xml:space="preserve"> along with traditional learning. </w:t>
      </w:r>
      <w:r w:rsidRPr="00FA23F5">
        <w:rPr>
          <w:rStyle w:val="StyleUnderline"/>
          <w:highlight w:val="cyan"/>
        </w:rPr>
        <w:t>This enables</w:t>
      </w:r>
      <w:r w:rsidRPr="0023665A">
        <w:rPr>
          <w:rStyle w:val="StyleUnderline"/>
        </w:rPr>
        <w:t xml:space="preserve"> the students </w:t>
      </w:r>
      <w:r w:rsidRPr="00FA23F5">
        <w:rPr>
          <w:rStyle w:val="StyleUnderline"/>
          <w:highlight w:val="cyan"/>
        </w:rPr>
        <w:t>to encounter real-life tech</w:t>
      </w:r>
      <w:r w:rsidRPr="0023665A">
        <w:rPr>
          <w:rStyle w:val="StyleUnderline"/>
        </w:rPr>
        <w:t xml:space="preserve">nology </w:t>
      </w:r>
      <w:r w:rsidRPr="00FA23F5">
        <w:rPr>
          <w:rStyle w:val="StyleUnderline"/>
          <w:highlight w:val="cyan"/>
        </w:rPr>
        <w:t>problems and</w:t>
      </w:r>
      <w:r w:rsidRPr="0023665A">
        <w:rPr>
          <w:rStyle w:val="StyleUnderline"/>
        </w:rPr>
        <w:t xml:space="preserve"> allow them to </w:t>
      </w:r>
      <w:r w:rsidRPr="00FA23F5">
        <w:rPr>
          <w:rStyle w:val="StyleUnderline"/>
          <w:highlight w:val="cyan"/>
        </w:rPr>
        <w:t>experiment</w:t>
      </w:r>
      <w:r w:rsidRPr="0023665A">
        <w:rPr>
          <w:rStyle w:val="StyleUnderline"/>
        </w:rPr>
        <w:t xml:space="preserve"> in order </w:t>
      </w:r>
      <w:r w:rsidRPr="00FA23F5">
        <w:rPr>
          <w:rStyle w:val="StyleUnderline"/>
          <w:highlight w:val="cyan"/>
        </w:rPr>
        <w:t>to find real-life solutions</w:t>
      </w:r>
      <w:r w:rsidRPr="003B233D">
        <w:rPr>
          <w:sz w:val="16"/>
          <w:szCs w:val="16"/>
        </w:rPr>
        <w:t>. Programs, such as the National Initiative for Cybersecurity Education, is a good place to start because it gives teachers access to STEM-related resources allowing them to create curricula that focus more on science, technology, engineering, and math.</w:t>
      </w:r>
      <w:r w:rsidRPr="0023665A">
        <w:rPr>
          <w:rStyle w:val="StyleUnderline"/>
        </w:rPr>
        <w:t xml:space="preserve"> There are already </w:t>
      </w:r>
      <w:r w:rsidRPr="00FA23F5">
        <w:rPr>
          <w:rStyle w:val="StyleUnderline"/>
          <w:highlight w:val="cyan"/>
        </w:rPr>
        <w:t>a number of schools</w:t>
      </w:r>
      <w:r w:rsidRPr="0023665A">
        <w:rPr>
          <w:rStyle w:val="StyleUnderline"/>
        </w:rPr>
        <w:t xml:space="preserve"> that </w:t>
      </w:r>
      <w:r w:rsidRPr="00FA23F5">
        <w:rPr>
          <w:rStyle w:val="StyleUnderline"/>
          <w:highlight w:val="cyan"/>
        </w:rPr>
        <w:t>have taken the initiative in preparing their students for a career in STEM</w:t>
      </w:r>
      <w:r w:rsidRPr="0023665A">
        <w:rPr>
          <w:rStyle w:val="StyleUnderline"/>
        </w:rPr>
        <w:t>. The school, King William High School in Virginia, has a four-year track which teaches students the basic skills needed for an entry-level position in cyber security.</w:t>
      </w:r>
    </w:p>
    <w:p w:rsidR="00BE4660" w:rsidRPr="005B1107" w:rsidRDefault="00BE4660" w:rsidP="00BE4660">
      <w:pPr>
        <w:pStyle w:val="Heading4"/>
      </w:pPr>
      <w:r>
        <w:t xml:space="preserve">The skills gap is </w:t>
      </w:r>
      <w:r>
        <w:rPr>
          <w:u w:val="single"/>
        </w:rPr>
        <w:t>mission-critical</w:t>
      </w:r>
      <w:r>
        <w:t>—education reform is a key long-term strategy</w:t>
      </w:r>
    </w:p>
    <w:p w:rsidR="00BE4660" w:rsidRDefault="00BE4660" w:rsidP="00BE4660">
      <w:r>
        <w:rPr>
          <w:b/>
        </w:rPr>
        <w:t>Norton 16</w:t>
      </w:r>
    </w:p>
    <w:p w:rsidR="00BE4660" w:rsidRPr="0059274F" w:rsidRDefault="00BE4660" w:rsidP="00BE4660">
      <w:pPr>
        <w:rPr>
          <w:sz w:val="16"/>
          <w:szCs w:val="16"/>
        </w:rPr>
      </w:pPr>
      <w:r w:rsidRPr="0059274F">
        <w:rPr>
          <w:sz w:val="16"/>
          <w:szCs w:val="16"/>
        </w:rPr>
        <w:t>Paul Norton (director of government sales for ID Experts, a Portland, Oregon-based provider of software and services for managing cybersecurity risks and data breaches). “Could STEM Education Help Close the Skill Gap in the Federal Workforce?” Security Magazine. September 10</w:t>
      </w:r>
      <w:r w:rsidRPr="0059274F">
        <w:rPr>
          <w:sz w:val="16"/>
          <w:szCs w:val="16"/>
          <w:vertAlign w:val="superscript"/>
        </w:rPr>
        <w:t>th</w:t>
      </w:r>
      <w:r w:rsidRPr="0059274F">
        <w:rPr>
          <w:sz w:val="16"/>
          <w:szCs w:val="16"/>
        </w:rPr>
        <w:t xml:space="preserve">, 2016. </w:t>
      </w:r>
      <w:hyperlink r:id="rId7" w:history="1">
        <w:r w:rsidRPr="0059274F">
          <w:rPr>
            <w:rStyle w:val="Hyperlink"/>
            <w:sz w:val="16"/>
            <w:szCs w:val="16"/>
          </w:rPr>
          <w:t>http://www.securitymagazine.com/articles/87434</w:t>
        </w:r>
      </w:hyperlink>
    </w:p>
    <w:p w:rsidR="00BE4660" w:rsidRDefault="00BE4660" w:rsidP="00BE4660"/>
    <w:p w:rsidR="00BE4660" w:rsidRPr="005B1107" w:rsidRDefault="00BE4660" w:rsidP="00BE4660">
      <w:pPr>
        <w:rPr>
          <w:b/>
          <w:iCs/>
          <w:u w:val="single"/>
          <w:bdr w:val="single" w:sz="24" w:space="0" w:color="auto"/>
        </w:rPr>
      </w:pPr>
      <w:r w:rsidRPr="005F220D">
        <w:rPr>
          <w:sz w:val="16"/>
          <w:szCs w:val="16"/>
        </w:rPr>
        <w:t xml:space="preserve">A recent study identified a disturbing trend in American higher education: None of the top 10 undergraduate computer-science programs in the United States – and only three of the top 5 – require students to take a single course on cybersecurity as a prerequisite for graduation. The University of Alabama was the exception as the only one of more than 120 schools examined by the IT-security company CloudPassage that requires computer-science majors to take three or more cybersecurity courses. </w:t>
      </w:r>
      <w:r w:rsidRPr="0059274F">
        <w:rPr>
          <w:rStyle w:val="StyleUnderline"/>
        </w:rPr>
        <w:t xml:space="preserve">The study comes at a time when cybersecurity is – or should be – top-of-mind for businesses and government entities alike. CloudPassage noted </w:t>
      </w:r>
      <w:r w:rsidRPr="00FA23F5">
        <w:rPr>
          <w:rStyle w:val="StyleUnderline"/>
          <w:highlight w:val="cyan"/>
        </w:rPr>
        <w:t>there were more than 200,000 open cybersecurity jobs in the U</w:t>
      </w:r>
      <w:r w:rsidRPr="0059274F">
        <w:rPr>
          <w:rStyle w:val="StyleUnderline"/>
        </w:rPr>
        <w:t xml:space="preserve">nited </w:t>
      </w:r>
      <w:r w:rsidRPr="00FA23F5">
        <w:rPr>
          <w:rStyle w:val="StyleUnderline"/>
          <w:highlight w:val="cyan"/>
        </w:rPr>
        <w:t>S</w:t>
      </w:r>
      <w:r w:rsidRPr="0059274F">
        <w:rPr>
          <w:rStyle w:val="StyleUnderline"/>
        </w:rPr>
        <w:t xml:space="preserve">tates </w:t>
      </w:r>
      <w:r w:rsidRPr="00FA23F5">
        <w:rPr>
          <w:rStyle w:val="StyleUnderline"/>
          <w:highlight w:val="cyan"/>
        </w:rPr>
        <w:t>in 2015,</w:t>
      </w:r>
      <w:r w:rsidRPr="0059274F">
        <w:rPr>
          <w:rStyle w:val="StyleUnderline"/>
        </w:rPr>
        <w:t xml:space="preserve"> suggesting that the incoming workforce isn’t equipped to fill them. At the federal government level in particular, </w:t>
      </w:r>
      <w:r w:rsidRPr="00FA23F5">
        <w:rPr>
          <w:rStyle w:val="StyleUnderline"/>
          <w:highlight w:val="cyan"/>
        </w:rPr>
        <w:t xml:space="preserve">where the threats from </w:t>
      </w:r>
      <w:r w:rsidRPr="00FA23F5">
        <w:rPr>
          <w:rStyle w:val="Emphasis"/>
          <w:highlight w:val="cyan"/>
        </w:rPr>
        <w:t>organized criminals, terrorists and hostile nation-states</w:t>
      </w:r>
      <w:r w:rsidRPr="00FA23F5">
        <w:rPr>
          <w:rStyle w:val="StyleUnderline"/>
          <w:highlight w:val="cyan"/>
        </w:rPr>
        <w:t xml:space="preserve"> is</w:t>
      </w:r>
      <w:r w:rsidRPr="0059274F">
        <w:rPr>
          <w:rStyle w:val="StyleUnderline"/>
        </w:rPr>
        <w:t xml:space="preserve"> especially </w:t>
      </w:r>
      <w:r w:rsidRPr="00FA23F5">
        <w:rPr>
          <w:rStyle w:val="StyleUnderline"/>
          <w:highlight w:val="cyan"/>
        </w:rPr>
        <w:t>potent,</w:t>
      </w:r>
      <w:r w:rsidRPr="0059274F">
        <w:rPr>
          <w:rStyle w:val="StyleUnderline"/>
        </w:rPr>
        <w:t xml:space="preserve"> </w:t>
      </w:r>
      <w:r w:rsidRPr="00FA23F5">
        <w:rPr>
          <w:rStyle w:val="StyleUnderline"/>
          <w:highlight w:val="cyan"/>
        </w:rPr>
        <w:t>ensuring that federal employees possess</w:t>
      </w:r>
      <w:r w:rsidRPr="0059274F">
        <w:rPr>
          <w:rStyle w:val="StyleUnderline"/>
        </w:rPr>
        <w:t xml:space="preserve"> the </w:t>
      </w:r>
      <w:r w:rsidRPr="00FA23F5">
        <w:rPr>
          <w:rStyle w:val="StyleUnderline"/>
          <w:highlight w:val="cyan"/>
        </w:rPr>
        <w:t>training and skills</w:t>
      </w:r>
      <w:r w:rsidRPr="0059274F">
        <w:rPr>
          <w:rStyle w:val="StyleUnderline"/>
        </w:rPr>
        <w:t xml:space="preserve"> necessary </w:t>
      </w:r>
      <w:r w:rsidRPr="00FA23F5">
        <w:rPr>
          <w:rStyle w:val="StyleUnderline"/>
          <w:highlight w:val="cyan"/>
        </w:rPr>
        <w:t>to keep data safe and secure is imperative</w:t>
      </w:r>
      <w:r w:rsidRPr="0059274F">
        <w:rPr>
          <w:rStyle w:val="StyleUnderline"/>
        </w:rPr>
        <w:t xml:space="preserve">. </w:t>
      </w:r>
      <w:r w:rsidRPr="00FA23F5">
        <w:rPr>
          <w:rStyle w:val="StyleUnderline"/>
          <w:highlight w:val="cyan"/>
        </w:rPr>
        <w:t>A</w:t>
      </w:r>
      <w:r w:rsidRPr="0059274F">
        <w:rPr>
          <w:rStyle w:val="StyleUnderline"/>
        </w:rPr>
        <w:t xml:space="preserve"> 2015 Government Accountability Office </w:t>
      </w:r>
      <w:r w:rsidRPr="00FA23F5">
        <w:rPr>
          <w:rStyle w:val="StyleUnderline"/>
          <w:highlight w:val="cyan"/>
        </w:rPr>
        <w:t xml:space="preserve">report identified </w:t>
      </w:r>
      <w:r w:rsidRPr="00FA23F5">
        <w:rPr>
          <w:rStyle w:val="Emphasis"/>
          <w:highlight w:val="cyan"/>
        </w:rPr>
        <w:t>cybersecurity as</w:t>
      </w:r>
      <w:r w:rsidRPr="005F220D">
        <w:rPr>
          <w:rStyle w:val="Emphasis"/>
        </w:rPr>
        <w:t xml:space="preserve"> one of six governmentwide occupations </w:t>
      </w:r>
      <w:r w:rsidRPr="00FA23F5">
        <w:rPr>
          <w:rStyle w:val="Emphasis"/>
          <w:highlight w:val="cyan"/>
        </w:rPr>
        <w:t>facing a “mission-critical” skills gap</w:t>
      </w:r>
      <w:r w:rsidRPr="0059274F">
        <w:rPr>
          <w:rStyle w:val="StyleUnderline"/>
        </w:rPr>
        <w:t xml:space="preserve"> that poses “a high risk to the nation.” </w:t>
      </w:r>
      <w:r w:rsidRPr="005F220D">
        <w:rPr>
          <w:sz w:val="16"/>
          <w:szCs w:val="16"/>
        </w:rPr>
        <w:t>That skills gap led Office of Personnel Management acting Director Beth Cobert in April 2016 to announce a plan “to develop a governmentwide strategy to address the root causes” and close the gap in both the short and long terms. In the short term, security officers should investigate how they can support continuing education for current employees as an important part of staying ahead of cybersecurity trends. According to a report in the Federal Times, the National Initiative for Cybersecurity Education released a three-point plan in April to “drive future development of … the government’s education efforts.” The plan’s goals include accelerating learning and skills development, nurturing a diverse learning community, and guiding career development and workforce planning. The U.S. Navy is investing $26 million over the next three to five years in its own cybersecurity training program, according to fedscoop. Expect more departments and agencies to invest in continuing-education programs in the coming months and years as well. In addition to on-the-job training to address short-term needs, security officers should develop long-term plans that focus on reaching tomorrow’s cyber-warriors today, while they’re still in school.</w:t>
      </w:r>
      <w:r w:rsidRPr="0059274F">
        <w:rPr>
          <w:rStyle w:val="StyleUnderline"/>
        </w:rPr>
        <w:t xml:space="preserve"> </w:t>
      </w:r>
      <w:r w:rsidRPr="00FA23F5">
        <w:rPr>
          <w:rStyle w:val="StyleUnderline"/>
          <w:highlight w:val="cyan"/>
        </w:rPr>
        <w:t>We need to</w:t>
      </w:r>
      <w:r w:rsidRPr="0059274F">
        <w:rPr>
          <w:rStyle w:val="StyleUnderline"/>
        </w:rPr>
        <w:t xml:space="preserve"> be </w:t>
      </w:r>
      <w:r w:rsidRPr="00FA23F5">
        <w:rPr>
          <w:rStyle w:val="StyleUnderline"/>
          <w:highlight w:val="cyan"/>
        </w:rPr>
        <w:t>find</w:t>
      </w:r>
      <w:r w:rsidRPr="0059274F">
        <w:rPr>
          <w:rStyle w:val="StyleUnderline"/>
        </w:rPr>
        <w:t xml:space="preserve">ing new and creative </w:t>
      </w:r>
      <w:r w:rsidRPr="00FA23F5">
        <w:rPr>
          <w:rStyle w:val="StyleUnderline"/>
          <w:highlight w:val="cyan"/>
        </w:rPr>
        <w:t>ways to get students interested in cybersecurity at an early age</w:t>
      </w:r>
      <w:r w:rsidRPr="0059274F">
        <w:rPr>
          <w:rStyle w:val="StyleUnderline"/>
        </w:rPr>
        <w:t>, and to understand the kind of career opportunities available to them – in both the public and private sectors – if they study it</w:t>
      </w:r>
      <w:r w:rsidRPr="005F220D">
        <w:rPr>
          <w:sz w:val="16"/>
          <w:szCs w:val="16"/>
        </w:rPr>
        <w:t xml:space="preserve">. For that reason, many in and out of government say cybersecurity should be a universal concentration option for computer science and information-technology programs at the collegiate level. With expertise in cybersecurity, graduates would find themselves in high demand and thus able to write their own employment ticket. (With many of them facing a mountain of student-loan debt upon graduation, that’s got to provide a measure of reassurance for them – and their parents.) </w:t>
      </w:r>
      <w:r w:rsidRPr="0059274F">
        <w:rPr>
          <w:rStyle w:val="StyleUnderline"/>
        </w:rPr>
        <w:t xml:space="preserve">Indeed, </w:t>
      </w:r>
      <w:r w:rsidRPr="00FA23F5">
        <w:rPr>
          <w:rStyle w:val="Emphasis"/>
          <w:highlight w:val="cyan"/>
        </w:rPr>
        <w:t>there’s a growing consensus</w:t>
      </w:r>
      <w:r w:rsidRPr="0059274F">
        <w:rPr>
          <w:rStyle w:val="StyleUnderline"/>
        </w:rPr>
        <w:t xml:space="preserve"> in business, industry, government and academic circles </w:t>
      </w:r>
      <w:r w:rsidRPr="00FA23F5">
        <w:rPr>
          <w:rStyle w:val="StyleUnderline"/>
          <w:highlight w:val="cyan"/>
        </w:rPr>
        <w:t>that there’s no such thing as “too early” when it comes to exposing</w:t>
      </w:r>
      <w:r w:rsidRPr="0059274F">
        <w:rPr>
          <w:rStyle w:val="StyleUnderline"/>
        </w:rPr>
        <w:t xml:space="preserve"> our </w:t>
      </w:r>
      <w:r w:rsidRPr="00FA23F5">
        <w:rPr>
          <w:rStyle w:val="StyleUnderline"/>
          <w:highlight w:val="cyan"/>
        </w:rPr>
        <w:t>young people to cybersecurity</w:t>
      </w:r>
      <w:r w:rsidRPr="0059274F">
        <w:rPr>
          <w:rStyle w:val="StyleUnderline"/>
        </w:rPr>
        <w:t xml:space="preserve"> and educating them in that field</w:t>
      </w:r>
      <w:r w:rsidRPr="005F220D">
        <w:rPr>
          <w:sz w:val="16"/>
          <w:szCs w:val="16"/>
        </w:rPr>
        <w:t xml:space="preserve">. As cyber hazards continue to increase, we must do everything we can – especially within the high-value target of the federal sector – to ensure that current and future security professionals are equipped to protect systems and people from modern threats. </w:t>
      </w:r>
      <w:r w:rsidRPr="00FA23F5">
        <w:rPr>
          <w:rStyle w:val="StyleUnderline"/>
          <w:highlight w:val="cyan"/>
        </w:rPr>
        <w:t>That starts with</w:t>
      </w:r>
      <w:r w:rsidRPr="0059274F">
        <w:rPr>
          <w:rStyle w:val="StyleUnderline"/>
        </w:rPr>
        <w:t xml:space="preserve"> implementing continuing education in the short term, while also pursuing </w:t>
      </w:r>
      <w:r w:rsidRPr="00FA23F5">
        <w:rPr>
          <w:rStyle w:val="Emphasis"/>
          <w:highlight w:val="cyan"/>
        </w:rPr>
        <w:t>long-term strategy to fertilize the educational pipeline so it produces the high numbers of skilled workers needed to keep us safe.</w:t>
      </w:r>
    </w:p>
    <w:p w:rsidR="00BE4660" w:rsidRPr="005B1107" w:rsidRDefault="00BE4660" w:rsidP="00BE4660">
      <w:pPr>
        <w:pStyle w:val="Heading4"/>
      </w:pPr>
      <w:r>
        <w:t>The risk of a devastating cyberattack is high—early STEM education is key to shoring up US cyberdefenses</w:t>
      </w:r>
    </w:p>
    <w:p w:rsidR="00BE4660" w:rsidRDefault="00BE4660" w:rsidP="00BE4660">
      <w:r>
        <w:rPr>
          <w:b/>
        </w:rPr>
        <w:t>Levy and Plucker 15</w:t>
      </w:r>
    </w:p>
    <w:p w:rsidR="00BE4660" w:rsidRPr="0023665A" w:rsidRDefault="00BE4660" w:rsidP="00BE4660">
      <w:pPr>
        <w:rPr>
          <w:sz w:val="16"/>
          <w:szCs w:val="16"/>
        </w:rPr>
      </w:pPr>
      <w:r w:rsidRPr="0023665A">
        <w:rPr>
          <w:sz w:val="16"/>
          <w:szCs w:val="16"/>
        </w:rPr>
        <w:t>Harold O. Levy (executive director of the Jack Kent Cooke Foundation, offers the largest scholarships in the U.S., comprehensive counseling and other support services to low-income students from 8</w:t>
      </w:r>
      <w:r w:rsidRPr="0023665A">
        <w:rPr>
          <w:sz w:val="16"/>
          <w:szCs w:val="16"/>
          <w:vertAlign w:val="superscript"/>
        </w:rPr>
        <w:t>th</w:t>
      </w:r>
      <w:r w:rsidRPr="0023665A">
        <w:rPr>
          <w:sz w:val="16"/>
          <w:szCs w:val="16"/>
        </w:rPr>
        <w:t xml:space="preserve"> grade to graduate school) and Dr. Jonathan A. Plucker (endowed professor of the Neag School of Education at the University of Connecticut). “Brains, Not Brawn.” U.S. News &amp; World Report. June 5</w:t>
      </w:r>
      <w:r w:rsidRPr="0023665A">
        <w:rPr>
          <w:sz w:val="16"/>
          <w:szCs w:val="16"/>
          <w:vertAlign w:val="superscript"/>
        </w:rPr>
        <w:t>th</w:t>
      </w:r>
      <w:r w:rsidRPr="0023665A">
        <w:rPr>
          <w:sz w:val="16"/>
          <w:szCs w:val="16"/>
        </w:rPr>
        <w:t xml:space="preserve">, 2015. </w:t>
      </w:r>
      <w:hyperlink r:id="rId8" w:history="1">
        <w:r w:rsidRPr="0023665A">
          <w:rPr>
            <w:rStyle w:val="Hyperlink"/>
            <w:sz w:val="16"/>
            <w:szCs w:val="16"/>
          </w:rPr>
          <w:t>https://www.usnews.com/news/the-report/articles/2015/06/05/lack-of-stem-students-is-bad-for-national-security</w:t>
        </w:r>
      </w:hyperlink>
    </w:p>
    <w:p w:rsidR="00BE4660" w:rsidRPr="003B233D" w:rsidRDefault="00BE4660" w:rsidP="00BE4660">
      <w:pPr>
        <w:rPr>
          <w:sz w:val="16"/>
          <w:szCs w:val="16"/>
        </w:rPr>
      </w:pPr>
    </w:p>
    <w:p w:rsidR="00BE4660" w:rsidRDefault="00BE4660" w:rsidP="00BE4660">
      <w:pPr>
        <w:rPr>
          <w:rStyle w:val="StyleUnderline"/>
        </w:rPr>
      </w:pPr>
      <w:r w:rsidRPr="003B233D">
        <w:rPr>
          <w:sz w:val="16"/>
          <w:szCs w:val="16"/>
        </w:rPr>
        <w:t xml:space="preserve">As students make their decisions about which colleges to attend and contemplate their eventual majors and careers, it may come as a surprise that their decisions are fundamental to our national security. </w:t>
      </w:r>
      <w:r w:rsidRPr="00FA23F5">
        <w:rPr>
          <w:rStyle w:val="StyleUnderline"/>
          <w:highlight w:val="cyan"/>
        </w:rPr>
        <w:t>The country's defensive capabilities</w:t>
      </w:r>
      <w:r w:rsidRPr="0023665A">
        <w:rPr>
          <w:rStyle w:val="StyleUnderline"/>
        </w:rPr>
        <w:t xml:space="preserve"> often </w:t>
      </w:r>
      <w:r w:rsidRPr="00FA23F5">
        <w:rPr>
          <w:rStyle w:val="StyleUnderline"/>
          <w:highlight w:val="cyan"/>
        </w:rPr>
        <w:t>depend on brains, not brawn</w:t>
      </w:r>
      <w:r w:rsidRPr="0023665A">
        <w:rPr>
          <w:rStyle w:val="StyleUnderline"/>
        </w:rPr>
        <w:t xml:space="preserve">. Development of </w:t>
      </w:r>
      <w:r w:rsidRPr="00FA23F5">
        <w:rPr>
          <w:rStyle w:val="Emphasis"/>
          <w:highlight w:val="cyan"/>
        </w:rPr>
        <w:t>nuclear weaponry is</w:t>
      </w:r>
      <w:r w:rsidRPr="003B233D">
        <w:rPr>
          <w:rStyle w:val="Emphasis"/>
        </w:rPr>
        <w:t xml:space="preserve"> but </w:t>
      </w:r>
      <w:r w:rsidRPr="00FA23F5">
        <w:rPr>
          <w:rStyle w:val="Emphasis"/>
          <w:highlight w:val="cyan"/>
        </w:rPr>
        <w:t>one example</w:t>
      </w:r>
      <w:r w:rsidRPr="0023665A">
        <w:rPr>
          <w:rStyle w:val="StyleUnderline"/>
        </w:rPr>
        <w:t xml:space="preserve">. And </w:t>
      </w:r>
      <w:r w:rsidRPr="00FA23F5">
        <w:rPr>
          <w:rStyle w:val="StyleUnderline"/>
          <w:highlight w:val="cyan"/>
        </w:rPr>
        <w:t>the biggest</w:t>
      </w:r>
      <w:r w:rsidRPr="0023665A">
        <w:rPr>
          <w:rStyle w:val="StyleUnderline"/>
        </w:rPr>
        <w:t xml:space="preserve"> contemporary </w:t>
      </w:r>
      <w:r w:rsidRPr="00FA23F5">
        <w:rPr>
          <w:rStyle w:val="StyleUnderline"/>
          <w:highlight w:val="cyan"/>
        </w:rPr>
        <w:t>threat</w:t>
      </w:r>
      <w:r w:rsidRPr="0023665A">
        <w:rPr>
          <w:rStyle w:val="StyleUnderline"/>
        </w:rPr>
        <w:t xml:space="preserve"> – one that could surface at any time and on an unfathomable scale – </w:t>
      </w:r>
      <w:r w:rsidRPr="00FA23F5">
        <w:rPr>
          <w:rStyle w:val="StyleUnderline"/>
          <w:highlight w:val="cyan"/>
        </w:rPr>
        <w:t>is</w:t>
      </w:r>
      <w:r w:rsidRPr="0023665A">
        <w:rPr>
          <w:rStyle w:val="StyleUnderline"/>
        </w:rPr>
        <w:t xml:space="preserve"> the likelihood of </w:t>
      </w:r>
      <w:r w:rsidRPr="00FA23F5">
        <w:rPr>
          <w:rStyle w:val="Emphasis"/>
          <w:highlight w:val="cyan"/>
        </w:rPr>
        <w:t>a massive cyberattack</w:t>
      </w:r>
      <w:r w:rsidRPr="0023665A">
        <w:rPr>
          <w:rStyle w:val="StyleUnderline"/>
        </w:rPr>
        <w:t xml:space="preserve">. </w:t>
      </w:r>
      <w:r w:rsidRPr="00FA23F5">
        <w:rPr>
          <w:rStyle w:val="StyleUnderline"/>
          <w:highlight w:val="cyan"/>
        </w:rPr>
        <w:t>Study after study warns that our dependence on advanced tech</w:t>
      </w:r>
      <w:r w:rsidRPr="0023665A">
        <w:rPr>
          <w:rStyle w:val="StyleUnderline"/>
        </w:rPr>
        <w:t xml:space="preserve">nology in almost every aspect of communication, commerce and transportation </w:t>
      </w:r>
      <w:r w:rsidRPr="00FA23F5">
        <w:rPr>
          <w:rStyle w:val="StyleUnderline"/>
          <w:highlight w:val="cyan"/>
        </w:rPr>
        <w:t>makes us highly vulnerable to</w:t>
      </w:r>
      <w:r w:rsidRPr="0023665A">
        <w:rPr>
          <w:rStyle w:val="StyleUnderline"/>
        </w:rPr>
        <w:t xml:space="preserve"> the armies of </w:t>
      </w:r>
      <w:r w:rsidRPr="00FA23F5">
        <w:rPr>
          <w:rStyle w:val="StyleUnderline"/>
          <w:highlight w:val="cyan"/>
        </w:rPr>
        <w:t>hackers in countries that wish us harm.</w:t>
      </w:r>
      <w:r>
        <w:rPr>
          <w:rStyle w:val="StyleUnderline"/>
        </w:rPr>
        <w:t xml:space="preserve"> </w:t>
      </w:r>
      <w:r w:rsidRPr="003B233D">
        <w:rPr>
          <w:sz w:val="16"/>
          <w:szCs w:val="16"/>
        </w:rPr>
        <w:t>Recent mini-attacks make clear the scope of the threat: It ranges from China's compromising our banks, critical pipelines and military to North Korea's recent disruption of Sony Pictures. Nor have we been able to bring the hackers to justice using traditional means. The Department of Justice actually indicted three members of the Chinese military for hacking. There have been recent hints that the hackers who stole data from JP Morgan Chase affecting tens of millions households were about to be extradited.</w:t>
      </w:r>
      <w:r>
        <w:rPr>
          <w:rStyle w:val="StyleUnderline"/>
        </w:rPr>
        <w:t xml:space="preserve"> </w:t>
      </w:r>
      <w:r w:rsidRPr="00FA23F5">
        <w:rPr>
          <w:rStyle w:val="StyleUnderline"/>
          <w:highlight w:val="cyan"/>
        </w:rPr>
        <w:t xml:space="preserve">Yet too few students choose to study engineering, physics, computer science and mathematics, </w:t>
      </w:r>
      <w:r w:rsidRPr="00FA23F5">
        <w:rPr>
          <w:rStyle w:val="Emphasis"/>
          <w:highlight w:val="cyan"/>
        </w:rPr>
        <w:t>all necessary areas to shore up our cyberdefenses.</w:t>
      </w:r>
      <w:r w:rsidRPr="0023665A">
        <w:rPr>
          <w:rStyle w:val="StyleUnderline"/>
        </w:rPr>
        <w:t xml:space="preserve"> </w:t>
      </w:r>
      <w:r w:rsidRPr="003B233D">
        <w:rPr>
          <w:sz w:val="16"/>
          <w:szCs w:val="16"/>
        </w:rPr>
        <w:t>One traditional solution for our shallow talent pool has been to import talent, but this strategy is showing considerable strain. Even when we still use this strategy – for example, by issuing H-1B visas (85,000 this year) or encouraging foreign university students (just shy of 900,000) to stay in the country upon graduation – it does not improve our national security: Government, defense, and aerospace companies can't hire foreign citizens for jobs requiring a domestic security clearance, yet increasing numbers of jobs in these fields require such clearances. It is literally impossible for us to "talent import" our way to a well-defended nation. As long as national security clearance is required for data warriors (and we think it should be), an army of mercenaries can't defend us from a cyberattack.</w:t>
      </w:r>
      <w:r>
        <w:rPr>
          <w:rStyle w:val="StyleUnderline"/>
        </w:rPr>
        <w:t xml:space="preserve"> </w:t>
      </w:r>
      <w:r w:rsidRPr="0023665A">
        <w:rPr>
          <w:rStyle w:val="StyleUnderline"/>
        </w:rPr>
        <w:t xml:space="preserve">The way to start to deepen the American talent pool is to acknowledge that, </w:t>
      </w:r>
      <w:r w:rsidRPr="00FA23F5">
        <w:rPr>
          <w:rStyle w:val="StyleUnderline"/>
          <w:highlight w:val="cyan"/>
        </w:rPr>
        <w:t>for far too long, American education policy has primarily focused on basic proficiency, not academic excellence.</w:t>
      </w:r>
      <w:r w:rsidRPr="0023665A">
        <w:rPr>
          <w:rStyle w:val="StyleUnderline"/>
        </w:rPr>
        <w:t xml:space="preserve"> </w:t>
      </w:r>
      <w:r w:rsidRPr="003B233D">
        <w:rPr>
          <w:sz w:val="16"/>
          <w:szCs w:val="16"/>
        </w:rPr>
        <w:t xml:space="preserve">The U.S. produces advanced students at a much lower rate than other developed countries, according to international assessments. The graduate programs in engineering and the hard sciences in our elite colleges are dominated by foreign students; government subsidies for these departments, properly understood, should be classified as a form of foreign aid. If it's true that "bright students can take care of themselves," then our bright students are doing a particularly poor job of it. </w:t>
      </w:r>
      <w:r w:rsidRPr="0023665A">
        <w:rPr>
          <w:rStyle w:val="StyleUnderline"/>
        </w:rPr>
        <w:t xml:space="preserve">Meanwhile, </w:t>
      </w:r>
      <w:r w:rsidRPr="00FA23F5">
        <w:rPr>
          <w:rStyle w:val="StyleUnderline"/>
          <w:highlight w:val="cyan"/>
        </w:rPr>
        <w:t>we are overlooking a major source of home-grown talent.</w:t>
      </w:r>
      <w:r w:rsidRPr="0023665A">
        <w:rPr>
          <w:rStyle w:val="StyleUnderline"/>
        </w:rPr>
        <w:t xml:space="preserve"> Thousands of innovative minds are sitting on the sidelines; </w:t>
      </w:r>
      <w:r w:rsidRPr="00FA23F5">
        <w:rPr>
          <w:rStyle w:val="Emphasis"/>
          <w:highlight w:val="cyan"/>
        </w:rPr>
        <w:t>they are the nation's high-ability, low-income children</w:t>
      </w:r>
      <w:r w:rsidRPr="0023665A">
        <w:rPr>
          <w:rStyle w:val="StyleUnderline"/>
        </w:rPr>
        <w:t xml:space="preserve">. </w:t>
      </w:r>
      <w:r w:rsidRPr="003B233D">
        <w:rPr>
          <w:sz w:val="16"/>
          <w:szCs w:val="16"/>
        </w:rPr>
        <w:t xml:space="preserve">Because we do not provide basic support programs, far too few of them are attending selective universities, earning advanced degrees or acquiring security clearances. </w:t>
      </w:r>
      <w:r w:rsidRPr="00FA23F5">
        <w:rPr>
          <w:rStyle w:val="StyleUnderline"/>
          <w:highlight w:val="cyan"/>
        </w:rPr>
        <w:t>There is a measurable difference among lower-income versus higher-income students</w:t>
      </w:r>
      <w:r w:rsidRPr="0023665A">
        <w:rPr>
          <w:rStyle w:val="StyleUnderline"/>
        </w:rPr>
        <w:t xml:space="preserve"> who reach advanced levels of academic performance – </w:t>
      </w:r>
      <w:r w:rsidRPr="00FA23F5">
        <w:rPr>
          <w:rStyle w:val="Emphasis"/>
          <w:highlight w:val="cyan"/>
        </w:rPr>
        <w:t>an "excellence gap."</w:t>
      </w:r>
      <w:r w:rsidRPr="0023665A">
        <w:rPr>
          <w:rStyle w:val="StyleUnderline"/>
        </w:rPr>
        <w:t xml:space="preserve"> </w:t>
      </w:r>
      <w:r w:rsidRPr="003B233D">
        <w:rPr>
          <w:sz w:val="16"/>
          <w:szCs w:val="16"/>
        </w:rPr>
        <w:t>For example, 2 percent of low-income students scored at the highest level on a recent national math test in fourth grade, compared with 13 percent of higher-income students. High-ability, low-income students have difficulty pulling themselves up by their bootstraps, and often they backslide as they plod – largely ignored – through our schools.</w:t>
      </w:r>
      <w:r w:rsidRPr="0023665A">
        <w:rPr>
          <w:rStyle w:val="StyleUnderline"/>
        </w:rPr>
        <w:t xml:space="preserve"> </w:t>
      </w:r>
      <w:r w:rsidRPr="00FA23F5">
        <w:rPr>
          <w:rStyle w:val="StyleUnderline"/>
          <w:highlight w:val="cyan"/>
        </w:rPr>
        <w:t>If they aren't given the support they need, we've lost them for good. The lost potential is staggering.</w:t>
      </w:r>
      <w:r w:rsidRPr="003B233D">
        <w:rPr>
          <w:rStyle w:val="StyleUnderline"/>
        </w:rPr>
        <w:t xml:space="preserve"> Even</w:t>
      </w:r>
      <w:r w:rsidRPr="0023665A">
        <w:rPr>
          <w:rStyle w:val="StyleUnderline"/>
        </w:rPr>
        <w:t xml:space="preserve"> small improvements in the excellence gap will yield many more </w:t>
      </w:r>
      <w:r w:rsidRPr="00FA23F5">
        <w:rPr>
          <w:rStyle w:val="StyleUnderline"/>
          <w:highlight w:val="cyan"/>
        </w:rPr>
        <w:t>high-performing students</w:t>
      </w:r>
      <w:r w:rsidRPr="0023665A">
        <w:rPr>
          <w:rStyle w:val="StyleUnderline"/>
        </w:rPr>
        <w:t xml:space="preserve"> who can </w:t>
      </w:r>
      <w:r w:rsidRPr="00FA23F5">
        <w:rPr>
          <w:rStyle w:val="StyleUnderline"/>
          <w:highlight w:val="cyan"/>
        </w:rPr>
        <w:t>form the next generation of innovators</w:t>
      </w:r>
      <w:r w:rsidRPr="0023665A">
        <w:rPr>
          <w:rStyle w:val="StyleUnderline"/>
        </w:rPr>
        <w:t xml:space="preserve">, leaders </w:t>
      </w:r>
      <w:r w:rsidRPr="00FA23F5">
        <w:rPr>
          <w:rStyle w:val="Emphasis"/>
          <w:highlight w:val="cyan"/>
        </w:rPr>
        <w:t>and home-grown cybersecurity scientists.</w:t>
      </w:r>
      <w:r w:rsidRPr="0023665A">
        <w:rPr>
          <w:rStyle w:val="StyleUnderline"/>
        </w:rPr>
        <w:t xml:space="preserve"> </w:t>
      </w:r>
      <w:r w:rsidRPr="003B233D">
        <w:rPr>
          <w:sz w:val="16"/>
          <w:szCs w:val="16"/>
        </w:rPr>
        <w:t>Closing the excellence gap in math by just half would mean an additional 85,000 high-performing students entering high school each year.</w:t>
      </w:r>
      <w:r w:rsidRPr="0023665A">
        <w:rPr>
          <w:rStyle w:val="StyleUnderline"/>
        </w:rPr>
        <w:t xml:space="preserve"> Put another way, </w:t>
      </w:r>
      <w:r w:rsidRPr="00FA23F5">
        <w:rPr>
          <w:rStyle w:val="StyleUnderline"/>
          <w:highlight w:val="cyan"/>
        </w:rPr>
        <w:t>over 1 million students in grades K-12 today could be moved from proficiency to excellence</w:t>
      </w:r>
      <w:r w:rsidRPr="0023665A">
        <w:rPr>
          <w:rStyle w:val="StyleUnderline"/>
        </w:rPr>
        <w:t xml:space="preserve">, flooding our society and economy with world-class thinkers, </w:t>
      </w:r>
      <w:r w:rsidRPr="00FA23F5">
        <w:rPr>
          <w:rStyle w:val="Emphasis"/>
          <w:highlight w:val="cyan"/>
        </w:rPr>
        <w:t>some of whom could help improve our cybersecurity.</w:t>
      </w:r>
      <w:r>
        <w:rPr>
          <w:rStyle w:val="StyleUnderline"/>
        </w:rPr>
        <w:t xml:space="preserve"> </w:t>
      </w:r>
      <w:r w:rsidRPr="003B233D">
        <w:rPr>
          <w:sz w:val="16"/>
          <w:szCs w:val="16"/>
        </w:rPr>
        <w:t xml:space="preserve">There are many strategies that could help turn the tide easily and cost-effectively, such as requiring local schools to identify high-ability students and their income levels early on and track them throughout their education. These and other policy levers – including several in the Elementary and Secondary Education Act reauthorization bill that was recently and unanimously passed by the Senate education committee – can help eradicate the excellence gap. During the height of the Cold War, when Americans worried that the Soviet Union was pulling ahead in advanced technology, we created NASA and invested heavily in educational excellence through the National Defense Education Act and National Defense Student Loan program. Those programs helped ensure the nation's security for decades. </w:t>
      </w:r>
      <w:r w:rsidRPr="0023665A">
        <w:rPr>
          <w:rStyle w:val="StyleUnderline"/>
        </w:rPr>
        <w:t>We need to respond to current and future cyberthreats with that same sense of urgency and with the same basic approach: Excellence in education matters.</w:t>
      </w:r>
    </w:p>
    <w:p w:rsidR="00BE4660" w:rsidRPr="00AB1CC6" w:rsidRDefault="00BE4660" w:rsidP="00BE4660">
      <w:pPr>
        <w:pStyle w:val="Heading4"/>
      </w:pPr>
      <w:r>
        <w:t xml:space="preserve">Cyberattacks are an </w:t>
      </w:r>
      <w:r>
        <w:rPr>
          <w:u w:val="single"/>
        </w:rPr>
        <w:t>existential threat</w:t>
      </w:r>
    </w:p>
    <w:p w:rsidR="00BE4660" w:rsidRDefault="00BE4660" w:rsidP="00BE4660">
      <w:r>
        <w:rPr>
          <w:b/>
        </w:rPr>
        <w:t>Schlosser 16</w:t>
      </w:r>
    </w:p>
    <w:p w:rsidR="00BE4660" w:rsidRPr="006E74F5" w:rsidRDefault="00BE4660" w:rsidP="00BE4660">
      <w:pPr>
        <w:rPr>
          <w:sz w:val="16"/>
          <w:szCs w:val="16"/>
        </w:rPr>
      </w:pPr>
      <w:r w:rsidRPr="006E74F5">
        <w:rPr>
          <w:sz w:val="16"/>
          <w:szCs w:val="16"/>
        </w:rPr>
        <w:t>Eric Schlosser (investigative journalist, has a graduate degree in British Imperial History from Oxford). “World War Three, By Mistake.” The New Yorker. December 23</w:t>
      </w:r>
      <w:r w:rsidRPr="006E74F5">
        <w:rPr>
          <w:sz w:val="16"/>
          <w:szCs w:val="16"/>
          <w:vertAlign w:val="superscript"/>
        </w:rPr>
        <w:t>rd</w:t>
      </w:r>
      <w:r w:rsidRPr="006E74F5">
        <w:rPr>
          <w:sz w:val="16"/>
          <w:szCs w:val="16"/>
        </w:rPr>
        <w:t>, 2016. http://www.newyorker.com/news/news-desk/world-war-three-by-mistake</w:t>
      </w:r>
    </w:p>
    <w:p w:rsidR="00BE4660" w:rsidRPr="006E74F5" w:rsidRDefault="00BE4660" w:rsidP="00BE4660"/>
    <w:p w:rsidR="00BE4660" w:rsidRPr="005B1107" w:rsidRDefault="00BE4660" w:rsidP="00BE4660">
      <w:pPr>
        <w:rPr>
          <w:b/>
          <w:iCs/>
          <w:u w:val="single"/>
          <w:bdr w:val="single" w:sz="24" w:space="0" w:color="auto"/>
        </w:rPr>
      </w:pPr>
      <w:r w:rsidRPr="006E74F5">
        <w:rPr>
          <w:rStyle w:val="StyleUnderline"/>
        </w:rPr>
        <w:t xml:space="preserve">At about one-thirty in the morning, on October 23, 2010, </w:t>
      </w:r>
      <w:r w:rsidRPr="00FA23F5">
        <w:rPr>
          <w:rStyle w:val="StyleUnderline"/>
          <w:highlight w:val="cyan"/>
        </w:rPr>
        <w:t>fifty Minuteman III missiles</w:t>
      </w:r>
      <w:r w:rsidRPr="006E74F5">
        <w:rPr>
          <w:rStyle w:val="StyleUnderline"/>
        </w:rPr>
        <w:t xml:space="preserve"> deployed at F.E. Warren Air Force Base, in Wyoming, suddenly </w:t>
      </w:r>
      <w:r w:rsidRPr="00FA23F5">
        <w:rPr>
          <w:rStyle w:val="StyleUnderline"/>
          <w:highlight w:val="cyan"/>
        </w:rPr>
        <w:t>went offline.</w:t>
      </w:r>
      <w:r w:rsidRPr="006E74F5">
        <w:rPr>
          <w:rStyle w:val="StyleUnderline"/>
        </w:rPr>
        <w:t xml:space="preserve"> </w:t>
      </w:r>
      <w:r w:rsidRPr="006E74F5">
        <w:rPr>
          <w:sz w:val="16"/>
          <w:szCs w:val="16"/>
        </w:rPr>
        <w:t xml:space="preserve">Launch officers could no longer communicate with their missiles. The letters “LFDN” appeared on their computer screens: Launch Facility Down. Every so often, an underground control center would lose contact with missiles, briefly. It wasn’t a big deal. But having an entire squadron go down at once—and remain offline—was a highly unusual event. For almost an hour, officers tried to regain communication with the missiles. When it was reëstablished, remotely, by computer—the control centers are miles away from the missiles—closed-circuit-television images from the silos showed that the fifty missiles were still down there. As a precaution, Air Force security officers were dispatched to all the silos in the early-morning hours. The Air Force denied that someone had hacked into the computer network and disabled the missiles. A subsequent investigation found that a circuit card, improperly installed in a weapon-systems processor, had been dislodged by routine vibration and heat. The misalignment of the circuit card sent messages to the missiles in the wrong timing sequence. The Minuteman III’s complicated launch procedures were designed to allow the missiles to be fired even if some command centers were destroyed, and to prevent rogue officers from firing them without proper authorization. As a result, the fifty missiles in each squadron are connected by coaxial cable to ten control centers, assuring redundancy and enabling one center to veto another’s launch decision. Throughout the day, at designated times, each control center sends a signal to the missiles, checks their status, and receives a reply. </w:t>
      </w:r>
      <w:r w:rsidRPr="006E74F5">
        <w:rPr>
          <w:rStyle w:val="StyleUnderline"/>
        </w:rPr>
        <w:t xml:space="preserve">By disrupting the time sequence, </w:t>
      </w:r>
      <w:r w:rsidRPr="00FA23F5">
        <w:rPr>
          <w:rStyle w:val="StyleUnderline"/>
          <w:highlight w:val="cyan"/>
        </w:rPr>
        <w:t>the misaligned circuit board</w:t>
      </w:r>
      <w:r w:rsidRPr="006E74F5">
        <w:rPr>
          <w:rStyle w:val="StyleUnderline"/>
        </w:rPr>
        <w:t xml:space="preserve"> created a cacophony of signals and </w:t>
      </w:r>
      <w:r w:rsidRPr="00FA23F5">
        <w:rPr>
          <w:rStyle w:val="StyleUnderline"/>
          <w:highlight w:val="cyan"/>
        </w:rPr>
        <w:t>blocked all communication</w:t>
      </w:r>
      <w:r w:rsidRPr="006E74F5">
        <w:rPr>
          <w:rStyle w:val="StyleUnderline"/>
        </w:rPr>
        <w:t xml:space="preserve"> with the missiles. </w:t>
      </w:r>
      <w:r w:rsidRPr="00FA23F5">
        <w:rPr>
          <w:rStyle w:val="Emphasis"/>
          <w:highlight w:val="cyan"/>
        </w:rPr>
        <w:t>The system jammed itself.</w:t>
      </w:r>
      <w:r w:rsidRPr="006E74F5">
        <w:rPr>
          <w:rStyle w:val="StyleUnderline"/>
        </w:rPr>
        <w:t xml:space="preserve"> </w:t>
      </w:r>
      <w:r w:rsidRPr="00FA23F5">
        <w:rPr>
          <w:rStyle w:val="StyleUnderline"/>
          <w:highlight w:val="cyan"/>
        </w:rPr>
        <w:t>Although the Air Force</w:t>
      </w:r>
      <w:r w:rsidRPr="006E74F5">
        <w:rPr>
          <w:rStyle w:val="StyleUnderline"/>
        </w:rPr>
        <w:t xml:space="preserve"> publicly </w:t>
      </w:r>
      <w:r w:rsidRPr="00FA23F5">
        <w:rPr>
          <w:rStyle w:val="StyleUnderline"/>
          <w:highlight w:val="cyan"/>
        </w:rPr>
        <w:t>dismissed the threat of a cyberattack</w:t>
      </w:r>
      <w:r w:rsidRPr="006E74F5">
        <w:rPr>
          <w:rStyle w:val="StyleUnderline"/>
        </w:rPr>
        <w:t xml:space="preserve"> on the nuclear command-and-control system, </w:t>
      </w:r>
      <w:r w:rsidRPr="00FA23F5">
        <w:rPr>
          <w:rStyle w:val="StyleUnderline"/>
          <w:highlight w:val="cyan"/>
        </w:rPr>
        <w:t>the incident raised alarm</w:t>
      </w:r>
      <w:r w:rsidRPr="006E74F5">
        <w:rPr>
          <w:rStyle w:val="StyleUnderline"/>
        </w:rPr>
        <w:t xml:space="preserve"> within the Pentagon about the system’s vulnerability. </w:t>
      </w:r>
      <w:r w:rsidRPr="00FA23F5">
        <w:rPr>
          <w:rStyle w:val="Emphasis"/>
          <w:highlight w:val="cyan"/>
        </w:rPr>
        <w:t>A malfunction that occurred by accident might also be caused deliberately</w:t>
      </w:r>
      <w:r w:rsidRPr="006E74F5">
        <w:rPr>
          <w:sz w:val="16"/>
          <w:szCs w:val="16"/>
        </w:rPr>
        <w:t>. Those concerns were reinforced by a Defense Science Board report in January, 2013. It found that the Pentagon’s computer networks had been “built on inherently insecure architectures that are composed of, and increasingly using, foreign parts.” Red teams employed by the board were able to disrupt Pentagon systems with “relative ease,” using tools available on the Internet. “The complexity of modern software and hardware makes it difficult, if not impossible, to develop components without flaws or to detect malicious insertions,” the report concluded. In a recent paper for the Royal United Services Institute for Defence and Security Studies, Andrew Futter, an associate professor at the University of Leicester, suggested that</w:t>
      </w:r>
      <w:r w:rsidRPr="006E74F5">
        <w:rPr>
          <w:rStyle w:val="StyleUnderline"/>
        </w:rPr>
        <w:t xml:space="preserve"> a </w:t>
      </w:r>
      <w:r w:rsidRPr="00FA23F5">
        <w:rPr>
          <w:rStyle w:val="Emphasis"/>
          <w:highlight w:val="cyan"/>
        </w:rPr>
        <w:t>nuclear command-and-control</w:t>
      </w:r>
      <w:r w:rsidRPr="006E74F5">
        <w:rPr>
          <w:rStyle w:val="StyleUnderline"/>
        </w:rPr>
        <w:t xml:space="preserve"> system </w:t>
      </w:r>
      <w:r w:rsidRPr="00FA23F5">
        <w:rPr>
          <w:rStyle w:val="StyleUnderline"/>
          <w:highlight w:val="cyan"/>
        </w:rPr>
        <w:t>might be hacked to</w:t>
      </w:r>
      <w:r w:rsidRPr="006E74F5">
        <w:rPr>
          <w:rStyle w:val="StyleUnderline"/>
        </w:rPr>
        <w:t xml:space="preserve"> gather intelligence about the system, to </w:t>
      </w:r>
      <w:r w:rsidRPr="00FA23F5">
        <w:rPr>
          <w:rStyle w:val="StyleUnderline"/>
          <w:highlight w:val="cyan"/>
        </w:rPr>
        <w:t>shut down the system,</w:t>
      </w:r>
      <w:r w:rsidRPr="006E74F5">
        <w:rPr>
          <w:rStyle w:val="StyleUnderline"/>
        </w:rPr>
        <w:t xml:space="preserve"> to </w:t>
      </w:r>
      <w:r w:rsidRPr="00FA23F5">
        <w:rPr>
          <w:rStyle w:val="StyleUnderline"/>
          <w:highlight w:val="cyan"/>
        </w:rPr>
        <w:t xml:space="preserve">spoof it, mislead it, or </w:t>
      </w:r>
      <w:r w:rsidRPr="00FA23F5">
        <w:rPr>
          <w:rStyle w:val="Emphasis"/>
          <w:highlight w:val="cyan"/>
        </w:rPr>
        <w:t>cause it to take some sort of action—like launching a missile.</w:t>
      </w:r>
      <w:r w:rsidRPr="006E74F5">
        <w:rPr>
          <w:rStyle w:val="StyleUnderline"/>
        </w:rPr>
        <w:t xml:space="preserve"> </w:t>
      </w:r>
      <w:r w:rsidRPr="006E74F5">
        <w:rPr>
          <w:sz w:val="16"/>
          <w:szCs w:val="16"/>
        </w:rPr>
        <w:t>And, he wrote, there are a variety of ways it might be done. During the Cold War, as part of an espionage effort known as Project gunman, Soviet agents managed to tamper with the comb-support bars in sixteen I.B.M. Selectric typewriters at the U.S. Embassy in Moscow and the U.S. Mission in Leningrad. Between 1976 and 1984, every keystroke from those typewriters was transmitted by radio to nearby Soviet listening posts. The tampering was so ingenious that it took twenty-five engineers at the National Security Agency (N.S.A.), working six days a week for several months, with X-ray equipment, to figure out how it was done. Today’s integrated circuits contain billions of transistors. As the Defense Science Board notes in its report, a “subversive” chip “could destroy the processor and disable the system by simply shunting power to ground, change the processor output to incorrect results for specified inputs, or allow information leakage to the attackers.” A subversive chip would look identical to a normal one. The cybersecurity of the Minuteman III, aging and yet still on alert, is also questionable. About five thousand miles of underground cable link the control centers to the missiles, as part of the Hardened Intersite Cable System. The cable mainly traverses privately owned land. “One of the difficult parts about fixing missile cable is . . . that the wires are no longer in production,” a newsletter at Minot Air Force Base explained a few years ago. The wires are copper, like old-fashioned telephone lines, surrounded by pressurized air, so that attempts to tamper with the cable can be detected. But in the early nineteen-seventies, during Operation Ivy Bells, the United States attached recording devices to similar underwater cable used by the Soviet Navy, tapping into it without piercing it. The mission was accomplished using divers and a submarine, at a depth of four hundred feet, in the Sea of Okhotsk. Digging up part of the Hardened Intersite Cable System in the middle of the night, three to eight feet under a farmer’s back yard in Wyoming, would be less challenging. (The Air Force declined to comment on the specific vulnerabilities of the Minuteman III.) Even if the hardware were pristine, malware could be inserted into the system. During Operation Orchard, in September, 2007, Israel may have hacked into Syria’s early-warning system—either shutting it down completely or spoofing it into displaying clear skies—as Israeli fighters entered Syrian airspace, bombed a nuclear reactor, and flew home undetected. In 2012, the Stuxnet computer worm infiltrated computers running Microsoft Windows at nuclear sites in Iran, collected information about the industrial process there, and then issued instructions that destroyed hundreds of centrifuges enriching uranium. A similar worm could surreptitiously enter a nuclear command-and-control system, lie dormant for years, and then create havoc.</w:t>
      </w:r>
      <w:r w:rsidRPr="006E74F5">
        <w:rPr>
          <w:rStyle w:val="StyleUnderline"/>
        </w:rPr>
        <w:t xml:space="preserve"> </w:t>
      </w:r>
      <w:r w:rsidRPr="00FA23F5">
        <w:rPr>
          <w:rStyle w:val="StyleUnderline"/>
          <w:highlight w:val="cyan"/>
        </w:rPr>
        <w:t>Strict precautions have been taken to thwart a cyberattack</w:t>
      </w:r>
      <w:r w:rsidRPr="006E74F5">
        <w:rPr>
          <w:rStyle w:val="StyleUnderline"/>
        </w:rPr>
        <w:t xml:space="preserve"> on the U.S. nuclear command-and-control system</w:t>
      </w:r>
      <w:r w:rsidRPr="006E74F5">
        <w:rPr>
          <w:sz w:val="16"/>
          <w:szCs w:val="16"/>
        </w:rPr>
        <w:t>. Every line of nuclear code has been scrutinized for errors and bugs. The system is “air-gapped,” meaning that its networks are closed: someone can’t just go onto the Internet and tap into a computer at a Minuteman III control center.</w:t>
      </w:r>
      <w:r w:rsidRPr="006E74F5">
        <w:rPr>
          <w:rStyle w:val="StyleUnderline"/>
        </w:rPr>
        <w:t xml:space="preserve"> </w:t>
      </w:r>
      <w:r w:rsidRPr="00FA23F5">
        <w:rPr>
          <w:rStyle w:val="Emphasis"/>
          <w:highlight w:val="cyan"/>
        </w:rPr>
        <w:t>At least, that’s the theory.</w:t>
      </w:r>
      <w:r w:rsidRPr="006E74F5">
        <w:rPr>
          <w:rStyle w:val="StyleUnderline"/>
        </w:rPr>
        <w:t xml:space="preserve"> </w:t>
      </w:r>
      <w:r w:rsidRPr="00FA23F5">
        <w:rPr>
          <w:rStyle w:val="StyleUnderline"/>
          <w:highlight w:val="cyan"/>
        </w:rPr>
        <w:t>Russia, China, and North Korea have sophisticated cyber-warfare programs</w:t>
      </w:r>
      <w:r w:rsidRPr="006E74F5">
        <w:rPr>
          <w:rStyle w:val="StyleUnderline"/>
        </w:rPr>
        <w:t xml:space="preserve"> and techniques</w:t>
      </w:r>
      <w:r w:rsidRPr="006E74F5">
        <w:rPr>
          <w:sz w:val="16"/>
          <w:szCs w:val="16"/>
        </w:rPr>
        <w:t>. General James Cartwright—the former head of the U.S. Strategic Command who recently pleaded guilty to leaking information about Stuxnet—thinks that it’s reasonable to believe the system has already been penetrated. “You’ve either been hacked, and you’re not admitting it, or you’re being hacked and don’t know it,” Cartwright said last year. If communications between Minuteman control centers and their missiles are interrupted, the missiles can still be launched by ultra-high-frequency radio signals transmitted by special military aircraft. The ability to launch missiles by radio serves as a backup to the control centers—and also creates an entry point into the network that could be exploited in a cyberattack. The messages sent within the nuclear command-and-control system are highly encrypted. Launch codes are split in two, and no single person is allowed to know both parts. But</w:t>
      </w:r>
      <w:r w:rsidRPr="006E74F5">
        <w:rPr>
          <w:rStyle w:val="StyleUnderline"/>
        </w:rPr>
        <w:t xml:space="preserve"> </w:t>
      </w:r>
      <w:r w:rsidRPr="00FA23F5">
        <w:rPr>
          <w:rStyle w:val="StyleUnderline"/>
          <w:highlight w:val="cyan"/>
        </w:rPr>
        <w:t>the complete code is stored in computers—where it could be obtained or corrupted by an insider.</w:t>
      </w:r>
      <w:r w:rsidRPr="006E74F5">
        <w:rPr>
          <w:rStyle w:val="StyleUnderline"/>
        </w:rPr>
        <w:t xml:space="preserve"> </w:t>
      </w:r>
      <w:r w:rsidRPr="006E74F5">
        <w:rPr>
          <w:sz w:val="16"/>
          <w:szCs w:val="16"/>
        </w:rPr>
        <w:t xml:space="preserve">Some of America’s most secret secrets were recently hacked and stolen by a couple of private contractors working inside the N.S.A., Edward Snowden and Harold T. Martin III, both employees of Booz Allen Hamilton. The N.S.A. is responsible for generating and encrypting the nuclear launch codes. And the security of the nuclear command-and-control system is being assured not only by government officials but also by the employees of private firms, including software engineers who work for Boeing, Amazon, and Microsoft. Lord Des Browne, a former U.K. Minister of Defense, is concerned that even ballistic-missile submarines may be compromised by malware. Browne is now the vice-chairman of the Nuclear Threat Initiative, a nonprofit seeking to reduce the danger posed by weapons of mass destruction, where he heads a task force examining the risk of cyberattacks on nuclear command-and-control systems. Browne thinks that the cyber threat is being cavalierly dismissed by many in power. The Royal Navy’s decision to save money by using Windows for Submarines, a version of Windows XP, as the operating system for its ballistic-missile subs seems especially shortsighted. Windows XP was discontinued six years ago, and Microsoft warned that any computer running it after April, 2014, “should not be considered protected as there will be no security updates.” Each of the U.K. subs has eight missiles carrying a total of forty nuclear weapons. “It is shocking to think that my home computer is probably running a newer version of Windows than the U.K.’s military submarines,” Brown said. In 2013, General C. Robert Kehler, the head of the U.S. Strategic Command, testified before the Senate Armed Services Committee about the risk of cyberattacks on the nuclear command-and-control system. He expressed confidence that the U.S. system was secure. When Senator Bill Nelson asked if somebody could hack into the Russian or Chinese systems and launch a ballistic missile carrying a nuclear warhead, Kehler replied, “Senator, I don’t know . . . I do not know.” After the debacle of the Cuban Missile Crisis, the Soviet Union became much more reluctant to provoke a nuclear confrontation with the United States. Its politburo was a committee of conservative old men. Russia’s leadership is quite different today. The current mix of nationalism, xenophobia, and vehement anti-Americanism in Moscow is a far cry from the more staid and secular ideology guiding the Soviet Union in the nineteen-eighties. </w:t>
      </w:r>
      <w:r w:rsidRPr="006E74F5">
        <w:rPr>
          <w:rStyle w:val="StyleUnderline"/>
        </w:rPr>
        <w:t xml:space="preserve">During the past few years, </w:t>
      </w:r>
      <w:r w:rsidRPr="00FA23F5">
        <w:rPr>
          <w:rStyle w:val="StyleUnderline"/>
          <w:highlight w:val="cyan"/>
        </w:rPr>
        <w:t>threats about the use of nuclear weapons have become commonplace in Moscow</w:t>
      </w:r>
      <w:r w:rsidRPr="006E74F5">
        <w:rPr>
          <w:sz w:val="16"/>
          <w:szCs w:val="16"/>
        </w:rPr>
        <w:t>. Dmitry Kiselyov, a popular newscaster and the Kremlin’s leading propagandist, reminded viewers in 2014 that Russia is “the only country in the world capable of turning the U.S.A. into radioactive dust.” The Kremlin has acknowledged the development of a nuclear torpedo that can travel more than six thousand miles underwater before devastating a coastal city. It has also boasted about a fearsome new missile design. Nicknamed “Satan 2” and deployed with up to sixteen nuclear warheads, the missile will be “capable of wiping out parts of the earth the size of Texas or France,” an official news agency claimed. The</w:t>
      </w:r>
      <w:r w:rsidRPr="006E74F5">
        <w:rPr>
          <w:rStyle w:val="StyleUnderline"/>
        </w:rPr>
        <w:t xml:space="preserve"> </w:t>
      </w:r>
      <w:r w:rsidRPr="00FA23F5">
        <w:rPr>
          <w:rStyle w:val="StyleUnderline"/>
          <w:highlight w:val="cyan"/>
        </w:rPr>
        <w:t>bellicose pronouncements in Moscow suggest that Russia is becoming a superpower</w:t>
      </w:r>
      <w:r w:rsidRPr="006E74F5">
        <w:rPr>
          <w:rStyle w:val="StyleUnderline"/>
        </w:rPr>
        <w:t xml:space="preserve"> again, </w:t>
      </w:r>
      <w:r w:rsidRPr="00FA23F5">
        <w:rPr>
          <w:rStyle w:val="StyleUnderline"/>
          <w:highlight w:val="cyan"/>
        </w:rPr>
        <w:t>modernizing its nuclear arsenal and seeking supremacy over the U</w:t>
      </w:r>
      <w:r w:rsidRPr="006E74F5">
        <w:rPr>
          <w:rStyle w:val="StyleUnderline"/>
        </w:rPr>
        <w:t xml:space="preserve">nited </w:t>
      </w:r>
      <w:r w:rsidRPr="00FA23F5">
        <w:rPr>
          <w:rStyle w:val="StyleUnderline"/>
          <w:highlight w:val="cyan"/>
        </w:rPr>
        <w:t>S</w:t>
      </w:r>
      <w:r w:rsidRPr="006E74F5">
        <w:rPr>
          <w:rStyle w:val="StyleUnderline"/>
        </w:rPr>
        <w:t>tates</w:t>
      </w:r>
      <w:r w:rsidRPr="00AB1CC6">
        <w:rPr>
          <w:sz w:val="16"/>
          <w:szCs w:val="16"/>
        </w:rPr>
        <w:t>. In fact, Russia’s arsenal is more inferior today and more vulnerable to a surprise attack than it was forty years ago. The Kremlin’s recent propaganda brings to mind some of Nikita Khrushchev’s claims from 1959: “Now we have such a stock of missiles, such an amount of atomic and hydrogen warheads, that if they attack us we could raze our potential enemies off the face of the earth.” The Soviet Union did not have a single intercontinental ballistic missile when Khrushchev made those remarks. At the moment, Russia has newer land-based missiles than the United States does, but it also has about a hundred fewer. During the Cold War, Russia possessed hundreds of mobile missiles that were hard to spot from satellites; today, it has only a hundred and fifty, which are rarely moved from their bases and more readily detected by satellite. Russia’s ten ballistic-missile submarines now spend most of their time in port, where they are sitting ducks. An American surprise attack on Russian nuclear forces may have the best chance of success since the days of the Kennedy Administration. During the Cold War, as many as five warheads were targeted at each enemy missile to assure its destruction. In an age of cyber warfare, those missiles could be immobilized with just a few keystrokes. The United States Cyber Command—which reports to the U.S. Strategic Command—has been assigned the mission of using “cyber operations to disrupt an adversary’s command and control networks, military-related critical infrastructure, and weapons capabilities.” Russia’s greatest strategic vulnerability is the lack of a sophisticated and effective early-warning system. The Soviet Union had almost a dozen satellites in orbit that could detect a large-scale American attack. The system began to deteriorate in 1996, when an early-warning satellite had to be retired. Others soon fell out of orbit, and Russia’s last functional early-warning satellite went out of service two years ago. Until a new network of satellites can be placed in orbit, the country must depend on ground-based radar units. Unlike the United States, Russia no longer has two separate means of validating an attack warning. At best, the radar units can spot warheads only minutes before they land. Pavel Podvig, a senior fellow at the U.N. Institute for Disarmament Research, believes that Russia does not have a launch-on-warning policy—because its early-warning system is so limited. According to Jeffrey Lewis, a nuclear-policy expert at the Middlebury Institute of International Studies, the deficiencies in Russia’s command-and-control system feed the country’s long-standing fears of encirclement by enemies ready to strike. During the twentieth century, Russia was attacked with little warning by both Germany and Japan. “I think the Russian leadership is terrified of a decapitation strike,” Lewis told me recently. “Perhaps some of that is paranoia, but, on the other hand, the United States opened Operation Iraqi Freedom, in 2003, by striking Dora Farm—a failed decapitation strike against Saddam Hussein.” Russia’s fierce opposition to an American missile-defense system in Europe is driven by fear of the role it could play in a surprise attack. During a crisis, Russia’s inability to launch on warning could raise the pressure on a Russian leader to launch without any warning. The logic of a first strike still prevails. As John Steinbruner, a renowned nuclear theorist, explained more than thirty years ago, shooting first “offers some small chance that complete decapitation will occur and no retaliation will follow. . . . [It] is probably the only imaginable route to decisive victory in nuclear war.” Vladimir Putin now wields more power over Russia’s nuclear forces than any leader since Khrushchev. Putin has displayed great boldness and a willingness to take risks in foreign affairs. A surprise attack on the United States, given its nuclear superiority and largely invulnerable ballistic-missile submarines, would probably be suicidal. And yet the alternative might appear worse. Putin has described an important lesson he learned as a young man in Leningrad: “When a fight is inevitable, you have to hit first.” For the past nine years, I’ve been immersed in the minutiae of nuclear command and control, trying to understand the actual level of risk. Of all the people whom I’ve met in the nuclear realm, Sidney Drell was one of the most brilliant and impressive. Drell died this week, at the age of ninety. A theoretical physicist with expertise in quantum field theory and quantum chromodynamics, he was for many years the deputy director of the Stanford Linear Accelerator and received the National Medal of Science from Obama, in 2013. Drell was one of the founding members of jason—a group of civilian scientists that advises the government on important technological matters—and for fifty-six years possessed a Q clearance, granting him access to the highest level of classified information. Drell participated in top-secret discussions about nuclear strategy for decades, headed a panel that investigated nuclear-weapon safety for the U.S. Congress in 1990, and worked on technical issues for jason until the end of his life. A few months ago, when I asked for his opinion about launch-on-warning, Drell said, “It’s insane, the worst thing I can think of. You can’t have a worse idea.” Drell was an undergraduate at Princeton University when Hiroshima and Nagasaki were destroyed. Given all the close calls and mistakes in the seventy-one years since then, he considered it a miracle that no other cities have been destroyed by a nuclear weapon—“it is so far beyond my normal optimism.” The prospect of a new cold war—and the return of military strategies that advocate using nuclear weapons on the battlefield—deeply unnerved him.</w:t>
      </w:r>
      <w:r w:rsidRPr="00AB1CC6">
        <w:rPr>
          <w:rStyle w:val="StyleUnderline"/>
        </w:rPr>
        <w:t xml:space="preserve"> </w:t>
      </w:r>
      <w:r w:rsidRPr="00FA23F5">
        <w:rPr>
          <w:rStyle w:val="StyleUnderline"/>
          <w:highlight w:val="cyan"/>
        </w:rPr>
        <w:t xml:space="preserve">Once the first nuclear weapon detonates, </w:t>
      </w:r>
      <w:r w:rsidRPr="00FA23F5">
        <w:rPr>
          <w:rStyle w:val="Emphasis"/>
          <w:highlight w:val="cyan"/>
        </w:rPr>
        <w:t>nothing might prevent the conflict from spiralling out of control.</w:t>
      </w:r>
      <w:r w:rsidRPr="00AB1CC6">
        <w:rPr>
          <w:rStyle w:val="StyleUnderline"/>
        </w:rPr>
        <w:t xml:space="preserve"> </w:t>
      </w:r>
      <w:r w:rsidRPr="00AB1CC6">
        <w:rPr>
          <w:sz w:val="16"/>
          <w:szCs w:val="16"/>
        </w:rPr>
        <w:t>“We have no experience in stopping a nuclear war,” he said. During the recent Presidential campaign, the emotional stability of the Commander-in-Chief became an issue, with some arguing that a calm disposition might mean the difference between peace on Earth and a nuclear apocalypse. The President of the United States has the sole power to order the use of nuclear weapons, without any legal obligation to consult members of Congress or the Joint Chiefs of Staff. Ideally, the President would never be short-tempered, impulsive, or clinically depressed. But the mood of the Commander-in-Chief may be irrelevant in a nuclear crisis, given the current technological constraints. Can any human being reliably make the correct decision, within six minutes, with hundreds of millions of lives at stake? Donald Trump and Vladimir Putin confront a stark choice: begin another nuclear-arms race or reduce the threat of nuclear war. Trump now has a unique opportunity to pursue the latter, despite the bluster and posturing on both sides. His admiration for Putin, regardless of its merits, could provide the basis for meaningful discussions about how to minimize nuclear risks. Last year, General James Mattis, the former Marine chosen by Trump to serve as Secretary of Defense, called for a fundamental reappraisal of American nuclear strategy and questioned the need for land-based missiles. During Senate testimony, Mattis suggested that getting rid of such missiles would “reduce the false-alarm danger.” Contrary to expectations, Republican Presidents have proved much more successful than their Democratic counterparts at nuclear disarmament. President George H. W. Bush cut the size of the American arsenal in half, as did his son, President George W. Bush. And President Ronald Reagan came close to negotiating a treaty with the Soviet Union that would have completely abolished nuclear weapons. Every technology embodies the values of the age in which it was created. When the atomic bomb was being developed in the mid-nineteen-forties, the destruction of cities and the deliberate targeting of civilians was just another military tactic. It was championed as a means to victory. The Geneva Conventions later classified those practices as war crimes—and yet nuclear weapons have no other real use. They threaten and endanger noncombatants for the sake of deterrence. Conventional weapons can now be employed to destroy every kind of military target, and twenty-first-century warfare puts an emphasis on precision strikes, cyberweapons, and minimizing civilian casualties. As a technology, nuclear weapons have become obsolete.</w:t>
      </w:r>
      <w:r w:rsidRPr="006E74F5">
        <w:rPr>
          <w:rStyle w:val="StyleUnderline"/>
        </w:rPr>
        <w:t xml:space="preserve"> </w:t>
      </w:r>
      <w:r w:rsidRPr="00FA23F5">
        <w:rPr>
          <w:rStyle w:val="StyleUnderline"/>
          <w:highlight w:val="cyan"/>
        </w:rPr>
        <w:t>What worries me most isn’t the possibility of a cyberattack</w:t>
      </w:r>
      <w:r w:rsidRPr="006E74F5">
        <w:rPr>
          <w:rStyle w:val="StyleUnderline"/>
        </w:rPr>
        <w:t xml:space="preserve">, a technical glitch, </w:t>
      </w:r>
      <w:r w:rsidRPr="00FA23F5">
        <w:rPr>
          <w:rStyle w:val="StyleUnderline"/>
          <w:highlight w:val="cyan"/>
        </w:rPr>
        <w:t>or a misunderstanding starting a nuclear war</w:t>
      </w:r>
      <w:r w:rsidRPr="006E74F5">
        <w:rPr>
          <w:rStyle w:val="StyleUnderline"/>
        </w:rPr>
        <w:t xml:space="preserve"> sometime next week. </w:t>
      </w:r>
      <w:r w:rsidRPr="00FA23F5">
        <w:rPr>
          <w:rStyle w:val="StyleUnderline"/>
          <w:highlight w:val="cyan"/>
        </w:rPr>
        <w:t>My greatest concern is</w:t>
      </w:r>
      <w:r w:rsidRPr="006E74F5">
        <w:rPr>
          <w:rStyle w:val="StyleUnderline"/>
        </w:rPr>
        <w:t xml:space="preserve"> the </w:t>
      </w:r>
      <w:r w:rsidRPr="00FA23F5">
        <w:rPr>
          <w:rStyle w:val="Emphasis"/>
          <w:highlight w:val="cyan"/>
        </w:rPr>
        <w:t>lack of public awareness about this existential threat</w:t>
      </w:r>
      <w:r w:rsidRPr="00AB1CC6">
        <w:rPr>
          <w:sz w:val="16"/>
          <w:szCs w:val="16"/>
        </w:rPr>
        <w:t>, the absence of a vigorous public debate about the nuclear-war plans of Russia and the United States, the silent consent to the roughly fifteen thousand nuclear weapons in the world. These machines have been carefully and ingeniously designed to kill us. Complacency increases the odds that, some day, they will.</w:t>
      </w:r>
      <w:r w:rsidRPr="006E74F5">
        <w:rPr>
          <w:rStyle w:val="StyleUnderline"/>
        </w:rPr>
        <w:t xml:space="preserve"> </w:t>
      </w:r>
      <w:r w:rsidRPr="00FA23F5">
        <w:rPr>
          <w:rStyle w:val="StyleUnderline"/>
          <w:highlight w:val="cyan"/>
        </w:rPr>
        <w:t>The “Titanic Effect” is a term used by software designers to explain how things can quietly go wrong in a complex</w:t>
      </w:r>
      <w:r w:rsidRPr="006E74F5">
        <w:rPr>
          <w:rStyle w:val="StyleUnderline"/>
        </w:rPr>
        <w:t xml:space="preserve"> technological </w:t>
      </w:r>
      <w:r w:rsidRPr="00FA23F5">
        <w:rPr>
          <w:rStyle w:val="StyleUnderline"/>
          <w:highlight w:val="cyan"/>
        </w:rPr>
        <w:t xml:space="preserve">system: the safer you assume the system to be, </w:t>
      </w:r>
      <w:r w:rsidRPr="00FA23F5">
        <w:rPr>
          <w:rStyle w:val="Emphasis"/>
          <w:highlight w:val="cyan"/>
        </w:rPr>
        <w:t>the more dangerous it is becoming.</w:t>
      </w:r>
    </w:p>
    <w:p w:rsidR="00BE4660" w:rsidRDefault="00BE4660" w:rsidP="00BE4660">
      <w:pPr>
        <w:pStyle w:val="Heading4"/>
      </w:pPr>
      <w:r>
        <w:t xml:space="preserve">STEM is specifically key to the Navy’s </w:t>
      </w:r>
      <w:r w:rsidRPr="005B1107">
        <w:rPr>
          <w:u w:val="single"/>
        </w:rPr>
        <w:t>cyber operations</w:t>
      </w:r>
      <w:r>
        <w:t xml:space="preserve"> through its Tenth Fleet</w:t>
      </w:r>
    </w:p>
    <w:p w:rsidR="00BE4660" w:rsidRDefault="00BE4660" w:rsidP="00BE4660">
      <w:pPr>
        <w:rPr>
          <w:b/>
        </w:rPr>
      </w:pPr>
      <w:r>
        <w:rPr>
          <w:b/>
        </w:rPr>
        <w:t>Meadows 15</w:t>
      </w:r>
    </w:p>
    <w:p w:rsidR="00BE4660" w:rsidRPr="006F143E" w:rsidRDefault="00BE4660" w:rsidP="00BE4660">
      <w:pPr>
        <w:rPr>
          <w:sz w:val="16"/>
          <w:szCs w:val="16"/>
        </w:rPr>
      </w:pPr>
      <w:r w:rsidRPr="006F143E">
        <w:rPr>
          <w:sz w:val="16"/>
          <w:szCs w:val="16"/>
        </w:rPr>
        <w:t>David E. Meadows (MBA, MS, author of The Sixth Fleet). “STEM Is a 21st Century Critical Element of National Security.” SIGNAL, a publication of the Armed Forces Communications and Electronics Association. July 9</w:t>
      </w:r>
      <w:r w:rsidRPr="006F143E">
        <w:rPr>
          <w:sz w:val="16"/>
          <w:szCs w:val="16"/>
          <w:vertAlign w:val="superscript"/>
        </w:rPr>
        <w:t>th</w:t>
      </w:r>
      <w:r w:rsidRPr="006F143E">
        <w:rPr>
          <w:sz w:val="16"/>
          <w:szCs w:val="16"/>
        </w:rPr>
        <w:t xml:space="preserve">, 2015. </w:t>
      </w:r>
      <w:hyperlink r:id="rId9" w:history="1">
        <w:r w:rsidRPr="006F143E">
          <w:rPr>
            <w:rStyle w:val="Hyperlink"/>
            <w:sz w:val="16"/>
            <w:szCs w:val="16"/>
          </w:rPr>
          <w:t>http://www.afcea.org/content/?q=Blog-stem-21st-century-critical-element-national-security</w:t>
        </w:r>
      </w:hyperlink>
    </w:p>
    <w:p w:rsidR="00BE4660" w:rsidRPr="006F143E" w:rsidRDefault="00BE4660" w:rsidP="00BE4660"/>
    <w:p w:rsidR="00BE4660" w:rsidRDefault="00BE4660" w:rsidP="00BE4660">
      <w:pPr>
        <w:rPr>
          <w:rStyle w:val="Emphasis"/>
        </w:rPr>
      </w:pPr>
      <w:r w:rsidRPr="00F02344">
        <w:rPr>
          <w:sz w:val="16"/>
          <w:szCs w:val="16"/>
        </w:rPr>
        <w:t xml:space="preserve">October 4, 1957, is when the world of technology changed for the United States. President Dwight D. Eisenhower awoke to discover the Soviet Union had surged in science and technology by launching Sputnik—the first artificial satellite to orbit the earth. Overnight, the communist giant had become a scientific juggernaut in the eyes of the world. A month later, during National Education Week on November 11, President Eisenhower announced in a nationwide address that the future of national security for America would depend on the need for thousands of scientists in the next 10 years. In the 1990s, the National Science Foundation would combine science, technology, engineering and mathematics into the acronym STEM—composed of these four separate fields that interrelate despite being specific disciplines. </w:t>
      </w:r>
      <w:r w:rsidRPr="00FA23F5">
        <w:rPr>
          <w:rStyle w:val="StyleUnderline"/>
          <w:highlight w:val="cyan"/>
        </w:rPr>
        <w:t>The information technology heroes of today</w:t>
      </w:r>
      <w:r w:rsidRPr="006F143E">
        <w:rPr>
          <w:rStyle w:val="StyleUnderline"/>
        </w:rPr>
        <w:t xml:space="preserve"> and those advancing to the front </w:t>
      </w:r>
      <w:r w:rsidRPr="00FA23F5">
        <w:rPr>
          <w:rStyle w:val="StyleUnderline"/>
          <w:highlight w:val="cyan"/>
        </w:rPr>
        <w:t>are rooted in STEM.</w:t>
      </w:r>
      <w:r w:rsidRPr="006F143E">
        <w:rPr>
          <w:rStyle w:val="StyleUnderline"/>
        </w:rPr>
        <w:t xml:space="preserve"> </w:t>
      </w:r>
      <w:r w:rsidRPr="00F02344">
        <w:rPr>
          <w:sz w:val="16"/>
          <w:szCs w:val="16"/>
        </w:rPr>
        <w:t>President Barack Obama in 2009 launched his “Educate to Innovate” policy with a $260 million funding package focused on encouraging STEM education. Six years later, the national budget for 2015 allocates $2.9 billion for STEM education. John Holdren, assistant to the president for science and technology, wrote in a December 2011 report, “</w:t>
      </w:r>
      <w:r w:rsidRPr="00FA23F5">
        <w:rPr>
          <w:rStyle w:val="StyleUnderline"/>
          <w:highlight w:val="cyan"/>
        </w:rPr>
        <w:t>High-quality STEM education is critical for</w:t>
      </w:r>
      <w:r w:rsidRPr="006F143E">
        <w:rPr>
          <w:rStyle w:val="StyleUnderline"/>
        </w:rPr>
        <w:t xml:space="preserve"> the prosperity and </w:t>
      </w:r>
      <w:r w:rsidRPr="00FA23F5">
        <w:rPr>
          <w:rStyle w:val="StyleUnderline"/>
          <w:highlight w:val="cyan"/>
        </w:rPr>
        <w:t>security</w:t>
      </w:r>
      <w:r w:rsidRPr="006F143E">
        <w:rPr>
          <w:rStyle w:val="StyleUnderline"/>
        </w:rPr>
        <w:t xml:space="preserve"> of our nation.” His observation remains as relevant today as did Eisenhower’s in 1957. Dennis Vilorio, </w:t>
      </w:r>
      <w:r w:rsidRPr="00FA23F5">
        <w:rPr>
          <w:rStyle w:val="StyleUnderline"/>
          <w:highlight w:val="cyan"/>
        </w:rPr>
        <w:t>Bureau of Labor Statistics</w:t>
      </w:r>
      <w:r w:rsidRPr="006F143E">
        <w:rPr>
          <w:rStyle w:val="StyleUnderline"/>
        </w:rPr>
        <w:t xml:space="preserve"> (BLS) economist, </w:t>
      </w:r>
      <w:r w:rsidRPr="00FA23F5">
        <w:rPr>
          <w:rStyle w:val="StyleUnderline"/>
          <w:highlight w:val="cyan"/>
        </w:rPr>
        <w:t>forecasts a requirement for 9 million new STEM graduates by 2022</w:t>
      </w:r>
      <w:r w:rsidRPr="00F02344">
        <w:rPr>
          <w:sz w:val="16"/>
          <w:szCs w:val="16"/>
        </w:rPr>
        <w:t>. And future STEM requirements for the ever-expanding medical field are not included in this total. Companies such as AT&amp;T, Lockheed Martin, CACI, Intel, Microsoft, Motorola, Booz Allen Hamilton and hundreds of others actively are supporting STEM education. As early as 2011, industry was referring to a STEM crisis because corporate America recognized how critical STEM was to business survival.</w:t>
      </w:r>
      <w:r w:rsidRPr="006F143E">
        <w:rPr>
          <w:rStyle w:val="StyleUnderline"/>
        </w:rPr>
        <w:t xml:space="preserve"> </w:t>
      </w:r>
      <w:r w:rsidRPr="00FA23F5">
        <w:rPr>
          <w:rStyle w:val="StyleUnderline"/>
          <w:highlight w:val="cyan"/>
        </w:rPr>
        <w:t xml:space="preserve">The Navy’s </w:t>
      </w:r>
      <w:r w:rsidRPr="00FA23F5">
        <w:rPr>
          <w:rStyle w:val="Emphasis"/>
          <w:highlight w:val="cyan"/>
        </w:rPr>
        <w:t>Fleet Cyber Command/Tenth Fleet</w:t>
      </w:r>
      <w:r w:rsidRPr="006F143E">
        <w:rPr>
          <w:rStyle w:val="StyleUnderline"/>
        </w:rPr>
        <w:t xml:space="preserve"> (FCC/C10F) </w:t>
      </w:r>
      <w:r w:rsidRPr="00FA23F5">
        <w:rPr>
          <w:rStyle w:val="StyleUnderline"/>
          <w:highlight w:val="cyan"/>
        </w:rPr>
        <w:t>is</w:t>
      </w:r>
      <w:r w:rsidRPr="006F143E">
        <w:rPr>
          <w:rStyle w:val="StyleUnderline"/>
        </w:rPr>
        <w:t xml:space="preserve"> a heavy hitter in </w:t>
      </w:r>
      <w:r w:rsidRPr="00FA23F5">
        <w:rPr>
          <w:rStyle w:val="Emphasis"/>
          <w:highlight w:val="cyan"/>
        </w:rPr>
        <w:t>recognizing the need for STEM professionals</w:t>
      </w:r>
      <w:r w:rsidRPr="00F02344">
        <w:rPr>
          <w:sz w:val="16"/>
          <w:szCs w:val="16"/>
        </w:rPr>
        <w:t>. FCC/C10F is responsible for operating and defending the Navy’s networks, communications and space assets and conducting full spectrum cyber operations. Vice Adm. Jan Tighe, USN, the commander of FCC/C10F, says, “</w:t>
      </w:r>
      <w:r w:rsidRPr="00FA23F5">
        <w:rPr>
          <w:rStyle w:val="StyleUnderline"/>
          <w:highlight w:val="cyan"/>
        </w:rPr>
        <w:t>The demand for skilled Cyber</w:t>
      </w:r>
      <w:r w:rsidRPr="006F143E">
        <w:rPr>
          <w:rStyle w:val="StyleUnderline"/>
        </w:rPr>
        <w:t xml:space="preserve"> and SIGINT [signals intelligence] </w:t>
      </w:r>
      <w:r w:rsidRPr="00FA23F5">
        <w:rPr>
          <w:rStyle w:val="StyleUnderline"/>
          <w:highlight w:val="cyan"/>
        </w:rPr>
        <w:t>professionals</w:t>
      </w:r>
      <w:r w:rsidRPr="006F143E">
        <w:rPr>
          <w:rStyle w:val="StyleUnderline"/>
        </w:rPr>
        <w:t xml:space="preserve"> in our mission </w:t>
      </w:r>
      <w:r w:rsidRPr="00FA23F5">
        <w:rPr>
          <w:rStyle w:val="StyleUnderline"/>
          <w:highlight w:val="cyan"/>
        </w:rPr>
        <w:t>continues to grow, as the world becomes more dangerous and information technologies more complex.</w:t>
      </w:r>
      <w:r w:rsidRPr="006F143E">
        <w:rPr>
          <w:rStyle w:val="StyleUnderline"/>
        </w:rPr>
        <w:t xml:space="preserve"> </w:t>
      </w:r>
      <w:r w:rsidRPr="00FA23F5">
        <w:rPr>
          <w:rStyle w:val="StyleUnderline"/>
          <w:highlight w:val="cyan"/>
        </w:rPr>
        <w:t xml:space="preserve">We are intent on building </w:t>
      </w:r>
      <w:r w:rsidRPr="00FA23F5">
        <w:rPr>
          <w:rStyle w:val="Emphasis"/>
          <w:highlight w:val="cyan"/>
        </w:rPr>
        <w:t>a workforce with a solid foundation in STEM education</w:t>
      </w:r>
      <w:r w:rsidRPr="006F143E">
        <w:rPr>
          <w:rStyle w:val="StyleUnderline"/>
        </w:rPr>
        <w:t xml:space="preserve"> coupled with keen analytic capability and ingenuity to ensure that they can be most successful in the evolving electromagnetic spectrum and cyberspace domains in which we operate.” </w:t>
      </w:r>
      <w:r w:rsidRPr="00F02344">
        <w:rPr>
          <w:sz w:val="16"/>
          <w:szCs w:val="16"/>
        </w:rPr>
        <w:t xml:space="preserve">If any government agency can say it is a functioning STEM organization, it is the Defense Information Systems Agency (DISA). DISA is active from the high school level to colleges and universities across the nation. It is a technology behemoth created by its primary mission as the command, control, communications, computing, intelligence, surveillance, and reconnaissance (C4ISR) agency for the warfighting forces of the United States. DISA has numerous avenues for identifying and bringing to the agency information technology experts, whether through college scholarships, internships or hiring proven information technology professionals. The DISA Information Assurance Scholarship Program (IASP) is one such avenue. Philip Lagarde is an IASP recipient who graduated from Mississippi State University with a computer science degree. Lagarde says, “After completing my semester as an intern I began work at DISA as a computer scientist putting my coursework to the task. I’m on a team filled with computing superstars as we do everything we can to improve and protect the Defense Department network.” DISA works to place new hires into an information technology field that complements their STEM education. Experienced professionals are assigned as mentors for the new hires in transitioning to a fast-paced technical environment. Eli Konikoff is a technical director within the Mission Assurance department and also Lagarde’s mentor. "Philip Lagarde joined our team as a young intern as part of the DISA STEM recruitment program. I encouraged Philip to share his thoughts about what we were doing. In just a short time, I noticed he was displaying the initiative and forward thinking that I hoped he would. He showed great interest in our software defined network piloting efforts, and when he brought forth ideas on how to improve the program, we listened. Philip's initiative and innovative drive for process improvement is an attribute that grew from his STEM education. I like to think that our STEM recruitment program is helping us build the solid cadre of civil servants needed to keep our nation safe for the next generation." </w:t>
      </w:r>
      <w:r w:rsidRPr="00FA23F5">
        <w:rPr>
          <w:rStyle w:val="StyleUnderline"/>
          <w:highlight w:val="cyan"/>
        </w:rPr>
        <w:t>The Information Age has created a global digital enterprise of such complexity</w:t>
      </w:r>
      <w:r w:rsidRPr="00F02344">
        <w:rPr>
          <w:rStyle w:val="StyleUnderline"/>
        </w:rPr>
        <w:t xml:space="preserve"> </w:t>
      </w:r>
      <w:r w:rsidRPr="006F143E">
        <w:rPr>
          <w:rStyle w:val="StyleUnderline"/>
        </w:rPr>
        <w:t xml:space="preserve">of things </w:t>
      </w:r>
      <w:r w:rsidRPr="00FA23F5">
        <w:rPr>
          <w:rStyle w:val="StyleUnderline"/>
          <w:highlight w:val="cyan"/>
        </w:rPr>
        <w:t xml:space="preserve">that </w:t>
      </w:r>
      <w:r w:rsidRPr="00FA23F5">
        <w:rPr>
          <w:rStyle w:val="Emphasis"/>
          <w:highlight w:val="cyan"/>
        </w:rPr>
        <w:t>STEM has become a 21st century critical element of national security.</w:t>
      </w:r>
    </w:p>
    <w:p w:rsidR="00BE4660" w:rsidRPr="00A26BDE" w:rsidRDefault="00BE4660" w:rsidP="00BE4660">
      <w:pPr>
        <w:pStyle w:val="Heading4"/>
      </w:pPr>
      <w:r>
        <w:t>The Tenth Fleet is key to overall naval readiness</w:t>
      </w:r>
    </w:p>
    <w:p w:rsidR="00BE4660" w:rsidRDefault="00BE4660" w:rsidP="00BE4660">
      <w:r>
        <w:rPr>
          <w:b/>
        </w:rPr>
        <w:t>Tighe 14</w:t>
      </w:r>
    </w:p>
    <w:p w:rsidR="00BE4660" w:rsidRPr="00632F7C" w:rsidRDefault="00BE4660" w:rsidP="00BE4660">
      <w:pPr>
        <w:rPr>
          <w:sz w:val="16"/>
          <w:szCs w:val="16"/>
        </w:rPr>
      </w:pPr>
      <w:r w:rsidRPr="00632F7C">
        <w:rPr>
          <w:sz w:val="16"/>
          <w:szCs w:val="16"/>
        </w:rPr>
        <w:t>Vice Admiral Jan Tighe (Deputy Chief of Naval Operations for Information Warfare/Director of Naval Intelligence). “The Impact of Cyber on the Maritime Operational Level of War.” MOC Warfighter, May 2014, Issue #3. https://www.usnwc.edu/mocwarfighter/Article_M.aspx?ArticleID=23</w:t>
      </w:r>
    </w:p>
    <w:p w:rsidR="00BE4660" w:rsidRPr="00AB1CC6" w:rsidRDefault="00BE4660" w:rsidP="00BE4660"/>
    <w:p w:rsidR="00BE4660" w:rsidRDefault="00BE4660" w:rsidP="00BE4660">
      <w:pPr>
        <w:rPr>
          <w:sz w:val="16"/>
          <w:szCs w:val="16"/>
        </w:rPr>
      </w:pPr>
      <w:r w:rsidRPr="00FA23F5">
        <w:rPr>
          <w:rStyle w:val="StyleUnderline"/>
          <w:highlight w:val="cyan"/>
        </w:rPr>
        <w:t>Cyber</w:t>
      </w:r>
      <w:r w:rsidRPr="00AB1CC6">
        <w:rPr>
          <w:rStyle w:val="StyleUnderline"/>
        </w:rPr>
        <w:t xml:space="preserve"> is and </w:t>
      </w:r>
      <w:r w:rsidRPr="00FA23F5">
        <w:rPr>
          <w:rStyle w:val="StyleUnderline"/>
          <w:highlight w:val="cyan"/>
        </w:rPr>
        <w:t>has been</w:t>
      </w:r>
      <w:r w:rsidRPr="00AB1CC6">
        <w:rPr>
          <w:rStyle w:val="StyleUnderline"/>
        </w:rPr>
        <w:t xml:space="preserve"> such </w:t>
      </w:r>
      <w:r w:rsidRPr="00FA23F5">
        <w:rPr>
          <w:rStyle w:val="StyleUnderline"/>
          <w:highlight w:val="cyan"/>
        </w:rPr>
        <w:t>an integral part of the maritime operational level of war</w:t>
      </w:r>
      <w:r w:rsidRPr="00AB1CC6">
        <w:rPr>
          <w:rStyle w:val="StyleUnderline"/>
        </w:rPr>
        <w:t xml:space="preserve"> </w:t>
      </w:r>
      <w:r w:rsidRPr="00632F7C">
        <w:rPr>
          <w:sz w:val="16"/>
          <w:szCs w:val="16"/>
        </w:rPr>
        <w:t>(OLW)3 over the past two decades that its impact at times has perhaps been taken for granted. The reality of the new cyber norm in which we operate however has eliminated any room for complacency.</w:t>
      </w:r>
      <w:r w:rsidRPr="00AB1CC6">
        <w:rPr>
          <w:rStyle w:val="StyleUnderline"/>
        </w:rPr>
        <w:t xml:space="preserve"> </w:t>
      </w:r>
      <w:r w:rsidRPr="00FA23F5">
        <w:rPr>
          <w:rStyle w:val="StyleUnderline"/>
          <w:highlight w:val="cyan"/>
        </w:rPr>
        <w:t>From</w:t>
      </w:r>
      <w:r w:rsidRPr="00AB1CC6">
        <w:rPr>
          <w:rStyle w:val="StyleUnderline"/>
        </w:rPr>
        <w:t xml:space="preserve"> systems that are foundational to the operations of </w:t>
      </w:r>
      <w:r w:rsidRPr="00FA23F5">
        <w:rPr>
          <w:rStyle w:val="StyleUnderline"/>
          <w:highlight w:val="cyan"/>
        </w:rPr>
        <w:t>our ships and aircraft to</w:t>
      </w:r>
      <w:r w:rsidRPr="00AB1CC6">
        <w:rPr>
          <w:rStyle w:val="StyleUnderline"/>
        </w:rPr>
        <w:t xml:space="preserve"> the way we command and control </w:t>
      </w:r>
      <w:r w:rsidRPr="00FA23F5">
        <w:rPr>
          <w:rStyle w:val="StyleUnderline"/>
          <w:highlight w:val="cyan"/>
        </w:rPr>
        <w:t>platforms and weapons, cyber</w:t>
      </w:r>
      <w:r w:rsidRPr="00AB1CC6">
        <w:rPr>
          <w:rStyle w:val="StyleUnderline"/>
        </w:rPr>
        <w:t xml:space="preserve"> and network maneuver </w:t>
      </w:r>
      <w:r w:rsidRPr="00FA23F5">
        <w:rPr>
          <w:rStyle w:val="StyleUnderline"/>
          <w:highlight w:val="cyan"/>
        </w:rPr>
        <w:t xml:space="preserve">are </w:t>
      </w:r>
      <w:r w:rsidRPr="00FA23F5">
        <w:rPr>
          <w:rStyle w:val="Emphasis"/>
          <w:highlight w:val="cyan"/>
        </w:rPr>
        <w:t>essential to Navy operations</w:t>
      </w:r>
      <w:r w:rsidRPr="00632F7C">
        <w:rPr>
          <w:sz w:val="16"/>
          <w:szCs w:val="16"/>
        </w:rPr>
        <w:t xml:space="preserve">. Contrary to past practices and beliefs, cyberspace is much more than an administrative domain for email and business functions. </w:t>
      </w:r>
      <w:r w:rsidRPr="00FA23F5">
        <w:rPr>
          <w:rStyle w:val="StyleUnderline"/>
          <w:highlight w:val="cyan"/>
        </w:rPr>
        <w:t>From satellites</w:t>
      </w:r>
      <w:r w:rsidRPr="00AB1CC6">
        <w:rPr>
          <w:rStyle w:val="StyleUnderline"/>
        </w:rPr>
        <w:t xml:space="preserve"> orbiting above the earth </w:t>
      </w:r>
      <w:r w:rsidRPr="00FA23F5">
        <w:rPr>
          <w:rStyle w:val="StyleUnderline"/>
          <w:highlight w:val="cyan"/>
        </w:rPr>
        <w:t>to the “Silent Service” below the seas</w:t>
      </w:r>
      <w:r w:rsidRPr="00AB1CC6">
        <w:rPr>
          <w:rStyle w:val="StyleUnderline"/>
        </w:rPr>
        <w:t xml:space="preserve">, and everything in between, </w:t>
      </w:r>
      <w:r w:rsidRPr="00FA23F5">
        <w:rPr>
          <w:rStyle w:val="StyleUnderline"/>
          <w:highlight w:val="cyan"/>
        </w:rPr>
        <w:t>cyber is part of maritime operations. Navy</w:t>
      </w:r>
      <w:r w:rsidRPr="00AB1CC6">
        <w:rPr>
          <w:rStyle w:val="StyleUnderline"/>
        </w:rPr>
        <w:t xml:space="preserve"> and Joint </w:t>
      </w:r>
      <w:r w:rsidRPr="00FA23F5">
        <w:rPr>
          <w:rStyle w:val="StyleUnderline"/>
          <w:highlight w:val="cyan"/>
        </w:rPr>
        <w:t>commanders depend on cyberspace for</w:t>
      </w:r>
      <w:r w:rsidRPr="00AB1CC6">
        <w:rPr>
          <w:rStyle w:val="StyleUnderline"/>
        </w:rPr>
        <w:t xml:space="preserve"> assured </w:t>
      </w:r>
      <w:r w:rsidRPr="00FA23F5">
        <w:rPr>
          <w:rStyle w:val="StyleUnderline"/>
          <w:highlight w:val="cyan"/>
        </w:rPr>
        <w:t>command and control</w:t>
      </w:r>
      <w:r w:rsidRPr="00AB1CC6">
        <w:rPr>
          <w:rStyle w:val="StyleUnderline"/>
        </w:rPr>
        <w:t xml:space="preserve"> (C2), integrated fires, </w:t>
      </w:r>
      <w:r w:rsidRPr="00FA23F5">
        <w:rPr>
          <w:rStyle w:val="StyleUnderline"/>
          <w:highlight w:val="cyan"/>
        </w:rPr>
        <w:t>battle space awareness</w:t>
      </w:r>
      <w:r w:rsidRPr="00AB1CC6">
        <w:rPr>
          <w:rStyle w:val="StyleUnderline"/>
        </w:rPr>
        <w:t xml:space="preserve">/intelligence, </w:t>
      </w:r>
      <w:r w:rsidRPr="00FA23F5">
        <w:rPr>
          <w:rStyle w:val="StyleUnderline"/>
          <w:highlight w:val="cyan"/>
        </w:rPr>
        <w:t>maneuver, protection, and sustainment</w:t>
      </w:r>
      <w:r w:rsidRPr="00632F7C">
        <w:rPr>
          <w:sz w:val="16"/>
          <w:szCs w:val="16"/>
        </w:rPr>
        <w:t>. For example, carrier aviation maintenance programs rely upon it to deliver mission-ready aircraft and weapon systems such as the Tactical Tomahawk use cyberspace to receive in-flight targeting data4. Additionally, cyberspace empowers naval maneuvers with positioning, navigation, and timing support (e.g., the Global Positioning and Navigation systems).</w:t>
      </w:r>
      <w:r w:rsidRPr="00AB1CC6">
        <w:rPr>
          <w:rStyle w:val="StyleUnderline"/>
        </w:rPr>
        <w:t xml:space="preserve"> While </w:t>
      </w:r>
      <w:r w:rsidRPr="00FA23F5">
        <w:rPr>
          <w:rStyle w:val="Emphasis"/>
          <w:highlight w:val="cyan"/>
        </w:rPr>
        <w:t>the Navy’s TENTH Fleet team</w:t>
      </w:r>
      <w:r w:rsidRPr="00632F7C">
        <w:rPr>
          <w:rStyle w:val="StyleUnderline"/>
        </w:rPr>
        <w:t xml:space="preserve"> i</w:t>
      </w:r>
      <w:r w:rsidRPr="00FA23F5">
        <w:rPr>
          <w:rStyle w:val="StyleUnderline"/>
          <w:highlight w:val="cyan"/>
        </w:rPr>
        <w:t>s charged to operate and defend Navy and DoD networks</w:t>
      </w:r>
      <w:r w:rsidRPr="00632F7C">
        <w:rPr>
          <w:sz w:val="16"/>
          <w:szCs w:val="16"/>
        </w:rPr>
        <w:t>, all hands contribute to our overall cybersecurity posture through their actions and behaviors while on the net. If you use a keyboard, you are an operator in cyberspace. To ensure operational success in the maritime environment therefore, defense of Navy and DoD networks and information is essential and cannot be separated from the overall maritime OLW. Put another way, defensive cyber operations and cyber security are paramount to the maritime OLW and</w:t>
      </w:r>
      <w:r w:rsidRPr="00AB1CC6">
        <w:rPr>
          <w:rStyle w:val="StyleUnderline"/>
        </w:rPr>
        <w:t xml:space="preserve"> </w:t>
      </w:r>
      <w:r w:rsidRPr="00FA23F5">
        <w:rPr>
          <w:rStyle w:val="Emphasis"/>
          <w:highlight w:val="cyan"/>
        </w:rPr>
        <w:t>we cannot afford to underestimate the impact</w:t>
      </w:r>
      <w:r w:rsidRPr="00AB1CC6">
        <w:rPr>
          <w:rStyle w:val="StyleUnderline"/>
        </w:rPr>
        <w:t xml:space="preserve">. </w:t>
      </w:r>
      <w:r w:rsidRPr="00FA23F5">
        <w:rPr>
          <w:rStyle w:val="StyleUnderline"/>
          <w:highlight w:val="cyan"/>
        </w:rPr>
        <w:t>The Navy’s</w:t>
      </w:r>
      <w:r w:rsidRPr="00AB1CC6">
        <w:rPr>
          <w:rStyle w:val="StyleUnderline"/>
        </w:rPr>
        <w:t xml:space="preserve"> strategic </w:t>
      </w:r>
      <w:r w:rsidRPr="00FA23F5">
        <w:rPr>
          <w:rStyle w:val="StyleUnderline"/>
          <w:highlight w:val="cyan"/>
        </w:rPr>
        <w:t>interest in the cyber realm</w:t>
      </w:r>
      <w:r w:rsidRPr="00AB1CC6">
        <w:rPr>
          <w:rStyle w:val="StyleUnderline"/>
        </w:rPr>
        <w:t xml:space="preserve"> extends beyond of the Department of Defense Information Networks (DODIN) – the .mil domain - and </w:t>
      </w:r>
      <w:r w:rsidRPr="00FA23F5">
        <w:rPr>
          <w:rStyle w:val="StyleUnderline"/>
          <w:highlight w:val="cyan"/>
        </w:rPr>
        <w:t>includes</w:t>
      </w:r>
      <w:r w:rsidRPr="00AB1CC6">
        <w:rPr>
          <w:rStyle w:val="StyleUnderline"/>
        </w:rPr>
        <w:t xml:space="preserve"> commercial and academic institutions that provide </w:t>
      </w:r>
      <w:r w:rsidRPr="00FA23F5">
        <w:rPr>
          <w:rStyle w:val="StyleUnderline"/>
          <w:highlight w:val="cyan"/>
        </w:rPr>
        <w:t>design, manufacturing, research and other sensitive products</w:t>
      </w:r>
      <w:r w:rsidRPr="00AB1CC6">
        <w:rPr>
          <w:rStyle w:val="StyleUnderline"/>
        </w:rPr>
        <w:t xml:space="preserve"> and services for the Navy. Although outside of the .mil domain, </w:t>
      </w:r>
      <w:r w:rsidRPr="00FA23F5">
        <w:rPr>
          <w:rStyle w:val="StyleUnderline"/>
          <w:highlight w:val="cyan"/>
        </w:rPr>
        <w:t>securing sensitive</w:t>
      </w:r>
      <w:r w:rsidRPr="00AB1CC6">
        <w:rPr>
          <w:rStyle w:val="StyleUnderline"/>
        </w:rPr>
        <w:t xml:space="preserve"> but unclassified </w:t>
      </w:r>
      <w:r w:rsidRPr="00FA23F5">
        <w:rPr>
          <w:rStyle w:val="StyleUnderline"/>
          <w:highlight w:val="cyan"/>
        </w:rPr>
        <w:t>Navy data from</w:t>
      </w:r>
      <w:r w:rsidRPr="00AB1CC6">
        <w:rPr>
          <w:rStyle w:val="StyleUnderline"/>
        </w:rPr>
        <w:t xml:space="preserve"> either </w:t>
      </w:r>
      <w:r w:rsidRPr="00FA23F5">
        <w:rPr>
          <w:rStyle w:val="StyleUnderline"/>
          <w:highlight w:val="cyan"/>
        </w:rPr>
        <w:t xml:space="preserve">theft or espionage is </w:t>
      </w:r>
      <w:r w:rsidRPr="00FA23F5">
        <w:rPr>
          <w:rStyle w:val="Emphasis"/>
          <w:highlight w:val="cyan"/>
        </w:rPr>
        <w:t>key to maintaining our warfighting advantage</w:t>
      </w:r>
      <w:r w:rsidRPr="00FA23F5">
        <w:rPr>
          <w:rStyle w:val="StyleUnderline"/>
          <w:highlight w:val="cyan"/>
        </w:rPr>
        <w:t>. Sensitive unclassified data</w:t>
      </w:r>
      <w:r w:rsidRPr="00AB1CC6">
        <w:rPr>
          <w:rStyle w:val="StyleUnderline"/>
        </w:rPr>
        <w:t xml:space="preserve"> can be used against us to improve kinetic and non-kinetic targeting of our platforms. Furthermore, it </w:t>
      </w:r>
      <w:r w:rsidRPr="00FA23F5">
        <w:rPr>
          <w:rStyle w:val="StyleUnderline"/>
          <w:highlight w:val="cyan"/>
        </w:rPr>
        <w:t>can</w:t>
      </w:r>
      <w:r w:rsidRPr="00AB1CC6">
        <w:rPr>
          <w:rStyle w:val="StyleUnderline"/>
        </w:rPr>
        <w:t xml:space="preserve"> be used to </w:t>
      </w:r>
      <w:r w:rsidRPr="00FA23F5">
        <w:rPr>
          <w:rStyle w:val="StyleUnderline"/>
          <w:highlight w:val="cyan"/>
        </w:rPr>
        <w:t>improve the warfighting capabilities of potential future adversaries</w:t>
      </w:r>
      <w:r w:rsidRPr="00AB1CC6">
        <w:rPr>
          <w:rStyle w:val="StyleUnderline"/>
        </w:rPr>
        <w:t xml:space="preserve"> through enhanced knowledge of how we man, train and equip for warfighting</w:t>
      </w:r>
      <w:r w:rsidRPr="00632F7C">
        <w:rPr>
          <w:sz w:val="16"/>
          <w:szCs w:val="16"/>
        </w:rPr>
        <w:t xml:space="preserve">. Defensive capabilities exist to oppose a threat. The probing and espionage of U.S. networks by our adversaries is in a constant state of play. Unfortunately, </w:t>
      </w:r>
      <w:r w:rsidRPr="00FA23F5">
        <w:rPr>
          <w:rStyle w:val="StyleUnderline"/>
          <w:highlight w:val="cyan"/>
        </w:rPr>
        <w:t>cyber capabilities</w:t>
      </w:r>
      <w:r w:rsidRPr="00AB1CC6">
        <w:rPr>
          <w:rStyle w:val="StyleUnderline"/>
        </w:rPr>
        <w:t xml:space="preserve"> can also be used as a weapon and </w:t>
      </w:r>
      <w:r w:rsidRPr="00FA23F5">
        <w:rPr>
          <w:rStyle w:val="Emphasis"/>
          <w:highlight w:val="cyan"/>
        </w:rPr>
        <w:t>could potentially do great harm to U.S. assets.</w:t>
      </w:r>
      <w:r w:rsidRPr="00AB1CC6">
        <w:rPr>
          <w:rStyle w:val="StyleUnderline"/>
        </w:rPr>
        <w:t xml:space="preserve"> </w:t>
      </w:r>
      <w:r w:rsidRPr="00632F7C">
        <w:rPr>
          <w:sz w:val="16"/>
          <w:szCs w:val="16"/>
        </w:rPr>
        <w:t>Moreover, operational preparation of the environment (OPE) for potential cyber attack may be masked as espionage. Secretary Hagel outlined our requirement to prepare for the worst during his March 28 comments for General Alexander’s retirement ceremony at Fort Meade: Our military's first responsibility is to prevent and de-escalate conflict and that is DOD's overriding purpose in cyberspace as well. General Alexander has helped leaders across DOD recognize that cyberspace will be a part of all future conflicts. And if we don't adapt to that reality, our national security will be at great risk.5 As Fleet Cyber Command continues to build the Navy component to the Cyber Mission Force, it is clear that the scope of cyber’s impact on the maritime OLW does not end with network operations and defense. It also includes an ability to deliver cyber fires integrated with joint force kinetic and non-kinetic fires in support of commanders’ objectives. On this full-spectrum side of cyberspace operations, there is much work yet to be done. The Joint community, we, and our sister Services are still refining and exercising the integration of cyber missions with geographic combatant command operations; additionally, we continue to clarify the necessary authorities associated with delivering these critical effects, while we build capacity and capability in the Cyber Mission Force. In the meantime,</w:t>
      </w:r>
      <w:r w:rsidRPr="00632F7C">
        <w:rPr>
          <w:rStyle w:val="StyleUnderline"/>
        </w:rPr>
        <w:t xml:space="preserve"> </w:t>
      </w:r>
      <w:r w:rsidRPr="00FA23F5">
        <w:rPr>
          <w:rStyle w:val="StyleUnderline"/>
          <w:highlight w:val="cyan"/>
        </w:rPr>
        <w:t>the Navy</w:t>
      </w:r>
      <w:r w:rsidRPr="00AB1CC6">
        <w:rPr>
          <w:rStyle w:val="StyleUnderline"/>
        </w:rPr>
        <w:t xml:space="preserve"> continuously </w:t>
      </w:r>
      <w:r w:rsidRPr="00FA23F5">
        <w:rPr>
          <w:rStyle w:val="StyleUnderline"/>
          <w:highlight w:val="cyan"/>
        </w:rPr>
        <w:t>evaluates adversary actions</w:t>
      </w:r>
      <w:r w:rsidRPr="00AB1CC6">
        <w:rPr>
          <w:rStyle w:val="StyleUnderline"/>
        </w:rPr>
        <w:t xml:space="preserve"> in cyberspace </w:t>
      </w:r>
      <w:r w:rsidRPr="00FA23F5">
        <w:rPr>
          <w:rStyle w:val="StyleUnderline"/>
          <w:highlight w:val="cyan"/>
        </w:rPr>
        <w:t xml:space="preserve">through </w:t>
      </w:r>
      <w:r w:rsidRPr="00FA23F5">
        <w:rPr>
          <w:rStyle w:val="Emphasis"/>
          <w:highlight w:val="cyan"/>
        </w:rPr>
        <w:t>steadfast cyber intelligence collection</w:t>
      </w:r>
      <w:r w:rsidRPr="00AB1CC6">
        <w:rPr>
          <w:rStyle w:val="StyleUnderline"/>
        </w:rPr>
        <w:t xml:space="preserve"> and analysis, and integrates cyber information and threat warnings into the commanders’ operational view</w:t>
      </w:r>
      <w:r w:rsidRPr="00632F7C">
        <w:rPr>
          <w:sz w:val="16"/>
          <w:szCs w:val="16"/>
        </w:rPr>
        <w:t xml:space="preserve">. The holistic picture that emerges is thus one in which the Navy operates, defends, exploits, and engages in cyberspace -consistently and effectively- to ensure our maritime forces retain access to cyberspace for all mission critical functions and to provide Navy and Joint commanders with assured C2,6 integrated fires, and battle space awareness. In an era when our country faces many national security challenges, we cannot afford to overlook the impact of cyber on the operational level of war. While there are challenges, the Fleet Cyber Command/TENTH Fleet team sees this as an opportunity to make a difference to our Navy and the Nation by transforming ourselves to meet these challenges. This will be more apparent as we expand the capabilities and options that maritime and Joint commanders can draw upon in the electromagnetic spectrum and cyber domain to defend our country and its allies across all warfighting domains. </w:t>
      </w:r>
      <w:r w:rsidRPr="00FA23F5">
        <w:rPr>
          <w:rStyle w:val="StyleUnderline"/>
          <w:highlight w:val="cyan"/>
        </w:rPr>
        <w:t>The cyberspace domain</w:t>
      </w:r>
      <w:r w:rsidRPr="00AB1CC6">
        <w:rPr>
          <w:rStyle w:val="StyleUnderline"/>
        </w:rPr>
        <w:t xml:space="preserve"> in which we operate </w:t>
      </w:r>
      <w:r w:rsidRPr="00FA23F5">
        <w:rPr>
          <w:rStyle w:val="StyleUnderline"/>
          <w:highlight w:val="cyan"/>
        </w:rPr>
        <w:t xml:space="preserve">requires that we </w:t>
      </w:r>
      <w:r w:rsidRPr="00FA23F5">
        <w:rPr>
          <w:rStyle w:val="Emphasis"/>
          <w:highlight w:val="cyan"/>
        </w:rPr>
        <w:t>constantly stay ahead of the adversary</w:t>
      </w:r>
      <w:r w:rsidRPr="00632F7C">
        <w:rPr>
          <w:sz w:val="16"/>
          <w:szCs w:val="16"/>
        </w:rPr>
        <w:t>. It takes the entire Navy team to assure access to cyberspace and the integrity of command and control. This will be enhanced as we leverage our strengths in the converged electromagnetic and cyber domains and continue to deliver on SIGINT, IO, EW, and space missions. The fundamental impact of cyber on the maritime operational level of war is clear and will only grow.</w:t>
      </w:r>
    </w:p>
    <w:p w:rsidR="00BE4660" w:rsidRDefault="00BE4660" w:rsidP="00BE4660">
      <w:pPr>
        <w:rPr>
          <w:sz w:val="16"/>
          <w:szCs w:val="16"/>
        </w:rPr>
      </w:pPr>
    </w:p>
    <w:p w:rsidR="00BE4660" w:rsidRPr="00A26BDE" w:rsidRDefault="00BE4660" w:rsidP="00BE4660">
      <w:pPr>
        <w:pStyle w:val="Heading4"/>
      </w:pPr>
      <w:r>
        <w:t>Naval readiness prevents nuclear war</w:t>
      </w:r>
    </w:p>
    <w:p w:rsidR="00BE4660" w:rsidRDefault="00BE4660" w:rsidP="00BE4660">
      <w:r>
        <w:rPr>
          <w:b/>
        </w:rPr>
        <w:t>Cropsey 16</w:t>
      </w:r>
    </w:p>
    <w:p w:rsidR="00BE4660" w:rsidRPr="00632F7C" w:rsidRDefault="00BE4660" w:rsidP="00BE4660">
      <w:pPr>
        <w:rPr>
          <w:sz w:val="16"/>
          <w:szCs w:val="16"/>
        </w:rPr>
      </w:pPr>
      <w:r w:rsidRPr="00632F7C">
        <w:rPr>
          <w:sz w:val="16"/>
          <w:szCs w:val="16"/>
        </w:rPr>
        <w:t>Seth Cropsey (Director of the Center for American Seapower). “New American Grand Strategy.” Hudson Institute. April 13</w:t>
      </w:r>
      <w:r w:rsidRPr="00632F7C">
        <w:rPr>
          <w:sz w:val="16"/>
          <w:szCs w:val="16"/>
          <w:vertAlign w:val="superscript"/>
        </w:rPr>
        <w:t>th</w:t>
      </w:r>
      <w:r w:rsidRPr="00632F7C">
        <w:rPr>
          <w:sz w:val="16"/>
          <w:szCs w:val="16"/>
        </w:rPr>
        <w:t xml:space="preserve">, 2016. </w:t>
      </w:r>
      <w:hyperlink r:id="rId10" w:history="1">
        <w:r w:rsidRPr="00632F7C">
          <w:rPr>
            <w:rStyle w:val="Hyperlink"/>
            <w:sz w:val="16"/>
            <w:szCs w:val="16"/>
          </w:rPr>
          <w:t>https://www.hudson.org/research/12409-new-american-grand-strategy</w:t>
        </w:r>
      </w:hyperlink>
    </w:p>
    <w:p w:rsidR="00BE4660" w:rsidRDefault="00BE4660" w:rsidP="00BE4660"/>
    <w:p w:rsidR="00BE4660" w:rsidRDefault="00BE4660" w:rsidP="00BE4660">
      <w:pPr>
        <w:rPr>
          <w:sz w:val="16"/>
          <w:szCs w:val="16"/>
        </w:rPr>
      </w:pPr>
      <w:r w:rsidRPr="00FA23F5">
        <w:rPr>
          <w:rStyle w:val="StyleUnderline"/>
          <w:highlight w:val="cyan"/>
        </w:rPr>
        <w:t>The U.S.</w:t>
      </w:r>
      <w:r w:rsidRPr="00632F7C">
        <w:rPr>
          <w:rStyle w:val="StyleUnderline"/>
        </w:rPr>
        <w:t xml:space="preserve"> today </w:t>
      </w:r>
      <w:r w:rsidRPr="00FA23F5">
        <w:rPr>
          <w:rStyle w:val="StyleUnderline"/>
          <w:highlight w:val="cyan"/>
        </w:rPr>
        <w:t>faces</w:t>
      </w:r>
      <w:r w:rsidRPr="00632F7C">
        <w:rPr>
          <w:rStyle w:val="StyleUnderline"/>
        </w:rPr>
        <w:t xml:space="preserve"> a heretofore unfamiliar strategic challenge, </w:t>
      </w:r>
      <w:r w:rsidRPr="00FA23F5">
        <w:rPr>
          <w:rStyle w:val="Emphasis"/>
          <w:highlight w:val="cyan"/>
        </w:rPr>
        <w:t>the possibility of three linked hegemonies</w:t>
      </w:r>
      <w:r w:rsidRPr="00632F7C">
        <w:rPr>
          <w:rStyle w:val="StyleUnderline"/>
        </w:rPr>
        <w:t xml:space="preserve"> that span the Eurasian land mass. </w:t>
      </w:r>
      <w:r w:rsidRPr="00FA23F5">
        <w:rPr>
          <w:rStyle w:val="StyleUnderline"/>
          <w:highlight w:val="cyan"/>
        </w:rPr>
        <w:t>Russia is on the ramparts in Ukraine, Georgia, and the Middle East.</w:t>
      </w:r>
      <w:r w:rsidRPr="00632F7C">
        <w:rPr>
          <w:rStyle w:val="StyleUnderline"/>
        </w:rPr>
        <w:t xml:space="preserve"> </w:t>
      </w:r>
      <w:r w:rsidRPr="00632F7C">
        <w:rPr>
          <w:sz w:val="16"/>
          <w:szCs w:val="16"/>
        </w:rPr>
        <w:t xml:space="preserve">Its Baltic State ambitions are not a secret. NATO’s failure to respond in a real crisis means the alliance’s end and a maturing Russian hegemony that stretches from Central Asia to the Atlantic. </w:t>
      </w:r>
      <w:r w:rsidRPr="00FA23F5">
        <w:rPr>
          <w:rStyle w:val="StyleUnderline"/>
          <w:highlight w:val="cyan"/>
        </w:rPr>
        <w:t>China</w:t>
      </w:r>
      <w:r w:rsidRPr="00632F7C">
        <w:rPr>
          <w:rStyle w:val="StyleUnderline"/>
        </w:rPr>
        <w:t xml:space="preserve"> actively </w:t>
      </w:r>
      <w:r w:rsidRPr="00FA23F5">
        <w:rPr>
          <w:rStyle w:val="StyleUnderline"/>
          <w:highlight w:val="cyan"/>
        </w:rPr>
        <w:t>seeks to become Asia’s hegemon</w:t>
      </w:r>
      <w:r w:rsidRPr="00632F7C">
        <w:rPr>
          <w:rStyle w:val="StyleUnderline"/>
        </w:rPr>
        <w:t xml:space="preserve">. </w:t>
      </w:r>
      <w:r w:rsidRPr="00FA23F5">
        <w:rPr>
          <w:rStyle w:val="StyleUnderline"/>
          <w:highlight w:val="cyan"/>
        </w:rPr>
        <w:t>Iran’s rulers</w:t>
      </w:r>
      <w:r w:rsidRPr="00632F7C">
        <w:rPr>
          <w:rStyle w:val="StyleUnderline"/>
        </w:rPr>
        <w:t xml:space="preserve">, armed with missiles of increasing range, added financial resources, and the likelihood of nuclear weapons, </w:t>
      </w:r>
      <w:r w:rsidRPr="00FA23F5">
        <w:rPr>
          <w:rStyle w:val="StyleUnderline"/>
          <w:highlight w:val="cyan"/>
        </w:rPr>
        <w:t>have their eye on dominating the strategic space</w:t>
      </w:r>
      <w:r w:rsidRPr="00632F7C">
        <w:rPr>
          <w:rStyle w:val="StyleUnderline"/>
        </w:rPr>
        <w:t xml:space="preserve"> between Moscow’s influence and Beijing’s</w:t>
      </w:r>
      <w:r w:rsidRPr="00632F7C">
        <w:rPr>
          <w:sz w:val="16"/>
          <w:szCs w:val="16"/>
        </w:rPr>
        <w:t>. A single hegemony on the Eurasian land mass threatens U.S. markets, our ability to keep conflict at a distance, regional stability, and democracy. At a minimum, the three hegemonies would overturn the current liberal international order.</w:t>
      </w:r>
      <w:r w:rsidRPr="00632F7C">
        <w:rPr>
          <w:rStyle w:val="StyleUnderline"/>
        </w:rPr>
        <w:t xml:space="preserve"> </w:t>
      </w:r>
      <w:r w:rsidRPr="00FA23F5">
        <w:rPr>
          <w:rStyle w:val="StyleUnderline"/>
          <w:highlight w:val="cyan"/>
        </w:rPr>
        <w:t>If the U.S. does not take effective action</w:t>
      </w:r>
      <w:r w:rsidRPr="00632F7C">
        <w:rPr>
          <w:rStyle w:val="StyleUnderline"/>
        </w:rPr>
        <w:t xml:space="preserve"> to prevent this, </w:t>
      </w:r>
      <w:r w:rsidRPr="00FA23F5">
        <w:rPr>
          <w:rStyle w:val="Emphasis"/>
          <w:highlight w:val="cyan"/>
        </w:rPr>
        <w:t>its run as a pre-eminent global power will end</w:t>
      </w:r>
      <w:r w:rsidRPr="00632F7C">
        <w:rPr>
          <w:rStyle w:val="StyleUnderline"/>
        </w:rPr>
        <w:t xml:space="preserve">. </w:t>
      </w:r>
      <w:r w:rsidRPr="00FA23F5">
        <w:rPr>
          <w:rStyle w:val="StyleUnderline"/>
          <w:highlight w:val="cyan"/>
        </w:rPr>
        <w:t>Proximity to the</w:t>
      </w:r>
      <w:r w:rsidRPr="00632F7C">
        <w:rPr>
          <w:rStyle w:val="StyleUnderline"/>
        </w:rPr>
        <w:t xml:space="preserve"> oceans and </w:t>
      </w:r>
      <w:r w:rsidRPr="00FA23F5">
        <w:rPr>
          <w:rStyle w:val="StyleUnderline"/>
          <w:highlight w:val="cyan"/>
        </w:rPr>
        <w:t>seas offers the U.S. the opportunity to leverage its</w:t>
      </w:r>
      <w:r w:rsidRPr="00632F7C">
        <w:rPr>
          <w:rStyle w:val="StyleUnderline"/>
        </w:rPr>
        <w:t xml:space="preserve"> still-dominant </w:t>
      </w:r>
      <w:r w:rsidRPr="00FA23F5">
        <w:rPr>
          <w:rStyle w:val="StyleUnderline"/>
          <w:highlight w:val="cyan"/>
        </w:rPr>
        <w:t>seapower as the key to countering</w:t>
      </w:r>
      <w:r w:rsidRPr="00632F7C">
        <w:rPr>
          <w:rStyle w:val="StyleUnderline"/>
        </w:rPr>
        <w:t xml:space="preserve"> or if necessary opposing </w:t>
      </w:r>
      <w:r w:rsidRPr="00FA23F5">
        <w:rPr>
          <w:rStyle w:val="StyleUnderline"/>
          <w:highlight w:val="cyan"/>
        </w:rPr>
        <w:t>the three would-be hegemons.</w:t>
      </w:r>
      <w:r w:rsidRPr="00632F7C">
        <w:rPr>
          <w:sz w:val="16"/>
          <w:szCs w:val="16"/>
        </w:rPr>
        <w:t xml:space="preserve"> Since Woodrow Wilson, the goal of American foreign policy has been to prevent regional hegemony. Two decades after Wilson, President Roosevelt led the United States in another global conflict, against Nazi Germany and the Empire of Japan. Both Europe and Asia were—and remain— critical to our hopes for greater prosperity, security, and an increasingly democratic world. The United States and its allies destroyed both totalitarian hegemons. Finally, the United States contained the Soviet Union for almost half a century, blunting its threat to Europe, and confronting its expanding influence in Asia, Africa, the Middle East, and Latin America. Emerging from this century of nearly continuous global conflict, the United States was the unquestioned global power. No state could challenge it economically, politically, or militarily. The U.S. destroyed the Iraqi military twice in slightly over a decade, and put a stop to ethnic cleansing in the Balkans. New threats have ended this brief period of America’s benevolent international leadership. Three competitors are at odds with the American-led international system. The sum of their ambitions is to undermine U.S. global power. A resurgent Russia aims to reclaim its previous glory, and capitalize on the current U.S. administration’s idea that a small America translates into a more secure world. The European refugee crisis and potential destabilization in the European Union challenge the American alliance system in Europe – the cornerstone of American security policy since the end of World War II. America’s remaining allies show little resolve. Meager European defense budgets make matters worse. In Asia, a rising China focuses on cultivating its economic resources and marshalling them to develop its military power.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 PLAN and coast guard in contested areas of the South and East China Seas. The Chinese are also accelerating their ability to project naval power and control the seas by constructing troop transports, large surface combatants, and a second aircraft carrier. This situation bears a resemblance to the world America faced before World War II when Nazi Germany and Imperial Japan initially overwhelmed the European powers that had refused to rearm following World War I. But the semblance is passing. America faces not two aspiring hegemons, but three. The Middle East is the critical link between Europe and Asia. Its oil-rich states supply a large amount of the world’s energy resources, and facilitate exchange between the two hemispheres. With the Red Sea and Persian Gulf/Arabian Sea in the South, the Mediterranean to the West, and the Caspian and Black Sea to the North, the Middle East is more like an island than a contiguous land mass. On this island Iran attempts to assert its dominance. Russia aids Iran with weapons transfers and its support of Iranian proxy Bashar al-Assad. Relieved of sanctions, the Islamic Republic has begun to receive massive financial inflows, and has actively directed some of its profits towards obtaining dual-use military technology like jet engines. Iranian Special Forces, known as the Quds Force, conduct paramilitary operations in Iraq and Syria, expanding Tehran’s influence over its neighbors.</w:t>
      </w:r>
      <w:r w:rsidRPr="00632F7C">
        <w:rPr>
          <w:rStyle w:val="StyleUnderline"/>
        </w:rPr>
        <w:t xml:space="preserve"> Although America’s adversaries have worked with one another in the past, </w:t>
      </w:r>
      <w:r w:rsidRPr="00FA23F5">
        <w:rPr>
          <w:rStyle w:val="StyleUnderline"/>
          <w:highlight w:val="cyan"/>
        </w:rPr>
        <w:t>the current degree of cooperation between China, Russia, and Iran is a strategic terra incognita</w:t>
      </w:r>
      <w:r w:rsidRPr="00632F7C">
        <w:rPr>
          <w:sz w:val="16"/>
          <w:szCs w:val="16"/>
        </w:rPr>
        <w:t xml:space="preserve">. Iranian oil shipped into Chinese ports generates financial resources that the Islamic Republic uses to purchase advanced weapons from Russia. Russia helps Iran fight its proxy wars while Iran supports growing Russian influence in the Eastern Mediterranean. 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 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 Declining U.S. military budgets and a shrinking force combined with poor treatment of critical allies have made things worse calling into question the US’ ability to honor its commitments.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 As a result, the U.S. is less able to rely on adequate basing rights where they are needed both to deter and if necessary to fight. The man or woman who takes office 10 months from now faces a new challenge to U.S. national security. It calls for changes to American strategy. The access that once allowed us to deter the Soviets has been eroded. Its resurrection in today’s Europe is unlikely. Such access is largely nonexistent in the Middle East and tenuous in East Asia. 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 Equally reliable options are limited in Eurasia. So, while alliances and partnerships—for example, of Sunni states opposed to ISIS—are vital, they may not always be available, or dependable. If North Korea were to invade the South, there is no guarantee that Japan would allow its bases to be used for repelling the invaders or striking deep into North Korea. </w:t>
      </w:r>
      <w:r w:rsidRPr="00FA23F5">
        <w:rPr>
          <w:rStyle w:val="StyleUnderline"/>
          <w:highlight w:val="cyan"/>
        </w:rPr>
        <w:t>Seapower possesses the advantages of geography, mobility, and</w:t>
      </w:r>
      <w:r w:rsidRPr="00632F7C">
        <w:rPr>
          <w:rStyle w:val="StyleUnderline"/>
        </w:rPr>
        <w:t xml:space="preserve">—with sufficient investment—numbers and </w:t>
      </w:r>
      <w:r w:rsidRPr="00FA23F5">
        <w:rPr>
          <w:rStyle w:val="Emphasis"/>
          <w:highlight w:val="cyan"/>
        </w:rPr>
        <w:t>growing technological edge.</w:t>
      </w:r>
      <w:r w:rsidRPr="00632F7C">
        <w:rPr>
          <w:rStyle w:val="StyleUnderline"/>
        </w:rPr>
        <w:t xml:space="preserve"> </w:t>
      </w:r>
      <w:r w:rsidRPr="00FA23F5">
        <w:rPr>
          <w:rStyle w:val="StyleUnderline"/>
          <w:highlight w:val="cyan"/>
        </w:rPr>
        <w:t>It will be essential in future conflicts because it depends less on nearby bases.</w:t>
      </w:r>
      <w:r w:rsidRPr="00632F7C">
        <w:rPr>
          <w:rStyle w:val="StyleUnderline"/>
        </w:rPr>
        <w:t xml:space="preserve"> </w:t>
      </w:r>
      <w:r w:rsidRPr="00A26BDE">
        <w:rPr>
          <w:sz w:val="16"/>
          <w:szCs w:val="16"/>
        </w:rPr>
        <w:t xml:space="preserve">Logistics ships in sufficient number can keep battle groups including amphibious forces on station, present, and combat-ready largely independent of basing agreements. Maritime coalitions will likely offer more security in the future. But </w:t>
      </w:r>
      <w:r w:rsidRPr="00FA23F5">
        <w:rPr>
          <w:rStyle w:val="Emphasis"/>
          <w:highlight w:val="cyan"/>
        </w:rPr>
        <w:t>there is no alternative to dominant U.S. seapower today</w:t>
      </w:r>
      <w:r w:rsidRPr="00A26BDE">
        <w:rPr>
          <w:sz w:val="16"/>
          <w:szCs w:val="16"/>
        </w:rPr>
        <w:t>. Allies like Japan lack the industrial capacity to make up the deficit between the U.S. Navy and the expanding PLAN. Newer partners like Vietnam cannot hope to hold against a Chinese onslaught without American support. Seapower is the surest means to assure constant access to effective combat capability in the Western Pacific. The same shift in thinking applies to the greater Middle East. Its gulfs and seas allow access that is largely independent of diplomatic agreement. Robust seapower may not be sufficient to cover our security interests in the Middle East, but its usefulness increases proportionately to the territorial holdings on which ISIS makes its claim as a caliphate.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 The Cold War plan to mass land forces in defense of Europe has been voided by continental hopes that perpetual peace arrived. Even the most stalwart American partners, such as the UK, have cut military capacity and capability. But Europe is a peninsula. It is surrounded by accessible waters from St. Petersburg to Crimea. Seapower cannot stop a Russian ground invasion of the Baltics but it can snap the supply lines of an attack and give such ground forces as NATO can muster a chance to prevail.</w:t>
      </w:r>
      <w:r w:rsidRPr="00632F7C">
        <w:rPr>
          <w:rStyle w:val="StyleUnderline"/>
        </w:rPr>
        <w:t xml:space="preserve"> </w:t>
      </w:r>
      <w:r w:rsidRPr="00FA23F5">
        <w:rPr>
          <w:rStyle w:val="StyleUnderline"/>
          <w:highlight w:val="cyan"/>
        </w:rPr>
        <w:t>Naval vessels’ ability to project power inland</w:t>
      </w:r>
      <w:r w:rsidRPr="00A26BDE">
        <w:rPr>
          <w:rStyle w:val="StyleUnderline"/>
        </w:rPr>
        <w:t xml:space="preserve"> can </w:t>
      </w:r>
      <w:r w:rsidRPr="00FA23F5">
        <w:rPr>
          <w:rStyle w:val="StyleUnderline"/>
          <w:highlight w:val="cyan"/>
        </w:rPr>
        <w:t>also deter Russia</w:t>
      </w:r>
      <w:r w:rsidRPr="00632F7C">
        <w:rPr>
          <w:rStyle w:val="StyleUnderline"/>
        </w:rPr>
        <w:t xml:space="preserve">. The U.S. has emerged into a new world. </w:t>
      </w:r>
      <w:r w:rsidRPr="00FA23F5">
        <w:rPr>
          <w:rStyle w:val="Emphasis"/>
          <w:highlight w:val="cyan"/>
        </w:rPr>
        <w:t>To the potential for nuclear warfare</w:t>
      </w:r>
      <w:r w:rsidRPr="00FA23F5">
        <w:rPr>
          <w:rStyle w:val="StyleUnderline"/>
          <w:highlight w:val="cyan"/>
        </w:rPr>
        <w:t xml:space="preserve"> with</w:t>
      </w:r>
      <w:r w:rsidRPr="00632F7C">
        <w:rPr>
          <w:rStyle w:val="StyleUnderline"/>
        </w:rPr>
        <w:t xml:space="preserve"> a would-be peer competitor—</w:t>
      </w:r>
      <w:r w:rsidRPr="00FA23F5">
        <w:rPr>
          <w:rStyle w:val="StyleUnderline"/>
          <w:highlight w:val="cyan"/>
        </w:rPr>
        <w:t>China</w:t>
      </w:r>
      <w:r w:rsidRPr="00632F7C">
        <w:rPr>
          <w:rStyle w:val="StyleUnderline"/>
        </w:rPr>
        <w:t xml:space="preserve">—that American statesmen most wished to avoid after the Cold War </w:t>
      </w:r>
      <w:r w:rsidRPr="00FA23F5">
        <w:rPr>
          <w:rStyle w:val="StyleUnderline"/>
          <w:highlight w:val="cyan"/>
        </w:rPr>
        <w:t>have been added threats from a nuclear-armed Russia, North Korea, and sooner or later, Iran.</w:t>
      </w:r>
      <w:r w:rsidRPr="00632F7C">
        <w:rPr>
          <w:rStyle w:val="StyleUnderline"/>
        </w:rPr>
        <w:t xml:space="preserve"> </w:t>
      </w:r>
      <w:r w:rsidRPr="00A26BDE">
        <w:rPr>
          <w:sz w:val="16"/>
          <w:szCs w:val="16"/>
        </w:rPr>
        <w:t>The more immediate prospect of a triple hegemony may not be an existential threat. But its outcome would cripple our markets, destroy our alliances, and endanger us where we live. All can be avoided by a change in grand strategy that continues to hold threats at a distance as it relies on the independence, accessibility, and technological superiority of seapower.</w:t>
      </w:r>
    </w:p>
    <w:p w:rsidR="00A95652" w:rsidRDefault="00A95652" w:rsidP="00B55AD5"/>
    <w:p w:rsidR="00BE4660" w:rsidRDefault="00BE4660" w:rsidP="00BE4660">
      <w:pPr>
        <w:pStyle w:val="Heading3"/>
      </w:pPr>
      <w:r>
        <w:t>A2—Leadership</w:t>
      </w:r>
    </w:p>
    <w:p w:rsidR="00BE4660" w:rsidRDefault="00BE4660" w:rsidP="00BE4660">
      <w:pPr>
        <w:pStyle w:val="Heading4"/>
      </w:pPr>
      <w:r>
        <w:t>Advantage 2 is Leadership</w:t>
      </w:r>
    </w:p>
    <w:p w:rsidR="002A37AD" w:rsidRDefault="00BE4660" w:rsidP="002A37AD">
      <w:pPr>
        <w:pStyle w:val="Heading4"/>
      </w:pPr>
      <w:r>
        <w:t>Scenario 1 is Innovation</w:t>
      </w:r>
    </w:p>
    <w:p w:rsidR="00BE4660" w:rsidRPr="0022790A" w:rsidRDefault="00BE4660" w:rsidP="00BE4660">
      <w:pPr>
        <w:pStyle w:val="Heading4"/>
      </w:pPr>
      <w:r>
        <w:t>The STEM worker shortage is the largest threat to US economic competitiveness—K-12 exposure is key</w:t>
      </w:r>
    </w:p>
    <w:p w:rsidR="00BE4660" w:rsidRDefault="00BE4660" w:rsidP="00BE4660">
      <w:r>
        <w:rPr>
          <w:b/>
        </w:rPr>
        <w:t>Hausman, summarizing Litow, 16</w:t>
      </w:r>
    </w:p>
    <w:p w:rsidR="00BE4660" w:rsidRPr="008B3D36" w:rsidRDefault="00BE4660" w:rsidP="00BE4660">
      <w:pPr>
        <w:rPr>
          <w:sz w:val="16"/>
          <w:szCs w:val="16"/>
        </w:rPr>
      </w:pPr>
      <w:r w:rsidRPr="008B3D36">
        <w:rPr>
          <w:sz w:val="16"/>
          <w:szCs w:val="16"/>
        </w:rPr>
        <w:t xml:space="preserve">Valerie Hausman (Associate Dean, Global Executive Education, Duke University’s The Fuqua School of Business). “This Problem Is About U.S. Competitiveness Writ Large,” interview with Stanley Litow, vice president for Corporate Citizenship and Corporate Affairs at IBM and President of the IBM International Foundation. 2016. </w:t>
      </w:r>
      <w:hyperlink r:id="rId11" w:history="1">
        <w:r w:rsidRPr="008B3D36">
          <w:rPr>
            <w:rStyle w:val="Hyperlink"/>
            <w:sz w:val="16"/>
            <w:szCs w:val="16"/>
          </w:rPr>
          <w:t>http://www.fuqua.duke.edu/documents/stem_learning/developing-stem-pov3.pdf</w:t>
        </w:r>
      </w:hyperlink>
      <w:r w:rsidRPr="008B3D36">
        <w:rPr>
          <w:sz w:val="16"/>
          <w:szCs w:val="16"/>
        </w:rPr>
        <w:t xml:space="preserve"> [Note: for primary author information, I consulted this: </w:t>
      </w:r>
      <w:hyperlink r:id="rId12" w:history="1">
        <w:r w:rsidRPr="008B3D36">
          <w:rPr>
            <w:rStyle w:val="Hyperlink"/>
            <w:sz w:val="16"/>
            <w:szCs w:val="16"/>
          </w:rPr>
          <w:t>http://www.fuqua.duke.edu/documents/stem_learning/developing-stem-managers-duke.pdf</w:t>
        </w:r>
      </w:hyperlink>
      <w:r w:rsidRPr="008B3D36">
        <w:rPr>
          <w:sz w:val="16"/>
          <w:szCs w:val="16"/>
        </w:rPr>
        <w:t xml:space="preserve">] </w:t>
      </w:r>
    </w:p>
    <w:p w:rsidR="00BE4660" w:rsidRDefault="00BE4660" w:rsidP="00BE4660">
      <w:pPr>
        <w:rPr>
          <w:rStyle w:val="StyleUnderline"/>
        </w:rPr>
      </w:pPr>
    </w:p>
    <w:p w:rsidR="00BE4660" w:rsidRPr="00BE4660" w:rsidRDefault="00BE4660" w:rsidP="00BE4660">
      <w:pPr>
        <w:rPr>
          <w:b/>
          <w:iCs/>
          <w:u w:val="single"/>
          <w:bdr w:val="single" w:sz="24" w:space="0" w:color="auto"/>
        </w:rPr>
      </w:pPr>
      <w:r w:rsidRPr="008B3D36">
        <w:rPr>
          <w:rStyle w:val="StyleUnderline"/>
          <w:highlight w:val="cyan"/>
        </w:rPr>
        <w:t>The demand for skilled</w:t>
      </w:r>
      <w:r w:rsidRPr="008B3D36">
        <w:rPr>
          <w:rStyle w:val="StyleUnderline"/>
        </w:rPr>
        <w:t>, agile science, technology, engineering, and mathematics (</w:t>
      </w:r>
      <w:r w:rsidRPr="008B3D36">
        <w:rPr>
          <w:rStyle w:val="StyleUnderline"/>
          <w:highlight w:val="cyan"/>
        </w:rPr>
        <w:t>STEM</w:t>
      </w:r>
      <w:r w:rsidRPr="008B3D36">
        <w:rPr>
          <w:rStyle w:val="StyleUnderline"/>
        </w:rPr>
        <w:t xml:space="preserve">) </w:t>
      </w:r>
      <w:r w:rsidRPr="008B3D36">
        <w:rPr>
          <w:rStyle w:val="StyleUnderline"/>
          <w:highlight w:val="cyan"/>
        </w:rPr>
        <w:t xml:space="preserve">workers has </w:t>
      </w:r>
      <w:r w:rsidRPr="008B3D36">
        <w:rPr>
          <w:rStyle w:val="Emphasis"/>
          <w:highlight w:val="cyan"/>
        </w:rPr>
        <w:t>never been greater.</w:t>
      </w:r>
      <w:r w:rsidRPr="008B3D36">
        <w:rPr>
          <w:rStyle w:val="StyleUnderline"/>
        </w:rPr>
        <w:t xml:space="preserve"> </w:t>
      </w:r>
      <w:r w:rsidRPr="008B3D36">
        <w:rPr>
          <w:sz w:val="16"/>
          <w:szCs w:val="16"/>
        </w:rPr>
        <w:t>Technology isn’t just the backbone of today’s companies: It drives and enables businesses. Yet the</w:t>
      </w:r>
      <w:r w:rsidRPr="008B3D36">
        <w:rPr>
          <w:rStyle w:val="StyleUnderline"/>
        </w:rPr>
        <w:t xml:space="preserve"> </w:t>
      </w:r>
      <w:r w:rsidRPr="008B3D36">
        <w:rPr>
          <w:rStyle w:val="StyleUnderline"/>
          <w:highlight w:val="cyan"/>
        </w:rPr>
        <w:t>students who should fill the STEM pipeline</w:t>
      </w:r>
      <w:r w:rsidRPr="008B3D36">
        <w:rPr>
          <w:rStyle w:val="StyleUnderline"/>
        </w:rPr>
        <w:t xml:space="preserve"> of tomorrow’s workers simply aren’t ready to meet industry demands. They’re </w:t>
      </w:r>
      <w:r w:rsidRPr="008B3D36">
        <w:rPr>
          <w:rStyle w:val="StyleUnderline"/>
          <w:highlight w:val="cyan"/>
        </w:rPr>
        <w:t>either opting out of STEM careers</w:t>
      </w:r>
      <w:r w:rsidRPr="008B3D36">
        <w:rPr>
          <w:rStyle w:val="StyleUnderline"/>
        </w:rPr>
        <w:t xml:space="preserve"> at an early age </w:t>
      </w:r>
      <w:r w:rsidRPr="008B3D36">
        <w:rPr>
          <w:rStyle w:val="StyleUnderline"/>
          <w:highlight w:val="cyan"/>
        </w:rPr>
        <w:t>or graduating without</w:t>
      </w:r>
      <w:r w:rsidRPr="008B3D36">
        <w:rPr>
          <w:rStyle w:val="StyleUnderline"/>
        </w:rPr>
        <w:t xml:space="preserve"> the </w:t>
      </w:r>
      <w:r w:rsidRPr="008B3D36">
        <w:rPr>
          <w:rStyle w:val="StyleUnderline"/>
          <w:highlight w:val="cyan"/>
        </w:rPr>
        <w:t>skills they need</w:t>
      </w:r>
      <w:r w:rsidRPr="008B3D36">
        <w:rPr>
          <w:rStyle w:val="StyleUnderline"/>
        </w:rPr>
        <w:t xml:space="preserve"> to land top-notch jobs. This problem isn’t just an industry issue: </w:t>
      </w:r>
      <w:r w:rsidRPr="008B3D36">
        <w:rPr>
          <w:rStyle w:val="Emphasis"/>
          <w:highlight w:val="cyan"/>
        </w:rPr>
        <w:t>It is a national and even global problem</w:t>
      </w:r>
      <w:r w:rsidRPr="008B3D36">
        <w:rPr>
          <w:sz w:val="16"/>
          <w:szCs w:val="16"/>
        </w:rPr>
        <w:t xml:space="preserve">, says Stanley Litow, Vice President for Corporate Citizenship and Corporate Affairs at IBM and President of the IBM International Foundation. Industry’s solution is to cast a new vision—one in which partnership drives reform. “We need to look at this STEM shortage as beyond just the doors of IBM: It’s so large that no one segment of society is going to solve it operating on its own,” says Litow. The way forward? Industry and education must opt in, working synergistically to build the STEM pipeline. Skills Deficits Keep Students From Succeeding at Work and at School </w:t>
      </w:r>
      <w:r w:rsidRPr="008B3D36">
        <w:rPr>
          <w:rStyle w:val="StyleUnderline"/>
          <w:highlight w:val="cyan"/>
        </w:rPr>
        <w:t>Even as</w:t>
      </w:r>
      <w:r w:rsidRPr="008B3D36">
        <w:rPr>
          <w:rStyle w:val="StyleUnderline"/>
        </w:rPr>
        <w:t xml:space="preserve"> industry </w:t>
      </w:r>
      <w:r w:rsidRPr="006161AC">
        <w:rPr>
          <w:rStyle w:val="StyleUnderline"/>
          <w:highlight w:val="cyan"/>
        </w:rPr>
        <w:t>experts forecast</w:t>
      </w:r>
      <w:r w:rsidRPr="008B3D36">
        <w:rPr>
          <w:rStyle w:val="StyleUnderline"/>
        </w:rPr>
        <w:t xml:space="preserve"> exponential </w:t>
      </w:r>
      <w:r w:rsidRPr="006161AC">
        <w:rPr>
          <w:rStyle w:val="StyleUnderline"/>
          <w:highlight w:val="cyan"/>
        </w:rPr>
        <w:t>growth in STEM</w:t>
      </w:r>
      <w:r w:rsidRPr="008B3D36">
        <w:rPr>
          <w:rStyle w:val="StyleUnderline"/>
        </w:rPr>
        <w:t xml:space="preserve">-sector </w:t>
      </w:r>
      <w:r w:rsidRPr="006161AC">
        <w:rPr>
          <w:rStyle w:val="StyleUnderline"/>
          <w:highlight w:val="cyan"/>
        </w:rPr>
        <w:t xml:space="preserve">jobs, the U.S. is posting </w:t>
      </w:r>
      <w:r w:rsidRPr="006161AC">
        <w:rPr>
          <w:rStyle w:val="Emphasis"/>
          <w:highlight w:val="cyan"/>
        </w:rPr>
        <w:t>sky-high youth unemployment</w:t>
      </w:r>
      <w:r w:rsidRPr="008B3D36">
        <w:rPr>
          <w:rStyle w:val="StyleUnderline"/>
        </w:rPr>
        <w:t xml:space="preserve"> numbers</w:t>
      </w:r>
      <w:r w:rsidRPr="006161AC">
        <w:rPr>
          <w:sz w:val="16"/>
          <w:szCs w:val="16"/>
        </w:rPr>
        <w:t>. Currently, 20 percent of 16- to 19-year-olds and 11 percent of 20- to 24-year-olds are unemployed.1 American students just aren’t making the grade when it comes to post-secondary education. “If you look at the United States, our projections are that over the next 10 years, something like 13 million new jobs will require middle skills—the kinds of skills that are valued by most large companies, not just IBM and other STEM companies.</w:t>
      </w:r>
      <w:r w:rsidRPr="008B3D36">
        <w:rPr>
          <w:rStyle w:val="StyleUnderline"/>
        </w:rPr>
        <w:t xml:space="preserve"> But right now, </w:t>
      </w:r>
      <w:r w:rsidRPr="006161AC">
        <w:rPr>
          <w:rStyle w:val="StyleUnderline"/>
          <w:highlight w:val="cyan"/>
        </w:rPr>
        <w:t>only 25 percent of</w:t>
      </w:r>
      <w:r w:rsidRPr="008B3D36">
        <w:rPr>
          <w:rStyle w:val="StyleUnderline"/>
        </w:rPr>
        <w:t xml:space="preserve"> U.S. </w:t>
      </w:r>
      <w:r w:rsidRPr="006161AC">
        <w:rPr>
          <w:rStyle w:val="StyleUnderline"/>
          <w:highlight w:val="cyan"/>
        </w:rPr>
        <w:t>students</w:t>
      </w:r>
      <w:r w:rsidRPr="008B3D36">
        <w:rPr>
          <w:rStyle w:val="StyleUnderline"/>
        </w:rPr>
        <w:t xml:space="preserve"> with a high school diploma </w:t>
      </w:r>
      <w:r w:rsidRPr="006161AC">
        <w:rPr>
          <w:rStyle w:val="StyleUnderline"/>
          <w:highlight w:val="cyan"/>
        </w:rPr>
        <w:t>who register at a community college complete that</w:t>
      </w:r>
      <w:r w:rsidRPr="008B3D36">
        <w:rPr>
          <w:rStyle w:val="StyleUnderline"/>
        </w:rPr>
        <w:t xml:space="preserve"> two-year </w:t>
      </w:r>
      <w:r w:rsidRPr="006161AC">
        <w:rPr>
          <w:rStyle w:val="StyleUnderline"/>
          <w:highlight w:val="cyan"/>
        </w:rPr>
        <w:t>program</w:t>
      </w:r>
      <w:r w:rsidRPr="008B3D36">
        <w:rPr>
          <w:rStyle w:val="StyleUnderline"/>
        </w:rPr>
        <w:t xml:space="preserve">. The completion rate in four-year colleges is around 40 percent,” notes Litow. </w:t>
      </w:r>
      <w:r w:rsidRPr="006161AC">
        <w:rPr>
          <w:rStyle w:val="Emphasis"/>
          <w:highlight w:val="cyan"/>
        </w:rPr>
        <w:t>The reason? Most students exit high school with a serious knowledge and skills deficit.</w:t>
      </w:r>
      <w:r w:rsidRPr="008B3D36">
        <w:rPr>
          <w:rStyle w:val="StyleUnderline"/>
        </w:rPr>
        <w:t xml:space="preserve"> </w:t>
      </w:r>
      <w:r w:rsidRPr="006161AC">
        <w:rPr>
          <w:sz w:val="16"/>
          <w:szCs w:val="16"/>
        </w:rPr>
        <w:t>In 2013, ACT scores for high school graduates reveal only 26 percent met all four “college-readiness” benchmarks in English, mathematics, reading, and science.2 Such numbers not only limit college success, they shortchange opportunities for future earnings. “A very large percentage of young people who come out of high school are not college- or career-ready and are unable to complete post-secondary education work. They go back into the labor force with only a high school diploma, and the research indicates that their salary will then max out at about $12 an hour,” observes Litow. “</w:t>
      </w:r>
      <w:r w:rsidRPr="0022790A">
        <w:rPr>
          <w:rStyle w:val="Emphasis"/>
          <w:sz w:val="26"/>
          <w:szCs w:val="26"/>
          <w:highlight w:val="cyan"/>
        </w:rPr>
        <w:t>If we don’t do something radically different, the U.S. will not be competitive</w:t>
      </w:r>
      <w:r w:rsidRPr="008B3D36">
        <w:rPr>
          <w:rStyle w:val="StyleUnderline"/>
        </w:rPr>
        <w:t>,” says Litow. “</w:t>
      </w:r>
      <w:r w:rsidRPr="006161AC">
        <w:rPr>
          <w:rStyle w:val="Emphasis"/>
          <w:highlight w:val="cyan"/>
        </w:rPr>
        <w:t>It’s at a crisis level</w:t>
      </w:r>
      <w:r w:rsidRPr="006161AC">
        <w:rPr>
          <w:sz w:val="16"/>
          <w:szCs w:val="16"/>
        </w:rPr>
        <w:t>.” No Solo Act: Partnerships Drive Research, Boost Skills Central to IBM’s vision for change is the knowledge that companies can’t go it alone. Systemic, multifaceted problems require integrative solutions, as Litow explains:</w:t>
      </w:r>
      <w:r w:rsidRPr="008B3D36">
        <w:rPr>
          <w:rStyle w:val="StyleUnderline"/>
        </w:rPr>
        <w:t xml:space="preserve"> “</w:t>
      </w:r>
      <w:r w:rsidRPr="006161AC">
        <w:rPr>
          <w:rStyle w:val="StyleUnderline"/>
          <w:highlight w:val="cyan"/>
        </w:rPr>
        <w:t xml:space="preserve">That’s why we work in close partnership with </w:t>
      </w:r>
      <w:r w:rsidRPr="006161AC">
        <w:rPr>
          <w:rStyle w:val="Emphasis"/>
          <w:highlight w:val="cyan"/>
        </w:rPr>
        <w:t>K-12 systems</w:t>
      </w:r>
      <w:r w:rsidRPr="00735829">
        <w:rPr>
          <w:sz w:val="16"/>
          <w:szCs w:val="16"/>
        </w:rPr>
        <w:t xml:space="preserve"> and higher education to feed the pipeline, so that the significant increase that’s needed in the new employee base is addressed through a collaborative set of programs.” IBM is placing its bets in a wide range of areas, including partnerships with higher education that help teach and train the next generation of STEM workers. The company funds innovative research projects that align with its corporate priorities: “We have a shared research program where we provide significant grants to higher education institutions in the United States and around the world to work on joint projects involving the most up-to-date technologies,” says Litow. This partnership helps keep students’ skills current and job-ready. Adds Litow, “Our goal is to build students’ capabilities in big data and analytics, cloud computing, and social and mobile solutions that will prepare the workforce with the relevant skills we need as we head into the future.” Working Together to Effect High School Reform IBM’s collaboration with higher education institutions also includes a heavy focus on early intervention. Working closely with colleges and universities, the company has pioneered a six-year (grade 9-12, plus early college) model that is being implemented in a number of public school districts nationwide. Called P-Tech (Pathways in Technology and Early College High School), these innovative schools offer classes in core subjects as well as computer science. Students pursue college coursework starting in 10th grade and graduate with both a high school diploma and an associate degree. Workforce skills are embedded directly into the curriculum, Litow says, positioning students to take on challenging roles in industry upon graduation. Targeting an at-risk, mostly minority student population, IBM developed P-Tech schools in partnership with the New York City Department of Education, New York City College of Technology, and The City University of New York. What’s the formula? Says Litow, “We have demonstrated that by providing a different type of instruction, mentors for every student, structured workplace visits, workplace learning curricula, and paid internships, we could set a higher standard—and even exceed that higher standard with students taking and passing college courses in an impressive amount of time.” In Chicago, IBM has used P-Tech’s model to launch the Sarah E. Goode STEM Academy. The academy is also built around the concept of public-private partnerships, joining the efforts of IBM, Chicago Public Schools, Northwestern University, and City Colleges of Chicago-Daley. P-Tech’s template for high school reform is scalable, sustainable, and replicable, Litow states. And it’s already quite successful: By September 2015, more than three dozen P-Tech schools will be in operation. IBM is lobbying hard for expansion: “Now we’re trying to get a reauthorization of the Perkins Act, so that the $1.3 billion in federal money that’s allocated for career and technical education would create incentives for states and school districts to create programs along this model,” he says. A Rising Tide Lifts All Boats As IBM’s experience with P-Tech shows, industry-education collaborations benefit all key stakeholders. At-risk students receive the targeted education and supports they need to pursue STEM careers, as well as a vision of their possible future through mentoring relationships with STEM professionals. Schools receive frameworks and curricula for students, as well as ongoing input from industry experts. Higher education institutions benefit from corporate financial support for research that transforms industry and helps train students. And companies like IBM know that they are expanding the national STEM talent pool, educating and preparing the students who could one day become their workers or customers. Says Litow: “Building the skills and talents of our clients is as important as developing our own internal skills, because we are a business to business company. We can’t find solutions purely on the basis of our own financial spending, leadership development, and HR systems.” Investing in the Future For today’s technology-driven companies, the STEM workforce crisis is the new normal. But so, too, are public-private partnerships, which enable education and industry to work together cooperatively to prepare students for high-skills corporate jobs. </w:t>
      </w:r>
      <w:r w:rsidRPr="0022790A">
        <w:rPr>
          <w:rStyle w:val="StyleUnderline"/>
          <w:highlight w:val="cyan"/>
        </w:rPr>
        <w:t>Tomorrow’s workers won’t wait until graduation to learn about industry</w:t>
      </w:r>
      <w:r w:rsidRPr="008B3D36">
        <w:rPr>
          <w:rStyle w:val="StyleUnderline"/>
        </w:rPr>
        <w:t xml:space="preserve"> challenges and</w:t>
      </w:r>
      <w:r>
        <w:rPr>
          <w:rStyle w:val="StyleUnderline"/>
        </w:rPr>
        <w:t xml:space="preserve"> </w:t>
      </w:r>
      <w:r w:rsidRPr="0022790A">
        <w:rPr>
          <w:rStyle w:val="StyleUnderline"/>
          <w:highlight w:val="cyan"/>
        </w:rPr>
        <w:t xml:space="preserve">opportunities: </w:t>
      </w:r>
      <w:r w:rsidRPr="0022790A">
        <w:rPr>
          <w:rStyle w:val="Emphasis"/>
          <w:highlight w:val="cyan"/>
        </w:rPr>
        <w:t>They’ll gain that exposure beginning in high school—or</w:t>
      </w:r>
      <w:r w:rsidRPr="0022790A">
        <w:rPr>
          <w:rStyle w:val="Emphasis"/>
        </w:rPr>
        <w:t xml:space="preserve"> sometimes </w:t>
      </w:r>
      <w:r w:rsidRPr="0022790A">
        <w:rPr>
          <w:rStyle w:val="Emphasis"/>
          <w:highlight w:val="cyan"/>
        </w:rPr>
        <w:t>even earlier</w:t>
      </w:r>
      <w:r w:rsidRPr="0022790A">
        <w:rPr>
          <w:sz w:val="16"/>
          <w:szCs w:val="16"/>
        </w:rPr>
        <w:t>. Now, more than ever, American students need to be trained, agile, and prepared. Says Litow, “There was a time when people thought you did all of your learning in university and then you came to work and did one job and worked towards promotion, but your skills were at a constant level. That’s no longer true. Whole elements of the workforce have been transformed and skill needs have changed. That includes both specific skills, such as software development and services and technical leadership, but also other skills about acquiring culture adaptability, being able to learn to work in teams across geographic barriers, and solve problems. You can’t stay still or stagnant. And you can’t play catch-up, really. You have to be in front of these things.” That’s why companies like IBM are working closely with institutions of higher learning to make a mid-course correction and invest in the skills development and education of the next generation of STEM workers. Says Litow, “</w:t>
      </w:r>
      <w:r w:rsidRPr="0022790A">
        <w:rPr>
          <w:rStyle w:val="StyleUnderline"/>
          <w:highlight w:val="cyan"/>
        </w:rPr>
        <w:t>If we are able to turn the STEM crisis around,</w:t>
      </w:r>
      <w:r w:rsidRPr="008B3D36">
        <w:rPr>
          <w:rStyle w:val="StyleUnderline"/>
        </w:rPr>
        <w:t xml:space="preserve"> the </w:t>
      </w:r>
      <w:r w:rsidRPr="0022790A">
        <w:rPr>
          <w:rStyle w:val="StyleUnderline"/>
          <w:highlight w:val="cyan"/>
        </w:rPr>
        <w:t>benefits will accrue to</w:t>
      </w:r>
      <w:r>
        <w:rPr>
          <w:rStyle w:val="StyleUnderline"/>
        </w:rPr>
        <w:t xml:space="preserve"> </w:t>
      </w:r>
      <w:r w:rsidRPr="008B3D36">
        <w:rPr>
          <w:rStyle w:val="StyleUnderline"/>
        </w:rPr>
        <w:t>companies like IBM and to other large companies,</w:t>
      </w:r>
      <w:r>
        <w:rPr>
          <w:rStyle w:val="StyleUnderline"/>
        </w:rPr>
        <w:t xml:space="preserve"> </w:t>
      </w:r>
      <w:r w:rsidRPr="008B3D36">
        <w:rPr>
          <w:rStyle w:val="StyleUnderline"/>
        </w:rPr>
        <w:t xml:space="preserve">but also to </w:t>
      </w:r>
      <w:r w:rsidRPr="0022790A">
        <w:rPr>
          <w:rStyle w:val="StyleUnderline"/>
          <w:highlight w:val="cyan"/>
        </w:rPr>
        <w:t>the broader society—ensuring that we have a workforce in the 21st century that can</w:t>
      </w:r>
      <w:r w:rsidRPr="008B3D36">
        <w:rPr>
          <w:rStyle w:val="StyleUnderline"/>
        </w:rPr>
        <w:t xml:space="preserve"> do the</w:t>
      </w:r>
      <w:r>
        <w:rPr>
          <w:rStyle w:val="StyleUnderline"/>
        </w:rPr>
        <w:t xml:space="preserve"> </w:t>
      </w:r>
      <w:r w:rsidRPr="008B3D36">
        <w:rPr>
          <w:rStyle w:val="StyleUnderline"/>
        </w:rPr>
        <w:t>work, earn the wages that those jobs provide, and</w:t>
      </w:r>
      <w:r>
        <w:rPr>
          <w:rStyle w:val="StyleUnderline"/>
        </w:rPr>
        <w:t xml:space="preserve"> </w:t>
      </w:r>
      <w:r w:rsidRPr="0022790A">
        <w:rPr>
          <w:rStyle w:val="Emphasis"/>
          <w:highlight w:val="cyan"/>
        </w:rPr>
        <w:t>contribute to the growth of the economy.”</w:t>
      </w:r>
    </w:p>
    <w:p w:rsidR="00BE4660" w:rsidRPr="00616970" w:rsidRDefault="00BE4660" w:rsidP="00BE4660">
      <w:pPr>
        <w:pStyle w:val="Heading4"/>
      </w:pPr>
      <w:r>
        <w:t xml:space="preserve">STEM education reform is key to </w:t>
      </w:r>
      <w:r w:rsidRPr="00BE4660">
        <w:rPr>
          <w:u w:val="single"/>
        </w:rPr>
        <w:t>competitiveness</w:t>
      </w:r>
      <w:r>
        <w:t xml:space="preserve">, </w:t>
      </w:r>
      <w:r w:rsidRPr="00BE4660">
        <w:rPr>
          <w:u w:val="single"/>
        </w:rPr>
        <w:t>technological innovation</w:t>
      </w:r>
      <w:r>
        <w:t xml:space="preserve">, and </w:t>
      </w:r>
      <w:r>
        <w:rPr>
          <w:u w:val="single"/>
        </w:rPr>
        <w:t>scientific</w:t>
      </w:r>
      <w:r w:rsidRPr="00BE4660">
        <w:rPr>
          <w:u w:val="single"/>
        </w:rPr>
        <w:t xml:space="preserve"> literacy</w:t>
      </w:r>
    </w:p>
    <w:p w:rsidR="00BE4660" w:rsidRDefault="00BE4660" w:rsidP="00BE4660">
      <w:r>
        <w:rPr>
          <w:b/>
        </w:rPr>
        <w:t>Swaby and Ernst 16</w:t>
      </w:r>
    </w:p>
    <w:p w:rsidR="00BE4660" w:rsidRPr="008D5F5A" w:rsidRDefault="00BE4660" w:rsidP="00BE4660">
      <w:pPr>
        <w:rPr>
          <w:sz w:val="16"/>
          <w:szCs w:val="16"/>
        </w:rPr>
      </w:pPr>
      <w:r w:rsidRPr="008D5F5A">
        <w:rPr>
          <w:sz w:val="16"/>
          <w:szCs w:val="16"/>
        </w:rPr>
        <w:t xml:space="preserve">Keri Swaby and Jeremy V. Ernst (Virginia Tech). “STEM Education Fiscal Year 2015: An Analysis of Educational Investment and Expectations.” Journal of STEM Teacher Education, vol. 51, no. 1, 2016. </w:t>
      </w:r>
      <w:hyperlink r:id="rId13" w:history="1">
        <w:r w:rsidRPr="008D5F5A">
          <w:rPr>
            <w:rStyle w:val="Hyperlink"/>
            <w:sz w:val="16"/>
            <w:szCs w:val="16"/>
          </w:rPr>
          <w:t>http://ir.library.illinoisstate.edu/cgi/viewcontent.cgi?article=1005&amp;context=jste</w:t>
        </w:r>
      </w:hyperlink>
    </w:p>
    <w:p w:rsidR="00BE4660" w:rsidRPr="008D5F5A" w:rsidRDefault="00BE4660" w:rsidP="00BE4660"/>
    <w:p w:rsidR="008F4D97" w:rsidRDefault="00BE4660" w:rsidP="00BE4660">
      <w:pPr>
        <w:rPr>
          <w:rStyle w:val="StyleUnderline"/>
        </w:rPr>
      </w:pPr>
      <w:r w:rsidRPr="008D5F5A">
        <w:rPr>
          <w:rStyle w:val="StyleUnderline"/>
        </w:rPr>
        <w:t>Science, technology, engineering, and mathematics (</w:t>
      </w:r>
      <w:r w:rsidRPr="00073FD9">
        <w:rPr>
          <w:rStyle w:val="StyleUnderline"/>
          <w:highlight w:val="cyan"/>
        </w:rPr>
        <w:t>STEM</w:t>
      </w:r>
      <w:r w:rsidRPr="008D5F5A">
        <w:rPr>
          <w:rStyle w:val="StyleUnderline"/>
        </w:rPr>
        <w:t xml:space="preserve">) </w:t>
      </w:r>
      <w:r w:rsidRPr="00073FD9">
        <w:rPr>
          <w:rStyle w:val="StyleUnderline"/>
          <w:highlight w:val="cyan"/>
        </w:rPr>
        <w:t>is seen as our country’s means to remain globally competitive</w:t>
      </w:r>
      <w:r w:rsidRPr="008D5F5A">
        <w:rPr>
          <w:rStyle w:val="StyleUnderline"/>
        </w:rPr>
        <w:t xml:space="preserve"> and produce responsible and productive world citizens (Duncan, 2010; Sanders, 2009). </w:t>
      </w:r>
      <w:r w:rsidRPr="00073FD9">
        <w:rPr>
          <w:sz w:val="16"/>
          <w:szCs w:val="16"/>
        </w:rPr>
        <w:t xml:space="preserve">Atkinson and Mayo (2010) identify that despite the implicit importance and value of STEM education, the U.S. educational system is criticized for falling short and failing to sufficiently provide for our future needs. In his Fiscal Year 2015 (FY15) budget, President Obama has proposed a strengthened investment in education at the rate of a 45% increase in the U.S. Department of Education’s annual budget compared to FY14 (U.S. Department of Education [ED], 2014) with particular emphasis on STEM education as part of his goal to empower all Americans with the education and skills that they need to be successful in the 21st century. The increased attention and monetary support for these subject areas denotes that STEM education is a priority Journal of STEM Teacher Education Vol. 51 No. 1, Spring 2016 18 area for FY15. The Budget proposes a fresh Government-wide reorganization of STEM education programs designed to enable more strategic investment in STEM education and more critical evaluation of outcomes, leveraging Government resources more effectively to meet national goals. This proposal reduces fragmentation of STEM education programs across Government, and focuses efforts around the five key areas identified by the Federal STEM Education 5-Year Strategic Plan: P–12 instruction; undergraduate education; graduate education; broadening participation in STEM to women and minorities traditionally underrepresented in these fields; and education activities that typically take place outside of the classroom. (Executive Office of the President of the United States, Office of Management and Budget, 2014, p. 23–24) As is the case in most contexts, there is an implied expectation of return on investment. This paper considers the situated importance and status of STEM education, priorities of the FY15 budget related to STEM education, explores the necessary actions to be taken to achieve President Obama’s goals, recommends prospective short- and long-term deliverables resultant of increased investment in STEM education, and discusses one model to achieve these goals, Integrative STEM Education. Importance of STEM Literacy </w:t>
      </w:r>
      <w:r w:rsidRPr="00073FD9">
        <w:rPr>
          <w:rStyle w:val="Emphasis"/>
          <w:highlight w:val="cyan"/>
        </w:rPr>
        <w:t>Every facet of our lives</w:t>
      </w:r>
      <w:r w:rsidRPr="00073FD9">
        <w:rPr>
          <w:rStyle w:val="StyleUnderline"/>
          <w:highlight w:val="cyan"/>
        </w:rPr>
        <w:t xml:space="preserve"> is affected by technological developments and innovations</w:t>
      </w:r>
      <w:r w:rsidRPr="008D5F5A">
        <w:rPr>
          <w:rStyle w:val="StyleUnderline"/>
        </w:rPr>
        <w:t xml:space="preserve"> in national security, communication, automation, engineering, healthcare, and many other fields. Information has become the currency of power and success. </w:t>
      </w:r>
      <w:r w:rsidRPr="00073FD9">
        <w:rPr>
          <w:rStyle w:val="StyleUnderline"/>
          <w:highlight w:val="cyan"/>
        </w:rPr>
        <w:t>Our world is increasingly complex and rapidly evolving</w:t>
      </w:r>
      <w:r w:rsidRPr="008D5F5A">
        <w:rPr>
          <w:rStyle w:val="StyleUnderline"/>
        </w:rPr>
        <w:t xml:space="preserve">, </w:t>
      </w:r>
      <w:r w:rsidRPr="00073FD9">
        <w:rPr>
          <w:rStyle w:val="Emphasis"/>
          <w:highlight w:val="cyan"/>
        </w:rPr>
        <w:t>and it is STEM workers who make technological breakthroughs that move our country forward by “generating new ideas,</w:t>
      </w:r>
      <w:r w:rsidRPr="00073FD9">
        <w:rPr>
          <w:rStyle w:val="Emphasis"/>
        </w:rPr>
        <w:t xml:space="preserve"> new </w:t>
      </w:r>
      <w:r w:rsidRPr="00073FD9">
        <w:rPr>
          <w:rStyle w:val="Emphasis"/>
          <w:highlight w:val="cyan"/>
        </w:rPr>
        <w:t>companies and</w:t>
      </w:r>
      <w:r w:rsidRPr="00073FD9">
        <w:rPr>
          <w:rStyle w:val="Emphasis"/>
        </w:rPr>
        <w:t xml:space="preserve"> new </w:t>
      </w:r>
      <w:r w:rsidRPr="00073FD9">
        <w:rPr>
          <w:rStyle w:val="Emphasis"/>
          <w:highlight w:val="cyan"/>
        </w:rPr>
        <w:t>industries”</w:t>
      </w:r>
      <w:r w:rsidRPr="008D5F5A">
        <w:rPr>
          <w:rStyle w:val="StyleUnderline"/>
        </w:rPr>
        <w:t xml:space="preserve"> (Langdon, McKittrick, Beede, Khan, &amp; Doms, 2011, p. 1). With these rapid advances, countries now look beyond their borders to a global economy in which </w:t>
      </w:r>
      <w:r w:rsidRPr="00073FD9">
        <w:rPr>
          <w:rStyle w:val="StyleUnderline"/>
          <w:highlight w:val="cyan"/>
        </w:rPr>
        <w:t>the advantage goes to companies that are the first to</w:t>
      </w:r>
      <w:r w:rsidRPr="008D5F5A">
        <w:rPr>
          <w:rStyle w:val="StyleUnderline"/>
        </w:rPr>
        <w:t xml:space="preserve"> invent, design, and </w:t>
      </w:r>
      <w:r w:rsidRPr="00073FD9">
        <w:rPr>
          <w:rStyle w:val="StyleUnderline"/>
          <w:highlight w:val="cyan"/>
        </w:rPr>
        <w:t>produce innovative processes and products</w:t>
      </w:r>
      <w:r w:rsidRPr="00073FD9">
        <w:rPr>
          <w:sz w:val="16"/>
          <w:szCs w:val="16"/>
        </w:rPr>
        <w:t>. In order to be globally competitive, the United States must remain innovative and technologically savvy, and this is thought to be dependent on the prevalence of STEM-literate workers that the country produces. “The Department of Commerce has estimated that from 2008-2018, STEM occupations are projected to grow by 17 percent, while non-STEM job prospects are expected to grow by only 9.8 percent” (Kamali, 2014, para. 3), at a rate of almost 1.75 times that of non-STEM fields (see Langdon et al., 2011, p. 1, Figure 1). In addition,</w:t>
      </w:r>
      <w:r w:rsidRPr="008D5F5A">
        <w:rPr>
          <w:rStyle w:val="StyleUnderline"/>
        </w:rPr>
        <w:t xml:space="preserve"> </w:t>
      </w:r>
      <w:r w:rsidRPr="00073FD9">
        <w:rPr>
          <w:rStyle w:val="StyleUnderline"/>
          <w:highlight w:val="cyan"/>
        </w:rPr>
        <w:t>rapidly changing tech</w:t>
      </w:r>
      <w:r w:rsidRPr="008D5F5A">
        <w:rPr>
          <w:rStyle w:val="StyleUnderline"/>
        </w:rPr>
        <w:t xml:space="preserve">nology </w:t>
      </w:r>
      <w:r w:rsidRPr="00073FD9">
        <w:rPr>
          <w:rStyle w:val="StyleUnderline"/>
          <w:highlight w:val="cyan"/>
        </w:rPr>
        <w:t>has affected</w:t>
      </w:r>
      <w:r w:rsidRPr="008D5F5A">
        <w:rPr>
          <w:rStyle w:val="StyleUnderline"/>
        </w:rPr>
        <w:t xml:space="preserve"> expectations of the workforce in </w:t>
      </w:r>
      <w:r w:rsidRPr="00073FD9">
        <w:rPr>
          <w:rStyle w:val="StyleUnderline"/>
          <w:highlight w:val="cyan"/>
        </w:rPr>
        <w:t>other industries not traditionally considered</w:t>
      </w:r>
      <w:r w:rsidRPr="008D5F5A">
        <w:rPr>
          <w:rStyle w:val="StyleUnderline"/>
        </w:rPr>
        <w:t xml:space="preserve"> to be </w:t>
      </w:r>
      <w:r w:rsidRPr="00073FD9">
        <w:rPr>
          <w:rStyle w:val="StyleUnderline"/>
          <w:highlight w:val="cyan"/>
        </w:rPr>
        <w:t>STEM, such as construction, retail, transportation, and hospitality</w:t>
      </w:r>
      <w:r w:rsidRPr="008D5F5A">
        <w:rPr>
          <w:rStyle w:val="StyleUnderline"/>
        </w:rPr>
        <w:t xml:space="preserve">, </w:t>
      </w:r>
      <w:r w:rsidRPr="00073FD9">
        <w:rPr>
          <w:rStyle w:val="Emphasis"/>
          <w:highlight w:val="cyan"/>
        </w:rPr>
        <w:t>in which STEM skills are required for success</w:t>
      </w:r>
      <w:r w:rsidRPr="008D5F5A">
        <w:rPr>
          <w:rStyle w:val="StyleUnderline"/>
        </w:rPr>
        <w:t xml:space="preserve"> (U.S. Department of Labor [DOL], 2007). </w:t>
      </w:r>
      <w:r w:rsidRPr="00073FD9">
        <w:rPr>
          <w:rStyle w:val="StyleUnderline"/>
          <w:highlight w:val="cyan"/>
        </w:rPr>
        <w:t>Beyond</w:t>
      </w:r>
      <w:r w:rsidRPr="008D5F5A">
        <w:rPr>
          <w:rStyle w:val="StyleUnderline"/>
        </w:rPr>
        <w:t xml:space="preserve"> this desire to ensure economic </w:t>
      </w:r>
      <w:r w:rsidRPr="00073FD9">
        <w:rPr>
          <w:rStyle w:val="StyleUnderline"/>
          <w:highlight w:val="cyan"/>
        </w:rPr>
        <w:t xml:space="preserve">competitiveness, there is an essential need for a </w:t>
      </w:r>
      <w:r w:rsidRPr="00073FD9">
        <w:rPr>
          <w:rStyle w:val="Emphasis"/>
          <w:highlight w:val="cyan"/>
        </w:rPr>
        <w:t>technologically and scientifically literate citizenry</w:t>
      </w:r>
      <w:r w:rsidRPr="00073FD9">
        <w:rPr>
          <w:rStyle w:val="StyleUnderline"/>
          <w:highlight w:val="cyan"/>
        </w:rPr>
        <w:t xml:space="preserve"> who can understand political issues</w:t>
      </w:r>
      <w:r w:rsidRPr="008D5F5A">
        <w:rPr>
          <w:rStyle w:val="StyleUnderline"/>
        </w:rPr>
        <w:t xml:space="preserve"> in order </w:t>
      </w:r>
      <w:r w:rsidRPr="00073FD9">
        <w:rPr>
          <w:rStyle w:val="StyleUnderline"/>
          <w:highlight w:val="cyan"/>
        </w:rPr>
        <w:t>to make informed decisions that span from</w:t>
      </w:r>
      <w:r w:rsidRPr="008D5F5A">
        <w:rPr>
          <w:rStyle w:val="StyleUnderline"/>
        </w:rPr>
        <w:t xml:space="preserve"> merely </w:t>
      </w:r>
      <w:r w:rsidRPr="00073FD9">
        <w:rPr>
          <w:rStyle w:val="Emphasis"/>
          <w:highlight w:val="cyan"/>
        </w:rPr>
        <w:t>personal to global</w:t>
      </w:r>
      <w:r w:rsidRPr="008D5F5A">
        <w:rPr>
          <w:rStyle w:val="StyleUnderline"/>
        </w:rPr>
        <w:t xml:space="preserve"> in scope. Despite this demand for STEM-literate workers, </w:t>
      </w:r>
      <w:r w:rsidRPr="00073FD9">
        <w:rPr>
          <w:rStyle w:val="StyleUnderline"/>
          <w:highlight w:val="cyan"/>
        </w:rPr>
        <w:t>many students never make it into the STEM pipeline because of inadequate preparation</w:t>
      </w:r>
      <w:r w:rsidRPr="008D5F5A">
        <w:rPr>
          <w:rStyle w:val="StyleUnderline"/>
        </w:rPr>
        <w:t xml:space="preserve"> in foundational STEM areas. </w:t>
      </w:r>
      <w:r w:rsidRPr="00073FD9">
        <w:rPr>
          <w:rStyle w:val="Emphasis"/>
          <w:highlight w:val="cyan"/>
        </w:rPr>
        <w:t>Internationally, the U</w:t>
      </w:r>
      <w:r w:rsidRPr="00073FD9">
        <w:rPr>
          <w:rStyle w:val="Emphasis"/>
        </w:rPr>
        <w:t xml:space="preserve">nited </w:t>
      </w:r>
      <w:r w:rsidRPr="00073FD9">
        <w:rPr>
          <w:rStyle w:val="Emphasis"/>
          <w:highlight w:val="cyan"/>
        </w:rPr>
        <w:t>S</w:t>
      </w:r>
      <w:r w:rsidRPr="00073FD9">
        <w:rPr>
          <w:rStyle w:val="Emphasis"/>
        </w:rPr>
        <w:t xml:space="preserve">tates </w:t>
      </w:r>
      <w:r w:rsidRPr="00073FD9">
        <w:rPr>
          <w:rStyle w:val="Emphasis"/>
          <w:highlight w:val="cyan"/>
        </w:rPr>
        <w:t>is falling behind</w:t>
      </w:r>
      <w:r w:rsidRPr="00073FD9">
        <w:rPr>
          <w:rStyle w:val="StyleUnderline"/>
          <w:highlight w:val="cyan"/>
        </w:rPr>
        <w:t>, with</w:t>
      </w:r>
      <w:r w:rsidRPr="008D5F5A">
        <w:rPr>
          <w:rStyle w:val="StyleUnderline"/>
        </w:rPr>
        <w:t xml:space="preserve"> overall </w:t>
      </w:r>
      <w:r w:rsidRPr="00073FD9">
        <w:rPr>
          <w:rStyle w:val="StyleUnderline"/>
          <w:highlight w:val="cyan"/>
        </w:rPr>
        <w:t>scores in math and science declining</w:t>
      </w:r>
      <w:r w:rsidRPr="008D5F5A">
        <w:rPr>
          <w:rStyle w:val="StyleUnderline"/>
        </w:rPr>
        <w:t xml:space="preserve"> since 2000, and ranks 26th in mathematics and 21st in science among industrialized nations participating in the Journal of STEM Teacher Education Vol. 51 No. 1, Spring 2016 19 2012 Programme for International Student Assessment (PISA) study (Organization for Economic Co-operation and Development, 2014). </w:t>
      </w:r>
      <w:r w:rsidRPr="00073FD9">
        <w:rPr>
          <w:sz w:val="16"/>
          <w:szCs w:val="16"/>
        </w:rPr>
        <w:t>Arguably, comparison of PISA test scores between countries is not comparing apples to apples. However, the National Assessment of Educational Progress (NAEP), our nation’s report card, shows similar trends at the national level, with an overall 26% math proficiency level in 2013 and average Grade 12 math test scores showing no change between 2009 and 2013 (National Center for Education Statistics [NCES], 2013). During the same period, science scores increased marginally, which was primarily attributed to the widespread introduction of hands-on activities in the classroom (NCES, 2013). According to 2013 ACT results, just 44% of ACT-tested high school graduates met mathematics college readiness benchmarks, and only 36% met benchmarks for science (ACT, 2013). Our educational system is consistently criticized for failing to produce students with STEM skills or the interest and ability to pursue advanced STEM degrees. In 2009, the percentage of U.S. college graduates with undergraduate degrees in science and engineering was 36.4% (Gonzalez &amp; Kuenzi, 2012). Even among those who do pursue a college major in the STEM fields, only about a third of those graduate work in a related career (Langdon et al., 2011).</w:t>
      </w:r>
      <w:r w:rsidRPr="008D5F5A">
        <w:rPr>
          <w:rStyle w:val="StyleUnderline"/>
        </w:rPr>
        <w:t xml:space="preserve"> The situation is compounded by the fact that </w:t>
      </w:r>
      <w:r w:rsidRPr="00073FD9">
        <w:rPr>
          <w:rStyle w:val="StyleUnderline"/>
          <w:highlight w:val="cyan"/>
        </w:rPr>
        <w:t xml:space="preserve">a large segment of the existing STEM workforce is </w:t>
      </w:r>
      <w:r w:rsidRPr="00073FD9">
        <w:rPr>
          <w:rStyle w:val="Emphasis"/>
          <w:highlight w:val="cyan"/>
        </w:rPr>
        <w:t>approaching retirement</w:t>
      </w:r>
      <w:r w:rsidRPr="008D5F5A">
        <w:rPr>
          <w:rStyle w:val="StyleUnderline"/>
        </w:rPr>
        <w:t xml:space="preserve"> and that the country’s past reliance on foreign STEM workers has been tempered by increasingly restricted immigration (DOL, 2007). In response, </w:t>
      </w:r>
      <w:r w:rsidRPr="00616970">
        <w:rPr>
          <w:rStyle w:val="StyleUnderline"/>
          <w:highlight w:val="cyan"/>
        </w:rPr>
        <w:t xml:space="preserve">the government is making efforts “to </w:t>
      </w:r>
      <w:r w:rsidRPr="00616970">
        <w:rPr>
          <w:rStyle w:val="Emphasis"/>
          <w:highlight w:val="cyan"/>
        </w:rPr>
        <w:t>increase the supply and quality of ‘knowledge workers’</w:t>
      </w:r>
      <w:r w:rsidRPr="008D5F5A">
        <w:rPr>
          <w:rStyle w:val="StyleUnderline"/>
        </w:rPr>
        <w:t xml:space="preserve"> whose specialized skills enable them to work productively within the STEM industries and occupations” (DOL, 2007, p. 1) </w:t>
      </w:r>
      <w:r w:rsidRPr="00616970">
        <w:rPr>
          <w:rStyle w:val="StyleUnderline"/>
          <w:highlight w:val="cyan"/>
        </w:rPr>
        <w:t xml:space="preserve">by targeting </w:t>
      </w:r>
      <w:r w:rsidRPr="00616970">
        <w:rPr>
          <w:rStyle w:val="Emphasis"/>
          <w:highlight w:val="cyan"/>
        </w:rPr>
        <w:t>STEM education reform</w:t>
      </w:r>
      <w:r w:rsidRPr="008D5F5A">
        <w:rPr>
          <w:rStyle w:val="StyleUnderline"/>
        </w:rPr>
        <w:t xml:space="preserve"> and fueling the STEM pipeline. The goal is to create a STEM-literate populous and a diverse STEM-competent workforce at a variety of skill and knowledge levels.</w:t>
      </w:r>
    </w:p>
    <w:p w:rsidR="008F4D97" w:rsidRDefault="008F4D97" w:rsidP="008F4D97"/>
    <w:p w:rsidR="008F4D97" w:rsidRPr="008F4D97" w:rsidRDefault="008F4D97" w:rsidP="008F4D97">
      <w:pPr>
        <w:keepNext/>
        <w:keepLines/>
        <w:spacing w:before="40"/>
        <w:outlineLvl w:val="3"/>
        <w:rPr>
          <w:rFonts w:eastAsiaTheme="majorEastAsia" w:cstheme="majorBidi"/>
          <w:b/>
          <w:iCs/>
        </w:rPr>
      </w:pPr>
      <w:r w:rsidRPr="008F4D97">
        <w:rPr>
          <w:rFonts w:eastAsiaTheme="majorEastAsia" w:cstheme="majorBidi"/>
          <w:b/>
          <w:iCs/>
        </w:rPr>
        <w:t>Competitiveness solves great power war</w:t>
      </w:r>
    </w:p>
    <w:p w:rsidR="008F4D97" w:rsidRPr="008F4D97" w:rsidRDefault="008F4D97" w:rsidP="008F4D97">
      <w:r w:rsidRPr="008F4D97">
        <w:rPr>
          <w:b/>
        </w:rPr>
        <w:t>Baru 9</w:t>
      </w:r>
    </w:p>
    <w:p w:rsidR="008F4D97" w:rsidRPr="008F4D97" w:rsidRDefault="008F4D97" w:rsidP="008F4D97">
      <w:pPr>
        <w:rPr>
          <w:rFonts w:eastAsia="Times New Roman"/>
          <w:kern w:val="32"/>
          <w:sz w:val="16"/>
          <w:szCs w:val="16"/>
          <w:lang w:val="x-none" w:eastAsia="x-none"/>
        </w:rPr>
      </w:pPr>
      <w:r w:rsidRPr="008F4D97">
        <w:rPr>
          <w:rFonts w:eastAsia="Times New Roman"/>
          <w:kern w:val="32"/>
          <w:sz w:val="16"/>
          <w:szCs w:val="16"/>
          <w:lang w:val="x-none" w:eastAsia="x-none"/>
        </w:rPr>
        <w:t>Sanjaya</w:t>
      </w:r>
      <w:r w:rsidRPr="008F4D97">
        <w:rPr>
          <w:rFonts w:eastAsia="Times New Roman"/>
          <w:b/>
          <w:kern w:val="32"/>
          <w:sz w:val="16"/>
          <w:szCs w:val="16"/>
          <w:lang w:val="x-none" w:eastAsia="x-none"/>
        </w:rPr>
        <w:t xml:space="preserve"> </w:t>
      </w:r>
      <w:r w:rsidRPr="008F4D97">
        <w:rPr>
          <w:rFonts w:eastAsia="Times New Roman"/>
          <w:kern w:val="32"/>
          <w:sz w:val="16"/>
          <w:szCs w:val="16"/>
          <w:lang w:val="x-none" w:eastAsia="x-none"/>
        </w:rPr>
        <w:t>is a Professor at the Lee Kuan Yew School in Singapore Geopolitical Implications of the Current Global Financial Crisis, Strategic Analysis, Volume 33, Issue 2 March 2009 , pages 163 – 168</w:t>
      </w:r>
    </w:p>
    <w:p w:rsidR="008F4D97" w:rsidRPr="008F4D97" w:rsidRDefault="008F4D97" w:rsidP="008F4D97">
      <w:pPr>
        <w:rPr>
          <w:rFonts w:eastAsia="Times New Roman"/>
          <w:b/>
          <w:kern w:val="32"/>
          <w:szCs w:val="20"/>
          <w:lang w:eastAsia="x-none"/>
        </w:rPr>
      </w:pPr>
    </w:p>
    <w:p w:rsidR="008F4D97" w:rsidRPr="008F4D97" w:rsidRDefault="008F4D97" w:rsidP="008F4D97">
      <w:pPr>
        <w:rPr>
          <w:rStyle w:val="StyleUnderline"/>
        </w:rPr>
      </w:pPr>
      <w:r w:rsidRPr="008F4D97">
        <w:rPr>
          <w:u w:val="single"/>
        </w:rPr>
        <w:t xml:space="preserve">Hence, </w:t>
      </w:r>
      <w:r w:rsidRPr="008F4D97">
        <w:rPr>
          <w:highlight w:val="cyan"/>
          <w:u w:val="single"/>
        </w:rPr>
        <w:t>economic policies</w:t>
      </w:r>
      <w:r w:rsidRPr="008F4D97">
        <w:rPr>
          <w:u w:val="single"/>
        </w:rPr>
        <w:t xml:space="preserve"> and performance do </w:t>
      </w:r>
      <w:r w:rsidRPr="008F4D97">
        <w:rPr>
          <w:highlight w:val="cyan"/>
          <w:u w:val="single"/>
        </w:rPr>
        <w:t xml:space="preserve">have </w:t>
      </w:r>
      <w:r w:rsidRPr="008F4D97">
        <w:rPr>
          <w:b/>
          <w:iCs/>
          <w:highlight w:val="cyan"/>
          <w:u w:val="single"/>
          <w:bdr w:val="single" w:sz="24" w:space="0" w:color="auto"/>
        </w:rPr>
        <w:t>strategic consequences</w:t>
      </w:r>
      <w:r w:rsidRPr="008F4D97">
        <w:rPr>
          <w:u w:val="single"/>
        </w:rPr>
        <w:t xml:space="preserve">.2 In the modern era, the idea that </w:t>
      </w:r>
      <w:r w:rsidRPr="008F4D97">
        <w:rPr>
          <w:highlight w:val="cyan"/>
          <w:u w:val="single"/>
        </w:rPr>
        <w:t>strong economic performance is the foundation of power</w:t>
      </w:r>
      <w:r w:rsidRPr="008F4D97">
        <w:rPr>
          <w:u w:val="single"/>
        </w:rPr>
        <w:t xml:space="preserve"> was argued most persuasively by historian Paul Kennedy. 'Victory (in war)', Kennedy claimed, 'has repeatedly gone to the side with more flourishing productive base'.3 </w:t>
      </w:r>
      <w:r w:rsidRPr="008F4D97">
        <w:rPr>
          <w:highlight w:val="cyan"/>
          <w:u w:val="single"/>
        </w:rPr>
        <w:t>Drawing attention to</w:t>
      </w:r>
      <w:r w:rsidRPr="008F4D97">
        <w:rPr>
          <w:u w:val="single"/>
        </w:rPr>
        <w:t xml:space="preserve"> the </w:t>
      </w:r>
      <w:r w:rsidRPr="008F4D97">
        <w:rPr>
          <w:highlight w:val="cyan"/>
          <w:u w:val="single"/>
        </w:rPr>
        <w:t>interrelationships between</w:t>
      </w:r>
      <w:r w:rsidRPr="008F4D97">
        <w:rPr>
          <w:u w:val="single"/>
        </w:rPr>
        <w:t xml:space="preserve"> economic </w:t>
      </w:r>
      <w:r w:rsidRPr="008F4D97">
        <w:rPr>
          <w:highlight w:val="cyan"/>
          <w:u w:val="single"/>
        </w:rPr>
        <w:t>wealth, tech</w:t>
      </w:r>
      <w:r w:rsidRPr="008F4D97">
        <w:rPr>
          <w:u w:val="single"/>
        </w:rPr>
        <w:t xml:space="preserve">nological </w:t>
      </w:r>
      <w:r w:rsidRPr="008F4D97">
        <w:rPr>
          <w:highlight w:val="cyan"/>
          <w:u w:val="single"/>
        </w:rPr>
        <w:t>innovation, and the ability of states to</w:t>
      </w:r>
      <w:r w:rsidRPr="008F4D97">
        <w:rPr>
          <w:u w:val="single"/>
        </w:rPr>
        <w:t xml:space="preserve"> efficiently </w:t>
      </w:r>
      <w:r w:rsidRPr="008F4D97">
        <w:rPr>
          <w:highlight w:val="cyan"/>
          <w:u w:val="single"/>
        </w:rPr>
        <w:t>mobilize</w:t>
      </w:r>
      <w:r w:rsidRPr="008F4D97">
        <w:rPr>
          <w:u w:val="single"/>
        </w:rPr>
        <w:t xml:space="preserve"> economic and technological </w:t>
      </w:r>
      <w:r w:rsidRPr="008F4D97">
        <w:rPr>
          <w:highlight w:val="cyan"/>
          <w:u w:val="single"/>
        </w:rPr>
        <w:t>resources for</w:t>
      </w:r>
      <w:r w:rsidRPr="008F4D97">
        <w:rPr>
          <w:u w:val="single"/>
        </w:rPr>
        <w:t xml:space="preserve"> power projection and national </w:t>
      </w:r>
      <w:r w:rsidRPr="008F4D97">
        <w:rPr>
          <w:highlight w:val="cyan"/>
          <w:u w:val="single"/>
        </w:rPr>
        <w:t>defence</w:t>
      </w:r>
      <w:r w:rsidRPr="008F4D97">
        <w:rPr>
          <w:u w:val="single"/>
        </w:rPr>
        <w:t xml:space="preserve">, Kennedy argued that nations that were able to better combine military and economic strength scored over others. 'The fact remains', Kennedy argued, 'that </w:t>
      </w:r>
      <w:r w:rsidRPr="008F4D97">
        <w:rPr>
          <w:highlight w:val="cyan"/>
          <w:u w:val="single"/>
        </w:rPr>
        <w:t>all</w:t>
      </w:r>
      <w:r w:rsidRPr="008F4D97">
        <w:rPr>
          <w:u w:val="single"/>
        </w:rPr>
        <w:t xml:space="preserve"> of the </w:t>
      </w:r>
      <w:r w:rsidRPr="008F4D97">
        <w:rPr>
          <w:highlight w:val="cyan"/>
          <w:u w:val="single"/>
        </w:rPr>
        <w:t>major shifts in the world's military-power balance have followed alterations in the productive balances</w:t>
      </w:r>
      <w:r w:rsidRPr="008F4D97">
        <w:rPr>
          <w:u w:val="single"/>
        </w:rPr>
        <w:t xml:space="preserve">; and further, that the </w:t>
      </w:r>
      <w:r w:rsidRPr="008F4D97">
        <w:rPr>
          <w:highlight w:val="cyan"/>
          <w:u w:val="single"/>
        </w:rPr>
        <w:t>rising and falling of</w:t>
      </w:r>
      <w:r w:rsidRPr="008F4D97">
        <w:rPr>
          <w:u w:val="single"/>
        </w:rPr>
        <w:t xml:space="preserve"> the </w:t>
      </w:r>
      <w:r w:rsidRPr="008F4D97">
        <w:rPr>
          <w:highlight w:val="cyan"/>
          <w:u w:val="single"/>
        </w:rPr>
        <w:t>various</w:t>
      </w:r>
      <w:r w:rsidRPr="008F4D97">
        <w:rPr>
          <w:u w:val="single"/>
        </w:rPr>
        <w:t xml:space="preserve"> empires and </w:t>
      </w:r>
      <w:r w:rsidRPr="008F4D97">
        <w:rPr>
          <w:highlight w:val="cyan"/>
          <w:u w:val="single"/>
        </w:rPr>
        <w:t>states</w:t>
      </w:r>
      <w:r w:rsidRPr="008F4D97">
        <w:rPr>
          <w:u w:val="single"/>
        </w:rPr>
        <w:t xml:space="preserve"> in the international system </w:t>
      </w:r>
      <w:r w:rsidRPr="008F4D97">
        <w:rPr>
          <w:highlight w:val="cyan"/>
          <w:u w:val="single"/>
        </w:rPr>
        <w:t>has been confirmed by</w:t>
      </w:r>
      <w:r w:rsidRPr="008F4D97">
        <w:rPr>
          <w:u w:val="single"/>
        </w:rPr>
        <w:t xml:space="preserve"> the outcomes of the </w:t>
      </w:r>
      <w:r w:rsidRPr="008F4D97">
        <w:rPr>
          <w:b/>
          <w:iCs/>
          <w:highlight w:val="cyan"/>
          <w:u w:val="single"/>
          <w:bdr w:val="single" w:sz="24" w:space="0" w:color="auto"/>
        </w:rPr>
        <w:t>major Great Power wars</w:t>
      </w:r>
      <w:r w:rsidRPr="008F4D97">
        <w:rPr>
          <w:highlight w:val="cyan"/>
          <w:u w:val="single"/>
        </w:rPr>
        <w:t>, where victory has always gone to the side with the greatest material resources</w:t>
      </w:r>
      <w:r w:rsidRPr="008F4D97">
        <w:rPr>
          <w:u w:val="single"/>
        </w:rPr>
        <w:t xml:space="preserve">'.4 In Kennedy's view, the geopolitical consequences of an economic crisis, or even decline, would be transmitted through a nation's inability to find adequate financial resources to simultaneously sustain economic growth and military power. </w:t>
      </w:r>
    </w:p>
    <w:p w:rsidR="008F4D97" w:rsidRPr="001557D1" w:rsidRDefault="008F4D97" w:rsidP="008F4D97">
      <w:pPr>
        <w:keepNext/>
        <w:keepLines/>
        <w:spacing w:before="200"/>
        <w:outlineLvl w:val="3"/>
        <w:rPr>
          <w:rFonts w:eastAsiaTheme="majorEastAsia" w:cstheme="majorBidi"/>
          <w:b/>
          <w:iCs/>
        </w:rPr>
      </w:pPr>
      <w:r>
        <w:rPr>
          <w:rFonts w:eastAsiaTheme="majorEastAsia" w:cstheme="majorBidi"/>
          <w:b/>
          <w:iCs/>
        </w:rPr>
        <w:t xml:space="preserve">US leadership in science, technology, and innovation solves a litany of impacts—including </w:t>
      </w:r>
      <w:r w:rsidR="002A37AD">
        <w:rPr>
          <w:rFonts w:eastAsiaTheme="majorEastAsia" w:cstheme="majorBidi"/>
          <w:b/>
          <w:iCs/>
        </w:rPr>
        <w:t xml:space="preserve">climate change </w:t>
      </w:r>
      <w:r>
        <w:rPr>
          <w:rFonts w:eastAsiaTheme="majorEastAsia" w:cstheme="majorBidi"/>
          <w:b/>
          <w:iCs/>
        </w:rPr>
        <w:t>and disease</w:t>
      </w:r>
    </w:p>
    <w:p w:rsidR="008F4D97" w:rsidRPr="001557D1" w:rsidRDefault="008F4D97" w:rsidP="008F4D97">
      <w:pPr>
        <w:rPr>
          <w:b/>
        </w:rPr>
      </w:pPr>
      <w:r w:rsidRPr="001557D1">
        <w:rPr>
          <w:b/>
        </w:rPr>
        <w:t>Holdren 16</w:t>
      </w:r>
    </w:p>
    <w:p w:rsidR="008F4D97" w:rsidRPr="001557D1" w:rsidRDefault="008F4D97" w:rsidP="008F4D97">
      <w:pPr>
        <w:rPr>
          <w:sz w:val="16"/>
          <w:szCs w:val="16"/>
        </w:rPr>
      </w:pPr>
      <w:r w:rsidRPr="001557D1">
        <w:rPr>
          <w:sz w:val="16"/>
          <w:szCs w:val="16"/>
        </w:rPr>
        <w:t>John P. Holdren (Assistant to the President for Science and Technology, Director of the Office of Science and Technology Policy). “A 21</w:t>
      </w:r>
      <w:r w:rsidRPr="001557D1">
        <w:rPr>
          <w:sz w:val="16"/>
          <w:szCs w:val="16"/>
          <w:vertAlign w:val="superscript"/>
        </w:rPr>
        <w:t>st</w:t>
      </w:r>
      <w:r w:rsidRPr="001557D1">
        <w:rPr>
          <w:sz w:val="16"/>
          <w:szCs w:val="16"/>
        </w:rPr>
        <w:t xml:space="preserve"> Century Science, Technology, and Innovation Strategy for America’s National Security.” Product of the Committee on Homeland and National Security of the National Science and Technology Council. May 2016. http://www.defenseinnovationmarketplace.mil/resources/National_Security_ST_Strategy_2016_FINAL.PDF</w:t>
      </w:r>
    </w:p>
    <w:p w:rsidR="008F4D97" w:rsidRPr="001557D1" w:rsidRDefault="008F4D97" w:rsidP="008F4D97">
      <w:pPr>
        <w:rPr>
          <w:sz w:val="16"/>
          <w:szCs w:val="16"/>
        </w:rPr>
      </w:pPr>
    </w:p>
    <w:p w:rsidR="008F4D97" w:rsidRDefault="008F4D97" w:rsidP="008F4D97">
      <w:pPr>
        <w:rPr>
          <w:sz w:val="16"/>
          <w:szCs w:val="16"/>
        </w:rPr>
      </w:pPr>
      <w:r w:rsidRPr="001557D1">
        <w:rPr>
          <w:sz w:val="16"/>
          <w:szCs w:val="16"/>
        </w:rPr>
        <w:t>Challenges and Opportunities for the National Security ST&amp;I Enterprise The structure and function of the national security ST&amp;I enterprise need to address not only the global landscape as it exists today, but also the drivers that are reshaping that landscape. The enterprise is facing the following external and internal challenges and opportunities. Globalization of Science and Technology Worldwide,</w:t>
      </w:r>
      <w:r w:rsidRPr="001557D1">
        <w:rPr>
          <w:sz w:val="16"/>
          <w:szCs w:val="16"/>
          <w:u w:val="single"/>
        </w:rPr>
        <w:t xml:space="preserve"> </w:t>
      </w:r>
      <w:r w:rsidRPr="001557D1">
        <w:rPr>
          <w:u w:val="single"/>
        </w:rPr>
        <w:t>investment in scientific research and development is increasing at a faster pace than it is in the United States</w:t>
      </w:r>
      <w:r w:rsidRPr="001557D1">
        <w:rPr>
          <w:sz w:val="16"/>
          <w:szCs w:val="16"/>
        </w:rPr>
        <w:t>. Although the European Union, Japan, and North America still account for the majority of global science and technology investment, relative shares are shifting due to substantial growth in several Asian economies.3 This</w:t>
      </w:r>
      <w:r w:rsidRPr="001557D1">
        <w:rPr>
          <w:u w:val="single"/>
        </w:rPr>
        <w:t xml:space="preserve"> </w:t>
      </w:r>
      <w:r w:rsidRPr="001557D1">
        <w:rPr>
          <w:highlight w:val="cyan"/>
          <w:u w:val="single"/>
        </w:rPr>
        <w:t xml:space="preserve">global investment is accompanied by </w:t>
      </w:r>
      <w:r w:rsidRPr="001557D1">
        <w:rPr>
          <w:b/>
          <w:iCs/>
          <w:highlight w:val="cyan"/>
          <w:u w:val="single"/>
          <w:bdr w:val="single" w:sz="24" w:space="0" w:color="auto"/>
        </w:rPr>
        <w:t>rapid growth of ST&amp;I talent</w:t>
      </w:r>
      <w:r w:rsidRPr="001557D1">
        <w:rPr>
          <w:u w:val="single"/>
        </w:rPr>
        <w:t xml:space="preserve"> in the rest of the world, accelerated by the increasing internationalization of the scientific research enterprise and the global flow of knowledge. </w:t>
      </w:r>
      <w:r w:rsidRPr="001557D1">
        <w:rPr>
          <w:highlight w:val="cyan"/>
          <w:u w:val="single"/>
        </w:rPr>
        <w:t>The U</w:t>
      </w:r>
      <w:r w:rsidRPr="001557D1">
        <w:rPr>
          <w:u w:val="single"/>
        </w:rPr>
        <w:t xml:space="preserve">nited </w:t>
      </w:r>
      <w:r w:rsidRPr="001557D1">
        <w:rPr>
          <w:highlight w:val="cyan"/>
          <w:u w:val="single"/>
        </w:rPr>
        <w:t>S</w:t>
      </w:r>
      <w:r w:rsidRPr="001557D1">
        <w:rPr>
          <w:u w:val="single"/>
        </w:rPr>
        <w:t xml:space="preserve">tates </w:t>
      </w:r>
      <w:r w:rsidRPr="001557D1">
        <w:rPr>
          <w:highlight w:val="cyan"/>
          <w:u w:val="single"/>
        </w:rPr>
        <w:t xml:space="preserve">is no longer assured of leadership in all </w:t>
      </w:r>
      <w:r w:rsidRPr="001557D1">
        <w:rPr>
          <w:b/>
          <w:iCs/>
          <w:highlight w:val="cyan"/>
          <w:u w:val="single"/>
          <w:bdr w:val="single" w:sz="24" w:space="0" w:color="auto"/>
        </w:rPr>
        <w:t>areas of science and technology critical to national security.</w:t>
      </w:r>
      <w:r w:rsidRPr="001557D1">
        <w:rPr>
          <w:u w:val="single"/>
        </w:rPr>
        <w:t xml:space="preserve"> </w:t>
      </w:r>
      <w:r w:rsidRPr="001557D1">
        <w:rPr>
          <w:sz w:val="12"/>
          <w:szCs w:val="12"/>
        </w:rPr>
        <w:t>Dramatically increased capacity for science and technology around the world provides not only increased challenges but also increased opportunities to collaborate with partners around the world in the development of technology for U.S. and global security. The goodwill that the United States has generated from ST&amp;I diplomacy and international development is a key enabler for global cooperation, and the enterprise must continue to build and strengthen such relationships. Asymmetric and Unpredictable Threats Threats to national security are often asymmetric, with human or economic risks to the United States far greater than the resources required to develop and deploy the threats. Threats are often difficult to predict because modern science and technology enable many opportunities to cause harm; significant scientific knowledge is instantly available worldwide; and threats do not necessarily require an established scientific or industrial infrastructure that the United States can monitor. The global proliferation of the cyber domain imposes risks to cyber infrastructure and creates the unwanted possibility of instant widespread dissemination of national-security-sensitive information. While advances in many areas of technology are not being driven by weapons production or weaponsfocused R&amp;D, many of the capabilities being developed have significant dual-use potential. Digital connectivity, for instance, brings tremendous societal and economic benefits, enabling rapid flow of information to all corners of the globe. The convergence of engineering design, mathematical analysis, and molecular biology presents opportunities to create entirely novel processes and capabilities in living organisms on a much more rapid scale than traditional recombinant DNA techniques, and to share these designs digitally. Nanotechnology promises the ability to engineer entirely new high-performance materials. Additive manufacturing (3-D printing) will dramatically shrink the barriers between design concepts and reality. These and many other domains of science and technology promise extraordinary  economic and social gains for our Nation and the world, but all can potentially be put to use for destructive purposes. Natural Disasters and Humanitarian Crises</w:t>
      </w:r>
      <w:r w:rsidRPr="001557D1">
        <w:rPr>
          <w:u w:val="single"/>
        </w:rPr>
        <w:t xml:space="preserve"> </w:t>
      </w:r>
      <w:r w:rsidRPr="001557D1">
        <w:rPr>
          <w:highlight w:val="cyan"/>
          <w:u w:val="single"/>
        </w:rPr>
        <w:t>Threats to global stability posed by</w:t>
      </w:r>
      <w:r w:rsidRPr="001557D1">
        <w:rPr>
          <w:u w:val="single"/>
        </w:rPr>
        <w:t xml:space="preserve"> challenges such as </w:t>
      </w:r>
      <w:r w:rsidRPr="001557D1">
        <w:rPr>
          <w:b/>
          <w:iCs/>
          <w:highlight w:val="cyan"/>
          <w:u w:val="single"/>
          <w:bdr w:val="single" w:sz="24" w:space="0" w:color="auto"/>
        </w:rPr>
        <w:t>pandemics</w:t>
      </w:r>
      <w:r w:rsidRPr="001557D1">
        <w:rPr>
          <w:u w:val="single"/>
        </w:rPr>
        <w:t xml:space="preserve">, extreme </w:t>
      </w:r>
      <w:r w:rsidRPr="001557D1">
        <w:rPr>
          <w:b/>
          <w:iCs/>
          <w:highlight w:val="cyan"/>
          <w:u w:val="single"/>
          <w:bdr w:val="single" w:sz="24" w:space="0" w:color="auto"/>
        </w:rPr>
        <w:t>poverty and resource scarcity</w:t>
      </w:r>
      <w:r w:rsidRPr="001557D1">
        <w:rPr>
          <w:highlight w:val="cyan"/>
          <w:u w:val="single"/>
        </w:rPr>
        <w:t xml:space="preserve">, </w:t>
      </w:r>
      <w:r w:rsidRPr="001557D1">
        <w:rPr>
          <w:b/>
          <w:iCs/>
          <w:highlight w:val="cyan"/>
          <w:u w:val="single"/>
          <w:bdr w:val="single" w:sz="24" w:space="0" w:color="auto"/>
        </w:rPr>
        <w:t>climate change</w:t>
      </w:r>
      <w:r w:rsidRPr="001557D1">
        <w:rPr>
          <w:highlight w:val="cyan"/>
          <w:u w:val="single"/>
        </w:rPr>
        <w:t xml:space="preserve">, and </w:t>
      </w:r>
      <w:r w:rsidRPr="001557D1">
        <w:rPr>
          <w:b/>
          <w:iCs/>
          <w:highlight w:val="cyan"/>
          <w:u w:val="single"/>
          <w:bdr w:val="single" w:sz="24" w:space="0" w:color="auto"/>
        </w:rPr>
        <w:t>natural disasters</w:t>
      </w:r>
      <w:r w:rsidRPr="001557D1">
        <w:rPr>
          <w:highlight w:val="cyan"/>
          <w:u w:val="single"/>
        </w:rPr>
        <w:t xml:space="preserve"> require</w:t>
      </w:r>
      <w:r w:rsidRPr="001557D1">
        <w:rPr>
          <w:u w:val="single"/>
        </w:rPr>
        <w:t xml:space="preserve"> proactive and collaborative solutions that are enabled by </w:t>
      </w:r>
      <w:r w:rsidRPr="001557D1">
        <w:rPr>
          <w:highlight w:val="cyan"/>
          <w:u w:val="single"/>
        </w:rPr>
        <w:t>scientific and technological advances</w:t>
      </w:r>
      <w:r w:rsidRPr="001557D1">
        <w:rPr>
          <w:sz w:val="16"/>
          <w:szCs w:val="16"/>
        </w:rPr>
        <w:t xml:space="preserve">. The increasing mobility of people and goods across national borders increases the importance and vulnerability of the global commons and escalates the risks posed by threats from infectious diseases. Pressures exerted on natural resources and the climate by expanding global populations and increased demand from a growing middle class have political and socio-economic impacts that threaten global stability and supply chains that support national security. </w:t>
      </w:r>
      <w:r w:rsidRPr="001557D1">
        <w:rPr>
          <w:b/>
          <w:iCs/>
          <w:highlight w:val="cyan"/>
          <w:u w:val="single"/>
          <w:bdr w:val="single" w:sz="24" w:space="0" w:color="auto"/>
        </w:rPr>
        <w:t>The U</w:t>
      </w:r>
      <w:r w:rsidRPr="001557D1">
        <w:rPr>
          <w:b/>
          <w:iCs/>
          <w:u w:val="single"/>
          <w:bdr w:val="single" w:sz="24" w:space="0" w:color="auto"/>
        </w:rPr>
        <w:t xml:space="preserve">nited </w:t>
      </w:r>
      <w:r w:rsidRPr="001557D1">
        <w:rPr>
          <w:b/>
          <w:iCs/>
          <w:highlight w:val="cyan"/>
          <w:u w:val="single"/>
          <w:bdr w:val="single" w:sz="24" w:space="0" w:color="auto"/>
        </w:rPr>
        <w:t>S</w:t>
      </w:r>
      <w:r w:rsidRPr="001557D1">
        <w:rPr>
          <w:b/>
          <w:iCs/>
          <w:u w:val="single"/>
          <w:bdr w:val="single" w:sz="24" w:space="0" w:color="auto"/>
        </w:rPr>
        <w:t xml:space="preserve">tates </w:t>
      </w:r>
      <w:r w:rsidRPr="001557D1">
        <w:rPr>
          <w:b/>
          <w:iCs/>
          <w:highlight w:val="cyan"/>
          <w:u w:val="single"/>
          <w:bdr w:val="single" w:sz="24" w:space="0" w:color="auto"/>
        </w:rPr>
        <w:t>plays a vital role</w:t>
      </w:r>
      <w:r w:rsidRPr="001557D1">
        <w:rPr>
          <w:u w:val="single"/>
        </w:rPr>
        <w:t xml:space="preserve"> in mitigating humanitarian crises and </w:t>
      </w:r>
      <w:r w:rsidRPr="001557D1">
        <w:rPr>
          <w:highlight w:val="cyan"/>
          <w:u w:val="single"/>
        </w:rPr>
        <w:t>in promoting global stability</w:t>
      </w:r>
      <w:r w:rsidRPr="001557D1">
        <w:rPr>
          <w:u w:val="single"/>
        </w:rPr>
        <w:t>. The Administration recognizes that few global problems can be solved without U.S. action but also that few can be solved by the United States alone</w:t>
      </w:r>
      <w:r w:rsidRPr="001557D1">
        <w:rPr>
          <w:sz w:val="16"/>
          <w:szCs w:val="16"/>
        </w:rPr>
        <w:t>. Whether by developing technologies to deploy around the world for humanitarian purposes or participating in ST&amp;I diplomacy to build global capacity, the national security ST&amp;I enterprise must learn to adopt an integrated approach that leverages strengths and capabilities wherever they exist. Inversion of Technology Flow Advances such as radar and global positioning navigation were developed by the national security ST&amp;I enterprise, and these technologies found broader application later when they became available to the private sector. Today, private-sector commercial technology advances often outpace developments within the Federal national security mission agencies. There is an opportunity for the national security system to benefit from the investments of the private sector and leverage the best technology advances. The national security ST&amp;I enterprise is not currently equipped with tools and processes to identify the best commercial technologies and apply them to national security problems in a timely way. While frameworks and mechanisms exist in specialized cases for harnessing private-sector innovation, too often the most agile and innovative companies are unwilling to work with government national security customers due to the time, cost, and complexity imposed by Federal acquisition processes. Offshoring of Technological Capacity As multinational corporations take advantage of the globalization of technology development capabilities and changing economic environments, their priorities may compete with or overshadow national security interests. This has significant national security implications, as domestic commercial companies strive to maintain their competitive edge by offshoring their manufacturing operations, many of which are part of the supply chains of national-security-critical technologies. Domestic companies also have been steadily increasing investments in their offshore research facilities to leverage the economic and collaborative benefits of globalization.</w:t>
      </w:r>
      <w:r w:rsidRPr="001557D1">
        <w:rPr>
          <w:u w:val="single"/>
        </w:rPr>
        <w:t xml:space="preserve"> </w:t>
      </w:r>
      <w:r w:rsidRPr="001557D1">
        <w:rPr>
          <w:highlight w:val="cyan"/>
          <w:u w:val="single"/>
        </w:rPr>
        <w:t>Critical research and development advances are taking place outside the purview of the U.S. national security</w:t>
      </w:r>
      <w:r w:rsidRPr="001557D1">
        <w:rPr>
          <w:u w:val="single"/>
        </w:rPr>
        <w:t xml:space="preserve"> ST&amp;I </w:t>
      </w:r>
      <w:r w:rsidRPr="001557D1">
        <w:rPr>
          <w:highlight w:val="cyan"/>
          <w:u w:val="single"/>
        </w:rPr>
        <w:t>enterprise,</w:t>
      </w:r>
      <w:r w:rsidRPr="001557D1">
        <w:rPr>
          <w:u w:val="single"/>
        </w:rPr>
        <w:t xml:space="preserve"> and the United States could lose leadership in entire areas of domestic technology capacity</w:t>
      </w:r>
      <w:r w:rsidRPr="001557D1">
        <w:rPr>
          <w:sz w:val="16"/>
          <w:szCs w:val="16"/>
        </w:rPr>
        <w:t>. Aging National Security ST&amp;I Infrastructure The remarkable achievements of the national security ST&amp;I enterprise in the decades after the Second World War were enabled by investments made over decades in special and unique—and now aging— facilities and infrastructure. Many of these physical plants date to the dawn of the Cold War or even before, and reinvestment in many cases has been on hold due to other priorities.</w:t>
      </w:r>
      <w:r w:rsidRPr="001557D1">
        <w:rPr>
          <w:u w:val="single"/>
        </w:rPr>
        <w:t xml:space="preserve"> </w:t>
      </w:r>
      <w:r w:rsidRPr="001557D1">
        <w:rPr>
          <w:highlight w:val="cyan"/>
          <w:u w:val="single"/>
        </w:rPr>
        <w:t>The race to stay ahead of</w:t>
      </w:r>
      <w:r w:rsidRPr="001557D1">
        <w:rPr>
          <w:u w:val="single"/>
        </w:rPr>
        <w:t xml:space="preserve"> the </w:t>
      </w:r>
      <w:r w:rsidRPr="001557D1">
        <w:rPr>
          <w:highlight w:val="cyan"/>
          <w:u w:val="single"/>
        </w:rPr>
        <w:t>increasingly sophisticated tech</w:t>
      </w:r>
      <w:r w:rsidRPr="001557D1">
        <w:rPr>
          <w:u w:val="single"/>
        </w:rPr>
        <w:t xml:space="preserve">nology </w:t>
      </w:r>
      <w:r w:rsidRPr="001557D1">
        <w:rPr>
          <w:highlight w:val="cyan"/>
          <w:u w:val="single"/>
        </w:rPr>
        <w:t xml:space="preserve">of </w:t>
      </w:r>
      <w:r w:rsidRPr="001557D1">
        <w:rPr>
          <w:b/>
          <w:iCs/>
          <w:highlight w:val="cyan"/>
          <w:u w:val="single"/>
          <w:bdr w:val="single" w:sz="24" w:space="0" w:color="auto"/>
        </w:rPr>
        <w:t>potential adversaries</w:t>
      </w:r>
      <w:r w:rsidRPr="001557D1">
        <w:rPr>
          <w:highlight w:val="cyan"/>
          <w:u w:val="single"/>
        </w:rPr>
        <w:t xml:space="preserve">—and enable </w:t>
      </w:r>
      <w:r w:rsidRPr="001557D1">
        <w:rPr>
          <w:b/>
          <w:iCs/>
          <w:highlight w:val="cyan"/>
          <w:u w:val="single"/>
          <w:bdr w:val="single" w:sz="24" w:space="0" w:color="auto"/>
        </w:rPr>
        <w:t>continuing support of</w:t>
      </w:r>
      <w:r w:rsidRPr="001557D1">
        <w:rPr>
          <w:b/>
          <w:iCs/>
          <w:u w:val="single"/>
          <w:bdr w:val="single" w:sz="24" w:space="0" w:color="auto"/>
        </w:rPr>
        <w:t xml:space="preserve"> partners and </w:t>
      </w:r>
      <w:r w:rsidRPr="001557D1">
        <w:rPr>
          <w:b/>
          <w:iCs/>
          <w:highlight w:val="cyan"/>
          <w:u w:val="single"/>
          <w:bdr w:val="single" w:sz="24" w:space="0" w:color="auto"/>
        </w:rPr>
        <w:t>allies</w:t>
      </w:r>
      <w:r w:rsidRPr="001557D1">
        <w:rPr>
          <w:highlight w:val="cyan"/>
          <w:u w:val="single"/>
        </w:rPr>
        <w:t>—requires</w:t>
      </w:r>
      <w:r w:rsidRPr="001557D1">
        <w:rPr>
          <w:u w:val="single"/>
        </w:rPr>
        <w:t xml:space="preserve"> continued and responsive investment in </w:t>
      </w:r>
      <w:r w:rsidRPr="001557D1">
        <w:rPr>
          <w:highlight w:val="cyan"/>
          <w:u w:val="single"/>
        </w:rPr>
        <w:t>cutting-edge scientific and engineering facilities</w:t>
      </w:r>
      <w:r w:rsidRPr="001557D1">
        <w:rPr>
          <w:u w:val="single"/>
        </w:rPr>
        <w:t>, platform technologies, information technology, equipment, and instrumentation</w:t>
      </w:r>
      <w:r w:rsidRPr="001557D1">
        <w:rPr>
          <w:sz w:val="12"/>
          <w:szCs w:val="12"/>
        </w:rPr>
        <w:t>. Recognizing the realities of budget constraints, the ST&amp;I enterprise has an opportunity to do better than simply rebuilding or expanding existing physical infrastructure. While security issues must be carefully managed, the enterprise now has the opportunity to reconsider the concept of the walls and fences around facilities. Can the enterprise protect what needs to be protected while cooperating effectively with universities and industry? Can the enterprise build the sorts of physical and cyber infrastructure that promote scientific and technical collaboration, promote meaningful technology transfer for the creation of economic value, and allow entrepreneurs and industry to share facilities, equipment, and production capacity? In some cases, efforts similar to the Army Research Laboratory’s Open Campus Initiative or the Department of Homeland Security’s National Bio and Agro-Defense Facility might serve to increase the effectiveness of U.S. national security ST&amp;I facilities by co-locating and integrating academia, industry, and traditional defense laboratories. Challenges for the National Security ST&amp;I Workforce The recruitment and development of a generation of talented scientists and engineers who dedicated their careers to national security was critical to the Cold War technology achievements of the United States. The national security technical workforce flourished in part because the mission was important and the government enterprise provided the best opportunity to do high-quality and cutting-edge technical work. Over time, less-positive perceptions of service in the Federal Government and declining Federal research budgets have threatened the Federal Government’s ability to attract and retain ST&amp;I talent in key areas of national security capability. Ensuring a diverse and inclusive workplace environment to support a culture of innovation in the national security ST&amp;I enterprise remains a significant challenge. Science and engineering are based on intellectual exchange and collaboration, and groundbreaking technical work requires close-knit and nurtured teams of talented individuals with the freedom to explore and grow. If the U.S. national security ST&amp;I workforce is not valued or treated well, the enterprise risks jeopardizing the call to service and tradition of excellence. Rules meant to promote the responsible use of resources have had unintended consequences. For example, restrictions on travel and conference attendance have diminished the ability of Federal scientists and engineers to advance their technical skills and take advantage of opportunities for technical exchange with the wider professional science and engineering community. The best and brightest scientists and engineers have many opportunities in today’s technology-rich world, and the national security ST&amp;I enterprise must be able to attract and access this talent and provide the tools, processes, and working environment that will sustain motivation and excellence. The Federal Government maintains cumbersome human-resources barriers compared to the best privatesector and university practices. Unlike previous generations, the majority of workers of today and tomorrow may embark on career journeys that are not tied to a single institution with the expectation of lifetime employment. An ability to embrace the healthy and sustainable flow among sectors and organizations that is characteristic of modern private-sector technical careers would improve the quality, flow, and diversity of new entrants in the workforce for national security ST&amp;I. While the call for public service and the national security mission are important in attracting technical talent into Federal service, Federal Government salaries generally are not competitive with other technology employers. In particular, government compensation lags significantly at senior levels, making lateral recruitment from other sectors of qualified and experienced leadership and management talent extremely challenging. With a few exceptions, current regulations and statutory limitations make it very A 21st Century Science, Technology, and Innovation Enterprise for America’s National Security 7 difficult to arrange for exchange or rotational experiences with the private and academic sectors. Opportunities to Revitalize the National Security ST&amp;I Workforce By some estimates, almost half of current national security scientists and engineers will become eligible to retire within the coming decade.4</w:t>
      </w:r>
      <w:r w:rsidRPr="001557D1">
        <w:rPr>
          <w:u w:val="single"/>
        </w:rPr>
        <w:t xml:space="preserve"> </w:t>
      </w:r>
      <w:r w:rsidRPr="001557D1">
        <w:rPr>
          <w:b/>
          <w:iCs/>
          <w:highlight w:val="cyan"/>
          <w:u w:val="single"/>
          <w:bdr w:val="single" w:sz="24" w:space="0" w:color="auto"/>
        </w:rPr>
        <w:t>Ensuring a robust pipeline</w:t>
      </w:r>
      <w:r w:rsidRPr="001557D1">
        <w:rPr>
          <w:highlight w:val="cyan"/>
          <w:u w:val="single"/>
        </w:rPr>
        <w:t xml:space="preserve"> of qualified</w:t>
      </w:r>
      <w:r w:rsidRPr="001557D1">
        <w:rPr>
          <w:u w:val="single"/>
        </w:rPr>
        <w:t xml:space="preserve"> science, technology, engineering, and mathematics (</w:t>
      </w:r>
      <w:r w:rsidRPr="001557D1">
        <w:rPr>
          <w:highlight w:val="cyan"/>
          <w:u w:val="single"/>
        </w:rPr>
        <w:t>STEM</w:t>
      </w:r>
      <w:r w:rsidRPr="001557D1">
        <w:rPr>
          <w:u w:val="single"/>
        </w:rPr>
        <w:t xml:space="preserve">) </w:t>
      </w:r>
      <w:r w:rsidRPr="001557D1">
        <w:rPr>
          <w:highlight w:val="cyan"/>
          <w:u w:val="single"/>
        </w:rPr>
        <w:t>talent remains problematic</w:t>
      </w:r>
      <w:r w:rsidRPr="001557D1">
        <w:rPr>
          <w:sz w:val="16"/>
          <w:szCs w:val="16"/>
        </w:rPr>
        <w:t xml:space="preserve">, including the ability to recruit from a diverse pool of American citizens eligible for the clearances necessary for national security work5 . While U.S. citizenship will continue to be required for those working in sensitive areas, the institutions that contribute to the national security science, technology, and innovation infrastructure should be, wherever possible, able to draw on the </w:t>
      </w:r>
      <w:r w:rsidRPr="002A37AD">
        <w:rPr>
          <w:sz w:val="16"/>
          <w:szCs w:val="16"/>
        </w:rPr>
        <w:t>world’s best and brightest minds regardless of citizenship. The coming wave of retirements affords a once-in-a-generation opportunity for the Federal Government to fundamentally rethink personnel policies to sustain, cultivate, reshape, and promote a world-class national security ST&amp;I workforce.</w:t>
      </w:r>
      <w:r w:rsidRPr="002A37AD">
        <w:rPr>
          <w:u w:val="single"/>
        </w:rPr>
        <w:t xml:space="preserve"> Reliable support for evidence-based programs designed to maintain a diverse and robust STEM education pipeline, including providing robust STEM opportunities for the children of military families at home and abroad, is critical for the U.S. national security ST&amp;I workforce</w:t>
      </w:r>
      <w:r w:rsidRPr="002A37AD">
        <w:rPr>
          <w:sz w:val="16"/>
          <w:szCs w:val="16"/>
        </w:rPr>
        <w:t>. Opportunities in Science, Technology, and Innovation Diplomacy American values of democracy, rule of law, and freedom of expression help to guide collaboration and norms for conduct in the international scientific community.</w:t>
      </w:r>
      <w:r w:rsidRPr="001557D1">
        <w:rPr>
          <w:sz w:val="16"/>
          <w:szCs w:val="16"/>
        </w:rPr>
        <w:t xml:space="preserve"> </w:t>
      </w:r>
      <w:r w:rsidRPr="001557D1">
        <w:rPr>
          <w:highlight w:val="cyan"/>
          <w:u w:val="single"/>
        </w:rPr>
        <w:t>American scientists and engineers promote</w:t>
      </w:r>
      <w:r w:rsidRPr="001557D1">
        <w:rPr>
          <w:u w:val="single"/>
        </w:rPr>
        <w:t xml:space="preserve"> meritocracy, </w:t>
      </w:r>
      <w:r w:rsidRPr="001557D1">
        <w:rPr>
          <w:highlight w:val="cyan"/>
          <w:u w:val="single"/>
        </w:rPr>
        <w:t>transparency</w:t>
      </w:r>
      <w:r w:rsidRPr="001557D1">
        <w:rPr>
          <w:u w:val="single"/>
        </w:rPr>
        <w:t xml:space="preserve">, open data, sharing of scientific information and ideas, reproducibility of scientific results, </w:t>
      </w:r>
      <w:r w:rsidRPr="001557D1">
        <w:rPr>
          <w:highlight w:val="cyan"/>
          <w:u w:val="single"/>
        </w:rPr>
        <w:t>critical thinking, diversity of thought, and respect for intellectual property</w:t>
      </w:r>
      <w:r w:rsidRPr="001557D1">
        <w:rPr>
          <w:u w:val="single"/>
        </w:rPr>
        <w:t xml:space="preserve">. </w:t>
      </w:r>
      <w:r w:rsidRPr="001557D1">
        <w:rPr>
          <w:highlight w:val="cyan"/>
          <w:u w:val="single"/>
        </w:rPr>
        <w:t>International engagement</w:t>
      </w:r>
      <w:r w:rsidRPr="001557D1">
        <w:rPr>
          <w:u w:val="single"/>
        </w:rPr>
        <w:t xml:space="preserve"> and the formation of partnerships in ST&amp;I </w:t>
      </w:r>
      <w:r w:rsidRPr="001557D1">
        <w:rPr>
          <w:highlight w:val="cyan"/>
          <w:u w:val="single"/>
        </w:rPr>
        <w:t>provide a platform to share these values,</w:t>
      </w:r>
      <w:r w:rsidRPr="001557D1">
        <w:rPr>
          <w:u w:val="single"/>
        </w:rPr>
        <w:t xml:space="preserve"> create linkages among international science communities, </w:t>
      </w:r>
      <w:r w:rsidRPr="001557D1">
        <w:rPr>
          <w:b/>
          <w:iCs/>
          <w:highlight w:val="cyan"/>
          <w:u w:val="single"/>
          <w:bdr w:val="single" w:sz="24" w:space="0" w:color="auto"/>
        </w:rPr>
        <w:t>promote greater participation of women and underrepresented minorities</w:t>
      </w:r>
      <w:r w:rsidRPr="001557D1">
        <w:rPr>
          <w:b/>
          <w:iCs/>
          <w:u w:val="single"/>
          <w:bdr w:val="single" w:sz="24" w:space="0" w:color="auto"/>
        </w:rPr>
        <w:t xml:space="preserve"> in science and engineering</w:t>
      </w:r>
      <w:r w:rsidRPr="001557D1">
        <w:rPr>
          <w:u w:val="single"/>
        </w:rPr>
        <w:t xml:space="preserve">, and highlight the role of civil society and nongovernmental actors. </w:t>
      </w:r>
      <w:r w:rsidRPr="001557D1">
        <w:rPr>
          <w:highlight w:val="cyan"/>
          <w:u w:val="single"/>
        </w:rPr>
        <w:t>Science and technology support governments in</w:t>
      </w:r>
      <w:r w:rsidRPr="001557D1">
        <w:rPr>
          <w:u w:val="single"/>
        </w:rPr>
        <w:t xml:space="preserve"> formulating evidence-based policies, meeting challenges, and </w:t>
      </w:r>
      <w:r w:rsidRPr="001557D1">
        <w:rPr>
          <w:highlight w:val="cyan"/>
          <w:u w:val="single"/>
        </w:rPr>
        <w:t>combating threats</w:t>
      </w:r>
      <w:r w:rsidRPr="001557D1">
        <w:rPr>
          <w:u w:val="single"/>
        </w:rPr>
        <w:t xml:space="preserve"> to international order, </w:t>
      </w:r>
      <w:r w:rsidRPr="001557D1">
        <w:rPr>
          <w:highlight w:val="cyan"/>
          <w:u w:val="single"/>
        </w:rPr>
        <w:t>including climate change; natural disasters; wildlife trafficking; water, food, and energy security; polar issues; ocean conservation; pandemics; and space security</w:t>
      </w:r>
      <w:r w:rsidRPr="001557D1">
        <w:rPr>
          <w:u w:val="single"/>
        </w:rPr>
        <w:t xml:space="preserve">. </w:t>
      </w:r>
      <w:r w:rsidRPr="001557D1">
        <w:rPr>
          <w:sz w:val="16"/>
          <w:szCs w:val="16"/>
        </w:rPr>
        <w:t xml:space="preserve">The United States is committed to harnessing technology and making data available to mitigate the impact of disasters through open mapping, open data, crowdsourced solutions, and other means. Promoting access to high-quality STEM education, training, and opportunities will be a part of U.S. </w:t>
      </w:r>
      <w:r>
        <w:rPr>
          <w:sz w:val="16"/>
          <w:szCs w:val="16"/>
        </w:rPr>
        <w:t>ST&amp;I outreach around the world.</w:t>
      </w:r>
    </w:p>
    <w:p w:rsidR="008F4D97" w:rsidRPr="00FA7A83" w:rsidRDefault="008F4D97" w:rsidP="008F4D97">
      <w:pPr>
        <w:pStyle w:val="Heading4"/>
        <w:rPr>
          <w:rStyle w:val="StyleUnderline"/>
          <w:u w:val="none"/>
        </w:rPr>
      </w:pPr>
      <w:r>
        <w:rPr>
          <w:rStyle w:val="StyleUnderline"/>
          <w:u w:val="none"/>
        </w:rPr>
        <w:t>Climate change causes extinction and turns all scenarios for nuclear war</w:t>
      </w:r>
    </w:p>
    <w:p w:rsidR="008F4D97" w:rsidRDefault="008F4D97" w:rsidP="008F4D97">
      <w:r>
        <w:rPr>
          <w:b/>
        </w:rPr>
        <w:t>Scheffran et al 16</w:t>
      </w:r>
    </w:p>
    <w:p w:rsidR="008F4D97" w:rsidRPr="00FA7A83" w:rsidRDefault="008F4D97" w:rsidP="008F4D97">
      <w:pPr>
        <w:rPr>
          <w:sz w:val="16"/>
          <w:szCs w:val="16"/>
        </w:rPr>
      </w:pPr>
      <w:r w:rsidRPr="00FA7A83">
        <w:rPr>
          <w:sz w:val="16"/>
          <w:szCs w:val="16"/>
        </w:rPr>
        <w:t xml:space="preserve">Prof. Dr. Jurgen Scheffran (Professor at the Institute for Geography at the University of Hamburg and head of the Research Group Climate Change and Security in the CliSAP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Leidreiter (Senior Programme Manager Climate and Energy at the World Future Council. She carries out policy research and develops advocacy campaigns with the climate energy team), Rob van Riet (Coordinator of the Peace and Disarmament Programme at the World Future Council), and Alyn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Programme). “The Climate-Nuclear Nexus: Exploring the linkages between climate change and nuclear threats.” World Future Council. Second Edition, April 2016. </w:t>
      </w:r>
      <w:hyperlink r:id="rId14" w:history="1">
        <w:r w:rsidRPr="00FA7A83">
          <w:rPr>
            <w:rStyle w:val="Hyperlink"/>
            <w:sz w:val="16"/>
            <w:szCs w:val="16"/>
          </w:rPr>
          <w:t>http://www.worldfuturecouncil.org/file/2016/01/WFC_2015_The_Climate-Nuclear_Nexus.pdf</w:t>
        </w:r>
      </w:hyperlink>
    </w:p>
    <w:p w:rsidR="008F4D97" w:rsidRPr="00FA7A83" w:rsidRDefault="008F4D97" w:rsidP="008F4D97">
      <w:pPr>
        <w:rPr>
          <w:sz w:val="16"/>
          <w:szCs w:val="16"/>
        </w:rPr>
      </w:pPr>
    </w:p>
    <w:p w:rsidR="008F4D97" w:rsidRPr="008F4D97" w:rsidRDefault="008F4D97" w:rsidP="008F4D97">
      <w:pPr>
        <w:rPr>
          <w:sz w:val="16"/>
          <w:szCs w:val="16"/>
        </w:rPr>
      </w:pPr>
      <w:r w:rsidRPr="00FA7A83">
        <w:rPr>
          <w:rStyle w:val="StyleUnderline"/>
        </w:rPr>
        <w:t xml:space="preserve">Climate change and nuclear weapons represent two key threats of our time. </w:t>
      </w:r>
      <w:r w:rsidRPr="00FB1A79">
        <w:rPr>
          <w:rStyle w:val="StyleUnderline"/>
          <w:highlight w:val="cyan"/>
        </w:rPr>
        <w:t xml:space="preserve">Climate change endangers </w:t>
      </w:r>
      <w:r w:rsidRPr="00FB1A79">
        <w:rPr>
          <w:rStyle w:val="Emphasis"/>
          <w:highlight w:val="cyan"/>
        </w:rPr>
        <w:t>ecosystems</w:t>
      </w:r>
      <w:r w:rsidRPr="00FA7A83">
        <w:rPr>
          <w:rStyle w:val="Emphasis"/>
        </w:rPr>
        <w:t xml:space="preserve"> and social systems</w:t>
      </w:r>
      <w:r w:rsidRPr="00FA7A83">
        <w:rPr>
          <w:rStyle w:val="StyleUnderline"/>
        </w:rPr>
        <w:t xml:space="preserve"> all over the world. The degradation of natural resources, the </w:t>
      </w:r>
      <w:r w:rsidRPr="00FB1A79">
        <w:rPr>
          <w:rStyle w:val="Emphasis"/>
          <w:highlight w:val="cyan"/>
        </w:rPr>
        <w:t>decline of water and food</w:t>
      </w:r>
      <w:r w:rsidRPr="00FA7A83">
        <w:rPr>
          <w:rStyle w:val="StyleUnderline"/>
        </w:rPr>
        <w:t xml:space="preserve"> supplies, </w:t>
      </w:r>
      <w:r w:rsidRPr="00FB1A79">
        <w:rPr>
          <w:rStyle w:val="Emphasis"/>
          <w:highlight w:val="cyan"/>
        </w:rPr>
        <w:t>forced migration</w:t>
      </w:r>
      <w:r w:rsidRPr="00FA7A83">
        <w:rPr>
          <w:rStyle w:val="StyleUnderline"/>
        </w:rPr>
        <w:t xml:space="preserve">, </w:t>
      </w:r>
      <w:r w:rsidRPr="00FB1A79">
        <w:rPr>
          <w:rStyle w:val="StyleUnderline"/>
          <w:highlight w:val="cyan"/>
        </w:rPr>
        <w:t xml:space="preserve">and </w:t>
      </w:r>
      <w:r w:rsidRPr="00FB1A79">
        <w:rPr>
          <w:rStyle w:val="Emphasis"/>
          <w:highlight w:val="cyan"/>
        </w:rPr>
        <w:t>more frequent and intense disasters</w:t>
      </w:r>
      <w:r w:rsidRPr="00FB1A79">
        <w:rPr>
          <w:rStyle w:val="StyleUnderline"/>
          <w:highlight w:val="cyan"/>
        </w:rPr>
        <w:t xml:space="preserve"> will greatly affect population clusters</w:t>
      </w:r>
      <w:r w:rsidRPr="00FA7A83">
        <w:rPr>
          <w:rStyle w:val="StyleUnderline"/>
        </w:rPr>
        <w:t xml:space="preserve">, big and small. </w:t>
      </w:r>
      <w:r w:rsidRPr="00FB1A79">
        <w:rPr>
          <w:rStyle w:val="StyleUnderline"/>
          <w:highlight w:val="cyan"/>
        </w:rPr>
        <w:t>Climate-related shocks will</w:t>
      </w:r>
      <w:r w:rsidRPr="00FA7A83">
        <w:rPr>
          <w:rStyle w:val="StyleUnderline"/>
        </w:rPr>
        <w:t xml:space="preserve"> add stress to the world’s existing conflicts and </w:t>
      </w:r>
      <w:r w:rsidRPr="00FB1A79">
        <w:rPr>
          <w:rStyle w:val="Emphasis"/>
          <w:highlight w:val="cyan"/>
        </w:rPr>
        <w:t>act as a “threat multiplier”</w:t>
      </w:r>
      <w:r w:rsidRPr="00FA7A83">
        <w:rPr>
          <w:rStyle w:val="StyleUnderline"/>
        </w:rPr>
        <w:t xml:space="preserve"> in already fragile regions. </w:t>
      </w:r>
      <w:r w:rsidRPr="00FA7A83">
        <w:rPr>
          <w:sz w:val="16"/>
          <w:szCs w:val="16"/>
        </w:rPr>
        <w:t xml:space="preserve">This could contribute to a decline of international stability and trigger hostility between people and nations. Meanwhile, the 15,500 </w:t>
      </w:r>
      <w:r w:rsidRPr="00FB1A79">
        <w:rPr>
          <w:rStyle w:val="StyleUnderline"/>
          <w:highlight w:val="cyan"/>
        </w:rPr>
        <w:t>nuclear weapons</w:t>
      </w:r>
      <w:r w:rsidRPr="00FA7A83">
        <w:rPr>
          <w:rStyle w:val="StyleUnderline"/>
        </w:rPr>
        <w:t xml:space="preserve"> that remain in the arsenals of only a few states </w:t>
      </w:r>
      <w:r w:rsidRPr="00FB1A79">
        <w:rPr>
          <w:rStyle w:val="StyleUnderline"/>
          <w:highlight w:val="cyan"/>
        </w:rPr>
        <w:t>possess the</w:t>
      </w:r>
      <w:r w:rsidRPr="00FA7A83">
        <w:rPr>
          <w:rStyle w:val="StyleUnderline"/>
        </w:rPr>
        <w:t xml:space="preserve"> destructive </w:t>
      </w:r>
      <w:r w:rsidRPr="00FB1A79">
        <w:rPr>
          <w:rStyle w:val="StyleUnderline"/>
          <w:highlight w:val="cyan"/>
        </w:rPr>
        <w:t xml:space="preserve">force to </w:t>
      </w:r>
      <w:r w:rsidRPr="00FB1A79">
        <w:rPr>
          <w:rStyle w:val="Emphasis"/>
          <w:highlight w:val="cyan"/>
        </w:rPr>
        <w:t>destroy life on Earth</w:t>
      </w:r>
      <w:r w:rsidRPr="00FA7A83">
        <w:rPr>
          <w:rStyle w:val="StyleUnderline"/>
        </w:rPr>
        <w:t xml:space="preserve"> as we know multiple times over</w:t>
      </w:r>
      <w:r w:rsidRPr="00FA7A83">
        <w:rPr>
          <w:sz w:val="16"/>
          <w:szCs w:val="16"/>
        </w:rPr>
        <w:t>.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FA7A83">
        <w:rPr>
          <w:rStyle w:val="StyleUnderline"/>
        </w:rPr>
        <w:t xml:space="preserve"> </w:t>
      </w:r>
      <w:r w:rsidRPr="00FB1A79">
        <w:rPr>
          <w:rStyle w:val="StyleUnderline"/>
          <w:highlight w:val="cyan"/>
        </w:rPr>
        <w:t>Conflicts induced by climate change could</w:t>
      </w:r>
      <w:r w:rsidRPr="00FA7A83">
        <w:rPr>
          <w:rStyle w:val="StyleUnderline"/>
        </w:rPr>
        <w:t xml:space="preserve"> contribute to global insecurity, which, in turn, could </w:t>
      </w:r>
      <w:r w:rsidRPr="00FB1A79">
        <w:rPr>
          <w:rStyle w:val="StyleUnderline"/>
          <w:highlight w:val="cyan"/>
        </w:rPr>
        <w:t>enhance the chance of a nuclear weapon being used</w:t>
      </w:r>
      <w:r w:rsidRPr="00FA7A83">
        <w:rPr>
          <w:rStyle w:val="StyleUnderline"/>
        </w:rPr>
        <w:t xml:space="preserve">, </w:t>
      </w:r>
      <w:r w:rsidRPr="00FB1A79">
        <w:rPr>
          <w:rStyle w:val="StyleUnderline"/>
          <w:highlight w:val="cyan"/>
        </w:rPr>
        <w:t>could create</w:t>
      </w:r>
      <w:r w:rsidRPr="00FA7A83">
        <w:rPr>
          <w:rStyle w:val="StyleUnderline"/>
        </w:rPr>
        <w:t xml:space="preserve"> more </w:t>
      </w:r>
      <w:r w:rsidRPr="00FB1A79">
        <w:rPr>
          <w:rStyle w:val="StyleUnderline"/>
          <w:highlight w:val="cyan"/>
        </w:rPr>
        <w:t>fertile breeding grounds for</w:t>
      </w:r>
      <w:r w:rsidRPr="00FA7A83">
        <w:rPr>
          <w:rStyle w:val="StyleUnderline"/>
        </w:rPr>
        <w:t xml:space="preserve"> terrorism, including </w:t>
      </w:r>
      <w:r w:rsidRPr="00FB1A79">
        <w:rPr>
          <w:rStyle w:val="Emphasis"/>
          <w:highlight w:val="cyan"/>
        </w:rPr>
        <w:t>nuclear terrorism</w:t>
      </w:r>
      <w:r w:rsidRPr="00FB1A79">
        <w:rPr>
          <w:rStyle w:val="StyleUnderline"/>
          <w:highlight w:val="cyan"/>
        </w:rPr>
        <w:t>, and could feed</w:t>
      </w:r>
      <w:r w:rsidRPr="00FA7A83">
        <w:rPr>
          <w:rStyle w:val="StyleUnderline"/>
        </w:rPr>
        <w:t xml:space="preserve"> the </w:t>
      </w:r>
      <w:r w:rsidRPr="00FB1A79">
        <w:rPr>
          <w:rStyle w:val="StyleUnderline"/>
          <w:highlight w:val="cyan"/>
        </w:rPr>
        <w:t>ambitions</w:t>
      </w:r>
      <w:r w:rsidRPr="00FA7A83">
        <w:rPr>
          <w:rStyle w:val="StyleUnderline"/>
        </w:rPr>
        <w:t xml:space="preserve"> among some states </w:t>
      </w:r>
      <w:r w:rsidRPr="00FB1A79">
        <w:rPr>
          <w:rStyle w:val="StyleUnderline"/>
          <w:highlight w:val="cyan"/>
        </w:rPr>
        <w:t>to acquire nuclear arms</w:t>
      </w:r>
      <w:r w:rsidRPr="00FA7A83">
        <w:rPr>
          <w:sz w:val="16"/>
          <w:szCs w:val="16"/>
        </w:rPr>
        <w:t xml:space="preserve">. Furthermore, as evidenced by a series of incidents in recent years, extreme weather events, environmental degradation and major seismic events can directly impact the safety and security of nuclear installations.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4 Nuclear energy is a critical issue in both climate change and nuclear weapons debates. Although sometimes offered as a solution to climate change, nuclear energy is neither required for nor capable of solving the climate crisis. Nuclear energy lacks the capacity potential to significantly replace the huge amounts of fossil energy, is not economically viable, and is not flexible to meet demand fluctuations by consumers. Furthermore, it stands in the way of increased renewable energy and enhanced energy efficiency. In addition, the nuclear ‘fuel chain’ contains a variety of problems and risks, including the release of radioactive materials at every stage of the cycle and long-term safety problems of nuclear waste disposal. Another serious problem is the possibility at various stages of the nuclear fuel chain to divert nuclear technologies and know-how toward nuclear weapons development. The recognition of the right to the peaceful uses of nuclear energy in the Nuclear Non-Proliferation Treaty (NPT) further compounds this problem as it encourages states to develop nuclear industries, which can lead to high stakes confrontations and may trigger armed conflict. The discrepancy between long-term goals and concrete steps undermines the conditions for international cooperation in security and climate policy. Despite growing awareness of the urgency of tackling the climate and nuclear threat among policy-makers, academics and civil society, concrete action is lagging behind. Furthermore, there exist international legal obligations both with regard to curbing climate change and achieving universal nuclear disarmament. On both fronts, litigation has been used to ensure these obligations are implemented. Scientists and engineers invented the technologies to exploit fossil energy and nuclear power (both for civilian and military purposes) and so they have a special responsibility in abolishing both. Because of their expertise, they can make major contributions to abolishing nuclear arsenals and developing the technologies necessary for a sustainable energy transition. </w:t>
      </w:r>
      <w:r w:rsidRPr="00FB1A79">
        <w:rPr>
          <w:rStyle w:val="StyleUnderline"/>
          <w:highlight w:val="cyan"/>
        </w:rPr>
        <w:t>Preventing</w:t>
      </w:r>
      <w:r w:rsidRPr="00FA7A83">
        <w:rPr>
          <w:rStyle w:val="StyleUnderline"/>
        </w:rPr>
        <w:t xml:space="preserve"> the dangers of </w:t>
      </w:r>
      <w:r w:rsidRPr="00FB1A79">
        <w:rPr>
          <w:rStyle w:val="StyleUnderline"/>
          <w:highlight w:val="cyan"/>
        </w:rPr>
        <w:t xml:space="preserve">climate change and nuclear war requires an </w:t>
      </w:r>
      <w:r w:rsidRPr="00FB1A79">
        <w:rPr>
          <w:rStyle w:val="Emphasis"/>
          <w:highlight w:val="cyan"/>
        </w:rPr>
        <w:t>integrated set of strategies</w:t>
      </w:r>
      <w:r w:rsidRPr="00FA7A83">
        <w:rPr>
          <w:rStyle w:val="StyleUnderline"/>
        </w:rPr>
        <w:t xml:space="preserve"> </w:t>
      </w:r>
      <w:r w:rsidRPr="00FA7A83">
        <w:rPr>
          <w:sz w:val="16"/>
          <w:szCs w:val="16"/>
        </w:rPr>
        <w:t xml:space="preserve">that address the causes as well as the impacts on the natural and social environment. Institutions are needed to strengthen common, ecological and human security, build and reinforce conflict-resolution mechanisms, low-carbon energy alternatives and sustainable lifecycles that respect the capabilities of the living world and create the conditions for viable and sustainable peace. </w:t>
      </w:r>
    </w:p>
    <w:p w:rsidR="008F4D97" w:rsidRPr="005D1F04" w:rsidRDefault="008F4D97" w:rsidP="008F4D97">
      <w:pPr>
        <w:pStyle w:val="Heading4"/>
      </w:pPr>
      <w:r w:rsidRPr="005D1F04">
        <w:t>Disease causes extinction – outweighs nuclear war</w:t>
      </w:r>
    </w:p>
    <w:p w:rsidR="008F4D97" w:rsidRPr="005D1F04" w:rsidRDefault="008F4D97" w:rsidP="008F4D97">
      <w:r w:rsidRPr="005D1F04">
        <w:rPr>
          <w:rStyle w:val="Style13ptBold"/>
        </w:rPr>
        <w:t>Guterl</w:t>
      </w:r>
      <w:r w:rsidRPr="005D1F04">
        <w:t>, executive editor – Scientific American, 11/28/</w:t>
      </w:r>
      <w:r w:rsidRPr="005D1F04">
        <w:rPr>
          <w:rStyle w:val="Style13ptBold"/>
        </w:rPr>
        <w:t>’12</w:t>
      </w:r>
    </w:p>
    <w:p w:rsidR="008F4D97" w:rsidRPr="005D1F04" w:rsidRDefault="008F4D97" w:rsidP="008F4D97">
      <w:r w:rsidRPr="005D1F04">
        <w:t>(Fred, “Armageddon 2.0,” Bulletin of the Atomic Scientists)</w:t>
      </w:r>
    </w:p>
    <w:p w:rsidR="008F4D97" w:rsidRPr="005D1F04" w:rsidRDefault="008F4D97" w:rsidP="008F4D97"/>
    <w:p w:rsidR="008F4D97" w:rsidRPr="008F4D97" w:rsidRDefault="008F4D97" w:rsidP="008F4D97">
      <w:pPr>
        <w:rPr>
          <w:b/>
          <w:iCs/>
          <w:u w:val="single"/>
          <w:bdr w:val="single" w:sz="24" w:space="0" w:color="auto"/>
        </w:rPr>
      </w:pPr>
      <w:r w:rsidRPr="005D1F04">
        <w:rPr>
          <w:rStyle w:val="StyleUnderline"/>
          <w:highlight w:val="cyan"/>
        </w:rPr>
        <w:t>The world lived</w:t>
      </w:r>
      <w:r w:rsidRPr="005D1F04">
        <w:t xml:space="preserve"> for half a century </w:t>
      </w:r>
      <w:r w:rsidRPr="005D1F04">
        <w:rPr>
          <w:rStyle w:val="StyleUnderline"/>
          <w:highlight w:val="cyan"/>
        </w:rPr>
        <w:t xml:space="preserve">with the </w:t>
      </w:r>
      <w:r w:rsidRPr="00873509">
        <w:rPr>
          <w:rStyle w:val="StyleUnderline"/>
        </w:rPr>
        <w:t xml:space="preserve">constant </w:t>
      </w:r>
      <w:r w:rsidRPr="005D1F04">
        <w:rPr>
          <w:rStyle w:val="StyleUnderline"/>
          <w:highlight w:val="cyan"/>
        </w:rPr>
        <w:t xml:space="preserve">specter of </w:t>
      </w:r>
      <w:r w:rsidRPr="005D1F04">
        <w:rPr>
          <w:rStyle w:val="Emphasis"/>
          <w:highlight w:val="cyan"/>
        </w:rPr>
        <w:t>nuclear war</w:t>
      </w:r>
      <w:r w:rsidRPr="005D1F04">
        <w:rPr>
          <w:rStyle w:val="Emphasis"/>
        </w:rPr>
        <w:t xml:space="preserve"> and its</w:t>
      </w:r>
      <w:r w:rsidRPr="005D1F04">
        <w:t xml:space="preserve"> potentially </w:t>
      </w:r>
      <w:r w:rsidRPr="005D1F04">
        <w:rPr>
          <w:rStyle w:val="Emphasis"/>
        </w:rPr>
        <w:t>devastating consequences.</w:t>
      </w:r>
      <w:r w:rsidRPr="005D1F04">
        <w:t xml:space="preserve"> </w:t>
      </w:r>
      <w:r w:rsidRPr="00873509">
        <w:rPr>
          <w:rStyle w:val="StyleUnderline"/>
        </w:rPr>
        <w:t>The end of the Cold War took the potency out of this Armageddon scenario</w:t>
      </w:r>
      <w:r w:rsidRPr="00873509">
        <w:t>, yet the</w:t>
      </w:r>
      <w:r w:rsidRPr="005D1F04">
        <w:t xml:space="preserve"> </w:t>
      </w:r>
      <w:r w:rsidRPr="005D1F04">
        <w:rPr>
          <w:rStyle w:val="Emphasis"/>
          <w:highlight w:val="cyan"/>
        </w:rPr>
        <w:t xml:space="preserve">existential dangers </w:t>
      </w:r>
      <w:r w:rsidRPr="00873509">
        <w:rPr>
          <w:rStyle w:val="Emphasis"/>
        </w:rPr>
        <w:t>have</w:t>
      </w:r>
      <w:r w:rsidRPr="005D1F04">
        <w:t xml:space="preserve"> only </w:t>
      </w:r>
      <w:r w:rsidRPr="005D1F04">
        <w:rPr>
          <w:rStyle w:val="Emphasis"/>
          <w:highlight w:val="cyan"/>
        </w:rPr>
        <w:t>multiplied</w:t>
      </w:r>
      <w:r w:rsidRPr="005D1F04">
        <w:rPr>
          <w:rStyle w:val="Emphasis"/>
        </w:rPr>
        <w:t>.</w:t>
      </w:r>
      <w:r>
        <w:rPr>
          <w:b/>
          <w:bCs/>
          <w:szCs w:val="20"/>
          <w:u w:val="single"/>
          <w:bdr w:val="single" w:sz="2" w:space="0" w:color="auto"/>
        </w:rPr>
        <w:t xml:space="preserve"> </w:t>
      </w:r>
      <w:r w:rsidRPr="005D1F04">
        <w:rPr>
          <w:rStyle w:val="StyleUnderline"/>
        </w:rPr>
        <w:t>Today</w:t>
      </w:r>
      <w:r w:rsidRPr="005D1F04">
        <w:t xml:space="preserve"> the technologies that pose some of </w:t>
      </w:r>
      <w:r w:rsidRPr="005D1F04">
        <w:rPr>
          <w:rStyle w:val="StyleUnderline"/>
          <w:highlight w:val="cyan"/>
        </w:rPr>
        <w:t>the biggest problems</w:t>
      </w:r>
      <w:r w:rsidRPr="005D1F04">
        <w:rPr>
          <w:highlight w:val="cyan"/>
        </w:rPr>
        <w:t xml:space="preserve"> </w:t>
      </w:r>
      <w:r w:rsidRPr="005D1F04">
        <w:rPr>
          <w:rStyle w:val="Emphasis"/>
          <w:highlight w:val="cyan"/>
        </w:rPr>
        <w:t>are</w:t>
      </w:r>
      <w:r w:rsidRPr="005D1F04">
        <w:rPr>
          <w:rStyle w:val="Emphasis"/>
        </w:rPr>
        <w:t xml:space="preserve"> not</w:t>
      </w:r>
      <w:r w:rsidRPr="005D1F04">
        <w:t xml:space="preserve"> so much </w:t>
      </w:r>
      <w:r w:rsidRPr="005D1F04">
        <w:rPr>
          <w:rStyle w:val="Emphasis"/>
        </w:rPr>
        <w:t>military</w:t>
      </w:r>
      <w:r w:rsidRPr="005D1F04">
        <w:t xml:space="preserve"> as commercial. </w:t>
      </w:r>
      <w:r w:rsidRPr="005D1F04">
        <w:rPr>
          <w:rStyle w:val="StyleUnderline"/>
        </w:rPr>
        <w:t xml:space="preserve">They come from </w:t>
      </w:r>
      <w:r w:rsidRPr="005D1F04">
        <w:rPr>
          <w:rStyle w:val="StyleUnderline"/>
          <w:highlight w:val="cyan"/>
        </w:rPr>
        <w:t>biology</w:t>
      </w:r>
      <w:r w:rsidRPr="005D1F04">
        <w:t>, energy production, and the information sciences -- and are the very technologies that have fueled our prodigious growth as a species. They are far more seductive than nuclear weapons, and more difficult to extricate ourselves from. The technologies we worry about today form the basis of our global civilization and are essential to our survival.</w:t>
      </w:r>
      <w:r>
        <w:t xml:space="preserve"> </w:t>
      </w:r>
      <w:r w:rsidRPr="005D1F04">
        <w:t>The mistake many of us make about the darker aspects of our high-tech civilization is in thinking that we have plenty of time to address them. We may, if we're lucky. But it's more likely that we have less time than we think. There may be a limited window of opportunity for preventing catastrophes such as pandemics, runaway climate change, and cyber attacks on national power grids.</w:t>
      </w:r>
      <w:r>
        <w:t xml:space="preserve"> </w:t>
      </w:r>
      <w:r w:rsidRPr="005D1F04">
        <w:t xml:space="preserve">Emerging diseases. </w:t>
      </w:r>
      <w:r w:rsidRPr="005D1F04">
        <w:rPr>
          <w:rStyle w:val="StyleUnderline"/>
        </w:rPr>
        <w:t xml:space="preserve">The </w:t>
      </w:r>
      <w:r w:rsidRPr="005D1F04">
        <w:rPr>
          <w:rStyle w:val="StyleUnderline"/>
          <w:highlight w:val="cyan"/>
        </w:rPr>
        <w:t>influenza</w:t>
      </w:r>
      <w:r w:rsidRPr="005D1F04">
        <w:rPr>
          <w:rStyle w:val="StyleUnderline"/>
        </w:rPr>
        <w:t xml:space="preserve"> pandemic of 2009 </w:t>
      </w:r>
      <w:r w:rsidRPr="005D1F04">
        <w:rPr>
          <w:rStyle w:val="StyleUnderline"/>
          <w:highlight w:val="cyan"/>
        </w:rPr>
        <w:t xml:space="preserve">is </w:t>
      </w:r>
      <w:r w:rsidRPr="00873509">
        <w:rPr>
          <w:rStyle w:val="StyleUnderline"/>
        </w:rPr>
        <w:t>a c</w:t>
      </w:r>
      <w:r w:rsidRPr="005D1F04">
        <w:rPr>
          <w:rStyle w:val="StyleUnderline"/>
          <w:highlight w:val="cyan"/>
        </w:rPr>
        <w:t>ase in po</w:t>
      </w:r>
      <w:r w:rsidRPr="005F2EC4">
        <w:rPr>
          <w:rStyle w:val="StyleUnderline"/>
          <w:highlight w:val="cyan"/>
        </w:rPr>
        <w:t>int. Because of</w:t>
      </w:r>
      <w:r w:rsidRPr="005D1F04">
        <w:rPr>
          <w:rStyle w:val="StyleUnderline"/>
        </w:rPr>
        <w:t xml:space="preserve"> rising prosperity and travel, the world has grown more conducive to a destructive</w:t>
      </w:r>
      <w:r w:rsidRPr="005D1F04">
        <w:t xml:space="preserve"> flu </w:t>
      </w:r>
      <w:r w:rsidRPr="005D1F04">
        <w:rPr>
          <w:rStyle w:val="StyleUnderline"/>
        </w:rPr>
        <w:t>virus</w:t>
      </w:r>
      <w:r w:rsidRPr="005D1F04">
        <w:t xml:space="preserve"> in recent years, </w:t>
      </w:r>
      <w:r w:rsidRPr="005D1F04">
        <w:rPr>
          <w:rStyle w:val="StyleUnderline"/>
        </w:rPr>
        <w:t>many public health officials believe.</w:t>
      </w:r>
      <w:r w:rsidRPr="005D1F04">
        <w:t xml:space="preserve"> Most people probably remember 2009 as a time when health officials overreacted. But in truth, </w:t>
      </w:r>
      <w:r w:rsidRPr="005D1F04">
        <w:rPr>
          <w:rStyle w:val="StyleUnderline"/>
        </w:rPr>
        <w:t>the 2009 virus came from nowhere</w:t>
      </w:r>
      <w:r w:rsidRPr="005D1F04">
        <w:t>, and by the time it reached the radar screens of health officials, it was already well on its way to spreading far and wide.</w:t>
      </w:r>
      <w:r>
        <w:t xml:space="preserve"> </w:t>
      </w:r>
      <w:r w:rsidRPr="005D1F04">
        <w:t>"</w:t>
      </w:r>
      <w:r w:rsidRPr="005D1F04">
        <w:rPr>
          <w:rStyle w:val="StyleUnderline"/>
          <w:highlight w:val="cyan"/>
        </w:rPr>
        <w:t xml:space="preserve">H1N1 caught us </w:t>
      </w:r>
      <w:r w:rsidRPr="00873509">
        <w:rPr>
          <w:rStyle w:val="StyleUnderline"/>
        </w:rPr>
        <w:t xml:space="preserve">all </w:t>
      </w:r>
      <w:r w:rsidRPr="005D1F04">
        <w:rPr>
          <w:rStyle w:val="StyleUnderline"/>
          <w:highlight w:val="cyan"/>
        </w:rPr>
        <w:t>with our pants down</w:t>
      </w:r>
      <w:r w:rsidRPr="005D1F04">
        <w:rPr>
          <w:rStyle w:val="StyleUnderline"/>
        </w:rPr>
        <w:t>," says</w:t>
      </w:r>
      <w:r w:rsidRPr="005D1F04">
        <w:t xml:space="preserve"> flu expert Robert G. </w:t>
      </w:r>
      <w:r w:rsidRPr="005D1F04">
        <w:rPr>
          <w:rStyle w:val="StyleUnderline"/>
        </w:rPr>
        <w:t>Webster</w:t>
      </w:r>
      <w:r w:rsidRPr="005D1F04">
        <w:t xml:space="preserve"> of St. Jude Children's Research Hospital in Memphis, Tennessee. Before it became apparent that the virus was a mild one, health officials must have felt as if they were staring into the abyss. </w:t>
      </w:r>
      <w:r w:rsidRPr="005D1F04">
        <w:rPr>
          <w:rStyle w:val="StyleUnderline"/>
          <w:highlight w:val="cyan"/>
        </w:rPr>
        <w:t>If the virus had been as deadly as</w:t>
      </w:r>
      <w:r w:rsidRPr="005D1F04">
        <w:rPr>
          <w:rStyle w:val="StyleUnderline"/>
        </w:rPr>
        <w:t>,</w:t>
      </w:r>
      <w:r w:rsidRPr="005D1F04">
        <w:t xml:space="preserve"> say, the </w:t>
      </w:r>
      <w:r w:rsidRPr="005D1F04">
        <w:rPr>
          <w:rStyle w:val="StyleUnderline"/>
          <w:highlight w:val="cyan"/>
        </w:rPr>
        <w:t>1918</w:t>
      </w:r>
      <w:r w:rsidRPr="005D1F04">
        <w:t xml:space="preserve"> flu virus or some more recent strains of bird flu, </w:t>
      </w:r>
      <w:r w:rsidRPr="005D1F04">
        <w:rPr>
          <w:rStyle w:val="Emphasis"/>
          <w:highlight w:val="cyan"/>
        </w:rPr>
        <w:t>the result would have</w:t>
      </w:r>
      <w:r w:rsidRPr="005D1F04">
        <w:rPr>
          <w:highlight w:val="cyan"/>
        </w:rPr>
        <w:t xml:space="preserve"> </w:t>
      </w:r>
      <w:r w:rsidRPr="005D1F04">
        <w:rPr>
          <w:rStyle w:val="Emphasis"/>
          <w:highlight w:val="cyan"/>
        </w:rPr>
        <w:t>rivaled</w:t>
      </w:r>
      <w:r w:rsidRPr="005D1F04">
        <w:t xml:space="preserve"> what the planners of the 1950s expected from a </w:t>
      </w:r>
      <w:r w:rsidRPr="005D1F04">
        <w:rPr>
          <w:rStyle w:val="Emphasis"/>
          <w:highlight w:val="cyan"/>
        </w:rPr>
        <w:t>nuclear war</w:t>
      </w:r>
      <w:r w:rsidRPr="005D1F04">
        <w:rPr>
          <w:rStyle w:val="Emphasis"/>
        </w:rPr>
        <w:t>.</w:t>
      </w:r>
      <w:r w:rsidRPr="005D1F04">
        <w:t xml:space="preserve"> </w:t>
      </w:r>
      <w:r w:rsidRPr="005F2EC4">
        <w:rPr>
          <w:rStyle w:val="StyleUnderline"/>
        </w:rPr>
        <w:t>It would have been a "total disaster,"</w:t>
      </w:r>
      <w:r w:rsidRPr="005F2EC4">
        <w:t xml:space="preserve"> Web</w:t>
      </w:r>
      <w:r w:rsidRPr="005D1F04">
        <w:t xml:space="preserve">ster says. "You wouldn't get the gasoline for your car, you wouldn't get the electricity for your power, you wouldn't get the medicines you need. </w:t>
      </w:r>
      <w:r w:rsidRPr="005D1F04">
        <w:rPr>
          <w:rStyle w:val="Emphasis"/>
          <w:highlight w:val="cyan"/>
        </w:rPr>
        <w:t>Society</w:t>
      </w:r>
      <w:r w:rsidRPr="005D1F04">
        <w:t xml:space="preserve"> as we know it </w:t>
      </w:r>
      <w:r w:rsidRPr="005D1F04">
        <w:rPr>
          <w:rStyle w:val="Emphasis"/>
          <w:highlight w:val="cyan"/>
        </w:rPr>
        <w:t>would fall apart</w:t>
      </w:r>
      <w:r w:rsidRPr="005D1F04">
        <w:rPr>
          <w:rStyle w:val="Emphasis"/>
        </w:rPr>
        <w:t>."</w:t>
      </w:r>
    </w:p>
    <w:p w:rsidR="008F4D97" w:rsidRPr="008F4D97" w:rsidRDefault="008F4D97" w:rsidP="008F4D97">
      <w:pPr>
        <w:pStyle w:val="Heading4"/>
      </w:pPr>
      <w:r>
        <w:t>Scenario 2 is the Defense Industrial Base</w:t>
      </w:r>
    </w:p>
    <w:p w:rsidR="00BE4660" w:rsidRPr="0001730E" w:rsidRDefault="00BE4660" w:rsidP="00BE4660">
      <w:pPr>
        <w:pStyle w:val="Heading4"/>
      </w:pPr>
      <w:r>
        <w:t>US leadership in STEM is key to the defense industrial base—state budget requirements mean the states can’t solve</w:t>
      </w:r>
    </w:p>
    <w:p w:rsidR="00BE4660" w:rsidRDefault="00BE4660" w:rsidP="00BE4660">
      <w:r>
        <w:rPr>
          <w:b/>
        </w:rPr>
        <w:t>Sund 14</w:t>
      </w:r>
    </w:p>
    <w:p w:rsidR="00BE4660" w:rsidRPr="00D274A0" w:rsidRDefault="00BE4660" w:rsidP="00BE4660">
      <w:pPr>
        <w:rPr>
          <w:sz w:val="16"/>
          <w:szCs w:val="16"/>
        </w:rPr>
      </w:pPr>
      <w:r w:rsidRPr="00D274A0">
        <w:rPr>
          <w:sz w:val="16"/>
          <w:szCs w:val="16"/>
        </w:rPr>
        <w:t xml:space="preserve">Steven A. Sund (Naval Postgraduate School). “U.S. Declining Global Rankings in Math and Science and the Impact on Our National Security: Policy Options to Elicit Another Sputnik Moment.” March 2014. </w:t>
      </w:r>
      <w:hyperlink r:id="rId15" w:history="1">
        <w:r w:rsidRPr="00D274A0">
          <w:rPr>
            <w:rStyle w:val="Hyperlink"/>
            <w:sz w:val="16"/>
            <w:szCs w:val="16"/>
          </w:rPr>
          <w:t>http://calhoun.nps.edu/bitstream/handle/10945/41450/14Mar_Sund_Steven.pdf?sequence=1</w:t>
        </w:r>
      </w:hyperlink>
    </w:p>
    <w:p w:rsidR="00BE4660" w:rsidRPr="00D274A0" w:rsidRDefault="00BE4660" w:rsidP="00BE4660"/>
    <w:p w:rsidR="00BE4660" w:rsidRDefault="00BE4660" w:rsidP="00BE4660">
      <w:pPr>
        <w:rPr>
          <w:sz w:val="16"/>
          <w:szCs w:val="16"/>
        </w:rPr>
      </w:pPr>
      <w:r w:rsidRPr="00D274A0">
        <w:rPr>
          <w:sz w:val="16"/>
          <w:szCs w:val="16"/>
        </w:rPr>
        <w:t>B. PROBLEM IDENTIFICATION 1. The Declining Global Educational Ranking of the United States and the Impact on Our Technological Advantage and the Economy</w:t>
      </w:r>
      <w:r w:rsidRPr="00D274A0">
        <w:rPr>
          <w:rStyle w:val="StyleUnderline"/>
        </w:rPr>
        <w:t xml:space="preserve"> For decades </w:t>
      </w:r>
      <w:r w:rsidRPr="00D274A0">
        <w:rPr>
          <w:rStyle w:val="StyleUnderline"/>
          <w:highlight w:val="cyan"/>
        </w:rPr>
        <w:t>American schools have been plagued with</w:t>
      </w:r>
      <w:r w:rsidRPr="00D274A0">
        <w:rPr>
          <w:rStyle w:val="StyleUnderline"/>
        </w:rPr>
        <w:t xml:space="preserve"> low expectations and </w:t>
      </w:r>
      <w:r w:rsidRPr="00D274A0">
        <w:rPr>
          <w:rStyle w:val="Emphasis"/>
          <w:highlight w:val="cyan"/>
        </w:rPr>
        <w:t>declining performance in science and math</w:t>
      </w:r>
      <w:r w:rsidRPr="00D274A0">
        <w:rPr>
          <w:sz w:val="16"/>
          <w:szCs w:val="16"/>
        </w:rPr>
        <w:t>. The National Center for Education Statistics Fourth International Mathematics and Sciences Study, conducted in 2007, showed that only one percent of the fourth graders and six percent of the eighth graders scored at or above international benchmarks in advanced mathematics (National Science Board, 2009, p. 15). The percentages were even lower for those American fourth and eighth graders who exceeded international benchmarks in 8th grade math (National Science Board, 2009, p. 15).</w:t>
      </w:r>
      <w:r w:rsidRPr="00D274A0">
        <w:rPr>
          <w:rStyle w:val="StyleUnderline"/>
        </w:rPr>
        <w:t xml:space="preserve"> </w:t>
      </w:r>
      <w:r w:rsidRPr="00D274A0">
        <w:rPr>
          <w:rStyle w:val="StyleUnderline"/>
          <w:highlight w:val="cyan"/>
        </w:rPr>
        <w:t>Countries</w:t>
      </w:r>
      <w:r w:rsidRPr="00D274A0">
        <w:rPr>
          <w:rStyle w:val="StyleUnderline"/>
        </w:rPr>
        <w:t xml:space="preserve"> that were </w:t>
      </w:r>
      <w:r w:rsidRPr="00D274A0">
        <w:rPr>
          <w:rStyle w:val="StyleUnderline"/>
          <w:highlight w:val="cyan"/>
        </w:rPr>
        <w:t>exceeding the capabilities of the U</w:t>
      </w:r>
      <w:r w:rsidRPr="00D274A0">
        <w:rPr>
          <w:rStyle w:val="StyleUnderline"/>
        </w:rPr>
        <w:t xml:space="preserve">nited </w:t>
      </w:r>
      <w:r w:rsidRPr="00D274A0">
        <w:rPr>
          <w:rStyle w:val="StyleUnderline"/>
          <w:highlight w:val="cyan"/>
        </w:rPr>
        <w:t>S</w:t>
      </w:r>
      <w:r w:rsidRPr="00D274A0">
        <w:rPr>
          <w:rStyle w:val="StyleUnderline"/>
        </w:rPr>
        <w:t xml:space="preserve">tates </w:t>
      </w:r>
      <w:r w:rsidRPr="00D274A0">
        <w:rPr>
          <w:rStyle w:val="StyleUnderline"/>
          <w:highlight w:val="cyan"/>
        </w:rPr>
        <w:t>included:</w:t>
      </w:r>
      <w:r w:rsidRPr="00D274A0">
        <w:rPr>
          <w:rStyle w:val="StyleUnderline"/>
        </w:rPr>
        <w:t xml:space="preserve"> Chinese Taipei, Korea, Singapore, Hong Kong, </w:t>
      </w:r>
      <w:r w:rsidRPr="00D274A0">
        <w:rPr>
          <w:rStyle w:val="StyleUnderline"/>
          <w:highlight w:val="cyan"/>
        </w:rPr>
        <w:t>Japan</w:t>
      </w:r>
      <w:r w:rsidRPr="00D274A0">
        <w:rPr>
          <w:rStyle w:val="StyleUnderline"/>
        </w:rPr>
        <w:t xml:space="preserve">, Hungary, </w:t>
      </w:r>
      <w:r w:rsidRPr="00D274A0">
        <w:rPr>
          <w:rStyle w:val="StyleUnderline"/>
          <w:highlight w:val="cyan"/>
        </w:rPr>
        <w:t>and</w:t>
      </w:r>
      <w:r w:rsidRPr="00D274A0">
        <w:rPr>
          <w:rStyle w:val="StyleUnderline"/>
        </w:rPr>
        <w:t xml:space="preserve"> the </w:t>
      </w:r>
      <w:r w:rsidRPr="00D274A0">
        <w:rPr>
          <w:rStyle w:val="StyleUnderline"/>
          <w:highlight w:val="cyan"/>
        </w:rPr>
        <w:t>Russia</w:t>
      </w:r>
      <w:r w:rsidRPr="00D274A0">
        <w:rPr>
          <w:rStyle w:val="StyleUnderline"/>
        </w:rPr>
        <w:t xml:space="preserve">n Federation. The National Science Board (2009) also noted that </w:t>
      </w:r>
      <w:r w:rsidRPr="00D274A0">
        <w:rPr>
          <w:rStyle w:val="StyleUnderline"/>
          <w:highlight w:val="cyan"/>
        </w:rPr>
        <w:t>there is</w:t>
      </w:r>
      <w:r w:rsidRPr="00D274A0">
        <w:rPr>
          <w:rStyle w:val="StyleUnderline"/>
        </w:rPr>
        <w:t xml:space="preserve"> a </w:t>
      </w:r>
      <w:r w:rsidRPr="00D274A0">
        <w:rPr>
          <w:rStyle w:val="StyleUnderline"/>
          <w:highlight w:val="cyan"/>
        </w:rPr>
        <w:t>declining interest and participation</w:t>
      </w:r>
      <w:r w:rsidRPr="00D274A0">
        <w:rPr>
          <w:rStyle w:val="StyleUnderline"/>
        </w:rPr>
        <w:t xml:space="preserve"> of domestic students in science and engineering, especially </w:t>
      </w:r>
      <w:r w:rsidRPr="00D274A0">
        <w:rPr>
          <w:rStyle w:val="StyleUnderline"/>
          <w:highlight w:val="cyan"/>
        </w:rPr>
        <w:t>within the K-12</w:t>
      </w:r>
      <w:r w:rsidRPr="00D274A0">
        <w:rPr>
          <w:rStyle w:val="StyleUnderline"/>
        </w:rPr>
        <w:t xml:space="preserve"> lower education </w:t>
      </w:r>
      <w:r w:rsidRPr="00D274A0">
        <w:rPr>
          <w:rStyle w:val="StyleUnderline"/>
          <w:highlight w:val="cyan"/>
        </w:rPr>
        <w:t>environment.</w:t>
      </w:r>
      <w:r w:rsidRPr="00D274A0">
        <w:rPr>
          <w:rStyle w:val="StyleUnderline"/>
        </w:rPr>
        <w:t xml:space="preserve"> </w:t>
      </w:r>
      <w:r w:rsidRPr="00D274A0">
        <w:rPr>
          <w:sz w:val="16"/>
          <w:szCs w:val="16"/>
        </w:rPr>
        <w:t>According to the National Science Board, lower education is failing to develop the student’s interest in the science and engineering 9 (1999, p. 2). From 2000 until 2006, the number of U.S. high school students who expressed an interest in becoming scientists or engineers dropped from 36 percent to six percent, and in 2007 fewer than two percent of high-school graduates receive engineering degrees from U.S. universities (Augustine, 2007, p. 47).</w:t>
      </w:r>
      <w:r w:rsidRPr="00D274A0">
        <w:rPr>
          <w:rStyle w:val="StyleUnderline"/>
        </w:rPr>
        <w:t xml:space="preserve"> The corresponding </w:t>
      </w:r>
      <w:r w:rsidRPr="00D274A0">
        <w:rPr>
          <w:rStyle w:val="StyleUnderline"/>
          <w:highlight w:val="cyan"/>
        </w:rPr>
        <w:t>percentages are event lower for women and minorities.</w:t>
      </w:r>
      <w:r w:rsidRPr="00D274A0">
        <w:rPr>
          <w:rStyle w:val="StyleUnderline"/>
        </w:rPr>
        <w:t xml:space="preserve"> </w:t>
      </w:r>
      <w:r w:rsidRPr="00D274A0">
        <w:rPr>
          <w:sz w:val="16"/>
          <w:szCs w:val="16"/>
        </w:rPr>
        <w:t>Furthermore, fewer than 15 percent of U.S. high-school graduates have sufficient mathematics and science credentials to pursue engineering degrees (Augustine, 2007, p. 44). The declining global rankings of the United States education system are not limited only to lower education. While it is noted that the United States currently has 54 of the top 100 universities, as rated by the Shanghai Jiao Tong University (SJTU) ratings, it appears that the U.S. is under represented in the top 500 universities, whereas China has 19 universities in the top 500 globally ranked universities (Marginson &amp; Wende, 2007, p. 314). This under representation in the top 500 indicates that the U.S. is investing in these top 54 universities at the expense of broader regional knowledge bases (Marginson &amp; Wende, 2007, p. 314). The SJTU has been conducting ratings for research universities since 2003, and it is the accepted ranking for the annual Academic Ranking of World Universities report. Although focused primarily on the ranking of scientific research universities, the SJTU uses publically available data, such as scientific publications published by the university, number of times these publications are cited in research and the number of Nobel Laureates are teaching at the university in their ranking. In 2001, the United States accounted for almost a third of the world’s production of scientific articles (Marginson &amp; Wende, 2007, p. 319). The concerning fact is that this was an almost eight percent decline of their contribution to the overall world output from 1988 (Marginson &amp; Wende, 2007, p. 319). During this same time period, countries like Korea and China saw a drastic increase in the number of scientific publications. Korea increased publications from 771 to 11,037, and China increased publications from 4,619 to 20, 978 in the same 13-year time span (Marginson &amp; Wende, 2007, p. 319).</w:t>
      </w:r>
      <w:r w:rsidRPr="00D274A0">
        <w:rPr>
          <w:rStyle w:val="StyleUnderline"/>
        </w:rPr>
        <w:t xml:space="preserve"> The </w:t>
      </w:r>
      <w:r w:rsidRPr="00D274A0">
        <w:rPr>
          <w:rStyle w:val="StyleUnderline"/>
          <w:highlight w:val="cyan"/>
        </w:rPr>
        <w:t>poor performing</w:t>
      </w:r>
      <w:r w:rsidRPr="00D274A0">
        <w:rPr>
          <w:rStyle w:val="StyleUnderline"/>
        </w:rPr>
        <w:t xml:space="preserve"> U.S. </w:t>
      </w:r>
      <w:r w:rsidRPr="00D274A0">
        <w:rPr>
          <w:rStyle w:val="StyleUnderline"/>
          <w:highlight w:val="cyan"/>
        </w:rPr>
        <w:t>lower education</w:t>
      </w:r>
      <w:r w:rsidRPr="00D274A0">
        <w:rPr>
          <w:rStyle w:val="StyleUnderline"/>
        </w:rPr>
        <w:t xml:space="preserve"> systems, the </w:t>
      </w:r>
      <w:r w:rsidRPr="00D274A0">
        <w:rPr>
          <w:rStyle w:val="StyleUnderline"/>
          <w:highlight w:val="cyan"/>
        </w:rPr>
        <w:t>lack of interest in the sciences</w:t>
      </w:r>
      <w:r w:rsidRPr="00D274A0">
        <w:rPr>
          <w:rStyle w:val="StyleUnderline"/>
        </w:rPr>
        <w:t xml:space="preserve"> by domestic students, </w:t>
      </w:r>
      <w:r w:rsidRPr="00D274A0">
        <w:rPr>
          <w:rStyle w:val="StyleUnderline"/>
          <w:highlight w:val="cyan"/>
        </w:rPr>
        <w:t>and</w:t>
      </w:r>
      <w:r w:rsidRPr="00D274A0">
        <w:rPr>
          <w:rStyle w:val="StyleUnderline"/>
        </w:rPr>
        <w:t xml:space="preserve"> the </w:t>
      </w:r>
      <w:r w:rsidRPr="00D274A0">
        <w:rPr>
          <w:rStyle w:val="Emphasis"/>
          <w:highlight w:val="cyan"/>
        </w:rPr>
        <w:t>increasing global competition</w:t>
      </w:r>
      <w:r w:rsidRPr="00D274A0">
        <w:rPr>
          <w:rStyle w:val="StyleUnderline"/>
        </w:rPr>
        <w:t xml:space="preserve"> in the science and engineering field </w:t>
      </w:r>
      <w:r w:rsidRPr="00D274A0">
        <w:rPr>
          <w:rStyle w:val="StyleUnderline"/>
          <w:highlight w:val="cyan"/>
        </w:rPr>
        <w:t>is</w:t>
      </w:r>
      <w:r w:rsidRPr="00D274A0">
        <w:rPr>
          <w:rStyle w:val="StyleUnderline"/>
        </w:rPr>
        <w:t xml:space="preserve"> 10 </w:t>
      </w:r>
      <w:r w:rsidRPr="00D274A0">
        <w:rPr>
          <w:rStyle w:val="Emphasis"/>
          <w:highlight w:val="cyan"/>
        </w:rPr>
        <w:t>indicating serious future implications</w:t>
      </w:r>
      <w:r w:rsidRPr="00D274A0">
        <w:rPr>
          <w:rStyle w:val="StyleUnderline"/>
        </w:rPr>
        <w:t xml:space="preserve"> </w:t>
      </w:r>
      <w:r w:rsidRPr="00D274A0">
        <w:rPr>
          <w:sz w:val="16"/>
          <w:szCs w:val="16"/>
        </w:rPr>
        <w:t xml:space="preserve">for the United States. The United States’ share of global output of doctorates in science and engineering declined from 52 percent in 1986 to 22 percent in 2003, and the percentage of those issued to U.S. citizens dropped to 53 percent in 2005 (Augustine, 2007, p. 43). In response to the emerging global education competition, several countries have implemented programs and policies in the 21st century aimed directly at the United States’ dominance of the science and research universities. For example, the European Union is focusing governmental policy on developing centers of excellence and is posturing to make the European Institute of Technology a challenger to the top ranking U.S. universities (Marginson &amp; Wende, 2007 p. 322). In addition, Germany is implementing a plan to develop a group of universities that will be capable of being part of the top 10 research universities in the world. </w:t>
      </w:r>
      <w:r w:rsidRPr="00D274A0">
        <w:rPr>
          <w:rStyle w:val="StyleUnderline"/>
        </w:rPr>
        <w:t xml:space="preserve">Furthermore, </w:t>
      </w:r>
      <w:r w:rsidRPr="00D274A0">
        <w:rPr>
          <w:rStyle w:val="StyleUnderline"/>
          <w:highlight w:val="cyan"/>
        </w:rPr>
        <w:t>China, India, Singapore, and Korea are</w:t>
      </w:r>
      <w:r w:rsidRPr="00D274A0">
        <w:rPr>
          <w:rStyle w:val="StyleUnderline"/>
        </w:rPr>
        <w:t xml:space="preserve"> all </w:t>
      </w:r>
      <w:r w:rsidRPr="00D274A0">
        <w:rPr>
          <w:rStyle w:val="StyleUnderline"/>
          <w:highlight w:val="cyan"/>
        </w:rPr>
        <w:t>taking major steps to ensure that they are at the forefront of science and tech</w:t>
      </w:r>
      <w:r w:rsidRPr="00D274A0">
        <w:rPr>
          <w:rStyle w:val="StyleUnderline"/>
        </w:rPr>
        <w:t xml:space="preserve">nology </w:t>
      </w:r>
      <w:r w:rsidRPr="00D274A0">
        <w:rPr>
          <w:rStyle w:val="StyleUnderline"/>
          <w:highlight w:val="cyan"/>
        </w:rPr>
        <w:t>research.</w:t>
      </w:r>
      <w:r w:rsidRPr="00D274A0">
        <w:rPr>
          <w:rStyle w:val="StyleUnderline"/>
        </w:rPr>
        <w:t xml:space="preserve"> </w:t>
      </w:r>
      <w:r w:rsidRPr="00D274A0">
        <w:rPr>
          <w:sz w:val="16"/>
          <w:szCs w:val="16"/>
        </w:rPr>
        <w:t>China is also taking steps to develop world class universities and is undergoing a state driven educational achievement initiative to increase the quantity and quality of education in China. Between 1998 and 2004, China increased it admission in undergraduate studies four-fold to 20 million, making it the largest higher education system in the world (Li, Whalley, Zhang, and Zhao, 2008, p. 6). China has developed two state wide programs to provide influx of funding in order to implement massive overhauls to their university system to increase global competitiveness. China has also implemented the 211 Project to increase the research capacity of its leading 100 universities and the 985 Project to support 38 universities throughout the country (Li et al., 2008, p. 11). As a result, China has seen its number of doctoral awards issued raise from just 19 in 1983 to 18,625 in 2003, and a doctoral admission of 54,000 in 2005 (Li et al., 2008, p. 6).</w:t>
      </w:r>
      <w:r w:rsidRPr="00D274A0">
        <w:rPr>
          <w:rStyle w:val="StyleUnderline"/>
        </w:rPr>
        <w:t xml:space="preserve"> </w:t>
      </w:r>
      <w:r w:rsidRPr="00D274A0">
        <w:rPr>
          <w:rStyle w:val="StyleUnderline"/>
          <w:highlight w:val="cyan"/>
        </w:rPr>
        <w:t xml:space="preserve">Russia is also in a </w:t>
      </w:r>
      <w:r w:rsidRPr="00D274A0">
        <w:rPr>
          <w:rStyle w:val="Emphasis"/>
          <w:highlight w:val="cyan"/>
        </w:rPr>
        <w:t>technological race with the U</w:t>
      </w:r>
      <w:r w:rsidRPr="00D274A0">
        <w:rPr>
          <w:rStyle w:val="Emphasis"/>
        </w:rPr>
        <w:t xml:space="preserve">nited </w:t>
      </w:r>
      <w:r w:rsidRPr="00D274A0">
        <w:rPr>
          <w:rStyle w:val="Emphasis"/>
          <w:highlight w:val="cyan"/>
        </w:rPr>
        <w:t>States</w:t>
      </w:r>
      <w:r w:rsidRPr="00D274A0">
        <w:rPr>
          <w:rStyle w:val="StyleUnderline"/>
          <w:highlight w:val="cyan"/>
        </w:rPr>
        <w:t xml:space="preserve"> with its universities and research development</w:t>
      </w:r>
      <w:r w:rsidRPr="00D274A0">
        <w:rPr>
          <w:rStyle w:val="StyleUnderline"/>
        </w:rPr>
        <w:t xml:space="preserve"> centers. </w:t>
      </w:r>
      <w:r w:rsidRPr="00D274A0">
        <w:rPr>
          <w:sz w:val="16"/>
          <w:szCs w:val="16"/>
        </w:rPr>
        <w:t xml:space="preserve">Former President Medvedev is developing a technological think tank development community, a “Stanford in Russia,” located in a town outside of Moscow called Skolkovo. Skolkovo will include the world’s largest nanotechnology program and is designed to lure Russian émigrés back to their homeland 11 (Mathew &amp; Nemstova, 2010, p. 2). With Russia’s push to develop its domestic research and university system, many of the talented youth who may have studied and worked in the U.S. may now elect to stay in Russia. In the past, the United States has benefited from the STEM talent leaving Russia and former Soviet bloc, many of which often became citizens and contributed to our transformative research capacity. This was the case with Russian Born Sergei Brin, a computer science engineer who studied at the University of Maryland and Stanford before starting Google The economy plays a critical role in sustaining educational programs and investment in science and engineering initiatives. </w:t>
      </w:r>
      <w:r w:rsidRPr="00D274A0">
        <w:rPr>
          <w:rStyle w:val="StyleUnderline"/>
          <w:highlight w:val="cyan"/>
        </w:rPr>
        <w:t>During periods of economic decline, there are</w:t>
      </w:r>
      <w:r w:rsidRPr="00D274A0">
        <w:rPr>
          <w:rStyle w:val="StyleUnderline"/>
        </w:rPr>
        <w:t xml:space="preserve"> often </w:t>
      </w:r>
      <w:r w:rsidRPr="00D274A0">
        <w:rPr>
          <w:rStyle w:val="StyleUnderline"/>
          <w:highlight w:val="cyan"/>
        </w:rPr>
        <w:t>significant cuts in</w:t>
      </w:r>
      <w:r w:rsidRPr="00D274A0">
        <w:rPr>
          <w:rStyle w:val="StyleUnderline"/>
        </w:rPr>
        <w:t xml:space="preserve"> U.S. </w:t>
      </w:r>
      <w:r w:rsidRPr="00D274A0">
        <w:rPr>
          <w:rStyle w:val="StyleUnderline"/>
          <w:highlight w:val="cyan"/>
        </w:rPr>
        <w:t>school funding</w:t>
      </w:r>
      <w:r w:rsidRPr="00D274A0">
        <w:rPr>
          <w:sz w:val="16"/>
          <w:szCs w:val="16"/>
        </w:rPr>
        <w:t>. The combined state budget shortfalls for the 2010 and 2011 fiscal year are projected to be more than $350 billion and are expected by state fiscal agencies to continue into the future (Lav &amp; McNichol 2009, p. 1).</w:t>
      </w:r>
      <w:r w:rsidRPr="00D274A0">
        <w:rPr>
          <w:rStyle w:val="StyleUnderline"/>
        </w:rPr>
        <w:t xml:space="preserve"> </w:t>
      </w:r>
      <w:r w:rsidRPr="00D274A0">
        <w:rPr>
          <w:rStyle w:val="Emphasis"/>
          <w:highlight w:val="cyan"/>
        </w:rPr>
        <w:t>As a result of state balanced budget requirements</w:t>
      </w:r>
      <w:r w:rsidRPr="00D274A0">
        <w:rPr>
          <w:rStyle w:val="StyleUnderline"/>
        </w:rPr>
        <w:t xml:space="preserve">, the </w:t>
      </w:r>
      <w:r w:rsidRPr="00D274A0">
        <w:rPr>
          <w:rStyle w:val="StyleUnderline"/>
          <w:highlight w:val="cyan"/>
        </w:rPr>
        <w:t>state support for education will be impacted to a greater extent</w:t>
      </w:r>
      <w:r w:rsidRPr="00D274A0">
        <w:rPr>
          <w:rStyle w:val="StyleUnderline"/>
        </w:rPr>
        <w:t xml:space="preserve"> </w:t>
      </w:r>
      <w:r w:rsidRPr="00D274A0">
        <w:rPr>
          <w:sz w:val="16"/>
          <w:szCs w:val="16"/>
        </w:rPr>
        <w:t xml:space="preserve">due to the fact that states cannot carry a deficit and must balance their budgets annually. Therefore, states are left cutting expenditures, raising taxes and fees, or using reserves to meet their budgets. As a result, </w:t>
      </w:r>
      <w:r w:rsidRPr="00D274A0">
        <w:rPr>
          <w:rStyle w:val="Emphasis"/>
          <w:highlight w:val="cyan"/>
        </w:rPr>
        <w:t>states are left making vast staffing and budget cuts</w:t>
      </w:r>
      <w:r w:rsidRPr="00D274A0">
        <w:rPr>
          <w:rStyle w:val="StyleUnderline"/>
          <w:highlight w:val="cyan"/>
        </w:rPr>
        <w:t xml:space="preserve"> to K-12</w:t>
      </w:r>
      <w:r w:rsidRPr="00D274A0">
        <w:rPr>
          <w:rStyle w:val="StyleUnderline"/>
        </w:rPr>
        <w:t xml:space="preserve"> and university education </w:t>
      </w:r>
      <w:r w:rsidRPr="00D274A0">
        <w:rPr>
          <w:rStyle w:val="StyleUnderline"/>
          <w:highlight w:val="cyan"/>
        </w:rPr>
        <w:t>programs.</w:t>
      </w:r>
      <w:r w:rsidRPr="00D274A0">
        <w:rPr>
          <w:rStyle w:val="StyleUnderline"/>
        </w:rPr>
        <w:t xml:space="preserve"> </w:t>
      </w:r>
      <w:r w:rsidRPr="00D274A0">
        <w:rPr>
          <w:sz w:val="16"/>
          <w:szCs w:val="16"/>
        </w:rPr>
        <w:t xml:space="preserve">Many of these cuts are a continuation of cuts that have been ongoing since the beginning of the twenty-first century. In 2002 and 2004, 34 states cut K-12 funding, which resulted in fewer teachers, shorter days, and increased class sizes (Lav &amp; McNichol, 2009, p. 7). In September of 2009, the District of Columbia Public School system eliminated 226 teaching positions to meet its budget. In a press release from April 2010, which was issued following the laying off of 26,000 teachers, California State School Superintendent Jack O’Connell made the following statement: California is at a critical tipping point where deep state budget cuts is having an effect on whether we can produce the next generation of students who can thrive in our hypercompetitive global economy because we may not have enough teachers. (California Department of Education. News Release, 2010, p. 1) State support for higher education represents 62 percent of the educational operating budget nationwide (Johnson, Koulish, &amp; Oliff, 2008, p. 3). States enacted 12 funding cuts for education that ranged from the single digits, to cuts as deep as a reduction of 17 percent in state funding for colleges in Rhode Island. In addition, numerous universities had to eliminate staffing positions, reduce academic offerings, and reduce the number of registered students. In 2008, the University of Florida reduced the size of the undergraduate classes by 4,000 students (Johnson et al., 2008, p. 3). Between 2008 and 2013, the continued economic decline caused states to spend an average of 28 percent less on education than they did in 2008 (Oliff, Palacios, Johnson, Leachman, &amp; Oliff, 2013, p. 1). Tuition rates and fees for students have also been steadily climbing over the last decade, creating an even greater financial barrier for perspective students. In a five year period following the 2007–2008 school year, tuition rates raised an average of 27 percent over the 2007–08 tuition rates (Oliff et al., 2013, p. 2). </w:t>
      </w:r>
      <w:r w:rsidRPr="00D274A0">
        <w:rPr>
          <w:rStyle w:val="StyleUnderline"/>
          <w:highlight w:val="cyan"/>
        </w:rPr>
        <w:t>Increased science and engineering</w:t>
      </w:r>
      <w:r w:rsidRPr="00D274A0">
        <w:rPr>
          <w:rStyle w:val="StyleUnderline"/>
        </w:rPr>
        <w:t xml:space="preserve"> S&amp;E capability and research and development (</w:t>
      </w:r>
      <w:r w:rsidRPr="00D274A0">
        <w:rPr>
          <w:rStyle w:val="StyleUnderline"/>
          <w:highlight w:val="cyan"/>
        </w:rPr>
        <w:t>R&amp;D</w:t>
      </w:r>
      <w:r w:rsidRPr="00D274A0">
        <w:rPr>
          <w:rStyle w:val="StyleUnderline"/>
        </w:rPr>
        <w:t xml:space="preserve">) </w:t>
      </w:r>
      <w:r w:rsidRPr="00D274A0">
        <w:rPr>
          <w:rStyle w:val="Emphasis"/>
          <w:highlight w:val="cyan"/>
        </w:rPr>
        <w:t>plays an important role in economic growth</w:t>
      </w:r>
      <w:r w:rsidRPr="00D274A0">
        <w:rPr>
          <w:rStyle w:val="StyleUnderline"/>
        </w:rPr>
        <w:t xml:space="preserve"> and employment</w:t>
      </w:r>
      <w:r w:rsidRPr="00D274A0">
        <w:rPr>
          <w:sz w:val="16"/>
          <w:szCs w:val="16"/>
        </w:rPr>
        <w:t xml:space="preserve">. A 2002 study by Jorgenson et al. estimated that a more highly educated workforce contributed to overall increased in economic growth of 3.4 percent per year from 1958 until 1999 (Kodrzycki 2002, p. 43). According to Federal Reserve statistics, during a 15-year period, which ended in 2004, the net worth of families led by college graduates increased by 61 percent, while those led by high school dropouts rose by only 12 percent (Augustine, 2007, p. </w:t>
      </w:r>
      <w:r w:rsidRPr="002A37AD">
        <w:rPr>
          <w:sz w:val="16"/>
          <w:szCs w:val="16"/>
        </w:rPr>
        <w:t xml:space="preserve">32). </w:t>
      </w:r>
      <w:r w:rsidRPr="002A37AD">
        <w:rPr>
          <w:rStyle w:val="StyleUnderline"/>
        </w:rPr>
        <w:t>Increased global competition in S&amp;E capacity creates a number of issues for the United States, including the exportation of high tech jobs, a growing technology deficit, loss of transformative research capacity, and impact on domestic technology corporations. Between 1985 and 2008, the U.S. share of wo</w:t>
      </w:r>
      <w:r w:rsidRPr="00D274A0">
        <w:rPr>
          <w:rStyle w:val="StyleUnderline"/>
        </w:rPr>
        <w:t xml:space="preserve">rldwide high technology exports declined seven percent from 21 percent to 14 percent. In addition, the </w:t>
      </w:r>
      <w:r w:rsidRPr="00D274A0">
        <w:rPr>
          <w:rStyle w:val="Emphasis"/>
          <w:highlight w:val="cyan"/>
        </w:rPr>
        <w:t>loss of domestic S&amp;E capacity can impact the</w:t>
      </w:r>
      <w:r w:rsidRPr="00D274A0">
        <w:rPr>
          <w:rStyle w:val="Emphasis"/>
        </w:rPr>
        <w:t xml:space="preserve"> development and </w:t>
      </w:r>
      <w:r w:rsidRPr="00D274A0">
        <w:rPr>
          <w:rStyle w:val="Emphasis"/>
          <w:highlight w:val="cyan"/>
        </w:rPr>
        <w:t>manufacture of national security related tech</w:t>
      </w:r>
      <w:r w:rsidRPr="0001730E">
        <w:rPr>
          <w:rStyle w:val="Emphasis"/>
        </w:rPr>
        <w:t>nology</w:t>
      </w:r>
      <w:r w:rsidRPr="00D274A0">
        <w:rPr>
          <w:rStyle w:val="Emphasis"/>
          <w:highlight w:val="cyan"/>
        </w:rPr>
        <w:t xml:space="preserve"> that cannot be manufactured overseas</w:t>
      </w:r>
      <w:r w:rsidRPr="00D274A0">
        <w:rPr>
          <w:rStyle w:val="StyleUnderline"/>
        </w:rPr>
        <w:t xml:space="preserve"> (National Science Board, 2010, p. 6). </w:t>
      </w:r>
      <w:r w:rsidRPr="0001730E">
        <w:rPr>
          <w:sz w:val="16"/>
          <w:szCs w:val="16"/>
        </w:rPr>
        <w:t xml:space="preserve">Asian countries have realized that maintaining an effective and competitive education system is essential to sustaining economic growth in a post-industrial; knowledge based global economy (Levine, 2010, p. 1). Microsoft Chairman Bill Gates provided a concerning view of our economic sustainment and the state of our educational system when he warned, “We simply cannot sustain an economy based on innovation 13 unless our citizens are educated in mathematics, science and engineering” (Augustine, 2007, p. 48). However, there is a serious loss of our innovative potential in the fact that almost half of our high school physics students are female, but only 18 percent of the recipients of doctoral degrees in physics are women. Advanced degrees to women and minorities are disproportionately lower with women earning 20 percent of the engineering bachelor’s degrees and 17 percent of the engineering doctoral degrees, and minorities (blacks and Hispanics) only receiving five percent of the bachelors and doctoral degrees in the sciences (Augustine, 2007, p. 49). </w:t>
      </w:r>
    </w:p>
    <w:p w:rsidR="00BE4660" w:rsidRDefault="00BE4660" w:rsidP="00BE4660">
      <w:pPr>
        <w:rPr>
          <w:sz w:val="16"/>
          <w:szCs w:val="16"/>
        </w:rPr>
      </w:pPr>
    </w:p>
    <w:p w:rsidR="00BE4660" w:rsidRDefault="00BE4660" w:rsidP="00BE4660">
      <w:pPr>
        <w:pStyle w:val="Heading4"/>
      </w:pPr>
      <w:r>
        <w:t>Defense manufacturing is key to heg</w:t>
      </w:r>
    </w:p>
    <w:p w:rsidR="00BE4660" w:rsidRPr="002F0B33" w:rsidRDefault="00BE4660" w:rsidP="00BE4660">
      <w:r w:rsidRPr="002F0B33">
        <w:rPr>
          <w:b/>
        </w:rPr>
        <w:t>McCormack 14</w:t>
      </w:r>
    </w:p>
    <w:p w:rsidR="00BE4660" w:rsidRPr="002F0B33" w:rsidRDefault="00BE4660" w:rsidP="00BE4660">
      <w:pPr>
        <w:rPr>
          <w:sz w:val="16"/>
          <w:szCs w:val="16"/>
        </w:rPr>
      </w:pPr>
      <w:r w:rsidRPr="002F0B33">
        <w:rPr>
          <w:sz w:val="16"/>
          <w:szCs w:val="16"/>
        </w:rPr>
        <w:t>Richard McCormack (editor). “Defense Science Board: Offshoring Of U.S. Manufacturing Has Created National Security Vulnerabilities.” Manufacturing &amp; Technology News, vol. 21, no. 2. March 31</w:t>
      </w:r>
      <w:r w:rsidRPr="002F0B33">
        <w:rPr>
          <w:sz w:val="16"/>
          <w:szCs w:val="16"/>
          <w:vertAlign w:val="superscript"/>
        </w:rPr>
        <w:t>st</w:t>
      </w:r>
      <w:r w:rsidRPr="002F0B33">
        <w:rPr>
          <w:sz w:val="16"/>
          <w:szCs w:val="16"/>
        </w:rPr>
        <w:t xml:space="preserve">, 2014. </w:t>
      </w:r>
      <w:hyperlink r:id="rId16" w:history="1">
        <w:r w:rsidRPr="002F0B33">
          <w:rPr>
            <w:sz w:val="16"/>
            <w:szCs w:val="16"/>
          </w:rPr>
          <w:t>http://www.manufacturingnews.com/news/2014/DSB-0331141.html</w:t>
        </w:r>
      </w:hyperlink>
    </w:p>
    <w:p w:rsidR="00BE4660" w:rsidRPr="002F0B33" w:rsidRDefault="00BE4660" w:rsidP="00BE4660"/>
    <w:p w:rsidR="00BE4660" w:rsidRDefault="00BE4660" w:rsidP="00BE4660">
      <w:pPr>
        <w:rPr>
          <w:u w:val="single"/>
        </w:rPr>
      </w:pPr>
      <w:r w:rsidRPr="002F0B33">
        <w:rPr>
          <w:sz w:val="16"/>
          <w:szCs w:val="16"/>
        </w:rPr>
        <w:t>For the first time perhaps ever, a U.S.-government report has stated that the shift of American manufacturing overseas is causing a decline in Americans' standard of living. Most government economic and trade officials have argued that the movement of manufacturing offshore has allowed low-income Americans to buy cheaper products, saving them thousands of dollars a year and improving their standard of living. Jason Furman, Chairman of the Council of Economic Advisors, stated in a paper he authored shortly before joining the Obama administration that "there is little dispute that Walmart's price reductions have benefited the 120 million American workers employed outside the retail sector." According to the Pentagon's Defense Science Board, that assertion is in dispute.</w:t>
      </w:r>
      <w:r w:rsidRPr="002F0B33">
        <w:rPr>
          <w:u w:val="single"/>
        </w:rPr>
        <w:t xml:space="preserve"> And the situation of </w:t>
      </w:r>
      <w:r w:rsidRPr="002F0B33">
        <w:rPr>
          <w:highlight w:val="cyan"/>
          <w:u w:val="single"/>
        </w:rPr>
        <w:t>offshore outsourcing of manufacturing is leading to</w:t>
      </w:r>
      <w:r w:rsidRPr="002F0B33">
        <w:rPr>
          <w:u w:val="single"/>
        </w:rPr>
        <w:t xml:space="preserve"> much greater </w:t>
      </w:r>
      <w:r w:rsidRPr="002F0B33">
        <w:rPr>
          <w:b/>
          <w:iCs/>
          <w:highlight w:val="cyan"/>
          <w:u w:val="single"/>
          <w:bdr w:val="single" w:sz="24" w:space="0" w:color="auto"/>
        </w:rPr>
        <w:t>strategic consequences for the U.S.</w:t>
      </w:r>
      <w:r w:rsidRPr="002F0B33">
        <w:rPr>
          <w:b/>
          <w:iCs/>
          <w:u w:val="single"/>
          <w:bdr w:val="single" w:sz="24" w:space="0" w:color="auto"/>
        </w:rPr>
        <w:t xml:space="preserve"> economy and </w:t>
      </w:r>
      <w:r w:rsidRPr="002F0B33">
        <w:rPr>
          <w:b/>
          <w:iCs/>
          <w:highlight w:val="cyan"/>
          <w:u w:val="single"/>
          <w:bdr w:val="single" w:sz="24" w:space="0" w:color="auto"/>
        </w:rPr>
        <w:t>its military</w:t>
      </w:r>
      <w:r w:rsidRPr="002F0B33">
        <w:rPr>
          <w:u w:val="single"/>
        </w:rPr>
        <w:t xml:space="preserve">. </w:t>
      </w:r>
      <w:r w:rsidRPr="002F0B33">
        <w:rPr>
          <w:sz w:val="16"/>
          <w:szCs w:val="16"/>
        </w:rPr>
        <w:t xml:space="preserve">"Offshoring of manufacturing capabilities resulted from capital inducements such as wage structures, tax rates, weaker environmental regulations or enforcement or available resources," notes the DSB. "These shifts </w:t>
      </w:r>
      <w:r w:rsidRPr="002F0B33">
        <w:rPr>
          <w:b/>
          <w:sz w:val="16"/>
          <w:szCs w:val="16"/>
        </w:rPr>
        <w:t>are</w:t>
      </w:r>
      <w:r w:rsidRPr="002F0B33">
        <w:rPr>
          <w:sz w:val="16"/>
          <w:szCs w:val="16"/>
        </w:rPr>
        <w:t xml:space="preserve"> causing lower standards of living as a result of the loss of fabrication facilities, and are further exacerbated by subsequent losses in underlying technology, such as the migration of supporting design and testing capabilities.</w:t>
      </w:r>
      <w:r w:rsidRPr="002F0B33">
        <w:rPr>
          <w:u w:val="single"/>
        </w:rPr>
        <w:t xml:space="preserve"> Recent financial, political and economic crises have created significant uncertainty regarding continued sustainability of the current </w:t>
      </w:r>
      <w:r w:rsidRPr="002F0B33">
        <w:rPr>
          <w:highlight w:val="cyan"/>
          <w:u w:val="single"/>
        </w:rPr>
        <w:t>innovation</w:t>
      </w:r>
      <w:r w:rsidRPr="002F0B33">
        <w:rPr>
          <w:u w:val="single"/>
        </w:rPr>
        <w:t xml:space="preserve"> system that </w:t>
      </w:r>
      <w:r w:rsidRPr="002F0B33">
        <w:rPr>
          <w:highlight w:val="cyan"/>
          <w:u w:val="single"/>
        </w:rPr>
        <w:t>feeds the defense</w:t>
      </w:r>
      <w:r w:rsidRPr="002F0B33">
        <w:rPr>
          <w:u w:val="single"/>
        </w:rPr>
        <w:t xml:space="preserve"> technology </w:t>
      </w:r>
      <w:r w:rsidRPr="002F0B33">
        <w:rPr>
          <w:highlight w:val="cyan"/>
          <w:u w:val="single"/>
        </w:rPr>
        <w:t>base</w:t>
      </w:r>
      <w:r w:rsidRPr="002F0B33">
        <w:rPr>
          <w:u w:val="single"/>
        </w:rPr>
        <w:t xml:space="preserve">." The </w:t>
      </w:r>
      <w:r w:rsidRPr="002F0B33">
        <w:rPr>
          <w:highlight w:val="cyan"/>
          <w:u w:val="single"/>
        </w:rPr>
        <w:t>shift of manufacturing</w:t>
      </w:r>
      <w:r w:rsidRPr="002F0B33">
        <w:rPr>
          <w:u w:val="single"/>
        </w:rPr>
        <w:t xml:space="preserve"> from the United States </w:t>
      </w:r>
      <w:r w:rsidRPr="002F0B33">
        <w:rPr>
          <w:highlight w:val="cyan"/>
          <w:u w:val="single"/>
        </w:rPr>
        <w:t xml:space="preserve">to China and India is a </w:t>
      </w:r>
      <w:r w:rsidRPr="002F0B33">
        <w:rPr>
          <w:b/>
          <w:iCs/>
          <w:highlight w:val="cyan"/>
          <w:u w:val="single"/>
          <w:bdr w:val="single" w:sz="24" w:space="0" w:color="auto"/>
        </w:rPr>
        <w:t>leading threat to the U.S. military advantage</w:t>
      </w:r>
      <w:r w:rsidRPr="002F0B33">
        <w:rPr>
          <w:u w:val="single"/>
        </w:rPr>
        <w:t xml:space="preserve">, according to the Defense Science Board in its "Technology and Innovation Enablers for Superiority in 2030" report recently posted on the web for public viewing. </w:t>
      </w:r>
      <w:r w:rsidRPr="002F0B33">
        <w:rPr>
          <w:sz w:val="16"/>
          <w:szCs w:val="16"/>
        </w:rPr>
        <w:t>"Movement of critical manufacturing capability offshore may pose significant challenges," states the DSB.</w:t>
      </w:r>
      <w:r w:rsidRPr="002F0B33">
        <w:rPr>
          <w:u w:val="single"/>
        </w:rPr>
        <w:t xml:space="preserve"> The shift of manufacturing to foreign nations "</w:t>
      </w:r>
      <w:r w:rsidRPr="002F0B33">
        <w:rPr>
          <w:b/>
          <w:iCs/>
          <w:u w:val="single"/>
          <w:bdr w:val="single" w:sz="24" w:space="0" w:color="auto"/>
        </w:rPr>
        <w:t>also affects U.S. technology leadership</w:t>
      </w:r>
      <w:r w:rsidRPr="002F0B33">
        <w:rPr>
          <w:u w:val="single"/>
        </w:rPr>
        <w:t xml:space="preserve"> by enabling new players to learn a technology and then gain the capability to improve on it. </w:t>
      </w:r>
      <w:r w:rsidRPr="002F0B33">
        <w:rPr>
          <w:highlight w:val="cyan"/>
          <w:u w:val="single"/>
        </w:rPr>
        <w:t>An additional threat</w:t>
      </w:r>
      <w:r w:rsidRPr="002F0B33">
        <w:rPr>
          <w:u w:val="single"/>
        </w:rPr>
        <w:t xml:space="preserve"> to defense capabilities from offshore manufacturing </w:t>
      </w:r>
      <w:r w:rsidRPr="002F0B33">
        <w:rPr>
          <w:highlight w:val="cyan"/>
          <w:u w:val="single"/>
        </w:rPr>
        <w:t>is</w:t>
      </w:r>
      <w:r w:rsidRPr="002F0B33">
        <w:rPr>
          <w:u w:val="single"/>
        </w:rPr>
        <w:t xml:space="preserve"> the </w:t>
      </w:r>
      <w:r w:rsidRPr="002F0B33">
        <w:rPr>
          <w:highlight w:val="cyan"/>
          <w:u w:val="single"/>
        </w:rPr>
        <w:t xml:space="preserve">potential for compromise of the supply chain for </w:t>
      </w:r>
      <w:r w:rsidRPr="002F0B33">
        <w:rPr>
          <w:b/>
          <w:iCs/>
          <w:highlight w:val="cyan"/>
          <w:u w:val="single"/>
          <w:bdr w:val="single" w:sz="24" w:space="0" w:color="auto"/>
        </w:rPr>
        <w:t>key weapons systems</w:t>
      </w:r>
      <w:r w:rsidRPr="002F0B33">
        <w:rPr>
          <w:u w:val="single"/>
        </w:rPr>
        <w:t xml:space="preserve"> components</w:t>
      </w:r>
      <w:r w:rsidRPr="002F0B33">
        <w:rPr>
          <w:sz w:val="16"/>
          <w:szCs w:val="16"/>
        </w:rPr>
        <w:t xml:space="preserve">." The United States is not guaranteed economic benefit from the increased production of natural gas, notes the DSB. "Being resource-rich will certainly contribute to economic vigor in the United States, but capitalizing on this new resource will depend on the ability to distribute the goods produced as a result of relative energy price advantages. Selling agricultural, energy and manufactured products requires ready access to the global common, and </w:t>
      </w:r>
      <w:r w:rsidRPr="002F0B33">
        <w:rPr>
          <w:u w:val="single"/>
        </w:rPr>
        <w:t xml:space="preserve">all </w:t>
      </w:r>
      <w:r w:rsidRPr="002F0B33">
        <w:rPr>
          <w:highlight w:val="cyan"/>
          <w:u w:val="single"/>
        </w:rPr>
        <w:t xml:space="preserve">global distribution mechanisms are </w:t>
      </w:r>
      <w:r w:rsidRPr="002F0B33">
        <w:rPr>
          <w:b/>
          <w:iCs/>
          <w:highlight w:val="cyan"/>
          <w:u w:val="single"/>
          <w:bdr w:val="single" w:sz="24" w:space="0" w:color="auto"/>
        </w:rPr>
        <w:t>ready targets for adversaries</w:t>
      </w:r>
      <w:r w:rsidRPr="002F0B33">
        <w:rPr>
          <w:b/>
          <w:iCs/>
          <w:u w:val="single"/>
          <w:bdr w:val="single" w:sz="24" w:space="0" w:color="auto"/>
        </w:rPr>
        <w:t xml:space="preserve"> of the United States </w:t>
      </w:r>
      <w:r w:rsidRPr="002F0B33">
        <w:rPr>
          <w:b/>
          <w:iCs/>
          <w:highlight w:val="cyan"/>
          <w:u w:val="single"/>
          <w:bdr w:val="single" w:sz="24" w:space="0" w:color="auto"/>
        </w:rPr>
        <w:t>seeking</w:t>
      </w:r>
      <w:r w:rsidRPr="002F0B33">
        <w:rPr>
          <w:b/>
          <w:iCs/>
          <w:u w:val="single"/>
          <w:bdr w:val="single" w:sz="24" w:space="0" w:color="auto"/>
        </w:rPr>
        <w:t xml:space="preserve"> to gain </w:t>
      </w:r>
      <w:r w:rsidRPr="002F0B33">
        <w:rPr>
          <w:b/>
          <w:iCs/>
          <w:highlight w:val="cyan"/>
          <w:u w:val="single"/>
          <w:bdr w:val="single" w:sz="24" w:space="0" w:color="auto"/>
        </w:rPr>
        <w:t>competitive advantage</w:t>
      </w:r>
      <w:r w:rsidRPr="002F0B33">
        <w:rPr>
          <w:u w:val="single"/>
        </w:rPr>
        <w:t xml:space="preserve">." </w:t>
      </w:r>
    </w:p>
    <w:p w:rsidR="00BE4660" w:rsidRDefault="00BE4660" w:rsidP="00BE4660">
      <w:pPr>
        <w:pStyle w:val="Heading4"/>
      </w:pPr>
      <w:r>
        <w:rPr>
          <w:rFonts w:eastAsiaTheme="minorHAnsi" w:cstheme="minorBidi"/>
          <w:iCs w:val="0"/>
        </w:rPr>
        <w:t>H</w:t>
      </w:r>
      <w:r>
        <w:t>eg decline causes nuclear transition wars and turns every impact</w:t>
      </w:r>
    </w:p>
    <w:p w:rsidR="00BE4660" w:rsidRPr="002F0B33" w:rsidRDefault="00BE4660" w:rsidP="00BE4660">
      <w:r w:rsidRPr="002F0B33">
        <w:rPr>
          <w:b/>
        </w:rPr>
        <w:t>Keck 14</w:t>
      </w:r>
      <w:r w:rsidRPr="002F0B33">
        <w:t xml:space="preserve"> </w:t>
      </w:r>
    </w:p>
    <w:p w:rsidR="00BE4660" w:rsidRPr="002F0B33" w:rsidRDefault="00BE4660" w:rsidP="00BE4660">
      <w:pPr>
        <w:rPr>
          <w:sz w:val="16"/>
          <w:szCs w:val="16"/>
        </w:rPr>
      </w:pPr>
      <w:r w:rsidRPr="002F0B33">
        <w:rPr>
          <w:sz w:val="16"/>
          <w:szCs w:val="16"/>
        </w:rPr>
        <w:t>Zachary Keck (was formerly Managing Editor of The Diplomat where he authored The Pacific Realist blog. Previously, he worked as Deputy Editor of e-International Relations and has interned at the Center for a New American Security and in the U.S. Congress, where he worked on defense issues). “America’s Relative Decline: Should We Panic?” The Diplomat. January 24</w:t>
      </w:r>
      <w:r w:rsidRPr="002F0B33">
        <w:rPr>
          <w:sz w:val="16"/>
          <w:szCs w:val="16"/>
          <w:vertAlign w:val="superscript"/>
        </w:rPr>
        <w:t>th</w:t>
      </w:r>
      <w:r w:rsidRPr="002F0B33">
        <w:rPr>
          <w:sz w:val="16"/>
          <w:szCs w:val="16"/>
        </w:rPr>
        <w:t>, 2014. http://thediplomat.com/2014/01/americas-relative-decline-should-we-panic/</w:t>
      </w:r>
    </w:p>
    <w:p w:rsidR="00BE4660" w:rsidRPr="002F0B33" w:rsidRDefault="00BE4660" w:rsidP="00BE4660"/>
    <w:p w:rsidR="00BE4660" w:rsidRDefault="00BE4660" w:rsidP="00BE4660">
      <w:pPr>
        <w:rPr>
          <w:sz w:val="16"/>
          <w:szCs w:val="16"/>
        </w:rPr>
      </w:pPr>
      <w:r w:rsidRPr="002F0B33">
        <w:rPr>
          <w:sz w:val="12"/>
          <w:szCs w:val="12"/>
        </w:rPr>
        <w:t>Still, China’s relative rise and the United States’ relative decline carries significant risks, for the rest of the world probably more so than for Americans. Odds are, the world will be worse off if China and especially others reach parity with the U.S. in the coming years. 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 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 To begin with,</w:t>
      </w:r>
      <w:r w:rsidRPr="002F0B33">
        <w:rPr>
          <w:u w:val="single"/>
        </w:rPr>
        <w:t xml:space="preserve"> </w:t>
      </w:r>
      <w:r w:rsidRPr="002F0B33">
        <w:rPr>
          <w:b/>
          <w:iCs/>
          <w:highlight w:val="cyan"/>
          <w:u w:val="single"/>
          <w:bdr w:val="single" w:sz="24" w:space="0" w:color="auto"/>
        </w:rPr>
        <w:t>hegemonic transition periods have historically been the most destabilizing</w:t>
      </w:r>
      <w:r w:rsidRPr="002F0B33">
        <w:rPr>
          <w:b/>
          <w:iCs/>
          <w:u w:val="single"/>
          <w:bdr w:val="single" w:sz="24" w:space="0" w:color="auto"/>
        </w:rPr>
        <w:t xml:space="preserve"> eras in history.</w:t>
      </w:r>
      <w:r w:rsidRPr="002F0B33">
        <w:rPr>
          <w:u w:val="single"/>
        </w:rPr>
        <w:t xml:space="preserve"> This is not only because of the malign intentions of the rising and established power(s). Even if all the parties have benign, peaceful intentions, the </w:t>
      </w:r>
      <w:r w:rsidRPr="002F0B33">
        <w:rPr>
          <w:highlight w:val="cyan"/>
          <w:u w:val="single"/>
        </w:rPr>
        <w:t>rise of new</w:t>
      </w:r>
      <w:r w:rsidRPr="002F0B33">
        <w:rPr>
          <w:u w:val="single"/>
        </w:rPr>
        <w:t xml:space="preserve"> global </w:t>
      </w:r>
      <w:r w:rsidRPr="002F0B33">
        <w:rPr>
          <w:highlight w:val="cyan"/>
          <w:u w:val="single"/>
        </w:rPr>
        <w:t xml:space="preserve">powers necessitates revisions to the “rules of the road.” </w:t>
      </w:r>
      <w:r w:rsidRPr="002F0B33">
        <w:rPr>
          <w:u w:val="single"/>
        </w:rPr>
        <w:t xml:space="preserve">This is nearly impossible to do in any organized fashion given the anarchic nature of the international system, where there is no central authority that can govern interactions between states. </w:t>
      </w:r>
      <w:r w:rsidRPr="002F0B33">
        <w:rPr>
          <w:highlight w:val="cyan"/>
          <w:u w:val="single"/>
        </w:rPr>
        <w:t>We are already starting to see</w:t>
      </w:r>
      <w:r w:rsidRPr="002F0B33">
        <w:rPr>
          <w:u w:val="single"/>
        </w:rPr>
        <w:t xml:space="preserve"> the </w:t>
      </w:r>
      <w:r w:rsidRPr="002F0B33">
        <w:rPr>
          <w:highlight w:val="cyan"/>
          <w:u w:val="single"/>
        </w:rPr>
        <w:t>potential dangers</w:t>
      </w:r>
      <w:r w:rsidRPr="002F0B33">
        <w:rPr>
          <w:u w:val="single"/>
        </w:rPr>
        <w:t xml:space="preserve"> of hegemonic transition periods </w:t>
      </w:r>
      <w:r w:rsidRPr="002F0B33">
        <w:rPr>
          <w:highlight w:val="cyan"/>
          <w:u w:val="single"/>
        </w:rPr>
        <w:t>in</w:t>
      </w:r>
      <w:r w:rsidRPr="002F0B33">
        <w:rPr>
          <w:u w:val="single"/>
        </w:rPr>
        <w:t xml:space="preserve"> the </w:t>
      </w:r>
      <w:r w:rsidRPr="002F0B33">
        <w:rPr>
          <w:highlight w:val="cyan"/>
          <w:u w:val="single"/>
        </w:rPr>
        <w:t>Asia</w:t>
      </w:r>
      <w:r w:rsidRPr="002F0B33">
        <w:rPr>
          <w:u w:val="single"/>
        </w:rPr>
        <w:t xml:space="preserve">-Pacific </w:t>
      </w:r>
      <w:r w:rsidRPr="002F0B33">
        <w:rPr>
          <w:highlight w:val="cyan"/>
          <w:u w:val="single"/>
        </w:rPr>
        <w:t>(and</w:t>
      </w:r>
      <w:r w:rsidRPr="002F0B33">
        <w:rPr>
          <w:u w:val="single"/>
        </w:rPr>
        <w:t xml:space="preserve"> arguably </w:t>
      </w:r>
      <w:r w:rsidRPr="002F0B33">
        <w:rPr>
          <w:highlight w:val="cyan"/>
          <w:u w:val="single"/>
        </w:rPr>
        <w:t>the Middle East</w:t>
      </w:r>
      <w:r w:rsidRPr="002F0B33">
        <w:rPr>
          <w:u w:val="single"/>
        </w:rPr>
        <w:t xml:space="preserve">). </w:t>
      </w:r>
      <w:r w:rsidRPr="002F0B33">
        <w:rPr>
          <w:sz w:val="16"/>
          <w:szCs w:val="16"/>
        </w:rPr>
        <w:t xml:space="preserve">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2F0B33">
        <w:rPr>
          <w:b/>
          <w:iCs/>
          <w:highlight w:val="cyan"/>
          <w:u w:val="single"/>
          <w:bdr w:val="single" w:sz="24" w:space="0" w:color="auto"/>
        </w:rPr>
        <w:t>America’s preponderance of power has prevented a great power war</w:t>
      </w:r>
      <w:r w:rsidRPr="002F0B33">
        <w:rPr>
          <w:b/>
          <w:iCs/>
          <w:u w:val="single"/>
          <w:bdr w:val="single" w:sz="24" w:space="0" w:color="auto"/>
        </w:rPr>
        <w:t>, and even restrained major regional powers from coming to blows</w:t>
      </w:r>
      <w:r w:rsidRPr="002F0B33">
        <w:rPr>
          <w:sz w:val="16"/>
          <w:szCs w:val="16"/>
        </w:rPr>
        <w:t xml:space="preserve">. For instance, the past 25 years haven’t seen any conflicts on par with the Israeli-Arab or Iran-Iraq wars of the Cold War. </w:t>
      </w:r>
      <w:r w:rsidRPr="002F0B33">
        <w:rPr>
          <w:highlight w:val="cyan"/>
          <w:u w:val="single"/>
        </w:rPr>
        <w:t xml:space="preserve">As the unipolar era comes to a close, </w:t>
      </w:r>
      <w:r w:rsidRPr="002F0B33">
        <w:rPr>
          <w:u w:val="single"/>
        </w:rPr>
        <w:t xml:space="preserve">the possibility of great power conflict and especially major regional wars rises dramatically. </w:t>
      </w:r>
      <w:r w:rsidRPr="002F0B33">
        <w:rPr>
          <w:highlight w:val="cyan"/>
          <w:u w:val="single"/>
        </w:rPr>
        <w:t>The world will also have to contend with</w:t>
      </w:r>
      <w:r w:rsidRPr="002F0B33">
        <w:rPr>
          <w:u w:val="single"/>
        </w:rPr>
        <w:t xml:space="preserve"> conventionally inferior </w:t>
      </w:r>
      <w:r w:rsidRPr="002F0B33">
        <w:rPr>
          <w:highlight w:val="cyan"/>
          <w:u w:val="single"/>
        </w:rPr>
        <w:t xml:space="preserve">powers like Japan </w:t>
      </w:r>
      <w:r w:rsidRPr="002F0B33">
        <w:rPr>
          <w:b/>
          <w:iCs/>
          <w:highlight w:val="cyan"/>
          <w:u w:val="single"/>
          <w:bdr w:val="single" w:sz="24" w:space="0" w:color="auto"/>
        </w:rPr>
        <w:t>acquiring nuclear weapons</w:t>
      </w:r>
      <w:r w:rsidRPr="002F0B33">
        <w:rPr>
          <w:b/>
          <w:iCs/>
          <w:u w:val="single"/>
          <w:bdr w:val="single" w:sz="24" w:space="0" w:color="auto"/>
        </w:rPr>
        <w:t xml:space="preserve"> to protect their interests</w:t>
      </w:r>
      <w:r w:rsidRPr="002F0B33">
        <w:rPr>
          <w:u w:val="single"/>
        </w:rPr>
        <w:t xml:space="preserve"> against their newly empowered rivals</w:t>
      </w:r>
      <w:r w:rsidRPr="002F0B33">
        <w:rPr>
          <w:sz w:val="16"/>
          <w:szCs w:val="16"/>
        </w:rPr>
        <w:t xml:space="preserve">. But even if the transitions caused by China’s and potentially other nations’ rises are managed successfully, there are still likely to be significant negative effects on international relations. </w:t>
      </w:r>
      <w:r w:rsidRPr="002F0B33">
        <w:rPr>
          <w:highlight w:val="cyan"/>
          <w:u w:val="single"/>
        </w:rPr>
        <w:t>In today’s “globalized” world,</w:t>
      </w:r>
      <w:r w:rsidRPr="002F0B33">
        <w:rPr>
          <w:u w:val="single"/>
        </w:rPr>
        <w:t xml:space="preserve"> it is commonly asserted that </w:t>
      </w:r>
      <w:r w:rsidRPr="002F0B33">
        <w:rPr>
          <w:highlight w:val="cyan"/>
          <w:u w:val="single"/>
        </w:rPr>
        <w:t>many</w:t>
      </w:r>
      <w:r w:rsidRPr="002F0B33">
        <w:rPr>
          <w:u w:val="single"/>
        </w:rPr>
        <w:t xml:space="preserve"> of the defining </w:t>
      </w:r>
      <w:r w:rsidRPr="002F0B33">
        <w:rPr>
          <w:highlight w:val="cyan"/>
          <w:u w:val="single"/>
        </w:rPr>
        <w:t>challenges</w:t>
      </w:r>
      <w:r w:rsidRPr="002F0B33">
        <w:rPr>
          <w:u w:val="single"/>
        </w:rPr>
        <w:t xml:space="preserve"> of our era </w:t>
      </w:r>
      <w:r w:rsidRPr="002F0B33">
        <w:rPr>
          <w:highlight w:val="cyan"/>
          <w:u w:val="single"/>
        </w:rPr>
        <w:t xml:space="preserve">can only be solved through </w:t>
      </w:r>
      <w:r w:rsidRPr="002F0B33">
        <w:rPr>
          <w:b/>
          <w:iCs/>
          <w:highlight w:val="cyan"/>
          <w:u w:val="single"/>
          <w:bdr w:val="single" w:sz="24" w:space="0" w:color="auto"/>
        </w:rPr>
        <w:t>multilateral cooperation</w:t>
      </w:r>
      <w:r w:rsidRPr="002F0B33">
        <w:rPr>
          <w:highlight w:val="cyan"/>
          <w:u w:val="single"/>
        </w:rPr>
        <w:t>. Examples</w:t>
      </w:r>
      <w:r w:rsidRPr="002F0B33">
        <w:rPr>
          <w:u w:val="single"/>
        </w:rPr>
        <w:t xml:space="preserve"> of this </w:t>
      </w:r>
      <w:r w:rsidRPr="002F0B33">
        <w:rPr>
          <w:highlight w:val="cyan"/>
          <w:u w:val="single"/>
        </w:rPr>
        <w:t xml:space="preserve">include </w:t>
      </w:r>
      <w:r w:rsidRPr="002F0B33">
        <w:rPr>
          <w:b/>
          <w:iCs/>
          <w:highlight w:val="cyan"/>
          <w:u w:val="single"/>
          <w:bdr w:val="single" w:sz="24" w:space="0" w:color="auto"/>
        </w:rPr>
        <w:t>climate change,</w:t>
      </w:r>
      <w:r w:rsidRPr="002F0B33">
        <w:rPr>
          <w:b/>
          <w:iCs/>
          <w:u w:val="single"/>
          <w:bdr w:val="single" w:sz="24" w:space="0" w:color="auto"/>
        </w:rPr>
        <w:t xml:space="preserve"> health </w:t>
      </w:r>
      <w:r w:rsidRPr="002F0B33">
        <w:rPr>
          <w:b/>
          <w:iCs/>
          <w:highlight w:val="cyan"/>
          <w:u w:val="single"/>
          <w:bdr w:val="single" w:sz="24" w:space="0" w:color="auto"/>
        </w:rPr>
        <w:t xml:space="preserve">pandemics, </w:t>
      </w:r>
      <w:r w:rsidRPr="002F0B33">
        <w:rPr>
          <w:b/>
          <w:iCs/>
          <w:u w:val="single"/>
          <w:bdr w:val="single" w:sz="24" w:space="0" w:color="auto"/>
        </w:rPr>
        <w:t xml:space="preserve">organized crime and </w:t>
      </w:r>
      <w:r w:rsidRPr="002F0B33">
        <w:rPr>
          <w:b/>
          <w:iCs/>
          <w:highlight w:val="cyan"/>
          <w:u w:val="single"/>
          <w:bdr w:val="single" w:sz="24" w:space="0" w:color="auto"/>
        </w:rPr>
        <w:t xml:space="preserve">terrorism, </w:t>
      </w:r>
      <w:r w:rsidRPr="002F0B33">
        <w:rPr>
          <w:b/>
          <w:iCs/>
          <w:u w:val="single"/>
          <w:bdr w:val="single" w:sz="24" w:space="0" w:color="auto"/>
        </w:rPr>
        <w:t xml:space="preserve">global </w:t>
      </w:r>
      <w:r w:rsidRPr="002F0B33">
        <w:rPr>
          <w:b/>
          <w:iCs/>
          <w:highlight w:val="cyan"/>
          <w:u w:val="single"/>
          <w:bdr w:val="single" w:sz="24" w:space="0" w:color="auto"/>
        </w:rPr>
        <w:t>financial crises, and</w:t>
      </w:r>
      <w:r w:rsidRPr="002F0B33">
        <w:rPr>
          <w:b/>
          <w:iCs/>
          <w:u w:val="single"/>
          <w:bdr w:val="single" w:sz="24" w:space="0" w:color="auto"/>
        </w:rPr>
        <w:t xml:space="preserve"> the </w:t>
      </w:r>
      <w:r w:rsidRPr="002F0B33">
        <w:rPr>
          <w:b/>
          <w:iCs/>
          <w:highlight w:val="cyan"/>
          <w:u w:val="single"/>
          <w:bdr w:val="single" w:sz="24" w:space="0" w:color="auto"/>
        </w:rPr>
        <w:t>prolif</w:t>
      </w:r>
      <w:r w:rsidRPr="002F0B33">
        <w:rPr>
          <w:b/>
          <w:iCs/>
          <w:u w:val="single"/>
          <w:bdr w:val="single" w:sz="24" w:space="0" w:color="auto"/>
        </w:rPr>
        <w:t>eration</w:t>
      </w:r>
      <w:r w:rsidRPr="002F0B33">
        <w:rPr>
          <w:u w:val="single"/>
        </w:rPr>
        <w:t xml:space="preserve"> of weapons of mass destruction, among many others. </w:t>
      </w:r>
      <w:r w:rsidRPr="002F0B33">
        <w:rPr>
          <w:highlight w:val="cyan"/>
          <w:u w:val="single"/>
        </w:rPr>
        <w:t>A unipolar system</w:t>
      </w:r>
      <w:r w:rsidRPr="002F0B33">
        <w:rPr>
          <w:u w:val="single"/>
        </w:rPr>
        <w:t xml:space="preserve">, for all its limitations, </w:t>
      </w:r>
      <w:r w:rsidRPr="002F0B33">
        <w:rPr>
          <w:highlight w:val="cyan"/>
          <w:u w:val="single"/>
        </w:rPr>
        <w:t>is uniquely suited</w:t>
      </w:r>
      <w:r w:rsidRPr="002F0B33">
        <w:rPr>
          <w:u w:val="single"/>
        </w:rPr>
        <w:t xml:space="preserve"> for organizing effective global action on these transnational issues. This is </w:t>
      </w:r>
      <w:r w:rsidRPr="002F0B33">
        <w:rPr>
          <w:highlight w:val="cyan"/>
          <w:u w:val="single"/>
        </w:rPr>
        <w:t>because there is a clear global leader who can take</w:t>
      </w:r>
      <w:r w:rsidRPr="002F0B33">
        <w:rPr>
          <w:u w:val="single"/>
        </w:rPr>
        <w:t xml:space="preserve"> the </w:t>
      </w:r>
      <w:r w:rsidRPr="002F0B33">
        <w:rPr>
          <w:highlight w:val="cyan"/>
          <w:u w:val="single"/>
        </w:rPr>
        <w:t>initiative</w:t>
      </w:r>
      <w:r w:rsidRPr="002F0B33">
        <w:rPr>
          <w:u w:val="single"/>
        </w:rPr>
        <w:t xml:space="preserve"> </w:t>
      </w:r>
      <w:r w:rsidRPr="002F0B33">
        <w:rPr>
          <w:sz w:val="16"/>
          <w:szCs w:val="16"/>
        </w:rPr>
        <w:t xml:space="preserve">and, to some degree, compel others to fall in line. In addition, the unipole’s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w:t>
      </w:r>
    </w:p>
    <w:p w:rsidR="00BE4660" w:rsidRDefault="00BE4660" w:rsidP="00BE4660"/>
    <w:p w:rsidR="008F4D97" w:rsidRDefault="008F4D97" w:rsidP="008F4D97">
      <w:pPr>
        <w:pStyle w:val="Heading3"/>
      </w:pPr>
      <w:r>
        <w:t>Solvency</w:t>
      </w:r>
    </w:p>
    <w:p w:rsidR="008F4D97" w:rsidRDefault="008F4D97" w:rsidP="008F4D97">
      <w:pPr>
        <w:pStyle w:val="Heading4"/>
      </w:pPr>
      <w:r>
        <w:t>Next—solvency</w:t>
      </w:r>
    </w:p>
    <w:p w:rsidR="008F4D97" w:rsidRPr="001557D1" w:rsidRDefault="008F4D97" w:rsidP="008F4D97">
      <w:pPr>
        <w:pStyle w:val="Heading4"/>
      </w:pPr>
      <w:r>
        <w:rPr>
          <w:u w:val="single"/>
        </w:rPr>
        <w:t>Fully funding</w:t>
      </w:r>
      <w:r>
        <w:t xml:space="preserve"> ESSA grants is key to improving teacher training and afterschool STEM programs</w:t>
      </w:r>
    </w:p>
    <w:p w:rsidR="008F4D97" w:rsidRPr="001557D1" w:rsidRDefault="008F4D97" w:rsidP="008F4D97">
      <w:r w:rsidRPr="001557D1">
        <w:rPr>
          <w:b/>
        </w:rPr>
        <w:t>King 5-28</w:t>
      </w:r>
    </w:p>
    <w:p w:rsidR="008F4D97" w:rsidRPr="001557D1" w:rsidRDefault="008F4D97" w:rsidP="008F4D97">
      <w:pPr>
        <w:rPr>
          <w:sz w:val="16"/>
          <w:szCs w:val="16"/>
        </w:rPr>
      </w:pPr>
      <w:r w:rsidRPr="001557D1">
        <w:rPr>
          <w:sz w:val="16"/>
          <w:szCs w:val="16"/>
        </w:rPr>
        <w:t>Dr. Karen King (assistant teaching professor, Department of Physics and Astronomy at the University of Missouri. Former high school physics teacher, worked on several projects to improve and expand K-12 physics education). “Blunt, colleagues should support STEM education.” St. Louis Post-Dispatch. May 28</w:t>
      </w:r>
      <w:r w:rsidRPr="001557D1">
        <w:rPr>
          <w:sz w:val="16"/>
          <w:szCs w:val="16"/>
          <w:vertAlign w:val="superscript"/>
        </w:rPr>
        <w:t>th</w:t>
      </w:r>
      <w:r w:rsidRPr="001557D1">
        <w:rPr>
          <w:sz w:val="16"/>
          <w:szCs w:val="16"/>
        </w:rPr>
        <w:t xml:space="preserve">, 2017. </w:t>
      </w:r>
      <w:hyperlink r:id="rId17" w:history="1">
        <w:r w:rsidRPr="001557D1">
          <w:rPr>
            <w:sz w:val="16"/>
            <w:szCs w:val="16"/>
          </w:rPr>
          <w:t>http://www.stltoday.com/news/opinion/columns/blunt-colleagues-should-support-stem-education/article_78914301-426b-53ca-9a97-65294d5e5dce.html</w:t>
        </w:r>
      </w:hyperlink>
    </w:p>
    <w:p w:rsidR="008F4D97" w:rsidRPr="001557D1" w:rsidRDefault="008F4D97" w:rsidP="008F4D97"/>
    <w:p w:rsidR="008F4D97" w:rsidRPr="00C85EF0" w:rsidRDefault="008F4D97" w:rsidP="008F4D97">
      <w:pPr>
        <w:rPr>
          <w:sz w:val="16"/>
          <w:szCs w:val="16"/>
        </w:rPr>
      </w:pPr>
      <w:r w:rsidRPr="001557D1">
        <w:rPr>
          <w:u w:val="single"/>
        </w:rPr>
        <w:t xml:space="preserve">President Donald </w:t>
      </w:r>
      <w:r w:rsidRPr="001557D1">
        <w:rPr>
          <w:highlight w:val="yellow"/>
          <w:u w:val="single"/>
        </w:rPr>
        <w:t>Trump’s</w:t>
      </w:r>
      <w:r w:rsidRPr="001557D1">
        <w:rPr>
          <w:u w:val="single"/>
        </w:rPr>
        <w:t xml:space="preserve"> fiscal year 2018 budget </w:t>
      </w:r>
      <w:r w:rsidRPr="001557D1">
        <w:rPr>
          <w:highlight w:val="yellow"/>
          <w:u w:val="single"/>
        </w:rPr>
        <w:t xml:space="preserve">cuts to STEM education would </w:t>
      </w:r>
      <w:r w:rsidRPr="001557D1">
        <w:rPr>
          <w:b/>
          <w:iCs/>
          <w:highlight w:val="yellow"/>
          <w:u w:val="single"/>
          <w:bdr w:val="single" w:sz="24" w:space="0" w:color="auto"/>
        </w:rPr>
        <w:t>gut the nation’s ability to train high-quality science teachers</w:t>
      </w:r>
      <w:r w:rsidRPr="001557D1">
        <w:rPr>
          <w:u w:val="single"/>
        </w:rPr>
        <w:t xml:space="preserve">, thereby limiting young Americans’ opportunities in STEM careers and </w:t>
      </w:r>
      <w:r w:rsidRPr="001557D1">
        <w:rPr>
          <w:highlight w:val="yellow"/>
          <w:u w:val="single"/>
        </w:rPr>
        <w:t>putting</w:t>
      </w:r>
      <w:r w:rsidRPr="001557D1">
        <w:rPr>
          <w:u w:val="single"/>
        </w:rPr>
        <w:t xml:space="preserve"> the nation’s </w:t>
      </w:r>
      <w:r w:rsidRPr="001557D1">
        <w:rPr>
          <w:b/>
          <w:iCs/>
          <w:highlight w:val="yellow"/>
          <w:u w:val="single"/>
          <w:bdr w:val="single" w:sz="24" w:space="0" w:color="auto"/>
        </w:rPr>
        <w:t>global competitiveness</w:t>
      </w:r>
      <w:r w:rsidRPr="001557D1">
        <w:rPr>
          <w:highlight w:val="yellow"/>
          <w:u w:val="single"/>
        </w:rPr>
        <w:t xml:space="preserve"> at risk. STEM</w:t>
      </w:r>
      <w:r w:rsidRPr="001557D1">
        <w:rPr>
          <w:u w:val="single"/>
        </w:rPr>
        <w:t xml:space="preserve">-related </w:t>
      </w:r>
      <w:r w:rsidRPr="001557D1">
        <w:rPr>
          <w:highlight w:val="yellow"/>
          <w:u w:val="single"/>
        </w:rPr>
        <w:t>disciplines are expected to be some of the best-paid and fastest-growing jobs</w:t>
      </w:r>
      <w:r w:rsidRPr="001557D1">
        <w:rPr>
          <w:u w:val="single"/>
        </w:rPr>
        <w:t xml:space="preserve"> during the next decades</w:t>
      </w:r>
      <w:r w:rsidRPr="001557D1">
        <w:rPr>
          <w:sz w:val="16"/>
          <w:szCs w:val="16"/>
        </w:rPr>
        <w:t xml:space="preserve">. Companies such as Bayer and Boeing are just a couple of the businesses that rely on employees with technical talent to provide world-class products and services. </w:t>
      </w:r>
      <w:r w:rsidRPr="001557D1">
        <w:rPr>
          <w:u w:val="single"/>
        </w:rPr>
        <w:t xml:space="preserve">Therefore, </w:t>
      </w:r>
      <w:r w:rsidRPr="001557D1">
        <w:rPr>
          <w:highlight w:val="yellow"/>
          <w:u w:val="single"/>
        </w:rPr>
        <w:t>I urge</w:t>
      </w:r>
      <w:r w:rsidRPr="001557D1">
        <w:rPr>
          <w:u w:val="single"/>
        </w:rPr>
        <w:t xml:space="preserve"> U.S. Sen. Roy Blunt, chairman of </w:t>
      </w:r>
      <w:r w:rsidRPr="001557D1">
        <w:rPr>
          <w:highlight w:val="yellow"/>
          <w:u w:val="single"/>
        </w:rPr>
        <w:t>the Senate</w:t>
      </w:r>
      <w:r w:rsidRPr="001557D1">
        <w:rPr>
          <w:u w:val="single"/>
        </w:rPr>
        <w:t xml:space="preserve"> Appropriations Subcommittee of Labor, Health &amp; Human Services, Education, and Related Agencies, </w:t>
      </w:r>
      <w:r w:rsidRPr="001557D1">
        <w:rPr>
          <w:highlight w:val="yellow"/>
          <w:u w:val="single"/>
        </w:rPr>
        <w:t>to</w:t>
      </w:r>
      <w:r w:rsidRPr="001557D1">
        <w:rPr>
          <w:u w:val="single"/>
        </w:rPr>
        <w:t xml:space="preserve"> make the right decision and </w:t>
      </w:r>
      <w:r w:rsidRPr="001557D1">
        <w:rPr>
          <w:b/>
          <w:iCs/>
          <w:highlight w:val="yellow"/>
          <w:u w:val="single"/>
          <w:bdr w:val="single" w:sz="24" w:space="0" w:color="auto"/>
        </w:rPr>
        <w:t>fully fund Titles II and IV in the Every Student Succeeds Act</w:t>
      </w:r>
      <w:r w:rsidRPr="001557D1">
        <w:rPr>
          <w:u w:val="single"/>
        </w:rPr>
        <w:t xml:space="preserve">. Last year, </w:t>
      </w:r>
      <w:r w:rsidRPr="001557D1">
        <w:rPr>
          <w:highlight w:val="yellow"/>
          <w:u w:val="single"/>
        </w:rPr>
        <w:t xml:space="preserve">the Senate passed the legislation in an </w:t>
      </w:r>
      <w:r w:rsidRPr="001557D1">
        <w:rPr>
          <w:b/>
          <w:iCs/>
          <w:highlight w:val="yellow"/>
          <w:u w:val="single"/>
          <w:bdr w:val="single" w:sz="24" w:space="0" w:color="auto"/>
        </w:rPr>
        <w:t>overwhelmingly bipartisan fashion</w:t>
      </w:r>
      <w:r w:rsidRPr="001557D1">
        <w:rPr>
          <w:u w:val="single"/>
        </w:rPr>
        <w:t xml:space="preserve"> — and rightly so</w:t>
      </w:r>
      <w:r w:rsidRPr="001557D1">
        <w:rPr>
          <w:sz w:val="16"/>
          <w:szCs w:val="16"/>
        </w:rPr>
        <w:t xml:space="preserve">. Ensuring that our children receive the best education possible is a goal we all should strive for. That is why I am requesting that Sen. Blunt and his colleagues again show their support for STEM education as Congress begins to make decisions about the president’s budget. </w:t>
      </w:r>
      <w:r w:rsidRPr="001557D1">
        <w:rPr>
          <w:u w:val="single"/>
        </w:rPr>
        <w:t xml:space="preserve">Why are Titles II and IV important? </w:t>
      </w:r>
      <w:r w:rsidRPr="001557D1">
        <w:rPr>
          <w:highlight w:val="yellow"/>
          <w:u w:val="single"/>
        </w:rPr>
        <w:t xml:space="preserve">States can use Title II funds for </w:t>
      </w:r>
      <w:r w:rsidRPr="001557D1">
        <w:rPr>
          <w:b/>
          <w:iCs/>
          <w:highlight w:val="yellow"/>
          <w:u w:val="single"/>
          <w:bdr w:val="single" w:sz="24" w:space="0" w:color="auto"/>
        </w:rPr>
        <w:t>programs to train</w:t>
      </w:r>
      <w:r w:rsidRPr="001557D1">
        <w:rPr>
          <w:b/>
          <w:iCs/>
          <w:u w:val="single"/>
          <w:bdr w:val="single" w:sz="24" w:space="0" w:color="auto"/>
        </w:rPr>
        <w:t xml:space="preserve"> and prepare high-quality </w:t>
      </w:r>
      <w:r w:rsidRPr="001557D1">
        <w:rPr>
          <w:b/>
          <w:iCs/>
          <w:highlight w:val="yellow"/>
          <w:u w:val="single"/>
          <w:bdr w:val="single" w:sz="24" w:space="0" w:color="auto"/>
        </w:rPr>
        <w:t>STEM teachers</w:t>
      </w:r>
      <w:r w:rsidRPr="001557D1">
        <w:rPr>
          <w:highlight w:val="yellow"/>
          <w:u w:val="single"/>
        </w:rPr>
        <w:t>. Title IV funds can be used for</w:t>
      </w:r>
      <w:r w:rsidRPr="001557D1">
        <w:rPr>
          <w:u w:val="single"/>
        </w:rPr>
        <w:t xml:space="preserve"> STEM-related </w:t>
      </w:r>
      <w:r w:rsidRPr="001557D1">
        <w:rPr>
          <w:b/>
          <w:iCs/>
          <w:highlight w:val="yellow"/>
          <w:u w:val="single"/>
          <w:bdr w:val="single" w:sz="24" w:space="0" w:color="auto"/>
        </w:rPr>
        <w:t>afterschool programs</w:t>
      </w:r>
      <w:r w:rsidRPr="001557D1">
        <w:rPr>
          <w:u w:val="single"/>
        </w:rPr>
        <w:t xml:space="preserve"> to go beyond the classroom. The </w:t>
      </w:r>
      <w:r w:rsidRPr="001557D1">
        <w:rPr>
          <w:b/>
          <w:iCs/>
          <w:highlight w:val="yellow"/>
          <w:u w:val="single"/>
          <w:bdr w:val="single" w:sz="24" w:space="0" w:color="auto"/>
        </w:rPr>
        <w:t>ESSA legislation is critical</w:t>
      </w:r>
      <w:r w:rsidRPr="001557D1">
        <w:rPr>
          <w:u w:val="single"/>
        </w:rPr>
        <w:t xml:space="preserve"> in helping the nation strengthen its global competitiveness at a time when few American students are completing STEM degrees. One possible reason: </w:t>
      </w:r>
      <w:r w:rsidRPr="001557D1">
        <w:rPr>
          <w:highlight w:val="yellow"/>
          <w:u w:val="single"/>
        </w:rPr>
        <w:t>exposure to STEM</w:t>
      </w:r>
      <w:r w:rsidRPr="001557D1">
        <w:rPr>
          <w:u w:val="single"/>
        </w:rPr>
        <w:t xml:space="preserve"> disciplines </w:t>
      </w:r>
      <w:r w:rsidRPr="001557D1">
        <w:rPr>
          <w:highlight w:val="yellow"/>
          <w:u w:val="single"/>
        </w:rPr>
        <w:t xml:space="preserve">is </w:t>
      </w:r>
      <w:r w:rsidRPr="001557D1">
        <w:rPr>
          <w:b/>
          <w:iCs/>
          <w:highlight w:val="yellow"/>
          <w:u w:val="single"/>
          <w:bdr w:val="single" w:sz="24" w:space="0" w:color="auto"/>
        </w:rPr>
        <w:t>limited during high school</w:t>
      </w:r>
      <w:r w:rsidRPr="001557D1">
        <w:rPr>
          <w:u w:val="single"/>
        </w:rPr>
        <w:t xml:space="preserve">. In the introductory physics courses I teach at the University of Missouri, </w:t>
      </w:r>
      <w:r w:rsidRPr="001557D1">
        <w:rPr>
          <w:highlight w:val="yellow"/>
          <w:u w:val="single"/>
        </w:rPr>
        <w:t>the value of</w:t>
      </w:r>
      <w:r w:rsidRPr="001557D1">
        <w:rPr>
          <w:u w:val="single"/>
        </w:rPr>
        <w:t xml:space="preserve"> effective </w:t>
      </w:r>
      <w:r w:rsidRPr="001557D1">
        <w:rPr>
          <w:highlight w:val="yellow"/>
          <w:u w:val="single"/>
        </w:rPr>
        <w:t>high school preparation is clear</w:t>
      </w:r>
      <w:r w:rsidRPr="001557D1">
        <w:rPr>
          <w:u w:val="single"/>
        </w:rPr>
        <w:t xml:space="preserve">. Our </w:t>
      </w:r>
      <w:r w:rsidRPr="001557D1">
        <w:rPr>
          <w:highlight w:val="yellow"/>
          <w:u w:val="single"/>
        </w:rPr>
        <w:t>future engineers, doctors,</w:t>
      </w:r>
      <w:r w:rsidRPr="001557D1">
        <w:rPr>
          <w:u w:val="single"/>
        </w:rPr>
        <w:t xml:space="preserve"> pharmacists</w:t>
      </w:r>
      <w:r w:rsidRPr="001557D1">
        <w:rPr>
          <w:highlight w:val="yellow"/>
          <w:u w:val="single"/>
        </w:rPr>
        <w:t>, architects,</w:t>
      </w:r>
      <w:r w:rsidRPr="001557D1">
        <w:rPr>
          <w:u w:val="single"/>
        </w:rPr>
        <w:t xml:space="preserve"> physical therapists </w:t>
      </w:r>
      <w:r w:rsidRPr="001557D1">
        <w:rPr>
          <w:highlight w:val="yellow"/>
          <w:u w:val="single"/>
        </w:rPr>
        <w:t>and scientists need to succeed in</w:t>
      </w:r>
      <w:r w:rsidRPr="001557D1">
        <w:rPr>
          <w:u w:val="single"/>
        </w:rPr>
        <w:t xml:space="preserve"> these </w:t>
      </w:r>
      <w:r w:rsidRPr="001557D1">
        <w:rPr>
          <w:highlight w:val="yellow"/>
          <w:u w:val="single"/>
        </w:rPr>
        <w:t>physics</w:t>
      </w:r>
      <w:r w:rsidRPr="001557D1">
        <w:rPr>
          <w:u w:val="single"/>
        </w:rPr>
        <w:t xml:space="preserve"> courses to earn their degrees; </w:t>
      </w:r>
      <w:r w:rsidRPr="001557D1">
        <w:rPr>
          <w:b/>
          <w:iCs/>
          <w:highlight w:val="yellow"/>
          <w:u w:val="single"/>
          <w:bdr w:val="single" w:sz="24" w:space="0" w:color="auto"/>
        </w:rPr>
        <w:t>a strong secondary physics background prepares them for success in their university courses.</w:t>
      </w:r>
      <w:r w:rsidRPr="001557D1">
        <w:rPr>
          <w:u w:val="single"/>
        </w:rPr>
        <w:t xml:space="preserve"> </w:t>
      </w:r>
      <w:r w:rsidRPr="001557D1">
        <w:rPr>
          <w:sz w:val="16"/>
          <w:szCs w:val="16"/>
        </w:rPr>
        <w:t xml:space="preserve">In European and Asian countries, high school students often take four or five years of physics. But in the United States, only about 40 percent of students take as much as one year. Missouri is faring better, with more than 50 percent of students enrolled in physics. From 2007 to 2011, high school physics enrollment increased by 49 percent in the state, and in the 2014-15 school year, Missouri ranked sixth out of 29 states for number of students enrolled in physics. Yet, with 35 percent of school districts in Missouri offering no physics course, there is still a lot of progress to be made. </w:t>
      </w:r>
      <w:r w:rsidRPr="001557D1">
        <w:rPr>
          <w:highlight w:val="yellow"/>
          <w:u w:val="single"/>
        </w:rPr>
        <w:t>Finding well-prepared teachers to lead</w:t>
      </w:r>
      <w:r w:rsidRPr="001557D1">
        <w:rPr>
          <w:u w:val="single"/>
        </w:rPr>
        <w:t xml:space="preserve"> these </w:t>
      </w:r>
      <w:r w:rsidRPr="001557D1">
        <w:rPr>
          <w:highlight w:val="yellow"/>
          <w:u w:val="single"/>
        </w:rPr>
        <w:t>classes is challenging.</w:t>
      </w:r>
      <w:r w:rsidRPr="001557D1">
        <w:rPr>
          <w:u w:val="single"/>
        </w:rPr>
        <w:t xml:space="preserve"> </w:t>
      </w:r>
      <w:r w:rsidRPr="001557D1">
        <w:rPr>
          <w:sz w:val="16"/>
          <w:szCs w:val="16"/>
        </w:rPr>
        <w:t xml:space="preserve">Fewer than half of physics courses across the country will be taught by a teacher who majored or minored in physics. In Missouri, secondary physics has been on the list of teacher shortage areas for two decades. </w:t>
      </w:r>
      <w:r w:rsidRPr="001557D1">
        <w:rPr>
          <w:u w:val="single"/>
        </w:rPr>
        <w:t xml:space="preserve">To address the growing demand, physics </w:t>
      </w:r>
      <w:r w:rsidRPr="001557D1">
        <w:rPr>
          <w:highlight w:val="yellow"/>
          <w:u w:val="single"/>
        </w:rPr>
        <w:t>faculty at the University of Missouri have</w:t>
      </w:r>
      <w:r w:rsidRPr="001557D1">
        <w:rPr>
          <w:u w:val="single"/>
        </w:rPr>
        <w:t xml:space="preserve"> led multiple </w:t>
      </w:r>
      <w:r w:rsidRPr="001557D1">
        <w:rPr>
          <w:highlight w:val="yellow"/>
          <w:u w:val="single"/>
        </w:rPr>
        <w:t>efforts to prepare and recruit teachers</w:t>
      </w:r>
      <w:r w:rsidRPr="001557D1">
        <w:rPr>
          <w:sz w:val="16"/>
          <w:szCs w:val="16"/>
        </w:rPr>
        <w:t>. For example, A TIME for Physics First, directed by Meera Chandrasekhar, provided professional development to 123 ninth-grade physics teachers from 53 school districts from 2006 to 2015. This effort was initially supported by state funds and later by the National Science Foundation. In 2012, we launched a recruiting and training effort supported by the Physics Teacher Education Coalition, a project of the American Physical Society and the American Association of Physics Teachers. The program dramatically increased the number of new teachers who earn physics degrees. After five years of recruiting efforts, we are now graduating nine times more physics teachers per year than we did before the program was started.</w:t>
      </w:r>
      <w:r w:rsidRPr="001557D1">
        <w:rPr>
          <w:u w:val="single"/>
        </w:rPr>
        <w:t xml:space="preserve"> </w:t>
      </w:r>
      <w:r w:rsidRPr="001557D1">
        <w:rPr>
          <w:highlight w:val="yellow"/>
          <w:u w:val="single"/>
        </w:rPr>
        <w:t>Similar programs</w:t>
      </w:r>
      <w:r w:rsidRPr="001557D1">
        <w:rPr>
          <w:u w:val="single"/>
        </w:rPr>
        <w:t xml:space="preserve"> like this one </w:t>
      </w:r>
      <w:r w:rsidRPr="001557D1">
        <w:rPr>
          <w:highlight w:val="yellow"/>
          <w:u w:val="single"/>
        </w:rPr>
        <w:t>could be funded in</w:t>
      </w:r>
      <w:r w:rsidRPr="001557D1">
        <w:rPr>
          <w:u w:val="single"/>
        </w:rPr>
        <w:t xml:space="preserve"> Missouri and </w:t>
      </w:r>
      <w:r w:rsidRPr="001557D1">
        <w:rPr>
          <w:highlight w:val="yellow"/>
          <w:u w:val="single"/>
        </w:rPr>
        <w:t xml:space="preserve">other states as </w:t>
      </w:r>
      <w:r w:rsidRPr="001557D1">
        <w:rPr>
          <w:b/>
          <w:iCs/>
          <w:highlight w:val="yellow"/>
          <w:u w:val="single"/>
          <w:bdr w:val="single" w:sz="24" w:space="0" w:color="auto"/>
        </w:rPr>
        <w:t>“teacher preparation academies” through ESSA Title II.</w:t>
      </w:r>
      <w:r w:rsidRPr="001557D1">
        <w:rPr>
          <w:highlight w:val="yellow"/>
          <w:u w:val="single"/>
        </w:rPr>
        <w:t xml:space="preserve"> Missouri can only continue its</w:t>
      </w:r>
      <w:r w:rsidRPr="001557D1">
        <w:rPr>
          <w:u w:val="single"/>
        </w:rPr>
        <w:t xml:space="preserve"> good work </w:t>
      </w:r>
      <w:r w:rsidRPr="001557D1">
        <w:rPr>
          <w:highlight w:val="yellow"/>
          <w:u w:val="single"/>
        </w:rPr>
        <w:t xml:space="preserve">with </w:t>
      </w:r>
      <w:r w:rsidRPr="001557D1">
        <w:rPr>
          <w:b/>
          <w:iCs/>
          <w:highlight w:val="yellow"/>
          <w:u w:val="single"/>
          <w:bdr w:val="single" w:sz="24" w:space="0" w:color="auto"/>
        </w:rPr>
        <w:t>the support of Congress.</w:t>
      </w:r>
      <w:r w:rsidRPr="001557D1">
        <w:rPr>
          <w:u w:val="single"/>
        </w:rPr>
        <w:t xml:space="preserve"> </w:t>
      </w:r>
      <w:r w:rsidRPr="001557D1">
        <w:rPr>
          <w:sz w:val="16"/>
          <w:szCs w:val="16"/>
        </w:rPr>
        <w:t>Our state and others across the nation need Sen. Blunt and his congressional colleagues to do their part to ensure that students are ready to compete in a highly technical workforce. And that means fully funding Titles II and IV in ESSA. Their success depends upon them being taught by highly qualified teachers who have degrees in physical science. Posterity is depending on us to make the prudent dec</w:t>
      </w:r>
      <w:r>
        <w:rPr>
          <w:sz w:val="16"/>
          <w:szCs w:val="16"/>
        </w:rPr>
        <w:t>ision. Let’s not let them down.</w:t>
      </w:r>
    </w:p>
    <w:p w:rsidR="008F4D97" w:rsidRPr="001557D1" w:rsidRDefault="008F4D97" w:rsidP="008F4D97">
      <w:pPr>
        <w:pStyle w:val="Heading4"/>
      </w:pPr>
      <w:r>
        <w:t>The ESSA gives states flexibility, but robust federal funding is key</w:t>
      </w:r>
    </w:p>
    <w:p w:rsidR="008F4D97" w:rsidRPr="004D1C3B" w:rsidRDefault="008F4D97" w:rsidP="008F4D97">
      <w:r w:rsidRPr="004D1C3B">
        <w:rPr>
          <w:b/>
        </w:rPr>
        <w:t>Evans and Milgrom-Elcott 4-4</w:t>
      </w:r>
    </w:p>
    <w:p w:rsidR="008F4D97" w:rsidRPr="004D1C3B" w:rsidRDefault="008F4D97" w:rsidP="008F4D97">
      <w:pPr>
        <w:rPr>
          <w:sz w:val="16"/>
          <w:szCs w:val="16"/>
        </w:rPr>
      </w:pPr>
      <w:r w:rsidRPr="004D1C3B">
        <w:rPr>
          <w:sz w:val="16"/>
          <w:szCs w:val="16"/>
        </w:rPr>
        <w:t>David Evans (executive director of the National Science Teachers Association) and Talia Milgrom-Elcott (executive director of the STEM teacher training initiative 100Kin10, which trains and supports STEM education teachers). “STEM education will carry our children in tomorrow’s economy.” The Hill. April 4</w:t>
      </w:r>
      <w:r w:rsidRPr="004D1C3B">
        <w:rPr>
          <w:sz w:val="16"/>
          <w:szCs w:val="16"/>
          <w:vertAlign w:val="superscript"/>
        </w:rPr>
        <w:t>th</w:t>
      </w:r>
      <w:r w:rsidRPr="004D1C3B">
        <w:rPr>
          <w:sz w:val="16"/>
          <w:szCs w:val="16"/>
        </w:rPr>
        <w:t xml:space="preserve">, 2017. </w:t>
      </w:r>
      <w:hyperlink r:id="rId18" w:history="1">
        <w:r w:rsidRPr="004D1C3B">
          <w:rPr>
            <w:sz w:val="16"/>
            <w:szCs w:val="16"/>
          </w:rPr>
          <w:t>http://origin-nyi.thehill.com/blogs/pundits-blog/education/327195-stem-education-will-carry-our-children-in-tomorrows-economy</w:t>
        </w:r>
      </w:hyperlink>
    </w:p>
    <w:p w:rsidR="008F4D97" w:rsidRPr="004D1C3B" w:rsidRDefault="008F4D97" w:rsidP="008F4D97"/>
    <w:p w:rsidR="008F4D97" w:rsidRPr="004D1C3B" w:rsidRDefault="008F4D97" w:rsidP="008F4D97">
      <w:pPr>
        <w:rPr>
          <w:u w:val="single"/>
        </w:rPr>
      </w:pPr>
      <w:r w:rsidRPr="004D1C3B">
        <w:rPr>
          <w:u w:val="single"/>
        </w:rPr>
        <w:t xml:space="preserve">Now </w:t>
      </w:r>
      <w:r w:rsidRPr="004D1C3B">
        <w:rPr>
          <w:highlight w:val="yellow"/>
          <w:u w:val="single"/>
        </w:rPr>
        <w:t>it’s the entire world competing for the same jobs</w:t>
      </w:r>
      <w:r w:rsidRPr="004D1C3B">
        <w:rPr>
          <w:u w:val="single"/>
        </w:rPr>
        <w:t xml:space="preserve">, the same resources, the same opportunities. It’s no longer about passing algebra; it’s about thriving </w:t>
      </w:r>
      <w:r w:rsidRPr="004D1C3B">
        <w:rPr>
          <w:highlight w:val="yellow"/>
          <w:u w:val="single"/>
        </w:rPr>
        <w:t>in an increasingly worldwide workforce.</w:t>
      </w:r>
      <w:r w:rsidRPr="004D1C3B">
        <w:rPr>
          <w:u w:val="single"/>
        </w:rPr>
        <w:t xml:space="preserve"> </w:t>
      </w:r>
      <w:r w:rsidRPr="004D1C3B">
        <w:rPr>
          <w:sz w:val="16"/>
          <w:szCs w:val="16"/>
        </w:rPr>
        <w:t xml:space="preserve">American students should be able to compete with kids from anywhere in the world, because when they graduate from high school, technical school, or college, that's who they'll be measured against. </w:t>
      </w:r>
      <w:r w:rsidRPr="004D1C3B">
        <w:rPr>
          <w:u w:val="single"/>
        </w:rPr>
        <w:t xml:space="preserve">In this global economy, </w:t>
      </w:r>
      <w:r w:rsidRPr="004D1C3B">
        <w:rPr>
          <w:highlight w:val="yellow"/>
          <w:u w:val="single"/>
        </w:rPr>
        <w:t xml:space="preserve">one of </w:t>
      </w:r>
      <w:r w:rsidRPr="004D1C3B">
        <w:rPr>
          <w:b/>
          <w:iCs/>
          <w:highlight w:val="yellow"/>
          <w:u w:val="single"/>
          <w:bdr w:val="single" w:sz="24" w:space="0" w:color="auto"/>
        </w:rPr>
        <w:t>the most effective ways</w:t>
      </w:r>
      <w:r w:rsidRPr="004D1C3B">
        <w:rPr>
          <w:highlight w:val="yellow"/>
          <w:u w:val="single"/>
        </w:rPr>
        <w:t xml:space="preserve"> to set our children up for success is to </w:t>
      </w:r>
      <w:r w:rsidRPr="004D1C3B">
        <w:rPr>
          <w:b/>
          <w:iCs/>
          <w:highlight w:val="yellow"/>
          <w:u w:val="single"/>
          <w:bdr w:val="single" w:sz="24" w:space="0" w:color="auto"/>
        </w:rPr>
        <w:t>ensure they receive excellent STEM</w:t>
      </w:r>
      <w:r w:rsidRPr="004D1C3B">
        <w:rPr>
          <w:u w:val="single"/>
        </w:rPr>
        <w:t xml:space="preserve"> (science, technology, engineering, and math) </w:t>
      </w:r>
      <w:r w:rsidRPr="004D1C3B">
        <w:rPr>
          <w:highlight w:val="yellow"/>
          <w:u w:val="single"/>
        </w:rPr>
        <w:t>education</w:t>
      </w:r>
      <w:r w:rsidRPr="004D1C3B">
        <w:rPr>
          <w:u w:val="single"/>
        </w:rPr>
        <w:t xml:space="preserve">. As you may have heard, there are a lot of jobs to be found in STEM fields: indeed, </w:t>
      </w:r>
      <w:r w:rsidRPr="004D1C3B">
        <w:rPr>
          <w:highlight w:val="yellow"/>
          <w:u w:val="single"/>
        </w:rPr>
        <w:t>ten of the top 14 fastest-growing industries require STEM training</w:t>
      </w:r>
      <w:r w:rsidRPr="004D1C3B">
        <w:rPr>
          <w:u w:val="single"/>
        </w:rPr>
        <w:t xml:space="preserve">. But STEM is more than a specific set of classes or subjects. </w:t>
      </w:r>
      <w:r w:rsidRPr="004D1C3B">
        <w:rPr>
          <w:highlight w:val="yellow"/>
          <w:u w:val="single"/>
        </w:rPr>
        <w:t>STEM</w:t>
      </w:r>
      <w:r w:rsidRPr="004D1C3B">
        <w:rPr>
          <w:u w:val="single"/>
        </w:rPr>
        <w:t xml:space="preserve"> education </w:t>
      </w:r>
      <w:r w:rsidRPr="004D1C3B">
        <w:rPr>
          <w:highlight w:val="yellow"/>
          <w:u w:val="single"/>
        </w:rPr>
        <w:t xml:space="preserve">teaches kids how to </w:t>
      </w:r>
      <w:r w:rsidRPr="004D1C3B">
        <w:rPr>
          <w:b/>
          <w:iCs/>
          <w:highlight w:val="yellow"/>
          <w:u w:val="single"/>
          <w:bdr w:val="single" w:sz="24" w:space="0" w:color="auto"/>
        </w:rPr>
        <w:t>think critically and solve problems</w:t>
      </w:r>
      <w:r w:rsidRPr="004D1C3B">
        <w:rPr>
          <w:u w:val="single"/>
        </w:rPr>
        <w:t xml:space="preserve">: valuable </w:t>
      </w:r>
      <w:r w:rsidRPr="004D1C3B">
        <w:rPr>
          <w:highlight w:val="yellow"/>
          <w:u w:val="single"/>
        </w:rPr>
        <w:t>skills they’ll need</w:t>
      </w:r>
      <w:r w:rsidRPr="004D1C3B">
        <w:rPr>
          <w:u w:val="single"/>
        </w:rPr>
        <w:t xml:space="preserve"> to succeed </w:t>
      </w:r>
      <w:r w:rsidRPr="004D1C3B">
        <w:rPr>
          <w:highlight w:val="yellow"/>
          <w:u w:val="single"/>
        </w:rPr>
        <w:t>in school, work, and life.</w:t>
      </w:r>
      <w:r w:rsidRPr="004D1C3B">
        <w:rPr>
          <w:u w:val="single"/>
        </w:rPr>
        <w:t xml:space="preserve"> </w:t>
      </w:r>
      <w:r w:rsidRPr="004D1C3B">
        <w:rPr>
          <w:sz w:val="16"/>
          <w:szCs w:val="16"/>
        </w:rPr>
        <w:t>Teenagers taking algebra need to understand why it matters and how they might use it in real life. Whatever today’s kids want to be able to do tomorrow, they will need serious STEM skills – and the ability to use what they’ve learned when solving new problems or tackling new dilemmas.</w:t>
      </w:r>
      <w:r w:rsidRPr="004D1C3B">
        <w:rPr>
          <w:u w:val="single"/>
        </w:rPr>
        <w:t xml:space="preserve"> </w:t>
      </w:r>
      <w:r w:rsidRPr="004D1C3B">
        <w:rPr>
          <w:highlight w:val="yellow"/>
          <w:u w:val="single"/>
        </w:rPr>
        <w:t>That will be true whether they become a mechanic</w:t>
      </w:r>
      <w:r w:rsidRPr="004D1C3B">
        <w:rPr>
          <w:u w:val="single"/>
        </w:rPr>
        <w:t xml:space="preserve"> called in to fix something they’ve never seen before, </w:t>
      </w:r>
      <w:r w:rsidRPr="004D1C3B">
        <w:rPr>
          <w:highlight w:val="yellow"/>
          <w:u w:val="single"/>
        </w:rPr>
        <w:t>or a medical professional faced with</w:t>
      </w:r>
      <w:r w:rsidRPr="004D1C3B">
        <w:rPr>
          <w:u w:val="single"/>
        </w:rPr>
        <w:t xml:space="preserve"> an outbreak of </w:t>
      </w:r>
      <w:r w:rsidRPr="004D1C3B">
        <w:rPr>
          <w:highlight w:val="yellow"/>
          <w:u w:val="single"/>
        </w:rPr>
        <w:t>a new disease</w:t>
      </w:r>
      <w:r w:rsidRPr="004D1C3B">
        <w:rPr>
          <w:u w:val="single"/>
        </w:rPr>
        <w:t xml:space="preserve">. Fortunately, </w:t>
      </w:r>
      <w:r w:rsidRPr="004D1C3B">
        <w:rPr>
          <w:highlight w:val="yellow"/>
          <w:u w:val="single"/>
        </w:rPr>
        <w:t>we have a powerful opportunity to strengthen STEM education</w:t>
      </w:r>
      <w:r w:rsidRPr="004D1C3B">
        <w:rPr>
          <w:u w:val="single"/>
        </w:rPr>
        <w:t xml:space="preserve"> for all American students </w:t>
      </w:r>
      <w:r w:rsidRPr="004D1C3B">
        <w:rPr>
          <w:highlight w:val="yellow"/>
          <w:u w:val="single"/>
        </w:rPr>
        <w:t>through</w:t>
      </w:r>
      <w:r w:rsidRPr="004D1C3B">
        <w:rPr>
          <w:u w:val="single"/>
        </w:rPr>
        <w:t xml:space="preserve"> the Every Student Succeeds Act (</w:t>
      </w:r>
      <w:r w:rsidRPr="004D1C3B">
        <w:rPr>
          <w:highlight w:val="yellow"/>
          <w:u w:val="single"/>
        </w:rPr>
        <w:t>ESSA</w:t>
      </w:r>
      <w:r w:rsidRPr="004D1C3B">
        <w:rPr>
          <w:u w:val="single"/>
        </w:rPr>
        <w:t xml:space="preserve">). </w:t>
      </w:r>
      <w:r w:rsidRPr="004D1C3B">
        <w:rPr>
          <w:highlight w:val="yellow"/>
          <w:u w:val="single"/>
        </w:rPr>
        <w:t>ESSA,</w:t>
      </w:r>
      <w:r w:rsidRPr="004D1C3B">
        <w:rPr>
          <w:u w:val="single"/>
        </w:rPr>
        <w:t xml:space="preserve"> passed with strong bipartisan support, </w:t>
      </w:r>
      <w:r w:rsidRPr="004D1C3B">
        <w:rPr>
          <w:b/>
          <w:iCs/>
          <w:highlight w:val="yellow"/>
          <w:u w:val="single"/>
          <w:bdr w:val="single" w:sz="24" w:space="0" w:color="auto"/>
        </w:rPr>
        <w:t>provides states with</w:t>
      </w:r>
      <w:r w:rsidRPr="004D1C3B">
        <w:rPr>
          <w:b/>
          <w:iCs/>
          <w:u w:val="single"/>
          <w:bdr w:val="single" w:sz="24" w:space="0" w:color="auto"/>
        </w:rPr>
        <w:t xml:space="preserve"> the </w:t>
      </w:r>
      <w:r w:rsidRPr="004D1C3B">
        <w:rPr>
          <w:b/>
          <w:iCs/>
          <w:highlight w:val="yellow"/>
          <w:u w:val="single"/>
          <w:bdr w:val="single" w:sz="24" w:space="0" w:color="auto"/>
        </w:rPr>
        <w:t>flexibility</w:t>
      </w:r>
      <w:r w:rsidRPr="004D1C3B">
        <w:rPr>
          <w:highlight w:val="yellow"/>
          <w:u w:val="single"/>
        </w:rPr>
        <w:t xml:space="preserve"> to set</w:t>
      </w:r>
      <w:r w:rsidRPr="004D1C3B">
        <w:rPr>
          <w:u w:val="single"/>
        </w:rPr>
        <w:t xml:space="preserve"> new policy and </w:t>
      </w:r>
      <w:r w:rsidRPr="004D1C3B">
        <w:rPr>
          <w:highlight w:val="yellow"/>
          <w:u w:val="single"/>
        </w:rPr>
        <w:t>funding priorities</w:t>
      </w:r>
      <w:r w:rsidRPr="004D1C3B">
        <w:rPr>
          <w:u w:val="single"/>
        </w:rPr>
        <w:t>, and as part of the ESSA framework, states must develop their own education plans</w:t>
      </w:r>
      <w:r w:rsidRPr="004D1C3B">
        <w:rPr>
          <w:sz w:val="16"/>
          <w:szCs w:val="16"/>
        </w:rPr>
        <w:t>. The key to help develop and nurture a new generation of thinkers and creators depends on these state plans supporting and promoting STEM education. As leaders of two national efforts focused on recruiting, training and supporting STEM teachers, as well as fostering excellence in STEM education,</w:t>
      </w:r>
      <w:r w:rsidRPr="004D1C3B">
        <w:rPr>
          <w:u w:val="single"/>
        </w:rPr>
        <w:t xml:space="preserve"> </w:t>
      </w:r>
      <w:r w:rsidRPr="004D1C3B">
        <w:rPr>
          <w:highlight w:val="yellow"/>
          <w:u w:val="single"/>
        </w:rPr>
        <w:t>we hear firsthand from</w:t>
      </w:r>
      <w:r w:rsidRPr="004D1C3B">
        <w:rPr>
          <w:u w:val="single"/>
        </w:rPr>
        <w:t xml:space="preserve"> our </w:t>
      </w:r>
      <w:r w:rsidRPr="004D1C3B">
        <w:rPr>
          <w:highlight w:val="yellow"/>
          <w:u w:val="single"/>
        </w:rPr>
        <w:t>partners</w:t>
      </w:r>
      <w:r w:rsidRPr="004D1C3B">
        <w:rPr>
          <w:u w:val="single"/>
        </w:rPr>
        <w:t xml:space="preserve"> and allies </w:t>
      </w:r>
      <w:r w:rsidRPr="004D1C3B">
        <w:rPr>
          <w:highlight w:val="yellow"/>
          <w:u w:val="single"/>
        </w:rPr>
        <w:t>across the country about</w:t>
      </w:r>
      <w:r w:rsidRPr="004D1C3B">
        <w:rPr>
          <w:u w:val="single"/>
        </w:rPr>
        <w:t xml:space="preserve"> the </w:t>
      </w:r>
      <w:r w:rsidRPr="004D1C3B">
        <w:rPr>
          <w:b/>
          <w:iCs/>
          <w:highlight w:val="yellow"/>
          <w:u w:val="single"/>
          <w:bdr w:val="single" w:sz="24" w:space="0" w:color="auto"/>
        </w:rPr>
        <w:t>exciting innovations</w:t>
      </w:r>
      <w:r w:rsidRPr="004D1C3B">
        <w:rPr>
          <w:u w:val="single"/>
        </w:rPr>
        <w:t xml:space="preserve"> to champion STEM education </w:t>
      </w:r>
      <w:r w:rsidRPr="004D1C3B">
        <w:rPr>
          <w:highlight w:val="yellow"/>
          <w:u w:val="single"/>
        </w:rPr>
        <w:t>in the classroom</w:t>
      </w:r>
      <w:r w:rsidRPr="004D1C3B">
        <w:rPr>
          <w:u w:val="single"/>
        </w:rPr>
        <w:t>: including supporting teachers to incorporate STEM labs into their classrooms, create digital learning communities to connect their students with practicing scientists or engineers, or implement new courses in computer science and engineering</w:t>
      </w:r>
      <w:r w:rsidRPr="004D1C3B">
        <w:rPr>
          <w:sz w:val="16"/>
          <w:szCs w:val="16"/>
        </w:rPr>
        <w:t xml:space="preserve">. We need these kinds of initiatives in every state. We must continue to encourage and foster expanded support and opportunities for STEM education. We are working alongside nearly 20 additional 100Kin10 partner organizations to ensure that all students receive outstanding STEM educations. We’re calling it Every Student Succeeds with STEM, and it offers resources and tools to learn more about ESSA and how to promote STEM learning to your state leaders. Whether you're a parent, a teacher, or a citizen who wants to make sure America will be leading the way on discovering new cures and creating new jobs, we've made it easy for you to help. If you live in a state that’s already offering robust support for STEM initiatives, let your state officials know to keep up the good work. But if your state needs to be doing more – the time to advocate for STEM education is now: whether that means contacting your governor or chief state school officer, spreading the word on social media, or submitting a comment on your state’s draft plan. In addition to working with your state on its ESSA plan, </w:t>
      </w:r>
      <w:r w:rsidRPr="004D1C3B">
        <w:rPr>
          <w:highlight w:val="yellow"/>
          <w:u w:val="single"/>
        </w:rPr>
        <w:t xml:space="preserve">tell your representatives in Congress </w:t>
      </w:r>
      <w:r w:rsidRPr="004D1C3B">
        <w:rPr>
          <w:b/>
          <w:iCs/>
          <w:highlight w:val="yellow"/>
          <w:u w:val="single"/>
          <w:bdr w:val="single" w:sz="24" w:space="0" w:color="auto"/>
        </w:rPr>
        <w:t>to fully fund ESSA</w:t>
      </w:r>
      <w:r w:rsidRPr="004D1C3B">
        <w:rPr>
          <w:highlight w:val="yellow"/>
          <w:u w:val="single"/>
        </w:rPr>
        <w:t xml:space="preserve"> to be sure there are resources to implement it</w:t>
      </w:r>
      <w:r w:rsidRPr="004D1C3B">
        <w:rPr>
          <w:sz w:val="16"/>
          <w:szCs w:val="16"/>
        </w:rPr>
        <w:t xml:space="preserve">. Education should be about helping our kids acquire the skills they’ll need to live successful, productive, and satisfying lives. In a rapidly changing world, where it’s difficult to predict what challenges and technologies lie ahead, it is more important than ever that kids learn to think carefully, critically, and creatively. We must do everything we can to prepare our children to meet this uncertain future. </w:t>
      </w:r>
      <w:r w:rsidRPr="004D1C3B">
        <w:rPr>
          <w:b/>
          <w:iCs/>
          <w:highlight w:val="yellow"/>
          <w:u w:val="single"/>
          <w:bdr w:val="single" w:sz="24" w:space="0" w:color="auto"/>
        </w:rPr>
        <w:t>Securing robust STEM support</w:t>
      </w:r>
      <w:r w:rsidRPr="004D1C3B">
        <w:rPr>
          <w:u w:val="single"/>
        </w:rPr>
        <w:t xml:space="preserve"> in every ESSA state plan </w:t>
      </w:r>
      <w:r w:rsidRPr="004D1C3B">
        <w:rPr>
          <w:highlight w:val="yellow"/>
          <w:u w:val="single"/>
        </w:rPr>
        <w:t>is an important path forward</w:t>
      </w:r>
      <w:r w:rsidRPr="004D1C3B">
        <w:rPr>
          <w:u w:val="single"/>
        </w:rPr>
        <w:t xml:space="preserve"> -- because advocating for high quality STEM education is crucial to safeguarding the future of every child.</w:t>
      </w:r>
    </w:p>
    <w:p w:rsidR="008F4D97" w:rsidRDefault="008F4D97" w:rsidP="008F4D97"/>
    <w:p w:rsidR="008F4D97" w:rsidRPr="002A37AD" w:rsidRDefault="002A37AD" w:rsidP="002A37AD">
      <w:pPr>
        <w:pStyle w:val="Heading2"/>
      </w:pPr>
      <w:r>
        <w:t>Case</w:t>
      </w:r>
    </w:p>
    <w:p w:rsidR="002A37AD" w:rsidRDefault="002A37AD" w:rsidP="002A37AD"/>
    <w:p w:rsidR="002A37AD" w:rsidRDefault="002A37AD" w:rsidP="002A37AD">
      <w:pPr>
        <w:pStyle w:val="Heading3"/>
      </w:pPr>
      <w:r>
        <w:t>2AC ESSA Good</w:t>
      </w:r>
    </w:p>
    <w:p w:rsidR="002A37AD" w:rsidRDefault="002A37AD" w:rsidP="002A37AD"/>
    <w:p w:rsidR="002A37AD" w:rsidRPr="00C85EF0" w:rsidRDefault="002A37AD" w:rsidP="002A37AD">
      <w:pPr>
        <w:pStyle w:val="Heading4"/>
      </w:pPr>
      <w:r>
        <w:t xml:space="preserve">Fully funding ESSA grants is key to </w:t>
      </w:r>
      <w:r w:rsidRPr="00C85EF0">
        <w:rPr>
          <w:u w:val="single"/>
        </w:rPr>
        <w:t>robust support</w:t>
      </w:r>
      <w:r>
        <w:t xml:space="preserve"> for STEM education</w:t>
      </w:r>
    </w:p>
    <w:p w:rsidR="002A37AD" w:rsidRPr="00C85EF0" w:rsidRDefault="002A37AD" w:rsidP="002A37AD">
      <w:r w:rsidRPr="00C85EF0">
        <w:rPr>
          <w:b/>
        </w:rPr>
        <w:t>Wolfe 3-23</w:t>
      </w:r>
    </w:p>
    <w:p w:rsidR="002A37AD" w:rsidRPr="00C85EF0" w:rsidRDefault="002A37AD" w:rsidP="002A37AD">
      <w:pPr>
        <w:rPr>
          <w:sz w:val="16"/>
          <w:szCs w:val="16"/>
        </w:rPr>
      </w:pPr>
      <w:r w:rsidRPr="00C85EF0">
        <w:rPr>
          <w:sz w:val="16"/>
          <w:szCs w:val="16"/>
        </w:rPr>
        <w:t>Alexis Wolfe (American Institute of Physics). “Senate Appropriators Spotlight STEM Education Funding.” FYI, Science Policy News from the American Institute of Physics. March 23</w:t>
      </w:r>
      <w:r w:rsidRPr="00C85EF0">
        <w:rPr>
          <w:sz w:val="16"/>
          <w:szCs w:val="16"/>
          <w:vertAlign w:val="superscript"/>
        </w:rPr>
        <w:t>rd</w:t>
      </w:r>
      <w:r w:rsidRPr="00C85EF0">
        <w:rPr>
          <w:sz w:val="16"/>
          <w:szCs w:val="16"/>
        </w:rPr>
        <w:t xml:space="preserve">, 2017. </w:t>
      </w:r>
      <w:hyperlink r:id="rId19" w:history="1">
        <w:r w:rsidRPr="00C85EF0">
          <w:rPr>
            <w:sz w:val="16"/>
            <w:szCs w:val="16"/>
          </w:rPr>
          <w:t>https://www.aip.org/fyi/2017/senate-appropriators-spotlight-stem-education-funding</w:t>
        </w:r>
      </w:hyperlink>
    </w:p>
    <w:p w:rsidR="002A37AD" w:rsidRPr="00C85EF0" w:rsidRDefault="002A37AD" w:rsidP="002A37AD"/>
    <w:p w:rsidR="002A37AD" w:rsidRDefault="002A37AD" w:rsidP="002A37AD">
      <w:pPr>
        <w:rPr>
          <w:u w:val="single"/>
        </w:rPr>
      </w:pPr>
      <w:r w:rsidRPr="00C85EF0">
        <w:rPr>
          <w:u w:val="single"/>
        </w:rPr>
        <w:t xml:space="preserve">Witnesses cite successful STEM education initiatives At the hearing, </w:t>
      </w:r>
      <w:r w:rsidRPr="00C85EF0">
        <w:rPr>
          <w:highlight w:val="yellow"/>
          <w:u w:val="single"/>
        </w:rPr>
        <w:t>educational leaders</w:t>
      </w:r>
      <w:r w:rsidRPr="00C85EF0">
        <w:rPr>
          <w:u w:val="single"/>
        </w:rPr>
        <w:t xml:space="preserve"> from different places in the U.S. </w:t>
      </w:r>
      <w:r w:rsidRPr="00C85EF0">
        <w:rPr>
          <w:highlight w:val="yellow"/>
          <w:u w:val="single"/>
        </w:rPr>
        <w:t>testified about</w:t>
      </w:r>
      <w:r w:rsidRPr="00C85EF0">
        <w:rPr>
          <w:u w:val="single"/>
        </w:rPr>
        <w:t xml:space="preserve"> their experiences </w:t>
      </w:r>
      <w:r w:rsidRPr="00C85EF0">
        <w:rPr>
          <w:b/>
          <w:iCs/>
          <w:highlight w:val="yellow"/>
          <w:u w:val="single"/>
          <w:bdr w:val="single" w:sz="24" w:space="0" w:color="auto"/>
        </w:rPr>
        <w:t>implementing programs funded by federal education grants</w:t>
      </w:r>
      <w:r w:rsidRPr="00C85EF0">
        <w:rPr>
          <w:u w:val="single"/>
        </w:rPr>
        <w:t xml:space="preserve">, underlining the role of STEM programs as </w:t>
      </w:r>
      <w:r w:rsidRPr="00C85EF0">
        <w:rPr>
          <w:b/>
          <w:iCs/>
          <w:u w:val="single"/>
          <w:bdr w:val="single" w:sz="24" w:space="0" w:color="auto"/>
        </w:rPr>
        <w:t>drivers of local economic growth</w:t>
      </w:r>
      <w:r w:rsidRPr="00C85EF0">
        <w:rPr>
          <w:u w:val="single"/>
        </w:rPr>
        <w:t xml:space="preserve"> and regional prosperity. Neil Lamb, vice president for educational outreach for the HudsonAlpha Institute for Biotechnology, warned the subcommittee about a “‘leaky’ STEM workforce development pipeline”, and stressed that “with </w:t>
      </w:r>
      <w:r w:rsidRPr="00C85EF0">
        <w:rPr>
          <w:b/>
          <w:iCs/>
          <w:u w:val="single"/>
          <w:bdr w:val="single" w:sz="24" w:space="0" w:color="auto"/>
        </w:rPr>
        <w:t>fierce competition from other countries</w:t>
      </w:r>
      <w:r w:rsidRPr="00C85EF0">
        <w:rPr>
          <w:u w:val="single"/>
        </w:rPr>
        <w:t xml:space="preserve"> seeking to overtake the U.S. position in achievement and innovation, </w:t>
      </w:r>
      <w:r w:rsidRPr="00C85EF0">
        <w:rPr>
          <w:b/>
          <w:iCs/>
          <w:u w:val="single"/>
          <w:bdr w:val="single" w:sz="24" w:space="0" w:color="auto"/>
        </w:rPr>
        <w:t>sustained national support of STEM literacy is critical</w:t>
      </w:r>
      <w:r w:rsidRPr="00C85EF0">
        <w:rPr>
          <w:u w:val="single"/>
        </w:rPr>
        <w:t xml:space="preserve">.” </w:t>
      </w:r>
      <w:r w:rsidRPr="00C85EF0">
        <w:rPr>
          <w:highlight w:val="yellow"/>
          <w:u w:val="single"/>
        </w:rPr>
        <w:t>Imperative to fixing this "leaky” STEM pipeline</w:t>
      </w:r>
      <w:r w:rsidRPr="00C85EF0">
        <w:rPr>
          <w:u w:val="single"/>
        </w:rPr>
        <w:t xml:space="preserve">, said the witnesses, </w:t>
      </w:r>
      <w:r w:rsidRPr="00C85EF0">
        <w:rPr>
          <w:highlight w:val="yellow"/>
          <w:u w:val="single"/>
        </w:rPr>
        <w:t xml:space="preserve">is </w:t>
      </w:r>
      <w:r w:rsidRPr="00C85EF0">
        <w:rPr>
          <w:b/>
          <w:iCs/>
          <w:highlight w:val="yellow"/>
          <w:u w:val="single"/>
          <w:bdr w:val="single" w:sz="24" w:space="0" w:color="auto"/>
        </w:rPr>
        <w:t>federal support</w:t>
      </w:r>
      <w:r w:rsidRPr="00C85EF0">
        <w:rPr>
          <w:highlight w:val="yellow"/>
          <w:u w:val="single"/>
        </w:rPr>
        <w:t xml:space="preserve"> for local STEM education program development</w:t>
      </w:r>
      <w:r w:rsidRPr="00C85EF0">
        <w:rPr>
          <w:sz w:val="16"/>
          <w:szCs w:val="16"/>
        </w:rPr>
        <w:t>. Sarah Tucker, chancellor of the West Virginia Council for Community and Technical College Education, spoke about partnerships with community colleges in her state that provide students with experiences in local industry as well as work-based learning opportunities for workers displaced from coal-mining. Caroline King, chief policy and strategy officer for Washington STEM, spoke about the state youth aerospace apprenticeship program which provides high school students with paid, on-the-job training for students in Takoma Public Schools. Others witnesses advocated for funding of various federal education programs, including components of the Every Student Succeeds Act (ESSA), a major K-12 education law enacted in December 2015 that authorizes grants to the states for STEM education, among other activities.</w:t>
      </w:r>
      <w:r w:rsidRPr="00C85EF0">
        <w:rPr>
          <w:u w:val="single"/>
        </w:rPr>
        <w:t xml:space="preserve"> Larry </w:t>
      </w:r>
      <w:r w:rsidRPr="00C85EF0">
        <w:rPr>
          <w:highlight w:val="yellow"/>
          <w:u w:val="single"/>
        </w:rPr>
        <w:t>Plank,</w:t>
      </w:r>
      <w:r w:rsidRPr="00C85EF0">
        <w:rPr>
          <w:u w:val="single"/>
        </w:rPr>
        <w:t xml:space="preserve"> Director of K-12 STEM Education for Hillsborough County Public Schools in Tampa, Florida, </w:t>
      </w:r>
      <w:r w:rsidRPr="00C85EF0">
        <w:rPr>
          <w:highlight w:val="yellow"/>
          <w:u w:val="single"/>
        </w:rPr>
        <w:t xml:space="preserve">urged the subcommittee to </w:t>
      </w:r>
      <w:r w:rsidRPr="00C85EF0">
        <w:rPr>
          <w:b/>
          <w:iCs/>
          <w:highlight w:val="yellow"/>
          <w:u w:val="single"/>
          <w:bdr w:val="single" w:sz="24" w:space="0" w:color="auto"/>
        </w:rPr>
        <w:t>fully fund ESSA Title IV grants</w:t>
      </w:r>
      <w:r w:rsidRPr="00C85EF0">
        <w:rPr>
          <w:u w:val="single"/>
        </w:rPr>
        <w:t xml:space="preserve">, which support access to a well-rounded education and aim to improve the conditions for learning, </w:t>
      </w:r>
      <w:r w:rsidRPr="00C85EF0">
        <w:rPr>
          <w:highlight w:val="yellow"/>
          <w:u w:val="single"/>
        </w:rPr>
        <w:t>as “[they]</w:t>
      </w:r>
      <w:r w:rsidRPr="00C85EF0">
        <w:rPr>
          <w:u w:val="single"/>
        </w:rPr>
        <w:t xml:space="preserve"> would </w:t>
      </w:r>
      <w:r w:rsidRPr="00C85EF0">
        <w:rPr>
          <w:highlight w:val="yellow"/>
          <w:u w:val="single"/>
        </w:rPr>
        <w:t>allow high need districts to promote hands-on STEM learning</w:t>
      </w:r>
      <w:r w:rsidRPr="00C85EF0">
        <w:rPr>
          <w:u w:val="single"/>
        </w:rPr>
        <w:t xml:space="preserve"> … and integrate informal and formal STEM programs”, </w:t>
      </w:r>
      <w:r w:rsidRPr="00C85EF0">
        <w:rPr>
          <w:highlight w:val="yellow"/>
          <w:u w:val="single"/>
        </w:rPr>
        <w:t>such as</w:t>
      </w:r>
      <w:r w:rsidRPr="00C85EF0">
        <w:rPr>
          <w:u w:val="single"/>
        </w:rPr>
        <w:t xml:space="preserve"> informal </w:t>
      </w:r>
      <w:r w:rsidRPr="00C85EF0">
        <w:rPr>
          <w:b/>
          <w:iCs/>
          <w:highlight w:val="yellow"/>
          <w:u w:val="single"/>
          <w:bdr w:val="single" w:sz="24" w:space="0" w:color="auto"/>
        </w:rPr>
        <w:t>after school robotics clubs</w:t>
      </w:r>
      <w:r w:rsidRPr="00C85EF0">
        <w:rPr>
          <w:u w:val="single"/>
        </w:rPr>
        <w:t xml:space="preserve">. Bipartisan support expressed for STEM programs Subcommittee members </w:t>
      </w:r>
      <w:r w:rsidRPr="00C85EF0">
        <w:rPr>
          <w:b/>
          <w:iCs/>
          <w:u w:val="single"/>
          <w:bdr w:val="single" w:sz="24" w:space="0" w:color="auto"/>
        </w:rPr>
        <w:t>on both sides of the aisle</w:t>
      </w:r>
      <w:r w:rsidRPr="00C85EF0">
        <w:rPr>
          <w:u w:val="single"/>
        </w:rPr>
        <w:t xml:space="preserve"> expressed their overwhelming support for continued federal funding for STEM programs. </w:t>
      </w:r>
      <w:r w:rsidRPr="00C85EF0">
        <w:rPr>
          <w:sz w:val="16"/>
          <w:szCs w:val="16"/>
        </w:rPr>
        <w:t>Sen. Marco Rubio (R-FL) commented that STEM will have a role in every field of work in the future, passionately declaring, I think we need to have a broader conversation about why basic STEM education should be increasingly become a part of our overall curriculum … because I can’t imagine any field of work in the next ten to fifteen years that won’t require people to be proficient to some degree on the use and application of technology. On a similar note, Sen. Jeanne Shaheen (D-NH) agreed that “STEM jobs are the future" and meeting the need for filling STEM jobs “is a real challenge and one that we have to meet if we are going to be competitive in this country.” Shaheen also reflected on her experience as an educator, praising Title IV Part A grants, which aim to support programs outside the classroom that engage students with STEM subjects. Administration may have different priorities for funding</w:t>
      </w:r>
      <w:r w:rsidRPr="00C85EF0">
        <w:rPr>
          <w:u w:val="single"/>
        </w:rPr>
        <w:t xml:space="preserve"> </w:t>
      </w:r>
      <w:r w:rsidRPr="00C85EF0">
        <w:rPr>
          <w:highlight w:val="yellow"/>
          <w:u w:val="single"/>
        </w:rPr>
        <w:t>While STEM education has significant support in Congress, the Trump administration’s</w:t>
      </w:r>
      <w:r w:rsidRPr="00C85EF0">
        <w:rPr>
          <w:u w:val="single"/>
        </w:rPr>
        <w:t xml:space="preserve"> proposed </w:t>
      </w:r>
      <w:r w:rsidRPr="00C85EF0">
        <w:rPr>
          <w:highlight w:val="yellow"/>
          <w:u w:val="single"/>
        </w:rPr>
        <w:t>priorities are under scrutiny</w:t>
      </w:r>
      <w:r w:rsidRPr="00C85EF0">
        <w:rPr>
          <w:sz w:val="16"/>
          <w:szCs w:val="16"/>
        </w:rPr>
        <w:t>. In February, President Trump signed into law two bipartisan bills that promote the advancement of women in STEM fields. These two laws direct NSF and NASA to encourage and support more women entering the STEM workforce and becoming entrepreneurs. However, the administration’s budget plan released last week proposes a $9.2 billion, or 13.5 percent, cut to the Department of Education’s budget, reducing or eliminating programs for teacher professional development, after-school and summer enrichment programs, as well as programs that assist disadvantaged students in secondary schools prepare for college. Earlier this year, the Physical Sciences Education Coalition, an AIP-chaired advocacy group, sent a letter to President Trump stressing that "training in the physical sciences is essential to the nation for a highly-productive workforce, health economy, and strong security," and recommending that the administration support STEM-related programs outlined in ESSA. The STEM Education Coalition sent letters to both President Trump and Education Secretary Betsy DeVos asking for support of federal funding for ESSA, particularly for Title IV Part A. The coalition is concerned that the</w:t>
      </w:r>
      <w:r w:rsidRPr="00C85EF0">
        <w:rPr>
          <w:u w:val="single"/>
        </w:rPr>
        <w:t xml:space="preserve"> </w:t>
      </w:r>
      <w:r w:rsidRPr="00C85EF0">
        <w:rPr>
          <w:b/>
          <w:iCs/>
          <w:highlight w:val="yellow"/>
          <w:u w:val="single"/>
          <w:bdr w:val="single" w:sz="24" w:space="0" w:color="auto"/>
        </w:rPr>
        <w:t>proposed cuts would decrease the effectiveness of ESSA</w:t>
      </w:r>
      <w:r w:rsidRPr="00C85EF0">
        <w:rPr>
          <w:u w:val="single"/>
        </w:rPr>
        <w:t xml:space="preserve">, which passed with bipartisan support. Now congressional appropriators will need to decide if </w:t>
      </w:r>
      <w:r w:rsidRPr="00C85EF0">
        <w:rPr>
          <w:b/>
          <w:iCs/>
          <w:u w:val="single"/>
          <w:bdr w:val="single" w:sz="24" w:space="0" w:color="auto"/>
        </w:rPr>
        <w:t>sustained funding for STEM education</w:t>
      </w:r>
      <w:r w:rsidRPr="00C85EF0">
        <w:rPr>
          <w:u w:val="single"/>
        </w:rPr>
        <w:t xml:space="preserve"> is going to be one of their priorities for fiscal year 2018.</w:t>
      </w:r>
    </w:p>
    <w:p w:rsidR="002A37AD" w:rsidRDefault="002A37AD" w:rsidP="002A37AD">
      <w:pPr>
        <w:rPr>
          <w:u w:val="single"/>
        </w:rPr>
      </w:pPr>
    </w:p>
    <w:p w:rsidR="002A37AD" w:rsidRPr="003C09E3" w:rsidRDefault="002A37AD" w:rsidP="002A37AD">
      <w:pPr>
        <w:pStyle w:val="Heading4"/>
      </w:pPr>
      <w:r>
        <w:t xml:space="preserve">ESSA funding is key to afterschool STEM programs—those provide </w:t>
      </w:r>
      <w:r>
        <w:rPr>
          <w:u w:val="single"/>
        </w:rPr>
        <w:t>hands-on learning</w:t>
      </w:r>
    </w:p>
    <w:p w:rsidR="002A37AD" w:rsidRPr="00C85EF0" w:rsidRDefault="002A37AD" w:rsidP="002A37AD">
      <w:r w:rsidRPr="00C85EF0">
        <w:rPr>
          <w:b/>
        </w:rPr>
        <w:t>Krishnamurthi 16</w:t>
      </w:r>
    </w:p>
    <w:p w:rsidR="002A37AD" w:rsidRPr="00C85EF0" w:rsidRDefault="002A37AD" w:rsidP="002A37AD">
      <w:pPr>
        <w:rPr>
          <w:sz w:val="16"/>
          <w:szCs w:val="16"/>
        </w:rPr>
      </w:pPr>
      <w:r w:rsidRPr="00C85EF0">
        <w:rPr>
          <w:sz w:val="16"/>
          <w:szCs w:val="16"/>
        </w:rPr>
        <w:t>Dr. Anita Krishnamurthi (vice president of STEM Policy at the Afterschool Alliance. Worked at NASA for six years, formally trained as an astrophysicist). “A new grant program in ESSA is an opportunity for afterschool STEM and more.” Afterschool Alliance. November 3</w:t>
      </w:r>
      <w:r w:rsidRPr="00C85EF0">
        <w:rPr>
          <w:sz w:val="16"/>
          <w:szCs w:val="16"/>
          <w:vertAlign w:val="superscript"/>
        </w:rPr>
        <w:t>rd</w:t>
      </w:r>
      <w:r w:rsidRPr="00C85EF0">
        <w:rPr>
          <w:sz w:val="16"/>
          <w:szCs w:val="16"/>
        </w:rPr>
        <w:t xml:space="preserve">, 2016. </w:t>
      </w:r>
      <w:hyperlink r:id="rId20" w:history="1">
        <w:r w:rsidRPr="00C85EF0">
          <w:rPr>
            <w:sz w:val="16"/>
            <w:szCs w:val="16"/>
          </w:rPr>
          <w:t>http://www.afterschoolalliance.org/afterschoolSnack/A-new-grant-program-in-ESSA-is-an-opportunity-for-afterschool_11-03-2016.cfm</w:t>
        </w:r>
      </w:hyperlink>
    </w:p>
    <w:p w:rsidR="002A37AD" w:rsidRPr="00C85EF0" w:rsidRDefault="002A37AD" w:rsidP="002A37AD"/>
    <w:p w:rsidR="002A37AD" w:rsidRDefault="002A37AD" w:rsidP="002A37AD">
      <w:pPr>
        <w:rPr>
          <w:sz w:val="16"/>
          <w:szCs w:val="16"/>
        </w:rPr>
      </w:pPr>
      <w:r w:rsidRPr="00C85EF0">
        <w:rPr>
          <w:u w:val="single"/>
        </w:rPr>
        <w:t>The Every Student Succeeds Act (</w:t>
      </w:r>
      <w:r w:rsidRPr="00C85EF0">
        <w:rPr>
          <w:highlight w:val="yellow"/>
          <w:u w:val="single"/>
        </w:rPr>
        <w:t>ESSA</w:t>
      </w:r>
      <w:r w:rsidRPr="00C85EF0">
        <w:rPr>
          <w:u w:val="single"/>
        </w:rPr>
        <w:t xml:space="preserve">), the new education law of the land, </w:t>
      </w:r>
      <w:r w:rsidRPr="00C85EF0">
        <w:rPr>
          <w:highlight w:val="yellow"/>
          <w:u w:val="single"/>
        </w:rPr>
        <w:t>established</w:t>
      </w:r>
      <w:r w:rsidRPr="00C85EF0">
        <w:rPr>
          <w:u w:val="single"/>
        </w:rPr>
        <w:t xml:space="preserve"> a number of new, </w:t>
      </w:r>
      <w:r w:rsidRPr="00C85EF0">
        <w:rPr>
          <w:b/>
          <w:iCs/>
          <w:highlight w:val="yellow"/>
          <w:u w:val="single"/>
          <w:bdr w:val="single" w:sz="24" w:space="0" w:color="auto"/>
        </w:rPr>
        <w:t>flexible funding streams</w:t>
      </w:r>
      <w:r w:rsidRPr="00C85EF0">
        <w:rPr>
          <w:highlight w:val="yellow"/>
          <w:u w:val="single"/>
        </w:rPr>
        <w:t xml:space="preserve"> that states and districts can employ to support afterschool programs</w:t>
      </w:r>
      <w:r w:rsidRPr="00C85EF0">
        <w:rPr>
          <w:u w:val="single"/>
        </w:rPr>
        <w:t xml:space="preserve">. One of these is the new Student Support and Academic Enrichment Grants program (SSAE), in the law's Title IV Part A. </w:t>
      </w:r>
      <w:r w:rsidRPr="00C85EF0">
        <w:rPr>
          <w:sz w:val="16"/>
          <w:szCs w:val="16"/>
        </w:rPr>
        <w:t>Late last month, the US Department of Education released non-regulatory guidance on the SSAE grant program to help states, districts and schools provide students with a more well-rounded education.</w:t>
      </w:r>
      <w:r w:rsidRPr="00C85EF0">
        <w:rPr>
          <w:u w:val="single"/>
        </w:rPr>
        <w:t xml:space="preserve"> </w:t>
      </w:r>
      <w:r w:rsidRPr="00C85EF0">
        <w:rPr>
          <w:highlight w:val="yellow"/>
          <w:u w:val="single"/>
        </w:rPr>
        <w:t>ESSA authorized $1.65 billion annually</w:t>
      </w:r>
      <w:r w:rsidRPr="00C85EF0">
        <w:rPr>
          <w:u w:val="single"/>
        </w:rPr>
        <w:t xml:space="preserve"> for this program (though Congress is debating the final funding level), </w:t>
      </w:r>
      <w:r w:rsidRPr="00C85EF0">
        <w:rPr>
          <w:highlight w:val="yellow"/>
          <w:u w:val="single"/>
        </w:rPr>
        <w:t>which will provide funding</w:t>
      </w:r>
      <w:r w:rsidRPr="00C85EF0">
        <w:rPr>
          <w:u w:val="single"/>
        </w:rPr>
        <w:t xml:space="preserve"> to every state and district to support well-rounded learning opportunities </w:t>
      </w:r>
      <w:r w:rsidRPr="00C85EF0">
        <w:rPr>
          <w:highlight w:val="yellow"/>
          <w:u w:val="single"/>
        </w:rPr>
        <w:t xml:space="preserve">with a </w:t>
      </w:r>
      <w:r w:rsidRPr="00C85EF0">
        <w:rPr>
          <w:b/>
          <w:iCs/>
          <w:highlight w:val="yellow"/>
          <w:u w:val="single"/>
          <w:bdr w:val="single" w:sz="24" w:space="0" w:color="auto"/>
        </w:rPr>
        <w:t>strong emphasis on STEM</w:t>
      </w:r>
      <w:r w:rsidRPr="00C85EF0">
        <w:rPr>
          <w:u w:val="single"/>
        </w:rPr>
        <w:t xml:space="preserve"> (science, technology, engineering and math) education, as well as learning technologies and programs that keep students safe and healthy. </w:t>
      </w:r>
      <w:r w:rsidRPr="00C85EF0">
        <w:rPr>
          <w:sz w:val="16"/>
          <w:szCs w:val="16"/>
        </w:rPr>
        <w:t xml:space="preserve">The SSAE grants program is intended to be distributed by formula to districts, according to the following stipulations: Ninety-five percent of the funds will flow to school districts, to be spent largely at their discretion, with the remaining 5 percent reserved for state-level activities. Every district will receive at least $10,000 through the program, and those receiving more than $30,000 in federal funds under the program (all but the smallest school districts will likely cross this threshold) must devote 20 percent to “well-rounded” learning activities, which include a large variety of STEM activities. </w:t>
      </w:r>
      <w:r w:rsidRPr="00C85EF0">
        <w:rPr>
          <w:highlight w:val="yellow"/>
          <w:u w:val="single"/>
        </w:rPr>
        <w:t>There are a number of activities</w:t>
      </w:r>
      <w:r w:rsidRPr="00C85EF0">
        <w:rPr>
          <w:u w:val="single"/>
        </w:rPr>
        <w:t xml:space="preserve"> specifically </w:t>
      </w:r>
      <w:r w:rsidRPr="00C85EF0">
        <w:rPr>
          <w:highlight w:val="yellow"/>
          <w:u w:val="single"/>
        </w:rPr>
        <w:t>authorized under ESSA</w:t>
      </w:r>
      <w:r w:rsidRPr="00C85EF0">
        <w:rPr>
          <w:u w:val="single"/>
        </w:rPr>
        <w:t xml:space="preserve"> </w:t>
      </w:r>
      <w:r w:rsidRPr="00C85EF0">
        <w:rPr>
          <w:sz w:val="16"/>
          <w:szCs w:val="16"/>
        </w:rPr>
        <w:t>and detailed in the new Department of Education guidance for the SSAE grants program that are helpful for afterschool STEM. Opportunities for afterschool STEM in the SSAE grant program “Facilitating collaboration among school, afterschool program, and informal program personnel to improve the integration of programming and instruction in the identified [STEM] subjects” [Sec. 4107 (a)(3)(C)(v)]</w:t>
      </w:r>
      <w:r w:rsidRPr="00C85EF0">
        <w:rPr>
          <w:u w:val="single"/>
        </w:rPr>
        <w:t xml:space="preserve"> “</w:t>
      </w:r>
      <w:r w:rsidRPr="00C85EF0">
        <w:rPr>
          <w:b/>
          <w:iCs/>
          <w:highlight w:val="yellow"/>
          <w:u w:val="single"/>
          <w:bdr w:val="single" w:sz="24" w:space="0" w:color="auto"/>
        </w:rPr>
        <w:t>Providing hands-on learning and exposure</w:t>
      </w:r>
      <w:r w:rsidRPr="00C85EF0">
        <w:rPr>
          <w:u w:val="single"/>
        </w:rPr>
        <w:t xml:space="preserve"> to science, technology, engineering, and mathematics </w:t>
      </w:r>
      <w:r w:rsidRPr="00C85EF0">
        <w:rPr>
          <w:highlight w:val="yellow"/>
          <w:u w:val="single"/>
        </w:rPr>
        <w:t>and supporting the use of field-based or service learning</w:t>
      </w:r>
      <w:r w:rsidRPr="00C85EF0">
        <w:rPr>
          <w:u w:val="single"/>
        </w:rPr>
        <w:t xml:space="preserve"> to enhance the students’ understanding of the STEM subjects” [Sec. 4107 (a)(3)(C)(iii)] “</w:t>
      </w:r>
      <w:r w:rsidRPr="00C85EF0">
        <w:rPr>
          <w:highlight w:val="yellow"/>
          <w:u w:val="single"/>
        </w:rPr>
        <w:t xml:space="preserve">Supporting the </w:t>
      </w:r>
      <w:r w:rsidRPr="00C85EF0">
        <w:rPr>
          <w:b/>
          <w:iCs/>
          <w:highlight w:val="yellow"/>
          <w:u w:val="single"/>
          <w:bdr w:val="single" w:sz="24" w:space="0" w:color="auto"/>
        </w:rPr>
        <w:t>participation of low-income students in nonprofit competitions</w:t>
      </w:r>
      <w:r w:rsidRPr="00C85EF0">
        <w:rPr>
          <w:u w:val="single"/>
        </w:rPr>
        <w:t xml:space="preserve"> related to STEM subjects (such as robotics, science research, invention, mathematics, computer science, and technology competitions)” [Sec. 4107 (a)(3)(C)(ii)] </w:t>
      </w:r>
      <w:r w:rsidRPr="00C85EF0">
        <w:rPr>
          <w:sz w:val="16"/>
          <w:szCs w:val="16"/>
        </w:rPr>
        <w:t>“Activities and programs to support student access to, and success in, a variety of well-rounded education experiences” [Sec. 4107 (a)(3)(J)] The guidance issued last month also provides specific program examples that will help school districts and local communities better navigate these opportunities included in the law. How the SSAE grant program supports well-rounded students</w:t>
      </w:r>
      <w:r w:rsidRPr="00C85EF0">
        <w:rPr>
          <w:u w:val="single"/>
        </w:rPr>
        <w:t xml:space="preserve"> Additionally, </w:t>
      </w:r>
      <w:r w:rsidRPr="00C85EF0">
        <w:rPr>
          <w:highlight w:val="yellow"/>
          <w:u w:val="single"/>
        </w:rPr>
        <w:t>afterschool programs could partner with</w:t>
      </w:r>
      <w:r w:rsidRPr="00C85EF0">
        <w:rPr>
          <w:u w:val="single"/>
        </w:rPr>
        <w:t xml:space="preserve"> schools and </w:t>
      </w:r>
      <w:r w:rsidRPr="00C85EF0">
        <w:rPr>
          <w:highlight w:val="yellow"/>
          <w:u w:val="single"/>
        </w:rPr>
        <w:t>districts around</w:t>
      </w:r>
      <w:r w:rsidRPr="00C85EF0">
        <w:rPr>
          <w:u w:val="single"/>
        </w:rPr>
        <w:t xml:space="preserve"> implementing </w:t>
      </w:r>
      <w:r w:rsidRPr="00C85EF0">
        <w:rPr>
          <w:highlight w:val="yellow"/>
          <w:u w:val="single"/>
        </w:rPr>
        <w:t>programs that encourage healthy</w:t>
      </w:r>
      <w:r w:rsidRPr="00C85EF0">
        <w:rPr>
          <w:u w:val="single"/>
        </w:rPr>
        <w:t xml:space="preserve">, active </w:t>
      </w:r>
      <w:r w:rsidRPr="00C85EF0">
        <w:rPr>
          <w:highlight w:val="yellow"/>
          <w:u w:val="single"/>
        </w:rPr>
        <w:t>lifestyles</w:t>
      </w:r>
      <w:r w:rsidRPr="00C85EF0">
        <w:rPr>
          <w:u w:val="single"/>
        </w:rPr>
        <w:t xml:space="preserve"> (nutritional and physical education) </w:t>
      </w:r>
      <w:r w:rsidRPr="00C85EF0">
        <w:rPr>
          <w:highlight w:val="yellow"/>
          <w:u w:val="single"/>
        </w:rPr>
        <w:t>as well as social emotional learning</w:t>
      </w:r>
      <w:r w:rsidRPr="00C85EF0">
        <w:rPr>
          <w:u w:val="single"/>
        </w:rPr>
        <w:t xml:space="preserve"> (SEL) [ESEA section 4107(a)(3)(J)]. </w:t>
      </w:r>
      <w:r w:rsidRPr="00C85EF0">
        <w:rPr>
          <w:sz w:val="16"/>
          <w:szCs w:val="16"/>
        </w:rPr>
        <w:t>A district may use SSAE grant funds for activities in both of these areas, including interventions that build students' resilience, self-control, empathy, persistence, and other social and behavioral skills. According to the Department’s guidance, extensive research and educators’ own experiences show that school-based SEL programs play an important role in fostering healthy relationships and increasing academic and career success. Afterschool programs with a record of successfully helping kids grow in these areas could be valuable partners to schools seeking to incorporate SEL or student health programs in their school environment. While the bulk of the money (95 percent) goes to districts, states will require applications from the districts for this funding and can thus influence how the districts spend their funds. States can offer matching grants to districts to advance particular issues, such as afterschool STEM. Districts can also collaborate and apply as a consortium in order to receive a larger pot of money. It's also very important to recognize that districts don't have to distribute the money equally to all schools in the district, and can concentrate on schools that have the highest need. Districts that receive an allocation of $30,000 or more are required to conduct a comprehensive needs assessment at least every three years.</w:t>
      </w:r>
    </w:p>
    <w:p w:rsidR="002A37AD" w:rsidRDefault="002A37AD" w:rsidP="002A37AD">
      <w:pPr>
        <w:rPr>
          <w:sz w:val="16"/>
          <w:szCs w:val="16"/>
        </w:rPr>
      </w:pPr>
    </w:p>
    <w:p w:rsidR="002A37AD" w:rsidRPr="00C85EF0" w:rsidRDefault="002A37AD" w:rsidP="002A37AD">
      <w:pPr>
        <w:pStyle w:val="Heading3"/>
      </w:pPr>
      <w:r>
        <w:t>Afterschool STEM Module</w:t>
      </w:r>
    </w:p>
    <w:p w:rsidR="002A37AD" w:rsidRPr="00170C6D" w:rsidRDefault="002A37AD" w:rsidP="002A37AD">
      <w:pPr>
        <w:pStyle w:val="Heading4"/>
      </w:pPr>
      <w:r>
        <w:t xml:space="preserve">Afterschool STEM programs are key to </w:t>
      </w:r>
      <w:r w:rsidRPr="00170C6D">
        <w:rPr>
          <w:u w:val="single"/>
        </w:rPr>
        <w:t>cultivating student interest</w:t>
      </w:r>
    </w:p>
    <w:p w:rsidR="002A37AD" w:rsidRPr="00170C6D" w:rsidRDefault="002A37AD" w:rsidP="002A37AD">
      <w:r w:rsidRPr="00170C6D">
        <w:rPr>
          <w:b/>
        </w:rPr>
        <w:t>Dobo 5-17</w:t>
      </w:r>
    </w:p>
    <w:p w:rsidR="002A37AD" w:rsidRPr="00170C6D" w:rsidRDefault="002A37AD" w:rsidP="002A37AD">
      <w:pPr>
        <w:rPr>
          <w:sz w:val="16"/>
          <w:szCs w:val="16"/>
        </w:rPr>
      </w:pPr>
      <w:r w:rsidRPr="00170C6D">
        <w:rPr>
          <w:sz w:val="16"/>
          <w:szCs w:val="16"/>
        </w:rPr>
        <w:t>Nichole Dobo (staff writer). “Best time to build a love of STEM? It’s after the school day ends, research says.” The Hechinger Report, covering inequality and innovation in education with in-depth journalism that uses research, data and stories from classrooms and campuses to show the public how education can be improved and why it matters. May 17</w:t>
      </w:r>
      <w:r w:rsidRPr="00170C6D">
        <w:rPr>
          <w:sz w:val="16"/>
          <w:szCs w:val="16"/>
          <w:vertAlign w:val="superscript"/>
        </w:rPr>
        <w:t>th</w:t>
      </w:r>
      <w:r w:rsidRPr="00170C6D">
        <w:rPr>
          <w:sz w:val="16"/>
          <w:szCs w:val="16"/>
        </w:rPr>
        <w:t xml:space="preserve">, 2017. </w:t>
      </w:r>
      <w:hyperlink r:id="rId21" w:history="1">
        <w:r w:rsidRPr="00170C6D">
          <w:rPr>
            <w:sz w:val="16"/>
            <w:szCs w:val="16"/>
          </w:rPr>
          <w:t>http://hechingerreport.org/school-programs-can-boost-interest-stem-research-shows/</w:t>
        </w:r>
      </w:hyperlink>
    </w:p>
    <w:p w:rsidR="002A37AD" w:rsidRPr="00170C6D" w:rsidRDefault="002A37AD" w:rsidP="002A37AD"/>
    <w:p w:rsidR="002A37AD" w:rsidRPr="00170C6D" w:rsidRDefault="002A37AD" w:rsidP="002A37AD">
      <w:pPr>
        <w:rPr>
          <w:sz w:val="16"/>
          <w:szCs w:val="16"/>
        </w:rPr>
      </w:pPr>
      <w:r w:rsidRPr="00170C6D">
        <w:rPr>
          <w:highlight w:val="cyan"/>
          <w:u w:val="single"/>
        </w:rPr>
        <w:t>After-school programs</w:t>
      </w:r>
      <w:r w:rsidRPr="00170C6D">
        <w:rPr>
          <w:u w:val="single"/>
        </w:rPr>
        <w:t xml:space="preserve"> can </w:t>
      </w:r>
      <w:r w:rsidRPr="00170C6D">
        <w:rPr>
          <w:highlight w:val="cyan"/>
          <w:u w:val="single"/>
        </w:rPr>
        <w:t>help students develop an interest in science, tech</w:t>
      </w:r>
      <w:r w:rsidRPr="00170C6D">
        <w:rPr>
          <w:u w:val="single"/>
        </w:rPr>
        <w:t xml:space="preserve">nology, </w:t>
      </w:r>
      <w:r w:rsidRPr="00170C6D">
        <w:rPr>
          <w:highlight w:val="cyan"/>
          <w:u w:val="single"/>
        </w:rPr>
        <w:t>engineering or math. If children haven’t developed an interest</w:t>
      </w:r>
      <w:r w:rsidRPr="00170C6D">
        <w:rPr>
          <w:u w:val="single"/>
        </w:rPr>
        <w:t xml:space="preserve"> in those fields </w:t>
      </w:r>
      <w:r w:rsidRPr="00170C6D">
        <w:rPr>
          <w:highlight w:val="cyan"/>
          <w:u w:val="single"/>
        </w:rPr>
        <w:t>by the time they leave middle school,</w:t>
      </w:r>
      <w:r w:rsidRPr="00170C6D">
        <w:rPr>
          <w:u w:val="single"/>
        </w:rPr>
        <w:t xml:space="preserve"> then </w:t>
      </w:r>
      <w:r w:rsidRPr="00170C6D">
        <w:rPr>
          <w:b/>
          <w:iCs/>
          <w:highlight w:val="cyan"/>
          <w:u w:val="single"/>
          <w:bdr w:val="single" w:sz="24" w:space="0" w:color="auto"/>
        </w:rPr>
        <w:t>it’s unlikely to happen.</w:t>
      </w:r>
      <w:r w:rsidRPr="00170C6D">
        <w:rPr>
          <w:highlight w:val="cyan"/>
          <w:u w:val="single"/>
        </w:rPr>
        <w:t xml:space="preserve"> </w:t>
      </w:r>
      <w:r w:rsidRPr="00235495">
        <w:rPr>
          <w:rStyle w:val="StyleUnderline"/>
          <w:highlight w:val="cyan"/>
        </w:rPr>
        <w:t>After-school programs</w:t>
      </w:r>
      <w:r w:rsidRPr="00235495">
        <w:rPr>
          <w:rStyle w:val="StyleUnderline"/>
        </w:rPr>
        <w:t xml:space="preserve"> can help </w:t>
      </w:r>
      <w:r w:rsidRPr="00235495">
        <w:rPr>
          <w:rStyle w:val="StyleUnderline"/>
          <w:highlight w:val="cyan"/>
        </w:rPr>
        <w:t>expose students to more than they see in the regular</w:t>
      </w:r>
      <w:r w:rsidRPr="00235495">
        <w:rPr>
          <w:rStyle w:val="StyleUnderline"/>
        </w:rPr>
        <w:t xml:space="preserve"> school </w:t>
      </w:r>
      <w:r w:rsidRPr="00235495">
        <w:rPr>
          <w:rStyle w:val="StyleUnderline"/>
          <w:highlight w:val="cyan"/>
        </w:rPr>
        <w:t>day</w:t>
      </w:r>
      <w:r w:rsidRPr="00235495">
        <w:rPr>
          <w:rStyle w:val="StyleUnderline"/>
        </w:rPr>
        <w:t>, providing an opportunity for them to develop these interests. “</w:t>
      </w:r>
      <w:r w:rsidRPr="00105566">
        <w:rPr>
          <w:rStyle w:val="Emphasis"/>
          <w:highlight w:val="cyan"/>
        </w:rPr>
        <w:t>Part of that is giving kids a safe space where they can try an experiment,” withou</w:t>
      </w:r>
      <w:r w:rsidRPr="001A4FDA">
        <w:rPr>
          <w:rStyle w:val="Emphasis"/>
        </w:rPr>
        <w:t xml:space="preserve">t the </w:t>
      </w:r>
      <w:r w:rsidRPr="00105566">
        <w:rPr>
          <w:rStyle w:val="Emphasis"/>
          <w:highlight w:val="cyan"/>
        </w:rPr>
        <w:t>pressure</w:t>
      </w:r>
      <w:r w:rsidRPr="001A4FDA">
        <w:rPr>
          <w:rStyle w:val="Emphasis"/>
        </w:rPr>
        <w:t>s of school</w:t>
      </w:r>
      <w:r w:rsidRPr="001A4FDA">
        <w:rPr>
          <w:u w:val="single"/>
        </w:rPr>
        <w:t>, said Ron Ottinger, director of STEM Next at the University of San Diego</w:t>
      </w:r>
      <w:r w:rsidRPr="00170C6D">
        <w:rPr>
          <w:sz w:val="16"/>
          <w:szCs w:val="16"/>
        </w:rPr>
        <w:t xml:space="preserve">. STEM Next is one of more than 20 private and corporate foundations that created the STEM Funders Network, in 2012. The initiative seeks to use its collective power to increase awareness on how to get more students involved in science, technology, engineering and math. A STEM Learning Ecosystems Initiative includes 37 communities across that United States that are dedicated to supporting research-based efforts to spread STEM lessons to children – inside and outside of the classroom. </w:t>
      </w:r>
      <w:r w:rsidRPr="00170C6D">
        <w:rPr>
          <w:highlight w:val="cyan"/>
          <w:u w:val="single"/>
        </w:rPr>
        <w:t>In a national survey</w:t>
      </w:r>
      <w:r w:rsidRPr="00170C6D">
        <w:rPr>
          <w:u w:val="single"/>
        </w:rPr>
        <w:t xml:space="preserve"> last year, </w:t>
      </w:r>
      <w:r w:rsidRPr="00170C6D">
        <w:rPr>
          <w:highlight w:val="cyan"/>
          <w:u w:val="single"/>
        </w:rPr>
        <w:t>more than 78 percent of children said they’d had a positive experience with</w:t>
      </w:r>
      <w:r w:rsidRPr="00170C6D">
        <w:rPr>
          <w:u w:val="single"/>
        </w:rPr>
        <w:t xml:space="preserve"> the </w:t>
      </w:r>
      <w:r w:rsidRPr="00170C6D">
        <w:rPr>
          <w:highlight w:val="cyan"/>
          <w:u w:val="single"/>
        </w:rPr>
        <w:t>STEM</w:t>
      </w:r>
      <w:r w:rsidRPr="00170C6D">
        <w:rPr>
          <w:u w:val="single"/>
        </w:rPr>
        <w:t xml:space="preserve"> subject areas </w:t>
      </w:r>
      <w:r w:rsidRPr="00170C6D">
        <w:rPr>
          <w:highlight w:val="cyan"/>
          <w:u w:val="single"/>
        </w:rPr>
        <w:t>because of an after-school program</w:t>
      </w:r>
      <w:r w:rsidRPr="00190917">
        <w:rPr>
          <w:sz w:val="16"/>
          <w:szCs w:val="16"/>
        </w:rPr>
        <w:t>, according to new research from the PEAR Institute at Harvard University, McLean Hospital and IMMAP: Institute for Measurement, Methodology, Analysis and Policy at Texas Tech University. The survey included 1,600 children and after-school program leaders in 11 states. And there’s some proof that after-school programs are effective, as well. Research from Robert Tai, an associate professor in the Curry School of Education at the University of Virginia, provides evidence that students who spend time on STEM subjects outside the classroom are more likely to pursue careers in these fields. The study was published in 2011 in the International Journal of Science Education. In rural areas, where it can be logistically and financially difficult to do after-school programs, the internet has created ways that allow technology to fill the gap. One example: After-school programs can dial in to link with NASA online. President Trump’s administration has declared an interest in encouraging more women to pursue STEM careers. After-school programs could serve as an effective way to help achieve that goal.</w:t>
      </w:r>
      <w:r w:rsidRPr="00190917">
        <w:rPr>
          <w:u w:val="single"/>
        </w:rPr>
        <w:t xml:space="preserve"> </w:t>
      </w:r>
      <w:r w:rsidRPr="00190917">
        <w:rPr>
          <w:highlight w:val="cyan"/>
          <w:u w:val="single"/>
        </w:rPr>
        <w:t>But after</w:t>
      </w:r>
      <w:r w:rsidRPr="00170C6D">
        <w:rPr>
          <w:highlight w:val="cyan"/>
          <w:u w:val="single"/>
        </w:rPr>
        <w:t xml:space="preserve">-school initiatives have been slated for cuts </w:t>
      </w:r>
      <w:r w:rsidRPr="00190917">
        <w:rPr>
          <w:highlight w:val="cyan"/>
          <w:u w:val="single"/>
        </w:rPr>
        <w:t xml:space="preserve">under the Trump administration’s proposed </w:t>
      </w:r>
      <w:r w:rsidRPr="00170C6D">
        <w:rPr>
          <w:highlight w:val="cyan"/>
          <w:u w:val="single"/>
        </w:rPr>
        <w:t>budget.</w:t>
      </w:r>
      <w:r w:rsidRPr="00170C6D">
        <w:rPr>
          <w:u w:val="single"/>
        </w:rPr>
        <w:t xml:space="preserve"> </w:t>
      </w:r>
      <w:r w:rsidRPr="00170C6D">
        <w:rPr>
          <w:sz w:val="16"/>
          <w:szCs w:val="16"/>
        </w:rPr>
        <w:t>“It’s puzzling that on the one hand the new administration says it’s important to get women and young girls launched in STEM, and yet you see the NASA education program [and others] on the chopping block,” Ottinger said.</w:t>
      </w:r>
    </w:p>
    <w:p w:rsidR="002A37AD" w:rsidRPr="00170C6D" w:rsidRDefault="002A37AD" w:rsidP="002A37AD">
      <w:pPr>
        <w:rPr>
          <w:sz w:val="16"/>
          <w:szCs w:val="16"/>
        </w:rPr>
      </w:pPr>
    </w:p>
    <w:p w:rsidR="002A37AD" w:rsidRPr="007552F4" w:rsidRDefault="002A37AD" w:rsidP="002A37AD">
      <w:pPr>
        <w:keepNext/>
        <w:keepLines/>
        <w:spacing w:before="200"/>
        <w:outlineLvl w:val="3"/>
        <w:rPr>
          <w:rFonts w:eastAsiaTheme="majorEastAsia" w:cstheme="majorBidi"/>
          <w:b/>
          <w:iCs/>
        </w:rPr>
      </w:pPr>
      <w:r w:rsidRPr="007552F4">
        <w:rPr>
          <w:rFonts w:eastAsiaTheme="majorEastAsia" w:cstheme="majorBidi"/>
          <w:b/>
          <w:iCs/>
        </w:rPr>
        <w:t>After-school programs uniquely help black and Latino students enter STEM fields</w:t>
      </w:r>
    </w:p>
    <w:p w:rsidR="002A37AD" w:rsidRPr="007552F4" w:rsidRDefault="002A37AD" w:rsidP="002A37AD">
      <w:r w:rsidRPr="007552F4">
        <w:rPr>
          <w:b/>
        </w:rPr>
        <w:t>Ottinger 3-27</w:t>
      </w:r>
    </w:p>
    <w:p w:rsidR="002A37AD" w:rsidRPr="007552F4" w:rsidRDefault="002A37AD" w:rsidP="002A37AD">
      <w:pPr>
        <w:rPr>
          <w:sz w:val="16"/>
          <w:szCs w:val="16"/>
        </w:rPr>
      </w:pPr>
      <w:r w:rsidRPr="007552F4">
        <w:rPr>
          <w:sz w:val="16"/>
          <w:szCs w:val="16"/>
        </w:rPr>
        <w:t>Ron Ottinger (director of STEM Next, national leader and expert in STEM learning, known for his expertise in informal and out-of-school time STEM education. Elected to three terms on the San Diego City Schools’ Board of Education from 1992-2004, and was the longest running board president). “Are Better Schools Enough to Advance STEM Learning? A Q&amp;A With Ron Ottinger.” Interview with Andrew Rotherham for Ahead of the Heard. March 27</w:t>
      </w:r>
      <w:r w:rsidRPr="007552F4">
        <w:rPr>
          <w:sz w:val="16"/>
          <w:szCs w:val="16"/>
          <w:vertAlign w:val="superscript"/>
        </w:rPr>
        <w:t>th</w:t>
      </w:r>
      <w:r w:rsidRPr="007552F4">
        <w:rPr>
          <w:sz w:val="16"/>
          <w:szCs w:val="16"/>
        </w:rPr>
        <w:t>, 2017. https://aheadoftheheard.org/are-better-schools-enough-to-advance-stem-learning-a-qa-with-ron-ottinger/</w:t>
      </w:r>
    </w:p>
    <w:p w:rsidR="002A37AD" w:rsidRPr="007552F4" w:rsidRDefault="002A37AD" w:rsidP="002A37AD">
      <w:pPr>
        <w:rPr>
          <w:u w:val="single"/>
        </w:rPr>
      </w:pPr>
    </w:p>
    <w:p w:rsidR="002A37AD" w:rsidRDefault="002A37AD" w:rsidP="002A37AD">
      <w:pPr>
        <w:rPr>
          <w:u w:val="single"/>
        </w:rPr>
      </w:pPr>
      <w:r w:rsidRPr="007552F4">
        <w:rPr>
          <w:sz w:val="16"/>
          <w:szCs w:val="16"/>
        </w:rPr>
        <w:t>AR: What equity issues inhibit better STEM outcomes? What role do class, race, and ethnicity play? RO:</w:t>
      </w:r>
      <w:r w:rsidRPr="007552F4">
        <w:rPr>
          <w:u w:val="single"/>
        </w:rPr>
        <w:t xml:space="preserve"> </w:t>
      </w:r>
      <w:r w:rsidRPr="007552F4">
        <w:rPr>
          <w:highlight w:val="cyan"/>
          <w:u w:val="single"/>
        </w:rPr>
        <w:t>African-American and Latino workers</w:t>
      </w:r>
      <w:r w:rsidRPr="007552F4">
        <w:rPr>
          <w:u w:val="single"/>
        </w:rPr>
        <w:t xml:space="preserve"> now </w:t>
      </w:r>
      <w:r w:rsidRPr="007552F4">
        <w:rPr>
          <w:highlight w:val="cyan"/>
          <w:u w:val="single"/>
        </w:rPr>
        <w:t>represent 29 percent of the general workforce, but just 16 percent of</w:t>
      </w:r>
      <w:r w:rsidRPr="007552F4">
        <w:rPr>
          <w:u w:val="single"/>
        </w:rPr>
        <w:t xml:space="preserve"> the advanced </w:t>
      </w:r>
      <w:r w:rsidRPr="007552F4">
        <w:rPr>
          <w:highlight w:val="cyan"/>
          <w:u w:val="single"/>
        </w:rPr>
        <w:t>manufacturing</w:t>
      </w:r>
      <w:r w:rsidRPr="007552F4">
        <w:rPr>
          <w:u w:val="single"/>
        </w:rPr>
        <w:t xml:space="preserve"> workforce, </w:t>
      </w:r>
      <w:r w:rsidRPr="007552F4">
        <w:rPr>
          <w:highlight w:val="cyan"/>
          <w:u w:val="single"/>
        </w:rPr>
        <w:t>15 percent of</w:t>
      </w:r>
      <w:r w:rsidRPr="007552F4">
        <w:rPr>
          <w:u w:val="single"/>
        </w:rPr>
        <w:t xml:space="preserve"> the </w:t>
      </w:r>
      <w:r w:rsidRPr="007552F4">
        <w:rPr>
          <w:highlight w:val="cyan"/>
          <w:u w:val="single"/>
        </w:rPr>
        <w:t>computing</w:t>
      </w:r>
      <w:r w:rsidRPr="007552F4">
        <w:rPr>
          <w:u w:val="single"/>
        </w:rPr>
        <w:t xml:space="preserve"> workforce, </w:t>
      </w:r>
      <w:r w:rsidRPr="007552F4">
        <w:rPr>
          <w:highlight w:val="cyan"/>
          <w:u w:val="single"/>
        </w:rPr>
        <w:t>and 12 percent of</w:t>
      </w:r>
      <w:r w:rsidRPr="007552F4">
        <w:rPr>
          <w:u w:val="single"/>
        </w:rPr>
        <w:t xml:space="preserve"> the </w:t>
      </w:r>
      <w:r w:rsidRPr="007552F4">
        <w:rPr>
          <w:highlight w:val="cyan"/>
          <w:u w:val="single"/>
        </w:rPr>
        <w:t>engineering</w:t>
      </w:r>
      <w:r w:rsidRPr="007552F4">
        <w:rPr>
          <w:u w:val="single"/>
        </w:rPr>
        <w:t xml:space="preserve"> workforce — all rates that have remained essentially flat. And </w:t>
      </w:r>
      <w:r w:rsidRPr="007552F4">
        <w:rPr>
          <w:highlight w:val="cyan"/>
          <w:u w:val="single"/>
        </w:rPr>
        <w:t>women have seen essentially no improvement</w:t>
      </w:r>
      <w:r w:rsidRPr="007552F4">
        <w:rPr>
          <w:u w:val="single"/>
        </w:rPr>
        <w:t xml:space="preserve"> in their representation in these fields in the last 13 years. By 6th grade, </w:t>
      </w:r>
      <w:r w:rsidRPr="007552F4">
        <w:rPr>
          <w:highlight w:val="cyan"/>
          <w:u w:val="single"/>
        </w:rPr>
        <w:t>students from lower-income families will have spent</w:t>
      </w:r>
      <w:r w:rsidRPr="007552F4">
        <w:rPr>
          <w:u w:val="single"/>
        </w:rPr>
        <w:t xml:space="preserve"> about </w:t>
      </w:r>
      <w:r w:rsidRPr="007552F4">
        <w:rPr>
          <w:highlight w:val="cyan"/>
          <w:u w:val="single"/>
        </w:rPr>
        <w:t>6,000 hours less than</w:t>
      </w:r>
      <w:r w:rsidRPr="007552F4">
        <w:rPr>
          <w:u w:val="single"/>
        </w:rPr>
        <w:t xml:space="preserve"> their </w:t>
      </w:r>
      <w:r w:rsidRPr="007552F4">
        <w:rPr>
          <w:highlight w:val="cyan"/>
          <w:u w:val="single"/>
        </w:rPr>
        <w:t>more affluent peers in STEM enrichment</w:t>
      </w:r>
      <w:r w:rsidRPr="007552F4">
        <w:rPr>
          <w:u w:val="single"/>
        </w:rPr>
        <w:t xml:space="preserve"> programs. </w:t>
      </w:r>
      <w:r w:rsidRPr="007552F4">
        <w:rPr>
          <w:b/>
          <w:iCs/>
          <w:highlight w:val="cyan"/>
          <w:u w:val="single"/>
          <w:bdr w:val="single" w:sz="24" w:space="0" w:color="auto"/>
        </w:rPr>
        <w:t>Afterschool and summer programs have the potential to level the playing field</w:t>
      </w:r>
      <w:r w:rsidRPr="007552F4">
        <w:rPr>
          <w:u w:val="single"/>
        </w:rPr>
        <w:t xml:space="preserve"> by preventing summer learning loss and supporting all students’ interest and engagement in STEM</w:t>
      </w:r>
      <w:r w:rsidRPr="007552F4">
        <w:rPr>
          <w:sz w:val="16"/>
          <w:szCs w:val="16"/>
        </w:rPr>
        <w:t>. There is a growing infrastructure of afterschool and summer programming focused especially on serving young people from groups that are typically underrepresented in the STEM fields. According to the 2014 America After 3 PM study I mentioned earlier,</w:t>
      </w:r>
      <w:r w:rsidRPr="007552F4">
        <w:rPr>
          <w:u w:val="single"/>
        </w:rPr>
        <w:t xml:space="preserve"> </w:t>
      </w:r>
      <w:r w:rsidRPr="007552F4">
        <w:rPr>
          <w:highlight w:val="cyan"/>
          <w:u w:val="single"/>
        </w:rPr>
        <w:t>72 percent of youth in afterschool STEM programs</w:t>
      </w:r>
      <w:r w:rsidRPr="007552F4">
        <w:rPr>
          <w:u w:val="single"/>
        </w:rPr>
        <w:t xml:space="preserve"> across the country </w:t>
      </w:r>
      <w:r w:rsidRPr="007552F4">
        <w:rPr>
          <w:highlight w:val="cyan"/>
          <w:u w:val="single"/>
        </w:rPr>
        <w:t>are African American</w:t>
      </w:r>
      <w:r w:rsidRPr="007552F4">
        <w:rPr>
          <w:u w:val="single"/>
        </w:rPr>
        <w:t xml:space="preserve">, 74 percent are Hispanic, and 73 percent participate in free and reduced-price lunch. And </w:t>
      </w:r>
      <w:r w:rsidRPr="007552F4">
        <w:rPr>
          <w:highlight w:val="cyan"/>
          <w:u w:val="single"/>
        </w:rPr>
        <w:t>initiatives such as Imagine Science</w:t>
      </w:r>
      <w:r w:rsidRPr="007552F4">
        <w:rPr>
          <w:u w:val="single"/>
        </w:rPr>
        <w:t xml:space="preserve"> — a partnership of the YMCA of the USA, the Boys and Girls Clubs of America, the National 4-H Council, and Girls Inc. — </w:t>
      </w:r>
      <w:r w:rsidRPr="007552F4">
        <w:rPr>
          <w:highlight w:val="cyan"/>
          <w:u w:val="single"/>
        </w:rPr>
        <w:t xml:space="preserve">have </w:t>
      </w:r>
      <w:r w:rsidRPr="007552F4">
        <w:rPr>
          <w:b/>
          <w:iCs/>
          <w:highlight w:val="cyan"/>
          <w:u w:val="single"/>
          <w:bdr w:val="single" w:sz="24" w:space="0" w:color="auto"/>
        </w:rPr>
        <w:t>prioritized equity</w:t>
      </w:r>
      <w:r w:rsidRPr="007552F4">
        <w:rPr>
          <w:highlight w:val="cyan"/>
          <w:u w:val="single"/>
        </w:rPr>
        <w:t xml:space="preserve"> and are working toward inspiring</w:t>
      </w:r>
      <w:r w:rsidRPr="007552F4">
        <w:rPr>
          <w:u w:val="single"/>
        </w:rPr>
        <w:t xml:space="preserve"> more </w:t>
      </w:r>
      <w:r w:rsidRPr="007552F4">
        <w:rPr>
          <w:highlight w:val="cyan"/>
          <w:u w:val="single"/>
        </w:rPr>
        <w:t>under- and un-served youth to engage in STEM learning</w:t>
      </w:r>
      <w:r w:rsidRPr="007552F4">
        <w:rPr>
          <w:u w:val="single"/>
        </w:rPr>
        <w:t xml:space="preserve"> opportunities never before offered to them. </w:t>
      </w:r>
    </w:p>
    <w:p w:rsidR="002A37AD" w:rsidRDefault="002A37AD" w:rsidP="002A37AD">
      <w:pPr>
        <w:rPr>
          <w:u w:val="single"/>
        </w:rPr>
      </w:pPr>
    </w:p>
    <w:p w:rsidR="002A37AD" w:rsidRDefault="002A37AD" w:rsidP="002A37AD">
      <w:pPr>
        <w:pStyle w:val="Heading3"/>
      </w:pPr>
      <w:r>
        <w:t>STEM Deserts I/L—Tech Leadership</w:t>
      </w:r>
    </w:p>
    <w:p w:rsidR="002A37AD" w:rsidRPr="00CF5BBE" w:rsidRDefault="002A37AD" w:rsidP="002A37AD">
      <w:pPr>
        <w:pStyle w:val="Heading4"/>
      </w:pPr>
      <w:r>
        <w:t xml:space="preserve">Unequal access to STEM education creates a high prevalence of </w:t>
      </w:r>
      <w:r w:rsidRPr="00CF5BBE">
        <w:rPr>
          <w:u w:val="single"/>
        </w:rPr>
        <w:t>STEM deserts</w:t>
      </w:r>
      <w:r>
        <w:t>—that undermines US technological leadership</w:t>
      </w:r>
    </w:p>
    <w:p w:rsidR="002A37AD" w:rsidRDefault="002A37AD" w:rsidP="002A37AD">
      <w:r>
        <w:rPr>
          <w:b/>
        </w:rPr>
        <w:t>Randazzo 5-10</w:t>
      </w:r>
    </w:p>
    <w:p w:rsidR="002A37AD" w:rsidRPr="002B5A52" w:rsidRDefault="002A37AD" w:rsidP="002A37AD">
      <w:pPr>
        <w:rPr>
          <w:sz w:val="16"/>
          <w:szCs w:val="16"/>
        </w:rPr>
      </w:pPr>
      <w:r w:rsidRPr="002B5A52">
        <w:rPr>
          <w:sz w:val="16"/>
          <w:szCs w:val="16"/>
        </w:rPr>
        <w:t>Matthew Randazzo (CEO of the National Math and Science Initiative). “Students Shouldn’t Live in STEM Deserts.” May 10</w:t>
      </w:r>
      <w:r w:rsidRPr="002B5A52">
        <w:rPr>
          <w:sz w:val="16"/>
          <w:szCs w:val="16"/>
          <w:vertAlign w:val="superscript"/>
        </w:rPr>
        <w:t>th</w:t>
      </w:r>
      <w:r w:rsidRPr="002B5A52">
        <w:rPr>
          <w:sz w:val="16"/>
          <w:szCs w:val="16"/>
        </w:rPr>
        <w:t xml:space="preserve">, 2017. </w:t>
      </w:r>
      <w:hyperlink r:id="rId22" w:history="1">
        <w:r w:rsidRPr="002B5A52">
          <w:rPr>
            <w:rStyle w:val="Hyperlink"/>
            <w:sz w:val="16"/>
            <w:szCs w:val="16"/>
          </w:rPr>
          <w:t>https://www.usnews.com/opinion/knowledge-bank/articles/2017-05-10/the-us-must-address-disparities-in-access-to-stem-education</w:t>
        </w:r>
      </w:hyperlink>
    </w:p>
    <w:p w:rsidR="002A37AD" w:rsidRPr="002B5A52" w:rsidRDefault="002A37AD" w:rsidP="002A37AD"/>
    <w:p w:rsidR="002A37AD" w:rsidRPr="002A37AD" w:rsidRDefault="002A37AD" w:rsidP="002A37AD">
      <w:pPr>
        <w:rPr>
          <w:u w:val="single"/>
        </w:rPr>
      </w:pPr>
      <w:r w:rsidRPr="002B5A52">
        <w:rPr>
          <w:rStyle w:val="StyleUnderline"/>
        </w:rPr>
        <w:t xml:space="preserve">More than ever, a </w:t>
      </w:r>
      <w:r w:rsidRPr="00CF5BBE">
        <w:rPr>
          <w:rStyle w:val="StyleUnderline"/>
          <w:highlight w:val="cyan"/>
        </w:rPr>
        <w:t xml:space="preserve">high-quality math and science education is </w:t>
      </w:r>
      <w:r w:rsidRPr="00CF5BBE">
        <w:rPr>
          <w:rStyle w:val="Emphasis"/>
          <w:highlight w:val="cyan"/>
        </w:rPr>
        <w:t>the foundation for opportunity</w:t>
      </w:r>
      <w:r w:rsidRPr="00CF5BBE">
        <w:rPr>
          <w:sz w:val="16"/>
          <w:szCs w:val="16"/>
        </w:rPr>
        <w:t xml:space="preserve">. By 2020, almost two-thirds of all jobs will require post-secondary education or training – education that is supported by the critical thinking and problem-solving skills learned in math and science. In the same period, almost as many jobs will require basic literacy in science, technology, engineering and math. Yet, we as a nation continue with a familiar pattern in which </w:t>
      </w:r>
      <w:r w:rsidRPr="00CF5BBE">
        <w:rPr>
          <w:rStyle w:val="StyleUnderline"/>
          <w:highlight w:val="cyan"/>
        </w:rPr>
        <w:t>access</w:t>
      </w:r>
      <w:r w:rsidRPr="002B5A52">
        <w:rPr>
          <w:rStyle w:val="StyleUnderline"/>
        </w:rPr>
        <w:t xml:space="preserve"> to high-quality STEM learning </w:t>
      </w:r>
      <w:r w:rsidRPr="00CF5BBE">
        <w:rPr>
          <w:rStyle w:val="StyleUnderline"/>
          <w:highlight w:val="cyan"/>
        </w:rPr>
        <w:t>is unevenly distributed. Millions</w:t>
      </w:r>
      <w:r w:rsidRPr="002B5A52">
        <w:rPr>
          <w:rStyle w:val="StyleUnderline"/>
        </w:rPr>
        <w:t xml:space="preserve"> of students across the country </w:t>
      </w:r>
      <w:r w:rsidRPr="00CF5BBE">
        <w:rPr>
          <w:rStyle w:val="StyleUnderline"/>
          <w:highlight w:val="cyan"/>
        </w:rPr>
        <w:t>live in</w:t>
      </w:r>
      <w:r w:rsidRPr="002B5A52">
        <w:rPr>
          <w:rStyle w:val="StyleUnderline"/>
        </w:rPr>
        <w:t xml:space="preserve"> what we call </w:t>
      </w:r>
      <w:r w:rsidRPr="00CF5BBE">
        <w:rPr>
          <w:rStyle w:val="Emphasis"/>
          <w:highlight w:val="cyan"/>
        </w:rPr>
        <w:t>STEM deserts</w:t>
      </w:r>
      <w:r w:rsidRPr="002B5A52">
        <w:rPr>
          <w:rStyle w:val="StyleUnderline"/>
        </w:rPr>
        <w:t xml:space="preserve"> – school communities without access to rigorous and engaging math and science courses. </w:t>
      </w:r>
      <w:r w:rsidRPr="00CF5BBE">
        <w:rPr>
          <w:rStyle w:val="StyleUnderline"/>
          <w:highlight w:val="cyan"/>
        </w:rPr>
        <w:t xml:space="preserve">Lack of STEM access is a </w:t>
      </w:r>
      <w:r w:rsidRPr="00CF5BBE">
        <w:rPr>
          <w:rStyle w:val="Emphasis"/>
          <w:highlight w:val="cyan"/>
        </w:rPr>
        <w:t>critical equity issue</w:t>
      </w:r>
      <w:r w:rsidRPr="002B5A52">
        <w:rPr>
          <w:rStyle w:val="StyleUnderline"/>
        </w:rPr>
        <w:t xml:space="preserve"> in education, </w:t>
      </w:r>
      <w:r w:rsidRPr="00CF5BBE">
        <w:rPr>
          <w:rStyle w:val="StyleUnderline"/>
          <w:highlight w:val="cyan"/>
        </w:rPr>
        <w:t>particularly for</w:t>
      </w:r>
      <w:r w:rsidRPr="002B5A52">
        <w:rPr>
          <w:rStyle w:val="StyleUnderline"/>
        </w:rPr>
        <w:t xml:space="preserve"> students in </w:t>
      </w:r>
      <w:r w:rsidRPr="00CF5BBE">
        <w:rPr>
          <w:rStyle w:val="StyleUnderline"/>
          <w:highlight w:val="cyan"/>
        </w:rPr>
        <w:t>urban and rural communities</w:t>
      </w:r>
      <w:r w:rsidRPr="002B5A52">
        <w:rPr>
          <w:rStyle w:val="StyleUnderline"/>
        </w:rPr>
        <w:t xml:space="preserve">, where access to high-level math and science courses is often out of reach. Soon, </w:t>
      </w:r>
      <w:r w:rsidRPr="00CF5BBE">
        <w:rPr>
          <w:rStyle w:val="StyleUnderline"/>
          <w:highlight w:val="cyan"/>
        </w:rPr>
        <w:t>the impact of students living in STEM deserts</w:t>
      </w:r>
      <w:r w:rsidRPr="002B5A52">
        <w:rPr>
          <w:rStyle w:val="StyleUnderline"/>
        </w:rPr>
        <w:t xml:space="preserve"> will not only be reflected in those students' high school and college competition rates, but </w:t>
      </w:r>
      <w:r w:rsidRPr="00CF5BBE">
        <w:rPr>
          <w:rStyle w:val="StyleUnderline"/>
          <w:highlight w:val="cyan"/>
        </w:rPr>
        <w:t>will</w:t>
      </w:r>
      <w:r w:rsidRPr="002B5A52">
        <w:rPr>
          <w:rStyle w:val="StyleUnderline"/>
        </w:rPr>
        <w:t xml:space="preserve"> also </w:t>
      </w:r>
      <w:r w:rsidRPr="00CF5BBE">
        <w:rPr>
          <w:rStyle w:val="Emphasis"/>
          <w:highlight w:val="cyan"/>
        </w:rPr>
        <w:t>take a toll on the country's technological superiority, its economy and national security.</w:t>
      </w:r>
      <w:r>
        <w:rPr>
          <w:rStyle w:val="StyleUnderline"/>
        </w:rPr>
        <w:t xml:space="preserve"> </w:t>
      </w:r>
      <w:r w:rsidRPr="00CF5BBE">
        <w:rPr>
          <w:sz w:val="16"/>
          <w:szCs w:val="16"/>
        </w:rPr>
        <w:t>Consider Buena High School in southeast Arizona, where the Sierra Vista Unified District has the resources and local capacity to engage students in quality STEM teaching and learning. With more than 2,500 students in attendance, Buena's students and teachers have access to rigorous STEM coursework and supports, such as the National Math and Science Initiative's College Readiness Program, made possible through funding from Northrop Grumman and the U.S. Department of Defense. In fact, in 2016, Buena's qualifying scores in AP math and science increased by 650 percent in just one year – one of the largest increases in the country. This access to rigorous STEM learning helps these students become what I call workforce chameleons: They gain the critical-thinking skills and work ethic to adapt to the workforce's evolving demands. Contrast Buena with a community just 20 miles down the road – Tombstone High School in Tombstone Unified School District. Tombstone is considered one of our nation's many STEM deserts. Once a bustling mining town, Tombstone has rebuilt its community from scratch with stunning resilience. However, with just 1,500 residents, the local high school enrollment is small. There are no AP course offerings and few opportunities for students to explore an interest in STEM. Hardworking district leaders and teachers are eager to secure the resources and infrastructure to expand academic options for students, but these supports remain out of reach. The contrast between Buena and Tombstone is perhaps best illustrated in each school's 2015 National Assessment of Educational Progress scores. At Buena, 41 percent of students were proficient or highly proficient in math. At Tombstone, that figure was 19 percent. Tombstone isn't alone in its lack of STEM education offerings.</w:t>
      </w:r>
      <w:r w:rsidRPr="002B5A52">
        <w:rPr>
          <w:rStyle w:val="StyleUnderline"/>
        </w:rPr>
        <w:t xml:space="preserve"> </w:t>
      </w:r>
      <w:r w:rsidRPr="00CF5BBE">
        <w:rPr>
          <w:rStyle w:val="StyleUnderline"/>
          <w:highlight w:val="cyan"/>
        </w:rPr>
        <w:t>More than half of U.S. high schools do not offer calculus, 4 in 10 do not offer physics, more than 1 in 4 do not offer chemistry and more than 1 in 5 do not offer Algebra II</w:t>
      </w:r>
      <w:r w:rsidRPr="00CF5BBE">
        <w:rPr>
          <w:rStyle w:val="StyleUnderline"/>
        </w:rPr>
        <w:t>, which is considered a gateway class for STEM success in college.</w:t>
      </w:r>
      <w:r>
        <w:rPr>
          <w:rStyle w:val="StyleUnderline"/>
        </w:rPr>
        <w:t xml:space="preserve"> </w:t>
      </w:r>
    </w:p>
    <w:p w:rsidR="002A37AD" w:rsidRDefault="002A37AD" w:rsidP="002A37AD"/>
    <w:p w:rsidR="002A37AD" w:rsidRDefault="002A37AD" w:rsidP="002A37AD">
      <w:pPr>
        <w:pStyle w:val="Heading3"/>
      </w:pPr>
      <w:r>
        <w:t>STEM k2 Leadership</w:t>
      </w:r>
    </w:p>
    <w:p w:rsidR="002A37AD" w:rsidRDefault="002A37AD" w:rsidP="002A37AD"/>
    <w:p w:rsidR="002A37AD" w:rsidRPr="00E96657" w:rsidRDefault="002A37AD" w:rsidP="002A37AD">
      <w:pPr>
        <w:pStyle w:val="Heading4"/>
      </w:pPr>
      <w:r>
        <w:t xml:space="preserve">Expanded recruitment and training for STEM teachers is key to overcoming the </w:t>
      </w:r>
      <w:r>
        <w:rPr>
          <w:i/>
        </w:rPr>
        <w:t>innovation gap</w:t>
      </w:r>
      <w:r>
        <w:t>—that shores up US leadership</w:t>
      </w:r>
    </w:p>
    <w:p w:rsidR="002A37AD" w:rsidRDefault="002A37AD" w:rsidP="002A37AD">
      <w:r>
        <w:rPr>
          <w:b/>
        </w:rPr>
        <w:t>Gray-Little 16</w:t>
      </w:r>
    </w:p>
    <w:p w:rsidR="002A37AD" w:rsidRPr="00072DBA" w:rsidRDefault="002A37AD" w:rsidP="002A37AD">
      <w:pPr>
        <w:rPr>
          <w:sz w:val="16"/>
          <w:szCs w:val="16"/>
        </w:rPr>
      </w:pPr>
      <w:r w:rsidRPr="00072DBA">
        <w:rPr>
          <w:sz w:val="16"/>
          <w:szCs w:val="16"/>
        </w:rPr>
        <w:t>Bernadette Gray-Little (Chancellor of the University of Kansas). “Science is Key to U.S. Standing, But Presidential Candidates Largely Ignore It.” FutureStructure. October 4</w:t>
      </w:r>
      <w:r w:rsidRPr="00072DBA">
        <w:rPr>
          <w:sz w:val="16"/>
          <w:szCs w:val="16"/>
          <w:vertAlign w:val="superscript"/>
        </w:rPr>
        <w:t>th</w:t>
      </w:r>
      <w:r w:rsidRPr="00072DBA">
        <w:rPr>
          <w:sz w:val="16"/>
          <w:szCs w:val="16"/>
        </w:rPr>
        <w:t xml:space="preserve">, 2016. </w:t>
      </w:r>
      <w:hyperlink r:id="rId23" w:history="1">
        <w:r w:rsidRPr="00072DBA">
          <w:rPr>
            <w:rStyle w:val="Hyperlink"/>
            <w:sz w:val="16"/>
            <w:szCs w:val="16"/>
          </w:rPr>
          <w:t>http://www.govtech.com/fs/Science-is-Key-to-US-Standing-But-Presidential-Candidates-Largely-Ignore-It.html</w:t>
        </w:r>
      </w:hyperlink>
    </w:p>
    <w:p w:rsidR="002A37AD" w:rsidRPr="00072DBA" w:rsidRDefault="002A37AD" w:rsidP="002A37AD"/>
    <w:p w:rsidR="002A37AD" w:rsidRDefault="002A37AD" w:rsidP="002A37AD">
      <w:pPr>
        <w:rPr>
          <w:rStyle w:val="StyleUnderline"/>
        </w:rPr>
      </w:pPr>
      <w:r w:rsidRPr="00072DBA">
        <w:rPr>
          <w:rStyle w:val="StyleUnderline"/>
          <w:highlight w:val="cyan"/>
        </w:rPr>
        <w:t xml:space="preserve">Science and engineering have </w:t>
      </w:r>
      <w:r w:rsidRPr="00072DBA">
        <w:rPr>
          <w:rStyle w:val="Emphasis"/>
          <w:highlight w:val="cyan"/>
        </w:rPr>
        <w:t>driven the U.S. economy</w:t>
      </w:r>
      <w:r w:rsidRPr="00072DBA">
        <w:rPr>
          <w:rStyle w:val="StyleUnderline"/>
        </w:rPr>
        <w:t xml:space="preserve"> since World War II and contributed significantly to American growth during that time. Progress in </w:t>
      </w:r>
      <w:r w:rsidRPr="00072DBA">
        <w:rPr>
          <w:rStyle w:val="StyleUnderline"/>
          <w:highlight w:val="cyan"/>
        </w:rPr>
        <w:t>research paves the way for</w:t>
      </w:r>
      <w:r w:rsidRPr="00072DBA">
        <w:rPr>
          <w:rStyle w:val="StyleUnderline"/>
        </w:rPr>
        <w:t xml:space="preserve"> advancements in </w:t>
      </w:r>
      <w:r w:rsidRPr="00072DBA">
        <w:rPr>
          <w:rStyle w:val="Emphasis"/>
          <w:highlight w:val="cyan"/>
        </w:rPr>
        <w:t>health, economic prosperity and national security.</w:t>
      </w:r>
      <w:r w:rsidRPr="00072DBA">
        <w:rPr>
          <w:rStyle w:val="StyleUnderline"/>
        </w:rPr>
        <w:t xml:space="preserve"> </w:t>
      </w:r>
      <w:r w:rsidRPr="00072DBA">
        <w:rPr>
          <w:sz w:val="16"/>
          <w:szCs w:val="16"/>
        </w:rPr>
        <w:t xml:space="preserve">Researchers make life-changing discoveries daily. A Boston University engineer is developing a wearable bionic pancreas that could help millions of people with type 1 diabetes (thanks to National Institutes of Health support). National Oceanic and Atmospheric Administration researchers are figuring out how quickly the sun converts oil and gas facility emissions to ozone pollution that harms human health. A collaborative group of scientists, including those here at the University of Kansas-based Center for Remote Sensing of the Ice Sheets, discovered a vast ice sheet in Greenland was melting faster than believed, with implications for global sea level rise for decades to come. </w:t>
      </w:r>
      <w:r w:rsidRPr="00E96657">
        <w:rPr>
          <w:rStyle w:val="StyleUnderline"/>
          <w:highlight w:val="cyan"/>
        </w:rPr>
        <w:t>These are successes</w:t>
      </w:r>
      <w:r w:rsidRPr="00072DBA">
        <w:rPr>
          <w:rStyle w:val="StyleUnderline"/>
        </w:rPr>
        <w:t xml:space="preserve"> – and there are thousands more to point to </w:t>
      </w:r>
      <w:r w:rsidRPr="00E96657">
        <w:rPr>
          <w:rStyle w:val="StyleUnderline"/>
          <w:highlight w:val="cyan"/>
        </w:rPr>
        <w:t>in fields</w:t>
      </w:r>
      <w:r w:rsidRPr="00072DBA">
        <w:rPr>
          <w:rStyle w:val="StyleUnderline"/>
        </w:rPr>
        <w:t xml:space="preserve"> ranging </w:t>
      </w:r>
      <w:r w:rsidRPr="00E96657">
        <w:rPr>
          <w:rStyle w:val="StyleUnderline"/>
          <w:highlight w:val="cyan"/>
        </w:rPr>
        <w:t>from biotech to medical research to clean energy.</w:t>
      </w:r>
      <w:r w:rsidRPr="00072DBA">
        <w:rPr>
          <w:rStyle w:val="StyleUnderline"/>
        </w:rPr>
        <w:t xml:space="preserve"> </w:t>
      </w:r>
      <w:r w:rsidRPr="00E96657">
        <w:rPr>
          <w:rStyle w:val="Emphasis"/>
          <w:highlight w:val="cyan"/>
        </w:rPr>
        <w:t>Without such advancement, we risk stagnation in all these areas, threatening our</w:t>
      </w:r>
      <w:r w:rsidRPr="00E96657">
        <w:rPr>
          <w:rStyle w:val="Emphasis"/>
        </w:rPr>
        <w:t xml:space="preserve"> nation’s well-being and our </w:t>
      </w:r>
      <w:r w:rsidRPr="00E96657">
        <w:rPr>
          <w:rStyle w:val="Emphasis"/>
          <w:highlight w:val="cyan"/>
        </w:rPr>
        <w:t>international standing, while</w:t>
      </w:r>
      <w:r w:rsidRPr="00E96657">
        <w:rPr>
          <w:rStyle w:val="Emphasis"/>
        </w:rPr>
        <w:t xml:space="preserve"> </w:t>
      </w:r>
      <w:r w:rsidRPr="00E96657">
        <w:rPr>
          <w:rStyle w:val="Emphasis"/>
          <w:highlight w:val="cyan"/>
        </w:rPr>
        <w:t>eroding our role as global leaders in innovation.</w:t>
      </w:r>
      <w:r w:rsidRPr="00072DBA">
        <w:rPr>
          <w:rStyle w:val="StyleUnderline"/>
        </w:rPr>
        <w:t xml:space="preserve"> </w:t>
      </w:r>
      <w:r w:rsidRPr="00E96657">
        <w:rPr>
          <w:sz w:val="16"/>
          <w:szCs w:val="16"/>
        </w:rPr>
        <w:t>But recent low levels of federal funding impede the pace of scientific discovery. As chancellor of a public research university, my hope is that by Election Day the candidates will give us substantive plans that would prioritize science and the contributions it can make toward helping the United States stay on top. A DECADES-LONG DECLINE</w:t>
      </w:r>
      <w:r w:rsidRPr="00072DBA">
        <w:rPr>
          <w:rStyle w:val="StyleUnderline"/>
        </w:rPr>
        <w:t xml:space="preserve"> </w:t>
      </w:r>
      <w:r w:rsidRPr="00E96657">
        <w:rPr>
          <w:rStyle w:val="StyleUnderline"/>
          <w:highlight w:val="cyan"/>
        </w:rPr>
        <w:t>Years of neglect</w:t>
      </w:r>
      <w:r w:rsidRPr="00072DBA">
        <w:rPr>
          <w:rStyle w:val="StyleUnderline"/>
        </w:rPr>
        <w:t xml:space="preserve"> and unstable funding </w:t>
      </w:r>
      <w:r w:rsidRPr="00E96657">
        <w:rPr>
          <w:rStyle w:val="StyleUnderline"/>
          <w:highlight w:val="cyan"/>
        </w:rPr>
        <w:t>pushed a</w:t>
      </w:r>
      <w:r w:rsidRPr="00072DBA">
        <w:rPr>
          <w:rStyle w:val="StyleUnderline"/>
        </w:rPr>
        <w:t xml:space="preserve"> 2005 National Academies </w:t>
      </w:r>
      <w:r w:rsidRPr="00E96657">
        <w:rPr>
          <w:rStyle w:val="StyleUnderline"/>
          <w:highlight w:val="cyan"/>
        </w:rPr>
        <w:t>commission</w:t>
      </w:r>
      <w:r w:rsidRPr="00072DBA">
        <w:rPr>
          <w:rStyle w:val="StyleUnderline"/>
        </w:rPr>
        <w:t xml:space="preserve"> led by retired Lockheed Martin CEO Norman Augustine </w:t>
      </w:r>
      <w:r w:rsidRPr="00E96657">
        <w:rPr>
          <w:rStyle w:val="StyleUnderline"/>
          <w:highlight w:val="cyan"/>
        </w:rPr>
        <w:t>to recommend</w:t>
      </w:r>
      <w:r w:rsidRPr="00072DBA">
        <w:rPr>
          <w:rStyle w:val="StyleUnderline"/>
        </w:rPr>
        <w:t xml:space="preserve"> increased investments in research and innovation and </w:t>
      </w:r>
      <w:r w:rsidRPr="00E96657">
        <w:rPr>
          <w:rStyle w:val="Emphasis"/>
          <w:highlight w:val="cyan"/>
        </w:rPr>
        <w:t>enhancement of STEM education</w:t>
      </w:r>
      <w:r w:rsidRPr="00072DBA">
        <w:rPr>
          <w:rStyle w:val="StyleUnderline"/>
        </w:rPr>
        <w:t xml:space="preserve"> from elementary to graduate levels</w:t>
      </w:r>
      <w:r w:rsidRPr="00E96657">
        <w:rPr>
          <w:sz w:val="16"/>
          <w:szCs w:val="16"/>
        </w:rPr>
        <w:t xml:space="preserve">. Their seminal report, Rising Above the Gathering Storm, was a wake-up call for policymakers that spurred new ideas and new legislation. Five years later, despite some progress, a National Academies of Sciences, Engineering and Medicine special report echoed many of Augustine’s findings and showed the United States lost even more ground. That trend continues unabated today. Numerous statistics illustrate this decline. In 2014, the United States had slipped to 10th in research and development investment rankings. Although we still spend more than any other country on research, our relative investment has declined. If current trends persist, China will likely surpass the United States in percentage of GDP investment in R&amp;D within eight years and will outpace U.S. research spending in a decade. In 2009, for the first time, non-U.S. companies received more than half of the U.S. patents awarded. In high-tech exports – think aircraft, computers, pharmaceuticals – China bypassed the United States as the world leader in patents and is gaining ground as the second-leading publisher of biomedical research journal articles. While increased research and innovation in other countries partially account for some of this trend, many observers also point to real declines in U.S. productivity. For example, the United States approved 157 new drugs from 1996 to 1999, but only 74 from 2006 to 2009. In the 1960s, the Kennedy administration encouraged scientists to reach for the stars. NASA PRIORITIZING SCIENCE MEANS FUNDING IT Despite its crucial role in driving economic growth, research and development in the STEM fields accounts for only a small portion of the federal budget – currently less than 4 percent. That’s down from nearly 12 percent in 1965, during the height of the Space Race. The Association of American Universities and National Academies of Sciences, Engineering and Medicine have called for sustained 4 percent annual increases in research funding for key federal agencies, including the NSF, DOE, NIH, NASA and the DOD. The ultimate goal should be a return to investing around 12 percent of the federal budget in research. This type of aggressive and sustained growth in research funding provides a second benefit: It sends a signal that the U.S. is serious about holding on to its status as a leader in scientific and engineering innovation. More funding lays the groundwork for long-term stability in the field, especially as the next generation of scientists and engineers make their career-path choices. Increasing investment and strengthening our pipeline of future scientists and engineers won’t matter, however, if we don’t translate their work into products and services that improve lives. Our next president should prioritize interdisciplinary research and connecting university research with the marketplace in a way that creates new products, technologies and services. </w:t>
      </w:r>
      <w:r w:rsidRPr="00E96657">
        <w:rPr>
          <w:rStyle w:val="Emphasis"/>
          <w:highlight w:val="cyan"/>
        </w:rPr>
        <w:t>FUTURE SCIENTISTS MUST BE TRAINED</w:t>
      </w:r>
      <w:r w:rsidRPr="00072DBA">
        <w:rPr>
          <w:rStyle w:val="StyleUnderline"/>
        </w:rPr>
        <w:t xml:space="preserve"> </w:t>
      </w:r>
      <w:r w:rsidRPr="00E96657">
        <w:rPr>
          <w:sz w:val="16"/>
          <w:szCs w:val="16"/>
        </w:rPr>
        <w:t>Uncertain funding opportunities discourage potential scientists and academic researchers – people think twice about signing on to careers that demand decades of training with no guarantee the necessary resources for conducting research will be waiting at the finish line. Adequate and sustained investment in research would address this problem.</w:t>
      </w:r>
      <w:r w:rsidRPr="00072DBA">
        <w:rPr>
          <w:rStyle w:val="StyleUnderline"/>
        </w:rPr>
        <w:t xml:space="preserve"> But </w:t>
      </w:r>
      <w:r w:rsidRPr="00E96657">
        <w:rPr>
          <w:rStyle w:val="StyleUnderline"/>
          <w:highlight w:val="cyan"/>
        </w:rPr>
        <w:t>another factor has played a major role in the research innovation gap</w:t>
      </w:r>
      <w:r w:rsidRPr="00072DBA">
        <w:rPr>
          <w:rStyle w:val="StyleUnderline"/>
        </w:rPr>
        <w:t xml:space="preserve"> we face: </w:t>
      </w:r>
      <w:r w:rsidRPr="00E96657">
        <w:rPr>
          <w:rStyle w:val="Emphasis"/>
          <w:highlight w:val="cyan"/>
        </w:rPr>
        <w:t>the inadequacy of our basic science and math education</w:t>
      </w:r>
      <w:r w:rsidRPr="00072DBA">
        <w:rPr>
          <w:rStyle w:val="StyleUnderline"/>
        </w:rPr>
        <w:t xml:space="preserve">. </w:t>
      </w:r>
      <w:r w:rsidRPr="00E96657">
        <w:rPr>
          <w:sz w:val="16"/>
          <w:szCs w:val="16"/>
        </w:rPr>
        <w:t xml:space="preserve">U.S. students have slipped to 27th in math and 20th in science in the ranking of 34 nations in the Organisation for Economic Co-operation and Development. To catch up will take time and investment. </w:t>
      </w:r>
      <w:r w:rsidRPr="00E96657">
        <w:rPr>
          <w:rStyle w:val="StyleUnderline"/>
          <w:highlight w:val="cyan"/>
        </w:rPr>
        <w:t>Industry</w:t>
      </w:r>
      <w:r w:rsidRPr="00072DBA">
        <w:rPr>
          <w:rStyle w:val="StyleUnderline"/>
        </w:rPr>
        <w:t xml:space="preserve"> already </w:t>
      </w:r>
      <w:r w:rsidRPr="00E96657">
        <w:rPr>
          <w:rStyle w:val="StyleUnderline"/>
          <w:highlight w:val="cyan"/>
        </w:rPr>
        <w:t>feels the repercussions</w:t>
      </w:r>
      <w:r w:rsidRPr="00072DBA">
        <w:rPr>
          <w:rStyle w:val="StyleUnderline"/>
        </w:rPr>
        <w:t xml:space="preserve"> of this underinvestment in science and engineering. American </w:t>
      </w:r>
      <w:r w:rsidRPr="00E96657">
        <w:rPr>
          <w:rStyle w:val="StyleUnderline"/>
          <w:highlight w:val="cyan"/>
        </w:rPr>
        <w:t>manufacturers</w:t>
      </w:r>
      <w:r w:rsidRPr="00072DBA">
        <w:rPr>
          <w:rStyle w:val="StyleUnderline"/>
        </w:rPr>
        <w:t xml:space="preserve"> have voiced concern about a skills gap in the coming decade. They </w:t>
      </w:r>
      <w:r w:rsidRPr="00E96657">
        <w:rPr>
          <w:rStyle w:val="StyleUnderline"/>
          <w:highlight w:val="cyan"/>
        </w:rPr>
        <w:t>expect to have 3.5 million jobs to fill, but</w:t>
      </w:r>
      <w:r w:rsidRPr="00072DBA">
        <w:rPr>
          <w:rStyle w:val="StyleUnderline"/>
        </w:rPr>
        <w:t xml:space="preserve"> estimates suggest </w:t>
      </w:r>
      <w:r w:rsidRPr="00E96657">
        <w:rPr>
          <w:rStyle w:val="StyleUnderline"/>
          <w:highlight w:val="cyan"/>
        </w:rPr>
        <w:t>only about 1.5 million workers are prepared t</w:t>
      </w:r>
      <w:r w:rsidRPr="00072DBA">
        <w:rPr>
          <w:rStyle w:val="StyleUnderline"/>
        </w:rPr>
        <w:t>o step in for example with electrical and mechanical technical skills to maintain complex machines for production</w:t>
      </w:r>
      <w:r w:rsidRPr="00E96657">
        <w:rPr>
          <w:sz w:val="16"/>
          <w:szCs w:val="16"/>
        </w:rPr>
        <w:t>. The President’s Council of Advisors on Science and Technology has called for improved STEM education programs.</w:t>
      </w:r>
      <w:r w:rsidRPr="00072DBA">
        <w:rPr>
          <w:rStyle w:val="StyleUnderline"/>
        </w:rPr>
        <w:t xml:space="preserve"> Math intervention programs and </w:t>
      </w:r>
      <w:r w:rsidRPr="00E96657">
        <w:rPr>
          <w:rStyle w:val="Emphasis"/>
          <w:highlight w:val="cyan"/>
        </w:rPr>
        <w:t>expanded recruitment and training programs for STEM teachers can help</w:t>
      </w:r>
      <w:r w:rsidRPr="00072DBA">
        <w:rPr>
          <w:rStyle w:val="StyleUnderline"/>
        </w:rPr>
        <w:t xml:space="preserve">. We still have a way to go, but steps like these and </w:t>
      </w:r>
      <w:r w:rsidRPr="00E96657">
        <w:rPr>
          <w:rStyle w:val="StyleUnderline"/>
          <w:highlight w:val="cyan"/>
        </w:rPr>
        <w:t>strengthening standards</w:t>
      </w:r>
      <w:r w:rsidRPr="00072DBA">
        <w:rPr>
          <w:rStyle w:val="StyleUnderline"/>
        </w:rPr>
        <w:t xml:space="preserve"> even </w:t>
      </w:r>
      <w:r w:rsidRPr="00E96657">
        <w:rPr>
          <w:rStyle w:val="Emphasis"/>
          <w:highlight w:val="cyan"/>
        </w:rPr>
        <w:t>on the K-12 level</w:t>
      </w:r>
      <w:r w:rsidRPr="00E96657">
        <w:rPr>
          <w:rStyle w:val="StyleUnderline"/>
          <w:highlight w:val="cyan"/>
        </w:rPr>
        <w:t xml:space="preserve"> take us in the right direction</w:t>
      </w:r>
      <w:r w:rsidRPr="00072DBA">
        <w:rPr>
          <w:rStyle w:val="StyleUnderline"/>
        </w:rPr>
        <w:t xml:space="preserve">. </w:t>
      </w:r>
      <w:r w:rsidRPr="00E96657">
        <w:rPr>
          <w:rStyle w:val="Emphasis"/>
          <w:highlight w:val="cyan"/>
        </w:rPr>
        <w:t>Federal leadership</w:t>
      </w:r>
      <w:r w:rsidRPr="00072DBA">
        <w:rPr>
          <w:rStyle w:val="StyleUnderline"/>
        </w:rPr>
        <w:t xml:space="preserve"> – and funding – </w:t>
      </w:r>
      <w:r w:rsidRPr="00E96657">
        <w:rPr>
          <w:rStyle w:val="StyleUnderline"/>
          <w:highlight w:val="cyan"/>
        </w:rPr>
        <w:t>can keep improving STEM education</w:t>
      </w:r>
      <w:r w:rsidRPr="00072DBA">
        <w:rPr>
          <w:rStyle w:val="StyleUnderline"/>
        </w:rPr>
        <w:t xml:space="preserve"> on the national agenda. </w:t>
      </w:r>
    </w:p>
    <w:p w:rsidR="002A37AD" w:rsidRPr="002A37AD" w:rsidRDefault="002A37AD" w:rsidP="002A37AD"/>
    <w:p w:rsidR="002A37AD" w:rsidRDefault="002A37AD" w:rsidP="002A37AD">
      <w:pPr>
        <w:pStyle w:val="Heading3"/>
      </w:pPr>
      <w:r>
        <w:t>STEM Good—Laundry List</w:t>
      </w:r>
    </w:p>
    <w:p w:rsidR="002A37AD" w:rsidRPr="002D18D6" w:rsidRDefault="002A37AD" w:rsidP="002A37AD">
      <w:pPr>
        <w:pStyle w:val="Heading4"/>
      </w:pPr>
      <w:r>
        <w:t xml:space="preserve">STEM achievement improves economic competitiveness—it’s also key to solve </w:t>
      </w:r>
      <w:r w:rsidRPr="002D18D6">
        <w:rPr>
          <w:u w:val="single"/>
        </w:rPr>
        <w:t>climate change</w:t>
      </w:r>
      <w:r>
        <w:t xml:space="preserve">, </w:t>
      </w:r>
      <w:r w:rsidRPr="002D18D6">
        <w:rPr>
          <w:u w:val="single"/>
        </w:rPr>
        <w:t>overpopulation</w:t>
      </w:r>
      <w:r>
        <w:t xml:space="preserve">, </w:t>
      </w:r>
      <w:r>
        <w:rPr>
          <w:u w:val="single"/>
        </w:rPr>
        <w:t>biodiversity</w:t>
      </w:r>
      <w:r>
        <w:t xml:space="preserve">, and </w:t>
      </w:r>
      <w:r>
        <w:rPr>
          <w:u w:val="single"/>
        </w:rPr>
        <w:t>resource scarcity</w:t>
      </w:r>
    </w:p>
    <w:p w:rsidR="002A37AD" w:rsidRDefault="002A37AD" w:rsidP="002A37AD">
      <w:r>
        <w:rPr>
          <w:b/>
        </w:rPr>
        <w:t>Kelley and Knowles 16</w:t>
      </w:r>
    </w:p>
    <w:p w:rsidR="002A37AD" w:rsidRPr="002D18D6" w:rsidRDefault="002A37AD" w:rsidP="002A37AD">
      <w:pPr>
        <w:rPr>
          <w:sz w:val="16"/>
          <w:szCs w:val="16"/>
        </w:rPr>
      </w:pPr>
      <w:r w:rsidRPr="002D18D6">
        <w:rPr>
          <w:sz w:val="16"/>
          <w:szCs w:val="16"/>
        </w:rPr>
        <w:t xml:space="preserve">Todd Kelley (Young Hall, Purdue Polytechnic Institute) and J. Geoff Knowles (Ivy Tech Community College, Purdue University). “A conceptual framework for integrated STEM education.” International Journal of STEM Education, vol. 3, no. 11, 2016. </w:t>
      </w:r>
    </w:p>
    <w:p w:rsidR="002A37AD" w:rsidRPr="007236F8" w:rsidRDefault="002A37AD" w:rsidP="002A37AD"/>
    <w:p w:rsidR="002A37AD" w:rsidRDefault="002A37AD" w:rsidP="002A37AD">
      <w:pPr>
        <w:rPr>
          <w:sz w:val="16"/>
          <w:szCs w:val="16"/>
        </w:rPr>
      </w:pPr>
      <w:r w:rsidRPr="007236F8">
        <w:rPr>
          <w:rStyle w:val="StyleUnderline"/>
        </w:rPr>
        <w:t xml:space="preserve">Background Many </w:t>
      </w:r>
      <w:r w:rsidRPr="002D18D6">
        <w:rPr>
          <w:rStyle w:val="StyleUnderline"/>
          <w:highlight w:val="cyan"/>
        </w:rPr>
        <w:t>global challenges including</w:t>
      </w:r>
      <w:r w:rsidRPr="007236F8">
        <w:rPr>
          <w:rStyle w:val="StyleUnderline"/>
        </w:rPr>
        <w:t xml:space="preserve"> “</w:t>
      </w:r>
      <w:r w:rsidRPr="002D18D6">
        <w:rPr>
          <w:rStyle w:val="Emphasis"/>
          <w:highlight w:val="cyan"/>
        </w:rPr>
        <w:t>climate change</w:t>
      </w:r>
      <w:r w:rsidRPr="007236F8">
        <w:rPr>
          <w:rStyle w:val="StyleUnderline"/>
        </w:rPr>
        <w:t xml:space="preserve">, </w:t>
      </w:r>
      <w:r w:rsidRPr="002D18D6">
        <w:rPr>
          <w:rStyle w:val="Emphasis"/>
          <w:highlight w:val="cyan"/>
        </w:rPr>
        <w:t>overpopulation</w:t>
      </w:r>
      <w:r w:rsidRPr="007236F8">
        <w:rPr>
          <w:rStyle w:val="StyleUnderline"/>
        </w:rPr>
        <w:t xml:space="preserve">, resource management, </w:t>
      </w:r>
      <w:r w:rsidRPr="002D18D6">
        <w:rPr>
          <w:rStyle w:val="Emphasis"/>
          <w:highlight w:val="cyan"/>
        </w:rPr>
        <w:t>agricultural production</w:t>
      </w:r>
      <w:r w:rsidRPr="007236F8">
        <w:rPr>
          <w:rStyle w:val="StyleUnderline"/>
        </w:rPr>
        <w:t xml:space="preserve">, health, </w:t>
      </w:r>
      <w:r w:rsidRPr="002D18D6">
        <w:rPr>
          <w:rStyle w:val="Emphasis"/>
          <w:highlight w:val="cyan"/>
        </w:rPr>
        <w:t>biodiversity</w:t>
      </w:r>
      <w:r w:rsidRPr="007236F8">
        <w:rPr>
          <w:rStyle w:val="StyleUnderline"/>
        </w:rPr>
        <w:t xml:space="preserve">, </w:t>
      </w:r>
      <w:r w:rsidRPr="002D18D6">
        <w:rPr>
          <w:rStyle w:val="StyleUnderline"/>
          <w:highlight w:val="cyan"/>
        </w:rPr>
        <w:t xml:space="preserve">and </w:t>
      </w:r>
      <w:r w:rsidRPr="002D18D6">
        <w:rPr>
          <w:rStyle w:val="Emphasis"/>
          <w:highlight w:val="cyan"/>
        </w:rPr>
        <w:t>declining energy and water sources</w:t>
      </w:r>
      <w:r w:rsidRPr="007236F8">
        <w:rPr>
          <w:rStyle w:val="StyleUnderline"/>
        </w:rPr>
        <w:t xml:space="preserve">” </w:t>
      </w:r>
      <w:r w:rsidRPr="002D18D6">
        <w:rPr>
          <w:rStyle w:val="StyleUnderline"/>
          <w:highlight w:val="cyan"/>
        </w:rPr>
        <w:t>need an</w:t>
      </w:r>
      <w:r w:rsidRPr="007236F8">
        <w:rPr>
          <w:rStyle w:val="StyleUnderline"/>
        </w:rPr>
        <w:t xml:space="preserve"> international </w:t>
      </w:r>
      <w:r w:rsidRPr="002D18D6">
        <w:rPr>
          <w:rStyle w:val="StyleUnderline"/>
          <w:highlight w:val="cyan"/>
        </w:rPr>
        <w:t>approach supported by</w:t>
      </w:r>
      <w:r w:rsidRPr="007236F8">
        <w:rPr>
          <w:rStyle w:val="StyleUnderline"/>
        </w:rPr>
        <w:t xml:space="preserve"> further development in </w:t>
      </w:r>
      <w:r w:rsidRPr="002D18D6">
        <w:rPr>
          <w:rStyle w:val="StyleUnderline"/>
          <w:highlight w:val="cyan"/>
        </w:rPr>
        <w:t>science and tech</w:t>
      </w:r>
      <w:r w:rsidRPr="007236F8">
        <w:rPr>
          <w:rStyle w:val="StyleUnderline"/>
        </w:rPr>
        <w:t xml:space="preserve">nology to adequately address these challenges (Thomas and Watters 2015, p. 42). </w:t>
      </w:r>
      <w:r w:rsidRPr="002D18D6">
        <w:rPr>
          <w:rStyle w:val="StyleUnderline"/>
          <w:highlight w:val="cyan"/>
        </w:rPr>
        <w:t>Yet</w:t>
      </w:r>
      <w:r w:rsidRPr="007236F8">
        <w:rPr>
          <w:rStyle w:val="StyleUnderline"/>
        </w:rPr>
        <w:t xml:space="preserve"> numerous educational research studies have indicated that </w:t>
      </w:r>
      <w:r w:rsidRPr="002D18D6">
        <w:rPr>
          <w:rStyle w:val="StyleUnderline"/>
          <w:highlight w:val="cyan"/>
        </w:rPr>
        <w:t>students’ interest</w:t>
      </w:r>
      <w:r w:rsidRPr="007236F8">
        <w:rPr>
          <w:rStyle w:val="StyleUnderline"/>
        </w:rPr>
        <w:t xml:space="preserve"> and motivation </w:t>
      </w:r>
      <w:r w:rsidRPr="002D18D6">
        <w:rPr>
          <w:rStyle w:val="StyleUnderline"/>
          <w:highlight w:val="cyan"/>
        </w:rPr>
        <w:t>toward STEM learning has declined</w:t>
      </w:r>
      <w:r w:rsidRPr="007236F8">
        <w:rPr>
          <w:rStyle w:val="StyleUnderline"/>
        </w:rPr>
        <w:t xml:space="preserve"> especially in western countries and more prosperous Asian nations (Thomas and Watters). Concern for improving STEM education in many nations continues to grow as </w:t>
      </w:r>
      <w:r w:rsidRPr="002D18D6">
        <w:rPr>
          <w:rStyle w:val="Emphasis"/>
          <w:highlight w:val="cyan"/>
        </w:rPr>
        <w:t>demand for STEM skills</w:t>
      </w:r>
      <w:r w:rsidRPr="002D18D6">
        <w:rPr>
          <w:rStyle w:val="StyleUnderline"/>
          <w:highlight w:val="cyan"/>
        </w:rPr>
        <w:t xml:space="preserve"> to meet economic challenges</w:t>
      </w:r>
      <w:r w:rsidRPr="007236F8">
        <w:rPr>
          <w:rStyle w:val="StyleUnderline"/>
        </w:rPr>
        <w:t xml:space="preserve"> increasingly </w:t>
      </w:r>
      <w:r w:rsidRPr="002D18D6">
        <w:rPr>
          <w:rStyle w:val="StyleUnderline"/>
          <w:highlight w:val="cyan"/>
        </w:rPr>
        <w:t>becomes acute</w:t>
      </w:r>
      <w:r w:rsidRPr="007236F8">
        <w:rPr>
          <w:rStyle w:val="StyleUnderline"/>
        </w:rPr>
        <w:t xml:space="preserve"> (English 2016; Marginson et al. 2013; NAE and NRC 2014). </w:t>
      </w:r>
      <w:r w:rsidRPr="002D18D6">
        <w:rPr>
          <w:sz w:val="16"/>
          <w:szCs w:val="16"/>
        </w:rPr>
        <w:t xml:space="preserve">Driven by genuine or perceived current and future shortages in the STEM workforce, many education systems and policy makers around the globe are preoccupied with advancing competencies in STEM domains. However, the views on the nature and development of proficiencies in STEM education are diverse, and increased focus on integration raises new concerns and needs for further research (English 2016; Marginson et al. 2013). Although the idea of STEM education has been contemplated since the 1990s in the USA, few teachers seemed to know how to operationalize STEM education several decades later. Americans realized the country may fall behind in the global economy and began to heavily focus on STEM education and careers (Friedman 2005). STEM funding for research and education then increased significantly in the USA (Sanders 2009). The urgency to improve achievement in American Science, Technology, Engineering and Mathematics education is evident by the massive educational reforms that have occurred in the last two decades within these STEM education disciplines (AAAS 1989, 1993; ABET 2004; ITEA 1996, 2000, 2002, 2007; NCTM 1989, 2000; NRC 1989, 1994, 1996, 2012). Although these various documents seek to leverage best practices in education informed by research on how people learn (NRC 2000a, 2000b), competing theories and agendas may have added confusion to the complexity of integrating STEM subjects. Recent reforms such as Next Generation Science Standards (NGSS) (NGSS Lead States 2013) and Common Core State Standards for Mathematics (CCSSM) (National Governors Association Center for Best Practices &amp; Council of Chief State School Officers 2010) advocate for purposefully integrating STEM by providing deeper connections among the STEM domains. One of the most recent NAE and NRC (2014) documents, STEM Integration in K-12 Education: Status, Prospects, and an Agenda for Research, recognize problems with competing agendas, lack of coherent effort, and locating and teaching intersections for STEM integration. The Committee on Integrated STEM Education was charged to assist STEM education stakeholders by (a) carefully identifying and characterizing existing approaches to integrated STEM education, (b) review evidence of impact on student learning, and (c) help determine priorities for research on integrated STEM education. This report was created as a way to move STEM educators forward by creating a common language of STEM integration for research and practice. </w:t>
      </w:r>
      <w:r w:rsidRPr="007236F8">
        <w:rPr>
          <w:rStyle w:val="StyleUnderline"/>
        </w:rPr>
        <w:t xml:space="preserve">This effort indicates that </w:t>
      </w:r>
      <w:r w:rsidRPr="002D18D6">
        <w:rPr>
          <w:rStyle w:val="StyleUnderline"/>
        </w:rPr>
        <w:t>further work remains to improve STEM</w:t>
      </w:r>
      <w:r w:rsidRPr="007236F8">
        <w:rPr>
          <w:rStyle w:val="StyleUnderline"/>
        </w:rPr>
        <w:t xml:space="preserve"> integration in practice</w:t>
      </w:r>
      <w:r>
        <w:rPr>
          <w:rStyle w:val="StyleUnderline"/>
        </w:rPr>
        <w:t xml:space="preserve"> </w:t>
      </w:r>
      <w:r w:rsidRPr="007236F8">
        <w:rPr>
          <w:rStyle w:val="StyleUnderline"/>
        </w:rPr>
        <w:t>and establishes a need to conduct more research on integrated</w:t>
      </w:r>
      <w:r>
        <w:rPr>
          <w:rStyle w:val="StyleUnderline"/>
        </w:rPr>
        <w:t xml:space="preserve"> </w:t>
      </w:r>
      <w:r w:rsidRPr="007236F8">
        <w:rPr>
          <w:rStyle w:val="StyleUnderline"/>
        </w:rPr>
        <w:t>STEM education (NAE and NRC 2014).</w:t>
      </w:r>
      <w:r>
        <w:rPr>
          <w:rStyle w:val="StyleUnderline"/>
        </w:rPr>
        <w:t xml:space="preserve"> </w:t>
      </w:r>
      <w:r w:rsidRPr="002D18D6">
        <w:rPr>
          <w:rStyle w:val="StyleUnderline"/>
          <w:highlight w:val="cyan"/>
        </w:rPr>
        <w:t>One outcome of improving achievement in STEM education</w:t>
      </w:r>
      <w:r>
        <w:rPr>
          <w:rStyle w:val="StyleUnderline"/>
        </w:rPr>
        <w:t xml:space="preserve"> </w:t>
      </w:r>
      <w:r w:rsidRPr="007236F8">
        <w:rPr>
          <w:rStyle w:val="StyleUnderline"/>
        </w:rPr>
        <w:t xml:space="preserve">in many countries </w:t>
      </w:r>
      <w:r w:rsidRPr="002D18D6">
        <w:rPr>
          <w:rStyle w:val="StyleUnderline"/>
          <w:highlight w:val="cyan"/>
        </w:rPr>
        <w:t xml:space="preserve">is preparing a workforce that will </w:t>
      </w:r>
      <w:r w:rsidRPr="002D18D6">
        <w:rPr>
          <w:rStyle w:val="Emphasis"/>
          <w:highlight w:val="cyan"/>
        </w:rPr>
        <w:t>improve national economies</w:t>
      </w:r>
      <w:r w:rsidRPr="002D18D6">
        <w:rPr>
          <w:rStyle w:val="StyleUnderline"/>
          <w:highlight w:val="cyan"/>
        </w:rPr>
        <w:t xml:space="preserve"> and sustain leadership within the</w:t>
      </w:r>
      <w:r w:rsidRPr="007236F8">
        <w:rPr>
          <w:rStyle w:val="StyleUnderline"/>
        </w:rPr>
        <w:t xml:space="preserve"> constantly shifting and expanding </w:t>
      </w:r>
      <w:r w:rsidRPr="002D18D6">
        <w:rPr>
          <w:rStyle w:val="StyleUnderline"/>
          <w:highlight w:val="cyan"/>
        </w:rPr>
        <w:t>globalized economy.</w:t>
      </w:r>
      <w:r>
        <w:rPr>
          <w:rStyle w:val="StyleUnderline"/>
        </w:rPr>
        <w:t xml:space="preserve"> </w:t>
      </w:r>
      <w:r w:rsidRPr="002D18D6">
        <w:rPr>
          <w:sz w:val="16"/>
          <w:szCs w:val="16"/>
        </w:rPr>
        <w:t>Wang, Moore, Roehrig, and Park (2011) stated that: Growing concern about developing America’s future scientists, technologists, engineers, and mathematicians to remain viable and competitive in the global economy has re-energized attention to STEM education.</w:t>
      </w:r>
      <w:r w:rsidRPr="007236F8">
        <w:rPr>
          <w:rStyle w:val="StyleUnderline"/>
        </w:rPr>
        <w:t xml:space="preserve"> </w:t>
      </w:r>
      <w:r w:rsidRPr="002D18D6">
        <w:rPr>
          <w:rStyle w:val="StyleUnderline"/>
          <w:highlight w:val="cyan"/>
        </w:rPr>
        <w:t>To remain competitive</w:t>
      </w:r>
      <w:r w:rsidRPr="007236F8">
        <w:rPr>
          <w:rStyle w:val="StyleUnderline"/>
        </w:rPr>
        <w:t xml:space="preserve"> in a growing</w:t>
      </w:r>
      <w:r>
        <w:rPr>
          <w:rStyle w:val="StyleUnderline"/>
        </w:rPr>
        <w:t xml:space="preserve"> </w:t>
      </w:r>
      <w:r w:rsidRPr="007236F8">
        <w:rPr>
          <w:rStyle w:val="StyleUnderline"/>
        </w:rPr>
        <w:t xml:space="preserve">global economy, </w:t>
      </w:r>
      <w:r w:rsidRPr="002D18D6">
        <w:rPr>
          <w:rStyle w:val="StyleUnderline"/>
          <w:highlight w:val="cyan"/>
        </w:rPr>
        <w:t>it is imperative that we raise student’s achievement in STEM subjects</w:t>
      </w:r>
      <w:r w:rsidRPr="002D18D6">
        <w:rPr>
          <w:sz w:val="16"/>
          <w:szCs w:val="16"/>
        </w:rPr>
        <w:t>. (p. 1) European STEM educators and industrialists have identified a widening STEM skills gap among the workforce. Improving STEM education is driven increasingly by economic concerns in developing and emerging countries as well (Kennedy and Odell 2014). While STEM student enrollment and motivation has declined in many western countries, various studies have shown an increased interest among young people in developing nations such as India and Malaysia (Thomas and Watters 2015).</w:t>
      </w:r>
    </w:p>
    <w:p w:rsidR="002A37AD" w:rsidRPr="002A37AD" w:rsidRDefault="002A37AD" w:rsidP="002A37AD"/>
    <w:p w:rsidR="002A37AD" w:rsidRDefault="002A37AD" w:rsidP="002A37AD">
      <w:pPr>
        <w:pStyle w:val="Heading3"/>
      </w:pPr>
      <w:r>
        <w:t>Ext: Solves Disease/Enviro</w:t>
      </w:r>
    </w:p>
    <w:p w:rsidR="002A37AD" w:rsidRPr="008D5F5A" w:rsidRDefault="002A37AD" w:rsidP="002A37AD">
      <w:pPr>
        <w:pStyle w:val="Heading4"/>
      </w:pPr>
      <w:r>
        <w:t xml:space="preserve">STEM competitiveness ensures new innovations that </w:t>
      </w:r>
      <w:r>
        <w:rPr>
          <w:u w:val="single"/>
        </w:rPr>
        <w:t>eradicate disease</w:t>
      </w:r>
      <w:r w:rsidRPr="008D5F5A">
        <w:t xml:space="preserve"> </w:t>
      </w:r>
      <w:r>
        <w:t xml:space="preserve">and </w:t>
      </w:r>
      <w:r>
        <w:rPr>
          <w:u w:val="single"/>
        </w:rPr>
        <w:t xml:space="preserve">protect the environment </w:t>
      </w:r>
    </w:p>
    <w:p w:rsidR="002A37AD" w:rsidRDefault="002A37AD" w:rsidP="002A37AD">
      <w:r>
        <w:rPr>
          <w:b/>
        </w:rPr>
        <w:t>Adkins 12</w:t>
      </w:r>
    </w:p>
    <w:p w:rsidR="002A37AD" w:rsidRPr="0022790A" w:rsidRDefault="002A37AD" w:rsidP="002A37AD">
      <w:pPr>
        <w:rPr>
          <w:sz w:val="16"/>
          <w:szCs w:val="16"/>
        </w:rPr>
      </w:pPr>
      <w:r w:rsidRPr="0022790A">
        <w:rPr>
          <w:sz w:val="16"/>
          <w:szCs w:val="16"/>
        </w:rPr>
        <w:t>Rodney Adkins (senior vice president of IBM’s Systems &amp; Technology Group, also a National Academy of Engineering inductee and serves on the national board of the Smithsonian Institution). “America Desperately Needs More STEM Students. Here's How to Get Them.” Forbes Leadership Forum. July 9</w:t>
      </w:r>
      <w:r w:rsidRPr="0022790A">
        <w:rPr>
          <w:sz w:val="16"/>
          <w:szCs w:val="16"/>
          <w:vertAlign w:val="superscript"/>
        </w:rPr>
        <w:t>th</w:t>
      </w:r>
      <w:r w:rsidRPr="0022790A">
        <w:rPr>
          <w:sz w:val="16"/>
          <w:szCs w:val="16"/>
        </w:rPr>
        <w:t xml:space="preserve">, 2012. </w:t>
      </w:r>
      <w:hyperlink r:id="rId24" w:history="1">
        <w:r w:rsidRPr="0022790A">
          <w:rPr>
            <w:rStyle w:val="Hyperlink"/>
            <w:sz w:val="16"/>
            <w:szCs w:val="16"/>
          </w:rPr>
          <w:t>https://www.forbes.com/sites/forbesleadershipforum/2012/07/09/america-desperately-needs-more-stem-students-heres-how-to-get-them/#7d8f6cd87497</w:t>
        </w:r>
      </w:hyperlink>
    </w:p>
    <w:p w:rsidR="002A37AD" w:rsidRPr="0022790A" w:rsidRDefault="002A37AD" w:rsidP="002A37AD"/>
    <w:p w:rsidR="002A37AD" w:rsidRDefault="002A37AD" w:rsidP="002A37AD">
      <w:pPr>
        <w:rPr>
          <w:rStyle w:val="Emphasis"/>
        </w:rPr>
      </w:pPr>
      <w:r w:rsidRPr="0022790A">
        <w:rPr>
          <w:rStyle w:val="StyleUnderline"/>
        </w:rPr>
        <w:t xml:space="preserve">There is no doubt that </w:t>
      </w:r>
      <w:r w:rsidRPr="0022790A">
        <w:rPr>
          <w:rStyle w:val="StyleUnderline"/>
          <w:highlight w:val="cyan"/>
        </w:rPr>
        <w:t>to advance our economy</w:t>
      </w:r>
      <w:r w:rsidRPr="0022790A">
        <w:rPr>
          <w:rStyle w:val="StyleUnderline"/>
        </w:rPr>
        <w:t xml:space="preserve"> and our society </w:t>
      </w:r>
      <w:r w:rsidRPr="0022790A">
        <w:rPr>
          <w:rStyle w:val="StyleUnderline"/>
          <w:highlight w:val="cyan"/>
        </w:rPr>
        <w:t>we need to create the next</w:t>
      </w:r>
      <w:r w:rsidRPr="0022790A">
        <w:rPr>
          <w:rStyle w:val="StyleUnderline"/>
        </w:rPr>
        <w:t xml:space="preserve"> great technology </w:t>
      </w:r>
      <w:r w:rsidRPr="0022790A">
        <w:rPr>
          <w:rStyle w:val="StyleUnderline"/>
          <w:highlight w:val="cyan"/>
        </w:rPr>
        <w:t>innovations</w:t>
      </w:r>
      <w:r w:rsidRPr="0022790A">
        <w:rPr>
          <w:rStyle w:val="StyleUnderline"/>
        </w:rPr>
        <w:t xml:space="preserve">, not just consume them. </w:t>
      </w:r>
      <w:r w:rsidRPr="0022790A">
        <w:rPr>
          <w:rStyle w:val="StyleUnderline"/>
          <w:highlight w:val="cyan"/>
        </w:rPr>
        <w:t>That’s why there is such urgency for the U.S. to develop a stronger workforce</w:t>
      </w:r>
      <w:r w:rsidRPr="0022790A">
        <w:rPr>
          <w:rStyle w:val="StyleUnderline"/>
        </w:rPr>
        <w:t xml:space="preserve"> of experts </w:t>
      </w:r>
      <w:r w:rsidRPr="0022790A">
        <w:rPr>
          <w:rStyle w:val="StyleUnderline"/>
          <w:highlight w:val="cyan"/>
        </w:rPr>
        <w:t>in</w:t>
      </w:r>
      <w:r w:rsidRPr="0022790A">
        <w:rPr>
          <w:rStyle w:val="StyleUnderline"/>
        </w:rPr>
        <w:t xml:space="preserve"> science, technology, engineering, and math (</w:t>
      </w:r>
      <w:r w:rsidRPr="0022790A">
        <w:rPr>
          <w:rStyle w:val="StyleUnderline"/>
          <w:highlight w:val="cyan"/>
        </w:rPr>
        <w:t>STEM</w:t>
      </w:r>
      <w:r w:rsidRPr="0022790A">
        <w:rPr>
          <w:rStyle w:val="StyleUnderline"/>
        </w:rPr>
        <w:t xml:space="preserve">). After all, according to the U.S. Department of Labor, only 5% of U.S. workers are employed in </w:t>
      </w:r>
      <w:r w:rsidRPr="0022790A">
        <w:rPr>
          <w:rStyle w:val="StyleUnderline"/>
          <w:highlight w:val="cyan"/>
        </w:rPr>
        <w:t>fields related to science and engineering</w:t>
      </w:r>
      <w:r w:rsidRPr="0022790A">
        <w:rPr>
          <w:rStyle w:val="StyleUnderline"/>
        </w:rPr>
        <w:t xml:space="preserve">, yet they </w:t>
      </w:r>
      <w:r w:rsidRPr="0022790A">
        <w:rPr>
          <w:rStyle w:val="StyleUnderline"/>
          <w:highlight w:val="cyan"/>
        </w:rPr>
        <w:t>are responsible for more than 50% of our sustained economic expansion</w:t>
      </w:r>
      <w:r w:rsidRPr="0022790A">
        <w:rPr>
          <w:rStyle w:val="StyleUnderline"/>
        </w:rPr>
        <w:t xml:space="preserve">. </w:t>
      </w:r>
      <w:r w:rsidRPr="0022790A">
        <w:rPr>
          <w:rStyle w:val="Emphasis"/>
          <w:highlight w:val="cyan"/>
        </w:rPr>
        <w:t>STEM-related disciplines are responsible for</w:t>
      </w:r>
      <w:r w:rsidRPr="0022790A">
        <w:rPr>
          <w:rStyle w:val="Emphasis"/>
        </w:rPr>
        <w:t xml:space="preserve"> many of the </w:t>
      </w:r>
      <w:r w:rsidRPr="0022790A">
        <w:rPr>
          <w:rStyle w:val="Emphasis"/>
          <w:highlight w:val="cyan"/>
        </w:rPr>
        <w:t>societal innovations that make our world better</w:t>
      </w:r>
      <w:r w:rsidRPr="0022790A">
        <w:rPr>
          <w:sz w:val="16"/>
          <w:szCs w:val="16"/>
        </w:rPr>
        <w:t>. Last week, for example, IBM’s Sequoia supercomputer at the Lawrence Livermore National Laboratory set a world record in computing speed by breaking the 16 petaflop barrier. That represents an astounding 16,000 trillion calculations per second. What could be done with that kind of computing power? Sequoia could run a simulation of how the human heart reacts to new medicine in two days instead of two years. It could provide a 40-fold improvement in the prediction of earthquakes to help provide safer evacuation routes. Sequoia is a powerful example of what American ingenuity in STEM-related disciplines can mean for the betterment of society. So it is clear that to benefit our economy and society, our national priority should be on encouraging more students to study STEM. Unfortunately, the U.S. is trending in the opposite direction. When I graduated from college, about 40% of the world’s scientists and engineers resided in the U.S. Today that number has shrunk to about 15%. To turn this trend around,</w:t>
      </w:r>
      <w:r w:rsidRPr="0022790A">
        <w:rPr>
          <w:rStyle w:val="StyleUnderline"/>
        </w:rPr>
        <w:t xml:space="preserve"> </w:t>
      </w:r>
      <w:r w:rsidRPr="0022790A">
        <w:rPr>
          <w:rStyle w:val="StyleUnderline"/>
          <w:highlight w:val="cyan"/>
        </w:rPr>
        <w:t>we need to improve</w:t>
      </w:r>
      <w:r w:rsidRPr="0022790A">
        <w:rPr>
          <w:rStyle w:val="StyleUnderline"/>
        </w:rPr>
        <w:t xml:space="preserve"> both </w:t>
      </w:r>
      <w:r w:rsidRPr="0022790A">
        <w:rPr>
          <w:rStyle w:val="Emphasis"/>
          <w:highlight w:val="cyan"/>
        </w:rPr>
        <w:t>the size and composition</w:t>
      </w:r>
      <w:r w:rsidRPr="0022790A">
        <w:rPr>
          <w:rStyle w:val="StyleUnderline"/>
          <w:highlight w:val="cyan"/>
        </w:rPr>
        <w:t xml:space="preserve"> of the pipeline of</w:t>
      </w:r>
      <w:r w:rsidRPr="0022790A">
        <w:rPr>
          <w:rStyle w:val="StyleUnderline"/>
        </w:rPr>
        <w:t xml:space="preserve"> U.S. </w:t>
      </w:r>
      <w:r w:rsidRPr="0022790A">
        <w:rPr>
          <w:rStyle w:val="StyleUnderline"/>
          <w:highlight w:val="cyan"/>
        </w:rPr>
        <w:t>STEM students</w:t>
      </w:r>
      <w:r w:rsidRPr="0022790A">
        <w:rPr>
          <w:sz w:val="16"/>
          <w:szCs w:val="16"/>
        </w:rPr>
        <w:t>. Here’s how. First, we need to increase the size of the STEM education pipeline by maintaining an enthusiasm for science, technology, engineering and math throughout high school and college. Our youngest students show an interest in STEM subjects, but the President’s Council of Advisors on Science and Technology has concluded that roughly 40% of college students planning to major in engineering and science end up switching to other subjects. How important is it to increase the retention rate of STEM majors in U.S. colleges? STEM-related degrees represent only about a third of all the bachelor’s degrees awarded in the U.S. In Japan, China and Singapore, that ratio is more than one in two. Public-private partnerships can help improve this ratio. For example, IBM is a partner in new schools in New York and Chicago that focus on STEM education. Students at these innovative grade-9-to-14 schools will graduate with an associate’s degree, along with the skills and knowledge they need to continue their studies or transition directly into jobs in the information technology industry. The schools also pair students with corporate mentors, who help guide curricula and provide real-world insight into industry trends. Public-private partnerships like this can help invigorate and maintain students’ interest in STEM. Second,</w:t>
      </w:r>
      <w:r w:rsidRPr="0022790A">
        <w:rPr>
          <w:rStyle w:val="StyleUnderline"/>
        </w:rPr>
        <w:t xml:space="preserve"> </w:t>
      </w:r>
      <w:r w:rsidRPr="0022790A">
        <w:rPr>
          <w:rStyle w:val="StyleUnderline"/>
          <w:highlight w:val="cyan"/>
        </w:rPr>
        <w:t>we need to</w:t>
      </w:r>
      <w:r w:rsidRPr="0022790A">
        <w:rPr>
          <w:rStyle w:val="StyleUnderline"/>
        </w:rPr>
        <w:t xml:space="preserve"> improve the composition of the STEM education pipeline to </w:t>
      </w:r>
      <w:r w:rsidRPr="0022790A">
        <w:rPr>
          <w:rStyle w:val="StyleUnderline"/>
          <w:highlight w:val="cyan"/>
        </w:rPr>
        <w:t>include more women and underrepresented minorities.</w:t>
      </w:r>
      <w:r w:rsidRPr="0022790A">
        <w:rPr>
          <w:rStyle w:val="StyleUnderline"/>
        </w:rPr>
        <w:t xml:space="preserve"> </w:t>
      </w:r>
      <w:r w:rsidRPr="008D5F5A">
        <w:rPr>
          <w:sz w:val="16"/>
          <w:szCs w:val="16"/>
        </w:rPr>
        <w:t>Although women fill close to half of all jobs in the U.S., they hold less than 25% of STEM-related jobs. At the same time, 43% of school-age children today are of African American, Latino, or Native American descent. Yet of all the engineering bachelor’s degrees in the U.S., less than 15% are awarded to underrepresented minorities. We need to reconcile these opposing trends so that the composition of our STEM education pipeline reflects America’s shifting demographics. On the national level, Congress and the administration have shown an interest in the issue, pursing legislation and enacting programs to help expand the number of underrepresented minority students studying STEM in college. National nonprofit organizations, like the National Action Council for Minorities in Engineering, also play an important role, by supplying Congress with research and policy analysis, in addition to providing scholarships directly to students. Finally, let's not overlook contributions from local, personal efforts. Sometimes students just need role models who inspire them to pursue STEM-related careers. For me, that person was my father, who encouraged me to deconstruct, analyze, and experiment with our home appliances. The insight I gained into how things work together opened my eyes to new possibilities and instilled in me a desire to create new technologies.</w:t>
      </w:r>
      <w:r w:rsidRPr="0022790A">
        <w:rPr>
          <w:rStyle w:val="StyleUnderline"/>
        </w:rPr>
        <w:t xml:space="preserve"> As we look to the future, </w:t>
      </w:r>
      <w:r w:rsidRPr="008D5F5A">
        <w:rPr>
          <w:rStyle w:val="StyleUnderline"/>
          <w:highlight w:val="cyan"/>
        </w:rPr>
        <w:t>improving the size and</w:t>
      </w:r>
      <w:r w:rsidRPr="0022790A">
        <w:rPr>
          <w:rStyle w:val="StyleUnderline"/>
        </w:rPr>
        <w:t xml:space="preserve"> the </w:t>
      </w:r>
      <w:r w:rsidRPr="008D5F5A">
        <w:rPr>
          <w:rStyle w:val="StyleUnderline"/>
          <w:highlight w:val="cyan"/>
        </w:rPr>
        <w:t>composition of the STEM</w:t>
      </w:r>
      <w:r w:rsidRPr="0022790A">
        <w:rPr>
          <w:rStyle w:val="StyleUnderline"/>
        </w:rPr>
        <w:t xml:space="preserve"> education </w:t>
      </w:r>
      <w:r w:rsidRPr="008D5F5A">
        <w:rPr>
          <w:rStyle w:val="StyleUnderline"/>
          <w:highlight w:val="cyan"/>
        </w:rPr>
        <w:t>pipeline will strengthen our country’s global competitiveness and unleash new innovations</w:t>
      </w:r>
      <w:r w:rsidRPr="0022790A">
        <w:rPr>
          <w:rStyle w:val="StyleUnderline"/>
        </w:rPr>
        <w:t xml:space="preserve"> that will propel society forward. Yes, STEM-related education can be challenging at times, but it can also be inspiring. Let’s encourage the next generation to study STEM by teaching them that the technology that surrounds their daily lives is not just for their consumption, it is for them to create and build upon. </w:t>
      </w:r>
      <w:r w:rsidRPr="008D5F5A">
        <w:rPr>
          <w:rStyle w:val="Emphasis"/>
          <w:highlight w:val="cyan"/>
        </w:rPr>
        <w:t>It will be their innovations that eradicate disease, improve the environment, and power a brighter future.</w:t>
      </w:r>
    </w:p>
    <w:p w:rsidR="002A37AD" w:rsidRDefault="002A37AD" w:rsidP="002A37AD">
      <w:pPr>
        <w:rPr>
          <w:rStyle w:val="Emphasis"/>
        </w:rPr>
      </w:pPr>
    </w:p>
    <w:p w:rsidR="002A37AD" w:rsidRDefault="002A37AD" w:rsidP="002A37AD">
      <w:pPr>
        <w:pStyle w:val="Heading3"/>
      </w:pPr>
      <w:r>
        <w:t>Energy A/O</w:t>
      </w:r>
    </w:p>
    <w:p w:rsidR="002A37AD" w:rsidRDefault="002A37AD" w:rsidP="002A37AD">
      <w:pPr>
        <w:pStyle w:val="Heading4"/>
      </w:pPr>
      <w:r>
        <w:t>Improving the STEM pipeline is key to the energy sector</w:t>
      </w:r>
    </w:p>
    <w:p w:rsidR="002A37AD" w:rsidRDefault="002A37AD" w:rsidP="002A37AD">
      <w:r>
        <w:rPr>
          <w:b/>
        </w:rPr>
        <w:t>Haut and Holt 16</w:t>
      </w:r>
    </w:p>
    <w:p w:rsidR="002A37AD" w:rsidRPr="00616970" w:rsidRDefault="002A37AD" w:rsidP="002A37AD">
      <w:pPr>
        <w:rPr>
          <w:sz w:val="16"/>
          <w:szCs w:val="16"/>
        </w:rPr>
      </w:pPr>
      <w:r w:rsidRPr="00616970">
        <w:rPr>
          <w:sz w:val="16"/>
          <w:szCs w:val="16"/>
        </w:rPr>
        <w:t>Rich Haut and David Holt (contributing writers). “Leaders need to step up STEM education.” Houston Business Journal. October 21</w:t>
      </w:r>
      <w:r w:rsidRPr="00616970">
        <w:rPr>
          <w:sz w:val="16"/>
          <w:szCs w:val="16"/>
          <w:vertAlign w:val="superscript"/>
        </w:rPr>
        <w:t>st</w:t>
      </w:r>
      <w:r w:rsidRPr="00616970">
        <w:rPr>
          <w:sz w:val="16"/>
          <w:szCs w:val="16"/>
        </w:rPr>
        <w:t xml:space="preserve">, 2016. </w:t>
      </w:r>
      <w:hyperlink r:id="rId25" w:history="1">
        <w:r w:rsidRPr="00616970">
          <w:rPr>
            <w:rStyle w:val="Hyperlink"/>
            <w:sz w:val="16"/>
            <w:szCs w:val="16"/>
          </w:rPr>
          <w:t>http://www.bizjournals.com/houston/news/2016/10/21/op-ed-leaders-need-to-step-up-stem-education.html</w:t>
        </w:r>
      </w:hyperlink>
    </w:p>
    <w:p w:rsidR="002A37AD" w:rsidRPr="00616970" w:rsidRDefault="002A37AD" w:rsidP="002A37AD"/>
    <w:p w:rsidR="002A37AD" w:rsidRDefault="002A37AD" w:rsidP="002A37AD">
      <w:pPr>
        <w:rPr>
          <w:rStyle w:val="StyleUnderline"/>
        </w:rPr>
      </w:pPr>
      <w:r w:rsidRPr="00616970">
        <w:rPr>
          <w:rStyle w:val="StyleUnderline"/>
        </w:rPr>
        <w:t xml:space="preserve">According to the National Center for Education Statistics, there is a rising consensus that </w:t>
      </w:r>
      <w:r w:rsidRPr="00616970">
        <w:rPr>
          <w:rStyle w:val="StyleUnderline"/>
          <w:highlight w:val="cyan"/>
        </w:rPr>
        <w:t>our nation’s</w:t>
      </w:r>
      <w:r w:rsidRPr="00616970">
        <w:rPr>
          <w:rStyle w:val="StyleUnderline"/>
        </w:rPr>
        <w:t xml:space="preserve"> future economic </w:t>
      </w:r>
      <w:r w:rsidRPr="00616970">
        <w:rPr>
          <w:rStyle w:val="StyleUnderline"/>
          <w:highlight w:val="cyan"/>
        </w:rPr>
        <w:t>competitiveness depends upon</w:t>
      </w:r>
      <w:r w:rsidRPr="00616970">
        <w:rPr>
          <w:rStyle w:val="StyleUnderline"/>
        </w:rPr>
        <w:t xml:space="preserve"> strengthening our students’ skills in </w:t>
      </w:r>
      <w:r w:rsidRPr="00616970">
        <w:rPr>
          <w:rStyle w:val="StyleUnderline"/>
          <w:highlight w:val="cyan"/>
        </w:rPr>
        <w:t>STEM.</w:t>
      </w:r>
      <w:r w:rsidRPr="00616970">
        <w:rPr>
          <w:rStyle w:val="StyleUnderline"/>
        </w:rPr>
        <w:t xml:space="preserve"> </w:t>
      </w:r>
      <w:r w:rsidRPr="00616970">
        <w:rPr>
          <w:sz w:val="16"/>
          <w:szCs w:val="16"/>
        </w:rPr>
        <w:t>Unfortunately, American students rank just 27th in math and 20th in science, the National Math and Science Initiative says. We can do better – and we know it. A Pew Research Center report last year revealed that only 29 percent of Americans rated their country’s K-12 education in STEM as above average or the best in the world. Scientists were even more critical: A companion review of members of the American Association for the Advancement of Science found that just 16 percent labeled America’s K-12 STEM education as the best or above average. These middling rankings are exemplified by the</w:t>
      </w:r>
      <w:r w:rsidRPr="00616970">
        <w:rPr>
          <w:rStyle w:val="StyleUnderline"/>
        </w:rPr>
        <w:t xml:space="preserve"> </w:t>
      </w:r>
      <w:r w:rsidRPr="00616970">
        <w:rPr>
          <w:rStyle w:val="StyleUnderline"/>
          <w:highlight w:val="cyan"/>
        </w:rPr>
        <w:t>hundreds of thousands of jobs</w:t>
      </w:r>
      <w:r w:rsidRPr="00616970">
        <w:rPr>
          <w:rStyle w:val="StyleUnderline"/>
        </w:rPr>
        <w:t xml:space="preserve">, in an assortment of industries, that </w:t>
      </w:r>
      <w:r w:rsidRPr="00616970">
        <w:rPr>
          <w:rStyle w:val="StyleUnderline"/>
          <w:highlight w:val="cyan"/>
        </w:rPr>
        <w:t>remain unfilled because of a severe shortage of workers</w:t>
      </w:r>
      <w:r w:rsidRPr="00616970">
        <w:rPr>
          <w:rStyle w:val="StyleUnderline"/>
        </w:rPr>
        <w:t xml:space="preserve"> equipped </w:t>
      </w:r>
      <w:r w:rsidRPr="00616970">
        <w:rPr>
          <w:rStyle w:val="StyleUnderline"/>
          <w:highlight w:val="cyan"/>
        </w:rPr>
        <w:t>with STEM-related</w:t>
      </w:r>
      <w:r w:rsidRPr="00616970">
        <w:rPr>
          <w:rStyle w:val="StyleUnderline"/>
        </w:rPr>
        <w:t xml:space="preserve"> classroom </w:t>
      </w:r>
      <w:r w:rsidRPr="00616970">
        <w:rPr>
          <w:rStyle w:val="StyleUnderline"/>
          <w:highlight w:val="cyan"/>
        </w:rPr>
        <w:t xml:space="preserve">skills – </w:t>
      </w:r>
      <w:r w:rsidRPr="00616970">
        <w:rPr>
          <w:rStyle w:val="Emphasis"/>
          <w:highlight w:val="cyan"/>
        </w:rPr>
        <w:t>a dilemma that could soon balloon well into the millions as global demand intensifies. Especially for energy</w:t>
      </w:r>
      <w:r w:rsidRPr="00616970">
        <w:rPr>
          <w:sz w:val="16"/>
          <w:szCs w:val="16"/>
        </w:rPr>
        <w:t xml:space="preserve">. Per the U.S. Energy Information Administration, world energy consumption will grow by 48 percent by 2040. That means future employment in the energy sector, despite heartbreakingly tough times of late, remains no doubt robust. In fact, </w:t>
      </w:r>
      <w:r w:rsidRPr="00616970">
        <w:rPr>
          <w:rStyle w:val="StyleUnderline"/>
          <w:highlight w:val="cyan"/>
        </w:rPr>
        <w:t>companies will need to hire “tens of thousands of workers”</w:t>
      </w:r>
      <w:r w:rsidRPr="00616970">
        <w:rPr>
          <w:rStyle w:val="StyleUnderline"/>
        </w:rPr>
        <w:t xml:space="preserve"> in the coming years </w:t>
      </w:r>
      <w:r w:rsidRPr="00616970">
        <w:rPr>
          <w:rStyle w:val="StyleUnderline"/>
          <w:highlight w:val="cyan"/>
        </w:rPr>
        <w:t>to meet demand as energy prices recover</w:t>
      </w:r>
      <w:r w:rsidRPr="00616970">
        <w:rPr>
          <w:sz w:val="16"/>
          <w:szCs w:val="16"/>
        </w:rPr>
        <w:t xml:space="preserve">. Goldman Sachs projects that high pay will make it possible for oilfield service firms to attract between 80,000 and 100,000 employees. </w:t>
      </w:r>
      <w:r w:rsidRPr="00616970">
        <w:rPr>
          <w:rStyle w:val="StyleUnderline"/>
          <w:highlight w:val="cyan"/>
        </w:rPr>
        <w:t>These figures multiply substantially when</w:t>
      </w:r>
      <w:r w:rsidRPr="00616970">
        <w:rPr>
          <w:rStyle w:val="StyleUnderline"/>
        </w:rPr>
        <w:t xml:space="preserve"> the demand for other sources of energy – like </w:t>
      </w:r>
      <w:r w:rsidRPr="00616970">
        <w:rPr>
          <w:rStyle w:val="Emphasis"/>
          <w:highlight w:val="cyan"/>
        </w:rPr>
        <w:t>wind, solar and nuclear</w:t>
      </w:r>
      <w:r w:rsidRPr="00616970">
        <w:rPr>
          <w:rStyle w:val="StyleUnderline"/>
        </w:rPr>
        <w:t xml:space="preserve"> – </w:t>
      </w:r>
      <w:r w:rsidRPr="00616970">
        <w:rPr>
          <w:rStyle w:val="StyleUnderline"/>
          <w:highlight w:val="cyan"/>
        </w:rPr>
        <w:t>are included.</w:t>
      </w:r>
      <w:r w:rsidRPr="00616970">
        <w:rPr>
          <w:rStyle w:val="StyleUnderline"/>
        </w:rPr>
        <w:t xml:space="preserve"> The number of solar energy jobs, for instance, will reportedly double in next five years; wind energy, meanwhile, will support 600,000 jobs by 2050.</w:t>
      </w:r>
      <w:r>
        <w:rPr>
          <w:rStyle w:val="StyleUnderline"/>
        </w:rPr>
        <w:t xml:space="preserve"> </w:t>
      </w:r>
      <w:r w:rsidRPr="00616970">
        <w:rPr>
          <w:rStyle w:val="StyleUnderline"/>
          <w:highlight w:val="cyan"/>
        </w:rPr>
        <w:t xml:space="preserve">But </w:t>
      </w:r>
      <w:r w:rsidRPr="009B5B93">
        <w:rPr>
          <w:rStyle w:val="Emphasis"/>
          <w:highlight w:val="cyan"/>
        </w:rPr>
        <w:t>with more experienced workers retiring</w:t>
      </w:r>
      <w:r w:rsidRPr="00616970">
        <w:rPr>
          <w:rStyle w:val="StyleUnderline"/>
          <w:highlight w:val="cyan"/>
        </w:rPr>
        <w:t>, and</w:t>
      </w:r>
      <w:r w:rsidRPr="009B5B93">
        <w:rPr>
          <w:rStyle w:val="StyleUnderline"/>
        </w:rPr>
        <w:t xml:space="preserve"> the </w:t>
      </w:r>
      <w:r w:rsidRPr="009B5B93">
        <w:rPr>
          <w:rStyle w:val="Emphasis"/>
          <w:highlight w:val="cyan"/>
        </w:rPr>
        <w:t>demand for energy projected to skyrocket</w:t>
      </w:r>
      <w:r w:rsidRPr="00616970">
        <w:rPr>
          <w:rStyle w:val="StyleUnderline"/>
          <w:highlight w:val="cyan"/>
        </w:rPr>
        <w:t>, who’ll be around to keep</w:t>
      </w:r>
      <w:r w:rsidRPr="00616970">
        <w:rPr>
          <w:rStyle w:val="StyleUnderline"/>
        </w:rPr>
        <w:t xml:space="preserve"> American </w:t>
      </w:r>
      <w:r w:rsidRPr="00616970">
        <w:rPr>
          <w:rStyle w:val="StyleUnderline"/>
          <w:highlight w:val="cyan"/>
        </w:rPr>
        <w:t>families’ lights on, electronics charged, and gas in their cars?</w:t>
      </w:r>
      <w:r>
        <w:rPr>
          <w:rStyle w:val="StyleUnderline"/>
        </w:rPr>
        <w:t xml:space="preserve"> </w:t>
      </w:r>
      <w:r w:rsidRPr="00616970">
        <w:rPr>
          <w:rStyle w:val="StyleUnderline"/>
        </w:rPr>
        <w:t>Your children, we hope – if we can get them the quality of education industry will need.</w:t>
      </w:r>
      <w:r>
        <w:rPr>
          <w:rStyle w:val="StyleUnderline"/>
        </w:rPr>
        <w:t xml:space="preserve"> </w:t>
      </w:r>
    </w:p>
    <w:p w:rsidR="00AC4C54" w:rsidRPr="00AC4C54" w:rsidRDefault="00AC4C54" w:rsidP="00AC4C54">
      <w:pPr>
        <w:pStyle w:val="Heading4"/>
      </w:pPr>
      <w:r>
        <w:t>Meeting growing energy demand is key to avoiding extinction</w:t>
      </w:r>
    </w:p>
    <w:p w:rsidR="002A37AD" w:rsidRDefault="002A37AD" w:rsidP="002A37AD">
      <w:r>
        <w:rPr>
          <w:b/>
        </w:rPr>
        <w:t>Zou et al 16</w:t>
      </w:r>
    </w:p>
    <w:p w:rsidR="002A37AD" w:rsidRPr="00AC4C54" w:rsidRDefault="002A37AD" w:rsidP="002A37AD">
      <w:pPr>
        <w:rPr>
          <w:sz w:val="16"/>
          <w:szCs w:val="16"/>
        </w:rPr>
      </w:pPr>
      <w:r w:rsidRPr="00AC4C54">
        <w:rPr>
          <w:sz w:val="16"/>
          <w:szCs w:val="16"/>
        </w:rPr>
        <w:t xml:space="preserve">Caineng </w:t>
      </w:r>
      <w:r w:rsidR="008016CD" w:rsidRPr="00AC4C54">
        <w:rPr>
          <w:sz w:val="16"/>
          <w:szCs w:val="16"/>
        </w:rPr>
        <w:t xml:space="preserve">Zou (PetroChina Research Institute of Petroleum Exploration &amp; Development), </w:t>
      </w:r>
      <w:r w:rsidR="00AC4C54" w:rsidRPr="00AC4C54">
        <w:rPr>
          <w:sz w:val="16"/>
          <w:szCs w:val="16"/>
        </w:rPr>
        <w:t>Qun Zhao, Guosheng Zhang, and Bo Xiong (Langfang Branch of PetroChina Research Institute of Petroleum Exploration &amp; Development). “Energy revolution: From a fossil energy era to a new energy era.” ScienceDirect. July 15</w:t>
      </w:r>
      <w:r w:rsidR="00AC4C54" w:rsidRPr="00AC4C54">
        <w:rPr>
          <w:sz w:val="16"/>
          <w:szCs w:val="16"/>
          <w:vertAlign w:val="superscript"/>
        </w:rPr>
        <w:t>th</w:t>
      </w:r>
      <w:r w:rsidR="00AC4C54" w:rsidRPr="00AC4C54">
        <w:rPr>
          <w:sz w:val="16"/>
          <w:szCs w:val="16"/>
        </w:rPr>
        <w:t xml:space="preserve">, 2016. </w:t>
      </w:r>
      <w:hyperlink r:id="rId26" w:history="1">
        <w:r w:rsidR="00AC4C54" w:rsidRPr="00AC4C54">
          <w:rPr>
            <w:rStyle w:val="Hyperlink"/>
            <w:sz w:val="16"/>
            <w:szCs w:val="16"/>
          </w:rPr>
          <w:t>http://www.sciencedirect.com/science/article/pii/S2352854016300109</w:t>
        </w:r>
      </w:hyperlink>
    </w:p>
    <w:p w:rsidR="00AC4C54" w:rsidRPr="002A37AD" w:rsidRDefault="00AC4C54" w:rsidP="002A37AD"/>
    <w:p w:rsidR="002A37AD" w:rsidRDefault="002A37AD" w:rsidP="002A37AD">
      <w:pPr>
        <w:rPr>
          <w:sz w:val="16"/>
          <w:szCs w:val="16"/>
        </w:rPr>
      </w:pPr>
      <w:r w:rsidRPr="002A37AD">
        <w:rPr>
          <w:rStyle w:val="StyleUnderline"/>
        </w:rPr>
        <w:t xml:space="preserve">Following the transformation from wood to coal then to oil &amp; gas, </w:t>
      </w:r>
      <w:r w:rsidRPr="00AC4C54">
        <w:rPr>
          <w:rStyle w:val="StyleUnderline"/>
          <w:highlight w:val="cyan"/>
        </w:rPr>
        <w:t>the future will see</w:t>
      </w:r>
      <w:r w:rsidRPr="002A37AD">
        <w:rPr>
          <w:rStyle w:val="StyleUnderline"/>
        </w:rPr>
        <w:t xml:space="preserve"> the third </w:t>
      </w:r>
      <w:r w:rsidRPr="00AC4C54">
        <w:rPr>
          <w:rStyle w:val="StyleUnderline"/>
          <w:highlight w:val="cyan"/>
        </w:rPr>
        <w:t>major transformation from oil &amp; gas to new energy</w:t>
      </w:r>
      <w:r w:rsidRPr="002A37AD">
        <w:rPr>
          <w:rStyle w:val="StyleUnderline"/>
        </w:rPr>
        <w:t xml:space="preserve">. Since primitive humans first began to use fire, </w:t>
      </w:r>
      <w:r w:rsidRPr="00AC4C54">
        <w:rPr>
          <w:rStyle w:val="Emphasis"/>
          <w:highlight w:val="cyan"/>
        </w:rPr>
        <w:t>energy has become</w:t>
      </w:r>
      <w:r w:rsidRPr="00AC4C54">
        <w:rPr>
          <w:rStyle w:val="Emphasis"/>
        </w:rPr>
        <w:t xml:space="preserve"> an </w:t>
      </w:r>
      <w:r w:rsidRPr="00AC4C54">
        <w:rPr>
          <w:rStyle w:val="Emphasis"/>
          <w:highlight w:val="cyan"/>
        </w:rPr>
        <w:t>essential</w:t>
      </w:r>
      <w:r w:rsidRPr="00AC4C54">
        <w:rPr>
          <w:rStyle w:val="Emphasis"/>
        </w:rPr>
        <w:t xml:space="preserve"> resource </w:t>
      </w:r>
      <w:r w:rsidRPr="00AC4C54">
        <w:rPr>
          <w:rStyle w:val="Emphasis"/>
          <w:highlight w:val="cyan"/>
        </w:rPr>
        <w:t>for human survival</w:t>
      </w:r>
      <w:r w:rsidRPr="00AC4C54">
        <w:rPr>
          <w:sz w:val="16"/>
          <w:szCs w:val="16"/>
        </w:rPr>
        <w:t xml:space="preserve">. Easily accessible timber satisfied heating, cooking and other basic needs for the survival of primitive humans. With technological advances in coal mining, coal, which had higher energy density, was widely used. In 1769, Watt invented the steam engine. In 1875, the French built the first coal-fired power plant in the world. The progress of human civilization accelerated the development of the coal industry, and coal accounted for the largest share in primary energy mix in the 1780s, surpassing wood for the first time. This was the first transformation – from wood to coal. In 1886, Daimler invented the internal combustion engine, stimulating a great increase in the demand for oil and gas as efficient energy resources. Progress in geological theory, and drilling, completion and refining technologies drove oil and gas production to increase substantially. Accordingly, the share of oil and gas in primary energy mix grew rapidly to more than 50% in 1965. These energy resources replaced coal as the largest energy in the world, recording the second transformation – from coal to oil and gas. </w:t>
      </w:r>
      <w:r w:rsidRPr="00AC4C54">
        <w:rPr>
          <w:rStyle w:val="StyleUnderline"/>
          <w:highlight w:val="cyan"/>
        </w:rPr>
        <w:t>With the sustained increase in</w:t>
      </w:r>
      <w:r w:rsidRPr="002A37AD">
        <w:rPr>
          <w:rStyle w:val="StyleUnderline"/>
        </w:rPr>
        <w:t xml:space="preserve"> the economic and social </w:t>
      </w:r>
      <w:r w:rsidRPr="00AC4C54">
        <w:rPr>
          <w:rStyle w:val="StyleUnderline"/>
          <w:highlight w:val="cyan"/>
        </w:rPr>
        <w:t>demand for energy</w:t>
      </w:r>
      <w:r w:rsidRPr="002A37AD">
        <w:rPr>
          <w:rStyle w:val="StyleUnderline"/>
        </w:rPr>
        <w:t xml:space="preserve"> and the advent of low-carbon society, </w:t>
      </w:r>
      <w:r w:rsidRPr="00AC4C54">
        <w:rPr>
          <w:rStyle w:val="StyleUnderline"/>
          <w:highlight w:val="cyan"/>
        </w:rPr>
        <w:t>the</w:t>
      </w:r>
      <w:r w:rsidRPr="002A37AD">
        <w:rPr>
          <w:rStyle w:val="StyleUnderline"/>
        </w:rPr>
        <w:t xml:space="preserve"> third major </w:t>
      </w:r>
      <w:r w:rsidRPr="00AC4C54">
        <w:rPr>
          <w:rStyle w:val="StyleUnderline"/>
          <w:highlight w:val="cyan"/>
        </w:rPr>
        <w:t>transformation from</w:t>
      </w:r>
      <w:r w:rsidRPr="002A37AD">
        <w:rPr>
          <w:rStyle w:val="StyleUnderline"/>
        </w:rPr>
        <w:t xml:space="preserve"> traditional </w:t>
      </w:r>
      <w:r w:rsidRPr="00AC4C54">
        <w:rPr>
          <w:rStyle w:val="StyleUnderline"/>
          <w:highlight w:val="cyan"/>
        </w:rPr>
        <w:t>fossil fuel to non-fossil new energy will become inevitable</w:t>
      </w:r>
      <w:r w:rsidRPr="00AC4C54">
        <w:rPr>
          <w:sz w:val="16"/>
          <w:szCs w:val="16"/>
        </w:rPr>
        <w:t xml:space="preserve">. In recent years, ecological and environmental problems caused by the use of coal, oil and other high-carbon energy resources have become increasingly prominent. The intensive use of coal and other high-carbon energy resources is the major reason for the fog in London in the early 20th century and the serious fog and haze in China now. </w:t>
      </w:r>
      <w:r w:rsidRPr="002A37AD">
        <w:rPr>
          <w:rStyle w:val="StyleUnderline"/>
        </w:rPr>
        <w:t xml:space="preserve">With the increased demand for green ecological environment, natural gas and new energy as </w:t>
      </w:r>
      <w:r w:rsidRPr="00AC4C54">
        <w:rPr>
          <w:rStyle w:val="StyleUnderline"/>
          <w:highlight w:val="cyan"/>
        </w:rPr>
        <w:t>clean energy resources will take up a higher share in the primary energy mix.</w:t>
      </w:r>
      <w:r w:rsidRPr="002A37AD">
        <w:rPr>
          <w:rStyle w:val="StyleUnderline"/>
        </w:rPr>
        <w:t xml:space="preserve"> </w:t>
      </w:r>
      <w:r w:rsidRPr="00AC4C54">
        <w:rPr>
          <w:sz w:val="16"/>
          <w:szCs w:val="16"/>
        </w:rPr>
        <w:t>Oil, gas, coal and new energy resources will each account for a quarter of global energy consumption. However, it is important to clearly realize that new energy can hardly play a vital role in quite a long time to come.</w:t>
      </w:r>
    </w:p>
    <w:p w:rsidR="00AC4C54" w:rsidRDefault="00AC4C54" w:rsidP="002A37AD">
      <w:pPr>
        <w:rPr>
          <w:sz w:val="16"/>
          <w:szCs w:val="16"/>
        </w:rPr>
      </w:pPr>
    </w:p>
    <w:p w:rsidR="00AC4C54" w:rsidRDefault="00AC4C54" w:rsidP="00AC4C54">
      <w:pPr>
        <w:pStyle w:val="Heading2"/>
      </w:pPr>
      <w:r>
        <w:t>Off-Cases</w:t>
      </w:r>
    </w:p>
    <w:p w:rsidR="00AC4C54" w:rsidRDefault="00AC4C54" w:rsidP="00AC4C54"/>
    <w:p w:rsidR="00082354" w:rsidRDefault="00082354" w:rsidP="00082354">
      <w:pPr>
        <w:pStyle w:val="Heading3"/>
      </w:pPr>
      <w:r>
        <w:t>2AC Humanities DA</w:t>
      </w:r>
    </w:p>
    <w:p w:rsidR="00082354" w:rsidRDefault="00082354" w:rsidP="00082354">
      <w:pPr>
        <w:pStyle w:val="Heading4"/>
      </w:pPr>
      <w:r>
        <w:t>The humanities are already declining, and status quo STEM efforts should have triggered the link</w:t>
      </w:r>
    </w:p>
    <w:p w:rsidR="00082354" w:rsidRDefault="00082354" w:rsidP="00082354">
      <w:r>
        <w:rPr>
          <w:b/>
        </w:rPr>
        <w:t>Jaschik 16</w:t>
      </w:r>
    </w:p>
    <w:p w:rsidR="00082354" w:rsidRPr="00F970CB" w:rsidRDefault="00082354" w:rsidP="00082354">
      <w:pPr>
        <w:rPr>
          <w:sz w:val="16"/>
          <w:szCs w:val="16"/>
        </w:rPr>
      </w:pPr>
      <w:r w:rsidRPr="00F970CB">
        <w:rPr>
          <w:sz w:val="16"/>
          <w:szCs w:val="16"/>
        </w:rPr>
        <w:t>Scott Jaschik (editor, one of three founders of Inside Higher Ed. Leading voice on higher education issues, served as a mentor in the community college fellowship program of the Hechinger Institute on Education and the Media, of Teachers College, Columbia University). “The Shrinking Humanities Major.” Inside Higher Ed. March 14</w:t>
      </w:r>
      <w:r w:rsidRPr="00F970CB">
        <w:rPr>
          <w:sz w:val="16"/>
          <w:szCs w:val="16"/>
          <w:vertAlign w:val="superscript"/>
        </w:rPr>
        <w:t>th</w:t>
      </w:r>
      <w:r w:rsidRPr="00F970CB">
        <w:rPr>
          <w:sz w:val="16"/>
          <w:szCs w:val="16"/>
        </w:rPr>
        <w:t>, 2016. https://www.insidehighered.com/news/2016/03/14/study-shows-87-decline-humanities-bachelors-degrees-2-years</w:t>
      </w:r>
    </w:p>
    <w:p w:rsidR="00082354" w:rsidRDefault="00082354" w:rsidP="00082354"/>
    <w:p w:rsidR="00082354" w:rsidRDefault="00082354" w:rsidP="00082354">
      <w:pPr>
        <w:rPr>
          <w:sz w:val="16"/>
          <w:szCs w:val="16"/>
        </w:rPr>
      </w:pPr>
      <w:r w:rsidRPr="00F970CB">
        <w:rPr>
          <w:rStyle w:val="StyleUnderline"/>
        </w:rPr>
        <w:t xml:space="preserve">To listen to many politicians, one would think talented science students are abandoning laboratories to study the humanities. In fact, it is </w:t>
      </w:r>
      <w:r w:rsidRPr="00F970CB">
        <w:rPr>
          <w:rStyle w:val="StyleUnderline"/>
          <w:highlight w:val="cyan"/>
        </w:rPr>
        <w:t>the humanities that are losing undergraduate majors, and</w:t>
      </w:r>
      <w:r w:rsidRPr="00F970CB">
        <w:rPr>
          <w:rStyle w:val="StyleUnderline"/>
        </w:rPr>
        <w:t xml:space="preserve"> a </w:t>
      </w:r>
      <w:r w:rsidRPr="00F970CB">
        <w:rPr>
          <w:rStyle w:val="Emphasis"/>
          <w:highlight w:val="cyan"/>
        </w:rPr>
        <w:t>new analysis</w:t>
      </w:r>
      <w:r w:rsidRPr="00F970CB">
        <w:rPr>
          <w:rStyle w:val="StyleUnderline"/>
        </w:rPr>
        <w:t xml:space="preserve"> from the American Academy of Arts &amp; Sciences </w:t>
      </w:r>
      <w:r w:rsidRPr="00F970CB">
        <w:rPr>
          <w:rStyle w:val="StyleUnderline"/>
          <w:highlight w:val="cyan"/>
        </w:rPr>
        <w:t>documents the trend.</w:t>
      </w:r>
      <w:r w:rsidRPr="00F970CB">
        <w:rPr>
          <w:rStyle w:val="StyleUnderline"/>
        </w:rPr>
        <w:t xml:space="preserve"> The number of </w:t>
      </w:r>
      <w:r w:rsidRPr="00F970CB">
        <w:rPr>
          <w:rStyle w:val="StyleUnderline"/>
          <w:highlight w:val="cyan"/>
        </w:rPr>
        <w:t>bachelor’s degrees</w:t>
      </w:r>
      <w:r w:rsidRPr="00F970CB">
        <w:rPr>
          <w:rStyle w:val="StyleUnderline"/>
        </w:rPr>
        <w:t xml:space="preserve"> conferred </w:t>
      </w:r>
      <w:r w:rsidRPr="00F970CB">
        <w:rPr>
          <w:rStyle w:val="StyleUnderline"/>
          <w:highlight w:val="cyan"/>
        </w:rPr>
        <w:t>in</w:t>
      </w:r>
      <w:r w:rsidRPr="00F970CB">
        <w:rPr>
          <w:rStyle w:val="StyleUnderline"/>
        </w:rPr>
        <w:t xml:space="preserve"> what the academy considers core </w:t>
      </w:r>
      <w:r w:rsidRPr="00F970CB">
        <w:rPr>
          <w:rStyle w:val="StyleUnderline"/>
          <w:highlight w:val="cyan"/>
        </w:rPr>
        <w:t>humanities disciplines</w:t>
      </w:r>
      <w:r w:rsidRPr="00F970CB">
        <w:rPr>
          <w:rStyle w:val="StyleUnderline"/>
        </w:rPr>
        <w:t xml:space="preserve"> (English language and literature, history, languages and literatures other than English, linguistics, classical studies, and philosophy) declined 8.7 percent from 2012 to 2014, </w:t>
      </w:r>
      <w:r w:rsidRPr="00F970CB">
        <w:rPr>
          <w:rStyle w:val="StyleUnderline"/>
          <w:highlight w:val="cyan"/>
        </w:rPr>
        <w:t xml:space="preserve">falling to </w:t>
      </w:r>
      <w:r w:rsidRPr="00F970CB">
        <w:rPr>
          <w:rStyle w:val="Emphasis"/>
          <w:highlight w:val="cyan"/>
        </w:rPr>
        <w:t>the smallest number of degrees conferred since 2003</w:t>
      </w:r>
      <w:r w:rsidRPr="00F970CB">
        <w:rPr>
          <w:rStyle w:val="StyleUnderline"/>
        </w:rPr>
        <w:t xml:space="preserve"> -- 106,869. </w:t>
      </w:r>
      <w:r w:rsidRPr="00F970CB">
        <w:rPr>
          <w:rStyle w:val="StyleUnderline"/>
          <w:highlight w:val="cyan"/>
        </w:rPr>
        <w:t>Long-term declines</w:t>
      </w:r>
      <w:r w:rsidRPr="00F970CB">
        <w:rPr>
          <w:rStyle w:val="StyleUnderline"/>
        </w:rPr>
        <w:t xml:space="preserve"> in humanities majors (as a share of all undergraduates) </w:t>
      </w:r>
      <w:r w:rsidRPr="00F970CB">
        <w:rPr>
          <w:rStyle w:val="StyleUnderline"/>
          <w:highlight w:val="cyan"/>
        </w:rPr>
        <w:t xml:space="preserve">have been </w:t>
      </w:r>
      <w:r w:rsidRPr="00F970CB">
        <w:rPr>
          <w:rStyle w:val="Emphasis"/>
          <w:highlight w:val="cyan"/>
        </w:rPr>
        <w:t>well documented</w:t>
      </w:r>
      <w:r w:rsidRPr="00F970CB">
        <w:rPr>
          <w:rStyle w:val="StyleUnderline"/>
          <w:highlight w:val="cyan"/>
        </w:rPr>
        <w:t xml:space="preserve"> and are due in part to</w:t>
      </w:r>
      <w:r w:rsidRPr="00F970CB">
        <w:rPr>
          <w:rStyle w:val="StyleUnderline"/>
        </w:rPr>
        <w:t xml:space="preserve"> trends that even humanities scholars applaud, such as the </w:t>
      </w:r>
      <w:r w:rsidRPr="00F970CB">
        <w:rPr>
          <w:rStyle w:val="Emphasis"/>
          <w:highlight w:val="cyan"/>
        </w:rPr>
        <w:t>opening up of science and technology fields to women</w:t>
      </w:r>
      <w:r w:rsidRPr="00F970CB">
        <w:rPr>
          <w:sz w:val="16"/>
          <w:szCs w:val="16"/>
        </w:rPr>
        <w:t xml:space="preserve">. But these data are from recent years. The data are part of the academy's Humanities Indicators project, which seeks to provide current information on the disciplines. As a percentage of all bachelor’s degrees, the core disciplines in the humanities disciplines fell in 2014 to their lowest recorded level, 6.1 percent, in all years going back to 1948, the period for which the academy has reliable numbers. As recently as the early 1990s (well after STEM fields were open to women and many preprofessional programs grew), the equivalent figure was 8 percent. The highest level ever was 17.2 percent in 1967. The academy also analyzed the data using a broader definition of the humanities -- including area and gender studies, some art study, and nonvocational religious studies -- used in the federal Classification of Instructional Programs. With this analysis, the share of bachelor's degrees awarded in the humanities is higher -- 9.9 percent -- but still the lowest recorded level ever. As illustrated in the chart that follows, which uses the broader definitions of humanities fields, </w:t>
      </w:r>
      <w:r w:rsidRPr="00F970CB">
        <w:rPr>
          <w:rStyle w:val="Emphasis"/>
          <w:highlight w:val="cyan"/>
        </w:rPr>
        <w:t>the big winner</w:t>
      </w:r>
      <w:r w:rsidRPr="00F970CB">
        <w:rPr>
          <w:rStyle w:val="StyleUnderline"/>
          <w:highlight w:val="cyan"/>
        </w:rPr>
        <w:t xml:space="preserve"> in recent years has been the natural sciences.</w:t>
      </w:r>
      <w:r w:rsidRPr="00F970CB">
        <w:rPr>
          <w:rStyle w:val="StyleUnderline"/>
        </w:rPr>
        <w:t xml:space="preserve"> </w:t>
      </w:r>
      <w:r w:rsidRPr="00F970CB">
        <w:rPr>
          <w:sz w:val="16"/>
          <w:szCs w:val="16"/>
        </w:rPr>
        <w:t>Business has also seen serious declines. Shifts in Bachelor's Degrees Awarded, by Discipline The drops in the last two years that the academy analyzed were not identical for all humanities disciplines, but the majors that attract the most students, English and history, fell by 8 percent and 12 percent, respectively. The largest percentage drops were in in archaeology and classical studies -- both down by 19 percent. Several relatively small (in numbers) humanities disciplines saw gains -- linguistics, comparative literature and folklore. Shifts Within Humanities Majors Trends in the number of majors are important to many scholars both because they value their fields and because college administrators cite low numbers of majors as reasons to shrink or eliminate programs. The latter trend is opposed by many humanities scholars, who say that type of analysis ignores their fields' centrality to general education. Many note a societal focus on immediate payoff in postgraduation salaries (also something that humanities professors dispute, noting that their graduates do well, especially over time). The reasons for recent declines have also been heatedly debated -- with many professors arguing that decisions by colleges, not declining student interest, are limiting humanities majors.</w:t>
      </w:r>
      <w:r w:rsidRPr="00F970CB">
        <w:rPr>
          <w:rStyle w:val="StyleUnderline"/>
        </w:rPr>
        <w:t xml:space="preserve"> For example, </w:t>
      </w:r>
      <w:r w:rsidRPr="00F970CB">
        <w:rPr>
          <w:rStyle w:val="StyleUnderline"/>
          <w:highlight w:val="cyan"/>
        </w:rPr>
        <w:t>some note that colleges have changed general education requirements, allowing many</w:t>
      </w:r>
      <w:r w:rsidRPr="00F970CB">
        <w:rPr>
          <w:rStyle w:val="StyleUnderline"/>
        </w:rPr>
        <w:t xml:space="preserve"> more </w:t>
      </w:r>
      <w:r w:rsidRPr="00F970CB">
        <w:rPr>
          <w:rStyle w:val="StyleUnderline"/>
          <w:highlight w:val="cyan"/>
        </w:rPr>
        <w:t>students to avoid any exposure to the humanities</w:t>
      </w:r>
      <w:r w:rsidRPr="00F970CB">
        <w:rPr>
          <w:rStyle w:val="StyleUnderline"/>
        </w:rPr>
        <w:t>, when for years a single required course may have been what inspired someone to major in a humanities field</w:t>
      </w:r>
      <w:r w:rsidRPr="00F970CB">
        <w:rPr>
          <w:sz w:val="16"/>
          <w:szCs w:val="16"/>
        </w:rPr>
        <w:t>. At some colleges and universities, professors say that admissions policies have favored prospective science majors over prospective humanities majors. Robert B. Townsend, director of the Washington office of the American Academy of Arts &amp; Sciences, said the new data will likely "confirm some of the alarms we have been hearing from faculty and chairs about declining majors in their departments." Townsend said that many departments "are already quite concerned, so these numbers will only show that their experience is not an isolated phenomenon."</w:t>
      </w:r>
    </w:p>
    <w:p w:rsidR="00082354" w:rsidRPr="00926E47" w:rsidRDefault="00082354" w:rsidP="00082354">
      <w:pPr>
        <w:pStyle w:val="Heading4"/>
      </w:pPr>
      <w:r>
        <w:t>No tradeoff—STEM and liberal arts are complimentary</w:t>
      </w:r>
    </w:p>
    <w:p w:rsidR="00082354" w:rsidRDefault="00082354" w:rsidP="00082354">
      <w:r>
        <w:rPr>
          <w:b/>
        </w:rPr>
        <w:t>Klebnikov 15</w:t>
      </w:r>
    </w:p>
    <w:p w:rsidR="00082354" w:rsidRPr="00F970CB" w:rsidRDefault="00082354" w:rsidP="00082354">
      <w:pPr>
        <w:rPr>
          <w:sz w:val="16"/>
          <w:szCs w:val="16"/>
        </w:rPr>
      </w:pPr>
      <w:r w:rsidRPr="00F970CB">
        <w:rPr>
          <w:sz w:val="16"/>
          <w:szCs w:val="16"/>
        </w:rPr>
        <w:t>Sergei Klebnikov (Forbes staff). “Liberal Arts vs. STEM: The Right Degrees, The Wrong Debate.” Forbes. June 19</w:t>
      </w:r>
      <w:r w:rsidRPr="00F970CB">
        <w:rPr>
          <w:sz w:val="16"/>
          <w:szCs w:val="16"/>
          <w:vertAlign w:val="superscript"/>
        </w:rPr>
        <w:t>th</w:t>
      </w:r>
      <w:r w:rsidRPr="00F970CB">
        <w:rPr>
          <w:sz w:val="16"/>
          <w:szCs w:val="16"/>
        </w:rPr>
        <w:t xml:space="preserve">, 2015. </w:t>
      </w:r>
      <w:hyperlink r:id="rId27" w:history="1">
        <w:r w:rsidRPr="00F970CB">
          <w:rPr>
            <w:rStyle w:val="Hyperlink"/>
            <w:sz w:val="16"/>
            <w:szCs w:val="16"/>
          </w:rPr>
          <w:t>https://www.forbes.com/sites/sergeiklebnikov/2015/06/19/liberal-arts-vs-stem-the-right-degrees-the-wrong-debate/#43b5aebc7bbe</w:t>
        </w:r>
      </w:hyperlink>
    </w:p>
    <w:p w:rsidR="00082354" w:rsidRPr="00F970CB" w:rsidRDefault="00082354" w:rsidP="00082354"/>
    <w:p w:rsidR="00082354" w:rsidRDefault="00082354" w:rsidP="00082354">
      <w:pPr>
        <w:rPr>
          <w:rStyle w:val="StyleUnderline"/>
        </w:rPr>
      </w:pPr>
      <w:r w:rsidRPr="00F970CB">
        <w:rPr>
          <w:rStyle w:val="StyleUnderline"/>
        </w:rPr>
        <w:t xml:space="preserve">A False Dichotomy? “The emerging and new </w:t>
      </w:r>
      <w:r w:rsidRPr="00926E47">
        <w:rPr>
          <w:rStyle w:val="StyleUnderline"/>
          <w:highlight w:val="cyan"/>
        </w:rPr>
        <w:t>emphasis on science and engineering is valid, but you still need liberal arts</w:t>
      </w:r>
      <w:r w:rsidRPr="00F970CB">
        <w:rPr>
          <w:rStyle w:val="StyleUnderline"/>
        </w:rPr>
        <w:t xml:space="preserve"> thinkers applied in other fields,” said Alison </w:t>
      </w:r>
      <w:r w:rsidRPr="00926E47">
        <w:rPr>
          <w:rStyle w:val="StyleUnderline"/>
          <w:highlight w:val="cyan"/>
        </w:rPr>
        <w:t>Byerly</w:t>
      </w:r>
      <w:r w:rsidRPr="00F970CB">
        <w:rPr>
          <w:rStyle w:val="StyleUnderline"/>
        </w:rPr>
        <w:t xml:space="preserve">, president of Lafayette College, an elite liberal arts school in suburban Pennsylvania. She </w:t>
      </w:r>
      <w:r w:rsidRPr="00926E47">
        <w:rPr>
          <w:rStyle w:val="StyleUnderline"/>
          <w:highlight w:val="cyan"/>
        </w:rPr>
        <w:t xml:space="preserve">described the debate as a </w:t>
      </w:r>
      <w:r w:rsidRPr="00926E47">
        <w:rPr>
          <w:rStyle w:val="Emphasis"/>
          <w:highlight w:val="cyan"/>
        </w:rPr>
        <w:t>“false dichotomy.”</w:t>
      </w:r>
      <w:r>
        <w:rPr>
          <w:rStyle w:val="StyleUnderline"/>
        </w:rPr>
        <w:t xml:space="preserve"> </w:t>
      </w:r>
      <w:r w:rsidRPr="00926E47">
        <w:rPr>
          <w:sz w:val="16"/>
          <w:szCs w:val="16"/>
        </w:rPr>
        <w:t>“One needs to understand that in many instances this is a false choice between the two,” John McCardell Jr., vice chancellor of Tennessee’s Sewanee University of the South, similarly argues. English lit, economics and international studies are among the Tennessee’s school most popular majors.“But this is not the first time that the liberal arts have been under siege,” he says, pointing to the historical examples of the Land Grant Act of 1862 and the GI Bill of 1944.</w:t>
      </w:r>
      <w:r>
        <w:rPr>
          <w:rStyle w:val="StyleUnderline"/>
        </w:rPr>
        <w:t xml:space="preserve"> </w:t>
      </w:r>
      <w:r w:rsidRPr="00926E47">
        <w:rPr>
          <w:rStyle w:val="StyleUnderline"/>
          <w:highlight w:val="cyan"/>
        </w:rPr>
        <w:t>Despite challenges,</w:t>
      </w:r>
      <w:r w:rsidRPr="00F970CB">
        <w:rPr>
          <w:rStyle w:val="StyleUnderline"/>
        </w:rPr>
        <w:t xml:space="preserve"> “teaching </w:t>
      </w:r>
      <w:r w:rsidRPr="00926E47">
        <w:rPr>
          <w:rStyle w:val="StyleUnderline"/>
          <w:highlight w:val="cyan"/>
        </w:rPr>
        <w:t>liberal arts has been the central focus of higher education</w:t>
      </w:r>
      <w:r w:rsidRPr="00F970CB">
        <w:rPr>
          <w:rStyle w:val="StyleUnderline"/>
        </w:rPr>
        <w:t xml:space="preserve"> for centuries, </w:t>
      </w:r>
      <w:r w:rsidRPr="00926E47">
        <w:rPr>
          <w:rStyle w:val="StyleUnderline"/>
          <w:highlight w:val="cyan"/>
        </w:rPr>
        <w:t>and</w:t>
      </w:r>
      <w:r w:rsidRPr="00F970CB">
        <w:rPr>
          <w:rStyle w:val="StyleUnderline"/>
        </w:rPr>
        <w:t xml:space="preserve"> indeed, has </w:t>
      </w:r>
      <w:r w:rsidRPr="00926E47">
        <w:rPr>
          <w:rStyle w:val="StyleUnderline"/>
          <w:highlight w:val="cyan"/>
        </w:rPr>
        <w:t>formed the</w:t>
      </w:r>
      <w:r w:rsidRPr="00F970CB">
        <w:rPr>
          <w:rStyle w:val="StyleUnderline"/>
        </w:rPr>
        <w:t xml:space="preserve"> underlying </w:t>
      </w:r>
      <w:r w:rsidRPr="00926E47">
        <w:rPr>
          <w:rStyle w:val="StyleUnderline"/>
          <w:highlight w:val="cyan"/>
        </w:rPr>
        <w:t>basis of advancement in science</w:t>
      </w:r>
      <w:r w:rsidRPr="00F970CB">
        <w:rPr>
          <w:rStyle w:val="StyleUnderline"/>
        </w:rPr>
        <w:t>, technology, engineering and math,” says Rev. James Maher, president of Niagara University, a small Catholic university in Upstate New York.</w:t>
      </w:r>
      <w:r>
        <w:rPr>
          <w:rStyle w:val="StyleUnderline"/>
        </w:rPr>
        <w:t xml:space="preserve"> </w:t>
      </w:r>
      <w:r w:rsidRPr="00F970CB">
        <w:rPr>
          <w:rStyle w:val="StyleUnderline"/>
        </w:rPr>
        <w:t>Integrated Curriculums</w:t>
      </w:r>
      <w:r>
        <w:rPr>
          <w:rStyle w:val="StyleUnderline"/>
        </w:rPr>
        <w:t xml:space="preserve"> </w:t>
      </w:r>
      <w:r w:rsidRPr="00F970CB">
        <w:rPr>
          <w:rStyle w:val="StyleUnderline"/>
        </w:rPr>
        <w:t>But business as usual often looks archaic</w:t>
      </w:r>
      <w:r w:rsidRPr="00926E47">
        <w:rPr>
          <w:sz w:val="16"/>
          <w:szCs w:val="16"/>
        </w:rPr>
        <w:t>. The liberal arts “need to be updated for the 21st century,” says Rebecca Chopp, chancellor of the University of Denver and former president of Swarthmore College. Many leaders of institutions today suggest that the liberal arts are most effective when encompassing STEM fields. “</w:t>
      </w:r>
      <w:r w:rsidRPr="00926E47">
        <w:rPr>
          <w:rStyle w:val="StyleUnderline"/>
          <w:highlight w:val="cyan"/>
        </w:rPr>
        <w:t>Seeing STEM as threatening</w:t>
      </w:r>
      <w:r w:rsidRPr="00F970CB">
        <w:rPr>
          <w:rStyle w:val="StyleUnderline"/>
        </w:rPr>
        <w:t xml:space="preserve"> to the </w:t>
      </w:r>
      <w:r w:rsidRPr="00926E47">
        <w:rPr>
          <w:rStyle w:val="StyleUnderline"/>
          <w:highlight w:val="cyan"/>
        </w:rPr>
        <w:t>liberal arts is false</w:t>
      </w:r>
      <w:r w:rsidRPr="00F970CB">
        <w:rPr>
          <w:rStyle w:val="StyleUnderline"/>
        </w:rPr>
        <w:t xml:space="preserve">; </w:t>
      </w:r>
      <w:r w:rsidRPr="00926E47">
        <w:rPr>
          <w:rStyle w:val="StyleUnderline"/>
          <w:highlight w:val="cyan"/>
        </w:rPr>
        <w:t>they</w:t>
      </w:r>
      <w:r w:rsidRPr="00F970CB">
        <w:rPr>
          <w:rStyle w:val="StyleUnderline"/>
        </w:rPr>
        <w:t xml:space="preserve"> are two important forms of education that </w:t>
      </w:r>
      <w:r w:rsidRPr="00926E47">
        <w:rPr>
          <w:rStyle w:val="Emphasis"/>
          <w:highlight w:val="cyan"/>
        </w:rPr>
        <w:t>complement each other</w:t>
      </w:r>
      <w:r w:rsidRPr="00F970CB">
        <w:rPr>
          <w:rStyle w:val="StyleUnderline"/>
        </w:rPr>
        <w:t xml:space="preserve">,” Byerly said. She described that </w:t>
      </w:r>
      <w:r w:rsidRPr="00926E47">
        <w:rPr>
          <w:rStyle w:val="StyleUnderline"/>
          <w:highlight w:val="cyan"/>
        </w:rPr>
        <w:t>many liberal arts schools are beginning to reform their curriculums to keep them relevant</w:t>
      </w:r>
      <w:r w:rsidRPr="00F970CB">
        <w:rPr>
          <w:rStyle w:val="StyleUnderline"/>
        </w:rPr>
        <w:t xml:space="preserve"> – and that this is particularly true at Lafayette, where engineering is implemented as part of its curriculum</w:t>
      </w:r>
      <w:r w:rsidRPr="00926E47">
        <w:rPr>
          <w:sz w:val="16"/>
          <w:szCs w:val="16"/>
        </w:rPr>
        <w:t xml:space="preserve">. “Overall, liberal arts colleges must do a better job of making their case and looking for natural opportunities to collaborate with STEM schools,” says Nancy Gray, president of Hollins University, a tiny all-women’s college in Roanoke, VA. Clark University is thinking about how to augment a traditional liberal arts education. According to the Worchester, MA-based college’s Associate Provost Nancy Budwig, </w:t>
      </w:r>
      <w:r w:rsidRPr="00926E47">
        <w:rPr>
          <w:rStyle w:val="StyleUnderline"/>
          <w:highlight w:val="cyan"/>
        </w:rPr>
        <w:t>STEM majors are very much in demand</w:t>
      </w:r>
      <w:r w:rsidRPr="00F970CB">
        <w:rPr>
          <w:rStyle w:val="StyleUnderline"/>
        </w:rPr>
        <w:t xml:space="preserve"> these days, as the university has seen over a 10% increase in enrollment in these fields.</w:t>
      </w:r>
      <w:r>
        <w:rPr>
          <w:rStyle w:val="StyleUnderline"/>
        </w:rPr>
        <w:t xml:space="preserve"> </w:t>
      </w:r>
      <w:r w:rsidRPr="00926E47">
        <w:rPr>
          <w:rStyle w:val="Emphasis"/>
          <w:highlight w:val="cyan"/>
        </w:rPr>
        <w:t xml:space="preserve">However, </w:t>
      </w:r>
      <w:r w:rsidRPr="00926E47">
        <w:rPr>
          <w:rStyle w:val="Emphasis"/>
        </w:rPr>
        <w:t xml:space="preserve">she insisted, </w:t>
      </w:r>
      <w:r w:rsidRPr="00926E47">
        <w:rPr>
          <w:rStyle w:val="Emphasis"/>
          <w:highlight w:val="cyan"/>
        </w:rPr>
        <w:t>this does not mean that it has taken interest away from</w:t>
      </w:r>
      <w:r w:rsidRPr="00926E47">
        <w:rPr>
          <w:rStyle w:val="Emphasis"/>
        </w:rPr>
        <w:t xml:space="preserve"> traditional </w:t>
      </w:r>
      <w:r w:rsidRPr="00926E47">
        <w:rPr>
          <w:rStyle w:val="Emphasis"/>
          <w:highlight w:val="cyan"/>
        </w:rPr>
        <w:t xml:space="preserve">humanities </w:t>
      </w:r>
      <w:r w:rsidRPr="00926E47">
        <w:rPr>
          <w:rStyle w:val="Emphasis"/>
        </w:rPr>
        <w:t>subjects</w:t>
      </w:r>
      <w:r w:rsidRPr="00926E47">
        <w:rPr>
          <w:rStyle w:val="StyleUnderline"/>
        </w:rPr>
        <w:t xml:space="preserve">. </w:t>
      </w:r>
      <w:r w:rsidRPr="00926E47">
        <w:rPr>
          <w:sz w:val="16"/>
          <w:szCs w:val="16"/>
        </w:rPr>
        <w:t>Indeed, this theme of integration seems to be a trend among many of the leading liberal arts institutions. Leaders of Davidson, Wellesley, Sewanee and Mt. Holyoke all similarly reported that placing emphasis on STEM fields as an integral part of their liberal arts curriculums. While many liberal arts schools are successfully integrating their curriculums, the reverse is occurring with</w:t>
      </w:r>
      <w:r w:rsidRPr="00926E47">
        <w:rPr>
          <w:rStyle w:val="StyleUnderline"/>
        </w:rPr>
        <w:t xml:space="preserve"> </w:t>
      </w:r>
      <w:r w:rsidRPr="00926E47">
        <w:rPr>
          <w:rStyle w:val="StyleUnderline"/>
          <w:highlight w:val="cyan"/>
        </w:rPr>
        <w:t>traditionally STEM-focused universities</w:t>
      </w:r>
      <w:r w:rsidRPr="00926E47">
        <w:rPr>
          <w:rStyle w:val="StyleUnderline"/>
        </w:rPr>
        <w:t xml:space="preserve"> who </w:t>
      </w:r>
      <w:r w:rsidRPr="00926E47">
        <w:rPr>
          <w:rStyle w:val="StyleUnderline"/>
          <w:highlight w:val="cyan"/>
        </w:rPr>
        <w:t>are trying to “infuse</w:t>
      </w:r>
      <w:r w:rsidRPr="00926E47">
        <w:rPr>
          <w:rStyle w:val="StyleUnderline"/>
        </w:rPr>
        <w:t xml:space="preserve"> the </w:t>
      </w:r>
      <w:r w:rsidRPr="00926E47">
        <w:rPr>
          <w:rStyle w:val="StyleUnderline"/>
          <w:highlight w:val="cyan"/>
        </w:rPr>
        <w:t>liberal arts</w:t>
      </w:r>
      <w:r w:rsidRPr="00926E47">
        <w:rPr>
          <w:rStyle w:val="StyleUnderline"/>
        </w:rPr>
        <w:t xml:space="preserve"> model into their institutions,” according to</w:t>
      </w:r>
      <w:r w:rsidRPr="00F970CB">
        <w:rPr>
          <w:rStyle w:val="StyleUnderline"/>
        </w:rPr>
        <w:t xml:space="preserve"> Budwig</w:t>
      </w:r>
      <w:r w:rsidRPr="00926E47">
        <w:rPr>
          <w:sz w:val="16"/>
          <w:szCs w:val="16"/>
        </w:rPr>
        <w:t xml:space="preserve">. At the Rochester Institute of Technology, for example, a large majority of students obtain degrees in engineering or computing, but they must also complete a general education curriculum which delivers technology-infused liberal arts degrees. A recent Teagle Foundation grant will allow the school to “integrate liberal arts content more intentionally into our engineering curriculum,” says James Winebrake, dean of RIT’s College of Liberal Arts. The school has two new degrees that are exemplary of both STEM and the liberal arts - Human-Centered Computing and Digital Humanities. Collaboration Schools have also found success in working together, both with other small liberal arts institutions and with larger, research-oriented universities. “There is genuine interest in facilitating partnerships across research universities, liberal arts colleges, and community colleges,” says Tobin. Education leaders around the country are increasingly coming together to discuss issues facing higher education today. In 2012, Swarthmore and Lafayette co-hosted a national conference to do just that, and last year, in conjunction with Byerly’s inauguration, various presidents from liberal arts colleges returned to continue the discussion and contemplate new models for liberal education. “It is important to present a united front in talking about what we offer at institutions like ours,” Byerly says about the event, which featured speakers from Middlebury College, Sewanee, Lafayette College and Barnard College. Ultimately, the debate between the liberal arts and STEM isn’t as simple as black and white. </w:t>
      </w:r>
      <w:r w:rsidRPr="00926E47">
        <w:rPr>
          <w:rStyle w:val="StyleUnderline"/>
          <w:highlight w:val="cyan"/>
        </w:rPr>
        <w:t xml:space="preserve">There is much for schools to accomplish through collaboration, which allows for </w:t>
      </w:r>
      <w:r w:rsidRPr="00926E47">
        <w:rPr>
          <w:rStyle w:val="Emphasis"/>
          <w:highlight w:val="cyan"/>
        </w:rPr>
        <w:t>shared resources</w:t>
      </w:r>
      <w:r w:rsidRPr="00F970CB">
        <w:rPr>
          <w:rStyle w:val="StyleUnderline"/>
        </w:rPr>
        <w:t>, academic programs and innovative ideas. The most important steps forward have been the innovations that schools have made to their curriculums, often through collaboration with other colleges.</w:t>
      </w:r>
    </w:p>
    <w:p w:rsidR="00082354" w:rsidRDefault="00082354" w:rsidP="00082354">
      <w:pPr>
        <w:rPr>
          <w:rStyle w:val="StyleUnderline"/>
        </w:rPr>
      </w:pPr>
    </w:p>
    <w:p w:rsidR="00082354" w:rsidRPr="00140F85" w:rsidRDefault="00082354" w:rsidP="00082354">
      <w:pPr>
        <w:pStyle w:val="Heading4"/>
      </w:pPr>
      <w:r>
        <w:t xml:space="preserve">STEM is key to critical thinking—incorporating it will </w:t>
      </w:r>
      <w:r>
        <w:rPr>
          <w:u w:val="single"/>
        </w:rPr>
        <w:t>improve the humanities</w:t>
      </w:r>
    </w:p>
    <w:p w:rsidR="00082354" w:rsidRDefault="00082354" w:rsidP="00082354">
      <w:r>
        <w:rPr>
          <w:b/>
        </w:rPr>
        <w:t>Rehman 15</w:t>
      </w:r>
    </w:p>
    <w:p w:rsidR="00082354" w:rsidRPr="00926E47" w:rsidRDefault="00082354" w:rsidP="00082354">
      <w:pPr>
        <w:rPr>
          <w:sz w:val="16"/>
          <w:szCs w:val="16"/>
        </w:rPr>
      </w:pPr>
      <w:r w:rsidRPr="00926E47">
        <w:rPr>
          <w:sz w:val="16"/>
          <w:szCs w:val="16"/>
        </w:rPr>
        <w:t>Dr. Jalees Rehman (associate professor of medicine and pharmacology at the University of Illinois at Chicago. Cell biologist and cardiologist, directs a research lab that investigates the growth of blood vessels and the biology of stem and progenitor cells). “Zakaria Got It Wrong about STEM Education, Creativity and Critical Thinking.” April 6</w:t>
      </w:r>
      <w:r w:rsidRPr="00926E47">
        <w:rPr>
          <w:sz w:val="16"/>
          <w:szCs w:val="16"/>
          <w:vertAlign w:val="superscript"/>
        </w:rPr>
        <w:t>th</w:t>
      </w:r>
      <w:r w:rsidRPr="00926E47">
        <w:rPr>
          <w:sz w:val="16"/>
          <w:szCs w:val="16"/>
        </w:rPr>
        <w:t xml:space="preserve">, 2015. </w:t>
      </w:r>
      <w:hyperlink r:id="rId28" w:history="1">
        <w:r w:rsidRPr="00926E47">
          <w:rPr>
            <w:rStyle w:val="Hyperlink"/>
            <w:sz w:val="16"/>
            <w:szCs w:val="16"/>
          </w:rPr>
          <w:t>https://richarddawkins.net/2015/04/zakaria-got-it-wrong-about-stem-education-creativity-and-critical-thinking/</w:t>
        </w:r>
      </w:hyperlink>
    </w:p>
    <w:p w:rsidR="00082354" w:rsidRPr="00926E47" w:rsidRDefault="00082354" w:rsidP="00082354"/>
    <w:p w:rsidR="00082354" w:rsidRDefault="00082354" w:rsidP="00082354">
      <w:pPr>
        <w:rPr>
          <w:rStyle w:val="Emphasis"/>
        </w:rPr>
      </w:pPr>
      <w:r w:rsidRPr="00140F85">
        <w:rPr>
          <w:sz w:val="16"/>
          <w:szCs w:val="16"/>
        </w:rPr>
        <w:t xml:space="preserve">All obsessions can be dangerous. When I read the title “Why America’s obsession with STEM education is dangerous” of Fareed Zakaria’s article in the Washington Post, I assumed that he would call for more balance in education. An exclusive focus on STEM (science, technology, engineering and mathematics) is unhealthy because students miss out on the valuable knowledge that the arts and humanities teach us. I would wholeheartedly agree with such a call for balance because I believe that a comprehensive education makes us better human beings. This is the reason why I encourage discussions about literature and philosophy in my scientific laboratory. To my surprise and dismay, Zakaria did not analyze the respective strengths of liberal arts education and STEM education. Instead, his article is laced with old clichés and misrepresentations of STEM. Misrepresentation #1: STEM teaches technical skills instead of critical thinking and creativity Zakaria writes: “If Americans are united in any conviction these days, it is that we urgently need to shift the country’s education toward the teaching of specific, technical skills. Every month, it seems, we hear about our children’s bad test scores in math and science –and about new initiatives from companies, universities or foundations to expand STEM courses (science, technology, engineering and math) and deemphasize the humanities.” and “The United States has led the world in economic dynamism, innovation and entrepreneurship thanks to exactly the kind of teaching we are now told to defenestrate. A broad general education helps foster critical thinking and creativity.” Zakaria is correct when he states that a broad education fosters creativity and critical thinking but his article portrays STEM as being primarily focused on technical skills whereas liberal education focuses on critical thinking and creativity. </w:t>
      </w:r>
      <w:r w:rsidRPr="00140F85">
        <w:rPr>
          <w:rStyle w:val="StyleUnderline"/>
          <w:highlight w:val="cyan"/>
        </w:rPr>
        <w:t>Zakaria’s view is at odds with the goals of STEM</w:t>
      </w:r>
      <w:r w:rsidRPr="00926E47">
        <w:rPr>
          <w:rStyle w:val="StyleUnderline"/>
        </w:rPr>
        <w:t xml:space="preserve"> education. As a scientist who mentors Ph.D students in the life sciences and in engineering, </w:t>
      </w:r>
      <w:r w:rsidRPr="00140F85">
        <w:rPr>
          <w:rStyle w:val="StyleUnderline"/>
          <w:highlight w:val="cyan"/>
        </w:rPr>
        <w:t xml:space="preserve">my goal is to help our students become </w:t>
      </w:r>
      <w:r w:rsidRPr="00140F85">
        <w:rPr>
          <w:rStyle w:val="Emphasis"/>
          <w:highlight w:val="cyan"/>
        </w:rPr>
        <w:t>critical and creative thinkers.</w:t>
      </w:r>
      <w:r w:rsidRPr="00140F85">
        <w:rPr>
          <w:rStyle w:val="StyleUnderline"/>
        </w:rPr>
        <w:t xml:space="preserve"> </w:t>
      </w:r>
      <w:r w:rsidRPr="00140F85">
        <w:rPr>
          <w:rStyle w:val="StyleUnderline"/>
          <w:highlight w:val="cyan"/>
        </w:rPr>
        <w:t>Students learn technical skills</w:t>
      </w:r>
      <w:r w:rsidRPr="00926E47">
        <w:rPr>
          <w:rStyle w:val="StyleUnderline"/>
        </w:rPr>
        <w:t xml:space="preserve"> such as how to culture cells in a dish, insert DNA into cells, use microscopes or quantify protein levels </w:t>
      </w:r>
      <w:r w:rsidRPr="00140F85">
        <w:rPr>
          <w:rStyle w:val="StyleUnderline"/>
          <w:highlight w:val="cyan"/>
        </w:rPr>
        <w:t>but</w:t>
      </w:r>
      <w:r w:rsidRPr="00926E47">
        <w:rPr>
          <w:rStyle w:val="StyleUnderline"/>
        </w:rPr>
        <w:t xml:space="preserve"> these technical skills are not the focus of the educational program. Learning a few technical skills is easy but </w:t>
      </w:r>
      <w:r w:rsidRPr="00140F85">
        <w:rPr>
          <w:rStyle w:val="StyleUnderline"/>
          <w:highlight w:val="cyan"/>
        </w:rPr>
        <w:t>the real goal is for students to learn how to develop innovative</w:t>
      </w:r>
      <w:r w:rsidRPr="00926E47">
        <w:rPr>
          <w:rStyle w:val="StyleUnderline"/>
        </w:rPr>
        <w:t xml:space="preserve"> scientific </w:t>
      </w:r>
      <w:r w:rsidRPr="00140F85">
        <w:rPr>
          <w:rStyle w:val="StyleUnderline"/>
          <w:highlight w:val="cyan"/>
        </w:rPr>
        <w:t>hypotheses, be creative</w:t>
      </w:r>
      <w:r w:rsidRPr="00926E47">
        <w:rPr>
          <w:rStyle w:val="StyleUnderline"/>
        </w:rPr>
        <w:t xml:space="preserve"> in terms of designing experiments that test those hypotheses, </w:t>
      </w:r>
      <w:r w:rsidRPr="00140F85">
        <w:rPr>
          <w:rStyle w:val="StyleUnderline"/>
          <w:highlight w:val="cyan"/>
        </w:rPr>
        <w:t>learn how to be critical</w:t>
      </w:r>
      <w:r w:rsidRPr="00926E47">
        <w:rPr>
          <w:rStyle w:val="StyleUnderline"/>
        </w:rPr>
        <w:t xml:space="preserve"> of their own results </w:t>
      </w:r>
      <w:r w:rsidRPr="00140F85">
        <w:rPr>
          <w:rStyle w:val="StyleUnderline"/>
          <w:highlight w:val="cyan"/>
        </w:rPr>
        <w:t>and use logic</w:t>
      </w:r>
      <w:r w:rsidRPr="00926E47">
        <w:rPr>
          <w:rStyle w:val="StyleUnderline"/>
        </w:rPr>
        <w:t xml:space="preserve"> to analyze their experiments. </w:t>
      </w:r>
      <w:r w:rsidRPr="00140F85">
        <w:rPr>
          <w:rStyle w:val="StyleUnderline"/>
          <w:highlight w:val="cyan"/>
        </w:rPr>
        <w:t>My</w:t>
      </w:r>
      <w:r w:rsidRPr="00926E47">
        <w:rPr>
          <w:rStyle w:val="StyleUnderline"/>
        </w:rPr>
        <w:t xml:space="preserve"> own teaching and mentoring </w:t>
      </w:r>
      <w:r w:rsidRPr="00140F85">
        <w:rPr>
          <w:rStyle w:val="StyleUnderline"/>
          <w:highlight w:val="cyan"/>
        </w:rPr>
        <w:t>experience focuses on</w:t>
      </w:r>
      <w:r w:rsidRPr="00926E47">
        <w:rPr>
          <w:rStyle w:val="StyleUnderline"/>
        </w:rPr>
        <w:t xml:space="preserve"> STEM graduate students but the </w:t>
      </w:r>
      <w:r w:rsidRPr="00140F85">
        <w:rPr>
          <w:rStyle w:val="StyleUnderline"/>
          <w:highlight w:val="cyan"/>
        </w:rPr>
        <w:t xml:space="preserve">STEM programs that I have attended at </w:t>
      </w:r>
      <w:r w:rsidRPr="00140F85">
        <w:rPr>
          <w:rStyle w:val="Emphasis"/>
          <w:highlight w:val="cyan"/>
        </w:rPr>
        <w:t>elementary and middle schools</w:t>
      </w:r>
      <w:r w:rsidRPr="00140F85">
        <w:rPr>
          <w:rStyle w:val="StyleUnderline"/>
          <w:highlight w:val="cyan"/>
        </w:rPr>
        <w:t xml:space="preserve"> also emphasize</w:t>
      </w:r>
      <w:r w:rsidRPr="00140F85">
        <w:rPr>
          <w:rStyle w:val="StyleUnderline"/>
        </w:rPr>
        <w:t xml:space="preserve"> teaching basic</w:t>
      </w:r>
      <w:r w:rsidRPr="00926E47">
        <w:rPr>
          <w:rStyle w:val="StyleUnderline"/>
        </w:rPr>
        <w:t xml:space="preserve"> concepts and </w:t>
      </w:r>
      <w:r w:rsidRPr="00140F85">
        <w:rPr>
          <w:rStyle w:val="StyleUnderline"/>
          <w:highlight w:val="cyan"/>
        </w:rPr>
        <w:t>critical thinking</w:t>
      </w:r>
      <w:r w:rsidRPr="00926E47">
        <w:rPr>
          <w:rStyle w:val="StyleUnderline"/>
        </w:rPr>
        <w:t xml:space="preserve"> instead of “technical skills”. </w:t>
      </w:r>
      <w:r w:rsidRPr="00140F85">
        <w:rPr>
          <w:rStyle w:val="StyleUnderline"/>
          <w:highlight w:val="cyan"/>
        </w:rPr>
        <w:t>The U</w:t>
      </w:r>
      <w:r w:rsidRPr="00926E47">
        <w:rPr>
          <w:rStyle w:val="StyleUnderline"/>
        </w:rPr>
        <w:t xml:space="preserve">nited </w:t>
      </w:r>
      <w:r w:rsidRPr="00140F85">
        <w:rPr>
          <w:rStyle w:val="StyleUnderline"/>
          <w:highlight w:val="cyan"/>
        </w:rPr>
        <w:t>S</w:t>
      </w:r>
      <w:r w:rsidRPr="00926E47">
        <w:rPr>
          <w:rStyle w:val="StyleUnderline"/>
        </w:rPr>
        <w:t xml:space="preserve">tates </w:t>
      </w:r>
      <w:r w:rsidRPr="00140F85">
        <w:rPr>
          <w:rStyle w:val="StyleUnderline"/>
          <w:highlight w:val="cyan"/>
        </w:rPr>
        <w:t>needs to promote STEM</w:t>
      </w:r>
      <w:r w:rsidRPr="00926E47">
        <w:rPr>
          <w:rStyle w:val="StyleUnderline"/>
        </w:rPr>
        <w:t xml:space="preserve"> education </w:t>
      </w:r>
      <w:r w:rsidRPr="00140F85">
        <w:rPr>
          <w:rStyle w:val="StyleUnderline"/>
          <w:highlight w:val="cyan"/>
        </w:rPr>
        <w:t>because of</w:t>
      </w:r>
      <w:r w:rsidRPr="00926E47">
        <w:rPr>
          <w:rStyle w:val="StyleUnderline"/>
        </w:rPr>
        <w:t xml:space="preserve"> the prevailing </w:t>
      </w:r>
      <w:r w:rsidRPr="00140F85">
        <w:rPr>
          <w:rStyle w:val="Emphasis"/>
          <w:highlight w:val="cyan"/>
        </w:rPr>
        <w:t>science illiteracy</w:t>
      </w:r>
      <w:r w:rsidRPr="00926E47">
        <w:rPr>
          <w:rStyle w:val="StyleUnderline"/>
        </w:rPr>
        <w:t xml:space="preserve"> in the country and not because it needs to train technically skilled worker bees. Here are some examples of science illiteracy in the United States: </w:t>
      </w:r>
      <w:r w:rsidRPr="00140F85">
        <w:rPr>
          <w:rStyle w:val="StyleUnderline"/>
          <w:highlight w:val="cyan"/>
        </w:rPr>
        <w:t>Forty-two percent of Americans are creationists</w:t>
      </w:r>
      <w:r w:rsidRPr="00926E47">
        <w:rPr>
          <w:rStyle w:val="StyleUnderline"/>
        </w:rPr>
        <w:t xml:space="preserve"> who believe that God created humans in their present form within the last 10,000 years or so. </w:t>
      </w:r>
      <w:r w:rsidRPr="00140F85">
        <w:rPr>
          <w:rStyle w:val="StyleUnderline"/>
          <w:highlight w:val="cyan"/>
        </w:rPr>
        <w:t>Fifty-two percent</w:t>
      </w:r>
      <w:r w:rsidRPr="00926E47">
        <w:rPr>
          <w:rStyle w:val="StyleUnderline"/>
        </w:rPr>
        <w:t xml:space="preserve"> of Americans </w:t>
      </w:r>
      <w:r w:rsidRPr="00140F85">
        <w:rPr>
          <w:rStyle w:val="StyleUnderline"/>
          <w:highlight w:val="cyan"/>
        </w:rPr>
        <w:t>are unsure whether there is a link between vaccines and autism</w:t>
      </w:r>
      <w:r w:rsidRPr="00926E47">
        <w:rPr>
          <w:rStyle w:val="StyleUnderline"/>
        </w:rPr>
        <w:t xml:space="preserve"> and 6 percent are convinced that vaccines can cause autism even though there is broad consensus among scientists from all over the world that vaccines do NOT cause autism. And </w:t>
      </w:r>
      <w:r w:rsidRPr="00140F85">
        <w:rPr>
          <w:rStyle w:val="StyleUnderline"/>
          <w:highlight w:val="cyan"/>
        </w:rPr>
        <w:t>only 61 percent are convinced that there is solid evidence for</w:t>
      </w:r>
      <w:r w:rsidRPr="00926E47">
        <w:rPr>
          <w:rStyle w:val="StyleUnderline"/>
        </w:rPr>
        <w:t xml:space="preserve"> global </w:t>
      </w:r>
      <w:r w:rsidRPr="00140F85">
        <w:rPr>
          <w:rStyle w:val="StyleUnderline"/>
          <w:highlight w:val="cyan"/>
        </w:rPr>
        <w:t>warming.</w:t>
      </w:r>
      <w:r w:rsidRPr="00926E47">
        <w:rPr>
          <w:rStyle w:val="StyleUnderline"/>
        </w:rPr>
        <w:t xml:space="preserve"> </w:t>
      </w:r>
      <w:r w:rsidRPr="00140F85">
        <w:rPr>
          <w:rStyle w:val="Emphasis"/>
          <w:highlight w:val="cyan"/>
        </w:rPr>
        <w:t>A solid STEM education helps citizens apply critical thinking to distinguish quackery from true science, benefiting their own well-being as well as society.</w:t>
      </w:r>
      <w:r w:rsidRPr="00926E47">
        <w:rPr>
          <w:rStyle w:val="StyleUnderline"/>
        </w:rPr>
        <w:t xml:space="preserve"> </w:t>
      </w:r>
      <w:r w:rsidRPr="00140F85">
        <w:rPr>
          <w:sz w:val="16"/>
          <w:szCs w:val="16"/>
        </w:rPr>
        <w:t>Zakaria’s criticism of obsessing about test scores is spot on. The subservience to test scores undermines the educational system because some teachers and school administrators may focus on teaching test-taking instead of critical thinking and creativity. But this applies to the arts and humanities as well as the STEM fields because language skills are also assessed by standardized tests. Just like the STEM fields, the arts and humanities have to find a balance between teaching required technical skills (i.e. grammar, punctuation, test-taking strategies, technical ability to play an instrument) and the more challenging tasks of teaching students how to be critical and creative. Misrepresentation #2: Japanese aren’t creative. Zakaria’s views on Japan appear based on simplistic stereotypes. “Asian countries like Japan and South Korea have benefitted enormously from having skilled workforces. But technical chops are just one ingredient needed for innovation and economic success. America overcomes its disadvantage — a less-technically-trained workforce — with other advantages such as creativity, critical thinking and an optimistic outlook. A country like Japan, by contrast, can’t do as much with its well-trained workers because it lacks many of the factors that produce continuous innovation.” Some of the most innovative scientific work in my own field of scientific research — stem cell biology — is carried out in Japan. Referring to Japanese as “well-trained workers” does not do justice to the innovation and creativity in the STEM fields and it also conveniently ignores Japanese contributions to the arts and humanities. I doubt that the U.S. movie directors who have re-made Kurosawa movies or the literary critics who each year expect that Haruki Murakami will receive the Nobel Prize in literature would agree with Zakaria. Misrepresentation #3: We should study the humanities and arts because Silicon Valley wants us to. In support of his arguments for a stronger liberal arts education, Zakaria primarily quotes Silicon Valley celebrities such as Steve Jobs, Mark Zuckerberg and Jeff Bezos. The article suggests that a liberal arts education will increase entrepreneurship and protect American jobs. Are these the main reasons for why we need to reinvigorate liberal arts education? The importance of a general, balanced education makes a lot of sense to me but is increased job security a convincing argument for pursuing a liberal arts degree? Instead of a handful of anecdotal comments by Silicon Valley prophets, I would prefer to see some actual data that supports Zakaria’s assertion. But perhaps I am being too STEMy. There is a lot of room to improve STEM education. We have to make sure that we strive to focus on the essence of STEM which is critical thinking and creativity. We should also make a stronger effort to integrate arts and humanities into STEM education. In the same vein,</w:t>
      </w:r>
      <w:r w:rsidRPr="00140F85">
        <w:rPr>
          <w:rStyle w:val="StyleUnderline"/>
        </w:rPr>
        <w:t xml:space="preserve"> </w:t>
      </w:r>
      <w:r w:rsidRPr="00140F85">
        <w:rPr>
          <w:rStyle w:val="StyleUnderline"/>
          <w:highlight w:val="cyan"/>
        </w:rPr>
        <w:t>it would be good to incorporate more STEM</w:t>
      </w:r>
      <w:r w:rsidRPr="00926E47">
        <w:rPr>
          <w:rStyle w:val="StyleUnderline"/>
        </w:rPr>
        <w:t xml:space="preserve"> education </w:t>
      </w:r>
      <w:r w:rsidRPr="00140F85">
        <w:rPr>
          <w:rStyle w:val="StyleUnderline"/>
          <w:highlight w:val="cyan"/>
        </w:rPr>
        <w:t>into liberal arts</w:t>
      </w:r>
      <w:r w:rsidRPr="00926E47">
        <w:rPr>
          <w:rStyle w:val="StyleUnderline"/>
        </w:rPr>
        <w:t xml:space="preserve"> education in order </w:t>
      </w:r>
      <w:r w:rsidRPr="00140F85">
        <w:rPr>
          <w:rStyle w:val="StyleUnderline"/>
          <w:highlight w:val="cyan"/>
        </w:rPr>
        <w:t>to combat scientific illiteracy</w:t>
      </w:r>
      <w:r w:rsidRPr="00926E47">
        <w:rPr>
          <w:rStyle w:val="StyleUnderline"/>
        </w:rPr>
        <w:t xml:space="preserve">. </w:t>
      </w:r>
      <w:r w:rsidRPr="00140F85">
        <w:rPr>
          <w:rStyle w:val="StyleUnderline"/>
          <w:highlight w:val="cyan"/>
        </w:rPr>
        <w:t>Educators in all fields need to collaborate</w:t>
      </w:r>
      <w:r w:rsidRPr="00926E47">
        <w:rPr>
          <w:rStyle w:val="StyleUnderline"/>
        </w:rPr>
        <w:t xml:space="preserve"> in order </w:t>
      </w:r>
      <w:r w:rsidRPr="00140F85">
        <w:rPr>
          <w:rStyle w:val="StyleUnderline"/>
          <w:highlight w:val="cyan"/>
        </w:rPr>
        <w:t xml:space="preserve">to </w:t>
      </w:r>
      <w:r w:rsidRPr="00140F85">
        <w:rPr>
          <w:rStyle w:val="Emphasis"/>
          <w:highlight w:val="cyan"/>
        </w:rPr>
        <w:t>improve the overall quality of education.</w:t>
      </w:r>
    </w:p>
    <w:p w:rsidR="00082354" w:rsidRPr="00140F85" w:rsidRDefault="00082354" w:rsidP="00082354">
      <w:pPr>
        <w:pStyle w:val="Heading4"/>
      </w:pPr>
      <w:r>
        <w:t>Trump thumps the DA</w:t>
      </w:r>
    </w:p>
    <w:p w:rsidR="00082354" w:rsidRDefault="00082354" w:rsidP="00082354">
      <w:r>
        <w:rPr>
          <w:b/>
        </w:rPr>
        <w:t>Fea 17</w:t>
      </w:r>
    </w:p>
    <w:p w:rsidR="00082354" w:rsidRPr="00140F85" w:rsidRDefault="00082354" w:rsidP="00082354">
      <w:pPr>
        <w:rPr>
          <w:sz w:val="16"/>
          <w:szCs w:val="16"/>
        </w:rPr>
      </w:pPr>
      <w:r w:rsidRPr="00140F85">
        <w:rPr>
          <w:sz w:val="16"/>
          <w:szCs w:val="16"/>
        </w:rPr>
        <w:t>John Fea (professor of American history at Messiah College in Mechanicsburg, Pennsylvania). “Trump’s attack on the humanities threatens the US’ national identity.” Times Higher Education. March 22</w:t>
      </w:r>
      <w:r w:rsidRPr="00140F85">
        <w:rPr>
          <w:sz w:val="16"/>
          <w:szCs w:val="16"/>
          <w:vertAlign w:val="superscript"/>
        </w:rPr>
        <w:t>nd</w:t>
      </w:r>
      <w:r w:rsidRPr="00140F85">
        <w:rPr>
          <w:sz w:val="16"/>
          <w:szCs w:val="16"/>
        </w:rPr>
        <w:t xml:space="preserve">, 2017. </w:t>
      </w:r>
      <w:hyperlink r:id="rId29" w:history="1">
        <w:r w:rsidRPr="00140F85">
          <w:rPr>
            <w:rStyle w:val="Hyperlink"/>
            <w:sz w:val="16"/>
            <w:szCs w:val="16"/>
          </w:rPr>
          <w:t>https://www.timeshighereducation.com/blog/trumps-attack-humanities-threatens-us-national-identity</w:t>
        </w:r>
      </w:hyperlink>
    </w:p>
    <w:p w:rsidR="00082354" w:rsidRPr="00140F85" w:rsidRDefault="00082354" w:rsidP="00082354"/>
    <w:p w:rsidR="00082354" w:rsidRDefault="00082354" w:rsidP="00082354">
      <w:pPr>
        <w:rPr>
          <w:rStyle w:val="Emphasis"/>
        </w:rPr>
      </w:pPr>
      <w:r w:rsidRPr="00140F85">
        <w:rPr>
          <w:rStyle w:val="StyleUnderline"/>
        </w:rPr>
        <w:t xml:space="preserve">Donald </w:t>
      </w:r>
      <w:r w:rsidRPr="00140F85">
        <w:rPr>
          <w:rStyle w:val="StyleUnderline"/>
          <w:highlight w:val="cyan"/>
        </w:rPr>
        <w:t>Trump has issued his first</w:t>
      </w:r>
      <w:r w:rsidRPr="00140F85">
        <w:rPr>
          <w:rStyle w:val="StyleUnderline"/>
        </w:rPr>
        <w:t xml:space="preserve"> federal </w:t>
      </w:r>
      <w:r w:rsidRPr="00140F85">
        <w:rPr>
          <w:rStyle w:val="StyleUnderline"/>
          <w:highlight w:val="cyan"/>
        </w:rPr>
        <w:t>budget</w:t>
      </w:r>
      <w:r w:rsidRPr="00140F85">
        <w:rPr>
          <w:rStyle w:val="StyleUnderline"/>
        </w:rPr>
        <w:t xml:space="preserve"> plan. </w:t>
      </w:r>
      <w:r w:rsidRPr="00140F85">
        <w:rPr>
          <w:rStyle w:val="StyleUnderline"/>
          <w:highlight w:val="cyan"/>
        </w:rPr>
        <w:t xml:space="preserve">It </w:t>
      </w:r>
      <w:r w:rsidRPr="00140F85">
        <w:rPr>
          <w:rStyle w:val="Emphasis"/>
          <w:highlight w:val="cyan"/>
        </w:rPr>
        <w:t>eliminates</w:t>
      </w:r>
      <w:r w:rsidRPr="00140F85">
        <w:rPr>
          <w:rStyle w:val="Emphasis"/>
        </w:rPr>
        <w:t xml:space="preserve">, among other things, </w:t>
      </w:r>
      <w:r w:rsidRPr="00140F85">
        <w:rPr>
          <w:rStyle w:val="Emphasis"/>
          <w:highlight w:val="cyan"/>
        </w:rPr>
        <w:t>the National Endowment for the Humanities.</w:t>
      </w:r>
      <w:r w:rsidRPr="00140F85">
        <w:rPr>
          <w:rStyle w:val="StyleUnderline"/>
        </w:rPr>
        <w:t xml:space="preserve"> </w:t>
      </w:r>
      <w:r w:rsidRPr="00140F85">
        <w:rPr>
          <w:sz w:val="16"/>
          <w:szCs w:val="16"/>
        </w:rPr>
        <w:t xml:space="preserve">Practically speaking, the NEH operates on a minuscule budget of $148 million. This represents 0.003 per cent of federal spending in 2016. Apparently, our president thinks that this money would be better used to pay for a massive border wall or the build-up of what is already the largest and most powerful military in world history. Trump, it seems, wants the government to get out of the business of funding projects that might lead to compassion for those, such as refugees and immigrants, who are in need. </w:t>
      </w:r>
      <w:r w:rsidRPr="00140F85">
        <w:rPr>
          <w:rStyle w:val="StyleUnderline"/>
        </w:rPr>
        <w:t xml:space="preserve">It should alarm us that </w:t>
      </w:r>
      <w:r w:rsidRPr="00140F85">
        <w:rPr>
          <w:rStyle w:val="StyleUnderline"/>
          <w:highlight w:val="cyan"/>
        </w:rPr>
        <w:t>Trump prefers spending more</w:t>
      </w:r>
      <w:r w:rsidRPr="00140F85">
        <w:rPr>
          <w:rStyle w:val="StyleUnderline"/>
        </w:rPr>
        <w:t xml:space="preserve"> money </w:t>
      </w:r>
      <w:r w:rsidRPr="00140F85">
        <w:rPr>
          <w:rStyle w:val="StyleUnderline"/>
          <w:highlight w:val="cyan"/>
        </w:rPr>
        <w:t>on fighter jets than</w:t>
      </w:r>
      <w:r w:rsidRPr="00140F85">
        <w:rPr>
          <w:rStyle w:val="StyleUnderline"/>
        </w:rPr>
        <w:t xml:space="preserve"> he does on </w:t>
      </w:r>
      <w:r w:rsidRPr="00140F85">
        <w:rPr>
          <w:rStyle w:val="StyleUnderline"/>
          <w:highlight w:val="cyan"/>
        </w:rPr>
        <w:t>research that might bring peaceful and humane solutions</w:t>
      </w:r>
      <w:r w:rsidRPr="00140F85">
        <w:rPr>
          <w:rStyle w:val="StyleUnderline"/>
        </w:rPr>
        <w:t xml:space="preserve"> to global problems</w:t>
      </w:r>
      <w:r w:rsidRPr="00140F85">
        <w:rPr>
          <w:sz w:val="16"/>
          <w:szCs w:val="16"/>
        </w:rPr>
        <w:t xml:space="preserve">. The NEH was created by the National Foundation on the Arts and the Humanities Act and was signed into law by Lyndon Johnson in 1965. Several things are worth noting about this act. First, it affirmed that “an advanced civilization must not limit its efforts to science and technology alone” but must also support “great branches of scholarly and cultural activity in order to achieve a better understanding of the past, a better analysis of the present, and a better view of the future”. Second, it affirmed that “democracy requires wisdom and vision in its citizens” and must provide citizens with education and access to arts and humanities to “make people of all backgrounds and wherever located masters of their technology and not its unthinking servants”. Third, it affirmed that the arts and humanities reflect Americans’ respect for “the nation’s rich cultural heritage” and foster respect for our country’s vast diversity. Fourth, it affirmed that “the world leadership which has come to the United States cannot rely solely upon superior power, wealth, and technology, but must be solidly founded upon worldwide respect and admiration for the Nation’s high qualities as a leader in the realm of ideas and of the spirit”. </w:t>
      </w:r>
      <w:r w:rsidRPr="00140F85">
        <w:rPr>
          <w:rStyle w:val="StyleUnderline"/>
        </w:rPr>
        <w:t xml:space="preserve">Perhaps Donald </w:t>
      </w:r>
      <w:r w:rsidRPr="00140F85">
        <w:rPr>
          <w:rStyle w:val="StyleUnderline"/>
          <w:highlight w:val="cyan"/>
        </w:rPr>
        <w:t>Trump has not read the text of this important act. Or perhaps he</w:t>
      </w:r>
      <w:r w:rsidRPr="00140F85">
        <w:rPr>
          <w:rStyle w:val="StyleUnderline"/>
        </w:rPr>
        <w:t xml:space="preserve"> has read it and </w:t>
      </w:r>
      <w:r w:rsidRPr="00140F85">
        <w:rPr>
          <w:rStyle w:val="Emphasis"/>
          <w:highlight w:val="cyan"/>
        </w:rPr>
        <w:t>simply does not care.</w:t>
      </w:r>
    </w:p>
    <w:p w:rsidR="00082354" w:rsidRDefault="00082354" w:rsidP="00082354">
      <w:pPr>
        <w:rPr>
          <w:rStyle w:val="Emphasis"/>
        </w:rPr>
      </w:pPr>
    </w:p>
    <w:p w:rsidR="00082354" w:rsidRDefault="00082354" w:rsidP="00082354">
      <w:pPr>
        <w:pStyle w:val="Heading3"/>
      </w:pPr>
      <w:r>
        <w:t>1AR Humanities DA—No Link</w:t>
      </w:r>
    </w:p>
    <w:p w:rsidR="00082354" w:rsidRDefault="00082354" w:rsidP="00082354"/>
    <w:p w:rsidR="00082354" w:rsidRPr="006E7D44" w:rsidRDefault="00082354" w:rsidP="00082354">
      <w:pPr>
        <w:pStyle w:val="Heading4"/>
      </w:pPr>
      <w:r>
        <w:t>No tradeoff between STEM and liberal arts</w:t>
      </w:r>
    </w:p>
    <w:p w:rsidR="00082354" w:rsidRDefault="00082354" w:rsidP="00082354">
      <w:r>
        <w:rPr>
          <w:b/>
        </w:rPr>
        <w:t>Everlove and Zimmerman 12</w:t>
      </w:r>
    </w:p>
    <w:p w:rsidR="00082354" w:rsidRPr="006E7D44" w:rsidRDefault="00082354" w:rsidP="00082354">
      <w:pPr>
        <w:rPr>
          <w:sz w:val="16"/>
          <w:szCs w:val="16"/>
        </w:rPr>
      </w:pPr>
      <w:r w:rsidRPr="006E7D44">
        <w:rPr>
          <w:sz w:val="16"/>
          <w:szCs w:val="16"/>
        </w:rPr>
        <w:t>Sandi Everlove (chief learning officer of Washington STEM, a nonprofit dedicated advancing science, technology, engineering, and mathematics) and Michael Zimmerman (vice president for academic affairs at The Evergreen State College). “Don’t pit science and math education against the liberal arts.” The Seattle Times. September 4</w:t>
      </w:r>
      <w:r w:rsidRPr="006E7D44">
        <w:rPr>
          <w:sz w:val="16"/>
          <w:szCs w:val="16"/>
          <w:vertAlign w:val="superscript"/>
        </w:rPr>
        <w:t>th</w:t>
      </w:r>
      <w:r w:rsidRPr="006E7D44">
        <w:rPr>
          <w:sz w:val="16"/>
          <w:szCs w:val="16"/>
        </w:rPr>
        <w:t>, 2012. http://old.seattletimes.com/html/opinion/2019041414_guesteverlovezimmermanxml.html</w:t>
      </w:r>
    </w:p>
    <w:p w:rsidR="00082354" w:rsidRPr="006E7D44" w:rsidRDefault="00082354" w:rsidP="00082354">
      <w:pPr>
        <w:rPr>
          <w:sz w:val="16"/>
          <w:szCs w:val="16"/>
        </w:rPr>
      </w:pPr>
    </w:p>
    <w:p w:rsidR="00082354" w:rsidRPr="00140F85" w:rsidRDefault="00082354" w:rsidP="00082354">
      <w:pPr>
        <w:rPr>
          <w:u w:val="single"/>
        </w:rPr>
      </w:pPr>
      <w:r w:rsidRPr="006E7D44">
        <w:rPr>
          <w:sz w:val="16"/>
          <w:szCs w:val="16"/>
        </w:rPr>
        <w:t>ONE of the skills that students who study the liberal arts learn is how to distinguish a real controversy from a manufactured controversy. Recently, administrators from academic institutions across the state of Washington gathered to promote the value and importance of the liberal arts.</w:t>
      </w:r>
      <w:r w:rsidRPr="006E7D44">
        <w:rPr>
          <w:rStyle w:val="StyleUnderline"/>
          <w:sz w:val="16"/>
          <w:szCs w:val="16"/>
        </w:rPr>
        <w:t xml:space="preserve"> </w:t>
      </w:r>
      <w:r w:rsidRPr="006E7D44">
        <w:rPr>
          <w:rStyle w:val="StyleUnderline"/>
          <w:highlight w:val="cyan"/>
        </w:rPr>
        <w:t>Some fear the emphasis placed on STEM fields</w:t>
      </w:r>
      <w:r w:rsidRPr="006E7D44">
        <w:rPr>
          <w:rStyle w:val="StyleUnderline"/>
        </w:rPr>
        <w:t xml:space="preserve"> </w:t>
      </w:r>
      <w:r w:rsidRPr="006E7D44">
        <w:rPr>
          <w:sz w:val="16"/>
          <w:szCs w:val="16"/>
        </w:rPr>
        <w:t>-- science, technology, engineering and mathematics -- because businesses are urging the state to fund these areas of study. Businesses need graduates trained in science and technology to fill their jobs.</w:t>
      </w:r>
      <w:r w:rsidRPr="006E7D44">
        <w:rPr>
          <w:rStyle w:val="StyleUnderline"/>
        </w:rPr>
        <w:t xml:space="preserve"> </w:t>
      </w:r>
      <w:r w:rsidRPr="006E7D44">
        <w:rPr>
          <w:rStyle w:val="StyleUnderline"/>
          <w:highlight w:val="cyan"/>
        </w:rPr>
        <w:t>This</w:t>
      </w:r>
      <w:r w:rsidRPr="006E7D44">
        <w:rPr>
          <w:rStyle w:val="StyleUnderline"/>
        </w:rPr>
        <w:t xml:space="preserve"> effort has </w:t>
      </w:r>
      <w:r w:rsidRPr="006E7D44">
        <w:rPr>
          <w:rStyle w:val="StyleUnderline"/>
          <w:highlight w:val="cyan"/>
        </w:rPr>
        <w:t xml:space="preserve">prompted some to argue a </w:t>
      </w:r>
      <w:r w:rsidRPr="006E7D44">
        <w:rPr>
          <w:rStyle w:val="Emphasis"/>
          <w:highlight w:val="cyan"/>
        </w:rPr>
        <w:t>false conflict</w:t>
      </w:r>
      <w:r w:rsidRPr="006E7D44">
        <w:rPr>
          <w:rStyle w:val="StyleUnderline"/>
          <w:highlight w:val="cyan"/>
        </w:rPr>
        <w:t>: That we must choose between liberal arts and STEM</w:t>
      </w:r>
      <w:r w:rsidRPr="006E7D44">
        <w:rPr>
          <w:rStyle w:val="StyleUnderline"/>
        </w:rPr>
        <w:t xml:space="preserve"> disciplines.</w:t>
      </w:r>
      <w:r>
        <w:rPr>
          <w:rStyle w:val="StyleUnderline"/>
        </w:rPr>
        <w:t xml:space="preserve"> </w:t>
      </w:r>
      <w:r w:rsidRPr="006E7D44">
        <w:rPr>
          <w:rStyle w:val="Emphasis"/>
          <w:highlight w:val="cyan"/>
        </w:rPr>
        <w:t>The reality</w:t>
      </w:r>
      <w:r w:rsidRPr="006E7D44">
        <w:rPr>
          <w:rStyle w:val="Emphasis"/>
        </w:rPr>
        <w:t xml:space="preserve"> of the situation </w:t>
      </w:r>
      <w:r w:rsidRPr="006E7D44">
        <w:rPr>
          <w:rStyle w:val="Emphasis"/>
          <w:highlight w:val="cyan"/>
        </w:rPr>
        <w:t>is dramatically different.</w:t>
      </w:r>
      <w:r w:rsidRPr="006E7D44">
        <w:rPr>
          <w:rStyle w:val="StyleUnderline"/>
        </w:rPr>
        <w:t xml:space="preserve"> </w:t>
      </w:r>
      <w:r w:rsidRPr="006E7D44">
        <w:rPr>
          <w:rStyle w:val="StyleUnderline"/>
          <w:highlight w:val="cyan"/>
        </w:rPr>
        <w:t>STEM disciplines</w:t>
      </w:r>
      <w:r w:rsidRPr="006E7D44">
        <w:rPr>
          <w:rStyle w:val="StyleUnderline"/>
        </w:rPr>
        <w:t xml:space="preserve"> should not be seen as being apart from the liberal arts. They </w:t>
      </w:r>
      <w:r w:rsidRPr="006E7D44">
        <w:rPr>
          <w:rStyle w:val="StyleUnderline"/>
          <w:highlight w:val="cyan"/>
        </w:rPr>
        <w:t>are a part of the liberal arts</w:t>
      </w:r>
      <w:r w:rsidRPr="006E7D44">
        <w:rPr>
          <w:sz w:val="16"/>
          <w:szCs w:val="16"/>
        </w:rPr>
        <w:t>. Second, narrowly educating students, regardless of field, dramatically limits options. Studying the broad range of disciplines encompassed in a liberal-arts education -- literature, history, politics, languages, art, philosophy -- feeds academic success in general and success in STEM disciplines in particular. Scientists and engineers need the critical thinking skills and creativity to design new solutions that come from liberal arts course work. And they need the perspective gained from studying the humanities and arts if they are to be able to think deeply about the social implications of their work. It is equally important for writers, philosophers and linguists to understand mathematics and the scientific method, to be able to differentiate between pattern and anecdote, and distinguish science from nonscience and nonsense.</w:t>
      </w:r>
      <w:r>
        <w:rPr>
          <w:rStyle w:val="StyleUnderline"/>
        </w:rPr>
        <w:t xml:space="preserve"> </w:t>
      </w:r>
      <w:r w:rsidRPr="006E7D44">
        <w:rPr>
          <w:rStyle w:val="StyleUnderline"/>
          <w:highlight w:val="cyan"/>
        </w:rPr>
        <w:t>The controversy isn't between STEM and</w:t>
      </w:r>
      <w:r w:rsidRPr="006E7D44">
        <w:rPr>
          <w:rStyle w:val="StyleUnderline"/>
        </w:rPr>
        <w:t xml:space="preserve"> the </w:t>
      </w:r>
      <w:r w:rsidRPr="006E7D44">
        <w:rPr>
          <w:rStyle w:val="StyleUnderline"/>
          <w:highlight w:val="cyan"/>
        </w:rPr>
        <w:t xml:space="preserve">liberal arts. </w:t>
      </w:r>
      <w:r w:rsidRPr="006E7D44">
        <w:rPr>
          <w:rStyle w:val="Emphasis"/>
          <w:highlight w:val="cyan"/>
        </w:rPr>
        <w:t>America does have a STEM problem</w:t>
      </w:r>
      <w:r w:rsidRPr="006E7D44">
        <w:rPr>
          <w:sz w:val="16"/>
          <w:szCs w:val="16"/>
        </w:rPr>
        <w:t>. We're neither educating enough students who go into those fields nor educating a citizenry that is even rudimentarily literate in the sciences.</w:t>
      </w:r>
      <w:r w:rsidRPr="006E7D44">
        <w:rPr>
          <w:rStyle w:val="StyleUnderline"/>
        </w:rPr>
        <w:t xml:space="preserve"> The </w:t>
      </w:r>
      <w:r w:rsidRPr="006E7D44">
        <w:rPr>
          <w:rStyle w:val="StyleUnderline"/>
          <w:highlight w:val="cyan"/>
        </w:rPr>
        <w:t>science and mathematics test scores generated by</w:t>
      </w:r>
      <w:r w:rsidRPr="006E7D44">
        <w:rPr>
          <w:rStyle w:val="StyleUnderline"/>
        </w:rPr>
        <w:t xml:space="preserve"> our </w:t>
      </w:r>
      <w:r w:rsidRPr="006E7D44">
        <w:rPr>
          <w:rStyle w:val="StyleUnderline"/>
          <w:highlight w:val="cyan"/>
        </w:rPr>
        <w:t>students are significantly lower than</w:t>
      </w:r>
      <w:r w:rsidRPr="006E7D44">
        <w:rPr>
          <w:rStyle w:val="StyleUnderline"/>
        </w:rPr>
        <w:t xml:space="preserve"> those of our </w:t>
      </w:r>
      <w:r w:rsidRPr="006E7D44">
        <w:rPr>
          <w:rStyle w:val="StyleUnderline"/>
          <w:highlight w:val="cyan"/>
        </w:rPr>
        <w:t xml:space="preserve">international competitors, </w:t>
      </w:r>
      <w:r w:rsidRPr="006E7D44">
        <w:rPr>
          <w:rStyle w:val="Emphasis"/>
          <w:highlight w:val="cyan"/>
        </w:rPr>
        <w:t>sending deep repercussions throughout our economy</w:t>
      </w:r>
      <w:r w:rsidRPr="006E7D44">
        <w:rPr>
          <w:sz w:val="16"/>
          <w:szCs w:val="16"/>
        </w:rPr>
        <w:t>. But fixing the STEM education problem in a meaningful way can't be done simply by improving science and math instruction, or by inducing more students to study STEM fields. As biologists we both understand the nature of complex systems and recognize that when attention is paid to only one facet of such a system the impact is likely to be far less impressive than expected. American higher education will be most effective when students, regardless of major, receive a broad education rich with the rigorous study of many subjects. Such an education helps people communicate effectively, solve complex problems, think critically and creatively and work with others as part of a team. Some educated citizens will be scientists and some will be musicians, some will be engineers while others will be linguists, but all will help us understand what it means to be human.</w:t>
      </w:r>
      <w:r>
        <w:rPr>
          <w:rStyle w:val="StyleUnderline"/>
        </w:rPr>
        <w:t xml:space="preserve"> </w:t>
      </w:r>
      <w:r w:rsidRPr="006E7D44">
        <w:rPr>
          <w:rStyle w:val="StyleUnderline"/>
          <w:highlight w:val="cyan"/>
        </w:rPr>
        <w:t>When an imaginary controversy is promoted between STEM</w:t>
      </w:r>
      <w:r w:rsidRPr="006E7D44">
        <w:rPr>
          <w:rStyle w:val="StyleUnderline"/>
        </w:rPr>
        <w:t xml:space="preserve"> disciplines </w:t>
      </w:r>
      <w:r w:rsidRPr="006E7D44">
        <w:rPr>
          <w:rStyle w:val="StyleUnderline"/>
          <w:highlight w:val="cyan"/>
        </w:rPr>
        <w:t>and</w:t>
      </w:r>
      <w:r w:rsidRPr="006E7D44">
        <w:rPr>
          <w:rStyle w:val="StyleUnderline"/>
        </w:rPr>
        <w:t xml:space="preserve"> the </w:t>
      </w:r>
      <w:r w:rsidRPr="006E7D44">
        <w:rPr>
          <w:rStyle w:val="StyleUnderline"/>
          <w:highlight w:val="cyan"/>
        </w:rPr>
        <w:t>liberal arts,</w:t>
      </w:r>
      <w:r w:rsidRPr="006E7D44">
        <w:rPr>
          <w:rStyle w:val="StyleUnderline"/>
        </w:rPr>
        <w:t xml:space="preserve"> </w:t>
      </w:r>
      <w:r w:rsidRPr="006E7D44">
        <w:rPr>
          <w:rStyle w:val="StyleUnderline"/>
          <w:highlight w:val="cyan"/>
        </w:rPr>
        <w:t xml:space="preserve">all it does is </w:t>
      </w:r>
      <w:r w:rsidRPr="006E7D44">
        <w:rPr>
          <w:rStyle w:val="Emphasis"/>
          <w:highlight w:val="cyan"/>
        </w:rPr>
        <w:t>divert our attention</w:t>
      </w:r>
      <w:r w:rsidRPr="006E7D44">
        <w:rPr>
          <w:rStyle w:val="StyleUnderline"/>
          <w:highlight w:val="cyan"/>
        </w:rPr>
        <w:t xml:space="preserve"> from focusing on</w:t>
      </w:r>
      <w:r w:rsidRPr="006E7D44">
        <w:rPr>
          <w:rStyle w:val="StyleUnderline"/>
        </w:rPr>
        <w:t xml:space="preserve"> the larger problems associated with </w:t>
      </w:r>
      <w:r w:rsidRPr="006E7D44">
        <w:rPr>
          <w:rStyle w:val="StyleUnderline"/>
          <w:highlight w:val="cyan"/>
        </w:rPr>
        <w:t>the lack of public funding for</w:t>
      </w:r>
      <w:r w:rsidRPr="006E7D44">
        <w:rPr>
          <w:rStyle w:val="StyleUnderline"/>
        </w:rPr>
        <w:t xml:space="preserve"> higher </w:t>
      </w:r>
      <w:r w:rsidRPr="006E7D44">
        <w:rPr>
          <w:rStyle w:val="StyleUnderline"/>
          <w:highlight w:val="cyan"/>
        </w:rPr>
        <w:t>education</w:t>
      </w:r>
      <w:r w:rsidRPr="006E7D44">
        <w:rPr>
          <w:rStyle w:val="StyleUnderline"/>
        </w:rPr>
        <w:t>. Such false controversies make poor public policy.</w:t>
      </w:r>
    </w:p>
    <w:p w:rsidR="00082354" w:rsidRDefault="00082354" w:rsidP="00082354">
      <w:pPr>
        <w:pStyle w:val="Heading3"/>
      </w:pPr>
      <w:r>
        <w:t>1AR Humanities DA—AI Defense</w:t>
      </w:r>
    </w:p>
    <w:p w:rsidR="00082354" w:rsidRPr="00F64EA8" w:rsidRDefault="00082354" w:rsidP="00082354">
      <w:pPr>
        <w:pStyle w:val="Heading4"/>
      </w:pPr>
      <w:r>
        <w:t>Experts agree that superintelligent AI is highly improbable—also, no risk of extinction</w:t>
      </w:r>
    </w:p>
    <w:p w:rsidR="00082354" w:rsidRDefault="00082354" w:rsidP="00082354">
      <w:r>
        <w:rPr>
          <w:b/>
        </w:rPr>
        <w:t>Etzioni 16</w:t>
      </w:r>
    </w:p>
    <w:p w:rsidR="00082354" w:rsidRPr="00140F85" w:rsidRDefault="00082354" w:rsidP="00082354">
      <w:pPr>
        <w:rPr>
          <w:sz w:val="16"/>
          <w:szCs w:val="16"/>
        </w:rPr>
      </w:pPr>
      <w:r w:rsidRPr="00140F85">
        <w:rPr>
          <w:sz w:val="16"/>
          <w:szCs w:val="16"/>
        </w:rPr>
        <w:t>Oren Etzioni (CEO of the Allen Institute for Artificial Intelligence and Professor of Computer Science at the University of Washington). “No, the Experts Don’t Think Superintelligent AI is a Threat to Humanity.” MIT Technology Review. September 20</w:t>
      </w:r>
      <w:r w:rsidRPr="00140F85">
        <w:rPr>
          <w:sz w:val="16"/>
          <w:szCs w:val="16"/>
          <w:vertAlign w:val="superscript"/>
        </w:rPr>
        <w:t>th</w:t>
      </w:r>
      <w:r w:rsidRPr="00140F85">
        <w:rPr>
          <w:sz w:val="16"/>
          <w:szCs w:val="16"/>
        </w:rPr>
        <w:t xml:space="preserve">, 2016. </w:t>
      </w:r>
      <w:hyperlink r:id="rId30" w:history="1">
        <w:r w:rsidRPr="00140F85">
          <w:rPr>
            <w:rStyle w:val="Hyperlink"/>
            <w:sz w:val="16"/>
            <w:szCs w:val="16"/>
          </w:rPr>
          <w:t>https://www.technologyreview.com/s/602410/no-the-experts-dont-think-superintelligent-ai-is-a-threat-to-humanity/</w:t>
        </w:r>
      </w:hyperlink>
    </w:p>
    <w:p w:rsidR="00082354" w:rsidRPr="00140F85" w:rsidRDefault="00082354" w:rsidP="00082354"/>
    <w:p w:rsidR="00082354" w:rsidRDefault="00082354" w:rsidP="00082354">
      <w:pPr>
        <w:rPr>
          <w:rStyle w:val="StyleUnderline"/>
        </w:rPr>
      </w:pPr>
      <w:r w:rsidRPr="00140F85">
        <w:rPr>
          <w:sz w:val="16"/>
          <w:szCs w:val="16"/>
        </w:rPr>
        <w:t xml:space="preserve">If you believe everything you read, you are probably quite worried about the prospect of a superintelligent, killer AI. The Guardian, a British newspaper, warned recently that “we’re like children playing with a bomb,” and a recent Newsweek headline reads, “Artificial Intelligence Is Coming, and It Could Wipe Us Out.” Numerous such headlines, fueled by </w:t>
      </w:r>
      <w:r w:rsidRPr="00F64EA8">
        <w:rPr>
          <w:rStyle w:val="StyleUnderline"/>
          <w:highlight w:val="cyan"/>
        </w:rPr>
        <w:t>comments from</w:t>
      </w:r>
      <w:r w:rsidRPr="00F64EA8">
        <w:rPr>
          <w:rStyle w:val="StyleUnderline"/>
        </w:rPr>
        <w:t xml:space="preserve"> the likes of Elon Musk and Stephen </w:t>
      </w:r>
      <w:r w:rsidRPr="00F64EA8">
        <w:rPr>
          <w:rStyle w:val="StyleUnderline"/>
          <w:highlight w:val="cyan"/>
        </w:rPr>
        <w:t>Hawking</w:t>
      </w:r>
      <w:r w:rsidRPr="00F64EA8">
        <w:rPr>
          <w:rStyle w:val="StyleUnderline"/>
        </w:rPr>
        <w:t xml:space="preserve">, </w:t>
      </w:r>
      <w:r w:rsidRPr="00F64EA8">
        <w:rPr>
          <w:rStyle w:val="StyleUnderline"/>
          <w:highlight w:val="cyan"/>
        </w:rPr>
        <w:t>are strongly influenced by</w:t>
      </w:r>
      <w:r w:rsidRPr="00F64EA8">
        <w:rPr>
          <w:rStyle w:val="StyleUnderline"/>
        </w:rPr>
        <w:t xml:space="preserve"> the work of one man: professor Nick </w:t>
      </w:r>
      <w:r w:rsidRPr="00F64EA8">
        <w:rPr>
          <w:rStyle w:val="StyleUnderline"/>
          <w:highlight w:val="cyan"/>
        </w:rPr>
        <w:t>Bostrom</w:t>
      </w:r>
      <w:r w:rsidRPr="00140F85">
        <w:rPr>
          <w:sz w:val="16"/>
          <w:szCs w:val="16"/>
        </w:rPr>
        <w:t xml:space="preserve">, author of the philosophical treatise Superintelligence: Paths, Dangers, and Strategies. Bostrom is an Oxford philosopher, but quantitative assessment of risks is the province of actuarial science. He may be dubbed the world’s first prominent “actuarial philosopher,” though the term seems an oxymoron given that philosophy is an arena for conceptual arguments, and risk assessment is a data-driven statistical exercise. So what do the data say? Bostrom aggregates the results of four different surveys of groups such as participants in a conference called “Philosophy and Theory of AI,” held in 2011 in Thessaloniki, Greece, and members of the Greek Association for Artificial Intelligence (he does not provide response rates or the phrasing of questions, and he does not account for the reliance on data collected in Greece). His findings are presented as probabilities that human-level AI will be attained by a certain time: By 2022: 10 percent. By 2040: 50 percent. By 2075: 90 percent. This </w:t>
      </w:r>
      <w:r w:rsidRPr="00F64EA8">
        <w:rPr>
          <w:sz w:val="16"/>
          <w:szCs w:val="16"/>
        </w:rPr>
        <w:t>aggregate of four surveys is the main source of data on the advent of human-level intelligence in over 300 pages of philosophical arguments, fables, and metaphors. To get a more accurate assessment of the opinion of leading researchers in the field,</w:t>
      </w:r>
      <w:r w:rsidRPr="00F64EA8">
        <w:rPr>
          <w:rStyle w:val="StyleUnderline"/>
        </w:rPr>
        <w:t xml:space="preserve"> I turned to </w:t>
      </w:r>
      <w:r w:rsidRPr="00140F85">
        <w:rPr>
          <w:rStyle w:val="StyleUnderline"/>
          <w:highlight w:val="cyan"/>
        </w:rPr>
        <w:t>the Fellows of the American Association for Artificial Intelligence</w:t>
      </w:r>
      <w:r w:rsidRPr="00140F85">
        <w:rPr>
          <w:rStyle w:val="StyleUnderline"/>
        </w:rPr>
        <w:t xml:space="preserve">, a group of </w:t>
      </w:r>
      <w:r w:rsidRPr="00F64EA8">
        <w:rPr>
          <w:rStyle w:val="StyleUnderline"/>
        </w:rPr>
        <w:t>researchers who are recognized as having made significant, sustained contributions to the field. In early March 2016, AAAI sent out an anonymous survey on my behalf,</w:t>
      </w:r>
      <w:r w:rsidRPr="00140F85">
        <w:rPr>
          <w:rStyle w:val="StyleUnderline"/>
        </w:rPr>
        <w:t xml:space="preserve"> </w:t>
      </w:r>
      <w:r w:rsidRPr="00F64EA8">
        <w:rPr>
          <w:rStyle w:val="StyleUnderline"/>
          <w:highlight w:val="cyan"/>
        </w:rPr>
        <w:t>posing the</w:t>
      </w:r>
      <w:r w:rsidRPr="00140F85">
        <w:rPr>
          <w:rStyle w:val="StyleUnderline"/>
        </w:rPr>
        <w:t xml:space="preserve"> following </w:t>
      </w:r>
      <w:r w:rsidRPr="00F64EA8">
        <w:rPr>
          <w:rStyle w:val="StyleUnderline"/>
          <w:highlight w:val="cyan"/>
        </w:rPr>
        <w:t>question</w:t>
      </w:r>
      <w:r w:rsidRPr="00140F85">
        <w:rPr>
          <w:rStyle w:val="StyleUnderline"/>
        </w:rPr>
        <w:t xml:space="preserve"> to 193 fellows: “In his book, Nick Bostrom has defined Superintelligence as ‘an intellect that is much smarter than the best human brains in practically every field, including scientific creativity, general wisdom and social skills.’ </w:t>
      </w:r>
      <w:r w:rsidRPr="00F64EA8">
        <w:rPr>
          <w:rStyle w:val="StyleUnderline"/>
          <w:highlight w:val="cyan"/>
        </w:rPr>
        <w:t>When do you think we will achieve Superintelligence?”</w:t>
      </w:r>
      <w:r w:rsidRPr="00140F85">
        <w:rPr>
          <w:rStyle w:val="StyleUnderline"/>
        </w:rPr>
        <w:t xml:space="preserve"> Over the next week or so, 80 fellows responded (a 41 percent response rate), and their responses are summarized below: In essence, </w:t>
      </w:r>
      <w:r w:rsidRPr="00F64EA8">
        <w:rPr>
          <w:rStyle w:val="Emphasis"/>
          <w:highlight w:val="cyan"/>
        </w:rPr>
        <w:t>according to 92.5 percent of the respondents, superintelligence is beyond the foreseeable horizon</w:t>
      </w:r>
      <w:r w:rsidRPr="00F64EA8">
        <w:rPr>
          <w:sz w:val="16"/>
          <w:szCs w:val="16"/>
        </w:rPr>
        <w:t>. This interpretation is also supported by written comments shared by the fellows. Even though the survey was anonymous, 44 fellows chose to identify themselves, including Geoff Hinton (deep-learning luminary), Ed Feigenbaum (Stanford, Turing Award winner), Rodney Brooks (leading roboticist), and Peter Norvig (Google). The respondents also shared several comments, including the following: “Way, way, way more than 25 years. Centuries most likely. But not never.” “</w:t>
      </w:r>
      <w:r w:rsidRPr="00F64EA8">
        <w:rPr>
          <w:rStyle w:val="StyleUnderline"/>
          <w:highlight w:val="cyan"/>
        </w:rPr>
        <w:t>We’re competing with millions of years’ evolution of the human brain</w:t>
      </w:r>
      <w:r w:rsidRPr="00F64EA8">
        <w:rPr>
          <w:sz w:val="16"/>
          <w:szCs w:val="16"/>
        </w:rPr>
        <w:t>. We can write single-purpose programs that can compete with humans, and sometimes excel, but the world is not neatly compartmentalized into single-problem questions.” “Nick</w:t>
      </w:r>
      <w:r w:rsidRPr="00140F85">
        <w:rPr>
          <w:rStyle w:val="StyleUnderline"/>
        </w:rPr>
        <w:t xml:space="preserve"> </w:t>
      </w:r>
      <w:r w:rsidRPr="00F64EA8">
        <w:rPr>
          <w:rStyle w:val="StyleUnderline"/>
          <w:highlight w:val="cyan"/>
        </w:rPr>
        <w:t xml:space="preserve">Bostrom is a </w:t>
      </w:r>
      <w:r w:rsidRPr="00F64EA8">
        <w:rPr>
          <w:rStyle w:val="Emphasis"/>
          <w:highlight w:val="cyan"/>
        </w:rPr>
        <w:t>professional scare monger</w:t>
      </w:r>
      <w:r w:rsidRPr="00140F85">
        <w:rPr>
          <w:rStyle w:val="StyleUnderline"/>
        </w:rPr>
        <w:t xml:space="preserve">. His Institute’s role is to find existential threats to humanity. He sees them everywhere. </w:t>
      </w:r>
      <w:r w:rsidRPr="00F64EA8">
        <w:rPr>
          <w:rStyle w:val="StyleUnderline"/>
          <w:highlight w:val="cyan"/>
        </w:rPr>
        <w:t xml:space="preserve">I am tempted to refer to him as the </w:t>
      </w:r>
      <w:r w:rsidRPr="00F64EA8">
        <w:rPr>
          <w:rStyle w:val="Emphasis"/>
          <w:highlight w:val="cyan"/>
        </w:rPr>
        <w:t>‘Donald Trump’ of AI.”</w:t>
      </w:r>
      <w:r w:rsidRPr="00140F85">
        <w:rPr>
          <w:rStyle w:val="StyleUnderline"/>
        </w:rPr>
        <w:t xml:space="preserve"> </w:t>
      </w:r>
      <w:r w:rsidRPr="00F64EA8">
        <w:rPr>
          <w:sz w:val="16"/>
          <w:szCs w:val="16"/>
        </w:rPr>
        <w:t>Surveys do, of course, have limited scientific value. They are notoriously sensitive to question phrasing, selection of respondents, etc. However, it is the one source of data that Bostrom himself turned to. Another methodology would be to extrapolate from the current state of AI to the future. However, this is difficult because we do not have a quantitative measurement of the current state of human-level intelligence. We have achieved superintelligence in board games like chess and Go (see “Google’s AI Masters Go a Decade Earlier than Expected”), and yet our programs failed to score above 60 percent on eighth grade science tests, as the Allen Institute’s research has shown (see “The Best AI Program Still Flunks an Eighth Grade Science Test”), or above 48 percent in disambiguating simple sentences (see “Tougher Turing Test Exposes Chatbots’ Stupidity”). There are many valid concerns about AI, from its impact on jobs to its uses in autonomous weapons systems and even to the potential risk of superintelligence. However,</w:t>
      </w:r>
      <w:r w:rsidRPr="00140F85">
        <w:rPr>
          <w:rStyle w:val="StyleUnderline"/>
        </w:rPr>
        <w:t xml:space="preserve"> </w:t>
      </w:r>
      <w:r w:rsidRPr="00F64EA8">
        <w:rPr>
          <w:rStyle w:val="StyleUnderline"/>
        </w:rPr>
        <w:t>predictions that superintelligence is on the</w:t>
      </w:r>
      <w:r w:rsidRPr="00140F85">
        <w:rPr>
          <w:rStyle w:val="StyleUnderline"/>
        </w:rPr>
        <w:t xml:space="preserve"> foreseeable horizon are not supported by the available data. Moreover, </w:t>
      </w:r>
      <w:r w:rsidRPr="00F64EA8">
        <w:rPr>
          <w:rStyle w:val="StyleUnderline"/>
          <w:highlight w:val="cyan"/>
        </w:rPr>
        <w:t>doom-and-gloom predictions</w:t>
      </w:r>
      <w:r w:rsidRPr="00140F85">
        <w:rPr>
          <w:rStyle w:val="StyleUnderline"/>
        </w:rPr>
        <w:t xml:space="preserve"> often </w:t>
      </w:r>
      <w:r w:rsidRPr="00F64EA8">
        <w:rPr>
          <w:rStyle w:val="StyleUnderline"/>
          <w:highlight w:val="cyan"/>
        </w:rPr>
        <w:t>fail to consider</w:t>
      </w:r>
      <w:r w:rsidRPr="00140F85">
        <w:rPr>
          <w:rStyle w:val="StyleUnderline"/>
        </w:rPr>
        <w:t xml:space="preserve"> </w:t>
      </w:r>
      <w:r w:rsidRPr="00F64EA8">
        <w:rPr>
          <w:rStyle w:val="StyleUnderline"/>
        </w:rPr>
        <w:t>the</w:t>
      </w:r>
      <w:r w:rsidRPr="00140F85">
        <w:rPr>
          <w:rStyle w:val="StyleUnderline"/>
        </w:rPr>
        <w:t xml:space="preserve"> </w:t>
      </w:r>
      <w:r w:rsidRPr="00F64EA8">
        <w:rPr>
          <w:rStyle w:val="Emphasis"/>
          <w:highlight w:val="cyan"/>
        </w:rPr>
        <w:t>potential benefits of AI</w:t>
      </w:r>
      <w:r w:rsidRPr="00F64EA8">
        <w:rPr>
          <w:rStyle w:val="StyleUnderline"/>
          <w:highlight w:val="cyan"/>
        </w:rPr>
        <w:t xml:space="preserve"> in preventing medical errors, reducing car accidents</w:t>
      </w:r>
      <w:r w:rsidRPr="00140F85">
        <w:rPr>
          <w:rStyle w:val="StyleUnderline"/>
        </w:rPr>
        <w:t>, and more.</w:t>
      </w:r>
      <w:r>
        <w:rPr>
          <w:rStyle w:val="StyleUnderline"/>
        </w:rPr>
        <w:t xml:space="preserve"> </w:t>
      </w:r>
      <w:r w:rsidRPr="00140F85">
        <w:rPr>
          <w:rStyle w:val="StyleUnderline"/>
        </w:rPr>
        <w:t xml:space="preserve">Finally, it’s possible that </w:t>
      </w:r>
      <w:r w:rsidRPr="00F64EA8">
        <w:rPr>
          <w:rStyle w:val="Emphasis"/>
          <w:highlight w:val="cyan"/>
        </w:rPr>
        <w:t>AI</w:t>
      </w:r>
      <w:r w:rsidRPr="00F64EA8">
        <w:rPr>
          <w:rStyle w:val="Emphasis"/>
        </w:rPr>
        <w:t xml:space="preserve"> systems </w:t>
      </w:r>
      <w:r w:rsidRPr="00F64EA8">
        <w:rPr>
          <w:rStyle w:val="Emphasis"/>
          <w:highlight w:val="cyan"/>
        </w:rPr>
        <w:t>could collaborate with people to create a symbiotic superintelligence</w:t>
      </w:r>
      <w:r w:rsidRPr="00140F85">
        <w:rPr>
          <w:rStyle w:val="StyleUnderline"/>
        </w:rPr>
        <w:t>. That would be very different from the pernicious and autonomous kind envisioned by Professor Bostrom.</w:t>
      </w:r>
    </w:p>
    <w:p w:rsidR="00082354" w:rsidRDefault="00082354" w:rsidP="00082354">
      <w:pPr>
        <w:rPr>
          <w:rStyle w:val="StyleUnderline"/>
        </w:rPr>
      </w:pPr>
    </w:p>
    <w:p w:rsidR="00082354" w:rsidRPr="00F64EA8" w:rsidRDefault="00082354" w:rsidP="00082354"/>
    <w:p w:rsidR="00082354" w:rsidRDefault="00082354" w:rsidP="00082354">
      <w:pPr>
        <w:pStyle w:val="Heading3"/>
      </w:pPr>
      <w:r>
        <w:t>2AC Topicality (T-Increase)</w:t>
      </w:r>
    </w:p>
    <w:p w:rsidR="00082354" w:rsidRDefault="00082354" w:rsidP="00082354">
      <w:pPr>
        <w:pStyle w:val="Heading4"/>
      </w:pPr>
      <w:r>
        <w:t xml:space="preserve">“Increase” includes </w:t>
      </w:r>
      <w:r w:rsidRPr="006C4A02">
        <w:rPr>
          <w:u w:val="single"/>
        </w:rPr>
        <w:t>fully funding</w:t>
      </w:r>
      <w:r>
        <w:t xml:space="preserve"> a program</w:t>
      </w:r>
    </w:p>
    <w:p w:rsidR="00082354" w:rsidRDefault="00082354" w:rsidP="00082354">
      <w:r>
        <w:rPr>
          <w:b/>
        </w:rPr>
        <w:t>Katz 16</w:t>
      </w:r>
    </w:p>
    <w:p w:rsidR="00082354" w:rsidRPr="006C4A02" w:rsidRDefault="00082354" w:rsidP="00082354">
      <w:pPr>
        <w:rPr>
          <w:sz w:val="16"/>
          <w:szCs w:val="16"/>
        </w:rPr>
      </w:pPr>
      <w:r w:rsidRPr="006C4A02">
        <w:rPr>
          <w:sz w:val="16"/>
          <w:szCs w:val="16"/>
        </w:rPr>
        <w:t>Eric Katz (contributing writer). “Powerful House Republicans Endorse Major Funding Increase for USPS Regulator.” Government Executive. May 23</w:t>
      </w:r>
      <w:r w:rsidRPr="006C4A02">
        <w:rPr>
          <w:sz w:val="16"/>
          <w:szCs w:val="16"/>
          <w:vertAlign w:val="superscript"/>
        </w:rPr>
        <w:t>rd</w:t>
      </w:r>
      <w:r w:rsidRPr="006C4A02">
        <w:rPr>
          <w:sz w:val="16"/>
          <w:szCs w:val="16"/>
        </w:rPr>
        <w:t xml:space="preserve">, 2016. </w:t>
      </w:r>
      <w:hyperlink r:id="rId31" w:history="1">
        <w:r w:rsidRPr="006C4A02">
          <w:rPr>
            <w:rStyle w:val="Hyperlink"/>
            <w:sz w:val="16"/>
            <w:szCs w:val="16"/>
          </w:rPr>
          <w:t>http://www.govexec.com/oversight/2016/05/powerful-house-republicans-endorse-major-funding-increase-usps-regulator/128543/</w:t>
        </w:r>
      </w:hyperlink>
    </w:p>
    <w:p w:rsidR="00082354" w:rsidRPr="006C4A02" w:rsidRDefault="00082354" w:rsidP="00082354"/>
    <w:p w:rsidR="00082354" w:rsidRPr="006C4A02" w:rsidRDefault="00082354" w:rsidP="00082354">
      <w:pPr>
        <w:rPr>
          <w:rStyle w:val="Emphasis"/>
        </w:rPr>
      </w:pPr>
      <w:r w:rsidRPr="006C4A02">
        <w:rPr>
          <w:rStyle w:val="StyleUnderline"/>
        </w:rPr>
        <w:t xml:space="preserve">Such is the case, however, with </w:t>
      </w:r>
      <w:r w:rsidRPr="006C4A02">
        <w:rPr>
          <w:rStyle w:val="StyleUnderline"/>
          <w:highlight w:val="cyan"/>
        </w:rPr>
        <w:t>the White House’s request to boost</w:t>
      </w:r>
      <w:r w:rsidRPr="006C4A02">
        <w:rPr>
          <w:rStyle w:val="StyleUnderline"/>
        </w:rPr>
        <w:t xml:space="preserve"> the </w:t>
      </w:r>
      <w:r w:rsidRPr="006C4A02">
        <w:rPr>
          <w:rStyle w:val="StyleUnderline"/>
          <w:highlight w:val="cyan"/>
        </w:rPr>
        <w:t>funding for the U.S. Postal Service’s overseers.</w:t>
      </w:r>
      <w:r w:rsidRPr="006C4A02">
        <w:rPr>
          <w:rStyle w:val="StyleUnderline"/>
        </w:rPr>
        <w:t xml:space="preserve"> </w:t>
      </w:r>
      <w:r w:rsidRPr="006C4A02">
        <w:rPr>
          <w:sz w:val="16"/>
          <w:szCs w:val="16"/>
        </w:rPr>
        <w:t>The Postal Regulatory Commission does not receive taxpayer-funded dollars, perhaps alleviating any concerns of two powerful Republican lawmakers who are pushing to ensure Congress mandates the agency receives enough money to pay for a slew of upcoming tasks. Reps. Jason Chaffetz, R-Utah, chairman of the House Oversight and Government Reform Committee, and Mark Meadows, R-N.C., chairman of that panel’s Government Operations Subcommittee, wrote a letter to the head of the subcommittee that drafts the spending bill including postal appropriations to ask for full funding of Obama’s $17.7 million request for the PRC. The regulatory body funding has remained flat since 2008, which Chaffetz and Meadows said is no longer sustainable. Congress appropriates money to the PRC through the off-budget Postal Service Fund, paid for entirely though postal revenue on products and services.</w:t>
      </w:r>
      <w:r w:rsidRPr="006C4A02">
        <w:rPr>
          <w:rStyle w:val="StyleUnderline"/>
        </w:rPr>
        <w:t xml:space="preserve"> </w:t>
      </w:r>
      <w:r w:rsidRPr="006C4A02">
        <w:rPr>
          <w:rStyle w:val="Emphasis"/>
          <w:highlight w:val="cyan"/>
        </w:rPr>
        <w:t>Fully funding PRC would mark a 16 percent increase over the fiscal 2016 spending cap.</w:t>
      </w:r>
    </w:p>
    <w:p w:rsidR="00082354" w:rsidRPr="006C4A02" w:rsidRDefault="00082354" w:rsidP="00082354">
      <w:pPr>
        <w:pStyle w:val="Heading4"/>
      </w:pPr>
      <w:r>
        <w:t>We meet—the plan is a net increase</w:t>
      </w:r>
    </w:p>
    <w:p w:rsidR="00082354" w:rsidRPr="00F64EA8" w:rsidRDefault="00082354" w:rsidP="00082354">
      <w:pPr>
        <w:pStyle w:val="Heading4"/>
      </w:pPr>
      <w:r>
        <w:t xml:space="preserve">Fully funding Title II grants would result in a </w:t>
      </w:r>
      <w:r>
        <w:rPr>
          <w:u w:val="single"/>
        </w:rPr>
        <w:t>net increase</w:t>
      </w:r>
      <w:r>
        <w:t xml:space="preserve"> in funding</w:t>
      </w:r>
    </w:p>
    <w:p w:rsidR="00082354" w:rsidRDefault="00082354" w:rsidP="00082354">
      <w:r>
        <w:rPr>
          <w:b/>
        </w:rPr>
        <w:t>Haller et al 16</w:t>
      </w:r>
    </w:p>
    <w:p w:rsidR="00082354" w:rsidRPr="00F64EA8" w:rsidRDefault="00082354" w:rsidP="00082354">
      <w:pPr>
        <w:rPr>
          <w:sz w:val="16"/>
          <w:szCs w:val="16"/>
        </w:rPr>
      </w:pPr>
      <w:r w:rsidRPr="00F64EA8">
        <w:rPr>
          <w:sz w:val="16"/>
          <w:szCs w:val="16"/>
        </w:rPr>
        <w:t>Alicia Haller, Erika Hunt, Joseph Pacha, and Anna Fazekas. “Lessons for States: The Every Student Succeeds Act (ESSA) Increases Focus on and Investment in Supporting Principal Preparation and Development.” Center for the Study of Education Policy, Illinois State University. 2016. https://education.illinoisstate.edu/downloads/csep/policypapers/ESSA%20White%20Pape.pdf</w:t>
      </w:r>
    </w:p>
    <w:p w:rsidR="00082354" w:rsidRDefault="00082354" w:rsidP="00082354"/>
    <w:p w:rsidR="00082354" w:rsidRDefault="00082354" w:rsidP="00082354">
      <w:pPr>
        <w:rPr>
          <w:rStyle w:val="StyleUnderline"/>
        </w:rPr>
      </w:pPr>
      <w:r w:rsidRPr="00140F85">
        <w:rPr>
          <w:rStyle w:val="StyleUnderline"/>
        </w:rPr>
        <w:t xml:space="preserve">OPPORTUNITIES FOR ILLINOIS UNDER ESSA The passage of </w:t>
      </w:r>
      <w:r w:rsidRPr="00F64EA8">
        <w:rPr>
          <w:rStyle w:val="StyleUnderline"/>
          <w:highlight w:val="cyan"/>
        </w:rPr>
        <w:t>ESSA provides a policy lever</w:t>
      </w:r>
      <w:r w:rsidRPr="00140F85">
        <w:rPr>
          <w:rStyle w:val="StyleUnderline"/>
        </w:rPr>
        <w:t xml:space="preserve"> in Illinois </w:t>
      </w:r>
      <w:r w:rsidRPr="00F64EA8">
        <w:rPr>
          <w:rStyle w:val="StyleUnderline"/>
          <w:highlight w:val="cyan"/>
        </w:rPr>
        <w:t xml:space="preserve">that has the </w:t>
      </w:r>
      <w:r w:rsidRPr="00F64EA8">
        <w:rPr>
          <w:rStyle w:val="Emphasis"/>
          <w:highlight w:val="cyan"/>
        </w:rPr>
        <w:t>potential to create new opportunities</w:t>
      </w:r>
      <w:r w:rsidRPr="00140F85">
        <w:rPr>
          <w:rStyle w:val="StyleUnderline"/>
        </w:rPr>
        <w:t xml:space="preserve"> for innovation and improvement in principal preparation and development. </w:t>
      </w:r>
      <w:r w:rsidRPr="00F64EA8">
        <w:rPr>
          <w:rStyle w:val="StyleUnderline"/>
          <w:highlight w:val="cyan"/>
        </w:rPr>
        <w:t>With</w:t>
      </w:r>
      <w:r w:rsidRPr="00140F85">
        <w:rPr>
          <w:rStyle w:val="StyleUnderline"/>
        </w:rPr>
        <w:t xml:space="preserve"> the enactment of </w:t>
      </w:r>
      <w:r w:rsidRPr="00F64EA8">
        <w:rPr>
          <w:rStyle w:val="StyleUnderline"/>
          <w:highlight w:val="cyan"/>
        </w:rPr>
        <w:t>ESSA, the Illinois State Board of Education</w:t>
      </w:r>
      <w:r w:rsidRPr="00140F85">
        <w:rPr>
          <w:rStyle w:val="StyleUnderline"/>
        </w:rPr>
        <w:t xml:space="preserve"> (ISBE) </w:t>
      </w:r>
      <w:r w:rsidRPr="00F64EA8">
        <w:rPr>
          <w:rStyle w:val="StyleUnderline"/>
          <w:highlight w:val="cyan"/>
        </w:rPr>
        <w:t>is able to receive up to 5% of</w:t>
      </w:r>
      <w:r w:rsidRPr="00140F85">
        <w:rPr>
          <w:rStyle w:val="StyleUnderline"/>
        </w:rPr>
        <w:t xml:space="preserve"> the total </w:t>
      </w:r>
      <w:r w:rsidRPr="00F64EA8">
        <w:rPr>
          <w:rStyle w:val="StyleUnderline"/>
          <w:highlight w:val="cyan"/>
        </w:rPr>
        <w:t>annual Title II funds</w:t>
      </w:r>
      <w:r w:rsidRPr="00140F85">
        <w:rPr>
          <w:rStyle w:val="StyleUnderline"/>
        </w:rPr>
        <w:t xml:space="preserve"> allocated to Illinois</w:t>
      </w:r>
      <w:r w:rsidRPr="00F64EA8">
        <w:rPr>
          <w:sz w:val="16"/>
          <w:szCs w:val="16"/>
        </w:rPr>
        <w:t>.7 This represents a 2.5% increase compared to the funding formula established for Title II under NCLB. ESSA also includes a provision that allows an additional 3% of the amount reserved for sub-grants to LEAs to be used by the SEA for allowable state activities involving principals and other school leaders.8</w:t>
      </w:r>
      <w:r w:rsidRPr="00140F85">
        <w:rPr>
          <w:rStyle w:val="StyleUnderline"/>
        </w:rPr>
        <w:t xml:space="preserve"> </w:t>
      </w:r>
      <w:r w:rsidRPr="00F64EA8">
        <w:rPr>
          <w:rStyle w:val="StyleUnderline"/>
          <w:highlight w:val="cyan"/>
        </w:rPr>
        <w:t xml:space="preserve">These changes result in a </w:t>
      </w:r>
      <w:r w:rsidRPr="00F64EA8">
        <w:rPr>
          <w:rStyle w:val="Emphasis"/>
          <w:highlight w:val="cyan"/>
        </w:rPr>
        <w:t>net increase in funding</w:t>
      </w:r>
      <w:r w:rsidRPr="00F64EA8">
        <w:rPr>
          <w:rStyle w:val="StyleUnderline"/>
          <w:highlight w:val="cyan"/>
        </w:rPr>
        <w:t xml:space="preserve"> to support principal preparation and development</w:t>
      </w:r>
      <w:r w:rsidRPr="00140F85">
        <w:rPr>
          <w:rStyle w:val="StyleUnderline"/>
        </w:rPr>
        <w:t xml:space="preserve">. That means that </w:t>
      </w:r>
      <w:r w:rsidRPr="00F64EA8">
        <w:rPr>
          <w:rStyle w:val="StyleUnderline"/>
          <w:highlight w:val="cyan"/>
        </w:rPr>
        <w:t>if Illinois were to receive level funding under Title II</w:t>
      </w:r>
      <w:r w:rsidRPr="00140F85">
        <w:rPr>
          <w:rStyle w:val="StyleUnderline"/>
        </w:rPr>
        <w:t xml:space="preserve"> in FY179 , </w:t>
      </w:r>
      <w:r w:rsidRPr="00F64EA8">
        <w:rPr>
          <w:rStyle w:val="StyleUnderline"/>
          <w:highlight w:val="cyan"/>
        </w:rPr>
        <w:t>there would be an additional $8.56M in Title II funds</w:t>
      </w:r>
      <w:r w:rsidRPr="00140F85">
        <w:rPr>
          <w:rStyle w:val="StyleUnderline"/>
        </w:rPr>
        <w:t xml:space="preserve"> that can be allocated by the state to support improvements to leadership preparation and development. 10</w:t>
      </w:r>
    </w:p>
    <w:p w:rsidR="00082354" w:rsidRPr="006C4A02" w:rsidRDefault="00082354" w:rsidP="00082354">
      <w:pPr>
        <w:pStyle w:val="Heading4"/>
      </w:pPr>
      <w:r>
        <w:t xml:space="preserve">The ESSA authorized money, yet Congress has to </w:t>
      </w:r>
      <w:r>
        <w:rPr>
          <w:u w:val="single"/>
        </w:rPr>
        <w:t>legislate the funds</w:t>
      </w:r>
      <w:r>
        <w:t xml:space="preserve"> for them to actually be spent</w:t>
      </w:r>
    </w:p>
    <w:p w:rsidR="00082354" w:rsidRDefault="00082354" w:rsidP="00082354">
      <w:r>
        <w:rPr>
          <w:b/>
        </w:rPr>
        <w:t>NSBA 15</w:t>
      </w:r>
    </w:p>
    <w:p w:rsidR="00082354" w:rsidRPr="006C4A02" w:rsidRDefault="00082354" w:rsidP="00082354">
      <w:pPr>
        <w:rPr>
          <w:sz w:val="16"/>
          <w:szCs w:val="16"/>
        </w:rPr>
      </w:pPr>
      <w:r w:rsidRPr="006C4A02">
        <w:rPr>
          <w:sz w:val="16"/>
          <w:szCs w:val="16"/>
        </w:rPr>
        <w:t>National School Boards Association. “The Every Student Succeeds Act (ESSA)-S.1177. Transition Timetable and Frequently Asked Questions: A Local School Board Primer.” Prepared December 1</w:t>
      </w:r>
      <w:r w:rsidRPr="006C4A02">
        <w:rPr>
          <w:sz w:val="16"/>
          <w:szCs w:val="16"/>
          <w:vertAlign w:val="superscript"/>
        </w:rPr>
        <w:t>st</w:t>
      </w:r>
      <w:r w:rsidRPr="006C4A02">
        <w:rPr>
          <w:sz w:val="16"/>
          <w:szCs w:val="16"/>
        </w:rPr>
        <w:t xml:space="preserve">, 2015. </w:t>
      </w:r>
      <w:hyperlink r:id="rId32" w:history="1">
        <w:r w:rsidRPr="006C4A02">
          <w:rPr>
            <w:rStyle w:val="Hyperlink"/>
            <w:sz w:val="16"/>
            <w:szCs w:val="16"/>
          </w:rPr>
          <w:t>http://www.usd338.com/vimages/shared/vnews/stories/5256cabc417b5/ESSA%20Documents.pdf</w:t>
        </w:r>
      </w:hyperlink>
    </w:p>
    <w:p w:rsidR="00082354" w:rsidRPr="006C4A02" w:rsidRDefault="00082354" w:rsidP="00082354"/>
    <w:p w:rsidR="00082354" w:rsidRDefault="00082354" w:rsidP="00082354">
      <w:pPr>
        <w:rPr>
          <w:sz w:val="16"/>
          <w:szCs w:val="16"/>
        </w:rPr>
      </w:pPr>
      <w:r>
        <w:rPr>
          <w:rStyle w:val="StyleUnderline"/>
        </w:rPr>
        <w:t xml:space="preserve">5. </w:t>
      </w:r>
      <w:r w:rsidRPr="006C4A02">
        <w:rPr>
          <w:rStyle w:val="StyleUnderline"/>
          <w:highlight w:val="cyan"/>
        </w:rPr>
        <w:t>Will the federal government contribute more funds under the new law?</w:t>
      </w:r>
      <w:r>
        <w:rPr>
          <w:rStyle w:val="StyleUnderline"/>
        </w:rPr>
        <w:t xml:space="preserve"> </w:t>
      </w:r>
      <w:r w:rsidRPr="006C4A02">
        <w:rPr>
          <w:rStyle w:val="Emphasis"/>
          <w:highlight w:val="cyan"/>
        </w:rPr>
        <w:t>Depends.</w:t>
      </w:r>
      <w:r>
        <w:rPr>
          <w:rStyle w:val="StyleUnderline"/>
        </w:rPr>
        <w:t xml:space="preserve"> </w:t>
      </w:r>
      <w:r w:rsidRPr="006C4A02">
        <w:rPr>
          <w:rStyle w:val="StyleUnderline"/>
          <w:highlight w:val="cyan"/>
        </w:rPr>
        <w:t>Under ESSA, Congress authorizes greater investments in elementary and secondary education</w:t>
      </w:r>
      <w:r>
        <w:rPr>
          <w:rStyle w:val="StyleUnderline"/>
        </w:rPr>
        <w:t xml:space="preserve"> from Fiscal Years 2017-2020</w:t>
      </w:r>
      <w:r w:rsidRPr="006C4A02">
        <w:rPr>
          <w:sz w:val="16"/>
          <w:szCs w:val="16"/>
        </w:rPr>
        <w:t>. For Title I grants for disadvantaged students, the legislation would authorize the following investments: FY2017-$15,012,317,605, FY2018-$15,457,459,042, FY2019-$15,897,371,442, FY2020-$16,182,344,591</w:t>
      </w:r>
      <w:r>
        <w:rPr>
          <w:rStyle w:val="StyleUnderline"/>
        </w:rPr>
        <w:t xml:space="preserve"> </w:t>
      </w:r>
      <w:r w:rsidRPr="006C4A02">
        <w:rPr>
          <w:rStyle w:val="StyleUnderline"/>
          <w:highlight w:val="cyan"/>
        </w:rPr>
        <w:t>However, authorizations</w:t>
      </w:r>
      <w:r>
        <w:rPr>
          <w:rStyle w:val="StyleUnderline"/>
        </w:rPr>
        <w:t xml:space="preserve"> for appropriations </w:t>
      </w:r>
      <w:r w:rsidRPr="006C4A02">
        <w:rPr>
          <w:rStyle w:val="StyleUnderline"/>
          <w:highlight w:val="cyan"/>
        </w:rPr>
        <w:t>do not guarantee the actual appropriated amount.</w:t>
      </w:r>
      <w:r>
        <w:rPr>
          <w:rStyle w:val="StyleUnderline"/>
        </w:rPr>
        <w:t xml:space="preserve"> </w:t>
      </w:r>
      <w:r w:rsidRPr="006C4A02">
        <w:rPr>
          <w:rStyle w:val="StyleUnderline"/>
          <w:highlight w:val="cyan"/>
        </w:rPr>
        <w:t>The House and Senate</w:t>
      </w:r>
      <w:r>
        <w:rPr>
          <w:rStyle w:val="StyleUnderline"/>
        </w:rPr>
        <w:t xml:space="preserve"> Appropriations Committees </w:t>
      </w:r>
      <w:r w:rsidRPr="006C4A02">
        <w:rPr>
          <w:rStyle w:val="StyleUnderline"/>
          <w:highlight w:val="cyan"/>
        </w:rPr>
        <w:t xml:space="preserve">are responsible for </w:t>
      </w:r>
      <w:r w:rsidRPr="006C4A02">
        <w:rPr>
          <w:rStyle w:val="Emphasis"/>
          <w:highlight w:val="cyan"/>
        </w:rPr>
        <w:t>legislating investments in education</w:t>
      </w:r>
      <w:r>
        <w:rPr>
          <w:rStyle w:val="StyleUnderline"/>
        </w:rPr>
        <w:t xml:space="preserve"> and other programs</w:t>
      </w:r>
      <w:r w:rsidRPr="006C4A02">
        <w:rPr>
          <w:sz w:val="16"/>
          <w:szCs w:val="16"/>
        </w:rPr>
        <w:t>. For example, Title I grants for disadvantaged students are currently funded at an appropriated amount of roughly $14.4 billion, even though the last authorized amount under NCLB for FY2007 is actually greater, at $25 billion.</w:t>
      </w:r>
    </w:p>
    <w:p w:rsidR="00082354" w:rsidRDefault="00082354" w:rsidP="00082354">
      <w:pPr>
        <w:rPr>
          <w:sz w:val="16"/>
          <w:szCs w:val="16"/>
        </w:rPr>
      </w:pPr>
    </w:p>
    <w:p w:rsidR="00082354" w:rsidRDefault="00082354" w:rsidP="00082354">
      <w:pPr>
        <w:pStyle w:val="Heading4"/>
      </w:pPr>
      <w:r>
        <w:t xml:space="preserve">Limits—their interp is overlimiting because it precludes all affs that act upon the ESSA—that’s the </w:t>
      </w:r>
      <w:r w:rsidRPr="006C4A02">
        <w:rPr>
          <w:u w:val="single"/>
        </w:rPr>
        <w:t>core of the topic</w:t>
      </w:r>
      <w:r>
        <w:t xml:space="preserve"> because it replaced No Child Left Behind </w:t>
      </w:r>
    </w:p>
    <w:p w:rsidR="00082354" w:rsidRDefault="00082354" w:rsidP="00082354">
      <w:pPr>
        <w:pStyle w:val="Heading4"/>
      </w:pPr>
      <w:r>
        <w:t>Ground—most of the recent STEM lit is about the need for fully funding Title II grants—proves it’s key to aff ground and predictability</w:t>
      </w:r>
    </w:p>
    <w:p w:rsidR="00082354" w:rsidRDefault="00082354" w:rsidP="00082354">
      <w:pPr>
        <w:pStyle w:val="Heading4"/>
      </w:pPr>
      <w:r>
        <w:t>Evaluate T through reasonability—good is good enough—competing interps creates a race to the bottom which kills substance education</w:t>
      </w:r>
    </w:p>
    <w:p w:rsidR="00082354" w:rsidRDefault="00082354" w:rsidP="00082354"/>
    <w:p w:rsidR="00082354" w:rsidRDefault="00082354" w:rsidP="00082354">
      <w:pPr>
        <w:pStyle w:val="Heading3"/>
      </w:pPr>
      <w:r>
        <w:t>2AC Neolib K</w:t>
      </w:r>
    </w:p>
    <w:p w:rsidR="00082354" w:rsidRPr="0014391C" w:rsidRDefault="00082354" w:rsidP="00082354">
      <w:pPr>
        <w:pStyle w:val="Heading4"/>
      </w:pPr>
      <w:r>
        <w:t xml:space="preserve">Neoliberalism is </w:t>
      </w:r>
      <w:r w:rsidRPr="0014391C">
        <w:rPr>
          <w:u w:val="single"/>
        </w:rPr>
        <w:t>in decline</w:t>
      </w:r>
      <w:r>
        <w:t xml:space="preserve"> with the rise of Trump--the plan is a key demand against Trump’s authoritarian populism</w:t>
      </w:r>
    </w:p>
    <w:p w:rsidR="00082354" w:rsidRDefault="00082354" w:rsidP="00082354">
      <w:r>
        <w:rPr>
          <w:b/>
        </w:rPr>
        <w:t>Peters 17</w:t>
      </w:r>
    </w:p>
    <w:p w:rsidR="00082354" w:rsidRPr="0014391C" w:rsidRDefault="00082354" w:rsidP="00082354">
      <w:pPr>
        <w:rPr>
          <w:sz w:val="16"/>
          <w:szCs w:val="16"/>
        </w:rPr>
      </w:pPr>
      <w:r w:rsidRPr="0014391C">
        <w:rPr>
          <w:sz w:val="16"/>
          <w:szCs w:val="16"/>
        </w:rPr>
        <w:t>Michael A. Peters (University of Waikato). “The end of neoliberal globalisation and the rise of authoritarian populism.” Educational Philosophy and Theory, 2017. http://www.tandfonline.com/doi/full/10.1080/00131857.2017.1305720</w:t>
      </w:r>
    </w:p>
    <w:p w:rsidR="00082354" w:rsidRDefault="00082354" w:rsidP="00082354"/>
    <w:p w:rsidR="00082354" w:rsidRPr="0014391C" w:rsidRDefault="00082354" w:rsidP="00082354">
      <w:pPr>
        <w:rPr>
          <w:rStyle w:val="StyleUnderline"/>
        </w:rPr>
      </w:pPr>
      <w:r w:rsidRPr="0014391C">
        <w:rPr>
          <w:rStyle w:val="StyleUnderline"/>
        </w:rPr>
        <w:t xml:space="preserve">Jim </w:t>
      </w:r>
      <w:r w:rsidRPr="0014391C">
        <w:rPr>
          <w:rStyle w:val="StyleUnderline"/>
          <w:highlight w:val="cyan"/>
        </w:rPr>
        <w:t xml:space="preserve">Tankersley registers a </w:t>
      </w:r>
      <w:r w:rsidRPr="0014391C">
        <w:rPr>
          <w:rStyle w:val="Emphasis"/>
          <w:highlight w:val="cyan"/>
        </w:rPr>
        <w:t>peak in anti-globalisation sentiment</w:t>
      </w:r>
      <w:r w:rsidRPr="0014391C">
        <w:rPr>
          <w:rStyle w:val="StyleUnderline"/>
          <w:highlight w:val="cyan"/>
        </w:rPr>
        <w:t xml:space="preserve"> that flows</w:t>
      </w:r>
      <w:r w:rsidRPr="0014391C">
        <w:rPr>
          <w:rStyle w:val="StyleUnderline"/>
        </w:rPr>
        <w:t xml:space="preserve"> a slowdown in trade growth, the stand-off on trade agreements, the growth of anti-immigration among an anxious working-class, </w:t>
      </w:r>
      <w:r w:rsidRPr="0014391C">
        <w:rPr>
          <w:rStyle w:val="StyleUnderline"/>
          <w:highlight w:val="cyan"/>
        </w:rPr>
        <w:t>the rise of</w:t>
      </w:r>
      <w:r w:rsidRPr="0014391C">
        <w:rPr>
          <w:rStyle w:val="StyleUnderline"/>
        </w:rPr>
        <w:t xml:space="preserve"> a </w:t>
      </w:r>
      <w:r w:rsidRPr="0014391C">
        <w:rPr>
          <w:rStyle w:val="Emphasis"/>
          <w:highlight w:val="cyan"/>
        </w:rPr>
        <w:t>populist xenophobia</w:t>
      </w:r>
      <w:r w:rsidRPr="0014391C">
        <w:rPr>
          <w:rStyle w:val="StyleUnderline"/>
        </w:rPr>
        <w:t xml:space="preserve"> in parties of the Right and endlessly exploited by Donald Trump as presumptive Republican nominee</w:t>
      </w:r>
      <w:r w:rsidRPr="0014391C">
        <w:rPr>
          <w:sz w:val="16"/>
          <w:szCs w:val="16"/>
        </w:rPr>
        <w:t xml:space="preserve">. By reference to the IMF’s Deputy Managing Director David Lipton in a paper ‘Can Globalisation Still Deliver?’ Tankersley raises the question of whether globalisation can show positive results for working-class people.33. For other similar accounts see Don Lee http://www.latimes.com/business/la-fi-brexit-globalisation-future-20160624-snap-story.html; Larry Elliott who writes: ‘The age of globalisation began on the day the Berlin Wall came down. From that moment in 1989, the trends evident in the late 1970s and throughout the 1980s accelerated: the free movement of capital, people and goods; trickle-down economics; a much diminished role for nation states; and a belief that market forces, now unleashed, were unstoppable.’ He argues that </w:t>
      </w:r>
      <w:r w:rsidRPr="0014391C">
        <w:rPr>
          <w:rStyle w:val="StyleUnderline"/>
          <w:highlight w:val="cyan"/>
        </w:rPr>
        <w:t>Britain rejection of the EU is ‘a protest against the economic model</w:t>
      </w:r>
      <w:r w:rsidRPr="0014391C">
        <w:rPr>
          <w:rStyle w:val="StyleUnderline"/>
        </w:rPr>
        <w:t xml:space="preserve"> that has been </w:t>
      </w:r>
      <w:r w:rsidRPr="0014391C">
        <w:rPr>
          <w:rStyle w:val="StyleUnderline"/>
          <w:highlight w:val="cyan"/>
        </w:rPr>
        <w:t>in place for</w:t>
      </w:r>
      <w:r w:rsidRPr="0014391C">
        <w:rPr>
          <w:rStyle w:val="StyleUnderline"/>
        </w:rPr>
        <w:t xml:space="preserve"> the past </w:t>
      </w:r>
      <w:r w:rsidRPr="0014391C">
        <w:rPr>
          <w:rStyle w:val="StyleUnderline"/>
          <w:highlight w:val="cyan"/>
        </w:rPr>
        <w:t>three decades’</w:t>
      </w:r>
      <w:r w:rsidRPr="0014391C">
        <w:rPr>
          <w:rStyle w:val="StyleUnderline"/>
        </w:rPr>
        <w:t xml:space="preserve"> </w:t>
      </w:r>
      <w:r w:rsidRPr="0014391C">
        <w:rPr>
          <w:sz w:val="16"/>
          <w:szCs w:val="16"/>
        </w:rPr>
        <w:t xml:space="preserve">https://www.theguardian.com/business/2016/jun/26/brexit-is-the-rejection-of-globalisation; Joseph Murray talks of ‘Ebd of New World Order’ http://www.breitbart.com/london/2016/06/23/brexit-signals-end-new-world-order/; Nelson D. Swartz and Patricia Cohen head their joint piece ‘Brexit’ in America: A Warning Shot Against Globalisation http://www.nytimes.com/2016/06/26/business/economy/for-america-brexit-may-be-a-warning-of-globalizations-limits.html?_r=0; Vassilis K. Fouskas writing for Open Democracy before the vote suggests: ‘British voters on June 23 may also decide the future of globalisation/financialisation. If Britain votes to leave the EU, globalisation may be over, and with it an era in history’ https://www.opendemocracy.net/can-europe-make-it/vassilis-k-fouskas/brexit-real-threat-to-globalisation. View all notes The more pressing issue is whether this is a harbinger for Trump taking the White House. As Stephen Collinson puts it: The referendum campaign—just like the U.S. election—has boiled with populist anger, fear-mongering by politicians, hostility towards distant political elites and resurgent nationalism, and exposed a visceral feeling in the electorate that ordinary voters have lost control of the politics that shape their own lives. Its success raises the question of whether those forces will exert a similar influence in America in November.44. See http://edition.cnn.com/2016/06/24/politics/us-election-brexit-donald-trump-hillary-clinton/ View all notes With uncanny timing Jonathan D. Ostry, Prakash Loungani, and Davide Furceri (2016 Ostry, J., Loungani, P., &amp; Furceri, D. (2016). Neoliberalism: Oversold?, Finance and Development, Vol. 53, No. 2, at http://www.imf.org/external/pubs/ft/fandd/2016/06/ostry.htm ), all from IMF’s Research Department, enquire whether neoliberalism has been ‘oversold.’ That the IMF should use this term, once considered notionally abusive and avoided by most economist, ‘neoliberalism’ has broken new ground. Ostry et al. (2016 Ostry, J., Loungani, P., &amp; Furceri, D. (2016). Neoliberalism: Oversold?, Finance and Development, Vol. 53, No. 2, at http://www.imf.org/external/pubs/ft/fandd/2016/06/ostry.htm ) recount the alleged benefits of neoliberalism thus: The expansion of global trade has rescued millions from abject poverty. Foreign direct investment has often been a way to transfer technology and know-how to developing economies. Privatization of state- owned enterprises has in many instances led to more efficient provision of services and lowered the fiscal burden on governments (p. 38). They turn their attention to areas where expected benefits have not materialised: Our assessment of the agenda is confined to the effects of two policies: removing restrictions on the movement of capital across a country’s borders (so-called capital account liberalization); and fiscal consolidation, some- times called “austerity,” which is shorthand for policies to reduce fiscal deficits and debt levels. An assessment of these specific policies (rather than the broad neoliberal agenda) reaches three disquieting conclusions: • The benefits in terms of increased growth seem fairly difficult to establish when looking at a broad group of countries. • The costs in terms of increased inequality are prominent. Such costs epitomise the trade-off between the growth and equity effects of some aspects of the neoliberal agenda. • Increased inequality in turn hurts the level and sustainability of growth. Even if growth is the sole or main purpose of the neoliberal agenda, advocates of that agenda still need to pay attention to the distributional effects (pp. 38–39). Capital account liberalisation has revealed uncertain growth benefits with increasing bouts of economic volatility and crisis frequency. The capital inflow surges—some 150 since 1980—have led to financial crises in 20% of cases and a boom-bust cycle. Ostry et al. (2016 Ostry, J., Loungani, P., &amp; Furceri, D. (2016). Neoliberalism: Oversold?, Finance and Development, Vol. 53, No. 2, at http://www.imf.org/external/pubs/ft/fandd/2016/06/ostry.htm ) directly question the high cost-to-benefit ratio of capital account openness and they also question austerity as a means of curbing and paying down public debt. Both openness and austerity are associated with increasing income inequality that may also undercut growth prospects. Inequalities had been further exacerbated by privatisation policies and governmental load-shedding so that now social provision has been whittled away and consumerised. Thomas Piketty (2013 Piketty, T. (2013). Capital in the Twenty-First Century. (A. Goldhammer, Trans.). Cambridge, MA, Harvard University Press. ) in an academic blockbuster argued that that inequality is not an accident but rather an endemic feature of capitalism that can be reversed only through state intervention and will threaten the democratic order unless capitalism is reformed. Capital in the Twenty-First Century analysed economic data sets to develop his formula explaining economic inequality: r &gt; g (meaning that return on capital is generally higher than economic growth). ‘Economic inequality is not new, but it is getting worse, with radical possible impacts.’55. See http://ideas.ted.com/thomas-pikettys-capital-in-the-twenty-first-century-explained/ and https://www.ted.com/talks/thomas_piketty_new_thoughts_on_capital_in_the_twenty_first_century?language=en View all notes </w:t>
      </w:r>
      <w:r w:rsidRPr="0014391C">
        <w:rPr>
          <w:rStyle w:val="StyleUnderline"/>
          <w:highlight w:val="cyan"/>
        </w:rPr>
        <w:t>Neoliberal globalisation—the target of so much Left critique</w:t>
      </w:r>
      <w:r w:rsidRPr="0014391C">
        <w:rPr>
          <w:rStyle w:val="StyleUnderline"/>
        </w:rPr>
        <w:t xml:space="preserve"> over the Reagan-Thatcher, Bush-Blair, and some would say, Obama-Cameron, years—</w:t>
      </w:r>
      <w:r w:rsidRPr="0014391C">
        <w:rPr>
          <w:rStyle w:val="Emphasis"/>
          <w:highlight w:val="cyan"/>
        </w:rPr>
        <w:t>seems now on the back foot</w:t>
      </w:r>
      <w:r w:rsidRPr="0014391C">
        <w:rPr>
          <w:rStyle w:val="Emphasis"/>
        </w:rPr>
        <w:t xml:space="preserve">, both </w:t>
      </w:r>
      <w:r w:rsidRPr="0014391C">
        <w:rPr>
          <w:rStyle w:val="Emphasis"/>
          <w:highlight w:val="cyan"/>
        </w:rPr>
        <w:t>in the US under Trump</w:t>
      </w:r>
      <w:r w:rsidRPr="0014391C">
        <w:rPr>
          <w:rStyle w:val="StyleUnderline"/>
        </w:rPr>
        <w:t>, and also in Europe with the emergence of the Alt-right and the likes of Marie Le Pen, leader of the National Front in France, Geert Wilders in the Netherlands, Nigel Farage and the UK Independence Party, Heinz-Christian Strache in Austria and the Vlaams Belang Party in Belgium, to name a few.</w:t>
      </w:r>
      <w:r w:rsidRPr="0014391C">
        <w:rPr>
          <w:sz w:val="16"/>
          <w:szCs w:val="16"/>
        </w:rPr>
        <w:t xml:space="preserve"> </w:t>
      </w:r>
      <w:r w:rsidRPr="0014391C">
        <w:rPr>
          <w:rStyle w:val="StyleUnderline"/>
          <w:highlight w:val="cyan"/>
        </w:rPr>
        <w:t>Right-wing populism is on the rise. It is fiercely anti-immigration</w:t>
      </w:r>
      <w:r w:rsidRPr="0014391C">
        <w:rPr>
          <w:rStyle w:val="StyleUnderline"/>
        </w:rPr>
        <w:t xml:space="preserve"> and anti-integration, </w:t>
      </w:r>
      <w:r w:rsidRPr="0014391C">
        <w:rPr>
          <w:rStyle w:val="StyleUnderline"/>
          <w:highlight w:val="cyan"/>
        </w:rPr>
        <w:t>often associated with neo-Nazis</w:t>
      </w:r>
      <w:r w:rsidRPr="0014391C">
        <w:rPr>
          <w:rStyle w:val="StyleUnderline"/>
        </w:rPr>
        <w:t xml:space="preserve"> and white supremacist groups. </w:t>
      </w:r>
      <w:r w:rsidRPr="0014391C">
        <w:rPr>
          <w:rStyle w:val="StyleUnderline"/>
          <w:highlight w:val="cyan"/>
        </w:rPr>
        <w:t>It commonly assumes</w:t>
      </w:r>
      <w:r w:rsidRPr="0014391C">
        <w:rPr>
          <w:rStyle w:val="StyleUnderline"/>
        </w:rPr>
        <w:t xml:space="preserve"> a kind of </w:t>
      </w:r>
      <w:r w:rsidRPr="0014391C">
        <w:rPr>
          <w:rStyle w:val="StyleUnderline"/>
          <w:highlight w:val="cyan"/>
        </w:rPr>
        <w:t>authoritarianism and anti-liberal stance towards rights</w:t>
      </w:r>
      <w:r w:rsidRPr="0014391C">
        <w:rPr>
          <w:rStyle w:val="StyleUnderline"/>
        </w:rPr>
        <w:t>, and while it appeals to the ‘common man’ (sic)—sometimes explicitly anti-women and anti-feminist—it paradoxically nevertheless does not subscribe to the notion and practice of equality</w:t>
      </w:r>
      <w:r w:rsidRPr="0014391C">
        <w:rPr>
          <w:sz w:val="16"/>
          <w:szCs w:val="16"/>
        </w:rPr>
        <w:t xml:space="preserve">. The far-right is anti-pluralist and anti-democratic believing in the strong state and an authoritarian populism. Right-wing populism has strong links with elements of the far-right not only in terms of ethnocentrism, xenophobia and anti-immigration stance but also over traditional and social conservative values concerning heterosexuality, the patriarchical family, the subordination of women and cultural minorities, often combined with fundamentalist Christian values. Economically, as is evidence in the raft of Trump’s executive orders, there is a strong tendency toward protectionism and an isolationism in foreign policy. Trump’s election has unleased ‘a new offensive against academia’66. See http://www.universityworldnews.com/article.php?story=20170113164552838 View all notes and universities are already feeling the effects of Trump’s travel band on their application numbers. Even with a new policy on travel ban placed on six countries, mostly Muslim, it seems clear that international students in US universities will be severely curtailed. Many US universities and universities around the world have been outspoken against the discrimination of Trump’s immigration and travel-ban policies. </w:t>
      </w:r>
      <w:r w:rsidRPr="0014391C">
        <w:rPr>
          <w:rStyle w:val="StyleUnderline"/>
          <w:highlight w:val="cyan"/>
        </w:rPr>
        <w:t>Trump’s ascendancy is</w:t>
      </w:r>
      <w:r w:rsidRPr="0014391C">
        <w:rPr>
          <w:rStyle w:val="StyleUnderline"/>
        </w:rPr>
        <w:t xml:space="preserve"> also </w:t>
      </w:r>
      <w:r w:rsidRPr="0014391C">
        <w:rPr>
          <w:rStyle w:val="StyleUnderline"/>
          <w:highlight w:val="cyan"/>
        </w:rPr>
        <w:t>bad news for US</w:t>
      </w:r>
      <w:r w:rsidRPr="0014391C">
        <w:rPr>
          <w:rStyle w:val="StyleUnderline"/>
        </w:rPr>
        <w:t xml:space="preserve"> and world </w:t>
      </w:r>
      <w:r w:rsidRPr="0014391C">
        <w:rPr>
          <w:rStyle w:val="StyleUnderline"/>
          <w:highlight w:val="cyan"/>
        </w:rPr>
        <w:t>science</w:t>
      </w:r>
      <w:r w:rsidRPr="0014391C">
        <w:rPr>
          <w:rStyle w:val="StyleUnderline"/>
        </w:rPr>
        <w:t xml:space="preserve"> </w:t>
      </w:r>
      <w:r w:rsidRPr="0014391C">
        <w:rPr>
          <w:sz w:val="16"/>
          <w:szCs w:val="16"/>
        </w:rPr>
        <w:t>with the disappearance of governmental science websites such as the White House pages on climate change and the likely curtailment for alternative energy science funding.77. See https://arstechnica.com/science/2017/01/have-politics-trumped-science/ View all notes Various publications have complained that the president’s view on science are shockingly ignorant.88. E.g. https://www.scientificamerican.com/article/trump-comments-on-science-are-shockingly-ignorant/ View all notes At the level of schooling</w:t>
      </w:r>
      <w:r w:rsidRPr="0014391C">
        <w:rPr>
          <w:rStyle w:val="StyleUnderline"/>
        </w:rPr>
        <w:t xml:space="preserve"> </w:t>
      </w:r>
      <w:r w:rsidRPr="0014391C">
        <w:rPr>
          <w:rStyle w:val="StyleUnderline"/>
          <w:highlight w:val="cyan"/>
        </w:rPr>
        <w:t>Trump is on record saying he may cut the Department of Education and his appointment of Betsy DeVos</w:t>
      </w:r>
      <w:r w:rsidRPr="0014391C">
        <w:rPr>
          <w:sz w:val="16"/>
          <w:szCs w:val="16"/>
        </w:rPr>
        <w:t xml:space="preserve">1010. See Secretary DeVos at 2017 Conservative Political Action Conference, C-Span https://www.c-span.org/video/?424394-101/betsy-devos-delivers-remarks-cpac View all notes </w:t>
      </w:r>
      <w:r w:rsidRPr="0014391C">
        <w:rPr>
          <w:rStyle w:val="StyleUnderline"/>
          <w:highlight w:val="cyan"/>
        </w:rPr>
        <w:t>indicates an education agenda that will</w:t>
      </w:r>
      <w:r w:rsidRPr="0014391C">
        <w:rPr>
          <w:rStyle w:val="StyleUnderline"/>
        </w:rPr>
        <w:t xml:space="preserve"> boost Charter schools, defend the ideology of school choice, </w:t>
      </w:r>
      <w:r w:rsidRPr="0014391C">
        <w:rPr>
          <w:rStyle w:val="StyleUnderline"/>
          <w:highlight w:val="cyan"/>
        </w:rPr>
        <w:t>support the radical Christian orthodoxy to advance private religious schools</w:t>
      </w:r>
      <w:r w:rsidRPr="0014391C">
        <w:rPr>
          <w:rStyle w:val="StyleUnderline"/>
        </w:rPr>
        <w:t xml:space="preserve">, and rethink the necessity of the Common </w:t>
      </w:r>
      <w:r w:rsidRPr="0014391C">
        <w:rPr>
          <w:sz w:val="16"/>
          <w:szCs w:val="16"/>
        </w:rPr>
        <w:t>Core. Other elements on the agenda include vouchers, greater teacher accountability, more student debt, and an attack on America’s public schooling system with a commensurate downsizing of the Department of Education.</w:t>
      </w:r>
      <w:r w:rsidRPr="0014391C">
        <w:rPr>
          <w:rStyle w:val="StyleUnderline"/>
        </w:rPr>
        <w:t xml:space="preserve"> </w:t>
      </w:r>
      <w:r w:rsidRPr="0014391C">
        <w:rPr>
          <w:rStyle w:val="Emphasis"/>
          <w:highlight w:val="cyan"/>
        </w:rPr>
        <w:t>Many educators are worried about the future of</w:t>
      </w:r>
      <w:r w:rsidRPr="0014391C">
        <w:rPr>
          <w:rStyle w:val="Emphasis"/>
        </w:rPr>
        <w:t xml:space="preserve"> liberal arts colleges and </w:t>
      </w:r>
      <w:r w:rsidRPr="0014391C">
        <w:rPr>
          <w:rStyle w:val="Emphasis"/>
          <w:highlight w:val="cyan"/>
        </w:rPr>
        <w:t>STEM education, and the undermining of teaching about evolution and climate change</w:t>
      </w:r>
      <w:r w:rsidRPr="0014391C">
        <w:rPr>
          <w:sz w:val="16"/>
          <w:szCs w:val="16"/>
        </w:rPr>
        <w:t>.1111. https://www.scientificamerican.com/article/trumps-first-100-days-science-education-and-schools/ View all notes CBS reports Trump as saying: ‘As your president, I will be the biggest cheerleader for school choice you’ve ever seen,’ he said, promising that in his White House ‘parents can home school their children.’1212. http://www.cbsnews.com/news/where-donald-trump-stands-on-education/ View all notes</w:t>
      </w:r>
      <w:r w:rsidRPr="0014391C">
        <w:rPr>
          <w:rStyle w:val="StyleUnderline"/>
        </w:rPr>
        <w:t xml:space="preserve"> </w:t>
      </w:r>
      <w:r w:rsidRPr="0014391C">
        <w:rPr>
          <w:rStyle w:val="StyleUnderline"/>
          <w:highlight w:val="cyan"/>
        </w:rPr>
        <w:t xml:space="preserve">We face the end of the </w:t>
      </w:r>
      <w:r w:rsidRPr="0014391C">
        <w:rPr>
          <w:rStyle w:val="Emphasis"/>
          <w:highlight w:val="cyan"/>
        </w:rPr>
        <w:t>liberal era of schooling</w:t>
      </w:r>
      <w:r w:rsidRPr="0014391C">
        <w:rPr>
          <w:rStyle w:val="StyleUnderline"/>
        </w:rPr>
        <w:t>—</w:t>
      </w:r>
      <w:r w:rsidRPr="0014391C">
        <w:rPr>
          <w:rStyle w:val="StyleUnderline"/>
          <w:highlight w:val="cyan"/>
        </w:rPr>
        <w:t>the end of educational equality</w:t>
      </w:r>
      <w:r w:rsidRPr="0014391C">
        <w:rPr>
          <w:rStyle w:val="StyleUnderline"/>
        </w:rPr>
        <w:t>—</w:t>
      </w:r>
      <w:r w:rsidRPr="0014391C">
        <w:rPr>
          <w:rStyle w:val="StyleUnderline"/>
          <w:highlight w:val="cyan"/>
        </w:rPr>
        <w:t>and a reassertion,</w:t>
      </w:r>
      <w:r w:rsidRPr="0014391C">
        <w:rPr>
          <w:rStyle w:val="StyleUnderline"/>
        </w:rPr>
        <w:t xml:space="preserve"> especially </w:t>
      </w:r>
      <w:r w:rsidRPr="0014391C">
        <w:rPr>
          <w:rStyle w:val="StyleUnderline"/>
          <w:highlight w:val="cyan"/>
        </w:rPr>
        <w:t>as Trump’s presidency unfolds, of less government involvement</w:t>
      </w:r>
      <w:r w:rsidRPr="0014391C">
        <w:rPr>
          <w:rStyle w:val="StyleUnderline"/>
        </w:rPr>
        <w:t xml:space="preserve"> and the endorsement of socially conservative values.</w:t>
      </w:r>
    </w:p>
    <w:p w:rsidR="00082354" w:rsidRPr="0053612A" w:rsidRDefault="00082354" w:rsidP="00082354">
      <w:pPr>
        <w:keepNext/>
        <w:keepLines/>
        <w:spacing w:before="200"/>
        <w:outlineLvl w:val="3"/>
        <w:rPr>
          <w:rFonts w:eastAsiaTheme="majorEastAsia" w:cstheme="majorBidi"/>
          <w:b/>
          <w:iCs/>
        </w:rPr>
      </w:pPr>
      <w:r>
        <w:rPr>
          <w:rFonts w:eastAsiaTheme="majorEastAsia" w:cstheme="majorBidi"/>
          <w:b/>
          <w:iCs/>
        </w:rPr>
        <w:t>Alt fails</w:t>
      </w:r>
    </w:p>
    <w:p w:rsidR="00082354" w:rsidRPr="00236C45" w:rsidRDefault="00082354" w:rsidP="00082354">
      <w:pPr>
        <w:rPr>
          <w:b/>
          <w:sz w:val="16"/>
        </w:rPr>
      </w:pPr>
      <w:r w:rsidRPr="00236C45">
        <w:rPr>
          <w:b/>
        </w:rPr>
        <w:t>Jones 11</w:t>
      </w:r>
    </w:p>
    <w:p w:rsidR="00082354" w:rsidRDefault="00082354" w:rsidP="00082354">
      <w:pPr>
        <w:rPr>
          <w:sz w:val="16"/>
        </w:rPr>
      </w:pPr>
      <w:r w:rsidRPr="0053612A">
        <w:rPr>
          <w:sz w:val="16"/>
        </w:rPr>
        <w:t xml:space="preserve">Owen, Masters at Oxford, named one of the Daily Telegraph's 'Top 100 Most Influential People on the Left' for 2011, author of "Chavs: The Demonization of the Working Class", The Independent, UK, "Owen Jones: Protest without politics will change nothing", 2011, </w:t>
      </w:r>
      <w:hyperlink r:id="rId33" w:history="1">
        <w:r w:rsidRPr="0053612A">
          <w:rPr>
            <w:sz w:val="16"/>
          </w:rPr>
          <w:t>www.independent.co.uk/opinion/commentators/owen-jones-protest-without-politics-will-change-nothing-2373612.html</w:t>
        </w:r>
      </w:hyperlink>
    </w:p>
    <w:p w:rsidR="00082354" w:rsidRPr="0053612A" w:rsidRDefault="00082354" w:rsidP="00082354">
      <w:pPr>
        <w:rPr>
          <w:sz w:val="16"/>
        </w:rPr>
      </w:pPr>
    </w:p>
    <w:p w:rsidR="00082354" w:rsidRDefault="00082354" w:rsidP="00082354">
      <w:pPr>
        <w:rPr>
          <w:u w:val="single"/>
        </w:rPr>
      </w:pPr>
      <w:r w:rsidRPr="0053612A">
        <w:rPr>
          <w:sz w:val="16"/>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53612A">
        <w:rPr>
          <w:u w:val="single"/>
        </w:rPr>
        <w:t>Today, as protesters in nearly a thousand cities across the world follow the example set by</w:t>
      </w:r>
      <w:r w:rsidRPr="0053612A">
        <w:rPr>
          <w:sz w:val="16"/>
        </w:rPr>
        <w:t xml:space="preserve"> the </w:t>
      </w:r>
      <w:r w:rsidRPr="0053612A">
        <w:rPr>
          <w:u w:val="single"/>
        </w:rPr>
        <w:t>Occupy</w:t>
      </w:r>
      <w:r w:rsidRPr="0053612A">
        <w:rPr>
          <w:sz w:val="16"/>
        </w:rPr>
        <w:t xml:space="preserve"> Wall Street protests, </w:t>
      </w:r>
      <w:r w:rsidRPr="0053612A">
        <w:rPr>
          <w:u w:val="single"/>
        </w:rPr>
        <w:t xml:space="preserve">it's worth pondering what happened to </w:t>
      </w:r>
      <w:r w:rsidRPr="0053612A">
        <w:rPr>
          <w:highlight w:val="cyan"/>
          <w:u w:val="single"/>
        </w:rPr>
        <w:t>the anti-globalisation movement</w:t>
      </w:r>
      <w:r w:rsidRPr="0053612A">
        <w:rPr>
          <w:sz w:val="16"/>
        </w:rPr>
        <w:t xml:space="preserve">. Its </w:t>
      </w:r>
      <w:r w:rsidRPr="0053612A">
        <w:rPr>
          <w:u w:val="single"/>
        </w:rPr>
        <w:t xml:space="preserve">activists did not lack passion or determination. But they </w:t>
      </w:r>
      <w:r w:rsidRPr="0053612A">
        <w:rPr>
          <w:b/>
          <w:iCs/>
          <w:highlight w:val="cyan"/>
          <w:u w:val="single"/>
          <w:bdr w:val="single" w:sz="24" w:space="0" w:color="auto"/>
        </w:rPr>
        <w:t>did lack a coherent alternative to the neo-liberal project.</w:t>
      </w:r>
      <w:r w:rsidRPr="0053612A">
        <w:rPr>
          <w:highlight w:val="cyan"/>
          <w:u w:val="single"/>
        </w:rPr>
        <w:t xml:space="preserve"> With no clear</w:t>
      </w:r>
      <w:r w:rsidRPr="0053612A">
        <w:rPr>
          <w:u w:val="single"/>
        </w:rPr>
        <w:t xml:space="preserve"> political </w:t>
      </w:r>
      <w:r w:rsidRPr="0053612A">
        <w:rPr>
          <w:highlight w:val="cyan"/>
          <w:u w:val="single"/>
        </w:rPr>
        <w:t>direction, the movement was easily swept away by</w:t>
      </w:r>
      <w:r w:rsidRPr="0053612A">
        <w:rPr>
          <w:sz w:val="16"/>
        </w:rPr>
        <w:t xml:space="preserve"> the </w:t>
      </w:r>
      <w:r w:rsidRPr="0053612A">
        <w:rPr>
          <w:highlight w:val="cyan"/>
          <w:u w:val="single"/>
        </w:rPr>
        <w:t>jingoism and turmoil that followed 9/11</w:t>
      </w:r>
      <w:r w:rsidRPr="0053612A">
        <w:rPr>
          <w:u w:val="single"/>
        </w:rPr>
        <w:t>,</w:t>
      </w:r>
      <w:r w:rsidRPr="0053612A">
        <w:rPr>
          <w:sz w:val="16"/>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53612A">
        <w:rPr>
          <w:u w:val="single"/>
        </w:rPr>
        <w:t xml:space="preserve">But </w:t>
      </w:r>
      <w:r w:rsidRPr="0053612A">
        <w:rPr>
          <w:highlight w:val="cyan"/>
          <w:u w:val="single"/>
        </w:rPr>
        <w:t>a coherent alternative</w:t>
      </w:r>
      <w:r w:rsidRPr="0053612A">
        <w:rPr>
          <w:u w:val="single"/>
        </w:rPr>
        <w:t xml:space="preserve"> to the tottering global economic order </w:t>
      </w:r>
      <w:r w:rsidRPr="0053612A">
        <w:rPr>
          <w:highlight w:val="cyan"/>
          <w:u w:val="single"/>
        </w:rPr>
        <w:t>remains</w:t>
      </w:r>
      <w:r w:rsidRPr="0053612A">
        <w:rPr>
          <w:u w:val="single"/>
        </w:rPr>
        <w:t xml:space="preserve">, it seems, </w:t>
      </w:r>
      <w:r w:rsidRPr="0053612A">
        <w:rPr>
          <w:highlight w:val="cyan"/>
          <w:u w:val="single"/>
        </w:rPr>
        <w:t>as distant as ever</w:t>
      </w:r>
      <w:r w:rsidRPr="00236C45">
        <w:rPr>
          <w:sz w:val="16"/>
          <w:szCs w:val="16"/>
        </w:rPr>
        <w:t>. Neo-liberalism crashes around, half-dead, with no-one to administer the killer blow. 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1980s.This time round, there doesn't even seem to be an alternative for the right to defeat. That's not the fault of the protesters. In truth, the left has never recovered from being virtually smothered out of existence. It was the victim of a perfect storm: the rise of the New Right; neo-liberal globalisation; and the repeated defeats suffered by the trade union movement. But, above all, it was the aftermath of the collapse of Communism that did for the left. As US neo-conservative Midge Decter triumphantly put it: "It's time to say: We've won. Goodbye." From the British Labour Party to the African National Congress, left-wing movements across the world hurtled to the right in an almost synchronised fashion. It was as though the left wing of the global political spectrum had been sliced off. That's why,</w:t>
      </w:r>
      <w:r w:rsidRPr="0053612A">
        <w:rPr>
          <w:sz w:val="16"/>
        </w:rPr>
        <w:t xml:space="preserve"> </w:t>
      </w:r>
      <w:r w:rsidRPr="0053612A">
        <w:rPr>
          <w:highlight w:val="cyan"/>
          <w:u w:val="single"/>
        </w:rPr>
        <w:t>although we live in an age of revolt, there remains no left to give it direction</w:t>
      </w:r>
      <w:r w:rsidRPr="0053612A">
        <w:rPr>
          <w:u w:val="single"/>
        </w:rPr>
        <w:t xml:space="preserve"> and purpose.</w:t>
      </w:r>
    </w:p>
    <w:p w:rsidR="00082354" w:rsidRPr="00143FAB" w:rsidRDefault="00082354" w:rsidP="00082354">
      <w:pPr>
        <w:pStyle w:val="Heading4"/>
      </w:pPr>
      <w:r>
        <w:t xml:space="preserve">Science literacy is key to </w:t>
      </w:r>
      <w:r w:rsidRPr="00143FAB">
        <w:rPr>
          <w:u w:val="single"/>
        </w:rPr>
        <w:t>grassroots activism</w:t>
      </w:r>
      <w:r>
        <w:t xml:space="preserve"> against pollution at the hands of industry in underserved communities</w:t>
      </w:r>
    </w:p>
    <w:p w:rsidR="00082354" w:rsidRDefault="00082354" w:rsidP="00082354">
      <w:r>
        <w:rPr>
          <w:b/>
        </w:rPr>
        <w:t>USD 16</w:t>
      </w:r>
    </w:p>
    <w:p w:rsidR="00082354" w:rsidRPr="00143FAB" w:rsidRDefault="00082354" w:rsidP="00082354">
      <w:pPr>
        <w:rPr>
          <w:sz w:val="16"/>
          <w:szCs w:val="16"/>
        </w:rPr>
      </w:pPr>
      <w:r w:rsidRPr="00143FAB">
        <w:rPr>
          <w:sz w:val="16"/>
          <w:szCs w:val="16"/>
        </w:rPr>
        <w:t xml:space="preserve">University of San Diego. “STEM Learning Ecosystems Cultivate Scientific Literacy of Communities.” 2016. </w:t>
      </w:r>
      <w:hyperlink r:id="rId34" w:history="1">
        <w:r w:rsidRPr="00143FAB">
          <w:rPr>
            <w:rStyle w:val="Hyperlink"/>
            <w:sz w:val="16"/>
            <w:szCs w:val="16"/>
          </w:rPr>
          <w:t>http://sites.sandiego.edu/stemnext/key-strategy-to-build-community-scientific-literacy-stem-learning-ecosystems/</w:t>
        </w:r>
      </w:hyperlink>
    </w:p>
    <w:p w:rsidR="00082354" w:rsidRDefault="00082354" w:rsidP="00082354"/>
    <w:p w:rsidR="00082354" w:rsidRPr="00143FAB" w:rsidRDefault="00082354" w:rsidP="00082354">
      <w:pPr>
        <w:rPr>
          <w:sz w:val="16"/>
          <w:szCs w:val="16"/>
        </w:rPr>
      </w:pPr>
      <w:r w:rsidRPr="00143FAB">
        <w:rPr>
          <w:sz w:val="16"/>
          <w:szCs w:val="16"/>
        </w:rPr>
        <w:t>On August 9, the National Academy of Sciences Committee on Science Literacy and Public Perception of Science released a new report, Science Literacy: Concepts, Contexts, and Consequences. Edited by the Committee Chair Catherine Snow of Harvard University and Study Director Kenne Dibner, the report raises provocative ideas while examining the role of science literacy in building public support for science. For example, most people likely think of ‘science literacy’ as an individual competency: something that people either develop or not depending on many factors. The report’s authors argue that individual science literacy is only one part of the equation and that “communities (and societies) can meaningfully demonstrate science literacy in ways that go well beyond the aggregated science literacy of the people in them.” At STEM Next we are intrigued by the implications of this line of thinking for our own work.</w:t>
      </w:r>
      <w:r w:rsidRPr="00143FAB">
        <w:rPr>
          <w:rStyle w:val="StyleUnderline"/>
        </w:rPr>
        <w:t xml:space="preserve"> </w:t>
      </w:r>
      <w:r w:rsidRPr="00143FAB">
        <w:rPr>
          <w:rStyle w:val="StyleUnderline"/>
          <w:highlight w:val="cyan"/>
        </w:rPr>
        <w:t>The STEM Ecosystems Initiative</w:t>
      </w:r>
      <w:r w:rsidRPr="00143FAB">
        <w:rPr>
          <w:rStyle w:val="StyleUnderline"/>
        </w:rPr>
        <w:t xml:space="preserve">, for example, </w:t>
      </w:r>
      <w:r w:rsidRPr="00143FAB">
        <w:rPr>
          <w:rStyle w:val="StyleUnderline"/>
          <w:highlight w:val="cyan"/>
        </w:rPr>
        <w:t>aims to build the capacity of</w:t>
      </w:r>
      <w:r w:rsidRPr="00143FAB">
        <w:rPr>
          <w:rStyle w:val="StyleUnderline"/>
        </w:rPr>
        <w:t xml:space="preserve"> 36 </w:t>
      </w:r>
      <w:r w:rsidRPr="00143FAB">
        <w:rPr>
          <w:rStyle w:val="StyleUnderline"/>
          <w:highlight w:val="cyan"/>
        </w:rPr>
        <w:t>communities to ensure that young people have access to</w:t>
      </w:r>
      <w:r w:rsidRPr="00143FAB">
        <w:rPr>
          <w:rStyle w:val="StyleUnderline"/>
        </w:rPr>
        <w:t xml:space="preserve"> a rich ecosystem of </w:t>
      </w:r>
      <w:r w:rsidRPr="00143FAB">
        <w:rPr>
          <w:rStyle w:val="StyleUnderline"/>
          <w:highlight w:val="cyan"/>
        </w:rPr>
        <w:t>connected learning opportunities</w:t>
      </w:r>
      <w:r w:rsidRPr="00143FAB">
        <w:rPr>
          <w:rStyle w:val="StyleUnderline"/>
        </w:rPr>
        <w:t>, in and out of school</w:t>
      </w:r>
      <w:r w:rsidRPr="00143FAB">
        <w:rPr>
          <w:sz w:val="16"/>
          <w:szCs w:val="16"/>
        </w:rPr>
        <w:t xml:space="preserve">. The idea of cultivating ecosystems involves key stakeholders engaging in cross-sector collaboration to expand and link STEM learning opportunities, recognizing that </w:t>
      </w:r>
      <w:r w:rsidRPr="00143FAB">
        <w:rPr>
          <w:rStyle w:val="Emphasis"/>
          <w:highlight w:val="cyan"/>
        </w:rPr>
        <w:t>developing scientific literacy is a lifelong process</w:t>
      </w:r>
      <w:r w:rsidRPr="00143FAB">
        <w:rPr>
          <w:rStyle w:val="StyleUnderline"/>
          <w:highlight w:val="cyan"/>
        </w:rPr>
        <w:t xml:space="preserve"> of</w:t>
      </w:r>
      <w:r w:rsidRPr="00143FAB">
        <w:rPr>
          <w:rStyle w:val="StyleUnderline"/>
        </w:rPr>
        <w:t xml:space="preserve"> participation in diverse learning </w:t>
      </w:r>
      <w:r w:rsidRPr="00143FAB">
        <w:rPr>
          <w:rStyle w:val="StyleUnderline"/>
          <w:highlight w:val="cyan"/>
        </w:rPr>
        <w:t>experiences that take place across a variety of settings.</w:t>
      </w:r>
      <w:r w:rsidRPr="00143FAB">
        <w:rPr>
          <w:rStyle w:val="StyleUnderline"/>
        </w:rPr>
        <w:t xml:space="preserve"> </w:t>
      </w:r>
      <w:r w:rsidRPr="00143FAB">
        <w:rPr>
          <w:sz w:val="16"/>
          <w:szCs w:val="16"/>
        </w:rPr>
        <w:t>Ecosystem Stakeholders STEM Learning Ecosystem Stakeholders Ecosystem partners are early childhood and K12 teachers and leaders, representatives of science centers, out-of-school time programs, institutions of higher education, the private sector, parent organizations, libraries and many others. Before the ecosystems effort, many of these people did not know each other. They weren’t familiar with the contribution and expertise of stakeholders in sectors other than their own, so they hadn’t strategized together about how to leverage all of the community’s resources to ensure every young person has access to STEM learning. Entering its second year, the ecosystem initiative is still too new for us to understand its long-term impact. But thinking about the ideas in this report raises a key potential goal for cultivating ecosystems: increasing the scientific literacy of the community as a whole. Cultivating ecosystems could be one part of the answer to a question raised in the report: “how does science help everyone, as citizens of an increasingly interconnected global community, know about the world?”</w:t>
      </w:r>
      <w:r w:rsidRPr="00143FAB">
        <w:rPr>
          <w:rStyle w:val="StyleUnderline"/>
        </w:rPr>
        <w:t xml:space="preserve"> </w:t>
      </w:r>
      <w:r w:rsidRPr="00143FAB">
        <w:rPr>
          <w:rStyle w:val="StyleUnderline"/>
          <w:highlight w:val="cyan"/>
        </w:rPr>
        <w:t>We all know the stakes are high – and the playing field uneven.</w:t>
      </w:r>
      <w:r w:rsidRPr="00143FAB">
        <w:rPr>
          <w:rStyle w:val="StyleUnderline"/>
        </w:rPr>
        <w:t xml:space="preserve"> The report points out that “</w:t>
      </w:r>
      <w:r w:rsidRPr="00143FAB">
        <w:rPr>
          <w:rStyle w:val="StyleUnderline"/>
          <w:highlight w:val="cyan"/>
        </w:rPr>
        <w:t>communities faced with</w:t>
      </w:r>
      <w:r w:rsidRPr="00143FAB">
        <w:rPr>
          <w:rStyle w:val="StyleUnderline"/>
        </w:rPr>
        <w:t xml:space="preserve"> </w:t>
      </w:r>
      <w:r w:rsidRPr="00143FAB">
        <w:rPr>
          <w:rStyle w:val="StyleUnderline"/>
          <w:highlight w:val="cyan"/>
        </w:rPr>
        <w:t>critical environmental issues</w:t>
      </w:r>
      <w:r w:rsidRPr="00143FAB">
        <w:rPr>
          <w:rStyle w:val="StyleUnderline"/>
        </w:rPr>
        <w:t>—</w:t>
      </w:r>
      <w:r w:rsidRPr="00143FAB">
        <w:rPr>
          <w:rStyle w:val="StyleUnderline"/>
          <w:highlight w:val="cyan"/>
        </w:rPr>
        <w:t xml:space="preserve">such as </w:t>
      </w:r>
      <w:r w:rsidRPr="00143FAB">
        <w:rPr>
          <w:rStyle w:val="Emphasis"/>
          <w:highlight w:val="cyan"/>
        </w:rPr>
        <w:t>dangerous levels of lead in their water</w:t>
      </w:r>
      <w:r w:rsidRPr="00143FAB">
        <w:rPr>
          <w:rStyle w:val="StyleUnderline"/>
        </w:rPr>
        <w:t xml:space="preserve"> supply, clusters of </w:t>
      </w:r>
      <w:r w:rsidRPr="00143FAB">
        <w:rPr>
          <w:rStyle w:val="Emphasis"/>
          <w:highlight w:val="cyan"/>
        </w:rPr>
        <w:t>cancer or other illnesses</w:t>
      </w:r>
      <w:r w:rsidRPr="00143FAB">
        <w:rPr>
          <w:rStyle w:val="StyleUnderline"/>
        </w:rPr>
        <w:t xml:space="preserve">, the prospective consequences of </w:t>
      </w:r>
      <w:r w:rsidRPr="00143FAB">
        <w:rPr>
          <w:rStyle w:val="Emphasis"/>
          <w:highlight w:val="cyan"/>
        </w:rPr>
        <w:t>fracking</w:t>
      </w:r>
      <w:r w:rsidRPr="00143FAB">
        <w:rPr>
          <w:rStyle w:val="StyleUnderline"/>
        </w:rPr>
        <w:t xml:space="preserve">, </w:t>
      </w:r>
      <w:r w:rsidRPr="00143FAB">
        <w:rPr>
          <w:rStyle w:val="Emphasis"/>
          <w:highlight w:val="cyan"/>
        </w:rPr>
        <w:t>road construction</w:t>
      </w:r>
      <w:r w:rsidRPr="00143FAB">
        <w:rPr>
          <w:rStyle w:val="StyleUnderline"/>
        </w:rPr>
        <w:t xml:space="preserve"> through communities or protected areas, </w:t>
      </w:r>
      <w:r w:rsidRPr="00143FAB">
        <w:rPr>
          <w:rStyle w:val="StyleUnderline"/>
          <w:highlight w:val="cyan"/>
        </w:rPr>
        <w:t>or</w:t>
      </w:r>
      <w:r w:rsidRPr="00143FAB">
        <w:rPr>
          <w:rStyle w:val="StyleUnderline"/>
        </w:rPr>
        <w:t xml:space="preserve"> the </w:t>
      </w:r>
      <w:r w:rsidRPr="00143FAB">
        <w:rPr>
          <w:rStyle w:val="Emphasis"/>
          <w:highlight w:val="cyan"/>
        </w:rPr>
        <w:t>introduction of new industries</w:t>
      </w:r>
      <w:r w:rsidRPr="00143FAB">
        <w:rPr>
          <w:rStyle w:val="StyleUnderline"/>
        </w:rPr>
        <w:t>—</w:t>
      </w:r>
      <w:r w:rsidRPr="00143FAB">
        <w:rPr>
          <w:rStyle w:val="StyleUnderline"/>
          <w:highlight w:val="cyan"/>
        </w:rPr>
        <w:t>can achieve</w:t>
      </w:r>
      <w:r w:rsidRPr="00143FAB">
        <w:rPr>
          <w:rStyle w:val="StyleUnderline"/>
        </w:rPr>
        <w:t xml:space="preserve"> levels of sophistication in </w:t>
      </w:r>
      <w:r w:rsidRPr="00143FAB">
        <w:rPr>
          <w:rStyle w:val="StyleUnderline"/>
          <w:highlight w:val="cyan"/>
        </w:rPr>
        <w:t>science literacy</w:t>
      </w:r>
      <w:r w:rsidRPr="00143FAB">
        <w:rPr>
          <w:rStyle w:val="StyleUnderline"/>
        </w:rPr>
        <w:t xml:space="preserve"> that transcend the knowledge or skills of any individual in the community.” But the report warns, “</w:t>
      </w:r>
      <w:r w:rsidRPr="00143FAB">
        <w:rPr>
          <w:rStyle w:val="StyleUnderline"/>
          <w:highlight w:val="cyan"/>
        </w:rPr>
        <w:t>under-resourced communities are more susceptible to</w:t>
      </w:r>
      <w:r w:rsidRPr="00143FAB">
        <w:rPr>
          <w:rStyle w:val="StyleUnderline"/>
        </w:rPr>
        <w:t xml:space="preserve"> the types of </w:t>
      </w:r>
      <w:r w:rsidRPr="00143FAB">
        <w:rPr>
          <w:rStyle w:val="StyleUnderline"/>
          <w:highlight w:val="cyan"/>
        </w:rPr>
        <w:t xml:space="preserve">environmental and health crises in which </w:t>
      </w:r>
      <w:r w:rsidRPr="00143FAB">
        <w:rPr>
          <w:rStyle w:val="Emphasis"/>
          <w:highlight w:val="cyan"/>
        </w:rPr>
        <w:t>science literacy-informed community activism would be crucial</w:t>
      </w:r>
      <w:r w:rsidRPr="00143FAB">
        <w:rPr>
          <w:rStyle w:val="StyleUnderline"/>
        </w:rPr>
        <w:t xml:space="preserve">, yet they often have the least access to resources that support development and use of science literacy.” </w:t>
      </w:r>
      <w:r w:rsidRPr="00143FAB">
        <w:rPr>
          <w:sz w:val="16"/>
          <w:szCs w:val="16"/>
        </w:rPr>
        <w:t>Closing that gap is a key goal of the ecosystem effort. The committee concludes with a call for additional research to better understand the value of science literacy “in action” in society and within societal systems and communities. We look forward to being a part of this important effort and are grateful to the committee for this important publication.</w:t>
      </w:r>
    </w:p>
    <w:p w:rsidR="00082354" w:rsidRDefault="00082354" w:rsidP="00082354">
      <w:pPr>
        <w:rPr>
          <w:sz w:val="16"/>
          <w:szCs w:val="16"/>
        </w:rPr>
      </w:pPr>
    </w:p>
    <w:p w:rsidR="00AC4C54" w:rsidRDefault="00AC4C54" w:rsidP="00AC4C54"/>
    <w:p w:rsidR="00AC4C54" w:rsidRDefault="00AC4C54" w:rsidP="001A15D5">
      <w:pPr>
        <w:pStyle w:val="Heading3"/>
      </w:pPr>
      <w:r>
        <w:t>2AC Anti-Blackness K</w:t>
      </w:r>
    </w:p>
    <w:p w:rsidR="001A15D5" w:rsidRPr="001A15D5" w:rsidRDefault="001A15D5" w:rsidP="001A15D5">
      <w:pPr>
        <w:pStyle w:val="Heading4"/>
      </w:pPr>
      <w:r>
        <w:t>Perm, do both—</w:t>
      </w:r>
    </w:p>
    <w:p w:rsidR="00082354" w:rsidRPr="0058134F" w:rsidRDefault="00082354" w:rsidP="00082354">
      <w:pPr>
        <w:pStyle w:val="Heading4"/>
        <w:rPr>
          <w:u w:val="single"/>
        </w:rPr>
      </w:pPr>
      <w:r>
        <w:t xml:space="preserve">Black STEM is rooted in </w:t>
      </w:r>
      <w:r w:rsidRPr="00082354">
        <w:rPr>
          <w:u w:val="single"/>
        </w:rPr>
        <w:t>social</w:t>
      </w:r>
      <w:r>
        <w:rPr>
          <w:u w:val="single"/>
        </w:rPr>
        <w:t xml:space="preserve"> justice</w:t>
      </w:r>
      <w:r>
        <w:rPr>
          <w:u w:val="single"/>
        </w:rPr>
        <w:t xml:space="preserve"> and struggle</w:t>
      </w:r>
      <w:r>
        <w:t xml:space="preserve">—increasing black participation is key to engineering-based solutions for problems like </w:t>
      </w:r>
      <w:r w:rsidRPr="0058134F">
        <w:rPr>
          <w:u w:val="single"/>
        </w:rPr>
        <w:t>the Flint water crisis</w:t>
      </w:r>
    </w:p>
    <w:p w:rsidR="00082354" w:rsidRPr="0058134F" w:rsidRDefault="00082354" w:rsidP="00082354">
      <w:r>
        <w:rPr>
          <w:b/>
        </w:rPr>
        <w:t>Reid and Williams 16</w:t>
      </w:r>
      <w:r>
        <w:br/>
      </w:r>
      <w:r w:rsidRPr="0058134F">
        <w:rPr>
          <w:sz w:val="16"/>
          <w:szCs w:val="16"/>
        </w:rPr>
        <w:t>Karl W. Reid, Ed.D (Executive Director, National Society of Black Engineers) and Emily Williams (Associate Director, Social Justice Initiative, University of Illinois at Chicago). “STEM and Social Justice: Applying an Engineering Lens to Social Change.” National Society of Black Engineers. June 11</w:t>
      </w:r>
      <w:r w:rsidRPr="0058134F">
        <w:rPr>
          <w:sz w:val="16"/>
          <w:szCs w:val="16"/>
          <w:vertAlign w:val="superscript"/>
        </w:rPr>
        <w:t>th</w:t>
      </w:r>
      <w:r w:rsidRPr="0058134F">
        <w:rPr>
          <w:sz w:val="16"/>
          <w:szCs w:val="16"/>
        </w:rPr>
        <w:t>, 2016. http://www.nsbe.org/News-Media/Blogs/Karl-Reid/June-2016/STEM-and-Social-Justice.aspx#.WT2o-usrLBU</w:t>
      </w:r>
    </w:p>
    <w:p w:rsidR="00082354" w:rsidRDefault="00082354" w:rsidP="00082354"/>
    <w:p w:rsidR="00082354" w:rsidRPr="00082354" w:rsidRDefault="00082354" w:rsidP="00082354">
      <w:pPr>
        <w:rPr>
          <w:u w:val="single"/>
        </w:rPr>
      </w:pPr>
      <w:r w:rsidRPr="0058134F">
        <w:rPr>
          <w:rStyle w:val="StyleUnderline"/>
          <w:highlight w:val="cyan"/>
        </w:rPr>
        <w:t>Calls for justice for Trayvon Martin, Mike Brown, Tamir Rice, Sandra Bland and Eric Garner gave rise to Black Lives Matter</w:t>
      </w:r>
      <w:r w:rsidRPr="0058134F">
        <w:rPr>
          <w:rStyle w:val="StyleUnderline"/>
        </w:rPr>
        <w:t>, a national movement that in one succinct phrase accentuates the value of all African Americans, and particularly those who are most marginalized in communities of color.</w:t>
      </w:r>
      <w:r w:rsidRPr="0058134F">
        <w:rPr>
          <w:sz w:val="16"/>
          <w:szCs w:val="16"/>
        </w:rPr>
        <w:t xml:space="preserve"> On college campuses in Missouri, New Haven and Cambridge, diverse student protesters are raising legitimate questions about the racial climate of their local citadels of learning and progressive thought. And in largely African-American Flint, Mich., the neglect by state and federal officials of an environmental disaster may have irreparable repercussions for a generation of young people. Tragically, these stories aren’t new. One can swap out the contemporary flashpoints and replace them with names of historical significance such as Montgomery, Jackson or Watts. In truth, </w:t>
      </w:r>
      <w:r w:rsidRPr="0058134F">
        <w:rPr>
          <w:rStyle w:val="Emphasis"/>
          <w:highlight w:val="cyan"/>
        </w:rPr>
        <w:t>the African-American experience is born out of struggle</w:t>
      </w:r>
      <w:r w:rsidRPr="0058134F">
        <w:rPr>
          <w:rStyle w:val="StyleUnderline"/>
          <w:highlight w:val="cyan"/>
        </w:rPr>
        <w:t>.</w:t>
      </w:r>
      <w:r w:rsidRPr="00143FAB">
        <w:rPr>
          <w:rStyle w:val="StyleUnderline"/>
        </w:rPr>
        <w:t xml:space="preserve"> </w:t>
      </w:r>
      <w:r w:rsidRPr="0058134F">
        <w:rPr>
          <w:sz w:val="16"/>
          <w:szCs w:val="16"/>
        </w:rPr>
        <w:t xml:space="preserve">Author Keeanga-Yamahtta Taylor calls Black Lives Matter a rebirth of the black liberation movement of the ’60s, which itself encapsulated 400 years of striving for equality and justice in America. Social change is in the air, and it’s being waged with a disciplined approach to effecting justice, social justice. Defining Social Justice Social justice is the pursuit of a world in which all people have the opportunity to live decently and free of harm. It is born of the collective understanding that injustice and inequality are endemic to the systems and structures that make up our society. Our world is divided by race, socioeconomic status and other identity markers. Many who advocate for social justice realize that justice will not come for many communities through the criminal justice system or traditional institutions. Envisioning social justice, we ask ourselves what the world would look like if everyone had access to the resources they needed, if black lives mattered, if violence were not used as a tactic and if the environment were not damaged for profit. </w:t>
      </w:r>
      <w:r w:rsidRPr="0058134F">
        <w:rPr>
          <w:rStyle w:val="StyleUnderline"/>
          <w:highlight w:val="cyan"/>
        </w:rPr>
        <w:t>Activists, community leaders and everyday people are imagining this world as they fight to end these injustices. It will require creativity, strategy and collective action</w:t>
      </w:r>
      <w:r w:rsidRPr="00143FAB">
        <w:rPr>
          <w:rStyle w:val="StyleUnderline"/>
        </w:rPr>
        <w:t xml:space="preserve"> to create this world. In short, </w:t>
      </w:r>
      <w:r w:rsidRPr="0058134F">
        <w:rPr>
          <w:rStyle w:val="Emphasis"/>
          <w:highlight w:val="cyan"/>
        </w:rPr>
        <w:t>it will require the minds of engineers</w:t>
      </w:r>
      <w:r w:rsidRPr="00143FAB">
        <w:rPr>
          <w:rStyle w:val="StyleUnderline"/>
        </w:rPr>
        <w:t xml:space="preserve">. NSBE Is Rooted in Social Justice </w:t>
      </w:r>
      <w:r w:rsidRPr="0058134F">
        <w:rPr>
          <w:rStyle w:val="StyleUnderline"/>
          <w:highlight w:val="cyan"/>
        </w:rPr>
        <w:t>The National Society of Black Engineers</w:t>
      </w:r>
      <w:r w:rsidRPr="00143FAB">
        <w:rPr>
          <w:rStyle w:val="StyleUnderline"/>
        </w:rPr>
        <w:t xml:space="preserve"> (NSBE) </w:t>
      </w:r>
      <w:r w:rsidRPr="0058134F">
        <w:rPr>
          <w:rStyle w:val="StyleUnderline"/>
          <w:highlight w:val="cyan"/>
        </w:rPr>
        <w:t>is no stranger to social change</w:t>
      </w:r>
      <w:r w:rsidRPr="0058134F">
        <w:rPr>
          <w:sz w:val="16"/>
          <w:szCs w:val="16"/>
        </w:rPr>
        <w:t>. The Society was founded in 1975 by six Purdue engineering students who invited other black students from across the country to transform the face of engineering in higher education. In the ensuing 41 years,</w:t>
      </w:r>
      <w:r w:rsidRPr="00143FAB">
        <w:rPr>
          <w:rStyle w:val="StyleUnderline"/>
        </w:rPr>
        <w:t xml:space="preserve"> </w:t>
      </w:r>
      <w:r w:rsidRPr="0058134F">
        <w:rPr>
          <w:rStyle w:val="StyleUnderline"/>
          <w:highlight w:val="cyan"/>
        </w:rPr>
        <w:t>NSBE</w:t>
      </w:r>
      <w:r w:rsidRPr="00143FAB">
        <w:rPr>
          <w:rStyle w:val="StyleUnderline"/>
        </w:rPr>
        <w:t xml:space="preserve"> — now one of the largest student-led organizations based in the United States — has not only helped graduate tens of thousands of engi</w:t>
      </w:r>
      <w:bookmarkStart w:id="0" w:name="_GoBack"/>
      <w:bookmarkEnd w:id="0"/>
      <w:r w:rsidRPr="00143FAB">
        <w:rPr>
          <w:rStyle w:val="StyleUnderline"/>
        </w:rPr>
        <w:t xml:space="preserve">neers, its 31,000 student and professional members around the globe are </w:t>
      </w:r>
      <w:r w:rsidRPr="0058134F">
        <w:rPr>
          <w:rStyle w:val="StyleUnderline"/>
          <w:highlight w:val="cyan"/>
        </w:rPr>
        <w:t xml:space="preserve">at the leading edge of a new cultural movement to transform education and </w:t>
      </w:r>
      <w:r w:rsidRPr="0058134F">
        <w:rPr>
          <w:rStyle w:val="Emphasis"/>
          <w:highlight w:val="cyan"/>
        </w:rPr>
        <w:t>increase participation of blacks in</w:t>
      </w:r>
      <w:r w:rsidRPr="0058134F">
        <w:rPr>
          <w:rStyle w:val="Emphasis"/>
        </w:rPr>
        <w:t xml:space="preserve"> science, technology, engineering and mathematics (</w:t>
      </w:r>
      <w:r w:rsidRPr="0058134F">
        <w:rPr>
          <w:rStyle w:val="Emphasis"/>
          <w:highlight w:val="cyan"/>
        </w:rPr>
        <w:t>STEM</w:t>
      </w:r>
      <w:r w:rsidRPr="0058134F">
        <w:rPr>
          <w:rStyle w:val="Emphasis"/>
        </w:rPr>
        <w:t>).</w:t>
      </w:r>
      <w:r w:rsidRPr="0058134F">
        <w:rPr>
          <w:rStyle w:val="StyleUnderline"/>
        </w:rPr>
        <w:t xml:space="preserve"> </w:t>
      </w:r>
      <w:r w:rsidRPr="0058134F">
        <w:rPr>
          <w:sz w:val="16"/>
          <w:szCs w:val="16"/>
        </w:rPr>
        <w:t>NSBE’s vision is to make engineering a mainstream word in homes and communities of color, and its primary strategic goal is to nearly triple the annual number of African-American engineering bachelor’s degree recipients in the U.S. to 10,000 by 2025. This vision and goal will not only have economic ramifications, they are bold statements of social change. Engineers in Action</w:t>
      </w:r>
      <w:r w:rsidRPr="0058134F">
        <w:rPr>
          <w:rStyle w:val="StyleUnderline"/>
        </w:rPr>
        <w:t xml:space="preserve"> </w:t>
      </w:r>
      <w:r w:rsidRPr="0058134F">
        <w:rPr>
          <w:rStyle w:val="StyleUnderline"/>
          <w:highlight w:val="cyan"/>
        </w:rPr>
        <w:t>By their nature and training, engineers are problem solvers.</w:t>
      </w:r>
      <w:r w:rsidRPr="00143FAB">
        <w:rPr>
          <w:rStyle w:val="StyleUnderline"/>
        </w:rPr>
        <w:t xml:space="preserve"> Their disciplined, creative approach to finding solutions is useful in areas such as heat transfer and structural dynamics but also more broadly. </w:t>
      </w:r>
      <w:r w:rsidRPr="0058134F">
        <w:rPr>
          <w:rStyle w:val="StyleUnderline"/>
          <w:highlight w:val="cyan"/>
        </w:rPr>
        <w:t>When news that</w:t>
      </w:r>
      <w:r w:rsidRPr="00143FAB">
        <w:rPr>
          <w:rStyle w:val="StyleUnderline"/>
        </w:rPr>
        <w:t xml:space="preserve"> the community of </w:t>
      </w:r>
      <w:r w:rsidRPr="0058134F">
        <w:rPr>
          <w:rStyle w:val="StyleUnderline"/>
          <w:highlight w:val="cyan"/>
        </w:rPr>
        <w:t>Flint</w:t>
      </w:r>
      <w:r w:rsidRPr="00143FAB">
        <w:rPr>
          <w:rStyle w:val="StyleUnderline"/>
        </w:rPr>
        <w:t xml:space="preserve">, Mich., </w:t>
      </w:r>
      <w:r w:rsidRPr="0058134F">
        <w:rPr>
          <w:rStyle w:val="StyleUnderline"/>
          <w:highlight w:val="cyan"/>
        </w:rPr>
        <w:t>was being poisoned by lead</w:t>
      </w:r>
      <w:r w:rsidRPr="00143FAB">
        <w:rPr>
          <w:rStyle w:val="StyleUnderline"/>
        </w:rPr>
        <w:t xml:space="preserve">, bacteria and other harmful substances in its drinking water, </w:t>
      </w:r>
      <w:r w:rsidRPr="0058134F">
        <w:rPr>
          <w:rStyle w:val="StyleUnderline"/>
          <w:highlight w:val="cyan"/>
        </w:rPr>
        <w:t>the NSBE</w:t>
      </w:r>
      <w:r w:rsidRPr="00143FAB">
        <w:rPr>
          <w:rStyle w:val="StyleUnderline"/>
        </w:rPr>
        <w:t xml:space="preserve"> National Executive Board, in partnership with NSBE Professionals and collegiate chapters in Michigan, </w:t>
      </w:r>
      <w:r w:rsidRPr="0058134F">
        <w:rPr>
          <w:rStyle w:val="Emphasis"/>
          <w:highlight w:val="cyan"/>
        </w:rPr>
        <w:t>launched a national campaign</w:t>
      </w:r>
      <w:r w:rsidRPr="0058134F">
        <w:rPr>
          <w:rStyle w:val="StyleUnderline"/>
          <w:highlight w:val="cyan"/>
        </w:rPr>
        <w:t xml:space="preserve"> to provide bottled water, water filters and water test kits</w:t>
      </w:r>
      <w:r w:rsidRPr="00143FAB">
        <w:rPr>
          <w:rStyle w:val="StyleUnderline"/>
        </w:rPr>
        <w:t xml:space="preserve"> to the people. More strategically, </w:t>
      </w:r>
      <w:r w:rsidRPr="0058134F">
        <w:rPr>
          <w:rStyle w:val="StyleUnderline"/>
          <w:highlight w:val="cyan"/>
        </w:rPr>
        <w:t>members of NSBE’s Environmental Engineering</w:t>
      </w:r>
      <w:r w:rsidRPr="00143FAB">
        <w:rPr>
          <w:rStyle w:val="StyleUnderline"/>
        </w:rPr>
        <w:t xml:space="preserve"> Special Interest </w:t>
      </w:r>
      <w:r w:rsidRPr="0058134F">
        <w:rPr>
          <w:rStyle w:val="StyleUnderline"/>
          <w:highlight w:val="cyan"/>
        </w:rPr>
        <w:t>Group</w:t>
      </w:r>
      <w:r w:rsidRPr="00143FAB">
        <w:rPr>
          <w:rStyle w:val="StyleUnderline"/>
        </w:rPr>
        <w:t xml:space="preserve">, in collaboration with the American Water Works Association, </w:t>
      </w:r>
      <w:r w:rsidRPr="0058134F">
        <w:rPr>
          <w:rStyle w:val="StyleUnderline"/>
          <w:highlight w:val="cyan"/>
        </w:rPr>
        <w:t xml:space="preserve">are </w:t>
      </w:r>
      <w:r w:rsidRPr="0058134F">
        <w:rPr>
          <w:rStyle w:val="Emphasis"/>
          <w:highlight w:val="cyan"/>
        </w:rPr>
        <w:t>lending their technical expertise</w:t>
      </w:r>
      <w:r w:rsidRPr="0058134F">
        <w:rPr>
          <w:rStyle w:val="StyleUnderline"/>
          <w:highlight w:val="cyan"/>
        </w:rPr>
        <w:t xml:space="preserve"> by educating Flint citizens about water filtration safety and helping to engineer a sustainable solution</w:t>
      </w:r>
      <w:r w:rsidRPr="0058134F">
        <w:rPr>
          <w:rStyle w:val="StyleUnderline"/>
        </w:rPr>
        <w:t xml:space="preserve"> to the water crisis.</w:t>
      </w:r>
      <w:r w:rsidRPr="00143FAB">
        <w:rPr>
          <w:rStyle w:val="StyleUnderline"/>
        </w:rPr>
        <w:t xml:space="preserve"> </w:t>
      </w:r>
      <w:r w:rsidRPr="0058134F">
        <w:rPr>
          <w:rStyle w:val="Emphasis"/>
          <w:highlight w:val="cyan"/>
        </w:rPr>
        <w:t>Addressing acute needs</w:t>
      </w:r>
      <w:r w:rsidRPr="0058134F">
        <w:rPr>
          <w:rStyle w:val="Emphasis"/>
        </w:rPr>
        <w:t xml:space="preserve"> such as these </w:t>
      </w:r>
      <w:r w:rsidRPr="0058134F">
        <w:rPr>
          <w:rStyle w:val="Emphasis"/>
          <w:highlight w:val="cyan"/>
        </w:rPr>
        <w:t>while working to find long-term solutions is how we can apply an engineering lens to a social justice problem</w:t>
      </w:r>
      <w:r w:rsidRPr="00143FAB">
        <w:rPr>
          <w:rStyle w:val="StyleUnderline"/>
        </w:rPr>
        <w:t xml:space="preserve">. And NSBE’s activism in Flint also exemplifies what it means to “positively impact the community,” which is </w:t>
      </w:r>
      <w:r>
        <w:rPr>
          <w:rStyle w:val="StyleUnderline"/>
        </w:rPr>
        <w:t>a large part of NSBE’s mission.</w:t>
      </w:r>
    </w:p>
    <w:p w:rsidR="001A15D5" w:rsidRDefault="001A15D5" w:rsidP="001A15D5">
      <w:pPr>
        <w:pStyle w:val="Heading4"/>
      </w:pPr>
      <w:r>
        <w:t xml:space="preserve">The Black Innovation and Competitiveness Institute is an example of how black communities are achieving material gains through STEM </w:t>
      </w:r>
    </w:p>
    <w:p w:rsidR="00AC4C54" w:rsidRDefault="00AC4C54" w:rsidP="00AC4C54">
      <w:r>
        <w:rPr>
          <w:b/>
        </w:rPr>
        <w:t>Green 11</w:t>
      </w:r>
    </w:p>
    <w:p w:rsidR="00AC4C54" w:rsidRPr="00AC4C54" w:rsidRDefault="00AC4C54" w:rsidP="00AC4C54">
      <w:pPr>
        <w:rPr>
          <w:sz w:val="16"/>
          <w:szCs w:val="16"/>
        </w:rPr>
      </w:pPr>
      <w:r w:rsidRPr="00AC4C54">
        <w:rPr>
          <w:sz w:val="16"/>
          <w:szCs w:val="16"/>
        </w:rPr>
        <w:t xml:space="preserve">Mike Green (award-winning journalist with 14 years media experience. He is the co-founder of the Black Innovation and Competitiveness Initiative and the CEO of Epiphany3D, a digital education 3D immersion gaming start-up that targets STEM education.). “Black America: Let Us Save Us.” Tavis Smiley Reports. 2011. </w:t>
      </w:r>
      <w:hyperlink r:id="rId35" w:history="1">
        <w:r w:rsidRPr="00AC4C54">
          <w:rPr>
            <w:rStyle w:val="Hyperlink"/>
            <w:sz w:val="16"/>
            <w:szCs w:val="16"/>
          </w:rPr>
          <w:t>http://www.pbs.org/wnet/tavissmiley/tsr/too-important-to-fail/black-america-let-us-save-us/</w:t>
        </w:r>
      </w:hyperlink>
    </w:p>
    <w:p w:rsidR="00AC4C54" w:rsidRPr="00AC4C54" w:rsidRDefault="00AC4C54" w:rsidP="00AC4C54">
      <w:pPr>
        <w:rPr>
          <w:sz w:val="16"/>
          <w:szCs w:val="16"/>
        </w:rPr>
      </w:pPr>
    </w:p>
    <w:p w:rsidR="00AC4C54" w:rsidRPr="00643A0F" w:rsidRDefault="00AC4C54" w:rsidP="00AC4C54">
      <w:pPr>
        <w:rPr>
          <w:u w:val="single"/>
        </w:rPr>
      </w:pPr>
      <w:r w:rsidRPr="00AC4C54">
        <w:rPr>
          <w:sz w:val="16"/>
          <w:szCs w:val="16"/>
        </w:rPr>
        <w:t>The exercise presented by Usher’s New Look Foundation is being repeated around the country by a variety of organizations that recognize the dire circumstances facing Black American adults today and the challenges our youth will face tomorrow as both qualified job seekers and job creators in the 21st-century global innovation economy. The challenges are daunting. Consider the fact that</w:t>
      </w:r>
      <w:r w:rsidRPr="00AC4C54">
        <w:rPr>
          <w:rStyle w:val="StyleUnderline"/>
          <w:sz w:val="16"/>
          <w:szCs w:val="16"/>
        </w:rPr>
        <w:t xml:space="preserve"> </w:t>
      </w:r>
      <w:r w:rsidRPr="00AC4C54">
        <w:rPr>
          <w:rStyle w:val="StyleUnderline"/>
          <w:highlight w:val="cyan"/>
        </w:rPr>
        <w:t>Black unemployment</w:t>
      </w:r>
      <w:r w:rsidRPr="00AC4C54">
        <w:rPr>
          <w:rStyle w:val="StyleUnderline"/>
        </w:rPr>
        <w:t xml:space="preserve"> today </w:t>
      </w:r>
      <w:r w:rsidRPr="00AC4C54">
        <w:rPr>
          <w:rStyle w:val="StyleUnderline"/>
          <w:highlight w:val="cyan"/>
        </w:rPr>
        <w:t>is nearly double the overall jobless rate.</w:t>
      </w:r>
      <w:r w:rsidRPr="00AC4C54">
        <w:rPr>
          <w:rStyle w:val="StyleUnderline"/>
        </w:rPr>
        <w:t xml:space="preserve"> </w:t>
      </w:r>
      <w:r w:rsidRPr="00AC4C54">
        <w:rPr>
          <w:sz w:val="16"/>
          <w:szCs w:val="16"/>
        </w:rPr>
        <w:t>That’s bad. Now consider that statistic has not changed year over year, decade over decade, since Dr. Martin Luther King, Jr. was complaining about the lack of jobs and articulating his dream from a stage on the Washington Mall in 1963. That’s really bad. Consider also the fact that Brown v. Board of Education in 1954 sparked a wave of desegregation initiatives through the decades to address the substandard education of Black students. Today, schools are divided into two main economic categories: high-poverty and low-poverty, based upon the percentages of students whose families qualify for free or reduced meals. High-poverty schools represent 17% of the public schools nationwide. Minority students represent 89% of the population of such urban area education institutions. The academic outcomes are abysmal and have remained so for decades. Graduation rates today hover around 50%. And many academic processes are so out of touch with higher education and industry standards that students often grapple with the dilemma of dropping out of school early to compete for minimum-wage jobs or waiting until graduation for the same minimum-wage option. Mary-Pat Hector photo by Mike Green Mary-Pat Hector presents her company, Youth in Action to a panel of investors at the UNL World Leadership Conference on July 21, 2011. Fortunately, there’s a level playing field. In the midst of Silicon Valley, within rock-throwing distance of the famed Sand Hill Road (Mecca of the venture capital industry), the Level Playing Field Institute provides low-income minority students a remarkable opportunity to attend its Summer Math and Science Honors (SMASH) Academy for five weeks, three consecutive years, completely free. Students live, study, eat and play all on the campuses of U.C. Berkeley and Stanford University (soon Yale and other universities will join the fast-growing list). There’s no debate over the significant transition that has taken place in America’s economy. No longer are we a manufacturing-focused nation.</w:t>
      </w:r>
      <w:r w:rsidRPr="00AC4C54">
        <w:rPr>
          <w:rStyle w:val="StyleUnderline"/>
        </w:rPr>
        <w:t xml:space="preserve"> </w:t>
      </w:r>
      <w:r w:rsidRPr="00AC4C54">
        <w:rPr>
          <w:rStyle w:val="StyleUnderline"/>
          <w:highlight w:val="cyan"/>
        </w:rPr>
        <w:t>Today’s knowledge-based, tech</w:t>
      </w:r>
      <w:r w:rsidRPr="00AC4C54">
        <w:rPr>
          <w:rStyle w:val="StyleUnderline"/>
        </w:rPr>
        <w:t xml:space="preserve">nology </w:t>
      </w:r>
      <w:r w:rsidRPr="00AC4C54">
        <w:rPr>
          <w:rStyle w:val="StyleUnderline"/>
          <w:highlight w:val="cyan"/>
        </w:rPr>
        <w:t>driven innovation economy will demand 80% of the workforce have a foundation of STEM</w:t>
      </w:r>
      <w:r w:rsidRPr="00AC4C54">
        <w:rPr>
          <w:rStyle w:val="StyleUnderline"/>
        </w:rPr>
        <w:t xml:space="preserve"> education (science, technology, engineering and math). Education is the key to success, so goes the mantra. In the 21st-century innovation economy, STEM education is key to qualifying for top jobs. </w:t>
      </w:r>
      <w:r w:rsidRPr="00AC4C54">
        <w:rPr>
          <w:rStyle w:val="StyleUnderline"/>
          <w:highlight w:val="cyan"/>
        </w:rPr>
        <w:t>Black Americans are roughly 13% of the population, yet comprise a mere 5% of STEM professionals</w:t>
      </w:r>
      <w:r w:rsidRPr="00AC4C54">
        <w:rPr>
          <w:rStyle w:val="StyleUnderline"/>
        </w:rPr>
        <w:t xml:space="preserve"> across all disciplines. </w:t>
      </w:r>
      <w:r w:rsidRPr="00AC4C54">
        <w:rPr>
          <w:rStyle w:val="Emphasis"/>
          <w:highlight w:val="cyan"/>
        </w:rPr>
        <w:t>Visionary K-12 leaders have recognized the need to marry education platforms with higher education requirements.</w:t>
      </w:r>
      <w:r w:rsidRPr="00AC4C54">
        <w:rPr>
          <w:rStyle w:val="StyleUnderline"/>
        </w:rPr>
        <w:t xml:space="preserve"> </w:t>
      </w:r>
      <w:r w:rsidRPr="00AC4C54">
        <w:rPr>
          <w:sz w:val="16"/>
          <w:szCs w:val="16"/>
        </w:rPr>
        <w:t xml:space="preserve">The Level Playing Field Institute is one model of several that removes financial obstacles for many students and opens the doors to high achievement and the American Dream. </w:t>
      </w:r>
      <w:r w:rsidRPr="00AC4C54">
        <w:rPr>
          <w:rStyle w:val="StyleUnderline"/>
        </w:rPr>
        <w:t xml:space="preserve">But </w:t>
      </w:r>
      <w:r w:rsidRPr="001A15D5">
        <w:rPr>
          <w:rStyle w:val="StyleUnderline"/>
          <w:highlight w:val="cyan"/>
        </w:rPr>
        <w:t>what can be done to stem the tide of economic despair</w:t>
      </w:r>
      <w:r w:rsidRPr="00AC4C54">
        <w:rPr>
          <w:rStyle w:val="StyleUnderline"/>
        </w:rPr>
        <w:t xml:space="preserve"> today</w:t>
      </w:r>
      <w:r w:rsidRPr="001A15D5">
        <w:rPr>
          <w:rStyle w:val="StyleUnderline"/>
          <w:highlight w:val="cyan"/>
        </w:rPr>
        <w:t>?</w:t>
      </w:r>
      <w:r w:rsidRPr="00AC4C54">
        <w:rPr>
          <w:rStyle w:val="StyleUnderline"/>
        </w:rPr>
        <w:t xml:space="preserve"> </w:t>
      </w:r>
      <w:r w:rsidRPr="001A15D5">
        <w:rPr>
          <w:rStyle w:val="Emphasis"/>
          <w:highlight w:val="cyan"/>
        </w:rPr>
        <w:t>The Black Innovation and Competitiveness Initiative</w:t>
      </w:r>
      <w:r w:rsidRPr="00AC4C54">
        <w:rPr>
          <w:rStyle w:val="StyleUnderline"/>
        </w:rPr>
        <w:t xml:space="preserve"> (BICI) </w:t>
      </w:r>
      <w:r w:rsidRPr="001A15D5">
        <w:rPr>
          <w:rStyle w:val="StyleUnderline"/>
          <w:highlight w:val="cyan"/>
        </w:rPr>
        <w:t>is answering that question</w:t>
      </w:r>
      <w:r w:rsidRPr="00AC4C54">
        <w:rPr>
          <w:rStyle w:val="StyleUnderline"/>
        </w:rPr>
        <w:t xml:space="preserve">. </w:t>
      </w:r>
      <w:r w:rsidRPr="001A15D5">
        <w:rPr>
          <w:rStyle w:val="Emphasis"/>
          <w:highlight w:val="cyan"/>
        </w:rPr>
        <w:t>Introducing a new visionary economic narrative to connect Black America to the 21st-century innovation economy</w:t>
      </w:r>
      <w:r w:rsidRPr="00AC4C54">
        <w:rPr>
          <w:rStyle w:val="StyleUnderline"/>
        </w:rPr>
        <w:t xml:space="preserve">, </w:t>
      </w:r>
      <w:r w:rsidRPr="001A15D5">
        <w:rPr>
          <w:rStyle w:val="StyleUnderline"/>
          <w:highlight w:val="cyan"/>
        </w:rPr>
        <w:t>the BICI focuses on</w:t>
      </w:r>
      <w:r w:rsidRPr="00AC4C54">
        <w:rPr>
          <w:rStyle w:val="StyleUnderline"/>
        </w:rPr>
        <w:t xml:space="preserve"> three primary pillars: </w:t>
      </w:r>
      <w:r w:rsidRPr="001A15D5">
        <w:rPr>
          <w:rStyle w:val="StyleUnderline"/>
          <w:highlight w:val="cyan"/>
        </w:rPr>
        <w:t>STEM education and workforce development</w:t>
      </w:r>
      <w:r w:rsidRPr="00AC4C54">
        <w:rPr>
          <w:rStyle w:val="StyleUnderline"/>
        </w:rPr>
        <w:t xml:space="preserve">; access to capital and risk capital formation; and high-growth entrepreneurship. </w:t>
      </w:r>
      <w:r w:rsidRPr="001A15D5">
        <w:rPr>
          <w:sz w:val="16"/>
          <w:szCs w:val="16"/>
        </w:rPr>
        <w:t>Recognizing that few Black Americans are connected to the current infrastructures that propel the new innovation economy, the BICI is dedicated to the task of spreading awareness exponentially and building a foundation from which an entrepreneurial ecosystem can emerge. That requires bringing innovators together with investors. That also requires galvanizing Black capital and encouraging high-net-worth Black Americans to get in the game of private risk capital and invest in Black innovations. The good news is we are the ones we’ve been waiting for to save us. And we desperately need saving. Consider that recent economic reports show data from 2007 that Black Americans had 1.9 million businesses with a 60% rise in entrepreneurship over the previous five years, dwarfing the entrepreneurial increases made by any other racial demographic group. Unfortunately, that was the only good news media could report. Investor panel Photo by Mike Green A panel of investors at the UNL World Leadership Conference on July 21, 2011. Photo by Mike Green. The reality was that 1.8 million of those Black-owned businesses were sole proprietors with no employees. And the average number of employees for employer companies was nine (9). Consider also that all 1.9 million Black-owned businesses produced revenues totaling less than 1% GDP. That was before the biggest economic collapse since the Great Depression. The BICI offers more shocking data that show the real depth of despair in Black America.</w:t>
      </w:r>
      <w:r w:rsidRPr="00AC4C54">
        <w:rPr>
          <w:rStyle w:val="StyleUnderline"/>
        </w:rPr>
        <w:t xml:space="preserve"> But it also provides real working models of job creation and wealth generation occurring, now that </w:t>
      </w:r>
      <w:r w:rsidRPr="001A15D5">
        <w:rPr>
          <w:rStyle w:val="StyleUnderline"/>
          <w:highlight w:val="cyan"/>
        </w:rPr>
        <w:t>Black America can</w:t>
      </w:r>
      <w:r w:rsidRPr="00AC4C54">
        <w:rPr>
          <w:rStyle w:val="StyleUnderline"/>
        </w:rPr>
        <w:t xml:space="preserve"> employ to </w:t>
      </w:r>
      <w:r w:rsidRPr="001A15D5">
        <w:rPr>
          <w:rStyle w:val="StyleUnderline"/>
          <w:highlight w:val="cyan"/>
        </w:rPr>
        <w:t>build an infrastructure that isn’t completely dependent upon political processes, and</w:t>
      </w:r>
      <w:r w:rsidRPr="00AC4C54">
        <w:rPr>
          <w:rStyle w:val="StyleUnderline"/>
        </w:rPr>
        <w:t xml:space="preserve"> also offers </w:t>
      </w:r>
      <w:r w:rsidRPr="001A15D5">
        <w:rPr>
          <w:rStyle w:val="StyleUnderline"/>
          <w:highlight w:val="cyan"/>
        </w:rPr>
        <w:t>opportunities to Black innovators</w:t>
      </w:r>
      <w:r w:rsidRPr="00AC4C54">
        <w:rPr>
          <w:rStyle w:val="StyleUnderline"/>
        </w:rPr>
        <w:t xml:space="preserve"> wherever they live. </w:t>
      </w:r>
      <w:r w:rsidRPr="001A15D5">
        <w:rPr>
          <w:rStyle w:val="Emphasis"/>
          <w:highlight w:val="cyan"/>
        </w:rPr>
        <w:t>Black capital is key to financing Black innovation.</w:t>
      </w:r>
      <w:r w:rsidRPr="00AC4C54">
        <w:rPr>
          <w:rStyle w:val="StyleUnderline"/>
        </w:rPr>
        <w:t xml:space="preserve"> </w:t>
      </w:r>
      <w:r w:rsidRPr="001A15D5">
        <w:rPr>
          <w:sz w:val="16"/>
          <w:szCs w:val="16"/>
        </w:rPr>
        <w:t>Over the past 65 years, America has built a venture capital infrastructure that has grown into hundreds of venture capital groups and hundreds of angel investment groups. In 2010, VC-backed companies represented 21% of GDP. Black America doesn’t have such an infrastructure. The only Black “angel” group in the nation belonging to the Angel Capital Association is the Minority Angel Investment Network in Philadelphia. Angels are essential investment options for high-growth entrepreneurs. They take the biggest risks in assisting entrepreneurs from conceptual idea stage to proven business model. It’s at that stage that venture capital is interested in ramping the company. That rapid ramp creates jobs and generates wealth for investors who then reinvest in other companies. One angel firm in Black America doesn’t make an infrastructure. But the good news is</w:t>
      </w:r>
      <w:r w:rsidRPr="00AC4C54">
        <w:rPr>
          <w:rStyle w:val="StyleUnderline"/>
        </w:rPr>
        <w:t xml:space="preserve"> </w:t>
      </w:r>
      <w:r w:rsidRPr="001A15D5">
        <w:rPr>
          <w:rStyle w:val="StyleUnderline"/>
          <w:highlight w:val="cyan"/>
        </w:rPr>
        <w:t>Black Americans are beginning to talk about innovation</w:t>
      </w:r>
      <w:r w:rsidRPr="00AC4C54">
        <w:rPr>
          <w:rStyle w:val="StyleUnderline"/>
        </w:rPr>
        <w:t xml:space="preserve">, investment in high-growth </w:t>
      </w:r>
      <w:r w:rsidRPr="001A15D5">
        <w:rPr>
          <w:rStyle w:val="StyleUnderline"/>
          <w:highlight w:val="cyan"/>
        </w:rPr>
        <w:t>entrepreneurship and job creation</w:t>
      </w:r>
      <w:r w:rsidRPr="001A15D5">
        <w:rPr>
          <w:sz w:val="16"/>
          <w:szCs w:val="16"/>
        </w:rPr>
        <w:t>. In its August 2011 issue, Black Enterprise magazine featured the first Black-owned business accelerator in Silicon Valley. NewMe Accelerator was co-founded by Angela Benton and Wayne Sutton. They were backed by Mitchell and Freada Kapor of Kapor Capital (who also founded the Level Playing Field Institute). The NewMe Accelerator is a first step that shows Black America is moving in the direction of developing an infrastructure similar to the current risk capital ecosystem that has generated massive wealth in White America (which ignored virtually all of the Black and Hispanic regions across the nation for more than six decades). Business incubators and accelerators are designed to generate quality deal flow for investors. They educate, train and mentor promising entrepreneurs who receive wraparound services needed to move their enterprises forward through milestones to a fundable stage of development. Does Black America need high-growth entrepreneurship? The Kauffman Foundation reports that all net new job growth in the U.S. since 1980 was by companies five years old or less. That’s 40 million jobs. The top 1% of those companies is responsible for 40% of all net new job growth each year. Those companies grow fast over five years due to venture capital investments. When Black America isn’t in the private risk capital investment game, Black innovators lose. Consider that in 2010, just 1% of high tech investments went to Black-owned companies, 87% were received by whites and 12% by Asian Americans. High-growth entrepreneurship fuels job growth. Still, lifestyle entrepreneurship (community businesses) is a necessary part of the American landscape.</w:t>
      </w:r>
      <w:r w:rsidRPr="00AC4C54">
        <w:rPr>
          <w:rStyle w:val="StyleUnderline"/>
        </w:rPr>
        <w:t xml:space="preserve"> But in the innovation economy, it is the </w:t>
      </w:r>
      <w:r w:rsidRPr="001A15D5">
        <w:rPr>
          <w:rStyle w:val="StyleUnderline"/>
          <w:highlight w:val="cyan"/>
        </w:rPr>
        <w:t>high-growth companies</w:t>
      </w:r>
      <w:r w:rsidRPr="00AC4C54">
        <w:rPr>
          <w:rStyle w:val="StyleUnderline"/>
        </w:rPr>
        <w:t xml:space="preserve"> that fuel job growth and </w:t>
      </w:r>
      <w:r w:rsidRPr="001A15D5">
        <w:rPr>
          <w:rStyle w:val="StyleUnderline"/>
          <w:highlight w:val="cyan"/>
        </w:rPr>
        <w:t>generate wealth that has propelled median white wealth to 20 times Black wealth</w:t>
      </w:r>
      <w:r w:rsidRPr="00AC4C54">
        <w:rPr>
          <w:rStyle w:val="StyleUnderline"/>
        </w:rPr>
        <w:t>, according to the latest Pew Research report</w:t>
      </w:r>
      <w:r w:rsidRPr="001A15D5">
        <w:rPr>
          <w:sz w:val="16"/>
          <w:szCs w:val="16"/>
        </w:rPr>
        <w:t>. The good news is Black Americans can save Black America. We can’t expect that anyone else will. For the sake of ourselves and our children, we must invest in us. That’s something we can do today.</w:t>
      </w:r>
    </w:p>
    <w:p w:rsidR="00643A0F" w:rsidRPr="00643A0F" w:rsidRDefault="00643A0F" w:rsidP="00643A0F">
      <w:pPr>
        <w:pStyle w:val="Heading4"/>
      </w:pPr>
      <w:r>
        <w:t>While academic institutions do not value Blackness, black scientists and engineers boldly define Blackness on their own terms—STEM is an articulation of black agency</w:t>
      </w:r>
    </w:p>
    <w:p w:rsidR="001A15D5" w:rsidRDefault="001A15D5" w:rsidP="00AC4C54">
      <w:r>
        <w:rPr>
          <w:b/>
        </w:rPr>
        <w:t>Prescod-Weinstein 15</w:t>
      </w:r>
    </w:p>
    <w:p w:rsidR="001A15D5" w:rsidRPr="001A15D5" w:rsidRDefault="001A15D5" w:rsidP="00AC4C54">
      <w:pPr>
        <w:rPr>
          <w:sz w:val="16"/>
          <w:szCs w:val="16"/>
        </w:rPr>
      </w:pPr>
      <w:r w:rsidRPr="001A15D5">
        <w:rPr>
          <w:sz w:val="16"/>
          <w:szCs w:val="16"/>
        </w:rPr>
        <w:t>Dr. Chanda Prescod-Weinstein (theoretical astrophysicist). “Do Not Be Afraid To Be Black and STEM.” Speech at the 2012 MIT Ebony Affair, an annual formal dinner and dance organized by MIT’s Black student groups. Posted to Medium on October 15</w:t>
      </w:r>
      <w:r w:rsidRPr="001A15D5">
        <w:rPr>
          <w:sz w:val="16"/>
          <w:szCs w:val="16"/>
          <w:vertAlign w:val="superscript"/>
        </w:rPr>
        <w:t>th</w:t>
      </w:r>
      <w:r w:rsidRPr="001A15D5">
        <w:rPr>
          <w:sz w:val="16"/>
          <w:szCs w:val="16"/>
        </w:rPr>
        <w:t xml:space="preserve">, 2015. </w:t>
      </w:r>
      <w:hyperlink r:id="rId36" w:history="1">
        <w:r w:rsidRPr="001A15D5">
          <w:rPr>
            <w:rStyle w:val="Hyperlink"/>
            <w:sz w:val="16"/>
            <w:szCs w:val="16"/>
          </w:rPr>
          <w:t>https://medium.com/@chanda/do-not-be-afraid-to-be-black-and-stem-6bcf854c70</w:t>
        </w:r>
      </w:hyperlink>
    </w:p>
    <w:p w:rsidR="001A15D5" w:rsidRPr="001A15D5" w:rsidRDefault="001A15D5" w:rsidP="00AC4C54"/>
    <w:p w:rsidR="00082354" w:rsidRDefault="001A15D5" w:rsidP="001A15D5">
      <w:pPr>
        <w:rPr>
          <w:rStyle w:val="Emphasis"/>
        </w:rPr>
      </w:pPr>
      <w:r w:rsidRPr="001A15D5">
        <w:rPr>
          <w:rStyle w:val="StyleUnderline"/>
        </w:rPr>
        <w:t xml:space="preserve">So, let’s be honest. </w:t>
      </w:r>
      <w:r w:rsidRPr="001A15D5">
        <w:rPr>
          <w:rStyle w:val="StyleUnderline"/>
          <w:highlight w:val="cyan"/>
        </w:rPr>
        <w:t>To be a Black woman or</w:t>
      </w:r>
      <w:r w:rsidRPr="001A15D5">
        <w:rPr>
          <w:rStyle w:val="StyleUnderline"/>
        </w:rPr>
        <w:t xml:space="preserve"> a </w:t>
      </w:r>
      <w:r w:rsidRPr="001A15D5">
        <w:rPr>
          <w:rStyle w:val="StyleUnderline"/>
          <w:highlight w:val="cyan"/>
        </w:rPr>
        <w:t>Black man</w:t>
      </w:r>
      <w:r w:rsidRPr="001A15D5">
        <w:rPr>
          <w:rStyle w:val="StyleUnderline"/>
        </w:rPr>
        <w:t xml:space="preserve"> today, to be you, </w:t>
      </w:r>
      <w:r w:rsidRPr="001A15D5">
        <w:rPr>
          <w:rStyle w:val="StyleUnderline"/>
          <w:highlight w:val="cyan"/>
        </w:rPr>
        <w:t>is a hazard</w:t>
      </w:r>
      <w:r w:rsidRPr="001A15D5">
        <w:rPr>
          <w:sz w:val="16"/>
          <w:szCs w:val="16"/>
        </w:rPr>
        <w:t xml:space="preserve">. If, like Rekia Boyd, you happen to be standing next to the quote on quote wrong Black guy, you may be fatally shot by an off-duty police officer. </w:t>
      </w:r>
      <w:r w:rsidRPr="001A15D5">
        <w:rPr>
          <w:rStyle w:val="StyleUnderline"/>
          <w:highlight w:val="cyan"/>
        </w:rPr>
        <w:t>If like Trayvon Martin you decide to go to the corner store</w:t>
      </w:r>
      <w:r w:rsidRPr="001A15D5">
        <w:rPr>
          <w:rStyle w:val="StyleUnderline"/>
        </w:rPr>
        <w:t xml:space="preserve"> for skittles and an iced tea, </w:t>
      </w:r>
      <w:r w:rsidRPr="001A15D5">
        <w:rPr>
          <w:rStyle w:val="StyleUnderline"/>
          <w:highlight w:val="cyan"/>
        </w:rPr>
        <w:t>you may be murdered</w:t>
      </w:r>
      <w:r w:rsidRPr="001A15D5">
        <w:rPr>
          <w:rStyle w:val="StyleUnderline"/>
        </w:rPr>
        <w:t xml:space="preserve"> in cold blood</w:t>
      </w:r>
      <w:r w:rsidRPr="001A15D5">
        <w:rPr>
          <w:sz w:val="16"/>
          <w:szCs w:val="16"/>
        </w:rPr>
        <w:t xml:space="preserve">. When my mother emailed me the other day to remind me to never run when I see police, she knew that my doctorate would not shield me from a bullet. To be a Black woman or a Black man on the MIT campus means enduring racist remarks from your classmates. We have all heard things like “You’re only here because of affirmative action.” Or “You didn’t earn your place here.” Or “Europeans brought science to The Africans.” To be a Black woman or a Black man on the MIT campus means enduring what has been termed by many whites on campus as a so-called “engaging discussion” about the role of affirmative action, when what it really is is a discussion about how each of us got here and whether we “deserved it.” In addition to the racist climate that is engendered by these kinds of remarks, we have to grapple with something deeper. As I see it, </w:t>
      </w:r>
      <w:r w:rsidRPr="001A15D5">
        <w:rPr>
          <w:rStyle w:val="StyleUnderline"/>
          <w:highlight w:val="cyan"/>
        </w:rPr>
        <w:t>the truth is that MIT has not been designed for your success</w:t>
      </w:r>
      <w:r w:rsidRPr="001A15D5">
        <w:rPr>
          <w:sz w:val="16"/>
          <w:szCs w:val="16"/>
        </w:rPr>
        <w:t>, nor has it fully committed to your success. I don’t just mean that MIT has largely failed to prepare you to cope with the kinds of racist remarks that I have just mentioned. After the publication of that atrocious, racist editorial during Black History month, it became clear to all of us that MIT has fallen down on the job when it comes to cultivating a fundamentally anti-racist environment. And of course, if they were serious about making this place a safe space for you, that is what MIT would do. They would, for example, take the time to explain to you and your peers, in clear terms, that affirmative action for Black, Latino, and indigenous students is an explicit attempt to counterbalance the implicit affirmative action that is often parameterized by whiteness and white middle classness in this world. And they would do everything in their power to be clear to your peers that racist put downs are not only rude, but also completely unacceptable behavior in this community. I am hard pressed to understand why racism is essentially given a pass in a community where there is a zero-tolerance policy for much smaller moral crimes such as plagiarism and cheating. But I am also talking about something more fundamental than that.</w:t>
      </w:r>
      <w:r w:rsidRPr="001A15D5">
        <w:rPr>
          <w:rStyle w:val="StyleUnderline"/>
        </w:rPr>
        <w:t xml:space="preserve"> </w:t>
      </w:r>
      <w:r w:rsidRPr="001A15D5">
        <w:rPr>
          <w:rStyle w:val="StyleUnderline"/>
          <w:highlight w:val="cyan"/>
        </w:rPr>
        <w:t>Has the institution gone beyond giving you the opportunity to assimilate into traditional white middle class ideals about success?</w:t>
      </w:r>
      <w:r w:rsidRPr="001A15D5">
        <w:rPr>
          <w:rStyle w:val="StyleUnderline"/>
        </w:rPr>
        <w:t xml:space="preserve"> </w:t>
      </w:r>
      <w:r w:rsidRPr="001A15D5">
        <w:rPr>
          <w:rStyle w:val="StyleUnderline"/>
          <w:highlight w:val="cyan"/>
        </w:rPr>
        <w:t xml:space="preserve">Have they given you the emotional and intellectual freedom to </w:t>
      </w:r>
      <w:r w:rsidRPr="00643A0F">
        <w:rPr>
          <w:rStyle w:val="Emphasis"/>
          <w:highlight w:val="cyan"/>
        </w:rPr>
        <w:t>live and breathe Blackness in all of its great possibilities?</w:t>
      </w:r>
      <w:r w:rsidRPr="001A15D5">
        <w:rPr>
          <w:rStyle w:val="StyleUnderline"/>
        </w:rPr>
        <w:t xml:space="preserve"> To create jazz, hip-hop and soulful science where none previously existed? To be jazz and classical all at once? Have they hired a large number of Black faculty to offer diverse examples of what that could mean? There may be moments where we think they have. But </w:t>
      </w:r>
      <w:r w:rsidRPr="001A15D5">
        <w:rPr>
          <w:rStyle w:val="StyleUnderline"/>
          <w:highlight w:val="cyan"/>
        </w:rPr>
        <w:t>I am not completely convinced. And so your job here is</w:t>
      </w:r>
      <w:r w:rsidRPr="001A15D5">
        <w:rPr>
          <w:rStyle w:val="StyleUnderline"/>
        </w:rPr>
        <w:t xml:space="preserve"> that </w:t>
      </w:r>
      <w:r w:rsidRPr="001A15D5">
        <w:rPr>
          <w:rStyle w:val="StyleUnderline"/>
          <w:highlight w:val="cyan"/>
        </w:rPr>
        <w:t>much harder than for your white peers</w:t>
      </w:r>
      <w:r w:rsidRPr="001A15D5">
        <w:rPr>
          <w:sz w:val="16"/>
          <w:szCs w:val="16"/>
        </w:rPr>
        <w:t>. Not only must you work incredibly hard to do your many problem sets, to pass your exams and execute your projects. You must do it under the duress of a racist environment. You must do it without the myriad of mentors in your fields to look up to that white men and increasingly white women have. So, one reason I am here is to say that I know this is extraordinarily unfair, and that it is extraordinarily hard. It is especially hard for those of us who live at intersections: those of us who are transgender, who are queer, who are female, or who may be all of those things. But I am also here to impart to you a mission.</w:t>
      </w:r>
      <w:r w:rsidRPr="001A15D5">
        <w:rPr>
          <w:rStyle w:val="StyleUnderline"/>
        </w:rPr>
        <w:t xml:space="preserve"> </w:t>
      </w:r>
      <w:r w:rsidRPr="001A15D5">
        <w:rPr>
          <w:rStyle w:val="Emphasis"/>
          <w:highlight w:val="cyan"/>
        </w:rPr>
        <w:t>It is your task to not be held back by the limited vision of a place that doesn’t understand or fully appreciate Blackness</w:t>
      </w:r>
      <w:r w:rsidRPr="001A15D5">
        <w:rPr>
          <w:rStyle w:val="Emphasis"/>
        </w:rPr>
        <w:t>, whatever you believe that to be</w:t>
      </w:r>
      <w:r w:rsidRPr="00643A0F">
        <w:rPr>
          <w:rStyle w:val="Emphasis"/>
        </w:rPr>
        <w:t xml:space="preserve">. </w:t>
      </w:r>
      <w:r w:rsidRPr="001A15D5">
        <w:rPr>
          <w:rStyle w:val="Emphasis"/>
          <w:highlight w:val="cyan"/>
        </w:rPr>
        <w:t>It is your task to become scientists, engineers, mathematicians</w:t>
      </w:r>
      <w:r w:rsidRPr="001A15D5">
        <w:rPr>
          <w:rStyle w:val="Emphasis"/>
        </w:rPr>
        <w:t xml:space="preserve">, writers and economists </w:t>
      </w:r>
      <w:r w:rsidRPr="001A15D5">
        <w:rPr>
          <w:rStyle w:val="Emphasis"/>
          <w:highlight w:val="cyan"/>
        </w:rPr>
        <w:t>and many other things on your own terms, as Blacks</w:t>
      </w:r>
      <w:r w:rsidRPr="001A15D5">
        <w:rPr>
          <w:rStyle w:val="Emphasis"/>
        </w:rPr>
        <w:t>, as Africans, as African Americans, as Afro Caribbean folks</w:t>
      </w:r>
      <w:r w:rsidRPr="00643A0F">
        <w:rPr>
          <w:sz w:val="16"/>
          <w:szCs w:val="16"/>
        </w:rPr>
        <w:t>. And that doesn’t mean you have to take intro to African American studies. That isn’t what makes you Black. It means that if you want to learn Chinese history, that you take Chinese history and bring to that classroom your perspective. It means that if you want to be a physicist, you do like me, you become a physicist!</w:t>
      </w:r>
      <w:r w:rsidRPr="00643A0F">
        <w:rPr>
          <w:rStyle w:val="StyleUnderline"/>
        </w:rPr>
        <w:t xml:space="preserve"> </w:t>
      </w:r>
      <w:r w:rsidRPr="00643A0F">
        <w:rPr>
          <w:rStyle w:val="StyleUnderline"/>
          <w:highlight w:val="cyan"/>
        </w:rPr>
        <w:t>While stubbornly refusing to let go of your roots</w:t>
      </w:r>
      <w:r w:rsidRPr="001A15D5">
        <w:rPr>
          <w:rStyle w:val="StyleUnderline"/>
        </w:rPr>
        <w:t xml:space="preserve">, what you want to be rooted into. And </w:t>
      </w:r>
      <w:r w:rsidRPr="00643A0F">
        <w:rPr>
          <w:rStyle w:val="StyleUnderline"/>
          <w:highlight w:val="cyan"/>
        </w:rPr>
        <w:t>I believe also that it is your task to choose Blackness.</w:t>
      </w:r>
      <w:r w:rsidRPr="001A15D5">
        <w:rPr>
          <w:rStyle w:val="StyleUnderline"/>
        </w:rPr>
        <w:t xml:space="preserve"> </w:t>
      </w:r>
      <w:r w:rsidRPr="00643A0F">
        <w:rPr>
          <w:sz w:val="16"/>
          <w:szCs w:val="16"/>
        </w:rPr>
        <w:t>There are those of us, for example, who can pass. There are those who are light skinned like me. Or who do not hold our heads with pride because we have internalized racist narratives about the accomplishments of the African diaspora over the last few millennia.</w:t>
      </w:r>
      <w:r w:rsidRPr="001A15D5">
        <w:rPr>
          <w:rStyle w:val="StyleUnderline"/>
        </w:rPr>
        <w:t xml:space="preserve"> </w:t>
      </w:r>
      <w:r w:rsidRPr="00643A0F">
        <w:rPr>
          <w:rStyle w:val="StyleUnderline"/>
          <w:highlight w:val="cyan"/>
        </w:rPr>
        <w:t>There are those believed the hype that</w:t>
      </w:r>
      <w:r w:rsidRPr="001A15D5">
        <w:rPr>
          <w:rStyle w:val="StyleUnderline"/>
        </w:rPr>
        <w:t xml:space="preserve"> we’ve been taught for over 500 years, that </w:t>
      </w:r>
      <w:r w:rsidRPr="00643A0F">
        <w:rPr>
          <w:rStyle w:val="StyleUnderline"/>
          <w:highlight w:val="cyan"/>
        </w:rPr>
        <w:t>to approximate whiteness is an achievement.</w:t>
      </w:r>
      <w:r w:rsidRPr="001A15D5">
        <w:rPr>
          <w:rStyle w:val="StyleUnderline"/>
        </w:rPr>
        <w:t xml:space="preserve"> There are those amongst us from abroad, for example with West Indian roots like me, who believe that they are to have nothing to do with the struggles of African Americans and vice versa. </w:t>
      </w:r>
      <w:r w:rsidRPr="00643A0F">
        <w:rPr>
          <w:rStyle w:val="StyleUnderline"/>
          <w:highlight w:val="cyan"/>
        </w:rPr>
        <w:t>But all of these stories we have been telling ourselves</w:t>
      </w:r>
      <w:r w:rsidRPr="001A15D5">
        <w:rPr>
          <w:rStyle w:val="StyleUnderline"/>
        </w:rPr>
        <w:t xml:space="preserve"> about passing, </w:t>
      </w:r>
      <w:r w:rsidRPr="00643A0F">
        <w:rPr>
          <w:rStyle w:val="StyleUnderline"/>
          <w:highlight w:val="cyan"/>
        </w:rPr>
        <w:t>about whiteness and achievement</w:t>
      </w:r>
      <w:r w:rsidRPr="001A15D5">
        <w:rPr>
          <w:rStyle w:val="StyleUnderline"/>
        </w:rPr>
        <w:t xml:space="preserve">, about the quote on quote different kinds of people of African descent, they </w:t>
      </w:r>
      <w:r w:rsidRPr="00643A0F">
        <w:rPr>
          <w:rStyle w:val="StyleUnderline"/>
          <w:highlight w:val="cyan"/>
        </w:rPr>
        <w:t>only serve to divide us and the power we hold when we stand together</w:t>
      </w:r>
      <w:r w:rsidRPr="001A15D5">
        <w:rPr>
          <w:rStyle w:val="StyleUnderline"/>
        </w:rPr>
        <w:t>, in support of each other and thusly in support of ourselves</w:t>
      </w:r>
      <w:r w:rsidRPr="00643A0F">
        <w:rPr>
          <w:sz w:val="16"/>
          <w:szCs w:val="16"/>
        </w:rPr>
        <w:t>. While I have spoken of these things as tasks, as hard work, because they are, let me tell you that it is also a joy. I am deeply, deeply proud to be a member of MIT’s Black community and that is because of the vibrant energy that the Black students have brought to campus. From doing the hard work of creating the intuitively obvious videos, to engaging in difficult discussions about what affirmative action is and is not, to putting on phenomenal community events like this one, to bravely going abroad to unfamiliar places like the true explorers that you are, to recognizing in yourselves the kind of fire necessary to keep going, to wipe the dirt off your shoulders, even when the going gets rough, even if you don’t get the grade that you want, even if you’ve been told that you can’t do it. I am so incredibly proud of you and so happy to share the campus stage with you.</w:t>
      </w:r>
      <w:r w:rsidRPr="001A15D5">
        <w:rPr>
          <w:rStyle w:val="StyleUnderline"/>
        </w:rPr>
        <w:t xml:space="preserve"> </w:t>
      </w:r>
      <w:r w:rsidRPr="00643A0F">
        <w:rPr>
          <w:rStyle w:val="StyleUnderline"/>
          <w:highlight w:val="cyan"/>
        </w:rPr>
        <w:t>And so</w:t>
      </w:r>
      <w:r w:rsidRPr="001A15D5">
        <w:rPr>
          <w:rStyle w:val="StyleUnderline"/>
        </w:rPr>
        <w:t xml:space="preserve">, although I am not feeling very positive about the general environment, </w:t>
      </w:r>
      <w:r w:rsidRPr="00643A0F">
        <w:rPr>
          <w:rStyle w:val="Emphasis"/>
          <w:highlight w:val="cyan"/>
        </w:rPr>
        <w:t>I remain optimistic.</w:t>
      </w:r>
      <w:r w:rsidRPr="001A15D5">
        <w:rPr>
          <w:rStyle w:val="StyleUnderline"/>
        </w:rPr>
        <w:t xml:space="preserve"> </w:t>
      </w:r>
      <w:r w:rsidRPr="00643A0F">
        <w:rPr>
          <w:rStyle w:val="StyleUnderline"/>
          <w:highlight w:val="cyan"/>
        </w:rPr>
        <w:t>Audre Lorde</w:t>
      </w:r>
      <w:r w:rsidRPr="001A15D5">
        <w:rPr>
          <w:rStyle w:val="StyleUnderline"/>
        </w:rPr>
        <w:t xml:space="preserve">, a poet and one of the great Black heroines of the 20th century, </w:t>
      </w:r>
      <w:r w:rsidRPr="00643A0F">
        <w:rPr>
          <w:rStyle w:val="StyleUnderline"/>
          <w:highlight w:val="cyan"/>
        </w:rPr>
        <w:t>once wrote: “It is not the destiny of Black America to repeat white america’s mistakes. But we will, if we mistake the trappings of success</w:t>
      </w:r>
      <w:r w:rsidRPr="001A15D5">
        <w:rPr>
          <w:rStyle w:val="StyleUnderline"/>
        </w:rPr>
        <w:t xml:space="preserve"> in a sick society </w:t>
      </w:r>
      <w:r w:rsidRPr="00643A0F">
        <w:rPr>
          <w:rStyle w:val="StyleUnderline"/>
          <w:highlight w:val="cyan"/>
        </w:rPr>
        <w:t>for the signs of a meaningful life.”</w:t>
      </w:r>
      <w:r w:rsidRPr="001A15D5">
        <w:rPr>
          <w:rStyle w:val="StyleUnderline"/>
        </w:rPr>
        <w:t xml:space="preserve"> </w:t>
      </w:r>
      <w:r w:rsidRPr="00643A0F">
        <w:rPr>
          <w:sz w:val="16"/>
          <w:szCs w:val="16"/>
        </w:rPr>
        <w:t>What she meant was that we have the power to write the next chapter in the story, and that must mean doing things differently, not just replicating what we have been told for centuries. While many of the white folks around you may not understand what it’s like to live in the racist climate of MIT in 2012, I do. All or almost all of the people in this room do. And while that truth may hurt, there is also enormous strength in that. In this room is the power to change the world through individual and collective action. All of this is not to say that there aren’t those at the institution who have worked for change. That we do not have allies within the MIT community. My research mentor and collaborator Professor Ed Bertschinger is a shining example of open mindedness and forward thinking, qualities one might expect from all faculty on a scientifically minded campus. There is Provost Harris’s office, which directs efforts on diversity and inclusion at the institutional level. Yet, that is just one office. Shouldn’t every office at MIT be one for whom diversity and inclusion are fundamentally part of the mission? And of course, while these people may help to open doors for you, it is up to you to walk through them. In a later speech, Lorde said: “My response to racism is anger. I have lived with that anger, ignoring it, feeding upon it, learning to use it before it laid my visions to waste, for most of my life. Once I did it in silence, afraid of the weight. My fear of anger taught me nothing. Your fear of that anger will teach you nothing, also . . . We have . . . our power to examine and to redefine the terms upon which we will live and work; our power to envision and to reconstruct, anger by painful anger, stone upon heavy stone, a future of pollinating difference.” Why do I share this quote with you? I’m supposed to tell you that anger will get you nowhere, right? Because I am angry.</w:t>
      </w:r>
      <w:r w:rsidRPr="001A15D5">
        <w:rPr>
          <w:rStyle w:val="StyleUnderline"/>
        </w:rPr>
        <w:t xml:space="preserve"> </w:t>
      </w:r>
      <w:r w:rsidRPr="00643A0F">
        <w:rPr>
          <w:rStyle w:val="StyleUnderline"/>
          <w:highlight w:val="cyan"/>
        </w:rPr>
        <w:t>I am angry about my experiences of racism.</w:t>
      </w:r>
      <w:r w:rsidRPr="001A15D5">
        <w:rPr>
          <w:rStyle w:val="StyleUnderline"/>
        </w:rPr>
        <w:t xml:space="preserve"> I am angry that growing up without money translated into not having the same opportunities at Harvard as my peers. And I am angry about your experiences of racism. </w:t>
      </w:r>
      <w:r w:rsidRPr="00643A0F">
        <w:rPr>
          <w:rStyle w:val="StyleUnderline"/>
          <w:highlight w:val="cyan"/>
        </w:rPr>
        <w:t>I am angry about the socioeconomic challenges many of you face.</w:t>
      </w:r>
      <w:r w:rsidRPr="001A15D5">
        <w:rPr>
          <w:rStyle w:val="StyleUnderline"/>
        </w:rPr>
        <w:t xml:space="preserve"> </w:t>
      </w:r>
      <w:r w:rsidRPr="00643A0F">
        <w:rPr>
          <w:sz w:val="16"/>
          <w:szCs w:val="16"/>
        </w:rPr>
        <w:t>And I am not afraid of that anger because I intend to use it to help envision and reconstruct this world so that it is safe for you, so that is safe for the children many of us will have, not just to exist but to blossom into the fullness of your potential. And I am optimistic that as long as we do not run from the emotions that arise as we face what it means to be Black in 2012 America, as long as we confront the challenge presented to us head on, we will succeed in this endeavor.</w:t>
      </w:r>
      <w:r w:rsidRPr="001A15D5">
        <w:rPr>
          <w:rStyle w:val="StyleUnderline"/>
        </w:rPr>
        <w:t xml:space="preserve"> So, to close, here are my inspirational words of wisdom: </w:t>
      </w:r>
      <w:r w:rsidRPr="00643A0F">
        <w:rPr>
          <w:rStyle w:val="Emphasis"/>
          <w:highlight w:val="cyan"/>
        </w:rPr>
        <w:t>this world is going to try and distract you</w:t>
      </w:r>
      <w:r w:rsidRPr="001A15D5">
        <w:rPr>
          <w:rStyle w:val="StyleUnderline"/>
        </w:rPr>
        <w:t xml:space="preserve">. People will try to get in your way. </w:t>
      </w:r>
      <w:r w:rsidRPr="00643A0F">
        <w:rPr>
          <w:rStyle w:val="StyleUnderline"/>
          <w:highlight w:val="cyan"/>
        </w:rPr>
        <w:t>But I know that each of you can keep your Eyes on the Prize</w:t>
      </w:r>
      <w:r w:rsidRPr="001A15D5">
        <w:rPr>
          <w:rStyle w:val="StyleUnderline"/>
        </w:rPr>
        <w:t xml:space="preserve">. When someone knocks you down, get right back up. When your peers stumble, give them a shoulder to lean on. </w:t>
      </w:r>
      <w:r w:rsidRPr="00643A0F">
        <w:rPr>
          <w:rStyle w:val="StyleUnderline"/>
          <w:highlight w:val="cyan"/>
        </w:rPr>
        <w:t>Be bold in the face of racism</w:t>
      </w:r>
      <w:r w:rsidRPr="001A15D5">
        <w:rPr>
          <w:rStyle w:val="StyleUnderline"/>
        </w:rPr>
        <w:t xml:space="preserve">, homophobia and sexism. </w:t>
      </w:r>
      <w:r w:rsidRPr="00643A0F">
        <w:rPr>
          <w:rStyle w:val="Emphasis"/>
          <w:highlight w:val="cyan"/>
        </w:rPr>
        <w:t>Do not forget the Little Rock 9, who faced guns so that we could be here, facing science</w:t>
      </w:r>
      <w:r w:rsidRPr="001A15D5">
        <w:rPr>
          <w:rStyle w:val="StyleUnderline"/>
        </w:rPr>
        <w:t xml:space="preserve">. Do not forget that we are the torch bearers of their incredible legacy. Do not let vicious and sometimes violent opposition stop you from living with your head held up high. Do not be afraid to be Black, whatever that means to you. </w:t>
      </w:r>
      <w:r w:rsidRPr="00643A0F">
        <w:rPr>
          <w:rStyle w:val="Emphasis"/>
          <w:highlight w:val="cyan"/>
        </w:rPr>
        <w:t>Do not be afraid to be Black scientists</w:t>
      </w:r>
      <w:r w:rsidRPr="001A15D5">
        <w:rPr>
          <w:rStyle w:val="StyleUnderline"/>
        </w:rPr>
        <w:t xml:space="preserve">. Do not be afraid to be Black and simultaneously successful, whatever field you choose. For each individual, that may require creating something new and spectacular. </w:t>
      </w:r>
      <w:r w:rsidRPr="00643A0F">
        <w:rPr>
          <w:rStyle w:val="StyleUnderline"/>
          <w:highlight w:val="cyan"/>
        </w:rPr>
        <w:t>Do not capitulate to the fear that you are not up to this glorious task</w:t>
      </w:r>
      <w:r w:rsidRPr="001A15D5">
        <w:rPr>
          <w:rStyle w:val="StyleUnderline"/>
        </w:rPr>
        <w:t xml:space="preserve">. You were admitted to MIT because you are. And </w:t>
      </w:r>
      <w:r w:rsidRPr="00643A0F">
        <w:rPr>
          <w:rStyle w:val="StyleUnderline"/>
          <w:highlight w:val="cyan"/>
        </w:rPr>
        <w:t>I am</w:t>
      </w:r>
      <w:r w:rsidRPr="001A15D5">
        <w:rPr>
          <w:rStyle w:val="StyleUnderline"/>
        </w:rPr>
        <w:t xml:space="preserve"> genuinely </w:t>
      </w:r>
      <w:r w:rsidRPr="00643A0F">
        <w:rPr>
          <w:rStyle w:val="StyleUnderline"/>
          <w:highlight w:val="cyan"/>
        </w:rPr>
        <w:t>excited about a truly inclusive future</w:t>
      </w:r>
      <w:r w:rsidRPr="001A15D5">
        <w:rPr>
          <w:rStyle w:val="StyleUnderline"/>
        </w:rPr>
        <w:t xml:space="preserve"> with all of you in it, </w:t>
      </w:r>
      <w:r w:rsidRPr="00643A0F">
        <w:rPr>
          <w:rStyle w:val="StyleUnderline"/>
          <w:highlight w:val="cyan"/>
        </w:rPr>
        <w:t>creating better technologies</w:t>
      </w:r>
      <w:r w:rsidRPr="001A15D5">
        <w:rPr>
          <w:rStyle w:val="StyleUnderline"/>
        </w:rPr>
        <w:t xml:space="preserve">, thinking of new theories of cosmology, </w:t>
      </w:r>
      <w:r w:rsidRPr="00643A0F">
        <w:rPr>
          <w:rStyle w:val="StyleUnderline"/>
          <w:highlight w:val="cyan"/>
        </w:rPr>
        <w:t>making breakthroughs</w:t>
      </w:r>
      <w:r w:rsidRPr="001A15D5">
        <w:rPr>
          <w:rStyle w:val="StyleUnderline"/>
        </w:rPr>
        <w:t xml:space="preserve"> in our understanding of toxicology, </w:t>
      </w:r>
      <w:r w:rsidRPr="00643A0F">
        <w:rPr>
          <w:rStyle w:val="StyleUnderline"/>
          <w:highlight w:val="cyan"/>
        </w:rPr>
        <w:t xml:space="preserve">and </w:t>
      </w:r>
      <w:r w:rsidRPr="00643A0F">
        <w:rPr>
          <w:rStyle w:val="Emphasis"/>
          <w:highlight w:val="cyan"/>
        </w:rPr>
        <w:t>filling the voids with a beat and a rhythm that has been missing for too long.</w:t>
      </w:r>
    </w:p>
    <w:sectPr w:rsidR="00082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E4660"/>
    <w:rsid w:val="000139A3"/>
    <w:rsid w:val="00082354"/>
    <w:rsid w:val="000D2B0E"/>
    <w:rsid w:val="00100833"/>
    <w:rsid w:val="00104529"/>
    <w:rsid w:val="00105942"/>
    <w:rsid w:val="00107396"/>
    <w:rsid w:val="00144A4C"/>
    <w:rsid w:val="00154E52"/>
    <w:rsid w:val="00176AB0"/>
    <w:rsid w:val="00177B7D"/>
    <w:rsid w:val="0018322D"/>
    <w:rsid w:val="001A15D5"/>
    <w:rsid w:val="001B5776"/>
    <w:rsid w:val="001E527A"/>
    <w:rsid w:val="001F78CE"/>
    <w:rsid w:val="00251FC7"/>
    <w:rsid w:val="002855A7"/>
    <w:rsid w:val="002A37AD"/>
    <w:rsid w:val="002B146A"/>
    <w:rsid w:val="002B5E17"/>
    <w:rsid w:val="00315690"/>
    <w:rsid w:val="00316B75"/>
    <w:rsid w:val="00325646"/>
    <w:rsid w:val="003427FA"/>
    <w:rsid w:val="003460F2"/>
    <w:rsid w:val="00380158"/>
    <w:rsid w:val="0038158C"/>
    <w:rsid w:val="003902BA"/>
    <w:rsid w:val="003A09E2"/>
    <w:rsid w:val="00407037"/>
    <w:rsid w:val="004564DA"/>
    <w:rsid w:val="004605D6"/>
    <w:rsid w:val="004C60E8"/>
    <w:rsid w:val="004C6566"/>
    <w:rsid w:val="004E3579"/>
    <w:rsid w:val="004E728B"/>
    <w:rsid w:val="004F39E0"/>
    <w:rsid w:val="00537BD5"/>
    <w:rsid w:val="0057268A"/>
    <w:rsid w:val="005D2912"/>
    <w:rsid w:val="006065BD"/>
    <w:rsid w:val="00643A0F"/>
    <w:rsid w:val="00645FA9"/>
    <w:rsid w:val="00647866"/>
    <w:rsid w:val="00665003"/>
    <w:rsid w:val="006A2AD0"/>
    <w:rsid w:val="006C2375"/>
    <w:rsid w:val="006D4ECC"/>
    <w:rsid w:val="00722258"/>
    <w:rsid w:val="007243E5"/>
    <w:rsid w:val="00766EA0"/>
    <w:rsid w:val="007A2226"/>
    <w:rsid w:val="007F5B66"/>
    <w:rsid w:val="008016CD"/>
    <w:rsid w:val="00823A1C"/>
    <w:rsid w:val="00845B9D"/>
    <w:rsid w:val="00860984"/>
    <w:rsid w:val="008B3ECB"/>
    <w:rsid w:val="008B4E85"/>
    <w:rsid w:val="008C1B2E"/>
    <w:rsid w:val="008F4D97"/>
    <w:rsid w:val="0091627E"/>
    <w:rsid w:val="009325F3"/>
    <w:rsid w:val="0097032B"/>
    <w:rsid w:val="009D10D3"/>
    <w:rsid w:val="009D2EAD"/>
    <w:rsid w:val="009D54B2"/>
    <w:rsid w:val="009E1922"/>
    <w:rsid w:val="009F7ED2"/>
    <w:rsid w:val="00A93661"/>
    <w:rsid w:val="00A95652"/>
    <w:rsid w:val="00AC0AB8"/>
    <w:rsid w:val="00AC4C54"/>
    <w:rsid w:val="00B33C6D"/>
    <w:rsid w:val="00B4508F"/>
    <w:rsid w:val="00B55AD5"/>
    <w:rsid w:val="00B8057C"/>
    <w:rsid w:val="00BD6238"/>
    <w:rsid w:val="00BE4660"/>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4822"/>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C5FE"/>
  <w15:chartTrackingRefBased/>
  <w15:docId w15:val="{51239BBE-9A1E-4A79-B5AD-C4E660D50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BE4660"/>
    <w:pPr>
      <w:spacing w:after="0" w:line="240" w:lineRule="auto"/>
    </w:pPr>
    <w:rPr>
      <w:rFonts w:ascii="Georgia" w:hAnsi="Georgia"/>
      <w:sz w:val="24"/>
    </w:rPr>
  </w:style>
  <w:style w:type="paragraph" w:styleId="Heading1">
    <w:name w:val="heading 1"/>
    <w:aliases w:val="Pocket"/>
    <w:basedOn w:val="Normal"/>
    <w:next w:val="Normal"/>
    <w:link w:val="Heading1Char"/>
    <w:qFormat/>
    <w:rsid w:val="00BE46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E466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E466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BE4660"/>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BE46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660"/>
  </w:style>
  <w:style w:type="character" w:customStyle="1" w:styleId="Heading1Char">
    <w:name w:val="Heading 1 Char"/>
    <w:aliases w:val="Pocket Char"/>
    <w:basedOn w:val="DefaultParagraphFont"/>
    <w:link w:val="Heading1"/>
    <w:rsid w:val="00BE466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E466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E466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BE4660"/>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BE4660"/>
    <w:rPr>
      <w:rFonts w:ascii="Georgia" w:hAnsi="Georgia"/>
      <w:b/>
      <w:iCs/>
      <w:sz w:val="24"/>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E4660"/>
    <w:rPr>
      <w:rFonts w:ascii="Georgia" w:hAnsi="Georgia"/>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Bold Cite Char,Intense Emphasis1111,Citation Char Char Char,Intense Emphasis3,Bo,c,ci"/>
    <w:basedOn w:val="DefaultParagraphFont"/>
    <w:uiPriority w:val="6"/>
    <w:qFormat/>
    <w:rsid w:val="00BE4660"/>
    <w:rPr>
      <w:rFonts w:ascii="Georgia" w:hAnsi="Georgia"/>
      <w:b w:val="0"/>
      <w:sz w:val="24"/>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BE4660"/>
    <w:rPr>
      <w:color w:val="auto"/>
      <w:u w:val="none"/>
    </w:rPr>
  </w:style>
  <w:style w:type="character" w:styleId="FollowedHyperlink">
    <w:name w:val="FollowedHyperlink"/>
    <w:basedOn w:val="DefaultParagraphFont"/>
    <w:uiPriority w:val="99"/>
    <w:semiHidden/>
    <w:unhideWhenUsed/>
    <w:rsid w:val="00BE4660"/>
    <w:rPr>
      <w:color w:val="auto"/>
      <w:u w:val="none"/>
    </w:rPr>
  </w:style>
  <w:style w:type="paragraph" w:customStyle="1" w:styleId="Emphasis1">
    <w:name w:val="Emphasis1"/>
    <w:basedOn w:val="Normal"/>
    <w:link w:val="Emphasis"/>
    <w:uiPriority w:val="7"/>
    <w:qFormat/>
    <w:rsid w:val="00BE4660"/>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news.com/news/the-report/articles/2015/06/05/lack-of-stem-students-is-bad-for-national-security" TargetMode="External"/><Relationship Id="rId13" Type="http://schemas.openxmlformats.org/officeDocument/2006/relationships/hyperlink" Target="http://ir.library.illinoisstate.edu/cgi/viewcontent.cgi?article=1005&amp;context=jste" TargetMode="External"/><Relationship Id="rId18" Type="http://schemas.openxmlformats.org/officeDocument/2006/relationships/hyperlink" Target="http://origin-nyi.thehill.com/blogs/pundits-blog/education/327195-stem-education-will-carry-our-children-in-tomorrows-economy" TargetMode="External"/><Relationship Id="rId26" Type="http://schemas.openxmlformats.org/officeDocument/2006/relationships/hyperlink" Target="http://www.sciencedirect.com/science/article/pii/S2352854016300109" TargetMode="External"/><Relationship Id="rId3" Type="http://schemas.openxmlformats.org/officeDocument/2006/relationships/styles" Target="styles.xml"/><Relationship Id="rId21" Type="http://schemas.openxmlformats.org/officeDocument/2006/relationships/hyperlink" Target="http://hechingerreport.org/school-programs-can-boost-interest-stem-research-shows/" TargetMode="External"/><Relationship Id="rId34" Type="http://schemas.openxmlformats.org/officeDocument/2006/relationships/hyperlink" Target="http://sites.sandiego.edu/stemnext/key-strategy-to-build-community-scientific-literacy-stem-learning-ecosystems/" TargetMode="External"/><Relationship Id="rId7" Type="http://schemas.openxmlformats.org/officeDocument/2006/relationships/hyperlink" Target="http://www.securitymagazine.com/articles/87434" TargetMode="External"/><Relationship Id="rId12" Type="http://schemas.openxmlformats.org/officeDocument/2006/relationships/hyperlink" Target="http://www.fuqua.duke.edu/documents/stem_learning/developing-stem-managers-duke.pdf" TargetMode="External"/><Relationship Id="rId17" Type="http://schemas.openxmlformats.org/officeDocument/2006/relationships/hyperlink" Target="http://www.stltoday.com/news/opinion/columns/blunt-colleagues-should-support-stem-education/article_78914301-426b-53ca-9a97-65294d5e5dce.html" TargetMode="External"/><Relationship Id="rId25" Type="http://schemas.openxmlformats.org/officeDocument/2006/relationships/hyperlink" Target="http://www.bizjournals.com/houston/news/2016/10/21/op-ed-leaders-need-to-step-up-stem-education.html" TargetMode="External"/><Relationship Id="rId33" Type="http://schemas.openxmlformats.org/officeDocument/2006/relationships/hyperlink" Target="http://www.independent.co.uk/opinion/commentators/owen-jones-protest-without-politics-will-change-nothing-2373612.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manufacturingnews.com/news/2014/DSB-0331141.html" TargetMode="External"/><Relationship Id="rId20" Type="http://schemas.openxmlformats.org/officeDocument/2006/relationships/hyperlink" Target="http://www.afterschoolalliance.org/afterschoolSnack/A-new-grant-program-in-ESSA-is-an-opportunity-for-afterschool_11-03-2016.cfm" TargetMode="External"/><Relationship Id="rId29" Type="http://schemas.openxmlformats.org/officeDocument/2006/relationships/hyperlink" Target="https://www.timeshighereducation.com/blog/trumps-attack-humanities-threatens-us-national-identity" TargetMode="External"/><Relationship Id="rId1" Type="http://schemas.openxmlformats.org/officeDocument/2006/relationships/customXml" Target="../customXml/item1.xml"/><Relationship Id="rId6" Type="http://schemas.openxmlformats.org/officeDocument/2006/relationships/hyperlink" Target="http://www.universityherald.com/articles/65916/20170218/stem-education-is-the-answer-to-the-cybersecurity-skills-gap.htm" TargetMode="External"/><Relationship Id="rId11" Type="http://schemas.openxmlformats.org/officeDocument/2006/relationships/hyperlink" Target="http://www.fuqua.duke.edu/documents/stem_learning/developing-stem-pov3.pdf" TargetMode="External"/><Relationship Id="rId24" Type="http://schemas.openxmlformats.org/officeDocument/2006/relationships/hyperlink" Target="https://www.forbes.com/sites/forbesleadershipforum/2012/07/09/america-desperately-needs-more-stem-students-heres-how-to-get-them/#7d8f6cd87497" TargetMode="External"/><Relationship Id="rId32" Type="http://schemas.openxmlformats.org/officeDocument/2006/relationships/hyperlink" Target="http://www.usd338.com/vimages/shared/vnews/stories/5256cabc417b5/ESSA%20Documents.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alhoun.nps.edu/bitstream/handle/10945/41450/14Mar_Sund_Steven.pdf?sequence=1" TargetMode="External"/><Relationship Id="rId23" Type="http://schemas.openxmlformats.org/officeDocument/2006/relationships/hyperlink" Target="http://www.govtech.com/fs/Science-is-Key-to-US-Standing-But-Presidential-Candidates-Largely-Ignore-It.html" TargetMode="External"/><Relationship Id="rId28" Type="http://schemas.openxmlformats.org/officeDocument/2006/relationships/hyperlink" Target="https://richarddawkins.net/2015/04/zakaria-got-it-wrong-about-stem-education-creativity-and-critical-thinking/" TargetMode="External"/><Relationship Id="rId36" Type="http://schemas.openxmlformats.org/officeDocument/2006/relationships/hyperlink" Target="https://medium.com/@chanda/do-not-be-afraid-to-be-black-and-stem-6bcf854c70" TargetMode="External"/><Relationship Id="rId10" Type="http://schemas.openxmlformats.org/officeDocument/2006/relationships/hyperlink" Target="https://www.hudson.org/research/12409-new-american-grand-strategy" TargetMode="External"/><Relationship Id="rId19" Type="http://schemas.openxmlformats.org/officeDocument/2006/relationships/hyperlink" Target="https://www.aip.org/fyi/2017/senate-appropriators-spotlight-stem-education-funding" TargetMode="External"/><Relationship Id="rId31" Type="http://schemas.openxmlformats.org/officeDocument/2006/relationships/hyperlink" Target="http://www.govexec.com/oversight/2016/05/powerful-house-republicans-endorse-major-funding-increase-usps-regulator/128543/" TargetMode="External"/><Relationship Id="rId4" Type="http://schemas.openxmlformats.org/officeDocument/2006/relationships/settings" Target="settings.xml"/><Relationship Id="rId9" Type="http://schemas.openxmlformats.org/officeDocument/2006/relationships/hyperlink" Target="http://www.afcea.org/content/?q=Blog-stem-21st-century-critical-element-national-security" TargetMode="External"/><Relationship Id="rId14" Type="http://schemas.openxmlformats.org/officeDocument/2006/relationships/hyperlink" Target="http://www.worldfuturecouncil.org/file/2016/01/WFC_2015_The_Climate-Nuclear_Nexus.pdf" TargetMode="External"/><Relationship Id="rId22" Type="http://schemas.openxmlformats.org/officeDocument/2006/relationships/hyperlink" Target="https://www.usnews.com/opinion/knowledge-bank/articles/2017-05-10/the-us-must-address-disparities-in-access-to-stem-education" TargetMode="External"/><Relationship Id="rId27" Type="http://schemas.openxmlformats.org/officeDocument/2006/relationships/hyperlink" Target="https://www.forbes.com/sites/sergeiklebnikov/2015/06/19/liberal-arts-vs-stem-the-right-degrees-the-wrong-debate/#43b5aebc7bbe" TargetMode="External"/><Relationship Id="rId30" Type="http://schemas.openxmlformats.org/officeDocument/2006/relationships/hyperlink" Target="https://www.technologyreview.com/s/602410/no-the-experts-dont-think-superintelligent-ai-is-a-threat-to-humanity/" TargetMode="External"/><Relationship Id="rId35" Type="http://schemas.openxmlformats.org/officeDocument/2006/relationships/hyperlink" Target="http://www.pbs.org/wnet/tavissmiley/tsr/too-important-to-fail/black-america-let-us-save-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aaj1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9E6A1-2A87-414B-9532-ECBF35402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2375</TotalTime>
  <Pages>1</Pages>
  <Words>37768</Words>
  <Characters>215282</Characters>
  <Application>Microsoft Office Word</Application>
  <DocSecurity>0</DocSecurity>
  <Lines>1794</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Tomasi, Adam J.</dc:creator>
  <cp:keywords>5.1.1</cp:keywords>
  <dc:description/>
  <cp:lastModifiedBy>Tomasi, Adam J.</cp:lastModifiedBy>
  <cp:revision>5</cp:revision>
  <dcterms:created xsi:type="dcterms:W3CDTF">2017-06-10T02:25:00Z</dcterms:created>
  <dcterms:modified xsi:type="dcterms:W3CDTF">2017-06-12T02:18:00Z</dcterms:modified>
</cp:coreProperties>
</file>