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EFACAA" w14:textId="77777777" w:rsidR="00470DBD" w:rsidRDefault="00470DBD" w:rsidP="00470DBD">
      <w:r>
        <w:t xml:space="preserve">Abolish ICE neg </w:t>
      </w:r>
    </w:p>
    <w:p w14:paraId="24BFC841" w14:textId="77777777" w:rsidR="00470DBD" w:rsidRPr="009A799D" w:rsidRDefault="00470DBD" w:rsidP="00470DBD">
      <w:pPr>
        <w:pStyle w:val="Heading2"/>
      </w:pPr>
      <w:r>
        <w:t xml:space="preserve"> T</w:t>
      </w:r>
    </w:p>
    <w:p w14:paraId="6C723EED" w14:textId="77777777" w:rsidR="00470DBD" w:rsidRDefault="00470DBD" w:rsidP="00470DBD">
      <w:pPr>
        <w:pStyle w:val="Heading3"/>
      </w:pPr>
      <w:r>
        <w:t>Enforcement is not restriction</w:t>
      </w:r>
    </w:p>
    <w:p w14:paraId="75E4F7B7" w14:textId="77777777" w:rsidR="00470DBD" w:rsidRDefault="00470DBD" w:rsidP="00470DBD">
      <w:pPr>
        <w:rPr>
          <w:rStyle w:val="StyleUnderline"/>
        </w:rPr>
      </w:pPr>
    </w:p>
    <w:p w14:paraId="6C001DCA" w14:textId="77777777" w:rsidR="00470DBD" w:rsidRDefault="00470DBD" w:rsidP="00470DBD">
      <w:pPr>
        <w:pStyle w:val="Heading4"/>
        <w:rPr>
          <w:rStyle w:val="StyleUnderline"/>
          <w:b w:val="0"/>
          <w:bCs w:val="0"/>
        </w:rPr>
      </w:pPr>
      <w:r>
        <w:rPr>
          <w:rStyle w:val="StyleUnderline"/>
        </w:rPr>
        <w:t>Enforcement verifies compliance with restrictions – it is not a restriction</w:t>
      </w:r>
    </w:p>
    <w:p w14:paraId="5B83C764" w14:textId="77777777" w:rsidR="00470DBD" w:rsidRPr="009C486A" w:rsidRDefault="00470DBD" w:rsidP="00470DBD">
      <w:r w:rsidRPr="009C486A">
        <w:rPr>
          <w:rStyle w:val="Style13ptBold"/>
        </w:rPr>
        <w:t>ECHA no date</w:t>
      </w:r>
      <w:r>
        <w:t xml:space="preserve"> </w:t>
      </w:r>
      <w:r w:rsidRPr="009C486A">
        <w:rPr>
          <w:rFonts w:cstheme="minorHAnsi"/>
          <w:sz w:val="16"/>
          <w:szCs w:val="16"/>
        </w:rPr>
        <w:t>(</w:t>
      </w:r>
      <w:r w:rsidRPr="009C486A">
        <w:rPr>
          <w:rFonts w:cstheme="minorHAnsi"/>
          <w:iCs/>
          <w:sz w:val="16"/>
          <w:szCs w:val="16"/>
          <w:shd w:val="clear" w:color="auto" w:fill="FFFFFF"/>
        </w:rPr>
        <w:t>The European Chemicals Agency (ECHA) is </w:t>
      </w:r>
      <w:r w:rsidRPr="009C486A">
        <w:rPr>
          <w:rStyle w:val="bqlarge"/>
          <w:rFonts w:cstheme="minorHAnsi"/>
          <w:iCs/>
          <w:sz w:val="16"/>
          <w:szCs w:val="16"/>
          <w:shd w:val="clear" w:color="auto" w:fill="FFFFFF"/>
        </w:rPr>
        <w:t>the driving force among regulatory authorities in implementing the EU's groundbreaking chemicals legislation</w:t>
      </w:r>
      <w:r w:rsidRPr="009C486A">
        <w:rPr>
          <w:rFonts w:cstheme="minorHAnsi"/>
          <w:iCs/>
          <w:sz w:val="16"/>
          <w:szCs w:val="16"/>
          <w:shd w:val="clear" w:color="auto" w:fill="FFFFFF"/>
        </w:rPr>
        <w:t> for the benefit of human health and the environment as well as for innovation and competitiveness.)</w:t>
      </w:r>
    </w:p>
    <w:p w14:paraId="69852EA7" w14:textId="77777777" w:rsidR="00470DBD" w:rsidRDefault="00470DBD" w:rsidP="00470DBD">
      <w:pPr>
        <w:rPr>
          <w:rStyle w:val="StyleUnderline"/>
        </w:rPr>
      </w:pPr>
      <w:r>
        <w:rPr>
          <w:rStyle w:val="StyleUnderline"/>
        </w:rPr>
        <w:t>What is enforcement?</w:t>
      </w:r>
    </w:p>
    <w:p w14:paraId="355BA904" w14:textId="77777777" w:rsidR="00470DBD" w:rsidRDefault="00470DBD" w:rsidP="00470DBD">
      <w:r>
        <w:rPr>
          <w:rStyle w:val="StyleUnderline"/>
        </w:rPr>
        <w:t xml:space="preserve">Enforcement </w:t>
      </w:r>
      <w:r w:rsidRPr="00D70D72">
        <w:t xml:space="preserve">of REACH and CLP </w:t>
      </w:r>
      <w:r>
        <w:rPr>
          <w:rStyle w:val="StyleUnderline"/>
        </w:rPr>
        <w:t xml:space="preserve">means, </w:t>
      </w:r>
      <w:r w:rsidRPr="00D70D72">
        <w:t>generally</w:t>
      </w:r>
      <w:r>
        <w:rPr>
          <w:rStyle w:val="StyleUnderline"/>
        </w:rPr>
        <w:t xml:space="preserve">, a range of actions that national authorities initiate to verify the compliance </w:t>
      </w:r>
      <w:r w:rsidRPr="009C486A">
        <w:rPr>
          <w:rStyle w:val="StyleUnderline"/>
        </w:rPr>
        <w:t>of the duty holders with REACH and CLP Regulations</w:t>
      </w:r>
      <w:r>
        <w:rPr>
          <w:rStyle w:val="StyleUnderline"/>
        </w:rPr>
        <w:t xml:space="preserve">. </w:t>
      </w:r>
      <w:r w:rsidRPr="009C486A">
        <w:t>For example, this includes checking whether the substance has been registered or pre-registered or verifying the presence and correctness of the Safety Data Sheets.</w:t>
      </w:r>
      <w:r>
        <w:t xml:space="preserve"> </w:t>
      </w:r>
    </w:p>
    <w:p w14:paraId="186FCAF5" w14:textId="77777777" w:rsidR="00470DBD" w:rsidRDefault="00470DBD" w:rsidP="00470DBD"/>
    <w:p w14:paraId="13C9DDF1" w14:textId="77777777" w:rsidR="00470DBD" w:rsidRPr="00C52790" w:rsidRDefault="00470DBD" w:rsidP="00470DBD">
      <w:pPr>
        <w:pStyle w:val="Heading4"/>
        <w:rPr>
          <w:sz w:val="28"/>
        </w:rPr>
      </w:pPr>
      <w:r w:rsidRPr="00C52790">
        <w:rPr>
          <w:sz w:val="28"/>
        </w:rPr>
        <w:t>Enforcement is distinct from restriction</w:t>
      </w:r>
    </w:p>
    <w:p w14:paraId="42541E39" w14:textId="77777777" w:rsidR="00470DBD" w:rsidRPr="00C52790" w:rsidRDefault="00470DBD" w:rsidP="00470DBD">
      <w:pPr>
        <w:rPr>
          <w:sz w:val="16"/>
        </w:rPr>
      </w:pPr>
      <w:r w:rsidRPr="00C52790">
        <w:rPr>
          <w:rStyle w:val="Style13ptBold"/>
          <w:sz w:val="28"/>
        </w:rPr>
        <w:t>Hankin and Sandman 09</w:t>
      </w:r>
      <w:r w:rsidRPr="00C52790">
        <w:rPr>
          <w:rFonts w:cstheme="minorHAnsi"/>
        </w:rPr>
        <w:t xml:space="preserve"> </w:t>
      </w:r>
      <w:r w:rsidRPr="00C52790">
        <w:rPr>
          <w:rFonts w:cstheme="minorHAnsi"/>
          <w:sz w:val="16"/>
        </w:rPr>
        <w:t xml:space="preserve">(Stephen Hankin </w:t>
      </w:r>
      <w:r w:rsidRPr="00C52790">
        <w:rPr>
          <w:rFonts w:cstheme="minorHAnsi"/>
          <w:sz w:val="16"/>
          <w:shd w:val="clear" w:color="auto" w:fill="FFFFFF"/>
        </w:rPr>
        <w:t>Education: Dickinson College (B.A., 1966); Washington College of Law of American University, graduated as salutatorian (J.D., 1969) as the recipient of the American Jurisprudence Award for Constitutional Law and Distinguished Achievement by International Academy of Trial Lawyers; Admitted to the Bar, New Jersey (1969); United States District Court, District of New Jersey (1969); United States Third Circuit Court of Appeals (1993); United States District Court, District of Columbia (1971); United States Supreme Court (1979); Member, American, New Jersey and Atlantic County Bar Associations. Starting in 1969, Mr. Hankin's career has been as varied as it has been lengthy and has included trial co-counseling with famed F. Lee Bailey and trials in Florida and North Carolina.)</w:t>
      </w:r>
    </w:p>
    <w:p w14:paraId="301848F9" w14:textId="77777777" w:rsidR="00470DBD" w:rsidRDefault="00470DBD" w:rsidP="00470DBD">
      <w:pPr>
        <w:rPr>
          <w:rStyle w:val="StyleUnderline"/>
        </w:rPr>
      </w:pPr>
      <w:r w:rsidRPr="00C52790">
        <w:rPr>
          <w:sz w:val="16"/>
        </w:rPr>
        <w:t xml:space="preserve">Deed restrictions embrace a variety of controls such as permissible uses, aesthetics, density limitations, setback and other bulk restrictions. Attorneys typically are confronted with such covenants when representing a disgruntled </w:t>
      </w:r>
      <w:r w:rsidRPr="00C52790">
        <w:rPr>
          <w:rStyle w:val="StyleUnderline"/>
        </w:rPr>
        <w:t>neighbor threatening to</w:t>
      </w:r>
      <w:r w:rsidRPr="00C52790">
        <w:rPr>
          <w:sz w:val="16"/>
        </w:rPr>
        <w:t xml:space="preserve"> seek or </w:t>
      </w:r>
      <w:r w:rsidRPr="00C52790">
        <w:rPr>
          <w:rStyle w:val="StyleUnderline"/>
        </w:rPr>
        <w:t>avoid enforcement</w:t>
      </w:r>
      <w:r w:rsidRPr="00C52790">
        <w:rPr>
          <w:sz w:val="16"/>
        </w:rPr>
        <w:t xml:space="preserve">. A burdened property owner may wish to test the enforceability of a covenant even when there is no dispute. Generally, New Jersey courts will </w:t>
      </w:r>
      <w:r w:rsidRPr="00C52790">
        <w:rPr>
          <w:rStyle w:val="StyleUnderline"/>
        </w:rPr>
        <w:t>not hesitate to enforce deed restrictions</w:t>
      </w:r>
      <w:r w:rsidRPr="00C52790">
        <w:rPr>
          <w:sz w:val="16"/>
        </w:rPr>
        <w:t xml:space="preserve"> even when, as a result, structures must be removed. Blaine vs Ritger, 211 N.J. Super. 644 (App. Div.), certif. den., 105 N.J. 546 (1986) (beachfront home ordered removed over contention of laches). </w:t>
      </w:r>
      <w:r w:rsidRPr="00C52790">
        <w:rPr>
          <w:rStyle w:val="StyleUnderline"/>
        </w:rPr>
        <w:t>However, since a deed restriction constitutes an agreement, grounds may be available to preclude enforcement</w:t>
      </w:r>
      <w:r w:rsidRPr="00C52790">
        <w:rPr>
          <w:sz w:val="16"/>
        </w:rPr>
        <w:t xml:space="preserve">. Weinstein vs Swartz, 3 N.J. 80 (1950). Of course, like any claim or affirmative defense, the burden of proof rests upon the party asserting it. Italian Fisherman, Inc. vs Commerce Union Assur. Co., 215 N.J. Super. 278, 283 (App. Div. 1987). This Article briefly touches </w:t>
      </w:r>
      <w:r w:rsidRPr="00C52790">
        <w:rPr>
          <w:rStyle w:val="StyleUnderline"/>
        </w:rPr>
        <w:t xml:space="preserve">upon various grounds which practitioners should explore when faced with the need to prevent the enforcement of a deed restriction. </w:t>
      </w:r>
    </w:p>
    <w:p w14:paraId="2EB45140" w14:textId="77777777" w:rsidR="00470DBD" w:rsidRDefault="00470DBD" w:rsidP="00470DBD"/>
    <w:p w14:paraId="569DC117" w14:textId="77777777" w:rsidR="00470DBD" w:rsidRDefault="00470DBD" w:rsidP="00470DBD"/>
    <w:p w14:paraId="7D057C13" w14:textId="77777777" w:rsidR="00470DBD" w:rsidRDefault="00470DBD" w:rsidP="00470DBD">
      <w:pPr>
        <w:pStyle w:val="Heading4"/>
        <w:rPr>
          <w:rStyle w:val="StyleUnderline"/>
          <w:b w:val="0"/>
          <w:bCs w:val="0"/>
        </w:rPr>
      </w:pPr>
      <w:r>
        <w:rPr>
          <w:rStyle w:val="StyleUnderline"/>
        </w:rPr>
        <w:t>Enforcement of a rule is different from the rule itself</w:t>
      </w:r>
    </w:p>
    <w:p w14:paraId="5675D43F" w14:textId="77777777" w:rsidR="00470DBD" w:rsidRPr="00154A92" w:rsidRDefault="00470DBD" w:rsidP="00470DBD">
      <w:pPr>
        <w:rPr>
          <w:rStyle w:val="Style13ptBold"/>
        </w:rPr>
      </w:pPr>
      <w:r w:rsidRPr="00154A92">
        <w:rPr>
          <w:rStyle w:val="Style13ptBold"/>
        </w:rPr>
        <w:t xml:space="preserve">Black’s Law Dictionary </w:t>
      </w:r>
      <w:r>
        <w:rPr>
          <w:rStyle w:val="Style13ptBold"/>
        </w:rPr>
        <w:t xml:space="preserve">No Date </w:t>
      </w:r>
      <w:r w:rsidRPr="002200E9">
        <w:rPr>
          <w:rStyle w:val="Style13ptBold"/>
          <w:rFonts w:cstheme="minorHAnsi"/>
          <w:sz w:val="16"/>
        </w:rPr>
        <w:t>(</w:t>
      </w:r>
      <w:r w:rsidRPr="002200E9">
        <w:rPr>
          <w:rFonts w:cstheme="minorHAnsi"/>
          <w:color w:val="222222"/>
          <w:sz w:val="16"/>
          <w:shd w:val="clear" w:color="auto" w:fill="FFFFFF"/>
        </w:rPr>
        <w:t>Black's Law is the most widely used law dictionary in the United States. It was founded by Henry Campbell Black</w:t>
      </w:r>
      <w:r w:rsidRPr="002200E9">
        <w:rPr>
          <w:rFonts w:cstheme="minorHAnsi"/>
          <w:sz w:val="16"/>
          <w:shd w:val="clear" w:color="auto" w:fill="FFFFFF"/>
        </w:rPr>
        <w:t>.</w:t>
      </w:r>
      <w:r w:rsidRPr="002200E9">
        <w:rPr>
          <w:shd w:val="clear" w:color="auto" w:fill="FFFFFF"/>
        </w:rPr>
        <w:t> </w:t>
      </w:r>
      <w:r w:rsidRPr="002200E9">
        <w:rPr>
          <w:sz w:val="16"/>
          <w:shd w:val="clear" w:color="auto" w:fill="FFFFFF"/>
        </w:rPr>
        <w:t>It is the reference of choice for terms in </w:t>
      </w:r>
      <w:hyperlink r:id="rId9" w:history="1">
        <w:r w:rsidRPr="002200E9">
          <w:rPr>
            <w:rStyle w:val="Hyperlink"/>
            <w:sz w:val="16"/>
            <w:bdr w:val="none" w:sz="0" w:space="0" w:color="auto" w:frame="1"/>
            <w:shd w:val="clear" w:color="auto" w:fill="FFFFFF"/>
          </w:rPr>
          <w:t>legal briefs</w:t>
        </w:r>
      </w:hyperlink>
      <w:r w:rsidRPr="002200E9">
        <w:rPr>
          <w:sz w:val="16"/>
          <w:shd w:val="clear" w:color="auto" w:fill="FFFFFF"/>
        </w:rPr>
        <w:t> and </w:t>
      </w:r>
      <w:hyperlink r:id="rId10" w:history="1">
        <w:r w:rsidRPr="002200E9">
          <w:rPr>
            <w:rStyle w:val="Hyperlink"/>
            <w:sz w:val="16"/>
            <w:bdr w:val="none" w:sz="0" w:space="0" w:color="auto" w:frame="1"/>
            <w:shd w:val="clear" w:color="auto" w:fill="FFFFFF"/>
          </w:rPr>
          <w:t>court opinions</w:t>
        </w:r>
      </w:hyperlink>
      <w:r>
        <w:rPr>
          <w:sz w:val="16"/>
        </w:rPr>
        <w:t xml:space="preserve"> </w:t>
      </w:r>
      <w:r w:rsidRPr="002200E9">
        <w:rPr>
          <w:sz w:val="16"/>
          <w:shd w:val="clear" w:color="auto" w:fill="FFFFFF"/>
        </w:rPr>
        <w:t>and has been cited as a </w:t>
      </w:r>
      <w:hyperlink r:id="rId11" w:history="1">
        <w:r w:rsidRPr="002200E9">
          <w:rPr>
            <w:rStyle w:val="Hyperlink"/>
            <w:sz w:val="16"/>
            <w:bdr w:val="none" w:sz="0" w:space="0" w:color="auto" w:frame="1"/>
            <w:shd w:val="clear" w:color="auto" w:fill="FFFFFF"/>
          </w:rPr>
          <w:t>secondary legal authority</w:t>
        </w:r>
      </w:hyperlink>
      <w:r>
        <w:rPr>
          <w:sz w:val="16"/>
        </w:rPr>
        <w:t xml:space="preserve"> </w:t>
      </w:r>
      <w:r w:rsidRPr="002200E9">
        <w:rPr>
          <w:sz w:val="16"/>
          <w:shd w:val="clear" w:color="auto" w:fill="FFFFFF"/>
        </w:rPr>
        <w:t>in many </w:t>
      </w:r>
      <w:hyperlink r:id="rId12" w:tooltip="Supreme Court of the United States" w:history="1">
        <w:r w:rsidRPr="002200E9">
          <w:rPr>
            <w:rStyle w:val="Hyperlink"/>
            <w:sz w:val="16"/>
            <w:bdr w:val="none" w:sz="0" w:space="0" w:color="auto" w:frame="1"/>
            <w:shd w:val="clear" w:color="auto" w:fill="FFFFFF"/>
          </w:rPr>
          <w:t>U.S. Supreme Court</w:t>
        </w:r>
      </w:hyperlink>
      <w:r w:rsidRPr="002200E9">
        <w:rPr>
          <w:sz w:val="16"/>
          <w:shd w:val="clear" w:color="auto" w:fill="FFFFFF"/>
        </w:rPr>
        <w:t> cases</w:t>
      </w:r>
      <w:r w:rsidRPr="002200E9">
        <w:rPr>
          <w:color w:val="000000"/>
          <w:sz w:val="16"/>
          <w:shd w:val="clear" w:color="auto" w:fill="FFFFFF"/>
        </w:rPr>
        <w:t>.</w:t>
      </w:r>
      <w:r w:rsidRPr="002200E9">
        <w:rPr>
          <w:rFonts w:cstheme="minorHAnsi"/>
          <w:color w:val="222222"/>
          <w:sz w:val="16"/>
          <w:shd w:val="clear" w:color="auto" w:fill="FFFFFF"/>
        </w:rPr>
        <w:t>)</w:t>
      </w:r>
    </w:p>
    <w:p w14:paraId="015C4BBC" w14:textId="77777777" w:rsidR="00470DBD" w:rsidRDefault="00470DBD" w:rsidP="00470DBD">
      <w:pPr>
        <w:rPr>
          <w:rStyle w:val="StyleUnderline"/>
        </w:rPr>
      </w:pPr>
      <w:r>
        <w:rPr>
          <w:rStyle w:val="StyleUnderline"/>
        </w:rPr>
        <w:t>What is ENFORCEMENT?</w:t>
      </w:r>
    </w:p>
    <w:p w14:paraId="4CD20C6A" w14:textId="77777777" w:rsidR="00470DBD" w:rsidRDefault="00470DBD" w:rsidP="00470DBD">
      <w:pPr>
        <w:rPr>
          <w:rStyle w:val="StyleUnderline"/>
        </w:rPr>
      </w:pPr>
      <w:r>
        <w:rPr>
          <w:rStyle w:val="StyleUnderline"/>
        </w:rPr>
        <w:t>Making sure a rule or standard or court order or policy is properly followed.</w:t>
      </w:r>
    </w:p>
    <w:p w14:paraId="3133234A" w14:textId="77777777" w:rsidR="00470DBD" w:rsidRDefault="00470DBD" w:rsidP="00470DBD">
      <w:pPr>
        <w:rPr>
          <w:rStyle w:val="StyleUnderline"/>
        </w:rPr>
      </w:pPr>
    </w:p>
    <w:p w14:paraId="11DD9897" w14:textId="77777777" w:rsidR="00470DBD" w:rsidRPr="009A799D" w:rsidRDefault="00470DBD" w:rsidP="00470DBD">
      <w:pPr>
        <w:pStyle w:val="Heading2"/>
      </w:pPr>
      <w:r>
        <w:t xml:space="preserve"> </w:t>
      </w:r>
      <w:r w:rsidRPr="009A799D">
        <w:t>Cyber</w:t>
      </w:r>
    </w:p>
    <w:p w14:paraId="7D339000" w14:textId="77777777" w:rsidR="00470DBD" w:rsidRPr="009A799D" w:rsidRDefault="00470DBD" w:rsidP="00470DBD"/>
    <w:p w14:paraId="3E284437" w14:textId="77777777" w:rsidR="00470DBD" w:rsidRPr="009A799D" w:rsidRDefault="00470DBD" w:rsidP="00470DBD">
      <w:pPr>
        <w:pStyle w:val="Heading3"/>
      </w:pPr>
      <w:r w:rsidRPr="009A799D">
        <w:t>1NC</w:t>
      </w:r>
      <w:r>
        <w:t xml:space="preserve"> Cyber</w:t>
      </w:r>
      <w:r w:rsidRPr="009A799D">
        <w:t xml:space="preserve"> CP</w:t>
      </w:r>
    </w:p>
    <w:p w14:paraId="29CDC155" w14:textId="77777777" w:rsidR="00470DBD" w:rsidRPr="009A799D" w:rsidRDefault="00470DBD" w:rsidP="00470DBD">
      <w:pPr>
        <w:pStyle w:val="Heading4"/>
      </w:pPr>
      <w:r w:rsidRPr="009A799D">
        <w:t>The United States federal government should establish an International Cyber Stability Board in cooperation with Canada, France, Germany, the United Kingdom, Japan, the Republic of Korea, and Australia to create international standards, protect infrastructures, and undertake common approaches to develop a resilient internet.</w:t>
      </w:r>
    </w:p>
    <w:p w14:paraId="557E9B11" w14:textId="77777777" w:rsidR="00470DBD" w:rsidRPr="009A799D" w:rsidRDefault="00470DBD" w:rsidP="00470DBD"/>
    <w:p w14:paraId="750FB610" w14:textId="77777777" w:rsidR="00470DBD" w:rsidRPr="009A799D" w:rsidRDefault="00470DBD" w:rsidP="00470DBD">
      <w:pPr>
        <w:pStyle w:val="Heading4"/>
      </w:pPr>
      <w:r w:rsidRPr="009A799D">
        <w:t>CP uniquely key to solve – need multiple nations working together</w:t>
      </w:r>
    </w:p>
    <w:p w14:paraId="76C86A50" w14:textId="77777777" w:rsidR="00470DBD" w:rsidRPr="009A799D" w:rsidRDefault="00470DBD" w:rsidP="00470DBD">
      <w:pPr>
        <w:rPr>
          <w:rStyle w:val="Style13ptBold"/>
          <w:b w:val="0"/>
          <w:bCs/>
          <w:sz w:val="16"/>
        </w:rPr>
      </w:pPr>
      <w:r w:rsidRPr="009A799D">
        <w:rPr>
          <w:rStyle w:val="Style13ptBold"/>
        </w:rPr>
        <w:t xml:space="preserve">Kramer et al 17 </w:t>
      </w:r>
      <w:r w:rsidRPr="009A799D">
        <w:rPr>
          <w:sz w:val="18"/>
        </w:rPr>
        <w:t>[</w:t>
      </w:r>
      <w:r w:rsidRPr="009A799D">
        <w:rPr>
          <w:sz w:val="16"/>
        </w:rPr>
        <w:t xml:space="preserve">Franklin Kramer is a distinguished fellow and board member at the Atlantic Council and a former assistant secretary of defense,  Robert Butler is an adjunct fellow at the Center for a New American Security and served as the first U.S. deputy assistant secretary of defense for cyber policy., Catherine Lotrionte is the director of the CyberProject in the School of Foreign Service at Georgetown University and former counsel to the president’s foreign intelligence advisory board and former assistant general counsel at the Central Intelligence Agency, “Stem Cyberwar Now: An international effort is needed to prevent harmful hacks”, </w:t>
      </w:r>
      <w:hyperlink r:id="rId13" w:history="1">
        <w:r w:rsidRPr="009A799D">
          <w:rPr>
            <w:rStyle w:val="Hyperlink"/>
            <w:sz w:val="16"/>
          </w:rPr>
          <w:t>https://www.usnews.com/opinion/world-report/articles/2017-03-15/how-to-stop-hacking-and-cyberattacks-once-and-for-all</w:t>
        </w:r>
      </w:hyperlink>
      <w:r w:rsidRPr="009A799D">
        <w:rPr>
          <w:sz w:val="16"/>
        </w:rPr>
        <w:t xml:space="preserve">, Published: March 15, 2017, Accessed: 7/13/18, </w:t>
      </w:r>
      <w:r w:rsidRPr="00DE33D9">
        <w:rPr>
          <w:sz w:val="18"/>
        </w:rPr>
        <w:t>RB</w:t>
      </w:r>
      <w:r w:rsidRPr="009A799D">
        <w:rPr>
          <w:sz w:val="16"/>
        </w:rPr>
        <w:t>]</w:t>
      </w:r>
    </w:p>
    <w:p w14:paraId="01A36B7D" w14:textId="77777777" w:rsidR="00470DBD" w:rsidRPr="009A799D" w:rsidRDefault="00470DBD" w:rsidP="00470DBD">
      <w:pPr>
        <w:rPr>
          <w:rStyle w:val="StyleUnderline"/>
        </w:rPr>
      </w:pPr>
      <w:r w:rsidRPr="009A799D">
        <w:rPr>
          <w:sz w:val="16"/>
        </w:rPr>
        <w:t>THE WEDNESDAY'S indictment of Russian hackers, including from Russia's Federal Security Service</w:t>
      </w:r>
      <w:r w:rsidRPr="009A799D">
        <w:rPr>
          <w:rStyle w:val="StyleUnderline"/>
        </w:rPr>
        <w:t>, over cyberthefts against Yahoo and the continuing controversy around cyberattacks by Russia against the Democratic National Committee have highlighted the challenge of internet vulnerability. In France, too, the campaign of the leading independent candidate is subject to extensive cyber intrusions</w:t>
      </w:r>
      <w:r w:rsidRPr="009A799D">
        <w:rPr>
          <w:sz w:val="16"/>
        </w:rPr>
        <w:t xml:space="preserve">. In Germany, the parliament has been attacked and the intelligence services have warned of potential impacts on the upcoming election. The problem is hardly limited to government: Last year, cyberattacks disrupted service for Twitter, Spotify, CNN, Yelp, Amazon, Netflix, The New York Times, PayPal and others. </w:t>
      </w:r>
      <w:r w:rsidRPr="009A799D">
        <w:rPr>
          <w:rStyle w:val="StyleUnderline"/>
        </w:rPr>
        <w:t>These attacks succeeded by focusing on a key internet infrastructure provider</w:t>
      </w:r>
      <w:r w:rsidRPr="009A799D">
        <w:rPr>
          <w:sz w:val="16"/>
        </w:rPr>
        <w:t xml:space="preserve">, but their breadth underscored what prior intrusions into the Office of Personnel Management, Yahoo and Target, as well as similar attacks in Europe on France's TV5, the telephone systems of Poland and Norway and Ukraine's electric grid had already shown: </w:t>
      </w:r>
      <w:r w:rsidRPr="009A799D">
        <w:rPr>
          <w:rStyle w:val="StyleUnderline"/>
        </w:rPr>
        <w:t>The threat to the internet is serious and escalating.</w:t>
      </w:r>
      <w:r w:rsidRPr="009A799D">
        <w:rPr>
          <w:sz w:val="16"/>
        </w:rPr>
        <w:t xml:space="preserve"> </w:t>
      </w:r>
      <w:r w:rsidRPr="009A799D">
        <w:rPr>
          <w:rStyle w:val="StyleUnderline"/>
        </w:rPr>
        <w:t>As challenging as such attacks are, they can be met if the United States and like-minded countries undertake to do so. The first step would be to organize properly, working across national jurisdictions to ensure the stability of the global internet system. An International Cyber Stability Board of highly cyber capable nations consisting initially of the United States, Canada, France, Germany, the United Kingdom, Japan, the Republic of Korea and Australia could join together to create international standards, protect infrastructures and undertake common approaches to develop a more resilient future internet</w:t>
      </w:r>
      <w:r w:rsidRPr="009A799D">
        <w:rPr>
          <w:sz w:val="16"/>
        </w:rPr>
        <w:t xml:space="preserve">. Such an approach could both go far beyond what current institutions can do, but also build on and make enforceable standards and other actions undertaken by existing entities. </w:t>
      </w:r>
      <w:r w:rsidRPr="009A799D">
        <w:rPr>
          <w:rStyle w:val="StyleUnderline"/>
        </w:rPr>
        <w:t>The key is combined efforts by like-minded nations across international borders, rather than reliance on narrowly focused expert groups – an approach which the attacks noted above demonstrate has been an abject failure. There is precedent to such a broad-based international effort</w:t>
      </w:r>
      <w:r w:rsidRPr="009A799D">
        <w:rPr>
          <w:sz w:val="16"/>
        </w:rPr>
        <w:t xml:space="preserve">. The Financial Stability Board, initially established in an earlier form by the leading industrial, or G7, countries in 1999, promotes regulatory standards that ensure the systemic stability of the international financial system. Board-proposed standards are adopted at the national level on a voluntary basis, while the board encourages implementation with a "peer review" program of its members. The Proliferation Security Initiative, initially begun with 11 core states, undertakes to limit actions affecting nuclear proliferation. </w:t>
      </w:r>
      <w:r w:rsidRPr="009A799D">
        <w:rPr>
          <w:rStyle w:val="StyleUnderline"/>
        </w:rPr>
        <w:t>As these efforts show, acting in concert beyond national boundaries strengthens the ability of like-minded nations to enhance global stability. Cyberactivity has the obvious characteristic of simultaneous operations across multiple national boundaries, with the potential of cascading global impact. An International Cyber Stability Board, similar to the Financial Stability Board and the Proliferation Security Initiative, could have the same value of coordinating cross-sovereignty considerations. The board would work best by focusing on three areas. First, the board could protect the critical infrastructure backbone of the internet – those entities that are systemically important to internet stability.</w:t>
      </w:r>
      <w:r w:rsidRPr="009A799D">
        <w:rPr>
          <w:sz w:val="16"/>
        </w:rPr>
        <w:t xml:space="preserve"> </w:t>
      </w:r>
      <w:r w:rsidRPr="009A799D">
        <w:rPr>
          <w:rStyle w:val="StyleUnderline"/>
        </w:rPr>
        <w:t>Attacks last year on Dyn, a U.S.-based company whose role is central in routing internet traffic, and SWIFT, a Belgium-based corporation that links over 9,000 different financial institutions in over 209 countries to securely send and receive information related to money transfers, illustrate the vulnerabilities in critical infrastructure that exist. Attacks like these create systemic risk in the global internet network</w:t>
      </w:r>
      <w:r w:rsidRPr="009A799D">
        <w:rPr>
          <w:sz w:val="16"/>
        </w:rPr>
        <w:t xml:space="preserve">. To counter this, the Board could help establish, or adopt from existing expert groups, appropriate controls to create significant resilience for such crucial infrastructures. It could likewise support contingency planning for cross-border crisis management during or in response to future attacks. </w:t>
      </w:r>
      <w:r w:rsidRPr="009A799D">
        <w:rPr>
          <w:rStyle w:val="StyleUnderline"/>
        </w:rPr>
        <w:t>Such actions are beyond the capacity of a single business or single government</w:t>
      </w:r>
      <w:r w:rsidRPr="009A799D">
        <w:rPr>
          <w:sz w:val="16"/>
        </w:rPr>
        <w:t xml:space="preserve">, and no expert group operating narrowly has the capacity for an international enforceable approach such as contingency planning. </w:t>
      </w:r>
      <w:r w:rsidRPr="009A799D">
        <w:rPr>
          <w:rStyle w:val="StyleUnderline"/>
        </w:rPr>
        <w:t xml:space="preserve">Second, the board could establish an enforceable set of standards for the rapidly emerging so-called internet of things. </w:t>
      </w:r>
      <w:r w:rsidRPr="009A799D">
        <w:rPr>
          <w:sz w:val="16"/>
        </w:rPr>
        <w:t xml:space="preserve">As last year's cyberattacks, cameras, baby monitors and other ordinary devices have demonstrated, the intenet of things – connecting machines to computers and linking them through the internet – is already upon us. In the next decade, the internet of things will expand by orders of magnitude, connecting all manners of items, from cars to health devices to buildings and more. While such connectivity comes with promises of better living standards, greater efficiencies and lower costs, the recent attacks reveal the potential of the internet of things to be exploited to further cybercrime, increase personal vulnerabilities and cause structural failures of critical infrastructures ranging from transportation to food chains and health care. Such downsides could be significantly mitigated, however, if proper controls for connected devices were required, including software designed only to operate in specific ways without the ability to be modified. The board could rely on expert groups for guidance, but enforceability will require agreement among like-minded governments. Certainly, there would be costs, as there are costs associated with seat belts, air bags and other safety devices for cars, but the social benefits would far outweigh that price. </w:t>
      </w:r>
      <w:r w:rsidRPr="009A799D">
        <w:rPr>
          <w:rStyle w:val="StyleUnderline"/>
        </w:rPr>
        <w:t>Moreover, if all manufacturers across like-minded nations were required to adopt them, there would be no loss of competitive advantage</w:t>
      </w:r>
      <w:r w:rsidRPr="009A799D">
        <w:rPr>
          <w:sz w:val="16"/>
        </w:rPr>
        <w:t xml:space="preserve">. </w:t>
      </w:r>
      <w:r w:rsidRPr="009A799D">
        <w:rPr>
          <w:rStyle w:val="StyleUnderline"/>
        </w:rPr>
        <w:t>Third, the national members of the proposed board have all been subject to cyber espionage, politically motivated intrusions and criminal activity. The board could help coordinate international responses to these activities, including the sharing of data, analysis and tools, and undertaking coordinated campaigns and responses. A multinational effort coordinated by the board to utilize intelligence, cyber capability, financial, law enforcement and other powers to disrupt the actions of malicious actors would have significant impact. For the board to be fully effective, it should go beyond the establishment of information-sharing standards and to undertake a coordinated operational approach</w:t>
      </w:r>
      <w:r w:rsidRPr="009A799D">
        <w:rPr>
          <w:sz w:val="16"/>
        </w:rPr>
        <w:t xml:space="preserve">. There have been some useful actions taken by groups like Interpol but, as the prevalence of botnets and other malicious malware demonstrates, a much more effective effort is needed. The board will necessarily have to establish working arrangements with key private entities both for creating and enforcing controls and undertaking operations, and, as noted above, for working with existing expert groups and institutions. It is worth recognizing, however, that the broad set of activities proposed for the board are not something that can be done through existing institutions. For example, the North Atlantic Treaty Organization can have an effective role in defending its members against high-end cyberattacks, but the organization does not oversee electric power, telecommunications or financial institutions. The European Union does not include the United States or the key like-minded countries of the Asia-Pacific and it has only limited authority over cyber activities. Neither organization can effectively organize private entities to meet operational cyber challenges in a meaningful way. </w:t>
      </w:r>
      <w:r w:rsidRPr="009A799D">
        <w:rPr>
          <w:rStyle w:val="StyleUnderline"/>
        </w:rPr>
        <w:t>Likewise, narrowly focused expert groups cannot have the impact that a multigovernmental approach of like-minded nations would have.</w:t>
      </w:r>
      <w:r w:rsidRPr="009A799D">
        <w:rPr>
          <w:sz w:val="16"/>
        </w:rPr>
        <w:t xml:space="preserve"> The board would be uniquely situated to organize public and private capabilities to meet challenges that cut across existing bureaucratic </w:t>
      </w:r>
      <w:r w:rsidRPr="009A799D">
        <w:rPr>
          <w:rStyle w:val="StyleUnderline"/>
        </w:rPr>
        <w:t>lines. One important task for the board would be to establish a network of strategic decision-makers – including from the private sector – comprised of individuals with specific area expertise, identified in advance to manage cyberattacks of significant consequence, such as attacks on critical infrastructure. This organized mechanism with established procedures would be of far greater value than the current ad hoc approach to such significant challenges. Cyber capability has become an integral part of modern life, and modern institutions are necessary to safeguard it. Currently, no entity has the information or the capacity to formulate an assessment broader than one based solely on a nationwide or sector-specific basis of the evolving risks to the stability of the internet. An International Cyber Stability Board could help to ensure that national and international authorities, relevant international supervisory bodies and expert groups can effectively promote international internet stability and reduce systemic risk.</w:t>
      </w:r>
    </w:p>
    <w:p w14:paraId="755F4797" w14:textId="77777777" w:rsidR="00470DBD" w:rsidRPr="009A799D" w:rsidRDefault="00470DBD" w:rsidP="00470DBD"/>
    <w:p w14:paraId="634A5A00" w14:textId="77777777" w:rsidR="00470DBD" w:rsidRPr="009A799D" w:rsidRDefault="00470DBD" w:rsidP="00470DBD">
      <w:pPr>
        <w:pStyle w:val="Heading3"/>
      </w:pPr>
      <w:r w:rsidRPr="009A799D">
        <w:t>2NC CP</w:t>
      </w:r>
    </w:p>
    <w:p w14:paraId="366B97D4" w14:textId="77777777" w:rsidR="00470DBD" w:rsidRPr="009A799D" w:rsidRDefault="00470DBD" w:rsidP="00470DBD">
      <w:pPr>
        <w:pStyle w:val="Heading4"/>
      </w:pPr>
      <w:r w:rsidRPr="009A799D">
        <w:t>International cooperation is key to solve cyber attacks</w:t>
      </w:r>
    </w:p>
    <w:p w14:paraId="58AC7416" w14:textId="77777777" w:rsidR="00470DBD" w:rsidRPr="009A799D" w:rsidRDefault="00470DBD" w:rsidP="00470DBD">
      <w:pPr>
        <w:rPr>
          <w:rStyle w:val="Style13ptBold"/>
        </w:rPr>
      </w:pPr>
      <w:r w:rsidRPr="009A799D">
        <w:rPr>
          <w:rStyle w:val="Style13ptBold"/>
        </w:rPr>
        <w:t xml:space="preserve">BDI 18 </w:t>
      </w:r>
      <w:r w:rsidRPr="009A799D">
        <w:rPr>
          <w:sz w:val="18"/>
        </w:rPr>
        <w:t xml:space="preserve">[BDI The voice of German Industry, “Cybersecurity Requires International Cooperation”, </w:t>
      </w:r>
      <w:hyperlink r:id="rId14" w:history="1">
        <w:r w:rsidRPr="009A799D">
          <w:rPr>
            <w:rStyle w:val="Hyperlink"/>
            <w:sz w:val="18"/>
          </w:rPr>
          <w:t>https://english.bdi.eu/article/news/cybersecurity-requires-international-cooperation/</w:t>
        </w:r>
      </w:hyperlink>
      <w:r w:rsidRPr="009A799D">
        <w:rPr>
          <w:sz w:val="18"/>
        </w:rPr>
        <w:t>, Published: 5/16/2018, Accessed: 7/13/18, RB]</w:t>
      </w:r>
    </w:p>
    <w:p w14:paraId="6AEE4230" w14:textId="77777777" w:rsidR="00470DBD" w:rsidRPr="009A799D" w:rsidRDefault="00470DBD" w:rsidP="00470DBD">
      <w:pPr>
        <w:rPr>
          <w:rStyle w:val="StyleUnderline"/>
        </w:rPr>
      </w:pPr>
      <w:r w:rsidRPr="009A799D">
        <w:rPr>
          <w:sz w:val="16"/>
        </w:rPr>
        <w:t xml:space="preserve">In the era of Industry 4.0, data flows will become an even more important production factor. But hacker attacks are increasing worldwide and causing ever greater damage. Countermeasures are necessary and must be harmonized at international level. </w:t>
      </w:r>
      <w:r w:rsidRPr="009A799D">
        <w:rPr>
          <w:rStyle w:val="StyleUnderline"/>
        </w:rPr>
        <w:t xml:space="preserve">The United States remains the most important player in global cybersecurity. </w:t>
      </w:r>
      <w:r w:rsidRPr="009A799D">
        <w:rPr>
          <w:sz w:val="16"/>
        </w:rPr>
        <w:t xml:space="preserve">Hacker Attacks Are Causing Ever Greater Damage Owing to global interconnectedness, information-technology attacks do not know national borders. Between 2000 and 2016, the number of attacks registered in Germany have increased eightfold. Further we observe a wide range of threats and challenges. Most recently, hackers hijacked everyday objects like webcams or routers and carried out denial-of-service attacks (DDos). According to Symantec’s Security Threat Report 2018, connected devices are increasingly the target of cyberattacks – with an increase of 600 per cent within a single year. Industrial enterprises are often victims of targeted, scheduled and more complex attacks. Hacker seek prolonged access to the IT infrastructure of a company in order to steal, manipulate or destroy data longitudinally. In doing so, they can cause huge damage. In the case of large companies, the repair of an attack costs an average €800,000. Defence Strategies Must Be Coordinated at the International Level Security in the digitally interconnected world is only possible through cooperation. </w:t>
      </w:r>
      <w:r w:rsidRPr="009A799D">
        <w:rPr>
          <w:rStyle w:val="StyleUnderline"/>
        </w:rPr>
        <w:t>Effective protection from cyberattacks demands countermeasures that are developed in an international context</w:t>
      </w:r>
      <w:r w:rsidRPr="009A799D">
        <w:rPr>
          <w:sz w:val="16"/>
        </w:rPr>
        <w:t xml:space="preserve">. Under Germany’s Presidency of the G20 in 2017, cybersecurity was on the agenda for the first time. Moreover, industry takes a stand on the issue within the Business 20 (B20) process as well. The German B20 Presidency urged the G20 to improve cyber risk management by encouraging: the development of a harmonized cybersecurity baseline framework, the development of a concept for a global interoperable information-sharing platform under OECD guidanc, and a process leading to norms for responsible state behavior. </w:t>
      </w:r>
      <w:r w:rsidRPr="009A799D">
        <w:rPr>
          <w:rStyle w:val="StyleUnderline"/>
        </w:rPr>
        <w:t>Because the level of protection is only as strong as the weakest link in the chain, we need worldwide open markets for cybersecurity products and services. Therefore, bilateral and international trade agreements must harmonize international security requirements and standards. With regard to law enforcement, mutual legal assistance treaties are necessary to enforce law in digital space in a timely manner. Moreover, common international standards should be developed for state access to communication and information structures. Furthermore, bilateral statements of intent on outlawing industrial espionage should be rapidly drafted and specified. The United States and the EU Are Important Actors on the International Stage In the digital economy, the United States is the No. 1 global player. The world’s most innovative and competitive IT companies are U.S. based. The United States have thus particular responsibility for cybersecurity policy. Together with the United States, Germany and the EU must make a commitment in bilateral and multilateral agreements to establish a reliable cybersecurity regime. Undermining NATO would send the wrong signal.</w:t>
      </w:r>
    </w:p>
    <w:p w14:paraId="516E0F3E" w14:textId="77777777" w:rsidR="00470DBD" w:rsidRPr="009A799D" w:rsidRDefault="00470DBD" w:rsidP="00470DBD">
      <w:pPr>
        <w:pStyle w:val="Heading4"/>
      </w:pPr>
      <w:r w:rsidRPr="009A799D">
        <w:t>Global cooperation key to solve cyber crime</w:t>
      </w:r>
    </w:p>
    <w:p w14:paraId="064B9545" w14:textId="77777777" w:rsidR="00470DBD" w:rsidRPr="009A799D" w:rsidRDefault="00470DBD" w:rsidP="00470DBD">
      <w:pPr>
        <w:rPr>
          <w:rStyle w:val="Style13ptBold"/>
        </w:rPr>
      </w:pPr>
      <w:r w:rsidRPr="009A799D">
        <w:rPr>
          <w:rStyle w:val="Style13ptBold"/>
        </w:rPr>
        <w:t xml:space="preserve">Inserra 17 </w:t>
      </w:r>
      <w:r w:rsidRPr="009A799D">
        <w:rPr>
          <w:sz w:val="18"/>
        </w:rPr>
        <w:t xml:space="preserve">[David, Policy Analyst for Homeland Security and Cyber Security in the Douglas and Sarah Allison Center for Foreign and National Security Policy, of the Kathryn and Shelby Cullom Davis Institute for National Security and Foreign Policy, at The Heritage Foundation, “Cybersecurity Beyond U.S. Borders: Engaging Allies and Deterring Aggressors in Cyberspace”, </w:t>
      </w:r>
      <w:hyperlink r:id="rId15" w:history="1">
        <w:r w:rsidRPr="009A799D">
          <w:rPr>
            <w:rStyle w:val="Hyperlink"/>
            <w:sz w:val="18"/>
          </w:rPr>
          <w:t>https://www.heritage.org/cybersecurity/report/cybersecurity-beyond-us-borders-engaging-allies-and-deterring-aggressors</w:t>
        </w:r>
      </w:hyperlink>
      <w:r w:rsidRPr="009A799D">
        <w:rPr>
          <w:sz w:val="18"/>
        </w:rPr>
        <w:t xml:space="preserve">, Published: </w:t>
      </w:r>
      <w:r w:rsidRPr="009A799D">
        <w:rPr>
          <w:b/>
          <w:sz w:val="18"/>
        </w:rPr>
        <w:t>July 14, 2017</w:t>
      </w:r>
      <w:r w:rsidRPr="009A799D">
        <w:rPr>
          <w:sz w:val="18"/>
        </w:rPr>
        <w:t xml:space="preserve">, Accessed: </w:t>
      </w:r>
      <w:r w:rsidRPr="009A799D">
        <w:rPr>
          <w:b/>
          <w:sz w:val="18"/>
        </w:rPr>
        <w:t>7/14/18</w:t>
      </w:r>
      <w:r w:rsidRPr="009A799D">
        <w:rPr>
          <w:sz w:val="18"/>
        </w:rPr>
        <w:t>, RB]</w:t>
      </w:r>
    </w:p>
    <w:p w14:paraId="1CAA2015" w14:textId="77777777" w:rsidR="00470DBD" w:rsidRPr="009A799D" w:rsidRDefault="00470DBD" w:rsidP="00470DBD">
      <w:pPr>
        <w:rPr>
          <w:sz w:val="16"/>
        </w:rPr>
      </w:pPr>
      <w:bookmarkStart w:id="0" w:name="_Hlk519327427"/>
      <w:r w:rsidRPr="009A799D">
        <w:rPr>
          <w:sz w:val="16"/>
        </w:rPr>
        <w:t xml:space="preserve">Improving Global Cooperation in Combatting Cybercrime. </w:t>
      </w:r>
      <w:r w:rsidRPr="009A799D">
        <w:rPr>
          <w:rStyle w:val="StyleUnderline"/>
        </w:rPr>
        <w:t>Given the international nature of cybercrime, combatting it requires international cooperation</w:t>
      </w:r>
      <w:bookmarkEnd w:id="0"/>
      <w:r w:rsidRPr="009A799D">
        <w:rPr>
          <w:rStyle w:val="StyleUnderline"/>
        </w:rPr>
        <w:t>.</w:t>
      </w:r>
      <w:r w:rsidRPr="009A799D">
        <w:rPr>
          <w:sz w:val="16"/>
        </w:rPr>
        <w:t xml:space="preserve"> As mentioned, the Budapest Convention on Cybercrime is the primary mechanism for nations to cooperate on cybercrime investigations. Unfortunately, expansion of the convention to additional countries has ground to a crawl, </w:t>
      </w:r>
      <w:r w:rsidRPr="009A799D">
        <w:rPr>
          <w:rStyle w:val="StyleUnderline"/>
        </w:rPr>
        <w:t xml:space="preserve">and key centers of cyber criminality, such as Russia and China, as well as Brazil and India, will not join the </w:t>
      </w:r>
      <w:r w:rsidRPr="009A799D">
        <w:rPr>
          <w:sz w:val="16"/>
        </w:rPr>
        <w:t>convention. Russia and China directly benefit from a great deal of the hacking that occurs and have no incentive to participate in the convention. India and Brazil refuse to join on principle, as the convention was originally developed by Europe and select other countries without their input. While 52 nations have ratified the convention, significantly more ratifications are unlikely. Thus, the U.S. is seemingly left with two options—pushing for deeper cooperation with those who have ratified the convention or pursuing expansion of the convention. These two alternatives are not necessarily mutually exclusive, but given that the pace of accessions to the treaty has slowed down, the U.S. would be better served working to deepen the commitment and collaboration among those countries that are party to the convention now. This means taking tangible steps that expand how law enforcement organizations work together to fight cybercrime</w:t>
      </w:r>
      <w:r w:rsidRPr="009A799D">
        <w:rPr>
          <w:rStyle w:val="StyleUnderline"/>
        </w:rPr>
        <w:t>. Expansion of active cyber defenses that identify hackers is an example of such cooperation.</w:t>
      </w:r>
      <w:r w:rsidRPr="009A799D">
        <w:rPr>
          <w:sz w:val="16"/>
        </w:rPr>
        <w:t xml:space="preserve"> Many countries currently outlaw any unauthorized access to computers in their country. This means that certain types of active defenses are technically illegal even though they may greatly help identify hackers. One such active defense is a beacon that is attached to a company’s files, similar to the way a LoJack tracker can be installed in cars, or dye packs attached to clothing or bags of money. When the files are stolen, a beacon is capable of reporting data back to the home network about where it is or who has stolen it. Such data would be extremely helpful to give to law enforcement but is likely illegal since the beacon accesses the hacker’s computer without his authorization. Essentially, laws meant to outlaw hacking are actually protecting hackers from counter actions by responsible, law-abiding organizations. The U.S. should revise the way in which such active defense measures are viewed, both informally and statutorily with our allies. Allowing U.S. and German companies to locate, but not destroy, a hacker’s computer, is in both the U.S. and Germany’s interests and would truly deepen international cooperation in stopping cybercrime. Another way the U.S. can deepen cooperation on combatting cybercrime with partner nations is to expand tools used in combatting transnational criminal organizations (TCO) to cybercrime organizations. While individual hackers and hacktivists certainly pose a problem, many sophisticated cybercriminals are part of larger criminal syndicates that often are spread across multiple different countries. In 2011, the Obama Administration released a “Strategy to Combat Transnational Organized Crime,” including cybercrime as one of the areas that must be tackled. In part, this means having the domestic and international resources to investigate and find such organizations. It also means applying tools like the Racketeer Influenced and Corrupt Organizations (RICO) Act to cybercrime, and working with foreign governments to expand the use of RICO-equivalent laws against cyber criminals. In 2011, the Obama Administration requested that 18 U.S. Code § 1030—the Computer Fraud and Abuse Act—be added as one of the predicate offenses that can be used in a RICO case. Not only is RICO a useful tool in combatting criminal enterprises, it also opens guilty parties to further civil damages. Another idea, proposed by a bipartisan set of policymakers and experts at the Center for Strategic International Studies suggested punishing nations that refuse to cooperate in combatting cybercrime. They suggest that “penalties for the noncooperative could mirror the Financial Action Task Force (FATF) ‘blacklist’ of noncooperative countries,”. The signatories of the Budapest Convention could move to create a FATF-like organization that monitors the cooperation that other nations provide in combatting cybercrime, espionage, and attacks. Nations may not sign the Budapest Convention, but they can be encouraged to take additional steps to combat cybercrime and assist other nations or otherwise face negative consequences. Greater Collaboration with Allies and Partners</w:t>
      </w:r>
      <w:r w:rsidRPr="009A799D">
        <w:rPr>
          <w:rStyle w:val="Emphasis"/>
        </w:rPr>
        <w:t>. In addition to combatting cybercrime, nations must also work together to decrease their vulnerability to attack and reduce the consequences of a successful attack. Collaboration on cybersecurity defenses, technology, organizations, training, and exercises across both military and civilian portions of the network is an essential step toward cybersecurity</w:t>
      </w:r>
      <w:r w:rsidRPr="009A799D">
        <w:rPr>
          <w:sz w:val="16"/>
        </w:rPr>
        <w:t>. While no defense is perfect in cyberspace, more can be done to improve upon the status quo. On the civilian side, constant and regular engagement among U.S. and foreign Computer Emergency Response Teams (CERTs) and Computer Security Incident Response Teams (CSIRTs) is a necessity. Such engagement must not only occur when there is a cyber incident, but must take place regularly to ensure that all sides know their counterparts and have developed formal as well as informal relationships. This requires that the U.S. and partner CERTs/CSRITs have the resources to deal not only with the technical and information-sharing aspects of cybersecurity, but also to build relationships with cybersecurity experts in other countries</w:t>
      </w:r>
      <w:r w:rsidRPr="009A799D">
        <w:rPr>
          <w:rStyle w:val="StyleUnderline"/>
        </w:rPr>
        <w:t>. The U.S. should encourage allies to expand cyber capabilities and expand cross-border training and exercises to prepare for cyber incidents. Beyond the response aspects, the U.S. must also seek greater cooperation with allies on cybersecurity policies and strategies. While improved technical capabilities, trust, and relationships between those in the trenches on cybersecurity are critically important, policymakers and strategists are necessary to ensure that such capabilities and relationships are advancing U.S. and allied interests and objectives</w:t>
      </w:r>
      <w:r w:rsidRPr="009A799D">
        <w:rPr>
          <w:sz w:val="16"/>
        </w:rPr>
        <w:t>. The Russians and Chinese have each developed their own ways of integrating cyber weapons and tools into their hybrid or information warfare strategies. Indeed, they do not just have strategies on paper, but are putting them to work in Ukraine, the U.S. political arena, the South China Sea, and elsewhere. The U.S. must have a fully formed cyber strategy that includes both civilian and military components</w:t>
      </w:r>
      <w:r w:rsidRPr="009A799D">
        <w:rPr>
          <w:rStyle w:val="StyleUnderline"/>
        </w:rPr>
        <w:t>. U.S. military planners and their international partners must consider how allied forces will fight in cyberspace</w:t>
      </w:r>
      <w:r w:rsidRPr="009A799D">
        <w:rPr>
          <w:sz w:val="16"/>
        </w:rPr>
        <w:t>. In 2016, NATO declared cyberspace to be a domain of warfare in the same way that the air or the seas are. Such a declaration is overdue, and preparations to fight in this domain must now play catch up. NATO members and other allies must make investments in cyber capabilities that will protect and advance military objectives, in addition to much-needed investments in traditional tools of warfare. The U.S. should push for expanded partner preparation and capabilities in the domain, offering assistance where it can. Similarly, training in cyberspace and hybrid conflicts are necessary to enable the U.S. and allies to be prepared for future conflicts. Furthermore, policymakers need to devise ways of ensuring that the private sector is also playing a leading role in cybersecurity. Government-to-government cooperation on cybersecurity must ultimately be built on private-sector expertise and control. In many countries, including the U.S., critical infrastructure is primarily owned and operated by the private sector. Even in countries where this is not true, the private sector still provides the vast majority of the goods and services, faces countless cyber attacks, and serves as the greatest repository of expertise on cybersecurity. So, any government policies on cybersecurity require true partnership with, and reliance on, the private sector. This reality should not be lost in efforts to increase cooperation between governments but should inform the way policy cooperation occurs.</w:t>
      </w:r>
    </w:p>
    <w:p w14:paraId="459D78F4" w14:textId="77777777" w:rsidR="00470DBD" w:rsidRPr="009A799D" w:rsidRDefault="00470DBD" w:rsidP="00470DBD">
      <w:pPr>
        <w:pStyle w:val="Heading4"/>
      </w:pPr>
      <w:r w:rsidRPr="009A799D">
        <w:t>International institutions must work together to solve cyber</w:t>
      </w:r>
    </w:p>
    <w:p w14:paraId="453612BD" w14:textId="77777777" w:rsidR="00470DBD" w:rsidRPr="009A799D" w:rsidRDefault="00470DBD" w:rsidP="00470DBD">
      <w:pPr>
        <w:rPr>
          <w:rStyle w:val="Style13ptBold"/>
          <w:sz w:val="18"/>
        </w:rPr>
      </w:pPr>
      <w:r w:rsidRPr="009A799D">
        <w:rPr>
          <w:rStyle w:val="Style13ptBold"/>
        </w:rPr>
        <w:t xml:space="preserve">Kopp et al 17 </w:t>
      </w:r>
      <w:r w:rsidRPr="009A799D">
        <w:rPr>
          <w:sz w:val="14"/>
        </w:rPr>
        <w:t>[</w:t>
      </w:r>
      <w:hyperlink r:id="rId16" w:history="1">
        <w:r w:rsidRPr="009A799D">
          <w:rPr>
            <w:rStyle w:val="Hyperlink"/>
            <w:sz w:val="14"/>
          </w:rPr>
          <w:t>Emanuel,</w:t>
        </w:r>
        <w:r w:rsidRPr="009A799D">
          <w:rPr>
            <w:rStyle w:val="Hyperlink"/>
            <w:rFonts w:cs="Arial"/>
            <w:sz w:val="14"/>
            <w:shd w:val="clear" w:color="auto" w:fill="FFFFFF"/>
          </w:rPr>
          <w:t xml:space="preserve"> </w:t>
        </w:r>
        <w:r w:rsidRPr="009A799D">
          <w:rPr>
            <w:rStyle w:val="Hyperlink"/>
            <w:sz w:val="14"/>
          </w:rPr>
          <w:t xml:space="preserve">Emanuel Kopp is a Senior Economist in the North American Division, covering the United States economy. Previously, he was in the IMF’s Monetary and Capital Markets Departments, where he worked on various Financial Sector Assessment Programs (including Germany, Italy, Denmark, and Colombia), as well as on the economic adjustment program for Portugal. Mr. Kopp’s research interests include macro-financial risk, financial stability and regulation, investment, and macroeconomic forecasting. He holds a Master’s degree in finance, and a PhD in Economics from Vienna University of Economics (Austria) </w:t>
        </w:r>
      </w:hyperlink>
      <w:r w:rsidRPr="009A799D">
        <w:rPr>
          <w:sz w:val="14"/>
        </w:rPr>
        <w:t>, </w:t>
      </w:r>
      <w:hyperlink r:id="rId17" w:history="1">
        <w:r w:rsidRPr="009A799D">
          <w:rPr>
            <w:rStyle w:val="Hyperlink"/>
            <w:sz w:val="14"/>
          </w:rPr>
          <w:t>Lincoln Kaffenberger</w:t>
        </w:r>
      </w:hyperlink>
      <w:r w:rsidRPr="009A799D">
        <w:rPr>
          <w:sz w:val="14"/>
        </w:rPr>
        <w:t xml:space="preserve"> is an information security professional at the IMF. He has over a decade of experience helping organizations understand the threats they face and make informed, risk based decisions., and </w:t>
      </w:r>
      <w:hyperlink r:id="rId18" w:history="1">
        <w:r w:rsidRPr="009A799D">
          <w:rPr>
            <w:rStyle w:val="Hyperlink"/>
            <w:sz w:val="14"/>
          </w:rPr>
          <w:t>Christopher Wilson</w:t>
        </w:r>
      </w:hyperlink>
      <w:r w:rsidRPr="009A799D">
        <w:rPr>
          <w:sz w:val="14"/>
        </w:rPr>
        <w:t xml:space="preserve"> is a Senior Financial Sector Expert in the </w:t>
      </w:r>
      <w:r w:rsidRPr="009A799D">
        <w:rPr>
          <w:i/>
          <w:iCs/>
          <w:sz w:val="14"/>
        </w:rPr>
        <w:t>Monetary and Capital Markets Department</w:t>
      </w:r>
      <w:r w:rsidRPr="009A799D">
        <w:rPr>
          <w:sz w:val="14"/>
        </w:rPr>
        <w:t xml:space="preserve">. His area of expertise is banking supervision and regulation in general. He has particular interest in the Basel III liquidity standards and has led technical assistance missions on this topic. Prior to joining the Fund, he worked at the Australian Prudential Regulation Authority and the United Kingdom’s Financial Services Authority in the field of bank supervision and regulation, including supervision of major banks and regional banks. Most recently, he was involved in the domestic implementation of Basel III. He holds a Bachelor’s Degree in Economics and Master’s Degree in Politics and Public Policy from Macquarie University, and a Graduate Diploma in Applied Finance from FINSIA, “Cyber Defense Must Be Global”, </w:t>
      </w:r>
      <w:hyperlink r:id="rId19" w:history="1">
        <w:r w:rsidRPr="009A799D">
          <w:rPr>
            <w:rStyle w:val="Hyperlink"/>
            <w:sz w:val="14"/>
          </w:rPr>
          <w:t>https://blogs.imf.org/2017/10/26/cyber-defense-must-be-global/</w:t>
        </w:r>
      </w:hyperlink>
      <w:r w:rsidRPr="009A799D">
        <w:rPr>
          <w:sz w:val="14"/>
        </w:rPr>
        <w:t>, Published: October 26, 2017, Accessed: 7/14/18, RB]</w:t>
      </w:r>
    </w:p>
    <w:p w14:paraId="4679BE4B" w14:textId="77777777" w:rsidR="00470DBD" w:rsidRPr="009A799D" w:rsidRDefault="00470DBD" w:rsidP="00470DBD">
      <w:pPr>
        <w:rPr>
          <w:rStyle w:val="Emphasis"/>
        </w:rPr>
      </w:pPr>
      <w:r w:rsidRPr="009A799D">
        <w:rPr>
          <w:rStyle w:val="StyleUnderline"/>
        </w:rPr>
        <w:t xml:space="preserve">Cyberattacks on financial institutions are becoming more common and considerably more sophisticated. High-profile cases like the Equifax breach, which compromised the confidentiality of 143 million Americans’ credit information, and the theft of US$81 million from Bangladesh Bank, are just two examples of recent cyber breaches in the financial industry. </w:t>
      </w:r>
      <w:r w:rsidRPr="009A799D">
        <w:t xml:space="preserve">Today, </w:t>
      </w:r>
      <w:r w:rsidRPr="009A799D">
        <w:rPr>
          <w:sz w:val="14"/>
        </w:rPr>
        <w:t xml:space="preserve">cyber risk is a permanent threat to financial institutions and the proper functioning of the highly interconnected financial system. Banks of all sizes experience cyberattacks every day. Breaches of individual firms can cause adverse knock-on effects for other financial and nonfinancial firms and give rise to systemic risk, a new dimension of cyber risk that is little understood. Our recent </w:t>
      </w:r>
      <w:hyperlink r:id="rId20" w:history="1">
        <w:r w:rsidRPr="009A799D">
          <w:rPr>
            <w:rStyle w:val="Hyperlink"/>
            <w:sz w:val="14"/>
          </w:rPr>
          <w:t>IMF Working Paper</w:t>
        </w:r>
      </w:hyperlink>
      <w:r w:rsidRPr="009A799D">
        <w:rPr>
          <w:sz w:val="14"/>
        </w:rPr>
        <w:t xml:space="preserve"> suggests that international organizations like the Bank for International Settlements, the Financial Stability Board, and the IMF can play a key role in supporting information sharing, designing coordinated policies, helping resolve disputes, and containing systemic risk. </w:t>
      </w:r>
      <w:r w:rsidRPr="009A799D">
        <w:rPr>
          <w:b/>
          <w:bCs/>
          <w:sz w:val="14"/>
        </w:rPr>
        <w:t>Sophisticated attacks</w:t>
      </w:r>
      <w:r w:rsidRPr="009A799D">
        <w:rPr>
          <w:sz w:val="14"/>
        </w:rPr>
        <w:t xml:space="preserve"> Some of the most dangerous cyberattacks include attacks on money transfer and ATM operations, malicious software introduced into bank systems, destruction of files and hardware, and extortionary events that disrupt internal operations. Yet with the current patchwork of national regulation and industry self-policing, comprehensive data are lacking, and the risk is likely underestimated. Companies themselves contribute to the uncertainty because, fearing damage to their reputation or loss of business, they often withhold information about cyber events. In some cases, breaches are disclosed only months or years later. </w:t>
      </w:r>
      <w:r w:rsidRPr="009A799D">
        <w:rPr>
          <w:b/>
          <w:bCs/>
          <w:sz w:val="14"/>
        </w:rPr>
        <w:t>Limits of security</w:t>
      </w:r>
      <w:r w:rsidRPr="009A799D">
        <w:rPr>
          <w:sz w:val="14"/>
        </w:rPr>
        <w:t xml:space="preserve"> How to manage such a broad and complex threat? Security measures such as firewalls, data encryption, training, and business continuity planning, while necessary, can be costly and may make it harder for a company to conduct routine business operations. Redesigning products or processes may help avoid risk, but new practices can introduce new vulnerabilities. Firms can transfer risk to third parties such as insurance companies or outside cybersecurity vendors. But asymmetries and a lack of information among these players—and generally little experience with this kind of economic risk—limit the potential for the private sector to reduce cyber risk in the financial system. Firms typically underestimate their exposure to cyber risk and overestimate their ability to defend against it and the coverage provided by their cyber insurance policies. Compared with other insurable risks, cyber risk is not well understood, so insurance companies are pricing a cushion into premiums to account for uncertainty. </w:t>
      </w:r>
      <w:r w:rsidRPr="009A799D">
        <w:rPr>
          <w:b/>
          <w:bCs/>
          <w:sz w:val="14"/>
        </w:rPr>
        <w:t>Systemic risk</w:t>
      </w:r>
      <w:r w:rsidRPr="009A799D">
        <w:rPr>
          <w:sz w:val="14"/>
        </w:rPr>
        <w:t xml:space="preserve"> These third parties may themselves become targets of hackers. And if only a few insurers or cybersecurity vendors are in the marketplace, this concentration could become a source of systemic risk throughout the financial system. Systemic risk can also arise from concentration of information technology within the financial system, whose firms use common operating systems and programs, cloud servers, and electronic network hubs. Connections through interbank and transfer markets could allow shocks to spread quickly throughout the financial system. The popularity of cyber insurance policies has created a fast-growing market, but the continuing buildup of cyber risk in the insurance sector can itself become a systemic risk. There is a clear role for the public sector to ensure that losses from cyberattacks do not give rise to systemic risk. </w:t>
      </w:r>
      <w:r w:rsidRPr="009A799D">
        <w:rPr>
          <w:b/>
          <w:bCs/>
          <w:sz w:val="14"/>
        </w:rPr>
        <w:t>Regulatory agenda</w:t>
      </w:r>
      <w:r w:rsidRPr="009A799D">
        <w:rPr>
          <w:sz w:val="14"/>
        </w:rPr>
        <w:t xml:space="preserve"> </w:t>
      </w:r>
      <w:r w:rsidRPr="009A799D">
        <w:rPr>
          <w:rStyle w:val="StyleUnderline"/>
        </w:rPr>
        <w:t xml:space="preserve">National authorities should provide incentives to ensure that cyberattacks are reported promptly and accurately and that loss data are collected systematically. Because cyberattacks are criminal in nature, banking regulators should be able to coordinate rapidly with law enforcement agencies. And it’s essential that regulators have the ability and the authority to adapt their responses quickly as cyberthreats evolve. </w:t>
      </w:r>
      <w:r w:rsidRPr="009A799D">
        <w:rPr>
          <w:rStyle w:val="Emphasis"/>
        </w:rPr>
        <w:t>Cyber risk has no geographical borders, and the threat is global, so the role of international institutions is crucial</w:t>
      </w:r>
      <w:r w:rsidRPr="009A799D">
        <w:rPr>
          <w:rStyle w:val="StyleUnderline"/>
        </w:rPr>
        <w:t>. The time has come for governments to consider a coordinated response to systemic cyber risk. International bodies like the Financial Stability Board and international forums like the Group of Seven are leading an effort to disseminate information among members and foster policy coordination among countries. They appear to be well placed to help address some of the informational and cross-border coordination challenges presented by systemic cyber risk</w:t>
      </w:r>
      <w:r w:rsidRPr="009A799D">
        <w:rPr>
          <w:rStyle w:val="Emphasis"/>
        </w:rPr>
        <w:t>.</w:t>
      </w:r>
    </w:p>
    <w:p w14:paraId="478610B9" w14:textId="77777777" w:rsidR="00470DBD" w:rsidRPr="009A799D" w:rsidRDefault="00470DBD" w:rsidP="00470DBD">
      <w:pPr>
        <w:rPr>
          <w:rStyle w:val="Emphasis"/>
        </w:rPr>
      </w:pPr>
    </w:p>
    <w:p w14:paraId="7D3C5C00" w14:textId="77777777" w:rsidR="00470DBD" w:rsidRPr="009A799D" w:rsidRDefault="00470DBD" w:rsidP="00470DBD">
      <w:pPr>
        <w:pStyle w:val="Heading3"/>
      </w:pPr>
      <w:r w:rsidRPr="009A799D">
        <w:t>2NC – international standards key</w:t>
      </w:r>
    </w:p>
    <w:p w14:paraId="0FA26131" w14:textId="77777777" w:rsidR="00470DBD" w:rsidRPr="009A799D" w:rsidRDefault="00470DBD" w:rsidP="00470DBD">
      <w:pPr>
        <w:pStyle w:val="Heading4"/>
      </w:pPr>
      <w:r w:rsidRPr="009A799D">
        <w:t>We need international standards – uniformity key to solve</w:t>
      </w:r>
    </w:p>
    <w:p w14:paraId="63774B92" w14:textId="77777777" w:rsidR="00470DBD" w:rsidRPr="009A799D" w:rsidRDefault="00470DBD" w:rsidP="00470DBD">
      <w:pPr>
        <w:rPr>
          <w:rStyle w:val="Style13ptBold"/>
          <w:sz w:val="22"/>
        </w:rPr>
      </w:pPr>
      <w:r w:rsidRPr="009A799D">
        <w:rPr>
          <w:rStyle w:val="Style13ptBold"/>
        </w:rPr>
        <w:t xml:space="preserve">Price 17 </w:t>
      </w:r>
      <w:r w:rsidRPr="009A799D">
        <w:rPr>
          <w:sz w:val="18"/>
        </w:rPr>
        <w:t xml:space="preserve">[Michelle, Reporter for Reuters, “Regulators need to develop global cyber security standards -JPM's Pinto”, </w:t>
      </w:r>
      <w:hyperlink r:id="rId21" w:history="1">
        <w:r w:rsidRPr="009A799D">
          <w:rPr>
            <w:rStyle w:val="Hyperlink"/>
            <w:sz w:val="18"/>
          </w:rPr>
          <w:t>https://www.reuters.com/article/usa-iif-banks/regulators-need-to-develop-global-cyber-security-standards-jpms-pinto-idUSL4N1MP093</w:t>
        </w:r>
      </w:hyperlink>
      <w:r w:rsidRPr="009A799D">
        <w:rPr>
          <w:sz w:val="18"/>
        </w:rPr>
        <w:t>, Published: October 14, 2017, Accessed: 7/14/18, RB]</w:t>
      </w:r>
    </w:p>
    <w:p w14:paraId="729B17C6" w14:textId="77777777" w:rsidR="00470DBD" w:rsidRPr="009A799D" w:rsidRDefault="00470DBD" w:rsidP="00470DBD">
      <w:pPr>
        <w:rPr>
          <w:sz w:val="16"/>
        </w:rPr>
      </w:pPr>
      <w:r w:rsidRPr="009A799D">
        <w:rPr>
          <w:sz w:val="16"/>
        </w:rPr>
        <w:t xml:space="preserve">WASHINGTON, Oct 14 (Reuters) - </w:t>
      </w:r>
      <w:r w:rsidRPr="009A799D">
        <w:rPr>
          <w:rStyle w:val="Emphasis"/>
        </w:rPr>
        <w:t>Governments need to develop global cyber security standards and increase information sharing on cyber threats</w:t>
      </w:r>
      <w:r w:rsidRPr="009A799D">
        <w:rPr>
          <w:sz w:val="16"/>
        </w:rPr>
        <w:t xml:space="preserve">, Daniel Pinto, chief executive of JPMorgan’s corporate and investment bank, said on Saturday. Pinto, speaking during a panel at the Institute of International Finance meeting in Washington, said global banks have to </w:t>
      </w:r>
      <w:r w:rsidRPr="009A799D">
        <w:rPr>
          <w:rStyle w:val="StyleUnderline"/>
        </w:rPr>
        <w:t xml:space="preserve">comply with a hodgepodge of cyber security standards across different countries, increasing costs and risks. </w:t>
      </w:r>
      <w:r w:rsidRPr="009A799D">
        <w:rPr>
          <w:sz w:val="16"/>
        </w:rPr>
        <w:t xml:space="preserve">Pinto said cyber security laws and the way banks are supervised on cyber security had to change. </w:t>
      </w:r>
      <w:r w:rsidRPr="009A799D">
        <w:rPr>
          <w:rStyle w:val="StyleUnderline"/>
        </w:rPr>
        <w:t>“Each country has a different standard but we have a global problem ... When you go to point where you have to have different standards in every place, you put yourself in a vulnerable position,”</w:t>
      </w:r>
      <w:r w:rsidRPr="009A799D">
        <w:rPr>
          <w:sz w:val="16"/>
        </w:rPr>
        <w:t xml:space="preserve"> he said. His comments highlight growing concerns among financial market participants and regulators about the risks cyber attacks pose to the financial system following a series of recent incidents. Last month, credit reporting firm Equifax disclosed a massive breach had exposed data on more than 140 million customers, while the U.S. Securities and Exchange Commission also said last month its corporate filing system had been breached. On Friday, </w:t>
      </w:r>
      <w:r w:rsidRPr="009A799D">
        <w:rPr>
          <w:rStyle w:val="StyleUnderline"/>
        </w:rPr>
        <w:t>the Financial Stability Board, which comprises central banks, released a stock take of different countries’ cyber security regulations and guidelines for financial services, noting some countries had as many as 10 different sets of rules and that these typically varied widely across jurisdictions</w:t>
      </w:r>
      <w:r w:rsidRPr="009A799D">
        <w:rPr>
          <w:sz w:val="16"/>
        </w:rPr>
        <w:t>. Barclays CEO Jes Staley, speaking to the same panel, said cyber risk and payments services were big issues for banks. New fintech payment providers, as well as the established tech giants such as Amazon and Facebook, were becoming major competitive challengers to financial firms, he said. “All the banks are very focused on the payments space,” Staley said. “That may be where the battleground for finance is fought over the next 15 years.”</w:t>
      </w:r>
    </w:p>
    <w:p w14:paraId="42EBEACF" w14:textId="77777777" w:rsidR="00470DBD" w:rsidRPr="005053BC" w:rsidRDefault="00470DBD" w:rsidP="00470DBD">
      <w:pPr>
        <w:pStyle w:val="Heading2"/>
      </w:pPr>
      <w:r>
        <w:t xml:space="preserve">Perception CP </w:t>
      </w:r>
    </w:p>
    <w:p w14:paraId="6F9BE5FB" w14:textId="77777777" w:rsidR="00470DBD" w:rsidRPr="009A799D" w:rsidRDefault="00470DBD" w:rsidP="00470DBD">
      <w:pPr>
        <w:pStyle w:val="Heading3"/>
      </w:pPr>
      <w:r w:rsidRPr="009A799D">
        <w:t>1NC</w:t>
      </w:r>
      <w:r>
        <w:t xml:space="preserve"> </w:t>
      </w:r>
      <w:r w:rsidRPr="009A799D">
        <w:t>CP</w:t>
      </w:r>
    </w:p>
    <w:p w14:paraId="4AD2C5C5" w14:textId="080C0BE6" w:rsidR="00470DBD" w:rsidRDefault="00470DBD" w:rsidP="00470DBD">
      <w:pPr>
        <w:pStyle w:val="Heading4"/>
      </w:pPr>
      <w:r w:rsidRPr="009A799D">
        <w:t xml:space="preserve">The United States federal </w:t>
      </w:r>
      <w:r>
        <w:t xml:space="preserve">government should fund the Homeland Security Investigations (HSI) and remove its association with ICE. </w:t>
      </w:r>
    </w:p>
    <w:p w14:paraId="51312349" w14:textId="74B6EC8A" w:rsidR="009F2992" w:rsidRDefault="009F2992" w:rsidP="009F2992"/>
    <w:p w14:paraId="289D6731" w14:textId="701662C6" w:rsidR="00F17EEC" w:rsidRDefault="00A701CD" w:rsidP="00D4736A">
      <w:pPr>
        <w:pStyle w:val="Heading4"/>
      </w:pPr>
      <w:r>
        <w:t xml:space="preserve">1. </w:t>
      </w:r>
      <w:bookmarkStart w:id="1" w:name="_GoBack"/>
      <w:bookmarkEnd w:id="1"/>
      <w:r w:rsidR="00D4736A">
        <w:t>Separating ICE into two distinct agencies solves—it’s what ICE agent want</w:t>
      </w:r>
    </w:p>
    <w:p w14:paraId="006CB543" w14:textId="657273A6" w:rsidR="00D4736A" w:rsidRDefault="00D4736A" w:rsidP="00D4736A">
      <w:pPr>
        <w:rPr>
          <w:rFonts w:ascii="Times New Roman" w:eastAsia="Times New Roman" w:hAnsi="Times New Roman" w:cs="Times New Roman"/>
          <w:sz w:val="24"/>
          <w:lang w:eastAsia="zh-CN"/>
        </w:rPr>
      </w:pPr>
      <w:r w:rsidRPr="00E65B48">
        <w:rPr>
          <w:b/>
          <w:sz w:val="26"/>
          <w:szCs w:val="26"/>
        </w:rPr>
        <w:t>Shaw et al 18</w:t>
      </w:r>
    </w:p>
    <w:p w14:paraId="31454635" w14:textId="399F589B" w:rsidR="00D4736A" w:rsidRPr="00D4736A" w:rsidRDefault="00D4736A" w:rsidP="00D4736A">
      <w:r w:rsidRPr="00E65B48">
        <w:t xml:space="preserve">(David; Angel Melendez; P.J. Lechleitner; A. Scott Brown; Ryan Spradlin; Mark Selby; Nick Annan; Shane Folden; Brad Bench; Mark Dawson; Marlon Miller; James Spero; Joseph Macias; Jere Miles; James Gibbons; Steve Cagen; Katrina Berger; Keven Kelly; Steve Francis. All of these people are ICE agents throughout the U.S. – </w:t>
      </w:r>
      <w:r w:rsidRPr="00E65B48">
        <w:rPr>
          <w:i/>
        </w:rPr>
        <w:t xml:space="preserve">Letter to the Secretary of the Department of Homeland Security, Kirstjen Nielsen, </w:t>
      </w:r>
      <w:r w:rsidRPr="00E65B48">
        <w:t xml:space="preserve">June 2018 – </w:t>
      </w:r>
      <w:hyperlink r:id="rId22" w:history="1">
        <w:r w:rsidR="000C6AED" w:rsidRPr="00B35D31">
          <w:rPr>
            <w:rStyle w:val="Hyperlink"/>
          </w:rPr>
          <w:t>https://hillreporter.com/wp-content/uploads/2018/06/ICE-letter.pdf</w:t>
        </w:r>
      </w:hyperlink>
      <w:r w:rsidR="000C6AED">
        <w:t>, RKK</w:t>
      </w:r>
      <w:r w:rsidRPr="00E65B48">
        <w:t>)</w:t>
      </w:r>
    </w:p>
    <w:p w14:paraId="289DAA80" w14:textId="77777777" w:rsidR="00F17EEC" w:rsidRPr="00F17EEC" w:rsidRDefault="00F17EEC" w:rsidP="00F17EEC">
      <w:pPr>
        <w:spacing w:after="0" w:line="240" w:lineRule="auto"/>
        <w:rPr>
          <w:rFonts w:ascii="Times New Roman" w:eastAsia="Times New Roman" w:hAnsi="Times New Roman" w:cs="Times New Roman"/>
          <w:sz w:val="16"/>
          <w:lang w:eastAsia="zh-CN"/>
        </w:rPr>
      </w:pPr>
      <w:r w:rsidRPr="00F17EEC">
        <w:rPr>
          <w:rFonts w:ascii="Times New Roman" w:eastAsia="Times New Roman" w:hAnsi="Times New Roman" w:cs="Times New Roman"/>
          <w:sz w:val="16"/>
          <w:lang w:eastAsia="zh-CN"/>
        </w:rPr>
        <w:t xml:space="preserve">ERO has become very effective and efficient at detaining and removing illegal aliens. HSI, now the second largest federal investigative agency, has become the U.S. Government's 'Transnational Investigative' agency, plugging the gap between more domestically-focused federal law enforcement and the international sources and methods of crime that significantly impact the U.S. </w:t>
      </w:r>
      <w:r w:rsidRPr="00F17EEC">
        <w:rPr>
          <w:rFonts w:ascii="Times New Roman" w:eastAsia="Times New Roman" w:hAnsi="Times New Roman" w:cs="Times New Roman"/>
          <w:sz w:val="24"/>
          <w:u w:val="single"/>
          <w:lang w:eastAsia="zh-CN"/>
        </w:rPr>
        <w:t xml:space="preserve">The two ICE sub-agencies have become so specialized and independent that ICE's mission can no longer be described as a singular synergistic mission; it can only be described as a combination of the two distinct missions </w:t>
      </w:r>
      <w:r w:rsidRPr="00F17EEC">
        <w:rPr>
          <w:rFonts w:ascii="Times New Roman" w:eastAsia="Times New Roman" w:hAnsi="Times New Roman" w:cs="Times New Roman"/>
          <w:sz w:val="16"/>
          <w:lang w:eastAsia="zh-CN"/>
        </w:rPr>
        <w:t xml:space="preserve">(i.e., 'Enforcement/Removal and Transnational Investigations'). Considering E.O. 13773 and the fact that </w:t>
      </w:r>
      <w:r w:rsidRPr="00F17EEC">
        <w:rPr>
          <w:rFonts w:ascii="Times New Roman" w:eastAsia="Times New Roman" w:hAnsi="Times New Roman" w:cs="Times New Roman"/>
          <w:sz w:val="24"/>
          <w:u w:val="single"/>
          <w:lang w:eastAsia="zh-CN"/>
        </w:rPr>
        <w:t>we believe that ICE has reached a point of final maturation in its continued evolution, we propose to restructure ICE into the two separate, independent entities of HSI and ERO.</w:t>
      </w:r>
      <w:r w:rsidRPr="00F17EEC">
        <w:rPr>
          <w:rFonts w:ascii="Times New Roman" w:eastAsia="Times New Roman" w:hAnsi="Times New Roman" w:cs="Times New Roman"/>
          <w:sz w:val="16"/>
          <w:lang w:eastAsia="zh-CN"/>
        </w:rPr>
        <w:t xml:space="preserve"> While separating HSI and ERO will have some administrative challenges, </w:t>
      </w:r>
      <w:r w:rsidRPr="00F17EEC">
        <w:rPr>
          <w:rFonts w:ascii="Times New Roman" w:eastAsia="Times New Roman" w:hAnsi="Times New Roman" w:cs="Times New Roman"/>
          <w:sz w:val="24"/>
          <w:u w:val="single"/>
          <w:lang w:eastAsia="zh-CN"/>
        </w:rPr>
        <w:t>the establishment of two separate and independent agencies, will improve transparency, efficiency and effectiveness.</w:t>
      </w:r>
      <w:r w:rsidRPr="00F17EEC">
        <w:rPr>
          <w:rFonts w:ascii="Times New Roman" w:eastAsia="Times New Roman" w:hAnsi="Times New Roman" w:cs="Times New Roman"/>
          <w:sz w:val="16"/>
          <w:lang w:eastAsia="zh-CN"/>
        </w:rPr>
        <w:t xml:space="preserve"> HSI arrests more criminal violators than any other federal investigative agency and is significantly resourced at strategic locations inside the U.S., as well as internationally; thus, positioning itself as a key agency under DHS in the implementation of E.O. 13773. For example, HSI focuses on the TCO's that import high levels of narcotics, including the extraordinary amounts of opioids flooding into the U.S.; utilizes its authorities to combat trade fraud; tracks and arrests those that seek to exploit children; identifies and seizes the illicit funds of traffickers; and detects and arrests those who exploit other humans via trafficking and/or smuggling. Given that true border security starts outside of the U.S., HSI's extraordinary global reach, with offices in 65 locations overseas, positions HSI to push the borders out and enhance the national security of the U.S. In addition, with its vast authorities and footprint, HSI is recognized by international partners as the leaders in combatting transnational crime in the U.S. HSI continues to strategically utilize its civil immigration authority and border search authorities to enhance its transnational investigations, while also working with ERO and U.S. Customs and Border Protection (CBP) respectively. Thus, HSI is primed to be your transnational criminal investigative agency and aggressively attack TCO's as directed by E.O. 13773, while also supporting terrorism investigations. </w:t>
      </w:r>
      <w:r w:rsidRPr="00F17EEC">
        <w:rPr>
          <w:rFonts w:ascii="Times New Roman" w:eastAsia="Times New Roman" w:hAnsi="Times New Roman" w:cs="Times New Roman"/>
          <w:sz w:val="24"/>
          <w:u w:val="single"/>
          <w:lang w:eastAsia="zh-CN"/>
        </w:rPr>
        <w:t>There are numerous reasons the establishment of two separate agencies will improve both agencies.</w:t>
      </w:r>
      <w:r w:rsidRPr="00F17EEC">
        <w:rPr>
          <w:rFonts w:ascii="Times New Roman" w:eastAsia="Times New Roman" w:hAnsi="Times New Roman" w:cs="Times New Roman"/>
          <w:sz w:val="16"/>
          <w:lang w:eastAsia="zh-CN"/>
        </w:rPr>
        <w:t xml:space="preserve"> Both agencies have suffered low approval ratings in recent DHS Federal Viewpoint surveys. </w:t>
      </w:r>
      <w:r w:rsidRPr="00F17EEC">
        <w:rPr>
          <w:rFonts w:ascii="Times New Roman" w:eastAsia="Times New Roman" w:hAnsi="Times New Roman" w:cs="Times New Roman"/>
          <w:sz w:val="24"/>
          <w:u w:val="single"/>
          <w:lang w:eastAsia="zh-CN"/>
        </w:rPr>
        <w:t>The establishment of two separate agencies will allow employees to develop a strong agency pride. The current structure does not allow for each agency's distinctive missions to develop; rather, it results in each agency lacking the ability to find a direction and seemingly competing for budget, resources and an identity.</w:t>
      </w:r>
      <w:r w:rsidRPr="00F17EEC">
        <w:rPr>
          <w:rFonts w:ascii="Times New Roman" w:eastAsia="Times New Roman" w:hAnsi="Times New Roman" w:cs="Times New Roman"/>
          <w:sz w:val="16"/>
          <w:lang w:eastAsia="zh-CN"/>
        </w:rPr>
        <w:t xml:space="preserve"> Regarding identity, there are both internal and external aspects. ICE has two organizational missions of equal significance - Detention and Removal and Transnational Investigations. Every other Federal law enforcement agency is organized with just one primary mission to improve focus and effectiveness. CBP, as one LAW ENFORCEMENT SENSITIVE AILA Doc. No. 18062800. (Posted 6/28/18) Page 3 enforcement agency example, focuses only on patrol/inspection/interdiction. As for investigative examples, the FBI, ATF, DEA, and, in DHS, USSS all are singular agencies focused on their individual investigative portfolio. No U.S. Department of Justice law enforcement agency is paired with another disparate entity, i.e., the FBI is not paired with the Bureau of Prisons or DEA. The issues with agency identity are manifested as federal, state and local law enforcement agencies, as well as communities, try to build working relationships with ICE, but are unable to find a single point of contact. Instead, </w:t>
      </w:r>
      <w:r w:rsidRPr="00F17EEC">
        <w:rPr>
          <w:rFonts w:ascii="Times New Roman" w:eastAsia="Times New Roman" w:hAnsi="Times New Roman" w:cs="Times New Roman"/>
          <w:sz w:val="24"/>
          <w:u w:val="single"/>
          <w:lang w:eastAsia="zh-CN"/>
        </w:rPr>
        <w:t>they have built two points of contact, one with ERO and one with HSI because functionally the two are recognized externally as separate. ERO partners more closely with state, local and municipal law enforcement agencies, as well as correctional facilities across the U.S., specifically on immigration enforcement for detention and removal purposes.</w:t>
      </w:r>
      <w:r w:rsidRPr="00F17EEC">
        <w:rPr>
          <w:rFonts w:ascii="Times New Roman" w:eastAsia="Times New Roman" w:hAnsi="Times New Roman" w:cs="Times New Roman"/>
          <w:sz w:val="16"/>
          <w:lang w:eastAsia="zh-CN"/>
        </w:rPr>
        <w:t xml:space="preserve"> ERO works closely with CBP when aliens are encountered at the ports of entry or between the ports of entry. In the U.S., HSI partners with all federal and state, local and municipal law enforcement agencies, as well as the Intelligence Community pertaining to public safety and national security efforts that fall within HSFs broad investigative portfolio; additionally, HSI partners with foreign law enforcement agencies across the globe, where it has established Transnational Criminal Investigative Units in 14 countries. HSI is the second largest federal agency contributor to Joint Terrorism Task Forces across the country and participates on numerous other task forces led by other federal and state agencies. HSI leads numerous task forces in the U.S. focused on dismantling and disrupting transnational criminal organizations, i.e., the Border Enforcement Security Task Forces (BEST), Document Benefit Fraud Task Forces (DBFTF), Human Trafficking Task Forces, Public Safety/Gang Task Forces, Financial Crimes Task Forces, and Trade Enforcement Coordination Centers. HSI leads the U.S. efforts against intellectual property crimes at the Intellectual Property Rights Coordination Center and export enforcement of controlled commodities at the Export Enforcement Coordination Center, both located in national capital region. The differences are not just seen in the type of work, but also the workforce. The workforces that comprise ERO and HSI are distinct by the nature of their work and by the management policies associated with that work. As a result, </w:t>
      </w:r>
      <w:r w:rsidRPr="00F17EEC">
        <w:rPr>
          <w:rFonts w:ascii="Times New Roman" w:eastAsia="Times New Roman" w:hAnsi="Times New Roman" w:cs="Times New Roman"/>
          <w:sz w:val="24"/>
          <w:u w:val="single"/>
          <w:lang w:eastAsia="zh-CN"/>
        </w:rPr>
        <w:t>ICE has considerable challenges creating singular policies, programs, training plans, staffing templates or budget prospectus that meet both HSI and ERO needs.</w:t>
      </w:r>
      <w:r w:rsidRPr="00F17EEC">
        <w:rPr>
          <w:rFonts w:ascii="Times New Roman" w:eastAsia="Times New Roman" w:hAnsi="Times New Roman" w:cs="Times New Roman"/>
          <w:sz w:val="16"/>
          <w:lang w:eastAsia="zh-CN"/>
        </w:rPr>
        <w:t xml:space="preserve"> For instance, ERO law enforcement and support personnel (non-management) are a bargaining workforce operating on Administratively Uncontrollable Overtime and shift work. All of HSI is a non-bargaining workforce, and its special agents receive Law Enforcement Availability Pay and are subject to callouts at any hour. This difference in bargaining status, the policies that govern union and nonunion-based operations, and the occupational specialization and training, make it difficult for ERO and HSI staff to supplement each other if needed. </w:t>
      </w:r>
      <w:r w:rsidRPr="00F17EEC">
        <w:rPr>
          <w:rFonts w:ascii="Times New Roman" w:eastAsia="Times New Roman" w:hAnsi="Times New Roman" w:cs="Times New Roman"/>
          <w:sz w:val="24"/>
          <w:u w:val="single"/>
          <w:lang w:eastAsia="zh-CN"/>
        </w:rPr>
        <w:t>In terms of budget, although Congress, OMB, and DHS apportion initial budgets to ERO and HSI functions, those budgets transform as immigration priorities change. In this environment, ERO and HSI cannot build sustainable and long-term structures and processes.</w:t>
      </w:r>
      <w:r w:rsidRPr="00F17EEC">
        <w:rPr>
          <w:rFonts w:ascii="Times New Roman" w:eastAsia="Times New Roman" w:hAnsi="Times New Roman" w:cs="Times New Roman"/>
          <w:sz w:val="16"/>
          <w:lang w:eastAsia="zh-CN"/>
        </w:rPr>
        <w:t xml:space="preserve"> ERO cannot continue to develop detention and removal efficiencies while having to share resources with HSI. Similarly, </w:t>
      </w:r>
      <w:r w:rsidRPr="00F17EEC">
        <w:rPr>
          <w:rFonts w:ascii="Times New Roman" w:eastAsia="Times New Roman" w:hAnsi="Times New Roman" w:cs="Times New Roman"/>
          <w:sz w:val="24"/>
          <w:u w:val="single"/>
          <w:lang w:eastAsia="zh-CN"/>
        </w:rPr>
        <w:t>HSI's fluctuating budget hinders its primary mission of conducting a high volume of complex, large-scale transnational investigations. For example, the ebbs and flows of ERO detention priorities have directly impacted HSI operations and infrastructure, including the reprogramming of HSI funds to ERO</w:t>
      </w:r>
      <w:r w:rsidRPr="00F17EEC">
        <w:rPr>
          <w:rFonts w:ascii="Times New Roman" w:eastAsia="Times New Roman" w:hAnsi="Times New Roman" w:cs="Times New Roman"/>
          <w:sz w:val="16"/>
          <w:lang w:eastAsia="zh-CN"/>
        </w:rPr>
        <w:t xml:space="preserve"> (specifically $5M in FY11, $10M in FY13, and $34.5M in LAW ENFORCEMENT SENSITIVE AILA Doc. No. 18062800. (Posted 6/28/18) Page 4 FY16), the hiring and resourcing of HSI personnel, unplanned reductions in operational funds, and an inability to invest in tactical communications, purchase of information/evidence, travel, training, Title III funding, and procurement of technical equipment, all of which are crucial to effectively conduct complex transnational criminal investigations. </w:t>
      </w:r>
      <w:r w:rsidRPr="00F17EEC">
        <w:rPr>
          <w:rFonts w:ascii="Times New Roman" w:eastAsia="Times New Roman" w:hAnsi="Times New Roman" w:cs="Times New Roman"/>
          <w:sz w:val="24"/>
          <w:u w:val="single"/>
          <w:lang w:eastAsia="zh-CN"/>
        </w:rPr>
        <w:t>The disparate functions performed by ERO and HSI often cause confusion among the public, the press, other law enforcement agencies and lawmakers because the two missions are not well understood and are erroneously combined.</w:t>
      </w:r>
      <w:r w:rsidRPr="00F17EEC">
        <w:rPr>
          <w:rFonts w:ascii="Times New Roman" w:eastAsia="Times New Roman" w:hAnsi="Times New Roman" w:cs="Times New Roman"/>
          <w:sz w:val="16"/>
          <w:lang w:eastAsia="zh-CN"/>
        </w:rPr>
        <w:t xml:space="preserve"> ERO's administrative actions have been mistaken for illegal investigations and warrantless searches. HSI's investigations have been perceived as targeting undocumented aliens, instead of the transnational criminal organizations that facilitate cross border crimes impacting our communities and national security. Furthermore, </w:t>
      </w:r>
      <w:r w:rsidRPr="00F17EEC">
        <w:rPr>
          <w:rFonts w:ascii="Times New Roman" w:eastAsia="Times New Roman" w:hAnsi="Times New Roman" w:cs="Times New Roman"/>
          <w:sz w:val="24"/>
          <w:u w:val="single"/>
          <w:lang w:eastAsia="zh-CN"/>
        </w:rPr>
        <w:t>the perception of HSI's investigative independence is unnecessarily impacted by the political nature of ERO's civil immigration enforcement.</w:t>
      </w:r>
      <w:r w:rsidRPr="00F17EEC">
        <w:rPr>
          <w:rFonts w:ascii="Times New Roman" w:eastAsia="Times New Roman" w:hAnsi="Times New Roman" w:cs="Times New Roman"/>
          <w:sz w:val="16"/>
          <w:lang w:eastAsia="zh-CN"/>
        </w:rPr>
        <w:t xml:space="preserve"> </w:t>
      </w:r>
      <w:r w:rsidRPr="00F17EEC">
        <w:rPr>
          <w:rFonts w:ascii="Times New Roman" w:eastAsia="Times New Roman" w:hAnsi="Times New Roman" w:cs="Times New Roman"/>
          <w:sz w:val="24"/>
          <w:u w:val="single"/>
          <w:lang w:eastAsia="zh-CN"/>
        </w:rPr>
        <w:t>Many jurisdictions continue to refuse to work with HSI because of a perceived linkage to the politics of civil immigration. Other jurisdictions agree to partner with HSI as long as the "ICE" name is excluded from any public facing information.</w:t>
      </w:r>
      <w:r w:rsidRPr="00F17EEC">
        <w:rPr>
          <w:rFonts w:ascii="Times New Roman" w:eastAsia="Times New Roman" w:hAnsi="Times New Roman" w:cs="Times New Roman"/>
          <w:sz w:val="16"/>
          <w:lang w:eastAsia="zh-CN"/>
        </w:rPr>
        <w:t xml:space="preserve"> HSI is constantly expending resources to explain the organizational differences to state and local partners, as well as to Congressional staff, and even within our own department—DHS. </w:t>
      </w:r>
      <w:r w:rsidRPr="00F17EEC">
        <w:rPr>
          <w:rFonts w:ascii="Times New Roman" w:eastAsia="Times New Roman" w:hAnsi="Times New Roman" w:cs="Times New Roman"/>
          <w:sz w:val="24"/>
          <w:u w:val="single"/>
          <w:lang w:eastAsia="zh-CN"/>
        </w:rPr>
        <w:t>The development of two new effective agencies is a positive step for the Department, as part of the progression that ICE has experienced since its inception fifteen years ago</w:t>
      </w:r>
      <w:r w:rsidRPr="00F17EEC">
        <w:rPr>
          <w:rFonts w:ascii="Times New Roman" w:eastAsia="Times New Roman" w:hAnsi="Times New Roman" w:cs="Times New Roman"/>
          <w:sz w:val="16"/>
          <w:lang w:eastAsia="zh-CN"/>
        </w:rPr>
        <w:t xml:space="preserve">. As modern government organizations succeed through dynamic, not static, missions and organizational structures, so should ERO and HSI continue to succeed by unlocking each agency's potential. </w:t>
      </w:r>
    </w:p>
    <w:p w14:paraId="5D8E08DC" w14:textId="77777777" w:rsidR="00F17EEC" w:rsidRDefault="00F17EEC" w:rsidP="009F2992"/>
    <w:p w14:paraId="20AD3AFF" w14:textId="4EC02E0C" w:rsidR="009F2992" w:rsidRPr="009F2992" w:rsidRDefault="009F2992" w:rsidP="009F2992">
      <w:pPr>
        <w:pStyle w:val="Heading4"/>
      </w:pPr>
      <w:r>
        <w:t>CP solves</w:t>
      </w:r>
    </w:p>
    <w:p w14:paraId="12F9EC83" w14:textId="77777777" w:rsidR="00470DBD" w:rsidRDefault="00470DBD" w:rsidP="00470DBD">
      <w:r w:rsidRPr="00326467">
        <w:rPr>
          <w:rStyle w:val="Style13ptBold"/>
        </w:rPr>
        <w:t>Miroff 18</w:t>
      </w:r>
      <w:r>
        <w:t xml:space="preserve"> (</w:t>
      </w:r>
      <w:r w:rsidRPr="00326467">
        <w:t>Nick is a national security correspondent</w:t>
      </w:r>
      <w:r>
        <w:t xml:space="preserve"> for the Washington Post and recipient of the </w:t>
      </w:r>
      <w:r w:rsidRPr="00326467">
        <w:t>Maria Moors Cabot Prize,</w:t>
      </w:r>
      <w:r>
        <w:t xml:space="preserve"> </w:t>
      </w:r>
      <w:r w:rsidRPr="00326467">
        <w:t>Overseas Press Club award</w:t>
      </w:r>
      <w:r>
        <w:t xml:space="preserve">, and </w:t>
      </w:r>
      <w:r w:rsidRPr="00326467">
        <w:t>Nancy Dickerson Whitehead Award</w:t>
      </w:r>
      <w:r>
        <w:t xml:space="preserve"> – </w:t>
      </w:r>
      <w:r w:rsidRPr="00326467">
        <w:t>“Seeking a split from ICE, some agents say Trump’s immigration crackdown hurts investigations and morale</w:t>
      </w:r>
      <w:r>
        <w:t>,</w:t>
      </w:r>
      <w:r w:rsidRPr="00326467">
        <w:t>”</w:t>
      </w:r>
      <w:r>
        <w:t xml:space="preserve"> June 28, 2018 - </w:t>
      </w:r>
      <w:r w:rsidRPr="00326467">
        <w:t>https://www.washingtonpost.com/world/national-security/seeking-split-from-ice-agents-say-trumps-immigration-crackdown-hurts-investigations-morale/2018/06/28/7bb6995e-7ada-11e8-8df3-007495a78738_story.html?utm_term=.b9e218aa7249</w:t>
      </w:r>
      <w:r>
        <w:t>)///JP</w:t>
      </w:r>
    </w:p>
    <w:p w14:paraId="18F31E2E" w14:textId="77777777" w:rsidR="00470DBD" w:rsidRDefault="00470DBD" w:rsidP="00470DBD">
      <w:pPr>
        <w:tabs>
          <w:tab w:val="left" w:pos="2160"/>
        </w:tabs>
        <w:rPr>
          <w:u w:val="single"/>
        </w:rPr>
      </w:pPr>
      <w:r w:rsidRPr="00454EEF">
        <w:rPr>
          <w:u w:val="single"/>
        </w:rPr>
        <w:t xml:space="preserve">Since President Trump’s inauguration, the state of California and </w:t>
      </w:r>
      <w:r w:rsidRPr="00454EEF">
        <w:rPr>
          <w:highlight w:val="cyan"/>
          <w:u w:val="single"/>
        </w:rPr>
        <w:t>several of the country’s largest cities have barred their law enforcement agents from cooperating with ICE</w:t>
      </w:r>
      <w:r w:rsidRPr="00454EEF">
        <w:rPr>
          <w:u w:val="single"/>
        </w:rPr>
        <w:t xml:space="preserve"> by declaring themselves “sanctuary” jurisdictions</w:t>
      </w:r>
      <w:r w:rsidRPr="00C65B14">
        <w:rPr>
          <w:rStyle w:val="Heading5Char"/>
          <w:sz w:val="16"/>
        </w:rPr>
        <w:t xml:space="preserve">. </w:t>
      </w:r>
      <w:r w:rsidRPr="003833F5">
        <w:rPr>
          <w:rStyle w:val="Heading5Char"/>
          <w:u w:val="single"/>
        </w:rPr>
        <w:t>That has made it increasingly difficult for HSI agents to fight drug cartels and conduct major criminal investigations in the country’s largest urban areas, the lett</w:t>
      </w:r>
      <w:r w:rsidRPr="003833F5">
        <w:rPr>
          <w:u w:val="single"/>
        </w:rPr>
        <w:t>er said.</w:t>
      </w:r>
      <w:r w:rsidRPr="00C65B14">
        <w:rPr>
          <w:sz w:val="16"/>
        </w:rPr>
        <w:t xml:space="preserve"> </w:t>
      </w:r>
      <w:r w:rsidRPr="003833F5">
        <w:rPr>
          <w:sz w:val="16"/>
          <w:szCs w:val="16"/>
        </w:rPr>
        <w:t xml:space="preserve">“The perception of HSI’s investigative independence is unnecessarily impacted by the political nature of ERO’s civil immigration enforcement,” </w:t>
      </w:r>
      <w:r w:rsidRPr="00C65B14">
        <w:rPr>
          <w:sz w:val="16"/>
        </w:rPr>
        <w:t xml:space="preserve">the agents wrote. Trump took office promising to quickly deport “2 or 3 million” foreigners, and following his inauguration, ICE interior arrests jumped nearly 40 percent. In recent months, the agency resumed carrying out large-scale workplace raids, winning glowing praise from the president, who said Wednesday at a rally in North Dakota that ICE agents are “mean but have heart,” and that they are “liberating” U.S. communities from the MS-13 gang. Trump officials say they fear the transnational gang, whose members the president calls “animals,” could take advantage of lax enforcement at the border. In their letter to Nielsen, </w:t>
      </w:r>
      <w:r w:rsidRPr="00454EEF">
        <w:rPr>
          <w:u w:val="single"/>
        </w:rPr>
        <w:t>the agency’s top investigators painted a starkly different picture — telling her their crime-fighting capability is being stifled by politics</w:t>
      </w:r>
      <w:r w:rsidRPr="00C65B14">
        <w:rPr>
          <w:sz w:val="16"/>
        </w:rPr>
        <w:t>. “</w:t>
      </w:r>
      <w:r w:rsidRPr="00454EEF">
        <w:rPr>
          <w:u w:val="single"/>
        </w:rPr>
        <w:t xml:space="preserve">Many </w:t>
      </w:r>
      <w:r w:rsidRPr="003833F5">
        <w:rPr>
          <w:rStyle w:val="Emphasis"/>
          <w:highlight w:val="cyan"/>
        </w:rPr>
        <w:t>jurisdictions continue to refuse to work with HSI because of a perceived linkage to the politics of civil immigration</w:t>
      </w:r>
      <w:r w:rsidRPr="00C65B14">
        <w:rPr>
          <w:sz w:val="16"/>
        </w:rPr>
        <w:t xml:space="preserve">,” the investigators wrote. </w:t>
      </w:r>
      <w:r w:rsidRPr="00454EEF">
        <w:rPr>
          <w:u w:val="single"/>
        </w:rPr>
        <w:t>“</w:t>
      </w:r>
      <w:r w:rsidRPr="003833F5">
        <w:rPr>
          <w:highlight w:val="cyan"/>
          <w:u w:val="single"/>
        </w:rPr>
        <w:t>Other jurisdictions agree to partner with HSI as long as the ‘ICE’ name is excluded from any public facing information.”</w:t>
      </w:r>
      <w:r>
        <w:rPr>
          <w:u w:val="single"/>
        </w:rPr>
        <w:t xml:space="preserve"> </w:t>
      </w:r>
    </w:p>
    <w:p w14:paraId="41D99437" w14:textId="77777777" w:rsidR="00470DBD" w:rsidRDefault="00470DBD" w:rsidP="00470DBD">
      <w:pPr>
        <w:tabs>
          <w:tab w:val="left" w:pos="2160"/>
        </w:tabs>
        <w:rPr>
          <w:u w:val="single"/>
        </w:rPr>
      </w:pPr>
      <w:r>
        <w:rPr>
          <w:u w:val="single"/>
        </w:rPr>
        <w:t xml:space="preserve"> </w:t>
      </w:r>
    </w:p>
    <w:p w14:paraId="5317E316" w14:textId="77777777" w:rsidR="00470DBD" w:rsidRPr="009A799D" w:rsidRDefault="00470DBD" w:rsidP="00470DBD">
      <w:pPr>
        <w:pStyle w:val="Heading3"/>
      </w:pPr>
      <w:r>
        <w:t>2</w:t>
      </w:r>
      <w:r w:rsidRPr="009A799D">
        <w:t>NC</w:t>
      </w:r>
      <w:r>
        <w:t xml:space="preserve"> </w:t>
      </w:r>
      <w:r w:rsidRPr="009A799D">
        <w:t>CP</w:t>
      </w:r>
    </w:p>
    <w:p w14:paraId="566FAC6A" w14:textId="54EDFDE3" w:rsidR="00470DBD" w:rsidRDefault="00470DBD" w:rsidP="00470DBD">
      <w:pPr>
        <w:tabs>
          <w:tab w:val="left" w:pos="2160"/>
        </w:tabs>
        <w:rPr>
          <w:u w:val="single"/>
        </w:rPr>
      </w:pPr>
    </w:p>
    <w:p w14:paraId="4931BF23" w14:textId="147E7B1B" w:rsidR="00B25158" w:rsidRDefault="00B25158" w:rsidP="00470DBD">
      <w:pPr>
        <w:tabs>
          <w:tab w:val="left" w:pos="2160"/>
        </w:tabs>
        <w:rPr>
          <w:u w:val="single"/>
        </w:rPr>
      </w:pPr>
    </w:p>
    <w:p w14:paraId="53458908" w14:textId="1BC31FC0" w:rsidR="00B25158" w:rsidRDefault="00B25158" w:rsidP="00470DBD">
      <w:pPr>
        <w:tabs>
          <w:tab w:val="left" w:pos="2160"/>
        </w:tabs>
        <w:rPr>
          <w:b/>
          <w:sz w:val="26"/>
          <w:szCs w:val="26"/>
        </w:rPr>
      </w:pPr>
      <w:r>
        <w:rPr>
          <w:b/>
          <w:sz w:val="26"/>
          <w:szCs w:val="26"/>
        </w:rPr>
        <w:t xml:space="preserve">Their Shaw evidences actually says that the best way to for HSI to be effective is for ICE to be split into two separate agencies instead of simply abolishing ICE. </w:t>
      </w:r>
    </w:p>
    <w:p w14:paraId="27A5B855" w14:textId="77777777" w:rsidR="00B25158" w:rsidRPr="00B25158" w:rsidRDefault="00B25158" w:rsidP="00470DBD">
      <w:pPr>
        <w:tabs>
          <w:tab w:val="left" w:pos="2160"/>
        </w:tabs>
        <w:rPr>
          <w:b/>
          <w:sz w:val="26"/>
          <w:szCs w:val="26"/>
        </w:rPr>
      </w:pPr>
    </w:p>
    <w:p w14:paraId="15364E27" w14:textId="77777777" w:rsidR="00470DBD" w:rsidRDefault="00470DBD" w:rsidP="00470DBD">
      <w:pPr>
        <w:pStyle w:val="Heading4"/>
      </w:pPr>
      <w:r>
        <w:t>Separating HSI from ICE and reallocating funds to them solves</w:t>
      </w:r>
    </w:p>
    <w:p w14:paraId="5F60FA5E" w14:textId="77777777" w:rsidR="00470DBD" w:rsidRPr="007D010C" w:rsidRDefault="00470DBD" w:rsidP="00470DBD">
      <w:pPr>
        <w:rPr>
          <w:rStyle w:val="Style13ptBold"/>
        </w:rPr>
      </w:pPr>
      <w:r w:rsidRPr="007D010C">
        <w:rPr>
          <w:rStyle w:val="Style13ptBold"/>
        </w:rPr>
        <w:t>Siddiqui, ‘18</w:t>
      </w:r>
    </w:p>
    <w:p w14:paraId="2671DDF0" w14:textId="77777777" w:rsidR="00470DBD" w:rsidRPr="00AC25ED" w:rsidRDefault="00470DBD" w:rsidP="00470DBD">
      <w:pPr>
        <w:rPr>
          <w:szCs w:val="22"/>
        </w:rPr>
      </w:pPr>
      <w:r w:rsidRPr="00AC25ED">
        <w:rPr>
          <w:szCs w:val="22"/>
        </w:rPr>
        <w:t xml:space="preserve">(Sabrina Siddiqui 18, 7-8-2018, "'We protect Ice': Trump supporters rally behind immigration slogan," Guardian, </w:t>
      </w:r>
      <w:hyperlink r:id="rId23" w:history="1">
        <w:r w:rsidRPr="002066C9">
          <w:rPr>
            <w:rStyle w:val="Hyperlink"/>
            <w:szCs w:val="22"/>
          </w:rPr>
          <w:t>https://www.theguardian.com/us-news/2018/jul/08/ice-immigration-customs-enforcement-trump-democrats</w:t>
        </w:r>
      </w:hyperlink>
      <w:r>
        <w:rPr>
          <w:szCs w:val="22"/>
        </w:rPr>
        <w:t>, date accessed: 07-20-18, MZP</w:t>
      </w:r>
      <w:r w:rsidRPr="00AC25ED">
        <w:rPr>
          <w:szCs w:val="22"/>
        </w:rPr>
        <w:t>)</w:t>
      </w:r>
    </w:p>
    <w:p w14:paraId="795C0857" w14:textId="77777777" w:rsidR="00470DBD" w:rsidRPr="007D010C" w:rsidRDefault="00470DBD" w:rsidP="00470DBD">
      <w:pPr>
        <w:rPr>
          <w:sz w:val="16"/>
        </w:rPr>
      </w:pPr>
      <w:r w:rsidRPr="007D010C">
        <w:rPr>
          <w:sz w:val="16"/>
        </w:rPr>
        <w:t xml:space="preserve">As Donald Trump took the stage at an event in Montana this week, the president animated the crowd with a new rallying cry. “We protect Ice,” he said. “They protect us and we protect them.” Trump repeated the new slogan to raucous cheers. The president was referring to Immigration and Customs Enforcement, a law enforcement agency within the Department of Homeland Security that bears the responsibility of carrying out his hardline immigration agenda. It was the latest sign that Trump, whose administration has been roundly criticized for separating migrant parents from their children at the border, wished to seize on the politics of immigration in an election year that could tip the balance of the US Congress. With the 2018 midterm elections looming in November, Trump has sought to advance the narrative that Democrats support the abolition of Ice. The outcome, the president claims, would result in “open borders” and crime flowing into the United States. It is a familiar ploy – reminiscent of Trump’s fear tactics around immigrants in the 2016 presidential race – and one embraced wholeheartedly by the White House and the Republican National Committee. By Friday, Vice-President Mike Pence was paying homage to Ice at its headquarters in Washington. “We are with you 100%,” he said. </w:t>
      </w:r>
      <w:r w:rsidRPr="00615F95">
        <w:rPr>
          <w:u w:val="single"/>
        </w:rPr>
        <w:t xml:space="preserve">“Under President </w:t>
      </w:r>
      <w:r w:rsidRPr="006A075A">
        <w:rPr>
          <w:highlight w:val="cyan"/>
          <w:u w:val="single"/>
        </w:rPr>
        <w:t>Trump</w:t>
      </w:r>
      <w:r w:rsidRPr="00615F95">
        <w:rPr>
          <w:u w:val="single"/>
        </w:rPr>
        <w:t xml:space="preserve">, we </w:t>
      </w:r>
      <w:r w:rsidRPr="006A075A">
        <w:rPr>
          <w:highlight w:val="cyan"/>
          <w:u w:val="single"/>
        </w:rPr>
        <w:t>will never abolish Ice</w:t>
      </w:r>
      <w:r w:rsidRPr="00615F95">
        <w:rPr>
          <w:u w:val="single"/>
        </w:rPr>
        <w:t>.”</w:t>
      </w:r>
      <w:r w:rsidRPr="007D010C">
        <w:rPr>
          <w:sz w:val="16"/>
        </w:rPr>
        <w:t xml:space="preserve"> The politics surrounding Ice have elevated the agency and its utility to the forefront of the debate over America’s immigration system. For Trump, it has served as a vehicle to distract from his administration’s confusion thus far over how to reunite the nearly 3,000 children who have been separated from their parents at the US border as a result of his policies. “I think that Republicans are talking about Democrats abolishing Ice a lot more than Democrats are talking about abolishing Ice,” said David Fitzgerald, co-director at the Center for Comparative Immigration Studies at the University of California, San Diego. The issue garnered attention after Alexandria Ocasio-Cortez, a 28-year-old progressive activist, pulled off a stunning victory over Joe Crowley, one of the senior Democrats in the House, in last month’s New York primary. Ocasio-Cortez made abolishing Ice, the functions of which include detaining and deporting undocumented immigrants, a central tenet of her platform. Only a handful of the 242 Democrats in Congress, which includes two independents who caucus with the party, have called for abolishing Ice. </w:t>
      </w:r>
      <w:r w:rsidRPr="00615F95">
        <w:rPr>
          <w:u w:val="single"/>
        </w:rPr>
        <w:t xml:space="preserve">The majority of </w:t>
      </w:r>
      <w:r w:rsidRPr="006A075A">
        <w:rPr>
          <w:highlight w:val="cyan"/>
          <w:u w:val="single"/>
        </w:rPr>
        <w:t>Democrats</w:t>
      </w:r>
      <w:r w:rsidRPr="00615F95">
        <w:rPr>
          <w:u w:val="single"/>
        </w:rPr>
        <w:t xml:space="preserve"> who have commented on the subject </w:t>
      </w:r>
      <w:r w:rsidRPr="006A075A">
        <w:rPr>
          <w:highlight w:val="cyan"/>
          <w:u w:val="single"/>
        </w:rPr>
        <w:t>have suggested reforming the agency</w:t>
      </w:r>
      <w:r w:rsidRPr="00615F95">
        <w:rPr>
          <w:u w:val="single"/>
        </w:rPr>
        <w:t xml:space="preserve"> and its focus.</w:t>
      </w:r>
      <w:r w:rsidRPr="007D010C">
        <w:rPr>
          <w:sz w:val="16"/>
        </w:rPr>
        <w:t xml:space="preserve"> The list of those calling for Ice to be abolished nonetheless includes at least some prominent Democrats, such as Senators Kirsten Gillibrand of New York and Elizabeth Warren of Massachusetts, both regarded as potential contenders for the 2020 presidential race. Gillibrand said she agreed with Ocasio-Cortez’s position of abolishing Ice, stating the agency had become “a deportation force”. “We believe that we should protect families that need our help and that is not what Ice is doing today,” Gillibrand said. “And that’s why I believe you should get rid of it, start over, reimagine it and build something that actually works.” Warren took a similar view, saying Trump’s “deeply immoral actions” necessitated a new approach to America’s immigration laws. “We need to rebuild our immigration system from top to bottom,” Warren said, “starting by replacing Ice with something that reflects our values.” Democrats have broadly held an advantage over Republicans on the issue of immigration. A recent poll, conducted before the controversy over Trump’s family separation policy, found Democrats with a 14-point advantage over Republicans on each party’s handling of immigration. The politics of Ice, however, are more complex, in part because the American public is not intimately familiar with the origins of the agency and its intended purpose. Enforcing immigration law, both within the interior of the United States and at its borders, was previously a function of the Immigration and Naturalization Service (INS). It was not until a commission, in response to the September 11, 2001 terrorist attacks, recommended structural changes to the Department of Homeland Security that Ice was born and primarily charged with interior enforcement. The US Customs and Border Protection, meanwhile, was tasked with enforcement along the US borders. “It became more of a political factor specifically around mass deportations,” said Fitzgerald, who noted that the controversy had to do with a ramp-up in interior enforcement that began under the George W Bush administration and continued in the early years of Barack Obama’s presidency. Obama was famously dubbed the “deporter in chief” by immigration advocates due to a rapid escalation of deportations that ultimately led to more than 2.8 million undocumented immigrants being forcibly removed from this country during his two terms. But the Obama administration, immigration advocates said, shifted its focus in later years by having Ice concentrate on those who committed serious felonies or were considered security risks. “It didn’t mean that the law wasn’t followed, it just meant that they used discretion,” said David Leopold, an immigration attorney and former president of the American Immigration Lawyers Association. “When Trump came into power, within a couple weeks, they threw out all commonsense immigration enforcement priorities. They basically said to [Ice], go grab anybody you can.” Under the Trump administration, the directive has been substantially widened to target undocumented immigrants regardless of whether or not they had committed a serious crime. Arrests by Ice rose by 42% during the first nine months of Trump’s tenure, compared with the same period in 2016. The overall arrests in 2017, Trump’s first year in office, were 30% higher than the previous year. Some of the cases of the Trump era have gone viral — such as the father whose family filmed his arrest by Ice agents after he had dropped his 12-year-old daughter off at school. In announcing the “zero-tolerance” policy that prompted the Trump administration to separate families at the border, the attorney general, Jeff Sessions, openly stated that anyone entering the country illegally would be prosecuted. The “Abolish Ice” slogan among some progressives, Fitzgerald said, probably has less to do with the agency itself than “a general cry of protest against Trump’s draconian immigration policies”. </w:t>
      </w:r>
      <w:r w:rsidRPr="006A075A">
        <w:rPr>
          <w:highlight w:val="cyan"/>
          <w:u w:val="single"/>
        </w:rPr>
        <w:t>Democrats</w:t>
      </w:r>
      <w:r w:rsidRPr="006226C5">
        <w:rPr>
          <w:u w:val="single"/>
        </w:rPr>
        <w:t xml:space="preserve"> in Washington, he pointed out, have largely </w:t>
      </w:r>
      <w:r w:rsidRPr="006A075A">
        <w:rPr>
          <w:highlight w:val="cyan"/>
          <w:u w:val="single"/>
        </w:rPr>
        <w:t>adopted the position that Ice should be reformed rather than eliminated in its entirety.</w:t>
      </w:r>
      <w:r w:rsidRPr="007D010C">
        <w:rPr>
          <w:sz w:val="16"/>
        </w:rPr>
        <w:t xml:space="preserve"> </w:t>
      </w:r>
      <w:r w:rsidRPr="006A075A">
        <w:rPr>
          <w:highlight w:val="cyan"/>
          <w:u w:val="single"/>
        </w:rPr>
        <w:t>Congress could</w:t>
      </w:r>
      <w:r w:rsidRPr="006226C5">
        <w:rPr>
          <w:u w:val="single"/>
        </w:rPr>
        <w:t xml:space="preserve">, for example, reduce or </w:t>
      </w:r>
      <w:r w:rsidRPr="006A075A">
        <w:rPr>
          <w:highlight w:val="cyan"/>
          <w:u w:val="single"/>
        </w:rPr>
        <w:t>reallocate some of the agency’s funding away from deportations and re-establish enforcement guidelines such that criminals and security risks are the priority.</w:t>
      </w:r>
      <w:r w:rsidRPr="006226C5">
        <w:rPr>
          <w:u w:val="single"/>
        </w:rPr>
        <w:t xml:space="preserve"> </w:t>
      </w:r>
      <w:r w:rsidRPr="007D010C">
        <w:rPr>
          <w:sz w:val="16"/>
        </w:rPr>
        <w:t xml:space="preserve">The heightened scrutiny over the agency’s immigration enforcement arm has led even some Ice agents to seek distance from the Trump administration’s policies. Last month, </w:t>
      </w:r>
      <w:r w:rsidRPr="006226C5">
        <w:rPr>
          <w:u w:val="single"/>
        </w:rPr>
        <w:t xml:space="preserve">19 </w:t>
      </w:r>
      <w:r w:rsidRPr="00A94A04">
        <w:rPr>
          <w:highlight w:val="cyan"/>
          <w:u w:val="single"/>
        </w:rPr>
        <w:t>agents who work for Ice homeland security investigations wrote a letter to</w:t>
      </w:r>
      <w:r w:rsidRPr="006226C5">
        <w:rPr>
          <w:u w:val="single"/>
        </w:rPr>
        <w:t xml:space="preserve"> Kirstjen Nielsen, </w:t>
      </w:r>
      <w:r w:rsidRPr="00A94A04">
        <w:rPr>
          <w:highlight w:val="cyan"/>
          <w:u w:val="single"/>
        </w:rPr>
        <w:t>the DHS secretary, asking for their division to be split from that which handles immigration enforcement.</w:t>
      </w:r>
      <w:r w:rsidRPr="006226C5">
        <w:rPr>
          <w:u w:val="single"/>
        </w:rPr>
        <w:t xml:space="preserve"> The agents wrote that the association of Ice with the Trump administration’s controversial detention and deportation policies had made it difficult for its investigative division to pursue threats to national security, organized crime, and drug and human trafficking.</w:t>
      </w:r>
      <w:r w:rsidRPr="007D010C">
        <w:rPr>
          <w:sz w:val="16"/>
        </w:rPr>
        <w:t xml:space="preserve"> “Ice as an agency needs serious reform,” said Leopold. “The reality is, at the end of the day, we need to have an agency that enforces immigration law and the border.” “But we need an agency that operates with humanity, with compassion … It’s not about abolish Ice so much as it is about abolish the abuses, abolish the treatment of families like they’re something less than human.” </w:t>
      </w:r>
    </w:p>
    <w:p w14:paraId="5AB8EEBC" w14:textId="77777777" w:rsidR="00470DBD" w:rsidRPr="00C940D0" w:rsidRDefault="00470DBD" w:rsidP="00470DBD">
      <w:pPr>
        <w:tabs>
          <w:tab w:val="left" w:pos="2160"/>
        </w:tabs>
        <w:rPr>
          <w:u w:val="single"/>
        </w:rPr>
      </w:pPr>
    </w:p>
    <w:p w14:paraId="03AB8954" w14:textId="77777777" w:rsidR="00470DBD" w:rsidRPr="009A799D" w:rsidRDefault="00470DBD" w:rsidP="00470DBD">
      <w:pPr>
        <w:pStyle w:val="Heading2"/>
      </w:pPr>
      <w:r>
        <w:t xml:space="preserve"> Midterms</w:t>
      </w:r>
    </w:p>
    <w:p w14:paraId="66C005A0" w14:textId="77777777" w:rsidR="00470DBD" w:rsidRDefault="00470DBD" w:rsidP="00470DBD">
      <w:pPr>
        <w:pStyle w:val="Heading3"/>
      </w:pPr>
      <w:r>
        <w:t>1nc Links</w:t>
      </w:r>
    </w:p>
    <w:p w14:paraId="6FA4A81C" w14:textId="77777777" w:rsidR="00470DBD" w:rsidRDefault="00470DBD" w:rsidP="00470DBD">
      <w:pPr>
        <w:pStyle w:val="Heading4"/>
      </w:pPr>
      <w:r>
        <w:t>Abolish ICE helps Republicans in the midterms</w:t>
      </w:r>
    </w:p>
    <w:p w14:paraId="1AD223F9" w14:textId="77777777" w:rsidR="00470DBD" w:rsidRDefault="00470DBD" w:rsidP="00470DBD">
      <w:pPr>
        <w:rPr>
          <w:rStyle w:val="Style13ptBold"/>
        </w:rPr>
      </w:pPr>
      <w:r>
        <w:rPr>
          <w:rStyle w:val="Style13ptBold"/>
        </w:rPr>
        <w:t>Tumulty 7/4</w:t>
      </w:r>
    </w:p>
    <w:p w14:paraId="0ABACD38" w14:textId="77777777" w:rsidR="00470DBD" w:rsidRPr="00B50F24" w:rsidRDefault="00470DBD" w:rsidP="00470DBD">
      <w:pPr>
        <w:rPr>
          <w:sz w:val="16"/>
          <w:szCs w:val="16"/>
        </w:rPr>
      </w:pPr>
      <w:r w:rsidRPr="00B50F24">
        <w:rPr>
          <w:sz w:val="16"/>
          <w:szCs w:val="16"/>
        </w:rPr>
        <w:t xml:space="preserve">Karen Tumulty, The Washington Post national political correspondent, 7-4-2018, </w:t>
      </w:r>
      <w:r w:rsidRPr="00BA0819">
        <w:rPr>
          <w:sz w:val="16"/>
          <w:szCs w:val="16"/>
        </w:rPr>
        <w:t>"</w:t>
      </w:r>
      <w:r>
        <w:rPr>
          <w:sz w:val="16"/>
          <w:szCs w:val="16"/>
        </w:rPr>
        <w:t>‘Abolish ICE’</w:t>
      </w:r>
      <w:r w:rsidRPr="00BA0819">
        <w:rPr>
          <w:sz w:val="16"/>
          <w:szCs w:val="16"/>
        </w:rPr>
        <w:t xml:space="preserve"> is a gift to Republicans,"</w:t>
      </w:r>
      <w:r w:rsidRPr="00B50F24">
        <w:rPr>
          <w:sz w:val="16"/>
          <w:szCs w:val="16"/>
        </w:rPr>
        <w:t xml:space="preserve"> Washington Post, </w:t>
      </w:r>
      <w:hyperlink r:id="rId24" w:history="1">
        <w:r w:rsidRPr="00B50F24">
          <w:rPr>
            <w:sz w:val="16"/>
            <w:szCs w:val="16"/>
          </w:rPr>
          <w:t>https://www.washingtonpost.com/opinions/abolish-ice-is-a-gift-to-republicans/2018/07/04/c33ae99e-7e0c-11e8-b660-4d0f9f0351f1_story.html?utm_term=.a42e8891dece</w:t>
        </w:r>
      </w:hyperlink>
      <w:r>
        <w:rPr>
          <w:sz w:val="16"/>
          <w:szCs w:val="16"/>
        </w:rPr>
        <w:t>, SS</w:t>
      </w:r>
    </w:p>
    <w:p w14:paraId="3B5F94F1" w14:textId="77777777" w:rsidR="00470DBD" w:rsidRDefault="00470DBD" w:rsidP="00470DBD">
      <w:pPr>
        <w:rPr>
          <w:rStyle w:val="StyleUnderline"/>
        </w:rPr>
      </w:pPr>
      <w:r w:rsidRPr="004E326F">
        <w:rPr>
          <w:rStyle w:val="StyleUnderline"/>
        </w:rPr>
        <w:t>Democrats “are drifting into a trap,” Trump ally Newt Gingrich told me, acknowledging that he knows what it is like to fall into this one.</w:t>
      </w:r>
      <w:r w:rsidRPr="00E43EE0">
        <w:rPr>
          <w:sz w:val="16"/>
        </w:rPr>
        <w:t xml:space="preserve"> When the GOP took control of the House under then-Speaker Gingrich in 1995, its right wing vowed to eliminate no fewer than four federal departments: Education, Energy, Commerce, and Housing and Urban Development. Republicans saw those departments as symbols of everything that had gone awry in a sprawling, increasingly intrusive federal government. “We learned that every one of those agencies have interest groups that desperately want them to survive,” Gingrich said. “We just weren’t clever about it.” Still, the proposal remains alive in conservative circles and is put forward again like clockwork during GOP presidential primary season. In 2011, Texas Gov. Rick Perry’s White House hopes effectively came to an end when he announced during a debate: “It is three agencies of government when I get there that are gone. Commerce, Education and the . . . what’s the third one there?” The department he forgot is the one he now heads as President Trump’s energy secretary. Oops. The reason ideas like this never get anywhere is that most Americans see these agencies as having vital missions to perform. GOP plans to get rid of the Education Department, for example, were seen as an attack on teachers and children. Similarly, </w:t>
      </w:r>
      <w:r w:rsidRPr="004E326F">
        <w:rPr>
          <w:rStyle w:val="StyleUnderline"/>
        </w:rPr>
        <w:t xml:space="preserve">calls to eliminate ICE are likely to be perceived as undermining the security of the nation’s borders — and the integrity of the government employees who carry out its mandate, many of whom risk their lives to do so. That is why wiser Democratic leaders have tried to temper the anti-ICE rhetoric coming from their base. It is true that ICE — like much of government — might benefit from some fresh thinking about how it is structured and how it operates. </w:t>
      </w:r>
      <w:r w:rsidRPr="00E43EE0">
        <w:rPr>
          <w:sz w:val="16"/>
        </w:rPr>
        <w:t xml:space="preserve">The agency was created in 2003 as part of the major government reorganization that took place in the wake of 9/11. Part of its role in the massive new Department of Homeland Security was to run enforcement of immigration law in the interior, combining some of the functions of the old Immigration and Naturalization Service and the U.S. Customs Service. </w:t>
      </w:r>
      <w:r w:rsidRPr="004E326F">
        <w:rPr>
          <w:rStyle w:val="StyleUnderline"/>
        </w:rPr>
        <w:t>There are fair criticisms that ICE has become unwieldy and that its reputation sometimes interferes with its ability to do its job. Detention and deportation, which grew sharply under President Barack Obama, have also become more common since ICE’s creation. But ICE is not responsible for what we’ve seen at the border in the past few months, particularly the heinous practice of separating parents from their children. To blame a faceless agency is to give a pass to Trump’s “zero-tolerance” policies and to the hateful rhetoric that has helped create a political environment in which some Americans find this acceptable. What’s more, Democrats are making it all too easy for Trump and his allies to falsely portray a call to abolish ICE as another way of clamoring for open borders</w:t>
      </w:r>
      <w:r w:rsidRPr="00E43EE0">
        <w:rPr>
          <w:rStyle w:val="StyleUnderline"/>
        </w:rPr>
        <w:t>. “How can the Democrats, who are weak on the Border and weak on Crime, do well in November,” the president tweeted Tuesday. “The people of our Country want and demand Safety and Security, while the Democrats are more interested in ripping apart and demeaning (and not properly funding) our great Law Enforcement!” This is the fight that Trump wants to have, over security and law enforcement, rather than massive detention centers and frantic parents who cannot find their children. It is one he can win — and Democrats calling to eliminate ICE will have given him a potent weapon with which to do it.</w:t>
      </w:r>
      <w:r>
        <w:rPr>
          <w:rStyle w:val="StyleUnderline"/>
        </w:rPr>
        <w:t xml:space="preserve"> </w:t>
      </w:r>
    </w:p>
    <w:p w14:paraId="5CE1B2D9" w14:textId="77777777" w:rsidR="00470DBD" w:rsidRDefault="00470DBD" w:rsidP="00470DBD">
      <w:pPr>
        <w:rPr>
          <w:u w:val="single"/>
        </w:rPr>
      </w:pPr>
      <w:r>
        <w:rPr>
          <w:u w:val="single"/>
        </w:rPr>
        <w:t xml:space="preserve"> </w:t>
      </w:r>
    </w:p>
    <w:p w14:paraId="59970BBE" w14:textId="77777777" w:rsidR="00470DBD" w:rsidRDefault="00470DBD" w:rsidP="00470DBD">
      <w:pPr>
        <w:pStyle w:val="Heading3"/>
      </w:pPr>
      <w:r>
        <w:t>2nc Links</w:t>
      </w:r>
    </w:p>
    <w:p w14:paraId="12AA5ADB" w14:textId="77777777" w:rsidR="00470DBD" w:rsidRPr="005F02BE" w:rsidRDefault="00470DBD" w:rsidP="00470DBD">
      <w:pPr>
        <w:rPr>
          <w:u w:val="single"/>
        </w:rPr>
      </w:pPr>
    </w:p>
    <w:p w14:paraId="2C6C4D70" w14:textId="77777777" w:rsidR="00470DBD" w:rsidRPr="00A93A80" w:rsidRDefault="00470DBD" w:rsidP="00470DBD">
      <w:pPr>
        <w:pStyle w:val="Heading4"/>
      </w:pPr>
      <w:r w:rsidRPr="00A93A80">
        <w:t>Abolish ICE leads to Democratic Party fragmentation</w:t>
      </w:r>
    </w:p>
    <w:p w14:paraId="51E39F46" w14:textId="77777777" w:rsidR="00470DBD" w:rsidRPr="00741262" w:rsidRDefault="00470DBD" w:rsidP="00470DBD">
      <w:pPr>
        <w:rPr>
          <w:rStyle w:val="Style13ptBold"/>
        </w:rPr>
      </w:pPr>
      <w:r>
        <w:rPr>
          <w:rStyle w:val="Style13ptBold"/>
        </w:rPr>
        <w:t>Liasson 7/3</w:t>
      </w:r>
    </w:p>
    <w:p w14:paraId="24621540" w14:textId="77777777" w:rsidR="00470DBD" w:rsidRPr="00741262" w:rsidRDefault="00470DBD" w:rsidP="00470DBD">
      <w:pPr>
        <w:rPr>
          <w:sz w:val="16"/>
          <w:szCs w:val="16"/>
        </w:rPr>
      </w:pPr>
      <w:r w:rsidRPr="00741262">
        <w:rPr>
          <w:sz w:val="16"/>
          <w:szCs w:val="16"/>
        </w:rPr>
        <w:t xml:space="preserve">Mara Liasson, </w:t>
      </w:r>
      <w:r>
        <w:rPr>
          <w:sz w:val="16"/>
          <w:szCs w:val="16"/>
        </w:rPr>
        <w:t xml:space="preserve">NPR national political correspondent and journalist, </w:t>
      </w:r>
      <w:r w:rsidRPr="00741262">
        <w:rPr>
          <w:sz w:val="16"/>
          <w:szCs w:val="16"/>
        </w:rPr>
        <w:t xml:space="preserve">7-3-2018, "4 Questions About The Call To Abolish ICE," NPR.org, </w:t>
      </w:r>
      <w:hyperlink r:id="rId25" w:history="1">
        <w:r w:rsidRPr="00C03B3B">
          <w:rPr>
            <w:rStyle w:val="Hyperlink"/>
            <w:sz w:val="16"/>
            <w:szCs w:val="16"/>
          </w:rPr>
          <w:t>https://www.npr.org/2018/07/03/625507824/4-questions-about-the-call-to-abolish-ice</w:t>
        </w:r>
      </w:hyperlink>
      <w:r>
        <w:rPr>
          <w:sz w:val="16"/>
          <w:szCs w:val="16"/>
        </w:rPr>
        <w:t>, SS</w:t>
      </w:r>
    </w:p>
    <w:p w14:paraId="61D60367" w14:textId="77777777" w:rsidR="00470DBD" w:rsidRDefault="00470DBD" w:rsidP="00470DBD">
      <w:pPr>
        <w:rPr>
          <w:rStyle w:val="StyleUnderline"/>
        </w:rPr>
      </w:pPr>
      <w:r w:rsidRPr="00E06A20">
        <w:rPr>
          <w:rStyle w:val="StyleUnderline"/>
        </w:rPr>
        <w:t>Many Democrats think that turning the debate away from Trump's immigration policies and back to a fight over which party is stronger on border security is a loser for Democrats. It's why so many Democratic lawmakers refuse to jump on the "Abolish ICE" bandwagon.</w:t>
      </w:r>
      <w:r w:rsidRPr="00E06A20">
        <w:rPr>
          <w:sz w:val="16"/>
        </w:rPr>
        <w:t xml:space="preserve"> Even Vermont Sen. </w:t>
      </w:r>
      <w:r w:rsidRPr="00E06A20">
        <w:rPr>
          <w:rStyle w:val="StyleUnderline"/>
        </w:rPr>
        <w:t>Bernie Sanders dodged the question</w:t>
      </w:r>
      <w:r w:rsidRPr="00E06A20">
        <w:rPr>
          <w:sz w:val="16"/>
        </w:rPr>
        <w:t xml:space="preserve">, saying only that he wanted to "create policies that deal with immigration in a rational way." Illinois Sen. </w:t>
      </w:r>
      <w:r w:rsidRPr="00E06A20">
        <w:rPr>
          <w:rStyle w:val="StyleUnderline"/>
        </w:rPr>
        <w:t>Tammy Duckworth said abolishing ICE wouldn't accomplish anything</w:t>
      </w:r>
      <w:r w:rsidRPr="00E06A20">
        <w:rPr>
          <w:sz w:val="16"/>
        </w:rPr>
        <w:t xml:space="preserve">, since even without the agency, Trump would still be setting immigration policy. </w:t>
      </w:r>
      <w:r w:rsidRPr="00E06A20">
        <w:rPr>
          <w:rStyle w:val="StyleUnderline"/>
        </w:rPr>
        <w:t>Although Warren and Gillibrand sided with the "Abolish ICE" push, California Sen. Kamala Harris, another possible 2020 contender, did not. Harris said she wanted to "critically re-examine ICE and its role." Many Democratic strategists were asking why — just when the Democrats were winning the immigration debate — they should adopt a slogan that could backfire on them going into the midterm elections.</w:t>
      </w:r>
    </w:p>
    <w:p w14:paraId="6A4D675F" w14:textId="77777777" w:rsidR="00470DBD" w:rsidRPr="0031285C" w:rsidRDefault="00470DBD" w:rsidP="00470DBD"/>
    <w:p w14:paraId="3683A95D" w14:textId="77777777" w:rsidR="00470DBD" w:rsidRDefault="00470DBD" w:rsidP="00470DBD">
      <w:pPr>
        <w:pStyle w:val="Heading4"/>
      </w:pPr>
      <w:r>
        <w:t>Opposition to ICE fractures the dem party between moderates and uber-liberals – allows Trump to shift the conversation away from family separation keep the GOP together</w:t>
      </w:r>
    </w:p>
    <w:p w14:paraId="7405264E" w14:textId="77777777" w:rsidR="00470DBD" w:rsidRDefault="00470DBD" w:rsidP="00470DBD">
      <w:r w:rsidRPr="00E83615">
        <w:rPr>
          <w:rStyle w:val="Style13ptBold"/>
        </w:rPr>
        <w:t>Scherer 7/1</w:t>
      </w:r>
      <w:r>
        <w:t xml:space="preserve"> (Michael, national political reporter at The Washington Post. He was previously the Washington bureau chief for Time magazine, where he also served as the White House correspondent. Before joining Time, he was the Washington correspondent for Salon.com, “A bad week for Democrats gives rise to a big problem: Outrage could become an obstacle in midterms”, The Washington Post, 7/1/18, </w:t>
      </w:r>
      <w:hyperlink r:id="rId26" w:history="1">
        <w:r w:rsidRPr="005930DE">
          <w:rPr>
            <w:rStyle w:val="Hyperlink"/>
          </w:rPr>
          <w:t>https://www.washingtonpost.com/politics/a-bad-week-for-democrats-gives-rise-to-a-big-problem-outrage-could-become-an-obstacle-in-midterms/2018/07/01/98e31da0-7d40-11e8-bb6b-c1cb691f1402_story.html?utm_term=.1c9f3dd0f480</w:t>
        </w:r>
      </w:hyperlink>
      <w:r>
        <w:t>) JA</w:t>
      </w:r>
    </w:p>
    <w:p w14:paraId="049B7028" w14:textId="77777777" w:rsidR="00470DBD" w:rsidRPr="007A6F7D" w:rsidRDefault="00470DBD" w:rsidP="00470DBD">
      <w:pPr>
        <w:rPr>
          <w:rStyle w:val="Emphasis"/>
        </w:rPr>
      </w:pPr>
      <w:r w:rsidRPr="007A6F7D">
        <w:rPr>
          <w:rStyle w:val="StyleUnderline"/>
        </w:rPr>
        <w:t xml:space="preserve">Growing liberal agitation over a pivotal Supreme Court retirement and a simmering crisis about immigrant child separation have left Democratic leaders scrambling to keep the political outrage they’d counted on to fuel midterm election wins from </w:t>
      </w:r>
      <w:r w:rsidRPr="007A6F7D">
        <w:rPr>
          <w:rStyle w:val="Emphasis"/>
        </w:rPr>
        <w:t>becoming a liability for the party.</w:t>
      </w:r>
    </w:p>
    <w:p w14:paraId="5A2A5EB5" w14:textId="77777777" w:rsidR="00470DBD" w:rsidRPr="007A6F7D" w:rsidRDefault="00470DBD" w:rsidP="00470DBD">
      <w:pPr>
        <w:rPr>
          <w:rStyle w:val="StyleUnderline"/>
        </w:rPr>
      </w:pPr>
      <w:r w:rsidRPr="007A6F7D">
        <w:rPr>
          <w:rStyle w:val="StyleUnderline"/>
        </w:rPr>
        <w:t>Internal party debates have broken into public view over maintaining civility</w:t>
      </w:r>
      <w:r>
        <w:t xml:space="preserve"> </w:t>
      </w:r>
      <w:r w:rsidRPr="007A6F7D">
        <w:rPr>
          <w:rStyle w:val="StyleUnderline"/>
        </w:rPr>
        <w:t>and the usefulness of liberal slogans like “abolish ICE,”</w:t>
      </w:r>
      <w:r>
        <w:t xml:space="preserve"> which some Republicans have embraced to argue falsely that Democrats oppose immigration enforcement. At the same time, </w:t>
      </w:r>
      <w:r w:rsidRPr="007A6F7D">
        <w:rPr>
          <w:rStyle w:val="StyleUnderline"/>
        </w:rPr>
        <w:t>liberal activists have begun to argue for more radical measures to counter President Trump, who they assert presents an immediate threat to the republic.</w:t>
      </w:r>
    </w:p>
    <w:p w14:paraId="26803E17" w14:textId="77777777" w:rsidR="00470DBD" w:rsidRDefault="00470DBD" w:rsidP="00470DBD">
      <w:r w:rsidRPr="007A6F7D">
        <w:rPr>
          <w:rStyle w:val="StyleUnderline"/>
        </w:rPr>
        <w:t>The conflict comes after several weeks that have highlighted the consequence of Trump’s 2016 election and his continued political strength</w:t>
      </w:r>
      <w:r>
        <w:t>. As he promised during the campaign, Trump is changing the country in profound ways, including through harsh immigration enforcement measures. With the retirement announcement last week from Supreme Court Justice Anthony M. Kennedy, Trump also has an opportunity this fall to remake the ideological balance of the court.</w:t>
      </w:r>
    </w:p>
    <w:p w14:paraId="20DAC742" w14:textId="77777777" w:rsidR="00470DBD" w:rsidRDefault="00470DBD" w:rsidP="00470DBD">
      <w:r w:rsidRPr="007A6F7D">
        <w:rPr>
          <w:rStyle w:val="StyleUnderline"/>
        </w:rPr>
        <w:t>Democrats have had only limited options for fighting back, and many in the party are resigned to the confirmation of a new justice who could vote to undo key liberal victorie</w:t>
      </w:r>
      <w:r>
        <w:t>s, including abortion rights and legal protections that allow people with preexisting conditions to afford health insurance.</w:t>
      </w:r>
    </w:p>
    <w:p w14:paraId="041AECB9" w14:textId="77777777" w:rsidR="00470DBD" w:rsidRDefault="00470DBD" w:rsidP="00470DBD">
      <w:r>
        <w:t xml:space="preserve">Filmmaker </w:t>
      </w:r>
      <w:r w:rsidRPr="007A6F7D">
        <w:rPr>
          <w:rStyle w:val="StyleUnderline"/>
        </w:rPr>
        <w:t>Michael Moore, a liberal activist, called on the party to abandon a focus on “warm and fuzzy” notions like hope</w:t>
      </w:r>
      <w:r>
        <w:t xml:space="preserve"> — the sentiment that powered Barack Obama’s first presidential campaign only a decade ago — </w:t>
      </w:r>
      <w:r w:rsidRPr="007A6F7D">
        <w:rPr>
          <w:rStyle w:val="StyleUnderline"/>
        </w:rPr>
        <w:t>and embrace a more hardball type of politics</w:t>
      </w:r>
      <w:r>
        <w:t>. As an example, he proposed surrounding the U.S. Capitol with 1 million protesters in an effort to keep Republicans from voting on a replacement nominee until after the next Senate is elected and seated.</w:t>
      </w:r>
    </w:p>
    <w:p w14:paraId="17F81C19" w14:textId="77777777" w:rsidR="00470DBD" w:rsidRDefault="00470DBD" w:rsidP="00470DBD">
      <w:r>
        <w:t>“What would you give your life for?” Moore asked in a call to action Friday on HBO’s “Real Time with Bill Maher.” “That moment is now. We are going to lose our democracy, if we haven’t already.”</w:t>
      </w:r>
    </w:p>
    <w:p w14:paraId="245AA8FA" w14:textId="77777777" w:rsidR="00470DBD" w:rsidRPr="007A6F7D" w:rsidRDefault="00470DBD" w:rsidP="00470DBD">
      <w:pPr>
        <w:rPr>
          <w:rStyle w:val="StyleUnderline"/>
        </w:rPr>
      </w:pPr>
      <w:r w:rsidRPr="007A6F7D">
        <w:rPr>
          <w:rStyle w:val="StyleUnderline"/>
        </w:rPr>
        <w:t>Others like Sen. Kamala D. Harris</w:t>
      </w:r>
      <w:r>
        <w:t xml:space="preserve"> (D-Calif.), a likely presidential candidate in 2020, </w:t>
      </w:r>
      <w:r w:rsidRPr="007A6F7D">
        <w:rPr>
          <w:rStyle w:val="StyleUnderline"/>
        </w:rPr>
        <w:t>called Sunday for more street protests, along the lines of the 750 rallies that were held Saturday to protest the continued separation of immigrant children from their parents.</w:t>
      </w:r>
    </w:p>
    <w:p w14:paraId="451133A5" w14:textId="77777777" w:rsidR="00470DBD" w:rsidRDefault="00470DBD" w:rsidP="00470DBD">
      <w:r>
        <w:t>“It is up to each of us to use our voices and take to the streets to fight for who we are,” she tweeted Sunday.</w:t>
      </w:r>
    </w:p>
    <w:p w14:paraId="3FF71CF4" w14:textId="77777777" w:rsidR="00470DBD" w:rsidRPr="007A6F7D" w:rsidRDefault="00470DBD" w:rsidP="00470DBD">
      <w:pPr>
        <w:rPr>
          <w:rStyle w:val="Emphasis"/>
        </w:rPr>
      </w:pPr>
      <w:r w:rsidRPr="007A6F7D">
        <w:rPr>
          <w:rStyle w:val="StyleUnderline"/>
        </w:rPr>
        <w:t>Other Democrats have called for caution, wary that shifting focus from the midterm elections would be counterproductive</w:t>
      </w:r>
      <w:r>
        <w:t xml:space="preserve">, </w:t>
      </w:r>
      <w:r w:rsidRPr="007A6F7D">
        <w:rPr>
          <w:rStyle w:val="Emphasis"/>
        </w:rPr>
        <w:t>as would a divisive intraparty fight over what makes up acceptable policy positions.</w:t>
      </w:r>
    </w:p>
    <w:p w14:paraId="061E9895" w14:textId="77777777" w:rsidR="00470DBD" w:rsidRDefault="00470DBD" w:rsidP="00470DBD">
      <w:r>
        <w:t>Obama urged Democrats at a fundraiser in Beverly Hills on Thursday to aim their energies squarely on the ballot box in November, saying that “it is entirely within our power” to solve the political problems of the moment.</w:t>
      </w:r>
    </w:p>
    <w:p w14:paraId="5ED03ABC" w14:textId="77777777" w:rsidR="00470DBD" w:rsidRDefault="00470DBD" w:rsidP="00470DBD">
      <w:r>
        <w:t>“All these people are out here kvetching and wringing their hands and stressed and anxious and, you know, constantly watching cable TV and howling at the moon, ‘What are we going to do?’ Their hair is falling out,” said Obama, arguing for a reasoned response. “The good news is that if you act, if we act, then the majority of the American people prefer a story of hope.”</w:t>
      </w:r>
    </w:p>
    <w:p w14:paraId="756A1762" w14:textId="77777777" w:rsidR="00470DBD" w:rsidRPr="007A6F7D" w:rsidRDefault="00470DBD" w:rsidP="00470DBD">
      <w:pPr>
        <w:rPr>
          <w:rStyle w:val="StyleUnderline"/>
        </w:rPr>
      </w:pPr>
      <w:r w:rsidRPr="007A6F7D">
        <w:rPr>
          <w:rStyle w:val="StyleUnderline"/>
        </w:rPr>
        <w:t>Others have cautioned that liberal demands for transformative policies, including abolishment of the Immigrations and Customs Enforcement agency and costly guarantees of government jobs, free health care and free college could backfire in parts of the country where Trump won in 2016</w:t>
      </w:r>
      <w:r>
        <w:t xml:space="preserve">, </w:t>
      </w:r>
      <w:r w:rsidRPr="007A6F7D">
        <w:rPr>
          <w:rStyle w:val="StyleUnderline"/>
        </w:rPr>
        <w:t>and where Democrats will have to win in November to reclaim control of Congress.</w:t>
      </w:r>
    </w:p>
    <w:p w14:paraId="021009AF" w14:textId="77777777" w:rsidR="00470DBD" w:rsidRPr="007A6F7D" w:rsidRDefault="00470DBD" w:rsidP="00470DBD">
      <w:pPr>
        <w:rPr>
          <w:rStyle w:val="StyleUnderline"/>
        </w:rPr>
      </w:pPr>
      <w:r>
        <w:t>“</w:t>
      </w:r>
      <w:r w:rsidRPr="007A6F7D">
        <w:rPr>
          <w:rStyle w:val="StyleUnderline"/>
        </w:rPr>
        <w:t xml:space="preserve">There is a big difference between a strategic message targeted to win an election and an </w:t>
      </w:r>
      <w:r w:rsidRPr="007A6F7D">
        <w:rPr>
          <w:rStyle w:val="Emphasis"/>
        </w:rPr>
        <w:t>emotional call like ‘Abolish ICE</w:t>
      </w:r>
      <w:r w:rsidRPr="007A6F7D">
        <w:rPr>
          <w:rStyle w:val="StyleUnderline"/>
        </w:rPr>
        <w:t>,</w:t>
      </w:r>
      <w:r>
        <w:t>’ ” said former congressman Steve Israel (N.Y.), who led the Democratic House election effort for two cycles. “</w:t>
      </w:r>
      <w:r w:rsidRPr="007A6F7D">
        <w:rPr>
          <w:rStyle w:val="StyleUnderline"/>
        </w:rPr>
        <w:t xml:space="preserve">One feels good for the person screaming, and </w:t>
      </w:r>
      <w:r w:rsidRPr="007A6F7D">
        <w:rPr>
          <w:rStyle w:val="Emphasis"/>
        </w:rPr>
        <w:t>one works for the person voting</w:t>
      </w:r>
      <w:r w:rsidRPr="007A6F7D">
        <w:rPr>
          <w:rStyle w:val="StyleUnderline"/>
        </w:rPr>
        <w:t>.”</w:t>
      </w:r>
    </w:p>
    <w:p w14:paraId="3C503473" w14:textId="77777777" w:rsidR="00470DBD" w:rsidRDefault="00470DBD" w:rsidP="00470DBD">
      <w:r w:rsidRPr="007A6F7D">
        <w:rPr>
          <w:rStyle w:val="StyleUnderline"/>
        </w:rPr>
        <w:t>He cautioned Democrats to remember that their focus must be on opposing Trump, not fellow Democrats</w:t>
      </w:r>
      <w:r>
        <w:t>. Polls continue to show Democrats maintain both an enthusiasm advantage and an advantage in the generic ballot heading into the fall campaign, with about 60 Republican-held House seats now considered competitive, compared with just a handful of Democratic ones.</w:t>
      </w:r>
    </w:p>
    <w:p w14:paraId="6BF8EA42" w14:textId="77777777" w:rsidR="00470DBD" w:rsidRDefault="00470DBD" w:rsidP="00470DBD">
      <w:r>
        <w:t>Democrats have three pickup opportunities in the Senate this fall, but Republicans have a chance to make gains in about twice as many seats.</w:t>
      </w:r>
    </w:p>
    <w:p w14:paraId="473FC596" w14:textId="77777777" w:rsidR="00470DBD" w:rsidRDefault="00470DBD" w:rsidP="00470DBD">
      <w:r>
        <w:t>“</w:t>
      </w:r>
      <w:r w:rsidRPr="007A6F7D">
        <w:rPr>
          <w:rStyle w:val="StyleUnderline"/>
        </w:rPr>
        <w:t>What sounds good in Brooklyn, N.Y., doesn’t work in Brooklyn, Iowa</w:t>
      </w:r>
      <w:r>
        <w:t>,” Israel said.</w:t>
      </w:r>
    </w:p>
    <w:p w14:paraId="748BDCA3" w14:textId="77777777" w:rsidR="00470DBD" w:rsidRPr="007A6F7D" w:rsidRDefault="00470DBD" w:rsidP="00470DBD">
      <w:pPr>
        <w:rPr>
          <w:rStyle w:val="StyleUnderline"/>
        </w:rPr>
      </w:pPr>
      <w:r w:rsidRPr="007A6F7D">
        <w:rPr>
          <w:rStyle w:val="StyleUnderline"/>
        </w:rPr>
        <w:t>That nuance has been embraced even by the latest symbol of the liberal revolt, Alexandria Ocasio-Cortez, who scored an upset victory in Queens and the Bronx last</w:t>
      </w:r>
      <w:r>
        <w:t xml:space="preserve"> week. In a congressional primary, </w:t>
      </w:r>
      <w:r w:rsidRPr="007A6F7D">
        <w:rPr>
          <w:rStyle w:val="StyleUnderline"/>
        </w:rPr>
        <w:t>she defeated Rep. Joseph Crowley, a top Democratic power broker, in part by embracing calls to abolish ICE and guarantee a $15-per-hour government job to every American, an idea that continues to gain liberal traction despite lacking a clear plan to fund the effort.</w:t>
      </w:r>
    </w:p>
    <w:p w14:paraId="349C4E8E" w14:textId="77777777" w:rsidR="00470DBD" w:rsidRPr="007A6F7D" w:rsidRDefault="00470DBD" w:rsidP="00470DBD">
      <w:pPr>
        <w:rPr>
          <w:rStyle w:val="StyleUnderline"/>
        </w:rPr>
      </w:pPr>
      <w:r>
        <w:t xml:space="preserve">In a tweet Saturday, Ocasio-Cortez acknowledged that </w:t>
      </w:r>
      <w:r w:rsidRPr="007A6F7D">
        <w:rPr>
          <w:rStyle w:val="StyleUnderline"/>
        </w:rPr>
        <w:t>not all Democrats could embrace ideas as radical as the ones she espoused.</w:t>
      </w:r>
    </w:p>
    <w:p w14:paraId="6B7E6271" w14:textId="77777777" w:rsidR="00470DBD" w:rsidRDefault="00470DBD" w:rsidP="00470DBD">
      <w:r>
        <w:t>“A major point of my campaign: in the safest blue seats in America, we should have leaders swinging for the most ambitious ideas possible for working-class Americans,” she wrote. “You’re largely not going to get gutsy risk-taking from swing-district seats.”</w:t>
      </w:r>
    </w:p>
    <w:p w14:paraId="6A93867A" w14:textId="77777777" w:rsidR="00470DBD" w:rsidRDefault="00470DBD" w:rsidP="00470DBD">
      <w:r>
        <w:t>She called that reasoning a matter of “mindfulness.”</w:t>
      </w:r>
    </w:p>
    <w:p w14:paraId="389AF939" w14:textId="77777777" w:rsidR="00470DBD" w:rsidRDefault="00470DBD" w:rsidP="00470DBD">
      <w:r w:rsidRPr="007A6F7D">
        <w:rPr>
          <w:rStyle w:val="StyleUnderline"/>
        </w:rPr>
        <w:t>Other liberal strategists also urged Democrats to avoid making any single issue a defining issue of the party</w:t>
      </w:r>
      <w:r>
        <w:t xml:space="preserve">, </w:t>
      </w:r>
      <w:r w:rsidRPr="007A6F7D">
        <w:rPr>
          <w:rStyle w:val="StyleUnderline"/>
        </w:rPr>
        <w:t>given the need to win in more conservative parts of the country</w:t>
      </w:r>
      <w:r>
        <w:t>.</w:t>
      </w:r>
    </w:p>
    <w:p w14:paraId="2C57BFB3" w14:textId="77777777" w:rsidR="00470DBD" w:rsidRPr="007A6F7D" w:rsidRDefault="00470DBD" w:rsidP="00470DBD">
      <w:r>
        <w:t>“</w:t>
      </w:r>
      <w:r w:rsidRPr="007A6F7D">
        <w:rPr>
          <w:rStyle w:val="StyleUnderline"/>
        </w:rPr>
        <w:t>Trump wants to make this election season about immigration</w:t>
      </w:r>
      <w:r>
        <w:t xml:space="preserve">,” said Frank Sharry, the executive director of America’s Voice, a group that advocates a path to citizenship for undocumented immigrants living in the country. </w:t>
      </w:r>
      <w:r w:rsidRPr="007A6F7D">
        <w:t>“What’s most important for Democrats to do every day is to point out that Trump is trying to scapegoat immigrants to distract from the Republican threat to health, education, social security and income inequality.”</w:t>
      </w:r>
    </w:p>
    <w:p w14:paraId="3D61EE26" w14:textId="77777777" w:rsidR="00470DBD" w:rsidRDefault="00470DBD" w:rsidP="00470DBD">
      <w:r>
        <w:t xml:space="preserve">For his part, </w:t>
      </w:r>
      <w:r w:rsidRPr="007C2377">
        <w:rPr>
          <w:rStyle w:val="Emphasis"/>
        </w:rPr>
        <w:t>Trump has embraced the “abolish ICE” catchphrase as a boon to his party’s midterm hopes and a way to shift attention away from the family crisis at the border, which drew disapproval even from fellow Republicans.</w:t>
      </w:r>
      <w:r>
        <w:t xml:space="preserve"> Democrats who want to dismantle the agency still support continued enforcement of immigration laws under different guidelines in the interior of the country, a fact Trump has declined to acknowledge.</w:t>
      </w:r>
    </w:p>
    <w:p w14:paraId="70FA0384" w14:textId="77777777" w:rsidR="00470DBD" w:rsidRPr="007A6F7D" w:rsidRDefault="00470DBD" w:rsidP="00470DBD">
      <w:pPr>
        <w:rPr>
          <w:rStyle w:val="StyleUnderline"/>
        </w:rPr>
      </w:pPr>
      <w:r>
        <w:t xml:space="preserve">As he has before, </w:t>
      </w:r>
      <w:r w:rsidRPr="007A6F7D">
        <w:rPr>
          <w:rStyle w:val="Emphasis"/>
        </w:rPr>
        <w:t>Trump cast Democratic opposition to ICE as tantamount to embracing violent gang members</w:t>
      </w:r>
      <w:r w:rsidRPr="007A6F7D">
        <w:rPr>
          <w:rStyle w:val="StyleUnderline"/>
        </w:rPr>
        <w:t>.</w:t>
      </w:r>
    </w:p>
    <w:p w14:paraId="4265C561" w14:textId="77777777" w:rsidR="00470DBD" w:rsidRPr="007C2377" w:rsidRDefault="00470DBD" w:rsidP="00470DBD">
      <w:pPr>
        <w:rPr>
          <w:rStyle w:val="Emphasis"/>
        </w:rPr>
      </w:pPr>
      <w:r>
        <w:t xml:space="preserve">“I hope they keep thinking about it because they’re going to get beaten so badly,” he told Fox News host Maria Bartiromo in an interview that aired Sunday. </w:t>
      </w:r>
      <w:r w:rsidRPr="007C2377">
        <w:rPr>
          <w:rStyle w:val="Emphasis"/>
        </w:rPr>
        <w:t>“You get rid of ICE, you’re going to have a country that you’re going to be afraid to walk out of your house.”</w:t>
      </w:r>
    </w:p>
    <w:p w14:paraId="5551FFC4" w14:textId="77777777" w:rsidR="00470DBD" w:rsidRDefault="00470DBD" w:rsidP="00470DBD">
      <w:r w:rsidRPr="007C2377">
        <w:rPr>
          <w:rStyle w:val="Emphasis"/>
        </w:rPr>
        <w:t xml:space="preserve">Democrats have been split on how to handle the question. </w:t>
      </w:r>
      <w:r>
        <w:t>Many of the likely candidates in the 2020 presidential race, including Sens. Elizabeth Warren (D-Mass.) and Kirsten Gillibrand (D-N.Y.), favor replacing ICE with a new agency to carry out its functions with a different set of priorities.</w:t>
      </w:r>
    </w:p>
    <w:p w14:paraId="45CDE0C3" w14:textId="77777777" w:rsidR="00470DBD" w:rsidRDefault="00470DBD" w:rsidP="00470DBD">
      <w:r>
        <w:t>Others said the problem is not the bureaucracy but the policymakers at the top.</w:t>
      </w:r>
    </w:p>
    <w:p w14:paraId="06347B86" w14:textId="77777777" w:rsidR="00470DBD" w:rsidRDefault="00470DBD" w:rsidP="00470DBD">
      <w:r>
        <w:t>“I think what has to change are the policies, and the people that are making these policies are making horrendous decisions like separating kids from their parents,” said Sen. Amy Klobuchar (D-Minn.) in an appearance Sunday on ABC’s “This Week.” “We are always going to need immigration enforcement.”</w:t>
      </w:r>
    </w:p>
    <w:p w14:paraId="26737FA0" w14:textId="77777777" w:rsidR="00470DBD" w:rsidRDefault="00470DBD" w:rsidP="00470DBD">
      <w:r>
        <w:t xml:space="preserve">Rep. </w:t>
      </w:r>
      <w:r w:rsidRPr="007A6F7D">
        <w:rPr>
          <w:rStyle w:val="StyleUnderline"/>
        </w:rPr>
        <w:t>Beto O’Rourke, the Democratic Senate candidate in Texas, adopted a similar position last week, saying he did not want to abolish the agency, even as he said he would seek to end policies like the one that led to family separations</w:t>
      </w:r>
      <w:r>
        <w:t>. “I just want to make sure we are constructive in how we talk about meeting this challenge,” he said at a town hall Friday in San Antonio, according to the Texas Tribune.</w:t>
      </w:r>
    </w:p>
    <w:p w14:paraId="37F3DC97" w14:textId="77777777" w:rsidR="00470DBD" w:rsidRDefault="00470DBD" w:rsidP="00470DBD">
      <w:r w:rsidRPr="007A6F7D">
        <w:rPr>
          <w:rStyle w:val="StyleUnderline"/>
        </w:rPr>
        <w:t>The depth of liberal despair and frustration has been showing up for weeks on the campaign trail, as Democrats have been confronted with the limitations imposed by their minority status on Capitol Hill</w:t>
      </w:r>
      <w:r>
        <w:t xml:space="preserve"> and Trump’s success in pressing his priorities from the White House.</w:t>
      </w:r>
    </w:p>
    <w:p w14:paraId="216260ED" w14:textId="77777777" w:rsidR="00470DBD" w:rsidRDefault="00470DBD" w:rsidP="00470DBD">
      <w:r>
        <w:t>Potential 2020 presidential candidates have been trying to redirect the energy.</w:t>
      </w:r>
    </w:p>
    <w:p w14:paraId="562D364B" w14:textId="77777777" w:rsidR="00470DBD" w:rsidRDefault="00470DBD" w:rsidP="00470DBD">
      <w:r>
        <w:t>“I’m scared. You’re scared. We’re all scared,” Warren says in a video her campaign posted online from a recent town hall, which has been viewed hundreds of thousands of times. “I get it that it is hard, but here’s the deal about democracy. Nobody said it would be easy.”</w:t>
      </w:r>
    </w:p>
    <w:p w14:paraId="1F88BF0E" w14:textId="77777777" w:rsidR="00470DBD" w:rsidRDefault="00470DBD" w:rsidP="00470DBD">
      <w:r>
        <w:t>Another possible presidential candidate, Julián Castro, the former mayor of San Antonio and Obama-era secretary of housing and urban development, has spent the past several weeks touring the southern border to bring attention to the child separation issue.</w:t>
      </w:r>
    </w:p>
    <w:p w14:paraId="5C162D76" w14:textId="77777777" w:rsidR="00470DBD" w:rsidRDefault="00470DBD" w:rsidP="00470DBD">
      <w:r>
        <w:t>He said that the intraparty squabbles are typical and healthy for a party that is out of power and looking to the future. Democrats are a long way from settling on a new leader and vision to challenge Trump in 2020.</w:t>
      </w:r>
    </w:p>
    <w:p w14:paraId="59DAFC9B" w14:textId="77777777" w:rsidR="00470DBD" w:rsidRDefault="00470DBD" w:rsidP="00470DBD">
      <w:r>
        <w:t>“I see the marches that happened this weekend and other protests as fundamentally positive,” he said. “And now the challenge is to turn that into a Democratic wave in November.”</w:t>
      </w:r>
    </w:p>
    <w:p w14:paraId="41199FFF" w14:textId="77777777" w:rsidR="00470DBD" w:rsidRDefault="00470DBD" w:rsidP="00470DBD">
      <w:pPr>
        <w:pStyle w:val="Heading2"/>
      </w:pPr>
      <w:r>
        <w:t xml:space="preserve">Trump Base </w:t>
      </w:r>
    </w:p>
    <w:p w14:paraId="0F1BE3BD" w14:textId="77777777" w:rsidR="00470DBD" w:rsidRPr="009A799D" w:rsidRDefault="00470DBD" w:rsidP="00470DBD">
      <w:pPr>
        <w:pStyle w:val="Heading3"/>
      </w:pPr>
      <w:r w:rsidRPr="009A799D">
        <w:t>1NC</w:t>
      </w:r>
      <w:r>
        <w:t xml:space="preserve"> links</w:t>
      </w:r>
    </w:p>
    <w:p w14:paraId="3BFC84EE" w14:textId="77777777" w:rsidR="00470DBD" w:rsidRPr="000D6586" w:rsidRDefault="00470DBD" w:rsidP="00470DBD"/>
    <w:p w14:paraId="61846BEF" w14:textId="77777777" w:rsidR="00470DBD" w:rsidRDefault="00470DBD" w:rsidP="00470DBD">
      <w:pPr>
        <w:pStyle w:val="Heading4"/>
      </w:pPr>
      <w:r>
        <w:t>Trump popularity on brink – abolishing ICE would cause the base to leave</w:t>
      </w:r>
    </w:p>
    <w:p w14:paraId="302DA8FC" w14:textId="77777777" w:rsidR="00470DBD" w:rsidRPr="00E2097E" w:rsidRDefault="00470DBD" w:rsidP="00470DBD">
      <w:r w:rsidRPr="005C625E">
        <w:rPr>
          <w:rStyle w:val="Style13ptBold"/>
        </w:rPr>
        <w:t>Allen 18</w:t>
      </w:r>
      <w:r>
        <w:t xml:space="preserve"> (Jonathan, July 3</w:t>
      </w:r>
      <w:r w:rsidRPr="00E2097E">
        <w:rPr>
          <w:vertAlign w:val="superscript"/>
        </w:rPr>
        <w:t>rd</w:t>
      </w:r>
      <w:r>
        <w:t>, 2018, “</w:t>
      </w:r>
      <w:r w:rsidRPr="00E2097E">
        <w:t>Some Democrats want to go to war over abolishing ICE. So does President Trump.</w:t>
      </w:r>
      <w:r>
        <w:t xml:space="preserve">”, NBC, </w:t>
      </w:r>
      <w:hyperlink r:id="rId27" w:history="1">
        <w:r w:rsidRPr="008B5D33">
          <w:rPr>
            <w:rStyle w:val="Hyperlink"/>
          </w:rPr>
          <w:t>https://www.nbcnews.com/politics/politics-news/some-democrats-want-go-war-over-abolishing-ice-so-does-n888606</w:t>
        </w:r>
      </w:hyperlink>
      <w:r>
        <w:t>) MJG</w:t>
      </w:r>
    </w:p>
    <w:p w14:paraId="62B89A5F" w14:textId="77777777" w:rsidR="00470DBD" w:rsidRDefault="00470DBD" w:rsidP="00470DBD">
      <w:pPr>
        <w:rPr>
          <w:sz w:val="14"/>
        </w:rPr>
      </w:pPr>
      <w:r w:rsidRPr="00507A59">
        <w:rPr>
          <w:rStyle w:val="StyleUnderline"/>
        </w:rPr>
        <w:t>WASHINGTON — President Donald Trump's base voters didn't like it when he beat a retreat on the policy of separating undocumented families at the border. And they were so dead set against "amnesty" provisions in a House immigration bill he backed that he later falsely claimed that he had never lobbied on it. Overall, Trump has lost so far on his core immigration promises: to build a border wall, force Mexico to pay for it and vastly reduce both legal and illegal migration to the country. But his allies say he's found a huge political winner, for the midterm elections and his 2020 re-election bid, in the call by some prominent Democrats to "abolish ICE</w:t>
      </w:r>
      <w:r w:rsidRPr="00E2097E">
        <w:rPr>
          <w:sz w:val="14"/>
        </w:rPr>
        <w:t>" — the acronym for the U.S. Immigration and Customs Enforcement agency. Immigration and Trump's take on MS-13 JUL.03.201807:29 "</w:t>
      </w:r>
      <w:r w:rsidRPr="00507A59">
        <w:rPr>
          <w:rStyle w:val="StyleUnderline"/>
        </w:rPr>
        <w:t>There’s long been division in the Republican Party on the issue of immigration, but the one thing everyone can agree on is the Democrats are crazy for wanting to abolish ICE</w:t>
      </w:r>
      <w:r w:rsidRPr="00E2097E">
        <w:rPr>
          <w:sz w:val="14"/>
        </w:rPr>
        <w:t xml:space="preserve">," said a former Trump White House official who spoke to NBC on the condition of anonymity to discuss the president's strategy. That helps explain why Trump is turning the fight over detention-policy into a full-blown war over ICE. From the Trumpworld perspective, it's an easy branding exercise: Democrats are for getting rid of an agency that cracks down on undocumented immigrants; which makes them in favor of open borders; and, in turn, that means they are generally for lawlessness. Better yet, for Trump, the faces of the policy are Democrats who are widely considered potential 2020 rivals to him, including Sens. Kirsten Gillibrand of New York, Elizabeth Warren of Massachusetts and, to a slightly lesser extent because she hasn't directly called for an end to the agency, Kamala Harris, D-Calif. They're raising their voices just as he is ramping up a barnstorming tour in advance of the midterm elections that is a not-so-dry run for his re-election campaign. And, best of all for Trump, they did the branding for him. "Abolish ICE" isn't his phrase; it's theirs. "He has taken the abolish ICE thing, he’s wrapping it around the necks of the Democrats and he views it as his blunt instrument to defeat the Democrats in 2018 and whoever they put up in 2020," the former White House official said. "No doubt about it." It's not just Trump's campaign that is pushing the issue. </w:t>
      </w:r>
      <w:r w:rsidRPr="00E2097E">
        <w:rPr>
          <w:rStyle w:val="StyleUnderline"/>
        </w:rPr>
        <w:t>The official White House Twitter account slammed Warren and Harris on Monday for their statements on immigration, and the administration is pushing out stories about ICE's law enforcement work</w:t>
      </w:r>
      <w:r w:rsidRPr="00E2097E">
        <w:rPr>
          <w:sz w:val="14"/>
        </w:rPr>
        <w:t xml:space="preserve">. Homeland Security </w:t>
      </w:r>
      <w:r w:rsidRPr="00E2097E">
        <w:rPr>
          <w:rFonts w:ascii="Apple Color Emoji" w:hAnsi="Apple Color Emoji" w:cs="Apple Color Emoji"/>
          <w:sz w:val="14"/>
        </w:rPr>
        <w:t>✔</w:t>
      </w:r>
      <w:r w:rsidRPr="00E2097E">
        <w:rPr>
          <w:sz w:val="14"/>
        </w:rPr>
        <w:t xml:space="preserve"> @DHSgov Today, DHS, @CBP, and @ICEgov will be sharing stories of the brave men and women who put their lives on the line every day with the sole objective of protecting our nation. Make sure to follow to see stories that have not been widely reported. 10:06 AM - Jul 2, 2018 51K 19.4K people are talking about this Twitter Ads info and privacy That's coming from a president who has spent much of his time in office trying to undermine the credibility of the FBI, the Justice Department, the National Security Agency and other federal national security and criminal justice agencies. Recommended Trump: Queen Elizabeth thinks Brexit ‘is a very complex problem’ Lava bomb injures 23 people on Hawaii tour boat While it's not yet clear how the public will react to the abolish ICE fight, there's little doubt that Trump is happier waging it than talking about the policy of separating families or his failure, so far, to build the border wall or stop illegal immigration. And it's equally evident that Democratic leaders thinking about the midterms, rather than the 2020 presidential primary, are wary of being portrayed as opponents of a law enforcement agency. Now, it's the divisions between Democratic leaders and their political base that are on display, not the Republican schism over Trump's policies that led the House to reject two GOP-written immigration bills in recent weeks. Most congressional Democrats, including Senate Minority Leader Chuck Schumer, D-N.Y., have kept their distance from the "abolish ICE" calls being made by their colleagues and party activists. And, for the most part, those who favor getting rid of the agency are careful to say they want to put something in its place. Image: Activists march and rally against Immigration and Customs EnforcementActivists march against Immigration and Customs Enforcement across the street from the ICE offices in New York on June 29.Drew Angerer / Getty Images But that's the kind of nuance Trump doesn't deal in. </w:t>
      </w:r>
      <w:r w:rsidRPr="00E2097E">
        <w:rPr>
          <w:rStyle w:val="StyleUnderline"/>
        </w:rPr>
        <w:t>He falsely accused Harris of "supporting the animals of MS-13," a transnational gang involved in drug-trafficking, torture and murder, because she said "we’ve got to critically re-examine ICE and its role" and "probably think about starting from scratch</w:t>
      </w:r>
      <w:r w:rsidRPr="00E2097E">
        <w:rPr>
          <w:sz w:val="14"/>
        </w:rPr>
        <w:t xml:space="preserve">." Julian Zelizer, a professor of history and public affairs at Princeton who has written several books about presidents, said Democrats are falling into a deep trap by focusing on ICE rather than Trump's immigration policies. "It takes attention away from President Trump and his policy decisions toward a government body that most Americans are not familiar with," Zelizer said. "Moreover, by talking about eliminating an agency that is assumed to handle border control (which of course they are not) the Democrats allow the GOP to paint them as being totally open borders and wanting to eliminate any kind of front line. This of course is not true, and Democrats clearly want to replace ICE with something else but the second steps get lost in the world of Twitter-politics." For example, NRA spokeswoman Dana Loesch skipped right over that part when discussing the issue on FOX News. "The calls to abolish ICE and have nothing there in its place, it’s irresponsible and it’s reckless governance from a party who should know better," she said. Kevin W @kwilli1046 Dana Loesch: “The calls to abolish ICE and have nothing there in its place, it’s irresponsible and it’s reckless governance from a party who should know better.” #MAGA #FoxNews 6:24 AM - Jul 3, 2018 513 299 people are talking about this Twitter Ads info and privacy </w:t>
      </w:r>
      <w:r w:rsidRPr="00E2097E">
        <w:rPr>
          <w:rStyle w:val="StyleUnderline"/>
        </w:rPr>
        <w:t>At a time when Trump has been struggling with his policies, Democrats have offered him a chance to pivot to better political ground, Zelizer said. "Right now Democrats have a huge issue on their hands, the implementation of President Trump's draconian hardline anti-immigration policies with the separation of children from their family, but talking about government reform has shifted attention away from this issue,"</w:t>
      </w:r>
      <w:r w:rsidRPr="00E2097E">
        <w:rPr>
          <w:sz w:val="14"/>
        </w:rPr>
        <w:t xml:space="preserve"> he said. And Trump is happy to keep a spotlight on that heading into the midterms and his own re-election. "Many Democrats are deeply concerned about the fact that their 'leadership' wants to denounce and abandon the great men and women of ICE, thereby declaring war on Law &amp; Order," he wrote on Twitter. "These people will be voting for Republicans in November and, in many cases, joining the Republican Party!"</w:t>
      </w:r>
    </w:p>
    <w:p w14:paraId="5F070BA5" w14:textId="77777777" w:rsidR="00470DBD" w:rsidRDefault="00470DBD" w:rsidP="00470DBD">
      <w:pPr>
        <w:pStyle w:val="Heading3"/>
      </w:pPr>
      <w:r>
        <w:t xml:space="preserve"> 2</w:t>
      </w:r>
      <w:r w:rsidRPr="009A799D">
        <w:t>NC</w:t>
      </w:r>
      <w:r>
        <w:t xml:space="preserve"> links</w:t>
      </w:r>
    </w:p>
    <w:p w14:paraId="2C56B0AE" w14:textId="77777777" w:rsidR="00470DBD" w:rsidRDefault="00470DBD" w:rsidP="00470DBD">
      <w:pPr>
        <w:pStyle w:val="Heading4"/>
      </w:pPr>
      <w:r>
        <w:t>It’s the bases’ rallying cry</w:t>
      </w:r>
    </w:p>
    <w:p w14:paraId="14C4C0BB" w14:textId="77777777" w:rsidR="00470DBD" w:rsidRPr="00482E58" w:rsidRDefault="00470DBD" w:rsidP="00470DBD">
      <w:r w:rsidRPr="00482E58">
        <w:rPr>
          <w:rStyle w:val="Style13ptBold"/>
        </w:rPr>
        <w:t>Siddiqui 18</w:t>
      </w:r>
      <w:r>
        <w:t xml:space="preserve"> (</w:t>
      </w:r>
      <w:r w:rsidRPr="00482E58">
        <w:t xml:space="preserve">Sabrina Siddiqui, 7-8-2018, "'We protect Ice': Trump supporters rally behind immigration slogan," Guardian, </w:t>
      </w:r>
      <w:hyperlink r:id="rId28" w:history="1">
        <w:r w:rsidRPr="008B5D33">
          <w:rPr>
            <w:rStyle w:val="Hyperlink"/>
          </w:rPr>
          <w:t>https://www.theguardian.com/us-news/2018/jul/08/ice-immigration-customs-enforcement-trump-democrats</w:t>
        </w:r>
      </w:hyperlink>
      <w:r>
        <w:t>) MJG</w:t>
      </w:r>
    </w:p>
    <w:p w14:paraId="5B227E47" w14:textId="77777777" w:rsidR="00470DBD" w:rsidRPr="00482E58" w:rsidRDefault="00470DBD" w:rsidP="00470DBD">
      <w:pPr>
        <w:rPr>
          <w:sz w:val="14"/>
        </w:rPr>
      </w:pPr>
      <w:r w:rsidRPr="00482E58">
        <w:rPr>
          <w:rStyle w:val="StyleUnderline"/>
        </w:rPr>
        <w:t>As Donald Trump took the stage at an event in Montana this week, the president animated the crowd with a new rallying cry. “We protect Ice,” he said. “They protect us and we protect them.”</w:t>
      </w:r>
      <w:r w:rsidRPr="00482E58">
        <w:rPr>
          <w:sz w:val="14"/>
        </w:rPr>
        <w:t xml:space="preserve"> Trump repeated the new slogan to raucous cheers. </w:t>
      </w:r>
      <w:r w:rsidRPr="00482E58">
        <w:rPr>
          <w:rStyle w:val="StyleUnderline"/>
        </w:rPr>
        <w:t>The president was referring to Immigration and Customs Enforcement, a law enforcement agency within the Department of Homeland Security that bears the responsibility of carrying out his hardline immigration agenda. It was the latest sign that Trump, whose administration has been roundly criticized for separating migrant parents from their children at the border, wished to seize on the politics of immigration in an election year that could tip the balance of the US Congress</w:t>
      </w:r>
      <w:r w:rsidRPr="00482E58">
        <w:rPr>
          <w:sz w:val="14"/>
        </w:rPr>
        <w:t xml:space="preserve">. US immigration: what is Ice and why is it controversial? Read more With the 2018 midterm elections looming in November, </w:t>
      </w:r>
      <w:r w:rsidRPr="00482E58">
        <w:rPr>
          <w:rStyle w:val="StyleUnderline"/>
        </w:rPr>
        <w:t>Trump has sought to advance the narrative that Democrats support the abolition of Ice. The outcome, the president claims, would result in “open borders” and crime flowing into the United States</w:t>
      </w:r>
      <w:r w:rsidRPr="00482E58">
        <w:rPr>
          <w:sz w:val="14"/>
        </w:rPr>
        <w:t xml:space="preserve">. It is a familiar ploy – reminiscent of Trump’s fear tactics around immigrants in the 2016 presidential race – and one embraced wholeheartedly by the White House and the Republican National Committee. By Friday, Vice-President Mike Pence was paying homage to Ice at its headquarters in Washington. “We are with you 100%,” he said. “Under President Trump, we will never abolish Ice.” </w:t>
      </w:r>
      <w:r w:rsidRPr="00482E58">
        <w:rPr>
          <w:rStyle w:val="StyleUnderline"/>
        </w:rPr>
        <w:t>The politics surrounding Ice have elevated the agency and its utility to the forefront of the debate over America’s immigration system. For Trump, it has served as a vehicle to distract from his administration’s confusion</w:t>
      </w:r>
      <w:r w:rsidRPr="00482E58">
        <w:rPr>
          <w:sz w:val="14"/>
        </w:rPr>
        <w:t xml:space="preserve"> thus far over how to reunite the nearly 3,000 children who have been separated from their parents at the US border as a result of his policies. “I think that Republicans are talking about Democrats abolishing Ice a lot more than Democrats are talking about abolishing Ice,” said David Fitzgerald, co-director at the Center for Comparative Immigration Studies at the University of California, San Diego. The issue garnered attention after Alexandria Ocasio-Cortez, a 28-year-old progressive activist, pulled off a stunning victory over Joe Crowley, one of the senior Democrats in the House, in last month’s New York primary. </w:t>
      </w:r>
      <w:r w:rsidRPr="00482E58">
        <w:rPr>
          <w:rStyle w:val="StyleUnderline"/>
        </w:rPr>
        <w:t>Ocasio-Cortez made abolishing Ice, the functions of which include detaining and deporting undocumented immigrants, a central tenet of her platfor</w:t>
      </w:r>
      <w:r w:rsidRPr="00482E58">
        <w:rPr>
          <w:sz w:val="14"/>
        </w:rPr>
        <w:t xml:space="preserve">m. 3:47 'This is the beginning': Alexandria Ocasio-Cortez's victory speech – video Only a handful of the 242 Democrats in Congress, which includes two independents who caucus with the party, have called for abolishing Ice. The majority of Democrats who have commented on the subject have suggested reforming the agency and its focus. Sign up for Guardian Today US edition: the day's must-reads sent directly to you Read more The list of those calling for Ice to be abolished nonetheless includes at least some prominent Democrats, such as Senators Kirsten Gillibrand of New York and Elizabeth Warren of Massachusetts, both regarded as potential contenders for the 2020 presidential race. Gillibrand said she agreed with Ocasio-Cortez’s position of abolishing Ice, stating the agency had become “a deportation force”. “We believe that we should protect families that need our help and that is not what Ice is doing today,” Gillibrand said. “And that’s why I believe you should get rid of it, start over, reimagine it and build something that actually works.” Warren took a similar view, saying Trump’s “deeply immoral actions” necessitated a new approach to America’s immigration laws. “We need to rebuild our immigration system from top to bottom,” Warren said, “starting by replacing Ice with something that reflects our values.” Democrats have broadly held an advantage over Republicans on the issue of immigration. A recent poll, conducted before the controversy over Trump’s family separation policy, found Democrats with a 14-point advantage over Republicans on each party’s handling of immigration. </w:t>
      </w:r>
      <w:r w:rsidRPr="00482E58">
        <w:rPr>
          <w:rStyle w:val="StyleUnderline"/>
        </w:rPr>
        <w:t>The politics of Ice, however, are more complex, in part because the American public is not intimately familiar with the origins of the agency and its intended purpose</w:t>
      </w:r>
      <w:r w:rsidRPr="00482E58">
        <w:rPr>
          <w:sz w:val="14"/>
        </w:rPr>
        <w:t xml:space="preserve">. US immigration: what is Ice and why is it controversial? Read more Enforcing immigration law, both within the interior of the United States and at its borders, was previously a function of the Immigration and Naturalization Service (INS). It was not until a commission, in response to the September 11, 2001 terrorist attacks, recommended structural changes to the Department of Homeland Security that Ice was born and primarily charged with interior enforcement. The </w:t>
      </w:r>
      <w:r w:rsidRPr="00482E58">
        <w:rPr>
          <w:rStyle w:val="StyleUnderline"/>
        </w:rPr>
        <w:t>US Customs and Border Protection, meanwhile, was tasked with enforcement along the US borders. “It became more of a political factor specifically around mass deportations</w:t>
      </w:r>
      <w:r w:rsidRPr="00482E58">
        <w:rPr>
          <w:sz w:val="14"/>
        </w:rPr>
        <w:t>,” said Fitzgerald, who noted that the controversy had to do with a ramp-up in interior enforcement that began under the George W Bush administration and continued in the early years of Barack Obama’s presidency. Obama was famously dubbed the “deporter in chief” by immigration advocates due to a rapid escalation of deportations that ultimately led to more than 2.8 million undocumented immigrants being forcibly removed from this country during his two terms. But the Obama administration, immigration advocates said, shifted its focus in later years by having Ice concentrate on those who committed serious felonies or were considered security risks. “It didn’t mean that the law wasn’t followed, it just meant that they used discretion,” said David Leopold, an immigration attorney and former president of the American Immigration Lawyers Association. “</w:t>
      </w:r>
      <w:r w:rsidRPr="00482E58">
        <w:rPr>
          <w:rStyle w:val="StyleUnderline"/>
        </w:rPr>
        <w:t>When Trump came into power, within a couple weeks, they threw out all commonsense immigration enforcement priorities. They basically said to [Ice], go grab anybody you can.” Under the Trump administration, the directive has been substantially widened to target undocumented immigrants regardless of whether or not they had committed a serious crime</w:t>
      </w:r>
      <w:r w:rsidRPr="00482E58">
        <w:rPr>
          <w:sz w:val="14"/>
        </w:rPr>
        <w:t>. Arrests by Ice rose by 42% during the first nine months of Trump’s tenure, compared with the same period in 2016. The overall arrests in 2017, Trump’s first year in office, were 30% higher than the previous year. Some of the cases of the Trump era have gone viral — such as the father whose family filmed his arrest by Ice agents after he had dropped his 12-year-old daughter off at school. In announcing the “zero-tolerance” policy that prompted the Trump administration to separate families at the border, the attorney general, Jeff Sessions, openly stated that anyone entering the country illegally would be prosecuted. A demonstrator carries a sign reading ‘Abolish Ice’ at a ‘Families Belong Together’ rally in Boston on 30 June. A demonstrator carries a sign reading ‘Abolish Ice’ at a ‘Families Belong Together’ rally in Boston on 30 June. Photograph: Brian Snyder/Reuters The “Abolish Ice” slogan among some progressives, Fitzgerald said, probably has less to do with the agency itself than “a general cry of protest against Trump’s draconian immigration policies”. Democrats in Washington, he pointed out, have largely adopted the position that Ice should be reformed rather than eliminated in its entirety. Congress could, for example, reduce or reallocate some of the agency’s funding away from deportations and re-establish enforcement guidelines such that criminals and security risks are the priority. The heightened scrutiny over the agency’s immigration enforcement arm has led even some Ice agents to seek distance from the Trump administration’s policies. Last month, 19 agents who work for Ice homeland security investigations wrote a letter to Kirstjen Nielsen, the DHS secretary, asking for their division to be split from that which handles immigration enforcement. The agents wrote that the association of Ice with the Trump administration’s controversial detention and deportation policies had made it difficult for its investigative division to pursue threats to national security, organized crime, and drug and human trafficking. “Ice as an agency needs serious reform,” said Leopold. “The reality is, at the end of the day, we need to have an agency that enforces immigration law and the border.” “But we need an agency that operates with humanity, with compassion … It’s not about abolish Ice so much as it is about abolish the abuses, abolish the treatment of families like they’re something less than human.”</w:t>
      </w:r>
    </w:p>
    <w:p w14:paraId="55535A69" w14:textId="77777777" w:rsidR="00470DBD" w:rsidRDefault="00470DBD" w:rsidP="00470DBD">
      <w:r>
        <w:t xml:space="preserve"> </w:t>
      </w:r>
    </w:p>
    <w:p w14:paraId="79C04835" w14:textId="31E68CC2" w:rsidR="00470DBD" w:rsidRDefault="00470DBD" w:rsidP="00470DBD">
      <w:pPr>
        <w:pStyle w:val="Heading2"/>
      </w:pPr>
      <w:r>
        <w:t xml:space="preserve"> Case</w:t>
      </w:r>
    </w:p>
    <w:p w14:paraId="74B2B056" w14:textId="0623C67C" w:rsidR="002F43C5" w:rsidRDefault="002F43C5" w:rsidP="002F43C5"/>
    <w:p w14:paraId="2582449C" w14:textId="117B1DFB" w:rsidR="002F43C5" w:rsidRDefault="002F43C5" w:rsidP="002F43C5">
      <w:pPr>
        <w:pStyle w:val="Heading3"/>
      </w:pPr>
      <w:r>
        <w:t>ERO</w:t>
      </w:r>
    </w:p>
    <w:p w14:paraId="2170BB72" w14:textId="458D87E8" w:rsidR="00A07A06" w:rsidRDefault="00A07A06" w:rsidP="00A07A06">
      <w:pPr>
        <w:pStyle w:val="Heading4"/>
      </w:pPr>
      <w:r>
        <w:t>Despite negative headlines, U.S.-Mexico relations are high now</w:t>
      </w:r>
    </w:p>
    <w:p w14:paraId="61A39D34" w14:textId="34B52A8E" w:rsidR="0031074D" w:rsidRDefault="0031074D" w:rsidP="0031074D">
      <w:pPr>
        <w:rPr>
          <w:rStyle w:val="Style13ptBold"/>
        </w:rPr>
      </w:pPr>
      <w:r w:rsidRPr="0031074D">
        <w:rPr>
          <w:rStyle w:val="Style13ptBold"/>
        </w:rPr>
        <w:t>Cárdenas</w:t>
      </w:r>
      <w:r>
        <w:rPr>
          <w:rStyle w:val="Style13ptBold"/>
        </w:rPr>
        <w:t xml:space="preserve"> </w:t>
      </w:r>
      <w:r w:rsidR="00611BF8">
        <w:rPr>
          <w:rStyle w:val="Style13ptBold"/>
        </w:rPr>
        <w:t>18</w:t>
      </w:r>
    </w:p>
    <w:p w14:paraId="2D84FC0E" w14:textId="5BD823EB" w:rsidR="00295A73" w:rsidRPr="00295A73" w:rsidRDefault="00295A73" w:rsidP="00295A73">
      <w:r>
        <w:t>(</w:t>
      </w:r>
      <w:r w:rsidRPr="00295A73">
        <w:t>José</w:t>
      </w:r>
      <w:r>
        <w:t xml:space="preserve"> </w:t>
      </w:r>
      <w:r w:rsidRPr="00295A73">
        <w:t>Cárdenas</w:t>
      </w:r>
      <w:r>
        <w:t xml:space="preserve">, </w:t>
      </w:r>
      <w:r w:rsidRPr="00295A73">
        <w:t>was acting assistant administrator for Latin America at the U.S. Agency for International Development in the George W. Bush administra</w:t>
      </w:r>
      <w:r>
        <w:t>tion, “</w:t>
      </w:r>
      <w:r w:rsidRPr="00295A73">
        <w:t>The U.S.-Mexico Relationship Has Survived and Thrived Under Trump</w:t>
      </w:r>
      <w:r>
        <w:t xml:space="preserve">”, 3/22/18, Accessed on 7/26/18, </w:t>
      </w:r>
      <w:hyperlink r:id="rId29" w:history="1">
        <w:r w:rsidRPr="002E6DB5">
          <w:rPr>
            <w:rStyle w:val="Hyperlink"/>
          </w:rPr>
          <w:t>https://foreignpolicy.com/2018/03/22/the-u-s-mexico-relationship-has-survived-and-thrived-under-trump/</w:t>
        </w:r>
      </w:hyperlink>
      <w:r>
        <w:t>, RKK)</w:t>
      </w:r>
    </w:p>
    <w:p w14:paraId="252E557E" w14:textId="6792334E" w:rsidR="00295A73" w:rsidRPr="00295A73" w:rsidRDefault="00295A73" w:rsidP="0031074D">
      <w:pPr>
        <w:rPr>
          <w:rStyle w:val="Style13ptBold"/>
        </w:rPr>
      </w:pPr>
    </w:p>
    <w:p w14:paraId="10F1FA3E" w14:textId="77777777" w:rsidR="00F553AB" w:rsidRDefault="00BA7E95" w:rsidP="00BA7E95">
      <w:pPr>
        <w:rPr>
          <w:sz w:val="16"/>
        </w:rPr>
      </w:pPr>
      <w:r w:rsidRPr="00A07A06">
        <w:rPr>
          <w:sz w:val="16"/>
        </w:rPr>
        <w:t xml:space="preserve">President Donald Trump has incurred criticism for what many have charged is his systematic undermining of the U.S. relationship with Mexico, one of the most important the United States has with any country. During the 2016 U.S. presidential campaign and through his first year in office, Trump repeatedly singled out Mexico for taking unfair advantage of the United States under the North American Free Trade Agreement (NAFTA) and failing to adequately police its side of the U.S.-Mexico border to prevent drugs and criminals from entering the United States and pledged that Mexico will pay for the construction of his proposed border wall. More recently, tentative plans for Mexican President Enrique Peña Nieto to make his first trip to Washington to meet with Trump were canceled following what the Washington Post referred to as a “testy” telephone conversation between the two, in which Trump refused Peña Nieto’s request to recognize that Mexico will not pay for the construction of the wall on the U.S.-Mexico border. There is no doubt that bilateral relations have been a roller coaster. The irony, however, is that </w:t>
      </w:r>
      <w:r w:rsidRPr="00BA7E95">
        <w:rPr>
          <w:u w:val="single"/>
        </w:rPr>
        <w:t xml:space="preserve">even as gloom and doom dominates the headlines, the bilateral relationship has not only endured but thrived. Mexican Foreign Minister Luis Videgaray </w:t>
      </w:r>
      <w:r w:rsidRPr="00A07A06">
        <w:rPr>
          <w:sz w:val="16"/>
        </w:rPr>
        <w:t xml:space="preserve">best captured that sentiment last month when </w:t>
      </w:r>
      <w:r w:rsidRPr="00BA7E95">
        <w:rPr>
          <w:u w:val="single"/>
        </w:rPr>
        <w:t>he said the relationship was “closer than it was with previous administrations.… That’s a fact of life</w:t>
      </w:r>
      <w:r w:rsidRPr="00A07A06">
        <w:rPr>
          <w:sz w:val="16"/>
        </w:rPr>
        <w:t xml:space="preserve">.” Equally, during his recent trip to California to examine prototypes of the border wall, </w:t>
      </w:r>
      <w:r w:rsidRPr="00BA7E95">
        <w:rPr>
          <w:u w:val="single"/>
        </w:rPr>
        <w:t>Trump had kind words for Peña Nieto, saying that they had a “great relationship” and that he was a very good negotiator on behalf of the Mexican people. Trump added, “Cooperation with Mexico is another crucial element of border security.… We must absolutely build on that cooperation</w:t>
      </w:r>
      <w:r w:rsidRPr="00A07A06">
        <w:rPr>
          <w:sz w:val="16"/>
        </w:rPr>
        <w:t xml:space="preserve">.” Nor is there any denying the unprecedented senior-level interaction between the Trump and Peña Nieto administrations over the past year. Jared Kushner, Trump’s senior advisor and son-in-law, was just in Mexico City, the latest in a long line of top U.S. officials, including cabinet secretaries, who have engaged with their Mexico counterparts. Similarly, Videgaray has made numerous trips to Washington to confer at the highest levels. These meetings have resulted in deepening bilateral cooperation across the board, including: NAFTA negotiations. By now, many expected Trump would have withdrawn from NAFTA, a perennial target of his ire on the campaign trail. Instead, the United States, Canada, and Mexico just completed the seventh round of negotiations to modernize the 24-year-old treaty. At a recent White House ceremony where Mexico and Canada were exempted from steel tariffs, the president said, “I have a feeling we’re going to make a deal on NAFTA.” Negotiators will continue informal talks over the next few weeks before an eighth round, likely in April. The road to NAFTA 2.0 remains challenging, as some of the most contentious issues have yet to be addressed, while negotiators have to work around both countries’ electoral calendars (the Mexican presidential elections in July, the U.S. mid-terms in November). The process may not be very sentimental or for the genteel, but the bottom line is negotiations are continuing. Security cooperation. No other country in the world directly impacts U.S. homeland security more than Mexico, and U.S. officials say security cooperation with their Mexican counterparts has never been better. Following the most recent round of the U.S.-Mexico Strategic Dialogue on Disrupting Transnational Criminal Organizations, John Sullivan, the U.S. deputy secretary of state, said, “Today, </w:t>
      </w:r>
      <w:r w:rsidRPr="009A4321">
        <w:rPr>
          <w:u w:val="single"/>
        </w:rPr>
        <w:t>our two countries have one of the most extensive bilateral law enforcement relationships in the world.… We share more information related to migration and border security, enabling us to better identify criminal threats, analyze migration trends, and reduce human smuggling on both sides of the border</w:t>
      </w:r>
      <w:r w:rsidRPr="00A07A06">
        <w:rPr>
          <w:sz w:val="16"/>
        </w:rPr>
        <w:t xml:space="preserve">.” Videgaray added that U.S.-Mexico security cooperation is not contingent on any other aspect of the bilateral relationship: “Let me be absolutely clear on the matter. </w:t>
      </w:r>
      <w:r w:rsidRPr="009A4321">
        <w:rPr>
          <w:u w:val="single"/>
        </w:rPr>
        <w:t>Mexico cooperates with the United States when it comes to security because that is in Mexico’s best interest</w:t>
      </w:r>
      <w:r w:rsidRPr="00A07A06">
        <w:rPr>
          <w:sz w:val="16"/>
        </w:rPr>
        <w:t xml:space="preserve">.” Venezuela and regional cooperation. A key objective of U.S. policy toward Venezuela since President George W. Bush’s administration has been to encourage other Latin American governments to step up in supporting democracy and human rights. Over the past year, Mexico has responded, in doing so jettisoning what is known as the Estrada Doctrine — a pillar of Mexican foreign policy for decades that advocates nonintervention in other country’s affairs. Mexico has not only joined the United States in sanctioning members of the authoritarian government of Nicolás Maduro in Venezuela but has led the diplomatic charge at the Organization of American States and the Lima Group to hold Maduro accountable for his anti-democratic behavior. Mexico has also continued its support of broader U.S. efforts on stability in Latin America. In June 2017, </w:t>
      </w:r>
      <w:r w:rsidRPr="009F1D3E">
        <w:rPr>
          <w:u w:val="single"/>
        </w:rPr>
        <w:t>Mexico co-hosted with the United States a security conference in Miami promoting prosperity and security in Central America</w:t>
      </w:r>
      <w:r w:rsidRPr="00A07A06">
        <w:rPr>
          <w:sz w:val="16"/>
        </w:rPr>
        <w:t>. Of course, there are important variables still at play that will affect U.S.-Mexico relations into the foreseeable future, such as the fate of NAFTA negotiations and the construction of a border wall. Just as important will be the direction Mexican voters choose for their country in the presidential election in July. The leading contender is a left-wing populist, Andrés Manuel López Obrador, who has benefited most from widespread popular dissatisfaction in Mexico with jobs, public security, and corruption. Many predict a López Obrador presidency would mean a distancing of Mexico from its close economic and security cooperation relationship with the United States. But that is still in the future and has nothing to do with the U.S. presidency. All this is to say U.S.-Mexico relations remain strong and have proved durable because of the simple fact that both countries have significant interests in maintaining a productive relationship. Neighbors that share a nearly 2,000-mile border and trade $1.5 billion in goods and services every day will in the end find a way to make things work</w:t>
      </w:r>
    </w:p>
    <w:p w14:paraId="2DA9B48E" w14:textId="77777777" w:rsidR="00F553AB" w:rsidRDefault="00F553AB" w:rsidP="00BA7E95">
      <w:pPr>
        <w:rPr>
          <w:sz w:val="16"/>
        </w:rPr>
      </w:pPr>
    </w:p>
    <w:p w14:paraId="75A88DFE" w14:textId="77777777" w:rsidR="00F553AB" w:rsidRDefault="00F553AB" w:rsidP="00BA7E95">
      <w:pPr>
        <w:rPr>
          <w:sz w:val="16"/>
        </w:rPr>
      </w:pPr>
    </w:p>
    <w:p w14:paraId="7B1E7225" w14:textId="0A4081E7" w:rsidR="00F553AB" w:rsidRDefault="00B400D4" w:rsidP="00B400D4">
      <w:pPr>
        <w:pStyle w:val="Heading4"/>
      </w:pPr>
      <w:r>
        <w:t>US Heg</w:t>
      </w:r>
      <w:r w:rsidR="00BE589C">
        <w:t>emony</w:t>
      </w:r>
      <w:r>
        <w:t xml:space="preserve"> high now</w:t>
      </w:r>
    </w:p>
    <w:p w14:paraId="2DC8E90B" w14:textId="05F60F62" w:rsidR="00B400D4" w:rsidRDefault="00BE589C" w:rsidP="00B400D4">
      <w:pPr>
        <w:rPr>
          <w:rStyle w:val="Style13ptBold"/>
        </w:rPr>
      </w:pPr>
      <w:r>
        <w:rPr>
          <w:rStyle w:val="Style13ptBold"/>
        </w:rPr>
        <w:t>Hunt 17</w:t>
      </w:r>
    </w:p>
    <w:p w14:paraId="4BB8D63A" w14:textId="7D783085" w:rsidR="00BE589C" w:rsidRPr="00BE589C" w:rsidRDefault="00BE589C" w:rsidP="00B400D4">
      <w:pPr>
        <w:rPr>
          <w:rStyle w:val="Style13ptBold"/>
        </w:rPr>
      </w:pPr>
      <w:r>
        <w:t>(Edward Hunt, writes about war and empire at Jacobin, “</w:t>
      </w:r>
      <w:r w:rsidRPr="00BE589C">
        <w:t>The American Empire Isn’t in Decline</w:t>
      </w:r>
      <w:r>
        <w:t xml:space="preserve">”, March 2017, Accessed on 7/26/18, </w:t>
      </w:r>
      <w:hyperlink r:id="rId30" w:history="1">
        <w:r w:rsidRPr="00EC177D">
          <w:rPr>
            <w:rStyle w:val="Hyperlink"/>
          </w:rPr>
          <w:t>https://www.jacobinmag.com/2017/03/obama-trump-mattis-united-states-empire/</w:t>
        </w:r>
      </w:hyperlink>
      <w:r>
        <w:t>, RKK)</w:t>
      </w:r>
    </w:p>
    <w:p w14:paraId="6E99EE44" w14:textId="2D3ECAEF" w:rsidR="00BA7E95" w:rsidRPr="008B13A8" w:rsidRDefault="00F553AB" w:rsidP="00F553AB">
      <w:pPr>
        <w:rPr>
          <w:sz w:val="16"/>
        </w:rPr>
      </w:pPr>
      <w:r w:rsidRPr="008B13A8">
        <w:rPr>
          <w:sz w:val="16"/>
        </w:rPr>
        <w:t xml:space="preserve">The warning signs seem to be everywhere. A resurgent Russia is exerting its power in Eastern Europe and the Middle East. A rising China is extending its reach across its periphery. ISIS has taken control of large parts of Iraq and Syria. Establishment Democrats and Republicans couldn’t even stop Donald Trump from becoming the president of the United States. For the foreign policy establishment in Washington, it all raises a very troubling question: </w:t>
      </w:r>
      <w:r w:rsidRPr="00DF170D">
        <w:rPr>
          <w:u w:val="single"/>
        </w:rPr>
        <w:t>is the United States an empire in decline</w:t>
      </w:r>
      <w:r w:rsidRPr="008B13A8">
        <w:rPr>
          <w:sz w:val="16"/>
        </w:rPr>
        <w:t xml:space="preserve">? Some insist that the answer is yes — that the period of US global dominance that has reigned since the end of the Cold War is coming to an end. As things now stand, “the post–Cold War, unipolar moment has passed,” the National Intelligence Council reported earlier this year. Former CIA officials John E. McLaughlin and Gen. David H. Petraeus made a similar assessment before the House Armed Services Committee this past February. In the years ahead, McLaughlin argued, “the world will be without a hegemonic power — that is, without a country so powerful as to exert dominant influence and advance policy with little reference to others.” Petraeus agreed, saying that the post–Cold War era of “US domination of the world” is ending. Still, </w:t>
      </w:r>
      <w:r w:rsidRPr="00DF170D">
        <w:rPr>
          <w:u w:val="single"/>
        </w:rPr>
        <w:t>there are</w:t>
      </w:r>
      <w:r w:rsidRPr="008B13A8">
        <w:rPr>
          <w:sz w:val="16"/>
        </w:rPr>
        <w:t xml:space="preserve"> some </w:t>
      </w:r>
      <w:r w:rsidRPr="00DF170D">
        <w:rPr>
          <w:u w:val="single"/>
        </w:rPr>
        <w:t>reasons to think otherwise</w:t>
      </w:r>
      <w:r w:rsidRPr="008B13A8">
        <w:rPr>
          <w:sz w:val="16"/>
        </w:rPr>
        <w:t xml:space="preserve">. As former US diplomat R. Nicholas Burns recently observed, </w:t>
      </w:r>
      <w:r w:rsidRPr="00DF170D">
        <w:rPr>
          <w:u w:val="single"/>
        </w:rPr>
        <w:t>the United States maintains “alliances in Europe and Asia, and the Russians and Chinese do not.”</w:t>
      </w:r>
      <w:r w:rsidRPr="008B13A8">
        <w:rPr>
          <w:sz w:val="16"/>
        </w:rPr>
        <w:t xml:space="preserve"> In addition, the </w:t>
      </w:r>
      <w:r w:rsidRPr="00DF170D">
        <w:rPr>
          <w:u w:val="single"/>
        </w:rPr>
        <w:t xml:space="preserve">American military has begun to wipe out ISIS, </w:t>
      </w:r>
      <w:r w:rsidRPr="008B13A8">
        <w:rPr>
          <w:sz w:val="16"/>
        </w:rPr>
        <w:t xml:space="preserve">killing more than sixty thousand fighters over the past two and a half years. So do a resurgent Russia, an ascendant China, and the emergence of the Islamic State suggest that US power is ebbing, or are these challenges exaggerated? What do US officials really think about these matters? If we take stock of their public statements as a whole, </w:t>
      </w:r>
      <w:r w:rsidRPr="00DF170D">
        <w:rPr>
          <w:u w:val="single"/>
        </w:rPr>
        <w:t>the foreign policy establishment</w:t>
      </w:r>
      <w:r w:rsidRPr="008B13A8">
        <w:rPr>
          <w:sz w:val="16"/>
        </w:rPr>
        <w:t xml:space="preserve"> certainly appears concerned about the latest challenges to US empire, especially the uncertainty that Trump’s election has introduced. But they also </w:t>
      </w:r>
      <w:r w:rsidRPr="00DF170D">
        <w:rPr>
          <w:u w:val="single"/>
        </w:rPr>
        <w:t>remain quite confident in their power to shape the world and steer the United States into a new age of global hegemony.</w:t>
      </w:r>
      <w:r w:rsidRPr="008B13A8">
        <w:rPr>
          <w:sz w:val="16"/>
        </w:rPr>
        <w:t xml:space="preserve"> Over the past few years</w:t>
      </w:r>
      <w:r w:rsidRPr="00DF170D">
        <w:rPr>
          <w:u w:val="single"/>
        </w:rPr>
        <w:t>, a number of high-level officials have expressed great confidence in the durability of US hegemony</w:t>
      </w:r>
      <w:r w:rsidRPr="008B13A8">
        <w:rPr>
          <w:sz w:val="16"/>
        </w:rPr>
        <w:t xml:space="preserve">. Not only have </w:t>
      </w:r>
      <w:r w:rsidRPr="00DF170D">
        <w:rPr>
          <w:u w:val="single"/>
        </w:rPr>
        <w:t>they insisted that the declinist thesis is wrong</w:t>
      </w:r>
      <w:r w:rsidRPr="008B13A8">
        <w:rPr>
          <w:sz w:val="16"/>
        </w:rPr>
        <w:t xml:space="preserve">, but </w:t>
      </w:r>
      <w:r w:rsidRPr="00DF170D">
        <w:rPr>
          <w:u w:val="single"/>
        </w:rPr>
        <w:t>they have argued that the United States will remain the world’s dominant power well into the future.</w:t>
      </w:r>
      <w:r w:rsidRPr="008B13A8">
        <w:rPr>
          <w:sz w:val="16"/>
        </w:rPr>
        <w:t xml:space="preserve"> In May 2016, two former high-level officials laid out the more confident view for the Senate Committee on Foreign Relations. In a statement to the panel, </w:t>
      </w:r>
      <w:r w:rsidRPr="00DF170D">
        <w:rPr>
          <w:u w:val="single"/>
        </w:rPr>
        <w:t>former Secretary of State James Baker said that the United States would continue to lead the international system</w:t>
      </w:r>
      <w:r w:rsidRPr="008B13A8">
        <w:rPr>
          <w:sz w:val="16"/>
        </w:rPr>
        <w:t xml:space="preserve">. Certainly, “much of the rest of the world — countries like China, Brazil and India — are catching up with us,” Baker conceded. “Still, </w:t>
      </w:r>
      <w:r w:rsidRPr="00C82110">
        <w:rPr>
          <w:u w:val="single"/>
        </w:rPr>
        <w:t>we should remain the world’s preeminent leader for the foreseeable future</w:t>
      </w:r>
      <w:r w:rsidRPr="008B13A8">
        <w:rPr>
          <w:sz w:val="16"/>
        </w:rPr>
        <w:t xml:space="preserve">.” Former National Security Advisor Thomas Donilon agreed. As long as </w:t>
      </w:r>
      <w:r w:rsidRPr="00E465FA">
        <w:rPr>
          <w:u w:val="single"/>
        </w:rPr>
        <w:t>the United States</w:t>
      </w:r>
      <w:r w:rsidRPr="008B13A8">
        <w:rPr>
          <w:sz w:val="16"/>
        </w:rPr>
        <w:t xml:space="preserve"> takes the proper precautions, he said, it “</w:t>
      </w:r>
      <w:r w:rsidRPr="00E465FA">
        <w:rPr>
          <w:u w:val="single"/>
        </w:rPr>
        <w:t>will continue to be the world’s leading and most powerful nation for a long time to come</w:t>
      </w:r>
      <w:r w:rsidRPr="008B13A8">
        <w:rPr>
          <w:sz w:val="16"/>
        </w:rPr>
        <w:t>.” Donilon also rejected the declinist thesis, calling it a “myth” that should not be taken seriously: “</w:t>
      </w:r>
      <w:r w:rsidRPr="00E465FA">
        <w:rPr>
          <w:u w:val="single"/>
        </w:rPr>
        <w:t>The idea that America is in decline does not stand up to a rigorous analysis of our national balance sheet of strategic assets and liabilities</w:t>
      </w:r>
      <w:r w:rsidRPr="008B13A8">
        <w:rPr>
          <w:sz w:val="16"/>
        </w:rPr>
        <w:t>,” Donilon asserted. “</w:t>
      </w:r>
      <w:r w:rsidRPr="00E465FA">
        <w:rPr>
          <w:u w:val="single"/>
        </w:rPr>
        <w:t>The truth is that no nation can match our comprehensive set of enduring strengths.</w:t>
      </w:r>
      <w:r w:rsidRPr="008B13A8">
        <w:rPr>
          <w:sz w:val="16"/>
        </w:rPr>
        <w:t>” Other Obama administration officials offered similar views. Last October, for example, Secretary of State John Kerry noted that the United States maintains tremendous economic advantages. “</w:t>
      </w:r>
      <w:r w:rsidRPr="00E465FA">
        <w:rPr>
          <w:u w:val="single"/>
        </w:rPr>
        <w:t>We’re the richest country on the face of the planet,”</w:t>
      </w:r>
      <w:r w:rsidRPr="008B13A8">
        <w:rPr>
          <w:sz w:val="16"/>
        </w:rPr>
        <w:t xml:space="preserve"> Kerry said. In fact, the Obama administration made great strides in expanding US economic power across the globe. President Obama, who acknowledged during his final months in office that he had “made it a priority to open up new markets overseas,” boasted that his administration had “increased US exports to the world by more than 40 percent — to record levels.” At the same time</w:t>
      </w:r>
      <w:r w:rsidRPr="00E465FA">
        <w:rPr>
          <w:u w:val="single"/>
        </w:rPr>
        <w:t>, administration officials also pointed to their other great advantage in world affairs: American military power</w:t>
      </w:r>
      <w:r w:rsidRPr="008B13A8">
        <w:rPr>
          <w:sz w:val="16"/>
        </w:rPr>
        <w:t xml:space="preserve">. As Secretary of Defense Ashton Carter noted in April 2015, “it </w:t>
      </w:r>
      <w:r w:rsidRPr="00E465FA">
        <w:rPr>
          <w:u w:val="single"/>
        </w:rPr>
        <w:t>will take decades — and let me repeat that: decades — for anyone to build the kind of military capability the United States possesses today</w:t>
      </w:r>
      <w:r w:rsidRPr="008B13A8">
        <w:rPr>
          <w:sz w:val="16"/>
        </w:rPr>
        <w:t xml:space="preserve">.” Obama expressed similar sentiments during his farewell tour. </w:t>
      </w:r>
      <w:r w:rsidRPr="00E465FA">
        <w:rPr>
          <w:u w:val="single"/>
        </w:rPr>
        <w:t>The United States possesses “the greatest military in the history of the world</w:t>
      </w:r>
      <w:r w:rsidRPr="008B13A8">
        <w:rPr>
          <w:sz w:val="16"/>
        </w:rPr>
        <w:t xml:space="preserve">,” Obama declared. “Make no mistake,” he continued, “even with the challenges of recent years — and there have been challenges — our allies and adversaries alike understand </w:t>
      </w:r>
      <w:r w:rsidRPr="00D667BA">
        <w:rPr>
          <w:u w:val="single"/>
        </w:rPr>
        <w:t>America’s military remains, by far, the most capable fighting force on the face of the Earth</w:t>
      </w:r>
      <w:r w:rsidRPr="008B13A8">
        <w:rPr>
          <w:sz w:val="16"/>
        </w:rPr>
        <w:t>.” In short, co</w:t>
      </w:r>
      <w:r w:rsidRPr="00125100">
        <w:rPr>
          <w:u w:val="single"/>
        </w:rPr>
        <w:t>ntrary to those who warn of waning US hegemony, high-ranking officials insist that the United States remains the most powerful country in the world. “We are, without a doubt, the world’s superpower,</w:t>
      </w:r>
      <w:r w:rsidRPr="008B13A8">
        <w:rPr>
          <w:sz w:val="16"/>
        </w:rPr>
        <w:t>” CIA Director John Brennan said this past September.</w:t>
      </w:r>
      <w:r w:rsidR="00BA7E95" w:rsidRPr="008B13A8">
        <w:rPr>
          <w:sz w:val="16"/>
        </w:rPr>
        <w:t>.</w:t>
      </w:r>
    </w:p>
    <w:p w14:paraId="1646E60B" w14:textId="77777777" w:rsidR="009E4DEB" w:rsidRDefault="009E4DEB" w:rsidP="009E4DEB"/>
    <w:p w14:paraId="73A023CF" w14:textId="6EE448BB" w:rsidR="00E3153F" w:rsidRDefault="00E3153F" w:rsidP="00E3153F">
      <w:pPr>
        <w:pStyle w:val="Heading4"/>
      </w:pPr>
      <w:r>
        <w:t xml:space="preserve">Heg increases the risk of </w:t>
      </w:r>
      <w:r w:rsidR="00FB5E34">
        <w:t xml:space="preserve">terrorism and </w:t>
      </w:r>
      <w:r>
        <w:t>the U.S. should exercise restraint in the Middle East</w:t>
      </w:r>
      <w:r w:rsidR="00FB5E34">
        <w:t>—turns their terror impact</w:t>
      </w:r>
    </w:p>
    <w:p w14:paraId="5F8D82A9" w14:textId="55CC641D" w:rsidR="00FB5E34" w:rsidRDefault="00FB5E34" w:rsidP="00FB5E34">
      <w:pPr>
        <w:pStyle w:val="Heading4"/>
        <w:rPr>
          <w:rStyle w:val="Style13ptBold"/>
          <w:b/>
        </w:rPr>
      </w:pPr>
      <w:r>
        <w:rPr>
          <w:rStyle w:val="Style13ptBold"/>
          <w:b/>
        </w:rPr>
        <w:t>Sapolsky et al. 9</w:t>
      </w:r>
    </w:p>
    <w:p w14:paraId="1D298374" w14:textId="63DD7CBC" w:rsidR="00FB5E34" w:rsidRPr="00FB5E34" w:rsidRDefault="00FB5E34" w:rsidP="00FB5E34">
      <w:r>
        <w:t>(</w:t>
      </w:r>
      <w:r w:rsidRPr="00FB5E34">
        <w:t>Harvey M. Sapolsky is a professor of public policy and organization at MIT. Benjamin H. Friedman is a research fellow in defense and homeland security studies at Cato Institute. Eugene Gholz is an associate professor of public affairs at the University of Texas at Austin. Daryl G. Press is an associate professor of government at Dartmouth College. “Restraining Orde</w:t>
      </w:r>
      <w:r>
        <w:t xml:space="preserve">r: For Strategic Modesty”, Fall 2009, Accessed on 7/27/18, </w:t>
      </w:r>
      <w:hyperlink r:id="rId31" w:history="1">
        <w:r w:rsidRPr="00273F82">
          <w:rPr>
            <w:rStyle w:val="Hyperlink"/>
          </w:rPr>
          <w:t>http://www.worldaffairsjournal.org/articles/2009-Fall/full-Sapolsky-etal-Fall-2009.html</w:t>
        </w:r>
      </w:hyperlink>
      <w:r>
        <w:t>, RKK)</w:t>
      </w:r>
    </w:p>
    <w:p w14:paraId="3A0EB762" w14:textId="08354001" w:rsidR="009E4DEB" w:rsidRDefault="00A970E3" w:rsidP="00F553AB">
      <w:pPr>
        <w:rPr>
          <w:u w:val="single"/>
        </w:rPr>
      </w:pPr>
      <w:r w:rsidRPr="00A970E3">
        <w:rPr>
          <w:u w:val="single"/>
        </w:rPr>
        <w:t>The restraint strategy distinguishes terrorists who attack the United States from those who do not. We should work with states around the world to combat all terrorists</w:t>
      </w:r>
      <w:r w:rsidRPr="00FB5E34">
        <w:rPr>
          <w:sz w:val="16"/>
        </w:rPr>
        <w:t xml:space="preserve">—those who intentionally target noncombatants. The U.S. government should share information on suspected terrorists with other states, track their movements across borders, freeze their bank accounts, arrest them when they enter U.S. territory, and encourage other nations’ counterterrorism efforts. Terrorists who target America and its citizens are another matter. In pursuing them, a </w:t>
      </w:r>
      <w:r w:rsidRPr="00A970E3">
        <w:rPr>
          <w:u w:val="single"/>
        </w:rPr>
        <w:t>restraint strategy would employ all of the above policy tools while also pressuring countries to act against these organizations within their own borders</w:t>
      </w:r>
      <w:r w:rsidRPr="00FB5E34">
        <w:rPr>
          <w:sz w:val="16"/>
        </w:rPr>
        <w:t xml:space="preserve">. If a host country is unable or unwilling to hunt terrorists who attack America, the United States itself should act. That could include covert action directed at the terrorists, air strikes, small-scale raids, or in extreme circumstances an invasion. By contrast, </w:t>
      </w:r>
      <w:r w:rsidRPr="00A970E3">
        <w:rPr>
          <w:u w:val="single"/>
        </w:rPr>
        <w:t>declaring war on terrorists who do not target Americans invites obscure violent groups around the world to make us their enemies. A lack of discrimination in choosing whom to attack also strengthens terrorists by granting them recognition and encourages alliances between otherwise separate terror groups</w:t>
      </w:r>
      <w:r w:rsidRPr="00FB5E34">
        <w:rPr>
          <w:sz w:val="16"/>
        </w:rPr>
        <w:t xml:space="preserve">. Our enemy today, for instance, is not Islam, not Islamism, not Islamic fundamentalism, not Wahabism, not Salafists, and not even jihadists, per se. Our enemies are those who attack Americans and those who shelter them. Most jihadists are fighting their local governments. In the long term, their struggle will probably fail. But their defeat will have to come at the hands of their compatriots, not from the liberal forces led by the United States. </w:t>
      </w:r>
      <w:r w:rsidRPr="00A970E3">
        <w:rPr>
          <w:u w:val="single"/>
        </w:rPr>
        <w:t>American participation in the political conflicts in the Islamic world makes the United States a target of the terrorists involved in those conflicts, and American involvement feeds the conspiracy theories that make supposed evildoers in Washington the excuse for all that goes wrong in the Middle East. Non-intervention in Middle Eastern politics should not be regarded as appeasement, but as a key component of counterterrorism</w:t>
      </w:r>
      <w:r w:rsidRPr="00FB5E34">
        <w:rPr>
          <w:sz w:val="16"/>
        </w:rPr>
        <w:t xml:space="preserve">. In the rare circumstances in which the United States needs to invade or even occupy part of the Muslim world, as in Afghanistan, the U.S. military should diminish its footprint and limit its stay. The </w:t>
      </w:r>
      <w:r w:rsidRPr="003B0B45">
        <w:rPr>
          <w:u w:val="single"/>
        </w:rPr>
        <w:t>United States should not shrink from stating that we believe that liberal democracy is a good form of government, but we should model democracy rather than insisting that others adopt it.</w:t>
      </w:r>
      <w:r w:rsidRPr="00FB5E34">
        <w:rPr>
          <w:sz w:val="16"/>
        </w:rPr>
        <w:t xml:space="preserve"> Though we should not be mute in the face of egregious human rights violations, Americans should stop telling people in the Muslim world how to run their countries. Overseas, foreign intelligence organizations and policemen collect the most useful counterterrorism intelligence and do most of the work apprehending and interrogating terrorists, because they have local contacts and language skills. The United States should continue to provide intelligence support, particularly technical support, to these foreign counterterrorist agencies. Such cooperation may occasionally cause the kind of blowback that a policy of restraint seeks to avoid, but in cases like Pakistan’s, where the terrorist threat is high enough, the benefit of intelligence cooperation outweighs this cost. In any case, the blowback from cooperation with law enforcement and intelligence agencies will be much less severe than that generated by the current American strategy with its emphasis on military force and occupation. The principal military role in counterterrorism should be the use of special operations forces to assist foreign governments in attacking anti-American terrorists. In some circumstances, U.S. special forces might direct air strikes or directly attack terrorist facilities when local forces are unable or unwilling to do so. But </w:t>
      </w:r>
      <w:r w:rsidRPr="00E3153F">
        <w:rPr>
          <w:u w:val="single"/>
        </w:rPr>
        <w:t xml:space="preserve">locals should take the lead. </w:t>
      </w:r>
    </w:p>
    <w:p w14:paraId="7DE51F28" w14:textId="65D72D58" w:rsidR="00366ACE" w:rsidRDefault="00366ACE" w:rsidP="00F553AB">
      <w:pPr>
        <w:rPr>
          <w:u w:val="single"/>
        </w:rPr>
      </w:pPr>
    </w:p>
    <w:p w14:paraId="0AF36A3B" w14:textId="37940D9E" w:rsidR="00CD072C" w:rsidRDefault="00CD072C" w:rsidP="00CD072C">
      <w:pPr>
        <w:pStyle w:val="Heading4"/>
      </w:pPr>
      <w:r>
        <w:t>Hegemony fails to resolve conflicts and decline is inevitable</w:t>
      </w:r>
    </w:p>
    <w:p w14:paraId="45DB329A" w14:textId="1D6121F7" w:rsidR="00F40067" w:rsidRPr="00F40067" w:rsidRDefault="00F40067" w:rsidP="00F40067">
      <w:pPr>
        <w:rPr>
          <w:rStyle w:val="Style13ptBold"/>
        </w:rPr>
      </w:pPr>
      <w:r>
        <w:rPr>
          <w:rStyle w:val="Style13ptBold"/>
        </w:rPr>
        <w:t>Yan 15</w:t>
      </w:r>
    </w:p>
    <w:p w14:paraId="1811E683" w14:textId="0508A44F" w:rsidR="00CD072C" w:rsidRPr="00C95F87" w:rsidRDefault="00F40067" w:rsidP="00C95F87">
      <w:r>
        <w:t xml:space="preserve"> </w:t>
      </w:r>
      <w:r w:rsidR="00C95F87">
        <w:t>(Yan Xuetong,</w:t>
      </w:r>
      <w:r w:rsidR="00C95F87" w:rsidRPr="00C95F87">
        <w:t xml:space="preserve"> Dean, Institute of Modern Int'l Relations, Tsinghua University &amp; China’s leading experts on China’s foreign policy, national security, and U.S.-China relations, “A Bipolar World Is More Likely than A Unipolar or Multipolar One”,</w:t>
      </w:r>
      <w:r w:rsidR="00C95F87">
        <w:t xml:space="preserve"> 4/20/15, Accessed on 7/27/18, </w:t>
      </w:r>
      <w:hyperlink r:id="rId32" w:history="1">
        <w:r w:rsidR="00C95F87" w:rsidRPr="00C95F87">
          <w:rPr>
            <w:rStyle w:val="Hyperlink"/>
          </w:rPr>
          <w:t>http://www.chinausfocus.com/foreign-policy/a-bipolar-world-is-more-likely-than-a-unipolar-or-multipolar-one/</w:t>
        </w:r>
      </w:hyperlink>
      <w:r w:rsidR="00C95F87">
        <w:t>, RKK)</w:t>
      </w:r>
    </w:p>
    <w:p w14:paraId="62B9EFFE" w14:textId="0DD6F6D5" w:rsidR="00366ACE" w:rsidRPr="00A816B8" w:rsidRDefault="00366ACE" w:rsidP="000D417B">
      <w:pPr>
        <w:jc w:val="both"/>
        <w:rPr>
          <w:sz w:val="16"/>
        </w:rPr>
      </w:pPr>
      <w:r w:rsidRPr="00A816B8">
        <w:rPr>
          <w:sz w:val="16"/>
        </w:rPr>
        <w:t xml:space="preserve">And yet, despite this material preeminence, </w:t>
      </w:r>
      <w:r w:rsidRPr="005A364F">
        <w:rPr>
          <w:u w:val="single"/>
        </w:rPr>
        <w:t>the United States</w:t>
      </w:r>
      <w:r w:rsidRPr="00A816B8">
        <w:rPr>
          <w:sz w:val="16"/>
        </w:rPr>
        <w:t xml:space="preserve"> sees its</w:t>
      </w:r>
      <w:r w:rsidR="00A45F98" w:rsidRPr="00A816B8">
        <w:rPr>
          <w:sz w:val="16"/>
        </w:rPr>
        <w:t xml:space="preserve"> </w:t>
      </w:r>
      <w:r w:rsidRPr="00A816B8">
        <w:rPr>
          <w:sz w:val="16"/>
        </w:rPr>
        <w:t xml:space="preserve">political and strategic influence diminishing around the world. It </w:t>
      </w:r>
      <w:r w:rsidRPr="00BF2CEA">
        <w:rPr>
          <w:u w:val="single"/>
        </w:rPr>
        <w:t>is involved in</w:t>
      </w:r>
      <w:r w:rsidR="00A45F98" w:rsidRPr="00BF2CEA">
        <w:rPr>
          <w:u w:val="single"/>
        </w:rPr>
        <w:t xml:space="preserve"> </w:t>
      </w:r>
      <w:r w:rsidRPr="00BF2CEA">
        <w:rPr>
          <w:u w:val="single"/>
        </w:rPr>
        <w:t>two costly and destructive wars, in Iraq and Afghanistan, where success has</w:t>
      </w:r>
      <w:r w:rsidR="00A45F98" w:rsidRPr="00BF2CEA">
        <w:rPr>
          <w:u w:val="single"/>
        </w:rPr>
        <w:t xml:space="preserve"> </w:t>
      </w:r>
      <w:r w:rsidRPr="00BF2CEA">
        <w:rPr>
          <w:u w:val="single"/>
        </w:rPr>
        <w:t>been elusive and the end remains out of sight</w:t>
      </w:r>
      <w:r w:rsidRPr="00A816B8">
        <w:rPr>
          <w:sz w:val="16"/>
        </w:rPr>
        <w:t>. China has adopted a new</w:t>
      </w:r>
      <w:r w:rsidR="00A45F98" w:rsidRPr="00A816B8">
        <w:rPr>
          <w:sz w:val="16"/>
        </w:rPr>
        <w:t xml:space="preserve"> </w:t>
      </w:r>
      <w:r w:rsidRPr="00A816B8">
        <w:rPr>
          <w:sz w:val="16"/>
        </w:rPr>
        <w:t>assertiveness recently, on everything from U.S. arms sales to Taiwan, currency</w:t>
      </w:r>
      <w:r w:rsidR="00A45F98" w:rsidRPr="00A816B8">
        <w:rPr>
          <w:sz w:val="16"/>
        </w:rPr>
        <w:t xml:space="preserve"> </w:t>
      </w:r>
      <w:r w:rsidRPr="00A816B8">
        <w:rPr>
          <w:sz w:val="16"/>
        </w:rPr>
        <w:t>convertibility, and America’s growing debt (which China largely finances).</w:t>
      </w:r>
      <w:r w:rsidR="00A45F98" w:rsidRPr="00A816B8">
        <w:rPr>
          <w:sz w:val="16"/>
        </w:rPr>
        <w:t xml:space="preserve"> </w:t>
      </w:r>
      <w:r w:rsidRPr="001E2D63">
        <w:rPr>
          <w:u w:val="single"/>
        </w:rPr>
        <w:t>Pakistan</w:t>
      </w:r>
      <w:r w:rsidRPr="00A816B8">
        <w:rPr>
          <w:sz w:val="16"/>
        </w:rPr>
        <w:t xml:space="preserve">, one of America’s closest strategic allies, </w:t>
      </w:r>
      <w:r w:rsidRPr="001E2D63">
        <w:rPr>
          <w:u w:val="single"/>
        </w:rPr>
        <w:t>is facing the threat of social</w:t>
      </w:r>
      <w:r w:rsidR="00A45F98" w:rsidRPr="001E2D63">
        <w:rPr>
          <w:u w:val="single"/>
        </w:rPr>
        <w:t xml:space="preserve"> </w:t>
      </w:r>
      <w:r w:rsidRPr="001E2D63">
        <w:rPr>
          <w:u w:val="single"/>
        </w:rPr>
        <w:t>and political collapse</w:t>
      </w:r>
      <w:r w:rsidRPr="00A816B8">
        <w:rPr>
          <w:sz w:val="16"/>
        </w:rPr>
        <w:t>. Russia is using its vast energy resources to reassert its</w:t>
      </w:r>
      <w:r w:rsidR="00A45F98" w:rsidRPr="00A816B8">
        <w:rPr>
          <w:sz w:val="16"/>
        </w:rPr>
        <w:t xml:space="preserve"> </w:t>
      </w:r>
      <w:r w:rsidRPr="00A816B8">
        <w:rPr>
          <w:sz w:val="16"/>
        </w:rPr>
        <w:t xml:space="preserve">dominance in what it views as its historical sphere of influence. </w:t>
      </w:r>
      <w:r w:rsidRPr="001E2D63">
        <w:rPr>
          <w:u w:val="single"/>
        </w:rPr>
        <w:t>Negotiations</w:t>
      </w:r>
      <w:r w:rsidR="00A45F98" w:rsidRPr="001E2D63">
        <w:rPr>
          <w:u w:val="single"/>
        </w:rPr>
        <w:t xml:space="preserve"> </w:t>
      </w:r>
      <w:r w:rsidRPr="001E2D63">
        <w:rPr>
          <w:u w:val="single"/>
        </w:rPr>
        <w:t>with North Korea</w:t>
      </w:r>
      <w:r w:rsidRPr="00A816B8">
        <w:rPr>
          <w:sz w:val="16"/>
        </w:rPr>
        <w:t xml:space="preserve"> and Iran </w:t>
      </w:r>
      <w:r w:rsidRPr="001E2D63">
        <w:rPr>
          <w:u w:val="single"/>
        </w:rPr>
        <w:t>have gone nowhere in dismantling their nuclear</w:t>
      </w:r>
      <w:r w:rsidR="00A45F98" w:rsidRPr="001E2D63">
        <w:rPr>
          <w:u w:val="single"/>
        </w:rPr>
        <w:t xml:space="preserve"> </w:t>
      </w:r>
      <w:r w:rsidRPr="001E2D63">
        <w:rPr>
          <w:u w:val="single"/>
        </w:rPr>
        <w:t>programs. Brazil’s growing economic and political influence offer another</w:t>
      </w:r>
      <w:r w:rsidR="00A45F98" w:rsidRPr="001E2D63">
        <w:rPr>
          <w:u w:val="single"/>
        </w:rPr>
        <w:t xml:space="preserve"> </w:t>
      </w:r>
      <w:r w:rsidRPr="001E2D63">
        <w:rPr>
          <w:u w:val="single"/>
        </w:rPr>
        <w:t>option for partnership and investment for countries in the Western Hemisphere.</w:t>
      </w:r>
      <w:r w:rsidR="00A45F98" w:rsidRPr="001E2D63">
        <w:rPr>
          <w:u w:val="single"/>
        </w:rPr>
        <w:t xml:space="preserve"> </w:t>
      </w:r>
      <w:r w:rsidRPr="001E2D63">
        <w:rPr>
          <w:u w:val="single"/>
        </w:rPr>
        <w:t>And relations with Japan, following the election that brought the</w:t>
      </w:r>
      <w:r w:rsidR="00A45F98" w:rsidRPr="001E2D63">
        <w:rPr>
          <w:u w:val="single"/>
        </w:rPr>
        <w:t xml:space="preserve"> </w:t>
      </w:r>
      <w:r w:rsidRPr="001E2D63">
        <w:rPr>
          <w:u w:val="single"/>
        </w:rPr>
        <w:t>opposition Democratic Party into power, are at their frostiest in decades</w:t>
      </w:r>
      <w:r w:rsidRPr="00A816B8">
        <w:rPr>
          <w:sz w:val="16"/>
        </w:rPr>
        <w:t>. To</w:t>
      </w:r>
      <w:r w:rsidR="00A45F98" w:rsidRPr="00A816B8">
        <w:rPr>
          <w:sz w:val="16"/>
        </w:rPr>
        <w:t xml:space="preserve"> </w:t>
      </w:r>
      <w:r w:rsidRPr="00A816B8">
        <w:rPr>
          <w:sz w:val="16"/>
        </w:rPr>
        <w:t xml:space="preserve">many observers, it seems that </w:t>
      </w:r>
      <w:r w:rsidRPr="001E2D63">
        <w:rPr>
          <w:u w:val="single"/>
        </w:rPr>
        <w:t>America’s vast power is not translating into</w:t>
      </w:r>
      <w:r w:rsidR="00A45F98" w:rsidRPr="001E2D63">
        <w:rPr>
          <w:u w:val="single"/>
        </w:rPr>
        <w:t xml:space="preserve"> </w:t>
      </w:r>
      <w:r w:rsidRPr="001E2D63">
        <w:rPr>
          <w:u w:val="single"/>
        </w:rPr>
        <w:t>America’s preferred outcomes.</w:t>
      </w:r>
      <w:r w:rsidR="00A45F98" w:rsidRPr="001E2D63">
        <w:rPr>
          <w:u w:val="single"/>
        </w:rPr>
        <w:t xml:space="preserve"> </w:t>
      </w:r>
      <w:r w:rsidRPr="001E2D63">
        <w:rPr>
          <w:u w:val="single"/>
        </w:rPr>
        <w:t>As the United States has come to learn, raw power does not automatically</w:t>
      </w:r>
      <w:r w:rsidR="00A45F98" w:rsidRPr="001E2D63">
        <w:rPr>
          <w:u w:val="single"/>
        </w:rPr>
        <w:t xml:space="preserve"> </w:t>
      </w:r>
      <w:r w:rsidRPr="001E2D63">
        <w:rPr>
          <w:u w:val="single"/>
        </w:rPr>
        <w:t>translate into the realization of one’s preferences, nor is it necessarily easy to maintain one’s predominant position in world politics</w:t>
      </w:r>
      <w:r w:rsidRPr="00A816B8">
        <w:rPr>
          <w:sz w:val="16"/>
        </w:rPr>
        <w:t xml:space="preserve">. </w:t>
      </w:r>
      <w:r w:rsidRPr="000D417B">
        <w:rPr>
          <w:u w:val="single"/>
        </w:rPr>
        <w:t>There are many</w:t>
      </w:r>
      <w:r w:rsidR="00A45F98" w:rsidRPr="000D417B">
        <w:rPr>
          <w:u w:val="single"/>
        </w:rPr>
        <w:t xml:space="preserve"> </w:t>
      </w:r>
      <w:r w:rsidRPr="000D417B">
        <w:rPr>
          <w:u w:val="single"/>
        </w:rPr>
        <w:t>costs that come with predominance</w:t>
      </w:r>
      <w:r w:rsidRPr="00A816B8">
        <w:rPr>
          <w:sz w:val="16"/>
        </w:rPr>
        <w:t xml:space="preserve"> – material, political, and reputational. </w:t>
      </w:r>
      <w:r w:rsidRPr="000D417B">
        <w:rPr>
          <w:u w:val="single"/>
        </w:rPr>
        <w:t>Vast</w:t>
      </w:r>
      <w:r w:rsidR="00A45F98" w:rsidRPr="000D417B">
        <w:rPr>
          <w:u w:val="single"/>
        </w:rPr>
        <w:t xml:space="preserve"> </w:t>
      </w:r>
      <w:r w:rsidRPr="000D417B">
        <w:rPr>
          <w:u w:val="single"/>
        </w:rPr>
        <w:t>imbalances of power create apprehension and anxiety in others</w:t>
      </w:r>
      <w:r w:rsidRPr="00A816B8">
        <w:rPr>
          <w:sz w:val="16"/>
        </w:rPr>
        <w:t>, in one’s</w:t>
      </w:r>
      <w:r w:rsidR="00A45F98" w:rsidRPr="00A816B8">
        <w:rPr>
          <w:sz w:val="16"/>
        </w:rPr>
        <w:t xml:space="preserve"> </w:t>
      </w:r>
      <w:r w:rsidRPr="00A816B8">
        <w:rPr>
          <w:sz w:val="16"/>
        </w:rPr>
        <w:t>friends just as much as in one’s rivals. In this view, it is not necessarily</w:t>
      </w:r>
      <w:r w:rsidR="00A45F98" w:rsidRPr="00A816B8">
        <w:rPr>
          <w:sz w:val="16"/>
        </w:rPr>
        <w:t xml:space="preserve"> </w:t>
      </w:r>
      <w:r w:rsidRPr="00A816B8">
        <w:rPr>
          <w:sz w:val="16"/>
        </w:rPr>
        <w:t>American predominance that produces unease but rather American predominance.</w:t>
      </w:r>
      <w:r w:rsidR="00A45F98" w:rsidRPr="00A816B8">
        <w:rPr>
          <w:sz w:val="16"/>
        </w:rPr>
        <w:t xml:space="preserve"> </w:t>
      </w:r>
      <w:r w:rsidRPr="00A816B8">
        <w:rPr>
          <w:sz w:val="16"/>
        </w:rPr>
        <w:t>Predominance also makes one a tempting target, and a scapegoat for</w:t>
      </w:r>
      <w:r w:rsidR="00A45F98" w:rsidRPr="00A816B8">
        <w:rPr>
          <w:sz w:val="16"/>
        </w:rPr>
        <w:t xml:space="preserve"> </w:t>
      </w:r>
      <w:r w:rsidRPr="00A816B8">
        <w:rPr>
          <w:sz w:val="16"/>
        </w:rPr>
        <w:t>other countries’ own problems and unrealized ambitions. Many a Third World</w:t>
      </w:r>
      <w:r w:rsidR="00A45F98" w:rsidRPr="00A816B8">
        <w:rPr>
          <w:sz w:val="16"/>
        </w:rPr>
        <w:t xml:space="preserve"> </w:t>
      </w:r>
      <w:r w:rsidRPr="00A816B8">
        <w:rPr>
          <w:sz w:val="16"/>
        </w:rPr>
        <w:t>autocrat has blamed his country’s economic and social woes on an ostensible</w:t>
      </w:r>
      <w:r w:rsidR="00A45F98" w:rsidRPr="00A816B8">
        <w:rPr>
          <w:sz w:val="16"/>
        </w:rPr>
        <w:t xml:space="preserve"> </w:t>
      </w:r>
      <w:r w:rsidRPr="00A816B8">
        <w:rPr>
          <w:sz w:val="16"/>
        </w:rPr>
        <w:t>U.S. conspiracy to keep the country fractured, underdeveloped, and subservient</w:t>
      </w:r>
      <w:r w:rsidR="00A45F98" w:rsidRPr="00A816B8">
        <w:rPr>
          <w:sz w:val="16"/>
        </w:rPr>
        <w:t xml:space="preserve"> </w:t>
      </w:r>
      <w:r w:rsidRPr="00A816B8">
        <w:rPr>
          <w:sz w:val="16"/>
        </w:rPr>
        <w:t xml:space="preserve">to America’s own interests. </w:t>
      </w:r>
      <w:r w:rsidRPr="000D417B">
        <w:rPr>
          <w:u w:val="single"/>
        </w:rPr>
        <w:t>Predominant power</w:t>
      </w:r>
      <w:r w:rsidRPr="00A816B8">
        <w:rPr>
          <w:sz w:val="16"/>
        </w:rPr>
        <w:t xml:space="preserve"> likewise </w:t>
      </w:r>
      <w:r w:rsidRPr="000D417B">
        <w:rPr>
          <w:u w:val="single"/>
        </w:rPr>
        <w:t>breeds envy,</w:t>
      </w:r>
      <w:r w:rsidR="00A45F98" w:rsidRPr="000D417B">
        <w:rPr>
          <w:u w:val="single"/>
        </w:rPr>
        <w:t xml:space="preserve"> </w:t>
      </w:r>
      <w:r w:rsidRPr="000D417B">
        <w:rPr>
          <w:u w:val="single"/>
        </w:rPr>
        <w:t>resentment, and alienation.</w:t>
      </w:r>
      <w:r w:rsidRPr="00A816B8">
        <w:rPr>
          <w:sz w:val="16"/>
        </w:rPr>
        <w:t xml:space="preserve"> How is it possible for one country to be so rich and</w:t>
      </w:r>
      <w:r w:rsidR="00A45F98" w:rsidRPr="00A816B8">
        <w:rPr>
          <w:sz w:val="16"/>
        </w:rPr>
        <w:t xml:space="preserve"> </w:t>
      </w:r>
      <w:r w:rsidRPr="00A816B8">
        <w:rPr>
          <w:sz w:val="16"/>
        </w:rPr>
        <w:t>powerful when so many others are weak, divided, and poor? Legitimacy—the</w:t>
      </w:r>
      <w:r w:rsidR="00A45F98" w:rsidRPr="00A816B8">
        <w:rPr>
          <w:sz w:val="16"/>
        </w:rPr>
        <w:t xml:space="preserve"> </w:t>
      </w:r>
      <w:r w:rsidRPr="00A816B8">
        <w:rPr>
          <w:sz w:val="16"/>
        </w:rPr>
        <w:t>perception that one’s role and purpose is acceptable and one’s power is used</w:t>
      </w:r>
      <w:r w:rsidR="00A45F98" w:rsidRPr="00A816B8">
        <w:rPr>
          <w:sz w:val="16"/>
        </w:rPr>
        <w:t xml:space="preserve"> </w:t>
      </w:r>
      <w:r w:rsidRPr="00A816B8">
        <w:rPr>
          <w:sz w:val="16"/>
        </w:rPr>
        <w:t>justly—is indispensable for maintaining power and influence in world politics.</w:t>
      </w:r>
      <w:r w:rsidR="00A45F98" w:rsidRPr="00A816B8">
        <w:rPr>
          <w:sz w:val="16"/>
        </w:rPr>
        <w:t xml:space="preserve"> </w:t>
      </w:r>
      <w:r w:rsidRPr="000D417B">
        <w:rPr>
          <w:u w:val="single"/>
        </w:rPr>
        <w:t>As we witness the emergence</w:t>
      </w:r>
      <w:r w:rsidRPr="00A816B8">
        <w:rPr>
          <w:sz w:val="16"/>
        </w:rPr>
        <w:t xml:space="preserve"> (or re-emergence) </w:t>
      </w:r>
      <w:r w:rsidRPr="000D417B">
        <w:rPr>
          <w:u w:val="single"/>
        </w:rPr>
        <w:t>of great powers in</w:t>
      </w:r>
      <w:r w:rsidR="00A45F98" w:rsidRPr="000D417B">
        <w:rPr>
          <w:u w:val="single"/>
        </w:rPr>
        <w:t xml:space="preserve"> </w:t>
      </w:r>
      <w:r w:rsidRPr="000D417B">
        <w:rPr>
          <w:u w:val="single"/>
        </w:rPr>
        <w:t>other parts of the world, we realize that American predominance cannot last</w:t>
      </w:r>
      <w:r w:rsidR="00A45F98" w:rsidRPr="000D417B">
        <w:rPr>
          <w:u w:val="single"/>
        </w:rPr>
        <w:t xml:space="preserve"> </w:t>
      </w:r>
      <w:r w:rsidRPr="000D417B">
        <w:rPr>
          <w:u w:val="single"/>
        </w:rPr>
        <w:t>forever.</w:t>
      </w:r>
      <w:r w:rsidRPr="00A816B8">
        <w:rPr>
          <w:sz w:val="16"/>
        </w:rPr>
        <w:t xml:space="preserve"> </w:t>
      </w:r>
      <w:r w:rsidRPr="00CF38CD">
        <w:rPr>
          <w:u w:val="single"/>
        </w:rPr>
        <w:t>It is inevitable that the distribution of power and influence will</w:t>
      </w:r>
      <w:r w:rsidR="00A45F98" w:rsidRPr="00CF38CD">
        <w:rPr>
          <w:u w:val="single"/>
        </w:rPr>
        <w:t xml:space="preserve"> </w:t>
      </w:r>
      <w:r w:rsidRPr="00CF38CD">
        <w:rPr>
          <w:u w:val="single"/>
        </w:rPr>
        <w:t>become more balanced in the future, and that the United States will necessarily</w:t>
      </w:r>
      <w:r w:rsidR="00A45F98" w:rsidRPr="00CF38CD">
        <w:rPr>
          <w:u w:val="single"/>
        </w:rPr>
        <w:t xml:space="preserve"> </w:t>
      </w:r>
      <w:r w:rsidRPr="00CF38CD">
        <w:rPr>
          <w:u w:val="single"/>
        </w:rPr>
        <w:t>see its relative power decline</w:t>
      </w:r>
      <w:r w:rsidRPr="00A816B8">
        <w:rPr>
          <w:sz w:val="16"/>
        </w:rPr>
        <w:t>. While the United States naturally should avoid</w:t>
      </w:r>
      <w:r w:rsidR="00A45F98" w:rsidRPr="00A816B8">
        <w:rPr>
          <w:sz w:val="16"/>
        </w:rPr>
        <w:t xml:space="preserve"> </w:t>
      </w:r>
      <w:r w:rsidRPr="00A816B8">
        <w:rPr>
          <w:sz w:val="16"/>
        </w:rPr>
        <w:t>hastening the end of this current period of American predominance, it should</w:t>
      </w:r>
      <w:r w:rsidR="00A45F98" w:rsidRPr="00A816B8">
        <w:rPr>
          <w:sz w:val="16"/>
        </w:rPr>
        <w:t xml:space="preserve"> </w:t>
      </w:r>
      <w:r w:rsidRPr="00A816B8">
        <w:rPr>
          <w:sz w:val="16"/>
        </w:rPr>
        <w:t>not look upon the next period of global politics and international history with</w:t>
      </w:r>
      <w:r w:rsidR="00A45F98" w:rsidRPr="00A816B8">
        <w:rPr>
          <w:sz w:val="16"/>
        </w:rPr>
        <w:t xml:space="preserve"> </w:t>
      </w:r>
      <w:r w:rsidRPr="00A816B8">
        <w:rPr>
          <w:sz w:val="16"/>
        </w:rPr>
        <w:t xml:space="preserve">dread or foreboding. </w:t>
      </w:r>
      <w:r w:rsidRPr="00CD072C">
        <w:rPr>
          <w:u w:val="single"/>
        </w:rPr>
        <w:t>It certainly should not seek to maintain its predominance</w:t>
      </w:r>
      <w:r w:rsidR="00A45F98" w:rsidRPr="00CD072C">
        <w:rPr>
          <w:u w:val="single"/>
        </w:rPr>
        <w:t xml:space="preserve"> </w:t>
      </w:r>
      <w:r w:rsidRPr="00CD072C">
        <w:rPr>
          <w:u w:val="single"/>
        </w:rPr>
        <w:t>at any cost, devoting unlimited ambition, resources, and prestige to the cause</w:t>
      </w:r>
      <w:r w:rsidRPr="00A816B8">
        <w:rPr>
          <w:sz w:val="16"/>
        </w:rPr>
        <w:t>.</w:t>
      </w:r>
      <w:r w:rsidR="00A45F98" w:rsidRPr="00A816B8">
        <w:rPr>
          <w:sz w:val="16"/>
        </w:rPr>
        <w:t xml:space="preserve"> </w:t>
      </w:r>
      <w:r w:rsidRPr="00A816B8">
        <w:rPr>
          <w:sz w:val="16"/>
        </w:rPr>
        <w:t>In fact, contrary to what many have argued about the importance of maintaining</w:t>
      </w:r>
      <w:r w:rsidR="00A45F98" w:rsidRPr="00A816B8">
        <w:rPr>
          <w:sz w:val="16"/>
        </w:rPr>
        <w:t xml:space="preserve"> </w:t>
      </w:r>
      <w:r w:rsidRPr="00A816B8">
        <w:rPr>
          <w:sz w:val="16"/>
        </w:rPr>
        <w:t>its predominance, America’s position in the world—both at home and</w:t>
      </w:r>
      <w:r w:rsidR="00A45F98" w:rsidRPr="00A816B8">
        <w:rPr>
          <w:sz w:val="16"/>
        </w:rPr>
        <w:t xml:space="preserve"> </w:t>
      </w:r>
      <w:r w:rsidRPr="00A816B8">
        <w:rPr>
          <w:sz w:val="16"/>
        </w:rPr>
        <w:t>internationally—could very well be strengthened once its era of preeminence</w:t>
      </w:r>
      <w:r w:rsidR="00A45F98" w:rsidRPr="00A816B8">
        <w:rPr>
          <w:sz w:val="16"/>
        </w:rPr>
        <w:t xml:space="preserve"> </w:t>
      </w:r>
      <w:r w:rsidRPr="00A816B8">
        <w:rPr>
          <w:sz w:val="16"/>
        </w:rPr>
        <w:t>is over. It is, therefore, necessary for the United States to start thinking about</w:t>
      </w:r>
      <w:r w:rsidR="00A45F98" w:rsidRPr="00A816B8">
        <w:rPr>
          <w:sz w:val="16"/>
        </w:rPr>
        <w:t xml:space="preserve"> </w:t>
      </w:r>
      <w:r w:rsidRPr="00A816B8">
        <w:rPr>
          <w:sz w:val="16"/>
        </w:rPr>
        <w:t>how best to position itself in the ‘‘post-unipolar’’ world.</w:t>
      </w:r>
    </w:p>
    <w:p w14:paraId="0AC807B9" w14:textId="29360B33" w:rsidR="00A45F98" w:rsidRDefault="00A45F98" w:rsidP="00A45F98"/>
    <w:p w14:paraId="192B407D" w14:textId="6345B825" w:rsidR="00E85F72" w:rsidRDefault="00E85F72" w:rsidP="00E85F72">
      <w:pPr>
        <w:pStyle w:val="Heading4"/>
        <w:rPr>
          <w:rStyle w:val="StyleUnderline"/>
          <w:sz w:val="26"/>
          <w:u w:val="none"/>
        </w:rPr>
      </w:pPr>
      <w:r>
        <w:rPr>
          <w:rStyle w:val="StyleUnderline"/>
          <w:sz w:val="26"/>
          <w:u w:val="none"/>
        </w:rPr>
        <w:t>American Hegemony is already dead</w:t>
      </w:r>
    </w:p>
    <w:p w14:paraId="04B640CE" w14:textId="1FC1B230" w:rsidR="00E85F72" w:rsidRDefault="00E85F72" w:rsidP="00E85F72">
      <w:pPr>
        <w:rPr>
          <w:rStyle w:val="Style13ptBold"/>
        </w:rPr>
      </w:pPr>
      <w:r>
        <w:rPr>
          <w:rStyle w:val="Style13ptBold"/>
        </w:rPr>
        <w:t>Aziz 17</w:t>
      </w:r>
    </w:p>
    <w:p w14:paraId="1ED06E57" w14:textId="77777777" w:rsidR="00D2629C" w:rsidRDefault="00D2629C" w:rsidP="00D2629C">
      <w:pPr>
        <w:pStyle w:val="3text"/>
        <w:spacing w:before="2" w:after="2"/>
        <w:rPr>
          <w:rStyle w:val="StyleUnderline"/>
          <w:sz w:val="20"/>
          <w:u w:val="none"/>
        </w:rPr>
      </w:pPr>
      <w:r>
        <w:rPr>
          <w:rStyle w:val="StyleUnderline"/>
          <w:u w:val="none"/>
        </w:rPr>
        <w:t xml:space="preserve">(Mohan Aziz, </w:t>
      </w:r>
      <w:r w:rsidRPr="00D2629C">
        <w:t>social scientist lecturing in the master’s program in the Politics Department at New York University, columnist covering Asian political risk, strategy and analysis for Bloomberg Businessweek, research associate at the University of London,</w:t>
      </w:r>
      <w:r>
        <w:t xml:space="preserve"> “</w:t>
      </w:r>
      <w:r w:rsidRPr="00D2629C">
        <w:t>It’s a Post-Hegemonic World and That’s OK</w:t>
      </w:r>
      <w:r>
        <w:t xml:space="preserve">”, 7/1/17, Accessed on 7/28/18, </w:t>
      </w:r>
      <w:hyperlink r:id="rId33" w:history="1">
        <w:r w:rsidRPr="00B35D31">
          <w:rPr>
            <w:rStyle w:val="Hyperlink"/>
          </w:rPr>
          <w:t>https://www.huffingtonpost.com/entry/its-a-post-hegemonic-world-and-thats-ok_us_5958072be4b0f078efd98a84</w:t>
        </w:r>
      </w:hyperlink>
      <w:r>
        <w:rPr>
          <w:rStyle w:val="StyleUnderline"/>
          <w:sz w:val="20"/>
          <w:u w:val="none"/>
        </w:rPr>
        <w:t>, RKK)</w:t>
      </w:r>
    </w:p>
    <w:p w14:paraId="6B5C7267" w14:textId="77777777" w:rsidR="00D2629C" w:rsidRDefault="00D2629C" w:rsidP="00D2629C">
      <w:pPr>
        <w:pStyle w:val="3text"/>
        <w:spacing w:before="2" w:after="2"/>
        <w:rPr>
          <w:rStyle w:val="StyleUnderline"/>
          <w:sz w:val="20"/>
          <w:u w:val="none"/>
        </w:rPr>
      </w:pPr>
    </w:p>
    <w:p w14:paraId="6A934B85" w14:textId="62F96B31" w:rsidR="00840083" w:rsidRDefault="00840083" w:rsidP="00124AAC">
      <w:pPr>
        <w:pStyle w:val="3text"/>
        <w:spacing w:before="2" w:after="2"/>
        <w:rPr>
          <w:sz w:val="16"/>
        </w:rPr>
      </w:pPr>
      <w:r w:rsidRPr="003C09E8">
        <w:rPr>
          <w:rStyle w:val="StyleUnderline"/>
        </w:rPr>
        <w:t>Is America’s unipolar moment</w:t>
      </w:r>
      <w:r w:rsidRPr="006777A7">
        <w:rPr>
          <w:sz w:val="16"/>
        </w:rPr>
        <w:t xml:space="preserve"> really </w:t>
      </w:r>
      <w:r w:rsidRPr="003C09E8">
        <w:rPr>
          <w:rStyle w:val="StyleUnderline"/>
        </w:rPr>
        <w:t xml:space="preserve">over? You bet it is. We are in the midst of a </w:t>
      </w:r>
      <w:r w:rsidRPr="003C09E8">
        <w:rPr>
          <w:rStyle w:val="Emphasis"/>
        </w:rPr>
        <w:t>major crisis of legitimacy</w:t>
      </w:r>
      <w:r w:rsidRPr="006777A7">
        <w:rPr>
          <w:sz w:val="16"/>
        </w:rPr>
        <w:t xml:space="preserve"> </w:t>
      </w:r>
      <w:r w:rsidRPr="003C09E8">
        <w:rPr>
          <w:rStyle w:val="StyleUnderline"/>
        </w:rPr>
        <w:t>in our international system</w:t>
      </w:r>
      <w:r w:rsidRPr="006777A7">
        <w:rPr>
          <w:sz w:val="16"/>
        </w:rPr>
        <w:t xml:space="preserve">. And yet </w:t>
      </w:r>
      <w:r w:rsidRPr="003C09E8">
        <w:rPr>
          <w:rStyle w:val="StyleUnderline"/>
        </w:rPr>
        <w:t xml:space="preserve">there’s </w:t>
      </w:r>
      <w:r w:rsidRPr="006777A7">
        <w:rPr>
          <w:sz w:val="16"/>
        </w:rPr>
        <w:t xml:space="preserve">really </w:t>
      </w:r>
      <w:r w:rsidRPr="003C09E8">
        <w:rPr>
          <w:rStyle w:val="StyleUnderline"/>
        </w:rPr>
        <w:t>no need to panic – academics, analysts, journalists and policymakers</w:t>
      </w:r>
      <w:r w:rsidRPr="006777A7">
        <w:rPr>
          <w:sz w:val="16"/>
        </w:rPr>
        <w:t xml:space="preserve"> </w:t>
      </w:r>
      <w:r w:rsidRPr="003C09E8">
        <w:rPr>
          <w:rStyle w:val="StyleUnderline"/>
        </w:rPr>
        <w:t xml:space="preserve">have been debating the decline of </w:t>
      </w:r>
      <w:r w:rsidRPr="006777A7">
        <w:rPr>
          <w:sz w:val="16"/>
        </w:rPr>
        <w:t xml:space="preserve">the </w:t>
      </w:r>
      <w:r w:rsidRPr="003C09E8">
        <w:rPr>
          <w:rStyle w:val="StyleUnderline"/>
        </w:rPr>
        <w:t xml:space="preserve">US hegemony </w:t>
      </w:r>
      <w:r w:rsidRPr="006777A7">
        <w:rPr>
          <w:sz w:val="16"/>
        </w:rPr>
        <w:t xml:space="preserve">recurrently </w:t>
      </w:r>
      <w:r w:rsidRPr="003C09E8">
        <w:rPr>
          <w:rStyle w:val="StyleUnderline"/>
        </w:rPr>
        <w:t xml:space="preserve">since the end of the Cold War </w:t>
      </w:r>
      <w:r w:rsidRPr="006777A7">
        <w:rPr>
          <w:sz w:val="16"/>
        </w:rPr>
        <w:t xml:space="preserve">for a reason. US President Donald </w:t>
      </w:r>
      <w:r w:rsidRPr="003C09E8">
        <w:rPr>
          <w:rStyle w:val="StyleUnderline"/>
        </w:rPr>
        <w:t xml:space="preserve">Trump’s </w:t>
      </w:r>
      <w:r w:rsidRPr="003C09E8">
        <w:rPr>
          <w:rStyle w:val="Emphasis"/>
        </w:rPr>
        <w:t>unilateral, “America First” rhetoric</w:t>
      </w:r>
      <w:r w:rsidRPr="006777A7">
        <w:rPr>
          <w:sz w:val="16"/>
        </w:rPr>
        <w:t xml:space="preserve"> simply </w:t>
      </w:r>
      <w:r w:rsidRPr="003C09E8">
        <w:rPr>
          <w:rStyle w:val="StyleUnderline"/>
        </w:rPr>
        <w:t>confirms what we have been speculating</w:t>
      </w:r>
      <w:r w:rsidRPr="006777A7">
        <w:rPr>
          <w:sz w:val="16"/>
        </w:rPr>
        <w:t xml:space="preserve"> for awhile. But </w:t>
      </w:r>
      <w:r w:rsidRPr="003C09E8">
        <w:rPr>
          <w:rStyle w:val="StyleUnderline"/>
        </w:rPr>
        <w:t xml:space="preserve">the international system isn’t </w:t>
      </w:r>
      <w:r w:rsidRPr="006777A7">
        <w:rPr>
          <w:sz w:val="16"/>
        </w:rPr>
        <w:t xml:space="preserve">necessarily </w:t>
      </w:r>
      <w:r w:rsidRPr="003C09E8">
        <w:rPr>
          <w:rStyle w:val="StyleUnderline"/>
        </w:rPr>
        <w:t xml:space="preserve">bipolar </w:t>
      </w:r>
      <w:r w:rsidRPr="006777A7">
        <w:rPr>
          <w:sz w:val="16"/>
        </w:rPr>
        <w:t xml:space="preserve">(US vs Russia), </w:t>
      </w:r>
      <w:r w:rsidRPr="003C09E8">
        <w:rPr>
          <w:rStyle w:val="StyleUnderline"/>
        </w:rPr>
        <w:t xml:space="preserve">tripolar </w:t>
      </w:r>
      <w:r w:rsidRPr="006777A7">
        <w:rPr>
          <w:sz w:val="16"/>
        </w:rPr>
        <w:t xml:space="preserve">(US vs Russia vs China) </w:t>
      </w:r>
      <w:r w:rsidRPr="003C09E8">
        <w:rPr>
          <w:rStyle w:val="StyleUnderline"/>
        </w:rPr>
        <w:t xml:space="preserve">or multipolar </w:t>
      </w:r>
      <w:r w:rsidRPr="006777A7">
        <w:rPr>
          <w:sz w:val="16"/>
        </w:rPr>
        <w:t xml:space="preserve">(US vs Russia vs China vs EU perhaps). It’s more than Zakaria’s post-American world or Bremmer’s G-Zero leaderless world. In fact, it’s more than just about superpowers. </w:t>
      </w:r>
      <w:r w:rsidRPr="003C09E8">
        <w:rPr>
          <w:rStyle w:val="StyleUnderline"/>
        </w:rPr>
        <w:t xml:space="preserve">It’s a </w:t>
      </w:r>
      <w:r w:rsidRPr="003C09E8">
        <w:rPr>
          <w:rStyle w:val="Emphasis"/>
        </w:rPr>
        <w:t>post-hegemonic world</w:t>
      </w:r>
      <w:r w:rsidRPr="003C09E8">
        <w:rPr>
          <w:rStyle w:val="StyleUnderline"/>
        </w:rPr>
        <w:t xml:space="preserve"> deriving legitimacy from many key influencers – state and non-state</w:t>
      </w:r>
      <w:r w:rsidRPr="006777A7">
        <w:rPr>
          <w:sz w:val="16"/>
        </w:rPr>
        <w:t xml:space="preserve"> – and you know what? </w:t>
      </w:r>
      <w:r w:rsidRPr="003C09E8">
        <w:rPr>
          <w:rStyle w:val="Emphasis"/>
        </w:rPr>
        <w:t>That’s ok</w:t>
      </w:r>
      <w:r w:rsidRPr="006777A7">
        <w:rPr>
          <w:sz w:val="16"/>
        </w:rPr>
        <w:t xml:space="preserve">. First, let’s recap the obvious: </w:t>
      </w:r>
      <w:r w:rsidRPr="003C09E8">
        <w:rPr>
          <w:rStyle w:val="Emphasis"/>
        </w:rPr>
        <w:t>Superpowers</w:t>
      </w:r>
      <w:r w:rsidRPr="003C09E8">
        <w:rPr>
          <w:rStyle w:val="StyleUnderline"/>
        </w:rPr>
        <w:t xml:space="preserve"> Russia, China and the EU have been </w:t>
      </w:r>
      <w:r w:rsidRPr="003C09E8">
        <w:rPr>
          <w:rStyle w:val="Emphasis"/>
        </w:rPr>
        <w:t>challenging US hegemony</w:t>
      </w:r>
      <w:r w:rsidRPr="003C09E8">
        <w:rPr>
          <w:rStyle w:val="StyleUnderline"/>
        </w:rPr>
        <w:t xml:space="preserve"> – militarily, economically and politically – for awhile. Since Trump’s presidency</w:t>
      </w:r>
      <w:r w:rsidRPr="006777A7">
        <w:rPr>
          <w:sz w:val="16"/>
        </w:rPr>
        <w:t xml:space="preserve"> began in January, </w:t>
      </w:r>
      <w:r w:rsidRPr="003C09E8">
        <w:rPr>
          <w:rStyle w:val="StyleUnderline"/>
        </w:rPr>
        <w:t>they have stepped up their game</w:t>
      </w:r>
      <w:r w:rsidRPr="006777A7">
        <w:rPr>
          <w:sz w:val="16"/>
        </w:rPr>
        <w:t xml:space="preserve">. We all know </w:t>
      </w:r>
      <w:r w:rsidRPr="006F25F5">
        <w:rPr>
          <w:rStyle w:val="Emphasis"/>
        </w:rPr>
        <w:t>Russia</w:t>
      </w:r>
      <w:r w:rsidRPr="003C09E8">
        <w:rPr>
          <w:rStyle w:val="StyleUnderline"/>
        </w:rPr>
        <w:t xml:space="preserve"> has been strutting</w:t>
      </w:r>
      <w:r w:rsidRPr="006777A7">
        <w:rPr>
          <w:sz w:val="16"/>
        </w:rPr>
        <w:t xml:space="preserve"> its stuff </w:t>
      </w:r>
      <w:r w:rsidRPr="003C09E8">
        <w:rPr>
          <w:rStyle w:val="StyleUnderline"/>
        </w:rPr>
        <w:t>militarily for years</w:t>
      </w:r>
      <w:r w:rsidRPr="006777A7">
        <w:rPr>
          <w:sz w:val="16"/>
        </w:rPr>
        <w:t xml:space="preserve"> – the 2014 Crimea invasion was no accident; but </w:t>
      </w:r>
      <w:r w:rsidRPr="003C09E8">
        <w:rPr>
          <w:rStyle w:val="StyleUnderline"/>
        </w:rPr>
        <w:t>in the post-hegemonic world it is</w:t>
      </w:r>
      <w:r w:rsidRPr="006777A7">
        <w:rPr>
          <w:sz w:val="16"/>
        </w:rPr>
        <w:t xml:space="preserve"> more </w:t>
      </w:r>
      <w:r w:rsidRPr="003C09E8">
        <w:rPr>
          <w:rStyle w:val="StyleUnderline"/>
        </w:rPr>
        <w:t xml:space="preserve">openly focused on </w:t>
      </w:r>
      <w:r w:rsidRPr="003C09E8">
        <w:rPr>
          <w:rStyle w:val="Emphasis"/>
        </w:rPr>
        <w:t>hybrid warfare</w:t>
      </w:r>
      <w:r w:rsidRPr="006777A7">
        <w:rPr>
          <w:sz w:val="16"/>
        </w:rPr>
        <w:t xml:space="preserve"> in the EU and the US, </w:t>
      </w:r>
      <w:r w:rsidRPr="003C09E8">
        <w:rPr>
          <w:rStyle w:val="StyleUnderline"/>
        </w:rPr>
        <w:t xml:space="preserve">plus </w:t>
      </w:r>
      <w:r w:rsidRPr="003C09E8">
        <w:rPr>
          <w:rStyle w:val="Emphasis"/>
        </w:rPr>
        <w:t>proxy wars</w:t>
      </w:r>
      <w:r w:rsidRPr="006777A7">
        <w:rPr>
          <w:sz w:val="16"/>
        </w:rPr>
        <w:t xml:space="preserve"> </w:t>
      </w:r>
      <w:r w:rsidRPr="003C09E8">
        <w:rPr>
          <w:rStyle w:val="StyleUnderline"/>
        </w:rPr>
        <w:t>in</w:t>
      </w:r>
      <w:r w:rsidRPr="006777A7">
        <w:rPr>
          <w:sz w:val="16"/>
        </w:rPr>
        <w:t xml:space="preserve"> places like </w:t>
      </w:r>
      <w:r w:rsidRPr="003C09E8">
        <w:rPr>
          <w:rStyle w:val="StyleUnderline"/>
        </w:rPr>
        <w:t>the Arctic, Afghanistan and Syria.</w:t>
      </w:r>
      <w:r w:rsidRPr="006777A7">
        <w:rPr>
          <w:sz w:val="16"/>
        </w:rPr>
        <w:t xml:space="preserve"> </w:t>
      </w:r>
      <w:r w:rsidRPr="006F25F5">
        <w:rPr>
          <w:rStyle w:val="StyleUnderline"/>
        </w:rPr>
        <w:t>In response to the US pulling out of trade deals</w:t>
      </w:r>
      <w:r w:rsidRPr="006777A7">
        <w:rPr>
          <w:sz w:val="16"/>
        </w:rPr>
        <w:t xml:space="preserve"> like the TPP, </w:t>
      </w:r>
      <w:r w:rsidRPr="006F25F5">
        <w:rPr>
          <w:rStyle w:val="Emphasis"/>
        </w:rPr>
        <w:t>China</w:t>
      </w:r>
      <w:r w:rsidRPr="006F25F5">
        <w:rPr>
          <w:rStyle w:val="StyleUnderline"/>
        </w:rPr>
        <w:t xml:space="preserve"> has</w:t>
      </w:r>
      <w:r w:rsidRPr="006777A7">
        <w:rPr>
          <w:sz w:val="16"/>
        </w:rPr>
        <w:t xml:space="preserve"> boldly </w:t>
      </w:r>
      <w:r w:rsidRPr="006F25F5">
        <w:rPr>
          <w:rStyle w:val="StyleUnderline"/>
        </w:rPr>
        <w:t xml:space="preserve">presented itself as the </w:t>
      </w:r>
      <w:r w:rsidRPr="006F25F5">
        <w:rPr>
          <w:rStyle w:val="Emphasis"/>
        </w:rPr>
        <w:t>de-facto leader of globalization</w:t>
      </w:r>
      <w:r w:rsidRPr="006777A7">
        <w:rPr>
          <w:sz w:val="16"/>
        </w:rPr>
        <w:t xml:space="preserve"> since January’s World Economic Forum in Davos. </w:t>
      </w:r>
      <w:r w:rsidRPr="006F25F5">
        <w:rPr>
          <w:rStyle w:val="StyleUnderline"/>
        </w:rPr>
        <w:t>In response to</w:t>
      </w:r>
      <w:r w:rsidRPr="006777A7">
        <w:rPr>
          <w:sz w:val="16"/>
        </w:rPr>
        <w:t xml:space="preserve"> President Trump </w:t>
      </w:r>
      <w:r w:rsidRPr="006F25F5">
        <w:rPr>
          <w:rStyle w:val="StyleUnderline"/>
        </w:rPr>
        <w:t>pulling out of</w:t>
      </w:r>
      <w:r w:rsidRPr="006777A7">
        <w:rPr>
          <w:sz w:val="16"/>
        </w:rPr>
        <w:t xml:space="preserve"> the </w:t>
      </w:r>
      <w:r w:rsidRPr="006F25F5">
        <w:rPr>
          <w:rStyle w:val="StyleUnderline"/>
        </w:rPr>
        <w:t>Paris</w:t>
      </w:r>
      <w:r w:rsidRPr="006777A7">
        <w:rPr>
          <w:sz w:val="16"/>
        </w:rPr>
        <w:t xml:space="preserve"> Climate Accords, </w:t>
      </w:r>
      <w:r w:rsidRPr="006F25F5">
        <w:rPr>
          <w:rStyle w:val="Emphasis"/>
        </w:rPr>
        <w:t>the EU</w:t>
      </w:r>
      <w:r w:rsidRPr="006777A7">
        <w:rPr>
          <w:sz w:val="16"/>
        </w:rPr>
        <w:t xml:space="preserve"> – in this case led by France’s President Emmanuel Macron – </w:t>
      </w:r>
      <w:r w:rsidRPr="006F25F5">
        <w:rPr>
          <w:rStyle w:val="StyleUnderline"/>
        </w:rPr>
        <w:t>is</w:t>
      </w:r>
      <w:r w:rsidRPr="006777A7">
        <w:rPr>
          <w:sz w:val="16"/>
        </w:rPr>
        <w:t xml:space="preserve"> now </w:t>
      </w:r>
      <w:r w:rsidRPr="006F25F5">
        <w:rPr>
          <w:rStyle w:val="StyleUnderline"/>
        </w:rPr>
        <w:t>vowing to “Make the Planet Great Again”</w:t>
      </w:r>
      <w:r w:rsidRPr="006777A7">
        <w:rPr>
          <w:sz w:val="16"/>
        </w:rPr>
        <w:t xml:space="preserve"> even inviting American climate scientists to continue their research on French soil. </w:t>
      </w:r>
      <w:r w:rsidRPr="006F25F5">
        <w:rPr>
          <w:rStyle w:val="StyleUnderline"/>
        </w:rPr>
        <w:t>Collectively, these superpowers are</w:t>
      </w:r>
      <w:r w:rsidRPr="006777A7">
        <w:rPr>
          <w:sz w:val="16"/>
        </w:rPr>
        <w:t xml:space="preserve"> more </w:t>
      </w:r>
      <w:r w:rsidRPr="006F25F5">
        <w:rPr>
          <w:rStyle w:val="Emphasis"/>
        </w:rPr>
        <w:t>aggressively shaping</w:t>
      </w:r>
      <w:r w:rsidRPr="006F25F5">
        <w:rPr>
          <w:rStyle w:val="StyleUnderline"/>
        </w:rPr>
        <w:t xml:space="preserve"> the post-hegemonic world</w:t>
      </w:r>
      <w:r w:rsidRPr="006777A7">
        <w:rPr>
          <w:sz w:val="16"/>
        </w:rPr>
        <w:t xml:space="preserve"> – because well, they can, </w:t>
      </w:r>
      <w:r w:rsidRPr="006F25F5">
        <w:rPr>
          <w:rStyle w:val="StyleUnderline"/>
        </w:rPr>
        <w:t xml:space="preserve">due to a US with </w:t>
      </w:r>
      <w:r w:rsidRPr="006F25F5">
        <w:rPr>
          <w:rStyle w:val="Emphasis"/>
        </w:rPr>
        <w:t>less global vision</w:t>
      </w:r>
      <w:r w:rsidRPr="006F25F5">
        <w:rPr>
          <w:rStyle w:val="StyleUnderline"/>
        </w:rPr>
        <w:t>.</w:t>
      </w:r>
      <w:r w:rsidRPr="006777A7">
        <w:rPr>
          <w:sz w:val="16"/>
        </w:rPr>
        <w:t xml:space="preserve"> Now, the less obvious: </w:t>
      </w:r>
      <w:r w:rsidRPr="00FE4DE2">
        <w:rPr>
          <w:rStyle w:val="StyleUnderline"/>
        </w:rPr>
        <w:t xml:space="preserve">Smaller states are also </w:t>
      </w:r>
      <w:r w:rsidRPr="00FE4DE2">
        <w:rPr>
          <w:rStyle w:val="Emphasis"/>
        </w:rPr>
        <w:t>key influencers</w:t>
      </w:r>
      <w:r w:rsidRPr="00FE4DE2">
        <w:rPr>
          <w:rStyle w:val="StyleUnderline"/>
        </w:rPr>
        <w:t xml:space="preserve"> </w:t>
      </w:r>
      <w:r w:rsidRPr="006777A7">
        <w:rPr>
          <w:sz w:val="16"/>
        </w:rPr>
        <w:t xml:space="preserve">in today’s post-hegemonic world, for instance </w:t>
      </w:r>
      <w:r w:rsidRPr="00FE4DE2">
        <w:rPr>
          <w:rStyle w:val="StyleUnderline"/>
        </w:rPr>
        <w:t xml:space="preserve">in the area of human rights. The US government historically has been the global promoter of human rights, but </w:t>
      </w:r>
      <w:r w:rsidRPr="006777A7">
        <w:rPr>
          <w:sz w:val="16"/>
        </w:rPr>
        <w:t xml:space="preserve">clearly </w:t>
      </w:r>
      <w:r w:rsidRPr="00FE4DE2">
        <w:rPr>
          <w:rStyle w:val="StyleUnderline"/>
        </w:rPr>
        <w:t>there is</w:t>
      </w:r>
      <w:r w:rsidRPr="006777A7">
        <w:rPr>
          <w:sz w:val="16"/>
        </w:rPr>
        <w:t xml:space="preserve"> now </w:t>
      </w:r>
      <w:r w:rsidRPr="00FE4DE2">
        <w:rPr>
          <w:rStyle w:val="StyleUnderline"/>
        </w:rPr>
        <w:t xml:space="preserve">a </w:t>
      </w:r>
      <w:r w:rsidRPr="00FE4DE2">
        <w:rPr>
          <w:rStyle w:val="Emphasis"/>
        </w:rPr>
        <w:t>shift away</w:t>
      </w:r>
      <w:r w:rsidRPr="00FE4DE2">
        <w:rPr>
          <w:rStyle w:val="StyleUnderline"/>
        </w:rPr>
        <w:t xml:space="preserve"> from that. </w:t>
      </w:r>
      <w:r w:rsidRPr="006777A7">
        <w:rPr>
          <w:sz w:val="16"/>
        </w:rPr>
        <w:t xml:space="preserve">In response to President Trump’s travel ban and his attempted block on the country’s refugee program, </w:t>
      </w:r>
      <w:r w:rsidRPr="00FE4DE2">
        <w:rPr>
          <w:rStyle w:val="StyleUnderline"/>
        </w:rPr>
        <w:t xml:space="preserve">Canada has </w:t>
      </w:r>
      <w:r w:rsidRPr="006777A7">
        <w:rPr>
          <w:sz w:val="16"/>
        </w:rPr>
        <w:t xml:space="preserve">more </w:t>
      </w:r>
      <w:r w:rsidRPr="00FE4DE2">
        <w:rPr>
          <w:rStyle w:val="StyleUnderline"/>
        </w:rPr>
        <w:t>aggressively welcomed refugees into its borders.</w:t>
      </w:r>
      <w:r w:rsidRPr="006777A7">
        <w:rPr>
          <w:sz w:val="16"/>
        </w:rPr>
        <w:t xml:space="preserve"> As Canadian Prime Minister Justin Trudeau put it in his Tweet back in January: “To those fleeing persecution, terror &amp; war, Canadians will welcome you, regardless of your faith. Diversity is our strength.” </w:t>
      </w:r>
      <w:r w:rsidRPr="00FE4DE2">
        <w:rPr>
          <w:rStyle w:val="StyleUnderline"/>
        </w:rPr>
        <w:t>In response to</w:t>
      </w:r>
      <w:r w:rsidRPr="006777A7">
        <w:rPr>
          <w:sz w:val="16"/>
        </w:rPr>
        <w:t xml:space="preserve"> President </w:t>
      </w:r>
      <w:r w:rsidRPr="00FE4DE2">
        <w:rPr>
          <w:rStyle w:val="StyleUnderline"/>
        </w:rPr>
        <w:t>Trump’s executive order to ban federal money for international groups performing abortions</w:t>
      </w:r>
      <w:r w:rsidRPr="006777A7">
        <w:rPr>
          <w:sz w:val="16"/>
        </w:rPr>
        <w:t xml:space="preserve"> in developing countries, </w:t>
      </w:r>
      <w:r w:rsidRPr="00FE4DE2">
        <w:rPr>
          <w:rStyle w:val="StyleUnderline"/>
        </w:rPr>
        <w:t>the Netherlands and Norway have</w:t>
      </w:r>
      <w:r w:rsidRPr="006777A7">
        <w:rPr>
          <w:sz w:val="16"/>
        </w:rPr>
        <w:t xml:space="preserve"> already </w:t>
      </w:r>
      <w:r w:rsidRPr="00FE4DE2">
        <w:rPr>
          <w:rStyle w:val="StyleUnderline"/>
        </w:rPr>
        <w:t>committed $10 million each</w:t>
      </w:r>
      <w:r w:rsidRPr="006777A7">
        <w:rPr>
          <w:sz w:val="16"/>
        </w:rPr>
        <w:t xml:space="preserve"> in a new fund, </w:t>
      </w:r>
      <w:r w:rsidRPr="00FE4DE2">
        <w:rPr>
          <w:rStyle w:val="StyleUnderline"/>
        </w:rPr>
        <w:t>with Sweden, Denmark, Luxembourg and others also pledging support. And in response</w:t>
      </w:r>
      <w:r w:rsidRPr="006777A7">
        <w:rPr>
          <w:sz w:val="16"/>
        </w:rPr>
        <w:t xml:space="preserve"> </w:t>
      </w:r>
      <w:r w:rsidRPr="00FE4DE2">
        <w:rPr>
          <w:rStyle w:val="StyleUnderline"/>
        </w:rPr>
        <w:t>to</w:t>
      </w:r>
      <w:r w:rsidRPr="006777A7">
        <w:rPr>
          <w:sz w:val="16"/>
        </w:rPr>
        <w:t xml:space="preserve"> President </w:t>
      </w:r>
      <w:r w:rsidRPr="00FE4DE2">
        <w:rPr>
          <w:rStyle w:val="StyleUnderline"/>
        </w:rPr>
        <w:t>Trump’s position on climate change, more than 7,400 city mayors</w:t>
      </w:r>
      <w:r w:rsidRPr="006777A7">
        <w:rPr>
          <w:sz w:val="16"/>
        </w:rPr>
        <w:t xml:space="preserve"> globally have </w:t>
      </w:r>
      <w:r w:rsidRPr="00FE4DE2">
        <w:rPr>
          <w:rStyle w:val="StyleUnderline"/>
        </w:rPr>
        <w:t xml:space="preserve">vowed to fill the </w:t>
      </w:r>
      <w:r w:rsidRPr="00FE4DE2">
        <w:rPr>
          <w:rStyle w:val="Emphasis"/>
        </w:rPr>
        <w:t>US leadership void</w:t>
      </w:r>
      <w:r w:rsidRPr="006777A7">
        <w:rPr>
          <w:sz w:val="16"/>
        </w:rPr>
        <w:t xml:space="preserve"> to tackle this issue – in fact California Governor Jerry Brown recently sidestepped President Trump to sign an international agreement with China to reduce greenhouse gas emissions. </w:t>
      </w:r>
      <w:r w:rsidRPr="00FE4DE2">
        <w:rPr>
          <w:rStyle w:val="StyleUnderline"/>
        </w:rPr>
        <w:t xml:space="preserve">Collectively, these </w:t>
      </w:r>
      <w:r w:rsidRPr="00FE4DE2">
        <w:rPr>
          <w:rStyle w:val="Emphasis"/>
        </w:rPr>
        <w:t>smaller state actors</w:t>
      </w:r>
      <w:r w:rsidRPr="00FE4DE2">
        <w:rPr>
          <w:rStyle w:val="StyleUnderline"/>
        </w:rPr>
        <w:t xml:space="preserve"> are</w:t>
      </w:r>
      <w:r w:rsidRPr="006777A7">
        <w:rPr>
          <w:sz w:val="16"/>
        </w:rPr>
        <w:t xml:space="preserve"> more </w:t>
      </w:r>
      <w:r w:rsidRPr="00FE4DE2">
        <w:rPr>
          <w:rStyle w:val="StyleUnderline"/>
        </w:rPr>
        <w:t>aggressively shaping the post-hegemonic world</w:t>
      </w:r>
      <w:r w:rsidRPr="006777A7">
        <w:rPr>
          <w:sz w:val="16"/>
        </w:rPr>
        <w:t xml:space="preserve"> – because again, they can, due to a US with less global vision. And finally, the least obvious: </w:t>
      </w:r>
      <w:r w:rsidRPr="00226AF6">
        <w:rPr>
          <w:rStyle w:val="Emphasis"/>
        </w:rPr>
        <w:t>Non-state actors</w:t>
      </w:r>
      <w:r w:rsidRPr="006777A7">
        <w:rPr>
          <w:sz w:val="16"/>
        </w:rPr>
        <w:t xml:space="preserve">, beyond traditional civil society, </w:t>
      </w:r>
      <w:r w:rsidRPr="0064681A">
        <w:rPr>
          <w:rStyle w:val="StyleUnderline"/>
        </w:rPr>
        <w:t>are</w:t>
      </w:r>
      <w:r w:rsidRPr="006777A7">
        <w:rPr>
          <w:sz w:val="16"/>
        </w:rPr>
        <w:t xml:space="preserve"> the relatively </w:t>
      </w:r>
      <w:r w:rsidRPr="0064681A">
        <w:rPr>
          <w:rStyle w:val="StyleUnderline"/>
        </w:rPr>
        <w:t>new influencers in our post-hegemonic world, in</w:t>
      </w:r>
      <w:r w:rsidRPr="006777A7">
        <w:rPr>
          <w:sz w:val="16"/>
        </w:rPr>
        <w:t xml:space="preserve"> part </w:t>
      </w:r>
      <w:r w:rsidRPr="0064681A">
        <w:rPr>
          <w:rStyle w:val="StyleUnderline"/>
        </w:rPr>
        <w:t xml:space="preserve">a response to governments suffering from </w:t>
      </w:r>
      <w:r w:rsidRPr="00226AF6">
        <w:rPr>
          <w:rStyle w:val="Emphasis"/>
        </w:rPr>
        <w:t>declining legitimacy</w:t>
      </w:r>
      <w:r w:rsidRPr="006777A7">
        <w:rPr>
          <w:sz w:val="16"/>
        </w:rPr>
        <w:t xml:space="preserve">. In recent years, </w:t>
      </w:r>
      <w:r w:rsidRPr="00226AF6">
        <w:rPr>
          <w:rStyle w:val="StyleUnderline"/>
        </w:rPr>
        <w:t>we have witnessed the</w:t>
      </w:r>
      <w:r w:rsidRPr="006777A7">
        <w:rPr>
          <w:sz w:val="16"/>
        </w:rPr>
        <w:t xml:space="preserve"> power of the </w:t>
      </w:r>
      <w:r w:rsidRPr="00226AF6">
        <w:rPr>
          <w:rStyle w:val="Emphasis"/>
        </w:rPr>
        <w:t>citizen protester</w:t>
      </w:r>
      <w:r w:rsidRPr="00226AF6">
        <w:rPr>
          <w:rStyle w:val="StyleUnderline"/>
        </w:rPr>
        <w:t>, bringing down</w:t>
      </w:r>
      <w:r w:rsidRPr="006777A7">
        <w:rPr>
          <w:sz w:val="16"/>
        </w:rPr>
        <w:t xml:space="preserve"> some </w:t>
      </w:r>
      <w:r w:rsidRPr="00226AF6">
        <w:rPr>
          <w:rStyle w:val="StyleUnderline"/>
        </w:rPr>
        <w:t>dictatorships in the MENA region, challenging</w:t>
      </w:r>
      <w:r w:rsidRPr="006777A7">
        <w:rPr>
          <w:sz w:val="16"/>
        </w:rPr>
        <w:t xml:space="preserve"> austerity </w:t>
      </w:r>
      <w:r w:rsidRPr="00226AF6">
        <w:rPr>
          <w:rStyle w:val="StyleUnderline"/>
        </w:rPr>
        <w:t>policies in</w:t>
      </w:r>
      <w:r w:rsidRPr="006777A7">
        <w:rPr>
          <w:sz w:val="16"/>
        </w:rPr>
        <w:t xml:space="preserve"> certain </w:t>
      </w:r>
      <w:r w:rsidRPr="00226AF6">
        <w:rPr>
          <w:rStyle w:val="StyleUnderline"/>
        </w:rPr>
        <w:t>EU countries and ousting</w:t>
      </w:r>
      <w:r w:rsidRPr="006777A7">
        <w:rPr>
          <w:sz w:val="16"/>
        </w:rPr>
        <w:t xml:space="preserve"> seemingly </w:t>
      </w:r>
      <w:r w:rsidRPr="00226AF6">
        <w:rPr>
          <w:rStyle w:val="StyleUnderline"/>
        </w:rPr>
        <w:t>corrupt leaders in</w:t>
      </w:r>
      <w:r w:rsidRPr="006777A7">
        <w:rPr>
          <w:sz w:val="16"/>
        </w:rPr>
        <w:t xml:space="preserve"> countries like </w:t>
      </w:r>
      <w:r w:rsidRPr="00226AF6">
        <w:rPr>
          <w:rStyle w:val="StyleUnderline"/>
        </w:rPr>
        <w:t>South Korea and Brazil</w:t>
      </w:r>
      <w:r w:rsidRPr="006777A7">
        <w:rPr>
          <w:sz w:val="16"/>
        </w:rPr>
        <w:t xml:space="preserve">. But this year, </w:t>
      </w:r>
      <w:r w:rsidRPr="00226AF6">
        <w:rPr>
          <w:rStyle w:val="StyleUnderline"/>
        </w:rPr>
        <w:t>such citizen power has gone beyond domestic problems, becoming</w:t>
      </w:r>
      <w:r w:rsidRPr="006777A7">
        <w:rPr>
          <w:sz w:val="16"/>
        </w:rPr>
        <w:t xml:space="preserve"> more </w:t>
      </w:r>
      <w:r w:rsidRPr="00226AF6">
        <w:rPr>
          <w:rStyle w:val="Emphasis"/>
        </w:rPr>
        <w:t>globally united</w:t>
      </w:r>
      <w:r w:rsidRPr="00226AF6">
        <w:rPr>
          <w:rStyle w:val="StyleUnderline"/>
        </w:rPr>
        <w:t xml:space="preserve"> against</w:t>
      </w:r>
      <w:r w:rsidRPr="006777A7">
        <w:rPr>
          <w:sz w:val="16"/>
        </w:rPr>
        <w:t xml:space="preserve"> President </w:t>
      </w:r>
      <w:r w:rsidRPr="00226AF6">
        <w:rPr>
          <w:rStyle w:val="StyleUnderline"/>
        </w:rPr>
        <w:t>Trump’s rhetoric on</w:t>
      </w:r>
      <w:r w:rsidRPr="006777A7">
        <w:rPr>
          <w:sz w:val="16"/>
        </w:rPr>
        <w:t xml:space="preserve"> issues like </w:t>
      </w:r>
      <w:r w:rsidRPr="00226AF6">
        <w:rPr>
          <w:rStyle w:val="StyleUnderline"/>
        </w:rPr>
        <w:t>women’s rights, immigration and climate change. Such activism</w:t>
      </w:r>
      <w:r w:rsidRPr="006777A7">
        <w:rPr>
          <w:sz w:val="16"/>
        </w:rPr>
        <w:t xml:space="preserve"> </w:t>
      </w:r>
      <w:r w:rsidRPr="00226AF6">
        <w:rPr>
          <w:rStyle w:val="StyleUnderline"/>
        </w:rPr>
        <w:t>has</w:t>
      </w:r>
      <w:r w:rsidRPr="006777A7">
        <w:rPr>
          <w:sz w:val="16"/>
        </w:rPr>
        <w:t xml:space="preserve"> of course </w:t>
      </w:r>
      <w:r w:rsidRPr="00226AF6">
        <w:rPr>
          <w:rStyle w:val="StyleUnderline"/>
        </w:rPr>
        <w:t>been facilitated by social media</w:t>
      </w:r>
      <w:r w:rsidRPr="006777A7">
        <w:rPr>
          <w:sz w:val="16"/>
        </w:rPr>
        <w:t xml:space="preserve"> – a reminder of how tech companies are also a key non-state influencer in our post-hegemonic world, perhaps more powerful at times in shaping society than governments. </w:t>
      </w:r>
      <w:r w:rsidRPr="00226AF6">
        <w:rPr>
          <w:rStyle w:val="StyleUnderline"/>
        </w:rPr>
        <w:t xml:space="preserve">Facebook founder </w:t>
      </w:r>
      <w:r w:rsidRPr="006777A7">
        <w:rPr>
          <w:sz w:val="16"/>
        </w:rPr>
        <w:t xml:space="preserve">Mark </w:t>
      </w:r>
      <w:r w:rsidRPr="00226AF6">
        <w:rPr>
          <w:rStyle w:val="StyleUnderline"/>
        </w:rPr>
        <w:t>Zuckerberg’s recent manifesto</w:t>
      </w:r>
      <w:r w:rsidRPr="006777A7">
        <w:rPr>
          <w:sz w:val="16"/>
        </w:rPr>
        <w:t xml:space="preserve"> for his vision of the world </w:t>
      </w:r>
      <w:r w:rsidRPr="00226AF6">
        <w:rPr>
          <w:rStyle w:val="StyleUnderline"/>
        </w:rPr>
        <w:t>included his technology’s role in promoting “a global community”</w:t>
      </w:r>
      <w:r w:rsidRPr="006777A7">
        <w:rPr>
          <w:sz w:val="16"/>
        </w:rPr>
        <w:t xml:space="preserve"> to “strengthen our social fabric” with a new “infrastructure”. He isn’t the only activist billionaire wanting to influence the post-hegemonic world. Through his LA-based think tank, Nicolas Berggruen is developing new ideas to “shape political, economic and social institutions in an era of Great Transformations”. And again in response to President Trump’s rhetoric, Michael </w:t>
      </w:r>
      <w:r w:rsidRPr="00226AF6">
        <w:rPr>
          <w:rStyle w:val="StyleUnderline"/>
        </w:rPr>
        <w:t>Bloomberg pledged $15 million to the UN to tackle climate change</w:t>
      </w:r>
      <w:r w:rsidRPr="006777A7">
        <w:rPr>
          <w:sz w:val="16"/>
        </w:rPr>
        <w:t xml:space="preserve"> while Tom Steyer has said he will spend whatever it takes. </w:t>
      </w:r>
      <w:r w:rsidRPr="005D53B0">
        <w:rPr>
          <w:rStyle w:val="StyleUnderline"/>
        </w:rPr>
        <w:t>Collectively, these non-state actors – the citizen protester, tech company and the activist billionaire – are</w:t>
      </w:r>
      <w:r w:rsidRPr="006777A7">
        <w:rPr>
          <w:sz w:val="16"/>
        </w:rPr>
        <w:t xml:space="preserve"> more </w:t>
      </w:r>
      <w:r w:rsidRPr="005D53B0">
        <w:rPr>
          <w:rStyle w:val="StyleUnderline"/>
        </w:rPr>
        <w:t>aggressively shaping the post-hegemonic world</w:t>
      </w:r>
      <w:r w:rsidRPr="006777A7">
        <w:rPr>
          <w:sz w:val="16"/>
        </w:rPr>
        <w:t xml:space="preserve"> – because once again, they can and perhaps need to, due to a US with less global vision. So President Trump may have declared that America’s “job is not to represent the world”, but don’t panic – </w:t>
      </w:r>
      <w:r w:rsidRPr="005D53B0">
        <w:rPr>
          <w:rStyle w:val="StyleUnderline"/>
        </w:rPr>
        <w:t>this is</w:t>
      </w:r>
      <w:r w:rsidRPr="006777A7">
        <w:rPr>
          <w:sz w:val="16"/>
        </w:rPr>
        <w:t xml:space="preserve"> part of </w:t>
      </w:r>
      <w:r w:rsidRPr="005D53B0">
        <w:rPr>
          <w:rStyle w:val="StyleUnderline"/>
        </w:rPr>
        <w:t xml:space="preserve">the </w:t>
      </w:r>
      <w:r w:rsidRPr="005D53B0">
        <w:rPr>
          <w:rStyle w:val="Emphasis"/>
        </w:rPr>
        <w:t>global crisis of geopolitical legitimacy</w:t>
      </w:r>
      <w:r w:rsidRPr="005D53B0">
        <w:rPr>
          <w:rStyle w:val="StyleUnderline"/>
        </w:rPr>
        <w:t xml:space="preserve"> that has been building for awhile</w:t>
      </w:r>
      <w:r w:rsidRPr="006777A7">
        <w:rPr>
          <w:sz w:val="16"/>
        </w:rPr>
        <w:t xml:space="preserve">. And in fact this crisis is also an opportunity for more of us to reimagine our future with new ideas. What we’re now witnessing is a distinct post-hegemonic world taking shape with superpowers, smaller states and non-state actors acting as key influencers on different issues. </w:t>
      </w:r>
      <w:r w:rsidRPr="006777A7">
        <w:rPr>
          <w:rStyle w:val="StyleUnderline"/>
        </w:rPr>
        <w:t>The presumed post-hegemonic chaos</w:t>
      </w:r>
      <w:r w:rsidRPr="006777A7">
        <w:rPr>
          <w:sz w:val="16"/>
        </w:rPr>
        <w:t xml:space="preserve"> in fact </w:t>
      </w:r>
      <w:r w:rsidRPr="006777A7">
        <w:rPr>
          <w:rStyle w:val="StyleUnderline"/>
        </w:rPr>
        <w:t>has a structure – we</w:t>
      </w:r>
      <w:r w:rsidRPr="006777A7">
        <w:rPr>
          <w:sz w:val="16"/>
        </w:rPr>
        <w:t xml:space="preserve"> simply </w:t>
      </w:r>
      <w:r w:rsidRPr="006777A7">
        <w:rPr>
          <w:rStyle w:val="StyleUnderline"/>
        </w:rPr>
        <w:t xml:space="preserve">have to </w:t>
      </w:r>
      <w:r w:rsidRPr="006777A7">
        <w:rPr>
          <w:rStyle w:val="Emphasis"/>
        </w:rPr>
        <w:t>embrace it and adapt</w:t>
      </w:r>
      <w:r w:rsidRPr="006777A7">
        <w:rPr>
          <w:sz w:val="16"/>
        </w:rPr>
        <w:t>.</w:t>
      </w:r>
    </w:p>
    <w:p w14:paraId="15921789" w14:textId="77777777" w:rsidR="00A618E9" w:rsidRPr="00124AAC" w:rsidRDefault="00A618E9" w:rsidP="00124AAC">
      <w:pPr>
        <w:pStyle w:val="3text"/>
        <w:spacing w:before="2" w:after="2"/>
        <w:rPr>
          <w:sz w:val="16"/>
        </w:rPr>
      </w:pPr>
    </w:p>
    <w:p w14:paraId="6F786A39" w14:textId="72E587AF" w:rsidR="00590F25" w:rsidRDefault="00590F25" w:rsidP="00590F25">
      <w:pPr>
        <w:pStyle w:val="Heading4"/>
      </w:pPr>
      <w:r>
        <w:t>Middle East war inevitable—U.S. not key</w:t>
      </w:r>
    </w:p>
    <w:p w14:paraId="3AACE4F3" w14:textId="748F14E9" w:rsidR="00590F25" w:rsidRDefault="00590F25" w:rsidP="00590F25">
      <w:pPr>
        <w:rPr>
          <w:rStyle w:val="Style13ptBold"/>
        </w:rPr>
      </w:pPr>
      <w:r>
        <w:rPr>
          <w:rStyle w:val="Style13ptBold"/>
        </w:rPr>
        <w:t>Rogan 17</w:t>
      </w:r>
    </w:p>
    <w:p w14:paraId="30221A2B" w14:textId="0F6AF281" w:rsidR="00590F25" w:rsidRPr="00590F25" w:rsidRDefault="00590F25" w:rsidP="00590F25">
      <w:pPr>
        <w:rPr>
          <w:rStyle w:val="Style13ptBold"/>
        </w:rPr>
      </w:pPr>
      <w:r>
        <w:t>(Tom Rogan, Commentary Writer for the Washington Examiner, “</w:t>
      </w:r>
      <w:r w:rsidRPr="00590F25">
        <w:t>A near-term Middle East conflict is likely inevitable</w:t>
      </w:r>
      <w:r>
        <w:t xml:space="preserve">”, 11/13/17, Accessed on 7/26/18, </w:t>
      </w:r>
      <w:hyperlink r:id="rId34" w:history="1">
        <w:r w:rsidRPr="00EC177D">
          <w:rPr>
            <w:rStyle w:val="Hyperlink"/>
          </w:rPr>
          <w:t>https://www.washingtonexaminer.com/a-near-term-middle-east-conflict-is-likely-inevitable</w:t>
        </w:r>
      </w:hyperlink>
      <w:r>
        <w:t>, RKK)</w:t>
      </w:r>
    </w:p>
    <w:p w14:paraId="1CDCF2C6" w14:textId="29AC25D6" w:rsidR="007B2DAB" w:rsidRPr="00806393" w:rsidRDefault="007B2DAB" w:rsidP="007B2DAB">
      <w:pPr>
        <w:rPr>
          <w:sz w:val="16"/>
        </w:rPr>
      </w:pPr>
      <w:r w:rsidRPr="007B2DAB">
        <w:rPr>
          <w:u w:val="single"/>
        </w:rPr>
        <w:t xml:space="preserve">A near-term conflict in the Middle East is likely. The first concern is the increasingly overt hostility between Saudi Arabia and Iran. </w:t>
      </w:r>
      <w:r w:rsidRPr="00806393">
        <w:rPr>
          <w:sz w:val="16"/>
        </w:rPr>
        <w:t xml:space="preserve">While both nations have long despised each other, the </w:t>
      </w:r>
      <w:r w:rsidRPr="007B2DAB">
        <w:rPr>
          <w:u w:val="single"/>
        </w:rPr>
        <w:t xml:space="preserve">rising power of Saudi crown prince </w:t>
      </w:r>
      <w:hyperlink r:id="rId35" w:tgtFrame="_blank" w:history="1">
        <w:r w:rsidRPr="007B2DAB">
          <w:rPr>
            <w:rStyle w:val="Hyperlink"/>
            <w:u w:val="single"/>
          </w:rPr>
          <w:t>Mohammed bin Salman</w:t>
        </w:r>
      </w:hyperlink>
      <w:r w:rsidRPr="007B2DAB">
        <w:rPr>
          <w:u w:val="single"/>
        </w:rPr>
        <w:t xml:space="preserve">, and the post-nuclear deal confidence of Iranian hardliners under the </w:t>
      </w:r>
      <w:hyperlink r:id="rId36" w:tgtFrame="_blank" w:history="1">
        <w:r w:rsidRPr="007B2DAB">
          <w:rPr>
            <w:rStyle w:val="Hyperlink"/>
            <w:u w:val="single"/>
          </w:rPr>
          <w:t>Islamic Revolutionary Guard Corps</w:t>
        </w:r>
      </w:hyperlink>
      <w:r w:rsidRPr="007B2DAB">
        <w:rPr>
          <w:u w:val="single"/>
        </w:rPr>
        <w:t xml:space="preserve"> have exacerbated tensions</w:t>
      </w:r>
      <w:r w:rsidRPr="00806393">
        <w:rPr>
          <w:sz w:val="16"/>
        </w:rPr>
        <w:t xml:space="preserve">. In the past fortnight, </w:t>
      </w:r>
      <w:r w:rsidRPr="004D0C67">
        <w:rPr>
          <w:u w:val="single"/>
        </w:rPr>
        <w:t>we've seen a ballistic missile launch by IRCG-supported Houthi rebels in Yemen against the Saudi capital, Riyadh, and in the</w:t>
      </w:r>
      <w:r w:rsidRPr="00806393">
        <w:rPr>
          <w:sz w:val="16"/>
        </w:rPr>
        <w:t xml:space="preserve"> (likely Saudi-encouraged) </w:t>
      </w:r>
      <w:r w:rsidRPr="004D0C67">
        <w:rPr>
          <w:u w:val="single"/>
        </w:rPr>
        <w:t>resignation of Lebanese Prime Minister, Saad Hariri</w:t>
      </w:r>
      <w:r w:rsidRPr="00806393">
        <w:rPr>
          <w:sz w:val="16"/>
        </w:rPr>
        <w:t>. Led by the Saudis, we've also seen a number of Sunni Arab nations calling on their citizens to leave Lebanon. So what's going on? Well</w:t>
      </w:r>
      <w:r w:rsidRPr="004D0C67">
        <w:rPr>
          <w:u w:val="single"/>
        </w:rPr>
        <w:t xml:space="preserve">, Saudi Arabia has described the missile attack as an "act of war" and U.S. officials </w:t>
      </w:r>
      <w:hyperlink r:id="rId37" w:tgtFrame="_blank" w:history="1">
        <w:r w:rsidRPr="004D0C67">
          <w:rPr>
            <w:rStyle w:val="Hyperlink"/>
            <w:u w:val="single"/>
          </w:rPr>
          <w:t>say</w:t>
        </w:r>
      </w:hyperlink>
      <w:r w:rsidRPr="004D0C67">
        <w:rPr>
          <w:u w:val="single"/>
        </w:rPr>
        <w:t xml:space="preserve"> the missile is Iranian in origin</w:t>
      </w:r>
      <w:r w:rsidRPr="00806393">
        <w:rPr>
          <w:sz w:val="16"/>
        </w:rPr>
        <w:t xml:space="preserve">. This suggests an IRGC test of Salman's response: The IRGC would not have risked killing hundreds of Saudi civilians unless they felt prepared to deal with any retaliation. Still, the Iranians know Salman is determined to alter the strategic balance of power </w:t>
      </w:r>
      <w:hyperlink r:id="rId38" w:tgtFrame="_blank" w:history="1">
        <w:r w:rsidRPr="00806393">
          <w:rPr>
            <w:rStyle w:val="Hyperlink"/>
            <w:sz w:val="16"/>
          </w:rPr>
          <w:t>at home</w:t>
        </w:r>
      </w:hyperlink>
      <w:r w:rsidRPr="00806393">
        <w:rPr>
          <w:sz w:val="16"/>
        </w:rPr>
        <w:t xml:space="preserve">and abroad and they want to understand his resolve. Similarly, on the Lebanese front, while tensions have steadily grown since </w:t>
      </w:r>
      <w:hyperlink r:id="rId39" w:tgtFrame="_blank" w:history="1">
        <w:r w:rsidRPr="00806393">
          <w:rPr>
            <w:rStyle w:val="Hyperlink"/>
            <w:sz w:val="16"/>
          </w:rPr>
          <w:t>last November</w:t>
        </w:r>
      </w:hyperlink>
      <w:r w:rsidRPr="00806393">
        <w:rPr>
          <w:sz w:val="16"/>
        </w:rPr>
        <w:t xml:space="preserve">, Hariri's resignation suggests that opportunities for compromise are plummeting. Indeed, </w:t>
      </w:r>
      <w:r w:rsidRPr="004A43DF">
        <w:rPr>
          <w:u w:val="single"/>
        </w:rPr>
        <w:t>considering the missile attack and the situation in Beirut, it is feasible that Salman might now order a Saudi military strike on Hezbollah in Lebanon</w:t>
      </w:r>
      <w:r w:rsidRPr="00806393">
        <w:rPr>
          <w:sz w:val="16"/>
        </w:rPr>
        <w:t xml:space="preserve">. Hezbollah targets in Lebanon are only about 200 miles from Saudi soil and Salman wants to appear strong. The challenge is that </w:t>
      </w:r>
      <w:r w:rsidRPr="001C26A2">
        <w:rPr>
          <w:u w:val="single"/>
        </w:rPr>
        <w:t xml:space="preserve">Hezbollah and Iran would almost certainly respond to such a strike. </w:t>
      </w:r>
      <w:r w:rsidRPr="00806393">
        <w:rPr>
          <w:sz w:val="16"/>
        </w:rPr>
        <w:t>Of course, Iran may also attempt another provocation. Even if neither side favors escalation</w:t>
      </w:r>
      <w:r w:rsidRPr="001C26A2">
        <w:rPr>
          <w:u w:val="single"/>
        </w:rPr>
        <w:t>, both nations view each other through an existential lens of paranoia, so the consequences for miscalculation and uncontrolled escalation are vast</w:t>
      </w:r>
      <w:r w:rsidRPr="00806393">
        <w:rPr>
          <w:sz w:val="16"/>
        </w:rPr>
        <w:t xml:space="preserve">. Nevertheless, this crisis isn't just about Saudi Arabia and Iran. </w:t>
      </w:r>
      <w:r w:rsidRPr="001C26A2">
        <w:rPr>
          <w:u w:val="single"/>
        </w:rPr>
        <w:t xml:space="preserve">There's also Israel's desire to prevent Iran from establishing a contiguous ground </w:t>
      </w:r>
      <w:hyperlink r:id="rId40" w:tgtFrame="_blank" w:history="1">
        <w:r w:rsidRPr="001C26A2">
          <w:rPr>
            <w:rStyle w:val="Hyperlink"/>
            <w:u w:val="single"/>
          </w:rPr>
          <w:t>supply line</w:t>
        </w:r>
      </w:hyperlink>
      <w:r w:rsidRPr="001C26A2">
        <w:rPr>
          <w:u w:val="single"/>
        </w:rPr>
        <w:t>between Iran and Lebanon's southern border with Israel.</w:t>
      </w:r>
      <w:r w:rsidRPr="00806393">
        <w:rPr>
          <w:sz w:val="16"/>
        </w:rPr>
        <w:t xml:space="preserve"> The Israelis rightly fear that Iran will employ this logistics network to establish a long-term military presence in Syria; via which men, missiles and materiel can quickly be pushed to Hezbollah forces in Lebanon. Speaking recently, Israeli Prime Minister Benjamin Netanyahu </w:t>
      </w:r>
      <w:hyperlink r:id="rId41" w:anchor="t=12m20s" w:tgtFrame="_blank" w:history="1">
        <w:r w:rsidRPr="00806393">
          <w:rPr>
            <w:rStyle w:val="Hyperlink"/>
            <w:sz w:val="16"/>
          </w:rPr>
          <w:t>pledged</w:t>
        </w:r>
      </w:hyperlink>
      <w:r w:rsidRPr="00806393">
        <w:rPr>
          <w:sz w:val="16"/>
        </w:rPr>
        <w:t xml:space="preserve"> he would not allow Iran to establish a sustained air force or naval garrison presence in Syria. But if Iran keeps trying to do so, </w:t>
      </w:r>
      <w:hyperlink r:id="rId42" w:tgtFrame="_blank" w:history="1">
        <w:r w:rsidRPr="00806393">
          <w:rPr>
            <w:rStyle w:val="Hyperlink"/>
            <w:sz w:val="16"/>
          </w:rPr>
          <w:t>recent history</w:t>
        </w:r>
      </w:hyperlink>
      <w:r w:rsidRPr="00806393">
        <w:rPr>
          <w:sz w:val="16"/>
        </w:rPr>
        <w:t xml:space="preserve"> suggests that Israel may well take military action.</w:t>
      </w:r>
    </w:p>
    <w:p w14:paraId="5CF2A616" w14:textId="77777777" w:rsidR="007B2DAB" w:rsidRDefault="007B2DAB" w:rsidP="00F553AB"/>
    <w:p w14:paraId="633B67FB" w14:textId="4CDE4B11" w:rsidR="002F43C5" w:rsidRPr="00F73EB4" w:rsidRDefault="002F43C5" w:rsidP="00F73EB4">
      <w:pPr>
        <w:pStyle w:val="Heading3"/>
      </w:pPr>
      <w:r w:rsidRPr="00F73EB4">
        <w:t>HSI</w:t>
      </w:r>
    </w:p>
    <w:p w14:paraId="609EFFD4" w14:textId="5321DB7C" w:rsidR="00470DBD" w:rsidRPr="00A05C3F" w:rsidRDefault="00470DBD" w:rsidP="00470DBD"/>
    <w:p w14:paraId="4EC95B7B" w14:textId="77777777" w:rsidR="00470DBD" w:rsidRDefault="00470DBD" w:rsidP="00470DBD">
      <w:pPr>
        <w:pStyle w:val="Heading4"/>
      </w:pPr>
      <w:r>
        <w:t>HSI not key– secret service solves cyber crime</w:t>
      </w:r>
    </w:p>
    <w:p w14:paraId="1DC75401" w14:textId="77777777" w:rsidR="00470DBD" w:rsidRPr="00FC65C0" w:rsidRDefault="00470DBD" w:rsidP="00470DBD">
      <w:r w:rsidRPr="00FC65C0">
        <w:rPr>
          <w:rStyle w:val="Style13ptBold"/>
        </w:rPr>
        <w:t>DHS 18</w:t>
      </w:r>
      <w:r>
        <w:t xml:space="preserve"> (“Combating Cyber Crime”, May 31</w:t>
      </w:r>
      <w:r w:rsidRPr="00FC65C0">
        <w:rPr>
          <w:vertAlign w:val="superscript"/>
        </w:rPr>
        <w:t>st</w:t>
      </w:r>
      <w:r>
        <w:t xml:space="preserve">, 2018, </w:t>
      </w:r>
      <w:hyperlink r:id="rId43" w:history="1">
        <w:r w:rsidRPr="00E550B4">
          <w:rPr>
            <w:rStyle w:val="Hyperlink"/>
          </w:rPr>
          <w:t>https://www.dhs.gov/topic/combating-cyber-crime</w:t>
        </w:r>
      </w:hyperlink>
      <w:r>
        <w:t>) MJG</w:t>
      </w:r>
    </w:p>
    <w:p w14:paraId="02EE676F" w14:textId="236F699B" w:rsidR="00470DBD" w:rsidRDefault="00470DBD" w:rsidP="00470DBD">
      <w:pPr>
        <w:rPr>
          <w:rStyle w:val="StyleUnderline"/>
        </w:rPr>
      </w:pPr>
      <w:r w:rsidRPr="005403CB">
        <w:rPr>
          <w:rStyle w:val="StyleUnderline"/>
          <w:highlight w:val="cyan"/>
        </w:rPr>
        <w:t>Law enforcement performs an essential role in</w:t>
      </w:r>
      <w:r w:rsidRPr="00FC65C0">
        <w:rPr>
          <w:rStyle w:val="StyleUnderline"/>
        </w:rPr>
        <w:t xml:space="preserve"> achieving our nation’s </w:t>
      </w:r>
      <w:r w:rsidRPr="005403CB">
        <w:rPr>
          <w:rStyle w:val="StyleUnderline"/>
          <w:highlight w:val="cyan"/>
        </w:rPr>
        <w:t>cybersecurity objectives by investigating a wide range of cyber crimes, from theft and fraud to child exploitation, and apprehending and prosecuting those responsibl</w:t>
      </w:r>
      <w:r w:rsidRPr="005403CB">
        <w:rPr>
          <w:highlight w:val="cyan"/>
        </w:rPr>
        <w:t>e</w:t>
      </w:r>
      <w:r>
        <w:t>. The Department of Homeland Security (DHS) works with other federal agencies to conduct high-impact criminal investigations to disrupt and defeat cyber criminals, prioritize the recruitment and training of technical experts, develop standardized methods, and broadly share cyber response best practices and tools</w:t>
      </w:r>
      <w:r w:rsidRPr="00FC65C0">
        <w:rPr>
          <w:rStyle w:val="StyleUnderline"/>
        </w:rPr>
        <w:t xml:space="preserve">. </w:t>
      </w:r>
      <w:r w:rsidRPr="005403CB">
        <w:rPr>
          <w:rStyle w:val="StyleUnderline"/>
          <w:highlight w:val="cyan"/>
        </w:rPr>
        <w:t>Criminal investigators</w:t>
      </w:r>
      <w:r w:rsidRPr="00FC65C0">
        <w:rPr>
          <w:rStyle w:val="StyleUnderline"/>
        </w:rPr>
        <w:t xml:space="preserve"> and network security experts with deep understanding of the technologies malicious actors </w:t>
      </w:r>
      <w:r w:rsidRPr="005403CB">
        <w:rPr>
          <w:rStyle w:val="StyleUnderline"/>
          <w:highlight w:val="cyan"/>
        </w:rPr>
        <w:t>are using and the specific vulnerabilities they are targeting work to effectively respond to</w:t>
      </w:r>
      <w:r w:rsidRPr="00FC65C0">
        <w:rPr>
          <w:rStyle w:val="StyleUnderline"/>
        </w:rPr>
        <w:t xml:space="preserve"> and investigate </w:t>
      </w:r>
      <w:r w:rsidRPr="005403CB">
        <w:rPr>
          <w:rStyle w:val="StyleUnderline"/>
          <w:highlight w:val="cyan"/>
        </w:rPr>
        <w:t>cyber incidents</w:t>
      </w:r>
      <w:r w:rsidRPr="00FC65C0">
        <w:rPr>
          <w:rStyle w:val="StyleUnderline"/>
        </w:rPr>
        <w:t>.</w:t>
      </w:r>
      <w:r>
        <w:t xml:space="preserve"> DHS components such as the U.S. Secret Service and U.S. Immigration and Customs Enforcement (ICE) have special divisions dedicated to combating cyber crime. Collapse All Sections U.S. Secret </w:t>
      </w:r>
      <w:r w:rsidRPr="00FC65C0">
        <w:rPr>
          <w:rStyle w:val="StyleUnderline"/>
        </w:rPr>
        <w:t xml:space="preserve">Service The U.S. Secret Service maintains Electronic Crimes Task Forces, which focus on identifying and locating international cyber criminals connected to cyber intrusions, bank fraud, data breaches, and other computer-related crimes. </w:t>
      </w:r>
      <w:r w:rsidRPr="005403CB">
        <w:rPr>
          <w:rStyle w:val="StyleUnderline"/>
          <w:highlight w:val="cyan"/>
        </w:rPr>
        <w:t>The Secret Service’s Cyber Intelligence Section has directly contributed to the arrest of transnational cyber criminals responsible for the theft of hundreds of millions of credit card numbers and the loss of approximately $600 million</w:t>
      </w:r>
      <w:r w:rsidRPr="00FC65C0">
        <w:rPr>
          <w:rStyle w:val="StyleUnderline"/>
        </w:rPr>
        <w:t xml:space="preserve"> to financial and retail institutions. </w:t>
      </w:r>
      <w:r w:rsidRPr="005403CB">
        <w:rPr>
          <w:rStyle w:val="StyleUnderline"/>
          <w:highlight w:val="cyan"/>
        </w:rPr>
        <w:t>The Secret Service also</w:t>
      </w:r>
      <w:r w:rsidRPr="00FC65C0">
        <w:rPr>
          <w:rStyle w:val="StyleUnderline"/>
        </w:rPr>
        <w:t xml:space="preserve"> runs the National Computer Forensic Institute, which </w:t>
      </w:r>
      <w:r w:rsidRPr="005403CB">
        <w:rPr>
          <w:rStyle w:val="StyleUnderline"/>
          <w:highlight w:val="cyan"/>
        </w:rPr>
        <w:t>provides law enforcement officers, prosecutors, and judges with cyber training and information to combat cyber crime</w:t>
      </w:r>
      <w:r w:rsidRPr="00FC65C0">
        <w:rPr>
          <w:rStyle w:val="StyleUnderline"/>
        </w:rPr>
        <w:t>.</w:t>
      </w:r>
    </w:p>
    <w:p w14:paraId="04332CDD" w14:textId="64FF02CD" w:rsidR="002C75B0" w:rsidRDefault="002C75B0" w:rsidP="00470DBD">
      <w:pPr>
        <w:rPr>
          <w:rStyle w:val="StyleUnderline"/>
        </w:rPr>
      </w:pPr>
    </w:p>
    <w:p w14:paraId="261B5874" w14:textId="47C3001A" w:rsidR="00A40784" w:rsidRDefault="00A40784" w:rsidP="00A40784">
      <w:pPr>
        <w:pStyle w:val="Heading4"/>
        <w:rPr>
          <w:rStyle w:val="StyleUnderline"/>
          <w:sz w:val="26"/>
          <w:u w:val="none"/>
        </w:rPr>
      </w:pPr>
      <w:r>
        <w:rPr>
          <w:rStyle w:val="StyleUnderline"/>
          <w:sz w:val="26"/>
          <w:u w:val="none"/>
        </w:rPr>
        <w:t>IP theft not key—it’s only one of a multitude of strategies used to hurt the U.S. economy</w:t>
      </w:r>
    </w:p>
    <w:p w14:paraId="346A0C86" w14:textId="2136BE94" w:rsidR="00A40784" w:rsidRDefault="00A40784" w:rsidP="00A40784">
      <w:pPr>
        <w:rPr>
          <w:rStyle w:val="Style13ptBold"/>
        </w:rPr>
      </w:pPr>
      <w:r>
        <w:rPr>
          <w:rStyle w:val="Style13ptBold"/>
        </w:rPr>
        <w:t>Lewis 17</w:t>
      </w:r>
    </w:p>
    <w:p w14:paraId="4C3A0224" w14:textId="0DD59A2C" w:rsidR="00A40784" w:rsidRPr="00A40784" w:rsidRDefault="00A40784" w:rsidP="00A40784">
      <w:pPr>
        <w:rPr>
          <w:rStyle w:val="Style13ptBold"/>
        </w:rPr>
      </w:pPr>
      <w:r>
        <w:t xml:space="preserve">(James Lewis, </w:t>
      </w:r>
      <w:r w:rsidRPr="00A40784">
        <w:t>senior vice president at the Center for Strategic and International Studies in Washington, D.C.</w:t>
      </w:r>
      <w:r>
        <w:t>, “</w:t>
      </w:r>
      <w:r w:rsidRPr="00A40784">
        <w:t>Put China’s Intellectual Property Theft in a Larger Context</w:t>
      </w:r>
      <w:r>
        <w:t xml:space="preserve">”, 8/15/17, Accessed on 7/26/18, </w:t>
      </w:r>
      <w:hyperlink r:id="rId44" w:history="1">
        <w:r w:rsidRPr="00EC177D">
          <w:rPr>
            <w:rStyle w:val="Hyperlink"/>
          </w:rPr>
          <w:t>https://www.csis.org/analysis/put-chinas-intellectual-property-theft-larger-context</w:t>
        </w:r>
      </w:hyperlink>
      <w:r>
        <w:t>, RKK)</w:t>
      </w:r>
    </w:p>
    <w:p w14:paraId="5EA41AD0" w14:textId="092182DC" w:rsidR="002C75B0" w:rsidRDefault="002C75B0" w:rsidP="002C75B0">
      <w:pPr>
        <w:rPr>
          <w:sz w:val="16"/>
        </w:rPr>
      </w:pPr>
      <w:r w:rsidRPr="002C75B0">
        <w:rPr>
          <w:u w:val="single"/>
        </w:rPr>
        <w:t>Calculating the value of intellectual property is difficult</w:t>
      </w:r>
      <w:r w:rsidRPr="00921E9C">
        <w:rPr>
          <w:sz w:val="16"/>
        </w:rPr>
        <w:t>. One way is to estimate what stolen IP would fetch on the market if offered for sale or licensing. Companies can value their intellectual property by estimating the income it produces or is expected to produce. The most common error is to value IP at what was paid to develop it. The real value (and hence the cost of IP theft) is how much a product made with the IP will fetch on the market. If I spend a billion dollars to develop a square car tire, its market value is zero, not a billion, and the loss from IP theft is zero. Similarly, if I steal IP and can’t figure out how to make a product with it, the loss from the theft is zero.</w:t>
      </w:r>
      <w:r w:rsidR="00A40784" w:rsidRPr="00921E9C">
        <w:rPr>
          <w:sz w:val="16"/>
        </w:rPr>
        <w:t xml:space="preserve"> </w:t>
      </w:r>
      <w:r w:rsidRPr="00A40784">
        <w:rPr>
          <w:u w:val="single"/>
        </w:rPr>
        <w:t>The most accurate measure is to look for competing products. If there aren’t any, the harm to the victim is zero. A country could steal “$600 billion” in IP and not gain $600 billion in value.</w:t>
      </w:r>
      <w:r w:rsidRPr="00921E9C">
        <w:rPr>
          <w:sz w:val="16"/>
        </w:rPr>
        <w:t xml:space="preserve"> Can we point to products made in China with stolen IP? This explains the difficulty China has faced in its efforts to create a domestic semiconductor industry. Making high-tech products requires “know-how” that can’t be obtained by stealing IP. At the high end, there are products in telecom hardware, high-speed trains, and solar power. Copies of designs for consumer goods—furniture, toys, clothing—do real damage to Western companies. However, these losses, while troubling and harmful are not the issue anymore, and IP theft does not explain China’s advances in technology.</w:t>
      </w:r>
      <w:r w:rsidR="00A40784" w:rsidRPr="00921E9C">
        <w:rPr>
          <w:sz w:val="16"/>
        </w:rPr>
        <w:t xml:space="preserve"> </w:t>
      </w:r>
      <w:r w:rsidRPr="00A40784">
        <w:rPr>
          <w:u w:val="single"/>
        </w:rPr>
        <w:t>Stolen IP does not mean that the victim company has lost the ability to make products. What has happened is that it now faces a new competitor</w:t>
      </w:r>
      <w:r w:rsidRPr="00921E9C">
        <w:rPr>
          <w:sz w:val="16"/>
        </w:rPr>
        <w:t>. This is the real problem, since China flouts its World Trade Organization commitments and hobbles foreign competition. It has created a protected Chinese market, provides subsidies for foreign sales, and imposes nontariff barriers to hamper Western companies. Subsidized Chinese companies operating from a closed domestic market and selling to an open international market have an immense advantage, and this is a logical strategy.</w:t>
      </w:r>
      <w:r w:rsidR="00A40784" w:rsidRPr="00921E9C">
        <w:rPr>
          <w:sz w:val="16"/>
        </w:rPr>
        <w:t xml:space="preserve"> </w:t>
      </w:r>
      <w:r w:rsidRPr="00921E9C">
        <w:rPr>
          <w:sz w:val="16"/>
        </w:rPr>
        <w:t>China’s excuse has been that it is still a poor country, a developing country, and deserves a pass from its trade commitments. Privately, some Chinese say the treatment of foreign firms is owed to them after the “Century of Humiliation,” and even more privately, a few consider this a return by China as its rightful place as the “Middle Kingdom” at the center of global affairs. All of this is complete nonsense when coming from the world’s second-largest global economy, but there is no reason for China to stop if no one objects.</w:t>
      </w:r>
      <w:r w:rsidR="00A40784" w:rsidRPr="00921E9C">
        <w:rPr>
          <w:sz w:val="16"/>
        </w:rPr>
        <w:t xml:space="preserve"> </w:t>
      </w:r>
      <w:r w:rsidRPr="00A40784">
        <w:rPr>
          <w:u w:val="single"/>
        </w:rPr>
        <w:t>We do not want to become fixated on IP theft, however. It reflects a mindset from the days when the United States effortlessly led in technology. Those days are gone. If IP theft was so valuable, China would not be trying many other approaches: buying entire Western firms to gain know-how; opening research facilities in Silicon Valley; continuing to demand technology transfer as part of the cost of doing business in China; and spending billions on science education and on research and development. China, after decades of spending, is creating its own culture of innovation, not as effective as America’s but better than most countries and lavishly resourced. China will increasingly make its own IP, so stopping IP theft will not keep the United States competitive.</w:t>
      </w:r>
      <w:r w:rsidR="00A40784">
        <w:rPr>
          <w:u w:val="single"/>
        </w:rPr>
        <w:t xml:space="preserve"> </w:t>
      </w:r>
      <w:r w:rsidRPr="00A40784">
        <w:rPr>
          <w:u w:val="single"/>
        </w:rPr>
        <w:t>IP theft is part of a larger industrial strategy</w:t>
      </w:r>
      <w:r w:rsidRPr="00921E9C">
        <w:rPr>
          <w:sz w:val="16"/>
        </w:rPr>
        <w:t xml:space="preserve"> (described</w:t>
      </w:r>
      <w:r w:rsidR="00A40784" w:rsidRPr="00921E9C">
        <w:rPr>
          <w:sz w:val="16"/>
        </w:rPr>
        <w:t xml:space="preserve"> </w:t>
      </w:r>
      <w:hyperlink r:id="rId45" w:history="1">
        <w:r w:rsidRPr="00921E9C">
          <w:rPr>
            <w:rStyle w:val="Hyperlink"/>
            <w:sz w:val="16"/>
          </w:rPr>
          <w:t>here by my colleague Scott Kennedy</w:t>
        </w:r>
      </w:hyperlink>
      <w:r w:rsidRPr="00921E9C">
        <w:rPr>
          <w:sz w:val="16"/>
        </w:rPr>
        <w:t xml:space="preserve">). </w:t>
      </w:r>
      <w:r w:rsidRPr="00A40784">
        <w:rPr>
          <w:u w:val="single"/>
        </w:rPr>
        <w:t>China uses a variety of policies to displace Western companies</w:t>
      </w:r>
      <w:r w:rsidRPr="00921E9C">
        <w:rPr>
          <w:sz w:val="16"/>
        </w:rPr>
        <w:t xml:space="preserve">, </w:t>
      </w:r>
      <w:r w:rsidRPr="00A40784">
        <w:rPr>
          <w:u w:val="single"/>
        </w:rPr>
        <w:t>including investment, subsidies, barriers to trade, security regulations, procurement mandates, licit and illicit acquisition of foreign technology and Western firms</w:t>
      </w:r>
      <w:r w:rsidRPr="00921E9C">
        <w:rPr>
          <w:sz w:val="16"/>
        </w:rPr>
        <w:t>. Western companies find themselves under pressure to make concessions in technology transfer or services like cloud storage in exchange for market access.</w:t>
      </w:r>
    </w:p>
    <w:p w14:paraId="65A5E3D2" w14:textId="15CC68A7" w:rsidR="00921E9C" w:rsidRDefault="00921E9C" w:rsidP="002C75B0">
      <w:pPr>
        <w:rPr>
          <w:sz w:val="16"/>
        </w:rPr>
      </w:pPr>
    </w:p>
    <w:p w14:paraId="14C0BC9A" w14:textId="220DBF52" w:rsidR="00BF472F" w:rsidRDefault="00BF472F" w:rsidP="00BF472F">
      <w:pPr>
        <w:pStyle w:val="Heading4"/>
      </w:pPr>
      <w:r>
        <w:t>Russia’s rapidly losing power—they can’t support their military</w:t>
      </w:r>
    </w:p>
    <w:p w14:paraId="0471709A" w14:textId="0C4AAB1E" w:rsidR="00BF472F" w:rsidRDefault="00BF472F" w:rsidP="00BF472F">
      <w:pPr>
        <w:rPr>
          <w:rStyle w:val="Style13ptBold"/>
        </w:rPr>
      </w:pPr>
      <w:r>
        <w:rPr>
          <w:rStyle w:val="Style13ptBold"/>
        </w:rPr>
        <w:t>Meakins 17</w:t>
      </w:r>
    </w:p>
    <w:p w14:paraId="27935187" w14:textId="11A5FB4A" w:rsidR="00BF472F" w:rsidRPr="00BF472F" w:rsidRDefault="00BF472F" w:rsidP="00BF472F">
      <w:pPr>
        <w:rPr>
          <w:rStyle w:val="Style13ptBold"/>
        </w:rPr>
      </w:pPr>
      <w:r>
        <w:t xml:space="preserve">(Joss Meakins, </w:t>
      </w:r>
      <w:r w:rsidRPr="00BF472F">
        <w:t>graduate student at Columbia University’s Harriman Institute</w:t>
      </w:r>
      <w:r>
        <w:t>, “</w:t>
      </w:r>
      <w:r w:rsidRPr="00BF472F">
        <w:t>Why Russia is far less threatening than it seems</w:t>
      </w:r>
      <w:r>
        <w:t xml:space="preserve">”, 3/8/17, Accessed on 7/26/18, </w:t>
      </w:r>
      <w:hyperlink r:id="rId46" w:history="1">
        <w:r w:rsidRPr="00EC177D">
          <w:rPr>
            <w:rStyle w:val="Hyperlink"/>
          </w:rPr>
          <w:t>https://www.washingtonpost.com/</w:t>
        </w:r>
      </w:hyperlink>
      <w:r>
        <w:t>, RKK)</w:t>
      </w:r>
    </w:p>
    <w:p w14:paraId="40B38BF7" w14:textId="60D8461E" w:rsidR="0071409E" w:rsidRDefault="0071409E" w:rsidP="0071409E">
      <w:pPr>
        <w:rPr>
          <w:sz w:val="16"/>
        </w:rPr>
      </w:pPr>
      <w:r w:rsidRPr="00C43F37">
        <w:rPr>
          <w:sz w:val="16"/>
        </w:rPr>
        <w:t xml:space="preserve">Should the United States — and the West — worry that Russian power is on the rise? You might think so, given the extent to which Russian interference in this year’s elections dominates U.S. news. But in fact, </w:t>
      </w:r>
      <w:r w:rsidRPr="008025B1">
        <w:rPr>
          <w:u w:val="single"/>
        </w:rPr>
        <w:t>Russian power is brittle</w:t>
      </w:r>
      <w:r w:rsidRPr="00C43F37">
        <w:rPr>
          <w:sz w:val="16"/>
        </w:rPr>
        <w:t xml:space="preserve">. Masked by the country’s meddling in Western politics, invasion of Ukraine and support for Syria’s Bashar al-Assad, </w:t>
      </w:r>
      <w:r w:rsidRPr="008025B1">
        <w:rPr>
          <w:u w:val="single"/>
        </w:rPr>
        <w:t>Russia is facing profound societal and economic problems</w:t>
      </w:r>
      <w:r w:rsidRPr="00C43F37">
        <w:rPr>
          <w:sz w:val="16"/>
        </w:rPr>
        <w:t xml:space="preserve">. </w:t>
      </w:r>
      <w:r w:rsidRPr="008025B1">
        <w:rPr>
          <w:u w:val="single"/>
        </w:rPr>
        <w:t>The country’s aging population and economic weakness are at odds with its military spending and global aspirations. In fact, domestic issues overlooked by the regime will soon restrict Putin’s ability to adventure abroad and project military force. Put simply, Russia lacks the resources to fund its great power pretensions.</w:t>
      </w:r>
      <w:r w:rsidRPr="00C43F37">
        <w:rPr>
          <w:sz w:val="16"/>
        </w:rPr>
        <w:t xml:space="preserve"> Consider these five factors. 1. </w:t>
      </w:r>
      <w:r w:rsidRPr="008025B1">
        <w:rPr>
          <w:u w:val="single"/>
        </w:rPr>
        <w:t>Russia’s economy is weak</w:t>
      </w:r>
      <w:r w:rsidR="008025B1" w:rsidRPr="00C43F37">
        <w:rPr>
          <w:sz w:val="16"/>
        </w:rPr>
        <w:t>.</w:t>
      </w:r>
      <w:r w:rsidRPr="00C43F37">
        <w:rPr>
          <w:sz w:val="16"/>
        </w:rPr>
        <w:t xml:space="preserve"> Let’s start by remembering that the </w:t>
      </w:r>
      <w:r w:rsidRPr="009D683F">
        <w:rPr>
          <w:u w:val="single"/>
        </w:rPr>
        <w:t>U.S. economy is ten times the size of Russia’s</w:t>
      </w:r>
      <w:r w:rsidRPr="00C43F37">
        <w:rPr>
          <w:sz w:val="16"/>
        </w:rPr>
        <w:t xml:space="preserve">. Even during the heady days of high oil prices, </w:t>
      </w:r>
      <w:r w:rsidRPr="009D683F">
        <w:rPr>
          <w:u w:val="single"/>
        </w:rPr>
        <w:t>Russia was unable to compete with American economic mig</w:t>
      </w:r>
      <w:r w:rsidRPr="00C43F37">
        <w:rPr>
          <w:sz w:val="16"/>
        </w:rPr>
        <w:t xml:space="preserve">ht. Those days are now long gone. Over the past decade, hydrocarbon exports accounted for roughly 50 percent of government revenue. With oil prices hovering above $100 a barrel for most of the past five years, Russia experienced an economic boom. Indeed, between 2000 and 2013, Russia’s GDP grew almost ninefold, one reason for Putin’s considerable support. But </w:t>
      </w:r>
      <w:r w:rsidRPr="009D683F">
        <w:rPr>
          <w:u w:val="single"/>
        </w:rPr>
        <w:t>the recent collapse in global energy prices hit Russia hard, wiping out many of the economic gains of recent years and sending the economy into recession</w:t>
      </w:r>
      <w:r w:rsidRPr="00C43F37">
        <w:rPr>
          <w:sz w:val="16"/>
        </w:rPr>
        <w:t xml:space="preserve">. Moreover, the outlook will not improve any time soon as Russia’s economic growth in 2017 is expected to be minimal. [Russian elites are more militaristic and anti-American than they’ve been in years] To prepare for the post-oil era, the Kremlin created a “rainy day” reserve fund from surplus oil and gas revenue in the 2000s. With the drop in oil prices, the government dipped into the fund repeatedly. Since 2014, Russia’s national nest egg has decreased from $87 billion to barely $16.18 billion. The country has another sovereign wealth fund that contains $73 billion, but much of that money has already been allocated. </w:t>
      </w:r>
      <w:r w:rsidRPr="009D683F">
        <w:rPr>
          <w:u w:val="single"/>
        </w:rPr>
        <w:t>The economic downturn has already had significant consequences. The World Bank reports that 21.4 million Russians, or 14.6 percent of the population, now live below the national poverty line and the number of Russians earning less than $10 a day has increased 8 percent.</w:t>
      </w:r>
      <w:r w:rsidRPr="00C43F37">
        <w:rPr>
          <w:sz w:val="16"/>
        </w:rPr>
        <w:t xml:space="preserve"> In fact, a recent survey found that 41 percent of Russians had difficulty saving enough to buy food and clothes. The Economic Ministry predicted that there would be no improvement to average living standards before 2035. 2. </w:t>
      </w:r>
      <w:r w:rsidRPr="009D683F">
        <w:rPr>
          <w:u w:val="single"/>
        </w:rPr>
        <w:t>Russia is facing a demographic crisis</w:t>
      </w:r>
      <w:r w:rsidR="009D683F">
        <w:rPr>
          <w:u w:val="single"/>
        </w:rPr>
        <w:t>.</w:t>
      </w:r>
      <w:r w:rsidRPr="009D683F">
        <w:rPr>
          <w:u w:val="single"/>
        </w:rPr>
        <w:t xml:space="preserve"> Russians are not having enough children</w:t>
      </w:r>
      <w:r w:rsidRPr="00C43F37">
        <w:rPr>
          <w:sz w:val="16"/>
        </w:rPr>
        <w:t xml:space="preserve">. The country’s fertility rate stands at 1.7 births per woman, far short of the 2.1 births needed just to ensure population replacement. Moreover, Russia’s young men are dying far too early. </w:t>
      </w:r>
      <w:r w:rsidRPr="001508B5">
        <w:rPr>
          <w:u w:val="single"/>
        </w:rPr>
        <w:t>The average male life expectancy is 64 — lower than that of North Korea</w:t>
      </w:r>
      <w:r w:rsidRPr="00C43F37">
        <w:rPr>
          <w:sz w:val="16"/>
        </w:rPr>
        <w:t xml:space="preserve"> and a full 15 years less than that of Germany, Sweden or Italy. This is due to unusually high rates of alcoholism, smoking, untreated cancer, suicide, tuberculosis, AIDS and violence. In 2012 the WHO attributed 30 percent of all deaths in the country to alcohol; 12 million Russians regularly ingest surrogate alcohol such as medical ethanol, window cleaner and perfume. Russia is suffering an AIDS epidemic, and in the country’s third-largest city, Yekaterinburg, one citizen in 50 has HIV. Similarly, Russia’s homicide rate is 11.3 per 100,000, much higher than the OECD average of 4.1 (Britain’s homicide rate is 0.2). As a result, Russia’s population is expected to shrink by 16 percent, or 23 million, by 2050, leading to a 25 percent reduction in the labor force. Fewer workers will inflate Russia’s annual pension deficit, which at $54 billion already threatens to bankrupt the government. 3. </w:t>
      </w:r>
      <w:r w:rsidRPr="00910591">
        <w:rPr>
          <w:u w:val="single"/>
        </w:rPr>
        <w:t>Russia can no longer afford to buy off its troubled regions</w:t>
      </w:r>
      <w:r w:rsidR="00910591">
        <w:rPr>
          <w:u w:val="single"/>
        </w:rPr>
        <w:t>.</w:t>
      </w:r>
      <w:r w:rsidRPr="00910591">
        <w:rPr>
          <w:u w:val="single"/>
        </w:rPr>
        <w:t xml:space="preserve"> Russia continues to spend up to $10 billion a year on subsidies to problematic regions such as Chechnya or Crimea</w:t>
      </w:r>
      <w:r w:rsidRPr="00C43F37">
        <w:rPr>
          <w:sz w:val="16"/>
        </w:rPr>
        <w:t xml:space="preserve">. As the handouts dry up, tensions between Moscow and outer regions may boil over, potentially reigniting conflict in the North Caucasus. Moreover, Russia’s economy is highly regionalized. Just 14 of Russia’s 83 regions add more to the federal budget than they receive in subsidies. Continuing transfers to remote or non-Russian regions may provoke a popular backlash and will restrict Moscow’s ability to prop up separatist enclaves in Ukraine, Georgia or Moldova. [The Kremlin and Russia’s regional governments are at odds. That’s a problem for Putin.] 4. </w:t>
      </w:r>
      <w:r w:rsidRPr="004E415F">
        <w:rPr>
          <w:u w:val="single"/>
        </w:rPr>
        <w:t>Russia will have to reduce military spending. The state of Russia’s economy largely determines its military spending.</w:t>
      </w:r>
      <w:r w:rsidRPr="00C43F37">
        <w:rPr>
          <w:sz w:val="16"/>
        </w:rPr>
        <w:t xml:space="preserve"> In 2017 Russia will spend 30 percent of its budget on the military and security services, with only 2.3 percent going toward health care. Because of economic stagnation, </w:t>
      </w:r>
      <w:r w:rsidRPr="001C4417">
        <w:rPr>
          <w:u w:val="single"/>
        </w:rPr>
        <w:t>in 2016 Russia’s defense spending declined for the first time since the 1990s. By 2020, Russia is projected to spend only $41 billion on the military. That’s less than France spends</w:t>
      </w:r>
      <w:r w:rsidRPr="00C43F37">
        <w:rPr>
          <w:sz w:val="16"/>
        </w:rPr>
        <w:t xml:space="preserve">, with only 46 percent of Russia’s population. Furthermore, </w:t>
      </w:r>
      <w:r w:rsidRPr="001C4417">
        <w:rPr>
          <w:u w:val="single"/>
        </w:rPr>
        <w:t>spiraling costs in Syria and Ukraine could either force early Russian withdrawal or bankrupt the regime.</w:t>
      </w:r>
      <w:r w:rsidRPr="00C43F37">
        <w:rPr>
          <w:sz w:val="16"/>
        </w:rPr>
        <w:t xml:space="preserve"> Indeed, a Russian newspaper recently revealed that the government spends $1.8 billion a year just on military contractors in Syria. Compare that $41 billion to NATO’s military spending of $892 billion in 2015. That’s a big gap, which looks set to widen. </w:t>
      </w:r>
      <w:r w:rsidRPr="004964D0">
        <w:rPr>
          <w:u w:val="single"/>
        </w:rPr>
        <w:t>Russia simply cannot outspend — or even match up to — a well-funded and unified Alliance</w:t>
      </w:r>
      <w:r w:rsidRPr="00C43F37">
        <w:rPr>
          <w:sz w:val="16"/>
        </w:rPr>
        <w:t>. Right now, Putin can be assertive because the Russian budget prioritizes guns over butter. Putin’s regime has effectively traded economic well-being and social spending for military might. This bargain cannot hold indefinitely. Consider, for instance, Russia’s crisis in health care. Roughly 85,000 rural communities have no medical infrastructure whatsoever. Russia came last in Bloomberg’s latest health-care efficiency survey, behind 54 other developed economies. Yet the government plans to cut health spending by 33 percent next year, bringing spending down to just $5.8 billion. The Ministry of Health will receive less than 2 percent of the funding requested for 2017-2025. Salaries for doctors in the poorest regions can be as low as $250 a month and will probably drop further. All this is made worse by the systemic corruption that plagues health-care programs. For instance, in 2015, the Compulsory Medical Insurance Fund simply “lost” more than $500 million. 5. Chronic social problems will ultimately upend Russia’s politics Russians are famously stoic, but they are not automata. Putin’s popularity is founded not just on media manipulation and drum-thumping jingoism but on real economic gains. As Daniel Treisman has shown, even in authoritarian states, economic growth is tied to popular approval. Indeed, work-related protests are already on the rise. And in a 2017 survey of Russian citizens, 32 percent of respondents said they might protest if a demonstration occurred in their home town. That’s the highest proportion since Putin first came to power in 1999. Russia is not a Stalinist dictatorship but a “managed democracy.” A prolonged economic downturn will change attitudes. No matter how powerful or threatening Russia may seem right now, the current situation can’t last. Russian stability — and Putin’s regime — rest on shaky foundations and the cracks are beginning to show.</w:t>
      </w:r>
    </w:p>
    <w:p w14:paraId="6406D592" w14:textId="753C38B9" w:rsidR="00C3147A" w:rsidRDefault="00C3147A" w:rsidP="0071409E">
      <w:pPr>
        <w:rPr>
          <w:sz w:val="16"/>
        </w:rPr>
      </w:pPr>
    </w:p>
    <w:p w14:paraId="4C5FCD84" w14:textId="77777777" w:rsidR="00C3147A" w:rsidRPr="0044554B" w:rsidRDefault="00C3147A" w:rsidP="00C3147A">
      <w:pPr>
        <w:pStyle w:val="Heading4"/>
        <w:rPr>
          <w:rFonts w:asciiTheme="majorHAnsi" w:hAnsiTheme="majorHAnsi" w:cstheme="majorHAnsi"/>
        </w:rPr>
      </w:pPr>
      <w:r w:rsidRPr="0044554B">
        <w:rPr>
          <w:rFonts w:asciiTheme="majorHAnsi" w:hAnsiTheme="majorHAnsi" w:cstheme="majorHAnsi"/>
        </w:rPr>
        <w:t>Terrorist groups will not use nukes if they obtain them</w:t>
      </w:r>
    </w:p>
    <w:p w14:paraId="125C0CEF" w14:textId="77777777" w:rsidR="00C3147A" w:rsidRPr="0044554B" w:rsidRDefault="00C3147A" w:rsidP="00C3147A">
      <w:pPr>
        <w:rPr>
          <w:rStyle w:val="Style13ptBold"/>
          <w:rFonts w:asciiTheme="majorHAnsi" w:hAnsiTheme="majorHAnsi" w:cstheme="majorHAnsi"/>
        </w:rPr>
      </w:pPr>
      <w:r w:rsidRPr="0044554B">
        <w:rPr>
          <w:rStyle w:val="Style13ptBold"/>
          <w:rFonts w:asciiTheme="majorHAnsi" w:hAnsiTheme="majorHAnsi" w:cstheme="majorHAnsi"/>
        </w:rPr>
        <w:t>McItonish and Storey 18</w:t>
      </w:r>
    </w:p>
    <w:p w14:paraId="037FEF7E" w14:textId="76891A5F" w:rsidR="00C3147A" w:rsidRPr="0044554B" w:rsidRDefault="00C3147A" w:rsidP="00C3147A">
      <w:pPr>
        <w:rPr>
          <w:rFonts w:asciiTheme="majorHAnsi" w:hAnsiTheme="majorHAnsi" w:cstheme="majorHAnsi"/>
        </w:rPr>
      </w:pPr>
      <w:r w:rsidRPr="0044554B">
        <w:rPr>
          <w:rFonts w:asciiTheme="majorHAnsi" w:hAnsiTheme="majorHAnsi" w:cstheme="majorHAnsi"/>
        </w:rPr>
        <w:t xml:space="preserve">(Christopher McItonish and Ian Storey are professors at Bard College, International Studies Quarterly, Volume 62, Issue 2, “Between Acquisition and Use: Assessing the Likelihood of Nuclear Terrorism”, 6/1/18, </w:t>
      </w:r>
      <w:hyperlink r:id="rId47" w:history="1">
        <w:r w:rsidRPr="00273F82">
          <w:rPr>
            <w:rStyle w:val="Hyperlink"/>
            <w:rFonts w:asciiTheme="majorHAnsi" w:hAnsiTheme="majorHAnsi" w:cstheme="majorHAnsi"/>
          </w:rPr>
          <w:t>https://academic.oup.com/isq/article/62/2/289/4976557</w:t>
        </w:r>
      </w:hyperlink>
      <w:r>
        <w:rPr>
          <w:rFonts w:asciiTheme="majorHAnsi" w:hAnsiTheme="majorHAnsi" w:cstheme="majorHAnsi"/>
        </w:rPr>
        <w:t>, RKK</w:t>
      </w:r>
      <w:r w:rsidRPr="0044554B">
        <w:rPr>
          <w:rFonts w:asciiTheme="majorHAnsi" w:hAnsiTheme="majorHAnsi" w:cstheme="majorHAnsi"/>
        </w:rPr>
        <w:t>)</w:t>
      </w:r>
    </w:p>
    <w:p w14:paraId="5E13640D" w14:textId="77777777" w:rsidR="00C3147A" w:rsidRPr="0044554B" w:rsidRDefault="00C3147A" w:rsidP="00C3147A">
      <w:pPr>
        <w:rPr>
          <w:rFonts w:asciiTheme="majorHAnsi" w:hAnsiTheme="majorHAnsi" w:cstheme="majorHAnsi"/>
          <w:u w:val="single"/>
        </w:rPr>
      </w:pPr>
      <w:r w:rsidRPr="0044554B">
        <w:rPr>
          <w:rFonts w:asciiTheme="majorHAnsi" w:hAnsiTheme="majorHAnsi" w:cstheme="majorHAnsi"/>
        </w:rPr>
        <w:t xml:space="preserve">We identify </w:t>
      </w:r>
      <w:r w:rsidRPr="0044554B">
        <w:rPr>
          <w:rFonts w:asciiTheme="majorHAnsi" w:hAnsiTheme="majorHAnsi" w:cstheme="majorHAnsi"/>
          <w:u w:val="single"/>
        </w:rPr>
        <w:t>three reasons why terrorist groups may be likely to “use” the weapon strategically, but are unlikely to detonate it in an attack: opportunity costs, the relationship between concession and surrender, and the value of organizational surviva</w:t>
      </w:r>
      <w:r w:rsidRPr="0044554B">
        <w:rPr>
          <w:rFonts w:asciiTheme="majorHAnsi" w:hAnsiTheme="majorHAnsi" w:cstheme="majorHAnsi"/>
        </w:rPr>
        <w:t xml:space="preserve">l. First, </w:t>
      </w:r>
      <w:r w:rsidRPr="0044554B">
        <w:rPr>
          <w:rFonts w:asciiTheme="majorHAnsi" w:hAnsiTheme="majorHAnsi" w:cstheme="majorHAnsi"/>
          <w:u w:val="single"/>
        </w:rPr>
        <w:t>there are many options available to a terrorist group that do not simply disappear with the advent of a nuclear capacity, and detonating a nuclear weapon could preclude strategies already known to be effective, creating a substantial opportunity cost(s) to attack</w:t>
      </w:r>
      <w:r w:rsidRPr="0044554B">
        <w:rPr>
          <w:rFonts w:asciiTheme="majorHAnsi" w:hAnsiTheme="majorHAnsi" w:cstheme="majorHAnsi"/>
        </w:rPr>
        <w:t xml:space="preserve">. </w:t>
      </w:r>
      <w:r w:rsidRPr="0044554B">
        <w:rPr>
          <w:rFonts w:asciiTheme="majorHAnsi" w:hAnsiTheme="majorHAnsi" w:cstheme="majorHAnsi"/>
          <w:u w:val="single"/>
        </w:rPr>
        <w:t>Second</w:t>
      </w:r>
      <w:r w:rsidRPr="0044554B">
        <w:rPr>
          <w:rFonts w:asciiTheme="majorHAnsi" w:hAnsiTheme="majorHAnsi" w:cstheme="majorHAnsi"/>
        </w:rPr>
        <w:t>, predicting the totality of the reaction of the target state involves dangerous uncertainties. Unlike state-state conflict, complete concession—</w:t>
      </w:r>
      <w:r w:rsidRPr="0044554B">
        <w:rPr>
          <w:rFonts w:asciiTheme="majorHAnsi" w:hAnsiTheme="majorHAnsi" w:cstheme="majorHAnsi"/>
          <w:u w:val="single"/>
        </w:rPr>
        <w:t>victory for the terrorist group—likely would not result in surrender or the cessation of hostilities and efforts to dismantle their organization</w:t>
      </w:r>
      <w:r w:rsidRPr="0044554B">
        <w:rPr>
          <w:rFonts w:asciiTheme="majorHAnsi" w:hAnsiTheme="majorHAnsi" w:cstheme="majorHAnsi"/>
        </w:rPr>
        <w:t xml:space="preserve">. </w:t>
      </w:r>
      <w:r w:rsidRPr="0044554B">
        <w:rPr>
          <w:rFonts w:asciiTheme="majorHAnsi" w:hAnsiTheme="majorHAnsi" w:cstheme="majorHAnsi"/>
          <w:u w:val="single"/>
        </w:rPr>
        <w:t>Finally, these groups value survival at least as much as achieving their operational goals</w:t>
      </w:r>
      <w:r w:rsidRPr="0044554B">
        <w:rPr>
          <w:rFonts w:asciiTheme="majorHAnsi" w:hAnsiTheme="majorHAnsi" w:cstheme="majorHAnsi"/>
        </w:rPr>
        <w:t xml:space="preserve"> (Krause 2013, 272–73). </w:t>
      </w:r>
      <w:r w:rsidRPr="0044554B">
        <w:rPr>
          <w:rFonts w:asciiTheme="majorHAnsi" w:hAnsiTheme="majorHAnsi" w:cstheme="majorHAnsi"/>
          <w:u w:val="single"/>
        </w:rPr>
        <w:t>A nuclear attack, unlike a threat or explicit blackmail, creates external and internal organizational pressures sufficient to give these decision-makers pause. No action occurs in strategic isolation, but this single move alone risks setting in motion a process that could ultimately end the group and its campaign entirely.</w:t>
      </w:r>
    </w:p>
    <w:p w14:paraId="2259069F" w14:textId="77AD03D4" w:rsidR="00C3147A" w:rsidRDefault="00C3147A" w:rsidP="0071409E">
      <w:pPr>
        <w:rPr>
          <w:sz w:val="16"/>
        </w:rPr>
      </w:pPr>
    </w:p>
    <w:p w14:paraId="0EADC1C8" w14:textId="315A477A" w:rsidR="00EB4600" w:rsidRDefault="00EB4600" w:rsidP="00EB4600">
      <w:pPr>
        <w:pStyle w:val="Heading4"/>
      </w:pPr>
      <w:r>
        <w:t>Alt causes to terrorist nuclear weapon acquisition—Pakistan instability triggers the impact</w:t>
      </w:r>
    </w:p>
    <w:p w14:paraId="3AEFCA42" w14:textId="77777777" w:rsidR="00EB4600" w:rsidRPr="00460190" w:rsidRDefault="00EB4600" w:rsidP="00EB4600">
      <w:r w:rsidRPr="00460190">
        <w:rPr>
          <w:rStyle w:val="Style13ptBold"/>
        </w:rPr>
        <w:t>Armitage 11 (“</w:t>
      </w:r>
      <w:r>
        <w:t>U.S. Strategy for Pakistan and Afghanistan”, Independent Task Force Report No. 65 Richard L. Armitage and Samuel R. Berger, Chairs Daniel S. Markey, Project Director, Council on Foreign Relations, pfd) MJG</w:t>
      </w:r>
    </w:p>
    <w:p w14:paraId="1C2F0D16" w14:textId="77777777" w:rsidR="00EB4600" w:rsidRPr="009816FC" w:rsidRDefault="00EB4600" w:rsidP="00EB4600">
      <w:pPr>
        <w:rPr>
          <w:sz w:val="16"/>
        </w:rPr>
      </w:pPr>
      <w:r w:rsidRPr="00801CD4">
        <w:rPr>
          <w:rStyle w:val="StyleUnderline"/>
          <w:highlight w:val="cyan"/>
        </w:rPr>
        <w:t>A Taliban stronghold in Afghanistan</w:t>
      </w:r>
      <w:r w:rsidRPr="009816FC">
        <w:rPr>
          <w:rStyle w:val="StyleUnderline"/>
        </w:rPr>
        <w:t xml:space="preserve"> that creates space for terrorists is not the only potentially dangerous scenario. </w:t>
      </w:r>
      <w:r w:rsidRPr="00801CD4">
        <w:rPr>
          <w:rStyle w:val="StyleUnderline"/>
          <w:highlight w:val="cyan"/>
        </w:rPr>
        <w:t>Turmoil</w:t>
      </w:r>
      <w:r w:rsidRPr="009816FC">
        <w:rPr>
          <w:rStyle w:val="StyleUnderline"/>
        </w:rPr>
        <w:t xml:space="preserve"> there—possibly even a bloody civil war—</w:t>
      </w:r>
      <w:r w:rsidRPr="00801CD4">
        <w:rPr>
          <w:rStyle w:val="StyleUnderline"/>
          <w:highlight w:val="cyan"/>
        </w:rPr>
        <w:t>could produce a refugee crisis, draw in regional competitors, and destabilize Pakistan</w:t>
      </w:r>
      <w:r w:rsidRPr="009816FC">
        <w:rPr>
          <w:rStyle w:val="StyleUnderline"/>
        </w:rPr>
        <w:t xml:space="preserve"> and the region. Increased </w:t>
      </w:r>
      <w:r w:rsidRPr="00801CD4">
        <w:rPr>
          <w:rStyle w:val="StyleUnderline"/>
          <w:highlight w:val="cyan"/>
        </w:rPr>
        <w:t>militancy</w:t>
      </w:r>
      <w:r w:rsidRPr="009816FC">
        <w:rPr>
          <w:rStyle w:val="StyleUnderline"/>
        </w:rPr>
        <w:t xml:space="preserve"> in Afghanistan could </w:t>
      </w:r>
      <w:r w:rsidRPr="00801CD4">
        <w:rPr>
          <w:rStyle w:val="StyleUnderline"/>
          <w:highlight w:val="cyan"/>
        </w:rPr>
        <w:t>spill over into Pakistan,</w:t>
      </w:r>
      <w:r w:rsidRPr="009816FC">
        <w:rPr>
          <w:rStyle w:val="StyleUnderline"/>
        </w:rPr>
        <w:t xml:space="preserve"> which already faces a dangerous insurgency as well as political and economic challenges. </w:t>
      </w:r>
      <w:r w:rsidRPr="009816FC">
        <w:rPr>
          <w:sz w:val="16"/>
        </w:rPr>
        <w:t>The challenge of fighting regional terrorist networks is compounded by the fact that Pakistan draws distinctions between such groups</w:t>
      </w:r>
      <w:r w:rsidRPr="009816FC">
        <w:rPr>
          <w:rStyle w:val="StyleUnderline"/>
        </w:rPr>
        <w:t>. It acts aggressively against those that have taken up arms against the state, such as the Pakistani Taliban, while elements of its security services provide passive and active support to groups that target Afghanistan, India, and others</w:t>
      </w:r>
      <w:r w:rsidRPr="009816FC">
        <w:rPr>
          <w:sz w:val="16"/>
        </w:rPr>
        <w:t xml:space="preserve">. Afghan Taliban leaders have operated from inside Pakistan since they were toppled by the United States, and many of their leaders commute to the war in Afghanistan and draw war supplies from Pakistani sanctuaries. The Haqqani network—an Afghan Taliban affiliate based inside Pakistan’s FATA—is responsible for a range of attacks on U.S., Afghan, and Indian targets inside Afghanistan. Other militant organizations such as LeT, the group responsible for the deadly November 2008 attack on Mumbai, go virtually untouched by Pakistani authorities. </w:t>
      </w:r>
      <w:r w:rsidRPr="00801CD4">
        <w:rPr>
          <w:rStyle w:val="StyleUnderline"/>
          <w:highlight w:val="cyan"/>
        </w:rPr>
        <w:t>Another terror event on the scale of that attack could provoke a disastrous crisis between India and Pakista</w:t>
      </w:r>
      <w:r w:rsidRPr="00801CD4">
        <w:rPr>
          <w:sz w:val="16"/>
          <w:highlight w:val="cyan"/>
        </w:rPr>
        <w:t xml:space="preserve">n. </w:t>
      </w:r>
      <w:r w:rsidRPr="00801CD4">
        <w:rPr>
          <w:rStyle w:val="StyleUnderline"/>
          <w:highlight w:val="cyan"/>
        </w:rPr>
        <w:t>LeT is also one of a number of terrorist groups</w:t>
      </w:r>
      <w:r w:rsidRPr="009816FC">
        <w:rPr>
          <w:rStyle w:val="StyleUnderline"/>
        </w:rPr>
        <w:t xml:space="preserve"> recruiting U.S. citizens in an effort to extend its reach and avoid detection. Left unchecked, LeT and its affiliates could eventually surpass al-Qaeda as the world’s most sophisticated and dangerous terrorist organization</w:t>
      </w:r>
      <w:r w:rsidRPr="009816FC">
        <w:rPr>
          <w:sz w:val="16"/>
        </w:rPr>
        <w:t xml:space="preserve">. Despite the commitment of more than 140,000 Pakistani troops— and losing over two thousand soldiers—to push back the Pakistani Taliban, terrorists have continued to execute brazen attacks in Pakistan’s largest cities.1 </w:t>
      </w:r>
      <w:r w:rsidRPr="00801CD4">
        <w:rPr>
          <w:rStyle w:val="StyleUnderline"/>
          <w:highlight w:val="cyan"/>
        </w:rPr>
        <w:t>The</w:t>
      </w:r>
      <w:r w:rsidRPr="009816FC">
        <w:rPr>
          <w:rStyle w:val="StyleUnderline"/>
        </w:rPr>
        <w:t xml:space="preserve"> </w:t>
      </w:r>
      <w:r w:rsidRPr="00801CD4">
        <w:rPr>
          <w:rStyle w:val="StyleUnderline"/>
          <w:highlight w:val="cyan"/>
        </w:rPr>
        <w:t>existence of extensive militant networks that target Pakistanis</w:t>
      </w:r>
      <w:r w:rsidRPr="009816FC">
        <w:rPr>
          <w:rStyle w:val="StyleUnderline"/>
        </w:rPr>
        <w:t xml:space="preserve"> and their government </w:t>
      </w:r>
      <w:r w:rsidRPr="00801CD4">
        <w:rPr>
          <w:rStyle w:val="StyleUnderline"/>
          <w:highlight w:val="cyan"/>
        </w:rPr>
        <w:t>is particularly dangerous</w:t>
      </w:r>
      <w:r w:rsidRPr="009816FC">
        <w:rPr>
          <w:rStyle w:val="StyleUnderline"/>
        </w:rPr>
        <w:t xml:space="preserve"> given Pakistan’s expanding nuclear program of between eighty and one hundred warheads. While Pakistan’s military now exercises control of the nuclear arsenal, there are circumstances under which </w:t>
      </w:r>
      <w:r w:rsidRPr="00801CD4">
        <w:rPr>
          <w:rStyle w:val="StyleUnderline"/>
          <w:highlight w:val="cyan"/>
        </w:rPr>
        <w:t>Pakistan’s instability could result in nuclear material ending up in dangerous hands</w:t>
      </w:r>
      <w:r w:rsidRPr="009816FC">
        <w:rPr>
          <w:rStyle w:val="StyleUnderline"/>
        </w:rPr>
        <w:t>.</w:t>
      </w:r>
      <w:r w:rsidRPr="009816FC">
        <w:rPr>
          <w:sz w:val="16"/>
        </w:rPr>
        <w:t xml:space="preserve"> Terrorism and extremism in Pakistan feed on the other serious challenges it faces. The devastating floods of 2010, like the October 2005 earthquake, have demonstrated the tragic vulnerability of tens of millions of Pakistani citizens. Rapid population growth, diminishing natural resources, and poor economic prospects open the door to public alienation and internal violence. Pakistan’s public and private institutions are not well prepared to meet these challenges without extensive outside assistance. </w:t>
      </w:r>
      <w:r w:rsidRPr="009816FC">
        <w:rPr>
          <w:rStyle w:val="StyleUnderline"/>
        </w:rPr>
        <w:t>Such times of need provide an opportunity for militant groups, many of which have charity arms, to take advantage of the power vacuum and to expand their networks. This latest tragedy could be overwhelming for a Pakistani government that is unable, even under normal circumstances, to provide for its people</w:t>
      </w:r>
      <w:r w:rsidRPr="009816FC">
        <w:rPr>
          <w:sz w:val="16"/>
        </w:rPr>
        <w:t>.</w:t>
      </w:r>
    </w:p>
    <w:p w14:paraId="4378DC71" w14:textId="77777777" w:rsidR="00EB4600" w:rsidRPr="00C43F37" w:rsidRDefault="00EB4600" w:rsidP="0071409E">
      <w:pPr>
        <w:rPr>
          <w:sz w:val="16"/>
        </w:rPr>
      </w:pPr>
    </w:p>
    <w:p w14:paraId="0F02C23A" w14:textId="77777777" w:rsidR="00470DBD" w:rsidRPr="0002316B" w:rsidRDefault="00470DBD" w:rsidP="00470DBD">
      <w:pPr>
        <w:pStyle w:val="Heading4"/>
      </w:pPr>
      <w:r w:rsidRPr="0002316B">
        <w:t>The terror expert industry is not academic but political</w:t>
      </w:r>
      <w:r>
        <w:t xml:space="preserve"> in ord</w:t>
      </w:r>
      <w:r w:rsidRPr="0002316B">
        <w:t xml:space="preserve">er to legitimize US militarism </w:t>
      </w:r>
    </w:p>
    <w:p w14:paraId="77E1E7B0" w14:textId="77777777" w:rsidR="00470DBD" w:rsidRDefault="00470DBD" w:rsidP="00470DBD">
      <w:r>
        <w:rPr>
          <w:rStyle w:val="Style13ptBold"/>
        </w:rPr>
        <w:t>Greenwald</w:t>
      </w:r>
      <w:r>
        <w:t xml:space="preserve"> 8/15/</w:t>
      </w:r>
      <w:r>
        <w:rPr>
          <w:rStyle w:val="Style13ptBold"/>
        </w:rPr>
        <w:t>12</w:t>
      </w:r>
      <w:r>
        <w:t xml:space="preserve"> (Glenn, Glenn Greenwald is a former Constitutional and civil rights litigator and is the author of three New York Times Bestselling books: two on the Bush administration's executive power and foreign policy abuses, and his latest book, With Liberty and Justice for Some, an indictment of America's</w:t>
      </w:r>
      <w:r>
        <w:rPr>
          <w:sz w:val="12"/>
        </w:rPr>
        <w:t>¶</w:t>
      </w:r>
      <w:r>
        <w:t xml:space="preserve"> two-tiered system of justice. Greenwald was named by The Atlantic as one of the 25 most influential political commentators in the nation. He is the recipient of the first annual I.F. Stone Award for Independent Journalism, and is the winner of the 2010 Online Journalism Association Award for his investigative work on the arrest and oppressive detention of Bradley Manning. “The sham “terrorism expert” industry”, </w:t>
      </w:r>
      <w:hyperlink r:id="rId48" w:history="1">
        <w:r>
          <w:rPr>
            <w:rStyle w:val="Hyperlink"/>
          </w:rPr>
          <w:t>http://www.salon.com/2012/08/15/the_sham_terrorism_expert_industry/</w:t>
        </w:r>
      </w:hyperlink>
      <w:r>
        <w:t xml:space="preserve">) </w:t>
      </w:r>
    </w:p>
    <w:p w14:paraId="308239C2" w14:textId="77777777" w:rsidR="00470DBD" w:rsidRPr="0045050B" w:rsidRDefault="00470DBD" w:rsidP="00470DBD">
      <w:pPr>
        <w:rPr>
          <w:sz w:val="14"/>
        </w:rPr>
      </w:pPr>
      <w:r w:rsidRPr="0045050B">
        <w:rPr>
          <w:sz w:val="14"/>
        </w:rPr>
        <w:t xml:space="preserve">But </w:t>
      </w:r>
      <w:r w:rsidRPr="0045050B">
        <w:rPr>
          <w:rStyle w:val="StyleUnderline"/>
        </w:rPr>
        <w:t>the most pernicious attribute of this “terror expert” industry</w:t>
      </w:r>
      <w:r w:rsidRPr="0045050B">
        <w:rPr>
          <w:sz w:val="14"/>
        </w:rPr>
        <w:t xml:space="preserve">, the aspect that requires much more attention, </w:t>
      </w:r>
      <w:r w:rsidRPr="0045050B">
        <w:rPr>
          <w:rStyle w:val="Emphasis"/>
        </w:rPr>
        <w:t>is its pretense to non-ideological, academic objectivity</w:t>
      </w:r>
      <w:r w:rsidRPr="0045050B">
        <w:rPr>
          <w:sz w:val="14"/>
        </w:rPr>
        <w:t>. In reality, these “</w:t>
      </w:r>
      <w:r>
        <w:rPr>
          <w:rStyle w:val="StyleUnderline"/>
        </w:rPr>
        <w:t xml:space="preserve">terror </w:t>
      </w:r>
      <w:r w:rsidRPr="0045050B">
        <w:rPr>
          <w:rStyle w:val="StyleUnderline"/>
        </w:rPr>
        <w:t>experts</w:t>
      </w:r>
      <w:r>
        <w:rPr>
          <w:rStyle w:val="StyleUnderline"/>
        </w:rPr>
        <w:t xml:space="preserve">”, </w:t>
      </w:r>
      <w:r w:rsidRPr="0045050B">
        <w:rPr>
          <w:sz w:val="14"/>
        </w:rPr>
        <w:t xml:space="preserve">almost uniformly, </w:t>
      </w:r>
      <w:r w:rsidRPr="0045050B">
        <w:rPr>
          <w:rStyle w:val="StyleUnderline"/>
        </w:rPr>
        <w:t>have a</w:t>
      </w:r>
      <w:r w:rsidRPr="0045050B">
        <w:rPr>
          <w:sz w:val="14"/>
        </w:rPr>
        <w:t xml:space="preserve"> </w:t>
      </w:r>
      <w:r>
        <w:rPr>
          <w:rStyle w:val="Emphasis"/>
        </w:rPr>
        <w:t xml:space="preserve">deeply ideological view — a </w:t>
      </w:r>
      <w:r w:rsidRPr="0045050B">
        <w:rPr>
          <w:rStyle w:val="Emphasis"/>
        </w:rPr>
        <w:t>jingoistic</w:t>
      </w:r>
      <w:r>
        <w:rPr>
          <w:rStyle w:val="Emphasis"/>
        </w:rPr>
        <w:t xml:space="preserve">, highly provincial </w:t>
      </w:r>
      <w:r w:rsidRPr="0045050B">
        <w:rPr>
          <w:rStyle w:val="Emphasis"/>
        </w:rPr>
        <w:t>understanding — of</w:t>
      </w:r>
      <w:r>
        <w:rPr>
          <w:rStyle w:val="Emphasis"/>
        </w:rPr>
        <w:t xml:space="preserve"> what </w:t>
      </w:r>
      <w:r w:rsidRPr="0045050B">
        <w:rPr>
          <w:rStyle w:val="Emphasis"/>
        </w:rPr>
        <w:t>Terrorism</w:t>
      </w:r>
      <w:r>
        <w:rPr>
          <w:rStyle w:val="Emphasis"/>
        </w:rPr>
        <w:t xml:space="preserve"> is</w:t>
      </w:r>
      <w:r w:rsidRPr="0045050B">
        <w:rPr>
          <w:sz w:val="14"/>
        </w:rPr>
        <w:t xml:space="preserve"> and is not. </w:t>
      </w:r>
      <w:r>
        <w:rPr>
          <w:rStyle w:val="StyleUnderline"/>
        </w:rPr>
        <w:t>They generally fixate on Muslims</w:t>
      </w:r>
      <w:r w:rsidRPr="0045050B">
        <w:rPr>
          <w:sz w:val="14"/>
        </w:rPr>
        <w:t xml:space="preserve"> to the exclusion of all other forms of Terror. In particular, </w:t>
      </w:r>
      <w:r>
        <w:rPr>
          <w:rStyle w:val="StyleUnderline"/>
        </w:rPr>
        <w:t xml:space="preserve">the idea that the U.S. or its allies now commit Terrorism is </w:t>
      </w:r>
      <w:r w:rsidRPr="0045050B">
        <w:rPr>
          <w:sz w:val="14"/>
        </w:rPr>
        <w:t xml:space="preserve">taboo, </w:t>
      </w:r>
      <w:r>
        <w:rPr>
          <w:rStyle w:val="StyleUnderline"/>
        </w:rPr>
        <w:t>unthinkable</w:t>
      </w:r>
      <w:r w:rsidRPr="0045050B">
        <w:rPr>
          <w:sz w:val="14"/>
        </w:rPr>
        <w:t xml:space="preserve">. </w:t>
      </w:r>
      <w:r w:rsidRPr="0045050B">
        <w:rPr>
          <w:rStyle w:val="StyleUnderline"/>
        </w:rPr>
        <w:t>Their views on what Terrorism</w:t>
      </w:r>
      <w:r>
        <w:rPr>
          <w:rStyle w:val="StyleUnderline"/>
        </w:rPr>
        <w:t xml:space="preserve"> is track the U.S. Government’s</w:t>
      </w:r>
      <w:r w:rsidRPr="0045050B">
        <w:rPr>
          <w:sz w:val="14"/>
        </w:rPr>
        <w:t xml:space="preserve"> </w:t>
      </w:r>
      <w:r>
        <w:rPr>
          <w:rStyle w:val="StyleUnderline"/>
        </w:rPr>
        <w:t>and</w:t>
      </w:r>
      <w:r w:rsidRPr="0045050B">
        <w:rPr>
          <w:sz w:val="14"/>
        </w:rPr>
        <w:t xml:space="preserve">, by design, </w:t>
      </w:r>
      <w:r w:rsidRPr="0045050B">
        <w:rPr>
          <w:rStyle w:val="StyleUnderline"/>
        </w:rPr>
        <w:t>justify U.S. government actions</w:t>
      </w:r>
      <w:r w:rsidRPr="0045050B">
        <w:rPr>
          <w:sz w:val="14"/>
        </w:rPr>
        <w:t xml:space="preserve">. </w:t>
      </w:r>
      <w:r w:rsidRPr="0045050B">
        <w:rPr>
          <w:rStyle w:val="StyleUnderline"/>
        </w:rPr>
        <w:t>They are</w:t>
      </w:r>
      <w:r>
        <w:rPr>
          <w:rStyle w:val="StyleUnderline"/>
        </w:rPr>
        <w:t xml:space="preserve"> not “experts” as much as they are ideologues, rank </w:t>
      </w:r>
      <w:r w:rsidRPr="0045050B">
        <w:rPr>
          <w:rStyle w:val="StyleUnderline"/>
        </w:rPr>
        <w:t>propagandists, and servants of America’s establishment power centers</w:t>
      </w:r>
      <w:r w:rsidRPr="0045050B">
        <w:rPr>
          <w:sz w:val="14"/>
        </w:rPr>
        <w:t xml:space="preserve">.¶ The reason the term “terrorism experts” deserves to be put in quotation marks is not as some ad hominem insult (something the mavens of the “terror expert” clique are incapable of understanding, as they demonstrated with their ludicrously personalized outrage when I applied this critique to one of their industry’s most cherished Patron Saints, Will McCants). Rather, it’s because — as I’ve written about many times before — </w:t>
      </w:r>
      <w:r>
        <w:rPr>
          <w:rStyle w:val="StyleUnderline"/>
        </w:rPr>
        <w:t>the very concept of Terrorism is inherently empty, illegitimate, meaningless</w:t>
      </w:r>
      <w:r w:rsidRPr="0045050B">
        <w:rPr>
          <w:sz w:val="14"/>
        </w:rPr>
        <w:t>. “</w:t>
      </w:r>
      <w:r w:rsidRPr="0045050B">
        <w:rPr>
          <w:rStyle w:val="StyleUnderline"/>
        </w:rPr>
        <w:t>Terrorism</w:t>
      </w:r>
      <w:r>
        <w:rPr>
          <w:rStyle w:val="StyleUnderline"/>
        </w:rPr>
        <w:t xml:space="preserve">” itself </w:t>
      </w:r>
      <w:r w:rsidRPr="0045050B">
        <w:rPr>
          <w:rStyle w:val="StyleUnderline"/>
        </w:rPr>
        <w:t>is</w:t>
      </w:r>
      <w:r w:rsidRPr="0045050B">
        <w:rPr>
          <w:sz w:val="14"/>
        </w:rPr>
        <w:t xml:space="preserve"> not an objective term or legitimate object of study, but was conceived of as </w:t>
      </w:r>
      <w:r w:rsidRPr="0045050B">
        <w:rPr>
          <w:rStyle w:val="Emphasis"/>
        </w:rPr>
        <w:t>a highly politicized instrument</w:t>
      </w:r>
      <w:r>
        <w:rPr>
          <w:rStyle w:val="Emphasis"/>
        </w:rPr>
        <w:t xml:space="preserve"> </w:t>
      </w:r>
      <w:r w:rsidRPr="0045050B">
        <w:rPr>
          <w:sz w:val="14"/>
        </w:rPr>
        <w:t xml:space="preserve">and has been used that way ever since.¶ The best scholarship on this issue, in my view, comes from Remi Brulin, who teaches at NYU and wrote his PhD dissertation at the Sorbonne in Paris on the discourse of Terrorism. When I interviewed him in 2010, he described the history of the term — </w:t>
      </w:r>
      <w:r>
        <w:rPr>
          <w:rStyle w:val="StyleUnderline"/>
        </w:rPr>
        <w:t>it was pushed by Israel in the 1960s and early 1970s as a means of universalizing its conflicts</w:t>
      </w:r>
      <w:r w:rsidRPr="0045050B">
        <w:rPr>
          <w:sz w:val="14"/>
        </w:rPr>
        <w:t xml:space="preserve"> (this isn’t our fight against our enemies over land; it’s the Entire World’s Fight against The Terrorists!). </w:t>
      </w:r>
      <w:r>
        <w:rPr>
          <w:rStyle w:val="StyleUnderline"/>
        </w:rPr>
        <w:t>The term was then picked up by the neocons in the Reagan administration</w:t>
      </w:r>
      <w:r w:rsidRPr="0045050B">
        <w:rPr>
          <w:sz w:val="14"/>
        </w:rPr>
        <w:t xml:space="preserve"> to justify their covert wars in Central America (in a test run for what they did after 9/11, they continuously exclaimed: </w:t>
      </w:r>
      <w:r>
        <w:rPr>
          <w:rStyle w:val="StyleUnderline"/>
        </w:rPr>
        <w:t>we’re fighting against The Terrorists in Central America, even as they themselves armed and funded classic Terror groups in El Salvador and Nicaragua</w:t>
      </w:r>
      <w:r w:rsidRPr="0045050B">
        <w:rPr>
          <w:sz w:val="14"/>
        </w:rPr>
        <w:t xml:space="preserve">). From the start, </w:t>
      </w:r>
      <w:r w:rsidRPr="0045050B">
        <w:rPr>
          <w:rStyle w:val="StyleUnderline"/>
        </w:rPr>
        <w:t>the central challenge was</w:t>
      </w:r>
      <w:r>
        <w:rPr>
          <w:rStyle w:val="StyleUnderline"/>
        </w:rPr>
        <w:t xml:space="preserve"> how </w:t>
      </w:r>
      <w:r w:rsidRPr="0045050B">
        <w:rPr>
          <w:rStyle w:val="StyleUnderline"/>
        </w:rPr>
        <w:t>to define the term</w:t>
      </w:r>
      <w:r>
        <w:rPr>
          <w:rStyle w:val="StyleUnderline"/>
        </w:rPr>
        <w:t xml:space="preserve"> so as </w:t>
      </w:r>
      <w:r w:rsidRPr="0045050B">
        <w:rPr>
          <w:rStyle w:val="StyleUnderline"/>
        </w:rPr>
        <w:t>to include the violence used by the enemies of the U.S. and Israel</w:t>
      </w:r>
      <w:r w:rsidRPr="0045050B">
        <w:rPr>
          <w:sz w:val="14"/>
        </w:rPr>
        <w:t xml:space="preserve">, </w:t>
      </w:r>
      <w:r w:rsidRPr="0045050B">
        <w:rPr>
          <w:rStyle w:val="Emphasis"/>
        </w:rPr>
        <w:t>while excluding the violence the U.S., Israel and their allies used</w:t>
      </w:r>
      <w:r>
        <w:rPr>
          <w:rStyle w:val="Emphasis"/>
        </w:rPr>
        <w:t xml:space="preserve">, both </w:t>
      </w:r>
      <w:r w:rsidRPr="0045050B">
        <w:rPr>
          <w:rStyle w:val="Emphasis"/>
        </w:rPr>
        <w:t>historically and presently</w:t>
      </w:r>
      <w:r w:rsidRPr="0045050B">
        <w:rPr>
          <w:sz w:val="14"/>
        </w:rPr>
        <w:t xml:space="preserve">. That still has not been figured out, which is why there is no fixed, accepted definition of the term, and certainly no consistent application.¶ Brulin details the well-known game-playing with the term: in the 1980s, Iraq was put on the U.S. list of Terror states when the U.S. disliked Saddam for being aligned with the Soviets; then Iraq was taken off when the U.S. wanted to arm Saddam to fight Iran; then they were put back on again when the U.S. wanted to attack Iraq. The same thing is happening now with the MEK: now that they’re a pro-U.S. and pro-Israel Terror group rather than a Saddam-allied one, they are magically no longer going to be deemed Terrorists. That is what </w:t>
      </w:r>
      <w:r w:rsidRPr="0045050B">
        <w:rPr>
          <w:rStyle w:val="StyleUnderline"/>
        </w:rPr>
        <w:t>Terrorism is</w:t>
      </w:r>
      <w:r>
        <w:rPr>
          <w:rStyle w:val="StyleUnderline"/>
        </w:rPr>
        <w:t>: a term of propaganda</w:t>
      </w:r>
      <w:r w:rsidRPr="0045050B">
        <w:rPr>
          <w:sz w:val="14"/>
        </w:rPr>
        <w:t xml:space="preserve">, </w:t>
      </w:r>
      <w:r w:rsidRPr="0045050B">
        <w:rPr>
          <w:rStyle w:val="Emphasis"/>
        </w:rPr>
        <w:t>a means of justifying one’s own state violence — not</w:t>
      </w:r>
      <w:r>
        <w:rPr>
          <w:rStyle w:val="Emphasis"/>
        </w:rPr>
        <w:t xml:space="preserve"> </w:t>
      </w:r>
      <w:r w:rsidRPr="0045050B">
        <w:rPr>
          <w:rStyle w:val="Emphasis"/>
        </w:rPr>
        <w:t>some objective field of discipline in which one develops “expertise</w:t>
      </w:r>
      <w:r w:rsidRPr="0045050B">
        <w:rPr>
          <w:sz w:val="14"/>
        </w:rPr>
        <w:t xml:space="preserve">.”¶ </w:t>
      </w:r>
      <w:r>
        <w:rPr>
          <w:rStyle w:val="StyleUnderline"/>
        </w:rPr>
        <w:t>This flaw</w:t>
      </w:r>
      <w:r w:rsidRPr="0045050B">
        <w:rPr>
          <w:sz w:val="14"/>
        </w:rPr>
        <w:t xml:space="preserve"> in the concept of “terrorism expertise” is not a discrete indictment of specific “scholars,” but </w:t>
      </w:r>
      <w:r>
        <w:rPr>
          <w:rStyle w:val="StyleUnderline"/>
        </w:rPr>
        <w:t>is a fundamental flaw plaguing the entire field</w:t>
      </w:r>
      <w:r w:rsidRPr="0045050B">
        <w:rPr>
          <w:sz w:val="14"/>
        </w:rPr>
        <w:t xml:space="preserve">. </w:t>
      </w:r>
      <w:r>
        <w:rPr>
          <w:rStyle w:val="StyleUnderline"/>
        </w:rPr>
        <w:t xml:space="preserve">Even the most decorated and honored “terrorism experts” are little more than </w:t>
      </w:r>
      <w:r>
        <w:rPr>
          <w:rStyle w:val="Emphasis"/>
        </w:rPr>
        <w:t>ideological propagandists</w:t>
      </w:r>
      <w:r w:rsidRPr="0045050B">
        <w:rPr>
          <w:sz w:val="14"/>
        </w:rPr>
        <w:t xml:space="preserve">, because that’s what the term necessarily entails. Today, </w:t>
      </w:r>
      <w:r>
        <w:rPr>
          <w:rStyle w:val="StyleUnderline"/>
        </w:rPr>
        <w:t>Brulin wrote</w:t>
      </w:r>
      <w:r w:rsidRPr="0045050B">
        <w:rPr>
          <w:sz w:val="14"/>
        </w:rPr>
        <w:t xml:space="preserve"> the following to me </w:t>
      </w:r>
      <w:r>
        <w:rPr>
          <w:rStyle w:val="StyleUnderline"/>
        </w:rPr>
        <w:t>regarding</w:t>
      </w:r>
      <w:r w:rsidRPr="0045050B">
        <w:rPr>
          <w:sz w:val="14"/>
        </w:rPr>
        <w:t xml:space="preserve"> </w:t>
      </w:r>
      <w:r>
        <w:rPr>
          <w:rStyle w:val="StyleUnderline"/>
        </w:rPr>
        <w:t>U.S. Reagan-era policy</w:t>
      </w:r>
      <w:r w:rsidRPr="0045050B">
        <w:rPr>
          <w:sz w:val="14"/>
        </w:rPr>
        <w:t xml:space="preserve"> </w:t>
      </w:r>
      <w:r>
        <w:rPr>
          <w:rStyle w:val="StyleUnderline"/>
        </w:rPr>
        <w:t>in Central America — namely, supporting Terror groups (death squads) while denouncing Terrorism</w:t>
      </w:r>
      <w:r w:rsidRPr="0045050B">
        <w:rPr>
          <w:sz w:val="14"/>
        </w:rPr>
        <w:t xml:space="preserve"> — and the specific “terrorism expert” often held up as the field’s most prestigious, Bruce Hoffman:¶ One obvious question comes to mind: how do “terrorism experts” deal with US policies in Salvador during the 1980s?¶ A comprehensive analysis of the two major “terrorism studies” journals, “Studies on Conflict and Terrorism” (simply titled “Terrorism” until 1992) and “Terrorism and Political Violence” shows that overall these journals have dealt with this issue by … being silent about it. More precisely, several authors in fact absolutely accept that the concept of “state terrorism” is a valid one, and that acts by “death squads” clearly fall under that definition also. They simply never deal with this issue in the context of the real world policies of the United States and of the Reagan years in particular, a silence all the more surprising than Reagan was the first American President to develop a “discourse on terrorism”.¶ Reacting to Glenn Greenwald, Andrew Exum wrote: “Greenwald makes it seem as if states are never mentioned as terrorist actors, but there is a lot of literature on the use of coercive violence by states and state terrorism”. This is true of course, but at least when it comes to the conflict of El Salvador studied here, and to US policies in that country, those who did write about this issue have never been published in the major “terrorism studies journals.”¶ Exum then adds: “Bruce Hoffman published this book in 1999. I’m pretty sure those two guys are terrorism experts without the scare quotes.”¶ In “Inside Terrorism”, to his merit, Hoffman devotes a full chapter to the question of the “definition of terrorism.” What follows in the rest of his book is naturally dependent on what he decides to include and not include in his definition of “terrorism”. Here is, in full, how Hoffman deals with the issue of “death squads” (emphasis added):¶ “</w:t>
      </w:r>
      <w:r>
        <w:rPr>
          <w:rStyle w:val="StyleUnderline"/>
        </w:rPr>
        <w:t>The use of so-called ‘death squads’</w:t>
      </w:r>
      <w:r w:rsidRPr="0045050B">
        <w:rPr>
          <w:sz w:val="14"/>
        </w:rPr>
        <w:t xml:space="preserve"> (often off-duty or plain-clothes security or police officers) </w:t>
      </w:r>
      <w:r>
        <w:rPr>
          <w:rStyle w:val="StyleUnderline"/>
        </w:rPr>
        <w:t>in conjunction with blatant intimidation of political opponents</w:t>
      </w:r>
      <w:r w:rsidRPr="0045050B">
        <w:rPr>
          <w:sz w:val="14"/>
        </w:rPr>
        <w:t xml:space="preserve">, human rights and aid workers, student groups, labor organizers, journalists and others </w:t>
      </w:r>
      <w:r>
        <w:rPr>
          <w:rStyle w:val="StyleUnderline"/>
        </w:rPr>
        <w:t>has been a prominent feature of the right-wing military dictatorships that took power in Argentina, Chile and Greece</w:t>
      </w:r>
      <w:r w:rsidRPr="0045050B">
        <w:rPr>
          <w:sz w:val="14"/>
        </w:rPr>
        <w:t xml:space="preserve"> during the 1970s </w:t>
      </w:r>
      <w:r>
        <w:rPr>
          <w:rStyle w:val="StyleUnderline"/>
        </w:rPr>
        <w:t xml:space="preserve">and even of elected governments in El Salvador, Guatemala, Colombia and Peru </w:t>
      </w:r>
      <w:r w:rsidRPr="0045050B">
        <w:rPr>
          <w:sz w:val="14"/>
        </w:rPr>
        <w:t xml:space="preserve">since the mid-1980s. But </w:t>
      </w:r>
      <w:r>
        <w:rPr>
          <w:rStyle w:val="StyleUnderline"/>
        </w:rPr>
        <w:t>these state-sanctioned or explicitly ordered acts of internal political violence directed mostly against domestic populations</w:t>
      </w:r>
      <w:r w:rsidRPr="0045050B">
        <w:rPr>
          <w:sz w:val="14"/>
        </w:rPr>
        <w:t xml:space="preserve"> — that is, rule by violence and intimidation by those already in power against their own citizenry — </w:t>
      </w:r>
      <w:r>
        <w:rPr>
          <w:rStyle w:val="StyleUnderline"/>
        </w:rPr>
        <w:t xml:space="preserve">are generally termed ‘terror’ in order to distinguish that phenomenon from ‘terrorism’, </w:t>
      </w:r>
      <w:r w:rsidRPr="0045050B">
        <w:rPr>
          <w:sz w:val="14"/>
        </w:rPr>
        <w:t xml:space="preserve">which is understood to be violence committed by non-state entities. (Bruce Hoffman, Inside Terrorism, 27).¶ Sadly, Hoffman does not tell his readers who at the time “termed acts by death squads ‘terror’”, or who wishes to do so “in order to distinguish this phenomenon from ‘terrorism.’”¶ Not only is this argument rather less than convincing, but most crucially no one in Washington, at the time, ever used this argument, and this for obvious reasons. Indeed, as Hoffman himself notes, the “death squads”, “even in elected governments like El Salvador”, were “state-sanctioned”, precisely what the Reagan administration kept denying at the time. Furthermore, Hoffman’s argument makes no sense in the historical context: can one imagine the Reagan administration defending US aid to El Salvador as part of the “fight against terrorism” while stating that the ties between that State and the “death squad” posed no problem because they merely fell under the concept of “terror”?¶ Thus, the role of “terrorism experts” cannot simply be described as blindly accepting of the official “discourse on terrorism”, although this is already a strong critique. </w:t>
      </w:r>
      <w:r>
        <w:rPr>
          <w:rStyle w:val="StyleUnderline"/>
        </w:rPr>
        <w:t xml:space="preserve">As the case of El Salvador demonstrates, what </w:t>
      </w:r>
      <w:r w:rsidRPr="0045050B">
        <w:rPr>
          <w:rStyle w:val="StyleUnderline"/>
        </w:rPr>
        <w:t>they</w:t>
      </w:r>
      <w:r>
        <w:rPr>
          <w:rStyle w:val="StyleUnderline"/>
        </w:rPr>
        <w:t xml:space="preserve"> have done is to </w:t>
      </w:r>
      <w:r w:rsidRPr="0045050B">
        <w:rPr>
          <w:rStyle w:val="Emphasis"/>
        </w:rPr>
        <w:t>invent arguments aimed at excluding from discussion specific issues</w:t>
      </w:r>
      <w:r>
        <w:rPr>
          <w:rStyle w:val="StyleUnderline"/>
        </w:rPr>
        <w:t>,</w:t>
      </w:r>
      <w:r w:rsidRPr="0045050B">
        <w:rPr>
          <w:sz w:val="14"/>
        </w:rPr>
        <w:t xml:space="preserve"> </w:t>
      </w:r>
      <w:r>
        <w:rPr>
          <w:rStyle w:val="StyleUnderline"/>
        </w:rPr>
        <w:t xml:space="preserve">while </w:t>
      </w:r>
      <w:r w:rsidRPr="0045050B">
        <w:rPr>
          <w:rStyle w:val="StyleUnderline"/>
        </w:rPr>
        <w:t>hiding</w:t>
      </w:r>
      <w:r>
        <w:rPr>
          <w:rStyle w:val="StyleUnderline"/>
        </w:rPr>
        <w:t xml:space="preserve"> or being completely silent about </w:t>
      </w:r>
      <w:r w:rsidRPr="0045050B">
        <w:rPr>
          <w:rStyle w:val="StyleUnderline"/>
        </w:rPr>
        <w:t>the actual debates that took place</w:t>
      </w:r>
      <w:r>
        <w:rPr>
          <w:rStyle w:val="StyleUnderline"/>
        </w:rPr>
        <w:t xml:space="preserve"> on this topic </w:t>
      </w:r>
      <w:r w:rsidRPr="0045050B">
        <w:rPr>
          <w:rStyle w:val="StyleUnderline"/>
        </w:rPr>
        <w:t>at</w:t>
      </w:r>
      <w:r>
        <w:rPr>
          <w:rStyle w:val="StyleUnderline"/>
        </w:rPr>
        <w:t xml:space="preserve"> </w:t>
      </w:r>
      <w:r w:rsidRPr="0045050B">
        <w:rPr>
          <w:rStyle w:val="StyleUnderline"/>
        </w:rPr>
        <w:t>the</w:t>
      </w:r>
      <w:r>
        <w:rPr>
          <w:rStyle w:val="StyleUnderline"/>
        </w:rPr>
        <w:t xml:space="preserve"> very </w:t>
      </w:r>
      <w:r w:rsidRPr="0045050B">
        <w:rPr>
          <w:rStyle w:val="StyleUnderline"/>
        </w:rPr>
        <w:t>heart of Washington</w:t>
      </w:r>
      <w:r w:rsidRPr="0045050B">
        <w:rPr>
          <w:sz w:val="14"/>
        </w:rPr>
        <w:t xml:space="preserve">. In so doing, </w:t>
      </w:r>
      <w:r w:rsidRPr="0045050B">
        <w:rPr>
          <w:rStyle w:val="Emphasis"/>
        </w:rPr>
        <w:t>they have allowed a “terrorism discourse” to developed and become hegemonic despite the many internal inconsistencies t</w:t>
      </w:r>
      <w:r>
        <w:rPr>
          <w:rStyle w:val="Emphasis"/>
        </w:rPr>
        <w:t>hat have been at its heart from the very beginning</w:t>
      </w:r>
      <w:r w:rsidRPr="0045050B">
        <w:rPr>
          <w:sz w:val="14"/>
        </w:rPr>
        <w:t xml:space="preserve">.¶ Finally, one will note that Hoffman, in Inside Terrorism, makes no mention of the Contras and their support by the Reagan administration. This is a difficult decision to explain, since aid to the Contras falls under the concept of “state sponsored terrorism”, the validity of which is accepted by all experts. Here, Hoffman uses the technique used by so many other “terrorism experts” in this case: he simply decides to not write about it, with no explanation given.¶ </w:t>
      </w:r>
      <w:r w:rsidRPr="0045050B">
        <w:rPr>
          <w:rStyle w:val="Emphasis"/>
        </w:rPr>
        <w:t>The entire field is one huge effort to legitimize U.S. state violence and delegitimize the violence by its enemies</w:t>
      </w:r>
      <w:r w:rsidRPr="0045050B">
        <w:rPr>
          <w:sz w:val="14"/>
        </w:rPr>
        <w:t xml:space="preserve"> (along those lines: the court-martial of accused Fort Hood shooter Nidal Hasan began today, and I asked earlier today on Twitter whether this attack constituted Terrorism given that it targeted a military base and soldiers of a nation at war. My mere asking of this question sparked all sorts of intense outrage from the predictable “natsec” D.C. mavens: Of course it’s Terrorism, as Hasan killed unarmed people including one civilian, exclaimed people who would never, ever dare apply the Terrorism label to the civilian-devastating U.S. attack on Iraq or the use of American drones and cluster bombs to kill innocent civilians by the dozens; that is the discourse of Terrorism: violence by Muslims against a U.S. military base during a time of war qualifies, but violence by the U.S. Government against thousands of innocent Muslim civilians never could).¶ Brulin is far from alone among scholars in recognizing the true purpose of this sham discipline. Harvard’s Lisa Stampnitzky, whom I interviewed several months ago, is also a leading scholar on the exploitation of Terrorism and the field that calls itself “terrorism experts.” In a superb journal article in Qualitative Sociology, she documents that “‘Terrorism’ has proved to be a highly problematic object of expertise”; in particular, “Terrorism studies fails to conform to the most common sociological notions of what a field of intellectual production ought to look like, and has been described by participants and observers alike as a failure.” She notes that the harshest condemnations have come from those who work in this academic discipline: “Terrorism researchers have characterized their field as stagnant, poorly conceptualized, lacking in rigor, and devoid of adequate theory, data, and methods.” That includes Bruce Hoffman himself, who, she notes, wrote:¶ Fifteen years ago, the study of terrorism was described by perhaps the world’s preeminent authority on modern warfare as a ’huge and ill-defined subject [that] has probably been responsible for more incompetent and unnecessary books than any other outside the field of sociology. It attracts phonies and amateurs…as a candle attracts moths’… [T]errorism research arguably has failed miserably.¶ Stampnitzky adds: “More than 15 years after this assessment, descriptions of the field are rife with similar claims.” Indeed, her forthcoming book from Cambridge University Press is entitled “Disciplining Terror: How Experts Invented Terrorism” and, in her words, it “explains how political violence became ‘terrorism,’ and how this transformation led to the current ‘war on terror’.” For that reason, she argues in her dissertation, “those who would address terrorism as a rational object, subject to scientific analysis and manipulation, produce a discourse which they are unable to control, as attempts at scientific discourse are continually hybridized by the moral discourse of the public sphere, in which terrorism is conceived as a problem of evil and pathology.” Indeed, she explains in her journal article, “One of the most oft-noted difficulties has been the inability of researchers to establish a suitable definition of the concept of ‘terrorism’ itself.”¶ In a recently published journal article in International Security, entitled “The Terrorism Delusion,” Professors John Mueller and Mark G. Stewart (cited by Walt) extensively document what a fraud the concept of “Terrorism” has become over the last decade. Specifically, ”</w:t>
      </w:r>
      <w:r>
        <w:rPr>
          <w:rStyle w:val="StyleUnderline"/>
        </w:rPr>
        <w:t xml:space="preserve">the </w:t>
      </w:r>
      <w:r w:rsidRPr="0045050B">
        <w:rPr>
          <w:rStyle w:val="StyleUnderline"/>
        </w:rPr>
        <w:t>exaggerations of the threat</w:t>
      </w:r>
      <w:r>
        <w:rPr>
          <w:rStyle w:val="StyleUnderline"/>
        </w:rPr>
        <w:t xml:space="preserve"> presented by terrorism and then on the distortions of perspective these exaggerations have </w:t>
      </w:r>
      <w:r w:rsidRPr="0045050B">
        <w:rPr>
          <w:rStyle w:val="StyleUnderline"/>
        </w:rPr>
        <w:t>inspired— distortions that have</w:t>
      </w:r>
      <w:r>
        <w:rPr>
          <w:rStyle w:val="StyleUnderline"/>
        </w:rPr>
        <w:t xml:space="preserve"> in turn </w:t>
      </w:r>
      <w:r w:rsidRPr="0045050B">
        <w:rPr>
          <w:rStyle w:val="StyleUnderline"/>
        </w:rPr>
        <w:t>inspired a</w:t>
      </w:r>
      <w:r>
        <w:rPr>
          <w:rStyle w:val="StyleUnderline"/>
        </w:rPr>
        <w:t xml:space="preserve"> </w:t>
      </w:r>
      <w:r w:rsidRPr="0045050B">
        <w:rPr>
          <w:rStyle w:val="StyleUnderline"/>
        </w:rPr>
        <w:t>determined and expensive quest to</w:t>
      </w:r>
      <w:r>
        <w:rPr>
          <w:rStyle w:val="StyleUnderline"/>
        </w:rPr>
        <w:t xml:space="preserve"> ferret out, and even to </w:t>
      </w:r>
      <w:r w:rsidRPr="0045050B">
        <w:rPr>
          <w:rStyle w:val="StyleUnderline"/>
        </w:rPr>
        <w:t>create, the</w:t>
      </w:r>
      <w:r>
        <w:rPr>
          <w:rStyle w:val="StyleUnderline"/>
        </w:rPr>
        <w:t xml:space="preserve"> nearly </w:t>
      </w:r>
      <w:r w:rsidRPr="0045050B">
        <w:rPr>
          <w:rStyle w:val="StyleUnderline"/>
        </w:rPr>
        <w:t>nonexistent</w:t>
      </w:r>
      <w:r w:rsidRPr="0045050B">
        <w:rPr>
          <w:sz w:val="14"/>
        </w:rPr>
        <w:t>.”¶ Richard Jackson is a Professor at the The National Centre for Peace and Conflict Studies in New Zealand. He has written volumes on the fraud of “terrorism expertise” and the propagandistic purpose of this field of discipline. He has documented that most self-proclaimed “terrorism experts” simply ignore the primary cause of the violence they claim to study: “</w:t>
      </w:r>
      <w:r>
        <w:rPr>
          <w:rStyle w:val="StyleUnderline"/>
        </w:rPr>
        <w:t xml:space="preserve">most terrorism scholars, politicians and the media don’t seem to ‘know’ that </w:t>
      </w:r>
      <w:r w:rsidRPr="0045050B">
        <w:rPr>
          <w:rStyle w:val="StyleUnderline"/>
        </w:rPr>
        <w:t>terrorism is most often caused by military intervention overseas</w:t>
      </w:r>
      <w:r>
        <w:rPr>
          <w:rStyle w:val="StyleUnderline"/>
        </w:rPr>
        <w:t xml:space="preserve">, and </w:t>
      </w:r>
      <w:r w:rsidRPr="0045050B">
        <w:rPr>
          <w:rStyle w:val="StyleUnderline"/>
        </w:rPr>
        <w:t>not religion, radicalization, insanity, ideology, poverty or such like</w:t>
      </w:r>
      <w:r w:rsidRPr="0045050B">
        <w:rPr>
          <w:sz w:val="14"/>
        </w:rPr>
        <w:t>” — even though “the Pentagon has known it for years.” In one article entitled “10 Things More Likely to Kill You Than Terrorism,” he notes that “</w:t>
      </w:r>
      <w:r w:rsidRPr="0045050B">
        <w:rPr>
          <w:rStyle w:val="StyleUnderline"/>
        </w:rPr>
        <w:t>The chances of</w:t>
      </w:r>
      <w:r>
        <w:rPr>
          <w:rStyle w:val="StyleUnderline"/>
        </w:rPr>
        <w:t xml:space="preserve"> you </w:t>
      </w:r>
      <w:r w:rsidRPr="0045050B">
        <w:rPr>
          <w:rStyle w:val="StyleUnderline"/>
        </w:rPr>
        <w:t>dying in a terrorist attack are</w:t>
      </w:r>
      <w:r>
        <w:rPr>
          <w:rStyle w:val="StyleUnderline"/>
        </w:rPr>
        <w:t xml:space="preserve"> in the range </w:t>
      </w:r>
      <w:r w:rsidRPr="0045050B">
        <w:rPr>
          <w:rStyle w:val="StyleUnderline"/>
        </w:rPr>
        <w:t>of 1 in 80,000</w:t>
      </w:r>
      <w:r>
        <w:rPr>
          <w:rStyle w:val="StyleUnderline"/>
        </w:rPr>
        <w:t>, or about the same chance of being killed by a meteor,”</w:t>
      </w:r>
      <w:r w:rsidRPr="0045050B">
        <w:rPr>
          <w:sz w:val="14"/>
        </w:rPr>
        <w:t xml:space="preserve"> and that </w:t>
      </w:r>
      <w:r w:rsidRPr="0045050B">
        <w:rPr>
          <w:rStyle w:val="Emphasis"/>
        </w:rPr>
        <w:t>bathtubs, vending machines, and lightning all pose a greater risk</w:t>
      </w:r>
      <w:r>
        <w:rPr>
          <w:rStyle w:val="Emphasis"/>
        </w:rPr>
        <w:t xml:space="preserve"> of death</w:t>
      </w:r>
      <w:r w:rsidRPr="0045050B">
        <w:rPr>
          <w:sz w:val="14"/>
        </w:rPr>
        <w:t>.¶ In a book critiquing the “terrorism expert” field, Jackson argued that “most of what is accepted as well-founded ’knowledge’ in terrorism studies is, in fact, highly debatable and unstable.“ He therefore scorns almost four decades of so-called Terrorism scholarship as ”based on a series of ‘virulent myths’, ’half-truths’ and contested claims” that are plainly “biased towards Western state priorities.” To Jackson, terrorism is “a social fact rather than a brute fact” and “does not exist outside of the definitions and practices which seek to enclose it, including those of the terrorism studies field.” In sum, it means whatever the wielder of the term wants it to mean: something that cannot be the subject of legitimate “expertise.”¶ * * * * *¶ There is no term more potent in our political discourse and legal landscape than “</w:t>
      </w:r>
      <w:r w:rsidRPr="0045050B">
        <w:rPr>
          <w:rStyle w:val="StyleUnderline"/>
        </w:rPr>
        <w:t>Terrorism</w:t>
      </w:r>
      <w:r>
        <w:rPr>
          <w:rStyle w:val="StyleUnderline"/>
        </w:rPr>
        <w:t xml:space="preserve">.” It </w:t>
      </w:r>
      <w:r w:rsidRPr="0045050B">
        <w:rPr>
          <w:rStyle w:val="Emphasis"/>
        </w:rPr>
        <w:t>shuts down</w:t>
      </w:r>
      <w:r>
        <w:rPr>
          <w:rStyle w:val="StyleUnderline"/>
        </w:rPr>
        <w:t xml:space="preserve"> every </w:t>
      </w:r>
      <w:r w:rsidRPr="0045050B">
        <w:rPr>
          <w:rStyle w:val="Emphasis"/>
        </w:rPr>
        <w:t>rational thought</w:t>
      </w:r>
      <w:r>
        <w:rPr>
          <w:rStyle w:val="StyleUnderline"/>
        </w:rPr>
        <w:t xml:space="preserve"> process </w:t>
      </w:r>
      <w:r w:rsidRPr="0045050B">
        <w:rPr>
          <w:rStyle w:val="Emphasis"/>
        </w:rPr>
        <w:t>and</w:t>
      </w:r>
      <w:r>
        <w:rPr>
          <w:rStyle w:val="Emphasis"/>
        </w:rPr>
        <w:t xml:space="preserve"> political </w:t>
      </w:r>
      <w:r w:rsidRPr="0045050B">
        <w:rPr>
          <w:rStyle w:val="Emphasis"/>
        </w:rPr>
        <w:t>debate</w:t>
      </w:r>
      <w:r>
        <w:rPr>
          <w:rStyle w:val="StyleUnderline"/>
        </w:rPr>
        <w:t xml:space="preserve"> the minute it is uttered</w:t>
      </w:r>
      <w:r w:rsidRPr="0045050B">
        <w:rPr>
          <w:sz w:val="14"/>
        </w:rPr>
        <w:t xml:space="preserve">. </w:t>
      </w:r>
      <w:r>
        <w:rPr>
          <w:rStyle w:val="StyleUnderline"/>
        </w:rPr>
        <w:t>It justifies</w:t>
      </w:r>
      <w:r w:rsidRPr="0045050B">
        <w:rPr>
          <w:sz w:val="14"/>
        </w:rPr>
        <w:t xml:space="preserve"> </w:t>
      </w:r>
      <w:r>
        <w:rPr>
          <w:rStyle w:val="Emphasis"/>
        </w:rPr>
        <w:t>torture</w:t>
      </w:r>
      <w:r w:rsidRPr="0045050B">
        <w:rPr>
          <w:sz w:val="14"/>
        </w:rPr>
        <w:t xml:space="preserve"> (we have to get information from the Terrorists); due-process-free-</w:t>
      </w:r>
      <w:r>
        <w:rPr>
          <w:rStyle w:val="Emphasis"/>
        </w:rPr>
        <w:t>assassinations even of our own citizens</w:t>
      </w:r>
      <w:r w:rsidRPr="0045050B">
        <w:rPr>
          <w:sz w:val="14"/>
        </w:rPr>
        <w:t xml:space="preserve"> (Obama has to kill the Terrorists); </w:t>
      </w:r>
      <w:r>
        <w:rPr>
          <w:rStyle w:val="Emphasis"/>
        </w:rPr>
        <w:t>and rampant secrecy</w:t>
      </w:r>
      <w:r w:rsidRPr="0045050B">
        <w:rPr>
          <w:sz w:val="14"/>
        </w:rPr>
        <w:t xml:space="preserve"> (the Government can’t disclose what it’s doing or have courts rule on its legality because the Terrorists will learn of it), and it sends people to prison for decades (material supporters of Terrorism).¶ It is a telling paradox indeed that </w:t>
      </w:r>
      <w:r>
        <w:rPr>
          <w:rStyle w:val="StyleUnderline"/>
        </w:rPr>
        <w:t>this central, all-justifying word is simultaneously the most meaningless and therefore the most manipulated</w:t>
      </w:r>
      <w:r w:rsidRPr="0045050B">
        <w:rPr>
          <w:sz w:val="14"/>
        </w:rPr>
        <w:t>. It is, as I have noted before, a word that simultaneously means nothing yet justifies everything. Indeed, that’s the point</w:t>
      </w:r>
      <w:r>
        <w:rPr>
          <w:rStyle w:val="StyleUnderline"/>
        </w:rPr>
        <w:t xml:space="preserve">: it is such a useful concept precisely because it’s so malleable, because </w:t>
      </w:r>
      <w:r w:rsidRPr="0045050B">
        <w:rPr>
          <w:rStyle w:val="Emphasis"/>
        </w:rPr>
        <w:t>it means whatever those with power to shape discourse want it to mean</w:t>
      </w:r>
      <w:r w:rsidRPr="0045050B">
        <w:rPr>
          <w:sz w:val="14"/>
        </w:rPr>
        <w:t>. And no faction has helped this process along as much as the group of self-proclaimed “</w:t>
      </w:r>
      <w:r w:rsidRPr="0045050B">
        <w:rPr>
          <w:rStyle w:val="StyleUnderline"/>
        </w:rPr>
        <w:t>terrorism experts</w:t>
      </w:r>
      <w:r w:rsidRPr="0045050B">
        <w:rPr>
          <w:sz w:val="14"/>
        </w:rPr>
        <w:t xml:space="preserve">” that has attached itself to think tanks, academia, and media outlets. They </w:t>
      </w:r>
      <w:r w:rsidRPr="0045050B">
        <w:rPr>
          <w:rStyle w:val="Emphasis"/>
        </w:rPr>
        <w:t>enable pure political propaganda to masquerade as objective fact</w:t>
      </w:r>
      <w:r>
        <w:rPr>
          <w:rStyle w:val="Emphasis"/>
        </w:rPr>
        <w:t>, shining brightly with the veneer of scholarly rigor</w:t>
      </w:r>
      <w:r w:rsidRPr="0045050B">
        <w:rPr>
          <w:sz w:val="14"/>
        </w:rPr>
        <w:t xml:space="preserve">. </w:t>
      </w:r>
      <w:r>
        <w:rPr>
          <w:rStyle w:val="StyleUnderline"/>
        </w:rPr>
        <w:t>The industry itself is a fraud, as are those who profit from and within it</w:t>
      </w:r>
      <w:r w:rsidRPr="0045050B">
        <w:rPr>
          <w:sz w:val="14"/>
        </w:rPr>
        <w:t>.</w:t>
      </w:r>
    </w:p>
    <w:p w14:paraId="0EEE93D5" w14:textId="77777777" w:rsidR="00470DBD" w:rsidRPr="0002316B" w:rsidRDefault="00470DBD" w:rsidP="00470DBD">
      <w:pPr>
        <w:pStyle w:val="Heading4"/>
      </w:pPr>
      <w:r w:rsidRPr="0002316B">
        <w:t>The Dichotomy of US vs Them, Good vs Evil, that dominates the 1AC discourse of terrorist organization is an extension of US imperialism to demonize the other in the name of humanitarian considerations</w:t>
      </w:r>
    </w:p>
    <w:p w14:paraId="71AA0960" w14:textId="77777777" w:rsidR="00470DBD" w:rsidRDefault="00470DBD" w:rsidP="00470DBD">
      <w:r>
        <w:rPr>
          <w:rStyle w:val="Style13ptBold"/>
        </w:rPr>
        <w:t xml:space="preserve">Kumar 13 </w:t>
      </w:r>
      <w:r>
        <w:t xml:space="preserve">(Deepa, an Associate Professor of Media Studies and Middle Eastern Studies at the Rutgers University. She is the author of Islamophobia and the Politics of Empire and Outside the Box: Corporate Media, Globalization, and the UPS Strike being interviewed by Jessica Desvarieux, The Real News Network, “Twelve Years Post 9/11, Islamophobia Still Runs High”, </w:t>
      </w:r>
      <w:hyperlink r:id="rId49" w:history="1">
        <w:r>
          <w:rPr>
            <w:rStyle w:val="Hyperlink"/>
          </w:rPr>
          <w:t>http://truth-out.org/video/item/18759-twelve-years-post-9-11-islamophobia-still-runs-high</w:t>
        </w:r>
      </w:hyperlink>
      <w:r>
        <w:t xml:space="preserve">,) </w:t>
      </w:r>
    </w:p>
    <w:p w14:paraId="23368E27" w14:textId="77777777" w:rsidR="00470DBD" w:rsidRPr="00182686" w:rsidRDefault="00470DBD" w:rsidP="00470DBD">
      <w:pPr>
        <w:rPr>
          <w:sz w:val="14"/>
        </w:rPr>
      </w:pPr>
      <w:r w:rsidRPr="00182686">
        <w:rPr>
          <w:sz w:val="14"/>
        </w:rPr>
        <w:t xml:space="preserve">KUMAR: Absolutely not. I think it is true that larger numbers of conservative voters are racist. They are racist not just in terms of their attitude towards Arabs and South Asians, but also to a whole host of other groups. So it's true that this idea sort of concentrated within those ranks. </w:t>
      </w:r>
      <w:r w:rsidRPr="00182686">
        <w:rPr>
          <w:rStyle w:val="StyleUnderline"/>
        </w:rPr>
        <w:t>But in fact Islamophobia is far more systemic than that. That is to say, the idea of a Muslim enemy, the idea of a terrorist enemy is one that actually goes back a couple of decades but was brought to light after 9/11 by the political elite, by our political leader</w:t>
      </w:r>
      <w:r w:rsidRPr="00182686">
        <w:rPr>
          <w:sz w:val="14"/>
        </w:rPr>
        <w:t>s. So in fact it is built into the system of U.S. foreign policy in this country. And to simply look at the far right and to ignore the fact that it has larger implications in terms of justifying U.S. foreign policy would be really to have only an incomplete picture of what is at work in this form of racism. DESVARIEUX: Okay. Let's talk about the mass media and how they depict Islam since 9/11. Can you describe for us how the mass media has depicted Islam? KUMAR: Well, basically, the trauma of 9/11</w:t>
      </w:r>
      <w:r w:rsidRPr="00182686">
        <w:rPr>
          <w:rStyle w:val="StyleUnderline"/>
        </w:rPr>
        <w:t>, the fact that, you know, 3,000 Americans died meant that it enabled the U.S. media to actually draw on stereotypes that have been, you know, propped up by Hollywood, by the news media, and so on for a few decades before that. And that was the idea that these are crazy, irrational people. They are all apparently driven by Islam to violence. And so we should lock them up, we should be suspicious of them, we should detain them at airports, and so on and so forth.</w:t>
      </w:r>
      <w:r w:rsidRPr="00182686">
        <w:rPr>
          <w:sz w:val="14"/>
        </w:rPr>
        <w:t xml:space="preserve"> And so that's what you saw in the immediate aftermath of 9/11. And this show called 24, which your viewers may know, is--it's about a lot of things [incompr.] that it's about </w:t>
      </w:r>
      <w:r w:rsidRPr="00182686">
        <w:rPr>
          <w:rStyle w:val="StyleUnderline"/>
        </w:rPr>
        <w:t xml:space="preserve">justifying the building of a national security state and justifying practices like torture and so on and so forth. </w:t>
      </w:r>
      <w:r w:rsidRPr="00182686">
        <w:rPr>
          <w:sz w:val="14"/>
        </w:rPr>
        <w:t xml:space="preserve">DESVARIEUX: Okay. And also the story of the day, of course, is Syria, and everyone's attention is drawn to Syria. Can you describe for us just how does Islamophobia play a role in any of the arguments for intervention in Syria, really? KUMAR: Okay. It doesn't play a direct role in that. </w:t>
      </w:r>
      <w:r w:rsidRPr="00182686">
        <w:rPr>
          <w:rStyle w:val="StyleUnderline"/>
        </w:rPr>
        <w:t>It is--the idea of humanitarianism has a long history in the United States. The idea that there are victims all over the world, that the U.S. government has then got to make war in order to, you know, somehow defend them</w:t>
      </w:r>
      <w:r w:rsidRPr="00182686">
        <w:rPr>
          <w:sz w:val="14"/>
        </w:rPr>
        <w:t xml:space="preserve">, this goes back all the way to the Spanish-American war of 1898, which was supposed to be about rescuing Cubans. And similarly, you see these sorts of justifications given. You know, Vietnamese need to be defended. </w:t>
      </w:r>
      <w:r w:rsidRPr="00182686">
        <w:rPr>
          <w:rStyle w:val="StyleUnderline"/>
        </w:rPr>
        <w:t>In Iraq, it was babies, apparently, who were being bayoneted in Kuwait, and therefore the U.S. needed to intervene and defeat Iraq in 1991</w:t>
      </w:r>
      <w:r w:rsidRPr="00182686">
        <w:rPr>
          <w:sz w:val="14"/>
        </w:rPr>
        <w:t xml:space="preserve">. So this idea of humanitarianism has a long history within the foreign policy establishment. </w:t>
      </w:r>
      <w:r w:rsidRPr="00182686">
        <w:rPr>
          <w:rStyle w:val="StyleUnderline"/>
        </w:rPr>
        <w:t>But what makes it particularly potent in this case is that after 9/11 what you see is the Bush administration projecting this idea of clash of civilizations, which is basically the notion that we in the West are democratic, we are rational, we are civilized, we are, you know, all things wonderful, and they in the East are barbaric, they're misogynistic, and so on and so forth, and therefore we have an obligation, what used to be called the white man's burden, to go off and rescue them</w:t>
      </w:r>
      <w:r w:rsidRPr="00182686">
        <w:rPr>
          <w:sz w:val="14"/>
        </w:rPr>
        <w:t xml:space="preserve">. And so you see some of that language, which is the idea that </w:t>
      </w:r>
      <w:r w:rsidRPr="00182686">
        <w:rPr>
          <w:rStyle w:val="StyleUnderline"/>
        </w:rPr>
        <w:t>Arabs cannot bring democracy by themselves, they cannot make change, and so we need to intervene. So it's a combination both of the victim narrative, which has a long history, combined with this language of clash of civilizations</w:t>
      </w:r>
      <w:r w:rsidRPr="00182686">
        <w:rPr>
          <w:sz w:val="14"/>
        </w:rPr>
        <w:t>. DESVARIEUX: Okay. And how does this fit into domestic policy? How do they work Islamophobia into domestic policy? KUMAR: Right. I mean, the comparison I make in the book and that I'm actually working on in the next book is that the U.</w:t>
      </w:r>
      <w:r w:rsidRPr="00182686">
        <w:rPr>
          <w:rStyle w:val="StyleUnderline"/>
        </w:rPr>
        <w:t>S. government, and U.S. imperialism in particular, always needs an enemy.</w:t>
      </w:r>
      <w:r w:rsidRPr="00182686">
        <w:rPr>
          <w:sz w:val="14"/>
        </w:rPr>
        <w:t xml:space="preserve"> That is, when there is no humanitarian cause, an enemy is an extremely useful way to justify wars abroad, as well as the policing of dissent at home. So, for instance, during the Cold War we had been menacing enemy of the Soviet Union, against whom both a hot and a Cold War had to be waged. And, of course, this justified, then, McCarthyism, because there's always a reflection of the external enemy inside, and these people have to be rounded up, blacklisted, and so on and so forth. So that's the logic back then, and, of course, it was entirely about a politics of fear. Today we have the same sort of thing. </w:t>
      </w:r>
      <w:r w:rsidRPr="00182686">
        <w:rPr>
          <w:rStyle w:val="StyleUnderline"/>
        </w:rPr>
        <w:t>After 9/11, the war on terror comes into being precisely about fighting endless wars. Remember, back in 9/11 the Bush administration was going to start with Afghanistan, go to Iraq, and then Iran, Syria, and so on and so fort</w:t>
      </w:r>
      <w:r w:rsidRPr="00182686">
        <w:rPr>
          <w:sz w:val="14"/>
        </w:rPr>
        <w:t xml:space="preserve">h. It didn't work out that way. </w:t>
      </w:r>
      <w:r w:rsidRPr="00182686">
        <w:rPr>
          <w:rStyle w:val="StyleUnderline"/>
        </w:rPr>
        <w:t>But the idea was to drum up this fear of this menacing terrorist enemy, which justified wars all over the world in order to gain the U.S.'s interest</w:t>
      </w:r>
      <w:r w:rsidRPr="00182686">
        <w:rPr>
          <w:sz w:val="14"/>
        </w:rPr>
        <w:t xml:space="preserve"> in [incompr.] particularly in the oil-rich region in the Middle East. You asked me about domestic politics. Always there was a reflection of the domestic in terms of the international threat. And so what you've seen is innocent Muslims--and often actually not even Muslims, people from the Middle East, North Africa and South Asia, some of them Sikhs, some some of them Hindus, some of them Christians, and so on, being racially profiled because that is the logic that comes out of this. I have a whole chapter in the book about how the legal system has been reworked so as to justify things like indefinite detention, things like torture, things like deportation. And, frankly, the infiltration of agents into our schools, into my school, into colleges, and so forth. So, you know, it's truly horrific the extent to which Muslim Americans and people who look Muslim have been demonized since 9/11.</w:t>
      </w:r>
    </w:p>
    <w:p w14:paraId="7EF845C1" w14:textId="77777777" w:rsidR="00470DBD" w:rsidRDefault="00470DBD" w:rsidP="00470DBD">
      <w:pPr>
        <w:pStyle w:val="3text"/>
        <w:spacing w:before="2" w:after="2"/>
        <w:rPr>
          <w:rStyle w:val="Style13ptBold"/>
          <w:rFonts w:asciiTheme="majorHAnsi" w:eastAsiaTheme="majorEastAsia" w:hAnsiTheme="majorHAnsi"/>
        </w:rPr>
      </w:pPr>
      <w:r>
        <w:rPr>
          <w:rStyle w:val="Style13ptBold"/>
          <w:rFonts w:asciiTheme="majorHAnsi" w:eastAsiaTheme="majorEastAsia" w:hAnsiTheme="majorHAnsi"/>
        </w:rPr>
        <w:t>This discourse makes war inevitable and incentivizes a genocide of those not deemed “good” by the military industrial complex</w:t>
      </w:r>
    </w:p>
    <w:p w14:paraId="15990A48" w14:textId="77777777" w:rsidR="00470DBD" w:rsidRPr="0050541E" w:rsidRDefault="00470DBD" w:rsidP="00470DBD">
      <w:pPr>
        <w:pStyle w:val="3text"/>
        <w:spacing w:before="2" w:after="2"/>
        <w:rPr>
          <w:rFonts w:asciiTheme="majorHAnsi" w:hAnsiTheme="majorHAnsi"/>
        </w:rPr>
      </w:pPr>
      <w:r w:rsidRPr="0050541E">
        <w:rPr>
          <w:rStyle w:val="Style13ptBold"/>
          <w:rFonts w:asciiTheme="majorHAnsi" w:eastAsiaTheme="majorEastAsia" w:hAnsiTheme="majorHAnsi"/>
        </w:rPr>
        <w:t>Kapitan and Schulte 2</w:t>
      </w:r>
      <w:r w:rsidRPr="0050541E">
        <w:rPr>
          <w:rFonts w:asciiTheme="majorHAnsi" w:hAnsiTheme="majorHAnsi"/>
        </w:rPr>
        <w:t xml:space="preserve"> (Tomis and Erich, Thomas – Prof of Philosophy @ N Illionois U, and Erich – , Journal of Political and Military Sociology Vol. 30 Iss.</w:t>
      </w:r>
      <w:r>
        <w:rPr>
          <w:rFonts w:asciiTheme="majorHAnsi" w:hAnsiTheme="majorHAnsi"/>
        </w:rPr>
        <w:t xml:space="preserve"> 1, 2002, pp. 172+, Questia) </w:t>
      </w:r>
    </w:p>
    <w:p w14:paraId="2B2C27BA" w14:textId="77777777" w:rsidR="00470DBD" w:rsidRPr="00EC29CF" w:rsidRDefault="00470DBD" w:rsidP="00470DBD">
      <w:pPr>
        <w:rPr>
          <w:rStyle w:val="StyleUnderline"/>
        </w:rPr>
      </w:pPr>
      <w:r w:rsidRPr="00EC29CF">
        <w:rPr>
          <w:rStyle w:val="StyleUnderline"/>
        </w:rPr>
        <w:t>Given that a population has deeply rooted grievances it is determined to rectify, and given that, continually, its members have been willing to resort to terrorist actions in pursuing its goals, then what is the intelligent response? One might try to beat them into submission, but short of outright genocide, retaliation against a population from whose ranks terrorists emerge will not solve anything so long as that population feels it has a legitimate grievance worth dying for and decides that terrorism is the only viable response</w:t>
      </w:r>
      <w:r w:rsidRPr="00EC29CF">
        <w:rPr>
          <w:sz w:val="14"/>
        </w:rPr>
        <w:t xml:space="preserve">. Such "counter-terrorist" retaliation, combined with a failure to address their grievances, only intensifies their hatred and resolve, their willingness to engage in more terrorism, and soon the parties will find themselves wrapped in an ever-increasing spiral of violence. </w:t>
      </w:r>
      <w:r w:rsidRPr="00EC29CF">
        <w:rPr>
          <w:rStyle w:val="StyleUnderline"/>
        </w:rPr>
        <w:t>Whether individual terrorists are driven by strategy, psychology, or a combination of both, the rational approach to persistent terrorism stemming from a given group requires examining the situation wherein terrorism is seen as the only route of resistance or outlet for outrage.</w:t>
      </w:r>
      <w:r w:rsidRPr="00EC29CF">
        <w:rPr>
          <w:sz w:val="14"/>
        </w:rPr>
        <w:t xml:space="preserve"> Only then can intelligent moral responses be crafted. This brings us closer to our main contentions. The prevalent rhetoric of 'terrorism' has not provided an intelligent response to the problem of terrorism. To the contrary, it has shut off any meaningful examination of causes or debate on policies and has left only the path of violence to solve differences. Rather than promoting a free and open examination of the grievances of the group from which terrorists emerge, the 'terrorist' label nips all questioning and debate in the </w:t>
      </w:r>
      <w:r w:rsidRPr="00EC29CF">
        <w:rPr>
          <w:rStyle w:val="StyleUnderline"/>
        </w:rPr>
        <w:t>bud. Terrorists are "evil"-as the U.S. Administration has repeated on numerous occasions since September 11, 2001-and are therefore to be eradicated. This sort of response to terrorist violence is nothing new; the 'terrorist' rhetoric has been steadily escalating since the early 1970s, and under the Reagan Administration it became a principal foil for foreign policy. N</w:t>
      </w:r>
      <w:r w:rsidRPr="00EC29CF">
        <w:rPr>
          <w:sz w:val="14"/>
        </w:rPr>
        <w:t xml:space="preserve">one of this has been lost upon those who employ the rhetoric of 'terrorism' as a propaganda device, to obfuscate and to deflect attention away from controversial policies. A prime example in the 1980s was a book edited by Benjamin Netanyahu entitled, Terrorism: How the West Can Win. </w:t>
      </w:r>
      <w:r w:rsidRPr="00EC29CF">
        <w:rPr>
          <w:rStyle w:val="StyleUnderline"/>
        </w:rPr>
        <w:t>While it offers a standard definition of 'terrorism,' both the editor and the contributors applied it selectively and argued that the only way to combat terrorism is to respond with force, "to weaken and destroy the terrorist's ability to consistently launch attacks," even though it might involve the "risk of civilian casualties</w:t>
      </w:r>
      <w:r w:rsidRPr="00EC29CF">
        <w:rPr>
          <w:sz w:val="14"/>
        </w:rPr>
        <w:t xml:space="preserve">" (pp. 202-205). Throughout this book, very little is said about the possible causes of terrorist violence beyond vague assertions about Islam's confrontation with modernity (p. 82), or passages of this calibre: The root cause of terrorism lies not in grievances but in a disposition toward unbridled violence. This can be traced to a worldview that asserts that certain ideological and religious goals justify, indeed demand, the shedding of all moral inhibitions. In this context, the observation that the root cause of terrorism is terrorists is more than a tautology. (p. 204) One is tempted to pass off comments like this as pure rant, save for the fact that this book reached a large audience, especially since its contributors included not only academics and journalists but also important policy makers. </w:t>
      </w:r>
      <w:r w:rsidRPr="00EC29CF">
        <w:rPr>
          <w:rStyle w:val="StyleUnderline"/>
        </w:rPr>
        <w:t>Netanyahu himself went on to become the Israeli Prime Minister, and among the American contributors were U.S. Secretary of State George Schultz, U.N. Ambassador Jeanne Kirkpatrick, and Senators Daniel Moynihan and Alan Cranston, all of who voiced sentiments similar to those of Netanyahu</w:t>
      </w:r>
      <w:r w:rsidRPr="00EC29CF">
        <w:rPr>
          <w:sz w:val="14"/>
        </w:rPr>
        <w:t xml:space="preserve">. This upshot of the book is that </w:t>
      </w:r>
      <w:r w:rsidRPr="00EC29CF">
        <w:rPr>
          <w:rStyle w:val="StyleUnderline"/>
        </w:rPr>
        <w:t>a terrorist is portrayed as a carrier of "oppression and enslavement," lacking moral sense, and "a perfect nihilist" (pp. 29-30). Given that the overwhelming number of examples of terrorism are identified as coming from the Arab and Islamic worlds, and that "retaliation" against terrorists is repeatedly urged even at the expense of civilian casualties, then one begins to see the point of Edward Said's assessment of the book as nothing short of "an incitement to anti-Arab and anti-Moslem violence" (Said 1988:157).17</w:t>
      </w:r>
    </w:p>
    <w:p w14:paraId="57FCCD8E" w14:textId="77777777" w:rsidR="00470DBD" w:rsidRPr="00287DD2" w:rsidRDefault="00470DBD" w:rsidP="00470DBD">
      <w:pPr>
        <w:pStyle w:val="Heading4"/>
      </w:pPr>
      <w:r>
        <w:t>Fearing nuclear terror is government hype to action – it’s unlikely, alt causes, and lack of realistic considerations</w:t>
      </w:r>
    </w:p>
    <w:p w14:paraId="1866A943" w14:textId="77777777" w:rsidR="00470DBD" w:rsidRPr="005970DB" w:rsidRDefault="00470DBD" w:rsidP="00470DBD">
      <w:pPr>
        <w:rPr>
          <w:sz w:val="16"/>
          <w:szCs w:val="16"/>
        </w:rPr>
      </w:pPr>
      <w:r>
        <w:rPr>
          <w:b/>
          <w:sz w:val="26"/>
          <w:szCs w:val="26"/>
        </w:rPr>
        <w:t xml:space="preserve">Weiss 15 </w:t>
      </w:r>
      <w:r w:rsidRPr="00970107">
        <w:rPr>
          <w:sz w:val="16"/>
          <w:szCs w:val="16"/>
        </w:rPr>
        <w:t xml:space="preserve">(Leonard Weiss, </w:t>
      </w:r>
      <w:r>
        <w:rPr>
          <w:sz w:val="16"/>
          <w:szCs w:val="16"/>
        </w:rPr>
        <w:t>scholar at the center for international security</w:t>
      </w:r>
      <w:r w:rsidRPr="00970107">
        <w:rPr>
          <w:sz w:val="16"/>
          <w:szCs w:val="16"/>
        </w:rPr>
        <w:t xml:space="preserve">, “On fear and nuclear terrorism,” </w:t>
      </w:r>
      <w:hyperlink r:id="rId50" w:history="1">
        <w:r w:rsidRPr="00970107">
          <w:rPr>
            <w:rStyle w:val="Hyperlink"/>
            <w:sz w:val="16"/>
            <w:szCs w:val="16"/>
          </w:rPr>
          <w:t>http://bos.sagepub.com/content/71/2/75.full.pdf+html</w:t>
        </w:r>
      </w:hyperlink>
      <w:r w:rsidRPr="00970107">
        <w:rPr>
          <w:sz w:val="16"/>
          <w:szCs w:val="16"/>
        </w:rPr>
        <w:t>)</w:t>
      </w:r>
    </w:p>
    <w:p w14:paraId="35783FAA" w14:textId="77777777" w:rsidR="00470DBD" w:rsidRDefault="00470DBD" w:rsidP="00470DBD">
      <w:pPr>
        <w:rPr>
          <w:sz w:val="16"/>
          <w:szCs w:val="16"/>
        </w:rPr>
      </w:pPr>
      <w:r w:rsidRPr="004358C0">
        <w:rPr>
          <w:sz w:val="16"/>
          <w:szCs w:val="16"/>
        </w:rPr>
        <w:t>If the fear of nuclear war has thus had some positive effects,</w:t>
      </w:r>
      <w:r w:rsidRPr="004358C0">
        <w:t xml:space="preserve"> </w:t>
      </w:r>
      <w:r w:rsidRPr="004358C0">
        <w:rPr>
          <w:u w:val="single"/>
        </w:rPr>
        <w:t>the fear of nuclear terrorism has had</w:t>
      </w:r>
      <w:r w:rsidRPr="004358C0">
        <w:t xml:space="preserve"> </w:t>
      </w:r>
      <w:r w:rsidRPr="004358C0">
        <w:rPr>
          <w:sz w:val="16"/>
          <w:szCs w:val="16"/>
        </w:rPr>
        <w:t xml:space="preserve">mainly </w:t>
      </w:r>
      <w:r w:rsidRPr="004358C0">
        <w:rPr>
          <w:u w:val="single"/>
        </w:rPr>
        <w:t>negative effects on the lives of millions of people around the world, including in the United States, and even affects negatively the prospects for a more peaceful world</w:t>
      </w:r>
      <w:r w:rsidRPr="004358C0">
        <w:t xml:space="preserve">. </w:t>
      </w:r>
      <w:r w:rsidRPr="004358C0">
        <w:rPr>
          <w:sz w:val="16"/>
          <w:szCs w:val="16"/>
        </w:rPr>
        <w:t xml:space="preserve">Although there has been much commentary on the interest that Osama bin Laden, when he was alive, reportedly expressed in obtaining nuclear weapons (see Mowatt-Larssen, 2010), and some terrorists no doubt desire to obtain such weapons, </w:t>
      </w:r>
      <w:r w:rsidRPr="004358C0">
        <w:rPr>
          <w:u w:val="single"/>
        </w:rPr>
        <w:t>evidence of any terrorist group working seriously toward the theft of nuclear weapons or the acquisition of such weapons by other means is virtually nonexistent</w:t>
      </w:r>
      <w:r w:rsidRPr="004358C0">
        <w:rPr>
          <w:sz w:val="16"/>
          <w:szCs w:val="16"/>
        </w:rPr>
        <w:t>. This may be due to a combination of reasons. Terrorists understand that it is not hard to terrorize a population without committing mass murder: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trade. If public sympathy is important to their cause, an apparent plan or commission of mass murder is not going to help them, and indeed will make their enemies even more implacable, reducing the prospects of achieving their goals.</w:t>
      </w:r>
      <w:r w:rsidRPr="004358C0">
        <w:t xml:space="preserve"> </w:t>
      </w:r>
      <w:r w:rsidRPr="004358C0">
        <w:rPr>
          <w:u w:val="single"/>
        </w:rPr>
        <w:t>The acquisition of nuclear weapons by terrorists</w:t>
      </w:r>
      <w:r w:rsidRPr="004358C0">
        <w:t xml:space="preserve"> </w:t>
      </w:r>
      <w:r w:rsidRPr="004358C0">
        <w:rPr>
          <w:sz w:val="16"/>
          <w:szCs w:val="16"/>
        </w:rPr>
        <w:t>is not like the acquisition of conventional weapons; it</w:t>
      </w:r>
      <w:r w:rsidRPr="004358C0">
        <w:t xml:space="preserve"> </w:t>
      </w:r>
      <w:r w:rsidRPr="004358C0">
        <w:rPr>
          <w:u w:val="single"/>
        </w:rPr>
        <w:t>requires significant time, planning, resources, and expertise, with no guarantees that an acquired device would work. It requires putting aside at least some aspects of a group’s more immediate activities and goals for an attempted operation that no terrorist group has previously accomplished</w:t>
      </w:r>
      <w:r w:rsidRPr="004358C0">
        <w:t xml:space="preserve">. </w:t>
      </w:r>
      <w:r w:rsidRPr="004358C0">
        <w:rPr>
          <w:sz w:val="16"/>
          <w:szCs w:val="16"/>
        </w:rPr>
        <w:t>While absence of evidence does not mean evidence of absence (as then-Secretary of Defense Donald Rumsfeld kept reminding us during the search for Saddam’s nonexistent nuclear weapons),</w:t>
      </w:r>
      <w:r w:rsidRPr="004358C0">
        <w:t xml:space="preserve"> </w:t>
      </w:r>
      <w:r w:rsidRPr="004358C0">
        <w:rPr>
          <w:u w:val="single"/>
        </w:rPr>
        <w:t>it is reasonable to conclude that the fear of nuclear terrorism has swamped realistic consideration of the threat</w:t>
      </w:r>
      <w:r w:rsidRPr="004358C0">
        <w:rPr>
          <w:sz w:val="16"/>
          <w:szCs w:val="16"/>
        </w:rPr>
        <w:t>. As Brian Jenkins, a longtime observer of terrorist groups, wrote in 2008:</w:t>
      </w:r>
      <w:r w:rsidRPr="004358C0">
        <w:t xml:space="preserve"> </w:t>
      </w:r>
      <w:r w:rsidRPr="004358C0">
        <w:rPr>
          <w:u w:val="single"/>
        </w:rPr>
        <w:t>Nuclear terrorism</w:t>
      </w:r>
      <w:r w:rsidRPr="004358C0">
        <w:t xml:space="preserve"> </w:t>
      </w:r>
      <w:r w:rsidRPr="004358C0">
        <w:rPr>
          <w:sz w:val="16"/>
          <w:szCs w:val="16"/>
        </w:rPr>
        <w:t>...turns out to be a world of truly worrisome particles of truth. Yet it</w:t>
      </w:r>
      <w:r w:rsidRPr="004358C0">
        <w:t xml:space="preserve"> </w:t>
      </w:r>
      <w:r w:rsidRPr="004358C0">
        <w:rPr>
          <w:u w:val="single"/>
        </w:rPr>
        <w:t>is</w:t>
      </w:r>
      <w:r w:rsidRPr="004358C0">
        <w:t xml:space="preserve"> also </w:t>
      </w:r>
      <w:r w:rsidRPr="004358C0">
        <w:rPr>
          <w:u w:val="single"/>
        </w:rPr>
        <w:t>a world of fantasies, nightmares, urban legends, fakes, hoaxes, scams, stings, mysterious substances, terrorist boasts, sensational claims, description of vast conspiracies, allegations of cover-ups, lurid headlines, layers of misinformation and disinformation. Much is inconclusive</w:t>
      </w:r>
      <w:r w:rsidRPr="004358C0">
        <w:t xml:space="preserve"> </w:t>
      </w:r>
      <w:r w:rsidRPr="004358C0">
        <w:rPr>
          <w:sz w:val="16"/>
          <w:szCs w:val="16"/>
        </w:rPr>
        <w:t>or contradictory</w:t>
      </w:r>
      <w:r w:rsidRPr="004358C0">
        <w:rPr>
          <w:rStyle w:val="StyleUnderline"/>
        </w:rPr>
        <w:t xml:space="preserve">. Only the terror is real. </w:t>
      </w:r>
      <w:r w:rsidRPr="004358C0">
        <w:rPr>
          <w:sz w:val="16"/>
          <w:szCs w:val="16"/>
        </w:rPr>
        <w:t>(Jenkins, 2008: 26)</w:t>
      </w:r>
    </w:p>
    <w:p w14:paraId="612F2BCE" w14:textId="77777777" w:rsidR="00470DBD" w:rsidRPr="00A168F1" w:rsidRDefault="00470DBD" w:rsidP="00470DBD">
      <w:pPr>
        <w:pStyle w:val="Heading4"/>
      </w:pPr>
      <w:r>
        <w:t>Threat construction obscures realistic perceptions of time, creates self-fulfilling feedback loops, cedes political agency, and causes endlessly justified nuclear war</w:t>
      </w:r>
    </w:p>
    <w:p w14:paraId="69B06FE0" w14:textId="77777777" w:rsidR="00470DBD" w:rsidRPr="000F5FB5" w:rsidRDefault="00470DBD" w:rsidP="00470DBD">
      <w:pPr>
        <w:rPr>
          <w:rStyle w:val="Style13ptBold"/>
        </w:rPr>
      </w:pPr>
      <w:r w:rsidRPr="000F5FB5">
        <w:rPr>
          <w:rStyle w:val="Style13ptBold"/>
        </w:rPr>
        <w:t xml:space="preserve">Zulaika 12 </w:t>
      </w:r>
      <w:r w:rsidRPr="000F5FB5">
        <w:rPr>
          <w:sz w:val="16"/>
          <w:szCs w:val="16"/>
        </w:rPr>
        <w:t>[Joseba Zulaika,  Professor and Co-Director at the Center for Basque Studies at the University of Nevada, Reno; “</w:t>
      </w:r>
      <w:r w:rsidRPr="00835B23">
        <w:rPr>
          <w:sz w:val="16"/>
          <w:szCs w:val="16"/>
        </w:rPr>
        <w:t>Mythologies of Terror: Fantasy and Self-Fulfilling Prophecy in U.S. Counterterrorism” pg 9-11; Kroeber Anth</w:t>
      </w:r>
      <w:r>
        <w:rPr>
          <w:sz w:val="16"/>
          <w:szCs w:val="16"/>
        </w:rPr>
        <w:t>ropological Society; 03/08/2012</w:t>
      </w:r>
      <w:r w:rsidRPr="00835B23">
        <w:rPr>
          <w:sz w:val="16"/>
          <w:szCs w:val="16"/>
        </w:rPr>
        <w:t>; &lt;http://kas.berkeley.edu/documents/Issue_102-103/2_Zulaika.pdf&gt;.] Edited for gendered language</w:t>
      </w:r>
    </w:p>
    <w:p w14:paraId="30C0CFC0" w14:textId="77777777" w:rsidR="00470DBD" w:rsidRDefault="00470DBD" w:rsidP="00470DBD">
      <w:pPr>
        <w:rPr>
          <w:sz w:val="14"/>
        </w:rPr>
      </w:pPr>
      <w:r w:rsidRPr="00435167">
        <w:rPr>
          <w:sz w:val="14"/>
        </w:rPr>
        <w:t xml:space="preserve">Self-Fulfilling Prophecies </w:t>
      </w:r>
      <w:r w:rsidRPr="000F5FB5">
        <w:rPr>
          <w:rStyle w:val="StyleUnderline"/>
        </w:rPr>
        <w:t>“Time” is the difference between science fiction</w:t>
      </w:r>
      <w:r w:rsidRPr="00435167">
        <w:rPr>
          <w:sz w:val="14"/>
        </w:rPr>
        <w:t xml:space="preserve">, where there is no requirement of real time, </w:t>
      </w:r>
      <w:r w:rsidRPr="000F5FB5">
        <w:rPr>
          <w:rStyle w:val="StyleUnderline"/>
        </w:rPr>
        <w:t>and actual reality</w:t>
      </w:r>
      <w:r w:rsidRPr="00435167">
        <w:rPr>
          <w:sz w:val="14"/>
        </w:rPr>
        <w:t xml:space="preserve">. It is the </w:t>
      </w:r>
      <w:r w:rsidRPr="000F5FB5">
        <w:rPr>
          <w:rStyle w:val="StyleUnderline"/>
        </w:rPr>
        <w:t xml:space="preserve">play with time </w:t>
      </w:r>
      <w:r w:rsidRPr="00435167">
        <w:rPr>
          <w:sz w:val="14"/>
        </w:rPr>
        <w:t>that</w:t>
      </w:r>
      <w:r w:rsidRPr="000F5FB5">
        <w:rPr>
          <w:rStyle w:val="StyleUnderline"/>
        </w:rPr>
        <w:t xml:space="preserve"> is most revealing</w:t>
      </w:r>
      <w:r w:rsidRPr="00435167">
        <w:rPr>
          <w:sz w:val="14"/>
        </w:rPr>
        <w:t xml:space="preserve"> of the manipulations of associative magic, as shown in divination. The oracle, based on secret knowledge, reveals whether witchcraft has transpired and whether its danger looms ahead. </w:t>
      </w:r>
      <w:r w:rsidRPr="000F5FB5">
        <w:rPr>
          <w:rStyle w:val="StyleUnderline"/>
        </w:rPr>
        <w:t>Counterterrorist thinking has</w:t>
      </w:r>
      <w:r w:rsidRPr="00435167">
        <w:rPr>
          <w:sz w:val="14"/>
        </w:rPr>
        <w:t xml:space="preserve"> also </w:t>
      </w:r>
      <w:r w:rsidRPr="000F5FB5">
        <w:rPr>
          <w:rStyle w:val="StyleUnderline"/>
        </w:rPr>
        <w:t>a peculiar relation to temporality, as threats are largely based on the inevitability of waiting</w:t>
      </w:r>
      <w:r w:rsidRPr="00435167">
        <w:rPr>
          <w:sz w:val="14"/>
        </w:rPr>
        <w:t xml:space="preserve">. Actual historical </w:t>
      </w:r>
      <w:r w:rsidRPr="000F5FB5">
        <w:rPr>
          <w:rStyle w:val="StyleUnderline"/>
        </w:rPr>
        <w:t>temporality becomes subservient to the feared future</w:t>
      </w:r>
      <w:r w:rsidRPr="00435167">
        <w:rPr>
          <w:sz w:val="14"/>
        </w:rPr>
        <w:t xml:space="preserve">. </w:t>
      </w:r>
      <w:r w:rsidRPr="000F5FB5">
        <w:rPr>
          <w:rStyle w:val="StyleUnderline"/>
        </w:rPr>
        <w:t>If there are no terrorist attacks, the counterterrorist can claim success</w:t>
      </w:r>
      <w:r w:rsidRPr="00435167">
        <w:rPr>
          <w:sz w:val="14"/>
        </w:rPr>
        <w:t xml:space="preserve"> in preventing them; but </w:t>
      </w:r>
      <w:r w:rsidRPr="000F5FB5">
        <w:rPr>
          <w:rStyle w:val="StyleUnderline"/>
        </w:rPr>
        <w:t>if the attack does occur</w:t>
      </w:r>
      <w:r w:rsidRPr="00435167">
        <w:rPr>
          <w:sz w:val="14"/>
        </w:rPr>
        <w:t xml:space="preserve">, then </w:t>
      </w:r>
      <w:r w:rsidRPr="000F5FB5">
        <w:rPr>
          <w:rStyle w:val="StyleUnderline"/>
        </w:rPr>
        <w:t>the counterterrorist can say “I told you so,”</w:t>
      </w:r>
      <w:r w:rsidRPr="00435167">
        <w:rPr>
          <w:sz w:val="14"/>
        </w:rPr>
        <w:t xml:space="preserve"> and argue that he was right in his predictions. At this point </w:t>
      </w:r>
      <w:r w:rsidRPr="000F5FB5">
        <w:rPr>
          <w:rStyle w:val="Emphasis"/>
        </w:rPr>
        <w:t>terrorism foretold becomes prophecy fulfilled</w:t>
      </w:r>
      <w:r w:rsidRPr="00435167">
        <w:rPr>
          <w:sz w:val="14"/>
        </w:rPr>
        <w:t xml:space="preserve">. Such </w:t>
      </w:r>
      <w:r w:rsidRPr="000F5FB5">
        <w:rPr>
          <w:rStyle w:val="StyleUnderline"/>
        </w:rPr>
        <w:t>imperviousness to error</w:t>
      </w:r>
      <w:r w:rsidRPr="00435167">
        <w:rPr>
          <w:sz w:val="14"/>
        </w:rPr>
        <w:t xml:space="preserve"> in actual historical events </w:t>
      </w:r>
      <w:r w:rsidRPr="000F5FB5">
        <w:rPr>
          <w:rStyle w:val="StyleUnderline"/>
        </w:rPr>
        <w:t>points to a time warp that goes to the heart of counterterrorist mythology</w:t>
      </w:r>
      <w:r w:rsidRPr="00435167">
        <w:rPr>
          <w:sz w:val="14"/>
        </w:rPr>
        <w:t xml:space="preserve">. Such </w:t>
      </w:r>
      <w:r w:rsidRPr="000F5FB5">
        <w:rPr>
          <w:rStyle w:val="StyleUnderline"/>
        </w:rPr>
        <w:t>waiting implies</w:t>
      </w:r>
      <w:r w:rsidRPr="00435167">
        <w:rPr>
          <w:sz w:val="14"/>
        </w:rPr>
        <w:t xml:space="preserve"> in fact that </w:t>
      </w:r>
      <w:r w:rsidRPr="000F5FB5">
        <w:rPr>
          <w:rStyle w:val="StyleUnderline"/>
        </w:rPr>
        <w:t>historical time has surrendered itself to a fateful future</w:t>
      </w:r>
      <w:r w:rsidRPr="00435167">
        <w:rPr>
          <w:sz w:val="14"/>
        </w:rPr>
        <w:t xml:space="preserve">. The result of this </w:t>
      </w:r>
      <w:r w:rsidRPr="000F5FB5">
        <w:rPr>
          <w:rStyle w:val="StyleUnderline"/>
        </w:rPr>
        <w:t>passive temporality regarding events we can do nothing to prevent is a fateful mindset in which the terror events are closer</w:t>
      </w:r>
      <w:r w:rsidRPr="00435167">
        <w:rPr>
          <w:sz w:val="14"/>
        </w:rPr>
        <w:t xml:space="preserve"> to nature than society and politics, and there is hardly any point in looking into the intellectual premises or subjective motivations that guide terrorist actions. The great political victory of the </w:t>
      </w:r>
      <w:r w:rsidRPr="000F5FB5">
        <w:rPr>
          <w:rStyle w:val="StyleUnderline"/>
        </w:rPr>
        <w:t>suicide bombers</w:t>
      </w:r>
      <w:r w:rsidRPr="00435167">
        <w:rPr>
          <w:sz w:val="14"/>
        </w:rPr>
        <w:t xml:space="preserve"> is that they </w:t>
      </w:r>
      <w:r w:rsidRPr="000F5FB5">
        <w:rPr>
          <w:rStyle w:val="StyleUnderline"/>
        </w:rPr>
        <w:t>imposed on U.S. politics their own suicidal temporality of waiting and a culture grounded on</w:t>
      </w:r>
      <w:r w:rsidRPr="00435167">
        <w:rPr>
          <w:sz w:val="14"/>
        </w:rPr>
        <w:t xml:space="preserve"> the oracular knowledge of </w:t>
      </w:r>
      <w:r w:rsidRPr="000F5FB5">
        <w:rPr>
          <w:rStyle w:val="StyleUnderline"/>
        </w:rPr>
        <w:t>secret intelligence, which then justified the War on Terror</w:t>
      </w:r>
      <w:r w:rsidRPr="00435167">
        <w:rPr>
          <w:sz w:val="14"/>
        </w:rPr>
        <w:t>. “</w:t>
      </w:r>
      <w:r w:rsidRPr="000F5FB5">
        <w:rPr>
          <w:rStyle w:val="StyleUnderline"/>
        </w:rPr>
        <w:t>The self-fulfilling prophecy is</w:t>
      </w:r>
      <w:r w:rsidRPr="00435167">
        <w:rPr>
          <w:sz w:val="14"/>
        </w:rPr>
        <w:t>, in the beginning,” writes sociologist Robert Merton, “</w:t>
      </w:r>
      <w:r w:rsidRPr="00835B23">
        <w:rPr>
          <w:rStyle w:val="Emphasis"/>
        </w:rPr>
        <w:t>a false definition</w:t>
      </w:r>
      <w:r w:rsidRPr="000F5FB5">
        <w:rPr>
          <w:rStyle w:val="StyleUnderline"/>
        </w:rPr>
        <w:t xml:space="preserve"> of the situation </w:t>
      </w:r>
      <w:r w:rsidRPr="00835B23">
        <w:rPr>
          <w:rStyle w:val="Emphasis"/>
        </w:rPr>
        <w:t>evoking a new behavior which makes the original false conception come true</w:t>
      </w:r>
      <w:r w:rsidRPr="00435167">
        <w:rPr>
          <w:sz w:val="14"/>
        </w:rPr>
        <w:t xml:space="preserve">. This specious validity of the self-fulfilling prophecy </w:t>
      </w:r>
      <w:r w:rsidRPr="000F5FB5">
        <w:rPr>
          <w:rStyle w:val="StyleUnderline"/>
        </w:rPr>
        <w:t>perpetuates a reign of error</w:t>
      </w:r>
      <w:r w:rsidRPr="00435167">
        <w:rPr>
          <w:sz w:val="14"/>
        </w:rPr>
        <w:t xml:space="preserve">. For the prophet will cite the actual course of events as proof that he was right from the very beginning—such are the perversities of social logic” (Merton 1968:477). </w:t>
      </w:r>
      <w:r w:rsidRPr="000F5FB5">
        <w:rPr>
          <w:rStyle w:val="StyleUnderline"/>
        </w:rPr>
        <w:t>It was false that there was al-Qaeda in Iraq before the invasion, but then it became true after the invasion</w:t>
      </w:r>
      <w:r w:rsidRPr="00435167">
        <w:rPr>
          <w:sz w:val="14"/>
        </w:rPr>
        <w:t xml:space="preserve">. Anti-American radical Islamists could never afford to have anti-aircraft missiles, until the CIA provided Stinger missiles to Afghan rebels battling the Soviets during the 1980s. Similarly, over forty countries are currently developing drone technology to be used as military robots, with the likelihood that in a not far away future they might fall in the hands of terrorists. Such self-fulfilling prophecy of counterterrorist drones being used by terrorists, we are told, “is not far away” (Caryl 2007:58). </w:t>
      </w:r>
      <w:r w:rsidRPr="000F5FB5">
        <w:rPr>
          <w:rStyle w:val="StyleUnderline"/>
        </w:rPr>
        <w:t>A central dimension of terrorism</w:t>
      </w:r>
      <w:r w:rsidRPr="00435167">
        <w:rPr>
          <w:sz w:val="14"/>
        </w:rPr>
        <w:t xml:space="preserve">, and one that is crucial to show its self-fulfilling quality, </w:t>
      </w:r>
      <w:r w:rsidRPr="000F5FB5">
        <w:rPr>
          <w:rStyle w:val="StyleUnderline"/>
        </w:rPr>
        <w:t>has to do with threats</w:t>
      </w:r>
      <w:r w:rsidRPr="00435167">
        <w:rPr>
          <w:sz w:val="14"/>
        </w:rPr>
        <w:t xml:space="preserve"> and </w:t>
      </w:r>
      <w:r w:rsidRPr="000F5FB5">
        <w:rPr>
          <w:rStyle w:val="StyleUnderline"/>
        </w:rPr>
        <w:t>their perception and</w:t>
      </w:r>
      <w:r w:rsidRPr="00435167">
        <w:rPr>
          <w:sz w:val="14"/>
        </w:rPr>
        <w:t xml:space="preserve"> the </w:t>
      </w:r>
      <w:r w:rsidRPr="000F5FB5">
        <w:rPr>
          <w:rStyle w:val="StyleUnderline"/>
        </w:rPr>
        <w:t>reactions</w:t>
      </w:r>
      <w:r w:rsidRPr="00435167">
        <w:rPr>
          <w:sz w:val="14"/>
        </w:rPr>
        <w:t xml:space="preserve"> they provoke. </w:t>
      </w:r>
      <w:r w:rsidRPr="000F5FB5">
        <w:rPr>
          <w:rStyle w:val="StyleUnderline"/>
        </w:rPr>
        <w:t>A threat plays with</w:t>
      </w:r>
      <w:r w:rsidRPr="00435167">
        <w:rPr>
          <w:sz w:val="14"/>
        </w:rPr>
        <w:t xml:space="preserve"> the sign as representing </w:t>
      </w:r>
      <w:r w:rsidRPr="000F5FB5">
        <w:rPr>
          <w:rStyle w:val="StyleUnderline"/>
        </w:rPr>
        <w:t>a future event, while we never know whether the issuer actually means it</w:t>
      </w:r>
      <w:r w:rsidRPr="00435167">
        <w:rPr>
          <w:sz w:val="14"/>
        </w:rPr>
        <w:t xml:space="preserve"> or not, or whether </w:t>
      </w:r>
      <w:r w:rsidRPr="00435167">
        <w:rPr>
          <w:strike/>
          <w:sz w:val="14"/>
        </w:rPr>
        <w:t>he</w:t>
      </w:r>
      <w:r w:rsidRPr="00435167">
        <w:rPr>
          <w:sz w:val="14"/>
        </w:rPr>
        <w:t xml:space="preserve"> they might change </w:t>
      </w:r>
      <w:r w:rsidRPr="00435167">
        <w:rPr>
          <w:strike/>
          <w:sz w:val="14"/>
        </w:rPr>
        <w:t>his</w:t>
      </w:r>
      <w:r w:rsidRPr="00435167">
        <w:rPr>
          <w:sz w:val="14"/>
        </w:rPr>
        <w:t xml:space="preserve"> their opinion in the future. The Unabomber brought the traffic in California airports to a halt by simply sending a letter to a newspaper with the threat of bringing down an airliner, while he sent another letter to another newspaper admitting that the threat was a “prank.” The actual reality of the threat might be nothing but play -- a zero that can yet have deadly serious consequences. Counterterrorism is a prime example of what Merton labeled “the Thomas theorem:” “If men define situations as they are real in their consequences” (Merton 1968:475). Once the situation is </w:t>
      </w:r>
      <w:r w:rsidRPr="000F5FB5">
        <w:rPr>
          <w:rStyle w:val="StyleUnderline"/>
        </w:rPr>
        <w:t>defined as</w:t>
      </w:r>
      <w:r w:rsidRPr="00435167">
        <w:rPr>
          <w:sz w:val="14"/>
        </w:rPr>
        <w:t xml:space="preserve"> one of </w:t>
      </w:r>
      <w:r w:rsidRPr="000F5FB5">
        <w:rPr>
          <w:rStyle w:val="StyleUnderline"/>
        </w:rPr>
        <w:t>inevitable terrorism and endless waiting</w:t>
      </w:r>
      <w:r w:rsidRPr="00435167">
        <w:rPr>
          <w:sz w:val="14"/>
        </w:rPr>
        <w:t xml:space="preserve">, what could happen weighs as much as what is actually the case; </w:t>
      </w:r>
      <w:r w:rsidRPr="000F5FB5">
        <w:rPr>
          <w:rStyle w:val="StyleUnderline"/>
        </w:rPr>
        <w:t>once a threat</w:t>
      </w:r>
      <w:r w:rsidRPr="00435167">
        <w:rPr>
          <w:sz w:val="14"/>
        </w:rPr>
        <w:t xml:space="preserve">, whose intention or possibility is unknown to us, </w:t>
      </w:r>
      <w:r w:rsidRPr="000F5FB5">
        <w:rPr>
          <w:rStyle w:val="StyleUnderline"/>
        </w:rPr>
        <w:t>is taken seriously, its reality requires that we must act on it</w:t>
      </w:r>
      <w:r w:rsidRPr="00435167">
        <w:rPr>
          <w:sz w:val="14"/>
        </w:rPr>
        <w:t xml:space="preserve">. </w:t>
      </w:r>
      <w:r w:rsidRPr="000F5FB5">
        <w:rPr>
          <w:rStyle w:val="StyleUnderline"/>
        </w:rPr>
        <w:t>Terrorism is the catalyst for confusing</w:t>
      </w:r>
      <w:r w:rsidRPr="00435167">
        <w:rPr>
          <w:sz w:val="14"/>
        </w:rPr>
        <w:t xml:space="preserve"> various semantic levels of </w:t>
      </w:r>
      <w:r w:rsidRPr="000F5FB5">
        <w:rPr>
          <w:rStyle w:val="StyleUnderline"/>
        </w:rPr>
        <w:t>linguistic, ritual and military actions</w:t>
      </w:r>
      <w:r w:rsidRPr="00435167">
        <w:rPr>
          <w:sz w:val="14"/>
        </w:rPr>
        <w:t xml:space="preserve">. Anthropologists have examined phenomena such as divination, which manipulates the axis of time in a cultural context of magic and witchcraft. They have compared pre-modern mystical notions of causation and temporality to our own modern standards of rationality. The central premise of </w:t>
      </w:r>
      <w:r w:rsidRPr="000F5FB5">
        <w:rPr>
          <w:rStyle w:val="StyleUnderline"/>
        </w:rPr>
        <w:t xml:space="preserve">counterterrorism thinking is </w:t>
      </w:r>
      <w:r w:rsidRPr="00435167">
        <w:rPr>
          <w:sz w:val="14"/>
        </w:rPr>
        <w:t xml:space="preserve">the oft-repeated formula that </w:t>
      </w:r>
      <w:r w:rsidRPr="000F5FB5">
        <w:rPr>
          <w:rStyle w:val="StyleUnderline"/>
        </w:rPr>
        <w:t>“it is not if, but when.”</w:t>
      </w:r>
      <w:r w:rsidRPr="00435167">
        <w:rPr>
          <w:sz w:val="14"/>
        </w:rPr>
        <w:t xml:space="preserve"> Hypotheticals are premised with the conditional if— “if A, then B.” </w:t>
      </w:r>
      <w:r w:rsidRPr="000F5FB5">
        <w:rPr>
          <w:rStyle w:val="StyleUnderline"/>
        </w:rPr>
        <w:t>What characterizes</w:t>
      </w:r>
      <w:r w:rsidRPr="00435167">
        <w:rPr>
          <w:sz w:val="14"/>
        </w:rPr>
        <w:t xml:space="preserve"> basic </w:t>
      </w:r>
      <w:r w:rsidRPr="000F5FB5">
        <w:rPr>
          <w:rStyle w:val="StyleUnderline"/>
        </w:rPr>
        <w:t>counterterrorist knowledge about</w:t>
      </w:r>
      <w:r w:rsidRPr="00435167">
        <w:rPr>
          <w:sz w:val="14"/>
        </w:rPr>
        <w:t xml:space="preserve"> the next impending </w:t>
      </w:r>
      <w:r w:rsidRPr="000F5FB5">
        <w:rPr>
          <w:rStyle w:val="StyleUnderline"/>
        </w:rPr>
        <w:t>attack is that it will happen</w:t>
      </w:r>
      <w:r w:rsidRPr="00435167">
        <w:rPr>
          <w:sz w:val="14"/>
        </w:rPr>
        <w:t xml:space="preserve">. In a mind-set that parallels Azande witchcraft, the counterterrorist axiom of “not if” rules out mere hypotheses.2 The revelations are thus </w:t>
      </w:r>
      <w:r w:rsidRPr="000F5FB5">
        <w:rPr>
          <w:rStyle w:val="StyleUnderline"/>
        </w:rPr>
        <w:t>“unfulfilled hypotheticals”</w:t>
      </w:r>
      <w:r w:rsidRPr="00435167">
        <w:rPr>
          <w:sz w:val="14"/>
        </w:rPr>
        <w:t xml:space="preserve"> that </w:t>
      </w:r>
      <w:r w:rsidRPr="000F5FB5">
        <w:rPr>
          <w:rStyle w:val="StyleUnderline"/>
        </w:rPr>
        <w:t>will become real with time</w:t>
      </w:r>
      <w:r w:rsidRPr="00435167">
        <w:rPr>
          <w:sz w:val="14"/>
        </w:rPr>
        <w:t xml:space="preserve">. Counterterrorist projections are the equivalent to oracular certainties—the horror will happen no matter what. </w:t>
      </w:r>
      <w:r w:rsidRPr="000F5FB5">
        <w:rPr>
          <w:rStyle w:val="StyleUnderline"/>
        </w:rPr>
        <w:t xml:space="preserve">This leads in pragmatic terms to the fatalistic attitude of disregarding actual knowledge and </w:t>
      </w:r>
      <w:r w:rsidRPr="00835B23">
        <w:rPr>
          <w:rStyle w:val="Emphasis"/>
        </w:rPr>
        <w:t>not taking responsibility for actual decisions</w:t>
      </w:r>
      <w:r w:rsidRPr="00435167">
        <w:rPr>
          <w:sz w:val="14"/>
        </w:rPr>
        <w:t xml:space="preserve">—what does it really matter what we decide since it is going to happen anyway and whatever happens is out of our hands? What matters, therefore, is that we sort of divine what the course of action will be. </w:t>
      </w:r>
      <w:r w:rsidRPr="000F5FB5">
        <w:rPr>
          <w:rStyle w:val="StyleUnderline"/>
        </w:rPr>
        <w:t>The practical aspect of this temporality of waiting</w:t>
      </w:r>
      <w:r w:rsidRPr="00435167">
        <w:rPr>
          <w:sz w:val="14"/>
        </w:rPr>
        <w:t xml:space="preserve">, in which the certainty of the impending evil is beyond any hypothetical (“not if”), </w:t>
      </w:r>
      <w:r w:rsidRPr="000F5FB5">
        <w:rPr>
          <w:rStyle w:val="StyleUnderline"/>
        </w:rPr>
        <w:t>is that we need to act preemptively</w:t>
      </w:r>
      <w:r w:rsidRPr="00435167">
        <w:rPr>
          <w:sz w:val="14"/>
        </w:rPr>
        <w:t xml:space="preserve"> now against events that are to happen in the future. The </w:t>
      </w:r>
      <w:r w:rsidRPr="000F5FB5">
        <w:rPr>
          <w:rStyle w:val="StyleUnderline"/>
        </w:rPr>
        <w:t xml:space="preserve">rationale behind nuclear deterrence </w:t>
      </w:r>
      <w:r w:rsidRPr="00435167">
        <w:rPr>
          <w:sz w:val="14"/>
        </w:rPr>
        <w:t xml:space="preserve">was that developing armaments now, ready to strike at the push of a button, guaranteed that they would not be used in the future. Many commentators </w:t>
      </w:r>
      <w:r w:rsidRPr="000F5FB5">
        <w:rPr>
          <w:rStyle w:val="StyleUnderline"/>
        </w:rPr>
        <w:t>saw</w:t>
      </w:r>
      <w:r w:rsidRPr="00435167">
        <w:rPr>
          <w:sz w:val="14"/>
        </w:rPr>
        <w:t xml:space="preserve"> in such logic </w:t>
      </w:r>
      <w:r w:rsidRPr="000F5FB5">
        <w:rPr>
          <w:rStyle w:val="StyleUnderline"/>
        </w:rPr>
        <w:t>the quintessence of technological madness</w:t>
      </w:r>
      <w:r w:rsidRPr="00435167">
        <w:rPr>
          <w:sz w:val="14"/>
        </w:rPr>
        <w:t xml:space="preserve">. But that was not enough. </w:t>
      </w:r>
      <w:r w:rsidRPr="000F5FB5">
        <w:rPr>
          <w:rStyle w:val="StyleUnderline"/>
        </w:rPr>
        <w:t xml:space="preserve">Since future nuclear attacks by terrorists are only a matter of time, </w:t>
      </w:r>
      <w:r w:rsidRPr="00835B23">
        <w:rPr>
          <w:rStyle w:val="Emphasis"/>
        </w:rPr>
        <w:t>we must wage war now preemptively even in a nuclear context</w:t>
      </w:r>
      <w:r w:rsidRPr="00435167">
        <w:rPr>
          <w:sz w:val="14"/>
        </w:rPr>
        <w:t xml:space="preserve">, thus </w:t>
      </w:r>
      <w:r w:rsidRPr="000F5FB5">
        <w:rPr>
          <w:rStyle w:val="StyleUnderline"/>
        </w:rPr>
        <w:t>breaking the historic assumption that nuclear arsenals were for deterrence, not for actual usage</w:t>
      </w:r>
      <w:r w:rsidRPr="00435167">
        <w:rPr>
          <w:sz w:val="14"/>
        </w:rPr>
        <w:t xml:space="preserve">. Thus the formula of “not if, but when” becomes a self-fulfilling prophecy. The </w:t>
      </w:r>
      <w:r w:rsidRPr="00835B23">
        <w:rPr>
          <w:rStyle w:val="Emphasis"/>
        </w:rPr>
        <w:t>counterterrorist thinking makes it an imperative that the war must start now</w:t>
      </w:r>
      <w:r w:rsidRPr="00435167">
        <w:rPr>
          <w:sz w:val="14"/>
        </w:rPr>
        <w:t xml:space="preserve">— against Saddam Hussein, against al-Qaeda, against Iran, against all potential terrorists. This is how the American public, including the liberal media, accepted the rationale to go to war against Iraq. </w:t>
      </w:r>
    </w:p>
    <w:p w14:paraId="6FEEB763" w14:textId="77777777" w:rsidR="00470DBD" w:rsidRDefault="00470DBD" w:rsidP="00470DBD">
      <w:pPr>
        <w:pStyle w:val="Heading4"/>
      </w:pPr>
      <w:r>
        <w:t>Demonization legitimizes violence and makes reconciliation impossible – turns the aff</w:t>
      </w:r>
    </w:p>
    <w:p w14:paraId="33FE4B79" w14:textId="77777777" w:rsidR="00470DBD" w:rsidRPr="00E77F49" w:rsidRDefault="00470DBD" w:rsidP="00470DBD">
      <w:r w:rsidRPr="00E77F49">
        <w:rPr>
          <w:rStyle w:val="Style13ptBold"/>
        </w:rPr>
        <w:t xml:space="preserve">Renner 13 </w:t>
      </w:r>
      <w:r>
        <w:t xml:space="preserve">(Judith, </w:t>
      </w:r>
      <w:r w:rsidRPr="00E77F49">
        <w:t xml:space="preserve"> Assistant Corporate Secretary and Director of Office Operations at The Starr Foundation. </w:t>
      </w:r>
      <w:r>
        <w:t xml:space="preserve"> “De-antagonising the Other: Changing Constructions of the Taliban and the Possibility of Reconciliation”, </w:t>
      </w:r>
      <w:r w:rsidRPr="00E77F49">
        <w:t xml:space="preserve">Global Society </w:t>
      </w:r>
      <w:hyperlink r:id="rId51" w:history="1">
        <w:r w:rsidRPr="008B5D33">
          <w:rPr>
            <w:rStyle w:val="Hyperlink"/>
          </w:rPr>
          <w:t>https://www.tandfonline.com/doi/full/10.1080/13600826.2013.823915?scroll=top&amp;needAccess=true</w:t>
        </w:r>
      </w:hyperlink>
      <w:r>
        <w:t>) MJG</w:t>
      </w:r>
    </w:p>
    <w:p w14:paraId="3DA23A32" w14:textId="77777777" w:rsidR="00470DBD" w:rsidRPr="00E77F49" w:rsidRDefault="00470DBD" w:rsidP="00470DBD">
      <w:pPr>
        <w:rPr>
          <w:rStyle w:val="StyleUnderline"/>
        </w:rPr>
      </w:pPr>
      <w:r w:rsidRPr="00750EFA">
        <w:rPr>
          <w:rStyle w:val="StyleUnderline"/>
        </w:rPr>
        <w:t>The (changing) construction of the Taliban in discourse is closely linked with identity discourses that were articulated in the context of the global war on terror. It is in the context of the antagonistic construction of a Western “we” and a terrorist “them” in discourse that the construction of the “Taliban” occurred and transformed over time.</w:t>
      </w:r>
      <w:r w:rsidRPr="00E77F49">
        <w:rPr>
          <w:sz w:val="12"/>
        </w:rPr>
        <w:t xml:space="preserve"> As David Campbell has already pointed out in his seminal work, in the context of foreign policy</w:t>
      </w:r>
      <w:r w:rsidRPr="00750EFA">
        <w:rPr>
          <w:rStyle w:val="StyleUnderline"/>
        </w:rPr>
        <w:t>, identity is constructed predominantly by means of exclusion, where the “Other” is established through discourses of danger, representations of fear and enumerations of threats</w:t>
      </w:r>
      <w:r w:rsidRPr="00E77F49">
        <w:rPr>
          <w:sz w:val="12"/>
        </w:rPr>
        <w:t xml:space="preserve">.31 In the case of the Taliban, the </w:t>
      </w:r>
      <w:r w:rsidRPr="00750EFA">
        <w:rPr>
          <w:rStyle w:val="StyleUnderline"/>
        </w:rPr>
        <w:t>construction of identity is embedded in the global discourse on the war on terror, a process which has been thoroughly researched by several authors, many of whom argue that the constitution of a US or, more generally, a “Western” identity is marked by an antagonistic frontier which divides the Western “we” from an evil terrorist “Other” thereby stabilising both identities vis-a´-vis each other.3</w:t>
      </w:r>
      <w:r w:rsidRPr="00E77F49">
        <w:rPr>
          <w:sz w:val="12"/>
        </w:rPr>
        <w:t xml:space="preserve">2 Ty Solomon, for instance, in his analysis of the global identity constructions after 9/11 argues that an antagonistic frontier between “us” and “the terrorists” was a central means of constructing and stabilising a US identity through the exclusion of a “terrorist” enemy. According to Solomon, “social space was constructed around two antagonistic poles (‘either you are with us, or you are with the terrorists’), </w:t>
      </w:r>
      <w:r w:rsidRPr="00E77F49">
        <w:rPr>
          <w:rStyle w:val="StyleUnderline"/>
        </w:rPr>
        <w:t>and identities on either side of this antagonistic frontier were seen as equivalent to the extent that they were opposed to the threatening ‘others’”.33 The antagonistic construction constituted the “we” of the US through its opposition to a “terrorist them”: “Both US and enemy identities were (re)constructed through the antagonistic blockage they each posed to the other, yet this blockage was necessary for understanding what these identities meant within the war on terror”.34 Similarly, Lasse Thomassen observes that after 9/11 a global identity construction became hegemonic, which produced a Western coalition around the US through an antagonistic frontier that was drawn between this Western “we” and the excluded “terrorists</w:t>
      </w:r>
      <w:r w:rsidRPr="00E77F49">
        <w:rPr>
          <w:sz w:val="12"/>
        </w:rPr>
        <w:t>”. According to Thomassen, “[t]he US government was able to put together a coalition united through their opposition to ‘terrorism’, especially the international terrorism associated with the names of Osama bin Laden, al-Qaeda and the Taliban. There was an antagonistic frontier dividing ‘us’ from ‘them’”.35 As several authors note, a central aspect of the construction of the enemy “Other” in the global war on terror is the articulation of the enemy as “evil”. Solomon finds, for instance, that “</w:t>
      </w:r>
      <w:r w:rsidRPr="00E77F49">
        <w:rPr>
          <w:rStyle w:val="StyleUnderline"/>
        </w:rPr>
        <w:t>evil” was a central signifier in the excluded chain of equivalences “against which the chains constituting US identity drew their meaning</w:t>
      </w:r>
      <w:r w:rsidRPr="00E77F49">
        <w:rPr>
          <w:sz w:val="12"/>
        </w:rPr>
        <w:t>”.</w:t>
      </w:r>
      <w:r w:rsidRPr="00E77F49">
        <w:rPr>
          <w:rStyle w:val="StyleUnderline"/>
        </w:rPr>
        <w:t>36 Importantly, the construction of an actor as “evil” is influential insofar as it shapes our understanding of this actor and the policy options that are considered appropriate or legitimate</w:t>
      </w:r>
      <w:r w:rsidRPr="00E77F49">
        <w:rPr>
          <w:sz w:val="12"/>
        </w:rPr>
        <w:t xml:space="preserve">. </w:t>
      </w:r>
      <w:r w:rsidRPr="00E77F49">
        <w:rPr>
          <w:rStyle w:val="StyleUnderline"/>
        </w:rPr>
        <w:t>For example, some authors argue that the infliction of extreme counter-measures such as military violence, detention without trial and waterboarding becomes less shocking and begins to appear appropriate and almost heroic, because al Qaeda is commonly constructed as evil</w:t>
      </w:r>
      <w:r w:rsidRPr="00E77F49">
        <w:rPr>
          <w:sz w:val="12"/>
        </w:rPr>
        <w:t>.37 The construction of the enemy as “evil” goes hand in hand with the construction and strengthening of the antagonistic frontier and with the constitution of a space for political action. While the antagonistic frontier between “us” and “them” renders certain policies possible and plausible, such as, as Thomassen points out, the forging of an international coalition “of hitherto mutually opposed states” through their shared opposition to the terrorist “</w:t>
      </w:r>
      <w:r w:rsidRPr="00E77F49">
        <w:rPr>
          <w:rStyle w:val="StyleUnderline"/>
        </w:rPr>
        <w:t>Other”, the construction of this “Other” as “evil” tends to sharpen the antagonistic frontier and legitimates rather extreme ways of confrontation, such as targeted killings, violence or torture</w:t>
      </w:r>
      <w:r w:rsidRPr="00E77F49">
        <w:rPr>
          <w:sz w:val="12"/>
        </w:rPr>
        <w:t xml:space="preserve">. In contrast, reconciliation in any way is not a policy one pursues towards an “evil” enemy.38 (i) The Discourse of Exclusion: Al Qaeda as the “Evil Terrorist Other” Looking at the speeches given by George W. Bush immediately and later after 9/11, one encounters numerous references to the concept of al Qaeda as “evil terrorists”, which is simultaneously opposed to an “in-group” identity, the “we” of the US that is threatened by the evil terrorists al Qaeda. For instance, Bush said: The terrorists who attacked us on September the 11th, 2001, are men without conscience—but they’re not madmen. They kill in the name of a clear and focused ideology, a set of beliefs that are evil, but not insane These al Qaeda terrorists and those who share their ideology are violent Sunni extremists.39 Here, al Qaeda is constructed as a group of “terrorists” that acts “without a conscience” and attacks and kills “us” because of its “evil beliefs”. </w:t>
      </w:r>
      <w:r w:rsidRPr="00E77F49">
        <w:rPr>
          <w:rStyle w:val="StyleUnderline"/>
        </w:rPr>
        <w:t>It is not only al Qaeda that is demonised in this way, but also bin Laden and Zarqawi, who are constructed, again, as “evil men”: The global terrorist movement would be emboldened and more dangerous than ever. For the security of our citizens and the peace of the world, we will not turn the future of Iraq over to the followers of a failed dictator, or to evil men like bin Laden and Zarqawi</w:t>
      </w:r>
      <w:r w:rsidRPr="00E77F49">
        <w:rPr>
          <w:sz w:val="12"/>
        </w:rPr>
        <w:t xml:space="preserve">. 40 In both text fragments, the “evil terrorists” are opposed to “us”, “our citizens” and even “the peace of the world”, thus creating a moment of equivalence between these signifiers by establishing them as belonging to the “we” side of the discursive frontier whereas al Qaeda is excluded as the evil and threatening “Other”. The antagonistic frontier becomes particularly visible in another speech fragment from Bush, where he explicitly contrasts the “we” of the US with the “evil men” of al Qaeda: This war against these extremists and radicals who would do us harm is the great ideological struggle of our time. We’re in a battle with evil men—I call them evil because if you murder the innocent to achieve a political objective, you’re evil. 41 The antagonistic construction of al Qaeda as the evil enemy seems to make only one response plausible, namely, as the quote above suggests, battle and war. As Bush points out in another speech, </w:t>
      </w:r>
      <w:r w:rsidRPr="00E77F49">
        <w:rPr>
          <w:rStyle w:val="StyleUnderline"/>
        </w:rPr>
        <w:t>an evil enemy can only be countered by war, and as long as this enemy exists, America is “a nation at war”: Every success against the terrorists is a reminder of the shoreless ambitions of this enemy. The evil that inspired and rejoiced in 9/11 is still at work in the world. And so long as that is the case, America is still a nation at war. I</w:t>
      </w:r>
      <w:r w:rsidRPr="00E77F49">
        <w:rPr>
          <w:sz w:val="12"/>
        </w:rPr>
        <w:t xml:space="preserve">n the minds of the terrorists, this war began well before September 11th, and will not end until their radical vision is fulfilled. And these past five years have given us a much clearer view of the nature of this enemy. Al Qaeda and its followers are Sunni extremists, possessed by hatred and commanded by a harsh and narrow ideology.4 The paragraphs analysed above suggest that the construction of al Qaeda after 9/ 11 occurred predominantly via the articulation of two opposed chains of equivalences. </w:t>
      </w:r>
      <w:r w:rsidRPr="00E77F49">
        <w:rPr>
          <w:rStyle w:val="StyleUnderline"/>
        </w:rPr>
        <w:t xml:space="preserve">We find an articulation of “al Qaeda” which is constituted by a chain that comprises, for example, the signifiers “evil”, “enemy”, “terrorists”, “extremists” or “radicals”. This chain of equivalences is radically opposed to a construction of the American “we” which is related to the signifiers “us”, “our citizens”, “America” and later “the peace of the world”. </w:t>
      </w:r>
      <w:r w:rsidRPr="00E77F49">
        <w:rPr>
          <w:sz w:val="12"/>
        </w:rPr>
        <w:t xml:space="preserve">As al Qaeda is constructed in terms of the evil enemy “Other”, the only political practice that is constructed as appropriate by Bush is battle and war, until the enemy is defeated. The </w:t>
      </w:r>
      <w:r w:rsidRPr="00E77F49">
        <w:rPr>
          <w:rStyle w:val="StyleUnderline"/>
        </w:rPr>
        <w:t>construction of al Qaeda as “evil” makes any kind of engagement, let alone reconciliation, with them impossible as any deal with the evil, almost devil-like al Qaeda is not going to be honoured. As “evil” cannot be reasoned with, negotiations and talks with al Qaeda are considered absurd.43</w:t>
      </w:r>
    </w:p>
    <w:p w14:paraId="139F76D2" w14:textId="77777777" w:rsidR="00470DBD" w:rsidRPr="009B5D76" w:rsidRDefault="00470DBD" w:rsidP="00470DBD"/>
    <w:p w14:paraId="679E03EB" w14:textId="77777777" w:rsidR="00470DBD" w:rsidRDefault="00470DBD" w:rsidP="00470DBD"/>
    <w:p w14:paraId="35B54B87" w14:textId="77777777" w:rsidR="00E42E4C" w:rsidRPr="00F601E6" w:rsidRDefault="00E42E4C" w:rsidP="00F601E6"/>
    <w:sectPr w:rsidR="00E42E4C" w:rsidRPr="00F601E6" w:rsidSect="00F06E5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70DB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C6AED"/>
    <w:rsid w:val="000D26A6"/>
    <w:rsid w:val="000D2B90"/>
    <w:rsid w:val="000D417B"/>
    <w:rsid w:val="000D6ED8"/>
    <w:rsid w:val="000D717B"/>
    <w:rsid w:val="00100B28"/>
    <w:rsid w:val="00117316"/>
    <w:rsid w:val="001209B4"/>
    <w:rsid w:val="00124AAC"/>
    <w:rsid w:val="00125100"/>
    <w:rsid w:val="001508B5"/>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26A2"/>
    <w:rsid w:val="001C316D"/>
    <w:rsid w:val="001C4417"/>
    <w:rsid w:val="001D1A0D"/>
    <w:rsid w:val="001D36BF"/>
    <w:rsid w:val="001D4C28"/>
    <w:rsid w:val="001E0B1F"/>
    <w:rsid w:val="001E0C0F"/>
    <w:rsid w:val="001E1E0B"/>
    <w:rsid w:val="001E2D63"/>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191C"/>
    <w:rsid w:val="00267EBB"/>
    <w:rsid w:val="0027023B"/>
    <w:rsid w:val="00272F3F"/>
    <w:rsid w:val="00274EDB"/>
    <w:rsid w:val="0027729E"/>
    <w:rsid w:val="002843B2"/>
    <w:rsid w:val="00284ED6"/>
    <w:rsid w:val="00290C5A"/>
    <w:rsid w:val="00290C92"/>
    <w:rsid w:val="00295A73"/>
    <w:rsid w:val="0029647A"/>
    <w:rsid w:val="00296504"/>
    <w:rsid w:val="002B5511"/>
    <w:rsid w:val="002B7ACF"/>
    <w:rsid w:val="002C4B30"/>
    <w:rsid w:val="002C75B0"/>
    <w:rsid w:val="002E0643"/>
    <w:rsid w:val="002E392E"/>
    <w:rsid w:val="002E6BBC"/>
    <w:rsid w:val="002F1BA9"/>
    <w:rsid w:val="002F43C5"/>
    <w:rsid w:val="002F6E74"/>
    <w:rsid w:val="002F7F6B"/>
    <w:rsid w:val="003106B3"/>
    <w:rsid w:val="0031074D"/>
    <w:rsid w:val="0031385D"/>
    <w:rsid w:val="003171AB"/>
    <w:rsid w:val="003223B2"/>
    <w:rsid w:val="00322A67"/>
    <w:rsid w:val="00330E13"/>
    <w:rsid w:val="00335A23"/>
    <w:rsid w:val="00340707"/>
    <w:rsid w:val="00341C61"/>
    <w:rsid w:val="00351841"/>
    <w:rsid w:val="003624A6"/>
    <w:rsid w:val="00364ADF"/>
    <w:rsid w:val="00365C8D"/>
    <w:rsid w:val="00366ACE"/>
    <w:rsid w:val="003670D9"/>
    <w:rsid w:val="00370B41"/>
    <w:rsid w:val="00371B27"/>
    <w:rsid w:val="003726C3"/>
    <w:rsid w:val="00375D2E"/>
    <w:rsid w:val="00383071"/>
    <w:rsid w:val="00383B19"/>
    <w:rsid w:val="00384CBC"/>
    <w:rsid w:val="003933F9"/>
    <w:rsid w:val="00395864"/>
    <w:rsid w:val="00396557"/>
    <w:rsid w:val="00397316"/>
    <w:rsid w:val="003A248F"/>
    <w:rsid w:val="003A4716"/>
    <w:rsid w:val="003A4D9C"/>
    <w:rsid w:val="003B0B45"/>
    <w:rsid w:val="003B1668"/>
    <w:rsid w:val="003C5F4C"/>
    <w:rsid w:val="003D5EA8"/>
    <w:rsid w:val="003D7B28"/>
    <w:rsid w:val="003E305E"/>
    <w:rsid w:val="003E33D7"/>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0DBD"/>
    <w:rsid w:val="00472750"/>
    <w:rsid w:val="0047482C"/>
    <w:rsid w:val="00475436"/>
    <w:rsid w:val="0047599D"/>
    <w:rsid w:val="0048047E"/>
    <w:rsid w:val="00482AF9"/>
    <w:rsid w:val="004964D0"/>
    <w:rsid w:val="00496BB2"/>
    <w:rsid w:val="004A43DF"/>
    <w:rsid w:val="004B37B4"/>
    <w:rsid w:val="004B72B4"/>
    <w:rsid w:val="004C0314"/>
    <w:rsid w:val="004C0D3D"/>
    <w:rsid w:val="004C213E"/>
    <w:rsid w:val="004C376C"/>
    <w:rsid w:val="004C657F"/>
    <w:rsid w:val="004C6B23"/>
    <w:rsid w:val="004D0C67"/>
    <w:rsid w:val="004D17D8"/>
    <w:rsid w:val="004D52D8"/>
    <w:rsid w:val="004E355B"/>
    <w:rsid w:val="004E415F"/>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0F25"/>
    <w:rsid w:val="005A364F"/>
    <w:rsid w:val="005A4D4E"/>
    <w:rsid w:val="005A7237"/>
    <w:rsid w:val="005B21FA"/>
    <w:rsid w:val="005B3244"/>
    <w:rsid w:val="005B6EE8"/>
    <w:rsid w:val="005B7731"/>
    <w:rsid w:val="005C4515"/>
    <w:rsid w:val="005C5602"/>
    <w:rsid w:val="005C74A6"/>
    <w:rsid w:val="005D3B4D"/>
    <w:rsid w:val="005D615C"/>
    <w:rsid w:val="005E11EC"/>
    <w:rsid w:val="005E1860"/>
    <w:rsid w:val="005F063B"/>
    <w:rsid w:val="005F192D"/>
    <w:rsid w:val="005F24C8"/>
    <w:rsid w:val="005F26AF"/>
    <w:rsid w:val="00607D6C"/>
    <w:rsid w:val="00611BF8"/>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B1697"/>
    <w:rsid w:val="006C3A56"/>
    <w:rsid w:val="006D13F4"/>
    <w:rsid w:val="006D6AED"/>
    <w:rsid w:val="006E6D0B"/>
    <w:rsid w:val="006F126E"/>
    <w:rsid w:val="006F32C9"/>
    <w:rsid w:val="006F3834"/>
    <w:rsid w:val="006F5693"/>
    <w:rsid w:val="006F5D4C"/>
    <w:rsid w:val="0071409E"/>
    <w:rsid w:val="00717B01"/>
    <w:rsid w:val="007227D9"/>
    <w:rsid w:val="0072491F"/>
    <w:rsid w:val="00725598"/>
    <w:rsid w:val="007374A1"/>
    <w:rsid w:val="00745E58"/>
    <w:rsid w:val="00752712"/>
    <w:rsid w:val="00753A84"/>
    <w:rsid w:val="007611F5"/>
    <w:rsid w:val="007619E4"/>
    <w:rsid w:val="00761E75"/>
    <w:rsid w:val="0076495E"/>
    <w:rsid w:val="00765FC8"/>
    <w:rsid w:val="00775694"/>
    <w:rsid w:val="00777660"/>
    <w:rsid w:val="00793F46"/>
    <w:rsid w:val="007A1325"/>
    <w:rsid w:val="007A1A18"/>
    <w:rsid w:val="007A3BAF"/>
    <w:rsid w:val="007B2DAB"/>
    <w:rsid w:val="007B53D8"/>
    <w:rsid w:val="007C22C5"/>
    <w:rsid w:val="007C57E1"/>
    <w:rsid w:val="007C5811"/>
    <w:rsid w:val="007D2DF5"/>
    <w:rsid w:val="007D451A"/>
    <w:rsid w:val="007D5E3E"/>
    <w:rsid w:val="007D7596"/>
    <w:rsid w:val="007E242C"/>
    <w:rsid w:val="007E6631"/>
    <w:rsid w:val="008025B1"/>
    <w:rsid w:val="00803A12"/>
    <w:rsid w:val="00805417"/>
    <w:rsid w:val="00806393"/>
    <w:rsid w:val="008266F9"/>
    <w:rsid w:val="008267E2"/>
    <w:rsid w:val="00826A9B"/>
    <w:rsid w:val="00834842"/>
    <w:rsid w:val="00840083"/>
    <w:rsid w:val="00840E7B"/>
    <w:rsid w:val="008536AF"/>
    <w:rsid w:val="00853D40"/>
    <w:rsid w:val="008564FC"/>
    <w:rsid w:val="00864E76"/>
    <w:rsid w:val="00872581"/>
    <w:rsid w:val="0087459D"/>
    <w:rsid w:val="00875C0E"/>
    <w:rsid w:val="0087680F"/>
    <w:rsid w:val="00876D81"/>
    <w:rsid w:val="00881D86"/>
    <w:rsid w:val="00883306"/>
    <w:rsid w:val="008904F9"/>
    <w:rsid w:val="00890E4C"/>
    <w:rsid w:val="00890E74"/>
    <w:rsid w:val="00892798"/>
    <w:rsid w:val="0089418F"/>
    <w:rsid w:val="00897C29"/>
    <w:rsid w:val="008A1A9C"/>
    <w:rsid w:val="008A4633"/>
    <w:rsid w:val="008B032E"/>
    <w:rsid w:val="008B13A8"/>
    <w:rsid w:val="008C0FA2"/>
    <w:rsid w:val="008C2342"/>
    <w:rsid w:val="008C77B6"/>
    <w:rsid w:val="008C7FA9"/>
    <w:rsid w:val="008D1B91"/>
    <w:rsid w:val="008D724A"/>
    <w:rsid w:val="008E7A3E"/>
    <w:rsid w:val="008F41FD"/>
    <w:rsid w:val="008F4479"/>
    <w:rsid w:val="008F4BA0"/>
    <w:rsid w:val="00901726"/>
    <w:rsid w:val="00910591"/>
    <w:rsid w:val="00916CCE"/>
    <w:rsid w:val="00920E6A"/>
    <w:rsid w:val="00921E9C"/>
    <w:rsid w:val="00927D71"/>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4321"/>
    <w:rsid w:val="009A6464"/>
    <w:rsid w:val="009B4C01"/>
    <w:rsid w:val="009B69F5"/>
    <w:rsid w:val="009C5FF7"/>
    <w:rsid w:val="009C6292"/>
    <w:rsid w:val="009D15DB"/>
    <w:rsid w:val="009D3133"/>
    <w:rsid w:val="009D683F"/>
    <w:rsid w:val="009E160D"/>
    <w:rsid w:val="009E4DEB"/>
    <w:rsid w:val="009F1CBB"/>
    <w:rsid w:val="009F1D3E"/>
    <w:rsid w:val="009F2992"/>
    <w:rsid w:val="009F3305"/>
    <w:rsid w:val="009F6FB2"/>
    <w:rsid w:val="00A071C0"/>
    <w:rsid w:val="00A07A06"/>
    <w:rsid w:val="00A22670"/>
    <w:rsid w:val="00A24B35"/>
    <w:rsid w:val="00A271BA"/>
    <w:rsid w:val="00A27F86"/>
    <w:rsid w:val="00A40784"/>
    <w:rsid w:val="00A431C6"/>
    <w:rsid w:val="00A45F98"/>
    <w:rsid w:val="00A54315"/>
    <w:rsid w:val="00A60FBC"/>
    <w:rsid w:val="00A618E9"/>
    <w:rsid w:val="00A65C0B"/>
    <w:rsid w:val="00A701CD"/>
    <w:rsid w:val="00A776BA"/>
    <w:rsid w:val="00A816B8"/>
    <w:rsid w:val="00A81FD2"/>
    <w:rsid w:val="00A8441A"/>
    <w:rsid w:val="00A8674A"/>
    <w:rsid w:val="00A96E24"/>
    <w:rsid w:val="00A970E3"/>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5158"/>
    <w:rsid w:val="00B3569C"/>
    <w:rsid w:val="00B400D4"/>
    <w:rsid w:val="00B43676"/>
    <w:rsid w:val="00B5602D"/>
    <w:rsid w:val="00B60125"/>
    <w:rsid w:val="00B6656B"/>
    <w:rsid w:val="00B71625"/>
    <w:rsid w:val="00B75C54"/>
    <w:rsid w:val="00B8710E"/>
    <w:rsid w:val="00B92A93"/>
    <w:rsid w:val="00BA17A8"/>
    <w:rsid w:val="00BA3C33"/>
    <w:rsid w:val="00BA7E95"/>
    <w:rsid w:val="00BB0878"/>
    <w:rsid w:val="00BB1879"/>
    <w:rsid w:val="00BC0ABE"/>
    <w:rsid w:val="00BC30DB"/>
    <w:rsid w:val="00BC64FF"/>
    <w:rsid w:val="00BC7C37"/>
    <w:rsid w:val="00BD2244"/>
    <w:rsid w:val="00BE589C"/>
    <w:rsid w:val="00BE6472"/>
    <w:rsid w:val="00BF29B8"/>
    <w:rsid w:val="00BF2CEA"/>
    <w:rsid w:val="00BF46EA"/>
    <w:rsid w:val="00BF472F"/>
    <w:rsid w:val="00C07769"/>
    <w:rsid w:val="00C07D05"/>
    <w:rsid w:val="00C10856"/>
    <w:rsid w:val="00C203FA"/>
    <w:rsid w:val="00C244F5"/>
    <w:rsid w:val="00C3147A"/>
    <w:rsid w:val="00C3164F"/>
    <w:rsid w:val="00C31B5E"/>
    <w:rsid w:val="00C32CCB"/>
    <w:rsid w:val="00C34D3E"/>
    <w:rsid w:val="00C35B37"/>
    <w:rsid w:val="00C3747A"/>
    <w:rsid w:val="00C37F29"/>
    <w:rsid w:val="00C43F37"/>
    <w:rsid w:val="00C468F1"/>
    <w:rsid w:val="00C56DCC"/>
    <w:rsid w:val="00C57075"/>
    <w:rsid w:val="00C72AFE"/>
    <w:rsid w:val="00C74AB1"/>
    <w:rsid w:val="00C81619"/>
    <w:rsid w:val="00C82110"/>
    <w:rsid w:val="00C95F87"/>
    <w:rsid w:val="00CA013C"/>
    <w:rsid w:val="00CA6D6D"/>
    <w:rsid w:val="00CC7A4E"/>
    <w:rsid w:val="00CD072C"/>
    <w:rsid w:val="00CD1359"/>
    <w:rsid w:val="00CD4C83"/>
    <w:rsid w:val="00CF38CD"/>
    <w:rsid w:val="00D01EDC"/>
    <w:rsid w:val="00D078AA"/>
    <w:rsid w:val="00D10058"/>
    <w:rsid w:val="00D10FE3"/>
    <w:rsid w:val="00D11978"/>
    <w:rsid w:val="00D15E30"/>
    <w:rsid w:val="00D16129"/>
    <w:rsid w:val="00D25DBD"/>
    <w:rsid w:val="00D2629C"/>
    <w:rsid w:val="00D26929"/>
    <w:rsid w:val="00D30CBD"/>
    <w:rsid w:val="00D30D9E"/>
    <w:rsid w:val="00D33908"/>
    <w:rsid w:val="00D354F2"/>
    <w:rsid w:val="00D36C30"/>
    <w:rsid w:val="00D3727D"/>
    <w:rsid w:val="00D37C90"/>
    <w:rsid w:val="00D43A8C"/>
    <w:rsid w:val="00D4736A"/>
    <w:rsid w:val="00D53072"/>
    <w:rsid w:val="00D61A4E"/>
    <w:rsid w:val="00D634EA"/>
    <w:rsid w:val="00D667BA"/>
    <w:rsid w:val="00D713A1"/>
    <w:rsid w:val="00D77956"/>
    <w:rsid w:val="00D80F0C"/>
    <w:rsid w:val="00D92077"/>
    <w:rsid w:val="00D951E2"/>
    <w:rsid w:val="00D9565A"/>
    <w:rsid w:val="00DB031B"/>
    <w:rsid w:val="00DB2337"/>
    <w:rsid w:val="00DB5F87"/>
    <w:rsid w:val="00DB699B"/>
    <w:rsid w:val="00DC0376"/>
    <w:rsid w:val="00DC099B"/>
    <w:rsid w:val="00DC2BE5"/>
    <w:rsid w:val="00DD2BD3"/>
    <w:rsid w:val="00DD4CD4"/>
    <w:rsid w:val="00DD65A2"/>
    <w:rsid w:val="00DD6770"/>
    <w:rsid w:val="00DE0749"/>
    <w:rsid w:val="00DE1CE2"/>
    <w:rsid w:val="00DE33D9"/>
    <w:rsid w:val="00DF1210"/>
    <w:rsid w:val="00DF170D"/>
    <w:rsid w:val="00DF31E9"/>
    <w:rsid w:val="00DF400D"/>
    <w:rsid w:val="00DF5C23"/>
    <w:rsid w:val="00E01DAD"/>
    <w:rsid w:val="00E021DC"/>
    <w:rsid w:val="00E03F91"/>
    <w:rsid w:val="00E064EF"/>
    <w:rsid w:val="00E064F2"/>
    <w:rsid w:val="00E0717B"/>
    <w:rsid w:val="00E11FC8"/>
    <w:rsid w:val="00E15598"/>
    <w:rsid w:val="00E20D65"/>
    <w:rsid w:val="00E2683C"/>
    <w:rsid w:val="00E3153F"/>
    <w:rsid w:val="00E353A2"/>
    <w:rsid w:val="00E36881"/>
    <w:rsid w:val="00E42E4C"/>
    <w:rsid w:val="00E465FA"/>
    <w:rsid w:val="00E47013"/>
    <w:rsid w:val="00E541F9"/>
    <w:rsid w:val="00E57B79"/>
    <w:rsid w:val="00E63419"/>
    <w:rsid w:val="00E64496"/>
    <w:rsid w:val="00E72115"/>
    <w:rsid w:val="00E8322E"/>
    <w:rsid w:val="00E85F72"/>
    <w:rsid w:val="00E903E0"/>
    <w:rsid w:val="00EA1115"/>
    <w:rsid w:val="00EA39EB"/>
    <w:rsid w:val="00EA58CE"/>
    <w:rsid w:val="00EB33FF"/>
    <w:rsid w:val="00EB3D1A"/>
    <w:rsid w:val="00EB4600"/>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17EEC"/>
    <w:rsid w:val="00F201E7"/>
    <w:rsid w:val="00F204E0"/>
    <w:rsid w:val="00F20B16"/>
    <w:rsid w:val="00F21C79"/>
    <w:rsid w:val="00F238C9"/>
    <w:rsid w:val="00F23CA5"/>
    <w:rsid w:val="00F277AA"/>
    <w:rsid w:val="00F31955"/>
    <w:rsid w:val="00F34C06"/>
    <w:rsid w:val="00F40067"/>
    <w:rsid w:val="00F43EA3"/>
    <w:rsid w:val="00F50C55"/>
    <w:rsid w:val="00F553AB"/>
    <w:rsid w:val="00F57FFB"/>
    <w:rsid w:val="00F601E6"/>
    <w:rsid w:val="00F73954"/>
    <w:rsid w:val="00F73EB4"/>
    <w:rsid w:val="00F94060"/>
    <w:rsid w:val="00FA56F6"/>
    <w:rsid w:val="00FA779D"/>
    <w:rsid w:val="00FB329D"/>
    <w:rsid w:val="00FB5E34"/>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32D5AE"/>
  <w14:defaultImageDpi w14:val="300"/>
  <w15:docId w15:val="{338851AB-587B-2846-B5FC-DCD0382EF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A701C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A701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701C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701C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701CD"/>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unhideWhenUsed/>
    <w:qFormat/>
    <w:rsid w:val="00470DBD"/>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A701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01CD"/>
  </w:style>
  <w:style w:type="character" w:customStyle="1" w:styleId="Heading1Char">
    <w:name w:val="Heading 1 Char"/>
    <w:aliases w:val="Pocket Char"/>
    <w:basedOn w:val="DefaultParagraphFont"/>
    <w:link w:val="Heading1"/>
    <w:uiPriority w:val="9"/>
    <w:rsid w:val="00A701C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701C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701C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A701C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701CD"/>
    <w:rPr>
      <w:b/>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1"/>
    <w:qFormat/>
    <w:rsid w:val="00A701CD"/>
    <w:rPr>
      <w:b w:val="0"/>
      <w:sz w:val="22"/>
      <w:u w:val="single"/>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Box,Style1,s"/>
    <w:basedOn w:val="DefaultParagraphFont"/>
    <w:link w:val="Emphasis1"/>
    <w:uiPriority w:val="20"/>
    <w:qFormat/>
    <w:rsid w:val="00A701C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701CD"/>
    <w:rPr>
      <w:color w:val="auto"/>
      <w:u w: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link w:val="Card"/>
    <w:uiPriority w:val="99"/>
    <w:unhideWhenUsed/>
    <w:rsid w:val="00A701CD"/>
    <w:rPr>
      <w:color w:val="auto"/>
      <w:u w:val="none"/>
    </w:rPr>
  </w:style>
  <w:style w:type="paragraph" w:styleId="DocumentMap">
    <w:name w:val="Document Map"/>
    <w:basedOn w:val="Normal"/>
    <w:link w:val="DocumentMapChar"/>
    <w:uiPriority w:val="99"/>
    <w:semiHidden/>
    <w:unhideWhenUsed/>
    <w:rsid w:val="00A701C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701CD"/>
    <w:rPr>
      <w:rFonts w:ascii="Lucida Grande" w:hAnsi="Lucida Grande" w:cs="Lucida Grande"/>
    </w:rPr>
  </w:style>
  <w:style w:type="character" w:customStyle="1" w:styleId="Heading5Char">
    <w:name w:val="Heading 5 Char"/>
    <w:basedOn w:val="DefaultParagraphFont"/>
    <w:link w:val="Heading5"/>
    <w:uiPriority w:val="9"/>
    <w:rsid w:val="00470DBD"/>
    <w:rPr>
      <w:rFonts w:asciiTheme="majorHAnsi" w:eastAsiaTheme="majorEastAsia" w:hAnsiTheme="majorHAnsi" w:cstheme="majorBidi"/>
      <w:color w:val="243F60" w:themeColor="accent1" w:themeShade="7F"/>
    </w:rPr>
  </w:style>
  <w:style w:type="character" w:customStyle="1" w:styleId="bqlarge">
    <w:name w:val="bqlarge"/>
    <w:basedOn w:val="DefaultParagraphFont"/>
    <w:rsid w:val="00470DBD"/>
  </w:style>
  <w:style w:type="paragraph" w:customStyle="1" w:styleId="Card">
    <w:name w:val="Card"/>
    <w:basedOn w:val="Heading1"/>
    <w:link w:val="Hyperlink"/>
    <w:autoRedefine/>
    <w:uiPriority w:val="99"/>
    <w:qFormat/>
    <w:rsid w:val="00470DBD"/>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EastAsia" w:hAnsiTheme="minorHAnsi" w:cstheme="minorBidi"/>
      <w:b w:val="0"/>
      <w:bCs w:val="0"/>
      <w:sz w:val="24"/>
      <w:szCs w:val="24"/>
    </w:rPr>
  </w:style>
  <w:style w:type="paragraph" w:customStyle="1" w:styleId="Emphasis1">
    <w:name w:val="Emphasis1"/>
    <w:basedOn w:val="Normal"/>
    <w:link w:val="Emphasis"/>
    <w:autoRedefine/>
    <w:uiPriority w:val="20"/>
    <w:qFormat/>
    <w:rsid w:val="00470DB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3text">
    <w:name w:val="3text"/>
    <w:basedOn w:val="Normal"/>
    <w:rsid w:val="00470DBD"/>
    <w:pPr>
      <w:spacing w:beforeLines="1" w:afterLines="1"/>
    </w:pPr>
    <w:rPr>
      <w:rFonts w:ascii="Times" w:hAnsi="Times"/>
      <w:sz w:val="20"/>
      <w:szCs w:val="20"/>
    </w:rPr>
  </w:style>
  <w:style w:type="paragraph" w:styleId="NormalWeb">
    <w:name w:val="Normal (Web)"/>
    <w:basedOn w:val="Normal"/>
    <w:uiPriority w:val="99"/>
    <w:unhideWhenUsed/>
    <w:rsid w:val="003A4716"/>
    <w:pPr>
      <w:spacing w:before="100" w:beforeAutospacing="1" w:after="100" w:afterAutospacing="1"/>
    </w:pPr>
  </w:style>
  <w:style w:type="character" w:styleId="Strong">
    <w:name w:val="Strong"/>
    <w:basedOn w:val="DefaultParagraphFont"/>
    <w:uiPriority w:val="22"/>
    <w:qFormat/>
    <w:rsid w:val="003A4716"/>
    <w:rPr>
      <w:b/>
      <w:bCs/>
    </w:rPr>
  </w:style>
  <w:style w:type="character" w:customStyle="1" w:styleId="UnresolvedMention1">
    <w:name w:val="Unresolved Mention1"/>
    <w:basedOn w:val="DefaultParagraphFont"/>
    <w:uiPriority w:val="99"/>
    <w:rsid w:val="00295A73"/>
    <w:rPr>
      <w:color w:val="605E5C"/>
      <w:shd w:val="clear" w:color="auto" w:fill="E1DFDD"/>
    </w:rPr>
  </w:style>
  <w:style w:type="paragraph" w:customStyle="1" w:styleId="desktop-rev">
    <w:name w:val="desktop-rev"/>
    <w:basedOn w:val="Normal"/>
    <w:rsid w:val="007B2DAB"/>
    <w:pPr>
      <w:spacing w:before="100" w:beforeAutospacing="1" w:after="100" w:afterAutospacing="1" w:line="240" w:lineRule="auto"/>
    </w:pPr>
    <w:rPr>
      <w:rFonts w:ascii="Times New Roman" w:eastAsia="Times New Roman" w:hAnsi="Times New Roman" w:cs="Times New Roman"/>
      <w:sz w:val="24"/>
      <w:lang w:eastAsia="zh-CN"/>
    </w:rPr>
  </w:style>
  <w:style w:type="paragraph" w:styleId="Revision">
    <w:name w:val="Revision"/>
    <w:hidden/>
    <w:uiPriority w:val="99"/>
    <w:semiHidden/>
    <w:rsid w:val="00C468F1"/>
    <w:rPr>
      <w:rFonts w:ascii="Calibri" w:hAnsi="Calibri"/>
      <w:sz w:val="22"/>
    </w:rPr>
  </w:style>
  <w:style w:type="paragraph" w:customStyle="1" w:styleId="textbold">
    <w:name w:val="text bold"/>
    <w:basedOn w:val="Normal"/>
    <w:uiPriority w:val="7"/>
    <w:qFormat/>
    <w:rsid w:val="00840083"/>
    <w:pPr>
      <w:pBdr>
        <w:top w:val="single" w:sz="18" w:space="0" w:color="auto"/>
        <w:left w:val="single" w:sz="18" w:space="0" w:color="auto"/>
        <w:bottom w:val="single" w:sz="18" w:space="0" w:color="auto"/>
        <w:right w:val="single" w:sz="18" w:space="0" w:color="auto"/>
      </w:pBdr>
      <w:spacing w:after="0" w:line="240" w:lineRule="auto"/>
      <w:ind w:left="720"/>
      <w:jc w:val="both"/>
    </w:pPr>
    <w:rPr>
      <w:rFonts w:eastAsiaTheme="minorHAnsi"/>
      <w:b/>
      <w:iCs/>
      <w:szCs w:val="22"/>
      <w:u w:val="single"/>
    </w:rPr>
  </w:style>
  <w:style w:type="character" w:styleId="UnresolvedMention">
    <w:name w:val="Unresolved Mention"/>
    <w:basedOn w:val="DefaultParagraphFont"/>
    <w:uiPriority w:val="99"/>
    <w:semiHidden/>
    <w:unhideWhenUsed/>
    <w:rsid w:val="00D262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768564">
      <w:bodyDiv w:val="1"/>
      <w:marLeft w:val="0"/>
      <w:marRight w:val="0"/>
      <w:marTop w:val="0"/>
      <w:marBottom w:val="0"/>
      <w:divBdr>
        <w:top w:val="none" w:sz="0" w:space="0" w:color="auto"/>
        <w:left w:val="none" w:sz="0" w:space="0" w:color="auto"/>
        <w:bottom w:val="none" w:sz="0" w:space="0" w:color="auto"/>
        <w:right w:val="none" w:sz="0" w:space="0" w:color="auto"/>
      </w:divBdr>
      <w:divsChild>
        <w:div w:id="963194199">
          <w:blockQuote w:val="1"/>
          <w:marLeft w:val="720"/>
          <w:marRight w:val="720"/>
          <w:marTop w:val="360"/>
          <w:marBottom w:val="0"/>
          <w:divBdr>
            <w:top w:val="none" w:sz="0" w:space="0" w:color="auto"/>
            <w:left w:val="none" w:sz="0" w:space="0" w:color="auto"/>
            <w:bottom w:val="none" w:sz="0" w:space="0" w:color="auto"/>
            <w:right w:val="none" w:sz="0" w:space="0" w:color="auto"/>
          </w:divBdr>
        </w:div>
        <w:div w:id="22947379">
          <w:blockQuote w:val="1"/>
          <w:marLeft w:val="720"/>
          <w:marRight w:val="720"/>
          <w:marTop w:val="360"/>
          <w:marBottom w:val="0"/>
          <w:divBdr>
            <w:top w:val="none" w:sz="0" w:space="0" w:color="auto"/>
            <w:left w:val="none" w:sz="0" w:space="0" w:color="auto"/>
            <w:bottom w:val="none" w:sz="0" w:space="0" w:color="auto"/>
            <w:right w:val="none" w:sz="0" w:space="0" w:color="auto"/>
          </w:divBdr>
        </w:div>
        <w:div w:id="42798349">
          <w:blockQuote w:val="1"/>
          <w:marLeft w:val="720"/>
          <w:marRight w:val="720"/>
          <w:marTop w:val="360"/>
          <w:marBottom w:val="0"/>
          <w:divBdr>
            <w:top w:val="none" w:sz="0" w:space="0" w:color="auto"/>
            <w:left w:val="none" w:sz="0" w:space="0" w:color="auto"/>
            <w:bottom w:val="none" w:sz="0" w:space="0" w:color="auto"/>
            <w:right w:val="none" w:sz="0" w:space="0" w:color="auto"/>
          </w:divBdr>
        </w:div>
        <w:div w:id="1021856659">
          <w:blockQuote w:val="1"/>
          <w:marLeft w:val="720"/>
          <w:marRight w:val="720"/>
          <w:marTop w:val="360"/>
          <w:marBottom w:val="0"/>
          <w:divBdr>
            <w:top w:val="none" w:sz="0" w:space="0" w:color="auto"/>
            <w:left w:val="none" w:sz="0" w:space="0" w:color="auto"/>
            <w:bottom w:val="none" w:sz="0" w:space="0" w:color="auto"/>
            <w:right w:val="none" w:sz="0" w:space="0" w:color="auto"/>
          </w:divBdr>
        </w:div>
        <w:div w:id="1991254203">
          <w:blockQuote w:val="1"/>
          <w:marLeft w:val="720"/>
          <w:marRight w:val="720"/>
          <w:marTop w:val="360"/>
          <w:marBottom w:val="0"/>
          <w:divBdr>
            <w:top w:val="none" w:sz="0" w:space="0" w:color="auto"/>
            <w:left w:val="none" w:sz="0" w:space="0" w:color="auto"/>
            <w:bottom w:val="none" w:sz="0" w:space="0" w:color="auto"/>
            <w:right w:val="none" w:sz="0" w:space="0" w:color="auto"/>
          </w:divBdr>
        </w:div>
        <w:div w:id="848641987">
          <w:blockQuote w:val="1"/>
          <w:marLeft w:val="720"/>
          <w:marRight w:val="720"/>
          <w:marTop w:val="360"/>
          <w:marBottom w:val="0"/>
          <w:divBdr>
            <w:top w:val="none" w:sz="0" w:space="0" w:color="auto"/>
            <w:left w:val="none" w:sz="0" w:space="0" w:color="auto"/>
            <w:bottom w:val="none" w:sz="0" w:space="0" w:color="auto"/>
            <w:right w:val="none" w:sz="0" w:space="0" w:color="auto"/>
          </w:divBdr>
        </w:div>
        <w:div w:id="999233908">
          <w:blockQuote w:val="1"/>
          <w:marLeft w:val="720"/>
          <w:marRight w:val="720"/>
          <w:marTop w:val="360"/>
          <w:marBottom w:val="0"/>
          <w:divBdr>
            <w:top w:val="none" w:sz="0" w:space="0" w:color="auto"/>
            <w:left w:val="none" w:sz="0" w:space="0" w:color="auto"/>
            <w:bottom w:val="none" w:sz="0" w:space="0" w:color="auto"/>
            <w:right w:val="none" w:sz="0" w:space="0" w:color="auto"/>
          </w:divBdr>
        </w:div>
        <w:div w:id="172260834">
          <w:blockQuote w:val="1"/>
          <w:marLeft w:val="720"/>
          <w:marRight w:val="720"/>
          <w:marTop w:val="360"/>
          <w:marBottom w:val="0"/>
          <w:divBdr>
            <w:top w:val="none" w:sz="0" w:space="0" w:color="auto"/>
            <w:left w:val="none" w:sz="0" w:space="0" w:color="auto"/>
            <w:bottom w:val="none" w:sz="0" w:space="0" w:color="auto"/>
            <w:right w:val="none" w:sz="0" w:space="0" w:color="auto"/>
          </w:divBdr>
        </w:div>
      </w:divsChild>
    </w:div>
    <w:div w:id="246112384">
      <w:bodyDiv w:val="1"/>
      <w:marLeft w:val="0"/>
      <w:marRight w:val="0"/>
      <w:marTop w:val="0"/>
      <w:marBottom w:val="0"/>
      <w:divBdr>
        <w:top w:val="none" w:sz="0" w:space="0" w:color="auto"/>
        <w:left w:val="none" w:sz="0" w:space="0" w:color="auto"/>
        <w:bottom w:val="none" w:sz="0" w:space="0" w:color="auto"/>
        <w:right w:val="none" w:sz="0" w:space="0" w:color="auto"/>
      </w:divBdr>
    </w:div>
    <w:div w:id="331032368">
      <w:bodyDiv w:val="1"/>
      <w:marLeft w:val="0"/>
      <w:marRight w:val="0"/>
      <w:marTop w:val="0"/>
      <w:marBottom w:val="0"/>
      <w:divBdr>
        <w:top w:val="none" w:sz="0" w:space="0" w:color="auto"/>
        <w:left w:val="none" w:sz="0" w:space="0" w:color="auto"/>
        <w:bottom w:val="none" w:sz="0" w:space="0" w:color="auto"/>
        <w:right w:val="none" w:sz="0" w:space="0" w:color="auto"/>
      </w:divBdr>
    </w:div>
    <w:div w:id="367755032">
      <w:bodyDiv w:val="1"/>
      <w:marLeft w:val="0"/>
      <w:marRight w:val="0"/>
      <w:marTop w:val="0"/>
      <w:marBottom w:val="0"/>
      <w:divBdr>
        <w:top w:val="none" w:sz="0" w:space="0" w:color="auto"/>
        <w:left w:val="none" w:sz="0" w:space="0" w:color="auto"/>
        <w:bottom w:val="none" w:sz="0" w:space="0" w:color="auto"/>
        <w:right w:val="none" w:sz="0" w:space="0" w:color="auto"/>
      </w:divBdr>
    </w:div>
    <w:div w:id="369384865">
      <w:bodyDiv w:val="1"/>
      <w:marLeft w:val="0"/>
      <w:marRight w:val="0"/>
      <w:marTop w:val="0"/>
      <w:marBottom w:val="0"/>
      <w:divBdr>
        <w:top w:val="none" w:sz="0" w:space="0" w:color="auto"/>
        <w:left w:val="none" w:sz="0" w:space="0" w:color="auto"/>
        <w:bottom w:val="none" w:sz="0" w:space="0" w:color="auto"/>
        <w:right w:val="none" w:sz="0" w:space="0" w:color="auto"/>
      </w:divBdr>
    </w:div>
    <w:div w:id="851843934">
      <w:bodyDiv w:val="1"/>
      <w:marLeft w:val="0"/>
      <w:marRight w:val="0"/>
      <w:marTop w:val="0"/>
      <w:marBottom w:val="0"/>
      <w:divBdr>
        <w:top w:val="none" w:sz="0" w:space="0" w:color="auto"/>
        <w:left w:val="none" w:sz="0" w:space="0" w:color="auto"/>
        <w:bottom w:val="none" w:sz="0" w:space="0" w:color="auto"/>
        <w:right w:val="none" w:sz="0" w:space="0" w:color="auto"/>
      </w:divBdr>
      <w:divsChild>
        <w:div w:id="59062420">
          <w:marLeft w:val="0"/>
          <w:marRight w:val="0"/>
          <w:marTop w:val="0"/>
          <w:marBottom w:val="0"/>
          <w:divBdr>
            <w:top w:val="none" w:sz="0" w:space="0" w:color="auto"/>
            <w:left w:val="none" w:sz="0" w:space="0" w:color="auto"/>
            <w:bottom w:val="none" w:sz="0" w:space="0" w:color="auto"/>
            <w:right w:val="none" w:sz="0" w:space="0" w:color="auto"/>
          </w:divBdr>
        </w:div>
        <w:div w:id="571934592">
          <w:marLeft w:val="0"/>
          <w:marRight w:val="0"/>
          <w:marTop w:val="0"/>
          <w:marBottom w:val="0"/>
          <w:divBdr>
            <w:top w:val="none" w:sz="0" w:space="0" w:color="auto"/>
            <w:left w:val="none" w:sz="0" w:space="0" w:color="auto"/>
            <w:bottom w:val="none" w:sz="0" w:space="0" w:color="auto"/>
            <w:right w:val="none" w:sz="0" w:space="0" w:color="auto"/>
          </w:divBdr>
        </w:div>
      </w:divsChild>
    </w:div>
    <w:div w:id="1114598415">
      <w:bodyDiv w:val="1"/>
      <w:marLeft w:val="0"/>
      <w:marRight w:val="0"/>
      <w:marTop w:val="0"/>
      <w:marBottom w:val="0"/>
      <w:divBdr>
        <w:top w:val="none" w:sz="0" w:space="0" w:color="auto"/>
        <w:left w:val="none" w:sz="0" w:space="0" w:color="auto"/>
        <w:bottom w:val="none" w:sz="0" w:space="0" w:color="auto"/>
        <w:right w:val="none" w:sz="0" w:space="0" w:color="auto"/>
      </w:divBdr>
      <w:divsChild>
        <w:div w:id="2125416204">
          <w:marLeft w:val="0"/>
          <w:marRight w:val="0"/>
          <w:marTop w:val="75"/>
          <w:marBottom w:val="300"/>
          <w:divBdr>
            <w:top w:val="single" w:sz="6" w:space="31" w:color="CCCCCC"/>
            <w:left w:val="none" w:sz="0" w:space="0" w:color="auto"/>
            <w:bottom w:val="single" w:sz="6" w:space="24" w:color="CCCCCC"/>
            <w:right w:val="none" w:sz="0" w:space="0" w:color="auto"/>
          </w:divBdr>
          <w:divsChild>
            <w:div w:id="80955813">
              <w:marLeft w:val="0"/>
              <w:marRight w:val="0"/>
              <w:marTop w:val="0"/>
              <w:marBottom w:val="15"/>
              <w:divBdr>
                <w:top w:val="none" w:sz="0" w:space="0" w:color="auto"/>
                <w:left w:val="none" w:sz="0" w:space="0" w:color="auto"/>
                <w:bottom w:val="none" w:sz="0" w:space="0" w:color="auto"/>
                <w:right w:val="none" w:sz="0" w:space="0" w:color="auto"/>
              </w:divBdr>
            </w:div>
            <w:div w:id="1859812404">
              <w:marLeft w:val="0"/>
              <w:marRight w:val="0"/>
              <w:marTop w:val="0"/>
              <w:marBottom w:val="0"/>
              <w:divBdr>
                <w:top w:val="none" w:sz="0" w:space="0" w:color="auto"/>
                <w:left w:val="none" w:sz="0" w:space="0" w:color="auto"/>
                <w:bottom w:val="none" w:sz="0" w:space="0" w:color="auto"/>
                <w:right w:val="none" w:sz="0" w:space="0" w:color="auto"/>
              </w:divBdr>
              <w:divsChild>
                <w:div w:id="1490823046">
                  <w:marLeft w:val="0"/>
                  <w:marRight w:val="30"/>
                  <w:marTop w:val="0"/>
                  <w:marBottom w:val="0"/>
                  <w:divBdr>
                    <w:top w:val="none" w:sz="0" w:space="0" w:color="auto"/>
                    <w:left w:val="none" w:sz="0" w:space="0" w:color="auto"/>
                    <w:bottom w:val="none" w:sz="0" w:space="0" w:color="auto"/>
                    <w:right w:val="none" w:sz="0" w:space="0" w:color="auto"/>
                  </w:divBdr>
                </w:div>
                <w:div w:id="1630470664">
                  <w:marLeft w:val="0"/>
                  <w:marRight w:val="0"/>
                  <w:marTop w:val="30"/>
                  <w:marBottom w:val="0"/>
                  <w:divBdr>
                    <w:top w:val="none" w:sz="0" w:space="0" w:color="auto"/>
                    <w:left w:val="none" w:sz="0" w:space="0" w:color="auto"/>
                    <w:bottom w:val="none" w:sz="0" w:space="0" w:color="auto"/>
                    <w:right w:val="none" w:sz="0" w:space="0" w:color="auto"/>
                  </w:divBdr>
                  <w:divsChild>
                    <w:div w:id="809322226">
                      <w:marLeft w:val="0"/>
                      <w:marRight w:val="0"/>
                      <w:marTop w:val="0"/>
                      <w:marBottom w:val="0"/>
                      <w:divBdr>
                        <w:top w:val="none" w:sz="0" w:space="0" w:color="auto"/>
                        <w:left w:val="none" w:sz="0" w:space="0" w:color="auto"/>
                        <w:bottom w:val="none" w:sz="0" w:space="0" w:color="auto"/>
                        <w:right w:val="none" w:sz="0" w:space="0" w:color="auto"/>
                      </w:divBdr>
                      <w:divsChild>
                        <w:div w:id="675964579">
                          <w:marLeft w:val="0"/>
                          <w:marRight w:val="0"/>
                          <w:marTop w:val="0"/>
                          <w:marBottom w:val="0"/>
                          <w:divBdr>
                            <w:top w:val="none" w:sz="0" w:space="0" w:color="auto"/>
                            <w:left w:val="none" w:sz="0" w:space="0" w:color="auto"/>
                            <w:bottom w:val="none" w:sz="0" w:space="0" w:color="auto"/>
                            <w:right w:val="none" w:sz="0" w:space="0" w:color="auto"/>
                          </w:divBdr>
                          <w:divsChild>
                            <w:div w:id="159744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106338">
      <w:bodyDiv w:val="1"/>
      <w:marLeft w:val="0"/>
      <w:marRight w:val="0"/>
      <w:marTop w:val="0"/>
      <w:marBottom w:val="0"/>
      <w:divBdr>
        <w:top w:val="none" w:sz="0" w:space="0" w:color="auto"/>
        <w:left w:val="none" w:sz="0" w:space="0" w:color="auto"/>
        <w:bottom w:val="none" w:sz="0" w:space="0" w:color="auto"/>
        <w:right w:val="none" w:sz="0" w:space="0" w:color="auto"/>
      </w:divBdr>
      <w:divsChild>
        <w:div w:id="407507819">
          <w:marLeft w:val="0"/>
          <w:marRight w:val="480"/>
          <w:marTop w:val="0"/>
          <w:marBottom w:val="0"/>
          <w:divBdr>
            <w:top w:val="none" w:sz="0" w:space="0" w:color="auto"/>
            <w:left w:val="none" w:sz="0" w:space="0" w:color="auto"/>
            <w:bottom w:val="none" w:sz="0" w:space="0" w:color="auto"/>
            <w:right w:val="none" w:sz="0" w:space="0" w:color="auto"/>
          </w:divBdr>
          <w:divsChild>
            <w:div w:id="1368875255">
              <w:marLeft w:val="0"/>
              <w:marRight w:val="0"/>
              <w:marTop w:val="150"/>
              <w:marBottom w:val="240"/>
              <w:divBdr>
                <w:top w:val="single" w:sz="6" w:space="8" w:color="DBDBDB"/>
                <w:left w:val="none" w:sz="0" w:space="0" w:color="auto"/>
                <w:bottom w:val="single" w:sz="6" w:space="8" w:color="DBDBDB"/>
                <w:right w:val="none" w:sz="0" w:space="0" w:color="auto"/>
              </w:divBdr>
              <w:divsChild>
                <w:div w:id="1588463818">
                  <w:marLeft w:val="0"/>
                  <w:marRight w:val="0"/>
                  <w:marTop w:val="0"/>
                  <w:marBottom w:val="120"/>
                  <w:divBdr>
                    <w:top w:val="none" w:sz="0" w:space="0" w:color="auto"/>
                    <w:left w:val="none" w:sz="0" w:space="0" w:color="auto"/>
                    <w:bottom w:val="none" w:sz="0" w:space="0" w:color="auto"/>
                    <w:right w:val="none" w:sz="0" w:space="0" w:color="auto"/>
                  </w:divBdr>
                  <w:divsChild>
                    <w:div w:id="1582984292">
                      <w:marLeft w:val="0"/>
                      <w:marRight w:val="0"/>
                      <w:marTop w:val="0"/>
                      <w:marBottom w:val="0"/>
                      <w:divBdr>
                        <w:top w:val="none" w:sz="0" w:space="0" w:color="auto"/>
                        <w:left w:val="none" w:sz="0" w:space="0" w:color="auto"/>
                        <w:bottom w:val="none" w:sz="0" w:space="0" w:color="auto"/>
                        <w:right w:val="none" w:sz="0" w:space="0" w:color="auto"/>
                      </w:divBdr>
                      <w:divsChild>
                        <w:div w:id="1576740138">
                          <w:marLeft w:val="0"/>
                          <w:marRight w:val="0"/>
                          <w:marTop w:val="0"/>
                          <w:marBottom w:val="0"/>
                          <w:divBdr>
                            <w:top w:val="none" w:sz="0" w:space="0" w:color="auto"/>
                            <w:left w:val="none" w:sz="0" w:space="0" w:color="auto"/>
                            <w:bottom w:val="none" w:sz="0" w:space="0" w:color="auto"/>
                            <w:right w:val="none" w:sz="0" w:space="0" w:color="auto"/>
                          </w:divBdr>
                          <w:divsChild>
                            <w:div w:id="85256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121817">
                  <w:marLeft w:val="0"/>
                  <w:marRight w:val="0"/>
                  <w:marTop w:val="0"/>
                  <w:marBottom w:val="0"/>
                  <w:divBdr>
                    <w:top w:val="none" w:sz="0" w:space="0" w:color="auto"/>
                    <w:left w:val="none" w:sz="0" w:space="0" w:color="auto"/>
                    <w:bottom w:val="none" w:sz="0" w:space="0" w:color="auto"/>
                    <w:right w:val="none" w:sz="0" w:space="0" w:color="auto"/>
                  </w:divBdr>
                  <w:divsChild>
                    <w:div w:id="858354063">
                      <w:marLeft w:val="0"/>
                      <w:marRight w:val="0"/>
                      <w:marTop w:val="0"/>
                      <w:marBottom w:val="75"/>
                      <w:divBdr>
                        <w:top w:val="none" w:sz="0" w:space="0" w:color="auto"/>
                        <w:left w:val="none" w:sz="0" w:space="0" w:color="auto"/>
                        <w:bottom w:val="none" w:sz="0" w:space="0" w:color="auto"/>
                        <w:right w:val="none" w:sz="0" w:space="0" w:color="auto"/>
                      </w:divBdr>
                    </w:div>
                    <w:div w:id="42777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405887">
          <w:marLeft w:val="0"/>
          <w:marRight w:val="0"/>
          <w:marTop w:val="0"/>
          <w:marBottom w:val="0"/>
          <w:divBdr>
            <w:top w:val="none" w:sz="0" w:space="0" w:color="auto"/>
            <w:left w:val="none" w:sz="0" w:space="0" w:color="auto"/>
            <w:bottom w:val="none" w:sz="0" w:space="0" w:color="auto"/>
            <w:right w:val="none" w:sz="0" w:space="0" w:color="auto"/>
          </w:divBdr>
          <w:divsChild>
            <w:div w:id="20069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73999">
      <w:bodyDiv w:val="1"/>
      <w:marLeft w:val="0"/>
      <w:marRight w:val="0"/>
      <w:marTop w:val="0"/>
      <w:marBottom w:val="0"/>
      <w:divBdr>
        <w:top w:val="none" w:sz="0" w:space="0" w:color="auto"/>
        <w:left w:val="none" w:sz="0" w:space="0" w:color="auto"/>
        <w:bottom w:val="none" w:sz="0" w:space="0" w:color="auto"/>
        <w:right w:val="none" w:sz="0" w:space="0" w:color="auto"/>
      </w:divBdr>
    </w:div>
    <w:div w:id="1318143115">
      <w:bodyDiv w:val="1"/>
      <w:marLeft w:val="0"/>
      <w:marRight w:val="0"/>
      <w:marTop w:val="0"/>
      <w:marBottom w:val="0"/>
      <w:divBdr>
        <w:top w:val="none" w:sz="0" w:space="0" w:color="auto"/>
        <w:left w:val="none" w:sz="0" w:space="0" w:color="auto"/>
        <w:bottom w:val="none" w:sz="0" w:space="0" w:color="auto"/>
        <w:right w:val="none" w:sz="0" w:space="0" w:color="auto"/>
      </w:divBdr>
    </w:div>
    <w:div w:id="1387879264">
      <w:bodyDiv w:val="1"/>
      <w:marLeft w:val="0"/>
      <w:marRight w:val="0"/>
      <w:marTop w:val="0"/>
      <w:marBottom w:val="0"/>
      <w:divBdr>
        <w:top w:val="none" w:sz="0" w:space="0" w:color="auto"/>
        <w:left w:val="none" w:sz="0" w:space="0" w:color="auto"/>
        <w:bottom w:val="none" w:sz="0" w:space="0" w:color="auto"/>
        <w:right w:val="none" w:sz="0" w:space="0" w:color="auto"/>
      </w:divBdr>
      <w:divsChild>
        <w:div w:id="1506751102">
          <w:marLeft w:val="0"/>
          <w:marRight w:val="0"/>
          <w:marTop w:val="0"/>
          <w:marBottom w:val="0"/>
          <w:divBdr>
            <w:top w:val="none" w:sz="0" w:space="0" w:color="auto"/>
            <w:left w:val="none" w:sz="0" w:space="0" w:color="auto"/>
            <w:bottom w:val="none" w:sz="0" w:space="0" w:color="auto"/>
            <w:right w:val="none" w:sz="0" w:space="0" w:color="auto"/>
          </w:divBdr>
        </w:div>
        <w:div w:id="442723658">
          <w:marLeft w:val="0"/>
          <w:marRight w:val="0"/>
          <w:marTop w:val="0"/>
          <w:marBottom w:val="0"/>
          <w:divBdr>
            <w:top w:val="none" w:sz="0" w:space="0" w:color="auto"/>
            <w:left w:val="none" w:sz="0" w:space="0" w:color="auto"/>
            <w:bottom w:val="none" w:sz="0" w:space="0" w:color="auto"/>
            <w:right w:val="none" w:sz="0" w:space="0" w:color="auto"/>
          </w:divBdr>
        </w:div>
        <w:div w:id="1639874517">
          <w:marLeft w:val="0"/>
          <w:marRight w:val="0"/>
          <w:marTop w:val="0"/>
          <w:marBottom w:val="0"/>
          <w:divBdr>
            <w:top w:val="none" w:sz="0" w:space="0" w:color="auto"/>
            <w:left w:val="none" w:sz="0" w:space="0" w:color="auto"/>
            <w:bottom w:val="none" w:sz="0" w:space="0" w:color="auto"/>
            <w:right w:val="none" w:sz="0" w:space="0" w:color="auto"/>
          </w:divBdr>
        </w:div>
        <w:div w:id="726030514">
          <w:marLeft w:val="0"/>
          <w:marRight w:val="0"/>
          <w:marTop w:val="0"/>
          <w:marBottom w:val="0"/>
          <w:divBdr>
            <w:top w:val="none" w:sz="0" w:space="0" w:color="auto"/>
            <w:left w:val="none" w:sz="0" w:space="0" w:color="auto"/>
            <w:bottom w:val="none" w:sz="0" w:space="0" w:color="auto"/>
            <w:right w:val="none" w:sz="0" w:space="0" w:color="auto"/>
          </w:divBdr>
        </w:div>
        <w:div w:id="1438451617">
          <w:marLeft w:val="0"/>
          <w:marRight w:val="0"/>
          <w:marTop w:val="0"/>
          <w:marBottom w:val="0"/>
          <w:divBdr>
            <w:top w:val="none" w:sz="0" w:space="0" w:color="auto"/>
            <w:left w:val="none" w:sz="0" w:space="0" w:color="auto"/>
            <w:bottom w:val="none" w:sz="0" w:space="0" w:color="auto"/>
            <w:right w:val="none" w:sz="0" w:space="0" w:color="auto"/>
          </w:divBdr>
        </w:div>
        <w:div w:id="871648860">
          <w:marLeft w:val="0"/>
          <w:marRight w:val="0"/>
          <w:marTop w:val="0"/>
          <w:marBottom w:val="0"/>
          <w:divBdr>
            <w:top w:val="none" w:sz="0" w:space="0" w:color="auto"/>
            <w:left w:val="none" w:sz="0" w:space="0" w:color="auto"/>
            <w:bottom w:val="none" w:sz="0" w:space="0" w:color="auto"/>
            <w:right w:val="none" w:sz="0" w:space="0" w:color="auto"/>
          </w:divBdr>
        </w:div>
        <w:div w:id="999502238">
          <w:marLeft w:val="0"/>
          <w:marRight w:val="0"/>
          <w:marTop w:val="0"/>
          <w:marBottom w:val="0"/>
          <w:divBdr>
            <w:top w:val="none" w:sz="0" w:space="0" w:color="auto"/>
            <w:left w:val="none" w:sz="0" w:space="0" w:color="auto"/>
            <w:bottom w:val="none" w:sz="0" w:space="0" w:color="auto"/>
            <w:right w:val="none" w:sz="0" w:space="0" w:color="auto"/>
          </w:divBdr>
        </w:div>
        <w:div w:id="76756031">
          <w:marLeft w:val="0"/>
          <w:marRight w:val="0"/>
          <w:marTop w:val="0"/>
          <w:marBottom w:val="0"/>
          <w:divBdr>
            <w:top w:val="none" w:sz="0" w:space="0" w:color="auto"/>
            <w:left w:val="none" w:sz="0" w:space="0" w:color="auto"/>
            <w:bottom w:val="none" w:sz="0" w:space="0" w:color="auto"/>
            <w:right w:val="none" w:sz="0" w:space="0" w:color="auto"/>
          </w:divBdr>
        </w:div>
        <w:div w:id="1522206903">
          <w:marLeft w:val="0"/>
          <w:marRight w:val="0"/>
          <w:marTop w:val="0"/>
          <w:marBottom w:val="0"/>
          <w:divBdr>
            <w:top w:val="none" w:sz="0" w:space="0" w:color="auto"/>
            <w:left w:val="none" w:sz="0" w:space="0" w:color="auto"/>
            <w:bottom w:val="none" w:sz="0" w:space="0" w:color="auto"/>
            <w:right w:val="none" w:sz="0" w:space="0" w:color="auto"/>
          </w:divBdr>
        </w:div>
      </w:divsChild>
    </w:div>
    <w:div w:id="14005962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snews.com/opinion/world-report/articles/2017-03-15/how-to-stop-hacking-and-cyberattacks-once-and-for-all" TargetMode="External"/><Relationship Id="rId18" Type="http://schemas.openxmlformats.org/officeDocument/2006/relationships/hyperlink" Target="https://blogs.imf.org/bloggers/chris-wilson/" TargetMode="External"/><Relationship Id="rId26" Type="http://schemas.openxmlformats.org/officeDocument/2006/relationships/hyperlink" Target="https://www.washingtonpost.com/politics/a-bad-week-for-democrats-gives-rise-to-a-big-problem-outrage-could-become-an-obstacle-in-midterms/2018/07/01/98e31da0-7d40-11e8-bb6b-c1cb691f1402_story.html?utm_term=.1c9f3dd0f480" TargetMode="External"/><Relationship Id="rId39" Type="http://schemas.openxmlformats.org/officeDocument/2006/relationships/hyperlink" Target="http://www.nationalreview.com/article/441480/obama-lebanon-policy-dangerous-and-half-hearted" TargetMode="External"/><Relationship Id="rId21" Type="http://schemas.openxmlformats.org/officeDocument/2006/relationships/hyperlink" Target="https://www.reuters.com/article/usa-iif-banks/regulators-need-to-develop-global-cyber-security-standards-jpms-pinto-idUSL4N1MP093" TargetMode="External"/><Relationship Id="rId34" Type="http://schemas.openxmlformats.org/officeDocument/2006/relationships/hyperlink" Target="https://www.washingtonexaminer.com/a-near-term-middle-east-conflict-is-likely-inevitable" TargetMode="External"/><Relationship Id="rId42" Type="http://schemas.openxmlformats.org/officeDocument/2006/relationships/hyperlink" Target="http://www.washingtonexaminer.com/israels-airstrike-message-to-syria-iran-and-the-us/article/2633681" TargetMode="External"/><Relationship Id="rId47" Type="http://schemas.openxmlformats.org/officeDocument/2006/relationships/hyperlink" Target="https://academic.oup.com/isq/article/62/2/289/4976557" TargetMode="External"/><Relationship Id="rId50" Type="http://schemas.openxmlformats.org/officeDocument/2006/relationships/hyperlink" Target="http://bos.sagepub.com/content/71/2/75.full.pdf+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blogs.imf.org/bloggers/emanuel-kopp/" TargetMode="External"/><Relationship Id="rId29" Type="http://schemas.openxmlformats.org/officeDocument/2006/relationships/hyperlink" Target="https://foreignpolicy.com/2018/03/22/the-u-s-mexico-relationship-has-survived-and-thrived-under-trump/" TargetMode="External"/><Relationship Id="rId11" Type="http://schemas.openxmlformats.org/officeDocument/2006/relationships/hyperlink" Target="https://www.wikiwand.com/en/Secondary_authority" TargetMode="External"/><Relationship Id="rId24" Type="http://schemas.openxmlformats.org/officeDocument/2006/relationships/hyperlink" Target="https://www.washingtonpost.com/opinions/abolish-ice-is-a-gift-to-republicans/2018/07/04/c33ae99e-7e0c-11e8-b660-4d0f9f0351f1_story.html?utm_term=.a42e8891dece" TargetMode="External"/><Relationship Id="rId32" Type="http://schemas.openxmlformats.org/officeDocument/2006/relationships/hyperlink" Target="http://www.chinausfocus.com/foreign-policy/a-bipolar-world-is-more-likely-than-a-unipolar-or-multipolar-one/" TargetMode="External"/><Relationship Id="rId37" Type="http://schemas.openxmlformats.org/officeDocument/2006/relationships/hyperlink" Target="https://www.cnbc.com/2017/11/10/us-air-force-official-missile-targeting-saudis-was-iranian.html" TargetMode="External"/><Relationship Id="rId40" Type="http://schemas.openxmlformats.org/officeDocument/2006/relationships/hyperlink" Target="http://www.washingtonexaminer.com/us-must-not-let-iran-cut-off-the-kurdish-controlled-iraq-syria-border/article/2638759" TargetMode="External"/><Relationship Id="rId45" Type="http://schemas.openxmlformats.org/officeDocument/2006/relationships/hyperlink" Target="https://www.csis.org/analysis/made-china-2025"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hyperlink" Target="https://www.wikiwand.com/en/Legal_opinion" TargetMode="External"/><Relationship Id="rId19" Type="http://schemas.openxmlformats.org/officeDocument/2006/relationships/hyperlink" Target="https://blogs.imf.org/2017/10/26/cyber-defense-must-be-global/" TargetMode="External"/><Relationship Id="rId31" Type="http://schemas.openxmlformats.org/officeDocument/2006/relationships/hyperlink" Target="http://www.worldaffairsjournal.org/articles/2009-Fall/full-Sapolsky-etal-Fall-2009.html" TargetMode="External"/><Relationship Id="rId44" Type="http://schemas.openxmlformats.org/officeDocument/2006/relationships/hyperlink" Target="https://www.csis.org/analysis/put-chinas-intellectual-property-theft-larger-context"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wikiwand.com/en/Brief_(law)" TargetMode="External"/><Relationship Id="rId14" Type="http://schemas.openxmlformats.org/officeDocument/2006/relationships/hyperlink" Target="https://english.bdi.eu/article/news/cybersecurity-requires-international-cooperation/" TargetMode="External"/><Relationship Id="rId22" Type="http://schemas.openxmlformats.org/officeDocument/2006/relationships/hyperlink" Target="https://hillreporter.com/wp-content/uploads/2018/06/ICE-letter.pdf" TargetMode="External"/><Relationship Id="rId27" Type="http://schemas.openxmlformats.org/officeDocument/2006/relationships/hyperlink" Target="https://www.nbcnews.com/politics/politics-news/some-democrats-want-go-war-over-abolishing-ice-so-does-n888606" TargetMode="External"/><Relationship Id="rId30" Type="http://schemas.openxmlformats.org/officeDocument/2006/relationships/hyperlink" Target="https://www.jacobinmag.com/2017/03/obama-trump-mattis-united-states-empire/" TargetMode="External"/><Relationship Id="rId35" Type="http://schemas.openxmlformats.org/officeDocument/2006/relationships/hyperlink" Target="http://www.washingtonexaminer.com/the-us-shouldnt-freak-out-over-the-saudi-crown-princes-crackdown/article/2639747" TargetMode="External"/><Relationship Id="rId43" Type="http://schemas.openxmlformats.org/officeDocument/2006/relationships/hyperlink" Target="https://www.dhs.gov/topic/combating-cyber-crime" TargetMode="External"/><Relationship Id="rId48" Type="http://schemas.openxmlformats.org/officeDocument/2006/relationships/hyperlink" Target="http://www.salon.com/2012/08/15/the_sham_terrorism_expert_industry/" TargetMode="External"/><Relationship Id="rId8" Type="http://schemas.openxmlformats.org/officeDocument/2006/relationships/webSettings" Target="webSettings.xml"/><Relationship Id="rId51" Type="http://schemas.openxmlformats.org/officeDocument/2006/relationships/hyperlink" Target="https://www.tandfonline.com/doi/full/10.1080/13600826.2013.823915?scroll=top&amp;needAccess=true" TargetMode="External"/><Relationship Id="rId3" Type="http://schemas.openxmlformats.org/officeDocument/2006/relationships/customXml" Target="../customXml/item3.xml"/><Relationship Id="rId12" Type="http://schemas.openxmlformats.org/officeDocument/2006/relationships/hyperlink" Target="https://www.wikiwand.com/en/Supreme_Court_of_the_United_States" TargetMode="External"/><Relationship Id="rId17" Type="http://schemas.openxmlformats.org/officeDocument/2006/relationships/hyperlink" Target="https://blogs.imf.org/bloggers/lincoln-kaffenberger/" TargetMode="External"/><Relationship Id="rId25" Type="http://schemas.openxmlformats.org/officeDocument/2006/relationships/hyperlink" Target="https://www.npr.org/2018/07/03/625507824/4-questions-about-the-call-to-abolish-ice" TargetMode="External"/><Relationship Id="rId33" Type="http://schemas.openxmlformats.org/officeDocument/2006/relationships/hyperlink" Target="https://www.huffingtonpost.com/entry/its-a-post-hegemonic-world-and-thats-ok_us_5958072be4b0f078efd98a84" TargetMode="External"/><Relationship Id="rId38" Type="http://schemas.openxmlformats.org/officeDocument/2006/relationships/hyperlink" Target="http://www.washingtonexaminer.com/saudi-arabias-crown-prince-just-declared-war-on-the-clerics/article/2638480" TargetMode="External"/><Relationship Id="rId46" Type="http://schemas.openxmlformats.org/officeDocument/2006/relationships/hyperlink" Target="https://www.washingtonpost.com/" TargetMode="External"/><Relationship Id="rId20" Type="http://schemas.openxmlformats.org/officeDocument/2006/relationships/hyperlink" Target="http://www.imf.org/en/Publications/WP/Issues/2017/08/07/Cyber-Risk-Market-Failures-and-Financial-Stability-45104" TargetMode="External"/><Relationship Id="rId41" Type="http://schemas.openxmlformats.org/officeDocument/2006/relationships/hyperlink" Target="https://www.youtube.com/watch?v=7vXPCnLx87I"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heritage.org/cybersecurity/report/cybersecurity-beyond-us-borders-engaging-allies-and-deterring-aggressors" TargetMode="External"/><Relationship Id="rId23" Type="http://schemas.openxmlformats.org/officeDocument/2006/relationships/hyperlink" Target="https://www.theguardian.com/us-news/2018/jul/08/ice-immigration-customs-enforcement-trump-democrats" TargetMode="External"/><Relationship Id="rId28" Type="http://schemas.openxmlformats.org/officeDocument/2006/relationships/hyperlink" Target="https://www.theguardian.com/us-news/2018/jul/08/ice-immigration-customs-enforcement-trump-democrats" TargetMode="External"/><Relationship Id="rId36" Type="http://schemas.openxmlformats.org/officeDocument/2006/relationships/hyperlink" Target="http://www.washingtonexaminer.com/why-and-when-the-us-should-label-the-irans-revolutionary-guards-a-terrorist-organization/article/2636966" TargetMode="External"/><Relationship Id="rId49" Type="http://schemas.openxmlformats.org/officeDocument/2006/relationships/hyperlink" Target="http://truth-out.org/video/item/18759-twelve-years-post-9-11-islamophobia-still-runs-hig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alkaty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94E97B6-2640-4742-9B92-B136E7B06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31</TotalTime>
  <Pages>1</Pages>
  <Words>27638</Words>
  <Characters>157538</Characters>
  <Application>Microsoft Office Word</Application>
  <DocSecurity>0</DocSecurity>
  <Lines>1312</Lines>
  <Paragraphs>369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184807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Rem Katyal</dc:creator>
  <cp:keywords>5.2</cp:keywords>
  <dc:description/>
  <cp:lastModifiedBy>Rem Katyal</cp:lastModifiedBy>
  <cp:revision>20</cp:revision>
  <dcterms:created xsi:type="dcterms:W3CDTF">2018-07-28T22:37:00Z</dcterms:created>
  <dcterms:modified xsi:type="dcterms:W3CDTF">2018-07-29T18:14:00Z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