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3B33A5" w14:textId="4F3859FE" w:rsidR="00A113CA" w:rsidRDefault="00A113CA" w:rsidP="0075307B">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bookmarkStart w:id="0" w:name="_Hlk519084931"/>
      <w:bookmarkStart w:id="1" w:name="_Hlk519606909"/>
      <w:r>
        <w:rPr>
          <w:rFonts w:eastAsia="Times New Roman" w:cs="Times New Roman"/>
          <w:b/>
          <w:sz w:val="52"/>
          <w:szCs w:val="32"/>
        </w:rPr>
        <w:t xml:space="preserve">CP – Advantage CP Addendum </w:t>
      </w:r>
    </w:p>
    <w:p w14:paraId="4B3AEFF7" w14:textId="628ACC8E" w:rsidR="00A113CA" w:rsidRDefault="00A113CA" w:rsidP="00A113CA"/>
    <w:p w14:paraId="01D63C4E" w14:textId="39618113" w:rsidR="002621C7" w:rsidRDefault="002621C7" w:rsidP="002621C7">
      <w:pPr>
        <w:pStyle w:val="Heading4"/>
      </w:pPr>
      <w:r>
        <w:t>File was completed by the hard work of Caleb Prost</w:t>
      </w:r>
      <w:r w:rsidR="00200326">
        <w:t xml:space="preserve"> (who also organized the file), </w:t>
      </w:r>
      <w:r w:rsidR="009E2268">
        <w:t>Vanessa Nguyen</w:t>
      </w:r>
      <w:r w:rsidR="00F103FC">
        <w:t xml:space="preserve">, </w:t>
      </w:r>
      <w:r w:rsidR="009E2268">
        <w:t xml:space="preserve">and Zach Lim, </w:t>
      </w:r>
      <w:r w:rsidR="00F103FC">
        <w:t xml:space="preserve">all under the guidance of Jordan Foley </w:t>
      </w:r>
    </w:p>
    <w:p w14:paraId="374EBBE3" w14:textId="77777777" w:rsidR="002621C7" w:rsidRDefault="002621C7" w:rsidP="00A113CA"/>
    <w:p w14:paraId="73D3B2F6" w14:textId="46ECD885" w:rsidR="0075307B" w:rsidRPr="00403E27" w:rsidRDefault="0075307B" w:rsidP="0075307B">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403E27">
        <w:rPr>
          <w:rFonts w:eastAsia="Times New Roman" w:cs="Times New Roman"/>
          <w:b/>
          <w:sz w:val="52"/>
          <w:szCs w:val="32"/>
        </w:rPr>
        <w:t>AI Bill CP</w:t>
      </w:r>
    </w:p>
    <w:p w14:paraId="1B857118" w14:textId="77777777" w:rsidR="0075307B" w:rsidRPr="00403E27" w:rsidRDefault="0075307B" w:rsidP="0075307B">
      <w:pPr>
        <w:keepNext/>
        <w:keepLines/>
        <w:pageBreakBefore/>
        <w:spacing w:before="40" w:after="0" w:line="256" w:lineRule="auto"/>
        <w:jc w:val="center"/>
        <w:outlineLvl w:val="1"/>
        <w:rPr>
          <w:rFonts w:eastAsia="Times New Roman" w:cs="Times New Roman"/>
          <w:b/>
          <w:sz w:val="44"/>
          <w:szCs w:val="26"/>
          <w:u w:val="double"/>
        </w:rPr>
      </w:pPr>
      <w:r w:rsidRPr="00403E27">
        <w:rPr>
          <w:rFonts w:eastAsia="Times New Roman" w:cs="Times New Roman"/>
          <w:b/>
          <w:sz w:val="44"/>
          <w:szCs w:val="26"/>
          <w:u w:val="double"/>
        </w:rPr>
        <w:t>Neg</w:t>
      </w:r>
    </w:p>
    <w:p w14:paraId="69506495" w14:textId="1707FEC4"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1</w:t>
      </w:r>
      <w:r w:rsidR="00A002A0">
        <w:rPr>
          <w:rFonts w:eastAsia="Times New Roman" w:cs="Times New Roman"/>
          <w:b/>
          <w:sz w:val="32"/>
          <w:szCs w:val="24"/>
          <w:u w:val="single"/>
        </w:rPr>
        <w:t>nc</w:t>
      </w:r>
    </w:p>
    <w:p w14:paraId="4C2F912E"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The United States federal government should create a commission tasked with studying and providing recommendations to the President and Congress on artificial intelligence, machine learning, and associated technologies, including:</w:t>
      </w:r>
    </w:p>
    <w:p w14:paraId="57E15E83" w14:textId="3DE06206"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US competitiveness</w:t>
      </w:r>
      <w:r w:rsidR="00A70151">
        <w:rPr>
          <w:rFonts w:eastAsia="Times New Roman" w:cs="Times New Roman"/>
          <w:b/>
          <w:iCs/>
          <w:sz w:val="26"/>
        </w:rPr>
        <w:t xml:space="preserve"> in AI technology</w:t>
      </w:r>
    </w:p>
    <w:p w14:paraId="7BF3A865"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Means and methods to achieve US technological advantages, including quantum computing</w:t>
      </w:r>
    </w:p>
    <w:p w14:paraId="4D901E9B"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Developments in international cooperation, including foreign investments</w:t>
      </w:r>
    </w:p>
    <w:p w14:paraId="2CF2FA26"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Means to foster greater emphasis and investments in basic and advanced research to stimulate private, public, academic and combined initiatives</w:t>
      </w:r>
    </w:p>
    <w:p w14:paraId="0073557B" w14:textId="1696B1D8"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Workforce and education incentives to attract and recruit leading talent</w:t>
      </w:r>
      <w:r w:rsidR="00A70151">
        <w:rPr>
          <w:rFonts w:eastAsia="Times New Roman" w:cs="Times New Roman"/>
          <w:b/>
          <w:iCs/>
          <w:sz w:val="26"/>
        </w:rPr>
        <w:t xml:space="preserve"> in AI</w:t>
      </w:r>
    </w:p>
    <w:p w14:paraId="63A302B5"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Risks associated with US and foreign country advances in military employment</w:t>
      </w:r>
    </w:p>
    <w:p w14:paraId="7FABCE57"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Development of data standards and privacy and security protecting measures</w:t>
      </w:r>
    </w:p>
    <w:p w14:paraId="178D3E66" w14:textId="77777777" w:rsidR="0075307B" w:rsidRPr="00403E27" w:rsidRDefault="0075307B" w:rsidP="0075307B">
      <w:pPr>
        <w:keepNext/>
        <w:keepLines/>
        <w:numPr>
          <w:ilvl w:val="0"/>
          <w:numId w:val="11"/>
        </w:numPr>
        <w:spacing w:before="40" w:after="0" w:line="256" w:lineRule="auto"/>
        <w:outlineLvl w:val="3"/>
        <w:rPr>
          <w:rFonts w:eastAsia="Times New Roman" w:cs="Times New Roman"/>
          <w:b/>
          <w:iCs/>
          <w:sz w:val="26"/>
        </w:rPr>
      </w:pPr>
      <w:r w:rsidRPr="00403E27">
        <w:rPr>
          <w:rFonts w:eastAsia="Times New Roman" w:cs="Times New Roman"/>
          <w:b/>
          <w:iCs/>
          <w:sz w:val="26"/>
        </w:rPr>
        <w:t>Any other matters the Commission deems relevant to national defense</w:t>
      </w:r>
    </w:p>
    <w:p w14:paraId="209F9F4E"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The United States federal government should implement and fully fund all recommendations.</w:t>
      </w:r>
    </w:p>
    <w:p w14:paraId="26AF3B6B" w14:textId="77777777" w:rsidR="0075307B" w:rsidRPr="00403E27" w:rsidRDefault="0075307B" w:rsidP="0075307B">
      <w:pPr>
        <w:spacing w:line="256" w:lineRule="auto"/>
        <w:rPr>
          <w:rFonts w:eastAsia="Calibri"/>
        </w:rPr>
      </w:pPr>
    </w:p>
    <w:p w14:paraId="2B8747AC" w14:textId="25409DDB"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CP solves AI leadership – it increases AI competitiveness, investment, talent recruitment, </w:t>
      </w:r>
      <w:r w:rsidR="00A60B49">
        <w:rPr>
          <w:rFonts w:eastAsia="Times New Roman" w:cs="Times New Roman"/>
          <w:b/>
          <w:iCs/>
          <w:sz w:val="26"/>
        </w:rPr>
        <w:t xml:space="preserve">public-private partnerships, </w:t>
      </w:r>
      <w:r w:rsidRPr="00403E27">
        <w:rPr>
          <w:rFonts w:eastAsia="Times New Roman" w:cs="Times New Roman"/>
          <w:b/>
          <w:iCs/>
          <w:sz w:val="26"/>
        </w:rPr>
        <w:t>and military AI advantages</w:t>
      </w:r>
    </w:p>
    <w:p w14:paraId="7FD5561D" w14:textId="77777777" w:rsidR="0075307B" w:rsidRPr="00403E27" w:rsidRDefault="0075307B" w:rsidP="0075307B">
      <w:pPr>
        <w:spacing w:line="256" w:lineRule="auto"/>
        <w:rPr>
          <w:rFonts w:eastAsia="Calibri"/>
        </w:rPr>
      </w:pPr>
      <w:r w:rsidRPr="00403E27">
        <w:rPr>
          <w:rFonts w:eastAsia="Calibri"/>
          <w:b/>
          <w:bCs/>
          <w:sz w:val="26"/>
        </w:rPr>
        <w:t>Gin 18</w:t>
      </w:r>
      <w:r w:rsidRPr="00403E27">
        <w:rPr>
          <w:rFonts w:eastAsia="Calibri"/>
        </w:rPr>
        <w:t xml:space="preserve"> – Ph.D. in Electrical and Computer Engineering and J.D. at Northwestern University (Aaron, “House Bill Would Establish National Security Commission on Artificial Intelligence”, Patent Docs, </w:t>
      </w:r>
      <w:hyperlink r:id="rId6" w:history="1">
        <w:r w:rsidRPr="00403E27">
          <w:rPr>
            <w:rFonts w:eastAsia="Calibri"/>
          </w:rPr>
          <w:t>http://www.patentdocs.org/2018/04/house-bill-would-establish-national-security-commission-on-artificial-intelligence.html</w:t>
        </w:r>
      </w:hyperlink>
      <w:r w:rsidRPr="00403E27">
        <w:rPr>
          <w:rFonts w:eastAsia="Calibri"/>
        </w:rPr>
        <w:t>, April 5, 2018)//</w:t>
      </w:r>
      <w:proofErr w:type="spellStart"/>
      <w:r w:rsidRPr="00403E27">
        <w:rPr>
          <w:rFonts w:eastAsia="Calibri"/>
        </w:rPr>
        <w:t>CProst</w:t>
      </w:r>
      <w:proofErr w:type="spellEnd"/>
    </w:p>
    <w:p w14:paraId="3655A56D" w14:textId="77777777" w:rsidR="0075307B" w:rsidRPr="00403E27" w:rsidRDefault="0075307B" w:rsidP="0075307B">
      <w:pPr>
        <w:spacing w:line="256" w:lineRule="auto"/>
        <w:rPr>
          <w:rFonts w:eastAsia="Calibri"/>
          <w:sz w:val="16"/>
        </w:rPr>
      </w:pPr>
      <w:r w:rsidRPr="00403E27">
        <w:rPr>
          <w:rFonts w:eastAsia="Calibri"/>
          <w:u w:val="single"/>
        </w:rPr>
        <w:t xml:space="preserve">On March 20, 2018, Rep. Elise Stefanik (R-NY) introduced a bill (H.R. 5356) in the United States House of Representatives </w:t>
      </w:r>
      <w:proofErr w:type="gramStart"/>
      <w:r w:rsidRPr="00403E27">
        <w:rPr>
          <w:rFonts w:eastAsia="Calibri"/>
          <w:u w:val="single"/>
        </w:rPr>
        <w:t>in an effort to</w:t>
      </w:r>
      <w:proofErr w:type="gramEnd"/>
      <w:r w:rsidRPr="00403E27">
        <w:rPr>
          <w:rFonts w:eastAsia="Calibri"/>
          <w:u w:val="single"/>
        </w:rPr>
        <w:t xml:space="preserve"> establish a new National Security Commission on Artificial Intelligence. The Commission itself would be considered an independent establishment in the Executive Branch</w:t>
      </w:r>
      <w:r w:rsidRPr="00403E27">
        <w:rPr>
          <w:rFonts w:eastAsia="Calibri"/>
          <w:sz w:val="16"/>
        </w:rPr>
        <w:t xml:space="preserve"> under 5 U.S.C. § 104. </w:t>
      </w:r>
      <w:r w:rsidRPr="00403E27">
        <w:rPr>
          <w:rFonts w:eastAsia="Calibri"/>
          <w:u w:val="single"/>
        </w:rPr>
        <w:t xml:space="preserve">The bill, entitled the </w:t>
      </w:r>
      <w:r w:rsidRPr="00403E27">
        <w:rPr>
          <w:rFonts w:eastAsia="Calibri"/>
          <w:b/>
          <w:u w:val="single"/>
          <w:bdr w:val="single" w:sz="12" w:space="0" w:color="auto" w:frame="1"/>
        </w:rPr>
        <w:t>National Security Commission Artificial Intelligence Act of 2018</w:t>
      </w:r>
      <w:r w:rsidRPr="00403E27">
        <w:rPr>
          <w:rFonts w:eastAsia="Calibri"/>
          <w:sz w:val="16"/>
          <w:szCs w:val="16"/>
        </w:rPr>
        <w:t xml:space="preserve">, </w:t>
      </w:r>
      <w:r w:rsidRPr="00403E27">
        <w:rPr>
          <w:rFonts w:eastAsia="Calibri"/>
          <w:u w:val="single"/>
        </w:rPr>
        <w:t>directs the Commission to review advances in "artificial intelligence, related machine learning developments, and associated technologies."</w:t>
      </w:r>
      <w:r w:rsidRPr="00403E27">
        <w:rPr>
          <w:rFonts w:eastAsia="Calibri"/>
          <w:sz w:val="16"/>
        </w:rPr>
        <w:t xml:space="preserve"> Specifically, the Commission will consider how to advance such technologies </w:t>
      </w:r>
      <w:proofErr w:type="gramStart"/>
      <w:r w:rsidRPr="00403E27">
        <w:rPr>
          <w:rFonts w:eastAsia="Calibri"/>
          <w:sz w:val="16"/>
        </w:rPr>
        <w:t>so as to</w:t>
      </w:r>
      <w:proofErr w:type="gramEnd"/>
      <w:r w:rsidRPr="00403E27">
        <w:rPr>
          <w:rFonts w:eastAsia="Calibri"/>
          <w:sz w:val="16"/>
        </w:rPr>
        <w:t xml:space="preserve"> "comprehensively address the national security needs of the Nation, including economic risk, and any other needs of the Department of Defense or the common defense of the Nation." </w:t>
      </w:r>
      <w:r w:rsidRPr="00403E27">
        <w:rPr>
          <w:rFonts w:eastAsia="Calibri"/>
          <w:u w:val="single"/>
        </w:rPr>
        <w:t>Various officials, including the Secretary of Defense, the respective Chairpersons of the Committees on Armed Services of the House and Senate, as well as the ranking minority members of those Committees would be responsible for selecting the Commission's eleven appointed members</w:t>
      </w:r>
      <w:r w:rsidRPr="00403E27">
        <w:rPr>
          <w:rFonts w:eastAsia="Calibri"/>
          <w:sz w:val="16"/>
        </w:rPr>
        <w:t xml:space="preserve">. Under the language of the bill, </w:t>
      </w:r>
      <w:r w:rsidRPr="00403E27">
        <w:rPr>
          <w:rFonts w:eastAsia="Calibri"/>
          <w:u w:val="single"/>
        </w:rPr>
        <w:t>the Commission is tasked to provide an initial report no less than 180 days from enactment of the Act and a comprehensive report no later than one year from enactment</w:t>
      </w:r>
      <w:r w:rsidRPr="00403E27">
        <w:rPr>
          <w:rFonts w:eastAsia="Calibri"/>
          <w:sz w:val="16"/>
        </w:rPr>
        <w:t xml:space="preserve">. </w:t>
      </w:r>
      <w:r w:rsidRPr="00403E27">
        <w:rPr>
          <w:rFonts w:eastAsia="Calibri"/>
          <w:u w:val="single"/>
        </w:rPr>
        <w:t>The reports are to be submitted to the President and Congress and will include subject matter such as: (A)</w:t>
      </w:r>
      <w:r w:rsidRPr="00403E27">
        <w:rPr>
          <w:rFonts w:eastAsia="Calibri"/>
          <w:sz w:val="16"/>
          <w:u w:val="single"/>
        </w:rPr>
        <w:t xml:space="preserve"> </w:t>
      </w:r>
      <w:r w:rsidRPr="00403E27">
        <w:rPr>
          <w:rFonts w:eastAsia="Calibri"/>
          <w:u w:val="single"/>
        </w:rPr>
        <w:t xml:space="preserve">the </w:t>
      </w:r>
      <w:r w:rsidRPr="00403E27">
        <w:rPr>
          <w:rFonts w:eastAsia="Calibri"/>
          <w:b/>
          <w:u w:val="single"/>
          <w:bdr w:val="single" w:sz="12" w:space="0" w:color="auto" w:frame="1"/>
        </w:rPr>
        <w:t>competitiveness of the United States in artificial intelligence</w:t>
      </w:r>
      <w:r w:rsidRPr="00403E27">
        <w:rPr>
          <w:rFonts w:eastAsia="Calibri"/>
          <w:u w:val="single"/>
        </w:rPr>
        <w:t xml:space="preserve">, machine learning, and other associated technologies, including matters related to </w:t>
      </w:r>
      <w:r w:rsidRPr="00403E27">
        <w:rPr>
          <w:rFonts w:eastAsia="Calibri"/>
          <w:b/>
          <w:u w:val="single"/>
          <w:bdr w:val="single" w:sz="12" w:space="0" w:color="auto" w:frame="1"/>
        </w:rPr>
        <w:t>national security</w:t>
      </w:r>
      <w:r w:rsidRPr="00403E27">
        <w:rPr>
          <w:rFonts w:eastAsia="Calibri"/>
          <w:u w:val="single"/>
        </w:rPr>
        <w:t xml:space="preserve">, economic security, public-private partnerships, and investments; (B) means and methods for the United States to maintain a </w:t>
      </w:r>
      <w:r w:rsidRPr="00403E27">
        <w:rPr>
          <w:rFonts w:eastAsia="Calibri"/>
          <w:b/>
          <w:u w:val="single"/>
          <w:bdr w:val="single" w:sz="12" w:space="0" w:color="auto" w:frame="1"/>
        </w:rPr>
        <w:t>technological advantage in artificial intelligence</w:t>
      </w:r>
      <w:r w:rsidRPr="00403E27">
        <w:rPr>
          <w:rFonts w:eastAsia="Calibri"/>
          <w:sz w:val="16"/>
        </w:rPr>
        <w:t>, machine learning, and other associated technologies</w:t>
      </w:r>
      <w:r w:rsidRPr="00403E27">
        <w:rPr>
          <w:rFonts w:eastAsia="Calibri"/>
          <w:sz w:val="16"/>
          <w:szCs w:val="16"/>
        </w:rPr>
        <w:t xml:space="preserve">, </w:t>
      </w:r>
      <w:r w:rsidRPr="00403E27">
        <w:rPr>
          <w:rFonts w:eastAsia="Calibri"/>
          <w:u w:val="single"/>
        </w:rPr>
        <w:t xml:space="preserve">including </w:t>
      </w:r>
      <w:r w:rsidRPr="00403E27">
        <w:rPr>
          <w:rFonts w:eastAsia="Calibri"/>
          <w:b/>
          <w:u w:val="single"/>
          <w:bdr w:val="single" w:sz="12" w:space="0" w:color="auto" w:frame="1"/>
        </w:rPr>
        <w:t>quantum computing</w:t>
      </w:r>
      <w:r w:rsidRPr="00403E27">
        <w:rPr>
          <w:rFonts w:eastAsia="Calibri"/>
          <w:u w:val="single"/>
        </w:rPr>
        <w:t xml:space="preserve"> and high-performance computing; (C) developments and trends in </w:t>
      </w:r>
      <w:r w:rsidRPr="00403E27">
        <w:rPr>
          <w:rFonts w:eastAsia="Calibri"/>
          <w:b/>
          <w:u w:val="single"/>
          <w:bdr w:val="single" w:sz="12" w:space="0" w:color="auto" w:frame="1"/>
        </w:rPr>
        <w:t>international cooperation and competitiveness</w:t>
      </w:r>
      <w:r w:rsidRPr="00403E27">
        <w:rPr>
          <w:rFonts w:eastAsia="Calibri"/>
          <w:u w:val="single"/>
        </w:rPr>
        <w:t xml:space="preserve">, including </w:t>
      </w:r>
      <w:r w:rsidRPr="00403E27">
        <w:rPr>
          <w:rFonts w:eastAsia="Calibri"/>
          <w:b/>
          <w:u w:val="single"/>
          <w:bdr w:val="single" w:sz="12" w:space="0" w:color="auto" w:frame="1"/>
        </w:rPr>
        <w:t>foreign investments</w:t>
      </w:r>
      <w:r w:rsidRPr="00403E27">
        <w:rPr>
          <w:rFonts w:eastAsia="Calibri"/>
          <w:u w:val="single"/>
        </w:rPr>
        <w:t xml:space="preserve"> in artificial intelligence</w:t>
      </w:r>
      <w:r w:rsidRPr="00403E27">
        <w:rPr>
          <w:rFonts w:eastAsia="Calibri"/>
          <w:sz w:val="16"/>
        </w:rPr>
        <w:t xml:space="preserve">, machine learning, and computer science fields; </w:t>
      </w:r>
      <w:r w:rsidRPr="00403E27">
        <w:rPr>
          <w:rFonts w:eastAsia="Calibri"/>
          <w:u w:val="single"/>
        </w:rPr>
        <w:t>(D) means by which to foster greater emphasis and investments in basic and advanced research to stimulate private, public, academic and combined initiatives in artificial intelligence</w:t>
      </w:r>
      <w:r w:rsidRPr="00403E27">
        <w:rPr>
          <w:rFonts w:eastAsia="Calibri"/>
          <w:sz w:val="16"/>
        </w:rPr>
        <w:t xml:space="preserve">, machine learning, and other associated technologies, including quantum computing and high performance computing; </w:t>
      </w:r>
      <w:r w:rsidRPr="00403E27">
        <w:rPr>
          <w:rFonts w:eastAsia="Calibri"/>
          <w:u w:val="single"/>
        </w:rPr>
        <w:t xml:space="preserve">(E) workforce and education incentives to </w:t>
      </w:r>
      <w:r w:rsidRPr="00403E27">
        <w:rPr>
          <w:rFonts w:eastAsia="Calibri"/>
          <w:b/>
          <w:u w:val="single"/>
          <w:bdr w:val="single" w:sz="12" w:space="0" w:color="auto" w:frame="1"/>
        </w:rPr>
        <w:t>attract and recruit leading talent</w:t>
      </w:r>
      <w:r w:rsidRPr="00403E27">
        <w:rPr>
          <w:rFonts w:eastAsia="Calibri"/>
          <w:u w:val="single"/>
        </w:rPr>
        <w:t xml:space="preserve"> in artificial intelligence</w:t>
      </w:r>
      <w:r w:rsidRPr="00403E27">
        <w:rPr>
          <w:rFonts w:eastAsia="Calibri"/>
          <w:sz w:val="16"/>
        </w:rPr>
        <w:t xml:space="preserve"> and machine learning, </w:t>
      </w:r>
      <w:r w:rsidRPr="00403E27">
        <w:rPr>
          <w:rFonts w:eastAsia="Calibri"/>
          <w:u w:val="single"/>
        </w:rPr>
        <w:t>including science, technology, engineering, and math programs; (F) risks associated with</w:t>
      </w:r>
      <w:r w:rsidRPr="00403E27">
        <w:rPr>
          <w:rFonts w:eastAsia="Calibri"/>
          <w:sz w:val="16"/>
        </w:rPr>
        <w:t xml:space="preserve"> United States and </w:t>
      </w:r>
      <w:r w:rsidRPr="00403E27">
        <w:rPr>
          <w:rFonts w:eastAsia="Calibri"/>
          <w:u w:val="single"/>
        </w:rPr>
        <w:t xml:space="preserve">foreign country advances in </w:t>
      </w:r>
      <w:r w:rsidRPr="00403E27">
        <w:rPr>
          <w:rFonts w:eastAsia="Calibri"/>
          <w:b/>
          <w:u w:val="single"/>
          <w:bdr w:val="single" w:sz="12" w:space="0" w:color="auto" w:frame="1"/>
        </w:rPr>
        <w:t>military employment of artificial intelligence</w:t>
      </w:r>
      <w:r w:rsidRPr="00403E27">
        <w:rPr>
          <w:rFonts w:eastAsia="Calibri"/>
          <w:sz w:val="16"/>
        </w:rPr>
        <w:t xml:space="preserve"> and machine learning, </w:t>
      </w:r>
      <w:r w:rsidRPr="00403E27">
        <w:rPr>
          <w:rFonts w:eastAsia="Calibri"/>
          <w:u w:val="single"/>
        </w:rPr>
        <w:t>including under</w:t>
      </w:r>
      <w:r w:rsidRPr="00403E27">
        <w:rPr>
          <w:rFonts w:eastAsia="Calibri"/>
          <w:sz w:val="16"/>
        </w:rPr>
        <w:t xml:space="preserve"> the international law of armed conflict, international humanitarian law, and </w:t>
      </w:r>
      <w:r w:rsidRPr="00403E27">
        <w:rPr>
          <w:rFonts w:eastAsia="Calibri"/>
          <w:u w:val="single"/>
        </w:rPr>
        <w:t>escalation dynamics; (G)</w:t>
      </w:r>
      <w:r w:rsidRPr="00403E27">
        <w:rPr>
          <w:rFonts w:eastAsia="Calibri"/>
          <w:sz w:val="16"/>
        </w:rPr>
        <w:t xml:space="preserve"> associated </w:t>
      </w:r>
      <w:r w:rsidRPr="00403E27">
        <w:rPr>
          <w:rFonts w:eastAsia="Calibri"/>
          <w:u w:val="single"/>
        </w:rPr>
        <w:t>ethical considerations related to artificial intelligence</w:t>
      </w:r>
      <w:r w:rsidRPr="00403E27">
        <w:rPr>
          <w:rFonts w:eastAsia="Calibri"/>
          <w:sz w:val="16"/>
        </w:rPr>
        <w:t xml:space="preserve"> and machine learning as it will be used for future applications; </w:t>
      </w:r>
      <w:r w:rsidRPr="00403E27">
        <w:rPr>
          <w:rFonts w:eastAsia="Calibri"/>
          <w:u w:val="single"/>
        </w:rPr>
        <w:t>(H)</w:t>
      </w:r>
      <w:r w:rsidRPr="00403E27">
        <w:rPr>
          <w:rFonts w:eastAsia="Calibri"/>
          <w:sz w:val="16"/>
          <w:u w:val="single"/>
        </w:rPr>
        <w:t xml:space="preserve"> </w:t>
      </w:r>
      <w:r w:rsidRPr="00403E27">
        <w:rPr>
          <w:rFonts w:eastAsia="Calibri"/>
          <w:u w:val="single"/>
        </w:rPr>
        <w:t>means to establish data standards and provide incentives for the sharing of open training data within related data-driven industries</w:t>
      </w:r>
      <w:r w:rsidRPr="00403E27">
        <w:rPr>
          <w:rFonts w:eastAsia="Calibri"/>
          <w:sz w:val="16"/>
        </w:rPr>
        <w:t xml:space="preserve">; </w:t>
      </w:r>
      <w:r w:rsidRPr="00403E27">
        <w:rPr>
          <w:rFonts w:eastAsia="Calibri"/>
          <w:u w:val="single"/>
        </w:rPr>
        <w:t>(I) development of privacy- and security-protecting measures for data in artificial intelligence</w:t>
      </w:r>
      <w:r w:rsidRPr="00403E27">
        <w:rPr>
          <w:rFonts w:eastAsia="Calibri"/>
          <w:sz w:val="16"/>
        </w:rPr>
        <w:t xml:space="preserve">, machine learning, and associated technologies; and </w:t>
      </w:r>
      <w:r w:rsidRPr="00403E27">
        <w:rPr>
          <w:rFonts w:eastAsia="Calibri"/>
          <w:u w:val="single"/>
        </w:rPr>
        <w:t>(J)</w:t>
      </w:r>
      <w:r w:rsidRPr="00403E27">
        <w:rPr>
          <w:rFonts w:eastAsia="Calibri"/>
          <w:sz w:val="16"/>
          <w:u w:val="single"/>
        </w:rPr>
        <w:t xml:space="preserve"> </w:t>
      </w:r>
      <w:r w:rsidRPr="00403E27">
        <w:rPr>
          <w:rFonts w:eastAsia="Calibri"/>
          <w:u w:val="single"/>
        </w:rPr>
        <w:t xml:space="preserve">any other matters the Commission deems relevant to the common defense of the Nation. The bill appropriates up to </w:t>
      </w:r>
      <w:r w:rsidRPr="00403E27">
        <w:rPr>
          <w:rFonts w:eastAsia="Calibri"/>
          <w:b/>
          <w:u w:val="single"/>
          <w:bdr w:val="single" w:sz="12" w:space="0" w:color="auto" w:frame="1"/>
        </w:rPr>
        <w:t>$10 million</w:t>
      </w:r>
      <w:r w:rsidRPr="00403E27">
        <w:rPr>
          <w:rFonts w:eastAsia="Calibri"/>
          <w:u w:val="single"/>
        </w:rPr>
        <w:t xml:space="preserve"> from the </w:t>
      </w:r>
      <w:r w:rsidRPr="00403E27">
        <w:rPr>
          <w:rFonts w:eastAsia="Calibri"/>
          <w:b/>
          <w:u w:val="single"/>
          <w:bdr w:val="single" w:sz="12" w:space="0" w:color="auto" w:frame="1"/>
        </w:rPr>
        <w:t>D</w:t>
      </w:r>
      <w:r w:rsidRPr="00403E27">
        <w:rPr>
          <w:rFonts w:eastAsia="Calibri"/>
          <w:u w:val="single"/>
        </w:rPr>
        <w:t xml:space="preserve">epartment </w:t>
      </w:r>
      <w:r w:rsidRPr="00403E27">
        <w:rPr>
          <w:rFonts w:eastAsia="Calibri"/>
          <w:b/>
          <w:u w:val="single"/>
          <w:bdr w:val="single" w:sz="12" w:space="0" w:color="auto" w:frame="1"/>
        </w:rPr>
        <w:t>o</w:t>
      </w:r>
      <w:r w:rsidRPr="00403E27">
        <w:rPr>
          <w:rFonts w:eastAsia="Calibri"/>
          <w:u w:val="single"/>
        </w:rPr>
        <w:t xml:space="preserve">f </w:t>
      </w:r>
      <w:r w:rsidRPr="00403E27">
        <w:rPr>
          <w:rFonts w:eastAsia="Calibri"/>
          <w:b/>
          <w:u w:val="single"/>
          <w:bdr w:val="single" w:sz="12" w:space="0" w:color="auto" w:frame="1"/>
        </w:rPr>
        <w:t>D</w:t>
      </w:r>
      <w:r w:rsidRPr="00403E27">
        <w:rPr>
          <w:rFonts w:eastAsia="Calibri"/>
          <w:u w:val="single"/>
        </w:rPr>
        <w:t xml:space="preserve">efense budget to </w:t>
      </w:r>
      <w:r w:rsidRPr="00403E27">
        <w:rPr>
          <w:rFonts w:eastAsia="Calibri"/>
          <w:b/>
          <w:u w:val="single"/>
          <w:bdr w:val="single" w:sz="12" w:space="0" w:color="auto" w:frame="1"/>
        </w:rPr>
        <w:t>fund the Commissions activities</w:t>
      </w:r>
      <w:r w:rsidRPr="00403E27">
        <w:rPr>
          <w:rFonts w:eastAsia="Calibri"/>
          <w:sz w:val="16"/>
        </w:rPr>
        <w:t>. Upon introduction, the bill was referred to the Committee on Armed Services, as well as the Committees on Education and the Workforce, Foreign Affairs, Science, Space, and Technology, and Energy and Commerce for a period of consideration and comment. The bill defines "artificial intelligence" in very similar (and, in some cases, identical) terms as other pieces of proposed House and Senate AI legislation, namely: (1) Any artificial system that performs tasks under varying and unpredictable circumstances without significant human oversight, or that can learn from experience and improve performance when exposed to data sets. (2) An artificial system developed in computer software, physical hardware, or other context that solves tasks requiring human-like perception, cognition, planning, learning, communication, or physical action. (3) An artificial system designed to think or act like a human, including cognitive architectures and neural networks. (4) A set of techniques, including machine learning, that is designed to approximate a cognitive task. (5) An artificial system designed to act rationally, including an intelligent software agent or embodied robot that achieves goals using perception, planning, reasoning, learning, communicating, decision making, and acting.</w:t>
      </w:r>
    </w:p>
    <w:p w14:paraId="0EB80910" w14:textId="667133C8"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2</w:t>
      </w:r>
      <w:r w:rsidR="00A002A0">
        <w:rPr>
          <w:rFonts w:eastAsia="Times New Roman" w:cs="Times New Roman"/>
          <w:b/>
          <w:sz w:val="32"/>
          <w:szCs w:val="24"/>
          <w:u w:val="single"/>
        </w:rPr>
        <w:t>nc</w:t>
      </w:r>
      <w:r w:rsidRPr="00403E27">
        <w:rPr>
          <w:rFonts w:eastAsia="Times New Roman" w:cs="Times New Roman"/>
          <w:b/>
          <w:sz w:val="32"/>
          <w:szCs w:val="24"/>
          <w:u w:val="single"/>
        </w:rPr>
        <w:t xml:space="preserve"> – Solvency – General </w:t>
      </w:r>
    </w:p>
    <w:p w14:paraId="454062B6"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Prioritizing education and briefing officials on the tech solves – we need to think beyond just workers </w:t>
      </w:r>
    </w:p>
    <w:p w14:paraId="5217A6EC" w14:textId="77777777" w:rsidR="0075307B" w:rsidRPr="00403E27" w:rsidRDefault="0075307B" w:rsidP="0075307B">
      <w:pPr>
        <w:spacing w:line="256" w:lineRule="auto"/>
        <w:rPr>
          <w:rFonts w:eastAsia="Calibri"/>
        </w:rPr>
      </w:pPr>
      <w:r w:rsidRPr="00403E27">
        <w:rPr>
          <w:rFonts w:eastAsia="Calibri"/>
          <w:b/>
          <w:bCs/>
          <w:sz w:val="26"/>
        </w:rPr>
        <w:t>Knight 18</w:t>
      </w:r>
      <w:r w:rsidRPr="00403E27">
        <w:rPr>
          <w:rFonts w:eastAsia="Calibri"/>
        </w:rPr>
        <w:t xml:space="preserve"> – Senior Editor for Artificial Intelligence at the MIT Technology Review (Will, “Here’s how the US needs to prepare for the age of artificial intelligence”, MIT Technology Review, </w:t>
      </w:r>
      <w:hyperlink r:id="rId7" w:history="1">
        <w:r w:rsidRPr="00403E27">
          <w:rPr>
            <w:rFonts w:eastAsia="Calibri"/>
          </w:rPr>
          <w:t>https://www.technologyreview.com/s/610379/heres-how-the-us-needs-to-prepare-for-the-age-of-artificial-intelligence/</w:t>
        </w:r>
      </w:hyperlink>
      <w:r w:rsidRPr="00403E27">
        <w:rPr>
          <w:rFonts w:eastAsia="Calibri"/>
        </w:rPr>
        <w:t>, April 6, 2018)//</w:t>
      </w:r>
      <w:proofErr w:type="spellStart"/>
      <w:r w:rsidRPr="00403E27">
        <w:rPr>
          <w:rFonts w:eastAsia="Calibri"/>
        </w:rPr>
        <w:t>CProst</w:t>
      </w:r>
      <w:proofErr w:type="spellEnd"/>
      <w:r w:rsidRPr="00403E27">
        <w:rPr>
          <w:rFonts w:eastAsia="Calibri"/>
        </w:rPr>
        <w:t xml:space="preserve"> </w:t>
      </w:r>
    </w:p>
    <w:p w14:paraId="706B9E86" w14:textId="77777777" w:rsidR="0075307B" w:rsidRPr="00403E27" w:rsidRDefault="0075307B" w:rsidP="0075307B">
      <w:pPr>
        <w:spacing w:line="256" w:lineRule="auto"/>
        <w:rPr>
          <w:rFonts w:eastAsia="Calibri"/>
          <w:sz w:val="16"/>
        </w:rPr>
      </w:pPr>
      <w:r w:rsidRPr="00403E27">
        <w:rPr>
          <w:rFonts w:eastAsia="Calibri"/>
          <w:b/>
          <w:u w:val="single"/>
          <w:bdr w:val="single" w:sz="12" w:space="0" w:color="auto" w:frame="1"/>
        </w:rPr>
        <w:t>Prioritize education</w:t>
      </w:r>
      <w:r w:rsidRPr="00403E27">
        <w:rPr>
          <w:rFonts w:eastAsia="Calibri"/>
          <w:u w:val="single"/>
        </w:rPr>
        <w:t xml:space="preserve"> </w:t>
      </w:r>
      <w:proofErr w:type="spellStart"/>
      <w:r w:rsidRPr="00403E27">
        <w:rPr>
          <w:rFonts w:eastAsia="Calibri"/>
          <w:u w:val="single"/>
        </w:rPr>
        <w:t>Education</w:t>
      </w:r>
      <w:proofErr w:type="spellEnd"/>
      <w:r w:rsidRPr="00403E27">
        <w:rPr>
          <w:rFonts w:eastAsia="Calibri"/>
          <w:u w:val="single"/>
        </w:rPr>
        <w:t xml:space="preserve"> should be a key part of the picture. New AI scientists will fuel the industry, but </w:t>
      </w:r>
      <w:r w:rsidRPr="00403E27">
        <w:rPr>
          <w:rFonts w:eastAsia="Calibri"/>
          <w:b/>
          <w:u w:val="single"/>
          <w:bdr w:val="single" w:sz="12" w:space="0" w:color="auto" w:frame="1"/>
        </w:rPr>
        <w:t>broader AI expertise across different industries</w:t>
      </w:r>
      <w:r w:rsidRPr="00403E27">
        <w:rPr>
          <w:rFonts w:eastAsia="Calibri"/>
          <w:u w:val="single"/>
        </w:rPr>
        <w:t xml:space="preserve"> is also an important goal</w:t>
      </w:r>
      <w:r w:rsidRPr="00403E27">
        <w:rPr>
          <w:rFonts w:eastAsia="Calibri"/>
          <w:sz w:val="16"/>
        </w:rPr>
        <w:t xml:space="preserve">. Tess Posner, who leads the nonprofit AI4All, says </w:t>
      </w:r>
      <w:r w:rsidRPr="00403E27">
        <w:rPr>
          <w:rFonts w:eastAsia="Calibri"/>
          <w:u w:val="single"/>
        </w:rPr>
        <w:t xml:space="preserve">beyond boosting the industry, education can help address the its shortcomings. </w:t>
      </w:r>
      <w:r w:rsidRPr="00403E27">
        <w:rPr>
          <w:rFonts w:eastAsia="Calibri"/>
          <w:b/>
          <w:u w:val="single"/>
          <w:bdr w:val="single" w:sz="12" w:space="0" w:color="auto" w:frame="1"/>
        </w:rPr>
        <w:t>“There is not only a talent crisis in AI; there is a diversity crisis, and that is problematic,”</w:t>
      </w:r>
      <w:r w:rsidRPr="00403E27">
        <w:rPr>
          <w:rFonts w:eastAsia="Calibri"/>
          <w:sz w:val="16"/>
        </w:rPr>
        <w:t xml:space="preserve"> she says. Posner suggests that </w:t>
      </w:r>
      <w:r w:rsidRPr="00403E27">
        <w:rPr>
          <w:rFonts w:eastAsia="Calibri"/>
          <w:u w:val="single"/>
        </w:rPr>
        <w:t>the government</w:t>
      </w:r>
      <w:r w:rsidRPr="00403E27">
        <w:rPr>
          <w:rFonts w:eastAsia="Calibri"/>
          <w:sz w:val="16"/>
        </w:rPr>
        <w:t xml:space="preserve"> should not be responsible for educating AI experts, but it </w:t>
      </w:r>
      <w:r w:rsidRPr="00403E27">
        <w:rPr>
          <w:rFonts w:eastAsia="Calibri"/>
          <w:u w:val="single"/>
        </w:rPr>
        <w:t>should be at the forefront of the effort. “It’s such an important tech that there should be a national focus on it,”</w:t>
      </w:r>
      <w:r w:rsidRPr="00403E27">
        <w:rPr>
          <w:rFonts w:eastAsia="Calibri"/>
          <w:sz w:val="16"/>
        </w:rPr>
        <w:t xml:space="preserve"> she says. Again, </w:t>
      </w:r>
      <w:r w:rsidRPr="00403E27">
        <w:rPr>
          <w:rFonts w:eastAsia="Calibri"/>
          <w:u w:val="single"/>
        </w:rPr>
        <w:t>other countries are stealing a march here</w:t>
      </w:r>
      <w:r w:rsidRPr="00403E27">
        <w:rPr>
          <w:rFonts w:eastAsia="Calibri"/>
          <w:sz w:val="16"/>
        </w:rPr>
        <w:t xml:space="preserve">. The UK has, for example, launched new university courses focused on AI and added funding for doctoral students at top universities. </w:t>
      </w:r>
      <w:r w:rsidRPr="00403E27">
        <w:rPr>
          <w:rFonts w:eastAsia="Calibri"/>
          <w:b/>
          <w:u w:val="single"/>
          <w:bdr w:val="single" w:sz="12" w:space="0" w:color="auto" w:frame="1"/>
        </w:rPr>
        <w:t>Guide regulation</w:t>
      </w:r>
      <w:r w:rsidRPr="00403E27">
        <w:rPr>
          <w:rFonts w:eastAsia="Calibri"/>
          <w:u w:val="single"/>
        </w:rPr>
        <w:t xml:space="preserve"> The US doesn’t necessarily need new rules and regulations for AI, but there may be situations where the government could step in to help apply existing laws</w:t>
      </w:r>
      <w:r w:rsidRPr="00403E27">
        <w:rPr>
          <w:rFonts w:eastAsia="Calibri"/>
          <w:sz w:val="16"/>
        </w:rPr>
        <w:t xml:space="preserve">. In the case of autonomous cars, for example, adapting existing regulations had been an effective approach. Recent accidents involving self-driving vehicles are being investigated by federal agencies to make sure no rules were broken. The same is true in in dealing with algorithmic bias, says Solon </w:t>
      </w:r>
      <w:proofErr w:type="spellStart"/>
      <w:r w:rsidRPr="00403E27">
        <w:rPr>
          <w:rFonts w:eastAsia="Calibri"/>
          <w:sz w:val="16"/>
        </w:rPr>
        <w:t>Barocas</w:t>
      </w:r>
      <w:proofErr w:type="spellEnd"/>
      <w:r w:rsidRPr="00403E27">
        <w:rPr>
          <w:rFonts w:eastAsia="Calibri"/>
          <w:sz w:val="16"/>
        </w:rPr>
        <w:t xml:space="preserve">, an assistant professor at Cornell University and an expert on fairness in machine learning. New York City has launched an effort to make algorithmic decision-making more accountable using the existing regulatory framework. But </w:t>
      </w:r>
      <w:proofErr w:type="spellStart"/>
      <w:r w:rsidRPr="00403E27">
        <w:rPr>
          <w:rFonts w:eastAsia="Calibri"/>
          <w:sz w:val="16"/>
        </w:rPr>
        <w:t>Barocas</w:t>
      </w:r>
      <w:proofErr w:type="spellEnd"/>
      <w:r w:rsidRPr="00403E27">
        <w:rPr>
          <w:rFonts w:eastAsia="Calibri"/>
          <w:sz w:val="16"/>
        </w:rPr>
        <w:t xml:space="preserve"> says </w:t>
      </w:r>
      <w:r w:rsidRPr="00403E27">
        <w:rPr>
          <w:rFonts w:eastAsia="Calibri"/>
          <w:u w:val="single"/>
        </w:rPr>
        <w:t>regulators may need guidance in figuring out how to apply current laws</w:t>
      </w:r>
      <w:r w:rsidRPr="00403E27">
        <w:rPr>
          <w:rFonts w:eastAsia="Calibri"/>
          <w:sz w:val="16"/>
        </w:rPr>
        <w:t xml:space="preserve">. “There are limits to how far you can go with existing regulations,” he says. “There needs to be a lot more work done to help regulators.” </w:t>
      </w:r>
      <w:r w:rsidRPr="00403E27">
        <w:rPr>
          <w:rFonts w:eastAsia="Calibri"/>
          <w:u w:val="single"/>
        </w:rPr>
        <w:t xml:space="preserve">It may also be important to consider new challenges that might arise </w:t>
      </w:r>
      <w:proofErr w:type="gramStart"/>
      <w:r w:rsidRPr="00403E27">
        <w:rPr>
          <w:rFonts w:eastAsia="Calibri"/>
          <w:u w:val="single"/>
        </w:rPr>
        <w:t>as a result of</w:t>
      </w:r>
      <w:proofErr w:type="gramEnd"/>
      <w:r w:rsidRPr="00403E27">
        <w:rPr>
          <w:rFonts w:eastAsia="Calibri"/>
          <w:u w:val="single"/>
        </w:rPr>
        <w:t xml:space="preserve"> AI.</w:t>
      </w:r>
      <w:r w:rsidRPr="00403E27">
        <w:rPr>
          <w:rFonts w:eastAsia="Calibri"/>
          <w:sz w:val="16"/>
        </w:rPr>
        <w:t xml:space="preserve"> A report authored recently by academics and industry experts speculates about ways that AI could be misused by criminals, terrorists, or foreign governments. </w:t>
      </w:r>
      <w:r w:rsidRPr="00403E27">
        <w:rPr>
          <w:rFonts w:eastAsia="Calibri"/>
          <w:b/>
          <w:u w:val="single"/>
          <w:bdr w:val="single" w:sz="12" w:space="0" w:color="auto" w:frame="1"/>
        </w:rPr>
        <w:t>Understand the technology</w:t>
      </w:r>
      <w:r w:rsidRPr="00403E27">
        <w:rPr>
          <w:rFonts w:eastAsia="Calibri"/>
          <w:sz w:val="16"/>
          <w:szCs w:val="16"/>
        </w:rPr>
        <w:t xml:space="preserve"> </w:t>
      </w:r>
      <w:r w:rsidRPr="00403E27">
        <w:rPr>
          <w:rFonts w:eastAsia="Calibri"/>
          <w:sz w:val="16"/>
        </w:rPr>
        <w:t xml:space="preserve">Above all, </w:t>
      </w:r>
      <w:r w:rsidRPr="00403E27">
        <w:rPr>
          <w:rFonts w:eastAsia="Calibri"/>
          <w:u w:val="single"/>
        </w:rPr>
        <w:t>the government needs to understand what AI is and what it will do. Since artificial intelligence is such a complex and fast-moving field, it is especially important for experts to be brought in to brief policymakers and the administration. Without technical acumen, it will be a challenge to act effectively in any area relevant to AI</w:t>
      </w:r>
      <w:r w:rsidRPr="00403E27">
        <w:rPr>
          <w:rFonts w:eastAsia="Calibri"/>
          <w:sz w:val="16"/>
        </w:rPr>
        <w:t>.</w:t>
      </w:r>
    </w:p>
    <w:p w14:paraId="6BAD5F02"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commission’s diverse analyses regarding AI’s military use are key </w:t>
      </w:r>
    </w:p>
    <w:p w14:paraId="7522B1F4" w14:textId="77777777" w:rsidR="0075307B" w:rsidRPr="00403E27" w:rsidRDefault="0075307B" w:rsidP="0075307B">
      <w:pPr>
        <w:spacing w:line="256" w:lineRule="auto"/>
        <w:rPr>
          <w:rFonts w:eastAsia="Calibri"/>
        </w:rPr>
      </w:pPr>
      <w:r w:rsidRPr="00403E27">
        <w:rPr>
          <w:rFonts w:eastAsia="Calibri"/>
          <w:b/>
          <w:bCs/>
          <w:sz w:val="26"/>
        </w:rPr>
        <w:t>Allen &amp; Chan 17</w:t>
      </w:r>
      <w:r w:rsidRPr="00403E27">
        <w:rPr>
          <w:rFonts w:eastAsia="Calibri"/>
        </w:rPr>
        <w:t xml:space="preserve"> – Greg Allen is an Adjunct Fellow at the Center for A New American Security in Technology and National Security Program, </w:t>
      </w:r>
      <w:proofErr w:type="spellStart"/>
      <w:r w:rsidRPr="00403E27">
        <w:rPr>
          <w:rFonts w:eastAsia="Calibri"/>
        </w:rPr>
        <w:t>Taniel</w:t>
      </w:r>
      <w:proofErr w:type="spellEnd"/>
      <w:r w:rsidRPr="00403E27">
        <w:rPr>
          <w:rFonts w:eastAsia="Calibri"/>
        </w:rPr>
        <w:t xml:space="preserve"> Chan was the Associate Director of Strategy and Analytics for the NYC Department of Education (“Artificial Intelligence and National Security”, </w:t>
      </w:r>
      <w:proofErr w:type="spellStart"/>
      <w:r w:rsidRPr="00403E27">
        <w:rPr>
          <w:rFonts w:eastAsia="Calibri"/>
        </w:rPr>
        <w:t>Belfer</w:t>
      </w:r>
      <w:proofErr w:type="spellEnd"/>
      <w:r w:rsidRPr="00403E27">
        <w:rPr>
          <w:rFonts w:eastAsia="Calibri"/>
        </w:rPr>
        <w:t xml:space="preserve"> Center for Science and International Affairs at the Harvard Kennedy School, </w:t>
      </w:r>
      <w:hyperlink r:id="rId8" w:history="1">
        <w:r w:rsidRPr="00403E27">
          <w:rPr>
            <w:rFonts w:eastAsia="Calibri"/>
          </w:rPr>
          <w:t>https://www.belfercenter.org/sites/default/files/files/publication/AI%20NatSec%20-%20final.pdf</w:t>
        </w:r>
      </w:hyperlink>
      <w:r w:rsidRPr="00403E27">
        <w:rPr>
          <w:rFonts w:eastAsia="Calibri"/>
        </w:rPr>
        <w:t>, pp. 59-60, July 2017)//</w:t>
      </w:r>
      <w:proofErr w:type="spellStart"/>
      <w:r w:rsidRPr="00403E27">
        <w:rPr>
          <w:rFonts w:eastAsia="Calibri"/>
        </w:rPr>
        <w:t>CProst</w:t>
      </w:r>
      <w:proofErr w:type="spellEnd"/>
    </w:p>
    <w:p w14:paraId="4F11E2F0" w14:textId="77777777" w:rsidR="0075307B" w:rsidRPr="00403E27" w:rsidRDefault="0075307B" w:rsidP="0075307B">
      <w:pPr>
        <w:spacing w:line="256" w:lineRule="auto"/>
        <w:rPr>
          <w:rFonts w:eastAsia="Calibri"/>
          <w:sz w:val="16"/>
        </w:rPr>
      </w:pPr>
      <w:r w:rsidRPr="00403E27">
        <w:rPr>
          <w:rFonts w:eastAsia="Calibri"/>
          <w:sz w:val="16"/>
        </w:rPr>
        <w:t xml:space="preserve">RECOMMENDATION 2: </w:t>
      </w:r>
      <w:r w:rsidRPr="00403E27">
        <w:rPr>
          <w:rFonts w:eastAsia="Calibri"/>
          <w:u w:val="single"/>
        </w:rPr>
        <w:t>DoD should fund diverse, long-term-focused strategic analyses on AI technology</w:t>
      </w:r>
      <w:r w:rsidRPr="00403E27">
        <w:rPr>
          <w:rFonts w:eastAsia="Calibri"/>
          <w:sz w:val="16"/>
        </w:rPr>
        <w:t xml:space="preserve"> and its implications. Beyond military war-games, </w:t>
      </w:r>
      <w:r w:rsidRPr="00403E27">
        <w:rPr>
          <w:rFonts w:eastAsia="Calibri"/>
          <w:u w:val="single"/>
        </w:rPr>
        <w:t>the United States needs prolonged strategic thinking on AI and its implications</w:t>
      </w:r>
      <w:r w:rsidRPr="00403E27">
        <w:rPr>
          <w:rFonts w:eastAsia="Calibri"/>
          <w:sz w:val="16"/>
        </w:rPr>
        <w:t xml:space="preserve">, like the role the RAND Corporation played in assessing nuclear weapons strategy. While this study draws heavily upon history for inspiration, </w:t>
      </w:r>
      <w:r w:rsidRPr="00403E27">
        <w:rPr>
          <w:rFonts w:eastAsia="Calibri"/>
          <w:u w:val="single"/>
        </w:rPr>
        <w:t>there is much about AI technology that is unique and unprecedented. Determining the</w:t>
      </w:r>
      <w:r w:rsidRPr="00403E27">
        <w:rPr>
          <w:rFonts w:eastAsia="Calibri"/>
          <w:sz w:val="16"/>
        </w:rPr>
        <w:t xml:space="preserve"> </w:t>
      </w:r>
      <w:r w:rsidRPr="00403E27">
        <w:rPr>
          <w:rFonts w:eastAsia="Calibri"/>
          <w:u w:val="single"/>
        </w:rPr>
        <w:t>correct path forward will require</w:t>
      </w:r>
      <w:r w:rsidRPr="00403E27">
        <w:rPr>
          <w:rFonts w:eastAsia="Calibri"/>
          <w:sz w:val="16"/>
        </w:rPr>
        <w:t xml:space="preserve"> “war-games” not only </w:t>
      </w:r>
      <w:r w:rsidRPr="00403E27">
        <w:rPr>
          <w:rFonts w:eastAsia="Calibri"/>
          <w:sz w:val="16"/>
          <w:szCs w:val="16"/>
        </w:rPr>
        <w:t xml:space="preserve">for </w:t>
      </w:r>
      <w:r w:rsidRPr="00403E27">
        <w:rPr>
          <w:rFonts w:eastAsia="Calibri"/>
          <w:u w:val="single"/>
        </w:rPr>
        <w:t>military strategy</w:t>
      </w:r>
      <w:r w:rsidRPr="00403E27">
        <w:rPr>
          <w:rFonts w:eastAsia="Calibri"/>
          <w:sz w:val="16"/>
          <w:szCs w:val="16"/>
        </w:rPr>
        <w:t xml:space="preserve">, </w:t>
      </w:r>
      <w:r w:rsidRPr="00403E27">
        <w:rPr>
          <w:rFonts w:eastAsia="Calibri"/>
          <w:sz w:val="16"/>
        </w:rPr>
        <w:t xml:space="preserve">but also for more </w:t>
      </w:r>
      <w:r w:rsidRPr="00403E27">
        <w:rPr>
          <w:rFonts w:eastAsia="Calibri"/>
          <w:u w:val="single"/>
        </w:rPr>
        <w:t xml:space="preserve">complex policy decisions that involve economic, legal, cultural, and technological considerations. Evaluating plausible scenarios, their desirability, and what the optimal response is will require sustained, </w:t>
      </w:r>
      <w:proofErr w:type="spellStart"/>
      <w:r w:rsidRPr="00403E27">
        <w:rPr>
          <w:rFonts w:eastAsia="Calibri"/>
          <w:u w:val="single"/>
        </w:rPr>
        <w:t>longterm</w:t>
      </w:r>
      <w:proofErr w:type="spellEnd"/>
      <w:r w:rsidRPr="00403E27">
        <w:rPr>
          <w:rFonts w:eastAsia="Calibri"/>
          <w:u w:val="single"/>
        </w:rPr>
        <w:t xml:space="preserve"> strategic analyses of AI technology and its implications</w:t>
      </w:r>
      <w:r w:rsidRPr="00403E27">
        <w:rPr>
          <w:rFonts w:eastAsia="Calibri"/>
          <w:sz w:val="16"/>
        </w:rPr>
        <w:t xml:space="preserve">. We feel that the role played by the RAND Corporation for nuclear strategy during the Cold War is a useful comparison in this regard. RAND’s staff included hundreds of leading scientists, engineers, academics, and former practitioners. These </w:t>
      </w:r>
      <w:r w:rsidRPr="00403E27">
        <w:rPr>
          <w:rFonts w:eastAsia="Calibri"/>
          <w:u w:val="single"/>
        </w:rPr>
        <w:t>individuals were trusted with sensitive information critical to understanding</w:t>
      </w:r>
      <w:r w:rsidRPr="00403E27">
        <w:rPr>
          <w:rFonts w:eastAsia="Calibri"/>
          <w:sz w:val="16"/>
        </w:rPr>
        <w:t xml:space="preserve"> the nuclear problem, but they remained separate and independent from the government agencies that they advised. They could also serve as an independent voice challenging the conventional wisdom and giving a second opinion before Congress and the executive branch. Simply put, </w:t>
      </w:r>
      <w:r w:rsidRPr="00403E27">
        <w:rPr>
          <w:rFonts w:eastAsia="Calibri"/>
          <w:u w:val="single"/>
        </w:rPr>
        <w:t>the U.S. government needs</w:t>
      </w:r>
      <w:r w:rsidRPr="00403E27">
        <w:rPr>
          <w:rFonts w:eastAsia="Calibri"/>
          <w:sz w:val="16"/>
        </w:rPr>
        <w:t xml:space="preserve"> something like a RAND Corporation for AI. The amount of </w:t>
      </w:r>
      <w:r w:rsidRPr="00403E27">
        <w:rPr>
          <w:rFonts w:eastAsia="Calibri"/>
          <w:u w:val="single"/>
        </w:rPr>
        <w:t>strategic thinking</w:t>
      </w:r>
      <w:r w:rsidRPr="00403E27">
        <w:rPr>
          <w:rFonts w:eastAsia="Calibri"/>
          <w:sz w:val="16"/>
          <w:szCs w:val="16"/>
        </w:rPr>
        <w:t xml:space="preserve"> needed </w:t>
      </w:r>
      <w:r w:rsidRPr="00403E27">
        <w:rPr>
          <w:rFonts w:eastAsia="Calibri"/>
          <w:u w:val="single"/>
        </w:rPr>
        <w:t>on this topic</w:t>
      </w:r>
      <w:r w:rsidRPr="00403E27">
        <w:rPr>
          <w:rFonts w:eastAsia="Calibri"/>
          <w:sz w:val="16"/>
        </w:rPr>
        <w:t xml:space="preserve"> is immense. Of course, the Types of questions that demand substantive evaluation include, but are not limited to the following: Mandatory IARPA Research Proposal Questions • What is the first-mover advantage in developing AI technologies? Can fast-followers effectively compete? • What commercial AI technologies are military “dual-use”? • What investments in R&amp;D could affect the offense/defense balance for military and intelligence AI applications? And what balance should the United States prefer in various military and intelligence domains • What AI investments would likely extend the advantages of powerful states, as opposed to weak states or non-state actors? • How will the growth of artificial intelligence capabilities affect the international balance of economic power? • When might artificial general intelligence happen? How could the United States know when technology is getting close to general AI? How can the United States effectively plan for or try to affect how it happens?</w:t>
      </w:r>
    </w:p>
    <w:p w14:paraId="7C3BF06B" w14:textId="77777777" w:rsidR="0075307B" w:rsidRPr="00403E27" w:rsidRDefault="0075307B" w:rsidP="0075307B">
      <w:pPr>
        <w:spacing w:line="256" w:lineRule="auto"/>
        <w:rPr>
          <w:rFonts w:eastAsia="Calibri"/>
          <w:sz w:val="16"/>
        </w:rPr>
      </w:pPr>
    </w:p>
    <w:p w14:paraId="228333E8" w14:textId="26639DCB" w:rsidR="0075307B" w:rsidRPr="00403E27" w:rsidRDefault="00A002A0"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2</w:t>
      </w:r>
      <w:r>
        <w:rPr>
          <w:rFonts w:eastAsia="Times New Roman" w:cs="Times New Roman"/>
          <w:b/>
          <w:sz w:val="32"/>
          <w:szCs w:val="24"/>
          <w:u w:val="single"/>
        </w:rPr>
        <w:t>nc</w:t>
      </w:r>
      <w:r w:rsidR="0075307B" w:rsidRPr="00403E27">
        <w:rPr>
          <w:rFonts w:eastAsia="Times New Roman" w:cs="Times New Roman"/>
          <w:b/>
          <w:sz w:val="32"/>
          <w:szCs w:val="24"/>
          <w:u w:val="single"/>
        </w:rPr>
        <w:t xml:space="preserve"> – Solvency – Specific </w:t>
      </w:r>
    </w:p>
    <w:p w14:paraId="1E6B08A6"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commission is a comprehensive solution that counters Chinese AI threats </w:t>
      </w:r>
    </w:p>
    <w:p w14:paraId="0B379915" w14:textId="77777777" w:rsidR="0075307B" w:rsidRPr="00403E27" w:rsidRDefault="0075307B" w:rsidP="0075307B">
      <w:pPr>
        <w:spacing w:line="256" w:lineRule="auto"/>
        <w:rPr>
          <w:rFonts w:eastAsia="Calibri"/>
        </w:rPr>
      </w:pPr>
      <w:r w:rsidRPr="00403E27">
        <w:rPr>
          <w:rFonts w:eastAsia="Calibri"/>
          <w:b/>
          <w:bCs/>
          <w:sz w:val="26"/>
        </w:rPr>
        <w:t>Tritten 18</w:t>
      </w:r>
      <w:r w:rsidRPr="00403E27">
        <w:rPr>
          <w:rFonts w:eastAsia="Calibri"/>
        </w:rPr>
        <w:t xml:space="preserve"> – Defense and National Security Reporter at The Washington Examiner (Travis J., “House lawmaker pitches new AI commission to brief Trump”, The Washington Examiner, </w:t>
      </w:r>
      <w:hyperlink r:id="rId9" w:history="1">
        <w:r w:rsidRPr="00403E27">
          <w:rPr>
            <w:rFonts w:eastAsia="Calibri"/>
          </w:rPr>
          <w:t>https://www.washingtonexaminer.com/policy/defense-national-security/house-lawmaker-pitches-new-ai-commission-to-brief-trump</w:t>
        </w:r>
      </w:hyperlink>
      <w:r w:rsidRPr="00403E27">
        <w:rPr>
          <w:rFonts w:eastAsia="Calibri"/>
        </w:rPr>
        <w:t>, March 21, 2018)//</w:t>
      </w:r>
      <w:proofErr w:type="spellStart"/>
      <w:r w:rsidRPr="00403E27">
        <w:rPr>
          <w:rFonts w:eastAsia="Calibri"/>
        </w:rPr>
        <w:t>CProst</w:t>
      </w:r>
      <w:proofErr w:type="spellEnd"/>
      <w:r w:rsidRPr="00403E27">
        <w:rPr>
          <w:rFonts w:eastAsia="Calibri"/>
        </w:rPr>
        <w:t xml:space="preserve"> </w:t>
      </w:r>
    </w:p>
    <w:p w14:paraId="6EF866C2" w14:textId="77777777" w:rsidR="0075307B" w:rsidRPr="00403E27" w:rsidRDefault="0075307B" w:rsidP="0075307B">
      <w:pPr>
        <w:spacing w:line="256" w:lineRule="auto"/>
        <w:rPr>
          <w:rFonts w:eastAsia="Calibri"/>
          <w:sz w:val="16"/>
        </w:rPr>
      </w:pPr>
      <w:r w:rsidRPr="00403E27">
        <w:rPr>
          <w:rFonts w:eastAsia="Calibri"/>
          <w:u w:val="single"/>
        </w:rPr>
        <w:t>The U.S. needs a new commission to investigate and brief President Trump on the growing challenges and security threats of artificial intelligence</w:t>
      </w:r>
      <w:r w:rsidRPr="00403E27">
        <w:rPr>
          <w:rFonts w:eastAsia="Calibri"/>
          <w:sz w:val="16"/>
        </w:rPr>
        <w:t xml:space="preserve">, a House Armed Services panel chairwoman says. Rep. Elise Stefanik, R-N.Y., has </w:t>
      </w:r>
      <w:r w:rsidRPr="00403E27">
        <w:rPr>
          <w:rFonts w:eastAsia="Calibri"/>
          <w:u w:val="single"/>
        </w:rPr>
        <w:t xml:space="preserve">introduced a bill that would create the independent commission and give it a </w:t>
      </w:r>
      <w:r w:rsidRPr="00403E27">
        <w:rPr>
          <w:rFonts w:eastAsia="Calibri"/>
          <w:b/>
          <w:u w:val="single"/>
          <w:bdr w:val="single" w:sz="12" w:space="0" w:color="auto" w:frame="1"/>
        </w:rPr>
        <w:t>wide mandate</w:t>
      </w:r>
      <w:r w:rsidRPr="00403E27">
        <w:rPr>
          <w:rFonts w:eastAsia="Calibri"/>
          <w:u w:val="single"/>
        </w:rPr>
        <w:t xml:space="preserve"> to </w:t>
      </w:r>
      <w:proofErr w:type="gramStart"/>
      <w:r w:rsidRPr="00403E27">
        <w:rPr>
          <w:rFonts w:eastAsia="Calibri"/>
          <w:u w:val="single"/>
        </w:rPr>
        <w:t>look into</w:t>
      </w:r>
      <w:proofErr w:type="gramEnd"/>
      <w:r w:rsidRPr="00403E27">
        <w:rPr>
          <w:rFonts w:eastAsia="Calibri"/>
          <w:u w:val="single"/>
        </w:rPr>
        <w:t xml:space="preserve"> how the rapidly developing field of machine learning, something that </w:t>
      </w:r>
      <w:r w:rsidRPr="00403E27">
        <w:rPr>
          <w:rFonts w:eastAsia="Calibri"/>
          <w:b/>
          <w:u w:val="single"/>
          <w:bdr w:val="single" w:sz="12" w:space="0" w:color="auto" w:frame="1"/>
        </w:rPr>
        <w:t>military competitors such as China</w:t>
      </w:r>
      <w:r w:rsidRPr="00403E27">
        <w:rPr>
          <w:rFonts w:eastAsia="Calibri"/>
          <w:u w:val="single"/>
        </w:rPr>
        <w:t xml:space="preserve"> are already embracing, and how it could affect the United States. The commission would complete a </w:t>
      </w:r>
      <w:r w:rsidRPr="00403E27">
        <w:rPr>
          <w:rFonts w:eastAsia="Calibri"/>
          <w:b/>
          <w:u w:val="single"/>
          <w:bdr w:val="single" w:sz="12" w:space="0" w:color="auto" w:frame="1"/>
        </w:rPr>
        <w:t>comprehensive, national-level review</w:t>
      </w:r>
      <w:r w:rsidRPr="00403E27">
        <w:rPr>
          <w:rFonts w:eastAsia="Calibri"/>
          <w:u w:val="single"/>
        </w:rPr>
        <w:t xml:space="preserve"> of advances in the field and then present the findings to Trump</w:t>
      </w:r>
      <w:r w:rsidRPr="00403E27">
        <w:rPr>
          <w:rFonts w:eastAsia="Calibri"/>
          <w:sz w:val="16"/>
        </w:rPr>
        <w:t xml:space="preserve">. </w:t>
      </w:r>
      <w:r w:rsidRPr="00403E27">
        <w:rPr>
          <w:rFonts w:eastAsia="Calibri"/>
          <w:u w:val="single"/>
        </w:rPr>
        <w:t>“Artificial Intelligence is a constantly developing technology that will likely touch every aspect of our lives,”</w:t>
      </w:r>
      <w:r w:rsidRPr="00403E27">
        <w:rPr>
          <w:rFonts w:eastAsia="Calibri"/>
          <w:sz w:val="16"/>
        </w:rPr>
        <w:t xml:space="preserve"> Stefanik, who chairs the Armed Services emerging threats subcommittee, said in a statement unveiling the bill. “</w:t>
      </w:r>
      <w:r w:rsidRPr="00403E27">
        <w:rPr>
          <w:rFonts w:eastAsia="Calibri"/>
          <w:u w:val="single"/>
        </w:rPr>
        <w:t xml:space="preserve">It is </w:t>
      </w:r>
      <w:r w:rsidRPr="00403E27">
        <w:rPr>
          <w:rFonts w:eastAsia="Calibri"/>
          <w:b/>
          <w:u w:val="single"/>
          <w:bdr w:val="single" w:sz="12" w:space="0" w:color="auto" w:frame="1"/>
        </w:rPr>
        <w:t>critical to our national security</w:t>
      </w:r>
      <w:r w:rsidRPr="00403E27">
        <w:rPr>
          <w:rFonts w:eastAsia="Calibri"/>
          <w:u w:val="single"/>
        </w:rPr>
        <w:t xml:space="preserve"> but also to the </w:t>
      </w:r>
      <w:r w:rsidRPr="00403E27">
        <w:rPr>
          <w:rFonts w:eastAsia="Calibri"/>
          <w:b/>
          <w:u w:val="single"/>
          <w:bdr w:val="single" w:sz="12" w:space="0" w:color="auto" w:frame="1"/>
        </w:rPr>
        <w:t>development of our broader economy</w:t>
      </w:r>
      <w:r w:rsidRPr="00403E27">
        <w:rPr>
          <w:rFonts w:eastAsia="Calibri"/>
          <w:u w:val="single"/>
        </w:rPr>
        <w:t xml:space="preserve"> that the United States becomes the </w:t>
      </w:r>
      <w:r w:rsidRPr="00403E27">
        <w:rPr>
          <w:rFonts w:eastAsia="Calibri"/>
          <w:b/>
          <w:u w:val="single"/>
          <w:bdr w:val="single" w:sz="12" w:space="0" w:color="auto" w:frame="1"/>
        </w:rPr>
        <w:t>global leader</w:t>
      </w:r>
      <w:r w:rsidRPr="00403E27">
        <w:rPr>
          <w:rFonts w:eastAsia="Calibri"/>
          <w:u w:val="single"/>
        </w:rPr>
        <w:t xml:space="preserve"> in further developing this </w:t>
      </w:r>
      <w:proofErr w:type="gramStart"/>
      <w:r w:rsidRPr="00403E27">
        <w:rPr>
          <w:rFonts w:eastAsia="Calibri"/>
          <w:u w:val="single"/>
        </w:rPr>
        <w:t>cutting edge</w:t>
      </w:r>
      <w:proofErr w:type="gramEnd"/>
      <w:r w:rsidRPr="00403E27">
        <w:rPr>
          <w:rFonts w:eastAsia="Calibri"/>
          <w:u w:val="single"/>
        </w:rPr>
        <w:t xml:space="preserve"> technology.”</w:t>
      </w:r>
      <w:r w:rsidRPr="00403E27">
        <w:rPr>
          <w:rFonts w:eastAsia="Calibri"/>
          <w:sz w:val="16"/>
        </w:rPr>
        <w:t xml:space="preserve"> Stefanik said she will look to add the legislation into the fiscal 2019 National Defense Authorization Act, the annual bill that sets defense policy. The nascent artificial intelligence tech is already being used in automated robots, self-driving cars, object recognition in photos and videos, and prediction models, she said. Many believe it will also revolutionize war fighting. </w:t>
      </w:r>
      <w:r w:rsidRPr="00403E27">
        <w:rPr>
          <w:rFonts w:eastAsia="Calibri"/>
          <w:u w:val="single"/>
        </w:rPr>
        <w:t>Defense Secretary</w:t>
      </w:r>
      <w:r w:rsidRPr="00403E27">
        <w:rPr>
          <w:rFonts w:eastAsia="Calibri"/>
          <w:sz w:val="16"/>
        </w:rPr>
        <w:t xml:space="preserve"> Jim Mattis </w:t>
      </w:r>
      <w:r w:rsidRPr="00403E27">
        <w:rPr>
          <w:rFonts w:eastAsia="Calibri"/>
          <w:u w:val="single"/>
        </w:rPr>
        <w:t>has taken a keen interest in the technology and highlighted the need for more work</w:t>
      </w:r>
      <w:r w:rsidRPr="00403E27">
        <w:rPr>
          <w:rFonts w:eastAsia="Calibri"/>
          <w:sz w:val="16"/>
        </w:rPr>
        <w:t xml:space="preserve"> during a visit last year to the Pentagon’s Defense Innovation Experimental Unit in Silicon Valley. “The bottom line is </w:t>
      </w:r>
      <w:r w:rsidRPr="00403E27">
        <w:rPr>
          <w:rFonts w:eastAsia="Calibri"/>
          <w:u w:val="single"/>
        </w:rPr>
        <w:t>we will get better at integrating the advances in AI that are being taken here in the Valley into the U.S. military</w:t>
      </w:r>
      <w:r w:rsidRPr="00403E27">
        <w:rPr>
          <w:rFonts w:eastAsia="Calibri"/>
          <w:sz w:val="16"/>
        </w:rPr>
        <w:t xml:space="preserve">,” Mattis said. </w:t>
      </w:r>
      <w:r w:rsidRPr="00403E27">
        <w:rPr>
          <w:rFonts w:eastAsia="Calibri"/>
          <w:u w:val="single"/>
        </w:rPr>
        <w:t>Artificial intelligence could be used for enemy surveillance, better training of fighter pilots and others, and could replace military software systems that need to be periodically refreshed</w:t>
      </w:r>
      <w:r w:rsidRPr="00403E27">
        <w:rPr>
          <w:rFonts w:eastAsia="Calibri"/>
          <w:sz w:val="16"/>
        </w:rPr>
        <w:t xml:space="preserve">, according to the Rand Corp. </w:t>
      </w:r>
      <w:r w:rsidRPr="00403E27">
        <w:rPr>
          <w:rFonts w:eastAsia="Calibri"/>
          <w:u w:val="single"/>
        </w:rPr>
        <w:t>“Computer vision</w:t>
      </w:r>
      <w:r w:rsidRPr="00403E27">
        <w:rPr>
          <w:rFonts w:eastAsia="Calibri"/>
          <w:sz w:val="16"/>
        </w:rPr>
        <w:t>, the ability of software to understand photos and videos</w:t>
      </w:r>
      <w:r w:rsidRPr="00403E27">
        <w:rPr>
          <w:rFonts w:eastAsia="Calibri"/>
          <w:sz w:val="16"/>
          <w:szCs w:val="16"/>
        </w:rPr>
        <w:t xml:space="preserve">, </w:t>
      </w:r>
      <w:r w:rsidRPr="00403E27">
        <w:rPr>
          <w:rFonts w:eastAsia="Calibri"/>
          <w:u w:val="single"/>
        </w:rPr>
        <w:t>could greatly help in processing the mountains of data from surveillance systems or for ‘pattern-of-life’ surveillance,”</w:t>
      </w:r>
      <w:r w:rsidRPr="00403E27">
        <w:rPr>
          <w:rFonts w:eastAsia="Calibri"/>
          <w:sz w:val="16"/>
        </w:rPr>
        <w:t xml:space="preserve"> Rand reported. But the </w:t>
      </w:r>
      <w:r w:rsidRPr="00403E27">
        <w:rPr>
          <w:rFonts w:eastAsia="Calibri"/>
          <w:u w:val="single"/>
        </w:rPr>
        <w:t>Trump</w:t>
      </w:r>
      <w:r w:rsidRPr="00403E27">
        <w:rPr>
          <w:rFonts w:eastAsia="Calibri"/>
          <w:sz w:val="16"/>
        </w:rPr>
        <w:t xml:space="preserve"> administration </w:t>
      </w:r>
      <w:r w:rsidRPr="00403E27">
        <w:rPr>
          <w:rFonts w:eastAsia="Calibri"/>
          <w:u w:val="single"/>
        </w:rPr>
        <w:t>has yet to take a clear tack on AI</w:t>
      </w:r>
      <w:r w:rsidRPr="00403E27">
        <w:rPr>
          <w:rFonts w:eastAsia="Calibri"/>
          <w:sz w:val="16"/>
        </w:rPr>
        <w:t xml:space="preserve">. Meanwhile, </w:t>
      </w:r>
      <w:r w:rsidRPr="00403E27">
        <w:rPr>
          <w:rFonts w:eastAsia="Calibri"/>
          <w:u w:val="single"/>
        </w:rPr>
        <w:t xml:space="preserve">the U.S. faces growing challenges from abroad. </w:t>
      </w:r>
      <w:r w:rsidRPr="00403E27">
        <w:rPr>
          <w:rFonts w:eastAsia="Calibri"/>
          <w:b/>
          <w:u w:val="single"/>
          <w:bdr w:val="single" w:sz="12" w:space="0" w:color="auto" w:frame="1"/>
        </w:rPr>
        <w:t>China</w:t>
      </w:r>
      <w:r w:rsidRPr="00403E27">
        <w:rPr>
          <w:rFonts w:eastAsia="Calibri"/>
          <w:u w:val="single"/>
        </w:rPr>
        <w:t xml:space="preserve"> announced last year it </w:t>
      </w:r>
      <w:r w:rsidRPr="00403E27">
        <w:rPr>
          <w:rFonts w:eastAsia="Calibri"/>
          <w:b/>
          <w:u w:val="single"/>
          <w:bdr w:val="single" w:sz="12" w:space="0" w:color="auto" w:frame="1"/>
        </w:rPr>
        <w:t>plans to become the global leader in AI</w:t>
      </w:r>
      <w:r w:rsidRPr="00403E27">
        <w:rPr>
          <w:rFonts w:eastAsia="Calibri"/>
          <w:sz w:val="16"/>
        </w:rPr>
        <w:t xml:space="preserve"> by 2030, while it also challenges American military alliances in the Asia-Pacific region </w:t>
      </w:r>
      <w:r w:rsidRPr="00403E27">
        <w:rPr>
          <w:rFonts w:eastAsia="Calibri"/>
          <w:u w:val="single"/>
        </w:rPr>
        <w:t xml:space="preserve">and </w:t>
      </w:r>
      <w:r w:rsidRPr="00403E27">
        <w:rPr>
          <w:rFonts w:eastAsia="Calibri"/>
          <w:b/>
          <w:u w:val="single"/>
          <w:bdr w:val="single" w:sz="12" w:space="0" w:color="auto" w:frame="1"/>
        </w:rPr>
        <w:t>angles to counter U.S. influence</w:t>
      </w:r>
      <w:r w:rsidRPr="00403E27">
        <w:rPr>
          <w:rFonts w:eastAsia="Calibri"/>
          <w:u w:val="single"/>
        </w:rPr>
        <w:t xml:space="preserve"> around the world</w:t>
      </w:r>
      <w:r w:rsidRPr="00403E27">
        <w:rPr>
          <w:rFonts w:eastAsia="Calibri"/>
          <w:sz w:val="16"/>
        </w:rPr>
        <w:t xml:space="preserve">. </w:t>
      </w:r>
      <w:r w:rsidRPr="00403E27">
        <w:rPr>
          <w:rFonts w:eastAsia="Calibri"/>
          <w:u w:val="single"/>
        </w:rPr>
        <w:t xml:space="preserve">Stefanik’s bill would direct the new national AI commission to look at </w:t>
      </w:r>
      <w:r w:rsidRPr="00403E27">
        <w:rPr>
          <w:rFonts w:eastAsia="Calibri"/>
          <w:b/>
          <w:u w:val="single"/>
          <w:bdr w:val="single" w:sz="12" w:space="0" w:color="auto" w:frame="1"/>
        </w:rPr>
        <w:t>defending the country from such threats</w:t>
      </w:r>
      <w:r w:rsidRPr="00403E27">
        <w:rPr>
          <w:rFonts w:eastAsia="Calibri"/>
          <w:u w:val="single"/>
        </w:rPr>
        <w:t xml:space="preserve"> and provide recommendations to Trump on how he could organize the federal government to do it</w:t>
      </w:r>
      <w:r w:rsidRPr="00403E27">
        <w:rPr>
          <w:rFonts w:eastAsia="Calibri"/>
          <w:sz w:val="16"/>
        </w:rPr>
        <w:t>.</w:t>
      </w:r>
    </w:p>
    <w:p w14:paraId="4A8B2027"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The bill boosts the number of AI workers and strengthens the US’s AI military position</w:t>
      </w:r>
    </w:p>
    <w:p w14:paraId="565D65C9" w14:textId="77777777" w:rsidR="0075307B" w:rsidRPr="00403E27" w:rsidRDefault="0075307B" w:rsidP="0075307B">
      <w:pPr>
        <w:spacing w:line="256" w:lineRule="auto"/>
        <w:rPr>
          <w:rFonts w:eastAsia="Calibri"/>
        </w:rPr>
      </w:pPr>
      <w:r w:rsidRPr="00403E27">
        <w:rPr>
          <w:rFonts w:eastAsia="Calibri"/>
          <w:b/>
          <w:bCs/>
          <w:sz w:val="26"/>
        </w:rPr>
        <w:t>Higgins 18</w:t>
      </w:r>
      <w:r w:rsidRPr="00403E27">
        <w:rPr>
          <w:rFonts w:eastAsia="Calibri"/>
        </w:rPr>
        <w:t xml:space="preserve"> – J.D. at the University of Maryland School of Law and Partner at Blank Rome LLP (Brian, “Republicans Propose Commission to Study Artificial Intelligence Impacts on National Security”, Artificial Intelligence Technology and the Law Blog, </w:t>
      </w:r>
      <w:hyperlink r:id="rId10" w:history="1">
        <w:r w:rsidRPr="00403E27">
          <w:rPr>
            <w:rFonts w:eastAsia="Calibri"/>
          </w:rPr>
          <w:t>http://aitechnologylaw.com/2018/03/republican-commission-artificial-intelligence-national-security/</w:t>
        </w:r>
      </w:hyperlink>
      <w:r w:rsidRPr="00403E27">
        <w:rPr>
          <w:rFonts w:eastAsia="Calibri"/>
        </w:rPr>
        <w:t>, March 30, 2018)//</w:t>
      </w:r>
      <w:proofErr w:type="spellStart"/>
      <w:r w:rsidRPr="00403E27">
        <w:rPr>
          <w:rFonts w:eastAsia="Calibri"/>
        </w:rPr>
        <w:t>CProst</w:t>
      </w:r>
      <w:proofErr w:type="spellEnd"/>
      <w:r w:rsidRPr="00403E27">
        <w:rPr>
          <w:rFonts w:eastAsia="Calibri"/>
        </w:rPr>
        <w:t xml:space="preserve"> </w:t>
      </w:r>
    </w:p>
    <w:p w14:paraId="5816C641" w14:textId="77777777" w:rsidR="0075307B" w:rsidRPr="00403E27" w:rsidRDefault="0075307B" w:rsidP="0075307B">
      <w:pPr>
        <w:spacing w:line="256" w:lineRule="auto"/>
        <w:rPr>
          <w:rFonts w:eastAsia="Calibri"/>
          <w:sz w:val="16"/>
        </w:rPr>
      </w:pPr>
      <w:r w:rsidRPr="00403E27">
        <w:rPr>
          <w:rFonts w:eastAsia="Calibri"/>
          <w:sz w:val="16"/>
        </w:rPr>
        <w:t xml:space="preserve">Three Republican members of Congress are co-sponsoring </w:t>
      </w:r>
      <w:r w:rsidRPr="00403E27">
        <w:rPr>
          <w:rFonts w:eastAsia="Calibri"/>
          <w:u w:val="single"/>
        </w:rPr>
        <w:t>a new bill (H.R. 5356) “To establish the National Security Commission on Artificial Intelligence.”</w:t>
      </w:r>
      <w:r w:rsidRPr="00403E27">
        <w:rPr>
          <w:rFonts w:eastAsia="Calibri"/>
          <w:sz w:val="16"/>
        </w:rPr>
        <w:t xml:space="preserve"> Introduced by Rep. Stefanik (R-NY) on March 20, 2018, the bill </w:t>
      </w:r>
      <w:r w:rsidRPr="00403E27">
        <w:rPr>
          <w:rFonts w:eastAsia="Calibri"/>
          <w:u w:val="single"/>
        </w:rPr>
        <w:t>would create a</w:t>
      </w:r>
      <w:r w:rsidRPr="00403E27">
        <w:rPr>
          <w:rFonts w:eastAsia="Calibri"/>
          <w:sz w:val="16"/>
        </w:rPr>
        <w:t xml:space="preserve"> temporary 11-member </w:t>
      </w:r>
      <w:r w:rsidRPr="00403E27">
        <w:rPr>
          <w:rFonts w:eastAsia="Calibri"/>
          <w:u w:val="single"/>
        </w:rPr>
        <w:t>Commission tasked with producing an initial report followed by comprehensive annual reports, each providing issue-specific recommendations about national security needs and related risks from advances in artificial intelligence, machine learning, and associated technologies</w:t>
      </w:r>
      <w:r w:rsidRPr="00403E27">
        <w:rPr>
          <w:rFonts w:eastAsia="Calibri"/>
          <w:sz w:val="16"/>
        </w:rPr>
        <w:t xml:space="preserve">. Issues </w:t>
      </w:r>
      <w:r w:rsidRPr="00403E27">
        <w:rPr>
          <w:rFonts w:eastAsia="Calibri"/>
          <w:u w:val="single"/>
        </w:rPr>
        <w:t>the Commission would review</w:t>
      </w:r>
      <w:r w:rsidRPr="00403E27">
        <w:rPr>
          <w:rFonts w:eastAsia="Calibri"/>
          <w:sz w:val="16"/>
        </w:rPr>
        <w:t xml:space="preserve"> include </w:t>
      </w:r>
      <w:r w:rsidRPr="00403E27">
        <w:rPr>
          <w:rFonts w:eastAsia="Calibri"/>
          <w:u w:val="single"/>
        </w:rPr>
        <w:t>AI competitiveness in the context of national and economic security, means to maintain a competitive advantage in AI</w:t>
      </w:r>
      <w:r w:rsidRPr="00403E27">
        <w:rPr>
          <w:rFonts w:eastAsia="Calibri"/>
          <w:sz w:val="16"/>
        </w:rPr>
        <w:t xml:space="preserve"> (including machine learning and quantum computing), </w:t>
      </w:r>
      <w:r w:rsidRPr="00403E27">
        <w:rPr>
          <w:rFonts w:eastAsia="Calibri"/>
          <w:u w:val="single"/>
        </w:rPr>
        <w:t>other country AI investment trends</w:t>
      </w:r>
      <w:r w:rsidRPr="00403E27">
        <w:rPr>
          <w:rFonts w:eastAsia="Calibri"/>
          <w:sz w:val="16"/>
        </w:rPr>
        <w:t xml:space="preserve">, </w:t>
      </w:r>
      <w:r w:rsidRPr="00403E27">
        <w:rPr>
          <w:rFonts w:eastAsia="Calibri"/>
          <w:b/>
          <w:u w:val="single"/>
          <w:bdr w:val="single" w:sz="12" w:space="0" w:color="auto" w:frame="1"/>
        </w:rPr>
        <w:t>workforce and education incentives to boost the number of AI workers</w:t>
      </w:r>
      <w:r w:rsidRPr="00403E27">
        <w:rPr>
          <w:rFonts w:eastAsia="Calibri"/>
          <w:u w:val="single"/>
        </w:rPr>
        <w:t>, risks of advances in the military employment of AI by foreign countries</w:t>
      </w:r>
      <w:r w:rsidRPr="00403E27">
        <w:rPr>
          <w:rFonts w:eastAsia="Calibri"/>
          <w:sz w:val="16"/>
        </w:rPr>
        <w:t xml:space="preserve">, ethics, privacy, and data security, among others. </w:t>
      </w:r>
      <w:r w:rsidRPr="00403E27">
        <w:rPr>
          <w:rFonts w:eastAsia="Calibri"/>
          <w:u w:val="single"/>
        </w:rPr>
        <w:t>Unlike other Congressional bills</w:t>
      </w:r>
      <w:r w:rsidRPr="00403E27">
        <w:rPr>
          <w:rFonts w:eastAsia="Calibri"/>
          <w:sz w:val="16"/>
        </w:rPr>
        <w:t xml:space="preserve"> of late (see H.R. 4625–FUTURE of AI Act; H.R. 4829–AI JOBS Act) that propose establishing committees under Executive Branch departments and constituted with both government employees and private citizens, </w:t>
      </w:r>
      <w:r w:rsidRPr="00403E27">
        <w:rPr>
          <w:rFonts w:eastAsia="Calibri"/>
          <w:u w:val="single"/>
        </w:rPr>
        <w:t xml:space="preserve">H.R. 5356 would establish an </w:t>
      </w:r>
      <w:r w:rsidRPr="00403E27">
        <w:rPr>
          <w:rFonts w:eastAsia="Calibri"/>
          <w:b/>
          <w:u w:val="single"/>
          <w:bdr w:val="single" w:sz="12" w:space="0" w:color="auto" w:frame="1"/>
        </w:rPr>
        <w:t>independent</w:t>
      </w:r>
      <w:r w:rsidRPr="00403E27">
        <w:rPr>
          <w:rFonts w:eastAsia="Calibri"/>
          <w:u w:val="single"/>
        </w:rPr>
        <w:t xml:space="preserve"> Executive Branch commission made up </w:t>
      </w:r>
      <w:r w:rsidRPr="00403E27">
        <w:rPr>
          <w:rFonts w:eastAsia="Calibri"/>
          <w:b/>
          <w:u w:val="single"/>
          <w:bdr w:val="single" w:sz="12" w:space="0" w:color="auto" w:frame="1"/>
        </w:rPr>
        <w:t>exclusively of Federal employees</w:t>
      </w:r>
      <w:r w:rsidRPr="00403E27">
        <w:rPr>
          <w:rFonts w:eastAsia="Calibri"/>
          <w:u w:val="single"/>
        </w:rPr>
        <w:t xml:space="preserve"> appointed by Department of Defense and various Armed Services Committee members, with no private citizen members</w:t>
      </w:r>
      <w:r w:rsidRPr="00403E27">
        <w:rPr>
          <w:rFonts w:eastAsia="Calibri"/>
          <w:sz w:val="16"/>
        </w:rPr>
        <w:t xml:space="preserve"> (ostensibly </w:t>
      </w:r>
      <w:r w:rsidRPr="00403E27">
        <w:rPr>
          <w:rFonts w:eastAsia="Calibri"/>
          <w:u w:val="single"/>
        </w:rPr>
        <w:t>because of national security and security clearance issues</w:t>
      </w:r>
      <w:r w:rsidRPr="00403E27">
        <w:rPr>
          <w:rFonts w:eastAsia="Calibri"/>
          <w:sz w:val="16"/>
        </w:rPr>
        <w:t xml:space="preserve">). </w:t>
      </w:r>
      <w:r w:rsidRPr="00403E27">
        <w:rPr>
          <w:rFonts w:eastAsia="Calibri"/>
          <w:u w:val="single"/>
        </w:rPr>
        <w:t>Congressional focus on AI technologies has generally been limited to highly autonomous vehicles and vehicle safety, with</w:t>
      </w:r>
      <w:r w:rsidRPr="00403E27">
        <w:rPr>
          <w:rFonts w:eastAsia="Calibri"/>
          <w:sz w:val="16"/>
        </w:rPr>
        <w:t xml:space="preserve"> other areas, such as </w:t>
      </w:r>
      <w:r w:rsidRPr="00403E27">
        <w:rPr>
          <w:rFonts w:eastAsia="Calibri"/>
          <w:b/>
          <w:u w:val="single"/>
          <w:bdr w:val="single" w:sz="12" w:space="0" w:color="auto" w:frame="1"/>
        </w:rPr>
        <w:t>military impacts</w:t>
      </w:r>
      <w:r w:rsidRPr="00403E27">
        <w:rPr>
          <w:rFonts w:eastAsia="Calibri"/>
          <w:u w:val="single"/>
        </w:rPr>
        <w:t>, receiving much less attention</w:t>
      </w:r>
      <w:r w:rsidRPr="00403E27">
        <w:rPr>
          <w:rFonts w:eastAsia="Calibri"/>
          <w:sz w:val="16"/>
        </w:rPr>
        <w:t>. By way of contrast, the UK’s Parliament seems far ahead. The UK Parliament Select Committee on AI has already met over a dozen times since mid-2017 and its members have convened numerous public meetings to hear from dozens of experts and stakeholders representing various disciplines and economic sectors.</w:t>
      </w:r>
    </w:p>
    <w:p w14:paraId="7CC09D93" w14:textId="37838A50" w:rsidR="0075307B" w:rsidRPr="00403E27" w:rsidRDefault="00A002A0"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2</w:t>
      </w:r>
      <w:r>
        <w:rPr>
          <w:rFonts w:eastAsia="Times New Roman" w:cs="Times New Roman"/>
          <w:b/>
          <w:sz w:val="32"/>
          <w:szCs w:val="24"/>
          <w:u w:val="single"/>
        </w:rPr>
        <w:t>nc</w:t>
      </w:r>
      <w:r w:rsidR="0075307B" w:rsidRPr="00403E27">
        <w:rPr>
          <w:rFonts w:eastAsia="Times New Roman" w:cs="Times New Roman"/>
          <w:b/>
          <w:sz w:val="32"/>
          <w:szCs w:val="24"/>
          <w:u w:val="single"/>
        </w:rPr>
        <w:t xml:space="preserve"> – Solvency – PPPs</w:t>
      </w:r>
    </w:p>
    <w:p w14:paraId="046A1B2C"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Public-private partnerships incentivized by the CP improves the effectiveness of AI workers and tech</w:t>
      </w:r>
    </w:p>
    <w:p w14:paraId="75A129BE" w14:textId="77777777" w:rsidR="0075307B" w:rsidRPr="00403E27" w:rsidRDefault="0075307B" w:rsidP="0075307B">
      <w:pPr>
        <w:spacing w:line="256" w:lineRule="auto"/>
        <w:rPr>
          <w:rFonts w:eastAsia="Calibri"/>
        </w:rPr>
      </w:pPr>
      <w:r w:rsidRPr="00403E27">
        <w:rPr>
          <w:rFonts w:eastAsia="Calibri"/>
          <w:b/>
          <w:bCs/>
          <w:sz w:val="26"/>
        </w:rPr>
        <w:t>ITI 17</w:t>
      </w:r>
      <w:r w:rsidRPr="00403E27">
        <w:rPr>
          <w:rFonts w:eastAsia="Calibri"/>
        </w:rPr>
        <w:t xml:space="preserve"> – Trade association that represents companies from the information and communications technology industry (“AI Policy Principles”, Information Technology Industry Council, </w:t>
      </w:r>
      <w:hyperlink r:id="rId11" w:history="1">
        <w:r w:rsidRPr="00403E27">
          <w:rPr>
            <w:rFonts w:eastAsia="Calibri"/>
          </w:rPr>
          <w:t>https://www.itic.org/public-policy/ITIAIPolicyPrinciplesFINAL.pdf</w:t>
        </w:r>
      </w:hyperlink>
      <w:r w:rsidRPr="00403E27">
        <w:rPr>
          <w:rFonts w:eastAsia="Calibri"/>
        </w:rPr>
        <w:t>, pp. 6, October 24, 2017)//</w:t>
      </w:r>
      <w:proofErr w:type="spellStart"/>
      <w:r w:rsidRPr="00403E27">
        <w:rPr>
          <w:rFonts w:eastAsia="Calibri"/>
        </w:rPr>
        <w:t>CProst</w:t>
      </w:r>
      <w:proofErr w:type="spellEnd"/>
      <w:r w:rsidRPr="00403E27">
        <w:rPr>
          <w:rFonts w:eastAsia="Calibri"/>
        </w:rPr>
        <w:t xml:space="preserve"> </w:t>
      </w:r>
    </w:p>
    <w:p w14:paraId="42CB5828" w14:textId="77777777" w:rsidR="0075307B" w:rsidRPr="00403E27" w:rsidRDefault="0075307B" w:rsidP="0075307B">
      <w:pPr>
        <w:spacing w:line="256" w:lineRule="auto"/>
        <w:rPr>
          <w:rFonts w:eastAsia="Calibri"/>
        </w:rPr>
      </w:pPr>
      <w:r w:rsidRPr="00403E27">
        <w:rPr>
          <w:rFonts w:eastAsia="Calibri"/>
        </w:rPr>
        <w:t xml:space="preserve">Global Standards and Best Practices: We promote the development of global voluntary, industry-led, consensus-based standards and best practices. </w:t>
      </w:r>
      <w:r w:rsidRPr="00403E27">
        <w:rPr>
          <w:rFonts w:eastAsia="Calibri"/>
          <w:u w:val="single"/>
        </w:rPr>
        <w:t>We encourage international collaboration in such activities to help accelerate adoption, promote competition, and enable the cost-effective introduction of AI technologies</w:t>
      </w:r>
      <w:r w:rsidRPr="00403E27">
        <w:rPr>
          <w:rFonts w:eastAsia="Calibri"/>
        </w:rPr>
        <w:t xml:space="preserve">. </w:t>
      </w:r>
      <w:r w:rsidRPr="00403E27">
        <w:rPr>
          <w:rFonts w:eastAsia="Calibri"/>
          <w:u w:val="single"/>
        </w:rPr>
        <w:t xml:space="preserve">The Opportunity for </w:t>
      </w:r>
      <w:r w:rsidRPr="00403E27">
        <w:rPr>
          <w:rFonts w:eastAsia="Calibri"/>
          <w:b/>
          <w:u w:val="single"/>
          <w:bdr w:val="single" w:sz="12" w:space="0" w:color="auto" w:frame="1"/>
        </w:rPr>
        <w:t>Public-Private Partnerships</w:t>
      </w:r>
      <w:r w:rsidRPr="00403E27">
        <w:rPr>
          <w:rFonts w:eastAsia="Calibri"/>
          <w:u w:val="single"/>
        </w:rPr>
        <w:t xml:space="preserve">: Promoting Lifespan Education and Diversity. </w:t>
      </w:r>
      <w:r w:rsidRPr="00403E27">
        <w:rPr>
          <w:rFonts w:eastAsia="Calibri"/>
        </w:rPr>
        <w:t xml:space="preserve">Democratizing Access and Creating Equality of Opportunity: While AI systems are creating new ways to generate economic value, if the value favors only certain incumbent entities, there is a risk of exacerbating existing wage, income, and wealth gaps. </w:t>
      </w:r>
      <w:r w:rsidRPr="00403E27">
        <w:rPr>
          <w:rFonts w:eastAsia="Calibri"/>
          <w:u w:val="single"/>
        </w:rPr>
        <w:t xml:space="preserve">We support diversification and broadening of access to the resources necessary for AI development and use, such as </w:t>
      </w:r>
      <w:r w:rsidRPr="00403E27">
        <w:rPr>
          <w:rFonts w:eastAsia="Calibri"/>
          <w:b/>
          <w:u w:val="single"/>
          <w:bdr w:val="single" w:sz="12" w:space="0" w:color="auto" w:frame="1"/>
        </w:rPr>
        <w:t>computing resources, education, and training</w:t>
      </w:r>
      <w:r w:rsidRPr="00403E27">
        <w:rPr>
          <w:rFonts w:eastAsia="Calibri"/>
          <w:u w:val="single"/>
        </w:rPr>
        <w:t>, including opportunities to participate in the development of these technologies</w:t>
      </w:r>
      <w:r w:rsidRPr="00403E27">
        <w:rPr>
          <w:rFonts w:eastAsia="Calibri"/>
        </w:rPr>
        <w:t xml:space="preserve">. Science, Technology, Engineering and Math </w:t>
      </w:r>
      <w:r w:rsidRPr="00403E27">
        <w:rPr>
          <w:rFonts w:eastAsia="Calibri"/>
          <w:u w:val="single"/>
        </w:rPr>
        <w:t>(STEM) Education: Current and future workers need to be prepared with the necessary education and training to help them succeed. We recognize that delivering training is critical and will require significant investment</w:t>
      </w:r>
      <w:r w:rsidRPr="00403E27">
        <w:rPr>
          <w:rFonts w:eastAsia="Calibri"/>
        </w:rPr>
        <w:t xml:space="preserve">, not only in STEM education, but also in understanding human behavior via the humanities and social sciences. </w:t>
      </w:r>
      <w:r w:rsidRPr="00403E27">
        <w:rPr>
          <w:rFonts w:eastAsia="Calibri"/>
          <w:u w:val="single"/>
        </w:rPr>
        <w:t xml:space="preserve">To ensure employability of the workforce of the future, the public and private sectors should work together to design and deliver </w:t>
      </w:r>
      <w:r w:rsidRPr="00403E27">
        <w:rPr>
          <w:rFonts w:eastAsia="Calibri"/>
          <w:b/>
          <w:u w:val="single"/>
          <w:bdr w:val="single" w:sz="12" w:space="0" w:color="auto" w:frame="1"/>
        </w:rPr>
        <w:t>work-based learning and training systems</w:t>
      </w:r>
      <w:r w:rsidRPr="00403E27">
        <w:rPr>
          <w:rFonts w:eastAsia="Calibri"/>
          <w:u w:val="single"/>
        </w:rPr>
        <w:t>, and advance approaches that provide students with real work experiences and concrete skills</w:t>
      </w:r>
      <w:r w:rsidRPr="00403E27">
        <w:rPr>
          <w:rFonts w:eastAsia="Calibri"/>
        </w:rPr>
        <w:t xml:space="preserve">. In conjunction, </w:t>
      </w:r>
      <w:r w:rsidRPr="00403E27">
        <w:rPr>
          <w:rFonts w:eastAsia="Calibri"/>
          <w:u w:val="single"/>
        </w:rPr>
        <w:t>prioritizing diversity and inclusion in STEM fields, and in the AI community specifically, will be a key part in ensuring AI develops in the most robust way possible</w:t>
      </w:r>
      <w:r w:rsidRPr="00403E27">
        <w:rPr>
          <w:rFonts w:eastAsia="Calibri"/>
        </w:rPr>
        <w:t xml:space="preserve">. Workforce: </w:t>
      </w:r>
      <w:r w:rsidRPr="00403E27">
        <w:rPr>
          <w:rFonts w:eastAsia="Calibri"/>
          <w:u w:val="single"/>
        </w:rPr>
        <w:t>There is concern that AI will result in job change, job loss, and/or worker displacement.</w:t>
      </w:r>
      <w:r w:rsidRPr="00403E27">
        <w:rPr>
          <w:rFonts w:eastAsia="Calibri"/>
        </w:rPr>
        <w:t xml:space="preserve"> While these concerns are understandable, it should be noted that most emerging AI technologies are designed to perform a specific task and assist rather than replace human employees. This type of augmented intelligence means that a portion, but most likely not all, of an </w:t>
      </w:r>
      <w:r w:rsidRPr="00403E27">
        <w:rPr>
          <w:rFonts w:eastAsia="Calibri"/>
          <w:szCs w:val="16"/>
        </w:rPr>
        <w:t xml:space="preserve">employee’s job could be replaced or made easier by AI. While the full impact of AI on jobs is not yet fully known, in terms of both jobs created and displaced, </w:t>
      </w:r>
      <w:r w:rsidRPr="00403E27">
        <w:rPr>
          <w:rFonts w:eastAsia="Calibri"/>
          <w:u w:val="single"/>
        </w:rPr>
        <w:t>an ability to adapt to rapid technological change is critical. We should leverage traditional human-centered resources as well as new career educational models and newly developed AI technologies to assist both the existing workforce and future workforce in successfully navigating career development and job transitions</w:t>
      </w:r>
      <w:r w:rsidRPr="00403E27">
        <w:rPr>
          <w:rFonts w:eastAsia="Calibri"/>
        </w:rPr>
        <w:t xml:space="preserve">. Additionally, </w:t>
      </w:r>
      <w:r w:rsidRPr="00403E27">
        <w:rPr>
          <w:rFonts w:eastAsia="Calibri"/>
          <w:u w:val="single"/>
        </w:rPr>
        <w:t>we must have PPPs that significantly improve the delivery and effectiveness of lifelong career education and learning, inclusive of workforce adjustment programs. We must also prioritize the availability of job-driven training to meet the scale of need, targeting resources to programs that produce strong results</w:t>
      </w:r>
      <w:r w:rsidRPr="00403E27">
        <w:rPr>
          <w:rFonts w:eastAsia="Calibri"/>
        </w:rPr>
        <w:t xml:space="preserve">. Public Private Partnership: </w:t>
      </w:r>
      <w:r w:rsidRPr="00403E27">
        <w:rPr>
          <w:rFonts w:eastAsia="Calibri"/>
          <w:u w:val="single"/>
        </w:rPr>
        <w:t xml:space="preserve">PPPs will make AI deployments an attractive investment for both government and private industry, and promote </w:t>
      </w:r>
      <w:r w:rsidRPr="00403E27">
        <w:rPr>
          <w:rFonts w:eastAsia="Calibri"/>
          <w:b/>
          <w:u w:val="single"/>
          <w:bdr w:val="single" w:sz="12" w:space="0" w:color="auto" w:frame="1"/>
        </w:rPr>
        <w:t>innovation, scalability, and sustainability</w:t>
      </w:r>
      <w:r w:rsidRPr="00403E27">
        <w:rPr>
          <w:rFonts w:eastAsia="Calibri"/>
          <w:u w:val="single"/>
        </w:rPr>
        <w:t>. By leveraging PPPs – especially between industry partners, academic institutions, and governments – we can expedite AI R&amp;D and prepare our workforce for the jobs of the future</w:t>
      </w:r>
      <w:r w:rsidRPr="00403E27">
        <w:rPr>
          <w:rFonts w:eastAsia="Calibri"/>
        </w:rPr>
        <w:t xml:space="preserve">. </w:t>
      </w:r>
    </w:p>
    <w:p w14:paraId="0E01D35F"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PPPs expedite AI R&amp;D and increase access</w:t>
      </w:r>
    </w:p>
    <w:p w14:paraId="77169902" w14:textId="77777777" w:rsidR="0075307B" w:rsidRPr="00403E27" w:rsidRDefault="0075307B" w:rsidP="0075307B">
      <w:pPr>
        <w:spacing w:line="256" w:lineRule="auto"/>
        <w:rPr>
          <w:rFonts w:eastAsia="Calibri"/>
        </w:rPr>
      </w:pPr>
      <w:r w:rsidRPr="00403E27">
        <w:rPr>
          <w:rFonts w:eastAsia="Calibri"/>
          <w:b/>
          <w:bCs/>
          <w:sz w:val="26"/>
        </w:rPr>
        <w:t>ITI 17</w:t>
      </w:r>
      <w:r w:rsidRPr="00403E27">
        <w:rPr>
          <w:rFonts w:eastAsia="Calibri"/>
        </w:rPr>
        <w:t xml:space="preserve"> – Trade association that represents companies from the information and communications technology industry (“AI Policy Principles”, Information Technology Industry Council, </w:t>
      </w:r>
      <w:hyperlink r:id="rId12" w:history="1">
        <w:r w:rsidRPr="00403E27">
          <w:rPr>
            <w:rFonts w:eastAsia="Calibri"/>
          </w:rPr>
          <w:t>https://www.itic.org/public-policy/ITIAIPolicyPrinciplesFINAL.pdf</w:t>
        </w:r>
      </w:hyperlink>
      <w:r w:rsidRPr="00403E27">
        <w:rPr>
          <w:rFonts w:eastAsia="Calibri"/>
        </w:rPr>
        <w:t>, pp. 1, October 24, 2017)//</w:t>
      </w:r>
      <w:proofErr w:type="spellStart"/>
      <w:r w:rsidRPr="00403E27">
        <w:rPr>
          <w:rFonts w:eastAsia="Calibri"/>
        </w:rPr>
        <w:t>CProst</w:t>
      </w:r>
      <w:proofErr w:type="spellEnd"/>
      <w:r w:rsidRPr="00403E27">
        <w:rPr>
          <w:rFonts w:eastAsia="Calibri"/>
        </w:rPr>
        <w:t xml:space="preserve"> </w:t>
      </w:r>
    </w:p>
    <w:p w14:paraId="38F8D617" w14:textId="77777777" w:rsidR="0075307B" w:rsidRPr="00403E27" w:rsidRDefault="0075307B" w:rsidP="0075307B">
      <w:pPr>
        <w:spacing w:line="256" w:lineRule="auto"/>
        <w:rPr>
          <w:rFonts w:eastAsia="Calibri"/>
          <w:sz w:val="16"/>
        </w:rPr>
      </w:pPr>
      <w:r w:rsidRPr="00403E27">
        <w:rPr>
          <w:rFonts w:eastAsia="Calibri"/>
          <w:u w:val="single"/>
        </w:rPr>
        <w:t>The Opportunity for Public-Private Partnerships (PPPs): Many emerging AI technologies are designed to perform a specific task</w:t>
      </w:r>
      <w:r w:rsidRPr="00403E27">
        <w:rPr>
          <w:rFonts w:eastAsia="Calibri"/>
          <w:sz w:val="16"/>
        </w:rPr>
        <w:t xml:space="preserve">, assisting human employees and making jobs easier. </w:t>
      </w:r>
      <w:r w:rsidRPr="00403E27">
        <w:rPr>
          <w:rFonts w:eastAsia="Calibri"/>
          <w:u w:val="single"/>
        </w:rPr>
        <w:t>Our ability to adapt to rapid technological change</w:t>
      </w:r>
      <w:r w:rsidRPr="00403E27">
        <w:rPr>
          <w:rFonts w:eastAsia="Calibri"/>
          <w:sz w:val="16"/>
        </w:rPr>
        <w:t xml:space="preserve">, however, </w:t>
      </w:r>
      <w:r w:rsidRPr="00403E27">
        <w:rPr>
          <w:rFonts w:eastAsia="Calibri"/>
          <w:u w:val="single"/>
        </w:rPr>
        <w:t>is critical</w:t>
      </w:r>
      <w:r w:rsidRPr="00403E27">
        <w:rPr>
          <w:rFonts w:eastAsia="Calibri"/>
          <w:sz w:val="16"/>
        </w:rPr>
        <w:t xml:space="preserve">. That is why </w:t>
      </w:r>
      <w:r w:rsidRPr="00403E27">
        <w:rPr>
          <w:rFonts w:eastAsia="Calibri"/>
          <w:u w:val="single"/>
        </w:rPr>
        <w:t xml:space="preserve">we must continue to be prepared to address the implications of AI on the existing and future workforce. By leveraging PPPs – especially between industry partners, academic institutions, and governments – we can </w:t>
      </w:r>
      <w:r w:rsidRPr="00403E27">
        <w:rPr>
          <w:rFonts w:eastAsia="Calibri"/>
          <w:b/>
          <w:u w:val="single"/>
          <w:bdr w:val="single" w:sz="12" w:space="0" w:color="auto" w:frame="1"/>
        </w:rPr>
        <w:t>expedite AI R&amp;D</w:t>
      </w:r>
      <w:r w:rsidRPr="00403E27">
        <w:rPr>
          <w:rFonts w:eastAsia="Calibri"/>
          <w:u w:val="single"/>
        </w:rPr>
        <w:t xml:space="preserve">, democratize access, prioritize diversity and inclusion, and </w:t>
      </w:r>
      <w:r w:rsidRPr="00403E27">
        <w:rPr>
          <w:rFonts w:eastAsia="Calibri"/>
          <w:b/>
          <w:u w:val="single"/>
          <w:bdr w:val="single" w:sz="12" w:space="0" w:color="auto" w:frame="1"/>
        </w:rPr>
        <w:t>prepare our workforce</w:t>
      </w:r>
      <w:r w:rsidRPr="00403E27">
        <w:rPr>
          <w:rFonts w:eastAsia="Calibri"/>
          <w:u w:val="single"/>
        </w:rPr>
        <w:t xml:space="preserve"> for the jobs of the future</w:t>
      </w:r>
      <w:r w:rsidRPr="00403E27">
        <w:rPr>
          <w:rFonts w:eastAsia="Calibri"/>
          <w:sz w:val="16"/>
        </w:rPr>
        <w:t>.</w:t>
      </w:r>
    </w:p>
    <w:p w14:paraId="3D3A0DA4" w14:textId="4ABB37C1" w:rsidR="0075307B" w:rsidRPr="00403E27" w:rsidRDefault="00A002A0"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2</w:t>
      </w:r>
      <w:r>
        <w:rPr>
          <w:rFonts w:eastAsia="Times New Roman" w:cs="Times New Roman"/>
          <w:b/>
          <w:sz w:val="32"/>
          <w:szCs w:val="24"/>
          <w:u w:val="single"/>
        </w:rPr>
        <w:t>nc</w:t>
      </w:r>
      <w:r w:rsidR="0075307B" w:rsidRPr="00403E27">
        <w:rPr>
          <w:rFonts w:eastAsia="Times New Roman" w:cs="Times New Roman"/>
          <w:b/>
          <w:sz w:val="32"/>
          <w:szCs w:val="24"/>
          <w:u w:val="single"/>
        </w:rPr>
        <w:t xml:space="preserve"> – Solvency – Recruitment &amp; Training </w:t>
      </w:r>
    </w:p>
    <w:p w14:paraId="772A2BE2"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Domestic recruitment and training solves </w:t>
      </w:r>
    </w:p>
    <w:p w14:paraId="27E27F1B" w14:textId="77777777" w:rsidR="0075307B" w:rsidRPr="00403E27" w:rsidRDefault="0075307B" w:rsidP="0075307B">
      <w:pPr>
        <w:spacing w:line="256" w:lineRule="auto"/>
        <w:rPr>
          <w:rFonts w:eastAsia="Calibri"/>
        </w:rPr>
      </w:pPr>
      <w:r w:rsidRPr="00403E27">
        <w:rPr>
          <w:rFonts w:eastAsia="Calibri"/>
          <w:b/>
          <w:bCs/>
          <w:sz w:val="26"/>
        </w:rPr>
        <w:t xml:space="preserve">Manning &amp; </w:t>
      </w:r>
      <w:proofErr w:type="spellStart"/>
      <w:r w:rsidRPr="00403E27">
        <w:rPr>
          <w:rFonts w:eastAsia="Calibri"/>
          <w:b/>
          <w:bCs/>
          <w:sz w:val="26"/>
        </w:rPr>
        <w:t>Engelke</w:t>
      </w:r>
      <w:proofErr w:type="spellEnd"/>
      <w:r w:rsidRPr="00403E27">
        <w:rPr>
          <w:rFonts w:eastAsia="Calibri"/>
          <w:b/>
          <w:bCs/>
          <w:sz w:val="26"/>
        </w:rPr>
        <w:t xml:space="preserve"> 18</w:t>
      </w:r>
      <w:r w:rsidRPr="00403E27">
        <w:rPr>
          <w:rFonts w:eastAsia="Calibri"/>
        </w:rPr>
        <w:t xml:space="preserve"> – Robert A. Manning is a Senior Fellow with the Scowcroft Center for Strategy and Security and its Foresight, Strategy, and Risks Initiative at the Atlantic Council, Peter </w:t>
      </w:r>
      <w:proofErr w:type="spellStart"/>
      <w:r w:rsidRPr="00403E27">
        <w:rPr>
          <w:rFonts w:eastAsia="Calibri"/>
        </w:rPr>
        <w:t>Engelke</w:t>
      </w:r>
      <w:proofErr w:type="spellEnd"/>
      <w:r w:rsidRPr="00403E27">
        <w:rPr>
          <w:rFonts w:eastAsia="Calibri"/>
        </w:rPr>
        <w:t xml:space="preserve"> is a Senior Fellow within the Atlantic Council’s Scowcroft Center for Strategy and Security (“The Global Innovation Sweepstakes: A Quest to Win the Future”, Atlantic Council Scowcroft Center for Strategy and Security, </w:t>
      </w:r>
      <w:hyperlink r:id="rId13" w:history="1">
        <w:r w:rsidRPr="00403E27">
          <w:rPr>
            <w:rFonts w:eastAsia="Calibri"/>
          </w:rPr>
          <w:t>http://www.atlanticcouncil.org/images/publications/The-Global-Innovation-Sweepstakes.pdf</w:t>
        </w:r>
      </w:hyperlink>
      <w:r w:rsidRPr="00403E27">
        <w:rPr>
          <w:rFonts w:eastAsia="Calibri"/>
        </w:rPr>
        <w:t>, June 26, 2018)//</w:t>
      </w:r>
      <w:proofErr w:type="spellStart"/>
      <w:r w:rsidRPr="00403E27">
        <w:rPr>
          <w:rFonts w:eastAsia="Calibri"/>
        </w:rPr>
        <w:t>CProst</w:t>
      </w:r>
      <w:proofErr w:type="spellEnd"/>
      <w:r w:rsidRPr="00403E27">
        <w:rPr>
          <w:rFonts w:eastAsia="Calibri"/>
        </w:rPr>
        <w:t xml:space="preserve"> </w:t>
      </w:r>
    </w:p>
    <w:p w14:paraId="3732E7FB" w14:textId="77777777" w:rsidR="0075307B" w:rsidRPr="00403E27" w:rsidRDefault="0075307B" w:rsidP="0075307B">
      <w:pPr>
        <w:spacing w:line="256" w:lineRule="auto"/>
        <w:rPr>
          <w:rFonts w:eastAsia="Calibri"/>
          <w:sz w:val="16"/>
        </w:rPr>
      </w:pPr>
      <w:r w:rsidRPr="00403E27">
        <w:rPr>
          <w:rFonts w:eastAsia="Calibri"/>
          <w:sz w:val="16"/>
        </w:rPr>
        <w:t xml:space="preserve">More recently, President Donald Trump’s National Security Strategy (NSS) stressed that </w:t>
      </w:r>
      <w:r w:rsidRPr="00403E27">
        <w:rPr>
          <w:rFonts w:eastAsia="Calibri"/>
          <w:u w:val="single"/>
        </w:rPr>
        <w:t>the United States needs to take the lead again on innovation</w:t>
      </w:r>
      <w:r w:rsidRPr="00403E27">
        <w:rPr>
          <w:rFonts w:eastAsia="Calibri"/>
          <w:sz w:val="16"/>
        </w:rPr>
        <w:t>: “</w:t>
      </w:r>
      <w:r w:rsidRPr="00403E27">
        <w:rPr>
          <w:rFonts w:eastAsia="Calibri"/>
          <w:u w:val="single"/>
        </w:rPr>
        <w:t xml:space="preserve">To maintain our competitive advantage, the United States will prioritize emerging technologies critical to economic growth and security, such as </w:t>
      </w:r>
      <w:r w:rsidRPr="00403E27">
        <w:rPr>
          <w:rFonts w:eastAsia="Calibri"/>
          <w:sz w:val="16"/>
        </w:rPr>
        <w:t xml:space="preserve">data science, encryption, autonomous technologies, </w:t>
      </w:r>
      <w:proofErr w:type="spellStart"/>
      <w:r w:rsidRPr="00403E27">
        <w:rPr>
          <w:rFonts w:eastAsia="Calibri"/>
          <w:sz w:val="16"/>
        </w:rPr>
        <w:t>geneediting</w:t>
      </w:r>
      <w:proofErr w:type="spellEnd"/>
      <w:r w:rsidRPr="00403E27">
        <w:rPr>
          <w:rFonts w:eastAsia="Calibri"/>
          <w:sz w:val="16"/>
        </w:rPr>
        <w:t xml:space="preserve">, new materials, nanotechnology, advanced computing technologies, and </w:t>
      </w:r>
      <w:r w:rsidRPr="00403E27">
        <w:rPr>
          <w:rFonts w:eastAsia="Calibri"/>
          <w:b/>
          <w:u w:val="single"/>
          <w:bdr w:val="single" w:sz="12" w:space="0" w:color="auto" w:frame="1"/>
        </w:rPr>
        <w:t>artificial intelligence</w:t>
      </w:r>
      <w:r w:rsidRPr="00403E27">
        <w:rPr>
          <w:rFonts w:eastAsia="Calibri"/>
          <w:sz w:val="16"/>
        </w:rPr>
        <w:t xml:space="preserve">.”266 Yet despite this mention in the NSS, </w:t>
      </w:r>
      <w:r w:rsidRPr="00403E27">
        <w:rPr>
          <w:rFonts w:eastAsia="Calibri"/>
          <w:u w:val="single"/>
        </w:rPr>
        <w:t>many are concerned that the current administration does not understand the urgency of the situation and may have an anti-science bias</w:t>
      </w:r>
      <w:r w:rsidRPr="00403E27">
        <w:rPr>
          <w:rFonts w:eastAsia="Calibri"/>
          <w:sz w:val="16"/>
        </w:rPr>
        <w:t xml:space="preserve">. Treasury Secretary Steven Mnuchin has cavalierly dismissed concerns that automation will displace US workers. The White House’s Office of Science and Technology Policy has been decimated—now, nearly a year-and-a-half into the administration—and there is no office director. The White House log concerning possible hiring of a new director was recently released, showing desultory interest at best for identifying a successor to former director John Holdren.267 The administration has sought to cut many civilian agencies undertaking R&amp;D, particularly on any energy- and climate-related topics. The most recent FY 2019 budget proposal, if enacted, would hit the Environmental Protection Agency (EPA), Department of Energy (DOE), National Oceanic and Atmospheric Administration (NOAA) and US Geological Survey (USGS) hard. Defense programs, such as DARPA, have been spared and would probably benefit from the increased defense spending agreed to between the administration and congressional leaders. Congress also intervened this past year to restore some of the cuts to the civilian agencies. A more alarming trend is that federal funding of basic research has been cut by many administrations. Historically, the federal government has provided the bulk of the nation’s spending on fundamental science (basic R&amp;D), defined as studies undertaken without “specific applications towards processes or products in mind.”268 In recent years, however, the share of basic research funding provided by the federal government has been slipping, from roughly 70 percent in the 1960s and 1970s to an estimated 44 percent in 2015.269 Economists such as Mariana </w:t>
      </w:r>
      <w:proofErr w:type="spellStart"/>
      <w:r w:rsidRPr="00403E27">
        <w:rPr>
          <w:rFonts w:eastAsia="Calibri"/>
          <w:sz w:val="16"/>
        </w:rPr>
        <w:t>Mazzucato</w:t>
      </w:r>
      <w:proofErr w:type="spellEnd"/>
      <w:r w:rsidRPr="00403E27">
        <w:rPr>
          <w:rFonts w:eastAsia="Calibri"/>
          <w:sz w:val="16"/>
        </w:rPr>
        <w:t xml:space="preserve"> contend that </w:t>
      </w:r>
      <w:proofErr w:type="spellStart"/>
      <w:r w:rsidRPr="00403E27">
        <w:rPr>
          <w:rFonts w:eastAsia="Calibri"/>
          <w:sz w:val="16"/>
        </w:rPr>
        <w:t>risktaking</w:t>
      </w:r>
      <w:proofErr w:type="spellEnd"/>
      <w:r w:rsidRPr="00403E27">
        <w:rPr>
          <w:rFonts w:eastAsia="Calibri"/>
          <w:sz w:val="16"/>
        </w:rPr>
        <w:t xml:space="preserve"> and entrepreneurship by the United States in past decades has had a big economic payoff. Apple would not have achieved its huge commercial success without DARPA and other federally funded programs providing it with such critical technologies for the smartphone as the Internet, GPS, touch-screen display, and Siri.270 As discussed above, </w:t>
      </w:r>
      <w:r w:rsidRPr="00403E27">
        <w:rPr>
          <w:rFonts w:eastAsia="Calibri"/>
          <w:u w:val="single"/>
        </w:rPr>
        <w:t>there are some hopeful signs</w:t>
      </w:r>
      <w:r w:rsidRPr="00403E27">
        <w:rPr>
          <w:rFonts w:eastAsia="Calibri"/>
          <w:sz w:val="16"/>
        </w:rPr>
        <w:t xml:space="preserve"> that the current administration is beginning to grasp the situation, particularly about AI. In his FY 2019 budget request, President Trump cited AI as an R&amp;D priority. At the recent AI summit, the White House established an inter-agency committee to coordinate and mobilize government efforts and oversight.271 At a March 2018 G-7 Innovation Ministerial, the US negotiated a statement to </w:t>
      </w:r>
      <w:r w:rsidRPr="00403E27">
        <w:rPr>
          <w:rFonts w:eastAsia="Calibri"/>
          <w:u w:val="single"/>
        </w:rPr>
        <w:t>enhance adoption of AI technologies and collaborate with allies on research, best practices, and standards</w:t>
      </w:r>
      <w:r w:rsidRPr="00403E27">
        <w:rPr>
          <w:rFonts w:eastAsia="Calibri"/>
          <w:sz w:val="16"/>
        </w:rPr>
        <w:t xml:space="preserve">.272 But, the degree to which such US intentions will be translated into sustained action remains highly uncertain and there is no guarantee that the United States will remain at the top of the tech-innovation world. This report makes it clear that there are fierce and capable contenders for global leadership, China first among them. For the United States, finding the right policy mixes will not be the biggest challenge. Rather, </w:t>
      </w:r>
      <w:r w:rsidRPr="00403E27">
        <w:rPr>
          <w:rFonts w:eastAsia="Calibri"/>
          <w:u w:val="single"/>
        </w:rPr>
        <w:t>the biggest challenge is about willingness</w:t>
      </w:r>
      <w:r w:rsidRPr="00403E27">
        <w:rPr>
          <w:rFonts w:eastAsia="Calibri"/>
          <w:sz w:val="16"/>
        </w:rPr>
        <w:t xml:space="preserve">. To retain its prominence, </w:t>
      </w:r>
      <w:r w:rsidRPr="00403E27">
        <w:rPr>
          <w:rFonts w:eastAsia="Calibri"/>
          <w:u w:val="single"/>
        </w:rPr>
        <w:t xml:space="preserve">the US needs to take a good hard look </w:t>
      </w:r>
      <w:r w:rsidRPr="00403E27">
        <w:rPr>
          <w:rFonts w:eastAsia="Calibri"/>
          <w:b/>
          <w:u w:val="single"/>
          <w:bdr w:val="single" w:sz="12" w:space="0" w:color="auto" w:frame="1"/>
        </w:rPr>
        <w:t>at itself</w:t>
      </w:r>
      <w:r w:rsidRPr="00403E27">
        <w:rPr>
          <w:rFonts w:eastAsia="Calibri"/>
          <w:sz w:val="16"/>
        </w:rPr>
        <w:t xml:space="preserve">. The question is whether it </w:t>
      </w:r>
      <w:proofErr w:type="gramStart"/>
      <w:r w:rsidRPr="00403E27">
        <w:rPr>
          <w:rFonts w:eastAsia="Calibri"/>
          <w:sz w:val="16"/>
        </w:rPr>
        <w:t>is capable of doing</w:t>
      </w:r>
      <w:proofErr w:type="gramEnd"/>
      <w:r w:rsidRPr="00403E27">
        <w:rPr>
          <w:rFonts w:eastAsia="Calibri"/>
          <w:sz w:val="16"/>
        </w:rPr>
        <w:t xml:space="preserve"> so. The recommendations contained in the authors’ 2017 report on US innovation are, if anything, more relevant today than one year ago. These recommendations are updated below. RECOMMENDATIONS • Inclusion: </w:t>
      </w:r>
      <w:r w:rsidRPr="00403E27">
        <w:rPr>
          <w:rFonts w:eastAsia="Calibri"/>
          <w:u w:val="single"/>
        </w:rPr>
        <w:t xml:space="preserve">The United States might still have the most robust tech-innovation system in the world, but it does a poor job of ensuring that the bulk of its citizens can participate in that system. </w:t>
      </w:r>
      <w:r w:rsidRPr="00403E27">
        <w:rPr>
          <w:rFonts w:eastAsia="Calibri"/>
          <w:b/>
          <w:u w:val="single"/>
          <w:bdr w:val="single" w:sz="12" w:space="0" w:color="auto" w:frame="1"/>
        </w:rPr>
        <w:t>Federal</w:t>
      </w:r>
      <w:r w:rsidRPr="00403E27">
        <w:rPr>
          <w:rFonts w:eastAsia="Calibri"/>
          <w:sz w:val="16"/>
        </w:rPr>
        <w:t xml:space="preserve">, state, and local </w:t>
      </w:r>
      <w:r w:rsidRPr="00403E27">
        <w:rPr>
          <w:rFonts w:eastAsia="Calibri"/>
          <w:b/>
          <w:u w:val="single"/>
          <w:bdr w:val="single" w:sz="12" w:space="0" w:color="auto" w:frame="1"/>
        </w:rPr>
        <w:t>policies</w:t>
      </w:r>
      <w:r w:rsidRPr="00403E27">
        <w:rPr>
          <w:rFonts w:eastAsia="Calibri"/>
          <w:u w:val="single"/>
        </w:rPr>
        <w:t xml:space="preserve"> need to be crafted </w:t>
      </w:r>
      <w:r w:rsidRPr="00403E27">
        <w:rPr>
          <w:rFonts w:eastAsia="Calibri"/>
          <w:sz w:val="16"/>
        </w:rPr>
        <w:t xml:space="preserve">or revised </w:t>
      </w:r>
      <w:r w:rsidRPr="00403E27">
        <w:rPr>
          <w:rFonts w:eastAsia="Calibri"/>
          <w:u w:val="single"/>
        </w:rPr>
        <w:t>to enable more people to prosper within an economy that is increasingly driven by technological changes</w:t>
      </w:r>
      <w:r w:rsidRPr="00403E27">
        <w:rPr>
          <w:rFonts w:eastAsia="Calibri"/>
          <w:sz w:val="16"/>
        </w:rPr>
        <w:t xml:space="preserve">. To do so, the authors recommend: • </w:t>
      </w:r>
      <w:r w:rsidRPr="00403E27">
        <w:rPr>
          <w:rFonts w:eastAsia="Calibri"/>
          <w:u w:val="single"/>
        </w:rPr>
        <w:t xml:space="preserve">reversing trends in higher </w:t>
      </w:r>
      <w:r w:rsidRPr="00403E27">
        <w:rPr>
          <w:rFonts w:eastAsia="Calibri"/>
          <w:b/>
          <w:u w:val="single"/>
          <w:bdr w:val="single" w:sz="12" w:space="0" w:color="auto" w:frame="1"/>
        </w:rPr>
        <w:t>education funding</w:t>
      </w:r>
      <w:r w:rsidRPr="00403E27">
        <w:rPr>
          <w:rFonts w:eastAsia="Calibri"/>
          <w:u w:val="single"/>
        </w:rPr>
        <w:t xml:space="preserve">, which increasingly have burdened students and their families; </w:t>
      </w:r>
      <w:r w:rsidRPr="00403E27">
        <w:rPr>
          <w:rFonts w:eastAsia="Calibri"/>
          <w:sz w:val="16"/>
        </w:rPr>
        <w:t xml:space="preserve">• </w:t>
      </w:r>
      <w:r w:rsidRPr="00403E27">
        <w:rPr>
          <w:rFonts w:eastAsia="Calibri"/>
          <w:b/>
          <w:u w:val="single"/>
          <w:bdr w:val="single" w:sz="12" w:space="0" w:color="auto" w:frame="1"/>
        </w:rPr>
        <w:t>incentivizing STEM training</w:t>
      </w:r>
      <w:r w:rsidRPr="00403E27">
        <w:rPr>
          <w:rFonts w:eastAsia="Calibri"/>
          <w:u w:val="single"/>
        </w:rPr>
        <w:t>, from primary through higher education, alongside critical thinking skills</w:t>
      </w:r>
      <w:r w:rsidRPr="00403E27">
        <w:rPr>
          <w:rFonts w:eastAsia="Calibri"/>
          <w:sz w:val="16"/>
        </w:rPr>
        <w:t xml:space="preserve">; • </w:t>
      </w:r>
      <w:r w:rsidRPr="00403E27">
        <w:rPr>
          <w:rFonts w:eastAsia="Calibri"/>
          <w:u w:val="single"/>
        </w:rPr>
        <w:t xml:space="preserve">creating a </w:t>
      </w:r>
      <w:r w:rsidRPr="00403E27">
        <w:rPr>
          <w:rFonts w:eastAsia="Calibri"/>
          <w:b/>
          <w:u w:val="single"/>
          <w:bdr w:val="single" w:sz="12" w:space="0" w:color="auto" w:frame="1"/>
        </w:rPr>
        <w:t>technology adjustment strategy</w:t>
      </w:r>
      <w:r w:rsidRPr="00403E27">
        <w:rPr>
          <w:rFonts w:eastAsia="Calibri"/>
          <w:sz w:val="16"/>
        </w:rPr>
        <w:t xml:space="preserve">, defined as </w:t>
      </w:r>
      <w:r w:rsidRPr="00403E27">
        <w:rPr>
          <w:rFonts w:eastAsia="Calibri"/>
          <w:u w:val="single"/>
        </w:rPr>
        <w:t xml:space="preserve">a comprehensive skills and social safety net package, wherein workers displaced by technological disruption can find the tools and resources needed to </w:t>
      </w:r>
      <w:r w:rsidRPr="00403E27">
        <w:rPr>
          <w:rFonts w:eastAsia="Calibri"/>
          <w:b/>
          <w:u w:val="single"/>
          <w:bdr w:val="single" w:sz="12" w:space="0" w:color="auto" w:frame="1"/>
        </w:rPr>
        <w:t>upskill themselves</w:t>
      </w:r>
      <w:r w:rsidRPr="00403E27">
        <w:rPr>
          <w:rFonts w:eastAsia="Calibri"/>
          <w:sz w:val="16"/>
        </w:rPr>
        <w:t xml:space="preserve"> and reenter the workforce; • </w:t>
      </w:r>
      <w:r w:rsidRPr="00403E27">
        <w:rPr>
          <w:rFonts w:eastAsia="Calibri"/>
          <w:u w:val="single"/>
        </w:rPr>
        <w:t>revisiting postwar social protection programs, which are based on lifetime employment rather than today’s gig-economy realities</w:t>
      </w:r>
      <w:r w:rsidRPr="00403E27">
        <w:rPr>
          <w:rFonts w:eastAsia="Calibri"/>
          <w:sz w:val="16"/>
        </w:rPr>
        <w:t xml:space="preserve">; and • per the recommendations listed under question two above, </w:t>
      </w:r>
      <w:r w:rsidRPr="00403E27">
        <w:rPr>
          <w:rFonts w:eastAsia="Calibri"/>
          <w:u w:val="single"/>
        </w:rPr>
        <w:t xml:space="preserve">crafting policies and programs to </w:t>
      </w:r>
      <w:r w:rsidRPr="00403E27">
        <w:rPr>
          <w:rFonts w:eastAsia="Calibri"/>
          <w:b/>
          <w:u w:val="single"/>
          <w:bdr w:val="single" w:sz="12" w:space="0" w:color="auto" w:frame="1"/>
        </w:rPr>
        <w:t>attract and retain groups of people</w:t>
      </w:r>
      <w:r w:rsidRPr="00403E27">
        <w:rPr>
          <w:rFonts w:eastAsia="Calibri"/>
          <w:u w:val="single"/>
        </w:rPr>
        <w:t xml:space="preserve"> who are underrepresented in the tech sector, including women, minorities, and lower-income groups</w:t>
      </w:r>
      <w:r w:rsidRPr="00403E27">
        <w:rPr>
          <w:rFonts w:eastAsia="Calibri"/>
          <w:sz w:val="16"/>
        </w:rPr>
        <w:t>.</w:t>
      </w:r>
    </w:p>
    <w:p w14:paraId="36FA525D" w14:textId="1C9966C5" w:rsidR="0075307B" w:rsidRPr="00403E27" w:rsidRDefault="00A002A0"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2</w:t>
      </w:r>
      <w:r>
        <w:rPr>
          <w:rFonts w:eastAsia="Times New Roman" w:cs="Times New Roman"/>
          <w:b/>
          <w:sz w:val="32"/>
          <w:szCs w:val="24"/>
          <w:u w:val="single"/>
        </w:rPr>
        <w:t>nc</w:t>
      </w:r>
      <w:r w:rsidR="0075307B" w:rsidRPr="00403E27">
        <w:rPr>
          <w:rFonts w:eastAsia="Times New Roman" w:cs="Times New Roman"/>
          <w:b/>
          <w:sz w:val="32"/>
          <w:szCs w:val="24"/>
          <w:u w:val="single"/>
        </w:rPr>
        <w:t xml:space="preserve"> – Solvency – Research/Avoids Wages</w:t>
      </w:r>
    </w:p>
    <w:p w14:paraId="3C368CE2"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AI research solves – it promotes core AI breakthroughs and boosts wages </w:t>
      </w:r>
    </w:p>
    <w:p w14:paraId="13C77E70" w14:textId="77777777" w:rsidR="0075307B" w:rsidRPr="00403E27" w:rsidRDefault="0075307B" w:rsidP="0075307B">
      <w:pPr>
        <w:spacing w:line="256" w:lineRule="auto"/>
        <w:rPr>
          <w:rFonts w:eastAsia="Calibri"/>
        </w:rPr>
      </w:pPr>
      <w:r w:rsidRPr="00403E27">
        <w:rPr>
          <w:rFonts w:eastAsia="Calibri"/>
          <w:b/>
          <w:bCs/>
          <w:sz w:val="26"/>
        </w:rPr>
        <w:t>Knight 18</w:t>
      </w:r>
      <w:r w:rsidRPr="00403E27">
        <w:rPr>
          <w:rFonts w:eastAsia="Calibri"/>
        </w:rPr>
        <w:t xml:space="preserve"> – Senior Editor for Artificial Intelligence at the MIT Technology Review (Will, “Here’s how the US needs to prepare for the age of artificial intelligence”, MIT Technology Review, </w:t>
      </w:r>
      <w:hyperlink r:id="rId14" w:history="1">
        <w:r w:rsidRPr="00403E27">
          <w:rPr>
            <w:rFonts w:eastAsia="Calibri"/>
          </w:rPr>
          <w:t>https://www.technologyreview.com/s/610379/heres-how-the-us-needs-to-prepare-for-the-age-of-artificial-intelligence/</w:t>
        </w:r>
      </w:hyperlink>
      <w:r w:rsidRPr="00403E27">
        <w:rPr>
          <w:rFonts w:eastAsia="Calibri"/>
        </w:rPr>
        <w:t>, April 6, 2018)//</w:t>
      </w:r>
      <w:proofErr w:type="spellStart"/>
      <w:r w:rsidRPr="00403E27">
        <w:rPr>
          <w:rFonts w:eastAsia="Calibri"/>
        </w:rPr>
        <w:t>CProst</w:t>
      </w:r>
      <w:proofErr w:type="spellEnd"/>
      <w:r w:rsidRPr="00403E27">
        <w:rPr>
          <w:rFonts w:eastAsia="Calibri"/>
        </w:rPr>
        <w:t xml:space="preserve"> </w:t>
      </w:r>
    </w:p>
    <w:p w14:paraId="674A5B56" w14:textId="77777777" w:rsidR="0075307B" w:rsidRPr="00403E27" w:rsidRDefault="0075307B" w:rsidP="0075307B">
      <w:pPr>
        <w:spacing w:line="256" w:lineRule="auto"/>
        <w:rPr>
          <w:rFonts w:eastAsia="Calibri"/>
          <w:u w:val="single"/>
        </w:rPr>
      </w:pPr>
      <w:r w:rsidRPr="00403E27">
        <w:rPr>
          <w:rFonts w:eastAsia="Calibri"/>
          <w:u w:val="single"/>
        </w:rPr>
        <w:t>If the US were to draw up a new AI master plan, what should it aim to do? Invest more Funding AI research is the biggest priority</w:t>
      </w:r>
      <w:r w:rsidRPr="00403E27">
        <w:rPr>
          <w:rFonts w:eastAsia="Calibri"/>
          <w:sz w:val="16"/>
        </w:rPr>
        <w:t xml:space="preserve">, says Jason Furman, one of Obama’s top economic advisors and author of the 2016 AI report. Furman says </w:t>
      </w:r>
      <w:r w:rsidRPr="00403E27">
        <w:rPr>
          <w:rFonts w:eastAsia="Calibri"/>
          <w:u w:val="single"/>
        </w:rPr>
        <w:t xml:space="preserve">basic research requires government backing and that advances made privately won’t benefit the </w:t>
      </w:r>
      <w:proofErr w:type="gramStart"/>
      <w:r w:rsidRPr="00403E27">
        <w:rPr>
          <w:rFonts w:eastAsia="Calibri"/>
          <w:u w:val="single"/>
        </w:rPr>
        <w:t>country as a whole</w:t>
      </w:r>
      <w:proofErr w:type="gramEnd"/>
      <w:r w:rsidRPr="00403E27">
        <w:rPr>
          <w:rFonts w:eastAsia="Calibri"/>
          <w:sz w:val="16"/>
        </w:rPr>
        <w:t xml:space="preserve">. Furman adds </w:t>
      </w:r>
      <w:r w:rsidRPr="00403E27">
        <w:rPr>
          <w:rFonts w:eastAsia="Calibri"/>
          <w:u w:val="single"/>
        </w:rPr>
        <w:t xml:space="preserve">that it is especially important to promote AI because it could provide precisely the economic boost that leads to </w:t>
      </w:r>
      <w:r w:rsidRPr="00403E27">
        <w:rPr>
          <w:rFonts w:eastAsia="Calibri"/>
          <w:b/>
          <w:u w:val="single"/>
          <w:bdr w:val="single" w:sz="12" w:space="0" w:color="auto" w:frame="1"/>
        </w:rPr>
        <w:t>wage growth</w:t>
      </w:r>
      <w:r w:rsidRPr="00403E27">
        <w:rPr>
          <w:rFonts w:eastAsia="Calibri"/>
          <w:u w:val="single"/>
        </w:rPr>
        <w:t xml:space="preserve"> and new employment opportunities</w:t>
      </w:r>
      <w:r w:rsidRPr="00403E27">
        <w:rPr>
          <w:rFonts w:eastAsia="Calibri"/>
          <w:sz w:val="16"/>
        </w:rPr>
        <w:t xml:space="preserve">. “Economists have found, in general, that we may be spending about a quarter of what we should be, based on the returns,” he says. </w:t>
      </w:r>
      <w:r w:rsidRPr="00403E27">
        <w:rPr>
          <w:rFonts w:eastAsia="Calibri"/>
          <w:u w:val="single"/>
        </w:rPr>
        <w:t>Oren Etzioni, CEO of the Allen Institute for Artificial Intelligence</w:t>
      </w:r>
      <w:r w:rsidRPr="00403E27">
        <w:rPr>
          <w:rFonts w:eastAsia="Calibri"/>
          <w:sz w:val="16"/>
        </w:rPr>
        <w:t xml:space="preserve">, a nonprofit based in Seattle, </w:t>
      </w:r>
      <w:r w:rsidRPr="00403E27">
        <w:rPr>
          <w:rFonts w:eastAsia="Calibri"/>
          <w:u w:val="single"/>
        </w:rPr>
        <w:t xml:space="preserve">points out that </w:t>
      </w:r>
      <w:r w:rsidRPr="00403E27">
        <w:rPr>
          <w:rFonts w:eastAsia="Calibri"/>
          <w:b/>
          <w:u w:val="single"/>
          <w:bdr w:val="single" w:sz="12" w:space="0" w:color="auto" w:frame="1"/>
        </w:rPr>
        <w:t>core AI breakthroughs</w:t>
      </w:r>
      <w:r w:rsidRPr="00403E27">
        <w:rPr>
          <w:rFonts w:eastAsia="Calibri"/>
          <w:u w:val="single"/>
        </w:rPr>
        <w:t xml:space="preserve"> have their origins in academia. “If you don’t fund the universities, you run the risk of </w:t>
      </w:r>
      <w:r w:rsidRPr="00403E27">
        <w:rPr>
          <w:rFonts w:eastAsia="Calibri"/>
          <w:b/>
          <w:u w:val="single"/>
          <w:bdr w:val="single" w:sz="12" w:space="0" w:color="auto" w:frame="1"/>
        </w:rPr>
        <w:t>starving the goose that lays the golden egg</w:t>
      </w:r>
      <w:r w:rsidRPr="00403E27">
        <w:rPr>
          <w:rFonts w:eastAsia="Calibri"/>
          <w:u w:val="single"/>
        </w:rPr>
        <w:t>,” he says. “We are at a momentous point in history.”</w:t>
      </w:r>
    </w:p>
    <w:p w14:paraId="2A9EEB7A"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 xml:space="preserve">Net Benefit – Politics – Commission </w:t>
      </w:r>
    </w:p>
    <w:p w14:paraId="2DBC7D1D"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CP avoids politics – commissions are bipartisan, credible, and bypass internal congressional politics </w:t>
      </w:r>
    </w:p>
    <w:p w14:paraId="33189A8D" w14:textId="77777777" w:rsidR="0075307B" w:rsidRPr="00403E27" w:rsidRDefault="0075307B" w:rsidP="0075307B">
      <w:pPr>
        <w:spacing w:line="256" w:lineRule="auto"/>
        <w:rPr>
          <w:rFonts w:eastAsia="Calibri"/>
        </w:rPr>
      </w:pPr>
      <w:r w:rsidRPr="00403E27">
        <w:rPr>
          <w:rFonts w:eastAsia="Calibri"/>
          <w:b/>
          <w:bCs/>
          <w:sz w:val="26"/>
        </w:rPr>
        <w:t>Straus 17</w:t>
      </w:r>
      <w:r w:rsidRPr="00403E27">
        <w:rPr>
          <w:rFonts w:eastAsia="Calibri"/>
        </w:rPr>
        <w:t xml:space="preserve"> – Adjunct Professor at John Hopkins University and the University of Maryland Baltimore County, Shady Grove and Ph.D. in Political Science at the University of Florida (Jacob R., “Congressional Commissions: Overview, Structure, and Legislative Considerations”, Congressional Research Service, </w:t>
      </w:r>
      <w:hyperlink r:id="rId15" w:history="1">
        <w:r w:rsidRPr="00403E27">
          <w:rPr>
            <w:rFonts w:eastAsia="Calibri"/>
          </w:rPr>
          <w:t>https://fas.org/sgp/crs/misc/R40076.pdf</w:t>
        </w:r>
      </w:hyperlink>
      <w:r w:rsidRPr="00403E27">
        <w:rPr>
          <w:rFonts w:eastAsia="Calibri"/>
        </w:rPr>
        <w:t>, November 17, 2017)//</w:t>
      </w:r>
      <w:proofErr w:type="spellStart"/>
      <w:r w:rsidRPr="00403E27">
        <w:rPr>
          <w:rFonts w:eastAsia="Calibri"/>
        </w:rPr>
        <w:t>CProst</w:t>
      </w:r>
      <w:proofErr w:type="spellEnd"/>
      <w:r w:rsidRPr="00403E27">
        <w:rPr>
          <w:rFonts w:eastAsia="Calibri"/>
        </w:rPr>
        <w:t xml:space="preserve"> </w:t>
      </w:r>
    </w:p>
    <w:p w14:paraId="51EDE4F8" w14:textId="77777777" w:rsidR="0075307B" w:rsidRPr="00403E27" w:rsidRDefault="0075307B" w:rsidP="0075307B">
      <w:pPr>
        <w:spacing w:line="256" w:lineRule="auto"/>
        <w:rPr>
          <w:rFonts w:eastAsia="Calibri"/>
          <w:sz w:val="16"/>
        </w:rPr>
      </w:pPr>
      <w:r w:rsidRPr="00403E27">
        <w:rPr>
          <w:rFonts w:eastAsia="Calibri"/>
          <w:sz w:val="16"/>
        </w:rPr>
        <w:t xml:space="preserve">Potential </w:t>
      </w:r>
      <w:r w:rsidRPr="00403E27">
        <w:rPr>
          <w:rFonts w:eastAsia="Calibri"/>
          <w:u w:val="single"/>
        </w:rPr>
        <w:t>Value of Congressional Commissions</w:t>
      </w:r>
      <w:r w:rsidRPr="00403E27">
        <w:rPr>
          <w:rFonts w:eastAsia="Calibri"/>
          <w:sz w:val="16"/>
        </w:rPr>
        <w:t xml:space="preserve"> Throughout American history, </w:t>
      </w:r>
      <w:r w:rsidRPr="00403E27">
        <w:rPr>
          <w:rFonts w:eastAsia="Calibri"/>
          <w:u w:val="single"/>
        </w:rPr>
        <w:t>Congress has found commissions to be useful tools in the legislative process</w:t>
      </w:r>
      <w:r w:rsidRPr="00403E27">
        <w:rPr>
          <w:rFonts w:eastAsia="Calibri"/>
          <w:sz w:val="16"/>
        </w:rPr>
        <w:t xml:space="preserve">. Commissions may be established, among other things, to cope with increases in the scope and complexity of legislation, to forge consensus, to draft bills, to promote interparty communication, to address issues that do not fall neatly within the jurisdictional boundaries of congressional committees, and to bring together recommendations.21 These goals can be grouped into six categories: expertise, issue and political complexity, consensus building, nonpartisanship, solving collective action problems, and visibility. Obtaining Expertise </w:t>
      </w:r>
      <w:r w:rsidRPr="00403E27">
        <w:rPr>
          <w:rFonts w:eastAsia="Calibri"/>
          <w:u w:val="single"/>
        </w:rPr>
        <w:t>Congress may choose to establish a commission when legislators and their staffs do not currently have sufficient knowledge or expertise in a complex policy area</w:t>
      </w:r>
      <w:r w:rsidRPr="00403E27">
        <w:rPr>
          <w:rFonts w:eastAsia="Calibri"/>
          <w:sz w:val="16"/>
        </w:rPr>
        <w:t xml:space="preserve">.22 By assembling experts with backgrounds </w:t>
      </w:r>
      <w:proofErr w:type="gramStart"/>
      <w:r w:rsidRPr="00403E27">
        <w:rPr>
          <w:rFonts w:eastAsia="Calibri"/>
          <w:sz w:val="16"/>
        </w:rPr>
        <w:t>in particular policy</w:t>
      </w:r>
      <w:proofErr w:type="gramEnd"/>
      <w:r w:rsidRPr="00403E27">
        <w:rPr>
          <w:rFonts w:eastAsia="Calibri"/>
          <w:sz w:val="16"/>
        </w:rPr>
        <w:t xml:space="preserve"> areas to focus on a specific mission, legislators might efficiently obtain insight into complex public policy problems.23 Overcoming Issue Complexity </w:t>
      </w:r>
      <w:r w:rsidRPr="00403E27">
        <w:rPr>
          <w:rFonts w:eastAsia="Calibri"/>
          <w:u w:val="single"/>
        </w:rPr>
        <w:t>Complex policy issues may cause time management challenges for Congress</w:t>
      </w:r>
      <w:r w:rsidRPr="00403E27">
        <w:rPr>
          <w:rFonts w:eastAsia="Calibri"/>
          <w:sz w:val="16"/>
        </w:rPr>
        <w:t xml:space="preserve">. Legislators often keep busy schedules and may not have time to deal with intricate or technical policy problems, particularly if the issues require consistent attention over a period of time.24 </w:t>
      </w:r>
      <w:r w:rsidRPr="00403E27">
        <w:rPr>
          <w:rFonts w:eastAsia="Calibri"/>
          <w:u w:val="single"/>
        </w:rPr>
        <w:t>A commission can devote itself to a particular issue full-time, and can focus on an individual problem without distraction</w:t>
      </w:r>
      <w:r w:rsidRPr="00403E27">
        <w:rPr>
          <w:rFonts w:eastAsia="Calibri"/>
          <w:sz w:val="16"/>
        </w:rPr>
        <w:t xml:space="preserve">.25 Overcoming Political Complexity </w:t>
      </w:r>
      <w:r w:rsidRPr="00403E27">
        <w:rPr>
          <w:rFonts w:eastAsia="Calibri"/>
          <w:u w:val="single"/>
        </w:rPr>
        <w:t>Complex policy issues may also create institutional problem</w:t>
      </w:r>
      <w:r w:rsidRPr="00403E27">
        <w:rPr>
          <w:rFonts w:eastAsia="Calibri"/>
          <w:sz w:val="16"/>
        </w:rPr>
        <w:t xml:space="preserve">s because they do not fall neatly within the jurisdiction of any particular committee in Congress.26 By virtue of their ad hoc status, </w:t>
      </w:r>
      <w:r w:rsidRPr="00403E27">
        <w:rPr>
          <w:rFonts w:eastAsia="Calibri"/>
          <w:u w:val="single"/>
        </w:rPr>
        <w:t>commissions may circumvent such issues</w:t>
      </w:r>
      <w:r w:rsidRPr="00403E27">
        <w:rPr>
          <w:rFonts w:eastAsia="Calibri"/>
          <w:sz w:val="16"/>
        </w:rPr>
        <w:t xml:space="preserve">. Similarly, </w:t>
      </w:r>
      <w:r w:rsidRPr="00403E27">
        <w:rPr>
          <w:rFonts w:eastAsia="Calibri"/>
          <w:u w:val="single"/>
        </w:rPr>
        <w:t xml:space="preserve">a commission may allow </w:t>
      </w:r>
      <w:proofErr w:type="gramStart"/>
      <w:r w:rsidRPr="00403E27">
        <w:rPr>
          <w:rFonts w:eastAsia="Calibri"/>
          <w:u w:val="single"/>
        </w:rPr>
        <w:t>particular legislation</w:t>
      </w:r>
      <w:proofErr w:type="gramEnd"/>
      <w:r w:rsidRPr="00403E27">
        <w:rPr>
          <w:rFonts w:eastAsia="Calibri"/>
          <w:u w:val="single"/>
        </w:rPr>
        <w:t xml:space="preserve"> or policy solutions to </w:t>
      </w:r>
      <w:r w:rsidRPr="00403E27">
        <w:rPr>
          <w:rFonts w:eastAsia="Calibri"/>
          <w:b/>
          <w:u w:val="single"/>
          <w:bdr w:val="single" w:sz="12" w:space="0" w:color="auto" w:frame="1"/>
        </w:rPr>
        <w:t>bypass the traditional development process</w:t>
      </w:r>
      <w:r w:rsidRPr="00403E27">
        <w:rPr>
          <w:rFonts w:eastAsia="Calibri"/>
          <w:u w:val="single"/>
        </w:rPr>
        <w:t xml:space="preserve"> in Congress, potentially </w:t>
      </w:r>
      <w:r w:rsidRPr="00403E27">
        <w:rPr>
          <w:rFonts w:eastAsia="Calibri"/>
          <w:b/>
          <w:u w:val="single"/>
          <w:bdr w:val="single" w:sz="12" w:space="0" w:color="auto" w:frame="1"/>
        </w:rPr>
        <w:t>removing some of the impediments</w:t>
      </w:r>
      <w:r w:rsidRPr="00403E27">
        <w:rPr>
          <w:rFonts w:eastAsia="Calibri"/>
          <w:u w:val="single"/>
        </w:rPr>
        <w:t xml:space="preserve"> inherent in a decentralized legislature</w:t>
      </w:r>
      <w:r w:rsidRPr="00403E27">
        <w:rPr>
          <w:rFonts w:eastAsia="Calibri"/>
          <w:sz w:val="16"/>
        </w:rPr>
        <w:t xml:space="preserve">.27 Consensus Building </w:t>
      </w:r>
      <w:r w:rsidRPr="00403E27">
        <w:rPr>
          <w:rFonts w:eastAsia="Calibri"/>
          <w:u w:val="single"/>
        </w:rPr>
        <w:t>Legislators seeking policy changes may be confronted by an array of political interests, some in favor of proposed changes and some against</w:t>
      </w:r>
      <w:r w:rsidRPr="00403E27">
        <w:rPr>
          <w:rFonts w:eastAsia="Calibri"/>
          <w:sz w:val="16"/>
        </w:rPr>
        <w:t xml:space="preserve">. When these interests clash, the resulting legislation may encounter gridlock in the highly structured political institution of the modern Congress.28 </w:t>
      </w:r>
      <w:r w:rsidRPr="00403E27">
        <w:rPr>
          <w:rFonts w:eastAsia="Calibri"/>
          <w:u w:val="single"/>
        </w:rPr>
        <w:t xml:space="preserve">By creating a commission, Congress can place policy debates in a potentially </w:t>
      </w:r>
      <w:r w:rsidRPr="00403E27">
        <w:rPr>
          <w:rFonts w:eastAsia="Calibri"/>
          <w:b/>
          <w:u w:val="single"/>
          <w:bdr w:val="single" w:sz="12" w:space="0" w:color="auto" w:frame="1"/>
        </w:rPr>
        <w:t>more flexible environment</w:t>
      </w:r>
      <w:r w:rsidRPr="00403E27">
        <w:rPr>
          <w:rFonts w:eastAsia="Calibri"/>
          <w:u w:val="single"/>
        </w:rPr>
        <w:t>, where congressional and public attention can be developed over time</w:t>
      </w:r>
      <w:r w:rsidRPr="00403E27">
        <w:rPr>
          <w:rFonts w:eastAsia="Calibri"/>
          <w:sz w:val="16"/>
        </w:rPr>
        <w:t xml:space="preserve">.29 Reducing Partisanship </w:t>
      </w:r>
      <w:r w:rsidRPr="00403E27">
        <w:rPr>
          <w:rFonts w:eastAsia="Calibri"/>
          <w:u w:val="single"/>
        </w:rPr>
        <w:t>Solutions to policy problems produced within the normal legislative process may also suffer politically from charges of partisanship</w:t>
      </w:r>
      <w:r w:rsidRPr="00403E27">
        <w:rPr>
          <w:rFonts w:eastAsia="Calibri"/>
          <w:sz w:val="16"/>
        </w:rPr>
        <w:t xml:space="preserve">.30 Similar charges may be made against investigations conducted by Congress.31 </w:t>
      </w:r>
      <w:r w:rsidRPr="00403E27">
        <w:rPr>
          <w:rFonts w:eastAsia="Calibri"/>
          <w:u w:val="single"/>
        </w:rPr>
        <w:t xml:space="preserve">The </w:t>
      </w:r>
      <w:r w:rsidRPr="00403E27">
        <w:rPr>
          <w:rFonts w:eastAsia="Calibri"/>
          <w:b/>
          <w:u w:val="single"/>
          <w:bdr w:val="single" w:sz="12" w:space="0" w:color="auto" w:frame="1"/>
        </w:rPr>
        <w:t>non-partisan or bipartisan</w:t>
      </w:r>
      <w:r w:rsidRPr="00403E27">
        <w:rPr>
          <w:rFonts w:eastAsia="Calibri"/>
          <w:u w:val="single"/>
        </w:rPr>
        <w:t xml:space="preserve"> character of</w:t>
      </w:r>
      <w:r w:rsidRPr="00403E27">
        <w:rPr>
          <w:rFonts w:eastAsia="Calibri"/>
          <w:sz w:val="16"/>
        </w:rPr>
        <w:t xml:space="preserve"> most </w:t>
      </w:r>
      <w:r w:rsidRPr="00403E27">
        <w:rPr>
          <w:rFonts w:eastAsia="Calibri"/>
          <w:u w:val="single"/>
        </w:rPr>
        <w:t>congressional</w:t>
      </w:r>
      <w:r w:rsidRPr="00403E27">
        <w:rPr>
          <w:rFonts w:eastAsia="Calibri"/>
          <w:sz w:val="16"/>
        </w:rPr>
        <w:t xml:space="preserve"> </w:t>
      </w:r>
      <w:r w:rsidRPr="00403E27">
        <w:rPr>
          <w:rFonts w:eastAsia="Calibri"/>
          <w:u w:val="single"/>
        </w:rPr>
        <w:t xml:space="preserve">commissions may make their findings and recommendations less susceptible to such charges and more </w:t>
      </w:r>
      <w:r w:rsidRPr="00403E27">
        <w:rPr>
          <w:rFonts w:eastAsia="Calibri"/>
          <w:b/>
          <w:u w:val="single"/>
          <w:bdr w:val="single" w:sz="12" w:space="0" w:color="auto" w:frame="1"/>
        </w:rPr>
        <w:t>politically acceptable</w:t>
      </w:r>
      <w:r w:rsidRPr="00403E27">
        <w:rPr>
          <w:rFonts w:eastAsia="Calibri"/>
          <w:u w:val="single"/>
        </w:rPr>
        <w:t xml:space="preserve"> to diverse viewpoints. The bipartisan or nonpartisan arrangement can potentially give their recommendations </w:t>
      </w:r>
      <w:r w:rsidRPr="00403E27">
        <w:rPr>
          <w:rFonts w:eastAsia="Calibri"/>
          <w:b/>
          <w:u w:val="single"/>
          <w:bdr w:val="single" w:sz="12" w:space="0" w:color="auto" w:frame="1"/>
        </w:rPr>
        <w:t>strong credibility</w:t>
      </w:r>
      <w:r w:rsidRPr="00403E27">
        <w:rPr>
          <w:rFonts w:eastAsia="Calibri"/>
          <w:sz w:val="16"/>
        </w:rPr>
        <w:t xml:space="preserve">, both in Congress and among the public, even when dealing with divisive issues of public policy.32 </w:t>
      </w:r>
      <w:r w:rsidRPr="00403E27">
        <w:rPr>
          <w:rFonts w:eastAsia="Calibri"/>
          <w:u w:val="single"/>
        </w:rPr>
        <w:t>Commissions may also give political factions space to negotiate compromises in good faith, bypassing the short-term tactical political maneuvers that accompany public negotiations</w:t>
      </w:r>
      <w:r w:rsidRPr="00403E27">
        <w:rPr>
          <w:rFonts w:eastAsia="Calibri"/>
          <w:sz w:val="16"/>
        </w:rPr>
        <w:t xml:space="preserve">.33 Similarly, because commission members are not elected, they may be better suited to suggesting unpopular, but necessary, policy solutions.34 Solving Collective Action Problems </w:t>
      </w:r>
      <w:r w:rsidRPr="00403E27">
        <w:rPr>
          <w:rFonts w:eastAsia="Calibri"/>
          <w:u w:val="single"/>
        </w:rPr>
        <w:t>A commission may allow legislators to solve collective action problems, situations in which all legislators individually seek to protect the interests of their own district</w:t>
      </w:r>
      <w:r w:rsidRPr="00403E27">
        <w:rPr>
          <w:rFonts w:eastAsia="Calibri"/>
          <w:sz w:val="16"/>
        </w:rPr>
        <w:t xml:space="preserve">, despite widespread agreement that the collective result of such interests is something none of them prefer. </w:t>
      </w:r>
      <w:r w:rsidRPr="00403E27">
        <w:rPr>
          <w:rFonts w:eastAsia="Calibri"/>
          <w:u w:val="single"/>
        </w:rPr>
        <w:t xml:space="preserve">Legislators can use a commission to jointly “tie their hands” in such circumstances, allowing </w:t>
      </w:r>
      <w:proofErr w:type="gramStart"/>
      <w:r w:rsidRPr="00403E27">
        <w:rPr>
          <w:rFonts w:eastAsia="Calibri"/>
          <w:u w:val="single"/>
        </w:rPr>
        <w:t>general consensus</w:t>
      </w:r>
      <w:proofErr w:type="gramEnd"/>
      <w:r w:rsidRPr="00403E27">
        <w:rPr>
          <w:rFonts w:eastAsia="Calibri"/>
          <w:u w:val="single"/>
        </w:rPr>
        <w:t xml:space="preserve"> about a particular policy solution to avoid being impeded by individual concerns about the effect or implementation of the solution</w:t>
      </w:r>
      <w:r w:rsidRPr="00403E27">
        <w:rPr>
          <w:rFonts w:eastAsia="Calibri"/>
          <w:sz w:val="16"/>
        </w:rPr>
        <w:t xml:space="preserve">. 35 For example, in 1988 Congress established the Base Closure and Realignment Commission (BRAC) as a politically and geographically neutral body to make independent decisions about closures of military bases.36 The list of bases slated for closure by the commission was required to be either accepted or rejected as a whole by Congress, </w:t>
      </w:r>
      <w:r w:rsidRPr="00403E27">
        <w:rPr>
          <w:rFonts w:eastAsia="Calibri"/>
          <w:b/>
          <w:u w:val="single"/>
          <w:bdr w:val="single" w:sz="12" w:space="0" w:color="auto" w:frame="1"/>
        </w:rPr>
        <w:t>bypassing internal congressional politics</w:t>
      </w:r>
      <w:r w:rsidRPr="00403E27">
        <w:rPr>
          <w:rFonts w:eastAsia="Calibri"/>
          <w:u w:val="single"/>
        </w:rPr>
        <w:t xml:space="preserve"> over which individual bases would be closed, and </w:t>
      </w:r>
      <w:r w:rsidRPr="00403E27">
        <w:rPr>
          <w:rFonts w:eastAsia="Calibri"/>
          <w:b/>
          <w:u w:val="single"/>
          <w:bdr w:val="single" w:sz="12" w:space="0" w:color="auto" w:frame="1"/>
        </w:rPr>
        <w:t>protecting individual Members</w:t>
      </w:r>
      <w:r w:rsidRPr="00403E27">
        <w:rPr>
          <w:rFonts w:eastAsia="Calibri"/>
          <w:u w:val="single"/>
        </w:rPr>
        <w:t xml:space="preserve"> from political charges that they didn’t “save” their district’s base</w:t>
      </w:r>
      <w:r w:rsidRPr="00403E27">
        <w:rPr>
          <w:rFonts w:eastAsia="Calibri"/>
          <w:sz w:val="16"/>
        </w:rPr>
        <w:t xml:space="preserve">.37 Raising Visibility By establishing a commission, Congress can often provide a highly visible forum for important issues that might otherwise receive scant attention from the public.38 </w:t>
      </w:r>
      <w:r w:rsidRPr="00403E27">
        <w:rPr>
          <w:rFonts w:eastAsia="Calibri"/>
          <w:u w:val="single"/>
        </w:rPr>
        <w:t>Commissions often are composed of notable public figures, allowing personal prestige to be transferred to policy solutions</w:t>
      </w:r>
      <w:r w:rsidRPr="00403E27">
        <w:rPr>
          <w:rFonts w:eastAsia="Calibri"/>
          <w:sz w:val="16"/>
        </w:rPr>
        <w:t xml:space="preserve">.39 Meetings and press releases from a commission may receive significantly more attention in the media than corresponding information coming directly from members of congressional committees. </w:t>
      </w:r>
      <w:r w:rsidRPr="00403E27">
        <w:rPr>
          <w:rFonts w:eastAsia="Calibri"/>
          <w:u w:val="single"/>
        </w:rPr>
        <w:t>Upon completion of a commission’s work product, public attention may be temporarily focused on a topic that otherwise would receive scant attention, thus increasing the probability of congressional action within the policy area</w:t>
      </w:r>
      <w:r w:rsidRPr="00403E27">
        <w:rPr>
          <w:rFonts w:eastAsia="Calibri"/>
          <w:sz w:val="16"/>
        </w:rPr>
        <w:t>.40</w:t>
      </w:r>
    </w:p>
    <w:p w14:paraId="2E75DE74" w14:textId="77777777" w:rsidR="0075307B" w:rsidRPr="00403E27" w:rsidRDefault="0075307B" w:rsidP="0075307B">
      <w:pPr>
        <w:spacing w:line="256" w:lineRule="auto"/>
        <w:rPr>
          <w:rFonts w:eastAsia="Calibri"/>
          <w:sz w:val="16"/>
        </w:rPr>
      </w:pPr>
    </w:p>
    <w:p w14:paraId="7AE3D23E"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 xml:space="preserve">Net Benefit – Politics – Bipartisan </w:t>
      </w:r>
    </w:p>
    <w:p w14:paraId="11058704"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CP is bipartisan – past AI initiatives prove </w:t>
      </w:r>
    </w:p>
    <w:p w14:paraId="1C196CE9" w14:textId="77777777" w:rsidR="0075307B" w:rsidRPr="00403E27" w:rsidRDefault="0075307B" w:rsidP="0075307B">
      <w:pPr>
        <w:spacing w:line="256" w:lineRule="auto"/>
        <w:rPr>
          <w:rFonts w:eastAsia="Calibri"/>
        </w:rPr>
      </w:pPr>
      <w:proofErr w:type="spellStart"/>
      <w:r w:rsidRPr="00403E27">
        <w:rPr>
          <w:rFonts w:eastAsia="Calibri"/>
          <w:b/>
          <w:bCs/>
          <w:sz w:val="26"/>
        </w:rPr>
        <w:t>Styslinger</w:t>
      </w:r>
      <w:proofErr w:type="spellEnd"/>
      <w:r w:rsidRPr="00403E27">
        <w:rPr>
          <w:rFonts w:eastAsia="Calibri"/>
          <w:b/>
          <w:bCs/>
          <w:sz w:val="26"/>
        </w:rPr>
        <w:t xml:space="preserve"> 18</w:t>
      </w:r>
      <w:r w:rsidRPr="00403E27">
        <w:rPr>
          <w:rFonts w:eastAsia="Calibri"/>
        </w:rPr>
        <w:t xml:space="preserve"> – Analyst at the Computer &amp; Communications Industry Association (Isabelle, “The Global State of Artificial Intelligence”, Disruptive Competition Project, </w:t>
      </w:r>
      <w:hyperlink r:id="rId16" w:history="1">
        <w:r w:rsidRPr="00403E27">
          <w:rPr>
            <w:rFonts w:eastAsia="Calibri"/>
          </w:rPr>
          <w:t>http://www.project-disco.org/innovation/050918the-global-state-of-artificial-intelligence/</w:t>
        </w:r>
      </w:hyperlink>
      <w:r w:rsidRPr="00403E27">
        <w:rPr>
          <w:rFonts w:eastAsia="Calibri"/>
        </w:rPr>
        <w:t>, May 9, 2018)//</w:t>
      </w:r>
      <w:proofErr w:type="spellStart"/>
      <w:r w:rsidRPr="00403E27">
        <w:rPr>
          <w:rFonts w:eastAsia="Calibri"/>
        </w:rPr>
        <w:t>CProst</w:t>
      </w:r>
      <w:proofErr w:type="spellEnd"/>
      <w:r w:rsidRPr="00403E27">
        <w:rPr>
          <w:rFonts w:eastAsia="Calibri"/>
        </w:rPr>
        <w:t xml:space="preserve"> </w:t>
      </w:r>
    </w:p>
    <w:p w14:paraId="1673F2ED" w14:textId="77777777" w:rsidR="0075307B" w:rsidRPr="00403E27" w:rsidRDefault="0075307B" w:rsidP="0075307B">
      <w:pPr>
        <w:spacing w:line="256" w:lineRule="auto"/>
        <w:rPr>
          <w:rFonts w:eastAsia="Calibri"/>
          <w:sz w:val="16"/>
        </w:rPr>
      </w:pPr>
      <w:r w:rsidRPr="00403E27">
        <w:rPr>
          <w:rFonts w:eastAsia="Calibri"/>
          <w:sz w:val="16"/>
        </w:rPr>
        <w:t xml:space="preserve">The present imbalance between the potential economic gains from </w:t>
      </w:r>
      <w:r w:rsidRPr="00403E27">
        <w:rPr>
          <w:rFonts w:eastAsia="Calibri"/>
          <w:u w:val="single"/>
        </w:rPr>
        <w:t xml:space="preserve">AI and policy initiatives to foster </w:t>
      </w:r>
      <w:r w:rsidRPr="00403E27">
        <w:rPr>
          <w:rFonts w:eastAsia="Calibri"/>
          <w:sz w:val="16"/>
        </w:rPr>
        <w:t xml:space="preserve">it </w:t>
      </w:r>
      <w:r w:rsidRPr="00403E27">
        <w:rPr>
          <w:rFonts w:eastAsia="Calibri"/>
          <w:u w:val="single"/>
        </w:rPr>
        <w:t>is</w:t>
      </w:r>
      <w:r w:rsidRPr="00403E27">
        <w:rPr>
          <w:rFonts w:eastAsia="Calibri"/>
          <w:sz w:val="16"/>
        </w:rPr>
        <w:t xml:space="preserve"> likely </w:t>
      </w:r>
      <w:r w:rsidRPr="00403E27">
        <w:rPr>
          <w:rFonts w:eastAsia="Calibri"/>
          <w:u w:val="single"/>
        </w:rPr>
        <w:t>one motivation</w:t>
      </w:r>
      <w:r w:rsidRPr="00403E27">
        <w:rPr>
          <w:rFonts w:eastAsia="Calibri"/>
          <w:sz w:val="16"/>
        </w:rPr>
        <w:t xml:space="preserve"> for the summit. That is, while U.S. technology companies are increasingly competitive players in the artificial intelligence space, </w:t>
      </w:r>
      <w:proofErr w:type="gramStart"/>
      <w:r w:rsidRPr="00403E27">
        <w:rPr>
          <w:rFonts w:eastAsia="Calibri"/>
          <w:sz w:val="16"/>
        </w:rPr>
        <w:t>at this time</w:t>
      </w:r>
      <w:proofErr w:type="gramEnd"/>
      <w:r w:rsidRPr="00403E27">
        <w:rPr>
          <w:rFonts w:eastAsia="Calibri"/>
          <w:sz w:val="16"/>
        </w:rPr>
        <w:t xml:space="preserve"> the U.S. has no comparable federal policies or national strategic initiatives to support this technology. However, in recent years </w:t>
      </w:r>
      <w:r w:rsidRPr="00403E27">
        <w:rPr>
          <w:rFonts w:eastAsia="Calibri"/>
          <w:u w:val="single"/>
        </w:rPr>
        <w:t>lawmakers have made</w:t>
      </w:r>
      <w:r w:rsidRPr="00403E27">
        <w:rPr>
          <w:rFonts w:eastAsia="Calibri"/>
          <w:sz w:val="16"/>
        </w:rPr>
        <w:t xml:space="preserve"> a concerted effort to catch up by </w:t>
      </w:r>
      <w:r w:rsidRPr="00403E27">
        <w:rPr>
          <w:rFonts w:eastAsia="Calibri"/>
          <w:u w:val="single"/>
        </w:rPr>
        <w:t>forging partnerships with AI industry</w:t>
      </w:r>
      <w:r w:rsidRPr="00403E27">
        <w:rPr>
          <w:rFonts w:eastAsia="Calibri"/>
          <w:sz w:val="16"/>
        </w:rPr>
        <w:t xml:space="preserve"> leaders, and </w:t>
      </w:r>
      <w:r w:rsidRPr="00403E27">
        <w:rPr>
          <w:rFonts w:eastAsia="Calibri"/>
          <w:u w:val="single"/>
        </w:rPr>
        <w:t>by creating initiatives and policies that encourage and invest in AI research</w:t>
      </w:r>
      <w:r w:rsidRPr="00403E27">
        <w:rPr>
          <w:rFonts w:eastAsia="Calibri"/>
          <w:sz w:val="16"/>
        </w:rPr>
        <w:t xml:space="preserve">. For instance, last year </w:t>
      </w:r>
      <w:r w:rsidRPr="00403E27">
        <w:rPr>
          <w:rFonts w:eastAsia="Calibri"/>
          <w:u w:val="single"/>
        </w:rPr>
        <w:t xml:space="preserve">a </w:t>
      </w:r>
      <w:r w:rsidRPr="00403E27">
        <w:rPr>
          <w:rFonts w:eastAsia="Calibri"/>
          <w:b/>
          <w:u w:val="single"/>
          <w:bdr w:val="single" w:sz="12" w:space="0" w:color="auto" w:frame="1"/>
        </w:rPr>
        <w:t>bipartisan</w:t>
      </w:r>
      <w:r w:rsidRPr="00403E27">
        <w:rPr>
          <w:rFonts w:eastAsia="Calibri"/>
          <w:u w:val="single"/>
        </w:rPr>
        <w:t xml:space="preserve"> group of lawmakers established the Artificial Intelligence Caucus and legislation, such as the Future of Artificial Intelligence Act</w:t>
      </w:r>
      <w:r w:rsidRPr="00403E27">
        <w:rPr>
          <w:rFonts w:eastAsia="Calibri"/>
          <w:sz w:val="16"/>
        </w:rPr>
        <w:t xml:space="preserve"> (known simply as the FUTURE Act), has been introduced. If passed, the FUTURE Act would mandate that the Secretary of Commerce create a Federal Advisory Committee on the Development and Implementation of Artificial Intelligence. </w:t>
      </w:r>
      <w:r w:rsidRPr="00403E27">
        <w:rPr>
          <w:rFonts w:eastAsia="Calibri"/>
          <w:u w:val="single"/>
        </w:rPr>
        <w:t>This advisory committee would “consider</w:t>
      </w:r>
      <w:r w:rsidRPr="00403E27">
        <w:rPr>
          <w:rFonts w:eastAsia="Calibri"/>
          <w:sz w:val="16"/>
        </w:rPr>
        <w:t xml:space="preserve"> a host of market-related issues, including: t</w:t>
      </w:r>
      <w:r w:rsidRPr="00403E27">
        <w:rPr>
          <w:rFonts w:eastAsia="Calibri"/>
          <w:u w:val="single"/>
        </w:rPr>
        <w:t>he ethics of using AI, re-training the U.S. workforce to account for shifts in the labor market, and how the federal government can encourage AI investment.”</w:t>
      </w:r>
      <w:r w:rsidRPr="00403E27">
        <w:rPr>
          <w:rFonts w:eastAsia="Calibri"/>
          <w:sz w:val="16"/>
          <w:szCs w:val="16"/>
        </w:rPr>
        <w:t xml:space="preserve"> </w:t>
      </w:r>
      <w:r w:rsidRPr="00403E27">
        <w:rPr>
          <w:rFonts w:eastAsia="Calibri"/>
          <w:sz w:val="16"/>
        </w:rPr>
        <w:t xml:space="preserve">What’s more, in March Representative Stefanik introduced </w:t>
      </w:r>
      <w:r w:rsidRPr="00403E27">
        <w:rPr>
          <w:rFonts w:eastAsia="Calibri"/>
          <w:u w:val="single"/>
        </w:rPr>
        <w:t xml:space="preserve">the </w:t>
      </w:r>
      <w:r w:rsidRPr="00403E27">
        <w:rPr>
          <w:rFonts w:eastAsia="Calibri"/>
          <w:b/>
          <w:u w:val="single"/>
          <w:bdr w:val="single" w:sz="12" w:space="0" w:color="auto" w:frame="1"/>
        </w:rPr>
        <w:t>National Security Commission on AI Act</w:t>
      </w:r>
      <w:r w:rsidRPr="00403E27">
        <w:rPr>
          <w:rFonts w:eastAsia="Calibri"/>
          <w:sz w:val="16"/>
        </w:rPr>
        <w:t>, pieces of which are incorporated in the House Armed Services Committee markup of the FY 2019 NDAA. Another bill of note is the AI JOBS Act, which would require reporting on possible workforce impacts. As the White House takes steps to formulate their own strategy to support AI, and complement this legislation, it is worthwhile to look at other countries’ AI initiatives and the progress they have (or have not) made in advancing them.</w:t>
      </w:r>
    </w:p>
    <w:p w14:paraId="793B1E20"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 xml:space="preserve">AT: Worker Shortage </w:t>
      </w:r>
    </w:p>
    <w:p w14:paraId="6BFF9C05"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Even if there is a skilled worker shortage, AI solves it through automation freeing up human capital – specific industry changes don’t go far enough </w:t>
      </w:r>
    </w:p>
    <w:p w14:paraId="48116952" w14:textId="77777777" w:rsidR="0075307B" w:rsidRPr="00403E27" w:rsidRDefault="0075307B" w:rsidP="0075307B">
      <w:pPr>
        <w:spacing w:line="256" w:lineRule="auto"/>
        <w:rPr>
          <w:rFonts w:eastAsia="Calibri"/>
        </w:rPr>
      </w:pPr>
      <w:r w:rsidRPr="00403E27">
        <w:rPr>
          <w:rFonts w:eastAsia="Calibri"/>
          <w:b/>
          <w:bCs/>
          <w:sz w:val="26"/>
        </w:rPr>
        <w:t>Menachem 17</w:t>
      </w:r>
      <w:r w:rsidRPr="00403E27">
        <w:rPr>
          <w:rFonts w:eastAsia="Calibri"/>
        </w:rPr>
        <w:t xml:space="preserve"> – CEO and Co-founder of Loom Systems, an AI-Powered Log Analysis Software Platform (Gabby, “AI Is How You Can Prosper Despite the Global IT Talent Shortage”, Entrepreneur, </w:t>
      </w:r>
      <w:hyperlink r:id="rId17" w:history="1">
        <w:r w:rsidRPr="00403E27">
          <w:rPr>
            <w:rFonts w:eastAsia="Calibri"/>
          </w:rPr>
          <w:t>https://www.entrepreneur.com/article/304296</w:t>
        </w:r>
      </w:hyperlink>
      <w:r w:rsidRPr="00403E27">
        <w:rPr>
          <w:rFonts w:eastAsia="Calibri"/>
        </w:rPr>
        <w:t>, December 8, 2017)//</w:t>
      </w:r>
      <w:proofErr w:type="spellStart"/>
      <w:r w:rsidRPr="00403E27">
        <w:rPr>
          <w:rFonts w:eastAsia="Calibri"/>
        </w:rPr>
        <w:t>CProst</w:t>
      </w:r>
      <w:proofErr w:type="spellEnd"/>
    </w:p>
    <w:p w14:paraId="5F025238" w14:textId="77777777" w:rsidR="0075307B" w:rsidRPr="00403E27" w:rsidRDefault="0075307B" w:rsidP="0075307B">
      <w:pPr>
        <w:spacing w:line="256" w:lineRule="auto"/>
        <w:rPr>
          <w:rFonts w:eastAsia="Calibri"/>
          <w:sz w:val="16"/>
        </w:rPr>
      </w:pPr>
      <w:r w:rsidRPr="00403E27">
        <w:rPr>
          <w:rFonts w:eastAsia="Calibri"/>
          <w:sz w:val="16"/>
        </w:rPr>
        <w:t xml:space="preserve">Banks are feeling it. Builders are falling behind because of it. Manufacturers can't get enough </w:t>
      </w:r>
      <w:proofErr w:type="gramStart"/>
      <w:r w:rsidRPr="00403E27">
        <w:rPr>
          <w:rFonts w:eastAsia="Calibri"/>
          <w:sz w:val="16"/>
        </w:rPr>
        <w:t>as a result of</w:t>
      </w:r>
      <w:proofErr w:type="gramEnd"/>
      <w:r w:rsidRPr="00403E27">
        <w:rPr>
          <w:rFonts w:eastAsia="Calibri"/>
          <w:sz w:val="16"/>
        </w:rPr>
        <w:t xml:space="preserve"> it. And in the information technology (IT) world, it is making employers desperate. “It” is </w:t>
      </w:r>
      <w:r w:rsidRPr="00403E27">
        <w:rPr>
          <w:rFonts w:eastAsia="Calibri"/>
          <w:b/>
          <w:u w:val="single"/>
          <w:bdr w:val="single" w:sz="12" w:space="0" w:color="auto" w:frame="1"/>
        </w:rPr>
        <w:t>the skilled worker shortage</w:t>
      </w:r>
      <w:r w:rsidRPr="00403E27">
        <w:rPr>
          <w:rFonts w:eastAsia="Calibri"/>
          <w:sz w:val="16"/>
        </w:rPr>
        <w:t xml:space="preserve">, which is now affecting almost all industries, from the highest of high-tech to the basic blue collar, to jobs in industry and agriculture, but especially IT. Experts agree: There have never been more available jobs in the industry, and never has it been more difficult to find skilled workers to fill those positions. </w:t>
      </w:r>
      <w:r w:rsidRPr="00403E27">
        <w:rPr>
          <w:rFonts w:eastAsia="Calibri"/>
          <w:u w:val="single"/>
        </w:rPr>
        <w:t>If there aren't enough skilled workers to fill jobs, employers</w:t>
      </w:r>
      <w:r w:rsidRPr="00403E27">
        <w:rPr>
          <w:rFonts w:eastAsia="Calibri"/>
          <w:sz w:val="16"/>
        </w:rPr>
        <w:t xml:space="preserve"> will, I believe, </w:t>
      </w:r>
      <w:proofErr w:type="gramStart"/>
      <w:r w:rsidRPr="00403E27">
        <w:rPr>
          <w:rFonts w:eastAsia="Calibri"/>
          <w:sz w:val="16"/>
        </w:rPr>
        <w:t>have to</w:t>
      </w:r>
      <w:proofErr w:type="gramEnd"/>
      <w:r w:rsidRPr="00403E27">
        <w:rPr>
          <w:rFonts w:eastAsia="Calibri"/>
          <w:sz w:val="16"/>
        </w:rPr>
        <w:t xml:space="preserve"> </w:t>
      </w:r>
      <w:r w:rsidRPr="00403E27">
        <w:rPr>
          <w:rFonts w:eastAsia="Calibri"/>
          <w:u w:val="single"/>
        </w:rPr>
        <w:t>turn to artificial intelligence (AI) systems for help. That's a good thing; as AI is deployed and productivity increases, companies will be able to leverage their human talent where it's needed -- to grow the organization with a human-AI partnership providing more and better opportunities</w:t>
      </w:r>
      <w:r w:rsidRPr="00403E27">
        <w:rPr>
          <w:rFonts w:eastAsia="Calibri"/>
          <w:sz w:val="16"/>
        </w:rPr>
        <w:t xml:space="preserve">. </w:t>
      </w:r>
      <w:r w:rsidRPr="00403E27">
        <w:rPr>
          <w:rFonts w:eastAsia="Calibri"/>
          <w:u w:val="single"/>
        </w:rPr>
        <w:t xml:space="preserve">Intelligent systems will do the drudge work, like data mining and analytics, </w:t>
      </w:r>
      <w:r w:rsidRPr="00403E27">
        <w:rPr>
          <w:rFonts w:eastAsia="Calibri"/>
          <w:b/>
          <w:u w:val="single"/>
          <w:bdr w:val="single" w:sz="12" w:space="0" w:color="auto" w:frame="1"/>
        </w:rPr>
        <w:t>freeing up employees</w:t>
      </w:r>
      <w:r w:rsidRPr="00403E27">
        <w:rPr>
          <w:rFonts w:eastAsia="Calibri"/>
          <w:u w:val="single"/>
        </w:rPr>
        <w:t xml:space="preserve"> for more creative and company-growing tasks</w:t>
      </w:r>
      <w:r w:rsidRPr="00403E27">
        <w:rPr>
          <w:rFonts w:eastAsia="Calibri"/>
          <w:sz w:val="16"/>
        </w:rPr>
        <w:t xml:space="preserve">. As we shall see, </w:t>
      </w:r>
      <w:r w:rsidRPr="00403E27">
        <w:rPr>
          <w:rFonts w:eastAsia="Calibri"/>
          <w:u w:val="single"/>
        </w:rPr>
        <w:t xml:space="preserve">current technologies work best when combined with human feedback. The robot does the repetitive work, even on a large scale, while the human is focused on contextualization and reasoning. It's an almost </w:t>
      </w:r>
      <w:r w:rsidRPr="00403E27">
        <w:rPr>
          <w:rFonts w:eastAsia="Calibri"/>
          <w:b/>
          <w:u w:val="single"/>
          <w:bdr w:val="single" w:sz="12" w:space="0" w:color="auto" w:frame="1"/>
        </w:rPr>
        <w:t>perfect partnership</w:t>
      </w:r>
      <w:r w:rsidRPr="00403E27">
        <w:rPr>
          <w:rFonts w:eastAsia="Calibri"/>
          <w:sz w:val="16"/>
        </w:rPr>
        <w:t xml:space="preserve">. Until that happens, though, business in the U.S., and the whole world, continues to try and cope with a massive employee shortage. The shortage is especially acute in jobs that require advanced skills. Forty percent of global </w:t>
      </w:r>
      <w:proofErr w:type="gramStart"/>
      <w:r w:rsidRPr="00403E27">
        <w:rPr>
          <w:rFonts w:eastAsia="Calibri"/>
          <w:sz w:val="16"/>
        </w:rPr>
        <w:t>employers</w:t>
      </w:r>
      <w:proofErr w:type="gramEnd"/>
      <w:r w:rsidRPr="00403E27">
        <w:rPr>
          <w:rFonts w:eastAsia="Calibri"/>
          <w:sz w:val="16"/>
        </w:rPr>
        <w:t xml:space="preserve"> report talent shortages, according to a report by the Manpower Group; 65 percent of tech industry leaders said that shortages were “hurting the industry,” KPMG says; and according to Indeed.com, one of the world's largest staffing firms, “There are many more jobs calling for software skills than there are job seekers to fill them.” Why is this happening? Where did all the workers go? There are several reasons, from slow response by educational institutions to changing industry needs, to an aging workforce that has not been sufficiently replaced, to a plethora of new jobs in advanced tech industries. As a result, companies find themselves competing for top talent; an army of </w:t>
      </w:r>
      <w:proofErr w:type="gramStart"/>
      <w:r w:rsidRPr="00403E27">
        <w:rPr>
          <w:rFonts w:eastAsia="Calibri"/>
          <w:sz w:val="16"/>
        </w:rPr>
        <w:t>recruiters</w:t>
      </w:r>
      <w:proofErr w:type="gramEnd"/>
      <w:r w:rsidRPr="00403E27">
        <w:rPr>
          <w:rFonts w:eastAsia="Calibri"/>
          <w:sz w:val="16"/>
        </w:rPr>
        <w:t xml:space="preserve"> raid, poach and outright “steal” employees from other firms. This competition has fueled a “price war,” with the price constantly going up for good talent. According to a study by PayScale, salaries for IT workers average from about $60,000 for a systems administrator, to over $100,000 for a senior software engineer. Like in the other kind of price war that drives the cost of products down, the price war that is driving up the cost of talent is a no-win situation. Middle-tier firms can't compete, and the biggest tech firms find themselves spending precious resources on talent that, according to another study by PayScale, are likely to look for a new job after just a year or so, as the employee turnover rate for Fortune 500 companies in the IT industry is the highest among all industries surveyed. Important tasks go wanting because there are just not enough people to do them. The biggest losers are middle-tier companies, and especially startups, which cannot compete with the Apples and Googles of the world. This impedes their ability to innovate, and could hold back advanced developments in tech fields, which are usually pioneered by startups. As this labor shortage affects a wide range of industries, from construction and manufacturing to information technology, it's clear that this is a systemic issue. So, </w:t>
      </w:r>
      <w:r w:rsidRPr="00403E27">
        <w:rPr>
          <w:rFonts w:eastAsia="Calibri"/>
          <w:b/>
          <w:u w:val="single"/>
          <w:bdr w:val="single" w:sz="12" w:space="0" w:color="auto" w:frame="1"/>
        </w:rPr>
        <w:t>the solution must go beyond specific changes in specific industries</w:t>
      </w:r>
      <w:r w:rsidRPr="00403E27">
        <w:rPr>
          <w:rFonts w:eastAsia="Calibri"/>
          <w:sz w:val="16"/>
        </w:rPr>
        <w:t xml:space="preserve">. </w:t>
      </w:r>
      <w:proofErr w:type="gramStart"/>
      <w:r w:rsidRPr="00403E27">
        <w:rPr>
          <w:rFonts w:eastAsia="Calibri"/>
          <w:sz w:val="16"/>
        </w:rPr>
        <w:t>Obviously</w:t>
      </w:r>
      <w:proofErr w:type="gramEnd"/>
      <w:r w:rsidRPr="00403E27">
        <w:rPr>
          <w:rFonts w:eastAsia="Calibri"/>
          <w:sz w:val="16"/>
        </w:rPr>
        <w:t xml:space="preserve"> </w:t>
      </w:r>
      <w:r w:rsidRPr="00403E27">
        <w:rPr>
          <w:rFonts w:eastAsia="Calibri"/>
          <w:u w:val="single"/>
        </w:rPr>
        <w:t>universities and training groups</w:t>
      </w:r>
      <w:r w:rsidRPr="00403E27">
        <w:rPr>
          <w:rFonts w:eastAsia="Calibri"/>
          <w:sz w:val="16"/>
        </w:rPr>
        <w:t xml:space="preserve"> will have to accelerate their efforts to train tech workers to fill industry needs. However, that </w:t>
      </w:r>
      <w:r w:rsidRPr="00403E27">
        <w:rPr>
          <w:rFonts w:eastAsia="Calibri"/>
          <w:u w:val="single"/>
        </w:rPr>
        <w:t>may not be as feasible as it was in the past as student debt has become a major problem that is preventing talented students from committing to advanced university programs</w:t>
      </w:r>
      <w:r w:rsidRPr="00403E27">
        <w:rPr>
          <w:rFonts w:eastAsia="Calibri"/>
          <w:sz w:val="16"/>
        </w:rPr>
        <w:t xml:space="preserve">. Therefore, </w:t>
      </w:r>
      <w:r w:rsidRPr="00403E27">
        <w:rPr>
          <w:rFonts w:eastAsia="Calibri"/>
          <w:u w:val="single"/>
        </w:rPr>
        <w:t xml:space="preserve">industries may have no choice but to embrace </w:t>
      </w:r>
      <w:r w:rsidRPr="00403E27">
        <w:rPr>
          <w:rFonts w:eastAsia="Calibri"/>
          <w:b/>
          <w:u w:val="single"/>
          <w:bdr w:val="single" w:sz="12" w:space="0" w:color="auto" w:frame="1"/>
        </w:rPr>
        <w:t>the robot revolution as a solution to labor shortages</w:t>
      </w:r>
      <w:r w:rsidRPr="00403E27">
        <w:rPr>
          <w:rFonts w:eastAsia="Calibri"/>
          <w:sz w:val="16"/>
        </w:rPr>
        <w:t xml:space="preserve">. This truth is slowly starting to dawn on industry. Peter </w:t>
      </w:r>
      <w:proofErr w:type="spellStart"/>
      <w:r w:rsidRPr="00403E27">
        <w:rPr>
          <w:rFonts w:eastAsia="Calibri"/>
          <w:sz w:val="16"/>
        </w:rPr>
        <w:t>Sondergaard</w:t>
      </w:r>
      <w:proofErr w:type="spellEnd"/>
      <w:r w:rsidRPr="00403E27">
        <w:rPr>
          <w:rFonts w:eastAsia="Calibri"/>
          <w:sz w:val="16"/>
        </w:rPr>
        <w:t xml:space="preserve">, Gartner's EVP of Research, said at a recent conference, “If we look to 2018 and beyond, we believe AI will be critical to solving both digital security and the IoT challenges.” </w:t>
      </w:r>
      <w:r w:rsidRPr="00403E27">
        <w:rPr>
          <w:rFonts w:eastAsia="Calibri"/>
          <w:u w:val="single"/>
        </w:rPr>
        <w:t>In cybersecurity</w:t>
      </w:r>
      <w:r w:rsidRPr="00403E27">
        <w:rPr>
          <w:rFonts w:eastAsia="Calibri"/>
          <w:sz w:val="16"/>
        </w:rPr>
        <w:t xml:space="preserve">, for example, </w:t>
      </w:r>
      <w:r w:rsidRPr="00403E27">
        <w:rPr>
          <w:rFonts w:eastAsia="Calibri"/>
          <w:u w:val="single"/>
        </w:rPr>
        <w:t xml:space="preserve">AI-powered systems can </w:t>
      </w:r>
      <w:r w:rsidRPr="00403E27">
        <w:rPr>
          <w:rFonts w:eastAsia="Calibri"/>
          <w:b/>
          <w:u w:val="single"/>
          <w:bdr w:val="single" w:sz="12" w:space="0" w:color="auto" w:frame="1"/>
        </w:rPr>
        <w:t>assist with much of the administrative work</w:t>
      </w:r>
      <w:r w:rsidRPr="00403E27">
        <w:rPr>
          <w:rFonts w:eastAsia="Calibri"/>
          <w:u w:val="single"/>
        </w:rPr>
        <w:t xml:space="preserve"> such as asset collection, asset verification, auditing, regulatory compliance checks, incident response, tracking</w:t>
      </w:r>
      <w:r w:rsidRPr="00403E27">
        <w:rPr>
          <w:rFonts w:eastAsia="Calibri"/>
          <w:sz w:val="16"/>
        </w:rPr>
        <w:t xml:space="preserve"> -- all paperwork that needs to be done and is often overlooked because there are not enough workers and not enough time to do the </w:t>
      </w:r>
      <w:r w:rsidRPr="00403E27">
        <w:rPr>
          <w:rFonts w:eastAsia="Calibri"/>
          <w:u w:val="single"/>
        </w:rPr>
        <w:t xml:space="preserve">critical work of patching, strengthening systems and figuring out </w:t>
      </w:r>
      <w:r w:rsidRPr="00403E27">
        <w:rPr>
          <w:rFonts w:eastAsia="Calibri"/>
          <w:b/>
          <w:u w:val="single"/>
          <w:bdr w:val="single" w:sz="12" w:space="0" w:color="auto" w:frame="1"/>
        </w:rPr>
        <w:t>effective defenses for threats</w:t>
      </w:r>
      <w:r w:rsidRPr="00403E27">
        <w:rPr>
          <w:rFonts w:eastAsia="Calibri"/>
          <w:sz w:val="16"/>
        </w:rPr>
        <w:t xml:space="preserve">. That kind of menial work </w:t>
      </w:r>
      <w:r w:rsidRPr="00403E27">
        <w:rPr>
          <w:rFonts w:eastAsia="Calibri"/>
          <w:u w:val="single"/>
        </w:rPr>
        <w:t>is what machines were designed to do. If AI can help the machines get it done themselves</w:t>
      </w:r>
      <w:r w:rsidRPr="00403E27">
        <w:rPr>
          <w:rFonts w:eastAsia="Calibri"/>
          <w:sz w:val="16"/>
        </w:rPr>
        <w:t xml:space="preserve">, especially since the work is largely not getting done anyway (if it were, hacking would be a lot less prevalent than it is now), </w:t>
      </w:r>
      <w:r w:rsidRPr="00403E27">
        <w:rPr>
          <w:rFonts w:eastAsia="Calibri"/>
          <w:u w:val="single"/>
        </w:rPr>
        <w:t>cybersecurity is an area that could greatly benefit from AI assistance</w:t>
      </w:r>
      <w:r w:rsidRPr="00403E27">
        <w:rPr>
          <w:rFonts w:eastAsia="Calibri"/>
          <w:sz w:val="16"/>
        </w:rPr>
        <w:t xml:space="preserve">. </w:t>
      </w:r>
      <w:r w:rsidRPr="00403E27">
        <w:rPr>
          <w:rFonts w:eastAsia="Calibri"/>
          <w:u w:val="single"/>
        </w:rPr>
        <w:t>Data mining and analytics is another hot IT area where AI is a no-brainer</w:t>
      </w:r>
      <w:r w:rsidRPr="00403E27">
        <w:rPr>
          <w:rFonts w:eastAsia="Calibri"/>
          <w:sz w:val="16"/>
        </w:rPr>
        <w:t xml:space="preserve">. Suffice it to say that by the end of this year, there will be </w:t>
      </w:r>
      <w:r w:rsidRPr="00403E27">
        <w:rPr>
          <w:rFonts w:eastAsia="Calibri"/>
          <w:u w:val="single"/>
        </w:rPr>
        <w:t>more than 8 billion connected devices slurping up data and uploading it to a server</w:t>
      </w:r>
      <w:r w:rsidRPr="00403E27">
        <w:rPr>
          <w:rFonts w:eastAsia="Calibri"/>
          <w:sz w:val="16"/>
        </w:rPr>
        <w:t xml:space="preserve"> (where it mostly sits and languishes) -- </w:t>
      </w:r>
      <w:r w:rsidRPr="00403E27">
        <w:rPr>
          <w:rFonts w:eastAsia="Calibri"/>
          <w:u w:val="single"/>
        </w:rPr>
        <w:t>a number that will grow to 20 billion within just two years</w:t>
      </w:r>
      <w:r w:rsidRPr="00403E27">
        <w:rPr>
          <w:rFonts w:eastAsia="Calibri"/>
          <w:sz w:val="16"/>
        </w:rPr>
        <w:t xml:space="preserve">. There are already not enough big data analysts and scientists; by 2020 there will be a far bigger demand. </w:t>
      </w:r>
      <w:r w:rsidRPr="00403E27">
        <w:rPr>
          <w:rFonts w:eastAsia="Calibri"/>
          <w:u w:val="single"/>
        </w:rPr>
        <w:t>Without AI, there is no way companies will be able to take advantage of the analytics they already run on customer behavior, commitment, response, etc., much less develop new applications to better understand their customers and their industries</w:t>
      </w:r>
      <w:r w:rsidRPr="00403E27">
        <w:rPr>
          <w:rFonts w:eastAsia="Calibri"/>
          <w:sz w:val="16"/>
        </w:rPr>
        <w:t xml:space="preserve">. </w:t>
      </w:r>
      <w:r w:rsidRPr="00403E27">
        <w:rPr>
          <w:rFonts w:eastAsia="Calibri"/>
          <w:u w:val="single"/>
        </w:rPr>
        <w:t xml:space="preserve">That lack of personnel is the same in all the other areas where IT is set to expand, such as natural language generation, speech recognition, virtual agents (bots), machine learning platforms and much more. Without help from AI, none of these areas will take off as hoped. The sophisticated AI tech we have today provides an opportunity for companies to grow much more than they could if they relied solely on human talent. With workers utilizing their AI “partners,” they can be more productive and more creative, leading to </w:t>
      </w:r>
      <w:r w:rsidRPr="00403E27">
        <w:rPr>
          <w:rFonts w:eastAsia="Calibri"/>
          <w:b/>
          <w:u w:val="single"/>
          <w:bdr w:val="single" w:sz="12" w:space="0" w:color="auto" w:frame="1"/>
        </w:rPr>
        <w:t>more business and profits for their employers</w:t>
      </w:r>
      <w:r w:rsidRPr="00403E27">
        <w:rPr>
          <w:rFonts w:eastAsia="Calibri"/>
          <w:sz w:val="16"/>
        </w:rPr>
        <w:t>.</w:t>
      </w:r>
    </w:p>
    <w:p w14:paraId="7719099A" w14:textId="77777777" w:rsidR="0075307B" w:rsidRPr="00403E27" w:rsidRDefault="0075307B" w:rsidP="0075307B">
      <w:pPr>
        <w:keepNext/>
        <w:keepLines/>
        <w:pageBreakBefore/>
        <w:spacing w:before="40" w:after="0" w:line="256" w:lineRule="auto"/>
        <w:jc w:val="center"/>
        <w:outlineLvl w:val="1"/>
        <w:rPr>
          <w:rFonts w:eastAsia="Times New Roman" w:cs="Times New Roman"/>
          <w:b/>
          <w:sz w:val="44"/>
          <w:szCs w:val="26"/>
          <w:u w:val="double"/>
        </w:rPr>
      </w:pPr>
      <w:proofErr w:type="spellStart"/>
      <w:r w:rsidRPr="00403E27">
        <w:rPr>
          <w:rFonts w:eastAsia="Times New Roman" w:cs="Times New Roman"/>
          <w:b/>
          <w:sz w:val="44"/>
          <w:szCs w:val="26"/>
          <w:u w:val="double"/>
        </w:rPr>
        <w:t>Aff</w:t>
      </w:r>
      <w:proofErr w:type="spellEnd"/>
    </w:p>
    <w:p w14:paraId="636053F1"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 xml:space="preserve">Doesn’t Solve Trump/Oversight </w:t>
      </w:r>
    </w:p>
    <w:p w14:paraId="01811F25"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The commission fails – it gives Trump too much control and lacks adequate leadership </w:t>
      </w:r>
    </w:p>
    <w:p w14:paraId="519472B5" w14:textId="77777777" w:rsidR="0075307B" w:rsidRPr="00403E27" w:rsidRDefault="0075307B" w:rsidP="0075307B">
      <w:pPr>
        <w:spacing w:line="256" w:lineRule="auto"/>
        <w:rPr>
          <w:rFonts w:eastAsia="Calibri"/>
          <w:b/>
          <w:bCs/>
          <w:sz w:val="26"/>
        </w:rPr>
      </w:pPr>
      <w:r w:rsidRPr="00403E27">
        <w:rPr>
          <w:rFonts w:eastAsia="Calibri"/>
          <w:b/>
          <w:bCs/>
          <w:sz w:val="26"/>
        </w:rPr>
        <w:t xml:space="preserve">Greene 18 </w:t>
      </w:r>
      <w:r w:rsidRPr="00403E27">
        <w:rPr>
          <w:rFonts w:eastAsia="Calibri"/>
        </w:rPr>
        <w:t xml:space="preserve">– Staff Writer for The Next Web specializing in consumer-friendly artificial intelligence advances and political policy concerning technology (Tristan, “Trump just appointed himself the White House’s top AI adviser”, The Next Web, </w:t>
      </w:r>
      <w:hyperlink r:id="rId18" w:history="1">
        <w:r w:rsidRPr="00403E27">
          <w:rPr>
            <w:rFonts w:eastAsia="Calibri"/>
          </w:rPr>
          <w:t>https://thenextweb.com/artificial-intelligence/2018/05/14/the-white-houses-new-ai-panel-is-a-joke-trump-is-its-top-adviser/</w:t>
        </w:r>
      </w:hyperlink>
      <w:r w:rsidRPr="00403E27">
        <w:rPr>
          <w:rFonts w:eastAsia="Calibri"/>
        </w:rPr>
        <w:t>, May 14, 2018)//</w:t>
      </w:r>
      <w:proofErr w:type="spellStart"/>
      <w:r w:rsidRPr="00403E27">
        <w:rPr>
          <w:rFonts w:eastAsia="Calibri"/>
        </w:rPr>
        <w:t>CProst</w:t>
      </w:r>
      <w:proofErr w:type="spellEnd"/>
      <w:r w:rsidRPr="00403E27">
        <w:rPr>
          <w:rFonts w:eastAsia="Calibri"/>
        </w:rPr>
        <w:t xml:space="preserve"> </w:t>
      </w:r>
    </w:p>
    <w:p w14:paraId="4701604C" w14:textId="77777777" w:rsidR="0075307B" w:rsidRPr="00403E27" w:rsidRDefault="0075307B" w:rsidP="0075307B">
      <w:pPr>
        <w:spacing w:line="256" w:lineRule="auto"/>
        <w:rPr>
          <w:rFonts w:eastAsia="Calibri"/>
          <w:sz w:val="16"/>
        </w:rPr>
      </w:pPr>
      <w:r w:rsidRPr="00403E27">
        <w:rPr>
          <w:rFonts w:eastAsia="Calibri"/>
          <w:sz w:val="16"/>
        </w:rPr>
        <w:t xml:space="preserve">The White House last week proudly announced the formation of </w:t>
      </w:r>
      <w:r w:rsidRPr="00403E27">
        <w:rPr>
          <w:rFonts w:eastAsia="Calibri"/>
          <w:u w:val="single"/>
        </w:rPr>
        <w:t>a committee to advise the president</w:t>
      </w:r>
      <w:r w:rsidRPr="00403E27">
        <w:rPr>
          <w:rFonts w:eastAsia="Calibri"/>
          <w:sz w:val="16"/>
        </w:rPr>
        <w:t xml:space="preserve"> and Federal government </w:t>
      </w:r>
      <w:r w:rsidRPr="00403E27">
        <w:rPr>
          <w:rFonts w:eastAsia="Calibri"/>
          <w:u w:val="single"/>
        </w:rPr>
        <w:t>on AI</w:t>
      </w:r>
      <w:r w:rsidRPr="00403E27">
        <w:rPr>
          <w:rFonts w:eastAsia="Calibri"/>
          <w:sz w:val="16"/>
        </w:rPr>
        <w:t xml:space="preserve">. It’s a shame that </w:t>
      </w:r>
      <w:r w:rsidRPr="00403E27">
        <w:rPr>
          <w:rFonts w:eastAsia="Calibri"/>
          <w:u w:val="single"/>
        </w:rPr>
        <w:t xml:space="preserve">it’s a </w:t>
      </w:r>
      <w:r w:rsidRPr="00403E27">
        <w:rPr>
          <w:rFonts w:eastAsia="Calibri"/>
          <w:b/>
          <w:u w:val="single"/>
          <w:bdr w:val="single" w:sz="12" w:space="0" w:color="auto" w:frame="1"/>
        </w:rPr>
        <w:t>total sham</w:t>
      </w:r>
      <w:r w:rsidRPr="00403E27">
        <w:rPr>
          <w:rFonts w:eastAsia="Calibri"/>
          <w:sz w:val="16"/>
        </w:rPr>
        <w:t xml:space="preserve">. Sure, the US is forming the committee, that part’s real. Here’s a link to the official document announcing the panel, including remarks from Trump’s top “science adviser” (sarcastic finger quotes, his degree is in political science) Michael </w:t>
      </w:r>
      <w:proofErr w:type="spellStart"/>
      <w:r w:rsidRPr="00403E27">
        <w:rPr>
          <w:rFonts w:eastAsia="Calibri"/>
          <w:sz w:val="16"/>
        </w:rPr>
        <w:t>Kratsios</w:t>
      </w:r>
      <w:proofErr w:type="spellEnd"/>
      <w:r w:rsidRPr="00403E27">
        <w:rPr>
          <w:rFonts w:eastAsia="Calibri"/>
          <w:sz w:val="16"/>
        </w:rPr>
        <w:t xml:space="preserve">. And here’s a direct quote from that document: </w:t>
      </w:r>
      <w:proofErr w:type="gramStart"/>
      <w:r w:rsidRPr="00403E27">
        <w:rPr>
          <w:rFonts w:eastAsia="Calibri"/>
          <w:sz w:val="16"/>
        </w:rPr>
        <w:t>In order to</w:t>
      </w:r>
      <w:proofErr w:type="gramEnd"/>
      <w:r w:rsidRPr="00403E27">
        <w:rPr>
          <w:rFonts w:eastAsia="Calibri"/>
          <w:sz w:val="16"/>
        </w:rPr>
        <w:t xml:space="preserve"> improve the coordination of Federal efforts related to AI and ensure continued U.S. leadership in AI, today The White House chartered a Select Committee on Artificial Intelligence (“Select Committee”) under the National Science and Technology Council. It looks </w:t>
      </w:r>
      <w:proofErr w:type="gramStart"/>
      <w:r w:rsidRPr="00403E27">
        <w:rPr>
          <w:rFonts w:eastAsia="Calibri"/>
          <w:sz w:val="16"/>
        </w:rPr>
        <w:t>pretty cut</w:t>
      </w:r>
      <w:proofErr w:type="gramEnd"/>
      <w:r w:rsidRPr="00403E27">
        <w:rPr>
          <w:rFonts w:eastAsia="Calibri"/>
          <w:sz w:val="16"/>
        </w:rPr>
        <w:t xml:space="preserve"> and dry right? Trump’s over a year late to this party, but at least the White House is finally forming a committee that will officially advise the president. There’s only one problem: the panel is chaired by people who don’t exist and Donald Trump himself. Maybe we’re underestimating the former reality TV star, but </w:t>
      </w:r>
      <w:r w:rsidRPr="00403E27">
        <w:rPr>
          <w:rFonts w:eastAsia="Calibri"/>
          <w:u w:val="single"/>
        </w:rPr>
        <w:t>Trump doesn’t seem qualified to advise the Office of the President on matters related to a technology that’s as complex and misunderstood as AI</w:t>
      </w:r>
      <w:r w:rsidRPr="00403E27">
        <w:rPr>
          <w:rFonts w:eastAsia="Calibri"/>
          <w:sz w:val="16"/>
        </w:rPr>
        <w:t xml:space="preserve">. That he probably shouldn’t be his own adviser should go without saying. The document states the panel will have several offices of oversight: The Select Committee will be chaired by The White House Office of Science and Technology Policy (OSTP), the National Science Foundation (NSF), and the Defense Advanced Research Projects Agency (DARPA). This isn’t good news, because the people who are supposed to provide oversight from these offices, and the National Science and Technology Council (NSTC) mostly don’t exist. Here’s a picture of the director of the OSTP: And here’s one of the co-chair of the NSTC and its director standing together: In all fairness, the NSF and DARPA both have directors in place. The leader of DARPA is, necessarily, someone whose primary concern is defense — something that, perhaps, limits their ability to be totally objective when it comes to prioritization. And the director of the NSF is a French-born Obama appointee. You can accuse us of editorializing, but the chances are pretty good Trump won’t put much stock in the latter’s recommendations. And it’s worth noting that neither organization is tasked with </w:t>
      </w:r>
      <w:r w:rsidRPr="00403E27">
        <w:rPr>
          <w:rFonts w:eastAsia="Calibri"/>
          <w:u w:val="single"/>
        </w:rPr>
        <w:t>ultimate leadership or direction</w:t>
      </w:r>
      <w:r w:rsidRPr="00403E27">
        <w:rPr>
          <w:rFonts w:eastAsia="Calibri"/>
          <w:sz w:val="16"/>
        </w:rPr>
        <w:t xml:space="preserve"> of the new panel. Thanks to the alignment of the committee, that job </w:t>
      </w:r>
      <w:r w:rsidRPr="00403E27">
        <w:rPr>
          <w:rFonts w:eastAsia="Calibri"/>
          <w:u w:val="single"/>
        </w:rPr>
        <w:t>falls squarely on Donald Trump’s shoulders</w:t>
      </w:r>
      <w:r w:rsidRPr="00403E27">
        <w:rPr>
          <w:rFonts w:eastAsia="Calibri"/>
          <w:sz w:val="16"/>
        </w:rPr>
        <w:t xml:space="preserve">. </w:t>
      </w:r>
      <w:r w:rsidRPr="00403E27">
        <w:rPr>
          <w:rFonts w:eastAsia="Calibri"/>
          <w:u w:val="single"/>
        </w:rPr>
        <w:t>The person elected POTUS is, by default, a co-chair of the NSTC</w:t>
      </w:r>
      <w:r w:rsidRPr="00403E27">
        <w:rPr>
          <w:rFonts w:eastAsia="Calibri"/>
          <w:sz w:val="16"/>
        </w:rPr>
        <w:t xml:space="preserve">. Without a director or a fellow co-chair, </w:t>
      </w:r>
      <w:r w:rsidRPr="00403E27">
        <w:rPr>
          <w:rFonts w:eastAsia="Calibri"/>
          <w:u w:val="single"/>
        </w:rPr>
        <w:t>Trump officially advises himself. This gives him unilateral control over the entire committee</w:t>
      </w:r>
      <w:r w:rsidRPr="00403E27">
        <w:rPr>
          <w:rFonts w:eastAsia="Calibri"/>
          <w:sz w:val="16"/>
        </w:rPr>
        <w:t xml:space="preserve">, with the option to defer judgment to junior members. In other words, </w:t>
      </w:r>
      <w:r w:rsidRPr="00403E27">
        <w:rPr>
          <w:rFonts w:eastAsia="Calibri"/>
          <w:u w:val="single"/>
        </w:rPr>
        <w:t>nobody is really in charge</w:t>
      </w:r>
      <w:r w:rsidRPr="00403E27">
        <w:rPr>
          <w:rFonts w:eastAsia="Calibri"/>
          <w:sz w:val="16"/>
        </w:rPr>
        <w:t xml:space="preserve"> – despite the membership including a laundry list of offices and positions tapped to participate: Select Committee membership will include the most senior R&amp;D officials of the Federal Government, including the Undersecretary of Commerce for Standards and Technology, Undersecretary of Defense for Research and Engineering, the Undersecretary of Energy for Science, the Director of NSF, and the Directors of DARPA and IARPA. You’ll notice the careful wording and lack of reference to the fact that </w:t>
      </w:r>
      <w:r w:rsidRPr="00403E27">
        <w:rPr>
          <w:rFonts w:eastAsia="Calibri"/>
          <w:u w:val="single"/>
        </w:rPr>
        <w:t xml:space="preserve">the two main organizations charged with leading the committee have </w:t>
      </w:r>
      <w:r w:rsidRPr="00403E27">
        <w:rPr>
          <w:rFonts w:eastAsia="Calibri"/>
          <w:b/>
          <w:u w:val="single"/>
          <w:bdr w:val="single" w:sz="12" w:space="0" w:color="auto" w:frame="1"/>
        </w:rPr>
        <w:t>complete leadership vacancies</w:t>
      </w:r>
      <w:r w:rsidRPr="00403E27">
        <w:rPr>
          <w:rFonts w:eastAsia="Calibri"/>
          <w:sz w:val="16"/>
        </w:rPr>
        <w:t xml:space="preserve">. So, sure </w:t>
      </w:r>
      <w:r w:rsidRPr="00403E27">
        <w:rPr>
          <w:rFonts w:eastAsia="Calibri"/>
          <w:u w:val="single"/>
        </w:rPr>
        <w:t>the committee</w:t>
      </w:r>
      <w:r w:rsidRPr="00403E27">
        <w:rPr>
          <w:rFonts w:eastAsia="Calibri"/>
          <w:sz w:val="16"/>
        </w:rPr>
        <w:t xml:space="preserve"> has been formed, but</w:t>
      </w:r>
      <w:r w:rsidRPr="00403E27">
        <w:rPr>
          <w:rFonts w:eastAsia="Calibri"/>
          <w:u w:val="single"/>
        </w:rPr>
        <w:t xml:space="preserve"> sans actual leadership it’s a waste of time and money</w:t>
      </w:r>
      <w:r w:rsidRPr="00403E27">
        <w:rPr>
          <w:rFonts w:eastAsia="Calibri"/>
          <w:sz w:val="16"/>
        </w:rPr>
        <w:t xml:space="preserve">. The White House lacks scientific expertise and, because of that, it’s unlikely to approach AI with anything but a rudimentary understanding. The same cannot be said for the governments of China, Russia, France, UK, and many other countries. Headlines stating “And Now the White House Has Climbed Aboard the AI Bandwagon” or “The Trump Administration Plays Catch Up </w:t>
      </w:r>
      <w:proofErr w:type="gramStart"/>
      <w:r w:rsidRPr="00403E27">
        <w:rPr>
          <w:rFonts w:eastAsia="Calibri"/>
          <w:sz w:val="16"/>
        </w:rPr>
        <w:t>On</w:t>
      </w:r>
      <w:proofErr w:type="gramEnd"/>
      <w:r w:rsidRPr="00403E27">
        <w:rPr>
          <w:rFonts w:eastAsia="Calibri"/>
          <w:sz w:val="16"/>
        </w:rPr>
        <w:t xml:space="preserve"> Artificial Intelligence” seem at odds with the reality. </w:t>
      </w:r>
      <w:r w:rsidRPr="00403E27">
        <w:rPr>
          <w:rFonts w:eastAsia="Calibri"/>
          <w:u w:val="single"/>
        </w:rPr>
        <w:t>Anyone with even the slightest bit of experience with government bureaucracy</w:t>
      </w:r>
      <w:r w:rsidRPr="00403E27">
        <w:rPr>
          <w:rFonts w:eastAsia="Calibri"/>
          <w:sz w:val="16"/>
        </w:rPr>
        <w:t xml:space="preserve"> (at least in the US) </w:t>
      </w:r>
      <w:r w:rsidRPr="00403E27">
        <w:rPr>
          <w:rFonts w:eastAsia="Calibri"/>
          <w:u w:val="single"/>
        </w:rPr>
        <w:t xml:space="preserve">should know that creating committees which report directly to offices without directors is nothing more than an exercise in spending time and money to accomplish nothing — and arguably this one is </w:t>
      </w:r>
      <w:proofErr w:type="gramStart"/>
      <w:r w:rsidRPr="00403E27">
        <w:rPr>
          <w:rFonts w:eastAsia="Calibri"/>
          <w:u w:val="single"/>
        </w:rPr>
        <w:t>a complete public relations</w:t>
      </w:r>
      <w:proofErr w:type="gramEnd"/>
      <w:r w:rsidRPr="00403E27">
        <w:rPr>
          <w:rFonts w:eastAsia="Calibri"/>
          <w:u w:val="single"/>
        </w:rPr>
        <w:t xml:space="preserve"> move</w:t>
      </w:r>
      <w:r w:rsidRPr="00403E27">
        <w:rPr>
          <w:rFonts w:eastAsia="Calibri"/>
          <w:sz w:val="16"/>
        </w:rPr>
        <w:t xml:space="preserve"> due to the large amounts of bad press the White House receives due to its failure to address AI. The new </w:t>
      </w:r>
      <w:r w:rsidRPr="00403E27">
        <w:rPr>
          <w:rFonts w:eastAsia="Calibri"/>
          <w:u w:val="single"/>
        </w:rPr>
        <w:t xml:space="preserve">AI panel is nothing more than </w:t>
      </w:r>
      <w:r w:rsidRPr="00403E27">
        <w:rPr>
          <w:rFonts w:eastAsia="Calibri"/>
          <w:b/>
          <w:u w:val="single"/>
          <w:bdr w:val="single" w:sz="12" w:space="0" w:color="auto" w:frame="1"/>
        </w:rPr>
        <w:t>smoke and mirrors</w:t>
      </w:r>
      <w:r w:rsidRPr="00403E27">
        <w:rPr>
          <w:rFonts w:eastAsia="Calibri"/>
          <w:sz w:val="16"/>
        </w:rPr>
        <w:t xml:space="preserve">. The White House didn’t address our AI concerns with the formation of this committee, it merely gave us another reality TV answer to a real-world problem. </w:t>
      </w:r>
      <w:r w:rsidRPr="00403E27">
        <w:rPr>
          <w:rFonts w:eastAsia="Calibri"/>
          <w:u w:val="single"/>
        </w:rPr>
        <w:t xml:space="preserve">Trump’s administration has chosen a hands-off approach to regulation that relies on the goodness of </w:t>
      </w:r>
      <w:proofErr w:type="gramStart"/>
      <w:r w:rsidRPr="00403E27">
        <w:rPr>
          <w:rFonts w:eastAsia="Calibri"/>
          <w:u w:val="single"/>
        </w:rPr>
        <w:t>billion dollar</w:t>
      </w:r>
      <w:proofErr w:type="gramEnd"/>
      <w:r w:rsidRPr="00403E27">
        <w:rPr>
          <w:rFonts w:eastAsia="Calibri"/>
          <w:u w:val="single"/>
        </w:rPr>
        <w:t xml:space="preserve"> companies such as Facebook and Google to protect us from bad actors and wayward AI</w:t>
      </w:r>
      <w:r w:rsidRPr="00403E27">
        <w:rPr>
          <w:rFonts w:eastAsia="Calibri"/>
          <w:sz w:val="16"/>
        </w:rPr>
        <w:t>.</w:t>
      </w:r>
    </w:p>
    <w:p w14:paraId="1AD8210C"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 xml:space="preserve">Commissions Fail/Links to Politics </w:t>
      </w:r>
    </w:p>
    <w:p w14:paraId="7078903D" w14:textId="77777777" w:rsidR="0075307B" w:rsidRPr="00403E27" w:rsidRDefault="0075307B" w:rsidP="0075307B">
      <w:pPr>
        <w:keepNext/>
        <w:keepLines/>
        <w:spacing w:before="40" w:after="0" w:line="256" w:lineRule="auto"/>
        <w:outlineLvl w:val="3"/>
        <w:rPr>
          <w:rFonts w:eastAsia="Times New Roman" w:cs="Times New Roman"/>
          <w:b/>
          <w:iCs/>
          <w:sz w:val="26"/>
        </w:rPr>
      </w:pPr>
      <w:r w:rsidRPr="00403E27">
        <w:rPr>
          <w:rFonts w:eastAsia="Times New Roman" w:cs="Times New Roman"/>
          <w:b/>
          <w:iCs/>
          <w:sz w:val="26"/>
        </w:rPr>
        <w:t xml:space="preserve">Commissions fail – they have inadequate review and lack political accountability, linking to politics  </w:t>
      </w:r>
    </w:p>
    <w:p w14:paraId="5C426DEB" w14:textId="77777777" w:rsidR="0075307B" w:rsidRPr="00403E27" w:rsidRDefault="0075307B" w:rsidP="0075307B">
      <w:pPr>
        <w:spacing w:line="256" w:lineRule="auto"/>
        <w:rPr>
          <w:rFonts w:eastAsia="Calibri"/>
        </w:rPr>
      </w:pPr>
      <w:r w:rsidRPr="00403E27">
        <w:rPr>
          <w:rFonts w:eastAsia="Calibri"/>
          <w:b/>
          <w:bCs/>
          <w:sz w:val="26"/>
        </w:rPr>
        <w:t>Mayer 7</w:t>
      </w:r>
      <w:r w:rsidRPr="00403E27">
        <w:rPr>
          <w:rFonts w:eastAsia="Calibri"/>
        </w:rPr>
        <w:t xml:space="preserve"> – Professor of American Politics at the University of Wisconsin-Madison and Ph.D. in Political Science at Yale University (Kenneth R., “THE BASE REALIGNMENT AND CLOSURE PROCESS: IS IT POSSIBLE TO MAKE RATIONAL POLICY?”, Legislating for the Future Project, </w:t>
      </w:r>
      <w:hyperlink r:id="rId19" w:history="1">
        <w:r w:rsidRPr="00403E27">
          <w:rPr>
            <w:rFonts w:eastAsia="Calibri"/>
          </w:rPr>
          <w:t>https://wagner.nyu.edu/files/admissions/mayer.realignment.pdf</w:t>
        </w:r>
      </w:hyperlink>
      <w:r w:rsidRPr="00403E27">
        <w:rPr>
          <w:rFonts w:eastAsia="Calibri"/>
        </w:rPr>
        <w:t>, December 2007)//</w:t>
      </w:r>
      <w:proofErr w:type="spellStart"/>
      <w:r w:rsidRPr="00403E27">
        <w:rPr>
          <w:rFonts w:eastAsia="Calibri"/>
        </w:rPr>
        <w:t>CProst</w:t>
      </w:r>
      <w:proofErr w:type="spellEnd"/>
    </w:p>
    <w:p w14:paraId="7B7FB0A7" w14:textId="77777777" w:rsidR="0075307B" w:rsidRPr="00403E27" w:rsidRDefault="0075307B" w:rsidP="0075307B">
      <w:pPr>
        <w:spacing w:line="256" w:lineRule="auto"/>
        <w:rPr>
          <w:rFonts w:eastAsia="Calibri"/>
          <w:sz w:val="16"/>
        </w:rPr>
      </w:pPr>
      <w:r w:rsidRPr="00403E27">
        <w:rPr>
          <w:rFonts w:eastAsia="Calibri"/>
          <w:sz w:val="16"/>
        </w:rPr>
        <w:t xml:space="preserve">In the end I conclude that </w:t>
      </w:r>
      <w:r w:rsidRPr="00403E27">
        <w:rPr>
          <w:rFonts w:eastAsia="Calibri"/>
          <w:u w:val="single"/>
        </w:rPr>
        <w:t xml:space="preserve">Congress should be wary of </w:t>
      </w:r>
      <w:r w:rsidRPr="00403E27">
        <w:rPr>
          <w:rFonts w:eastAsia="Calibri"/>
          <w:b/>
          <w:u w:val="single"/>
          <w:bdr w:val="single" w:sz="12" w:space="0" w:color="auto" w:frame="1"/>
        </w:rPr>
        <w:t>relying too heavily</w:t>
      </w:r>
      <w:r w:rsidRPr="00403E27">
        <w:rPr>
          <w:rFonts w:eastAsia="Calibri"/>
          <w:u w:val="single"/>
        </w:rPr>
        <w:t xml:space="preserve"> on independent commissions as a solution to policy deadlocks</w:t>
      </w:r>
      <w:r w:rsidRPr="00403E27">
        <w:rPr>
          <w:rFonts w:eastAsia="Calibri"/>
          <w:sz w:val="16"/>
        </w:rPr>
        <w:t xml:space="preserve">. In 1999, I was dubious about the wisdom of delegating substantial legislative authority to an independent body that is purposely insulated from political influence (Mayer 1999). Delegation serves crucial functions. It is the foundation of regulatory policy, and is especially important when Congress lacks the expertise, as opposed to the will, to act. But </w:t>
      </w:r>
      <w:r w:rsidRPr="00403E27">
        <w:rPr>
          <w:rFonts w:eastAsia="Calibri"/>
          <w:u w:val="single"/>
        </w:rPr>
        <w:t xml:space="preserve">legislators should not be so eager to cede such broad authority, particularly in a process that is implemented automatically, </w:t>
      </w:r>
      <w:r w:rsidRPr="00403E27">
        <w:rPr>
          <w:rFonts w:eastAsia="Calibri"/>
          <w:b/>
          <w:u w:val="single"/>
          <w:bdr w:val="single" w:sz="12" w:space="0" w:color="auto" w:frame="1"/>
        </w:rPr>
        <w:t>without real review</w:t>
      </w:r>
      <w:r w:rsidRPr="00403E27">
        <w:rPr>
          <w:rFonts w:eastAsia="Calibri"/>
          <w:u w:val="single"/>
        </w:rPr>
        <w:t xml:space="preserve">. Rationality and efficiency are important policy goals, but they are not the only ones. Representation, accountability, and legitimacy are important as well, and it is not always beneficial to maximize any one at the expense of the others. To create a process that skips the sometimes-bruising political </w:t>
      </w:r>
      <w:proofErr w:type="gramStart"/>
      <w:r w:rsidRPr="00403E27">
        <w:rPr>
          <w:rFonts w:eastAsia="Calibri"/>
          <w:u w:val="single"/>
        </w:rPr>
        <w:t>decision making</w:t>
      </w:r>
      <w:proofErr w:type="gramEnd"/>
      <w:r w:rsidRPr="00403E27">
        <w:rPr>
          <w:rFonts w:eastAsia="Calibri"/>
          <w:u w:val="single"/>
        </w:rPr>
        <w:t xml:space="preserve"> processes in order to achieve a definitive purpose may appeal to the American preference for action over words and symbols, but it may also </w:t>
      </w:r>
      <w:r w:rsidRPr="00403E27">
        <w:rPr>
          <w:rFonts w:eastAsia="Calibri"/>
          <w:b/>
          <w:u w:val="single"/>
          <w:bdr w:val="single" w:sz="12" w:space="0" w:color="auto" w:frame="1"/>
        </w:rPr>
        <w:t>contradict other American values for political accountability and balance of power</w:t>
      </w:r>
      <w:r w:rsidRPr="00403E27">
        <w:rPr>
          <w:rFonts w:eastAsia="Calibri"/>
          <w:sz w:val="16"/>
        </w:rPr>
        <w:t xml:space="preserve"> (Sorenson 1998, 232). Representative J. Randy Forbes (R-VA) made this point in his dissenting view to the House Armed Services Committee report on the 2005 Joint Resolution of Disapproval: I take exception to the basic premise of the Base Realignment and Closure process that allows nine non-elected officials to make 5 major strategic and irrevocable decisions regarding our military infrastructure. These </w:t>
      </w:r>
      <w:r w:rsidRPr="00403E27">
        <w:rPr>
          <w:rFonts w:eastAsia="Calibri"/>
          <w:u w:val="single"/>
        </w:rPr>
        <w:t>appointed officials should not be allowed to overturn the decisions</w:t>
      </w:r>
      <w:r w:rsidRPr="00403E27">
        <w:rPr>
          <w:rFonts w:eastAsia="Calibri"/>
          <w:sz w:val="16"/>
        </w:rPr>
        <w:t xml:space="preserve"> made by our uniformed and civilian military leaders </w:t>
      </w:r>
      <w:r w:rsidRPr="00403E27">
        <w:rPr>
          <w:rFonts w:eastAsia="Calibri"/>
          <w:u w:val="single"/>
        </w:rPr>
        <w:t>to which we entrust our national security</w:t>
      </w:r>
      <w:r w:rsidRPr="00403E27">
        <w:rPr>
          <w:rFonts w:eastAsia="Calibri"/>
          <w:sz w:val="16"/>
        </w:rPr>
        <w:t xml:space="preserve">. . . </w:t>
      </w:r>
      <w:r w:rsidRPr="00403E27">
        <w:rPr>
          <w:rFonts w:eastAsia="Calibri"/>
          <w:u w:val="single"/>
        </w:rPr>
        <w:t>That is a role for Congress and should not be abdicated when so much is at stake</w:t>
      </w:r>
      <w:r w:rsidRPr="00403E27">
        <w:rPr>
          <w:rFonts w:eastAsia="Calibri"/>
          <w:sz w:val="16"/>
        </w:rPr>
        <w:t>. (U.S. Congress 2005, 11)</w:t>
      </w:r>
    </w:p>
    <w:p w14:paraId="6CA8E02A" w14:textId="77777777" w:rsidR="0075307B" w:rsidRPr="00403E27"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403E27">
        <w:rPr>
          <w:rFonts w:eastAsia="Times New Roman" w:cs="Times New Roman"/>
          <w:b/>
          <w:sz w:val="32"/>
          <w:szCs w:val="24"/>
          <w:u w:val="single"/>
        </w:rPr>
        <w:t>Laundry List</w:t>
      </w:r>
    </w:p>
    <w:p w14:paraId="6588D5C8" w14:textId="7C918350" w:rsidR="00740B5F" w:rsidRPr="00740B5F" w:rsidRDefault="00740B5F" w:rsidP="00740B5F">
      <w:pPr>
        <w:pStyle w:val="Heading4"/>
      </w:pPr>
      <w:r w:rsidRPr="00740B5F">
        <w:t xml:space="preserve">Laundry list for failure – not enough money, too temporary, no precedent, Trump wrecks it  </w:t>
      </w:r>
    </w:p>
    <w:p w14:paraId="6ACAB02A" w14:textId="5FFC1A46" w:rsidR="0075307B" w:rsidRPr="00403E27" w:rsidRDefault="0075307B" w:rsidP="0075307B">
      <w:pPr>
        <w:spacing w:line="256" w:lineRule="auto"/>
        <w:rPr>
          <w:rFonts w:eastAsia="Calibri"/>
        </w:rPr>
      </w:pPr>
      <w:r w:rsidRPr="00403E27">
        <w:rPr>
          <w:rFonts w:eastAsia="Calibri"/>
          <w:b/>
          <w:bCs/>
          <w:sz w:val="26"/>
        </w:rPr>
        <w:t>Greene 18</w:t>
      </w:r>
      <w:r w:rsidRPr="00403E27">
        <w:rPr>
          <w:rFonts w:eastAsia="Calibri"/>
        </w:rPr>
        <w:t xml:space="preserve"> – Staff Writer for The Next Web specializing in consumer-friendly artificial intelligence advances and political policy concerning technology (Tristan, “Proposed GOP bill seeks to educate Trump on AI before it’s too late”, The Next Web, </w:t>
      </w:r>
      <w:hyperlink r:id="rId20" w:history="1">
        <w:r w:rsidRPr="00403E27">
          <w:rPr>
            <w:rFonts w:eastAsia="Calibri"/>
          </w:rPr>
          <w:t>https://thenextweb.com/artificial-intelligence/2018/04/09/gop-proposes-bill-to-educate-trump-on-ai-next-year/</w:t>
        </w:r>
      </w:hyperlink>
      <w:r w:rsidRPr="00403E27">
        <w:rPr>
          <w:rFonts w:eastAsia="Calibri"/>
        </w:rPr>
        <w:t>, April 9, 2018)//</w:t>
      </w:r>
      <w:proofErr w:type="spellStart"/>
      <w:r w:rsidRPr="00403E27">
        <w:rPr>
          <w:rFonts w:eastAsia="Calibri"/>
        </w:rPr>
        <w:t>CProst</w:t>
      </w:r>
      <w:proofErr w:type="spellEnd"/>
      <w:r w:rsidRPr="00403E27">
        <w:rPr>
          <w:rFonts w:eastAsia="Calibri"/>
        </w:rPr>
        <w:t xml:space="preserve"> </w:t>
      </w:r>
    </w:p>
    <w:p w14:paraId="7CD53862" w14:textId="77777777" w:rsidR="0075307B" w:rsidRPr="00403E27" w:rsidRDefault="0075307B" w:rsidP="0075307B">
      <w:pPr>
        <w:spacing w:line="256" w:lineRule="auto"/>
        <w:rPr>
          <w:rFonts w:eastAsia="Calibri"/>
          <w:sz w:val="16"/>
        </w:rPr>
      </w:pPr>
      <w:r w:rsidRPr="00403E27">
        <w:rPr>
          <w:rFonts w:eastAsia="Calibri"/>
          <w:u w:val="single"/>
        </w:rPr>
        <w:t>Rep. Elise Stefanik</w:t>
      </w:r>
      <w:r w:rsidRPr="00403E27">
        <w:rPr>
          <w:rFonts w:eastAsia="Calibri"/>
          <w:sz w:val="16"/>
        </w:rPr>
        <w:t xml:space="preserve">, chair of the House Armed Services Subcommittee on Emerging Threats and Capabilities, </w:t>
      </w:r>
      <w:r w:rsidRPr="00403E27">
        <w:rPr>
          <w:rFonts w:eastAsia="Calibri"/>
          <w:u w:val="single"/>
        </w:rPr>
        <w:t>recently introduced legislation calling for the creation of a national security commission on artificial intelligence</w:t>
      </w:r>
      <w:r w:rsidRPr="00403E27">
        <w:rPr>
          <w:rFonts w:eastAsia="Calibri"/>
          <w:sz w:val="16"/>
        </w:rPr>
        <w:t xml:space="preserve">. If the bill passes, President Trump will receive a full report on AI sometime in 2019. The legislation would establish the </w:t>
      </w:r>
      <w:r w:rsidRPr="00403E27">
        <w:rPr>
          <w:rFonts w:eastAsia="Calibri"/>
          <w:u w:val="single"/>
        </w:rPr>
        <w:t>“National Security Commission Artificial Intelligence Act of 2018,” and calls for the temporary formation of an 11-member committee whose purpose would be to conduct a general review of AI for the government</w:t>
      </w:r>
      <w:r w:rsidRPr="00403E27">
        <w:rPr>
          <w:rFonts w:eastAsia="Calibri"/>
          <w:sz w:val="16"/>
        </w:rPr>
        <w:t xml:space="preserve">. It calls for an initial report to be generated within 180 days of enactment and a comprehensive review scheduled for the President’s desk no later than one year from the commission’s formation. According to the bill, commission members will be charged with providing insight on the following areas: Determining US competitiveness in AI and related technology Maintaining US lead in AI and quantum computer technology Foreign developments in AI Encouraging private sector investment in AI Workforce education and incentive programs to attract quality candidates to the field of AI Risks associated with militarization of AI Ethics of AI Establishment of “data standards” that encourage open-source sharing of data Development of privacy and security measures as related to AI And “any other matters the Commission deems relevant to the common defense of the Nation.” </w:t>
      </w:r>
      <w:r w:rsidRPr="00403E27">
        <w:rPr>
          <w:rFonts w:eastAsia="Calibri"/>
          <w:u w:val="single"/>
        </w:rPr>
        <w:t xml:space="preserve">The commission will request </w:t>
      </w:r>
      <w:r w:rsidRPr="00403E27">
        <w:rPr>
          <w:rFonts w:eastAsia="Calibri"/>
          <w:b/>
          <w:u w:val="single"/>
          <w:bdr w:val="single" w:sz="12" w:space="0" w:color="auto" w:frame="1"/>
        </w:rPr>
        <w:t>“not more than $10,000,000”</w:t>
      </w:r>
      <w:r w:rsidRPr="00403E27">
        <w:rPr>
          <w:rFonts w:eastAsia="Calibri"/>
          <w:u w:val="single"/>
        </w:rPr>
        <w:t xml:space="preserve"> for its review and </w:t>
      </w:r>
      <w:r w:rsidRPr="00403E27">
        <w:rPr>
          <w:rFonts w:eastAsia="Calibri"/>
          <w:b/>
          <w:u w:val="single"/>
          <w:bdr w:val="single" w:sz="12" w:space="0" w:color="auto" w:frame="1"/>
        </w:rPr>
        <w:t xml:space="preserve">will dissolve on October </w:t>
      </w:r>
      <w:proofErr w:type="gramStart"/>
      <w:r w:rsidRPr="00403E27">
        <w:rPr>
          <w:rFonts w:eastAsia="Calibri"/>
          <w:b/>
          <w:u w:val="single"/>
          <w:bdr w:val="single" w:sz="12" w:space="0" w:color="auto" w:frame="1"/>
        </w:rPr>
        <w:t>1</w:t>
      </w:r>
      <w:proofErr w:type="gramEnd"/>
      <w:r w:rsidRPr="00403E27">
        <w:rPr>
          <w:rFonts w:eastAsia="Calibri"/>
          <w:b/>
          <w:u w:val="single"/>
          <w:bdr w:val="single" w:sz="12" w:space="0" w:color="auto" w:frame="1"/>
        </w:rPr>
        <w:t xml:space="preserve"> 2020</w:t>
      </w:r>
      <w:r w:rsidRPr="00403E27">
        <w:rPr>
          <w:rFonts w:eastAsia="Calibri"/>
          <w:sz w:val="16"/>
        </w:rPr>
        <w:t xml:space="preserve">. This, of course, depends on whether the bill passes in the House and Senate then makes it across the President’s desk to become law. We’re entirely </w:t>
      </w:r>
      <w:r w:rsidRPr="00403E27">
        <w:rPr>
          <w:rFonts w:eastAsia="Calibri"/>
          <w:u w:val="single"/>
        </w:rPr>
        <w:t xml:space="preserve">unsure how Trump will view the bill because </w:t>
      </w:r>
      <w:r w:rsidRPr="00403E27">
        <w:rPr>
          <w:rFonts w:eastAsia="Calibri"/>
          <w:b/>
          <w:u w:val="single"/>
          <w:bdr w:val="single" w:sz="12" w:space="0" w:color="auto" w:frame="1"/>
        </w:rPr>
        <w:t>there’s no precedent</w:t>
      </w:r>
      <w:r w:rsidRPr="00403E27">
        <w:rPr>
          <w:rFonts w:eastAsia="Calibri"/>
          <w:sz w:val="16"/>
        </w:rPr>
        <w:t xml:space="preserve">. As far as we can tell the current POTUS hasn’t discussed AI publicly. </w:t>
      </w:r>
      <w:r w:rsidRPr="00403E27">
        <w:rPr>
          <w:rFonts w:eastAsia="Calibri"/>
          <w:u w:val="single"/>
        </w:rPr>
        <w:t xml:space="preserve">We </w:t>
      </w:r>
      <w:proofErr w:type="gramStart"/>
      <w:r w:rsidRPr="00403E27">
        <w:rPr>
          <w:rFonts w:eastAsia="Calibri"/>
          <w:u w:val="single"/>
        </w:rPr>
        <w:t>weren’t able to</w:t>
      </w:r>
      <w:proofErr w:type="gramEnd"/>
      <w:r w:rsidRPr="00403E27">
        <w:rPr>
          <w:rFonts w:eastAsia="Calibri"/>
          <w:u w:val="single"/>
        </w:rPr>
        <w:t xml:space="preserve"> find any recent interviews where he discussed the subject and it wasn’t specifically mentioned in his last (and only) State of the Union speech</w:t>
      </w:r>
      <w:r w:rsidRPr="00403E27">
        <w:rPr>
          <w:rFonts w:eastAsia="Calibri"/>
          <w:sz w:val="16"/>
        </w:rPr>
        <w:t xml:space="preserve">. After scouring his Twitter </w:t>
      </w:r>
      <w:proofErr w:type="gramStart"/>
      <w:r w:rsidRPr="00403E27">
        <w:rPr>
          <w:rFonts w:eastAsia="Calibri"/>
          <w:sz w:val="16"/>
        </w:rPr>
        <w:t>account</w:t>
      </w:r>
      <w:proofErr w:type="gramEnd"/>
      <w:r w:rsidRPr="00403E27">
        <w:rPr>
          <w:rFonts w:eastAsia="Calibri"/>
          <w:sz w:val="16"/>
        </w:rPr>
        <w:t xml:space="preserve"> we did find a tweet about robots, but it wasn’t related to machine learning or AI.</w:t>
      </w:r>
    </w:p>
    <w:p w14:paraId="1AE114FE" w14:textId="77777777" w:rsidR="0075307B" w:rsidRPr="00B55AD5" w:rsidRDefault="0075307B" w:rsidP="0075307B"/>
    <w:bookmarkEnd w:id="0"/>
    <w:p w14:paraId="69F32CCA" w14:textId="061B12A9" w:rsidR="0075307B" w:rsidRPr="0075307B" w:rsidRDefault="0075307B" w:rsidP="0075307B">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75307B">
        <w:rPr>
          <w:rFonts w:eastAsia="Times New Roman" w:cs="Times New Roman"/>
          <w:b/>
          <w:sz w:val="52"/>
          <w:szCs w:val="32"/>
        </w:rPr>
        <w:t>P</w:t>
      </w:r>
      <w:r>
        <w:rPr>
          <w:rFonts w:eastAsia="Times New Roman" w:cs="Times New Roman"/>
          <w:b/>
          <w:sz w:val="52"/>
          <w:szCs w:val="32"/>
        </w:rPr>
        <w:t>rizes CP</w:t>
      </w:r>
    </w:p>
    <w:p w14:paraId="26F36122" w14:textId="77777777" w:rsidR="0075307B" w:rsidRPr="0075307B" w:rsidRDefault="0075307B" w:rsidP="0075307B">
      <w:pPr>
        <w:keepNext/>
        <w:keepLines/>
        <w:pageBreakBefore/>
        <w:spacing w:before="40" w:after="0" w:line="256" w:lineRule="auto"/>
        <w:jc w:val="center"/>
        <w:outlineLvl w:val="2"/>
        <w:rPr>
          <w:rFonts w:eastAsia="Times New Roman" w:cs="Times New Roman"/>
          <w:b/>
          <w:sz w:val="32"/>
          <w:szCs w:val="24"/>
          <w:u w:val="single"/>
        </w:rPr>
      </w:pPr>
      <w:r w:rsidRPr="0075307B">
        <w:rPr>
          <w:rFonts w:eastAsia="Times New Roman" w:cs="Times New Roman"/>
          <w:b/>
          <w:sz w:val="32"/>
          <w:szCs w:val="24"/>
          <w:u w:val="single"/>
        </w:rPr>
        <w:t>mechanism</w:t>
      </w:r>
    </w:p>
    <w:p w14:paraId="61E218EF" w14:textId="77777777" w:rsidR="0075307B" w:rsidRPr="0075307B" w:rsidRDefault="0075307B" w:rsidP="0075307B">
      <w:pPr>
        <w:keepNext/>
        <w:keepLines/>
        <w:spacing w:before="40" w:after="0" w:line="256" w:lineRule="auto"/>
        <w:outlineLvl w:val="3"/>
        <w:rPr>
          <w:rFonts w:eastAsia="Times New Roman" w:cs="Times New Roman"/>
          <w:b/>
          <w:iCs/>
          <w:sz w:val="26"/>
        </w:rPr>
      </w:pPr>
      <w:proofErr w:type="gramStart"/>
      <w:r w:rsidRPr="0075307B">
        <w:rPr>
          <w:rFonts w:eastAsia="Times New Roman" w:cs="Times New Roman"/>
          <w:b/>
          <w:iCs/>
          <w:sz w:val="26"/>
        </w:rPr>
        <w:t>basically</w:t>
      </w:r>
      <w:proofErr w:type="gramEnd"/>
      <w:r w:rsidRPr="0075307B">
        <w:rPr>
          <w:rFonts w:eastAsia="Times New Roman" w:cs="Times New Roman"/>
          <w:b/>
          <w:iCs/>
          <w:sz w:val="26"/>
        </w:rPr>
        <w:t xml:space="preserve"> explains how the prizes system works</w:t>
      </w:r>
    </w:p>
    <w:p w14:paraId="39E382E2" w14:textId="77777777" w:rsidR="0075307B" w:rsidRPr="0075307B" w:rsidRDefault="0075307B" w:rsidP="0075307B">
      <w:pPr>
        <w:spacing w:line="256" w:lineRule="auto"/>
        <w:rPr>
          <w:rFonts w:eastAsia="Calibri"/>
        </w:rPr>
      </w:pPr>
      <w:r w:rsidRPr="0075307B">
        <w:rPr>
          <w:rFonts w:eastAsia="Calibri"/>
          <w:b/>
          <w:bCs/>
          <w:sz w:val="26"/>
        </w:rPr>
        <w:t>Murray et al. 12</w:t>
      </w:r>
      <w:r w:rsidRPr="0075307B">
        <w:rPr>
          <w:rFonts w:eastAsia="Calibri"/>
        </w:rPr>
        <w:t xml:space="preserve"> (Fiona Murray – MIT Sloan School of Management, Scott Stern – MIT Sloan School of Management and NBER, Georgina Campbell – MIT Sloan School of Management, Alan </w:t>
      </w:r>
      <w:proofErr w:type="spellStart"/>
      <w:r w:rsidRPr="0075307B">
        <w:rPr>
          <w:rFonts w:eastAsia="Calibri"/>
        </w:rPr>
        <w:t>MacCormack</w:t>
      </w:r>
      <w:proofErr w:type="spellEnd"/>
      <w:r w:rsidRPr="0075307B">
        <w:rPr>
          <w:rFonts w:eastAsia="Calibri"/>
        </w:rPr>
        <w:t xml:space="preserve"> – Harvard Business School. “Grand Innovation Prizes: A theoretical, normative, and empirical evaluation.” 10/31/12. Elsevier. Pages 1786-1787. // VN) </w:t>
      </w:r>
    </w:p>
    <w:p w14:paraId="6820EDD1" w14:textId="77777777" w:rsidR="0075307B" w:rsidRPr="0075307B" w:rsidRDefault="0075307B" w:rsidP="0075307B">
      <w:pPr>
        <w:spacing w:line="256" w:lineRule="auto"/>
        <w:rPr>
          <w:rFonts w:eastAsia="Calibri"/>
          <w:b/>
          <w:u w:val="single"/>
          <w:bdr w:val="single" w:sz="12" w:space="0" w:color="auto" w:frame="1"/>
        </w:rPr>
      </w:pPr>
      <w:r w:rsidRPr="0075307B">
        <w:rPr>
          <w:rFonts w:eastAsia="Calibri"/>
        </w:rPr>
        <w:t xml:space="preserve">The core theoretical starting point in designing incentives is the assumption that the prize incentive is entirely determined by the monetary prize value. As argued by </w:t>
      </w:r>
      <w:proofErr w:type="spellStart"/>
      <w:r w:rsidRPr="0075307B">
        <w:rPr>
          <w:rFonts w:eastAsia="Calibri"/>
        </w:rPr>
        <w:t>Gallini</w:t>
      </w:r>
      <w:proofErr w:type="spellEnd"/>
      <w:r w:rsidRPr="0075307B">
        <w:rPr>
          <w:rFonts w:eastAsia="Calibri"/>
        </w:rPr>
        <w:t xml:space="preserve"> and </w:t>
      </w:r>
      <w:proofErr w:type="spellStart"/>
      <w:r w:rsidRPr="0075307B">
        <w:rPr>
          <w:rFonts w:eastAsia="Calibri"/>
        </w:rPr>
        <w:t>Scotchmer</w:t>
      </w:r>
      <w:proofErr w:type="spellEnd"/>
      <w:r w:rsidRPr="0075307B">
        <w:rPr>
          <w:rFonts w:eastAsia="Calibri"/>
        </w:rPr>
        <w:t xml:space="preserve"> (2002), </w:t>
      </w:r>
      <w:r w:rsidRPr="005D4398">
        <w:rPr>
          <w:rStyle w:val="StyleUnderline"/>
        </w:rPr>
        <w:t>"a firm's willingness to accelerate invention at a higher total cost depends on the "prize" it will receive, conditional on delivering the product. Thus, the size of the prize determines the rate of investment"</w:t>
      </w:r>
      <w:r w:rsidRPr="0075307B">
        <w:rPr>
          <w:rFonts w:eastAsia="Calibri"/>
        </w:rPr>
        <w:t xml:space="preserve"> (p. 7). </w:t>
      </w:r>
      <w:proofErr w:type="gramStart"/>
      <w:r w:rsidRPr="005D4398">
        <w:rPr>
          <w:rStyle w:val="StyleUnderline"/>
        </w:rPr>
        <w:t>As a consequence</w:t>
      </w:r>
      <w:proofErr w:type="gramEnd"/>
      <w:r w:rsidRPr="005D4398">
        <w:rPr>
          <w:rStyle w:val="StyleUnderline"/>
        </w:rPr>
        <w:t>, prize design theorists highlight the importance of setting the award to ensure that the marginal benefits of innovation towards the prize goal equal the marginal costs of participation. In simplest theoretical treatment, the prize amount is thus set equal to the full social value</w:t>
      </w:r>
      <w:r w:rsidRPr="0075307B">
        <w:rPr>
          <w:rFonts w:eastAsia="Calibri"/>
          <w:u w:val="single"/>
        </w:rPr>
        <w:t xml:space="preserve"> of the innovation as determined by the prize sponsor</w:t>
      </w:r>
      <w:r w:rsidRPr="0075307B">
        <w:rPr>
          <w:rFonts w:eastAsia="Calibri"/>
        </w:rPr>
        <w:t xml:space="preserve"> (Wright, 1983).14 </w:t>
      </w:r>
      <w:r w:rsidRPr="005D4398">
        <w:rPr>
          <w:rStyle w:val="StyleUnderline"/>
        </w:rPr>
        <w:t xml:space="preserve">Alternatively, prizes may be set by considering the cost of </w:t>
      </w:r>
      <w:proofErr w:type="spellStart"/>
      <w:r w:rsidRPr="005D4398">
        <w:rPr>
          <w:rStyle w:val="StyleUnderline"/>
        </w:rPr>
        <w:t>partici-pation</w:t>
      </w:r>
      <w:proofErr w:type="spellEnd"/>
      <w:r w:rsidRPr="005D4398">
        <w:rPr>
          <w:rStyle w:val="StyleUnderline"/>
        </w:rPr>
        <w:t>, and, in some theoretical treatments, prize</w:t>
      </w:r>
      <w:r w:rsidRPr="0075307B">
        <w:rPr>
          <w:rFonts w:eastAsia="Calibri"/>
          <w:u w:val="single"/>
        </w:rPr>
        <w:t xml:space="preserve"> incentive designs use auction-based arrangements to reveal the benefit of solving a problem for a set of interested parties</w:t>
      </w:r>
      <w:r w:rsidRPr="0075307B">
        <w:rPr>
          <w:rFonts w:eastAsia="Calibri"/>
        </w:rPr>
        <w:t xml:space="preserve"> (Kremer, 1998: Kremer and Zwane, 2002).15 Regardless of the approach</w:t>
      </w:r>
      <w:r w:rsidRPr="0075307B">
        <w:rPr>
          <w:rFonts w:eastAsia="Calibri"/>
          <w:u w:val="single"/>
        </w:rPr>
        <w:t xml:space="preserve">, two elements of prize incentive design are central to the theoretical </w:t>
      </w:r>
      <w:proofErr w:type="spellStart"/>
      <w:r w:rsidRPr="0075307B">
        <w:rPr>
          <w:rFonts w:eastAsia="Calibri"/>
          <w:u w:val="single"/>
        </w:rPr>
        <w:t>perspec-tive</w:t>
      </w:r>
      <w:proofErr w:type="spellEnd"/>
      <w:r w:rsidRPr="0075307B">
        <w:rPr>
          <w:rFonts w:eastAsia="Calibri"/>
          <w:u w:val="single"/>
        </w:rPr>
        <w:t xml:space="preserve">: (1) the tight link between award size and effort and (2) the incentives that ensure effort only up to the point where it is not </w:t>
      </w:r>
      <w:r w:rsidRPr="005D4398">
        <w:rPr>
          <w:rStyle w:val="StyleUnderline"/>
        </w:rPr>
        <w:t xml:space="preserve">dissipative. The government's approach to prize design has been strongly influenced by the tenets of prize theory - coupling the prize award and ex ante </w:t>
      </w:r>
      <w:proofErr w:type="gramStart"/>
      <w:r w:rsidRPr="005D4398">
        <w:rPr>
          <w:rStyle w:val="StyleUnderline"/>
        </w:rPr>
        <w:t>incentives, and</w:t>
      </w:r>
      <w:proofErr w:type="gramEnd"/>
      <w:r w:rsidRPr="005D4398">
        <w:rPr>
          <w:rStyle w:val="StyleUnderline"/>
        </w:rPr>
        <w:t xml:space="preserve"> linking prize size to considerations either of the social benefits of prizes or of the costs of </w:t>
      </w:r>
      <w:proofErr w:type="spellStart"/>
      <w:r w:rsidRPr="005D4398">
        <w:rPr>
          <w:rStyle w:val="StyleUnderline"/>
        </w:rPr>
        <w:t>participa-tion</w:t>
      </w:r>
      <w:proofErr w:type="spellEnd"/>
      <w:r w:rsidRPr="0075307B">
        <w:rPr>
          <w:rFonts w:eastAsia="Calibri"/>
        </w:rPr>
        <w:t xml:space="preserve">. However, the policy approach takes a more heuristic turn. On the benefits side, for example, the Medical Innovation Prize Act lists a variety of factors to consider when determining prize size, each of which speak to calculating the potential benefits of a solution. Conversely, the NAE report suggests </w:t>
      </w:r>
      <w:r w:rsidRPr="0075307B">
        <w:rPr>
          <w:rFonts w:eastAsia="Calibri"/>
          <w:u w:val="single"/>
        </w:rPr>
        <w:t>focusing on the costs of participation when setting prize awards, noting that "the closer the objectives of the competition lie to the perceived mar-</w:t>
      </w:r>
      <w:proofErr w:type="spellStart"/>
      <w:r w:rsidRPr="0075307B">
        <w:rPr>
          <w:rFonts w:eastAsia="Calibri"/>
          <w:u w:val="single"/>
        </w:rPr>
        <w:t>ket</w:t>
      </w:r>
      <w:proofErr w:type="spellEnd"/>
      <w:r w:rsidRPr="0075307B">
        <w:rPr>
          <w:rFonts w:eastAsia="Calibri"/>
          <w:u w:val="single"/>
        </w:rPr>
        <w:t xml:space="preserve"> opportunities and existing capabilities of potential competitors, the lower the cost of competing and the smaller the prize will need to be"</w:t>
      </w:r>
      <w:r w:rsidRPr="0075307B">
        <w:rPr>
          <w:rFonts w:eastAsia="Calibri"/>
        </w:rPr>
        <w:t xml:space="preserve"> (NAE, 1999, p. 11). Likewise, in an approach more akin to procurement, the NAE argues that "</w:t>
      </w:r>
      <w:r w:rsidRPr="005D4398">
        <w:rPr>
          <w:rStyle w:val="StyleUnderline"/>
        </w:rPr>
        <w:t>the prize</w:t>
      </w:r>
      <w:r w:rsidRPr="0075307B">
        <w:rPr>
          <w:rFonts w:eastAsia="Calibri"/>
        </w:rPr>
        <w:t xml:space="preserve"> [purse] should be com-</w:t>
      </w:r>
      <w:proofErr w:type="spellStart"/>
      <w:r w:rsidRPr="0075307B">
        <w:rPr>
          <w:rFonts w:eastAsia="Calibri"/>
        </w:rPr>
        <w:t>mensurate</w:t>
      </w:r>
      <w:proofErr w:type="spellEnd"/>
      <w:r w:rsidRPr="0075307B">
        <w:rPr>
          <w:rFonts w:eastAsia="Calibri"/>
        </w:rPr>
        <w:t xml:space="preserve"> with the effort required and goals sought" (NAE, 1999, p. 11) and </w:t>
      </w:r>
      <w:r w:rsidRPr="005D4398">
        <w:rPr>
          <w:rStyle w:val="StyleUnderline"/>
        </w:rPr>
        <w:t>should be larger if the challenge solution involves high risk "beyond the current technological horizon, or otherwise neglected technologies or societal challenges"</w:t>
      </w:r>
      <w:r w:rsidRPr="0075307B">
        <w:rPr>
          <w:rFonts w:eastAsia="Calibri"/>
        </w:rPr>
        <w:t xml:space="preserve"> (NAE, 1999, p. 11). In sharp contrast to prize theory, however, advocates in government and elsewhere do not discuss the possibility that prizes could be too large and induce too much inefficient and potentially duplicative effort towards </w:t>
      </w:r>
      <w:proofErr w:type="gramStart"/>
      <w:r w:rsidRPr="0075307B">
        <w:rPr>
          <w:rFonts w:eastAsia="Calibri"/>
        </w:rPr>
        <w:t>particular goals</w:t>
      </w:r>
      <w:proofErr w:type="gramEnd"/>
      <w:r w:rsidRPr="0075307B">
        <w:rPr>
          <w:rFonts w:eastAsia="Calibri"/>
        </w:rPr>
        <w:t>. Therefore, consistent with our dis-</w:t>
      </w:r>
      <w:proofErr w:type="spellStart"/>
      <w:r w:rsidRPr="0075307B">
        <w:rPr>
          <w:rFonts w:eastAsia="Calibri"/>
        </w:rPr>
        <w:t>cussion</w:t>
      </w:r>
      <w:proofErr w:type="spellEnd"/>
      <w:r w:rsidRPr="0075307B">
        <w:rPr>
          <w:rFonts w:eastAsia="Calibri"/>
        </w:rPr>
        <w:t xml:space="preserve"> of objectives, under conditions where all additional effort is deemed valuable and benefits and costs are not clearly balanced, </w:t>
      </w:r>
      <w:r w:rsidRPr="0075307B">
        <w:rPr>
          <w:rFonts w:eastAsia="Calibri"/>
          <w:u w:val="single"/>
        </w:rPr>
        <w:t xml:space="preserve">larger prizes will always be thought of as </w:t>
      </w:r>
      <w:r w:rsidRPr="0075307B">
        <w:rPr>
          <w:rFonts w:eastAsia="Calibri"/>
          <w:b/>
          <w:u w:val="single"/>
          <w:bdr w:val="single" w:sz="12" w:space="0" w:color="auto" w:frame="1"/>
        </w:rPr>
        <w:t>beneficial.</w:t>
      </w:r>
    </w:p>
    <w:p w14:paraId="03E62156" w14:textId="6593C33A" w:rsidR="00034CDB" w:rsidRDefault="00034CDB" w:rsidP="00034CDB">
      <w:pPr>
        <w:pStyle w:val="Heading2"/>
      </w:pPr>
      <w:r w:rsidRPr="00034CDB">
        <w:t xml:space="preserve">Neg </w:t>
      </w:r>
    </w:p>
    <w:p w14:paraId="2766879B" w14:textId="77777777" w:rsidR="00483594" w:rsidRPr="00937BAD" w:rsidRDefault="00483594" w:rsidP="00483594">
      <w:pPr>
        <w:keepNext/>
        <w:keepLines/>
        <w:pageBreakBefore/>
        <w:spacing w:before="40" w:after="0" w:line="256" w:lineRule="auto"/>
        <w:jc w:val="center"/>
        <w:outlineLvl w:val="2"/>
        <w:rPr>
          <w:rFonts w:eastAsia="Times New Roman" w:cs="Arial"/>
          <w:b/>
          <w:sz w:val="32"/>
          <w:szCs w:val="24"/>
          <w:u w:val="single"/>
        </w:rPr>
      </w:pPr>
      <w:r w:rsidRPr="00937BAD">
        <w:rPr>
          <w:rFonts w:eastAsia="Times New Roman" w:cs="Arial"/>
          <w:b/>
          <w:sz w:val="32"/>
          <w:szCs w:val="24"/>
          <w:u w:val="single"/>
        </w:rPr>
        <w:t xml:space="preserve">1nc – prizes – innovation </w:t>
      </w:r>
    </w:p>
    <w:p w14:paraId="236D0F6A" w14:textId="576B14BF" w:rsidR="00483594"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Text: The United States federal government should establish a substantial monetary prize based on public and private contributions, awarding the proceeds to the individual or organization that successfully [insert goal/adv]</w:t>
      </w:r>
    </w:p>
    <w:p w14:paraId="4207D833" w14:textId="77777777" w:rsidR="009E2268" w:rsidRPr="00937BAD" w:rsidRDefault="009E2268" w:rsidP="009E2268"/>
    <w:p w14:paraId="29F521A3"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The counterplan solves </w:t>
      </w:r>
      <w:r w:rsidRPr="00937BAD">
        <w:rPr>
          <w:rFonts w:eastAsia="Times New Roman" w:cs="Times New Roman"/>
          <w:b/>
          <w:iCs/>
          <w:sz w:val="26"/>
          <w:u w:val="single"/>
        </w:rPr>
        <w:t>better</w:t>
      </w:r>
      <w:r w:rsidRPr="00937BAD">
        <w:rPr>
          <w:rFonts w:eastAsia="Times New Roman" w:cs="Times New Roman"/>
          <w:b/>
          <w:iCs/>
          <w:sz w:val="26"/>
        </w:rPr>
        <w:t xml:space="preserve"> – encourages innovation</w:t>
      </w:r>
    </w:p>
    <w:p w14:paraId="3C1832AC" w14:textId="77777777" w:rsidR="00483594" w:rsidRPr="00937BAD" w:rsidRDefault="00483594" w:rsidP="00483594">
      <w:pPr>
        <w:spacing w:line="256" w:lineRule="auto"/>
        <w:rPr>
          <w:rFonts w:eastAsia="Calibri"/>
        </w:rPr>
      </w:pPr>
      <w:proofErr w:type="spellStart"/>
      <w:r w:rsidRPr="00937BAD">
        <w:rPr>
          <w:rFonts w:eastAsia="Calibri"/>
          <w:b/>
          <w:bCs/>
          <w:sz w:val="26"/>
        </w:rPr>
        <w:t>Kalil</w:t>
      </w:r>
      <w:proofErr w:type="spellEnd"/>
      <w:r w:rsidRPr="00937BAD">
        <w:rPr>
          <w:rFonts w:eastAsia="Calibri"/>
          <w:b/>
          <w:bCs/>
          <w:sz w:val="26"/>
        </w:rPr>
        <w:t xml:space="preserve"> 6</w:t>
      </w:r>
      <w:r w:rsidRPr="00937BAD">
        <w:rPr>
          <w:rFonts w:eastAsia="Calibri"/>
        </w:rPr>
        <w:t xml:space="preserve"> (Thomas </w:t>
      </w:r>
      <w:proofErr w:type="spellStart"/>
      <w:r w:rsidRPr="00937BAD">
        <w:rPr>
          <w:rFonts w:eastAsia="Calibri"/>
        </w:rPr>
        <w:t>Kalil</w:t>
      </w:r>
      <w:proofErr w:type="spellEnd"/>
      <w:r w:rsidRPr="00937BAD">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 26. </w:t>
      </w:r>
      <w:hyperlink r:id="rId21" w:history="1">
        <w:r w:rsidRPr="00937BAD">
          <w:rPr>
            <w:rFonts w:eastAsia="Calibri"/>
          </w:rPr>
          <w:t>https://www.brookings.edu/research/prizes-for-technological-innovation/</w:t>
        </w:r>
      </w:hyperlink>
      <w:r w:rsidRPr="00937BAD">
        <w:rPr>
          <w:rFonts w:eastAsia="Calibri"/>
        </w:rPr>
        <w:t xml:space="preserve"> Accessed 7/8/18. // VN) </w:t>
      </w:r>
    </w:p>
    <w:p w14:paraId="075CBCC4" w14:textId="77777777" w:rsidR="00483594" w:rsidRPr="00937BAD" w:rsidRDefault="00483594" w:rsidP="00483594">
      <w:pPr>
        <w:spacing w:line="256" w:lineRule="auto"/>
        <w:rPr>
          <w:rFonts w:eastAsia="Calibri"/>
        </w:rPr>
      </w:pPr>
      <w:r w:rsidRPr="00937BAD">
        <w:rPr>
          <w:rFonts w:eastAsia="Calibri"/>
        </w:rPr>
        <w:t xml:space="preserve">Under certain circumstances, </w:t>
      </w:r>
      <w:r w:rsidRPr="00937BAD">
        <w:rPr>
          <w:rFonts w:eastAsia="Calibri"/>
          <w:u w:val="single"/>
        </w:rPr>
        <w:t xml:space="preserve">inducement prizes may act as a useful complement to grants and contracts </w:t>
      </w:r>
      <w:proofErr w:type="gramStart"/>
      <w:r w:rsidRPr="00937BAD">
        <w:rPr>
          <w:rFonts w:eastAsia="Calibri"/>
          <w:u w:val="single"/>
        </w:rPr>
        <w:t>as a way to</w:t>
      </w:r>
      <w:proofErr w:type="gramEnd"/>
      <w:r w:rsidRPr="00937BAD">
        <w:rPr>
          <w:rFonts w:eastAsia="Calibri"/>
          <w:u w:val="single"/>
        </w:rPr>
        <w:t xml:space="preserve"> </w:t>
      </w:r>
      <w:r w:rsidRPr="00937BAD">
        <w:rPr>
          <w:rFonts w:eastAsia="Calibri"/>
          <w:b/>
          <w:u w:val="single"/>
          <w:bdr w:val="single" w:sz="12" w:space="0" w:color="auto" w:frame="1"/>
        </w:rPr>
        <w:t>encourage technological innovation</w:t>
      </w:r>
      <w:r w:rsidRPr="00937BAD">
        <w:rPr>
          <w:rFonts w:eastAsia="Calibri"/>
        </w:rPr>
        <w:t xml:space="preserve">. The government can establish a goal without determining who is in the best position to reach the goal or what the most promising technical approach is. </w:t>
      </w:r>
      <w:r w:rsidRPr="00937BAD">
        <w:rPr>
          <w:rFonts w:eastAsia="Calibri"/>
          <w:u w:val="single"/>
        </w:rPr>
        <w:t>The government</w:t>
      </w:r>
      <w:r w:rsidRPr="00937BAD">
        <w:rPr>
          <w:rFonts w:eastAsia="Calibri"/>
        </w:rPr>
        <w:t xml:space="preserve"> only pays the prize money if someone is </w:t>
      </w:r>
      <w:proofErr w:type="gramStart"/>
      <w:r w:rsidRPr="00937BAD">
        <w:rPr>
          <w:rFonts w:eastAsia="Calibri"/>
        </w:rPr>
        <w:t>successful, and</w:t>
      </w:r>
      <w:proofErr w:type="gramEnd"/>
      <w:r w:rsidRPr="00937BAD">
        <w:rPr>
          <w:rFonts w:eastAsia="Calibri"/>
        </w:rPr>
        <w:t xml:space="preserve"> </w:t>
      </w:r>
      <w:r w:rsidRPr="00937BAD">
        <w:rPr>
          <w:rFonts w:eastAsia="Calibri"/>
          <w:u w:val="single"/>
        </w:rPr>
        <w:t>may be able to leverage additional funding from foundations, philanthropists, and contestants who value the reputational benefits of winning the competition</w:t>
      </w:r>
      <w:r w:rsidRPr="00937BAD">
        <w:rPr>
          <w:rFonts w:eastAsia="Calibri"/>
        </w:rPr>
        <w:t xml:space="preserve">. Prizes can also </w:t>
      </w:r>
      <w:r w:rsidRPr="00937BAD">
        <w:rPr>
          <w:rFonts w:eastAsia="Calibri"/>
          <w:b/>
          <w:u w:val="single"/>
          <w:bdr w:val="single" w:sz="12" w:space="0" w:color="auto" w:frame="1"/>
        </w:rPr>
        <w:t xml:space="preserve">generate public excitement and enthusiasm for science and </w:t>
      </w:r>
      <w:proofErr w:type="gramStart"/>
      <w:r w:rsidRPr="00937BAD">
        <w:rPr>
          <w:rFonts w:eastAsia="Calibri"/>
          <w:b/>
          <w:u w:val="single"/>
          <w:bdr w:val="single" w:sz="12" w:space="0" w:color="auto" w:frame="1"/>
        </w:rPr>
        <w:t>technology, and</w:t>
      </w:r>
      <w:proofErr w:type="gramEnd"/>
      <w:r w:rsidRPr="00937BAD">
        <w:rPr>
          <w:rFonts w:eastAsia="Calibri"/>
          <w:b/>
          <w:u w:val="single"/>
          <w:bdr w:val="single" w:sz="12" w:space="0" w:color="auto" w:frame="1"/>
        </w:rPr>
        <w:t xml:space="preserve"> encourage more young people to pursue careers in science, engineering, or technology-based entrepreneurship</w:t>
      </w:r>
      <w:r w:rsidRPr="00937BAD">
        <w:rPr>
          <w:rFonts w:eastAsia="Calibri"/>
        </w:rPr>
        <w:t xml:space="preserve"> This paper has suggested some useful starting points for inducement prizes and AMCs in a number of areas, including space exploration, vaccines, African agriculture, reducing GHG emissions, and education. </w:t>
      </w:r>
      <w:r w:rsidRPr="00937BAD">
        <w:rPr>
          <w:rFonts w:eastAsia="Calibri"/>
          <w:u w:val="single"/>
        </w:rPr>
        <w:t>The president and Congress could direct agencies to identify other areas where prize competitions are likely to be cost effective</w:t>
      </w:r>
      <w:r w:rsidRPr="00937BAD">
        <w:rPr>
          <w:rFonts w:eastAsia="Calibri"/>
        </w:rPr>
        <w:t xml:space="preserve">. Congress could give additional agencies the authority they need to sponsor </w:t>
      </w:r>
      <w:proofErr w:type="gramStart"/>
      <w:r w:rsidRPr="00937BAD">
        <w:rPr>
          <w:rFonts w:eastAsia="Calibri"/>
        </w:rPr>
        <w:t>prizes, and</w:t>
      </w:r>
      <w:proofErr w:type="gramEnd"/>
      <w:r w:rsidRPr="00937BAD">
        <w:rPr>
          <w:rFonts w:eastAsia="Calibri"/>
        </w:rPr>
        <w:t xml:space="preserve"> be prepared to consider expanding the magnitude of prizes as our understanding of this policy tool develops. </w:t>
      </w:r>
      <w:r w:rsidRPr="00937BAD">
        <w:rPr>
          <w:rFonts w:eastAsia="Calibri"/>
          <w:u w:val="single"/>
        </w:rPr>
        <w:t>A broad range of historical examples and other empirical evidence suggests that well-designed prizes work</w:t>
      </w:r>
      <w:r w:rsidRPr="00937BAD">
        <w:rPr>
          <w:rFonts w:eastAsia="Calibri"/>
        </w:rPr>
        <w:t xml:space="preserve">. Although the optimal level of investment in prizes is not clear, it is surely much larger than the government’s current investment, which is currently limited to DARPA’s recently completed </w:t>
      </w:r>
      <w:proofErr w:type="spellStart"/>
      <w:r w:rsidRPr="00937BAD">
        <w:rPr>
          <w:rFonts w:eastAsia="Calibri"/>
        </w:rPr>
        <w:t>twomillion</w:t>
      </w:r>
      <w:proofErr w:type="spellEnd"/>
      <w:r w:rsidRPr="00937BAD">
        <w:rPr>
          <w:rFonts w:eastAsia="Calibri"/>
        </w:rPr>
        <w:t>-dollar Grand Challenge for autonomous ground vehicles, and NASA’s Centennial Challenge program. We still have much to learn about the strengths and limitations of prizes, but the time to start additional experiments is now.</w:t>
      </w:r>
    </w:p>
    <w:p w14:paraId="629E45F6" w14:textId="77777777"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1nc – prizes – warming </w:t>
      </w:r>
    </w:p>
    <w:p w14:paraId="6CEED385" w14:textId="3B536143" w:rsidR="00483594"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Text: The Department of Energy should establish a substantial monetary prize incentive using a public-private matching system that includes at one hundred million to two hundred million dollars. Prizes will be awarded to individuals, organizations, and/or cities that successfully develop and implement technological advancements in hydrogen production, storage, distribution, and use; prototype vehicles; and transformational energy technologies to combat global warming.</w:t>
      </w:r>
    </w:p>
    <w:p w14:paraId="08C70DDA" w14:textId="77777777" w:rsidR="009E2268" w:rsidRPr="00937BAD" w:rsidRDefault="009E2268" w:rsidP="009E2268"/>
    <w:p w14:paraId="21357766"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Solves warming</w:t>
      </w:r>
    </w:p>
    <w:p w14:paraId="1B32550E" w14:textId="77777777" w:rsidR="00483594" w:rsidRPr="00937BAD" w:rsidRDefault="00483594" w:rsidP="00483594">
      <w:pPr>
        <w:spacing w:line="256" w:lineRule="auto"/>
        <w:rPr>
          <w:rFonts w:eastAsia="Calibri"/>
        </w:rPr>
      </w:pPr>
      <w:proofErr w:type="spellStart"/>
      <w:r w:rsidRPr="00937BAD">
        <w:rPr>
          <w:rFonts w:eastAsia="Calibri"/>
          <w:b/>
          <w:bCs/>
          <w:sz w:val="26"/>
        </w:rPr>
        <w:t>Kalil</w:t>
      </w:r>
      <w:proofErr w:type="spellEnd"/>
      <w:r w:rsidRPr="00937BAD">
        <w:rPr>
          <w:rFonts w:eastAsia="Calibri"/>
          <w:b/>
          <w:bCs/>
          <w:sz w:val="26"/>
        </w:rPr>
        <w:t xml:space="preserve"> 6</w:t>
      </w:r>
      <w:r w:rsidRPr="00937BAD">
        <w:rPr>
          <w:rFonts w:eastAsia="Calibri"/>
        </w:rPr>
        <w:t xml:space="preserve"> (Thomas </w:t>
      </w:r>
      <w:proofErr w:type="spellStart"/>
      <w:r w:rsidRPr="00937BAD">
        <w:rPr>
          <w:rFonts w:eastAsia="Calibri"/>
        </w:rPr>
        <w:t>Kalil</w:t>
      </w:r>
      <w:proofErr w:type="spellEnd"/>
      <w:r w:rsidRPr="00937BAD">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Pages 12-13. </w:t>
      </w:r>
      <w:hyperlink r:id="rId22" w:history="1">
        <w:r w:rsidRPr="00937BAD">
          <w:rPr>
            <w:rFonts w:eastAsia="Calibri"/>
          </w:rPr>
          <w:t>https://www.brookings.edu/research/prizes-for-technological-innovation/</w:t>
        </w:r>
      </w:hyperlink>
      <w:r w:rsidRPr="00937BAD">
        <w:rPr>
          <w:rFonts w:eastAsia="Calibri"/>
        </w:rPr>
        <w:t xml:space="preserve"> Accessed 7/8/18. // VN) </w:t>
      </w:r>
    </w:p>
    <w:p w14:paraId="74F5BB1F" w14:textId="77777777" w:rsidR="00483594" w:rsidRPr="00937BAD" w:rsidRDefault="00483594" w:rsidP="00483594">
      <w:pPr>
        <w:spacing w:line="256" w:lineRule="auto"/>
        <w:rPr>
          <w:rFonts w:eastAsia="Calibri"/>
        </w:rPr>
      </w:pPr>
      <w:r w:rsidRPr="00937BAD">
        <w:rPr>
          <w:rFonts w:eastAsia="Calibri"/>
        </w:rPr>
        <w:t>2.4. Energy and Climate Change Fossil fuels account for roughly 85 percent of the world’s energy consumption (</w:t>
      </w:r>
      <w:proofErr w:type="spellStart"/>
      <w:r w:rsidRPr="00937BAD">
        <w:rPr>
          <w:rFonts w:eastAsia="Calibri"/>
        </w:rPr>
        <w:t>Hoffert</w:t>
      </w:r>
      <w:proofErr w:type="spellEnd"/>
      <w:r w:rsidRPr="00937BAD">
        <w:rPr>
          <w:rFonts w:eastAsia="Calibri"/>
        </w:rPr>
        <w:t xml:space="preserve"> et al. 2002). </w:t>
      </w:r>
      <w:r w:rsidRPr="00937BAD">
        <w:rPr>
          <w:rFonts w:eastAsia="Calibri"/>
          <w:u w:val="single"/>
        </w:rPr>
        <w:t>Burning fossil fuels increases atmospheric carbon dioxide, threatening global warming and climate change known as the greenhouse effect</w:t>
      </w:r>
      <w:r w:rsidRPr="00937BAD">
        <w:rPr>
          <w:rFonts w:eastAsia="Calibri"/>
        </w:rPr>
        <w:t xml:space="preserve">. In addition, burning fossil fuels </w:t>
      </w:r>
      <w:r w:rsidRPr="00937BAD">
        <w:rPr>
          <w:rFonts w:eastAsia="Calibri"/>
          <w:u w:val="single"/>
        </w:rPr>
        <w:t xml:space="preserve">creates </w:t>
      </w:r>
      <w:proofErr w:type="gramStart"/>
      <w:r w:rsidRPr="00937BAD">
        <w:rPr>
          <w:rFonts w:eastAsia="Calibri"/>
          <w:u w:val="single"/>
        </w:rPr>
        <w:t>a number of</w:t>
      </w:r>
      <w:proofErr w:type="gramEnd"/>
      <w:r w:rsidRPr="00937BAD">
        <w:rPr>
          <w:rFonts w:eastAsia="Calibri"/>
          <w:u w:val="single"/>
        </w:rPr>
        <w:t xml:space="preserve"> lower-level air pollutants such as mercury and sulfur dioxide</w:t>
      </w:r>
      <w:r w:rsidRPr="00937BAD">
        <w:rPr>
          <w:rFonts w:eastAsia="Calibri"/>
          <w:b/>
          <w:u w:val="single"/>
          <w:bdr w:val="single" w:sz="12" w:space="0" w:color="auto" w:frame="1"/>
        </w:rPr>
        <w:t>. Prizes and AMCs can play a role in energy and climate change policy, although they are clearly not a substitute for the more sweeping actions such as a cap and trade system to control carbon dioxide and other greenhouse gas (GHG) emissions</w:t>
      </w:r>
      <w:r w:rsidRPr="00937BAD">
        <w:rPr>
          <w:rFonts w:eastAsia="Calibri"/>
        </w:rPr>
        <w:t xml:space="preserve">. Congress has begun recently to support energy prizes. In May 2006, the House passed legislation (U.S. Congress 2006) authorizing seventy million dollars over ten years for so-called H-Prizes to accelerate the emergence of a hydrogen economy. </w:t>
      </w:r>
      <w:r w:rsidRPr="00937BAD">
        <w:rPr>
          <w:rFonts w:eastAsia="Calibri"/>
          <w:u w:val="single"/>
        </w:rPr>
        <w:t>Prizes would be awarded for technological advancements in hydrogen production, storage, distribution, and use; prototype vehicles; and transformational technologies</w:t>
      </w:r>
      <w:r w:rsidRPr="00937BAD">
        <w:rPr>
          <w:rFonts w:eastAsia="Calibri"/>
        </w:rPr>
        <w:t xml:space="preserve">. The Energy Policy Act of 2005 (U.S. Congress 2005a) gives the secretary of energy the authority to award cash prizes of ten million dollars for “breakthrough achievements in research, development, demonstration, and commercial application” that are related to the Department of Energy’s (DOE) mission, and five-million-dollar Freedom Prizes (§1012, p. 46) that reduce our dependence on Middle East oil. </w:t>
      </w:r>
      <w:r w:rsidRPr="00937BAD">
        <w:rPr>
          <w:rFonts w:eastAsia="Calibri"/>
          <w:b/>
          <w:u w:val="single"/>
          <w:bdr w:val="single" w:sz="12" w:space="0" w:color="auto" w:frame="1"/>
        </w:rPr>
        <w:t>I propose that the DOE not only implement this program, but also lay the groundwork for even more ambitious prizes by working with successful entrepreneurs and foundations that may be willing to match the federal government’s investment</w:t>
      </w:r>
      <w:r w:rsidRPr="00937BAD">
        <w:rPr>
          <w:rFonts w:eastAsia="Calibri"/>
        </w:rPr>
        <w:t xml:space="preserve">. Out of its annual $5.1 billion budget for nondefense R&amp;D, </w:t>
      </w:r>
      <w:r w:rsidRPr="00937BAD">
        <w:rPr>
          <w:rFonts w:eastAsia="Calibri"/>
          <w:b/>
          <w:u w:val="single"/>
          <w:bdr w:val="single" w:sz="12" w:space="0" w:color="auto" w:frame="1"/>
        </w:rPr>
        <w:t>DOE should invest at least one hundred million to two hundred million dollars in energy-related prizes.</w:t>
      </w:r>
      <w:r w:rsidRPr="00937BAD">
        <w:rPr>
          <w:rFonts w:eastAsia="Calibri"/>
        </w:rPr>
        <w:t xml:space="preserve"> Following are discussions of some prizes I recommend. </w:t>
      </w:r>
      <w:r w:rsidRPr="00937BAD">
        <w:rPr>
          <w:rFonts w:eastAsia="Calibri"/>
          <w:b/>
          <w:u w:val="single"/>
          <w:bdr w:val="single" w:sz="12" w:space="0" w:color="auto" w:frame="1"/>
        </w:rPr>
        <w:t>A first possible prize is for technologies leading to zero-energy buildings</w:t>
      </w:r>
      <w:r w:rsidRPr="00937BAD">
        <w:rPr>
          <w:rFonts w:eastAsia="Calibri"/>
        </w:rPr>
        <w:t xml:space="preserve">. In September 2006, Daniel </w:t>
      </w:r>
      <w:proofErr w:type="spellStart"/>
      <w:r w:rsidRPr="00937BAD">
        <w:rPr>
          <w:rFonts w:eastAsia="Calibri"/>
        </w:rPr>
        <w:t>Kammen</w:t>
      </w:r>
      <w:proofErr w:type="spellEnd"/>
      <w:r w:rsidRPr="00937BAD">
        <w:rPr>
          <w:rFonts w:eastAsia="Calibri"/>
        </w:rPr>
        <w:t xml:space="preserve"> (2006) of the University of California at Berkeley testified before Congress, calling </w:t>
      </w:r>
      <w:r w:rsidRPr="00937BAD">
        <w:rPr>
          <w:rFonts w:eastAsia="Calibri"/>
          <w:u w:val="single"/>
        </w:rPr>
        <w:t xml:space="preserve">for prizes for the construction of buildings that cleanly generate some or </w:t>
      </w:r>
      <w:proofErr w:type="gramStart"/>
      <w:r w:rsidRPr="00937BAD">
        <w:rPr>
          <w:rFonts w:eastAsia="Calibri"/>
          <w:u w:val="single"/>
        </w:rPr>
        <w:t>all of</w:t>
      </w:r>
      <w:proofErr w:type="gramEnd"/>
      <w:r w:rsidRPr="00937BAD">
        <w:rPr>
          <w:rFonts w:eastAsia="Calibri"/>
          <w:u w:val="single"/>
        </w:rPr>
        <w:t xml:space="preserve"> their own energy needs</w:t>
      </w:r>
      <w:r w:rsidRPr="00937BAD">
        <w:rPr>
          <w:rFonts w:eastAsia="Calibri"/>
        </w:rPr>
        <w:t xml:space="preserve">. Currently, the energy required by residential, commercial, and industrial buildings account for 43 percent of U.S. carbon dioxide emissions. Usually, building projects are awarded to the team that proposes the lowest-cost building, not to the team that minimizes the costs of building and operating the building over the next several decades by installing more efficient heating, ventilation, and air conditioning systems. The challenge, here, is to find ways of using on-site renewable energy technologies for heat and power. A wide range of technology opportunities exist, including smart roofing materials that absorb solar energy in cool weather and reflect it in hot weather; windows with coatings that reduce the heating and air conditioning load by up to 40 percent; and integrated systems that more efficiently combine space heating, air conditioning, and water heating. </w:t>
      </w:r>
      <w:r w:rsidRPr="00937BAD">
        <w:rPr>
          <w:rFonts w:eastAsia="Calibri"/>
          <w:b/>
          <w:u w:val="single"/>
          <w:bdr w:val="single" w:sz="12" w:space="0" w:color="auto" w:frame="1"/>
        </w:rPr>
        <w:t>A second possible prize would encourage cities to reduce global warming.</w:t>
      </w:r>
      <w:r w:rsidRPr="00937BAD">
        <w:rPr>
          <w:rFonts w:eastAsia="Calibri"/>
        </w:rPr>
        <w:t xml:space="preserve"> For example, the 2006 Energy Freedom Challenge will award </w:t>
      </w:r>
      <w:r w:rsidRPr="00937BAD">
        <w:rPr>
          <w:rFonts w:eastAsia="Calibri"/>
          <w:u w:val="single"/>
        </w:rPr>
        <w:t>a prize to the city government that meets more than half of its electricity needs using renewable energy sources</w:t>
      </w:r>
      <w:r w:rsidRPr="00937BAD">
        <w:rPr>
          <w:rFonts w:eastAsia="Calibri"/>
        </w:rPr>
        <w:t xml:space="preserve">. This challenge potentially will extend the competition to citywide electricity use. </w:t>
      </w:r>
      <w:r w:rsidRPr="00937BAD">
        <w:rPr>
          <w:rFonts w:eastAsia="Calibri"/>
          <w:b/>
          <w:u w:val="single"/>
          <w:bdr w:val="single" w:sz="12" w:space="0" w:color="auto" w:frame="1"/>
        </w:rPr>
        <w:t>It should be significantly expanded beyond that, with at least twenty million dollars a year in prizes for both annual progress and for meeting goals in clean energy and total reduction in GHG emissions</w:t>
      </w:r>
      <w:r w:rsidRPr="00937BAD">
        <w:rPr>
          <w:rFonts w:eastAsia="Calibri"/>
          <w:u w:val="single"/>
        </w:rPr>
        <w:t>. A more visible prize might encourage grassroots partnerships among city governments, industry, foundations, and environmentalists</w:t>
      </w:r>
      <w:r w:rsidRPr="00937BAD">
        <w:rPr>
          <w:rFonts w:eastAsia="Calibri"/>
          <w:b/>
          <w:u w:val="single"/>
          <w:bdr w:val="single" w:sz="12" w:space="0" w:color="auto" w:frame="1"/>
        </w:rPr>
        <w:t xml:space="preserve">. A third area for prizes related to energy is </w:t>
      </w:r>
      <w:proofErr w:type="spellStart"/>
      <w:r w:rsidRPr="00937BAD">
        <w:rPr>
          <w:rFonts w:eastAsia="Calibri"/>
          <w:b/>
          <w:u w:val="single"/>
          <w:bdr w:val="single" w:sz="12" w:space="0" w:color="auto" w:frame="1"/>
        </w:rPr>
        <w:t>fuelefficient</w:t>
      </w:r>
      <w:proofErr w:type="spellEnd"/>
      <w:r w:rsidRPr="00937BAD">
        <w:rPr>
          <w:rFonts w:eastAsia="Calibri"/>
          <w:b/>
          <w:u w:val="single"/>
          <w:bdr w:val="single" w:sz="12" w:space="0" w:color="auto" w:frame="1"/>
        </w:rPr>
        <w:t xml:space="preserve"> cars</w:t>
      </w:r>
      <w:r w:rsidRPr="00937BAD">
        <w:rPr>
          <w:rFonts w:eastAsia="Calibri"/>
        </w:rPr>
        <w:t>. The X PRIZE Foundation has pledged to launch an Automotive X PRIZE (2006) designed to “</w:t>
      </w:r>
      <w:r w:rsidRPr="00937BAD">
        <w:rPr>
          <w:rFonts w:eastAsia="Calibri"/>
          <w:u w:val="single"/>
        </w:rPr>
        <w:t>radically reduce oil consumption and harmful emissions</w:t>
      </w:r>
      <w:r w:rsidRPr="00937BAD">
        <w:rPr>
          <w:rFonts w:eastAsia="Calibri"/>
        </w:rPr>
        <w:t xml:space="preserve">,” and “result in a new generation of super-efficient and desirable mainstream vehicles that people want to buy.” Their rationale for “Why a prize?” (Mercer 2006, p. 1) is worth quoting at length because it speaks to the </w:t>
      </w:r>
      <w:r w:rsidRPr="00937BAD">
        <w:rPr>
          <w:rFonts w:eastAsia="Calibri"/>
          <w:u w:val="single"/>
        </w:rPr>
        <w:t>potential symbolic and emotional impact of a successful competition: There is no stronger catalyst, no clearer depiction of the possible … than a competition leading to a winner</w:t>
      </w:r>
      <w:r w:rsidRPr="00937BAD">
        <w:rPr>
          <w:rFonts w:eastAsia="Calibri"/>
        </w:rPr>
        <w:t xml:space="preserve">. … Americans want to see the best man, woman, book, film, team, or would-be pop star win. Winning a fair and open competition confers on the victors and their ideas a legitimacy that no amount of argument, endorsement, data, or regulation can achieve. … American drivers will not be cajoled or lectured into buying more efficient vehicles—but they will drive a winner! The X PRIZE Foundation has also stated that their prize will contain a “units sold” metric. Although the details of the prize have not been announced, they have identified one hundred miles a gallon as a meaningful goal. At a minimum, the </w:t>
      </w:r>
      <w:r w:rsidRPr="00937BAD">
        <w:rPr>
          <w:rFonts w:eastAsia="Calibri"/>
          <w:u w:val="single"/>
        </w:rPr>
        <w:t>DOE should cosponsor that prize</w:t>
      </w:r>
      <w:r w:rsidRPr="00937BAD">
        <w:rPr>
          <w:rFonts w:eastAsia="Calibri"/>
        </w:rPr>
        <w:t>. Other energy-related prizes have been proposed for power storage, storage for off-peak wind-generated energy, advances in solar cells, net zero energy consumption appliances, and utilities that act as markets for selling clean power generated at homes and businesses.</w:t>
      </w:r>
    </w:p>
    <w:p w14:paraId="5654DEAE" w14:textId="77777777"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1nc – prizes – ai </w:t>
      </w:r>
    </w:p>
    <w:p w14:paraId="6EF68C83" w14:textId="29229D7B" w:rsidR="00A60B49" w:rsidRDefault="00483594" w:rsidP="00A60B49">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Text: The United States federal government should establish an XPRIZE for cyber</w:t>
      </w:r>
      <w:r w:rsidR="00C86298">
        <w:rPr>
          <w:rFonts w:eastAsia="Times New Roman" w:cs="Times New Roman"/>
          <w:b/>
          <w:iCs/>
          <w:sz w:val="26"/>
        </w:rPr>
        <w:t xml:space="preserve"> </w:t>
      </w:r>
      <w:r w:rsidRPr="00937BAD">
        <w:rPr>
          <w:rFonts w:eastAsia="Times New Roman" w:cs="Times New Roman"/>
          <w:b/>
          <w:iCs/>
          <w:sz w:val="26"/>
        </w:rPr>
        <w:t>security</w:t>
      </w:r>
      <w:r w:rsidR="00A70151">
        <w:rPr>
          <w:rFonts w:eastAsia="Times New Roman" w:cs="Times New Roman"/>
          <w:b/>
          <w:iCs/>
          <w:sz w:val="26"/>
        </w:rPr>
        <w:t xml:space="preserve"> </w:t>
      </w:r>
      <w:r w:rsidR="00DB7FF4">
        <w:rPr>
          <w:rFonts w:eastAsia="Times New Roman" w:cs="Times New Roman"/>
          <w:b/>
          <w:iCs/>
          <w:sz w:val="26"/>
        </w:rPr>
        <w:t>innovations</w:t>
      </w:r>
      <w:r w:rsidR="00A70151">
        <w:rPr>
          <w:rFonts w:eastAsia="Times New Roman" w:cs="Times New Roman"/>
          <w:b/>
          <w:iCs/>
          <w:sz w:val="26"/>
        </w:rPr>
        <w:t xml:space="preserve"> involving artificial intelligence</w:t>
      </w:r>
      <w:bookmarkStart w:id="2" w:name="_GoBack"/>
      <w:bookmarkEnd w:id="2"/>
    </w:p>
    <w:p w14:paraId="12469D7A" w14:textId="77777777" w:rsidR="00A60B49" w:rsidRPr="00A60B49" w:rsidRDefault="00A60B49" w:rsidP="00A60B49"/>
    <w:p w14:paraId="5125B430"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Prizes solve AI</w:t>
      </w:r>
    </w:p>
    <w:p w14:paraId="2E7E7A84" w14:textId="77777777" w:rsidR="00483594" w:rsidRPr="00937BAD" w:rsidRDefault="00483594" w:rsidP="00483594">
      <w:pPr>
        <w:spacing w:line="256" w:lineRule="auto"/>
        <w:rPr>
          <w:rFonts w:eastAsia="Calibri"/>
        </w:rPr>
      </w:pPr>
      <w:r w:rsidRPr="00937BAD">
        <w:rPr>
          <w:rFonts w:eastAsia="Calibri"/>
          <w:b/>
          <w:bCs/>
          <w:sz w:val="26"/>
        </w:rPr>
        <w:t>Goodman 16</w:t>
      </w:r>
      <w:r w:rsidRPr="00937BAD">
        <w:rPr>
          <w:rFonts w:eastAsia="Calibri"/>
        </w:rPr>
        <w:t xml:space="preserve"> (Marc Goodman – career in law enforcement, Senior Advisor to Interpol and street police officer. Founder of the Future Crimes Institute and chair for Policy, Law &amp; Ethics at Singularity University. “Future Crimes: Everything Is Connected, Everyone Is Vulnerable and What We Can Do About It.” January 2016. First Anchor Books. // VN)</w:t>
      </w:r>
    </w:p>
    <w:p w14:paraId="452EF511" w14:textId="77777777" w:rsidR="00483594" w:rsidRPr="00C86298" w:rsidRDefault="00483594" w:rsidP="00483594">
      <w:pPr>
        <w:spacing w:line="256" w:lineRule="auto"/>
        <w:rPr>
          <w:rStyle w:val="StyleUnderline"/>
        </w:rPr>
      </w:pPr>
      <w:r w:rsidRPr="00937BAD">
        <w:rPr>
          <w:rFonts w:eastAsia="Calibri"/>
          <w:u w:val="single"/>
        </w:rPr>
        <w:t xml:space="preserve">An XPRIZE for cyber security could serve as an engine of innovation, an outstanding impetus to drive exponential change for good and address the world's technological insecurity to the </w:t>
      </w:r>
      <w:r w:rsidRPr="00937BAD">
        <w:rPr>
          <w:rFonts w:eastAsia="Calibri"/>
          <w:b/>
          <w:u w:val="single"/>
          <w:bdr w:val="single" w:sz="12" w:space="0" w:color="auto" w:frame="1"/>
        </w:rPr>
        <w:t>overall benefit of humanity</w:t>
      </w:r>
      <w:r w:rsidRPr="00937BAD">
        <w:rPr>
          <w:rFonts w:eastAsia="Calibri"/>
        </w:rPr>
        <w:t xml:space="preserve">. In clearly defining the cyber-security problems we face, the </w:t>
      </w:r>
      <w:r w:rsidRPr="00937BAD">
        <w:rPr>
          <w:rFonts w:eastAsia="Calibri"/>
          <w:u w:val="single"/>
        </w:rPr>
        <w:t xml:space="preserve">XPRIZE could incentivize teams around the world to find the most effective solutions in a way that may well avert crises, empower people, generate new technologies, and even create new industries. An XPRIZE for cyber security could help us </w:t>
      </w:r>
      <w:r w:rsidRPr="00937BAD">
        <w:rPr>
          <w:rFonts w:eastAsia="Calibri"/>
          <w:b/>
          <w:u w:val="single"/>
          <w:bdr w:val="single" w:sz="12" w:space="0" w:color="auto" w:frame="1"/>
        </w:rPr>
        <w:t>overcome</w:t>
      </w:r>
      <w:r w:rsidRPr="00937BAD">
        <w:rPr>
          <w:rFonts w:eastAsia="Calibri"/>
          <w:u w:val="single"/>
        </w:rPr>
        <w:t xml:space="preserve"> perhaps one of the </w:t>
      </w:r>
      <w:r w:rsidRPr="00937BAD">
        <w:rPr>
          <w:rFonts w:eastAsia="Calibri"/>
          <w:b/>
          <w:u w:val="single"/>
          <w:bdr w:val="single" w:sz="12" w:space="0" w:color="auto" w:frame="1"/>
        </w:rPr>
        <w:t>greatest</w:t>
      </w:r>
      <w:r w:rsidRPr="00937BAD">
        <w:rPr>
          <w:rFonts w:eastAsia="Calibri"/>
          <w:u w:val="single"/>
        </w:rPr>
        <w:t xml:space="preserve"> challenges we face </w:t>
      </w:r>
      <w:proofErr w:type="gramStart"/>
      <w:r w:rsidRPr="00937BAD">
        <w:rPr>
          <w:rFonts w:eastAsia="Calibri"/>
          <w:u w:val="single"/>
        </w:rPr>
        <w:t>with regard to</w:t>
      </w:r>
      <w:proofErr w:type="gramEnd"/>
      <w:r w:rsidRPr="00937BAD">
        <w:rPr>
          <w:rFonts w:eastAsia="Calibri"/>
          <w:u w:val="single"/>
        </w:rPr>
        <w:t xml:space="preserve"> the risks from exponential technologies</w:t>
      </w:r>
      <w:r w:rsidRPr="00937BAD">
        <w:rPr>
          <w:rFonts w:eastAsia="Calibri"/>
        </w:rPr>
        <w:t>—</w:t>
      </w:r>
      <w:r w:rsidRPr="00C86298">
        <w:rPr>
          <w:rStyle w:val="StyleUnderline"/>
        </w:rPr>
        <w:t>the belief that these problems are intractable and unsolvable and that there is no clear path forward toward a solution</w:t>
      </w:r>
      <w:r w:rsidRPr="00937BAD">
        <w:rPr>
          <w:rFonts w:eastAsia="Calibri"/>
        </w:rPr>
        <w:t xml:space="preserve">. Bull. We've faced tough times before and as a species have repeatedly achieved things that just a day before seemed like crazy ideas. </w:t>
      </w:r>
      <w:r w:rsidRPr="00937BAD">
        <w:rPr>
          <w:rFonts w:eastAsia="Calibri"/>
          <w:u w:val="single"/>
        </w:rPr>
        <w:t>Incentive prizes inspire hope through vision of a better future, and those who win them are proof that some of our seemingly impossible problems can and will be solved</w:t>
      </w:r>
      <w:r w:rsidRPr="00937BAD">
        <w:rPr>
          <w:rFonts w:eastAsia="Calibri"/>
        </w:rPr>
        <w:t xml:space="preserve">. One individual or a small team can surely make a difference as Lindbergh, Harrison, and countless others have demonstrated. Importantly, </w:t>
      </w:r>
      <w:r w:rsidRPr="00937BAD">
        <w:rPr>
          <w:rFonts w:eastAsia="Calibri"/>
          <w:u w:val="single"/>
        </w:rPr>
        <w:t xml:space="preserve">an XPRIZE for cyber security could just be the beginning in making </w:t>
      </w:r>
      <w:r w:rsidRPr="00937BAD">
        <w:rPr>
          <w:rFonts w:eastAsia="Calibri"/>
          <w:b/>
          <w:u w:val="single"/>
          <w:bdr w:val="single" w:sz="12" w:space="0" w:color="auto" w:frame="1"/>
        </w:rPr>
        <w:t>significant advances in global security</w:t>
      </w:r>
      <w:r w:rsidRPr="00937BAD">
        <w:rPr>
          <w:rFonts w:eastAsia="Calibri"/>
          <w:u w:val="single"/>
        </w:rPr>
        <w:t xml:space="preserve">. Other emerging threats such as bioterrorism, </w:t>
      </w:r>
      <w:r w:rsidRPr="00937BAD">
        <w:rPr>
          <w:rFonts w:eastAsia="Calibri"/>
          <w:b/>
          <w:u w:val="single"/>
          <w:bdr w:val="single" w:sz="12" w:space="0" w:color="auto" w:frame="1"/>
        </w:rPr>
        <w:t>artificial intelligence</w:t>
      </w:r>
      <w:r w:rsidRPr="00937BAD">
        <w:rPr>
          <w:rFonts w:eastAsia="Calibri"/>
          <w:u w:val="single"/>
        </w:rPr>
        <w:t xml:space="preserve"> run amok, autonomous weapons systems, and nanotechnology are all also ripe for incentive prizes</w:t>
      </w:r>
      <w:r w:rsidRPr="00C86298">
        <w:rPr>
          <w:rStyle w:val="StyleUnderline"/>
        </w:rPr>
        <w:t xml:space="preserve">, particularly given the potentially existential risk they might pose to the world. </w:t>
      </w:r>
    </w:p>
    <w:p w14:paraId="6EEBF721" w14:textId="30607062"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2nc – solvency </w:t>
      </w:r>
      <w:r w:rsidR="00BE3561">
        <w:rPr>
          <w:rFonts w:eastAsia="Times New Roman" w:cs="Times New Roman"/>
          <w:b/>
          <w:sz w:val="32"/>
          <w:szCs w:val="24"/>
          <w:u w:val="single"/>
        </w:rPr>
        <w:t>– generic</w:t>
      </w:r>
    </w:p>
    <w:p w14:paraId="57665D7E"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Laundry list of benefits that the counterplan accesses </w:t>
      </w:r>
    </w:p>
    <w:p w14:paraId="0D1D8969" w14:textId="77777777" w:rsidR="00BE3561" w:rsidRPr="00937BAD" w:rsidRDefault="00BE3561" w:rsidP="00BE3561">
      <w:pPr>
        <w:spacing w:line="256" w:lineRule="auto"/>
        <w:rPr>
          <w:rFonts w:eastAsia="Calibri"/>
        </w:rPr>
      </w:pPr>
      <w:r w:rsidRPr="00937BAD">
        <w:rPr>
          <w:rFonts w:eastAsia="Calibri"/>
          <w:b/>
          <w:bCs/>
          <w:sz w:val="26"/>
        </w:rPr>
        <w:t>Everett et al. 12</w:t>
      </w:r>
      <w:r w:rsidRPr="00937BAD">
        <w:rPr>
          <w:rFonts w:eastAsia="Calibri"/>
        </w:rPr>
        <w:t xml:space="preserve"> (Bryony Everett is an independent consultant who principally manages rural development projects and research on behalf of the major donors; she was lead researcher of an “Evidence Review of Environmental Innovation Prizes for Development” undertaken for the UK’s Department for International Development. Erika Wagner is Senior Director for Exploration Prize Development at the X PRIZE Foundation and an Affiliate Instructor at the X PRIZE Lab at the University of Washington, where she teaches about prize design and theory. Christopher Barnett is an Associate Director at ITAD, works part-time at the Institute of Development Studies (IDS), and specializes in performance management, evaluations, and impact assessments, particularly in sub-Saharan Africa. “Using Innovation Prizes to Achieve the Millennium Development Goals” Volume 7, Number 1. 2012. Pages 110-111. </w:t>
      </w:r>
      <w:hyperlink r:id="rId23" w:history="1">
        <w:r w:rsidRPr="00937BAD">
          <w:rPr>
            <w:rFonts w:eastAsia="Calibri"/>
          </w:rPr>
          <w:t>https://www.mitpressjournals.org/doi/pdf/10.1162/INOV_a_00119 //</w:t>
        </w:r>
      </w:hyperlink>
      <w:r w:rsidRPr="00937BAD">
        <w:rPr>
          <w:rFonts w:eastAsia="Calibri"/>
        </w:rPr>
        <w:t xml:space="preserve"> VN)</w:t>
      </w:r>
    </w:p>
    <w:p w14:paraId="412D446E" w14:textId="77777777" w:rsidR="00BE3561" w:rsidRPr="00937BAD" w:rsidRDefault="00BE3561" w:rsidP="00BE3561">
      <w:pPr>
        <w:spacing w:line="256" w:lineRule="auto"/>
        <w:rPr>
          <w:rFonts w:eastAsia="Calibri"/>
        </w:rPr>
      </w:pPr>
      <w:r w:rsidRPr="00937BAD">
        <w:rPr>
          <w:rFonts w:eastAsia="Calibri"/>
          <w:u w:val="single"/>
        </w:rPr>
        <w:t>Prizes can increase the number of minds tackling a problem and bring out of discipline perspectives to bear</w:t>
      </w:r>
      <w:r w:rsidRPr="00937BAD">
        <w:rPr>
          <w:rFonts w:eastAsia="Calibri"/>
        </w:rPr>
        <w:t xml:space="preserve">. Backers of incentive prizes pay only for success, without having to predict in advance which team or approach is most likely to succeed. </w:t>
      </w:r>
      <w:r w:rsidRPr="00937BAD">
        <w:rPr>
          <w:rFonts w:eastAsia="Calibri"/>
          <w:u w:val="single"/>
        </w:rPr>
        <w:t>Additional benefits</w:t>
      </w:r>
      <w:r w:rsidRPr="00937BAD">
        <w:rPr>
          <w:rFonts w:eastAsia="Calibri"/>
        </w:rPr>
        <w:t>, which depend on the type of prize</w:t>
      </w:r>
      <w:r w:rsidRPr="00937BAD">
        <w:rPr>
          <w:rFonts w:eastAsia="Calibri"/>
          <w:u w:val="single"/>
        </w:rPr>
        <w:t xml:space="preserve">, include: </w:t>
      </w:r>
      <w:r w:rsidRPr="00937BAD">
        <w:rPr>
          <w:rFonts w:ascii="Tahoma" w:eastAsia="Calibri" w:hAnsi="Tahoma" w:cs="Tahoma"/>
          <w:u w:val="single"/>
        </w:rPr>
        <w:t>�</w:t>
      </w:r>
      <w:r w:rsidRPr="00937BAD">
        <w:rPr>
          <w:rFonts w:eastAsia="Calibri"/>
          <w:u w:val="single"/>
        </w:rPr>
        <w:t xml:space="preserve"> Stimulating private-sector investment that is many times greater than the cash value of the prize</w:t>
      </w:r>
      <w:r w:rsidRPr="00937BAD">
        <w:rPr>
          <w:rFonts w:eastAsia="Calibri"/>
        </w:rPr>
        <w:t xml:space="preserve"> (market stimulation and idea awards) </w:t>
      </w:r>
      <w:r w:rsidRPr="00937BAD">
        <w:rPr>
          <w:rFonts w:ascii="Tahoma" w:eastAsia="Calibri" w:hAnsi="Tahoma" w:cs="Tahoma"/>
        </w:rPr>
        <w:t>�</w:t>
      </w:r>
      <w:r w:rsidRPr="00937BAD">
        <w:rPr>
          <w:rFonts w:eastAsia="Calibri"/>
          <w:u w:val="single"/>
        </w:rPr>
        <w:t xml:space="preserve"> Capturing the public imagination and changing the public’s perception of what is possible</w:t>
      </w:r>
      <w:r w:rsidRPr="00937BAD">
        <w:rPr>
          <w:rFonts w:eastAsia="Calibri"/>
        </w:rPr>
        <w:t xml:space="preserve"> (market stimulation and social prizes) </w:t>
      </w:r>
      <w:r w:rsidRPr="00937BAD">
        <w:rPr>
          <w:rFonts w:ascii="Tahoma" w:eastAsia="Calibri" w:hAnsi="Tahoma" w:cs="Tahoma"/>
        </w:rPr>
        <w:t>�</w:t>
      </w:r>
      <w:r w:rsidRPr="00937BAD">
        <w:rPr>
          <w:rFonts w:eastAsia="Calibri"/>
        </w:rPr>
        <w:t xml:space="preserve"> </w:t>
      </w:r>
      <w:r w:rsidRPr="00937BAD">
        <w:rPr>
          <w:rFonts w:eastAsia="Calibri"/>
          <w:u w:val="single"/>
        </w:rPr>
        <w:t>Getting funds quickly to start-up businesses and good ideas, with no strings attached</w:t>
      </w:r>
      <w:r w:rsidRPr="00937BAD">
        <w:rPr>
          <w:rFonts w:eastAsia="Calibri"/>
        </w:rPr>
        <w:t xml:space="preserve"> (idea awards) </w:t>
      </w:r>
      <w:r w:rsidRPr="00937BAD">
        <w:rPr>
          <w:rFonts w:ascii="Tahoma" w:eastAsia="Calibri" w:hAnsi="Tahoma" w:cs="Tahoma"/>
        </w:rPr>
        <w:t>�</w:t>
      </w:r>
      <w:r w:rsidRPr="00937BAD">
        <w:rPr>
          <w:rFonts w:eastAsia="Calibri"/>
        </w:rPr>
        <w:t xml:space="preserve"> </w:t>
      </w:r>
      <w:r w:rsidRPr="00937BAD">
        <w:rPr>
          <w:rFonts w:eastAsia="Calibri"/>
          <w:u w:val="single"/>
        </w:rPr>
        <w:t>Incentivizing mass behavioral change</w:t>
      </w:r>
      <w:r w:rsidRPr="00937BAD">
        <w:rPr>
          <w:rFonts w:eastAsia="Calibri"/>
        </w:rPr>
        <w:t xml:space="preserve"> (market stimulation and social prizes) </w:t>
      </w:r>
      <w:r w:rsidRPr="00937BAD">
        <w:rPr>
          <w:rFonts w:ascii="Tahoma" w:eastAsia="Calibri" w:hAnsi="Tahoma" w:cs="Tahoma"/>
        </w:rPr>
        <w:t>�</w:t>
      </w:r>
      <w:r w:rsidRPr="00937BAD">
        <w:rPr>
          <w:rFonts w:eastAsia="Calibri"/>
        </w:rPr>
        <w:t xml:space="preserve"> </w:t>
      </w:r>
      <w:r w:rsidRPr="00937BAD">
        <w:rPr>
          <w:rFonts w:eastAsia="Calibri"/>
          <w:u w:val="single"/>
        </w:rPr>
        <w:t>Post-prize leverage of commercial activity</w:t>
      </w:r>
      <w:r w:rsidRPr="00937BAD">
        <w:rPr>
          <w:rFonts w:eastAsia="Calibri"/>
        </w:rPr>
        <w:t xml:space="preserve"> (market stimulation) Among the prizes that aim to produce a social benefit, the Grainger Prize provides an interesting case study. Established soon after the award of the Ansari X PRIZE, the Grainger Prize for water purification systems had </w:t>
      </w:r>
      <w:proofErr w:type="gramStart"/>
      <w:r w:rsidRPr="00937BAD">
        <w:rPr>
          <w:rFonts w:eastAsia="Calibri"/>
        </w:rPr>
        <w:t>a number of</w:t>
      </w:r>
      <w:proofErr w:type="gramEnd"/>
      <w:r w:rsidRPr="00937BAD">
        <w:rPr>
          <w:rFonts w:eastAsia="Calibri"/>
        </w:rPr>
        <w:t xml:space="preserve"> intended benefits beyond attaining the technical goal: to engage with U.S. engineers and students in solving a global humanitarian challenge, to inspire the next generation of engineers with grand challenges, and to educate and engage the broader public in the humanitarian problem and in the role of engineers and engineering in solving it. Based on these aims, and the technical success of the winning filter, the prize can be considered a triumph. But there is another story behind the technological advances—one about the challenges of moving technology along the innovation chain from product development to impact.</w:t>
      </w:r>
    </w:p>
    <w:p w14:paraId="6D749DC1" w14:textId="77777777" w:rsidR="00483594" w:rsidRPr="00937BAD" w:rsidRDefault="00483594" w:rsidP="00483594">
      <w:pPr>
        <w:keepNext/>
        <w:keepLines/>
        <w:spacing w:before="40" w:after="0" w:line="256" w:lineRule="auto"/>
        <w:outlineLvl w:val="3"/>
        <w:rPr>
          <w:rFonts w:eastAsia="Times New Roman" w:cs="Times New Roman"/>
          <w:b/>
          <w:iCs/>
          <w:sz w:val="26"/>
          <w:u w:val="single"/>
        </w:rPr>
      </w:pPr>
      <w:r w:rsidRPr="00937BAD">
        <w:rPr>
          <w:rFonts w:eastAsia="Times New Roman" w:cs="Times New Roman"/>
          <w:b/>
          <w:iCs/>
          <w:sz w:val="26"/>
        </w:rPr>
        <w:t xml:space="preserve">Prizes are the </w:t>
      </w:r>
      <w:r w:rsidRPr="00937BAD">
        <w:rPr>
          <w:rFonts w:eastAsia="Times New Roman" w:cs="Times New Roman"/>
          <w:b/>
          <w:iCs/>
          <w:sz w:val="26"/>
          <w:u w:val="single"/>
        </w:rPr>
        <w:t>best option</w:t>
      </w:r>
      <w:r w:rsidRPr="00937BAD">
        <w:rPr>
          <w:rFonts w:eastAsia="Times New Roman" w:cs="Times New Roman"/>
          <w:b/>
          <w:iCs/>
          <w:sz w:val="26"/>
        </w:rPr>
        <w:t xml:space="preserve"> – they provide </w:t>
      </w:r>
      <w:r w:rsidRPr="00937BAD">
        <w:rPr>
          <w:rFonts w:eastAsia="Times New Roman" w:cs="Times New Roman"/>
          <w:b/>
          <w:iCs/>
          <w:sz w:val="26"/>
          <w:u w:val="single"/>
        </w:rPr>
        <w:t>incentives</w:t>
      </w:r>
      <w:r w:rsidRPr="00937BAD">
        <w:rPr>
          <w:rFonts w:eastAsia="Times New Roman" w:cs="Times New Roman"/>
          <w:b/>
          <w:iCs/>
          <w:sz w:val="26"/>
        </w:rPr>
        <w:t xml:space="preserve"> and can be applied to nearly </w:t>
      </w:r>
      <w:r w:rsidRPr="00937BAD">
        <w:rPr>
          <w:rFonts w:eastAsia="Times New Roman" w:cs="Times New Roman"/>
          <w:b/>
          <w:iCs/>
          <w:sz w:val="26"/>
          <w:u w:val="single"/>
        </w:rPr>
        <w:t xml:space="preserve">every sector </w:t>
      </w:r>
    </w:p>
    <w:p w14:paraId="2DD4DD31" w14:textId="77777777" w:rsidR="00483594" w:rsidRPr="00937BAD" w:rsidRDefault="00483594" w:rsidP="00483594">
      <w:pPr>
        <w:spacing w:line="256" w:lineRule="auto"/>
        <w:rPr>
          <w:rFonts w:eastAsia="Calibri"/>
        </w:rPr>
      </w:pPr>
      <w:proofErr w:type="spellStart"/>
      <w:r w:rsidRPr="00937BAD">
        <w:rPr>
          <w:rFonts w:eastAsia="Calibri"/>
          <w:b/>
          <w:bCs/>
          <w:sz w:val="26"/>
        </w:rPr>
        <w:t>Kalil</w:t>
      </w:r>
      <w:proofErr w:type="spellEnd"/>
      <w:r w:rsidRPr="00937BAD">
        <w:rPr>
          <w:rFonts w:eastAsia="Calibri"/>
          <w:b/>
          <w:bCs/>
          <w:sz w:val="26"/>
        </w:rPr>
        <w:t xml:space="preserve"> 6</w:t>
      </w:r>
      <w:r w:rsidRPr="00937BAD">
        <w:rPr>
          <w:rFonts w:eastAsia="Calibri"/>
        </w:rPr>
        <w:t xml:space="preserve"> (Thomas </w:t>
      </w:r>
      <w:proofErr w:type="spellStart"/>
      <w:r w:rsidRPr="00937BAD">
        <w:rPr>
          <w:rFonts w:eastAsia="Calibri"/>
        </w:rPr>
        <w:t>Kalil</w:t>
      </w:r>
      <w:proofErr w:type="spellEnd"/>
      <w:r w:rsidRPr="00937BAD">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Pages 5-6. </w:t>
      </w:r>
      <w:hyperlink r:id="rId24" w:history="1">
        <w:r w:rsidRPr="00937BAD">
          <w:rPr>
            <w:rFonts w:eastAsia="Calibri"/>
          </w:rPr>
          <w:t>https://www.brookings.edu/research/prizes-for-technological-innovation/</w:t>
        </w:r>
      </w:hyperlink>
      <w:r w:rsidRPr="00937BAD">
        <w:rPr>
          <w:rFonts w:eastAsia="Calibri"/>
        </w:rPr>
        <w:t xml:space="preserve"> Accessed 7/8/18. // VN) </w:t>
      </w:r>
    </w:p>
    <w:p w14:paraId="5A365FD0" w14:textId="77777777" w:rsidR="00483594" w:rsidRPr="00937BAD" w:rsidRDefault="00483594" w:rsidP="00483594">
      <w:pPr>
        <w:spacing w:line="256" w:lineRule="auto"/>
        <w:rPr>
          <w:rFonts w:eastAsia="Calibri"/>
        </w:rPr>
      </w:pPr>
      <w:r w:rsidRPr="00937BAD">
        <w:rPr>
          <w:rFonts w:eastAsia="Calibri"/>
          <w:u w:val="single"/>
        </w:rPr>
        <w:t>Government efforts to promote research and development (R&amp;D) rest on three pillars: funding, intellectual property rights, and education</w:t>
      </w:r>
      <w:r w:rsidRPr="00937BAD">
        <w:rPr>
          <w:rFonts w:eastAsia="Calibri"/>
        </w:rPr>
        <w:t xml:space="preserve">. First, the federal government uses </w:t>
      </w:r>
      <w:r w:rsidRPr="00937BAD">
        <w:rPr>
          <w:rFonts w:eastAsia="Calibri"/>
          <w:b/>
          <w:u w:val="single"/>
          <w:bdr w:val="single" w:sz="12" w:space="0" w:color="auto" w:frame="1"/>
        </w:rPr>
        <w:t>grants, contracts, and appropriations</w:t>
      </w:r>
      <w:r w:rsidRPr="00937BAD">
        <w:rPr>
          <w:rFonts w:eastAsia="Calibri"/>
          <w:u w:val="single"/>
        </w:rPr>
        <w:t xml:space="preserve"> to fund research efforts by private institutions, academic institutions, national laboratories, and other federally funded facilities; and uses </w:t>
      </w:r>
      <w:r w:rsidRPr="00937BAD">
        <w:rPr>
          <w:rFonts w:eastAsia="Calibri"/>
          <w:b/>
          <w:u w:val="single"/>
          <w:bdr w:val="single" w:sz="12" w:space="0" w:color="auto" w:frame="1"/>
        </w:rPr>
        <w:t>tax incentives</w:t>
      </w:r>
      <w:r w:rsidRPr="00937BAD">
        <w:rPr>
          <w:rFonts w:eastAsia="Calibri"/>
          <w:u w:val="single"/>
        </w:rPr>
        <w:t xml:space="preserve"> to encourage private firms to carry out R&amp;D</w:t>
      </w:r>
      <w:r w:rsidRPr="00937BAD">
        <w:rPr>
          <w:rFonts w:eastAsia="Calibri"/>
        </w:rPr>
        <w:t xml:space="preserve">. Second, </w:t>
      </w:r>
      <w:r w:rsidRPr="00937BAD">
        <w:rPr>
          <w:rFonts w:eastAsia="Calibri"/>
          <w:u w:val="single"/>
        </w:rPr>
        <w:t>the federal government legislates and enforces intellectual property rights</w:t>
      </w:r>
      <w:r w:rsidRPr="00937BAD">
        <w:rPr>
          <w:rFonts w:eastAsia="Calibri"/>
        </w:rPr>
        <w:t xml:space="preserve">, such as those embodied in patents and trade secrets, </w:t>
      </w:r>
      <w:r w:rsidRPr="00937BAD">
        <w:rPr>
          <w:rFonts w:eastAsia="Calibri"/>
          <w:u w:val="single"/>
        </w:rPr>
        <w:t>so that private sector innovators have less reason to fear that other firms will copy their discoveries in the short term</w:t>
      </w:r>
      <w:r w:rsidRPr="00937BAD">
        <w:rPr>
          <w:rFonts w:eastAsia="Calibri"/>
        </w:rPr>
        <w:t xml:space="preserve">. Third, </w:t>
      </w:r>
      <w:r w:rsidRPr="00937BAD">
        <w:rPr>
          <w:rFonts w:eastAsia="Calibri"/>
          <w:u w:val="single"/>
        </w:rPr>
        <w:t xml:space="preserve">federal and state governments support higher education, which helps create the workforce that is needed for research-intensive science and engineering firms. </w:t>
      </w:r>
      <w:r w:rsidRPr="00937BAD">
        <w:rPr>
          <w:rFonts w:eastAsia="Calibri"/>
        </w:rPr>
        <w:t xml:space="preserve">Nordhaus (2004) estimates that innovators themselves captured only 2.2 percent of the total value of their innovations during the period 1948–2001. The balance of the social benefit goes to other producers and to consumers of products that use the </w:t>
      </w:r>
      <w:proofErr w:type="gramStart"/>
      <w:r w:rsidRPr="00937BAD">
        <w:rPr>
          <w:rFonts w:eastAsia="Calibri"/>
        </w:rPr>
        <w:t>new invention</w:t>
      </w:r>
      <w:proofErr w:type="gramEnd"/>
      <w:r w:rsidRPr="00937BAD">
        <w:rPr>
          <w:rFonts w:eastAsia="Calibri"/>
        </w:rPr>
        <w:t xml:space="preserve">. Even with publicly funded scientific discovery, patents, tax incentives, and other public support for science and technology, the </w:t>
      </w:r>
      <w:r w:rsidRPr="00937BAD">
        <w:rPr>
          <w:rFonts w:eastAsia="Calibri"/>
          <w:u w:val="single"/>
        </w:rPr>
        <w:t xml:space="preserve">innovators’ benefits from innovation are only a small fraction of the broader social benefits. </w:t>
      </w:r>
      <w:r w:rsidRPr="00937BAD">
        <w:rPr>
          <w:rFonts w:eastAsia="Calibri"/>
        </w:rPr>
        <w:t xml:space="preserve">Clearly, the private sector invests less in R&amp;D than is justified by the benefits for </w:t>
      </w:r>
      <w:proofErr w:type="gramStart"/>
      <w:r w:rsidRPr="00937BAD">
        <w:rPr>
          <w:rFonts w:eastAsia="Calibri"/>
        </w:rPr>
        <w:t>society as a whole</w:t>
      </w:r>
      <w:proofErr w:type="gramEnd"/>
      <w:r w:rsidRPr="00937BAD">
        <w:rPr>
          <w:rFonts w:eastAsia="Calibri"/>
        </w:rPr>
        <w:t xml:space="preserve">. This paper proposes greater use of </w:t>
      </w:r>
      <w:r w:rsidRPr="00937BAD">
        <w:rPr>
          <w:rFonts w:eastAsia="Calibri"/>
          <w:u w:val="single"/>
        </w:rPr>
        <w:t>inducement prizes, an old but currently underutilized public policy tool that stimulates technological innovation</w:t>
      </w:r>
      <w:r w:rsidRPr="00937BAD">
        <w:rPr>
          <w:rFonts w:eastAsia="Calibri"/>
        </w:rPr>
        <w:t xml:space="preserve">. </w:t>
      </w:r>
      <w:r w:rsidRPr="00937BAD">
        <w:rPr>
          <w:rFonts w:eastAsia="Calibri"/>
          <w:b/>
          <w:u w:val="single"/>
          <w:bdr w:val="single" w:sz="12" w:space="0" w:color="auto" w:frame="1"/>
        </w:rPr>
        <w:t xml:space="preserve">Inducement prizes encourage efforts by contestants to accomplish a </w:t>
      </w:r>
      <w:proofErr w:type="gramStart"/>
      <w:r w:rsidRPr="00937BAD">
        <w:rPr>
          <w:rFonts w:eastAsia="Calibri"/>
          <w:b/>
          <w:u w:val="single"/>
          <w:bdr w:val="single" w:sz="12" w:space="0" w:color="auto" w:frame="1"/>
        </w:rPr>
        <w:t>particular goal</w:t>
      </w:r>
      <w:proofErr w:type="gramEnd"/>
      <w:r w:rsidRPr="00937BAD">
        <w:rPr>
          <w:rFonts w:eastAsia="Calibri"/>
        </w:rPr>
        <w:t xml:space="preserve"> (NAE 1999). They are different from recognition prizes, such as the Nobel Prize, that reward researchers for past achievement. </w:t>
      </w:r>
      <w:r w:rsidRPr="00937BAD">
        <w:rPr>
          <w:rFonts w:eastAsia="Calibri"/>
          <w:u w:val="single"/>
        </w:rPr>
        <w:t>Inducement prizes</w:t>
      </w:r>
      <w:r w:rsidRPr="00937BAD">
        <w:rPr>
          <w:rFonts w:eastAsia="Calibri"/>
        </w:rPr>
        <w:t xml:space="preserve"> are similar in spirit to </w:t>
      </w:r>
      <w:r w:rsidRPr="00937BAD">
        <w:rPr>
          <w:rFonts w:eastAsia="Calibri"/>
          <w:u w:val="single"/>
        </w:rPr>
        <w:t>advance market commitments (AMCs</w:t>
      </w:r>
      <w:r w:rsidRPr="00937BAD">
        <w:rPr>
          <w:rFonts w:eastAsia="Calibri"/>
        </w:rPr>
        <w:t xml:space="preserve">): Under AMCs, governments commit to buy a given quantity of a product or service that meets prespecified performance goals. </w:t>
      </w:r>
      <w:r w:rsidRPr="00937BAD">
        <w:rPr>
          <w:rFonts w:eastAsia="Calibri"/>
          <w:b/>
          <w:u w:val="single"/>
          <w:bdr w:val="single" w:sz="12" w:space="0" w:color="auto" w:frame="1"/>
        </w:rPr>
        <w:t>Inducement prizes and AMCs are policy tools that help to blend the best of public purpose and the creativity, energy, and passion of private sector entrepreneurial teams.</w:t>
      </w:r>
      <w:r w:rsidRPr="00937BAD">
        <w:rPr>
          <w:rFonts w:eastAsia="Calibri"/>
        </w:rPr>
        <w:t xml:space="preserve"> </w:t>
      </w:r>
      <w:r w:rsidRPr="00937BAD">
        <w:rPr>
          <w:rFonts w:eastAsia="Calibri"/>
          <w:u w:val="single"/>
        </w:rPr>
        <w:t>Inducement prizes are not new</w:t>
      </w:r>
      <w:r w:rsidRPr="00937BAD">
        <w:rPr>
          <w:rFonts w:eastAsia="Calibri"/>
        </w:rPr>
        <w:t>. In 1714, in response to several shipwrecks that had resulted from inaccurate longitude measurements, the British Parliament established a prize for the precise determination of a ship’s longitude (Sobel 1996). In 1795, a prize was offered for a method of food preservation that would be usable by Napoleon’s military forces (</w:t>
      </w:r>
      <w:proofErr w:type="spellStart"/>
      <w:r w:rsidRPr="00937BAD">
        <w:rPr>
          <w:rFonts w:eastAsia="Calibri"/>
        </w:rPr>
        <w:t>Scotchmer</w:t>
      </w:r>
      <w:proofErr w:type="spellEnd"/>
      <w:r w:rsidRPr="00937BAD">
        <w:rPr>
          <w:rFonts w:eastAsia="Calibri"/>
        </w:rPr>
        <w:t xml:space="preserve"> 2004). In the early twentieth century, many advances in aviation such as faster speed, greater distance, and new technologies were driven by prizes sponsored by aeronautical societies, newspapers, mail companies, and interested individuals (Schroeder 2004). After frequent use between the eighteenth and early twentieth centuries, prize competitions largely fell out of use </w:t>
      </w:r>
      <w:proofErr w:type="gramStart"/>
      <w:r w:rsidRPr="00937BAD">
        <w:rPr>
          <w:rFonts w:eastAsia="Calibri"/>
        </w:rPr>
        <w:t>as a means to</w:t>
      </w:r>
      <w:proofErr w:type="gramEnd"/>
      <w:r w:rsidRPr="00937BAD">
        <w:rPr>
          <w:rFonts w:eastAsia="Calibri"/>
        </w:rPr>
        <w:t xml:space="preserve"> stimulate technological innovation. They have enjoyed a renaissance in recent years, however, attributable in part to the success of the Ansari X PRIZE. In 1996, Peter Diamandis established the X PRIZE to “promote the development and flight of spaceships able to provide low-cost commercial transport of humans into space.” The X PRIZE Foundation offered a </w:t>
      </w:r>
      <w:proofErr w:type="gramStart"/>
      <w:r w:rsidRPr="00937BAD">
        <w:rPr>
          <w:rFonts w:eastAsia="Calibri"/>
        </w:rPr>
        <w:t>ten million dollar</w:t>
      </w:r>
      <w:proofErr w:type="gramEnd"/>
      <w:r w:rsidRPr="00937BAD">
        <w:rPr>
          <w:rFonts w:eastAsia="Calibri"/>
        </w:rPr>
        <w:t xml:space="preserve"> prize to the team that, without government support, developed a craft that could successfully send the pilot and two passengers (or equivalent weight) to a suborbital altitude of at least one hundred kilometers, and then repeat the flight within two weeks. Aerospace designer Burt </w:t>
      </w:r>
      <w:proofErr w:type="spellStart"/>
      <w:r w:rsidRPr="00937BAD">
        <w:rPr>
          <w:rFonts w:eastAsia="Calibri"/>
        </w:rPr>
        <w:t>Ruttan</w:t>
      </w:r>
      <w:proofErr w:type="spellEnd"/>
      <w:r w:rsidRPr="00937BAD">
        <w:rPr>
          <w:rFonts w:eastAsia="Calibri"/>
        </w:rPr>
        <w:t xml:space="preserve"> and his team at Scaled Composites, backed by Microsoft cofounder Paul Allen, won the prize on October 4, 2004, with the </w:t>
      </w:r>
      <w:proofErr w:type="spellStart"/>
      <w:r w:rsidRPr="00937BAD">
        <w:rPr>
          <w:rFonts w:eastAsia="Calibri"/>
        </w:rPr>
        <w:t>SpaceShipOne</w:t>
      </w:r>
      <w:proofErr w:type="spellEnd"/>
      <w:r w:rsidRPr="00937BAD">
        <w:rPr>
          <w:rFonts w:eastAsia="Calibri"/>
        </w:rPr>
        <w:t xml:space="preserve"> (Miller 2005). The X PRIZE Foundation is now sponsoring the X PRIZE Cup, which will eventually award prizes for spaceships that are faster, cheaper, safer, and can travel higher. In addition, the </w:t>
      </w:r>
      <w:r w:rsidRPr="00937BAD">
        <w:rPr>
          <w:rFonts w:eastAsia="Calibri"/>
          <w:u w:val="single"/>
        </w:rPr>
        <w:t>X PRIZE Foundation recently announced a</w:t>
      </w:r>
      <w:r w:rsidRPr="00937BAD">
        <w:rPr>
          <w:rFonts w:eastAsia="Calibri"/>
        </w:rPr>
        <w:t xml:space="preserve"> </w:t>
      </w:r>
      <w:proofErr w:type="gramStart"/>
      <w:r w:rsidRPr="00937BAD">
        <w:rPr>
          <w:rFonts w:eastAsia="Calibri"/>
        </w:rPr>
        <w:t>ten million dollar</w:t>
      </w:r>
      <w:proofErr w:type="gramEnd"/>
      <w:r w:rsidRPr="00937BAD">
        <w:rPr>
          <w:rFonts w:eastAsia="Calibri"/>
        </w:rPr>
        <w:t xml:space="preserve"> </w:t>
      </w:r>
      <w:r w:rsidRPr="00937BAD">
        <w:rPr>
          <w:rFonts w:eastAsia="Calibri"/>
          <w:u w:val="single"/>
        </w:rPr>
        <w:t>prize for inexpensive and rapid sequencing of the human genome, and is exploring new prizes in areas such as high-mileage autos, education, space, the environment, nanotechnology, medicine, and social entrepreneurship</w:t>
      </w:r>
      <w:r w:rsidRPr="00937BAD">
        <w:rPr>
          <w:rFonts w:eastAsia="Calibri"/>
        </w:rPr>
        <w:t>.</w:t>
      </w:r>
    </w:p>
    <w:p w14:paraId="7306A58C"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Counterplan resolves all alt causes – it spills over and gets evaluated </w:t>
      </w:r>
    </w:p>
    <w:p w14:paraId="6109D6C8" w14:textId="77777777" w:rsidR="00483594" w:rsidRPr="00937BAD" w:rsidRDefault="00483594" w:rsidP="00483594">
      <w:pPr>
        <w:spacing w:line="256" w:lineRule="auto"/>
        <w:rPr>
          <w:rFonts w:eastAsia="Calibri"/>
        </w:rPr>
      </w:pPr>
      <w:proofErr w:type="spellStart"/>
      <w:r w:rsidRPr="00937BAD">
        <w:rPr>
          <w:rFonts w:eastAsia="Calibri"/>
          <w:b/>
          <w:bCs/>
          <w:sz w:val="26"/>
        </w:rPr>
        <w:t>Kalil</w:t>
      </w:r>
      <w:proofErr w:type="spellEnd"/>
      <w:r w:rsidRPr="00937BAD">
        <w:rPr>
          <w:rFonts w:eastAsia="Calibri"/>
          <w:b/>
          <w:bCs/>
          <w:sz w:val="26"/>
        </w:rPr>
        <w:t xml:space="preserve"> 6</w:t>
      </w:r>
      <w:r w:rsidRPr="00937BAD">
        <w:rPr>
          <w:rFonts w:eastAsia="Calibri"/>
        </w:rPr>
        <w:t xml:space="preserve"> (Thomas </w:t>
      </w:r>
      <w:proofErr w:type="spellStart"/>
      <w:r w:rsidRPr="00937BAD">
        <w:rPr>
          <w:rFonts w:eastAsia="Calibri"/>
        </w:rPr>
        <w:t>Kalil</w:t>
      </w:r>
      <w:proofErr w:type="spellEnd"/>
      <w:r w:rsidRPr="00937BAD">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Pages 18-19. </w:t>
      </w:r>
      <w:hyperlink r:id="rId25" w:history="1">
        <w:r w:rsidRPr="00937BAD">
          <w:rPr>
            <w:rFonts w:eastAsia="Calibri"/>
          </w:rPr>
          <w:t>https://www.brookings.edu/research/prizes-for-technological-innovation/</w:t>
        </w:r>
      </w:hyperlink>
      <w:r w:rsidRPr="00937BAD">
        <w:rPr>
          <w:rFonts w:eastAsia="Calibri"/>
        </w:rPr>
        <w:t xml:space="preserve"> Accessed 7/8/18. // VN) </w:t>
      </w:r>
    </w:p>
    <w:p w14:paraId="51819849" w14:textId="77777777" w:rsidR="00483594" w:rsidRPr="00937BAD" w:rsidRDefault="00483594" w:rsidP="00483594">
      <w:pPr>
        <w:spacing w:line="256" w:lineRule="auto"/>
        <w:rPr>
          <w:rFonts w:eastAsia="Calibri"/>
        </w:rPr>
      </w:pPr>
      <w:r w:rsidRPr="00937BAD">
        <w:rPr>
          <w:rFonts w:eastAsia="Calibri"/>
        </w:rPr>
        <w:t xml:space="preserve">Ideally, </w:t>
      </w:r>
      <w:r w:rsidRPr="00937BAD">
        <w:rPr>
          <w:rFonts w:eastAsia="Calibri"/>
          <w:u w:val="single"/>
        </w:rPr>
        <w:t>prize legislation would encourage and enable agencies to partner with nonprofit and private sector entities, which could take the lead on public relations, eligibility requirements, the recruiting of additional commercial and philanthropic sponsors, implementation, judge selection, and other logistical issues</w:t>
      </w:r>
      <w:r w:rsidRPr="00937BAD">
        <w:rPr>
          <w:rFonts w:eastAsia="Calibri"/>
        </w:rPr>
        <w:t xml:space="preserve">. Although DARPA took the lead in implementing its challenge for unmanned ground vehicles, there is no reason to believe that agencies will have a comparative advantage in running competitions. </w:t>
      </w:r>
      <w:r w:rsidRPr="00937BAD">
        <w:rPr>
          <w:rFonts w:eastAsia="Calibri"/>
          <w:u w:val="single"/>
        </w:rPr>
        <w:t>Nongovernmental entities are also likely to be able to mobilize additional resources and to bring fresh thinking to structuring and publicizing competitions</w:t>
      </w:r>
      <w:r w:rsidRPr="00937BAD">
        <w:rPr>
          <w:rFonts w:eastAsia="Calibri"/>
        </w:rPr>
        <w:t xml:space="preserve">. X PRIZE Foundation CEO Peter Diamandis envisions creating competitions with accompanying reality TV shows that capture “the minds and hearts of 50 million Americans” (Diamandis 2004, p. 154). This is not likely to be the first idea that occurs to a civil servant. </w:t>
      </w:r>
      <w:r w:rsidRPr="00937BAD">
        <w:rPr>
          <w:rFonts w:eastAsia="Calibri"/>
          <w:u w:val="single"/>
        </w:rPr>
        <w:t>The U.S. government should have authority to negotiate with other governments to secure the funding for prizes and AMCs for purposes such as innovations that benefit agriculture in the developing world or vaccines for developing countries</w:t>
      </w:r>
      <w:r w:rsidRPr="00937BAD">
        <w:rPr>
          <w:rFonts w:eastAsia="Calibri"/>
        </w:rPr>
        <w:t xml:space="preserve">. The prize legislation should give the agency the discretion to experiment with </w:t>
      </w:r>
      <w:r w:rsidRPr="00937BAD">
        <w:rPr>
          <w:rFonts w:eastAsia="Calibri"/>
          <w:u w:val="single"/>
        </w:rPr>
        <w:t xml:space="preserve">many different approaches to prizes and </w:t>
      </w:r>
      <w:proofErr w:type="gramStart"/>
      <w:r w:rsidRPr="00937BAD">
        <w:rPr>
          <w:rFonts w:eastAsia="Calibri"/>
          <w:u w:val="single"/>
        </w:rPr>
        <w:t>AMCs, and</w:t>
      </w:r>
      <w:proofErr w:type="gramEnd"/>
      <w:r w:rsidRPr="00937BAD">
        <w:rPr>
          <w:rFonts w:eastAsia="Calibri"/>
          <w:u w:val="single"/>
        </w:rPr>
        <w:t xml:space="preserve"> avoid being overly prescriptive on issues such as intellectual property rights, rules, and prize amounts.</w:t>
      </w:r>
      <w:r w:rsidRPr="00937BAD">
        <w:rPr>
          <w:rFonts w:eastAsia="Calibri"/>
        </w:rPr>
        <w:t xml:space="preserve"> It needs to make government commitments to provide prizes legally binding, and not subject to the whims of an annual appropriations process. </w:t>
      </w:r>
      <w:r w:rsidRPr="00937BAD">
        <w:rPr>
          <w:rFonts w:eastAsia="Calibri"/>
          <w:u w:val="single"/>
        </w:rPr>
        <w:t>The legislation might also require that the government’s prize program be periodically evaluated by a credible third party</w:t>
      </w:r>
      <w:r w:rsidRPr="00937BAD">
        <w:rPr>
          <w:rFonts w:eastAsia="Calibri"/>
        </w:rPr>
        <w:t xml:space="preserve"> such as the National Academy of Sciences to identify lessons learned, promising practices, and missed opportunities.</w:t>
      </w:r>
    </w:p>
    <w:p w14:paraId="65C4C1C3" w14:textId="77777777" w:rsidR="00BE3561" w:rsidRPr="00937BAD" w:rsidRDefault="00BE3561" w:rsidP="00BE3561">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2nc –</w:t>
      </w:r>
      <w:r>
        <w:rPr>
          <w:rFonts w:eastAsia="Times New Roman" w:cs="Times New Roman"/>
          <w:b/>
          <w:sz w:val="32"/>
          <w:szCs w:val="24"/>
          <w:u w:val="single"/>
        </w:rPr>
        <w:t xml:space="preserve"> solvency – </w:t>
      </w:r>
      <w:r w:rsidRPr="00937BAD">
        <w:rPr>
          <w:rFonts w:eastAsia="Times New Roman" w:cs="Times New Roman"/>
          <w:b/>
          <w:sz w:val="32"/>
          <w:szCs w:val="24"/>
          <w:u w:val="single"/>
        </w:rPr>
        <w:t xml:space="preserve">innovation </w:t>
      </w:r>
    </w:p>
    <w:p w14:paraId="484A3B4B"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Prizes solve – promotes innovation through </w:t>
      </w:r>
      <w:r w:rsidRPr="00937BAD">
        <w:rPr>
          <w:rFonts w:eastAsia="Times New Roman" w:cs="Times New Roman"/>
          <w:b/>
          <w:iCs/>
          <w:sz w:val="26"/>
          <w:u w:val="single"/>
        </w:rPr>
        <w:t>four</w:t>
      </w:r>
      <w:r w:rsidRPr="00937BAD">
        <w:rPr>
          <w:rFonts w:eastAsia="Times New Roman" w:cs="Times New Roman"/>
          <w:b/>
          <w:iCs/>
          <w:sz w:val="26"/>
        </w:rPr>
        <w:t xml:space="preserve"> ways</w:t>
      </w:r>
    </w:p>
    <w:p w14:paraId="62D183D6" w14:textId="77777777" w:rsidR="00BE3561" w:rsidRPr="00937BAD" w:rsidRDefault="00BE3561" w:rsidP="00BE3561">
      <w:pPr>
        <w:spacing w:line="256" w:lineRule="auto"/>
        <w:rPr>
          <w:rFonts w:eastAsia="Calibri"/>
        </w:rPr>
      </w:pPr>
      <w:r w:rsidRPr="00937BAD">
        <w:rPr>
          <w:rFonts w:eastAsia="Calibri"/>
          <w:b/>
          <w:bCs/>
          <w:sz w:val="26"/>
        </w:rPr>
        <w:t xml:space="preserve">Hendrix 14 </w:t>
      </w:r>
      <w:r w:rsidRPr="00937BAD">
        <w:rPr>
          <w:rFonts w:eastAsia="Calibri"/>
        </w:rPr>
        <w:t xml:space="preserve">(Michael Hendrix is a Former Senior Director for Emerging Issues and Research. “The Power of Prizes: Incentivizing Radical Innovation.” 2014. </w:t>
      </w:r>
      <w:hyperlink r:id="rId26" w:history="1">
        <w:r w:rsidRPr="00937BAD">
          <w:rPr>
            <w:rFonts w:eastAsia="Calibri"/>
          </w:rPr>
          <w:t>https://www.uschamberfoundation.org/power-prizes-incentivizing-radical-innovation-0</w:t>
        </w:r>
      </w:hyperlink>
      <w:r w:rsidRPr="00937BAD">
        <w:rPr>
          <w:rFonts w:eastAsia="Calibri"/>
        </w:rPr>
        <w:t>. Accessed 7-14-18 // VN)</w:t>
      </w:r>
    </w:p>
    <w:p w14:paraId="1ABB8F8C" w14:textId="77777777" w:rsidR="00BE3561" w:rsidRPr="00937BAD" w:rsidRDefault="00BE3561" w:rsidP="00BE3561">
      <w:pPr>
        <w:spacing w:line="256" w:lineRule="auto"/>
        <w:rPr>
          <w:rFonts w:eastAsia="Calibri"/>
          <w:u w:val="single"/>
        </w:rPr>
      </w:pPr>
      <w:r w:rsidRPr="00937BAD">
        <w:rPr>
          <w:rFonts w:eastAsia="Calibri"/>
        </w:rPr>
        <w:t xml:space="preserve">PRIZES ARE POWERFUL </w:t>
      </w:r>
      <w:r w:rsidRPr="00937BAD">
        <w:rPr>
          <w:rFonts w:eastAsia="Calibri"/>
          <w:u w:val="single"/>
        </w:rPr>
        <w:t>Prize competitions are powerful tools that anyone, including corporations, nonprofits, and governments, can use to address specific challenges</w:t>
      </w:r>
      <w:r w:rsidRPr="00937BAD">
        <w:rPr>
          <w:rFonts w:eastAsia="Calibri"/>
        </w:rPr>
        <w:t xml:space="preserve">. </w:t>
      </w:r>
      <w:r w:rsidRPr="00937BAD">
        <w:rPr>
          <w:rFonts w:eastAsia="Calibri"/>
          <w:b/>
          <w:u w:val="single"/>
          <w:bdr w:val="single" w:sz="12" w:space="0" w:color="auto" w:frame="1"/>
        </w:rPr>
        <w:t>They promote innovation</w:t>
      </w:r>
      <w:r w:rsidRPr="00937BAD">
        <w:rPr>
          <w:rFonts w:eastAsia="Calibri"/>
          <w:u w:val="single"/>
        </w:rPr>
        <w:t xml:space="preserve">, offer financial benefits, and increase public awareness. </w:t>
      </w:r>
      <w:r w:rsidRPr="00937BAD">
        <w:rPr>
          <w:rFonts w:eastAsia="Calibri"/>
          <w:b/>
          <w:u w:val="single"/>
          <w:bdr w:val="single" w:sz="12" w:space="0" w:color="auto" w:frame="1"/>
        </w:rPr>
        <w:t>Prizes promote innovation by: 1) encouraging new ideas; 2) proving the hardest test cases; 3) building community; and 4) democratizing innovation. Prizes define problems rather than solutions, allowing a diverse crowd of innovators to develop a wide variety of possible solutions</w:t>
      </w:r>
      <w:r w:rsidRPr="00937BAD">
        <w:rPr>
          <w:rFonts w:eastAsia="Calibri"/>
        </w:rPr>
        <w:t xml:space="preserve">. In effect, they allow investors to bet on a portfolio of ideas versus investing in only a few organizations with a narrow set of solutions. </w:t>
      </w:r>
      <w:r w:rsidRPr="00937BAD">
        <w:rPr>
          <w:rFonts w:eastAsia="Calibri"/>
          <w:u w:val="single"/>
        </w:rPr>
        <w:t>Prizes can be designed to address the most difficult aspects of a problem,</w:t>
      </w:r>
      <w:r w:rsidRPr="00937BAD">
        <w:rPr>
          <w:rFonts w:eastAsia="Calibri"/>
        </w:rPr>
        <w:t xml:space="preserve"> such as the most critical use cases or the hardest-to-reach constituents. Frequently, the resulting solution has a much wider application. Not being near the ocean, Sunburst Sensors might have been overlooked, but by participating in the Wendy Schmidt Ocean Health XPRIZE, they were able to validate a different technological approach and see it pitted side-by-side with the current best-in-class solution. Also, they proved their solution at depth and far from the coast, one of the world’s most challenging environments for pH sensors, thus proving that it will function in less difficult conditions. </w:t>
      </w:r>
      <w:r w:rsidRPr="00937BAD">
        <w:rPr>
          <w:rFonts w:eastAsia="Calibri"/>
          <w:u w:val="single"/>
        </w:rPr>
        <w:t>Prizes build community</w:t>
      </w:r>
      <w:r w:rsidRPr="00937BAD">
        <w:rPr>
          <w:rFonts w:eastAsia="Calibri"/>
        </w:rPr>
        <w:t xml:space="preserve">. They are as much about collaboration as they are about competition. </w:t>
      </w:r>
      <w:r w:rsidRPr="00937BAD">
        <w:rPr>
          <w:rFonts w:eastAsia="Calibri"/>
          <w:u w:val="single"/>
        </w:rPr>
        <w:t>Prize competitions galvanize resources, encourage conversations, and engage supporters in pursuit of a common goal</w:t>
      </w:r>
      <w:r w:rsidRPr="00937BAD">
        <w:rPr>
          <w:rFonts w:eastAsia="Calibri"/>
        </w:rPr>
        <w:t xml:space="preserve">. Where permissible, teams sometimes combine to improve their chances of winning, but they have also been known to make selfless gestures in support of other teams because they believe in the importance of solving the problem or appreciate another team’s efforts. In addition to donating their prize purse to the University of Washington, Team </w:t>
      </w:r>
      <w:proofErr w:type="spellStart"/>
      <w:r w:rsidRPr="00937BAD">
        <w:rPr>
          <w:rFonts w:eastAsia="Calibri"/>
        </w:rPr>
        <w:t>DuraFET</w:t>
      </w:r>
      <w:proofErr w:type="spellEnd"/>
      <w:r w:rsidRPr="00937BAD">
        <w:rPr>
          <w:rFonts w:eastAsia="Calibri"/>
        </w:rPr>
        <w:t xml:space="preserve"> supported and collaborated with other teams, including donating to one team’s crowdfunding campaign to raise the funds needed to attend competition trials and collaborating post-prize with another team whose goal is to enable surfers to capture ocean health data via their surfboards. These acts occur so frequently during XPRIZE competitions that they are referred to as “coopetition.” </w:t>
      </w:r>
      <w:r w:rsidRPr="00937BAD">
        <w:rPr>
          <w:rFonts w:eastAsia="Calibri"/>
          <w:b/>
          <w:u w:val="single"/>
          <w:bdr w:val="single" w:sz="12" w:space="0" w:color="auto" w:frame="1"/>
        </w:rPr>
        <w:t>Prizes also offer unique financial benefits by: 1) paying only for successful outcomes; 2) potentially resulting in exponential gains; and 3) providing financial leverage</w:t>
      </w:r>
      <w:r w:rsidRPr="00937BAD">
        <w:rPr>
          <w:rFonts w:eastAsia="Calibri"/>
        </w:rPr>
        <w:t xml:space="preserve">. </w:t>
      </w:r>
      <w:r w:rsidRPr="00937BAD">
        <w:rPr>
          <w:rFonts w:eastAsia="Calibri"/>
          <w:u w:val="single"/>
        </w:rPr>
        <w:t>The largest expenditure for a prize occurs only after a solution that meets the criteria is achieved</w:t>
      </w:r>
      <w:r w:rsidRPr="00937BAD">
        <w:rPr>
          <w:rFonts w:eastAsia="Calibri"/>
        </w:rPr>
        <w:t xml:space="preserve">. In this way, </w:t>
      </w:r>
      <w:r w:rsidRPr="00937BAD">
        <w:rPr>
          <w:rFonts w:eastAsia="Calibri"/>
          <w:u w:val="single"/>
        </w:rPr>
        <w:t>it makes highly efficient use of limited resources</w:t>
      </w:r>
      <w:r w:rsidRPr="00937BAD">
        <w:rPr>
          <w:rFonts w:eastAsia="Calibri"/>
        </w:rPr>
        <w:t xml:space="preserve">. Prizes can result in extraordinary and exponential advancements by requiring teams to address well-scoped problems with non-prescriptive solution requirements which, if solved, might enable several additional problems to be solved down the line. Prizes incentivize many teams to work on a solution. </w:t>
      </w:r>
      <w:r w:rsidRPr="00937BAD">
        <w:rPr>
          <w:rFonts w:eastAsia="Calibri"/>
          <w:u w:val="single"/>
        </w:rPr>
        <w:t>This increases the amount of aggregate investment in research and development to solve a problem and reduces the risk that a successful solution will not be developed.</w:t>
      </w:r>
      <w:r w:rsidRPr="00937BAD">
        <w:rPr>
          <w:rFonts w:eastAsia="Calibri"/>
        </w:rPr>
        <w:t xml:space="preserve"> Teams competing for the Ansari XPRIZE for private space flight spent a combined $100 million in pursuit of a $10 million purse. The challenge was audacious but achievable, well-scoped, and non-prescriptive: The winning team must build a reliable, reusable, privately financed, manned spaceship capable of carrying three people to 100 kilometers above Earth’s surface twice within two weeks. This one challenge dramatically accelerated the private space flight industry. </w:t>
      </w:r>
      <w:r w:rsidRPr="00937BAD">
        <w:rPr>
          <w:rFonts w:eastAsia="Calibri"/>
          <w:u w:val="single"/>
        </w:rPr>
        <w:t xml:space="preserve">Prizes also build awareness by influencing, exciting, and educating the public. </w:t>
      </w:r>
      <w:r w:rsidRPr="00937BAD">
        <w:rPr>
          <w:rFonts w:eastAsia="Calibri"/>
        </w:rPr>
        <w:t xml:space="preserve">Prizes issue a clear call to action and tell a simple, yet powerful, story about a challenge that needs to be addressed. In the Wendy Schmidt Ocean Health XPRIZE, the competing teams and XPRIZE spent hundreds of hours engaging with the press and social media, garnering significant media attention as well as direct engagement through education and aquarium outreach programs. </w:t>
      </w:r>
      <w:r w:rsidRPr="00937BAD">
        <w:rPr>
          <w:rFonts w:eastAsia="Calibri"/>
          <w:b/>
          <w:u w:val="single"/>
          <w:bdr w:val="single" w:sz="12" w:space="0" w:color="auto" w:frame="1"/>
        </w:rPr>
        <w:t>Prize competitions democratize innovation</w:t>
      </w:r>
      <w:r w:rsidRPr="00937BAD">
        <w:rPr>
          <w:rFonts w:eastAsia="Calibri"/>
          <w:u w:val="single"/>
        </w:rPr>
        <w:t>, meaning that they ask innovators from anywhere, with any background or experience, to tackle a challenge and create diverse solutions</w:t>
      </w:r>
      <w:r w:rsidRPr="00937BAD">
        <w:rPr>
          <w:rFonts w:eastAsia="Calibri"/>
        </w:rPr>
        <w:t xml:space="preserve">. Most important, </w:t>
      </w:r>
      <w:r w:rsidRPr="00937BAD">
        <w:rPr>
          <w:rFonts w:eastAsia="Calibri"/>
          <w:u w:val="single"/>
        </w:rPr>
        <w:t>good prizes endeavor to create as objective and fair a playing field as possible, enabling great ideas from unlikely sources to shine.</w:t>
      </w:r>
      <w:r w:rsidRPr="00937BAD">
        <w:rPr>
          <w:rFonts w:eastAsia="Calibri"/>
        </w:rPr>
        <w:t xml:space="preserve"> It does not matter how old participants are, where they went to school, or how long they have been working in the field — if they can solve the challenge, they win. This is even more relevant today, as teams </w:t>
      </w:r>
      <w:proofErr w:type="gramStart"/>
      <w:r w:rsidRPr="00937BAD">
        <w:rPr>
          <w:rFonts w:eastAsia="Calibri"/>
        </w:rPr>
        <w:t>have the ability to</w:t>
      </w:r>
      <w:proofErr w:type="gramEnd"/>
      <w:r w:rsidRPr="00937BAD">
        <w:rPr>
          <w:rFonts w:eastAsia="Calibri"/>
        </w:rPr>
        <w:t xml:space="preserve"> take advantage of exponential technologies (e.g., artificial intelligence, virtual reality, big data) to develop solutions in pursuit of prizes. Prizes democratize innovation because they encourage the creation of diverse, cross-disciplinary teams, and incentivize and validate new or unlikely thinkers. </w:t>
      </w:r>
      <w:r w:rsidRPr="00937BAD">
        <w:rPr>
          <w:rFonts w:eastAsia="Calibri"/>
          <w:u w:val="single"/>
        </w:rPr>
        <w:t>Good prizes allow anyone to compete, encourage teams to identify and incorporate people with diverse skills sets into their teams, and often provide incentives</w:t>
      </w:r>
      <w:r w:rsidRPr="00937BAD">
        <w:rPr>
          <w:rFonts w:eastAsia="Calibri"/>
        </w:rPr>
        <w:t xml:space="preserve"> (e.g., solution testing, deployment, training) to support teams as they attempt to reach the goal set by the competition. These resources help prepare teams for a successful run in competitive markets after the prize is completed. For example, in 2010, a team of high school students from West Philadelphia High School Academy of Automotive and Mechanical Engineering competed in the $10 million Progressive Automotive XPRIZE. Despite coming from an economically disadvantaged and very low-performing school, this student team competed against teams of well-funded, seasoned engineers. The Hybrid X team made a strong showing in their attempt to build a car capable of achieving 100 miles per gallon equivalent. Although Hybrid X did not win the prize, they won the hearts and minds of all who heard their story. As part of their incredible journey, in 2011 they sat with Michelle Obama at the State of the Union, were featured in newspapers, and were lauded by Philadelphia’s mayor. Members of the team were later accepted to The New School and Penn State. Their story showcases </w:t>
      </w:r>
      <w:r w:rsidRPr="00937BAD">
        <w:rPr>
          <w:rFonts w:eastAsia="Calibri"/>
          <w:u w:val="single"/>
        </w:rPr>
        <w:t>the power of a prize competition to incentivize innovators from anywhere to tackle our toughest challenges and change their own lives in the process.</w:t>
      </w:r>
    </w:p>
    <w:p w14:paraId="287EA96E"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It's the most effective option – its success is tied to innovation </w:t>
      </w:r>
    </w:p>
    <w:p w14:paraId="1E36A3F3" w14:textId="77777777" w:rsidR="00BE3561" w:rsidRPr="00937BAD" w:rsidRDefault="00BE3561" w:rsidP="00BE3561">
      <w:pPr>
        <w:spacing w:line="256" w:lineRule="auto"/>
        <w:rPr>
          <w:rFonts w:eastAsia="Calibri"/>
        </w:rPr>
      </w:pPr>
      <w:r w:rsidRPr="00937BAD">
        <w:rPr>
          <w:rFonts w:eastAsia="Calibri"/>
          <w:b/>
          <w:bCs/>
          <w:sz w:val="26"/>
        </w:rPr>
        <w:t xml:space="preserve">Hendrix 14 </w:t>
      </w:r>
      <w:r w:rsidRPr="00937BAD">
        <w:rPr>
          <w:rFonts w:eastAsia="Calibri"/>
        </w:rPr>
        <w:t xml:space="preserve">(Michael Hendrix is a Former Senior Director for Emerging Issues and Research. “The Power of Prizes: Incentivizing Radical Innovation.” 2014. </w:t>
      </w:r>
      <w:hyperlink r:id="rId27" w:history="1">
        <w:r w:rsidRPr="00937BAD">
          <w:rPr>
            <w:rFonts w:eastAsia="Calibri"/>
          </w:rPr>
          <w:t>https://www.uschamberfoundation.org/power-prizes-incentivizing-radical-innovation-0</w:t>
        </w:r>
      </w:hyperlink>
      <w:r w:rsidRPr="00937BAD">
        <w:rPr>
          <w:rFonts w:eastAsia="Calibri"/>
        </w:rPr>
        <w:t>. Accessed 7-14-18 // VN)</w:t>
      </w:r>
    </w:p>
    <w:p w14:paraId="313C6397" w14:textId="77777777" w:rsidR="00BE3561" w:rsidRPr="00937BAD" w:rsidRDefault="00BE3561" w:rsidP="00BE3561">
      <w:pPr>
        <w:spacing w:line="256" w:lineRule="auto"/>
        <w:rPr>
          <w:rFonts w:eastAsia="Calibri"/>
        </w:rPr>
      </w:pPr>
      <w:r w:rsidRPr="00937BAD">
        <w:rPr>
          <w:rFonts w:eastAsia="Calibri"/>
          <w:u w:val="single"/>
        </w:rPr>
        <w:t xml:space="preserve">Prizes are among the </w:t>
      </w:r>
      <w:r w:rsidRPr="00937BAD">
        <w:rPr>
          <w:rFonts w:eastAsia="Calibri"/>
          <w:b/>
          <w:u w:val="single"/>
          <w:bdr w:val="single" w:sz="12" w:space="0" w:color="auto" w:frame="1"/>
        </w:rPr>
        <w:t>most effective</w:t>
      </w:r>
      <w:r w:rsidRPr="00937BAD">
        <w:rPr>
          <w:rFonts w:eastAsia="Calibri"/>
          <w:u w:val="single"/>
        </w:rPr>
        <w:t>—and overlooked—tools for incentivizing breakthrough solutions to the thorniest problems we know.</w:t>
      </w:r>
      <w:r w:rsidRPr="00937BAD">
        <w:rPr>
          <w:rFonts w:eastAsia="Calibri"/>
        </w:rPr>
        <w:t xml:space="preserve"> They have existed since the dawn of man. As modern civilization has grown, </w:t>
      </w:r>
      <w:r w:rsidRPr="00937BAD">
        <w:rPr>
          <w:rFonts w:eastAsia="Calibri"/>
          <w:u w:val="single"/>
        </w:rPr>
        <w:t>prizes have become a tool for incentivizing progress</w:t>
      </w:r>
      <w:r w:rsidRPr="00937BAD">
        <w:rPr>
          <w:rFonts w:eastAsia="Calibri"/>
        </w:rPr>
        <w:t xml:space="preserve">. Yet it has been only in the past few centuries that we have come to view prizes institutionally, channeling human nature toward valuable endeavors. </w:t>
      </w:r>
      <w:r w:rsidRPr="00937BAD">
        <w:rPr>
          <w:rFonts w:eastAsia="Calibri"/>
          <w:b/>
          <w:u w:val="single"/>
          <w:bdr w:val="single" w:sz="12" w:space="0" w:color="auto" w:frame="1"/>
        </w:rPr>
        <w:t>Prizes are wrapped up in a quest for prosperity and economic growth, which</w:t>
      </w:r>
      <w:r w:rsidRPr="00937BAD">
        <w:rPr>
          <w:rFonts w:eastAsia="Calibri"/>
          <w:u w:val="single"/>
        </w:rPr>
        <w:t>, in turn</w:t>
      </w:r>
      <w:r w:rsidRPr="00937BAD">
        <w:rPr>
          <w:rFonts w:eastAsia="Calibri"/>
          <w:b/>
          <w:u w:val="single"/>
          <w:bdr w:val="single" w:sz="12" w:space="0" w:color="auto" w:frame="1"/>
        </w:rPr>
        <w:t>, depend on</w:t>
      </w:r>
      <w:r w:rsidRPr="00937BAD">
        <w:rPr>
          <w:rFonts w:eastAsia="Calibri"/>
          <w:u w:val="single"/>
        </w:rPr>
        <w:t xml:space="preserve"> the development of new ways of working, living, and thinking—in short, </w:t>
      </w:r>
      <w:r w:rsidRPr="00937BAD">
        <w:rPr>
          <w:rFonts w:eastAsia="Calibri"/>
          <w:b/>
          <w:u w:val="single"/>
          <w:bdr w:val="single" w:sz="12" w:space="0" w:color="auto" w:frame="1"/>
        </w:rPr>
        <w:t>innovation</w:t>
      </w:r>
      <w:r w:rsidRPr="00937BAD">
        <w:rPr>
          <w:rFonts w:eastAsia="Calibri"/>
          <w:u w:val="single"/>
        </w:rPr>
        <w:t>.</w:t>
      </w:r>
      <w:r w:rsidRPr="00937BAD">
        <w:rPr>
          <w:rFonts w:eastAsia="Calibri"/>
        </w:rPr>
        <w:t xml:space="preserve"> What we invest in innovation, however, often falls short of what would be justified by the social benefit. Innovators know that, absent external incentives, they at best gain only 2% of the total value of their work. The rest goes to other producers and consumers. We need to incorporate more market gain into the personal incentive to innovate. Intellectual property does so by rewarding innovators with ownership of their work and a share of its value over time. </w:t>
      </w:r>
      <w:r w:rsidRPr="00937BAD">
        <w:rPr>
          <w:rFonts w:eastAsia="Calibri"/>
          <w:u w:val="single"/>
        </w:rPr>
        <w:t>Prizes also act as incentives by aiming to bring forward a share of future gains from innovation into the present, often while releasing ownership of the work to the public</w:t>
      </w:r>
      <w:r w:rsidRPr="00937BAD">
        <w:rPr>
          <w:rFonts w:eastAsia="Calibri"/>
        </w:rPr>
        <w:t xml:space="preserve">. </w:t>
      </w:r>
      <w:r w:rsidRPr="00937BAD">
        <w:rPr>
          <w:rFonts w:eastAsia="Calibri"/>
          <w:u w:val="single"/>
        </w:rPr>
        <w:t xml:space="preserve">Prizes work by having a </w:t>
      </w:r>
      <w:proofErr w:type="gramStart"/>
      <w:r w:rsidRPr="00937BAD">
        <w:rPr>
          <w:rFonts w:eastAsia="Calibri"/>
          <w:u w:val="single"/>
        </w:rPr>
        <w:t>particular entity</w:t>
      </w:r>
      <w:proofErr w:type="gramEnd"/>
      <w:r w:rsidRPr="00937BAD">
        <w:rPr>
          <w:rFonts w:eastAsia="Calibri"/>
          <w:u w:val="single"/>
        </w:rPr>
        <w:t xml:space="preserve"> define a problem and then offer a reward—cash or otherwise—for a solution</w:t>
      </w:r>
      <w:r w:rsidRPr="00937BAD">
        <w:rPr>
          <w:rFonts w:eastAsia="Calibri"/>
        </w:rPr>
        <w:t xml:space="preserve">. Whichever party achieves the proscribed goal receives the reward. In theory, prizes can be applied to a wide range of goals in the marketplace. What often sets prizes apart is that </w:t>
      </w:r>
      <w:r w:rsidRPr="00937BAD">
        <w:rPr>
          <w:rFonts w:eastAsia="Calibri"/>
          <w:u w:val="single"/>
        </w:rPr>
        <w:t xml:space="preserve">they are applied to opportunities, both large and small, where a breakthrough seems within reach with just the right “kick.” by blending public aims with private initiative, prizes are able to “tap a primitive urge to win, and to be seen winning,” to make </w:t>
      </w:r>
      <w:r w:rsidRPr="00937BAD">
        <w:rPr>
          <w:rFonts w:eastAsia="Calibri"/>
          <w:b/>
          <w:u w:val="single"/>
          <w:bdr w:val="single" w:sz="12" w:space="0" w:color="auto" w:frame="1"/>
        </w:rPr>
        <w:t>great things</w:t>
      </w:r>
      <w:r w:rsidRPr="00937BAD">
        <w:rPr>
          <w:rFonts w:eastAsia="Calibri"/>
          <w:u w:val="single"/>
        </w:rPr>
        <w:t xml:space="preserve"> happen</w:t>
      </w:r>
      <w:r w:rsidRPr="00937BAD">
        <w:rPr>
          <w:rFonts w:eastAsia="Calibri"/>
        </w:rPr>
        <w:t xml:space="preserve">. This report examines the potential of prizes, beginning with their surprising past. Along the way, we see their unique qualities as well as review the evidence of their effectiveness. We then shift to best practices for implementing prizes. Knowing when and how prizes work best matters as the range of current applications and future possibilities continues to increase. Knowing what’s conceivable is not the same as realizing what’s ideal for prizes—there are </w:t>
      </w:r>
      <w:proofErr w:type="gramStart"/>
      <w:r w:rsidRPr="00937BAD">
        <w:rPr>
          <w:rFonts w:eastAsia="Calibri"/>
        </w:rPr>
        <w:t>particular applications</w:t>
      </w:r>
      <w:proofErr w:type="gramEnd"/>
      <w:r w:rsidRPr="00937BAD">
        <w:rPr>
          <w:rFonts w:eastAsia="Calibri"/>
        </w:rPr>
        <w:t xml:space="preserve"> that actors in this space should focus on. This paper presents an entirely new model for prizes, combining the crowdsourcing of inquiry and ideas with the crowdfunding of reward. Finally, we recommend steps to take to push prizes to a higher place in the order of American innovation. </w:t>
      </w:r>
      <w:r w:rsidRPr="00937BAD">
        <w:rPr>
          <w:rFonts w:eastAsia="Calibri"/>
          <w:u w:val="single"/>
        </w:rPr>
        <w:t xml:space="preserve">What makes prizes so compelling today is how greatly they seem to contrast with our stagnant times. </w:t>
      </w:r>
      <w:r w:rsidRPr="00937BAD">
        <w:rPr>
          <w:rFonts w:eastAsia="Calibri"/>
          <w:b/>
          <w:u w:val="single"/>
          <w:bdr w:val="single" w:sz="12" w:space="0" w:color="auto" w:frame="1"/>
        </w:rPr>
        <w:t>Growth has slowed</w:t>
      </w:r>
      <w:r w:rsidRPr="00937BAD">
        <w:rPr>
          <w:rFonts w:eastAsia="Calibri"/>
          <w:u w:val="single"/>
        </w:rPr>
        <w:t xml:space="preserve"> to a trickle, while pools of talent slowly dwindle</w:t>
      </w:r>
      <w:r w:rsidRPr="00937BAD">
        <w:rPr>
          <w:rFonts w:eastAsia="Calibri"/>
        </w:rPr>
        <w:t xml:space="preserve">. </w:t>
      </w:r>
      <w:r w:rsidRPr="00937BAD">
        <w:rPr>
          <w:rFonts w:eastAsia="Calibri"/>
          <w:u w:val="single"/>
        </w:rPr>
        <w:t>We live on the innovation frontier with vast possibilities; yet all we clearly see is a present that seems humbled by the past</w:t>
      </w:r>
      <w:r w:rsidRPr="00937BAD">
        <w:rPr>
          <w:rFonts w:eastAsia="Calibri"/>
        </w:rPr>
        <w:t>. Where moon shots once lit up our skies, we’re left gazing down at our smartphone’s soft glow. Prizes open the imagination to what’s unseen.</w:t>
      </w:r>
    </w:p>
    <w:p w14:paraId="74C5682D"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Prizes encourage innovation – its process stimulates good competition </w:t>
      </w:r>
    </w:p>
    <w:p w14:paraId="543A7BC2" w14:textId="77777777" w:rsidR="00BE3561" w:rsidRPr="00937BAD" w:rsidRDefault="00BE3561" w:rsidP="00BE3561">
      <w:pPr>
        <w:spacing w:line="256" w:lineRule="auto"/>
        <w:rPr>
          <w:rFonts w:eastAsia="Calibri"/>
        </w:rPr>
      </w:pPr>
      <w:r w:rsidRPr="00937BAD">
        <w:rPr>
          <w:rFonts w:eastAsia="Calibri"/>
          <w:b/>
          <w:bCs/>
          <w:sz w:val="26"/>
        </w:rPr>
        <w:t xml:space="preserve">Hendrix 14 </w:t>
      </w:r>
      <w:r w:rsidRPr="00937BAD">
        <w:rPr>
          <w:rFonts w:eastAsia="Calibri"/>
        </w:rPr>
        <w:t xml:space="preserve">(Michael Hendrix is a Former Senior Director for Emerging Issues and Research. “The Power of Prizes: Incentivizing Radical Innovation.” 2014. </w:t>
      </w:r>
      <w:hyperlink r:id="rId28" w:history="1">
        <w:r w:rsidRPr="00937BAD">
          <w:rPr>
            <w:rFonts w:eastAsia="Calibri"/>
          </w:rPr>
          <w:t>https://www.uschamberfoundation.org/power-prizes-incentivizing-radical-innovation-0</w:t>
        </w:r>
      </w:hyperlink>
      <w:r w:rsidRPr="00937BAD">
        <w:rPr>
          <w:rFonts w:eastAsia="Calibri"/>
        </w:rPr>
        <w:t>. Accessed 7-14-18 // VN)</w:t>
      </w:r>
    </w:p>
    <w:p w14:paraId="62AAB397" w14:textId="77777777" w:rsidR="00BE3561" w:rsidRPr="00937BAD" w:rsidRDefault="00BE3561" w:rsidP="00BE3561">
      <w:pPr>
        <w:spacing w:line="256" w:lineRule="auto"/>
        <w:rPr>
          <w:rFonts w:eastAsia="Calibri"/>
        </w:rPr>
      </w:pPr>
      <w:r w:rsidRPr="00937BAD">
        <w:rPr>
          <w:rFonts w:eastAsia="Calibri"/>
        </w:rPr>
        <w:t xml:space="preserve">WHAT ARE PRIZES? “Daring ideas are like chessmen moved forward; they may be beaten, but they may start a winning game.” —Goethe </w:t>
      </w:r>
      <w:r w:rsidRPr="00937BAD">
        <w:rPr>
          <w:rFonts w:eastAsia="Calibri"/>
          <w:b/>
          <w:u w:val="single"/>
          <w:bdr w:val="single" w:sz="12" w:space="0" w:color="auto" w:frame="1"/>
        </w:rPr>
        <w:t>Prizes inspire innovative activity</w:t>
      </w:r>
      <w:r w:rsidRPr="00937BAD">
        <w:rPr>
          <w:rFonts w:eastAsia="Calibri"/>
          <w:u w:val="single"/>
        </w:rPr>
        <w:t xml:space="preserve"> in pursuit of relevant problems.</w:t>
      </w:r>
      <w:r w:rsidRPr="00937BAD">
        <w:rPr>
          <w:rFonts w:eastAsia="Calibri"/>
        </w:rPr>
        <w:t xml:space="preserve"> The sponsor defines the challenge and terms of success. The innovator, in turn, assumes the cost and risks of research and development, while enjoying relative freedom in finding a solution. Significantly, anyone can compete and win on a level playing field—the only thing that matters is performance. </w:t>
      </w:r>
      <w:r w:rsidRPr="00937BAD">
        <w:rPr>
          <w:rFonts w:eastAsia="Calibri"/>
          <w:u w:val="single"/>
        </w:rPr>
        <w:t xml:space="preserve">Prizes democratize problem solving. </w:t>
      </w:r>
      <w:r w:rsidRPr="00937BAD">
        <w:rPr>
          <w:rFonts w:eastAsia="Calibri"/>
        </w:rPr>
        <w:t xml:space="preserve">The fundamental question for prize participants is, why compete at all? It is easy to think that winning the prize purse holds the first and greatest reward for competing. But this is not so. </w:t>
      </w:r>
      <w:r w:rsidRPr="00937BAD">
        <w:rPr>
          <w:rFonts w:eastAsia="Calibri"/>
          <w:u w:val="single"/>
        </w:rPr>
        <w:t>Nonmonetary incentives, such as prestige or the opportunity to learn, are often just as compelling, alongside the possible market value of the innovation</w:t>
      </w:r>
      <w:r w:rsidRPr="00937BAD">
        <w:rPr>
          <w:rFonts w:eastAsia="Calibri"/>
        </w:rPr>
        <w:t xml:space="preserve">. If not for these factors, we would not see contestants investing more in pursuit of a prize than they </w:t>
      </w:r>
      <w:proofErr w:type="gramStart"/>
      <w:r w:rsidRPr="00937BAD">
        <w:rPr>
          <w:rFonts w:eastAsia="Calibri"/>
        </w:rPr>
        <w:t>actually stand</w:t>
      </w:r>
      <w:proofErr w:type="gramEnd"/>
      <w:r w:rsidRPr="00937BAD">
        <w:rPr>
          <w:rFonts w:eastAsia="Calibri"/>
        </w:rPr>
        <w:t xml:space="preserve"> to receive in reward. Prize purses mostly serve to get innovators to the point of action—to meet their “natural investment threshold.” </w:t>
      </w:r>
      <w:r w:rsidRPr="00937BAD">
        <w:rPr>
          <w:rFonts w:eastAsia="Calibri"/>
          <w:u w:val="single"/>
        </w:rPr>
        <w:t xml:space="preserve">For incentivizing innovation, both intellectual property and prizes are kinds of pull mechanisms that reward the successful accomplishment of specific end goals, contrary to the push of grants that subsidize specific research activity. </w:t>
      </w:r>
      <w:r w:rsidRPr="00937BAD">
        <w:rPr>
          <w:rFonts w:eastAsia="Calibri"/>
        </w:rPr>
        <w:t xml:space="preserve">Contestants are drawn toward investing their time, energy, and capital toward particularly knotty goals without sponsors articulating beforehand how they should be met. This </w:t>
      </w:r>
      <w:proofErr w:type="gramStart"/>
      <w:r w:rsidRPr="00937BAD">
        <w:rPr>
          <w:rFonts w:eastAsia="Calibri"/>
        </w:rPr>
        <w:t>is in contrast to</w:t>
      </w:r>
      <w:proofErr w:type="gramEnd"/>
      <w:r w:rsidRPr="00937BAD">
        <w:rPr>
          <w:rFonts w:eastAsia="Calibri"/>
        </w:rPr>
        <w:t xml:space="preserve"> ex-post “recognition prizes,” such as the Nobel Prize, which simply acknowledge notable past achievements. Prizes don’t emerge from vacuums. They act as leverage to encourage capital to be invested according to measurable benchmarks. Quite often these funds begin dispersed across public and private sectors and are only brought together once a prize is announced and teams form to compete. As we saw with the Ansari XPRIZE, these investments often exceed the size of the cash prize and go on to craft brand new industries. A successful prize contest will generate spillover benefits in publicity and prestige that overwhelm the value of the prize itself. </w:t>
      </w:r>
      <w:r w:rsidRPr="00937BAD">
        <w:rPr>
          <w:rFonts w:eastAsia="Calibri"/>
          <w:b/>
          <w:u w:val="single"/>
          <w:bdr w:val="single" w:sz="12" w:space="0" w:color="auto" w:frame="1"/>
        </w:rPr>
        <w:t>The prominent, democratic nature of prizes can stimulate a high degree of competition, often from surprising corners</w:t>
      </w:r>
      <w:r w:rsidRPr="00937BAD">
        <w:rPr>
          <w:rFonts w:eastAsia="Calibri"/>
        </w:rPr>
        <w:t xml:space="preserve">. Contestants range from companies and academics to entrepreneurs and garage-bound tinkerers. Sponsors </w:t>
      </w:r>
      <w:proofErr w:type="gramStart"/>
      <w:r w:rsidRPr="00937BAD">
        <w:rPr>
          <w:rFonts w:eastAsia="Calibri"/>
        </w:rPr>
        <w:t>are able to</w:t>
      </w:r>
      <w:proofErr w:type="gramEnd"/>
      <w:r w:rsidRPr="00937BAD">
        <w:rPr>
          <w:rFonts w:eastAsia="Calibri"/>
        </w:rPr>
        <w:t xml:space="preserve"> tap into these diverse pools of creativity and reserves of fresh ideas that they may not have been able to previously identify. As Bill Joy of Intel famously remarked, “No matter who you are, most of the smartest people work for someone else.” </w:t>
      </w:r>
      <w:r w:rsidRPr="00937BAD">
        <w:rPr>
          <w:rFonts w:eastAsia="Calibri"/>
          <w:u w:val="single"/>
        </w:rPr>
        <w:t>Prizes are a mechanism for widening the talent pool in pursuit of solutions. Prizes then are marked by boldness and tempered by reality, while avoiding the prescriptive focus that marks grant programs</w:t>
      </w:r>
      <w:r w:rsidRPr="00937BAD">
        <w:rPr>
          <w:rFonts w:eastAsia="Calibri"/>
        </w:rPr>
        <w:t>. No wonder the solutions are often just as unexpected as those in pursuit of them.</w:t>
      </w:r>
    </w:p>
    <w:p w14:paraId="49B89A32"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Prizes are #dope</w:t>
      </w:r>
    </w:p>
    <w:p w14:paraId="4A00510C" w14:textId="77777777" w:rsidR="00BE3561" w:rsidRPr="00937BAD" w:rsidRDefault="00BE3561" w:rsidP="00BE3561">
      <w:pPr>
        <w:spacing w:line="256" w:lineRule="auto"/>
        <w:rPr>
          <w:rFonts w:eastAsia="Calibri"/>
        </w:rPr>
      </w:pPr>
      <w:r w:rsidRPr="00937BAD">
        <w:rPr>
          <w:rFonts w:eastAsia="Calibri"/>
          <w:b/>
          <w:bCs/>
          <w:sz w:val="26"/>
        </w:rPr>
        <w:t xml:space="preserve">Hendrix 14 </w:t>
      </w:r>
      <w:r w:rsidRPr="00937BAD">
        <w:rPr>
          <w:rFonts w:eastAsia="Calibri"/>
        </w:rPr>
        <w:t xml:space="preserve">(Michael Hendrix is a Former Senior Director for Emerging Issues and Research. “The Power of Prizes: Incentivizing Radical Innovation.” 2014. </w:t>
      </w:r>
      <w:hyperlink r:id="rId29" w:history="1">
        <w:r w:rsidRPr="00937BAD">
          <w:rPr>
            <w:rFonts w:eastAsia="Calibri"/>
          </w:rPr>
          <w:t>https://www.uschamberfoundation.org/power-prizes-incentivizing-radical-innovation-0</w:t>
        </w:r>
      </w:hyperlink>
      <w:r w:rsidRPr="00937BAD">
        <w:rPr>
          <w:rFonts w:eastAsia="Calibri"/>
        </w:rPr>
        <w:t>. Accessed 7-14-18 // VN)</w:t>
      </w:r>
    </w:p>
    <w:p w14:paraId="09320DE2" w14:textId="77777777" w:rsidR="00BE3561" w:rsidRPr="00937BAD" w:rsidRDefault="00BE3561" w:rsidP="00BE3561">
      <w:pPr>
        <w:spacing w:line="256" w:lineRule="auto"/>
        <w:rPr>
          <w:rFonts w:eastAsia="Calibri"/>
        </w:rPr>
      </w:pPr>
      <w:r w:rsidRPr="00937BAD">
        <w:rPr>
          <w:rFonts w:eastAsia="Calibri"/>
        </w:rPr>
        <w:t xml:space="preserve">WHAT ARE THE BEST PRACTICES TO FOLLOW? “We cannot solve a problem by using the same kind of thinking we used when we created them.” —Albert Einstein </w:t>
      </w:r>
      <w:r w:rsidRPr="00937BAD">
        <w:rPr>
          <w:rFonts w:eastAsia="Calibri"/>
          <w:b/>
          <w:u w:val="single"/>
          <w:bdr w:val="single" w:sz="12" w:space="0" w:color="auto" w:frame="1"/>
        </w:rPr>
        <w:t>Prizes can successfully spur innovation</w:t>
      </w:r>
      <w:r w:rsidRPr="00937BAD">
        <w:rPr>
          <w:rFonts w:eastAsia="Calibri"/>
        </w:rPr>
        <w:t xml:space="preserve">. But what are the ingredients for success? What’s in the DNA of successful prizes? As with any initiative, </w:t>
      </w:r>
      <w:r w:rsidRPr="00937BAD">
        <w:rPr>
          <w:rFonts w:eastAsia="Calibri"/>
          <w:u w:val="single"/>
        </w:rPr>
        <w:t>success begins with a clear mission and a vision</w:t>
      </w:r>
      <w:r w:rsidRPr="00937BAD">
        <w:rPr>
          <w:rFonts w:eastAsia="Calibri"/>
        </w:rPr>
        <w:t xml:space="preserve">. What are we building toward? Rather than treating prizes as one tool to apply as needed, </w:t>
      </w:r>
      <w:r w:rsidRPr="00937BAD">
        <w:rPr>
          <w:rFonts w:eastAsia="Calibri"/>
          <w:u w:val="single"/>
        </w:rPr>
        <w:t>they must be viewed as integrated solutions to ongoing innovation challenges.</w:t>
      </w:r>
      <w:r w:rsidRPr="00937BAD">
        <w:rPr>
          <w:rFonts w:eastAsia="Calibri"/>
        </w:rPr>
        <w:t xml:space="preserve"> If the prize is treated simply as a one-off effort, the result will be only hit-or-miss innovation. Once we know where we are going and why, it becomes essential to make the prize program align with the strategic goals of the sponsoring or managing entity. Problems must become integrated into the broader work of the organization, recognizing that even finding a solution represents only the halfway point of what is to be achieved. </w:t>
      </w:r>
      <w:r w:rsidRPr="00937BAD">
        <w:rPr>
          <w:rFonts w:eastAsia="Calibri"/>
          <w:u w:val="single"/>
        </w:rPr>
        <w:t>Prizes then become something more like basic product lines that coalesce with the work of sponsors and participants as well as point to areas of future expansion. Particularly for private sector firms, there needs to be an already broader vision and program in place that prizes can be incorporated into</w:t>
      </w:r>
      <w:r w:rsidRPr="00937BAD">
        <w:rPr>
          <w:rFonts w:eastAsia="Calibri"/>
        </w:rPr>
        <w:t xml:space="preserve">. </w:t>
      </w:r>
      <w:r w:rsidRPr="00937BAD">
        <w:rPr>
          <w:rFonts w:eastAsia="Calibri"/>
          <w:b/>
          <w:u w:val="single"/>
          <w:bdr w:val="single" w:sz="12" w:space="0" w:color="auto" w:frame="1"/>
        </w:rPr>
        <w:t>A properly integrated prize should incorporate feasible, but far-reaching, objectives that are universally understood</w:t>
      </w:r>
      <w:r w:rsidRPr="00937BAD">
        <w:rPr>
          <w:rFonts w:eastAsia="Calibri"/>
        </w:rPr>
        <w:t xml:space="preserve">. Grasping the broader goals helps define clearly articulated challenges. That often means, at least on the practitioner level, knowing when to ask the right questions to articulate the problem </w:t>
      </w:r>
      <w:proofErr w:type="gramStart"/>
      <w:r w:rsidRPr="00937BAD">
        <w:rPr>
          <w:rFonts w:eastAsia="Calibri"/>
        </w:rPr>
        <w:t>in a clear and concise way</w:t>
      </w:r>
      <w:proofErr w:type="gramEnd"/>
      <w:r w:rsidRPr="00937BAD">
        <w:rPr>
          <w:rFonts w:eastAsia="Calibri"/>
        </w:rPr>
        <w:t xml:space="preserve">. </w:t>
      </w:r>
      <w:r w:rsidRPr="00937BAD">
        <w:rPr>
          <w:rFonts w:eastAsia="Calibri"/>
          <w:u w:val="single"/>
        </w:rPr>
        <w:t>Simpler is better when it comes to prizes</w:t>
      </w:r>
      <w:r w:rsidRPr="00937BAD">
        <w:rPr>
          <w:rFonts w:eastAsia="Calibri"/>
        </w:rPr>
        <w:t xml:space="preserve">. It is far too easy to lose sight of the broader goals when they are mired in the complex rules and byzantine measuring systems that come with poorly defined objectives. Moreover, the goals of the prize must be, as McKinsey articulates, “Measurable and achievable within a reasonable time frame.” Being measurable is an offshoot of having a reasonably specific and clearly defined problem to tackle. Be too specific and you’ll forestall creativity—be too vague and the prize becomes a popularity contest among a limited pool of entrants. </w:t>
      </w:r>
      <w:r w:rsidRPr="00937BAD">
        <w:rPr>
          <w:rFonts w:eastAsia="Calibri"/>
          <w:u w:val="single"/>
        </w:rPr>
        <w:t>Having a clear measure of success is important</w:t>
      </w:r>
      <w:r w:rsidRPr="00937BAD">
        <w:rPr>
          <w:rFonts w:eastAsia="Calibri"/>
        </w:rPr>
        <w:t xml:space="preserve">. Similarly, to be accomplished in reasonable time, the prize must offer an achievable, yet difficult, target while leaving open-ended the means for achieving it. Anywhere between 2 and 10 years is considered sufficient time for prizes. </w:t>
      </w:r>
      <w:r w:rsidRPr="00937BAD">
        <w:rPr>
          <w:rFonts w:eastAsia="Calibri"/>
          <w:u w:val="single"/>
        </w:rPr>
        <w:t>Prizes, once available, must be public and open to all</w:t>
      </w:r>
      <w:r w:rsidRPr="00937BAD">
        <w:rPr>
          <w:rFonts w:eastAsia="Calibri"/>
        </w:rPr>
        <w:t xml:space="preserve">. This increases the odds of success and, as The Economist notes, “Can inspire solutions that are hard to find in industry.” There can be </w:t>
      </w:r>
      <w:proofErr w:type="gramStart"/>
      <w:r w:rsidRPr="00937BAD">
        <w:rPr>
          <w:rFonts w:eastAsia="Calibri"/>
        </w:rPr>
        <w:t>particular criteria</w:t>
      </w:r>
      <w:proofErr w:type="gramEnd"/>
      <w:r w:rsidRPr="00937BAD">
        <w:rPr>
          <w:rFonts w:eastAsia="Calibri"/>
        </w:rPr>
        <w:t xml:space="preserve"> for entrance, but only insofar as they do not deny the potential for a relatively large number of participants. Quite often the exclusion is self-enforced due to the risk and costs being borne by the contestants. </w:t>
      </w:r>
      <w:r w:rsidRPr="00937BAD">
        <w:rPr>
          <w:rFonts w:eastAsia="Calibri"/>
          <w:u w:val="single"/>
        </w:rPr>
        <w:t>Successful prizes clearly specify the terms of the reward and make a credible commitment to follow through.</w:t>
      </w:r>
      <w:r w:rsidRPr="00937BAD">
        <w:rPr>
          <w:rFonts w:eastAsia="Calibri"/>
        </w:rPr>
        <w:t xml:space="preserve"> There must be no ambiguity on the prize, as it helps contestants to weigh their chances against the amount of time and money they will spend in pursuit. This, in turn, encourages the leveraging of further investment and offers a valuable signal of performance for contestants. </w:t>
      </w:r>
      <w:r w:rsidRPr="00937BAD">
        <w:rPr>
          <w:rFonts w:eastAsia="Calibri"/>
          <w:u w:val="single"/>
        </w:rPr>
        <w:t xml:space="preserve">The size of the prize purse, if in the form of a monetary reward, should be based on the contestant’s likely </w:t>
      </w:r>
      <w:r w:rsidRPr="00937BAD">
        <w:rPr>
          <w:rFonts w:eastAsia="Calibri"/>
          <w:b/>
          <w:u w:val="single"/>
          <w:bdr w:val="single" w:sz="12" w:space="0" w:color="auto" w:frame="1"/>
        </w:rPr>
        <w:t xml:space="preserve">cost of innovation, size of the future market, possible societal benefit, and likelihood of success. </w:t>
      </w:r>
      <w:r w:rsidRPr="00937BAD">
        <w:rPr>
          <w:rFonts w:eastAsia="Calibri"/>
        </w:rPr>
        <w:t>Whether it is a large prize is not what matters as much as whether it is large enough. As Davis points out, “If the amount is too low, then firms would not be willing to undertake the necessary R&amp;D. If the amount is too high, it would exacerbate the costs of the prize system (particularly favoritism and resource duplication).”</w:t>
      </w:r>
    </w:p>
    <w:p w14:paraId="604B4661"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Prizes are goat – they attract entrepreneurs and investors and have been empirically proven to work </w:t>
      </w:r>
    </w:p>
    <w:p w14:paraId="42D7E8AE" w14:textId="77777777" w:rsidR="00BE3561" w:rsidRPr="00937BAD" w:rsidRDefault="00BE3561" w:rsidP="00BE3561">
      <w:pPr>
        <w:spacing w:line="256" w:lineRule="auto"/>
        <w:rPr>
          <w:rFonts w:eastAsia="Calibri"/>
          <w:b/>
          <w:bCs/>
          <w:sz w:val="26"/>
        </w:rPr>
      </w:pPr>
      <w:r w:rsidRPr="00937BAD">
        <w:rPr>
          <w:rFonts w:eastAsia="Calibri"/>
          <w:b/>
          <w:bCs/>
          <w:sz w:val="26"/>
        </w:rPr>
        <w:t xml:space="preserve">Allen 17 </w:t>
      </w:r>
      <w:r w:rsidRPr="00937BAD">
        <w:rPr>
          <w:rFonts w:eastAsia="Calibri"/>
        </w:rPr>
        <w:t xml:space="preserve">(Arthur Allen is eHealth Editor for Politico Pro. “Government by Prize.” 6/8/17. </w:t>
      </w:r>
      <w:hyperlink r:id="rId30" w:history="1">
        <w:r w:rsidRPr="00937BAD">
          <w:rPr>
            <w:rFonts w:eastAsia="Calibri"/>
          </w:rPr>
          <w:t>https://www.politico.com/agenda/story/2017/06/08/federal-government-innovation-challenge-gov-000450</w:t>
        </w:r>
      </w:hyperlink>
      <w:r w:rsidRPr="00937BAD">
        <w:rPr>
          <w:rFonts w:eastAsia="Calibri"/>
        </w:rPr>
        <w:t>. Accessed 7/11/18 // VN)</w:t>
      </w:r>
    </w:p>
    <w:p w14:paraId="70063532" w14:textId="77777777" w:rsidR="00BE3561" w:rsidRPr="00937BAD" w:rsidRDefault="00BE3561" w:rsidP="00BE3561">
      <w:pPr>
        <w:spacing w:line="256" w:lineRule="auto"/>
        <w:rPr>
          <w:rFonts w:eastAsia="Calibri"/>
        </w:rPr>
      </w:pPr>
      <w:r w:rsidRPr="00937BAD">
        <w:rPr>
          <w:rFonts w:eastAsia="Calibri"/>
          <w:u w:val="single"/>
        </w:rPr>
        <w:t>Prizes</w:t>
      </w:r>
      <w:r w:rsidRPr="00937BAD">
        <w:rPr>
          <w:rFonts w:eastAsia="Calibri"/>
        </w:rPr>
        <w:t xml:space="preserve">, in contrast with contracts or grants, </w:t>
      </w:r>
      <w:r w:rsidRPr="00937BAD">
        <w:rPr>
          <w:rFonts w:eastAsia="Calibri"/>
          <w:u w:val="single"/>
        </w:rPr>
        <w:t xml:space="preserve">let the government shine a spotlight on a </w:t>
      </w:r>
      <w:proofErr w:type="gramStart"/>
      <w:r w:rsidRPr="00937BAD">
        <w:rPr>
          <w:rFonts w:eastAsia="Calibri"/>
          <w:u w:val="single"/>
        </w:rPr>
        <w:t>particular problem</w:t>
      </w:r>
      <w:proofErr w:type="gramEnd"/>
      <w:r w:rsidRPr="00937BAD">
        <w:rPr>
          <w:rFonts w:eastAsia="Calibri"/>
          <w:u w:val="single"/>
        </w:rPr>
        <w:t xml:space="preserve"> and target it with an ambitious goal without predicting which approach is most likely to succeed.</w:t>
      </w:r>
      <w:r w:rsidRPr="00937BAD">
        <w:rPr>
          <w:rFonts w:eastAsia="Calibri"/>
        </w:rPr>
        <w:t xml:space="preserve"> </w:t>
      </w:r>
      <w:r w:rsidRPr="00937BAD">
        <w:rPr>
          <w:rFonts w:eastAsia="Calibri"/>
          <w:u w:val="single"/>
        </w:rPr>
        <w:t>They let government reach beyond the usual suspects to tap talent</w:t>
      </w:r>
      <w:r w:rsidRPr="00937BAD">
        <w:rPr>
          <w:rFonts w:eastAsia="Calibri"/>
        </w:rPr>
        <w:t xml:space="preserve">. (“These prizes have allowed tens of thousands of citizen solvers, not the usual suspects, help the federal government try to solve problems,” said Cristin </w:t>
      </w:r>
      <w:proofErr w:type="spellStart"/>
      <w:r w:rsidRPr="00937BAD">
        <w:rPr>
          <w:rFonts w:eastAsia="Calibri"/>
        </w:rPr>
        <w:t>Dorgelo</w:t>
      </w:r>
      <w:proofErr w:type="spellEnd"/>
      <w:r w:rsidRPr="00937BAD">
        <w:rPr>
          <w:rFonts w:eastAsia="Calibri"/>
        </w:rPr>
        <w:t xml:space="preserve">, deputy chief of the Office of Science and Technology Policy until January.) And </w:t>
      </w:r>
      <w:r w:rsidRPr="00937BAD">
        <w:rPr>
          <w:rFonts w:eastAsia="Calibri"/>
          <w:u w:val="single"/>
        </w:rPr>
        <w:t>they can leverage federal money dramatically</w:t>
      </w:r>
      <w:r w:rsidRPr="00937BAD">
        <w:rPr>
          <w:rFonts w:eastAsia="Calibri"/>
        </w:rPr>
        <w:t xml:space="preserve">: Because of their publicity value, or the promise of a contract, </w:t>
      </w:r>
      <w:r w:rsidRPr="00937BAD">
        <w:rPr>
          <w:rFonts w:eastAsia="Calibri"/>
          <w:u w:val="single"/>
        </w:rPr>
        <w:t>prizes often stimulate investment by the prize-seekers and their backers many times greater than the value of the purse</w:t>
      </w:r>
      <w:r w:rsidRPr="00937BAD">
        <w:rPr>
          <w:rFonts w:eastAsia="Calibri"/>
        </w:rPr>
        <w:t>. In the years since the idea was reinvigorated by Obama</w:t>
      </w:r>
      <w:r w:rsidRPr="00937BAD">
        <w:rPr>
          <w:rFonts w:eastAsia="Calibri"/>
          <w:u w:val="single"/>
        </w:rPr>
        <w:t>, government prizes have attracted thousands of entrepreneurs and inventors</w:t>
      </w:r>
      <w:r w:rsidRPr="00937BAD">
        <w:rPr>
          <w:rFonts w:eastAsia="Calibri"/>
        </w:rPr>
        <w:t xml:space="preserve">; their breakthroughs include improved algorithms for asteroid detection and preparing coastlines to recover from hurricanes, to better maps of the universe’s dark matter and a gadget that could prevent fatal accidents during high-speed police chases. </w:t>
      </w:r>
      <w:r w:rsidRPr="00937BAD">
        <w:rPr>
          <w:rFonts w:eastAsia="Calibri"/>
          <w:u w:val="single"/>
        </w:rPr>
        <w:t>Many of the big payoffs have been in science and technology,</w:t>
      </w:r>
      <w:r w:rsidRPr="00937BAD">
        <w:rPr>
          <w:rFonts w:eastAsia="Calibri"/>
        </w:rPr>
        <w:t xml:space="preserve"> </w:t>
      </w:r>
      <w:r w:rsidRPr="00937BAD">
        <w:rPr>
          <w:rFonts w:eastAsia="Calibri"/>
          <w:u w:val="single"/>
        </w:rPr>
        <w:t>such as the $50,000 prize sponsored by the Federal Trade Commission in 2012 that led to a technology to block robocalls</w:t>
      </w:r>
      <w:r w:rsidRPr="00937BAD">
        <w:rPr>
          <w:rFonts w:eastAsia="Calibri"/>
        </w:rPr>
        <w:t xml:space="preserve">. The winner, </w:t>
      </w:r>
      <w:proofErr w:type="spellStart"/>
      <w:r w:rsidRPr="00937BAD">
        <w:rPr>
          <w:rFonts w:eastAsia="Calibri"/>
        </w:rPr>
        <w:t>NomoRobo</w:t>
      </w:r>
      <w:proofErr w:type="spellEnd"/>
      <w:r w:rsidRPr="00937BAD">
        <w:rPr>
          <w:rFonts w:eastAsia="Calibri"/>
        </w:rPr>
        <w:t xml:space="preserve">, is now in business as a private company, offering a free landline service ($1.99/month on mobile phones) that had blocked 236 million calls from 530,000 </w:t>
      </w:r>
      <w:proofErr w:type="spellStart"/>
      <w:r w:rsidRPr="00937BAD">
        <w:rPr>
          <w:rFonts w:eastAsia="Calibri"/>
        </w:rPr>
        <w:t>robocallers</w:t>
      </w:r>
      <w:proofErr w:type="spellEnd"/>
      <w:r w:rsidRPr="00937BAD">
        <w:rPr>
          <w:rFonts w:eastAsia="Calibri"/>
        </w:rPr>
        <w:t xml:space="preserve"> as of June. </w:t>
      </w:r>
      <w:r w:rsidRPr="00937BAD">
        <w:rPr>
          <w:rFonts w:eastAsia="Calibri"/>
          <w:u w:val="single"/>
        </w:rPr>
        <w:t xml:space="preserve">NASA has used prizes to develop flexible astronaut gloves, space elevators, unmanned aerial vehicles capable of exploring other planets, robotic construction of moon buildings, and systems for managing space </w:t>
      </w:r>
      <w:r w:rsidRPr="00937BAD">
        <w:rPr>
          <w:rFonts w:eastAsia="Calibri"/>
          <w:b/>
          <w:u w:val="single"/>
          <w:bdr w:val="single" w:sz="12" w:space="0" w:color="auto" w:frame="1"/>
        </w:rPr>
        <w:t>poop.</w:t>
      </w:r>
      <w:r w:rsidRPr="00937BAD">
        <w:rPr>
          <w:rFonts w:eastAsia="Calibri"/>
        </w:rPr>
        <w:t xml:space="preserve"> The Department of Energy’s </w:t>
      </w:r>
      <w:proofErr w:type="spellStart"/>
      <w:r w:rsidRPr="00937BAD">
        <w:rPr>
          <w:rFonts w:eastAsia="Calibri"/>
        </w:rPr>
        <w:t>SunShot</w:t>
      </w:r>
      <w:proofErr w:type="spellEnd"/>
      <w:r w:rsidRPr="00937BAD">
        <w:rPr>
          <w:rFonts w:eastAsia="Calibri"/>
        </w:rPr>
        <w:t xml:space="preserve"> Catalyst program has put up over $1 million in prizes to incubate cutting-edge solar tech companies working from discoveries spun out of its national laboratories. </w:t>
      </w:r>
    </w:p>
    <w:p w14:paraId="3637F3BA" w14:textId="77777777" w:rsidR="00BE3561" w:rsidRPr="00937BAD" w:rsidRDefault="00BE3561" w:rsidP="00BE3561">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2nc – </w:t>
      </w:r>
      <w:r>
        <w:rPr>
          <w:rFonts w:eastAsia="Times New Roman" w:cs="Times New Roman"/>
          <w:b/>
          <w:sz w:val="32"/>
          <w:szCs w:val="24"/>
          <w:u w:val="single"/>
        </w:rPr>
        <w:t xml:space="preserve">solvency – </w:t>
      </w:r>
      <w:r w:rsidRPr="00937BAD">
        <w:rPr>
          <w:rFonts w:eastAsia="Times New Roman" w:cs="Times New Roman"/>
          <w:b/>
          <w:sz w:val="32"/>
          <w:szCs w:val="24"/>
          <w:u w:val="single"/>
        </w:rPr>
        <w:t xml:space="preserve">warming </w:t>
      </w:r>
    </w:p>
    <w:p w14:paraId="1B8DEB0F"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Current policy measures </w:t>
      </w:r>
      <w:r w:rsidRPr="00937BAD">
        <w:rPr>
          <w:rFonts w:eastAsia="Times New Roman" w:cs="Times New Roman"/>
          <w:b/>
          <w:iCs/>
          <w:sz w:val="26"/>
          <w:u w:val="single"/>
        </w:rPr>
        <w:t>fail</w:t>
      </w:r>
      <w:r w:rsidRPr="00937BAD">
        <w:rPr>
          <w:rFonts w:eastAsia="Times New Roman" w:cs="Times New Roman"/>
          <w:b/>
          <w:iCs/>
          <w:sz w:val="26"/>
        </w:rPr>
        <w:t xml:space="preserve"> and only prizes can </w:t>
      </w:r>
      <w:r w:rsidRPr="00937BAD">
        <w:rPr>
          <w:rFonts w:eastAsia="Times New Roman" w:cs="Times New Roman"/>
          <w:b/>
          <w:iCs/>
          <w:sz w:val="26"/>
          <w:u w:val="single"/>
        </w:rPr>
        <w:t>sufficiently</w:t>
      </w:r>
      <w:r w:rsidRPr="00937BAD">
        <w:rPr>
          <w:rFonts w:eastAsia="Times New Roman" w:cs="Times New Roman"/>
          <w:b/>
          <w:iCs/>
          <w:sz w:val="26"/>
        </w:rPr>
        <w:t xml:space="preserve"> spur innovation to combat warming </w:t>
      </w:r>
    </w:p>
    <w:p w14:paraId="2E7F52AD" w14:textId="77777777" w:rsidR="00BE3561" w:rsidRPr="00937BAD" w:rsidRDefault="00BE3561" w:rsidP="00BE3561">
      <w:pPr>
        <w:spacing w:line="256" w:lineRule="auto"/>
        <w:rPr>
          <w:rFonts w:eastAsia="Calibri"/>
        </w:rPr>
      </w:pPr>
      <w:r w:rsidRPr="00937BAD">
        <w:rPr>
          <w:rFonts w:eastAsia="Calibri"/>
          <w:b/>
          <w:bCs/>
          <w:sz w:val="26"/>
        </w:rPr>
        <w:t>Adler 11</w:t>
      </w:r>
      <w:r w:rsidRPr="00937BAD">
        <w:rPr>
          <w:rFonts w:eastAsia="Calibri"/>
        </w:rPr>
        <w:t xml:space="preserve"> (Jonathan H. Adler is a Professor of Law and Director of the Center for Business Law and Regulation, Case Western Reserve University School of Law. “EYES ON A CLIMATE PRIZE: REWARDING ENERGY INNOVATION TO ACHIEVE CLIMATE STABILIZATION.” Pages 2-5. Harvard Environmental Law Review. 3/14/11. </w:t>
      </w:r>
      <w:hyperlink r:id="rId31" w:history="1">
        <w:r w:rsidRPr="00937BAD">
          <w:rPr>
            <w:rFonts w:eastAsia="Calibri"/>
          </w:rPr>
          <w:t>http://paloaltoprize.com/wp-content/uploads/2014/09/Prizes_EYES_ON_A_CLIMATE_PRIZE_CaseWestern_3_2011.pdf. //</w:t>
        </w:r>
      </w:hyperlink>
      <w:r w:rsidRPr="00937BAD">
        <w:rPr>
          <w:rFonts w:eastAsia="Calibri"/>
        </w:rPr>
        <w:t xml:space="preserve"> VN)</w:t>
      </w:r>
    </w:p>
    <w:p w14:paraId="65938179" w14:textId="77777777" w:rsidR="00BE3561" w:rsidRPr="00937BAD" w:rsidRDefault="00BE3561" w:rsidP="00BE3561">
      <w:pPr>
        <w:spacing w:line="256" w:lineRule="auto"/>
        <w:rPr>
          <w:rFonts w:eastAsia="Calibri"/>
        </w:rPr>
      </w:pPr>
      <w:r w:rsidRPr="00937BAD">
        <w:rPr>
          <w:rFonts w:eastAsia="Calibri"/>
        </w:rPr>
        <w:t xml:space="preserve">No private individual will solve the climate challenge single-handedly. While $25 million may be the largest inducement prize ever offered for a technological innovation, it is a small fraction of what the U.S. government spends annually on energy and climate-related technological research. Spurring the technological innovation necessary to stabilize atmospheric concentrations of greenhouse gases will take far more. Nonetheless, </w:t>
      </w:r>
      <w:r w:rsidRPr="00937BAD">
        <w:rPr>
          <w:rFonts w:eastAsia="Calibri"/>
          <w:b/>
          <w:u w:val="single"/>
          <w:bdr w:val="single" w:sz="12" w:space="0" w:color="auto" w:frame="1"/>
        </w:rPr>
        <w:t>inducement prizes are a promising tool for climate change policy</w:t>
      </w:r>
      <w:r w:rsidRPr="00937BAD">
        <w:rPr>
          <w:rFonts w:eastAsia="Calibri"/>
          <w:u w:val="single"/>
        </w:rPr>
        <w:t>. Global climate change is a terribly vexing environmental problem. Its scope, complexity, and potential costs are daunting. Without concerted efforts by nearly all industrialized and industrializing nations to drastically reduce net greenhouse gas (“GHG”) emissions, atmospheric concentrations will likely grow to double those of pre-industrial levels before century’s end.</w:t>
      </w:r>
      <w:r w:rsidRPr="00937BAD">
        <w:rPr>
          <w:rFonts w:eastAsia="Calibri"/>
        </w:rPr>
        <w:t xml:space="preserve"> President Barack Obama and congressional leaders have endorsed an ambitious target for GHG emission reductions of eighty percent by the year 2050. Meeting this goal would require that the United States emit less carbon dioxide than at any point in nearly a hundred years, while simultaneously accommodating a much larger and much wealthier population. This will be exceedingly difficult to do, both practically and politically. And yet, </w:t>
      </w:r>
      <w:r w:rsidRPr="00937BAD">
        <w:rPr>
          <w:rFonts w:eastAsia="Calibri"/>
          <w:u w:val="single"/>
        </w:rPr>
        <w:t>stabilizing atmospheric concentrations of GHGs will require even greater efforts, particularly if developing countries are to be afforded an opportunity to grow. If the United States is to come anywhere close to the “80 by 50” target, let alone the reductions necessary for atmospheric stabilization</w:t>
      </w:r>
      <w:r w:rsidRPr="00937BAD">
        <w:rPr>
          <w:rFonts w:eastAsia="Calibri"/>
          <w:b/>
          <w:u w:val="single"/>
          <w:bdr w:val="single" w:sz="12" w:space="0" w:color="auto" w:frame="1"/>
        </w:rPr>
        <w:t>, substantial innovation in energy and climate-related technologies is necessary</w:t>
      </w:r>
      <w:r w:rsidRPr="00937BAD">
        <w:rPr>
          <w:rFonts w:eastAsia="Calibri"/>
        </w:rPr>
        <w:t xml:space="preserve">. </w:t>
      </w:r>
      <w:r w:rsidRPr="00937BAD">
        <w:rPr>
          <w:rFonts w:eastAsia="Calibri"/>
          <w:u w:val="single"/>
        </w:rPr>
        <w:t>Nothing short of a clean energy revolution will be capable of meeting this emission target while maintaining or achieving acceptable standards of living throughout the world. And yet, there is reason to doubt whether such innovation is something the dominant policy tools can deliver.</w:t>
      </w:r>
      <w:r w:rsidRPr="00937BAD">
        <w:rPr>
          <w:rFonts w:eastAsia="Calibri"/>
        </w:rPr>
        <w:t xml:space="preserve"> Patent protection provides an insufficient incentive to develop technologies to address common pool problems like global atmospheric pollution, and </w:t>
      </w:r>
      <w:r w:rsidRPr="00937BAD">
        <w:rPr>
          <w:rFonts w:eastAsia="Calibri"/>
          <w:b/>
          <w:u w:val="single"/>
          <w:bdr w:val="single" w:sz="12" w:space="0" w:color="auto" w:frame="1"/>
        </w:rPr>
        <w:t>neither traditional federal support for research and development of new technologies nor traditional command-and-control regulations are likely to spur sufficient innovation</w:t>
      </w:r>
      <w:r w:rsidRPr="00937BAD">
        <w:rPr>
          <w:rFonts w:eastAsia="Calibri"/>
        </w:rPr>
        <w:t>. Nor is there reason to believe a proposed cap and trade system will do the trick</w:t>
      </w:r>
      <w:r w:rsidRPr="00937BAD">
        <w:rPr>
          <w:rFonts w:eastAsia="Calibri"/>
          <w:u w:val="single"/>
        </w:rPr>
        <w:t>. Such tools have not shown themselves capable of affecting dramatic technological innovation</w:t>
      </w:r>
      <w:r w:rsidRPr="00937BAD">
        <w:rPr>
          <w:rFonts w:eastAsia="Calibri"/>
          <w:b/>
          <w:u w:val="single"/>
          <w:bdr w:val="single" w:sz="12" w:space="0" w:color="auto" w:frame="1"/>
        </w:rPr>
        <w:t>. Could prizes be different</w:t>
      </w:r>
      <w:r w:rsidRPr="00937BAD">
        <w:rPr>
          <w:rFonts w:eastAsia="Calibri"/>
        </w:rPr>
        <w:t>? Technology inducement prizes have a long and storied history. Throughout the eighteenth and nineteenth centuries, European governments used prizes to reward inventors and stimulate desired innovations</w:t>
      </w:r>
      <w:r w:rsidRPr="00937BAD">
        <w:rPr>
          <w:rFonts w:eastAsia="Calibri"/>
          <w:u w:val="single"/>
        </w:rPr>
        <w:t>. Important advances in navigation, food preservation, and air travel were spurred by technology inducement prizes</w:t>
      </w:r>
      <w:r w:rsidRPr="00937BAD">
        <w:rPr>
          <w:rFonts w:eastAsia="Calibri"/>
        </w:rPr>
        <w:t xml:space="preserve">. However, over time, prizes fell out of favor and were eclipsed by other innovation polices, including ex ante grants and patents. Most technology inducement prizes today are funded privately; government prizes still exist, but they are relatively few and far between. Instead, most federal support for technological advance comes in the form of government grants. The dominant innovation policy tools have their merits. They also have significant limitations, particularly for inducing more than incremental technological advance. </w:t>
      </w:r>
      <w:r w:rsidRPr="00937BAD">
        <w:rPr>
          <w:rFonts w:eastAsia="Calibri"/>
          <w:u w:val="single"/>
        </w:rPr>
        <w:t>In the climate change context, grants, regulatory controls, and intellectual property are likely to be insufficient to generate desired levels of invention, innovation, and diffusion.</w:t>
      </w:r>
      <w:r w:rsidRPr="00937BAD">
        <w:rPr>
          <w:rFonts w:eastAsia="Calibri"/>
        </w:rPr>
        <w:t xml:space="preserve"> Traditional government research subsidies have produced relatively little in this area, and </w:t>
      </w:r>
      <w:r w:rsidRPr="00937BAD">
        <w:rPr>
          <w:rFonts w:eastAsia="Calibri"/>
          <w:u w:val="single"/>
        </w:rPr>
        <w:t>it is particularly difficult to drive substantial technological advance through regulatory measures</w:t>
      </w:r>
      <w:r w:rsidRPr="00937BAD">
        <w:rPr>
          <w:rFonts w:eastAsia="Calibri"/>
        </w:rPr>
        <w:t xml:space="preserve">. Patent awards may well provide ample incentive for innovation in other contexts, but absent other interventions, they provide insufficient incentive for the development of climate-friendly technologies. </w:t>
      </w:r>
      <w:r w:rsidRPr="00937BAD">
        <w:rPr>
          <w:rFonts w:eastAsia="Calibri"/>
          <w:u w:val="single"/>
        </w:rPr>
        <w:t>There is, at present, no meaningful economic incentive to develop technologies that reduce GHG emissions or remove carbon from the atmosphere.</w:t>
      </w:r>
      <w:r w:rsidRPr="00937BAD">
        <w:rPr>
          <w:rFonts w:eastAsia="Calibri"/>
        </w:rPr>
        <w:t xml:space="preserve"> </w:t>
      </w:r>
      <w:r w:rsidRPr="00937BAD">
        <w:rPr>
          <w:rFonts w:eastAsia="Calibri"/>
          <w:b/>
          <w:u w:val="single"/>
          <w:bdr w:val="single" w:sz="12" w:space="0" w:color="auto" w:frame="1"/>
        </w:rPr>
        <w:t>Meeting the climate policy challenge will require policymakers to expand their policy toolkit</w:t>
      </w:r>
      <w:r w:rsidRPr="00937BAD">
        <w:rPr>
          <w:rFonts w:eastAsia="Calibri"/>
        </w:rPr>
        <w:t xml:space="preserve">. </w:t>
      </w:r>
      <w:r w:rsidRPr="00937BAD">
        <w:rPr>
          <w:rFonts w:eastAsia="Calibri"/>
          <w:u w:val="single"/>
        </w:rPr>
        <w:t>Spurring technological innovation requires something more ambitious, and yet more simple, than the traditional tools deployed most often today</w:t>
      </w:r>
      <w:r w:rsidRPr="00937BAD">
        <w:rPr>
          <w:rFonts w:eastAsia="Calibri"/>
        </w:rPr>
        <w:t xml:space="preserve">. </w:t>
      </w:r>
      <w:r w:rsidRPr="00937BAD">
        <w:rPr>
          <w:rFonts w:eastAsia="Calibri"/>
          <w:u w:val="single"/>
        </w:rPr>
        <w:t>If the goal is to spur needed innovation of the sort that might make various greenhouse GHG targets achievable,</w:t>
      </w:r>
      <w:r w:rsidRPr="00937BAD">
        <w:rPr>
          <w:rFonts w:eastAsia="Calibri"/>
        </w:rPr>
        <w:t xml:space="preserve"> </w:t>
      </w:r>
      <w:r w:rsidRPr="00937BAD">
        <w:rPr>
          <w:rFonts w:eastAsia="Calibri"/>
          <w:b/>
          <w:u w:val="single"/>
          <w:bdr w:val="single" w:sz="12" w:space="0" w:color="auto" w:frame="1"/>
        </w:rPr>
        <w:t>policymakers should reconsider the use of technology inducement prizes</w:t>
      </w:r>
      <w:r w:rsidRPr="00937BAD">
        <w:rPr>
          <w:rFonts w:eastAsia="Calibri"/>
        </w:rPr>
        <w:t xml:space="preserve">. </w:t>
      </w:r>
      <w:r w:rsidRPr="00937BAD">
        <w:rPr>
          <w:rFonts w:eastAsia="Calibri"/>
          <w:b/>
          <w:u w:val="single"/>
          <w:bdr w:val="single" w:sz="12" w:space="0" w:color="auto" w:frame="1"/>
        </w:rPr>
        <w:t>Prizes are particularly well-suited for the climate policy challenge</w:t>
      </w:r>
      <w:r w:rsidRPr="00937BAD">
        <w:rPr>
          <w:rFonts w:eastAsia="Calibri"/>
          <w:u w:val="single"/>
        </w:rPr>
        <w:t xml:space="preserve"> because the threat of global warming cannot be reduced by any meaningful degree without dramatic technological breakthroughs that enable reductions in atmospheric concentrations of GHGs, and traditional innovation tools are inadequate</w:t>
      </w:r>
      <w:r w:rsidRPr="00937BAD">
        <w:rPr>
          <w:rFonts w:eastAsia="Calibri"/>
        </w:rPr>
        <w:t xml:space="preserve">. Patent protection provides ample incentive to innovate in many areas, but not where, as here, there is no direct economic benefit to be derived from relevant inventions. Specifically, because the atmosphere is, for all practical purposes, a global, open-access commons, there is no price on GHG emissions, no direct economic incentive to reduce such emissions, and consequently no meaningful market for GHG emission-reducing technologies. Without such a market, there is little economic incentive to pursue patents in this area. </w:t>
      </w:r>
      <w:r w:rsidRPr="00937BAD">
        <w:rPr>
          <w:rFonts w:eastAsia="Calibri"/>
          <w:b/>
          <w:u w:val="single"/>
          <w:bdr w:val="single" w:sz="12" w:space="0" w:color="auto" w:frame="1"/>
        </w:rPr>
        <w:t>Prizes can fill the gap by providing the promise of super competitive returns for the development of climate-protecting innovations</w:t>
      </w:r>
      <w:r w:rsidRPr="00937BAD">
        <w:rPr>
          <w:rFonts w:eastAsia="Calibri"/>
        </w:rPr>
        <w:t xml:space="preserve">. Whatever their faults in other contexts, </w:t>
      </w:r>
      <w:r w:rsidRPr="00937BAD">
        <w:rPr>
          <w:rFonts w:eastAsia="Calibri"/>
          <w:u w:val="single"/>
        </w:rPr>
        <w:t>prizes are particularly well suited to the climate policy challenge</w:t>
      </w:r>
      <w:r w:rsidRPr="00937BAD">
        <w:rPr>
          <w:rFonts w:eastAsia="Calibri"/>
        </w:rPr>
        <w:t xml:space="preserve">. To enhance the incentive for the development of climate-friendly technologies, </w:t>
      </w:r>
      <w:r w:rsidRPr="00937BAD">
        <w:rPr>
          <w:rFonts w:eastAsia="Calibri"/>
          <w:b/>
          <w:u w:val="single"/>
          <w:bdr w:val="single" w:sz="12" w:space="0" w:color="auto" w:frame="1"/>
        </w:rPr>
        <w:t>the federal government should shift a substantial portion of climate-related research and development funding from grants to prizes</w:t>
      </w:r>
      <w:r w:rsidRPr="00937BAD">
        <w:rPr>
          <w:rFonts w:eastAsia="Calibri"/>
        </w:rPr>
        <w:t>. Instead of doling out billions to researchers in the hope that they will invent something that will help solve the global warming challenge</w:t>
      </w:r>
      <w:r w:rsidRPr="00937BAD">
        <w:rPr>
          <w:rFonts w:eastAsia="Calibri"/>
          <w:b/>
          <w:u w:val="single"/>
          <w:bdr w:val="single" w:sz="12" w:space="0" w:color="auto" w:frame="1"/>
        </w:rPr>
        <w:t xml:space="preserve">, the government should offer substantial rewards to those who invent or develop technologies that solve </w:t>
      </w:r>
      <w:proofErr w:type="gramStart"/>
      <w:r w:rsidRPr="00937BAD">
        <w:rPr>
          <w:rFonts w:eastAsia="Calibri"/>
          <w:b/>
          <w:u w:val="single"/>
          <w:bdr w:val="single" w:sz="12" w:space="0" w:color="auto" w:frame="1"/>
        </w:rPr>
        <w:t>particular climate-related</w:t>
      </w:r>
      <w:proofErr w:type="gramEnd"/>
      <w:r w:rsidRPr="00937BAD">
        <w:rPr>
          <w:rFonts w:eastAsia="Calibri"/>
          <w:b/>
          <w:u w:val="single"/>
          <w:bdr w:val="single" w:sz="12" w:space="0" w:color="auto" w:frame="1"/>
        </w:rPr>
        <w:t xml:space="preserve"> problems</w:t>
      </w:r>
      <w:r w:rsidRPr="00937BAD">
        <w:rPr>
          <w:rFonts w:eastAsia="Calibri"/>
        </w:rPr>
        <w:t xml:space="preserve">. While no policy measure guarantees technological innovation, </w:t>
      </w:r>
      <w:r w:rsidRPr="00937BAD">
        <w:rPr>
          <w:rFonts w:eastAsia="Calibri"/>
          <w:b/>
          <w:u w:val="single"/>
          <w:bdr w:val="single" w:sz="12" w:space="0" w:color="auto" w:frame="1"/>
        </w:rPr>
        <w:t>greater reliance on inducement prizes would increase the likelihood of developing and deploying needed technologies in time to alter the world’s climate future</w:t>
      </w:r>
      <w:r w:rsidRPr="00937BAD">
        <w:rPr>
          <w:rFonts w:eastAsia="Calibri"/>
        </w:rPr>
        <w:t xml:space="preserve">. </w:t>
      </w:r>
    </w:p>
    <w:p w14:paraId="66DAFBDC"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Technology prizes solve </w:t>
      </w:r>
      <w:r w:rsidRPr="00937BAD">
        <w:rPr>
          <w:rFonts w:eastAsia="Times New Roman" w:cs="Times New Roman"/>
          <w:b/>
          <w:iCs/>
          <w:sz w:val="26"/>
          <w:u w:val="single"/>
        </w:rPr>
        <w:t>better</w:t>
      </w:r>
      <w:r w:rsidRPr="00937BAD">
        <w:rPr>
          <w:rFonts w:eastAsia="Times New Roman" w:cs="Times New Roman"/>
          <w:b/>
          <w:iCs/>
          <w:sz w:val="26"/>
        </w:rPr>
        <w:t xml:space="preserve"> – decentralization’s key to climate stabilization  </w:t>
      </w:r>
    </w:p>
    <w:p w14:paraId="79FD1F41" w14:textId="77777777" w:rsidR="00BE3561" w:rsidRPr="00937BAD" w:rsidRDefault="00BE3561" w:rsidP="00BE3561">
      <w:pPr>
        <w:spacing w:line="256" w:lineRule="auto"/>
        <w:rPr>
          <w:rFonts w:eastAsia="Calibri"/>
        </w:rPr>
      </w:pPr>
      <w:r w:rsidRPr="00937BAD">
        <w:rPr>
          <w:rFonts w:eastAsia="Calibri"/>
          <w:b/>
          <w:bCs/>
          <w:sz w:val="26"/>
        </w:rPr>
        <w:t>Adler 11</w:t>
      </w:r>
      <w:r w:rsidRPr="00937BAD">
        <w:rPr>
          <w:rFonts w:eastAsia="Calibri"/>
        </w:rPr>
        <w:t xml:space="preserve"> (Jonathan H. Adler is a Professor of Law and Director of the Center for Business Law and Regulation, Case Western Reserve University School of Law. “EYES ON A CLIMATE PRIZE: REWARDING ENERGY INNOVATION TO ACHIEVE CLIMATE STABILIZATION.” Pages 12-15. Harvard Environmental Law Review. 3/14/11. </w:t>
      </w:r>
      <w:hyperlink r:id="rId32" w:history="1">
        <w:r w:rsidRPr="00937BAD">
          <w:rPr>
            <w:rFonts w:eastAsia="Calibri"/>
          </w:rPr>
          <w:t>http://paloaltoprize.com/wp-content/uploads/2014/09/Prizes_EYES_ON_A_CLIMATE_PRIZE_CaseWestern_3_2011.pdf. //</w:t>
        </w:r>
      </w:hyperlink>
      <w:r w:rsidRPr="00937BAD">
        <w:rPr>
          <w:rFonts w:eastAsia="Calibri"/>
        </w:rPr>
        <w:t xml:space="preserve"> VN)</w:t>
      </w:r>
    </w:p>
    <w:p w14:paraId="7EA4F5DF" w14:textId="77777777" w:rsidR="00BE3561" w:rsidRPr="00937BAD" w:rsidRDefault="00BE3561" w:rsidP="00BE3561">
      <w:pPr>
        <w:spacing w:line="256" w:lineRule="auto"/>
        <w:rPr>
          <w:rFonts w:eastAsia="Calibri"/>
        </w:rPr>
      </w:pPr>
      <w:r w:rsidRPr="00937BAD">
        <w:rPr>
          <w:rFonts w:eastAsia="Calibri"/>
          <w:b/>
          <w:u w:val="single"/>
          <w:bdr w:val="single" w:sz="12" w:space="0" w:color="auto" w:frame="1"/>
        </w:rPr>
        <w:t>Technology inducement prizes are a promising way to enhance the degree of technological innovation necessary for climate stabilization.</w:t>
      </w:r>
      <w:r w:rsidRPr="00937BAD">
        <w:rPr>
          <w:rFonts w:eastAsia="Calibri"/>
        </w:rPr>
        <w:t xml:space="preserve"> The idea behind technology inducement prizes is simple: </w:t>
      </w:r>
      <w:r w:rsidRPr="00937BAD">
        <w:rPr>
          <w:rFonts w:eastAsia="Calibri"/>
          <w:u w:val="single"/>
        </w:rPr>
        <w:t xml:space="preserve">Economic incentives are a powerful way to motivate human behavior toward a </w:t>
      </w:r>
      <w:proofErr w:type="gramStart"/>
      <w:r w:rsidRPr="00937BAD">
        <w:rPr>
          <w:rFonts w:eastAsia="Calibri"/>
          <w:u w:val="single"/>
        </w:rPr>
        <w:t>particular goal</w:t>
      </w:r>
      <w:proofErr w:type="gramEnd"/>
      <w:r w:rsidRPr="00937BAD">
        <w:rPr>
          <w:rFonts w:eastAsia="Calibri"/>
          <w:u w:val="single"/>
        </w:rPr>
        <w:t>.</w:t>
      </w:r>
      <w:r w:rsidRPr="00937BAD">
        <w:rPr>
          <w:rFonts w:eastAsia="Calibri"/>
        </w:rPr>
        <w:t xml:space="preserve"> If the goal is greater effort toward solving a </w:t>
      </w:r>
      <w:proofErr w:type="gramStart"/>
      <w:r w:rsidRPr="00937BAD">
        <w:rPr>
          <w:rFonts w:eastAsia="Calibri"/>
        </w:rPr>
        <w:t>particular problem</w:t>
      </w:r>
      <w:proofErr w:type="gramEnd"/>
      <w:r w:rsidRPr="00937BAD">
        <w:rPr>
          <w:rFonts w:eastAsia="Calibri"/>
        </w:rPr>
        <w:t xml:space="preserve">, then one way to achieve that goal is to provide economic rewards for individuals to act accordingly. </w:t>
      </w:r>
      <w:r w:rsidRPr="00937BAD">
        <w:rPr>
          <w:rFonts w:eastAsia="Calibri"/>
          <w:u w:val="single"/>
        </w:rPr>
        <w:t xml:space="preserve">Inducement prizes provide incentives for innovative effort by offering rewards for pre-specified scientific or technological achievements, </w:t>
      </w:r>
      <w:r w:rsidRPr="00937BAD">
        <w:rPr>
          <w:rFonts w:eastAsia="Calibri"/>
        </w:rPr>
        <w:t xml:space="preserve">such as the solution to a mathematical problem, a device or method to perform a </w:t>
      </w:r>
      <w:proofErr w:type="gramStart"/>
      <w:r w:rsidRPr="00937BAD">
        <w:rPr>
          <w:rFonts w:eastAsia="Calibri"/>
        </w:rPr>
        <w:t>particular function</w:t>
      </w:r>
      <w:proofErr w:type="gramEnd"/>
      <w:r w:rsidRPr="00937BAD">
        <w:rPr>
          <w:rFonts w:eastAsia="Calibri"/>
        </w:rPr>
        <w:t xml:space="preserve"> within given parameters, or the completion of a particular task. While some prizes — so-called “blue sky” prizes — may be awarded, ex post, for innovations for which an award had not been established ex ante, inducement prizes are targeted to achieve a specific goal. Prizes have some similarities with </w:t>
      </w:r>
      <w:proofErr w:type="gramStart"/>
      <w:r w:rsidRPr="00937BAD">
        <w:rPr>
          <w:rFonts w:eastAsia="Calibri"/>
        </w:rPr>
        <w:t>patents, but</w:t>
      </w:r>
      <w:proofErr w:type="gramEnd"/>
      <w:r w:rsidRPr="00937BAD">
        <w:rPr>
          <w:rFonts w:eastAsia="Calibri"/>
        </w:rPr>
        <w:t xml:space="preserve"> can also be used as a complement to patent protection. </w:t>
      </w:r>
      <w:proofErr w:type="gramStart"/>
      <w:r w:rsidRPr="00937BAD">
        <w:rPr>
          <w:rFonts w:eastAsia="Calibri"/>
        </w:rPr>
        <w:t>Assuming that</w:t>
      </w:r>
      <w:proofErr w:type="gramEnd"/>
      <w:r w:rsidRPr="00937BAD">
        <w:rPr>
          <w:rFonts w:eastAsia="Calibri"/>
        </w:rPr>
        <w:t xml:space="preserve"> a given innovation is valuable, both prizes and patents guarantee that a successful inventor will get an economic return greater than that which would be obtained in a competitive market. With intellectual property, the increased return is provided by the monopoly right. Guaranteeing an inventor an intellectual property right in her innovation enables her to charge a monopoly price and obtain monopoly rents</w:t>
      </w:r>
      <w:r w:rsidRPr="00937BAD">
        <w:rPr>
          <w:rFonts w:eastAsia="Calibri"/>
          <w:u w:val="single"/>
        </w:rPr>
        <w:t>. With prizes, the increased return comes from the financial value of the prize.</w:t>
      </w:r>
      <w:r w:rsidRPr="00937BAD">
        <w:rPr>
          <w:rFonts w:eastAsia="Calibri"/>
        </w:rPr>
        <w:t xml:space="preserve"> In some cases, </w:t>
      </w:r>
      <w:r w:rsidRPr="00937BAD">
        <w:rPr>
          <w:rFonts w:eastAsia="Calibri"/>
          <w:u w:val="single"/>
        </w:rPr>
        <w:t>those pursuing a prize may also be motivated by ego or the potential reputational gains from being the first to solve an important or high-profile problem.</w:t>
      </w:r>
      <w:r w:rsidRPr="00937BAD">
        <w:rPr>
          <w:rFonts w:eastAsia="Calibri"/>
        </w:rPr>
        <w:t xml:space="preserve"> One virtue of the patent system that </w:t>
      </w:r>
      <w:r w:rsidRPr="00937BAD">
        <w:rPr>
          <w:rFonts w:eastAsia="Calibri"/>
          <w:u w:val="single"/>
        </w:rPr>
        <w:t>prizes simulate is decentralization. Technological innovations</w:t>
      </w:r>
      <w:r w:rsidRPr="00937BAD">
        <w:rPr>
          <w:rFonts w:eastAsia="Calibri"/>
        </w:rPr>
        <w:t xml:space="preserve">, by their nature, </w:t>
      </w:r>
      <w:r w:rsidRPr="00937BAD">
        <w:rPr>
          <w:rFonts w:eastAsia="Calibri"/>
          <w:u w:val="single"/>
        </w:rPr>
        <w:t>often come from unforeseen sources and perspectives</w:t>
      </w:r>
      <w:r w:rsidRPr="00937BAD">
        <w:rPr>
          <w:rFonts w:eastAsia="Calibri"/>
        </w:rPr>
        <w:t xml:space="preserve">. </w:t>
      </w:r>
      <w:r w:rsidRPr="00937BAD">
        <w:rPr>
          <w:rFonts w:eastAsia="Calibri"/>
          <w:b/>
          <w:u w:val="single"/>
          <w:bdr w:val="single" w:sz="12" w:space="0" w:color="auto" w:frame="1"/>
        </w:rPr>
        <w:t>More decentralized systems are better able to draw from a wider pool of ideas and potential innovators</w:t>
      </w:r>
      <w:r w:rsidRPr="00937BAD">
        <w:rPr>
          <w:rFonts w:eastAsia="Calibri"/>
        </w:rPr>
        <w:t xml:space="preserve">. As a McKinsey &amp; Company report on philanthropic prizes reported: “The history of science is replete with instances of outsiders proposing novel and ultimately revolutionary solutions to problems that had vexed insiders.” When it comes to innovation, expertise is not always an advantage. Indeed, in some cases those with less expertise may be in better position to identify solutions to difficult problems. Like traditional research and development (“R&amp;D”) grants, government supported prizes reward innovations that “are publicly valued but not privately marketable.” In addition, </w:t>
      </w:r>
      <w:r w:rsidRPr="00937BAD">
        <w:rPr>
          <w:rFonts w:eastAsia="Calibri"/>
          <w:u w:val="single"/>
        </w:rPr>
        <w:t xml:space="preserve">by offering an award to all comers, </w:t>
      </w:r>
      <w:r w:rsidRPr="00937BAD">
        <w:rPr>
          <w:rFonts w:eastAsia="Calibri"/>
          <w:b/>
          <w:u w:val="single"/>
          <w:bdr w:val="single" w:sz="12" w:space="0" w:color="auto" w:frame="1"/>
        </w:rPr>
        <w:t>prizes encourage diverse research and innovation strategies</w:t>
      </w:r>
      <w:r w:rsidRPr="00937BAD">
        <w:rPr>
          <w:rFonts w:eastAsia="Calibri"/>
          <w:u w:val="single"/>
        </w:rPr>
        <w:t>, and allow for the success of outliers</w:t>
      </w:r>
      <w:r w:rsidRPr="00937BAD">
        <w:rPr>
          <w:rFonts w:eastAsia="Calibri"/>
        </w:rPr>
        <w:t xml:space="preserve">. </w:t>
      </w:r>
      <w:r w:rsidRPr="00937BAD">
        <w:rPr>
          <w:rFonts w:eastAsia="Calibri"/>
          <w:u w:val="single"/>
        </w:rPr>
        <w:t xml:space="preserve">Indeed, a </w:t>
      </w:r>
      <w:proofErr w:type="gramStart"/>
      <w:r w:rsidRPr="00937BAD">
        <w:rPr>
          <w:rFonts w:eastAsia="Calibri"/>
          <w:u w:val="single"/>
        </w:rPr>
        <w:t>particular virtue</w:t>
      </w:r>
      <w:proofErr w:type="gramEnd"/>
      <w:r w:rsidRPr="00937BAD">
        <w:rPr>
          <w:rFonts w:eastAsia="Calibri"/>
          <w:u w:val="single"/>
        </w:rPr>
        <w:t xml:space="preserve"> of prizes is that </w:t>
      </w:r>
      <w:r w:rsidRPr="00937BAD">
        <w:rPr>
          <w:rFonts w:eastAsia="Calibri"/>
          <w:b/>
          <w:u w:val="single"/>
          <w:bdr w:val="single" w:sz="12" w:space="0" w:color="auto" w:frame="1"/>
        </w:rPr>
        <w:t>they facilitate the targeting of investment</w:t>
      </w:r>
      <w:r w:rsidRPr="00937BAD">
        <w:rPr>
          <w:rFonts w:eastAsia="Calibri"/>
          <w:u w:val="single"/>
        </w:rPr>
        <w:t xml:space="preserve"> without forgoing an ability to draw upon decentralized knowledge and alternative views of where innovation may lead</w:t>
      </w:r>
      <w:r w:rsidRPr="00937BAD">
        <w:rPr>
          <w:rFonts w:eastAsia="Calibri"/>
        </w:rPr>
        <w:t xml:space="preserve">. With government research grants, on the other hand, a federal agency typically determines the goal to be achieved, the means to achieve that goal, and who will receive funding to pursue it. </w:t>
      </w:r>
      <w:r w:rsidRPr="00937BAD">
        <w:rPr>
          <w:rFonts w:eastAsia="Calibri"/>
          <w:u w:val="single"/>
        </w:rPr>
        <w:t>Inducement prizes allow the government to establish a goal without being prescriptive as to how that goal should be met or who is in the best position to meet it</w:t>
      </w:r>
      <w:r w:rsidRPr="00937BAD">
        <w:rPr>
          <w:rFonts w:eastAsia="Calibri"/>
        </w:rPr>
        <w:t xml:space="preserve">. Because technological innovation is unpredictable, can emerge from unexpected directions, and may involve a degree of serendipity, prizes have a distinct advantage insofar as they do not preclude potentially promising directions for innovation. Moreover, with prizes there is no need to apply for a government grant, comply with complex eligibility requirements, or ingratiate oneself with grant-making authorities. Some analysts have argued that prizes are </w:t>
      </w:r>
      <w:proofErr w:type="gramStart"/>
      <w:r w:rsidRPr="00937BAD">
        <w:rPr>
          <w:rFonts w:eastAsia="Calibri"/>
        </w:rPr>
        <w:t>actually superior</w:t>
      </w:r>
      <w:proofErr w:type="gramEnd"/>
      <w:r w:rsidRPr="00937BAD">
        <w:rPr>
          <w:rFonts w:eastAsia="Calibri"/>
        </w:rPr>
        <w:t xml:space="preserve"> to intellectual property. Like patents, </w:t>
      </w:r>
      <w:r w:rsidRPr="00937BAD">
        <w:rPr>
          <w:rFonts w:eastAsia="Calibri"/>
          <w:u w:val="single"/>
        </w:rPr>
        <w:t>prizes reward innovators in proportion to their degree of innovation, but without some of the associate costs</w:t>
      </w:r>
      <w:r w:rsidRPr="00937BAD">
        <w:rPr>
          <w:rFonts w:eastAsia="Calibri"/>
        </w:rPr>
        <w:t xml:space="preserve">. Specifically, </w:t>
      </w:r>
      <w:r w:rsidRPr="00937BAD">
        <w:rPr>
          <w:rFonts w:eastAsia="Calibri"/>
          <w:u w:val="single"/>
        </w:rPr>
        <w:t>prizes provide a similar reward structure to patents without the offsetting welfare loss from monopoly prices</w:t>
      </w:r>
      <w:r w:rsidRPr="00937BAD">
        <w:rPr>
          <w:rFonts w:eastAsia="Calibri"/>
        </w:rPr>
        <w:t xml:space="preserve">. </w:t>
      </w:r>
      <w:r w:rsidRPr="00937BAD">
        <w:rPr>
          <w:rFonts w:eastAsia="Calibri"/>
          <w:u w:val="single"/>
        </w:rPr>
        <w:t>If the prize is set at a level equal to the value of a patent on the innovation, then the incentive to innovate will be identical</w:t>
      </w:r>
      <w:r w:rsidRPr="00937BAD">
        <w:rPr>
          <w:rFonts w:eastAsia="Calibri"/>
        </w:rPr>
        <w:t>. If a prize is in addition to a patent — that is, if obtaining the prize does not require giving up any intellectual property in the innovation — then the prize serves to augment the incentive to innovate already provided by intellectual property protection. Not seeking to match the prize to the value of the patent avoids the problem of trying to determine, up front, what the value of the patent might be. (Indeed, setting the prize to a level equal to the patent right with any precision may be impossible.)</w:t>
      </w:r>
    </w:p>
    <w:p w14:paraId="1979768F" w14:textId="77777777" w:rsidR="00BE3561" w:rsidRPr="00937BAD" w:rsidRDefault="00BE3561" w:rsidP="00BE3561">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New forms of funding such as prizes are </w:t>
      </w:r>
      <w:r w:rsidRPr="00937BAD">
        <w:rPr>
          <w:rFonts w:eastAsia="Times New Roman" w:cs="Times New Roman"/>
          <w:b/>
          <w:iCs/>
          <w:sz w:val="26"/>
          <w:u w:val="single"/>
        </w:rPr>
        <w:t>key</w:t>
      </w:r>
      <w:r w:rsidRPr="00937BAD">
        <w:rPr>
          <w:rFonts w:eastAsia="Times New Roman" w:cs="Times New Roman"/>
          <w:b/>
          <w:iCs/>
          <w:sz w:val="26"/>
        </w:rPr>
        <w:t xml:space="preserve"> – doesn’t suffer from </w:t>
      </w:r>
      <w:r w:rsidRPr="00937BAD">
        <w:rPr>
          <w:rFonts w:eastAsia="Times New Roman" w:cs="Times New Roman"/>
          <w:b/>
          <w:iCs/>
          <w:sz w:val="26"/>
          <w:u w:val="single"/>
        </w:rPr>
        <w:t>drawbacks</w:t>
      </w:r>
      <w:r w:rsidRPr="00937BAD">
        <w:rPr>
          <w:rFonts w:eastAsia="Times New Roman" w:cs="Times New Roman"/>
          <w:b/>
          <w:iCs/>
          <w:sz w:val="26"/>
        </w:rPr>
        <w:t xml:space="preserve"> that other mechanisms face</w:t>
      </w:r>
    </w:p>
    <w:p w14:paraId="63C5F9E1" w14:textId="77777777" w:rsidR="00BE3561" w:rsidRPr="00937BAD" w:rsidRDefault="00BE3561" w:rsidP="00BE3561">
      <w:pPr>
        <w:spacing w:line="256" w:lineRule="auto"/>
        <w:rPr>
          <w:rFonts w:eastAsia="Calibri"/>
        </w:rPr>
      </w:pPr>
      <w:r w:rsidRPr="00937BAD">
        <w:rPr>
          <w:rFonts w:eastAsia="Calibri"/>
          <w:b/>
          <w:bCs/>
          <w:sz w:val="26"/>
        </w:rPr>
        <w:t>Adler 11</w:t>
      </w:r>
      <w:r w:rsidRPr="00937BAD">
        <w:rPr>
          <w:rFonts w:eastAsia="Calibri"/>
        </w:rPr>
        <w:t xml:space="preserve"> (Jonathan H. Adler is a Professor of Law and Director of the Center for Business Law and Regulation, Case Western Reserve University School of Law. “EYES ON A CLIMATE PRIZE: REWARDING ENERGY INNOVATION TO ACHIEVE CLIMATE STABILIZATION.” Pages 28-29. Harvard Environmental Law Review. 3/14/11. http://paloaltoprize.com/wp-content/uploads/2014/09/Prizes_EYES_ON_A_CLIMATE_PRIZE_CaseWestern_3_2011.pdf. // VN)</w:t>
      </w:r>
    </w:p>
    <w:p w14:paraId="3D1013D7" w14:textId="77777777" w:rsidR="00BE3561" w:rsidRPr="00937BAD" w:rsidRDefault="00BE3561" w:rsidP="00BE3561">
      <w:pPr>
        <w:spacing w:line="256" w:lineRule="auto"/>
        <w:rPr>
          <w:rFonts w:eastAsia="Calibri"/>
        </w:rPr>
      </w:pPr>
      <w:r w:rsidRPr="00937BAD">
        <w:rPr>
          <w:rFonts w:eastAsia="Calibri"/>
          <w:u w:val="single"/>
        </w:rPr>
        <w:t>There is broad agreement that additional funding of energy-related research and development will be necessary to spur the technological innovation necessary to reduce GHG emissions</w:t>
      </w:r>
      <w:r w:rsidRPr="00937BAD">
        <w:rPr>
          <w:rFonts w:eastAsia="Calibri"/>
        </w:rPr>
        <w:t xml:space="preserve">. According to one estimate, the United States spends on the order of $3 billion annually on climate-related R&amp;D. Yet both public and private investment in such R&amp;D has declined over the past few decades, as has the number of patents issued for energy related technologies. While federal energy R&amp;D spending increased significantly in 2007 and 2008, it remains well below historic levels. Energy R&amp;D accounted for approximately 25 percent of nondefense federal R&amp;D spending in 1980, but it was less than three percent in 2008. Federal energy R&amp;D may inch higher, and the Department of Energy’s Advanced Research Projects Agency-Energy (“ARPA-E”) may receive a larger share of the available funds, but dramatic increases in public funding for research are unlikely. </w:t>
      </w:r>
      <w:r w:rsidRPr="00937BAD">
        <w:rPr>
          <w:rFonts w:eastAsia="Calibri"/>
          <w:b/>
          <w:u w:val="single"/>
          <w:bdr w:val="single" w:sz="12" w:space="0" w:color="auto" w:frame="1"/>
        </w:rPr>
        <w:t>The question at this point is less whether there should be more R&amp;D funding, but the form such funding should take</w:t>
      </w:r>
      <w:r w:rsidRPr="00937BAD">
        <w:rPr>
          <w:rFonts w:eastAsia="Calibri"/>
        </w:rPr>
        <w:t xml:space="preserve"> — and</w:t>
      </w:r>
      <w:proofErr w:type="gramStart"/>
      <w:r w:rsidRPr="00937BAD">
        <w:rPr>
          <w:rFonts w:eastAsia="Calibri"/>
        </w:rPr>
        <w:t xml:space="preserve">, in particular, </w:t>
      </w:r>
      <w:r w:rsidRPr="00937BAD">
        <w:rPr>
          <w:rFonts w:eastAsia="Calibri"/>
          <w:u w:val="single"/>
        </w:rPr>
        <w:t>whether</w:t>
      </w:r>
      <w:proofErr w:type="gramEnd"/>
      <w:r w:rsidRPr="00937BAD">
        <w:rPr>
          <w:rFonts w:eastAsia="Calibri"/>
          <w:u w:val="single"/>
        </w:rPr>
        <w:t xml:space="preserve"> the continued reliance upon traditional R&amp;D funding mechanisms will be </w:t>
      </w:r>
      <w:r w:rsidRPr="00937BAD">
        <w:rPr>
          <w:rFonts w:eastAsia="Calibri"/>
          <w:b/>
          <w:u w:val="single"/>
          <w:bdr w:val="single" w:sz="12" w:space="0" w:color="auto" w:frame="1"/>
        </w:rPr>
        <w:t>sufficient</w:t>
      </w:r>
      <w:r w:rsidRPr="00937BAD">
        <w:rPr>
          <w:rFonts w:eastAsia="Calibri"/>
          <w:u w:val="single"/>
        </w:rPr>
        <w:t xml:space="preserve"> to meet the climate policy challenge</w:t>
      </w:r>
      <w:r w:rsidRPr="00937BAD">
        <w:rPr>
          <w:rFonts w:eastAsia="Calibri"/>
        </w:rPr>
        <w:t xml:space="preserve">. Traditional8 grant-driven funding for research and development has several limitations. First, decisions about projects or efforts to fund are centralized, limiting the range of promising ventures that may receive funding and increasing the risk that research funding will not result in useful technological innovations. </w:t>
      </w:r>
      <w:r w:rsidRPr="00937BAD">
        <w:rPr>
          <w:rFonts w:eastAsia="Calibri"/>
          <w:u w:val="single"/>
        </w:rPr>
        <w:t xml:space="preserve">As the history of prizes detailed in the prior section shows, </w:t>
      </w:r>
      <w:r w:rsidRPr="00937BAD">
        <w:rPr>
          <w:rFonts w:eastAsia="Calibri"/>
          <w:b/>
          <w:u w:val="single"/>
          <w:bdr w:val="single" w:sz="12" w:space="0" w:color="auto" w:frame="1"/>
        </w:rPr>
        <w:t>valuable technological innovations often come from surprising directions</w:t>
      </w:r>
      <w:r w:rsidRPr="00937BAD">
        <w:rPr>
          <w:rFonts w:eastAsia="Calibri"/>
        </w:rPr>
        <w:t xml:space="preserve">. Second, with ex ante grants, the government pays for R&amp;D </w:t>
      </w:r>
      <w:proofErr w:type="gramStart"/>
      <w:r w:rsidRPr="00937BAD">
        <w:rPr>
          <w:rFonts w:eastAsia="Calibri"/>
        </w:rPr>
        <w:t>whether or not</w:t>
      </w:r>
      <w:proofErr w:type="gramEnd"/>
      <w:r w:rsidRPr="00937BAD">
        <w:rPr>
          <w:rFonts w:eastAsia="Calibri"/>
        </w:rPr>
        <w:t xml:space="preserve"> the R&amp;D produces anything of value in return. Third, traditional grant funding is more subject to political pressure and may create negative incentives among researchers. Like traditional R&amp;D grants, </w:t>
      </w:r>
      <w:r w:rsidRPr="00937BAD">
        <w:rPr>
          <w:rFonts w:eastAsia="Calibri"/>
          <w:u w:val="single"/>
        </w:rPr>
        <w:t>government supported prizes reward innovations that “are publicly valued but not privately marketable</w:t>
      </w:r>
      <w:r w:rsidRPr="00937BAD">
        <w:rPr>
          <w:rFonts w:eastAsia="Calibri"/>
        </w:rPr>
        <w:t xml:space="preserve">.” Yet </w:t>
      </w:r>
      <w:r w:rsidRPr="00937BAD">
        <w:rPr>
          <w:rFonts w:eastAsia="Calibri"/>
          <w:b/>
          <w:u w:val="single"/>
          <w:bdr w:val="single" w:sz="12" w:space="0" w:color="auto" w:frame="1"/>
        </w:rPr>
        <w:t>prizes do not suffer from these other drawbacks</w:t>
      </w:r>
      <w:r w:rsidRPr="00937BAD">
        <w:rPr>
          <w:rFonts w:eastAsia="Calibri"/>
        </w:rPr>
        <w:t xml:space="preserve">. Therefore, </w:t>
      </w:r>
      <w:r w:rsidRPr="00937BAD">
        <w:rPr>
          <w:rFonts w:eastAsia="Calibri"/>
          <w:b/>
          <w:u w:val="single"/>
          <w:bdr w:val="single" w:sz="12" w:space="0" w:color="auto" w:frame="1"/>
        </w:rPr>
        <w:t>the federal government should reallocate portions of existing energy-related R&amp;D funding from traditional research grants to the creation of technology inducement prizes.</w:t>
      </w:r>
      <w:r w:rsidRPr="00937BAD">
        <w:rPr>
          <w:rFonts w:eastAsia="Calibri"/>
        </w:rPr>
        <w:t xml:space="preserve"> </w:t>
      </w:r>
    </w:p>
    <w:p w14:paraId="2CD5F68C" w14:textId="77777777" w:rsidR="00BE3561" w:rsidRPr="00403E27" w:rsidRDefault="00BE3561" w:rsidP="00BE3561"/>
    <w:p w14:paraId="50421C49" w14:textId="4552FE76"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2nc –</w:t>
      </w:r>
      <w:r w:rsidR="00BE3561">
        <w:rPr>
          <w:rFonts w:eastAsia="Times New Roman" w:cs="Times New Roman"/>
          <w:b/>
          <w:sz w:val="32"/>
          <w:szCs w:val="24"/>
          <w:u w:val="single"/>
        </w:rPr>
        <w:t xml:space="preserve"> </w:t>
      </w:r>
      <w:r w:rsidRPr="00937BAD">
        <w:rPr>
          <w:rFonts w:eastAsia="Times New Roman" w:cs="Times New Roman"/>
          <w:b/>
          <w:sz w:val="32"/>
          <w:szCs w:val="24"/>
          <w:u w:val="single"/>
        </w:rPr>
        <w:t xml:space="preserve">efficiency </w:t>
      </w:r>
    </w:p>
    <w:p w14:paraId="1343F17E"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Prizes are better – effectiveness, cost, and accuracy </w:t>
      </w:r>
    </w:p>
    <w:p w14:paraId="30942180" w14:textId="77777777" w:rsidR="00483594" w:rsidRPr="00937BAD" w:rsidRDefault="00483594" w:rsidP="00483594">
      <w:pPr>
        <w:spacing w:line="256" w:lineRule="auto"/>
        <w:rPr>
          <w:rFonts w:eastAsia="Calibri"/>
          <w:b/>
          <w:bCs/>
          <w:sz w:val="26"/>
        </w:rPr>
      </w:pPr>
      <w:proofErr w:type="spellStart"/>
      <w:r w:rsidRPr="00937BAD">
        <w:rPr>
          <w:rFonts w:eastAsia="Calibri"/>
          <w:b/>
          <w:bCs/>
          <w:sz w:val="26"/>
        </w:rPr>
        <w:t>Kalil</w:t>
      </w:r>
      <w:proofErr w:type="spellEnd"/>
      <w:r w:rsidRPr="00937BAD">
        <w:rPr>
          <w:rFonts w:eastAsia="Calibri"/>
          <w:b/>
          <w:bCs/>
          <w:sz w:val="26"/>
        </w:rPr>
        <w:t xml:space="preserve"> 17 </w:t>
      </w:r>
      <w:r w:rsidRPr="00937BAD">
        <w:rPr>
          <w:rFonts w:eastAsia="Calibri"/>
        </w:rPr>
        <w:t xml:space="preserve">(Thomas </w:t>
      </w:r>
      <w:proofErr w:type="spellStart"/>
      <w:r w:rsidRPr="00937BAD">
        <w:rPr>
          <w:rFonts w:eastAsia="Calibri"/>
        </w:rPr>
        <w:t>Kalil</w:t>
      </w:r>
      <w:proofErr w:type="spellEnd"/>
      <w:r w:rsidRPr="00937BAD">
        <w:rPr>
          <w:rFonts w:eastAsia="Calibri"/>
        </w:rPr>
        <w:t xml:space="preserve"> is a</w:t>
      </w:r>
      <w:r w:rsidRPr="00937BAD">
        <w:rPr>
          <w:rFonts w:eastAsia="Calibri"/>
          <w:b/>
          <w:bCs/>
          <w:sz w:val="26"/>
        </w:rPr>
        <w:t xml:space="preserve"> </w:t>
      </w:r>
      <w:r w:rsidRPr="00937BAD">
        <w:rPr>
          <w:rFonts w:eastAsia="Calibri"/>
        </w:rPr>
        <w:t xml:space="preserve">Deputy Director for Policy for the White House Office of Science and Technology Policy and Senior Advisor for Science, Technology and Innovation for the National Economic Council. “Incentive prizes deliver important results for the Nation, offer more “bang for the buck.”” 1/9/17. </w:t>
      </w:r>
      <w:hyperlink r:id="rId33" w:history="1">
        <w:r w:rsidRPr="00937BAD">
          <w:rPr>
            <w:rFonts w:eastAsia="Calibri"/>
          </w:rPr>
          <w:t>https://obamawhitehouse.archives.gov/blog/2017/01/09/incentive-prizes-deliver-important-results-nation-offer-more-bang-buck Accessed 7/11/18</w:t>
        </w:r>
      </w:hyperlink>
      <w:r w:rsidRPr="00937BAD">
        <w:rPr>
          <w:rFonts w:eastAsia="Calibri"/>
        </w:rPr>
        <w:t>. // VN)</w:t>
      </w:r>
    </w:p>
    <w:p w14:paraId="3DD60437" w14:textId="77777777" w:rsidR="00483594" w:rsidRPr="00937BAD" w:rsidRDefault="00483594" w:rsidP="00483594">
      <w:pPr>
        <w:spacing w:line="256" w:lineRule="auto"/>
        <w:rPr>
          <w:rFonts w:eastAsia="Calibri"/>
        </w:rPr>
      </w:pPr>
      <w:r w:rsidRPr="00937BAD">
        <w:rPr>
          <w:rFonts w:eastAsia="Calibri"/>
        </w:rPr>
        <w:t xml:space="preserve">TK: What other opportunities are you exploring to harness the scientific method to improve the way IARPA and other federal agencies support research? JM: </w:t>
      </w:r>
      <w:r w:rsidRPr="00937BAD">
        <w:rPr>
          <w:rFonts w:eastAsia="Calibri"/>
          <w:u w:val="single"/>
        </w:rPr>
        <w:t xml:space="preserve">Prizes provide one way to </w:t>
      </w:r>
      <w:r w:rsidRPr="00937BAD">
        <w:rPr>
          <w:rFonts w:eastAsia="Calibri"/>
          <w:b/>
          <w:u w:val="single"/>
          <w:bdr w:val="single" w:sz="12" w:space="0" w:color="auto" w:frame="1"/>
        </w:rPr>
        <w:t>quickly</w:t>
      </w:r>
      <w:r w:rsidRPr="00937BAD">
        <w:rPr>
          <w:rFonts w:eastAsia="Calibri"/>
          <w:u w:val="single"/>
        </w:rPr>
        <w:t xml:space="preserve"> test the value of a line of </w:t>
      </w:r>
      <w:proofErr w:type="gramStart"/>
      <w:r w:rsidRPr="00937BAD">
        <w:rPr>
          <w:rFonts w:eastAsia="Calibri"/>
          <w:u w:val="single"/>
        </w:rPr>
        <w:t>research, or</w:t>
      </w:r>
      <w:proofErr w:type="gramEnd"/>
      <w:r w:rsidRPr="00937BAD">
        <w:rPr>
          <w:rFonts w:eastAsia="Calibri"/>
          <w:u w:val="single"/>
        </w:rPr>
        <w:t xml:space="preserve"> expand on one aspect of a research question</w:t>
      </w:r>
      <w:r w:rsidRPr="00937BAD">
        <w:rPr>
          <w:rFonts w:eastAsia="Calibri"/>
        </w:rPr>
        <w:t xml:space="preserve">. Prizes </w:t>
      </w:r>
      <w:r w:rsidRPr="00937BAD">
        <w:rPr>
          <w:rFonts w:eastAsia="Calibri"/>
          <w:u w:val="single"/>
        </w:rPr>
        <w:t xml:space="preserve">allow many methods to be tested and compared in parallel—sometimes for </w:t>
      </w:r>
      <w:r w:rsidRPr="00937BAD">
        <w:rPr>
          <w:rFonts w:eastAsia="Calibri"/>
          <w:b/>
          <w:u w:val="single"/>
          <w:bdr w:val="single" w:sz="12" w:space="0" w:color="auto" w:frame="1"/>
        </w:rPr>
        <w:t>less than the cost of hiring a traditional contractor</w:t>
      </w:r>
      <w:r w:rsidRPr="00937BAD">
        <w:rPr>
          <w:rFonts w:eastAsia="Calibri"/>
          <w:u w:val="single"/>
        </w:rPr>
        <w:t xml:space="preserve"> to test a single method.</w:t>
      </w:r>
      <w:r w:rsidRPr="00937BAD">
        <w:rPr>
          <w:rFonts w:eastAsia="Calibri"/>
        </w:rPr>
        <w:t xml:space="preserve"> This makes prizes particularly valuable when the research question is well-defined and focused, but there is no clear evidence supporting any single potential path to a solution. With more data we could also learn something about the cost-effectiveness of prizes compared to traditional grants and contracts. Most federally funded research is selected by a small number of experts, who deliberate on the quality of research proposals. </w:t>
      </w:r>
      <w:r w:rsidRPr="00937BAD">
        <w:rPr>
          <w:rFonts w:eastAsia="Calibri"/>
          <w:u w:val="single"/>
        </w:rPr>
        <w:t xml:space="preserve">Research in a range of disciplines casts doubt on the accuracy of deliberating groups of experts – they're prone to a variety of social biases and </w:t>
      </w:r>
      <w:proofErr w:type="gramStart"/>
      <w:r w:rsidRPr="00937BAD">
        <w:rPr>
          <w:rFonts w:eastAsia="Calibri"/>
          <w:u w:val="single"/>
        </w:rPr>
        <w:t>have a tendency to</w:t>
      </w:r>
      <w:proofErr w:type="gramEnd"/>
      <w:r w:rsidRPr="00937BAD">
        <w:rPr>
          <w:rFonts w:eastAsia="Calibri"/>
          <w:u w:val="single"/>
        </w:rPr>
        <w:t xml:space="preserve"> stifle or discount minority views</w:t>
      </w:r>
      <w:r w:rsidRPr="00937BAD">
        <w:rPr>
          <w:rFonts w:eastAsia="Calibri"/>
        </w:rPr>
        <w:t xml:space="preserve">. In research that IARPA funded on expert judgment, </w:t>
      </w:r>
      <w:r w:rsidRPr="00937BAD">
        <w:rPr>
          <w:rFonts w:eastAsia="Calibri"/>
          <w:u w:val="single"/>
        </w:rPr>
        <w:t>mechanisms rewarding accurate dissent, such as probability surveys and prediction markets, were more accurate than deliberating groups</w:t>
      </w:r>
      <w:r w:rsidRPr="00937BAD">
        <w:rPr>
          <w:rFonts w:eastAsia="Calibri"/>
        </w:rPr>
        <w:t>. It would be useful to run a set of randomized experiments, in which we test the accuracy and cost-effectiveness of a variety of mechanisms for selecting and funding research, including traditional expert panels, prizes, prediction markets, surveys, and others.</w:t>
      </w:r>
    </w:p>
    <w:p w14:paraId="73E97CE5" w14:textId="3221D2CF" w:rsidR="00483594" w:rsidRPr="00937BAD" w:rsidRDefault="00483594" w:rsidP="00483594">
      <w:pPr>
        <w:keepNext/>
        <w:keepLines/>
        <w:pageBreakBefore/>
        <w:spacing w:before="40" w:after="0" w:line="256" w:lineRule="auto"/>
        <w:jc w:val="center"/>
        <w:outlineLvl w:val="2"/>
        <w:rPr>
          <w:rFonts w:eastAsia="Times New Roman"/>
          <w:b/>
          <w:sz w:val="32"/>
          <w:szCs w:val="24"/>
          <w:u w:val="single"/>
          <w:bdr w:val="single" w:sz="12" w:space="0" w:color="auto" w:frame="1"/>
        </w:rPr>
      </w:pPr>
      <w:r w:rsidRPr="00937BAD">
        <w:rPr>
          <w:rFonts w:eastAsia="Times New Roman" w:cs="Times New Roman"/>
          <w:b/>
          <w:sz w:val="32"/>
          <w:szCs w:val="24"/>
          <w:u w:val="single"/>
        </w:rPr>
        <w:t>2nc –</w:t>
      </w:r>
      <w:r w:rsidR="00BE3561">
        <w:rPr>
          <w:rFonts w:eastAsia="Times New Roman" w:cs="Times New Roman"/>
          <w:b/>
          <w:sz w:val="32"/>
          <w:szCs w:val="24"/>
          <w:u w:val="single"/>
        </w:rPr>
        <w:t xml:space="preserve"> </w:t>
      </w:r>
      <w:r w:rsidRPr="00937BAD">
        <w:rPr>
          <w:rFonts w:eastAsia="Times New Roman" w:cs="Times New Roman"/>
          <w:b/>
          <w:sz w:val="32"/>
          <w:szCs w:val="24"/>
          <w:u w:val="single"/>
        </w:rPr>
        <w:t xml:space="preserve">momentum </w:t>
      </w:r>
    </w:p>
    <w:p w14:paraId="5F694351" w14:textId="77777777" w:rsidR="00483594" w:rsidRPr="00937BAD" w:rsidRDefault="00483594" w:rsidP="00483594">
      <w:pPr>
        <w:keepNext/>
        <w:keepLines/>
        <w:spacing w:before="40" w:after="0" w:line="256" w:lineRule="auto"/>
        <w:outlineLvl w:val="3"/>
        <w:rPr>
          <w:rFonts w:eastAsia="Times New Roman" w:cs="Times New Roman"/>
          <w:iCs/>
          <w:sz w:val="26"/>
        </w:rPr>
      </w:pPr>
      <w:r w:rsidRPr="00937BAD">
        <w:rPr>
          <w:rFonts w:eastAsia="Times New Roman" w:cs="Times New Roman"/>
          <w:b/>
          <w:iCs/>
          <w:sz w:val="26"/>
        </w:rPr>
        <w:t xml:space="preserve">The counterplan attracts a #fresh bunch of teams </w:t>
      </w:r>
    </w:p>
    <w:p w14:paraId="64486A71" w14:textId="77777777" w:rsidR="00483594" w:rsidRPr="00937BAD" w:rsidRDefault="00483594" w:rsidP="00483594">
      <w:pPr>
        <w:spacing w:line="256" w:lineRule="auto"/>
        <w:rPr>
          <w:rFonts w:eastAsia="Calibri"/>
        </w:rPr>
      </w:pPr>
      <w:r w:rsidRPr="00937BAD">
        <w:rPr>
          <w:rFonts w:eastAsia="Calibri"/>
          <w:b/>
          <w:bCs/>
          <w:sz w:val="26"/>
        </w:rPr>
        <w:t>Murray et al. 12</w:t>
      </w:r>
      <w:r w:rsidRPr="00937BAD">
        <w:rPr>
          <w:rFonts w:eastAsia="Calibri"/>
        </w:rPr>
        <w:t xml:space="preserve"> (Fiona Murray – MIT Sloan School of Management, Scott Stern – MIT Sloan School of Management and NBER, Georgina Campbell – MIT Sloan School of Management, Alan </w:t>
      </w:r>
      <w:proofErr w:type="spellStart"/>
      <w:r w:rsidRPr="00937BAD">
        <w:rPr>
          <w:rFonts w:eastAsia="Calibri"/>
        </w:rPr>
        <w:t>MacCormack</w:t>
      </w:r>
      <w:proofErr w:type="spellEnd"/>
      <w:r w:rsidRPr="00937BAD">
        <w:rPr>
          <w:rFonts w:eastAsia="Calibri"/>
        </w:rPr>
        <w:t xml:space="preserve"> – Harvard Business School. “Grand Innovation Prizes: A theoretical, normative, and empirical evaluation.” 10/31/12. Elsevier. Page 1788. // VN) </w:t>
      </w:r>
    </w:p>
    <w:p w14:paraId="49286018" w14:textId="77777777" w:rsidR="00483594" w:rsidRPr="00937BAD" w:rsidRDefault="00483594" w:rsidP="00483594">
      <w:pPr>
        <w:spacing w:line="256" w:lineRule="auto"/>
        <w:rPr>
          <w:rFonts w:eastAsia="Calibri"/>
        </w:rPr>
      </w:pPr>
      <w:r w:rsidRPr="00937BAD">
        <w:rPr>
          <w:rFonts w:eastAsia="Calibri"/>
        </w:rPr>
        <w:t>In contrast to theoretical perspectives, government policy approaches to GIPs focus on the importance of not selecting innovators ex ante. The National Academies report explicitly in arguing that the "</w:t>
      </w:r>
      <w:r w:rsidRPr="00937BAD">
        <w:rPr>
          <w:rFonts w:eastAsia="Calibri"/>
          <w:u w:val="single"/>
        </w:rPr>
        <w:t>primary reason for offering a prize is to attract different parties to contribute to a recognized societal or scientific objective</w:t>
      </w:r>
      <w:r w:rsidRPr="00937BAD">
        <w:rPr>
          <w:rFonts w:eastAsia="Calibri"/>
        </w:rPr>
        <w:t xml:space="preserve">" (NRC, 2007, p. 20) </w:t>
      </w:r>
      <w:r w:rsidRPr="00937BAD">
        <w:rPr>
          <w:rFonts w:eastAsia="Calibri"/>
          <w:u w:val="single"/>
        </w:rPr>
        <w:t>and strongly recommends that contests encourage participation from "a wide range of types of contestants, including those not ordinarily active in the research grant and contract world</w:t>
      </w:r>
      <w:r w:rsidRPr="00937BAD">
        <w:rPr>
          <w:rFonts w:eastAsia="Calibri"/>
        </w:rPr>
        <w:t xml:space="preserve">" (NRC, 2007, p. 46). The desire to </w:t>
      </w:r>
      <w:proofErr w:type="spellStart"/>
      <w:r w:rsidRPr="00937BAD">
        <w:rPr>
          <w:rFonts w:eastAsia="Calibri"/>
        </w:rPr>
        <w:t>encour</w:t>
      </w:r>
      <w:proofErr w:type="spellEnd"/>
      <w:r w:rsidRPr="00937BAD">
        <w:rPr>
          <w:rFonts w:eastAsia="Calibri"/>
        </w:rPr>
        <w:t xml:space="preserve">-age "unusual suspects" leads </w:t>
      </w:r>
      <w:proofErr w:type="spellStart"/>
      <w:r w:rsidRPr="00937BAD">
        <w:rPr>
          <w:rFonts w:eastAsia="Calibri"/>
        </w:rPr>
        <w:t>Kalil</w:t>
      </w:r>
      <w:proofErr w:type="spellEnd"/>
      <w:r w:rsidRPr="00937BAD">
        <w:rPr>
          <w:rFonts w:eastAsia="Calibri"/>
        </w:rPr>
        <w:t xml:space="preserve"> and others to emphasize the </w:t>
      </w:r>
      <w:r w:rsidRPr="00937BAD">
        <w:rPr>
          <w:rFonts w:eastAsia="Calibri"/>
          <w:u w:val="single"/>
        </w:rPr>
        <w:t>benefits of prizes</w:t>
      </w:r>
      <w:r w:rsidRPr="00937BAD">
        <w:rPr>
          <w:rFonts w:eastAsia="Calibri"/>
        </w:rPr>
        <w:t xml:space="preserve"> design with limited "qualification" rules and low administrative requirements compared to other mechanisms. He states that "</w:t>
      </w:r>
      <w:r w:rsidRPr="00937BAD">
        <w:rPr>
          <w:rFonts w:eastAsia="Calibri"/>
          <w:u w:val="single"/>
        </w:rPr>
        <w:t xml:space="preserve">prizes can attract teams with </w:t>
      </w:r>
      <w:r w:rsidRPr="00937BAD">
        <w:rPr>
          <w:rFonts w:eastAsia="Calibri"/>
          <w:b/>
          <w:u w:val="single"/>
          <w:bdr w:val="single" w:sz="12" w:space="0" w:color="auto" w:frame="1"/>
        </w:rPr>
        <w:t>fresh</w:t>
      </w:r>
      <w:r w:rsidRPr="00937BAD">
        <w:rPr>
          <w:rFonts w:eastAsia="Calibri"/>
          <w:u w:val="single"/>
        </w:rPr>
        <w:t xml:space="preserve"> ideas who would never do business with the federal government because of procure-</w:t>
      </w:r>
      <w:proofErr w:type="spellStart"/>
      <w:r w:rsidRPr="00937BAD">
        <w:rPr>
          <w:rFonts w:eastAsia="Calibri"/>
          <w:u w:val="single"/>
        </w:rPr>
        <w:t>ment</w:t>
      </w:r>
      <w:proofErr w:type="spellEnd"/>
      <w:r w:rsidRPr="00937BAD">
        <w:rPr>
          <w:rFonts w:eastAsia="Calibri"/>
          <w:u w:val="single"/>
        </w:rPr>
        <w:t xml:space="preserve"> regulations</w:t>
      </w:r>
      <w:r w:rsidRPr="00937BAD">
        <w:rPr>
          <w:rFonts w:eastAsia="Calibri"/>
        </w:rPr>
        <w:t xml:space="preserve">, e.g., accounting and reporting requirements) </w:t>
      </w:r>
      <w:r w:rsidRPr="00937BAD">
        <w:rPr>
          <w:rFonts w:eastAsia="Calibri"/>
          <w:u w:val="single"/>
        </w:rPr>
        <w:t>that they may find burdensome" (</w:t>
      </w:r>
      <w:proofErr w:type="spellStart"/>
      <w:r w:rsidRPr="00937BAD">
        <w:rPr>
          <w:rFonts w:eastAsia="Calibri"/>
          <w:u w:val="single"/>
        </w:rPr>
        <w:t>Kalil</w:t>
      </w:r>
      <w:proofErr w:type="spellEnd"/>
      <w:r w:rsidRPr="00937BAD">
        <w:rPr>
          <w:rFonts w:eastAsia="Calibri"/>
          <w:u w:val="single"/>
        </w:rPr>
        <w:t>, 2006, p. 7). This generally precludes prize designs with arduous qualifications and certainly militates against pay-to-play types of arrangements.</w:t>
      </w:r>
      <w:r w:rsidRPr="00937BAD">
        <w:rPr>
          <w:rFonts w:eastAsia="Calibri"/>
        </w:rPr>
        <w:t xml:space="preserve"> The National Academies report explicitly recommends against charging fees at "initial registration, especially since one purpose of the prize program will be to encourage the widest possible participation including teams with limited resources" (NRC, 2007, p. 30).17 With regards to staging, policy is less explicit and advocates large single stage prizes that garner attention. The NA suggests that "potential participating teams demonstrate their competence through a preliminary contest or demonstration" (NRC, 2007, p. 37). They argue for intermediate staging in instances that "involved access to and use of sophisticated federally owned measurement and testing equipment or facilities....or resources that increased significantly with the number of contestants" (NRC, 2007, p. 37) citing the DARPA Challenge and the expense of using military resources to support a final competition too many participants.</w:t>
      </w:r>
    </w:p>
    <w:p w14:paraId="217BC8D8" w14:textId="77777777"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2nc – healthcare/disease </w:t>
      </w:r>
    </w:p>
    <w:p w14:paraId="24D4CF87"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Prizes are effective in healthcare </w:t>
      </w:r>
      <w:r w:rsidRPr="00937BAD">
        <w:rPr>
          <w:rFonts w:eastAsia="Times New Roman" w:cs="Times New Roman"/>
          <w:b/>
          <w:iCs/>
          <w:sz w:val="26"/>
          <w:u w:val="single"/>
        </w:rPr>
        <w:t>and</w:t>
      </w:r>
      <w:r w:rsidRPr="00937BAD">
        <w:rPr>
          <w:rFonts w:eastAsia="Times New Roman" w:cs="Times New Roman"/>
          <w:b/>
          <w:iCs/>
          <w:sz w:val="26"/>
        </w:rPr>
        <w:t xml:space="preserve"> spillover to startups to fight disease</w:t>
      </w:r>
    </w:p>
    <w:p w14:paraId="132A2558" w14:textId="77777777" w:rsidR="00483594" w:rsidRPr="00937BAD" w:rsidRDefault="00483594" w:rsidP="00483594">
      <w:pPr>
        <w:spacing w:line="256" w:lineRule="auto"/>
        <w:rPr>
          <w:rFonts w:eastAsia="Calibri"/>
          <w:b/>
          <w:bCs/>
          <w:sz w:val="26"/>
        </w:rPr>
      </w:pPr>
      <w:r w:rsidRPr="00937BAD">
        <w:rPr>
          <w:rFonts w:eastAsia="Calibri"/>
          <w:b/>
          <w:bCs/>
          <w:sz w:val="26"/>
        </w:rPr>
        <w:t xml:space="preserve">Allen 17 </w:t>
      </w:r>
      <w:r w:rsidRPr="00937BAD">
        <w:rPr>
          <w:rFonts w:eastAsia="Calibri"/>
        </w:rPr>
        <w:t xml:space="preserve">(Arthur Allen is eHealth Editor for Politico Pro. “Government by Prize.” 6/8/17. </w:t>
      </w:r>
      <w:hyperlink r:id="rId34" w:history="1">
        <w:r w:rsidRPr="00937BAD">
          <w:rPr>
            <w:rFonts w:eastAsia="Calibri"/>
          </w:rPr>
          <w:t>https://www.politico.com/agenda/story/2017/06/08/federal-government-innovation-challenge-gov-000450</w:t>
        </w:r>
      </w:hyperlink>
      <w:r w:rsidRPr="00937BAD">
        <w:rPr>
          <w:rFonts w:eastAsia="Calibri"/>
        </w:rPr>
        <w:t>. Accessed 7/11/18 // VN)</w:t>
      </w:r>
    </w:p>
    <w:p w14:paraId="52E75664" w14:textId="77777777" w:rsidR="00483594" w:rsidRPr="00937BAD" w:rsidRDefault="00483594" w:rsidP="00483594">
      <w:pPr>
        <w:spacing w:line="256" w:lineRule="auto"/>
        <w:rPr>
          <w:rFonts w:eastAsia="Calibri"/>
        </w:rPr>
      </w:pPr>
      <w:r w:rsidRPr="00937BAD">
        <w:rPr>
          <w:rFonts w:eastAsia="Calibri"/>
          <w:u w:val="single"/>
        </w:rPr>
        <w:t>Prizes are also used widely in health care</w:t>
      </w:r>
      <w:r w:rsidRPr="00937BAD">
        <w:rPr>
          <w:rFonts w:eastAsia="Calibri"/>
        </w:rPr>
        <w:t xml:space="preserve">. The Department of Health and Human Services has run 140 contests since 2011. Competitions have inspired makers of apps that speed identification of dangerous pathogens or respond to asthma attacks, creators of wearables that collect health data, and efforts to improve patient matching through electronic records. </w:t>
      </w:r>
      <w:r w:rsidRPr="00937BAD">
        <w:rPr>
          <w:rFonts w:eastAsia="Calibri"/>
          <w:u w:val="single"/>
        </w:rPr>
        <w:t>The competitions have fostered dozens of new companies and partnerships</w:t>
      </w:r>
      <w:r w:rsidRPr="00937BAD">
        <w:rPr>
          <w:rFonts w:eastAsia="Calibri"/>
        </w:rPr>
        <w:t xml:space="preserve">. </w:t>
      </w:r>
      <w:r w:rsidRPr="00937BAD">
        <w:rPr>
          <w:rFonts w:eastAsia="Calibri"/>
          <w:u w:val="single"/>
        </w:rPr>
        <w:t>A Breast Cancer Startup Challenge</w:t>
      </w:r>
      <w:r w:rsidRPr="00937BAD">
        <w:rPr>
          <w:rFonts w:eastAsia="Calibri"/>
        </w:rPr>
        <w:t>, funded partly by the Avon Foundation and private NGOs</w:t>
      </w:r>
      <w:r w:rsidRPr="00937BAD">
        <w:rPr>
          <w:rFonts w:eastAsia="Calibri"/>
          <w:u w:val="single"/>
        </w:rPr>
        <w:t>, encouraged inventors to develop products from the National Institutes of Health’s collection of patents related to the disease. Eleven companies have been started as a result</w:t>
      </w:r>
      <w:r w:rsidRPr="00937BAD">
        <w:rPr>
          <w:rFonts w:eastAsia="Calibri"/>
        </w:rPr>
        <w:t xml:space="preserve">. An NIH Debut challenge, aimed at firing up undergraduate scientists, led to a prototype device for measuring lung function that plugs into a smartphone. A group of kids from Washington University in St. Louis created a company, got their product approved by the Food and Drug Administration and now market it. The U.S. Agency for International Development provided $2 million to its Fighting Ebola Grand Challenge, which drew 1,500 proposals and led to development of new diagnostics, tracking apps and protective equipment for health workers, including cool packs allowing them to comfortably treat Ebola patients while wearing hazmat suits. “It’s been exciting for me to watch,” said </w:t>
      </w:r>
      <w:proofErr w:type="spellStart"/>
      <w:r w:rsidRPr="00937BAD">
        <w:rPr>
          <w:rFonts w:eastAsia="Calibri"/>
        </w:rPr>
        <w:t>Kittrie</w:t>
      </w:r>
      <w:proofErr w:type="spellEnd"/>
      <w:r w:rsidRPr="00937BAD">
        <w:rPr>
          <w:rFonts w:eastAsia="Calibri"/>
        </w:rPr>
        <w:t xml:space="preserve">. “In the beginning it was apps, websites. Now we’re doing much bigger things.” The NIH, for example, just launched a $1 million, </w:t>
      </w:r>
      <w:proofErr w:type="spellStart"/>
      <w:r w:rsidRPr="00937BAD">
        <w:rPr>
          <w:rFonts w:eastAsia="Calibri"/>
        </w:rPr>
        <w:t>multistaged</w:t>
      </w:r>
      <w:proofErr w:type="spellEnd"/>
      <w:r w:rsidRPr="00937BAD">
        <w:rPr>
          <w:rFonts w:eastAsia="Calibri"/>
        </w:rPr>
        <w:t xml:space="preserve"> competition to develop human retinal tissue in a dish. Interestingly, the law enabling agencies to create the prizes did not appropriate additional cash, </w:t>
      </w:r>
      <w:proofErr w:type="spellStart"/>
      <w:r w:rsidRPr="00937BAD">
        <w:rPr>
          <w:rFonts w:eastAsia="Calibri"/>
        </w:rPr>
        <w:t>Dorgelo</w:t>
      </w:r>
      <w:proofErr w:type="spellEnd"/>
      <w:r w:rsidRPr="00937BAD">
        <w:rPr>
          <w:rFonts w:eastAsia="Calibri"/>
        </w:rPr>
        <w:t xml:space="preserve"> notes. Federal officials had to find the money from existing programs. The Office of Science and Technology Policy provided program officers with guidance and helped put together partnerships, such as a joint effort by the Environmental Protection Agency and the Department of Agriculture aimed at reducing fertilizer runoff from crop fields. Luciano Kay, a University of California, Santa Barbara, researcher who has studied prizes, said that </w:t>
      </w:r>
      <w:r w:rsidRPr="00937BAD">
        <w:rPr>
          <w:rFonts w:eastAsia="Calibri"/>
          <w:u w:val="single"/>
        </w:rPr>
        <w:t>cash is rarely the most important motivation to contestants. Prestige, visibility, opportunities to accomplish new goals and the market value of the prize technologies strongly influence decisions to get involved</w:t>
      </w:r>
      <w:r w:rsidRPr="00937BAD">
        <w:rPr>
          <w:rFonts w:eastAsia="Calibri"/>
        </w:rPr>
        <w:t xml:space="preserve">. The prizes reorient industry activity and attract unconventional thinkers, he said. </w:t>
      </w:r>
      <w:r w:rsidRPr="00937BAD">
        <w:rPr>
          <w:rFonts w:eastAsia="Calibri"/>
          <w:u w:val="single"/>
        </w:rPr>
        <w:t>He also suggested that prizes should be expanded beyond tech and medicine</w:t>
      </w:r>
      <w:r w:rsidRPr="00937BAD">
        <w:rPr>
          <w:rFonts w:eastAsia="Calibri"/>
        </w:rPr>
        <w:t xml:space="preserve">. Prize goals, he suggested, “could just be forming community or increasing participation in a given </w:t>
      </w:r>
      <w:proofErr w:type="gramStart"/>
      <w:r w:rsidRPr="00937BAD">
        <w:rPr>
          <w:rFonts w:eastAsia="Calibri"/>
        </w:rPr>
        <w:t>community, or</w:t>
      </w:r>
      <w:proofErr w:type="gramEnd"/>
      <w:r w:rsidRPr="00937BAD">
        <w:rPr>
          <w:rFonts w:eastAsia="Calibri"/>
        </w:rPr>
        <w:t xml:space="preserve"> increasing the engagement of minorities or women in technology development.”</w:t>
      </w:r>
    </w:p>
    <w:p w14:paraId="0692BBF2" w14:textId="77777777" w:rsidR="00483594" w:rsidRPr="00937BAD" w:rsidRDefault="00483594" w:rsidP="00483594">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2nc – prizes are bipartisan </w:t>
      </w:r>
    </w:p>
    <w:p w14:paraId="4640DA8D" w14:textId="77777777" w:rsidR="00483594" w:rsidRPr="00937BAD" w:rsidRDefault="00483594" w:rsidP="00483594">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No backlash – the counterplan is bipartisan </w:t>
      </w:r>
    </w:p>
    <w:p w14:paraId="410D306F" w14:textId="77777777" w:rsidR="00483594" w:rsidRPr="00937BAD" w:rsidRDefault="00483594" w:rsidP="00483594">
      <w:pPr>
        <w:spacing w:line="256" w:lineRule="auto"/>
        <w:rPr>
          <w:rFonts w:eastAsia="Calibri"/>
          <w:b/>
          <w:bCs/>
          <w:sz w:val="26"/>
        </w:rPr>
      </w:pPr>
      <w:r w:rsidRPr="00937BAD">
        <w:rPr>
          <w:rFonts w:eastAsia="Calibri"/>
          <w:b/>
          <w:bCs/>
          <w:sz w:val="26"/>
        </w:rPr>
        <w:t xml:space="preserve">Allen 17 </w:t>
      </w:r>
      <w:r w:rsidRPr="00937BAD">
        <w:rPr>
          <w:rFonts w:eastAsia="Calibri"/>
        </w:rPr>
        <w:t xml:space="preserve">(Arthur Allen is eHealth Editor for Politico Pro. “Government by Prize.” 6/8/17. </w:t>
      </w:r>
      <w:hyperlink r:id="rId35" w:history="1">
        <w:r w:rsidRPr="00937BAD">
          <w:rPr>
            <w:rFonts w:eastAsia="Calibri"/>
          </w:rPr>
          <w:t>https://www.politico.com/agenda/story/2017/06/08/federal-government-innovation-challenge-gov-000450</w:t>
        </w:r>
      </w:hyperlink>
      <w:r w:rsidRPr="00937BAD">
        <w:rPr>
          <w:rFonts w:eastAsia="Calibri"/>
        </w:rPr>
        <w:t>. Accessed 7/11/18 // VN)</w:t>
      </w:r>
    </w:p>
    <w:p w14:paraId="3207EAAA" w14:textId="77777777" w:rsidR="00483594" w:rsidRPr="00937BAD" w:rsidRDefault="00483594" w:rsidP="00483594">
      <w:pPr>
        <w:spacing w:line="256" w:lineRule="auto"/>
        <w:rPr>
          <w:rFonts w:eastAsia="Calibri"/>
        </w:rPr>
      </w:pPr>
      <w:r w:rsidRPr="00937BAD">
        <w:rPr>
          <w:rFonts w:eastAsia="Calibri"/>
        </w:rPr>
        <w:t>How will competitions fare</w:t>
      </w:r>
      <w:r w:rsidRPr="00937BAD">
        <w:rPr>
          <w:rFonts w:eastAsia="Calibri"/>
          <w:u w:val="single"/>
        </w:rPr>
        <w:t xml:space="preserve">? They’re </w:t>
      </w:r>
      <w:r w:rsidRPr="00937BAD">
        <w:rPr>
          <w:rFonts w:eastAsia="Calibri"/>
          <w:b/>
          <w:u w:val="single"/>
          <w:bdr w:val="single" w:sz="12" w:space="0" w:color="auto" w:frame="1"/>
        </w:rPr>
        <w:t>unquestionably</w:t>
      </w:r>
      <w:r w:rsidRPr="00937BAD">
        <w:rPr>
          <w:rFonts w:eastAsia="Calibri"/>
          <w:u w:val="single"/>
        </w:rPr>
        <w:t xml:space="preserve"> a bipartisan hit</w:t>
      </w:r>
      <w:r w:rsidRPr="00937BAD">
        <w:rPr>
          <w:rFonts w:eastAsia="Calibri"/>
        </w:rPr>
        <w:t xml:space="preserve">: </w:t>
      </w:r>
      <w:r w:rsidRPr="00937BAD">
        <w:rPr>
          <w:rFonts w:eastAsia="Calibri"/>
          <w:u w:val="single"/>
        </w:rPr>
        <w:t xml:space="preserve">Democrats like them because they are </w:t>
      </w:r>
      <w:r w:rsidRPr="00937BAD">
        <w:rPr>
          <w:rFonts w:eastAsia="Calibri"/>
          <w:b/>
          <w:u w:val="single"/>
          <w:bdr w:val="single" w:sz="12" w:space="0" w:color="auto" w:frame="1"/>
        </w:rPr>
        <w:t>democratic and collective</w:t>
      </w:r>
      <w:r w:rsidRPr="00937BAD">
        <w:rPr>
          <w:rFonts w:eastAsia="Calibri"/>
          <w:u w:val="single"/>
        </w:rPr>
        <w:t>, and humanize a federal government often seen as bureaucratic and alienated from the people</w:t>
      </w:r>
      <w:r w:rsidRPr="00937BAD">
        <w:rPr>
          <w:rFonts w:eastAsia="Calibri"/>
        </w:rPr>
        <w:t xml:space="preserve">. </w:t>
      </w:r>
      <w:r w:rsidRPr="00937BAD">
        <w:rPr>
          <w:rFonts w:eastAsia="Calibri"/>
          <w:u w:val="single"/>
        </w:rPr>
        <w:t>Republicans like them</w:t>
      </w:r>
      <w:r w:rsidRPr="00937BAD">
        <w:rPr>
          <w:rFonts w:eastAsia="Calibri"/>
        </w:rPr>
        <w:t xml:space="preserve"> for some of the same reasons — and </w:t>
      </w:r>
      <w:r w:rsidRPr="00937BAD">
        <w:rPr>
          <w:rFonts w:eastAsia="Calibri"/>
          <w:u w:val="single"/>
        </w:rPr>
        <w:t xml:space="preserve">because they seem to </w:t>
      </w:r>
      <w:r w:rsidRPr="00937BAD">
        <w:rPr>
          <w:rFonts w:eastAsia="Calibri"/>
          <w:b/>
          <w:u w:val="single"/>
          <w:bdr w:val="single" w:sz="12" w:space="0" w:color="auto" w:frame="1"/>
        </w:rPr>
        <w:t>save money</w:t>
      </w:r>
      <w:r w:rsidRPr="00937BAD">
        <w:rPr>
          <w:rFonts w:eastAsia="Calibri"/>
          <w:u w:val="single"/>
        </w:rPr>
        <w:t>.</w:t>
      </w:r>
      <w:r w:rsidRPr="00937BAD">
        <w:rPr>
          <w:rFonts w:eastAsia="Calibri"/>
        </w:rPr>
        <w:t xml:space="preserve"> Research by Karim Lakhani and colleagues at the Harvard Business School has found that contests and crowdsourcing are cheaper, faster and better at solving the same problem than researchers inside elite institutions.</w:t>
      </w:r>
    </w:p>
    <w:bookmarkEnd w:id="1"/>
    <w:p w14:paraId="39419AA9" w14:textId="77777777" w:rsidR="001B5363" w:rsidRPr="00937BAD" w:rsidRDefault="001B5363" w:rsidP="001B5363">
      <w:pPr>
        <w:keepNext/>
        <w:keepLines/>
        <w:pageBreakBefore/>
        <w:spacing w:before="40" w:after="0" w:line="256" w:lineRule="auto"/>
        <w:jc w:val="center"/>
        <w:outlineLvl w:val="2"/>
        <w:rPr>
          <w:rFonts w:eastAsia="Times New Roman" w:cs="Times New Roman"/>
          <w:b/>
          <w:sz w:val="32"/>
          <w:szCs w:val="24"/>
          <w:u w:val="single"/>
        </w:rPr>
      </w:pPr>
      <w:r w:rsidRPr="00937BAD">
        <w:rPr>
          <w:rFonts w:eastAsia="Times New Roman" w:cs="Times New Roman"/>
          <w:b/>
          <w:sz w:val="32"/>
          <w:szCs w:val="24"/>
          <w:u w:val="single"/>
        </w:rPr>
        <w:t xml:space="preserve">2nc – at: no cash incentive </w:t>
      </w:r>
    </w:p>
    <w:p w14:paraId="24D70F33" w14:textId="77777777" w:rsidR="001B5363" w:rsidRPr="00937BAD" w:rsidRDefault="001B5363" w:rsidP="001B5363">
      <w:pPr>
        <w:keepNext/>
        <w:keepLines/>
        <w:spacing w:before="40" w:after="0" w:line="256" w:lineRule="auto"/>
        <w:outlineLvl w:val="3"/>
        <w:rPr>
          <w:rFonts w:eastAsia="Times New Roman" w:cs="Times New Roman"/>
          <w:b/>
          <w:iCs/>
          <w:sz w:val="26"/>
        </w:rPr>
      </w:pPr>
      <w:r w:rsidRPr="00937BAD">
        <w:rPr>
          <w:rFonts w:eastAsia="Times New Roman" w:cs="Times New Roman"/>
          <w:b/>
          <w:iCs/>
          <w:sz w:val="26"/>
        </w:rPr>
        <w:t xml:space="preserve">Cash prizes aren’t necessary – people still want to participate regardless of incentive </w:t>
      </w:r>
    </w:p>
    <w:p w14:paraId="696EEE24" w14:textId="77777777" w:rsidR="001B5363" w:rsidRPr="00937BAD" w:rsidRDefault="001B5363" w:rsidP="001B5363">
      <w:pPr>
        <w:spacing w:line="256" w:lineRule="auto"/>
        <w:rPr>
          <w:rFonts w:eastAsia="Calibri"/>
          <w:b/>
          <w:bCs/>
          <w:sz w:val="26"/>
        </w:rPr>
      </w:pPr>
      <w:r w:rsidRPr="00937BAD">
        <w:rPr>
          <w:rFonts w:eastAsia="Calibri"/>
          <w:b/>
          <w:bCs/>
          <w:sz w:val="26"/>
        </w:rPr>
        <w:t xml:space="preserve">Bays et al. 9 </w:t>
      </w:r>
      <w:r w:rsidRPr="00937BAD">
        <w:rPr>
          <w:rFonts w:eastAsia="Calibri"/>
        </w:rPr>
        <w:t xml:space="preserve">(Jonathan Bays is a consultant in McKinsey’s New York office; Tony </w:t>
      </w:r>
      <w:proofErr w:type="spellStart"/>
      <w:r w:rsidRPr="00937BAD">
        <w:rPr>
          <w:rFonts w:eastAsia="Calibri"/>
        </w:rPr>
        <w:t>Goland</w:t>
      </w:r>
      <w:proofErr w:type="spellEnd"/>
      <w:r w:rsidRPr="00937BAD">
        <w:rPr>
          <w:rFonts w:eastAsia="Calibri"/>
        </w:rPr>
        <w:t xml:space="preserve"> is a director in the Washington, DC, office; and Joe </w:t>
      </w:r>
      <w:proofErr w:type="spellStart"/>
      <w:r w:rsidRPr="00937BAD">
        <w:rPr>
          <w:rFonts w:eastAsia="Calibri"/>
        </w:rPr>
        <w:t>Newsum</w:t>
      </w:r>
      <w:proofErr w:type="spellEnd"/>
      <w:r w:rsidRPr="00937BAD">
        <w:rPr>
          <w:rFonts w:eastAsia="Calibri"/>
        </w:rPr>
        <w:t xml:space="preserve"> is a consultant in the Seattle office. “Using prizes to spur innovation” July 2009. </w:t>
      </w:r>
      <w:hyperlink r:id="rId36" w:history="1">
        <w:r w:rsidRPr="00937BAD">
          <w:rPr>
            <w:rFonts w:eastAsia="Calibri"/>
          </w:rPr>
          <w:t>https://www.mckinsey.com/business-functions/strategy-and-corporate-finance/our-insights/using-prizes-to-spur-innovation</w:t>
        </w:r>
      </w:hyperlink>
      <w:r w:rsidRPr="00937BAD">
        <w:rPr>
          <w:rFonts w:eastAsia="Calibri"/>
        </w:rPr>
        <w:t>. Accessed 7/14/18. // VN)</w:t>
      </w:r>
    </w:p>
    <w:p w14:paraId="5FB2DA61" w14:textId="77777777" w:rsidR="001B5363" w:rsidRPr="00937BAD" w:rsidRDefault="001B5363" w:rsidP="001B5363">
      <w:pPr>
        <w:spacing w:line="256" w:lineRule="auto"/>
        <w:rPr>
          <w:rFonts w:eastAsia="Calibri"/>
        </w:rPr>
      </w:pPr>
      <w:r w:rsidRPr="00937BAD">
        <w:rPr>
          <w:rFonts w:eastAsia="Calibri"/>
          <w:u w:val="single"/>
        </w:rPr>
        <w:t>Large cash awards, however, are not prerequisites for success</w:t>
      </w:r>
      <w:r w:rsidRPr="00937BAD">
        <w:rPr>
          <w:rFonts w:eastAsia="Calibri"/>
        </w:rPr>
        <w:t xml:space="preserve">. </w:t>
      </w:r>
      <w:r w:rsidRPr="00937BAD">
        <w:rPr>
          <w:rFonts w:eastAsia="Calibri"/>
          <w:u w:val="single"/>
        </w:rPr>
        <w:t>Ashoka’s Changemakers competitions</w:t>
      </w:r>
      <w:r w:rsidRPr="00937BAD">
        <w:rPr>
          <w:rFonts w:eastAsia="Calibri"/>
        </w:rPr>
        <w:t>, a suite of contests to identify solutions for a variety of social problems</w:t>
      </w:r>
      <w:r w:rsidRPr="00937BAD">
        <w:rPr>
          <w:rFonts w:eastAsia="Calibri"/>
          <w:u w:val="single"/>
        </w:rPr>
        <w:t>, encourage competitors to collaborate by sharing ideas in an online forum before the winners are announced</w:t>
      </w:r>
      <w:r w:rsidRPr="00937BAD">
        <w:rPr>
          <w:rFonts w:eastAsia="Calibri"/>
        </w:rPr>
        <w:t xml:space="preserve">. Purses are intentionally set low, at $5,000, so that the money at stake doesn’t discourage collaboration. </w:t>
      </w:r>
      <w:r w:rsidRPr="00937BAD">
        <w:rPr>
          <w:rFonts w:eastAsia="Calibri"/>
          <w:u w:val="single"/>
        </w:rPr>
        <w:t>The bigger payoff comes when potential funders see strong ideas emerging from the process</w:t>
      </w:r>
      <w:r w:rsidRPr="00937BAD">
        <w:rPr>
          <w:rFonts w:eastAsia="Calibri"/>
        </w:rPr>
        <w:t xml:space="preserve">. Our research also revealed a critical (and often neglected) area in the development of prizes—measuring their impact and making appropriate changes in response. An organization sponsoring a prize aiming to strengthen a </w:t>
      </w:r>
      <w:proofErr w:type="gramStart"/>
      <w:r w:rsidRPr="00937BAD">
        <w:rPr>
          <w:rFonts w:eastAsia="Calibri"/>
        </w:rPr>
        <w:t>particular community</w:t>
      </w:r>
      <w:proofErr w:type="gramEnd"/>
      <w:r w:rsidRPr="00937BAD">
        <w:rPr>
          <w:rFonts w:eastAsia="Calibri"/>
        </w:rPr>
        <w:t xml:space="preserve">, for example, could periodically examine collaborative projects resulting from the new networks created. But in our survey of prize administrators, </w:t>
      </w:r>
      <w:r w:rsidRPr="00937BAD">
        <w:rPr>
          <w:rFonts w:eastAsia="Calibri"/>
          <w:b/>
          <w:u w:val="single"/>
          <w:bdr w:val="single" w:sz="12" w:space="0" w:color="auto" w:frame="1"/>
        </w:rPr>
        <w:t>only 23 percent of them annually evaluated the impact of their prizes</w:t>
      </w:r>
      <w:r w:rsidRPr="00937BAD">
        <w:rPr>
          <w:rFonts w:eastAsia="Calibri"/>
        </w:rPr>
        <w:t xml:space="preserve">. Sponsors should regularly appraise prizes by measuring their impact and revise them when they fall short of meeting the broader goal, whether it’s generating investments for a winning proposal or sustaining a newly created community of participants. Ultimately, </w:t>
      </w:r>
      <w:r w:rsidRPr="00937BAD">
        <w:rPr>
          <w:rFonts w:eastAsia="Calibri"/>
          <w:u w:val="single"/>
        </w:rPr>
        <w:t>the ability of prizes to mobilize participants and capital, spread the burden of risk, and set a problem-solving agenda makes them a powerful instrument of change.</w:t>
      </w:r>
      <w:r w:rsidRPr="00937BAD">
        <w:rPr>
          <w:rFonts w:eastAsia="Calibri"/>
        </w:rPr>
        <w:t xml:space="preserve"> They offer a valuable form of leverage to sponsors that use them as part of a well-designed strategy. </w:t>
      </w:r>
    </w:p>
    <w:p w14:paraId="0E57EFD0" w14:textId="78BFAA6D" w:rsidR="00C7088E" w:rsidRPr="00C7088E" w:rsidRDefault="00C7088E" w:rsidP="00C7088E">
      <w:pPr>
        <w:keepNext/>
        <w:keepLines/>
        <w:pageBreakBefore/>
        <w:spacing w:before="40" w:after="0" w:line="256" w:lineRule="auto"/>
        <w:jc w:val="center"/>
        <w:outlineLvl w:val="1"/>
        <w:rPr>
          <w:rFonts w:eastAsia="Times New Roman" w:cs="Times New Roman"/>
          <w:b/>
          <w:sz w:val="44"/>
          <w:szCs w:val="26"/>
          <w:u w:val="double"/>
        </w:rPr>
      </w:pPr>
      <w:proofErr w:type="spellStart"/>
      <w:r>
        <w:rPr>
          <w:rFonts w:eastAsia="Times New Roman" w:cs="Times New Roman"/>
          <w:b/>
          <w:sz w:val="44"/>
          <w:szCs w:val="26"/>
          <w:u w:val="double"/>
        </w:rPr>
        <w:t>Aff</w:t>
      </w:r>
      <w:proofErr w:type="spellEnd"/>
    </w:p>
    <w:p w14:paraId="5E97B7B2"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 xml:space="preserve">2ac – prizes fail – rules </w:t>
      </w:r>
    </w:p>
    <w:p w14:paraId="7D6F018A" w14:textId="77777777" w:rsidR="00C7088E" w:rsidRPr="00C7088E" w:rsidRDefault="00C7088E" w:rsidP="00C7088E">
      <w:pPr>
        <w:keepNext/>
        <w:keepLines/>
        <w:spacing w:before="40" w:after="0" w:line="256" w:lineRule="auto"/>
        <w:outlineLvl w:val="3"/>
        <w:rPr>
          <w:rFonts w:eastAsia="Times New Roman" w:cs="Times New Roman"/>
          <w:b/>
          <w:iCs/>
          <w:sz w:val="26"/>
          <w:u w:val="single"/>
        </w:rPr>
      </w:pPr>
      <w:r w:rsidRPr="00C7088E">
        <w:rPr>
          <w:rFonts w:eastAsia="Times New Roman" w:cs="Times New Roman"/>
          <w:b/>
          <w:iCs/>
          <w:sz w:val="26"/>
        </w:rPr>
        <w:t xml:space="preserve">The prize system </w:t>
      </w:r>
      <w:r w:rsidRPr="00C7088E">
        <w:rPr>
          <w:rFonts w:eastAsia="Times New Roman" w:cs="Times New Roman"/>
          <w:b/>
          <w:iCs/>
          <w:sz w:val="26"/>
          <w:u w:val="single"/>
        </w:rPr>
        <w:t>deters</w:t>
      </w:r>
      <w:r w:rsidRPr="00C7088E">
        <w:rPr>
          <w:rFonts w:eastAsia="Times New Roman" w:cs="Times New Roman"/>
          <w:b/>
          <w:iCs/>
          <w:sz w:val="26"/>
        </w:rPr>
        <w:t xml:space="preserve"> participants – </w:t>
      </w:r>
      <w:r w:rsidRPr="00C7088E">
        <w:rPr>
          <w:rFonts w:eastAsia="Times New Roman" w:cs="Times New Roman"/>
          <w:b/>
          <w:iCs/>
          <w:sz w:val="26"/>
          <w:u w:val="single"/>
        </w:rPr>
        <w:t>unclear</w:t>
      </w:r>
      <w:r w:rsidRPr="00C7088E">
        <w:rPr>
          <w:rFonts w:eastAsia="Times New Roman" w:cs="Times New Roman"/>
          <w:b/>
          <w:iCs/>
          <w:sz w:val="26"/>
        </w:rPr>
        <w:t xml:space="preserve">, </w:t>
      </w:r>
      <w:r w:rsidRPr="00C7088E">
        <w:rPr>
          <w:rFonts w:eastAsia="Times New Roman" w:cs="Times New Roman"/>
          <w:b/>
          <w:iCs/>
          <w:sz w:val="26"/>
          <w:u w:val="single"/>
        </w:rPr>
        <w:t>inconsistent</w:t>
      </w:r>
      <w:r w:rsidRPr="00C7088E">
        <w:rPr>
          <w:rFonts w:eastAsia="Times New Roman" w:cs="Times New Roman"/>
          <w:b/>
          <w:iCs/>
          <w:sz w:val="26"/>
        </w:rPr>
        <w:t xml:space="preserve">, and </w:t>
      </w:r>
      <w:r w:rsidRPr="00C7088E">
        <w:rPr>
          <w:rFonts w:eastAsia="Times New Roman" w:cs="Times New Roman"/>
          <w:b/>
          <w:iCs/>
          <w:sz w:val="26"/>
          <w:u w:val="single"/>
        </w:rPr>
        <w:t>biased</w:t>
      </w:r>
    </w:p>
    <w:p w14:paraId="269AF36F" w14:textId="77777777" w:rsidR="00C7088E" w:rsidRPr="00C7088E" w:rsidRDefault="00C7088E" w:rsidP="00C7088E">
      <w:pPr>
        <w:spacing w:line="256" w:lineRule="auto"/>
        <w:rPr>
          <w:rFonts w:eastAsia="Calibri"/>
        </w:rPr>
      </w:pPr>
      <w:r w:rsidRPr="00C7088E">
        <w:rPr>
          <w:rFonts w:eastAsia="Calibri"/>
          <w:b/>
          <w:bCs/>
          <w:sz w:val="26"/>
        </w:rPr>
        <w:t>Murray et al. 12</w:t>
      </w:r>
      <w:r w:rsidRPr="00C7088E">
        <w:rPr>
          <w:rFonts w:eastAsia="Calibri"/>
        </w:rPr>
        <w:t xml:space="preserve"> (Fiona Murray – MIT Sloan School of Management, Scott Stern – MIT Sloan School of Management and NBER, Georgina Campbell – MIT Sloan School of Management, Alan </w:t>
      </w:r>
      <w:proofErr w:type="spellStart"/>
      <w:r w:rsidRPr="00C7088E">
        <w:rPr>
          <w:rFonts w:eastAsia="Calibri"/>
        </w:rPr>
        <w:t>MacCormack</w:t>
      </w:r>
      <w:proofErr w:type="spellEnd"/>
      <w:r w:rsidRPr="00C7088E">
        <w:rPr>
          <w:rFonts w:eastAsia="Calibri"/>
        </w:rPr>
        <w:t xml:space="preserve"> – Harvard Business School. “Grand Innovation Prizes: A theoretical, normative, and empirical evaluation.” 10/31/12. Elsevier. Page 1790. // VN) </w:t>
      </w:r>
    </w:p>
    <w:p w14:paraId="2179BD2C" w14:textId="77777777" w:rsidR="00C7088E" w:rsidRPr="00C7088E" w:rsidRDefault="00C7088E" w:rsidP="00C7088E">
      <w:pPr>
        <w:spacing w:line="256" w:lineRule="auto"/>
        <w:rPr>
          <w:rFonts w:eastAsia="Calibri"/>
          <w:u w:val="single"/>
        </w:rPr>
      </w:pPr>
      <w:r w:rsidRPr="00C7088E">
        <w:rPr>
          <w:rFonts w:eastAsia="Calibri"/>
        </w:rPr>
        <w:t xml:space="preserve">The PIAXP experience </w:t>
      </w:r>
      <w:proofErr w:type="spellStart"/>
      <w:r w:rsidRPr="00C7088E">
        <w:rPr>
          <w:rFonts w:eastAsia="Calibri"/>
        </w:rPr>
        <w:t>emphasises</w:t>
      </w:r>
      <w:proofErr w:type="spellEnd"/>
      <w:r w:rsidRPr="00C7088E">
        <w:rPr>
          <w:rFonts w:eastAsia="Calibri"/>
        </w:rPr>
        <w:t xml:space="preserve"> two key problems regard-</w:t>
      </w:r>
      <w:proofErr w:type="spellStart"/>
      <w:r w:rsidRPr="00C7088E">
        <w:rPr>
          <w:rFonts w:eastAsia="Calibri"/>
        </w:rPr>
        <w:t>ing</w:t>
      </w:r>
      <w:proofErr w:type="spellEnd"/>
      <w:r w:rsidRPr="00C7088E">
        <w:rPr>
          <w:rFonts w:eastAsia="Calibri"/>
        </w:rPr>
        <w:t xml:space="preserve"> governance in action: </w:t>
      </w:r>
      <w:r w:rsidRPr="00C7088E">
        <w:rPr>
          <w:rFonts w:eastAsia="Calibri"/>
          <w:u w:val="single"/>
        </w:rPr>
        <w:t xml:space="preserve">the difficulty of establishing legitimate governance that is robust in the face of </w:t>
      </w:r>
      <w:r w:rsidRPr="00C7088E">
        <w:rPr>
          <w:rFonts w:eastAsia="Calibri"/>
          <w:b/>
          <w:u w:val="single"/>
          <w:bdr w:val="single" w:sz="12" w:space="0" w:color="auto" w:frame="1"/>
        </w:rPr>
        <w:t>complex rules</w:t>
      </w:r>
      <w:r w:rsidRPr="00C7088E">
        <w:rPr>
          <w:rFonts w:eastAsia="Calibri"/>
          <w:u w:val="single"/>
        </w:rPr>
        <w:t xml:space="preserve"> and the challenge of governance under conditions in which rules were changing.</w:t>
      </w:r>
      <w:r w:rsidRPr="00C7088E">
        <w:rPr>
          <w:rFonts w:eastAsia="Calibri"/>
        </w:rPr>
        <w:t xml:space="preserve"> Specifically, the complexities of prize governance are illustrated by the difficulties faced by PIAXP throughout the com-petition. Overall, </w:t>
      </w:r>
      <w:proofErr w:type="gramStart"/>
      <w:r w:rsidRPr="00C7088E">
        <w:rPr>
          <w:rFonts w:eastAsia="Calibri"/>
        </w:rPr>
        <w:t>a number of</w:t>
      </w:r>
      <w:proofErr w:type="gramEnd"/>
      <w:r w:rsidRPr="00C7088E">
        <w:rPr>
          <w:rFonts w:eastAsia="Calibri"/>
        </w:rPr>
        <w:t xml:space="preserve"> </w:t>
      </w:r>
      <w:r w:rsidRPr="00C7088E">
        <w:rPr>
          <w:rFonts w:eastAsia="Calibri"/>
          <w:u w:val="single"/>
        </w:rPr>
        <w:t xml:space="preserve">teams expressed their frustration over rules that were </w:t>
      </w:r>
      <w:r w:rsidRPr="00C7088E">
        <w:rPr>
          <w:rFonts w:eastAsia="Calibri"/>
          <w:b/>
          <w:u w:val="single"/>
          <w:bdr w:val="single" w:sz="12" w:space="0" w:color="auto" w:frame="1"/>
        </w:rPr>
        <w:t>unclear, inconsistent</w:t>
      </w:r>
      <w:r w:rsidRPr="00C7088E">
        <w:rPr>
          <w:rFonts w:eastAsia="Calibri"/>
          <w:u w:val="single"/>
        </w:rPr>
        <w:t xml:space="preserve">, and, as they perceived, </w:t>
      </w:r>
      <w:r w:rsidRPr="00C7088E">
        <w:rPr>
          <w:rFonts w:eastAsia="Calibri"/>
          <w:b/>
          <w:u w:val="single"/>
          <w:bdr w:val="single" w:sz="12" w:space="0" w:color="auto" w:frame="1"/>
        </w:rPr>
        <w:t>potentially biased</w:t>
      </w:r>
      <w:r w:rsidRPr="00C7088E">
        <w:rPr>
          <w:rFonts w:eastAsia="Calibri"/>
        </w:rPr>
        <w:t xml:space="preserve">. One of the first accusations came as the result of the (potentially beneficial) wide-ranging discussion of prize rules, which led to charges of conflict of interest. The PIAXP countered with the following commentary in the third version of their prize guidelines: We recognize that </w:t>
      </w:r>
      <w:r w:rsidRPr="00C7088E">
        <w:rPr>
          <w:rFonts w:eastAsia="Calibri"/>
          <w:u w:val="single"/>
        </w:rPr>
        <w:t>some contributors may end up competing, or perhaps advising those who compete,</w:t>
      </w:r>
      <w:r w:rsidRPr="00C7088E">
        <w:rPr>
          <w:rFonts w:eastAsia="Calibri"/>
        </w:rPr>
        <w:t xml:space="preserve"> but that is an unavoidable result of engaging with so many experts who have real-world knowledge of the automotive industry. We believe that the Guide-lines published here are balanced and credible, and that this would not have been possible without seeking as much feedback as possible from diverse parties, without regard for future possible conflicts. . „Our process has been open, and we do not hide our involvement with any party (PIAXP Guidelines 2009b). PIAXP also replaced their Prize Development Advisory Board with a new, conflict-free Prize Administration Advisory Board. Beyond the notion that some individuals had tried to shape the rules according to their own strengths, </w:t>
      </w:r>
      <w:r w:rsidRPr="00C7088E">
        <w:rPr>
          <w:rFonts w:eastAsia="Calibri"/>
          <w:b/>
          <w:u w:val="single"/>
          <w:bdr w:val="single" w:sz="12" w:space="0" w:color="auto" w:frame="1"/>
        </w:rPr>
        <w:t>participants felt that the rules were often unclear and lacking in clear criteria</w:t>
      </w:r>
      <w:r w:rsidRPr="00C7088E">
        <w:rPr>
          <w:rFonts w:eastAsia="Calibri"/>
        </w:rPr>
        <w:t xml:space="preserve">. Illustrating this frustration, one participating team noted: "The test has been clear that you need to reach the 100 </w:t>
      </w:r>
      <w:proofErr w:type="spellStart"/>
      <w:r w:rsidRPr="00C7088E">
        <w:rPr>
          <w:rFonts w:eastAsia="Calibri"/>
        </w:rPr>
        <w:t>MPGe</w:t>
      </w:r>
      <w:proofErr w:type="spellEnd"/>
      <w:r w:rsidRPr="00C7088E">
        <w:rPr>
          <w:rFonts w:eastAsia="Calibri"/>
        </w:rPr>
        <w:t xml:space="preserve"> goal, but it hasn't been clear that if you do so what then. Who will win then? </w:t>
      </w:r>
      <w:proofErr w:type="gramStart"/>
      <w:r w:rsidRPr="00C7088E">
        <w:rPr>
          <w:rFonts w:eastAsia="Calibri"/>
        </w:rPr>
        <w:t>So</w:t>
      </w:r>
      <w:proofErr w:type="gramEnd"/>
      <w:r w:rsidRPr="00C7088E">
        <w:rPr>
          <w:rFonts w:eastAsia="Calibri"/>
        </w:rPr>
        <w:t xml:space="preserve"> I don't know. What's the number?" (Interview with PIAXP competitor, July 2010) This challenge arose in part because of the Foundation's desire to promote multiple competition objectives through the </w:t>
      </w:r>
      <w:proofErr w:type="spellStart"/>
      <w:r w:rsidRPr="00C7088E">
        <w:rPr>
          <w:rFonts w:eastAsia="Calibri"/>
        </w:rPr>
        <w:t>chal-lenge</w:t>
      </w:r>
      <w:proofErr w:type="spellEnd"/>
      <w:r w:rsidRPr="00C7088E">
        <w:rPr>
          <w:rFonts w:eastAsia="Calibri"/>
        </w:rPr>
        <w:t xml:space="preserve"> statement and the prize design: as noted above, the PIAXP committee grappled with establishing clear technical criteria whilst also accelerating vehicle technologies, promoting business development and maintaining diversity and equity between the competition rounds within a specific timeframe. (For example, they did not want to knock out the less experienced teams early in the competition because they wanted to give these teams an </w:t>
      </w:r>
      <w:proofErr w:type="spellStart"/>
      <w:r w:rsidRPr="00C7088E">
        <w:rPr>
          <w:rFonts w:eastAsia="Calibri"/>
        </w:rPr>
        <w:t>oppor-tunity</w:t>
      </w:r>
      <w:proofErr w:type="spellEnd"/>
      <w:r w:rsidRPr="00C7088E">
        <w:rPr>
          <w:rFonts w:eastAsia="Calibri"/>
        </w:rPr>
        <w:t xml:space="preserve"> to grow and develop.) However, the </w:t>
      </w:r>
      <w:r w:rsidRPr="00C7088E">
        <w:rPr>
          <w:rFonts w:eastAsia="Calibri"/>
          <w:u w:val="single"/>
        </w:rPr>
        <w:t>committee's policies inadvertently undermined the legitimacy of the governance pro-</w:t>
      </w:r>
      <w:proofErr w:type="spellStart"/>
      <w:r w:rsidRPr="00C7088E">
        <w:rPr>
          <w:rFonts w:eastAsia="Calibri"/>
          <w:u w:val="single"/>
        </w:rPr>
        <w:t>cess</w:t>
      </w:r>
      <w:proofErr w:type="spellEnd"/>
      <w:r w:rsidRPr="00C7088E">
        <w:rPr>
          <w:rFonts w:eastAsia="Calibri"/>
          <w:u w:val="single"/>
        </w:rPr>
        <w:t xml:space="preserve"> and the institutional infrastructure around which the prize was premised.</w:t>
      </w:r>
    </w:p>
    <w:p w14:paraId="565AFE46"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 xml:space="preserve">2ac – prizes fail – complicated </w:t>
      </w:r>
    </w:p>
    <w:p w14:paraId="7BD9B398"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 xml:space="preserve">Prizes </w:t>
      </w:r>
      <w:r w:rsidRPr="00C7088E">
        <w:rPr>
          <w:rFonts w:eastAsia="Times New Roman" w:cs="Times New Roman"/>
          <w:b/>
          <w:iCs/>
          <w:sz w:val="26"/>
          <w:u w:val="single"/>
        </w:rPr>
        <w:t>fail</w:t>
      </w:r>
      <w:r w:rsidRPr="00C7088E">
        <w:rPr>
          <w:rFonts w:eastAsia="Times New Roman" w:cs="Times New Roman"/>
          <w:b/>
          <w:iCs/>
          <w:sz w:val="26"/>
        </w:rPr>
        <w:t xml:space="preserve"> – too hard to design and maintain</w:t>
      </w:r>
    </w:p>
    <w:p w14:paraId="69CBCB32" w14:textId="77777777" w:rsidR="00C7088E" w:rsidRPr="00C7088E" w:rsidRDefault="00C7088E" w:rsidP="00C7088E">
      <w:pPr>
        <w:spacing w:line="256" w:lineRule="auto"/>
        <w:rPr>
          <w:rFonts w:eastAsia="Calibri"/>
        </w:rPr>
      </w:pPr>
      <w:r w:rsidRPr="00C7088E">
        <w:rPr>
          <w:rFonts w:eastAsia="Calibri"/>
          <w:b/>
          <w:bCs/>
          <w:sz w:val="26"/>
        </w:rPr>
        <w:t>Murray et al. 12</w:t>
      </w:r>
      <w:r w:rsidRPr="00C7088E">
        <w:rPr>
          <w:rFonts w:eastAsia="Calibri"/>
        </w:rPr>
        <w:t xml:space="preserve"> (Fiona Murray – MIT Sloan School of Management, Scott Stern – MIT Sloan School of Management and NBER, Georgina Campbell – MIT Sloan School of Management, Alan </w:t>
      </w:r>
      <w:proofErr w:type="spellStart"/>
      <w:r w:rsidRPr="00C7088E">
        <w:rPr>
          <w:rFonts w:eastAsia="Calibri"/>
        </w:rPr>
        <w:t>MacCormack</w:t>
      </w:r>
      <w:proofErr w:type="spellEnd"/>
      <w:r w:rsidRPr="00C7088E">
        <w:rPr>
          <w:rFonts w:eastAsia="Calibri"/>
        </w:rPr>
        <w:t xml:space="preserve"> – Harvard Business School. “Grand Innovation Prizes: A theoretical, normative, and empirical evaluation.” 10/31/12. Elsevier. Page 1781. // VN) </w:t>
      </w:r>
    </w:p>
    <w:p w14:paraId="4A3F3C78" w14:textId="77777777" w:rsidR="00C7088E" w:rsidRPr="00C7088E" w:rsidRDefault="00C7088E" w:rsidP="00C7088E">
      <w:pPr>
        <w:spacing w:line="256" w:lineRule="auto"/>
        <w:rPr>
          <w:rFonts w:eastAsia="Calibri"/>
          <w:u w:val="single"/>
        </w:rPr>
      </w:pPr>
      <w:r w:rsidRPr="00C7088E">
        <w:rPr>
          <w:rFonts w:eastAsia="Calibri"/>
        </w:rPr>
        <w:t xml:space="preserve">Despite growing deployment of the GIP incentive mechanism for major challenges, </w:t>
      </w:r>
      <w:r w:rsidRPr="00C7088E">
        <w:rPr>
          <w:rFonts w:eastAsia="Calibri"/>
          <w:b/>
          <w:u w:val="single"/>
          <w:bdr w:val="single" w:sz="12" w:space="0" w:color="auto" w:frame="1"/>
        </w:rPr>
        <w:t xml:space="preserve">progress is hampered by the lack of an </w:t>
      </w:r>
      <w:proofErr w:type="spellStart"/>
      <w:r w:rsidRPr="00C7088E">
        <w:rPr>
          <w:rFonts w:eastAsia="Calibri"/>
          <w:b/>
          <w:u w:val="single"/>
          <w:bdr w:val="single" w:sz="12" w:space="0" w:color="auto" w:frame="1"/>
        </w:rPr>
        <w:t>analyt-ical</w:t>
      </w:r>
      <w:proofErr w:type="spellEnd"/>
      <w:r w:rsidRPr="00C7088E">
        <w:rPr>
          <w:rFonts w:eastAsia="Calibri"/>
          <w:b/>
          <w:u w:val="single"/>
          <w:bdr w:val="single" w:sz="12" w:space="0" w:color="auto" w:frame="1"/>
        </w:rPr>
        <w:t xml:space="preserve"> framework to ensure that GIPS are effective</w:t>
      </w:r>
      <w:r w:rsidRPr="00C7088E">
        <w:rPr>
          <w:rFonts w:eastAsia="Calibri"/>
        </w:rPr>
        <w:t xml:space="preserve">. Historical lessons suggest that </w:t>
      </w:r>
      <w:r w:rsidRPr="00C7088E">
        <w:rPr>
          <w:rFonts w:eastAsia="Calibri"/>
          <w:u w:val="single"/>
        </w:rPr>
        <w:t xml:space="preserve">prizes can be </w:t>
      </w:r>
      <w:r w:rsidRPr="00C7088E">
        <w:rPr>
          <w:rFonts w:eastAsia="Calibri"/>
          <w:b/>
          <w:u w:val="single"/>
          <w:bdr w:val="single" w:sz="12" w:space="0" w:color="auto" w:frame="1"/>
        </w:rPr>
        <w:t>hard to design</w:t>
      </w:r>
      <w:r w:rsidRPr="00C7088E">
        <w:rPr>
          <w:rFonts w:eastAsia="Calibri"/>
          <w:u w:val="single"/>
        </w:rPr>
        <w:t xml:space="preserve"> and a well function-</w:t>
      </w:r>
      <w:proofErr w:type="spellStart"/>
      <w:r w:rsidRPr="00C7088E">
        <w:rPr>
          <w:rFonts w:eastAsia="Calibri"/>
          <w:u w:val="single"/>
        </w:rPr>
        <w:t>ing</w:t>
      </w:r>
      <w:proofErr w:type="spellEnd"/>
      <w:r w:rsidRPr="00C7088E">
        <w:rPr>
          <w:rFonts w:eastAsia="Calibri"/>
          <w:u w:val="single"/>
        </w:rPr>
        <w:t xml:space="preserve"> prize economy </w:t>
      </w:r>
      <w:r w:rsidRPr="00C7088E">
        <w:rPr>
          <w:rFonts w:eastAsia="Calibri"/>
          <w:b/>
          <w:u w:val="single"/>
          <w:bdr w:val="single" w:sz="12" w:space="0" w:color="auto" w:frame="1"/>
        </w:rPr>
        <w:t>hard to maintain</w:t>
      </w:r>
      <w:r w:rsidRPr="00C7088E">
        <w:rPr>
          <w:rFonts w:eastAsia="Calibri"/>
          <w:u w:val="single"/>
        </w:rPr>
        <w:t>.</w:t>
      </w:r>
      <w:r w:rsidRPr="00C7088E">
        <w:rPr>
          <w:rFonts w:eastAsia="Calibri"/>
        </w:rPr>
        <w:t xml:space="preserve"> Absent a framework within which to evaluate prizes, </w:t>
      </w:r>
      <w:r w:rsidRPr="00C7088E">
        <w:rPr>
          <w:rFonts w:eastAsia="Calibri"/>
          <w:u w:val="single"/>
        </w:rPr>
        <w:t>scholars</w:t>
      </w:r>
      <w:r w:rsidRPr="00C7088E">
        <w:rPr>
          <w:rFonts w:eastAsia="Calibri"/>
        </w:rPr>
        <w:t xml:space="preserve"> such as ourselves </w:t>
      </w:r>
      <w:r w:rsidRPr="00C7088E">
        <w:rPr>
          <w:rFonts w:eastAsia="Calibri"/>
          <w:u w:val="single"/>
        </w:rPr>
        <w:t>and policy-makers will be unable to systematically evaluate the performance of individual GIPS, determine how future prizes could be improved, and assess how to build an institutional landscape to support a well-functioning prize economy.</w:t>
      </w:r>
    </w:p>
    <w:p w14:paraId="76FF925F" w14:textId="77777777" w:rsidR="00C7088E" w:rsidRPr="00C7088E" w:rsidRDefault="00C7088E" w:rsidP="00C7088E">
      <w:pPr>
        <w:spacing w:line="256" w:lineRule="auto"/>
        <w:rPr>
          <w:rFonts w:eastAsia="Calibri"/>
        </w:rPr>
      </w:pPr>
    </w:p>
    <w:p w14:paraId="459F2AFE"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 xml:space="preserve">2ac – prizes fail – limitations </w:t>
      </w:r>
    </w:p>
    <w:p w14:paraId="06411C15"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 xml:space="preserve">Limitations mean the counterplan isn’t effective </w:t>
      </w:r>
    </w:p>
    <w:p w14:paraId="0ADF01E3" w14:textId="77777777" w:rsidR="00C7088E" w:rsidRPr="00C7088E" w:rsidRDefault="00C7088E" w:rsidP="00C7088E">
      <w:pPr>
        <w:spacing w:line="256" w:lineRule="auto"/>
        <w:rPr>
          <w:rFonts w:eastAsia="Calibri"/>
        </w:rPr>
      </w:pPr>
      <w:proofErr w:type="spellStart"/>
      <w:r w:rsidRPr="00C7088E">
        <w:rPr>
          <w:rFonts w:eastAsia="Calibri"/>
          <w:b/>
          <w:bCs/>
          <w:sz w:val="26"/>
        </w:rPr>
        <w:t>Kalil</w:t>
      </w:r>
      <w:proofErr w:type="spellEnd"/>
      <w:r w:rsidRPr="00C7088E">
        <w:rPr>
          <w:rFonts w:eastAsia="Calibri"/>
          <w:b/>
          <w:bCs/>
          <w:sz w:val="26"/>
        </w:rPr>
        <w:t xml:space="preserve"> 6</w:t>
      </w:r>
      <w:r w:rsidRPr="00C7088E">
        <w:rPr>
          <w:rFonts w:eastAsia="Calibri"/>
        </w:rPr>
        <w:t xml:space="preserve"> (Thomas </w:t>
      </w:r>
      <w:proofErr w:type="spellStart"/>
      <w:r w:rsidRPr="00C7088E">
        <w:rPr>
          <w:rFonts w:eastAsia="Calibri"/>
        </w:rPr>
        <w:t>Kalil</w:t>
      </w:r>
      <w:proofErr w:type="spellEnd"/>
      <w:r w:rsidRPr="00C7088E">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 8. </w:t>
      </w:r>
      <w:hyperlink r:id="rId37" w:history="1">
        <w:r w:rsidRPr="00C7088E">
          <w:rPr>
            <w:rFonts w:eastAsia="Calibri"/>
          </w:rPr>
          <w:t>https://www.brookings.edu/research/prizes-for-technological-innovation/</w:t>
        </w:r>
      </w:hyperlink>
      <w:r w:rsidRPr="00C7088E">
        <w:rPr>
          <w:rFonts w:eastAsia="Calibri"/>
        </w:rPr>
        <w:t xml:space="preserve"> Accessed 7/8/18. // VN) </w:t>
      </w:r>
    </w:p>
    <w:p w14:paraId="2858140B" w14:textId="77777777" w:rsidR="00C7088E" w:rsidRPr="00C7088E" w:rsidRDefault="00C7088E" w:rsidP="00C7088E">
      <w:pPr>
        <w:spacing w:line="256" w:lineRule="auto"/>
        <w:rPr>
          <w:rFonts w:eastAsia="Calibri"/>
        </w:rPr>
      </w:pPr>
      <w:r w:rsidRPr="00C7088E">
        <w:rPr>
          <w:rFonts w:eastAsia="Calibri"/>
          <w:b/>
          <w:u w:val="single"/>
          <w:bdr w:val="single" w:sz="12" w:space="0" w:color="auto" w:frame="1"/>
        </w:rPr>
        <w:t>Prizes have significant limitations</w:t>
      </w:r>
      <w:r w:rsidRPr="00C7088E">
        <w:rPr>
          <w:rFonts w:eastAsia="Calibri"/>
        </w:rPr>
        <w:t xml:space="preserve">. In most circumstances, </w:t>
      </w:r>
      <w:r w:rsidRPr="00C7088E">
        <w:rPr>
          <w:rFonts w:eastAsia="Calibri"/>
          <w:b/>
          <w:u w:val="single"/>
          <w:bdr w:val="single" w:sz="12" w:space="0" w:color="auto" w:frame="1"/>
        </w:rPr>
        <w:t>they should not be the policy instrument of choice for science and technology</w:t>
      </w:r>
      <w:r w:rsidRPr="00C7088E">
        <w:rPr>
          <w:rFonts w:eastAsia="Calibri"/>
        </w:rPr>
        <w:t xml:space="preserve">. Since only winning teams receive prizes, and only after they have won, </w:t>
      </w:r>
      <w:r w:rsidRPr="00C7088E">
        <w:rPr>
          <w:rFonts w:eastAsia="Calibri"/>
          <w:u w:val="single"/>
        </w:rPr>
        <w:t xml:space="preserve">all entrants must have or raise the funds necessary to compete. Most researchers and </w:t>
      </w:r>
      <w:proofErr w:type="spellStart"/>
      <w:r w:rsidRPr="00C7088E">
        <w:rPr>
          <w:rFonts w:eastAsia="Calibri"/>
          <w:u w:val="single"/>
        </w:rPr>
        <w:t>smalland</w:t>
      </w:r>
      <w:proofErr w:type="spellEnd"/>
      <w:r w:rsidRPr="00C7088E">
        <w:rPr>
          <w:rFonts w:eastAsia="Calibri"/>
          <w:u w:val="single"/>
        </w:rPr>
        <w:t xml:space="preserve"> medium-sized companies find it difficult to self-finance or raise external funding</w:t>
      </w:r>
      <w:r w:rsidRPr="00C7088E">
        <w:rPr>
          <w:rFonts w:eastAsia="Calibri"/>
        </w:rPr>
        <w:t xml:space="preserve">. For example, offering a prize for a breakthrough in high-energy physics would not work if it required physicists to raise billions of dollars to build a new particle accelerator. Furthermore, </w:t>
      </w:r>
      <w:r w:rsidRPr="00C7088E">
        <w:rPr>
          <w:rFonts w:eastAsia="Calibri"/>
          <w:u w:val="single"/>
        </w:rPr>
        <w:t xml:space="preserve">it may be </w:t>
      </w:r>
      <w:r w:rsidRPr="00C7088E">
        <w:rPr>
          <w:rFonts w:eastAsia="Calibri"/>
          <w:b/>
          <w:u w:val="single"/>
          <w:bdr w:val="single" w:sz="12" w:space="0" w:color="auto" w:frame="1"/>
        </w:rPr>
        <w:t>impossible</w:t>
      </w:r>
      <w:r w:rsidRPr="00C7088E">
        <w:rPr>
          <w:rFonts w:eastAsia="Calibri"/>
          <w:u w:val="single"/>
        </w:rPr>
        <w:t xml:space="preserve"> to clearly specify in advance what the victory conditions are, since the outcomes of fundamental research are, by definition, </w:t>
      </w:r>
      <w:r w:rsidRPr="00C7088E">
        <w:rPr>
          <w:rFonts w:eastAsia="Calibri"/>
          <w:b/>
          <w:u w:val="single"/>
          <w:bdr w:val="single" w:sz="12" w:space="0" w:color="auto" w:frame="1"/>
        </w:rPr>
        <w:t>unknowable or difficult</w:t>
      </w:r>
      <w:r w:rsidRPr="00C7088E">
        <w:rPr>
          <w:rFonts w:eastAsia="Calibri"/>
          <w:u w:val="single"/>
        </w:rPr>
        <w:t xml:space="preserve"> to quantify in advance</w:t>
      </w:r>
      <w:r w:rsidRPr="00C7088E">
        <w:rPr>
          <w:rFonts w:eastAsia="Calibri"/>
        </w:rPr>
        <w:t xml:space="preserve">. Many of the most interesting discoveries in science are serendipitous. Even when the goals of a prize are generally understood, </w:t>
      </w:r>
      <w:r w:rsidRPr="00C7088E">
        <w:rPr>
          <w:rFonts w:eastAsia="Calibri"/>
          <w:u w:val="single"/>
        </w:rPr>
        <w:t>it may be difficult to develop appropriately specific proxies for those goals</w:t>
      </w:r>
      <w:r w:rsidRPr="00C7088E">
        <w:rPr>
          <w:rFonts w:eastAsia="Calibri"/>
        </w:rPr>
        <w:t>, such as an improvement in the price-to-performance ratio of a given technology, or widespread market acceptance. Finally, prizes are more likely than traditional funding mechanisms to lead to duplication of effort, although this effect can be mitigated through careful program design (Newell and Wilson 2005).</w:t>
      </w:r>
    </w:p>
    <w:p w14:paraId="5605B4C6" w14:textId="77777777" w:rsidR="00C7088E" w:rsidRPr="00C7088E" w:rsidRDefault="00C7088E" w:rsidP="00C7088E">
      <w:pPr>
        <w:spacing w:line="256" w:lineRule="auto"/>
        <w:rPr>
          <w:rFonts w:eastAsia="Calibri"/>
        </w:rPr>
      </w:pPr>
    </w:p>
    <w:p w14:paraId="33F4F469"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2ac – prizes fail – long term</w:t>
      </w:r>
    </w:p>
    <w:p w14:paraId="575129DF"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The counterplan doesn’t solve long term</w:t>
      </w:r>
    </w:p>
    <w:p w14:paraId="5FC04606" w14:textId="77777777" w:rsidR="00C7088E" w:rsidRPr="00C7088E" w:rsidRDefault="00C7088E" w:rsidP="00C7088E">
      <w:pPr>
        <w:spacing w:line="256" w:lineRule="auto"/>
        <w:rPr>
          <w:rFonts w:eastAsia="Calibri"/>
        </w:rPr>
      </w:pPr>
      <w:proofErr w:type="spellStart"/>
      <w:r w:rsidRPr="00C7088E">
        <w:rPr>
          <w:rFonts w:eastAsia="Calibri"/>
        </w:rPr>
        <w:t>Kalil</w:t>
      </w:r>
      <w:proofErr w:type="spellEnd"/>
      <w:r w:rsidRPr="00C7088E">
        <w:rPr>
          <w:rFonts w:eastAsia="Calibri"/>
        </w:rPr>
        <w:t xml:space="preserve"> 6 (Thomas </w:t>
      </w:r>
      <w:proofErr w:type="spellStart"/>
      <w:r w:rsidRPr="00C7088E">
        <w:rPr>
          <w:rFonts w:eastAsia="Calibri"/>
        </w:rPr>
        <w:t>Kalil</w:t>
      </w:r>
      <w:proofErr w:type="spellEnd"/>
      <w:r w:rsidRPr="00C7088E">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 24. </w:t>
      </w:r>
      <w:hyperlink r:id="rId38" w:history="1">
        <w:r w:rsidRPr="00C7088E">
          <w:rPr>
            <w:rFonts w:eastAsia="Calibri"/>
          </w:rPr>
          <w:t>https://www.brookings.edu/research/prizes-for-technological-innovation/</w:t>
        </w:r>
      </w:hyperlink>
      <w:r w:rsidRPr="00C7088E">
        <w:rPr>
          <w:rFonts w:eastAsia="Calibri"/>
        </w:rPr>
        <w:t xml:space="preserve"> Accessed 7/8/18. // VN) </w:t>
      </w:r>
    </w:p>
    <w:p w14:paraId="6E4B313D" w14:textId="77777777" w:rsidR="00C7088E" w:rsidRPr="00C7088E" w:rsidRDefault="00C7088E" w:rsidP="00C7088E">
      <w:pPr>
        <w:spacing w:line="256" w:lineRule="auto"/>
        <w:rPr>
          <w:rFonts w:eastAsia="Calibri"/>
          <w:u w:val="single"/>
        </w:rPr>
      </w:pPr>
      <w:r w:rsidRPr="00C7088E">
        <w:rPr>
          <w:rFonts w:eastAsia="Calibri"/>
        </w:rPr>
        <w:t xml:space="preserve">4. </w:t>
      </w:r>
      <w:r w:rsidRPr="00C7088E">
        <w:rPr>
          <w:rFonts w:eastAsia="Calibri"/>
          <w:b/>
          <w:u w:val="single"/>
          <w:bdr w:val="single" w:sz="12" w:space="0" w:color="auto" w:frame="1"/>
        </w:rPr>
        <w:t>Prizes will not work for long-term, fundamental research</w:t>
      </w:r>
      <w:r w:rsidRPr="00C7088E">
        <w:rPr>
          <w:rFonts w:eastAsia="Calibri"/>
        </w:rPr>
        <w:t xml:space="preserve">. This criticism is largely valid. It </w:t>
      </w:r>
      <w:r w:rsidRPr="00C7088E">
        <w:rPr>
          <w:rFonts w:eastAsia="Calibri"/>
          <w:u w:val="single"/>
        </w:rPr>
        <w:t xml:space="preserve">is often </w:t>
      </w:r>
      <w:r w:rsidRPr="00C7088E">
        <w:rPr>
          <w:rFonts w:eastAsia="Calibri"/>
          <w:b/>
          <w:u w:val="single"/>
          <w:bdr w:val="single" w:sz="12" w:space="0" w:color="auto" w:frame="1"/>
        </w:rPr>
        <w:t>impossible</w:t>
      </w:r>
      <w:r w:rsidRPr="00C7088E">
        <w:rPr>
          <w:rFonts w:eastAsia="Calibri"/>
          <w:u w:val="single"/>
        </w:rPr>
        <w:t xml:space="preserve"> to specify the goal of fundamental research. </w:t>
      </w:r>
      <w:r w:rsidRPr="00C7088E">
        <w:rPr>
          <w:rFonts w:eastAsia="Calibri"/>
        </w:rPr>
        <w:t xml:space="preserve">Many important technological innovations are the outgrowth of curiosity-driven research. For instance, no sponsor would have established a prize to understand why certain species of jellyfish produce bioluminescence (light), but today the green fluorescent protein is one of the most important techniques for studying genes and proteins in living cells. Furthermore, research funding also helps support graduate education and the infrastructure that is needed for science, such as shared facilities. </w:t>
      </w:r>
      <w:r w:rsidRPr="00C7088E">
        <w:rPr>
          <w:rFonts w:eastAsia="Calibri"/>
          <w:u w:val="single"/>
        </w:rPr>
        <w:t>Prizes are not a substitute for stable, long-term support for fundamental research.</w:t>
      </w:r>
    </w:p>
    <w:p w14:paraId="55ACE1ED" w14:textId="77777777" w:rsidR="00C7088E" w:rsidRPr="00C7088E" w:rsidRDefault="00C7088E" w:rsidP="00C7088E">
      <w:pPr>
        <w:spacing w:line="256" w:lineRule="auto"/>
        <w:rPr>
          <w:rFonts w:eastAsia="Calibri"/>
          <w:u w:val="single"/>
        </w:rPr>
      </w:pPr>
    </w:p>
    <w:p w14:paraId="6464292C"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 xml:space="preserve">2ac – prizes fail – conditions </w:t>
      </w:r>
    </w:p>
    <w:p w14:paraId="718C6249"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 xml:space="preserve">The counterplan </w:t>
      </w:r>
      <w:r w:rsidRPr="00C7088E">
        <w:rPr>
          <w:rFonts w:eastAsia="Times New Roman" w:cs="Times New Roman"/>
          <w:b/>
          <w:iCs/>
          <w:sz w:val="26"/>
          <w:u w:val="single"/>
        </w:rPr>
        <w:t>fails</w:t>
      </w:r>
      <w:r w:rsidRPr="00C7088E">
        <w:rPr>
          <w:rFonts w:eastAsia="Times New Roman" w:cs="Times New Roman"/>
          <w:b/>
          <w:iCs/>
          <w:sz w:val="26"/>
        </w:rPr>
        <w:t xml:space="preserve"> – too many challenges and ambiguity in conditions </w:t>
      </w:r>
    </w:p>
    <w:p w14:paraId="31A37A8A" w14:textId="77777777" w:rsidR="00C7088E" w:rsidRPr="00C7088E" w:rsidRDefault="00C7088E" w:rsidP="00C7088E">
      <w:pPr>
        <w:spacing w:line="256" w:lineRule="auto"/>
        <w:rPr>
          <w:rFonts w:eastAsia="Calibri"/>
        </w:rPr>
      </w:pPr>
      <w:proofErr w:type="spellStart"/>
      <w:r w:rsidRPr="00C7088E">
        <w:rPr>
          <w:rFonts w:eastAsia="Calibri"/>
          <w:b/>
          <w:bCs/>
          <w:sz w:val="26"/>
        </w:rPr>
        <w:t>Kalil</w:t>
      </w:r>
      <w:proofErr w:type="spellEnd"/>
      <w:r w:rsidRPr="00C7088E">
        <w:rPr>
          <w:rFonts w:eastAsia="Calibri"/>
          <w:b/>
          <w:bCs/>
          <w:sz w:val="26"/>
        </w:rPr>
        <w:t xml:space="preserve"> 6</w:t>
      </w:r>
      <w:r w:rsidRPr="00C7088E">
        <w:rPr>
          <w:rFonts w:eastAsia="Calibri"/>
        </w:rPr>
        <w:t xml:space="preserve"> (Thomas </w:t>
      </w:r>
      <w:proofErr w:type="spellStart"/>
      <w:r w:rsidRPr="00C7088E">
        <w:rPr>
          <w:rFonts w:eastAsia="Calibri"/>
        </w:rPr>
        <w:t>Kalil</w:t>
      </w:r>
      <w:proofErr w:type="spellEnd"/>
      <w:r w:rsidRPr="00C7088E">
        <w:rPr>
          <w:rFonts w:eastAsia="Calibri"/>
        </w:rPr>
        <w:t xml:space="preserve"> is the Special Assistant to the Chancellor for Science and Technology at UC Berkeley. He is also a Senior Fellow with the Center for American Progress, a member of California’s Blue-Ribbon Nanotechnology Task Force, and a member of the Technology Convergence Consortium Executive Committee. Tom received a B.A. in political science and international economics from the University of Wisconsin at Madison and completed graduate work at the Fletcher School of Law and Diplomacy. “Prizes for Technological Innovation” 12/1/16. Pages 13-14. </w:t>
      </w:r>
      <w:hyperlink r:id="rId39" w:history="1">
        <w:r w:rsidRPr="00C7088E">
          <w:rPr>
            <w:rFonts w:eastAsia="Calibri"/>
          </w:rPr>
          <w:t>https://www.brookings.edu/research/prizes-for-technological-innovation/</w:t>
        </w:r>
      </w:hyperlink>
      <w:r w:rsidRPr="00C7088E">
        <w:rPr>
          <w:rFonts w:eastAsia="Calibri"/>
        </w:rPr>
        <w:t xml:space="preserve"> Accessed 7/8/18. // VN) </w:t>
      </w:r>
    </w:p>
    <w:p w14:paraId="67A0C8E3" w14:textId="77777777" w:rsidR="00C7088E" w:rsidRPr="00C7088E" w:rsidRDefault="00C7088E" w:rsidP="00C7088E">
      <w:pPr>
        <w:spacing w:line="256" w:lineRule="auto"/>
        <w:rPr>
          <w:rFonts w:eastAsia="Calibri"/>
        </w:rPr>
      </w:pPr>
      <w:r w:rsidRPr="00C7088E">
        <w:rPr>
          <w:rFonts w:eastAsia="Calibri"/>
          <w:b/>
          <w:u w:val="single"/>
          <w:bdr w:val="single" w:sz="12" w:space="0" w:color="auto" w:frame="1"/>
        </w:rPr>
        <w:t>Policymakers may find it challenging to define appropriate victory conditions for energy-related prizes that are intended to increase deployment of clean energy or energy-efficient technologies</w:t>
      </w:r>
      <w:r w:rsidRPr="00C7088E">
        <w:rPr>
          <w:rFonts w:eastAsia="Calibri"/>
        </w:rPr>
        <w:t xml:space="preserve">. A prize given for improvements in the efficiency of solar cells, for example, might result in a solar cell that is efficient but that includes </w:t>
      </w:r>
      <w:r w:rsidRPr="00C7088E">
        <w:rPr>
          <w:rFonts w:eastAsia="Calibri"/>
          <w:u w:val="single"/>
        </w:rPr>
        <w:t>rare and expensive materials</w:t>
      </w:r>
      <w:r w:rsidRPr="00C7088E">
        <w:rPr>
          <w:rFonts w:eastAsia="Calibri"/>
        </w:rPr>
        <w:t xml:space="preserve"> in its construction, </w:t>
      </w:r>
      <w:r w:rsidRPr="00C7088E">
        <w:rPr>
          <w:rFonts w:eastAsia="Calibri"/>
          <w:u w:val="single"/>
        </w:rPr>
        <w:t>or that is difficult to manufacture and install.</w:t>
      </w:r>
      <w:r w:rsidRPr="00C7088E">
        <w:rPr>
          <w:rFonts w:eastAsia="Calibri"/>
        </w:rPr>
        <w:t xml:space="preserve"> </w:t>
      </w:r>
      <w:r w:rsidRPr="00C7088E">
        <w:rPr>
          <w:rFonts w:eastAsia="Calibri"/>
          <w:b/>
          <w:u w:val="single"/>
          <w:bdr w:val="single" w:sz="12" w:space="0" w:color="auto" w:frame="1"/>
        </w:rPr>
        <w:t>Policymakers may also find it difficult to define victory conditions that include a proxy for improvements in price-to-performance ratio</w:t>
      </w:r>
      <w:r w:rsidRPr="00C7088E">
        <w:rPr>
          <w:rFonts w:eastAsia="Calibri"/>
        </w:rPr>
        <w:t>. For instance, one could establish a prize for increasing the efficiency of plastic (inexpensive) solar cells, but this would prescribe which technology is likely to lead to a breakthrough.</w:t>
      </w:r>
    </w:p>
    <w:p w14:paraId="1E47949E" w14:textId="77777777" w:rsidR="00C7088E" w:rsidRPr="00C7088E" w:rsidRDefault="00C7088E" w:rsidP="00C7088E">
      <w:pPr>
        <w:keepNext/>
        <w:keepLines/>
        <w:pageBreakBefore/>
        <w:spacing w:before="40" w:after="0" w:line="256" w:lineRule="auto"/>
        <w:jc w:val="center"/>
        <w:outlineLvl w:val="2"/>
        <w:rPr>
          <w:rFonts w:eastAsia="Times New Roman" w:cs="Times New Roman"/>
          <w:b/>
          <w:sz w:val="32"/>
          <w:szCs w:val="24"/>
          <w:u w:val="single"/>
        </w:rPr>
      </w:pPr>
      <w:r w:rsidRPr="00C7088E">
        <w:rPr>
          <w:rFonts w:eastAsia="Times New Roman" w:cs="Times New Roman"/>
          <w:b/>
          <w:sz w:val="32"/>
          <w:szCs w:val="24"/>
          <w:u w:val="single"/>
        </w:rPr>
        <w:t xml:space="preserve">2ac – prizes fail – insufficient </w:t>
      </w:r>
    </w:p>
    <w:p w14:paraId="3B1D374F"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 xml:space="preserve">Prizes are </w:t>
      </w:r>
      <w:r w:rsidRPr="00C7088E">
        <w:rPr>
          <w:rFonts w:eastAsia="Times New Roman" w:cs="Times New Roman"/>
          <w:b/>
          <w:iCs/>
          <w:sz w:val="26"/>
          <w:u w:val="single"/>
        </w:rPr>
        <w:t>insufficient</w:t>
      </w:r>
      <w:r w:rsidRPr="00C7088E">
        <w:rPr>
          <w:rFonts w:eastAsia="Times New Roman" w:cs="Times New Roman"/>
          <w:b/>
          <w:iCs/>
          <w:sz w:val="26"/>
        </w:rPr>
        <w:t xml:space="preserve"> – won’t be enough to compete </w:t>
      </w:r>
    </w:p>
    <w:p w14:paraId="6ADF973B" w14:textId="77777777" w:rsidR="00C7088E" w:rsidRPr="00C7088E" w:rsidRDefault="00C7088E" w:rsidP="00C7088E">
      <w:pPr>
        <w:spacing w:line="256" w:lineRule="auto"/>
        <w:rPr>
          <w:rFonts w:eastAsia="Calibri"/>
          <w:b/>
          <w:bCs/>
          <w:sz w:val="26"/>
        </w:rPr>
      </w:pPr>
      <w:proofErr w:type="spellStart"/>
      <w:r w:rsidRPr="00C7088E">
        <w:rPr>
          <w:rFonts w:eastAsia="Calibri"/>
          <w:b/>
          <w:bCs/>
          <w:sz w:val="26"/>
        </w:rPr>
        <w:t>Kalil</w:t>
      </w:r>
      <w:proofErr w:type="spellEnd"/>
      <w:r w:rsidRPr="00C7088E">
        <w:rPr>
          <w:rFonts w:eastAsia="Calibri"/>
          <w:b/>
          <w:bCs/>
          <w:sz w:val="26"/>
        </w:rPr>
        <w:t xml:space="preserve"> 17 </w:t>
      </w:r>
      <w:r w:rsidRPr="00C7088E">
        <w:rPr>
          <w:rFonts w:eastAsia="Calibri"/>
        </w:rPr>
        <w:t xml:space="preserve">(Thomas </w:t>
      </w:r>
      <w:proofErr w:type="spellStart"/>
      <w:r w:rsidRPr="00C7088E">
        <w:rPr>
          <w:rFonts w:eastAsia="Calibri"/>
        </w:rPr>
        <w:t>Kalil</w:t>
      </w:r>
      <w:proofErr w:type="spellEnd"/>
      <w:r w:rsidRPr="00C7088E">
        <w:rPr>
          <w:rFonts w:eastAsia="Calibri"/>
        </w:rPr>
        <w:t xml:space="preserve"> is a</w:t>
      </w:r>
      <w:r w:rsidRPr="00C7088E">
        <w:rPr>
          <w:rFonts w:eastAsia="Calibri"/>
          <w:b/>
          <w:bCs/>
          <w:sz w:val="26"/>
        </w:rPr>
        <w:t xml:space="preserve"> </w:t>
      </w:r>
      <w:r w:rsidRPr="00C7088E">
        <w:rPr>
          <w:rFonts w:eastAsia="Calibri"/>
        </w:rPr>
        <w:t xml:space="preserve">Deputy Director for Policy for the White House Office of Science and Technology Policy and Senior Advisor for Science, Technology and Innovation for the National Economic Council. “Incentive prizes deliver important results for the Nation, offer more “bang for the buck.”” 1/9/17. </w:t>
      </w:r>
      <w:hyperlink r:id="rId40" w:history="1">
        <w:r w:rsidRPr="00C7088E">
          <w:rPr>
            <w:rFonts w:eastAsia="Calibri"/>
          </w:rPr>
          <w:t>https://obamawhitehouse.archives.gov/blog/2017/01/09/incentive-prizes-deliver-important-results-nation-offer-more-bang-buck Accessed 7/11/18</w:t>
        </w:r>
      </w:hyperlink>
      <w:r w:rsidRPr="00C7088E">
        <w:rPr>
          <w:rFonts w:eastAsia="Calibri"/>
        </w:rPr>
        <w:t>. // VN)</w:t>
      </w:r>
    </w:p>
    <w:p w14:paraId="1EB9A1DB" w14:textId="77777777" w:rsidR="00C7088E" w:rsidRPr="00C7088E" w:rsidRDefault="00C7088E" w:rsidP="00C7088E">
      <w:pPr>
        <w:spacing w:line="256" w:lineRule="auto"/>
        <w:rPr>
          <w:rFonts w:eastAsia="Calibri"/>
        </w:rPr>
      </w:pPr>
      <w:r w:rsidRPr="00C7088E">
        <w:rPr>
          <w:rFonts w:eastAsia="Calibri"/>
        </w:rPr>
        <w:t xml:space="preserve">But </w:t>
      </w:r>
      <w:r w:rsidRPr="00C7088E">
        <w:rPr>
          <w:rFonts w:eastAsia="Calibri"/>
          <w:u w:val="single"/>
        </w:rPr>
        <w:t xml:space="preserve">prizes are </w:t>
      </w:r>
      <w:r w:rsidRPr="00C7088E">
        <w:rPr>
          <w:rFonts w:eastAsia="Calibri"/>
          <w:b/>
          <w:u w:val="single"/>
          <w:bdr w:val="single" w:sz="12" w:space="0" w:color="auto" w:frame="1"/>
        </w:rPr>
        <w:t>unlikely to work</w:t>
      </w:r>
      <w:r w:rsidRPr="00C7088E">
        <w:rPr>
          <w:rFonts w:eastAsia="Calibri"/>
          <w:u w:val="single"/>
        </w:rPr>
        <w:t xml:space="preserve"> for every problem</w:t>
      </w:r>
      <w:r w:rsidRPr="00C7088E">
        <w:rPr>
          <w:rFonts w:eastAsia="Calibri"/>
        </w:rPr>
        <w:t xml:space="preserve">.  We've used them for problems in data analysis, where the barriers to entry are low, required resources (a computer and an internet connection) are widely distributed, and solutions come down to the expertise and ingenuity of solvers. </w:t>
      </w:r>
      <w:r w:rsidRPr="00C7088E">
        <w:rPr>
          <w:rFonts w:eastAsia="Calibri"/>
          <w:u w:val="single"/>
        </w:rPr>
        <w:t>It's less likely that we'd use prizes for problems that require expensive laboratory equipment, or where solutions depend on the development of costly hardware</w:t>
      </w:r>
      <w:r w:rsidRPr="00C7088E">
        <w:rPr>
          <w:rFonts w:eastAsia="Calibri"/>
        </w:rPr>
        <w:t>. On the other hand, the U.S. Department of Energy has successfully used its Wave Energy Prize for new hardware development.</w:t>
      </w:r>
    </w:p>
    <w:p w14:paraId="528305EE" w14:textId="77777777" w:rsidR="00C7088E" w:rsidRPr="00C7088E" w:rsidRDefault="00C7088E" w:rsidP="00C7088E">
      <w:pPr>
        <w:keepNext/>
        <w:keepLines/>
        <w:spacing w:before="40" w:after="0" w:line="256" w:lineRule="auto"/>
        <w:outlineLvl w:val="3"/>
        <w:rPr>
          <w:rFonts w:eastAsia="Times New Roman" w:cs="Times New Roman"/>
          <w:b/>
          <w:iCs/>
          <w:sz w:val="26"/>
        </w:rPr>
      </w:pPr>
      <w:r w:rsidRPr="00C7088E">
        <w:rPr>
          <w:rFonts w:eastAsia="Times New Roman" w:cs="Times New Roman"/>
          <w:b/>
          <w:iCs/>
          <w:sz w:val="26"/>
        </w:rPr>
        <w:t>Doesn’t solve – vague qualifications, setting appropriate levels, and funding</w:t>
      </w:r>
    </w:p>
    <w:p w14:paraId="07875E38" w14:textId="77777777" w:rsidR="00C7088E" w:rsidRPr="00C7088E" w:rsidRDefault="00C7088E" w:rsidP="00C7088E">
      <w:pPr>
        <w:spacing w:line="256" w:lineRule="auto"/>
        <w:rPr>
          <w:rFonts w:eastAsia="Calibri"/>
        </w:rPr>
      </w:pPr>
      <w:r w:rsidRPr="00C7088E">
        <w:rPr>
          <w:rFonts w:eastAsia="Calibri"/>
          <w:b/>
          <w:bCs/>
          <w:sz w:val="26"/>
        </w:rPr>
        <w:t>Adler 11</w:t>
      </w:r>
      <w:r w:rsidRPr="00C7088E">
        <w:rPr>
          <w:rFonts w:eastAsia="Calibri"/>
        </w:rPr>
        <w:t xml:space="preserve"> (Jonathan H. Adler is a Professor of Law and Director of the Center for Business Law and Regulation, Case Western Reserve University School of Law. “EYES ON A CLIMATE PRIZE: REWARDING ENERGY INNOVATION TO ACHIEVE CLIMATE STABILIZATION.” Pages 17-18. Harvard Environmental Law Review. 3/14/11. </w:t>
      </w:r>
      <w:hyperlink r:id="rId41" w:history="1">
        <w:r w:rsidRPr="00C7088E">
          <w:rPr>
            <w:rFonts w:eastAsia="Calibri"/>
          </w:rPr>
          <w:t>http://paloaltoprize.com/wp-content/uploads/2014/09/Prizes_EYES_ON_A_CLIMATE_PRIZE_CaseWestern_3_2011.pdf. //</w:t>
        </w:r>
      </w:hyperlink>
      <w:r w:rsidRPr="00C7088E">
        <w:rPr>
          <w:rFonts w:eastAsia="Calibri"/>
        </w:rPr>
        <w:t xml:space="preserve"> VN)</w:t>
      </w:r>
    </w:p>
    <w:p w14:paraId="6F364D41" w14:textId="77777777" w:rsidR="00C7088E" w:rsidRPr="00C7088E" w:rsidRDefault="00C7088E" w:rsidP="00C7088E">
      <w:pPr>
        <w:spacing w:line="256" w:lineRule="auto"/>
        <w:rPr>
          <w:rFonts w:eastAsia="Calibri"/>
        </w:rPr>
      </w:pPr>
      <w:r w:rsidRPr="00C7088E">
        <w:rPr>
          <w:rFonts w:eastAsia="Calibri"/>
          <w:b/>
          <w:u w:val="single"/>
          <w:bdr w:val="single" w:sz="12" w:space="0" w:color="auto" w:frame="1"/>
        </w:rPr>
        <w:t>Not all sorts of innovation can be effectively encouraged through prizes</w:t>
      </w:r>
      <w:r w:rsidRPr="00C7088E">
        <w:rPr>
          <w:rFonts w:eastAsia="Calibri"/>
        </w:rPr>
        <w:t xml:space="preserve">, however. </w:t>
      </w:r>
      <w:proofErr w:type="gramStart"/>
      <w:r w:rsidRPr="00C7088E">
        <w:rPr>
          <w:rFonts w:eastAsia="Calibri"/>
        </w:rPr>
        <w:t xml:space="preserve">In particular, </w:t>
      </w:r>
      <w:r w:rsidRPr="00C7088E">
        <w:rPr>
          <w:rFonts w:eastAsia="Calibri"/>
          <w:u w:val="single"/>
        </w:rPr>
        <w:t>the</w:t>
      </w:r>
      <w:proofErr w:type="gramEnd"/>
      <w:r w:rsidRPr="00C7088E">
        <w:rPr>
          <w:rFonts w:eastAsia="Calibri"/>
          <w:u w:val="single"/>
        </w:rPr>
        <w:t xml:space="preserve"> use of a prize mechanism is dependent upon the initial identification of a particular problem that needs to be solved or goal to be achieved</w:t>
      </w:r>
      <w:r w:rsidRPr="00C7088E">
        <w:rPr>
          <w:rFonts w:eastAsia="Calibri"/>
        </w:rPr>
        <w:t xml:space="preserve">. </w:t>
      </w:r>
      <w:proofErr w:type="gramStart"/>
      <w:r w:rsidRPr="00C7088E">
        <w:rPr>
          <w:rFonts w:eastAsia="Calibri"/>
        </w:rPr>
        <w:t>As a consequence</w:t>
      </w:r>
      <w:proofErr w:type="gramEnd"/>
      <w:r w:rsidRPr="00C7088E">
        <w:rPr>
          <w:rFonts w:eastAsia="Calibri"/>
          <w:u w:val="single"/>
        </w:rPr>
        <w:t>, prizes may be better suited for applied research than for basic scientific research</w:t>
      </w:r>
      <w:r w:rsidRPr="00C7088E">
        <w:rPr>
          <w:rFonts w:eastAsia="Calibri"/>
        </w:rPr>
        <w:t xml:space="preserve">. In some areas, </w:t>
      </w:r>
      <w:r w:rsidRPr="00C7088E">
        <w:rPr>
          <w:rFonts w:eastAsia="Calibri"/>
          <w:u w:val="single"/>
        </w:rPr>
        <w:t>it may be difficult to identify prize terms or qualifications</w:t>
      </w:r>
      <w:r w:rsidRPr="00C7088E">
        <w:rPr>
          <w:rFonts w:eastAsia="Calibri"/>
        </w:rPr>
        <w:t xml:space="preserve">. In the case of climate change, however, at least some of what must be discovered and developed to facilitate atmospheric stabilization is relatively clear. While there may yet be climate-friendly innovations that emerge from left field, many characteristics of potential climate-related technologies can be identified today. </w:t>
      </w:r>
      <w:r w:rsidRPr="00C7088E">
        <w:rPr>
          <w:rFonts w:eastAsia="Calibri"/>
          <w:u w:val="single"/>
        </w:rPr>
        <w:t>Setting the appropriate level for a prize can be difficult</w:t>
      </w:r>
      <w:r w:rsidRPr="00C7088E">
        <w:rPr>
          <w:rFonts w:eastAsia="Calibri"/>
        </w:rPr>
        <w:t xml:space="preserve"> as well, particularly if the prize is expected to substitute for patent protection. </w:t>
      </w:r>
      <w:r w:rsidRPr="00C7088E">
        <w:rPr>
          <w:rFonts w:eastAsia="Calibri"/>
          <w:u w:val="single"/>
        </w:rPr>
        <w:t xml:space="preserve">A prize that is too small will fail to stimulate sufficient investment, but a prize that is too high will </w:t>
      </w:r>
      <w:r w:rsidRPr="00C7088E">
        <w:rPr>
          <w:rFonts w:eastAsia="Calibri"/>
          <w:b/>
          <w:u w:val="single"/>
          <w:bdr w:val="single" w:sz="12" w:space="0" w:color="auto" w:frame="1"/>
        </w:rPr>
        <w:t>waste resources</w:t>
      </w:r>
      <w:r w:rsidRPr="00C7088E">
        <w:rPr>
          <w:rFonts w:eastAsia="Calibri"/>
          <w:u w:val="single"/>
        </w:rPr>
        <w:t>.</w:t>
      </w:r>
      <w:r w:rsidRPr="00C7088E">
        <w:rPr>
          <w:rFonts w:eastAsia="Calibri"/>
        </w:rPr>
        <w:t xml:space="preserve"> Of course, </w:t>
      </w:r>
      <w:r w:rsidRPr="00C7088E">
        <w:rPr>
          <w:rFonts w:eastAsia="Calibri"/>
          <w:u w:val="single"/>
        </w:rPr>
        <w:t xml:space="preserve">if the prize is set too low, and it is </w:t>
      </w:r>
      <w:r w:rsidRPr="00C7088E">
        <w:rPr>
          <w:rFonts w:eastAsia="Calibri"/>
          <w:b/>
          <w:u w:val="single"/>
          <w:bdr w:val="single" w:sz="12" w:space="0" w:color="auto" w:frame="1"/>
        </w:rPr>
        <w:t>insufficient</w:t>
      </w:r>
      <w:r w:rsidRPr="00C7088E">
        <w:rPr>
          <w:rFonts w:eastAsia="Calibri"/>
          <w:u w:val="single"/>
        </w:rPr>
        <w:t xml:space="preserve"> to spur sufficient levels of research, the prize will not be claimed, so the fiscal cost for a sponsoring government agency is zero</w:t>
      </w:r>
      <w:r w:rsidRPr="00C7088E">
        <w:rPr>
          <w:rFonts w:eastAsia="Calibri"/>
        </w:rPr>
        <w:t xml:space="preserve">. In such an instance, the government may have failed to spur valuable research, but it will not have wasted taxpayer dollars on an unadvised investment. </w:t>
      </w:r>
      <w:r w:rsidRPr="00C7088E">
        <w:rPr>
          <w:rFonts w:eastAsia="Calibri"/>
          <w:u w:val="single"/>
        </w:rPr>
        <w:t>Prizes may also be the subject of controversy, particularly if the criteria for winning a prize are insufficiently clear or fail to account for possible means of satisfying the prize requirements.</w:t>
      </w:r>
      <w:r w:rsidRPr="00C7088E">
        <w:rPr>
          <w:rFonts w:eastAsia="Calibri"/>
        </w:rPr>
        <w:t xml:space="preserve"> </w:t>
      </w:r>
      <w:r w:rsidRPr="00C7088E">
        <w:rPr>
          <w:rFonts w:eastAsia="Calibri"/>
          <w:u w:val="single"/>
        </w:rPr>
        <w:t xml:space="preserve">A potentially significant drawback of prizes is that researchers must obtain funding for their research </w:t>
      </w:r>
      <w:proofErr w:type="gramStart"/>
      <w:r w:rsidRPr="00C7088E">
        <w:rPr>
          <w:rFonts w:eastAsia="Calibri"/>
          <w:u w:val="single"/>
        </w:rPr>
        <w:t>in order to</w:t>
      </w:r>
      <w:proofErr w:type="gramEnd"/>
      <w:r w:rsidRPr="00C7088E">
        <w:rPr>
          <w:rFonts w:eastAsia="Calibri"/>
          <w:u w:val="single"/>
        </w:rPr>
        <w:t xml:space="preserve"> compete</w:t>
      </w:r>
      <w:r w:rsidRPr="00C7088E">
        <w:rPr>
          <w:rFonts w:eastAsia="Calibri"/>
        </w:rPr>
        <w:t>. From a fiscal policy standpoint, this is a benefit, as funding prizes does not require the government to appropriate money up front. Yet in fields in which research may be capital intensive</w:t>
      </w:r>
      <w:r w:rsidRPr="00C7088E">
        <w:rPr>
          <w:rFonts w:eastAsia="Calibri"/>
          <w:b/>
          <w:u w:val="single"/>
          <w:bdr w:val="single" w:sz="12" w:space="0" w:color="auto" w:frame="1"/>
        </w:rPr>
        <w:t>, the lack of upfront funding can be inhibitive</w:t>
      </w:r>
      <w:r w:rsidRPr="00C7088E">
        <w:rPr>
          <w:rFonts w:eastAsia="Calibri"/>
        </w:rPr>
        <w:t xml:space="preserve">. A theoretical mathematician may not have many fixed costs, but the same may not be true for a scientist researching particle physics or even nuclear power plant design. </w:t>
      </w:r>
      <w:r w:rsidRPr="00C7088E">
        <w:rPr>
          <w:rFonts w:eastAsia="Calibri"/>
          <w:u w:val="single"/>
        </w:rPr>
        <w:t>If research toward a prize requires the construction of expensive equipment, these costs may be a substantial barrier to participation</w:t>
      </w:r>
      <w:r w:rsidRPr="00C7088E">
        <w:rPr>
          <w:rFonts w:eastAsia="Calibri"/>
        </w:rPr>
        <w:t xml:space="preserve">. This concern may justify retaining traditional grant-based funding for basic research and for other </w:t>
      </w:r>
      <w:proofErr w:type="gramStart"/>
      <w:r w:rsidRPr="00C7088E">
        <w:rPr>
          <w:rFonts w:eastAsia="Calibri"/>
        </w:rPr>
        <w:t>particular types</w:t>
      </w:r>
      <w:proofErr w:type="gramEnd"/>
      <w:r w:rsidRPr="00C7088E">
        <w:rPr>
          <w:rFonts w:eastAsia="Calibri"/>
        </w:rPr>
        <w:t xml:space="preserve"> of research. It does not, however, undermine the broader case for prizes.</w:t>
      </w:r>
    </w:p>
    <w:p w14:paraId="113E9853" w14:textId="77777777" w:rsidR="00C7088E" w:rsidRPr="00C7088E" w:rsidRDefault="00C7088E" w:rsidP="00C7088E">
      <w:pPr>
        <w:spacing w:line="256" w:lineRule="auto"/>
        <w:rPr>
          <w:rFonts w:eastAsia="Calibri"/>
        </w:rPr>
      </w:pPr>
    </w:p>
    <w:p w14:paraId="69985189" w14:textId="77777777" w:rsidR="009E2C19" w:rsidRDefault="009E2C19">
      <w:pPr>
        <w:rPr>
          <w:rFonts w:asciiTheme="minorHAnsi" w:hAnsiTheme="minorHAnsi" w:cstheme="minorBidi"/>
        </w:rPr>
      </w:pPr>
    </w:p>
    <w:p w14:paraId="54EDBE4C" w14:textId="77777777" w:rsidR="009E2268" w:rsidRPr="00403E27" w:rsidRDefault="009E2268" w:rsidP="009E2268">
      <w:pPr>
        <w:pStyle w:val="Heading1"/>
      </w:pPr>
      <w:r w:rsidRPr="00403E27">
        <w:t>CFIUS CP</w:t>
      </w:r>
    </w:p>
    <w:p w14:paraId="3FAA4C24" w14:textId="77777777" w:rsidR="009E2268" w:rsidRPr="00403E27" w:rsidRDefault="009E2268" w:rsidP="009E2268">
      <w:pPr>
        <w:keepNext/>
        <w:keepLines/>
        <w:pageBreakBefore/>
        <w:spacing w:before="40" w:after="0" w:line="256" w:lineRule="auto"/>
        <w:jc w:val="center"/>
        <w:outlineLvl w:val="1"/>
        <w:rPr>
          <w:rFonts w:eastAsia="Malgun Gothic" w:cs="Times New Roman"/>
          <w:b/>
          <w:sz w:val="44"/>
          <w:szCs w:val="26"/>
          <w:u w:val="double"/>
        </w:rPr>
      </w:pPr>
      <w:r>
        <w:rPr>
          <w:rFonts w:eastAsia="Malgun Gothic" w:cs="Times New Roman"/>
          <w:b/>
          <w:sz w:val="44"/>
          <w:szCs w:val="26"/>
          <w:u w:val="double"/>
        </w:rPr>
        <w:t>Neg</w:t>
      </w:r>
    </w:p>
    <w:p w14:paraId="0337D574" w14:textId="694D71F7" w:rsidR="009E2268" w:rsidRPr="00403E27" w:rsidRDefault="00A002A0" w:rsidP="009E2268">
      <w:pPr>
        <w:keepNext/>
        <w:keepLines/>
        <w:pageBreakBefore/>
        <w:spacing w:before="40" w:after="0" w:line="256" w:lineRule="auto"/>
        <w:jc w:val="center"/>
        <w:outlineLvl w:val="2"/>
        <w:rPr>
          <w:rFonts w:eastAsia="Malgun Gothic" w:cs="Times New Roman"/>
          <w:b/>
          <w:sz w:val="32"/>
          <w:szCs w:val="24"/>
          <w:u w:val="single"/>
        </w:rPr>
      </w:pPr>
      <w:bookmarkStart w:id="3" w:name="_Hlk519343586"/>
      <w:r>
        <w:rPr>
          <w:rFonts w:eastAsia="Malgun Gothic" w:cs="Times New Roman"/>
          <w:b/>
          <w:sz w:val="32"/>
          <w:szCs w:val="24"/>
          <w:u w:val="single"/>
        </w:rPr>
        <w:t>1nc</w:t>
      </w:r>
    </w:p>
    <w:p w14:paraId="1004647D" w14:textId="58EA9B44"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Text: The United States federal government, to expand authority of the Committee on Foreign Investment in the United States, should</w:t>
      </w:r>
      <w:r>
        <w:rPr>
          <w:rFonts w:eastAsia="Malgun Gothic" w:cs="Times New Roman"/>
          <w:b/>
          <w:iCs/>
          <w:sz w:val="26"/>
        </w:rPr>
        <w:t>:</w:t>
      </w:r>
    </w:p>
    <w:p w14:paraId="138FBC5F" w14:textId="77777777" w:rsidR="009E2268" w:rsidRPr="00403E27" w:rsidRDefault="009E2268" w:rsidP="009E2268">
      <w:pPr>
        <w:keepNext/>
        <w:keepLines/>
        <w:numPr>
          <w:ilvl w:val="0"/>
          <w:numId w:val="12"/>
        </w:numPr>
        <w:spacing w:before="40" w:after="0" w:line="256" w:lineRule="auto"/>
        <w:outlineLvl w:val="3"/>
        <w:rPr>
          <w:rFonts w:eastAsia="Malgun Gothic" w:cs="Times New Roman"/>
          <w:b/>
          <w:iCs/>
          <w:sz w:val="26"/>
        </w:rPr>
      </w:pPr>
      <w:r w:rsidRPr="00403E27">
        <w:rPr>
          <w:rFonts w:eastAsia="Malgun Gothic" w:cs="Times New Roman"/>
          <w:b/>
          <w:iCs/>
          <w:sz w:val="26"/>
        </w:rPr>
        <w:t>allow reviewers to move beyond case by case examinations to broader examinations</w:t>
      </w:r>
    </w:p>
    <w:p w14:paraId="0C3A5265" w14:textId="77777777" w:rsidR="009E2268" w:rsidRPr="00403E27" w:rsidRDefault="009E2268" w:rsidP="009E2268">
      <w:pPr>
        <w:keepNext/>
        <w:keepLines/>
        <w:numPr>
          <w:ilvl w:val="0"/>
          <w:numId w:val="12"/>
        </w:numPr>
        <w:spacing w:before="40" w:after="0" w:line="256" w:lineRule="auto"/>
        <w:outlineLvl w:val="3"/>
        <w:rPr>
          <w:rFonts w:eastAsia="Malgun Gothic" w:cs="Times New Roman"/>
          <w:b/>
          <w:iCs/>
          <w:sz w:val="26"/>
        </w:rPr>
      </w:pPr>
      <w:r w:rsidRPr="00403E27">
        <w:rPr>
          <w:rFonts w:eastAsia="Malgun Gothic" w:cs="Times New Roman"/>
          <w:b/>
          <w:iCs/>
          <w:sz w:val="26"/>
        </w:rPr>
        <w:t xml:space="preserve">increase the </w:t>
      </w:r>
      <w:proofErr w:type="gramStart"/>
      <w:r w:rsidRPr="00403E27">
        <w:rPr>
          <w:rFonts w:eastAsia="Malgun Gothic" w:cs="Times New Roman"/>
          <w:b/>
          <w:iCs/>
          <w:sz w:val="26"/>
        </w:rPr>
        <w:t>time period</w:t>
      </w:r>
      <w:proofErr w:type="gramEnd"/>
      <w:r w:rsidRPr="00403E27">
        <w:rPr>
          <w:rFonts w:eastAsia="Malgun Gothic" w:cs="Times New Roman"/>
          <w:b/>
          <w:iCs/>
          <w:sz w:val="26"/>
        </w:rPr>
        <w:t xml:space="preserve"> of review of foreign transactions</w:t>
      </w:r>
    </w:p>
    <w:p w14:paraId="3477A3EA" w14:textId="77777777" w:rsidR="009E2268" w:rsidRPr="00403E27" w:rsidRDefault="009E2268" w:rsidP="009E2268">
      <w:pPr>
        <w:keepNext/>
        <w:keepLines/>
        <w:numPr>
          <w:ilvl w:val="0"/>
          <w:numId w:val="12"/>
        </w:numPr>
        <w:spacing w:before="40" w:after="0" w:line="256" w:lineRule="auto"/>
        <w:outlineLvl w:val="3"/>
        <w:rPr>
          <w:rFonts w:eastAsia="Malgun Gothic" w:cs="Times New Roman"/>
          <w:b/>
          <w:iCs/>
          <w:sz w:val="26"/>
        </w:rPr>
      </w:pPr>
      <w:r w:rsidRPr="00403E27">
        <w:rPr>
          <w:rFonts w:eastAsia="Malgun Gothic" w:cs="Times New Roman"/>
          <w:b/>
          <w:iCs/>
          <w:sz w:val="26"/>
        </w:rPr>
        <w:t xml:space="preserve">equip additional personnel and financial resources to the committee for more thorough reviews </w:t>
      </w:r>
    </w:p>
    <w:p w14:paraId="6CD81CD3" w14:textId="77777777" w:rsidR="009E2268" w:rsidRPr="00403E27" w:rsidRDefault="009E2268" w:rsidP="009E2268">
      <w:pPr>
        <w:keepNext/>
        <w:keepLines/>
        <w:numPr>
          <w:ilvl w:val="0"/>
          <w:numId w:val="12"/>
        </w:numPr>
        <w:spacing w:before="40" w:after="0" w:line="256" w:lineRule="auto"/>
        <w:outlineLvl w:val="3"/>
        <w:rPr>
          <w:rFonts w:eastAsia="Malgun Gothic" w:cs="Times New Roman"/>
          <w:b/>
          <w:iCs/>
          <w:sz w:val="26"/>
        </w:rPr>
      </w:pPr>
      <w:r w:rsidRPr="00403E27">
        <w:rPr>
          <w:rFonts w:eastAsia="Malgun Gothic" w:cs="Times New Roman"/>
          <w:b/>
          <w:iCs/>
          <w:sz w:val="26"/>
        </w:rPr>
        <w:t>require mandatory notification for deals involving state-owned or state-financed entities by countries of concern</w:t>
      </w:r>
    </w:p>
    <w:p w14:paraId="39D6BC2B" w14:textId="77777777" w:rsidR="009E2268" w:rsidRPr="00403E27" w:rsidRDefault="009E2268" w:rsidP="009E2268">
      <w:pPr>
        <w:keepNext/>
        <w:keepLines/>
        <w:numPr>
          <w:ilvl w:val="0"/>
          <w:numId w:val="12"/>
        </w:numPr>
        <w:spacing w:before="40" w:after="0" w:line="256" w:lineRule="auto"/>
        <w:outlineLvl w:val="3"/>
        <w:rPr>
          <w:rFonts w:eastAsia="Malgun Gothic" w:cs="Times New Roman"/>
          <w:b/>
          <w:iCs/>
          <w:sz w:val="26"/>
        </w:rPr>
      </w:pPr>
      <w:r w:rsidRPr="00403E27">
        <w:rPr>
          <w:rFonts w:eastAsia="Malgun Gothic" w:cs="Times New Roman"/>
          <w:b/>
          <w:iCs/>
          <w:sz w:val="26"/>
        </w:rPr>
        <w:t xml:space="preserve">transfer the chair of the committee from the Treasury Department to the Department of Commerce </w:t>
      </w:r>
    </w:p>
    <w:p w14:paraId="7DFD9EA6" w14:textId="77777777" w:rsidR="009E2268" w:rsidRPr="00403E27" w:rsidRDefault="009E2268" w:rsidP="009E2268">
      <w:pPr>
        <w:spacing w:line="256" w:lineRule="auto"/>
        <w:rPr>
          <w:rFonts w:eastAsia="Calibri"/>
        </w:rPr>
      </w:pPr>
    </w:p>
    <w:p w14:paraId="05BC4F21"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The CP solves the tech advantage – broadening review authority would prevent Chinese acquisitions of US tech companies </w:t>
      </w:r>
    </w:p>
    <w:p w14:paraId="24344C2E" w14:textId="77777777" w:rsidR="009E2268" w:rsidRPr="00403E27" w:rsidRDefault="009E2268" w:rsidP="009E2268">
      <w:pPr>
        <w:spacing w:line="256" w:lineRule="auto"/>
        <w:rPr>
          <w:rFonts w:eastAsia="Calibri"/>
        </w:rPr>
      </w:pPr>
      <w:r w:rsidRPr="00403E27">
        <w:rPr>
          <w:rFonts w:eastAsia="Calibri"/>
          <w:b/>
          <w:bCs/>
          <w:sz w:val="26"/>
        </w:rPr>
        <w:t>Atkinson 17</w:t>
      </w:r>
      <w:r w:rsidRPr="00403E27">
        <w:rPr>
          <w:rFonts w:eastAsia="Calibri"/>
        </w:rPr>
        <w:t xml:space="preserve"> – President of the Information Technology and Innovation Foundation (Robert, “Hearing on Chinese Investment in the United States: Impacts and Issues for Policymakers”, January 2017, http://www2.itif.org/2017-us-china-testimony.pdf)</w:t>
      </w:r>
    </w:p>
    <w:p w14:paraId="055B341E" w14:textId="77777777" w:rsidR="009E2268" w:rsidRPr="00403E27" w:rsidRDefault="009E2268" w:rsidP="009E2268">
      <w:pPr>
        <w:spacing w:line="256" w:lineRule="auto"/>
        <w:rPr>
          <w:rFonts w:eastAsia="Calibri"/>
          <w:sz w:val="16"/>
        </w:rPr>
      </w:pPr>
      <w:r w:rsidRPr="00403E27">
        <w:rPr>
          <w:rFonts w:eastAsia="Calibri"/>
          <w:sz w:val="16"/>
        </w:rPr>
        <w:t xml:space="preserve">As such, there is a need for CFIUS reform. </w:t>
      </w:r>
      <w:r w:rsidRPr="00403E27">
        <w:rPr>
          <w:rFonts w:eastAsia="Calibri"/>
          <w:u w:val="single"/>
        </w:rPr>
        <w:t>Congress should, at a minimum, update the charter of CFIUS to address the realities of modern-age state capitalism</w:t>
      </w:r>
      <w:r w:rsidRPr="00403E27">
        <w:rPr>
          <w:rFonts w:eastAsia="Calibri"/>
          <w:sz w:val="16"/>
        </w:rPr>
        <w:t xml:space="preserve">.10 </w:t>
      </w:r>
      <w:r w:rsidRPr="005D4398">
        <w:rPr>
          <w:rStyle w:val="StyleUnderline"/>
        </w:rPr>
        <w:t>Other nations, and as noted particularly China, have put in place coordinated strategies to systemically target key defense and industrial technologies resident in U.S. enterprises and attempt to acquire them by having state-owned or-financed enterprises purchase the U.S. entity, using the veneer that these are “market-based” transactions</w:t>
      </w:r>
      <w:r w:rsidRPr="00403E27">
        <w:rPr>
          <w:rFonts w:eastAsia="Calibri"/>
          <w:sz w:val="16"/>
        </w:rPr>
        <w:t xml:space="preserve">. </w:t>
      </w:r>
      <w:r w:rsidRPr="00403E27">
        <w:rPr>
          <w:rFonts w:eastAsia="Calibri"/>
          <w:u w:val="single"/>
        </w:rPr>
        <w:t xml:space="preserve">Because the threat to both the U.S. defense industrial base and the U.S. industrial base overall is systemic, the charter of CFIUS needs to be updated </w:t>
      </w:r>
      <w:r w:rsidRPr="00403E27">
        <w:rPr>
          <w:rFonts w:eastAsia="Calibri"/>
          <w:b/>
          <w:iCs/>
          <w:u w:val="single"/>
        </w:rPr>
        <w:t>to allow reviewers to move beyond solely case-by-case examinations to allow them to assess and gauge systemic threats and examine covered transactions in a broader context</w:t>
      </w:r>
      <w:r w:rsidRPr="00403E27">
        <w:rPr>
          <w:rFonts w:eastAsia="Calibri"/>
          <w:sz w:val="16"/>
        </w:rPr>
        <w:t xml:space="preserve">. </w:t>
      </w:r>
      <w:r w:rsidRPr="00403E27">
        <w:rPr>
          <w:rFonts w:eastAsia="Calibri"/>
          <w:u w:val="single"/>
        </w:rPr>
        <w:t>They have arguably done this in semiconductors, but they should expand that scope</w:t>
      </w:r>
      <w:r w:rsidRPr="00403E27">
        <w:rPr>
          <w:rFonts w:eastAsia="Calibri"/>
          <w:sz w:val="16"/>
        </w:rPr>
        <w:t xml:space="preserve">. </w:t>
      </w:r>
      <w:r w:rsidRPr="00403E27">
        <w:rPr>
          <w:rFonts w:eastAsia="Calibri"/>
          <w:u w:val="single"/>
        </w:rPr>
        <w:t>CFIUS also needs greater capacity to review attempted acquisitions by Chinese firms of small and young U.S. technology firms that might reflect promising future technology capabilities</w:t>
      </w:r>
      <w:r w:rsidRPr="00403E27">
        <w:rPr>
          <w:rFonts w:eastAsia="Calibri"/>
          <w:sz w:val="16"/>
        </w:rPr>
        <w:t xml:space="preserve"> for the nation. Moreover, CFIUS </w:t>
      </w:r>
      <w:r w:rsidRPr="00403E27">
        <w:rPr>
          <w:rFonts w:eastAsia="Calibri"/>
          <w:u w:val="single"/>
        </w:rPr>
        <w:t>reviewers often do not have adequate time to complete a serious analysis, having only 30 calendar days</w:t>
      </w:r>
      <w:r w:rsidRPr="00403E27">
        <w:rPr>
          <w:rFonts w:eastAsia="Calibri"/>
          <w:sz w:val="16"/>
        </w:rPr>
        <w:t xml:space="preserve"> to approve transactions or move them to a second-stage investigation (although there is an ability to extend an investigation for 45 days on top of the original 30). </w:t>
      </w:r>
      <w:r w:rsidRPr="00403E27">
        <w:rPr>
          <w:rFonts w:eastAsia="Calibri"/>
          <w:b/>
          <w:iCs/>
          <w:u w:val="single"/>
        </w:rPr>
        <w:t xml:space="preserve">Therefore, Congress should increase the </w:t>
      </w:r>
      <w:proofErr w:type="gramStart"/>
      <w:r w:rsidRPr="00403E27">
        <w:rPr>
          <w:rFonts w:eastAsia="Calibri"/>
          <w:b/>
          <w:iCs/>
          <w:u w:val="single"/>
        </w:rPr>
        <w:t>time period</w:t>
      </w:r>
      <w:proofErr w:type="gramEnd"/>
      <w:r w:rsidRPr="00403E27">
        <w:rPr>
          <w:rFonts w:eastAsia="Calibri"/>
          <w:b/>
          <w:iCs/>
          <w:u w:val="single"/>
        </w:rPr>
        <w:t xml:space="preserve"> permitted for the initial CFIUS review and also better equip CFIUS with additional personnel and financial resources to support more thorough reviews</w:t>
      </w:r>
      <w:r w:rsidRPr="00403E27">
        <w:rPr>
          <w:rFonts w:eastAsia="Calibri"/>
          <w:sz w:val="16"/>
        </w:rPr>
        <w:t xml:space="preserve">. </w:t>
      </w:r>
      <w:r w:rsidRPr="00403E27">
        <w:rPr>
          <w:rFonts w:eastAsia="Calibri"/>
          <w:b/>
          <w:iCs/>
          <w:u w:val="single"/>
        </w:rPr>
        <w:t>Congress should also require mandatory notification for deals involving state-owned or state-financed entities by countries of concern such as China and Russia</w:t>
      </w:r>
      <w:r w:rsidRPr="00403E27">
        <w:rPr>
          <w:rFonts w:eastAsia="Calibri"/>
          <w:sz w:val="16"/>
        </w:rPr>
        <w:t>.</w:t>
      </w:r>
      <w:r w:rsidRPr="00403E27">
        <w:rPr>
          <w:rFonts w:eastAsia="Calibri"/>
          <w:u w:val="single"/>
        </w:rPr>
        <w:t xml:space="preserve"> It’s</w:t>
      </w:r>
      <w:r w:rsidRPr="00403E27">
        <w:rPr>
          <w:rFonts w:eastAsia="Calibri"/>
          <w:sz w:val="16"/>
        </w:rPr>
        <w:t xml:space="preserve"> also </w:t>
      </w:r>
      <w:r w:rsidRPr="00403E27">
        <w:rPr>
          <w:rFonts w:eastAsia="Calibri"/>
          <w:u w:val="single"/>
        </w:rPr>
        <w:t>important that as CFIUS committees consider whether the entity in question will come under “foreign control” that they consider “non-traditional” forms of control</w:t>
      </w:r>
      <w:r w:rsidRPr="00403E27">
        <w:rPr>
          <w:rFonts w:eastAsia="Calibri"/>
          <w:sz w:val="16"/>
        </w:rPr>
        <w:t xml:space="preserve">, such as joint ventures or novel licensing transactions that seek to achieve the same effect as the outright acquisition of a U.S. company. </w:t>
      </w:r>
      <w:r w:rsidRPr="00403E27">
        <w:rPr>
          <w:rFonts w:eastAsia="Calibri"/>
          <w:u w:val="single"/>
        </w:rPr>
        <w:t>For instance, Chinese acquirers may be exploiting a loophole in CFIUS by designing licensing transactions that, when combined with the associated follow-on agreements that utilize U.S.–based assets to operationalize the licensed intellectual property, are substantively the same outcome as if the Chinese company had simply purchased the U.S. business</w:t>
      </w:r>
      <w:r w:rsidRPr="00403E27">
        <w:rPr>
          <w:rFonts w:eastAsia="Calibri"/>
          <w:sz w:val="16"/>
        </w:rPr>
        <w:t xml:space="preserve"> that holds the intellectual property (IP). CFIUS </w:t>
      </w:r>
      <w:r w:rsidRPr="00403E27">
        <w:rPr>
          <w:rFonts w:eastAsia="Calibri"/>
          <w:u w:val="single"/>
        </w:rPr>
        <w:t>reform should make clear that these types of deals are “covered transactions” that could be investigated.</w:t>
      </w:r>
      <w:r w:rsidRPr="00403E27">
        <w:rPr>
          <w:rFonts w:eastAsia="Calibri"/>
          <w:sz w:val="16"/>
        </w:rPr>
        <w:t xml:space="preserve"> </w:t>
      </w:r>
      <w:r w:rsidRPr="00403E27">
        <w:rPr>
          <w:rFonts w:eastAsia="Calibri"/>
          <w:b/>
          <w:iCs/>
          <w:u w:val="single"/>
        </w:rPr>
        <w:t>Finally, the CFIUS chair should be transferred from the Treasury Department to another department, perhaps the Department of Commerce</w:t>
      </w:r>
      <w:r w:rsidRPr="00403E27">
        <w:rPr>
          <w:rFonts w:eastAsia="Calibri"/>
          <w:sz w:val="16"/>
        </w:rPr>
        <w:t xml:space="preserve">. Treasury has an important role in tracking investment and other financial flows, but Treasury largely hews closely to the lines of the Washington trade consensus, seeing all or most inward FDI as an unalloyed good. </w:t>
      </w:r>
      <w:r w:rsidRPr="00403E27">
        <w:rPr>
          <w:rFonts w:eastAsia="Calibri"/>
          <w:u w:val="single"/>
        </w:rPr>
        <w:t>Commerce is better suited to focus on the implications of a given foreign investment on the industrial economy and America’s innovation system. But while CFIUS reform is a minimum, Congress should move beyond the relatively narrow CFIUS process to create a more comprehensive foreign investment review process,</w:t>
      </w:r>
      <w:r w:rsidRPr="00403E27">
        <w:rPr>
          <w:rFonts w:eastAsia="Calibri"/>
          <w:sz w:val="16"/>
        </w:rPr>
        <w:t xml:space="preserve"> as many other nations, including Australia, Canada, and the United Kingdom, have instituted. Indeed,</w:t>
      </w:r>
      <w:r w:rsidRPr="00403E27">
        <w:rPr>
          <w:rFonts w:eastAsia="Calibri"/>
          <w:u w:val="single"/>
        </w:rPr>
        <w:t xml:space="preserve"> </w:t>
      </w:r>
      <w:proofErr w:type="gramStart"/>
      <w:r w:rsidRPr="00403E27">
        <w:rPr>
          <w:rFonts w:eastAsia="Calibri"/>
          <w:u w:val="single"/>
        </w:rPr>
        <w:t>a number of</w:t>
      </w:r>
      <w:proofErr w:type="gramEnd"/>
      <w:r w:rsidRPr="00403E27">
        <w:rPr>
          <w:rFonts w:eastAsia="Calibri"/>
          <w:u w:val="single"/>
        </w:rPr>
        <w:t xml:space="preserve"> other nations take much more proactive measures to prevent the hollowing out of their key industries</w:t>
      </w:r>
      <w:r w:rsidRPr="00403E27">
        <w:rPr>
          <w:rFonts w:eastAsia="Calibri"/>
          <w:sz w:val="16"/>
        </w:rPr>
        <w:t xml:space="preserve">. For example, both Taiwan and South Korea have essentially banned Chinese acquisition of their domestic semiconductor firms. Under current law, CFIUS can only restrict investments that could adversely affect the United States’ national security. </w:t>
      </w:r>
      <w:r w:rsidRPr="00403E27">
        <w:rPr>
          <w:rFonts w:eastAsia="Calibri"/>
          <w:u w:val="single"/>
        </w:rPr>
        <w:t>As the civilian industrial base has become an ever-more central part of the defense industrial base</w:t>
      </w:r>
      <w:r w:rsidRPr="00403E27">
        <w:rPr>
          <w:rFonts w:eastAsia="Calibri"/>
          <w:sz w:val="16"/>
        </w:rPr>
        <w:t xml:space="preserve">, however, </w:t>
      </w:r>
      <w:r w:rsidRPr="00403E27">
        <w:rPr>
          <w:rFonts w:eastAsia="Calibri"/>
          <w:u w:val="single"/>
        </w:rPr>
        <w:t>the current limitations on CFIUS need to be reexamined and a broader national interest standard established.</w:t>
      </w:r>
      <w:r w:rsidRPr="00403E27">
        <w:rPr>
          <w:rFonts w:eastAsia="Calibri"/>
          <w:sz w:val="16"/>
        </w:rPr>
        <w:t xml:space="preserve"> To be clear, </w:t>
      </w:r>
      <w:r w:rsidRPr="00403E27">
        <w:rPr>
          <w:rFonts w:eastAsia="Calibri"/>
          <w:u w:val="single"/>
        </w:rPr>
        <w:t xml:space="preserve">the goal </w:t>
      </w:r>
      <w:r w:rsidRPr="00403E27">
        <w:rPr>
          <w:rFonts w:eastAsia="Calibri"/>
          <w:sz w:val="16"/>
        </w:rPr>
        <w:t xml:space="preserve">of any foreign investment review scheme </w:t>
      </w:r>
      <w:r w:rsidRPr="00403E27">
        <w:rPr>
          <w:rFonts w:eastAsia="Calibri"/>
          <w:u w:val="single"/>
        </w:rPr>
        <w:t xml:space="preserve">should not be to give in to domestic protectionist interests, but to effectively differentiate between foreign direct investment that operates according to </w:t>
      </w:r>
      <w:proofErr w:type="spellStart"/>
      <w:r w:rsidRPr="00403E27">
        <w:rPr>
          <w:rFonts w:eastAsia="Calibri"/>
          <w:u w:val="single"/>
        </w:rPr>
        <w:t>marketdriven</w:t>
      </w:r>
      <w:proofErr w:type="spellEnd"/>
      <w:r w:rsidRPr="00403E27">
        <w:rPr>
          <w:rFonts w:eastAsia="Calibri"/>
          <w:u w:val="single"/>
        </w:rPr>
        <w:t xml:space="preserve"> principles and that which operates according to state-directed, mercantilist principles</w:t>
      </w:r>
      <w:r w:rsidRPr="00403E27">
        <w:rPr>
          <w:rFonts w:eastAsia="Calibri"/>
          <w:sz w:val="16"/>
        </w:rPr>
        <w:t xml:space="preserve">. In other words, when a Chinese company, backed and directed by the Chinese government, attempts to buy an American technology company with the main goal of expropriating its intellectual property and moving it (or the company’s operations) to China, that is clearly not in the interest of the United States. It would be important for any such expanded regime to not apply to investments from allies who are designated by the U.S. government as operating largely according to market principles (e.g., nations like Canada, Germany, Mexico, etc.). Those would continue to operate under the current criteria of effect on national security. Rather, the more stringent review regime would be for nations that are not allies and most importantly that operate according to mercantilist principles. To govern such a differentiated regime, we would call on the Office of the U.S. Trade Representative to prepare an annual global mercantilist index along the lines of ITIFs template report which identified </w:t>
      </w:r>
      <w:proofErr w:type="gramStart"/>
      <w:r w:rsidRPr="00403E27">
        <w:rPr>
          <w:rFonts w:eastAsia="Calibri"/>
          <w:sz w:val="16"/>
        </w:rPr>
        <w:t>a number of</w:t>
      </w:r>
      <w:proofErr w:type="gramEnd"/>
      <w:r w:rsidRPr="00403E27">
        <w:rPr>
          <w:rFonts w:eastAsia="Calibri"/>
          <w:sz w:val="16"/>
        </w:rPr>
        <w:t xml:space="preserve"> variables (e.g., tariffs, IP protection, foreign equity restrictions, etc.) and ranked nations accordingly.11 Not surprisingly China was one of two nations, out of 55, that has ranked in the “high” category. In these cases, all inward FDI would at least be reviewed and potentially rejected if it is deemed to harm U.S. innovation and competitiveness. If such a regime had been in place, for example, there would have been no justification for approving the Apex acquisition of the U.S. printer company Lexmark, given that Apex was accused of IP theft by U.S. printer companies and was backed by Chinese government money.</w:t>
      </w:r>
    </w:p>
    <w:bookmarkEnd w:id="3"/>
    <w:p w14:paraId="16EB073E"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China’s employing a purchase strategy now – CFIUS review delays that substantially </w:t>
      </w:r>
    </w:p>
    <w:p w14:paraId="51818CAB" w14:textId="77777777" w:rsidR="009E2268" w:rsidRPr="00403E27" w:rsidRDefault="009E2268" w:rsidP="009E2268">
      <w:pPr>
        <w:spacing w:line="256" w:lineRule="auto"/>
        <w:rPr>
          <w:rFonts w:eastAsia="Calibri"/>
        </w:rPr>
      </w:pPr>
      <w:r w:rsidRPr="00403E27">
        <w:rPr>
          <w:rFonts w:eastAsia="Calibri"/>
          <w:b/>
          <w:bCs/>
          <w:sz w:val="26"/>
        </w:rPr>
        <w:t>Atkinson 17</w:t>
      </w:r>
      <w:r w:rsidRPr="00403E27">
        <w:rPr>
          <w:rFonts w:eastAsia="Calibri"/>
        </w:rPr>
        <w:t xml:space="preserve"> – President of the Information Technology and Innovation Foundation (Robert, “Hearing on Chinese Investment in the United States: Impacts and Issues for Policymakers”, January 2017, http://www2.itif.org/2017-us-china-testimony.pdf)</w:t>
      </w:r>
    </w:p>
    <w:p w14:paraId="71FE7055" w14:textId="77777777" w:rsidR="009E2268" w:rsidRPr="00403E27" w:rsidRDefault="009E2268" w:rsidP="009E2268">
      <w:pPr>
        <w:spacing w:line="256" w:lineRule="auto"/>
        <w:rPr>
          <w:rFonts w:eastAsia="Calibri"/>
          <w:sz w:val="16"/>
        </w:rPr>
      </w:pPr>
      <w:r w:rsidRPr="00403E27">
        <w:rPr>
          <w:rFonts w:eastAsia="Calibri"/>
          <w:sz w:val="16"/>
        </w:rPr>
        <w:t xml:space="preserve">For many years, </w:t>
      </w:r>
      <w:r w:rsidRPr="00403E27">
        <w:rPr>
          <w:rFonts w:eastAsia="Calibri"/>
          <w:u w:val="single"/>
        </w:rPr>
        <w:t>China has recycled the earnings from its large and sustained trade deficit with the U</w:t>
      </w:r>
      <w:r w:rsidRPr="00403E27">
        <w:rPr>
          <w:rFonts w:eastAsia="Calibri"/>
          <w:sz w:val="16"/>
        </w:rPr>
        <w:t xml:space="preserve">nited </w:t>
      </w:r>
      <w:r w:rsidRPr="00403E27">
        <w:rPr>
          <w:rFonts w:eastAsia="Calibri"/>
          <w:u w:val="single"/>
        </w:rPr>
        <w:t>S</w:t>
      </w:r>
      <w:r w:rsidRPr="00403E27">
        <w:rPr>
          <w:rFonts w:eastAsia="Calibri"/>
          <w:sz w:val="16"/>
        </w:rPr>
        <w:t xml:space="preserve">tates into U.S. Treasury bills. </w:t>
      </w:r>
      <w:r w:rsidRPr="00403E27">
        <w:rPr>
          <w:rFonts w:eastAsia="Calibri"/>
          <w:u w:val="single"/>
        </w:rPr>
        <w:t>But the last few years have seen a marked increase in the amount of inward</w:t>
      </w:r>
      <w:r w:rsidRPr="00403E27">
        <w:rPr>
          <w:rFonts w:eastAsia="Calibri"/>
          <w:sz w:val="16"/>
        </w:rPr>
        <w:t xml:space="preserve"> foreign direct investment (</w:t>
      </w:r>
      <w:r w:rsidRPr="00403E27">
        <w:rPr>
          <w:rFonts w:eastAsia="Calibri"/>
          <w:u w:val="single"/>
        </w:rPr>
        <w:t>FDI) from China to the United States</w:t>
      </w:r>
      <w:r w:rsidRPr="00403E27">
        <w:rPr>
          <w:rFonts w:eastAsia="Calibri"/>
          <w:sz w:val="16"/>
        </w:rPr>
        <w:t xml:space="preserve">, across a range of industries. </w:t>
      </w:r>
      <w:r w:rsidRPr="00403E27">
        <w:rPr>
          <w:rFonts w:eastAsia="Calibri"/>
          <w:u w:val="single"/>
        </w:rPr>
        <w:t xml:space="preserve">While the underlying motivation for some of this investment is commercial, at least one-third is from Chinese </w:t>
      </w:r>
      <w:proofErr w:type="spellStart"/>
      <w:r w:rsidRPr="00403E27">
        <w:rPr>
          <w:rFonts w:eastAsia="Calibri"/>
          <w:u w:val="single"/>
        </w:rPr>
        <w:t>stateowned</w:t>
      </w:r>
      <w:proofErr w:type="spellEnd"/>
      <w:r w:rsidRPr="00403E27">
        <w:rPr>
          <w:rFonts w:eastAsia="Calibri"/>
          <w:u w:val="single"/>
        </w:rPr>
        <w:t xml:space="preserve"> enterprises, and it is</w:t>
      </w:r>
      <w:r w:rsidRPr="00403E27">
        <w:rPr>
          <w:rFonts w:eastAsia="Calibri"/>
          <w:sz w:val="16"/>
        </w:rPr>
        <w:t xml:space="preserve"> likely that </w:t>
      </w:r>
      <w:r w:rsidRPr="00403E27">
        <w:rPr>
          <w:rFonts w:eastAsia="Calibri"/>
          <w:u w:val="single"/>
        </w:rPr>
        <w:t>considerably more</w:t>
      </w:r>
      <w:r w:rsidRPr="00403E27">
        <w:rPr>
          <w:rFonts w:eastAsia="Calibri"/>
          <w:sz w:val="16"/>
        </w:rPr>
        <w:t xml:space="preserve"> is </w:t>
      </w:r>
      <w:r w:rsidRPr="00403E27">
        <w:rPr>
          <w:rFonts w:eastAsia="Calibri"/>
          <w:u w:val="single"/>
        </w:rPr>
        <w:t xml:space="preserve">guided and supported by the Chinese government, specifically targeting sectors </w:t>
      </w:r>
      <w:r w:rsidRPr="00403E27">
        <w:rPr>
          <w:rFonts w:eastAsia="Calibri"/>
          <w:sz w:val="16"/>
        </w:rPr>
        <w:t xml:space="preserve">that are </w:t>
      </w:r>
      <w:r w:rsidRPr="00403E27">
        <w:rPr>
          <w:rFonts w:eastAsia="Calibri"/>
          <w:u w:val="single"/>
        </w:rPr>
        <w:t>strategically important for U.S. national security or economic leadership</w:t>
      </w:r>
      <w:r w:rsidRPr="00403E27">
        <w:rPr>
          <w:rFonts w:eastAsia="Calibri"/>
          <w:sz w:val="16"/>
        </w:rPr>
        <w:t xml:space="preserve">. Indeed, </w:t>
      </w:r>
      <w:r w:rsidRPr="00403E27">
        <w:rPr>
          <w:rFonts w:eastAsia="Calibri"/>
          <w:u w:val="single"/>
        </w:rPr>
        <w:t>as China ramps up its so-called “indigenous innovation” strategy designed to slow down foreign companies in China and enable Chinese-owned firms to take global market share in advanced industries</w:t>
      </w:r>
      <w:r w:rsidRPr="00403E27">
        <w:rPr>
          <w:rFonts w:eastAsia="Calibri"/>
          <w:sz w:val="16"/>
        </w:rPr>
        <w:t xml:space="preserve">, </w:t>
      </w:r>
      <w:r w:rsidRPr="00403E27">
        <w:rPr>
          <w:rFonts w:eastAsia="Calibri"/>
          <w:b/>
          <w:iCs/>
          <w:u w:val="single"/>
        </w:rPr>
        <w:t>there is a growing trend for China to have its firms acquire foreign technology companies, including in the U.S.,</w:t>
      </w:r>
      <w:r w:rsidRPr="00403E27">
        <w:rPr>
          <w:rFonts w:eastAsia="Calibri"/>
          <w:sz w:val="16"/>
        </w:rPr>
        <w:t xml:space="preserve"> </w:t>
      </w:r>
      <w:proofErr w:type="gramStart"/>
      <w:r w:rsidRPr="00403E27">
        <w:rPr>
          <w:rFonts w:eastAsia="Calibri"/>
          <w:sz w:val="16"/>
        </w:rPr>
        <w:t>in order to</w:t>
      </w:r>
      <w:proofErr w:type="gramEnd"/>
      <w:r w:rsidRPr="00403E27">
        <w:rPr>
          <w:rFonts w:eastAsia="Calibri"/>
          <w:sz w:val="16"/>
        </w:rPr>
        <w:t xml:space="preserve"> acquire badly needed know-how, compress innovation cycles, and develop indigenous supply chains for particular sectors. As such, </w:t>
      </w:r>
      <w:r w:rsidRPr="00403E27">
        <w:rPr>
          <w:rFonts w:eastAsia="Calibri"/>
          <w:u w:val="single"/>
        </w:rPr>
        <w:t>policymakers should be under no illusion that many of these acquisitions are in the service of an overarching strategy to accomplish one, and only one thing</w:t>
      </w:r>
      <w:r w:rsidRPr="00403E27">
        <w:rPr>
          <w:rFonts w:eastAsia="Calibri"/>
          <w:sz w:val="16"/>
        </w:rPr>
        <w:t xml:space="preserve">: </w:t>
      </w:r>
      <w:r w:rsidRPr="00403E27">
        <w:rPr>
          <w:rFonts w:eastAsia="Calibri"/>
          <w:u w:val="single"/>
        </w:rPr>
        <w:t>take U.S. technology capabilities so that</w:t>
      </w:r>
      <w:r w:rsidRPr="00403E27">
        <w:rPr>
          <w:rFonts w:eastAsia="Calibri"/>
          <w:sz w:val="16"/>
        </w:rPr>
        <w:t xml:space="preserve"> Chinese </w:t>
      </w:r>
      <w:r w:rsidRPr="00403E27">
        <w:rPr>
          <w:rFonts w:eastAsia="Calibri"/>
          <w:u w:val="single"/>
        </w:rPr>
        <w:t>firms can gain global market</w:t>
      </w:r>
      <w:r w:rsidRPr="00403E27">
        <w:rPr>
          <w:rFonts w:eastAsia="Calibri"/>
          <w:sz w:val="16"/>
        </w:rPr>
        <w:t xml:space="preserve"> </w:t>
      </w:r>
      <w:r w:rsidRPr="00403E27">
        <w:rPr>
          <w:rFonts w:eastAsia="Calibri"/>
          <w:u w:val="single"/>
        </w:rPr>
        <w:t>share at the expense of</w:t>
      </w:r>
      <w:r w:rsidRPr="00403E27">
        <w:rPr>
          <w:rFonts w:eastAsia="Calibri"/>
          <w:sz w:val="16"/>
        </w:rPr>
        <w:t xml:space="preserve"> their foreign competitors, including </w:t>
      </w:r>
      <w:r w:rsidRPr="00403E27">
        <w:rPr>
          <w:rFonts w:eastAsia="Calibri"/>
          <w:u w:val="single"/>
        </w:rPr>
        <w:t>U.S. firms</w:t>
      </w:r>
      <w:r w:rsidRPr="00403E27">
        <w:rPr>
          <w:rFonts w:eastAsia="Calibri"/>
          <w:sz w:val="16"/>
        </w:rPr>
        <w:t xml:space="preserve">. </w:t>
      </w:r>
      <w:r w:rsidRPr="00403E27">
        <w:rPr>
          <w:rFonts w:eastAsia="Calibri"/>
          <w:u w:val="single"/>
        </w:rPr>
        <w:t>Without access to U.S. technology and know-how, the process by which China gains and</w:t>
      </w:r>
      <w:r w:rsidRPr="00403E27">
        <w:rPr>
          <w:rFonts w:eastAsia="Calibri"/>
          <w:sz w:val="16"/>
        </w:rPr>
        <w:t xml:space="preserve"> ultimately </w:t>
      </w:r>
      <w:r w:rsidRPr="00403E27">
        <w:rPr>
          <w:rFonts w:eastAsia="Calibri"/>
          <w:u w:val="single"/>
        </w:rPr>
        <w:t>surpasses the U</w:t>
      </w:r>
      <w:r w:rsidRPr="00403E27">
        <w:rPr>
          <w:rFonts w:eastAsia="Calibri"/>
          <w:sz w:val="16"/>
        </w:rPr>
        <w:t xml:space="preserve">nited </w:t>
      </w:r>
      <w:r w:rsidRPr="00403E27">
        <w:rPr>
          <w:rFonts w:eastAsia="Calibri"/>
          <w:u w:val="single"/>
        </w:rPr>
        <w:t>S</w:t>
      </w:r>
      <w:r w:rsidRPr="00403E27">
        <w:rPr>
          <w:rFonts w:eastAsia="Calibri"/>
          <w:sz w:val="16"/>
        </w:rPr>
        <w:t xml:space="preserve">tates </w:t>
      </w:r>
      <w:r w:rsidRPr="00403E27">
        <w:rPr>
          <w:rFonts w:eastAsia="Calibri"/>
          <w:u w:val="single"/>
        </w:rPr>
        <w:t>in tech</w:t>
      </w:r>
      <w:r w:rsidRPr="00403E27">
        <w:rPr>
          <w:rFonts w:eastAsia="Calibri"/>
          <w:sz w:val="16"/>
        </w:rPr>
        <w:t xml:space="preserve">nology </w:t>
      </w:r>
      <w:r w:rsidRPr="00403E27">
        <w:rPr>
          <w:rFonts w:eastAsia="Calibri"/>
          <w:u w:val="single"/>
        </w:rPr>
        <w:t>capabilities will be delayed substantially</w:t>
      </w:r>
      <w:r w:rsidRPr="00403E27">
        <w:rPr>
          <w:rFonts w:eastAsia="Calibri"/>
          <w:sz w:val="16"/>
        </w:rPr>
        <w:t xml:space="preserve">. </w:t>
      </w:r>
    </w:p>
    <w:p w14:paraId="49286284"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Uniqueness</w:t>
      </w:r>
    </w:p>
    <w:p w14:paraId="2D5842B0"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Chinese companies are moving in now – FIRRMA prevents tech acquirement</w:t>
      </w:r>
    </w:p>
    <w:p w14:paraId="2E032085" w14:textId="77777777" w:rsidR="009E2268" w:rsidRPr="00403E27" w:rsidRDefault="009E2268" w:rsidP="009E2268">
      <w:pPr>
        <w:spacing w:line="256" w:lineRule="auto"/>
        <w:rPr>
          <w:rFonts w:eastAsia="Calibri"/>
        </w:rPr>
      </w:pPr>
      <w:proofErr w:type="spellStart"/>
      <w:r w:rsidRPr="00403E27">
        <w:rPr>
          <w:rFonts w:eastAsia="Calibri"/>
          <w:b/>
          <w:bCs/>
          <w:sz w:val="26"/>
        </w:rPr>
        <w:t>McLeary</w:t>
      </w:r>
      <w:proofErr w:type="spellEnd"/>
      <w:r w:rsidRPr="00403E27">
        <w:rPr>
          <w:rFonts w:eastAsia="Calibri"/>
          <w:b/>
          <w:bCs/>
          <w:sz w:val="26"/>
        </w:rPr>
        <w:t xml:space="preserve"> 18</w:t>
      </w:r>
      <w:r w:rsidRPr="00403E27">
        <w:rPr>
          <w:rFonts w:eastAsia="Calibri"/>
        </w:rPr>
        <w:t xml:space="preserve"> – Senior reporter for Breaking Defense (Paul, “US Sounds Alarms Over Chinese Tech, IP Thefts &amp; Espionage”, March 2018, Breaking Defense, </w:t>
      </w:r>
      <w:hyperlink r:id="rId42" w:history="1">
        <w:r w:rsidRPr="00403E27">
          <w:rPr>
            <w:rFonts w:eastAsia="Calibri"/>
          </w:rPr>
          <w:t>https://breakingdefense.com/2018/03/us-sounds-alarms-over-chinese-tech-ip-thefts-espionage/</w:t>
        </w:r>
      </w:hyperlink>
      <w:r w:rsidRPr="00403E27">
        <w:rPr>
          <w:rFonts w:eastAsia="Calibri"/>
        </w:rPr>
        <w:t>, Accessed 7/10/18)</w:t>
      </w:r>
    </w:p>
    <w:p w14:paraId="49036C34" w14:textId="77777777" w:rsidR="009E2268" w:rsidRPr="00403E27" w:rsidRDefault="009E2268" w:rsidP="009E2268">
      <w:pPr>
        <w:spacing w:line="256" w:lineRule="auto"/>
        <w:rPr>
          <w:rFonts w:eastAsia="Calibri"/>
          <w:u w:val="single"/>
        </w:rPr>
      </w:pPr>
      <w:r w:rsidRPr="00403E27">
        <w:rPr>
          <w:rFonts w:eastAsia="Calibri"/>
          <w:u w:val="single"/>
        </w:rPr>
        <w:t>The alarm bells are going off all over Washington and Silicon Valley that Chinese startup investors are coming</w:t>
      </w:r>
      <w:r w:rsidRPr="00403E27">
        <w:rPr>
          <w:rFonts w:eastAsia="Calibri"/>
          <w:sz w:val="16"/>
        </w:rPr>
        <w:t xml:space="preserve"> — </w:t>
      </w:r>
      <w:r w:rsidRPr="00403E27">
        <w:rPr>
          <w:rFonts w:eastAsia="Calibri"/>
          <w:u w:val="single"/>
        </w:rPr>
        <w:t>and are pumping their money into tech startups at a pace that is making Congress stand up and take notice.</w:t>
      </w:r>
      <w:r w:rsidRPr="00403E27">
        <w:rPr>
          <w:rFonts w:eastAsia="Calibri"/>
          <w:sz w:val="16"/>
        </w:rPr>
        <w:t xml:space="preserve"> Just this week, President Donald Trump cited national security concerns when he blocked Singapore-based Broadcom’s proposed acquisition of </w:t>
      </w:r>
      <w:r w:rsidRPr="00403E27">
        <w:rPr>
          <w:rFonts w:eastAsia="Calibri"/>
          <w:u w:val="single"/>
        </w:rPr>
        <w:t>Qualcomm, a U.S.-based technology firm that has made huge investments in artificial intelligence and other dual-use technologies important to both the commercial sector and the Pentagon. While his decision is being framed as a telltale sign of his newly muscular nationalist “America First” policies, members of Congress,</w:t>
      </w:r>
      <w:r w:rsidRPr="00403E27">
        <w:rPr>
          <w:rFonts w:eastAsia="Calibri"/>
          <w:sz w:val="16"/>
        </w:rPr>
        <w:t xml:space="preserve"> Pentagon brass and tech experts have been raising the flag all week over the precarious American advantages in artificial intelligence, and the massive strides </w:t>
      </w:r>
      <w:r w:rsidRPr="00403E27">
        <w:rPr>
          <w:rFonts w:eastAsia="Calibri"/>
          <w:u w:val="single"/>
        </w:rPr>
        <w:t>China has made in closing the gap</w:t>
      </w:r>
      <w:r w:rsidRPr="00403E27">
        <w:rPr>
          <w:rFonts w:eastAsia="Calibri"/>
          <w:sz w:val="16"/>
        </w:rPr>
        <w:t xml:space="preserve">. </w:t>
      </w:r>
      <w:proofErr w:type="gramStart"/>
      <w:r w:rsidRPr="00403E27">
        <w:rPr>
          <w:rFonts w:eastAsia="Calibri"/>
          <w:sz w:val="16"/>
        </w:rPr>
        <w:t xml:space="preserve">In particular, </w:t>
      </w:r>
      <w:r w:rsidRPr="00403E27">
        <w:rPr>
          <w:rFonts w:eastAsia="Calibri"/>
          <w:u w:val="single"/>
        </w:rPr>
        <w:t>Beijing</w:t>
      </w:r>
      <w:proofErr w:type="gramEnd"/>
      <w:r w:rsidRPr="00403E27">
        <w:rPr>
          <w:rFonts w:eastAsia="Calibri"/>
          <w:u w:val="single"/>
        </w:rPr>
        <w:t xml:space="preserve"> has set out on a path to diminish the Pentagon’s traditional technological advantages “by targeting and acquiring the very technologies that are critical to our military success</w:t>
      </w:r>
      <w:r w:rsidRPr="00403E27">
        <w:rPr>
          <w:rFonts w:eastAsia="Calibri"/>
          <w:sz w:val="16"/>
        </w:rPr>
        <w:t xml:space="preserve">,” the Pentagon’s head of manufacturing and industrial base policy Eric Chewning, told a House panel on Thursday. China has said it plans to be the world leader in artificial intelligence by 2030, a plan underlined by massive investments that cut across civilian and military applications. </w:t>
      </w:r>
      <w:r w:rsidRPr="00403E27">
        <w:rPr>
          <w:rFonts w:eastAsia="Calibri"/>
          <w:u w:val="single"/>
        </w:rPr>
        <w:t>In 2017 alone, $12.5 billion in startup funding flowed into artificial intelligence companies, with Chinese startups receiving 48 percent of that money</w:t>
      </w:r>
      <w:r w:rsidRPr="00403E27">
        <w:rPr>
          <w:rFonts w:eastAsia="Calibri"/>
          <w:sz w:val="16"/>
        </w:rPr>
        <w:t xml:space="preserve">. Adm Harry Harris, head of Pacific Command, told the Senate Armed Services Committee Thursday that </w:t>
      </w:r>
      <w:r w:rsidRPr="00403E27">
        <w:rPr>
          <w:rFonts w:eastAsia="Calibri"/>
          <w:u w:val="single"/>
        </w:rPr>
        <w:t xml:space="preserve">China is “blurring lines” between military and civilian industry and efforts, warning that U.S. policymakers and businesses need to be </w:t>
      </w:r>
      <w:proofErr w:type="spellStart"/>
      <w:r w:rsidRPr="00403E27">
        <w:rPr>
          <w:rFonts w:eastAsia="Calibri"/>
          <w:u w:val="single"/>
        </w:rPr>
        <w:t>be</w:t>
      </w:r>
      <w:proofErr w:type="spellEnd"/>
      <w:r w:rsidRPr="00403E27">
        <w:rPr>
          <w:rFonts w:eastAsia="Calibri"/>
          <w:u w:val="single"/>
        </w:rPr>
        <w:t xml:space="preserve"> more sensitive the advantages that our open society provides competitors</w:t>
      </w:r>
      <w:r w:rsidRPr="00403E27">
        <w:rPr>
          <w:rFonts w:eastAsia="Calibri"/>
          <w:sz w:val="16"/>
        </w:rPr>
        <w:t xml:space="preserve">. </w:t>
      </w:r>
      <w:proofErr w:type="gramStart"/>
      <w:r w:rsidRPr="00403E27">
        <w:rPr>
          <w:rFonts w:eastAsia="Calibri"/>
          <w:sz w:val="16"/>
        </w:rPr>
        <w:t>In particular, when</w:t>
      </w:r>
      <w:proofErr w:type="gramEnd"/>
      <w:r w:rsidRPr="00403E27">
        <w:rPr>
          <w:rFonts w:eastAsia="Calibri"/>
          <w:sz w:val="16"/>
        </w:rPr>
        <w:t xml:space="preserve"> it comes to China, he’s worried about the “purchase of large tracts of land near our training and electronic ranges,” which are ripe for espionage. </w:t>
      </w:r>
      <w:r w:rsidRPr="00403E27">
        <w:rPr>
          <w:rFonts w:eastAsia="Calibri"/>
          <w:u w:val="single"/>
        </w:rPr>
        <w:t>A bill being currently being considered by Congress aims like an arrow straight at the heart of this issue, and if passed, would institute sweeping changes in the national security reviews performed by the Committee on Foreign Investment in the United States (CFIUS).</w:t>
      </w:r>
      <w:r w:rsidRPr="00403E27">
        <w:rPr>
          <w:rFonts w:eastAsia="Calibri"/>
          <w:sz w:val="16"/>
        </w:rPr>
        <w:t xml:space="preserve"> The White House, Pentagon, and a bipartisan group of lawmakers are all behind The Foreign Investment Risk Review Modernization Act of 2017 (FIRRMA) that would grant the government more power to block technology transfers, the sharing of intellectual property with certain foreign individuals, and even scrutinize proposed land sales near sensitive military and intelligence installations in the United States. (Old hands still talk about the then-Soviet Union’s brilliant move in secretly buying land on one of </w:t>
      </w:r>
      <w:r w:rsidRPr="00403E27">
        <w:rPr>
          <w:rFonts w:eastAsia="Calibri"/>
          <w:u w:val="single"/>
        </w:rPr>
        <w:t>Washington’s highest points for a new embassy, the better to perform electronic espionage.) The bill’s co-sponsors say that the purpose isn’t to create a blacklist, or to squelch foreign investment in the United States, but to monitor entities from “countries of special concern”</w:t>
      </w:r>
      <w:r w:rsidRPr="00403E27">
        <w:rPr>
          <w:rFonts w:eastAsia="Calibri"/>
          <w:sz w:val="16"/>
        </w:rPr>
        <w:t xml:space="preserve"> who would face closer scrutiny in a small number of matters. The bill “is not trying to broaden the definition of national security, but broaden the transactions that are reviewable,” the Treasury Department’s Heath </w:t>
      </w:r>
      <w:proofErr w:type="spellStart"/>
      <w:r w:rsidRPr="00403E27">
        <w:rPr>
          <w:rFonts w:eastAsia="Calibri"/>
          <w:sz w:val="16"/>
        </w:rPr>
        <w:t>Tarbert</w:t>
      </w:r>
      <w:proofErr w:type="spellEnd"/>
      <w:r w:rsidRPr="00403E27">
        <w:rPr>
          <w:rFonts w:eastAsia="Calibri"/>
          <w:sz w:val="16"/>
        </w:rPr>
        <w:t xml:space="preserve"> — sitting next to the DoD’s Chewning — told the House Financial Services Committee Thursday. At the same time, “</w:t>
      </w:r>
      <w:r w:rsidRPr="00403E27">
        <w:rPr>
          <w:rFonts w:eastAsia="Calibri"/>
          <w:u w:val="single"/>
        </w:rPr>
        <w:t xml:space="preserve">national security concerns are changing over </w:t>
      </w:r>
      <w:proofErr w:type="gramStart"/>
      <w:r w:rsidRPr="00403E27">
        <w:rPr>
          <w:rFonts w:eastAsia="Calibri"/>
          <w:u w:val="single"/>
        </w:rPr>
        <w:t>time</w:t>
      </w:r>
      <w:proofErr w:type="gramEnd"/>
      <w:r w:rsidRPr="00403E27">
        <w:rPr>
          <w:rFonts w:eastAsia="Calibri"/>
          <w:u w:val="single"/>
        </w:rPr>
        <w:t xml:space="preserve"> so we want flexibility to keep up with new threats…it’s certainly not an economic benefits test,” he said. The concern over Chinese investments is very real, however.</w:t>
      </w:r>
      <w:r w:rsidRPr="00403E27">
        <w:rPr>
          <w:rFonts w:eastAsia="Calibri"/>
          <w:sz w:val="16"/>
        </w:rPr>
        <w:t xml:space="preserve"> </w:t>
      </w:r>
      <w:r w:rsidRPr="00403E27">
        <w:rPr>
          <w:rFonts w:eastAsia="Calibri"/>
          <w:u w:val="single"/>
        </w:rPr>
        <w:t>Chinese companies and investors were involved in a record 7 to 10 percent of all funding of tech startups in the United States over the past five years, which is one area that CFIUS still only has partial visibility over</w:t>
      </w:r>
      <w:r w:rsidRPr="00403E27">
        <w:rPr>
          <w:rFonts w:eastAsia="Calibri"/>
          <w:sz w:val="16"/>
        </w:rPr>
        <w:t xml:space="preserve">. This level of involvement in developing technologies is “an existential threat to the security of our country,” Rep. Joseph Heck (R-NV) said during Thursday’s hearing. China’s industrial policy has long emphasized importing machinery and weapons and then building their own version without bothering to acknowledge that the ideas were stolen. The idea has been to “extract technology from foreign companies, and then put up walls” </w:t>
      </w:r>
      <w:proofErr w:type="gramStart"/>
      <w:r w:rsidRPr="00403E27">
        <w:rPr>
          <w:rFonts w:eastAsia="Calibri"/>
          <w:sz w:val="16"/>
        </w:rPr>
        <w:t>in order to</w:t>
      </w:r>
      <w:proofErr w:type="gramEnd"/>
      <w:r w:rsidRPr="00403E27">
        <w:rPr>
          <w:rFonts w:eastAsia="Calibri"/>
          <w:sz w:val="16"/>
        </w:rPr>
        <w:t xml:space="preserve"> then protect what they have built, Chewning said. </w:t>
      </w:r>
      <w:r w:rsidRPr="00403E27">
        <w:rPr>
          <w:rFonts w:eastAsia="Calibri"/>
          <w:u w:val="single"/>
        </w:rPr>
        <w:t>One of the areas that American officials are most concerned about is artificial intelligence, an area where Beijing has already become a global leader.</w:t>
      </w:r>
      <w:r w:rsidRPr="00403E27">
        <w:rPr>
          <w:rFonts w:eastAsia="Calibri"/>
          <w:sz w:val="16"/>
        </w:rPr>
        <w:t xml:space="preserve"> But </w:t>
      </w:r>
      <w:r w:rsidRPr="00403E27">
        <w:rPr>
          <w:rFonts w:eastAsia="Calibri"/>
          <w:u w:val="single"/>
        </w:rPr>
        <w:t>even some of the advances the Chinese have made in recent years in artificial intelligence look familiar to their American competitors</w:t>
      </w:r>
      <w:r w:rsidRPr="00403E27">
        <w:rPr>
          <w:rFonts w:eastAsia="Calibri"/>
          <w:sz w:val="16"/>
        </w:rPr>
        <w:t xml:space="preserve">. Part of the reason is that many of them studied in the same American universities. And part is just a matter of cutting and pasting. </w:t>
      </w:r>
      <w:proofErr w:type="gramStart"/>
      <w:r w:rsidRPr="00403E27">
        <w:rPr>
          <w:rFonts w:eastAsia="Calibri"/>
          <w:u w:val="single"/>
        </w:rPr>
        <w:t>Beijing’s three-year AI plan,</w:t>
      </w:r>
      <w:proofErr w:type="gramEnd"/>
      <w:r w:rsidRPr="00403E27">
        <w:rPr>
          <w:rFonts w:eastAsia="Calibri"/>
          <w:u w:val="single"/>
        </w:rPr>
        <w:t xml:space="preserve"> unveiled last year, “is basically a Chinese translation of the U.S. AI plan</w:t>
      </w:r>
      <w:r w:rsidRPr="00403E27">
        <w:rPr>
          <w:rFonts w:eastAsia="Calibri"/>
          <w:sz w:val="16"/>
        </w:rPr>
        <w:t>, which I worked on,” said Dr. Jason Matheny, director of the Intelligence Advanced Research Projects Activity — known as the intel community’s DARPA — at a breakfast meeting with reporters on Wednesday. “</w:t>
      </w:r>
      <w:r w:rsidRPr="00403E27">
        <w:rPr>
          <w:rFonts w:eastAsia="Calibri"/>
          <w:u w:val="single"/>
        </w:rPr>
        <w:t>There were a lot of familiar passages</w:t>
      </w:r>
      <w:r w:rsidRPr="00403E27">
        <w:rPr>
          <w:rFonts w:eastAsia="Calibri"/>
          <w:sz w:val="16"/>
        </w:rPr>
        <w:t xml:space="preserve">,” Matheny laughed. Unlike the often plodding American — and particularly Pentagon — acquisition systems, policymakers are also worried about the speed which </w:t>
      </w:r>
      <w:proofErr w:type="spellStart"/>
      <w:r w:rsidRPr="00403E27">
        <w:rPr>
          <w:rFonts w:eastAsia="Calibri"/>
          <w:sz w:val="16"/>
        </w:rPr>
        <w:t>which</w:t>
      </w:r>
      <w:proofErr w:type="spellEnd"/>
      <w:r w:rsidRPr="00403E27">
        <w:rPr>
          <w:rFonts w:eastAsia="Calibri"/>
          <w:sz w:val="16"/>
        </w:rPr>
        <w:t xml:space="preserve"> the Chinese have shown they can prototype and operationalize their ideas. “That’s what worries me, the ability to move at speed,” Adm. David Hahn, chief of Naval Research, told the House Armed Services Committee Wednesday. During a Thursday morning rollout of </w:t>
      </w:r>
      <w:proofErr w:type="gramStart"/>
      <w:r w:rsidRPr="00403E27">
        <w:rPr>
          <w:rFonts w:eastAsia="Calibri"/>
          <w:sz w:val="16"/>
        </w:rPr>
        <w:t>an</w:t>
      </w:r>
      <w:proofErr w:type="gramEnd"/>
      <w:r w:rsidRPr="00403E27">
        <w:rPr>
          <w:rFonts w:eastAsia="Calibri"/>
          <w:sz w:val="16"/>
        </w:rPr>
        <w:t xml:space="preserve"> new Artificial Intelligence at the Washington-based Center for a New American Security, Amir Husain, founder and CEO of </w:t>
      </w:r>
      <w:proofErr w:type="spellStart"/>
      <w:r w:rsidRPr="00403E27">
        <w:rPr>
          <w:rFonts w:eastAsia="Calibri"/>
          <w:sz w:val="16"/>
        </w:rPr>
        <w:t>SparkCognition</w:t>
      </w:r>
      <w:proofErr w:type="spellEnd"/>
      <w:r w:rsidRPr="00403E27">
        <w:rPr>
          <w:rFonts w:eastAsia="Calibri"/>
          <w:sz w:val="16"/>
        </w:rPr>
        <w:t xml:space="preserve">, an AI firm, said the differences in the political and business cultures between a country like China and the United States gives rise to real, structural disadvantages for the Pentagon. He said he recently had a conversation with a military officer who said the typical acquisition goal is five to seven years. “I live in a world where there is </w:t>
      </w:r>
      <w:proofErr w:type="gramStart"/>
      <w:r w:rsidRPr="00403E27">
        <w:rPr>
          <w:rFonts w:eastAsia="Calibri"/>
          <w:sz w:val="16"/>
        </w:rPr>
        <w:t>a revolution every 16 days</w:t>
      </w:r>
      <w:proofErr w:type="gramEnd"/>
      <w:r w:rsidRPr="00403E27">
        <w:rPr>
          <w:rFonts w:eastAsia="Calibri"/>
          <w:sz w:val="16"/>
        </w:rPr>
        <w:t xml:space="preserve">,” he said, adding that people in AI and the tech industry can’t conceive of working on one project for five years, and as a result, “we live in an age where not everyone wants to work with the DoD” because it is so slow, and so structured. “You buy tanks in one way, and you buy </w:t>
      </w:r>
      <w:proofErr w:type="spellStart"/>
      <w:r w:rsidRPr="00403E27">
        <w:rPr>
          <w:rFonts w:eastAsia="Calibri"/>
          <w:sz w:val="16"/>
        </w:rPr>
        <w:t>algotherims</w:t>
      </w:r>
      <w:proofErr w:type="spellEnd"/>
      <w:r w:rsidRPr="00403E27">
        <w:rPr>
          <w:rFonts w:eastAsia="Calibri"/>
          <w:sz w:val="16"/>
        </w:rPr>
        <w:t xml:space="preserve"> in a different way.”</w:t>
      </w:r>
      <w:r w:rsidRPr="00403E27">
        <w:rPr>
          <w:rFonts w:eastAsia="Calibri"/>
          <w:u w:val="single"/>
        </w:rPr>
        <w:t xml:space="preserve"> Former deputy defense secretary Bob Work, who is one of the leaders of the CNAS task force, summed up the differences between how the Chinese and Americans do business. “In China, if someone in the government has an AI problem, they call the commercial sector and the commercial sector will respond. If someone in the commercial sector has an AI problem they call the government and the government will respond. The United States really needs to think through how it does AI as a nation.”</w:t>
      </w:r>
    </w:p>
    <w:p w14:paraId="235AD139"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China is acquiring high tech now – expanding CFIUS authority prevents purchases</w:t>
      </w:r>
    </w:p>
    <w:p w14:paraId="6E193260" w14:textId="77777777" w:rsidR="009E2268" w:rsidRPr="00403E27" w:rsidRDefault="009E2268" w:rsidP="009E2268">
      <w:pPr>
        <w:spacing w:line="256" w:lineRule="auto"/>
        <w:rPr>
          <w:rFonts w:eastAsia="Calibri"/>
        </w:rPr>
      </w:pPr>
      <w:r w:rsidRPr="00403E27">
        <w:rPr>
          <w:rFonts w:eastAsia="Calibri"/>
          <w:b/>
          <w:bCs/>
          <w:sz w:val="26"/>
        </w:rPr>
        <w:t>Wallace 18</w:t>
      </w:r>
      <w:r w:rsidRPr="00403E27">
        <w:rPr>
          <w:rFonts w:eastAsia="Calibri"/>
        </w:rPr>
        <w:t xml:space="preserve"> - a financial journalist. He won Business Journalist of the Year (Charles, “Trump Seeks New Teeth </w:t>
      </w:r>
      <w:proofErr w:type="gramStart"/>
      <w:r w:rsidRPr="00403E27">
        <w:rPr>
          <w:rFonts w:eastAsia="Calibri"/>
        </w:rPr>
        <w:t>For</w:t>
      </w:r>
      <w:proofErr w:type="gramEnd"/>
      <w:r w:rsidRPr="00403E27">
        <w:rPr>
          <w:rFonts w:eastAsia="Calibri"/>
        </w:rPr>
        <w:t xml:space="preserve"> Blocking China Deals”, Forbes, May 2018, https://www.forbes.com/sites/charleswallace1/2018/05/14/trump-seeks-new-teeth-for-blocking-china-deals/#471742f45ec7)</w:t>
      </w:r>
    </w:p>
    <w:p w14:paraId="57AE6F54" w14:textId="77777777" w:rsidR="009E2268" w:rsidRPr="00403E27" w:rsidRDefault="009E2268" w:rsidP="009E2268">
      <w:pPr>
        <w:spacing w:line="256" w:lineRule="auto"/>
        <w:rPr>
          <w:rFonts w:eastAsia="Calibri"/>
          <w:sz w:val="16"/>
        </w:rPr>
      </w:pPr>
      <w:r w:rsidRPr="00403E27">
        <w:rPr>
          <w:rFonts w:eastAsia="Calibri"/>
          <w:u w:val="single"/>
        </w:rPr>
        <w:t>The Trump Administration is increasingly using an obscure government committee to block China’s efforts</w:t>
      </w:r>
      <w:r w:rsidRPr="00403E27">
        <w:rPr>
          <w:rFonts w:eastAsia="Calibri"/>
          <w:sz w:val="16"/>
        </w:rPr>
        <w:t xml:space="preserve"> to invest in American companies and obtain cutting edge U.S. technology. Now Congress is preparing to give that committee new teeth, but companies are concerned the moves could deter foreign investment. The committee is the Committee on Foreign Investment of the United States (CFIUS), an innocent-sounding bureaucracy. But </w:t>
      </w:r>
      <w:r w:rsidRPr="00403E27">
        <w:rPr>
          <w:rFonts w:eastAsia="Calibri"/>
          <w:u w:val="single"/>
        </w:rPr>
        <w:t>the Trump White House is using CFIUS as a powerful weapon in Trump’s quest to prevent Chinese companies from getting access to U.S. knowhow</w:t>
      </w:r>
      <w:r w:rsidRPr="00403E27">
        <w:rPr>
          <w:rFonts w:eastAsia="Calibri"/>
          <w:sz w:val="16"/>
        </w:rPr>
        <w:t xml:space="preserve">. For example, last September Trump blocked Canyon Bridge Capital Partners, a Chinese-government funded private equity firm from acquiring Lattice Semiconductors for $1.3 billion. It was only the fourth time a U.S. president had invoked CFIUS to block a deal. Lattice is a manufacturer of high-performance programmable logic devices used in communications and industrial devices. In quick succession, </w:t>
      </w:r>
      <w:r w:rsidRPr="00403E27">
        <w:rPr>
          <w:rFonts w:eastAsia="Calibri"/>
          <w:u w:val="single"/>
        </w:rPr>
        <w:t xml:space="preserve">CFIUS this year blocked Chinese financial company Ant Financial from acquiring U.S. money transfer service MoneyGram, quashed two investments by Chinese conglomerate HNA in US based firms, and turned down the acquisition of </w:t>
      </w:r>
      <w:proofErr w:type="spellStart"/>
      <w:r w:rsidRPr="00403E27">
        <w:rPr>
          <w:rFonts w:eastAsia="Calibri"/>
          <w:u w:val="single"/>
        </w:rPr>
        <w:t>Xcerra</w:t>
      </w:r>
      <w:proofErr w:type="spellEnd"/>
      <w:r w:rsidRPr="00403E27">
        <w:rPr>
          <w:rFonts w:eastAsia="Calibri"/>
          <w:u w:val="single"/>
        </w:rPr>
        <w:t>, a chip equipment company by a firm controlled by Sino IC Capital, Beijing’s semiconductor investment vehicle</w:t>
      </w:r>
      <w:r w:rsidRPr="00403E27">
        <w:rPr>
          <w:rFonts w:eastAsia="Calibri"/>
          <w:sz w:val="16"/>
        </w:rPr>
        <w:t>. (In a separate action, the Commerce Department has banned Chinese phone company ZTE from dealings with U.S. firms for seven years because it violated sanctions against Iran and North Korea, a move Trump is trying to roll back.) When the White House issued a national security strategy in December, it made explicit Trump’s plan to block takeovers that would allow China to gain an upper hand economically. “Every year, competitors such as China steal U.S. intellectual property valued at hundreds of billions of dollars,” the document said. “</w:t>
      </w:r>
      <w:r w:rsidRPr="00403E27">
        <w:rPr>
          <w:rFonts w:eastAsia="Calibri"/>
          <w:u w:val="single"/>
        </w:rPr>
        <w:t>Stealing proprietary technology and early-stage ideas allows competitors to unfairly tap into the innovation of free societies</w:t>
      </w:r>
      <w:r w:rsidRPr="00403E27">
        <w:rPr>
          <w:rFonts w:eastAsia="Calibri"/>
          <w:sz w:val="16"/>
        </w:rPr>
        <w:t xml:space="preserve">.” In addition to outright theft, the administration warned that “some actors use largely legitimate, legal transfers and relationships to gain access to fields, experts, and trusted foundries that fill their capability gaps and erode America’s long-term competitive advantages.” Trump said he would work with Congress to give CFIUS new powers to fight against takeovers or minority deals that give competitors access to American knowhow. </w:t>
      </w:r>
      <w:r w:rsidRPr="00403E27">
        <w:rPr>
          <w:rFonts w:eastAsia="Calibri"/>
          <w:u w:val="single"/>
        </w:rPr>
        <w:t>A bipartisan bill to bolster CFIUS is now working its way through Congress</w:t>
      </w:r>
      <w:r w:rsidRPr="00403E27">
        <w:rPr>
          <w:rFonts w:eastAsia="Calibri"/>
          <w:sz w:val="16"/>
        </w:rPr>
        <w:t xml:space="preserve">. </w:t>
      </w:r>
      <w:r w:rsidRPr="00403E27">
        <w:rPr>
          <w:rFonts w:eastAsia="Calibri"/>
          <w:u w:val="single"/>
        </w:rPr>
        <w:t xml:space="preserve">Called the Foreign Investment Risk Review Modernization Act (FIRRMA), the bill would add </w:t>
      </w:r>
      <w:proofErr w:type="gramStart"/>
      <w:r w:rsidRPr="00403E27">
        <w:rPr>
          <w:rFonts w:eastAsia="Calibri"/>
          <w:u w:val="single"/>
        </w:rPr>
        <w:t>a number of</w:t>
      </w:r>
      <w:proofErr w:type="gramEnd"/>
      <w:r w:rsidRPr="00403E27">
        <w:rPr>
          <w:rFonts w:eastAsia="Calibri"/>
          <w:u w:val="single"/>
        </w:rPr>
        <w:t xml:space="preserve"> measures to tighten the rules for acquiring strategic U.S. companies</w:t>
      </w:r>
      <w:r w:rsidRPr="00403E27">
        <w:rPr>
          <w:rFonts w:eastAsia="Calibri"/>
          <w:sz w:val="16"/>
        </w:rPr>
        <w:t xml:space="preserve">. Among them is the creation of a list of critical technologies list that will be subject to greater controls for the transfer of technology to a country deemed a national security risk to the U.S., i.e. China. </w:t>
      </w:r>
      <w:r w:rsidRPr="00403E27">
        <w:rPr>
          <w:rFonts w:eastAsia="Calibri"/>
          <w:u w:val="single"/>
        </w:rPr>
        <w:t>It</w:t>
      </w:r>
      <w:r w:rsidRPr="00403E27">
        <w:rPr>
          <w:rFonts w:eastAsia="Calibri"/>
          <w:sz w:val="16"/>
        </w:rPr>
        <w:t xml:space="preserve"> also </w:t>
      </w:r>
      <w:r w:rsidRPr="00403E27">
        <w:rPr>
          <w:rFonts w:eastAsia="Calibri"/>
          <w:u w:val="single"/>
        </w:rPr>
        <w:t>creates a deputy secretary of commerce for security who will have the power to block joint venture agreements where China might acquire high value technology</w:t>
      </w:r>
      <w:r w:rsidRPr="00403E27">
        <w:rPr>
          <w:rFonts w:eastAsia="Calibri"/>
          <w:sz w:val="16"/>
        </w:rPr>
        <w:t xml:space="preserve">. “China is using any means available to turn our own technology and know-how against us and erase our national security advantage,” said Senators John Cornyn (R-Texas) and Dianne Feinstein (D-Calif.), two of the sponsors of the FIRRMA legislation. “This weaponizing of investment is aimed at vacuuming up </w:t>
      </w:r>
      <w:r w:rsidRPr="00403E27">
        <w:rPr>
          <w:rFonts w:eastAsia="Calibri"/>
          <w:u w:val="single"/>
        </w:rPr>
        <w:t>U.S. industrial capabilities in cutting-edge technologies such as artificial intelligence (AI) and robotics, which have obvious and important military applications</w:t>
      </w:r>
      <w:r w:rsidRPr="00403E27">
        <w:rPr>
          <w:rFonts w:eastAsia="Calibri"/>
          <w:sz w:val="16"/>
        </w:rPr>
        <w:t xml:space="preserve">.” Some companies are pushing back because the new rules are murky and could deter foreign investors from contributing capital to U.S. research, especially passive investments. “CFIUS is increasingly emerging as an additional tool in the Trump administration’s trade dispute with China over unfair trade practices and technology transfers that could harm the national security of the U.S.,” said Ed Mills, Washington analyst for Raymond James. “The expanded scope of these reviews </w:t>
      </w:r>
      <w:proofErr w:type="gramStart"/>
      <w:r w:rsidRPr="00403E27">
        <w:rPr>
          <w:rFonts w:eastAsia="Calibri"/>
          <w:sz w:val="16"/>
        </w:rPr>
        <w:t>have</w:t>
      </w:r>
      <w:proofErr w:type="gramEnd"/>
      <w:r w:rsidRPr="00403E27">
        <w:rPr>
          <w:rFonts w:eastAsia="Calibri"/>
          <w:sz w:val="16"/>
        </w:rPr>
        <w:t xml:space="preserve"> added uncertainty to the investment process for foreign investors and have elongated the timing for closing deals.”</w:t>
      </w:r>
    </w:p>
    <w:p w14:paraId="59F1DD6E" w14:textId="77777777" w:rsidR="009E2268" w:rsidRPr="00403E27" w:rsidRDefault="009E2268" w:rsidP="009E2268">
      <w:pPr>
        <w:spacing w:line="256" w:lineRule="auto"/>
        <w:rPr>
          <w:rFonts w:eastAsia="Calibri"/>
        </w:rPr>
      </w:pPr>
    </w:p>
    <w:p w14:paraId="2EC89EBA"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Solvency – Generics</w:t>
      </w:r>
    </w:p>
    <w:p w14:paraId="617E1046" w14:textId="77777777" w:rsidR="009E2268" w:rsidRPr="00403E27" w:rsidRDefault="009E2268" w:rsidP="009E2268">
      <w:pPr>
        <w:spacing w:line="256" w:lineRule="auto"/>
        <w:rPr>
          <w:rFonts w:eastAsia="Calibri"/>
        </w:rPr>
      </w:pPr>
    </w:p>
    <w:p w14:paraId="3C432AF1"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Passing the bill allows for greater authority of CFIUS to review investments </w:t>
      </w:r>
    </w:p>
    <w:p w14:paraId="77D32D66" w14:textId="77777777" w:rsidR="009E2268" w:rsidRPr="00403E27" w:rsidRDefault="009E2268" w:rsidP="009E2268">
      <w:pPr>
        <w:spacing w:line="256" w:lineRule="auto"/>
        <w:rPr>
          <w:rFonts w:eastAsia="Calibri"/>
        </w:rPr>
      </w:pPr>
      <w:r w:rsidRPr="00403E27">
        <w:rPr>
          <w:rFonts w:eastAsia="Calibri"/>
          <w:b/>
          <w:bCs/>
          <w:sz w:val="26"/>
        </w:rPr>
        <w:t xml:space="preserve">Kang and </w:t>
      </w:r>
      <w:proofErr w:type="spellStart"/>
      <w:r w:rsidRPr="00403E27">
        <w:rPr>
          <w:rFonts w:eastAsia="Calibri"/>
          <w:b/>
          <w:bCs/>
          <w:sz w:val="26"/>
        </w:rPr>
        <w:t>Rappeport</w:t>
      </w:r>
      <w:proofErr w:type="spellEnd"/>
      <w:r w:rsidRPr="00403E27">
        <w:rPr>
          <w:rFonts w:eastAsia="Calibri"/>
          <w:b/>
          <w:bCs/>
          <w:sz w:val="26"/>
        </w:rPr>
        <w:t xml:space="preserve"> 18</w:t>
      </w:r>
      <w:r w:rsidRPr="00403E27">
        <w:rPr>
          <w:rFonts w:eastAsia="Calibri"/>
        </w:rPr>
        <w:t xml:space="preserve"> - covers technology and regulatory policy for the New York Times, an economic policy reporter at The New York Times (Cecelia, Alan, “The New U.S.-China Rivalry: A Technology Race”, March 2018, New York Times, </w:t>
      </w:r>
      <w:hyperlink r:id="rId43" w:history="1">
        <w:r w:rsidRPr="00403E27">
          <w:rPr>
            <w:rFonts w:eastAsia="Calibri"/>
          </w:rPr>
          <w:t>https://www.nytimes.com/2018/03/06/business/us-china-trade-technology-deals.html</w:t>
        </w:r>
      </w:hyperlink>
    </w:p>
    <w:p w14:paraId="7B8197B0" w14:textId="77777777" w:rsidR="009E2268" w:rsidRPr="00403E27" w:rsidRDefault="009E2268" w:rsidP="009E2268">
      <w:pPr>
        <w:spacing w:line="256" w:lineRule="auto"/>
        <w:rPr>
          <w:rFonts w:eastAsia="Calibri"/>
          <w:sz w:val="16"/>
        </w:rPr>
      </w:pPr>
      <w:r w:rsidRPr="00403E27">
        <w:rPr>
          <w:rFonts w:eastAsia="Calibri"/>
          <w:sz w:val="16"/>
        </w:rPr>
        <w:t>“</w:t>
      </w:r>
      <w:r w:rsidRPr="00403E27">
        <w:rPr>
          <w:rFonts w:eastAsia="Calibri"/>
          <w:u w:val="single"/>
        </w:rPr>
        <w:t>The Trump administration turbocharged it,”</w:t>
      </w:r>
      <w:r w:rsidRPr="00403E27">
        <w:rPr>
          <w:rFonts w:eastAsia="Calibri"/>
          <w:sz w:val="16"/>
        </w:rPr>
        <w:t xml:space="preserve"> Tony Balloon, the head of the corporate China practice at the law firm Alston &amp; Bird, said, referring to </w:t>
      </w:r>
      <w:proofErr w:type="spellStart"/>
      <w:r w:rsidRPr="00403E27">
        <w:rPr>
          <w:rFonts w:eastAsia="Calibri"/>
          <w:sz w:val="16"/>
        </w:rPr>
        <w:t>Cfius</w:t>
      </w:r>
      <w:proofErr w:type="spellEnd"/>
      <w:r w:rsidRPr="00403E27">
        <w:rPr>
          <w:rFonts w:eastAsia="Calibri"/>
          <w:sz w:val="16"/>
        </w:rPr>
        <w:t>. “</w:t>
      </w:r>
      <w:r w:rsidRPr="00403E27">
        <w:rPr>
          <w:rFonts w:eastAsia="Calibri"/>
          <w:u w:val="single"/>
        </w:rPr>
        <w:t>There is now a recognition in government that foreign investors, particularly from China, are getting more and more sophisticated on how they get access to technology in the U.S.</w:t>
      </w:r>
      <w:r w:rsidRPr="00403E27">
        <w:rPr>
          <w:rFonts w:eastAsia="Calibri"/>
          <w:sz w:val="16"/>
        </w:rPr>
        <w:t xml:space="preserve">” </w:t>
      </w:r>
      <w:r w:rsidRPr="00403E27">
        <w:rPr>
          <w:rFonts w:eastAsia="Calibri"/>
          <w:u w:val="single"/>
        </w:rPr>
        <w:t>With Qualcomm, the government has articulated its evolving vision for global economic leadership</w:t>
      </w:r>
      <w:r w:rsidRPr="00403E27">
        <w:rPr>
          <w:rFonts w:eastAsia="Calibri"/>
          <w:sz w:val="16"/>
        </w:rPr>
        <w:t>. The company, which is a major supplier to the United States government, is a leading player in the race to build the next generation wireless technology, known as 5G. These high-speed mobile networks will form the infrastructure backbone that ultimately connects home appliances, streetlights and driverless cars to the internet. And Qualcomm’s chips will be in the multitude of devices and machines that will run on those networks. “</w:t>
      </w:r>
      <w:r w:rsidRPr="00403E27">
        <w:rPr>
          <w:rFonts w:eastAsia="Calibri"/>
          <w:b/>
          <w:iCs/>
          <w:u w:val="single"/>
        </w:rPr>
        <w:t>Having a well-known and trusted company hold the dominant role that Qualcomm does in the telecommunications infrastructure provides significant confidence in the integrity of such infrastructure as it relates to national security</w:t>
      </w:r>
      <w:r w:rsidRPr="00403E27">
        <w:rPr>
          <w:rFonts w:eastAsia="Calibri"/>
          <w:sz w:val="16"/>
        </w:rPr>
        <w:t xml:space="preserve">,” the Treasury official wrote in the letter. The government specifically cited Huawei, the Chinese telecom-equipment giant, as a potential competitor that could move into a breach created by a merger. </w:t>
      </w:r>
      <w:r w:rsidRPr="00403E27">
        <w:rPr>
          <w:rFonts w:eastAsia="Calibri"/>
          <w:u w:val="single"/>
        </w:rPr>
        <w:t>The Chinese company has spent heavily on 5G, and the government said it owns 10 percent of the essential patents</w:t>
      </w:r>
      <w:r w:rsidRPr="00403E27">
        <w:rPr>
          <w:rFonts w:eastAsia="Calibri"/>
          <w:sz w:val="16"/>
        </w:rPr>
        <w:t xml:space="preserve">. “It is the new paradigm,” said Paul </w:t>
      </w:r>
      <w:proofErr w:type="spellStart"/>
      <w:r w:rsidRPr="00403E27">
        <w:rPr>
          <w:rFonts w:eastAsia="Calibri"/>
          <w:sz w:val="16"/>
        </w:rPr>
        <w:t>Triolo</w:t>
      </w:r>
      <w:proofErr w:type="spellEnd"/>
      <w:r w:rsidRPr="00403E27">
        <w:rPr>
          <w:rFonts w:eastAsia="Calibri"/>
          <w:sz w:val="16"/>
        </w:rPr>
        <w:t>, head of global technology policy at Eurasia Group, a geopolitical risk consulting company. “</w:t>
      </w:r>
      <w:r w:rsidRPr="00403E27">
        <w:rPr>
          <w:rFonts w:eastAsia="Calibri"/>
          <w:u w:val="single"/>
        </w:rPr>
        <w:t>That implies technologies with 5G, artificial intelligence, biotech and automation are now considered more sensitive and part of a national innovation base that needs to be protected</w:t>
      </w:r>
      <w:r w:rsidRPr="00403E27">
        <w:rPr>
          <w:rFonts w:eastAsia="Calibri"/>
          <w:sz w:val="16"/>
        </w:rPr>
        <w:t xml:space="preserve">.” Broadcom said it was cooperating with </w:t>
      </w:r>
      <w:proofErr w:type="spellStart"/>
      <w:r w:rsidRPr="00403E27">
        <w:rPr>
          <w:rFonts w:eastAsia="Calibri"/>
          <w:sz w:val="16"/>
        </w:rPr>
        <w:t>Cfius</w:t>
      </w:r>
      <w:proofErr w:type="spellEnd"/>
      <w:r w:rsidRPr="00403E27">
        <w:rPr>
          <w:rFonts w:eastAsia="Calibri"/>
          <w:sz w:val="16"/>
        </w:rPr>
        <w:t xml:space="preserve">, saying it was “making the combined company a global leader in critical 5G and other technologies.” Qualcomm, in an earlier statement, said the review was a “very serious matter.” The letter and the call for an investigation reflect the newly forceful position of </w:t>
      </w:r>
      <w:proofErr w:type="spellStart"/>
      <w:r w:rsidRPr="00403E27">
        <w:rPr>
          <w:rFonts w:eastAsia="Calibri"/>
          <w:sz w:val="16"/>
        </w:rPr>
        <w:t>Cfius</w:t>
      </w:r>
      <w:proofErr w:type="spellEnd"/>
      <w:r w:rsidRPr="00403E27">
        <w:rPr>
          <w:rFonts w:eastAsia="Calibri"/>
          <w:sz w:val="16"/>
        </w:rPr>
        <w:t xml:space="preserve">. In most cases, the panel weighs in after a deal is announced. With Qualcomm, </w:t>
      </w:r>
      <w:proofErr w:type="spellStart"/>
      <w:r w:rsidRPr="00403E27">
        <w:rPr>
          <w:rFonts w:eastAsia="Calibri"/>
          <w:u w:val="single"/>
        </w:rPr>
        <w:t>Cfius</w:t>
      </w:r>
      <w:proofErr w:type="spellEnd"/>
      <w:r w:rsidRPr="00403E27">
        <w:rPr>
          <w:rFonts w:eastAsia="Calibri"/>
          <w:u w:val="single"/>
        </w:rPr>
        <w:t xml:space="preserve"> is taking a proactive role and investigating before an acquisition agreement has even been signed. </w:t>
      </w:r>
      <w:proofErr w:type="spellStart"/>
      <w:r w:rsidRPr="00403E27">
        <w:rPr>
          <w:rFonts w:eastAsia="Calibri"/>
          <w:b/>
          <w:iCs/>
          <w:u w:val="single"/>
        </w:rPr>
        <w:t>Cfius</w:t>
      </w:r>
      <w:proofErr w:type="spellEnd"/>
      <w:r w:rsidRPr="00403E27">
        <w:rPr>
          <w:rFonts w:eastAsia="Calibri"/>
          <w:b/>
          <w:iCs/>
          <w:u w:val="single"/>
        </w:rPr>
        <w:t xml:space="preserve"> has stymied several deals in the past year</w:t>
      </w:r>
      <w:r w:rsidRPr="00403E27">
        <w:rPr>
          <w:rFonts w:eastAsia="Calibri"/>
          <w:sz w:val="16"/>
        </w:rPr>
        <w:t xml:space="preserve">. MoneyGram, the money transfer company, and Ant Financial, the Chinese electronics payment company, called off their merger in January, citing regulatory concerns of </w:t>
      </w:r>
      <w:proofErr w:type="spellStart"/>
      <w:r w:rsidRPr="00403E27">
        <w:rPr>
          <w:rFonts w:eastAsia="Calibri"/>
          <w:sz w:val="16"/>
        </w:rPr>
        <w:t>Cfius</w:t>
      </w:r>
      <w:proofErr w:type="spellEnd"/>
      <w:r w:rsidRPr="00403E27">
        <w:rPr>
          <w:rFonts w:eastAsia="Calibri"/>
          <w:sz w:val="16"/>
        </w:rPr>
        <w:t xml:space="preserve">. If the deal had gone through, Ant Financial would have had access to reams of financial data, which could have created security problems. Ant Financial has said that consumer data would have stayed in the United States. Last year, the White House blocked a Chinese-backed investor from buying Lattice Semiconductor, which is a supplier to the United States government. China Venture Capital Fund Corporation, which was part of the investment group, is owned by state-backed entities. “It’s very much an expansion of what is considered to be national security,” said Tai Ming Cheung, director of the Institute on Global Conflict and Cooperation at the University of California at San Diego. “This is about China’s efforts to invest and acquire key parts of the U.S. innovation system.” </w:t>
      </w:r>
      <w:proofErr w:type="spellStart"/>
      <w:r w:rsidRPr="00403E27">
        <w:rPr>
          <w:rFonts w:eastAsia="Calibri"/>
          <w:sz w:val="16"/>
        </w:rPr>
        <w:t>Cfius</w:t>
      </w:r>
      <w:proofErr w:type="spellEnd"/>
      <w:r w:rsidRPr="00403E27">
        <w:rPr>
          <w:rFonts w:eastAsia="Calibri"/>
          <w:sz w:val="16"/>
        </w:rPr>
        <w:t xml:space="preserve"> could soon have even more muscle. </w:t>
      </w:r>
      <w:r w:rsidRPr="00403E27">
        <w:rPr>
          <w:rFonts w:eastAsia="Calibri"/>
          <w:b/>
          <w:iCs/>
          <w:u w:val="single"/>
        </w:rPr>
        <w:t xml:space="preserve">There is new legislation to broaden the jurisdiction of </w:t>
      </w:r>
      <w:proofErr w:type="spellStart"/>
      <w:r w:rsidRPr="00403E27">
        <w:rPr>
          <w:rFonts w:eastAsia="Calibri"/>
          <w:b/>
          <w:iCs/>
          <w:u w:val="single"/>
        </w:rPr>
        <w:t>Cfius</w:t>
      </w:r>
      <w:proofErr w:type="spellEnd"/>
      <w:r w:rsidRPr="00403E27">
        <w:rPr>
          <w:rFonts w:eastAsia="Calibri"/>
          <w:b/>
          <w:iCs/>
          <w:u w:val="single"/>
        </w:rPr>
        <w:t>; it has bipartisan support in the Senate</w:t>
      </w:r>
      <w:r w:rsidRPr="00403E27">
        <w:rPr>
          <w:rFonts w:eastAsia="Calibri"/>
          <w:sz w:val="16"/>
        </w:rPr>
        <w:t xml:space="preserve">. </w:t>
      </w:r>
      <w:r w:rsidRPr="00403E27">
        <w:rPr>
          <w:rFonts w:eastAsia="Calibri"/>
          <w:u w:val="single"/>
        </w:rPr>
        <w:t xml:space="preserve">The Trump administration has expressed support for rewriting the rules governing </w:t>
      </w:r>
      <w:proofErr w:type="spellStart"/>
      <w:r w:rsidRPr="00403E27">
        <w:rPr>
          <w:rFonts w:eastAsia="Calibri"/>
          <w:u w:val="single"/>
        </w:rPr>
        <w:t>Cfius</w:t>
      </w:r>
      <w:proofErr w:type="spellEnd"/>
      <w:r w:rsidRPr="00403E27">
        <w:rPr>
          <w:rFonts w:eastAsia="Calibri"/>
          <w:u w:val="single"/>
        </w:rPr>
        <w:t>, and Steven Mnuchin, the Treasury secretary, said last year that the administration was working closely with the House and the Senate</w:t>
      </w:r>
      <w:r w:rsidRPr="00403E27">
        <w:rPr>
          <w:rFonts w:eastAsia="Calibri"/>
          <w:sz w:val="16"/>
        </w:rPr>
        <w:t xml:space="preserve">. </w:t>
      </w:r>
      <w:r w:rsidRPr="00403E27">
        <w:rPr>
          <w:rFonts w:eastAsia="Calibri"/>
          <w:u w:val="single"/>
        </w:rPr>
        <w:t>The bill</w:t>
      </w:r>
      <w:r w:rsidRPr="00403E27">
        <w:rPr>
          <w:rFonts w:eastAsia="Calibri"/>
          <w:sz w:val="16"/>
        </w:rPr>
        <w:t xml:space="preserve">, proposed by Senators John Cornyn, a Republican from Texas, and Dianne Feinstein, a Democrat from California, </w:t>
      </w:r>
      <w:r w:rsidRPr="00403E27">
        <w:rPr>
          <w:rFonts w:eastAsia="Calibri"/>
          <w:u w:val="single"/>
        </w:rPr>
        <w:t xml:space="preserve">would give </w:t>
      </w:r>
      <w:proofErr w:type="spellStart"/>
      <w:r w:rsidRPr="00403E27">
        <w:rPr>
          <w:rFonts w:eastAsia="Calibri"/>
          <w:u w:val="single"/>
        </w:rPr>
        <w:t>Cfius</w:t>
      </w:r>
      <w:proofErr w:type="spellEnd"/>
      <w:r w:rsidRPr="00403E27">
        <w:rPr>
          <w:rFonts w:eastAsia="Calibri"/>
          <w:u w:val="single"/>
        </w:rPr>
        <w:t xml:space="preserve"> the authority to assess some types of joint ventures, minority investments and real estate transactions near military bases. </w:t>
      </w:r>
      <w:r w:rsidRPr="00403E27">
        <w:rPr>
          <w:rFonts w:eastAsia="Calibri"/>
          <w:b/>
          <w:iCs/>
          <w:u w:val="single"/>
        </w:rPr>
        <w:t>The legislation would also widen the definition of “critical technologies” slated for potential review to include “emerging technologies that could be essential for maintaining the U.S. technological advantage over countries that pose threats, such as China</w:t>
      </w:r>
      <w:r w:rsidRPr="00403E27">
        <w:rPr>
          <w:rFonts w:eastAsia="Calibri"/>
          <w:sz w:val="16"/>
        </w:rPr>
        <w:t xml:space="preserve">,” according to a news release on the bill. Adding to the scrutiny, </w:t>
      </w:r>
      <w:r w:rsidRPr="00403E27">
        <w:rPr>
          <w:rFonts w:eastAsia="Calibri"/>
          <w:u w:val="single"/>
        </w:rPr>
        <w:t>the United States Trade Representative has also opened an investigation into whether China is “harming American intellectual property rights, innovation or technology development</w:t>
      </w:r>
      <w:r w:rsidRPr="00403E27">
        <w:rPr>
          <w:rFonts w:eastAsia="Calibri"/>
          <w:sz w:val="16"/>
        </w:rPr>
        <w:t>.” One concern is that American companies have been forced to hand over technology, create joint ventures and otherwise help homegrown players, in exchange for access to the Chinese market. Qualcomm, for example, has been working with the Chinese government to develop drones, artificial intelligence and mobile technology.</w:t>
      </w:r>
    </w:p>
    <w:p w14:paraId="35A54209"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FIRRMA allows review of investments by China </w:t>
      </w:r>
    </w:p>
    <w:p w14:paraId="1FE319EE" w14:textId="77777777" w:rsidR="009E2268" w:rsidRPr="00403E27" w:rsidRDefault="009E2268" w:rsidP="009E2268">
      <w:pPr>
        <w:spacing w:line="256" w:lineRule="auto"/>
        <w:rPr>
          <w:rFonts w:eastAsia="Calibri"/>
        </w:rPr>
      </w:pPr>
      <w:r w:rsidRPr="00403E27">
        <w:rPr>
          <w:rFonts w:eastAsia="Calibri"/>
          <w:b/>
          <w:bCs/>
          <w:sz w:val="26"/>
        </w:rPr>
        <w:t>Delaney 18</w:t>
      </w:r>
      <w:r w:rsidRPr="00403E27">
        <w:rPr>
          <w:rFonts w:eastAsia="Calibri"/>
        </w:rPr>
        <w:t xml:space="preserve"> - South China Morning Post's US bureau chief (Robert, “China using ‘tentacles’ to erode US security, senator warns, urging passage of bill boosting scrutiny of deals”, South China Morning Post, February 2018, https://www.scmp.com/news/china/policies-politics/article/2133263/china-using-tentacles-erode-us-security-senator-warns</w:t>
      </w:r>
    </w:p>
    <w:p w14:paraId="66667DF3" w14:textId="77777777" w:rsidR="009E2268" w:rsidRPr="00403E27" w:rsidRDefault="009E2268" w:rsidP="009E2268">
      <w:pPr>
        <w:spacing w:line="256" w:lineRule="auto"/>
        <w:rPr>
          <w:rFonts w:eastAsia="Calibri"/>
          <w:sz w:val="16"/>
        </w:rPr>
      </w:pPr>
      <w:r w:rsidRPr="00403E27">
        <w:rPr>
          <w:rFonts w:eastAsia="Calibri"/>
          <w:u w:val="single"/>
        </w:rPr>
        <w:t>Concern over China’s acquisition of US technology through legal investments and illegal means, such as cyber-hacking, started building even before Trump made his comments</w:t>
      </w:r>
      <w:r w:rsidRPr="00403E27">
        <w:rPr>
          <w:rFonts w:eastAsia="Calibri"/>
          <w:sz w:val="16"/>
        </w:rPr>
        <w:t xml:space="preserve">, partly in response to a US </w:t>
      </w:r>
      <w:proofErr w:type="spellStart"/>
      <w:r w:rsidRPr="00403E27">
        <w:rPr>
          <w:rFonts w:eastAsia="Calibri"/>
          <w:sz w:val="16"/>
        </w:rPr>
        <w:t>defence</w:t>
      </w:r>
      <w:proofErr w:type="spellEnd"/>
      <w:r w:rsidRPr="00403E27">
        <w:rPr>
          <w:rFonts w:eastAsia="Calibri"/>
          <w:sz w:val="16"/>
        </w:rPr>
        <w:t xml:space="preserve"> department study issued to lawmakers soon after the president took office. </w:t>
      </w:r>
      <w:r w:rsidRPr="00403E27">
        <w:rPr>
          <w:rFonts w:eastAsia="Calibri"/>
          <w:u w:val="single"/>
        </w:rPr>
        <w:t>The study asserted that China’s investment activity in the US “will directly enable key means of foreign military advantage</w:t>
      </w:r>
      <w:r w:rsidRPr="00403E27">
        <w:rPr>
          <w:rFonts w:eastAsia="Calibri"/>
          <w:sz w:val="16"/>
        </w:rPr>
        <w:t xml:space="preserve">”. </w:t>
      </w:r>
      <w:r w:rsidRPr="00403E27">
        <w:rPr>
          <w:rFonts w:eastAsia="Calibri"/>
          <w:b/>
          <w:iCs/>
          <w:u w:val="single"/>
        </w:rPr>
        <w:t>If passed, FIRRMA would give CFIUS the authority to review all “non-passive” investments by foreign entities</w:t>
      </w:r>
      <w:r w:rsidRPr="00403E27">
        <w:rPr>
          <w:rFonts w:eastAsia="Calibri"/>
          <w:sz w:val="16"/>
        </w:rPr>
        <w:t xml:space="preserve">. </w:t>
      </w:r>
      <w:r w:rsidRPr="00403E27">
        <w:rPr>
          <w:rFonts w:eastAsia="Calibri"/>
          <w:u w:val="single"/>
        </w:rPr>
        <w:t>Currently CFIUS only reviews transactions that give foreign parties majority control of a US company that develops, sells or licenses advanced technologies with potential military applications</w:t>
      </w:r>
      <w:r w:rsidRPr="00403E27">
        <w:rPr>
          <w:rFonts w:eastAsia="Calibri"/>
          <w:sz w:val="16"/>
        </w:rPr>
        <w:t xml:space="preserve">. CFIUS would also be able to suspend pending transactions and impose new conditions, retroactively, on completed transactions. </w:t>
      </w:r>
      <w:r w:rsidRPr="00403E27">
        <w:rPr>
          <w:rFonts w:eastAsia="Calibri"/>
          <w:u w:val="single"/>
        </w:rPr>
        <w:t>While CFIUS is designed to halt the transfer to US adversaries of advanced “dual-use” technologies – those that can be adapted for military use – lawmakers are calling for the process to cover transactions that would give Chinese companies control over large pools of personally identifiable data.</w:t>
      </w:r>
      <w:r w:rsidRPr="00403E27">
        <w:rPr>
          <w:rFonts w:eastAsia="Calibri"/>
          <w:sz w:val="16"/>
        </w:rPr>
        <w:t xml:space="preserve"> Such data, analysts and other observers warn, could make government officials and active members of the US military vulnerable to blackmail or offers to engage in espionage. </w:t>
      </w:r>
      <w:r w:rsidRPr="00403E27">
        <w:rPr>
          <w:rFonts w:eastAsia="Calibri"/>
          <w:u w:val="single"/>
        </w:rPr>
        <w:t>CFIUS has already become more aggressive.</w:t>
      </w:r>
      <w:r w:rsidRPr="00403E27">
        <w:rPr>
          <w:rFonts w:eastAsia="Calibri"/>
          <w:sz w:val="16"/>
        </w:rPr>
        <w:t xml:space="preserve"> Last month, the body blocked Ant </w:t>
      </w:r>
      <w:proofErr w:type="spellStart"/>
      <w:r w:rsidRPr="00403E27">
        <w:rPr>
          <w:rFonts w:eastAsia="Calibri"/>
          <w:sz w:val="16"/>
        </w:rPr>
        <w:t>Financial’s</w:t>
      </w:r>
      <w:proofErr w:type="spellEnd"/>
      <w:r w:rsidRPr="00403E27">
        <w:rPr>
          <w:rFonts w:eastAsia="Calibri"/>
          <w:sz w:val="16"/>
        </w:rPr>
        <w:t xml:space="preserve"> proposed US$1.2 billion takeover of US money transfer service MoneyGram. The buyer had been trying to secure the approval since April. Ant Financial is an affiliate of Alibaba, which owns the South China Morning Post. “</w:t>
      </w:r>
      <w:r w:rsidRPr="00403E27">
        <w:rPr>
          <w:rFonts w:eastAsia="Calibri"/>
          <w:u w:val="single"/>
        </w:rPr>
        <w:t>Growing regulatory hurdles in the US – mostly more complications getting clearance from the Committee on Foreign Investment in the United States – was the second punch to Chinese investors” looking for US assets,</w:t>
      </w:r>
      <w:r w:rsidRPr="00403E27">
        <w:rPr>
          <w:rFonts w:eastAsia="Calibri"/>
          <w:sz w:val="16"/>
        </w:rPr>
        <w:t xml:space="preserve"> Rhodium Group founder Daniel Rosen said a January 17 research note. The first punch was a regulatory crackdown on outbound investment by the Chinese government, according to the Rhodium report. </w:t>
      </w:r>
      <w:r w:rsidRPr="00403E27">
        <w:rPr>
          <w:rFonts w:eastAsia="Calibri"/>
          <w:u w:val="single"/>
        </w:rPr>
        <w:t>In defending FIRRMA against its detractors</w:t>
      </w:r>
      <w:r w:rsidRPr="00403E27">
        <w:rPr>
          <w:rFonts w:eastAsia="Calibri"/>
          <w:sz w:val="16"/>
        </w:rPr>
        <w:t>, Cornyn appeared to target the giants of Silicon Valley, many of whom do not want to cut off investment from China. “</w:t>
      </w:r>
      <w:r w:rsidRPr="00403E27">
        <w:rPr>
          <w:rFonts w:eastAsia="Calibri"/>
          <w:u w:val="single"/>
        </w:rPr>
        <w:t xml:space="preserve">Major US companies are starting to </w:t>
      </w:r>
      <w:proofErr w:type="spellStart"/>
      <w:r w:rsidRPr="00403E27">
        <w:rPr>
          <w:rFonts w:eastAsia="Calibri"/>
          <w:u w:val="single"/>
        </w:rPr>
        <w:t>recognise</w:t>
      </w:r>
      <w:proofErr w:type="spellEnd"/>
      <w:r w:rsidRPr="00403E27">
        <w:rPr>
          <w:rFonts w:eastAsia="Calibri"/>
          <w:u w:val="single"/>
        </w:rPr>
        <w:t xml:space="preserve"> the risks here as well, and several have stepped up and endorsed this bill</w:t>
      </w:r>
      <w:r w:rsidRPr="00403E27">
        <w:rPr>
          <w:rFonts w:eastAsia="Calibri"/>
          <w:sz w:val="16"/>
        </w:rPr>
        <w:t>,” Cornyn said. “</w:t>
      </w:r>
      <w:r w:rsidRPr="00403E27">
        <w:rPr>
          <w:rFonts w:eastAsia="Calibri"/>
          <w:u w:val="single"/>
        </w:rPr>
        <w:t xml:space="preserve">However, there’s a very small group of other US firms that are actively opposing CFIUS’s </w:t>
      </w:r>
      <w:proofErr w:type="spellStart"/>
      <w:r w:rsidRPr="00403E27">
        <w:rPr>
          <w:rFonts w:eastAsia="Calibri"/>
          <w:u w:val="single"/>
        </w:rPr>
        <w:t>modernisation</w:t>
      </w:r>
      <w:proofErr w:type="spellEnd"/>
      <w:r w:rsidRPr="00403E27">
        <w:rPr>
          <w:rFonts w:eastAsia="Calibri"/>
          <w:u w:val="single"/>
        </w:rPr>
        <w:t>, having decided their bottom line is more important than our nation’s security</w:t>
      </w:r>
      <w:r w:rsidRPr="00403E27">
        <w:rPr>
          <w:rFonts w:eastAsia="Calibri"/>
          <w:sz w:val="16"/>
        </w:rPr>
        <w:t xml:space="preserve">.” Silicon Valley companies have benefited from investment interest from China. China’s four largest internet companies, Baidu, Alibaba, Tencent and e-commerce company JD.com, have invested US$5.6 billion in the US tech sector in the last two years, Flatiron Law Group LLP, which advises companies on CFIUS reviews, said in a recent report, citing CBI Insights data. The </w:t>
      </w:r>
      <w:proofErr w:type="spellStart"/>
      <w:r w:rsidRPr="00403E27">
        <w:rPr>
          <w:rFonts w:eastAsia="Calibri"/>
          <w:sz w:val="16"/>
        </w:rPr>
        <w:t>defence</w:t>
      </w:r>
      <w:proofErr w:type="spellEnd"/>
      <w:r w:rsidRPr="00403E27">
        <w:rPr>
          <w:rFonts w:eastAsia="Calibri"/>
          <w:sz w:val="16"/>
        </w:rPr>
        <w:t xml:space="preserve"> department report that has motivated Cornyn and other lawmakers in Washington – titled “China’s Technology Transfer Strategy: How Chinese Investments in Emerging Technology Enable a Strategic Competitor to Access the Crown Jewels of US Innovation” – references investments by some of these companies. “Increasingly</w:t>
      </w:r>
      <w:r w:rsidRPr="00403E27">
        <w:rPr>
          <w:rFonts w:eastAsia="Calibri"/>
          <w:u w:val="single"/>
        </w:rPr>
        <w:t>, Chinese internet companies such as Baidu, Tencent, Alibaba and JD.com are aggressively investing in venture-backed technology deals</w:t>
      </w:r>
      <w:r w:rsidRPr="00403E27">
        <w:rPr>
          <w:rFonts w:eastAsia="Calibri"/>
          <w:sz w:val="16"/>
        </w:rPr>
        <w:t xml:space="preserve">,” the report said. “In 2015, these companies participated in 34 deals worth US$3.4 billion, up from seven deals in 2012 worth US$355 million.” </w:t>
      </w:r>
      <w:r w:rsidRPr="00403E27">
        <w:rPr>
          <w:rFonts w:eastAsia="Calibri"/>
          <w:u w:val="single"/>
        </w:rPr>
        <w:t>Asked for examples of Chinese cyber-hacking that have caused US vulnerabilities</w:t>
      </w:r>
      <w:r w:rsidRPr="00403E27">
        <w:rPr>
          <w:rFonts w:eastAsia="Calibri"/>
          <w:sz w:val="16"/>
        </w:rPr>
        <w:t xml:space="preserve">, Cornyn’s press office referred the Post to a CNBC report that China built its new J-20 stealth fighter with the help of stolen designs of the US military’s F-22 fighter made by Lockheed Martin. The People’s Liberation Army Air Force confirmed last week that its J-20 stealth fighter was combat-ready after it entered military service in September. </w:t>
      </w:r>
      <w:r w:rsidRPr="00403E27">
        <w:rPr>
          <w:rFonts w:eastAsia="Calibri"/>
          <w:u w:val="single"/>
        </w:rPr>
        <w:t>This revision would provide additional time for the Director of National Intelligence to prepare a “national security threat assessment” for each transaction</w:t>
      </w:r>
      <w:r w:rsidRPr="00403E27">
        <w:rPr>
          <w:rFonts w:eastAsia="Calibri"/>
          <w:sz w:val="16"/>
        </w:rPr>
        <w:t xml:space="preserve">. The longer time frame and scope of the investigation would give CFIUS more discretion in determining what constituted a “critical technology”. </w:t>
      </w:r>
      <w:r w:rsidRPr="00403E27">
        <w:rPr>
          <w:rFonts w:eastAsia="Calibri"/>
          <w:u w:val="single"/>
        </w:rPr>
        <w:t xml:space="preserve">Passage </w:t>
      </w:r>
      <w:r w:rsidRPr="00403E27">
        <w:rPr>
          <w:rFonts w:eastAsia="Calibri"/>
          <w:sz w:val="16"/>
        </w:rPr>
        <w:t>of the bill</w:t>
      </w:r>
      <w:r w:rsidRPr="00403E27">
        <w:rPr>
          <w:rFonts w:eastAsia="Calibri"/>
          <w:u w:val="single"/>
        </w:rPr>
        <w:t xml:space="preserve"> would add new factors for CFIUS to consider in its reviews, including whether the transaction would increase the US government’s reliance on foreign suppliers to meet national </w:t>
      </w:r>
      <w:proofErr w:type="spellStart"/>
      <w:r w:rsidRPr="00403E27">
        <w:rPr>
          <w:rFonts w:eastAsia="Calibri"/>
          <w:u w:val="single"/>
        </w:rPr>
        <w:t>defence</w:t>
      </w:r>
      <w:proofErr w:type="spellEnd"/>
      <w:r w:rsidRPr="00403E27">
        <w:rPr>
          <w:rFonts w:eastAsia="Calibri"/>
          <w:u w:val="single"/>
        </w:rPr>
        <w:t xml:space="preserve"> requirements.</w:t>
      </w:r>
      <w:r w:rsidRPr="00403E27">
        <w:rPr>
          <w:rFonts w:eastAsia="Calibri"/>
          <w:sz w:val="16"/>
        </w:rPr>
        <w:t xml:space="preserve"> The deployment of the J-20 and Russian Su-35 jets for drills over the South China Sea shows the air force has “significantly boosted” its capacity to handle airborne security threats, the PLA said. Other changes FIRRMA would establish if passed include lengthening the period for CFIUS’s initial review of a transaction from 30 calendar days to 45 calendar days.</w:t>
      </w:r>
    </w:p>
    <w:p w14:paraId="04FABFDA"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Solves China Rise</w:t>
      </w:r>
    </w:p>
    <w:p w14:paraId="229EC93E"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CP solves better than the </w:t>
      </w:r>
      <w:proofErr w:type="spellStart"/>
      <w:r w:rsidRPr="00403E27">
        <w:rPr>
          <w:rFonts w:eastAsia="Malgun Gothic" w:cs="Times New Roman"/>
          <w:b/>
          <w:iCs/>
          <w:sz w:val="26"/>
        </w:rPr>
        <w:t>aff</w:t>
      </w:r>
      <w:proofErr w:type="spellEnd"/>
      <w:r w:rsidRPr="00403E27">
        <w:rPr>
          <w:rFonts w:eastAsia="Malgun Gothic" w:cs="Times New Roman"/>
          <w:b/>
          <w:iCs/>
          <w:sz w:val="26"/>
        </w:rPr>
        <w:t xml:space="preserve"> – prevents transactions from China as well as countries that may potentially challenge leadership</w:t>
      </w:r>
    </w:p>
    <w:p w14:paraId="409B0818" w14:textId="77777777" w:rsidR="009E2268" w:rsidRPr="00403E27" w:rsidRDefault="009E2268" w:rsidP="009E2268">
      <w:pPr>
        <w:spacing w:line="256" w:lineRule="auto"/>
        <w:rPr>
          <w:rFonts w:eastAsia="Calibri"/>
        </w:rPr>
      </w:pPr>
      <w:r w:rsidRPr="00403E27">
        <w:rPr>
          <w:rFonts w:eastAsia="Calibri"/>
          <w:b/>
          <w:bCs/>
          <w:sz w:val="26"/>
        </w:rPr>
        <w:t>Yoon-Hendricks 18</w:t>
      </w:r>
      <w:r w:rsidRPr="00403E27">
        <w:rPr>
          <w:rFonts w:eastAsia="Calibri"/>
        </w:rPr>
        <w:t xml:space="preserve"> – reporter for the New York Times (Alexandra, “What Would an Expanded Foreign Investment Committee Do?”, June 2018, The New York Times, </w:t>
      </w:r>
      <w:hyperlink r:id="rId44" w:history="1">
        <w:r w:rsidRPr="00403E27">
          <w:rPr>
            <w:rFonts w:eastAsia="Calibri"/>
          </w:rPr>
          <w:t>https://www.nytimes.com/2018/06/27/us/politics/cfius-expansion-trump.html</w:t>
        </w:r>
      </w:hyperlink>
      <w:r w:rsidRPr="00403E27">
        <w:rPr>
          <w:rFonts w:eastAsia="Calibri"/>
        </w:rPr>
        <w:t>, Accessed 7/8/18)</w:t>
      </w:r>
    </w:p>
    <w:p w14:paraId="16925FE1" w14:textId="77777777" w:rsidR="009E2268" w:rsidRPr="00403E27" w:rsidRDefault="009E2268" w:rsidP="009E2268">
      <w:pPr>
        <w:spacing w:line="256" w:lineRule="auto"/>
        <w:rPr>
          <w:rFonts w:eastAsia="Calibri"/>
          <w:sz w:val="16"/>
        </w:rPr>
      </w:pPr>
      <w:r w:rsidRPr="00403E27">
        <w:rPr>
          <w:rFonts w:eastAsia="Calibri"/>
          <w:sz w:val="16"/>
        </w:rPr>
        <w:t xml:space="preserve">Many on Capitol Hill and at the White House are focused on how an expanded </w:t>
      </w:r>
      <w:proofErr w:type="spellStart"/>
      <w:r w:rsidRPr="00403E27">
        <w:rPr>
          <w:rFonts w:eastAsia="Calibri"/>
          <w:sz w:val="16"/>
        </w:rPr>
        <w:t>Cfius</w:t>
      </w:r>
      <w:proofErr w:type="spellEnd"/>
      <w:r w:rsidRPr="00403E27">
        <w:rPr>
          <w:rFonts w:eastAsia="Calibri"/>
          <w:sz w:val="16"/>
        </w:rPr>
        <w:t xml:space="preserve"> could curb Chinese investments and prevent the country’s growing economic and technological dominance. “</w:t>
      </w:r>
      <w:r w:rsidRPr="00403E27">
        <w:rPr>
          <w:rFonts w:eastAsia="Calibri"/>
          <w:u w:val="single"/>
        </w:rPr>
        <w:t xml:space="preserve">China exploits loopholes in our existing safeguards to acquire sensitive, cutting-edge technology and then turns this technology against us to </w:t>
      </w:r>
      <w:r w:rsidRPr="00403E27">
        <w:rPr>
          <w:rFonts w:eastAsia="Calibri"/>
          <w:b/>
          <w:iCs/>
          <w:u w:val="single"/>
        </w:rPr>
        <w:t>undermine our military advantage,”</w:t>
      </w:r>
      <w:r w:rsidRPr="00403E27">
        <w:rPr>
          <w:rFonts w:eastAsia="Calibri"/>
          <w:sz w:val="16"/>
        </w:rPr>
        <w:t xml:space="preserve"> Senator John Cornyn, the Texas Republican sponsoring the bill, said in a statement. About </w:t>
      </w:r>
      <w:r w:rsidRPr="00403E27">
        <w:rPr>
          <w:rFonts w:eastAsia="Calibri"/>
          <w:iCs/>
          <w:u w:val="single"/>
        </w:rPr>
        <w:t xml:space="preserve">20 percent of deals </w:t>
      </w:r>
      <w:proofErr w:type="spellStart"/>
      <w:r w:rsidRPr="00403E27">
        <w:rPr>
          <w:rFonts w:eastAsia="Calibri"/>
          <w:iCs/>
          <w:u w:val="single"/>
        </w:rPr>
        <w:t>Cfius</w:t>
      </w:r>
      <w:proofErr w:type="spellEnd"/>
      <w:r w:rsidRPr="00403E27">
        <w:rPr>
          <w:rFonts w:eastAsia="Calibri"/>
          <w:iCs/>
          <w:u w:val="single"/>
        </w:rPr>
        <w:t xml:space="preserve"> reviewed between 2013 and 2015 — the latest years for which the committee has made data public — involved Chinese investors</w:t>
      </w:r>
      <w:r w:rsidRPr="00403E27">
        <w:rPr>
          <w:rFonts w:eastAsia="Calibri"/>
          <w:b/>
          <w:sz w:val="16"/>
        </w:rPr>
        <w:t xml:space="preserve">. </w:t>
      </w:r>
      <w:r w:rsidRPr="00403E27">
        <w:rPr>
          <w:rFonts w:eastAsia="Calibri"/>
          <w:u w:val="single"/>
        </w:rPr>
        <w:t xml:space="preserve">But </w:t>
      </w:r>
      <w:proofErr w:type="spellStart"/>
      <w:r w:rsidRPr="00403E27">
        <w:rPr>
          <w:rFonts w:eastAsia="Calibri"/>
          <w:u w:val="single"/>
        </w:rPr>
        <w:t>Cfius</w:t>
      </w:r>
      <w:proofErr w:type="spellEnd"/>
      <w:r w:rsidRPr="00403E27">
        <w:rPr>
          <w:rFonts w:eastAsia="Calibri"/>
          <w:u w:val="single"/>
        </w:rPr>
        <w:t xml:space="preserve"> investigates transactions involving dozens of other countries, and the legislation would give the United States the power to review deals involving a country of “special concern</w:t>
      </w:r>
      <w:r w:rsidRPr="00403E27">
        <w:rPr>
          <w:rFonts w:eastAsia="Calibri"/>
          <w:sz w:val="16"/>
        </w:rPr>
        <w:t xml:space="preserve">.” While those countries have yet to be designated, </w:t>
      </w:r>
      <w:r w:rsidRPr="00403E27">
        <w:rPr>
          <w:rFonts w:eastAsia="Calibri"/>
          <w:u w:val="single"/>
        </w:rPr>
        <w:t>the legislation describes those countries as ones that have a “demonstrated or declared strategic goal of acquiring a type of critical technology” an American company possesses</w:t>
      </w:r>
      <w:r w:rsidRPr="00403E27">
        <w:rPr>
          <w:rFonts w:eastAsia="Calibri"/>
          <w:sz w:val="16"/>
        </w:rPr>
        <w:t xml:space="preserve">. Both versions specifically call on </w:t>
      </w:r>
      <w:proofErr w:type="spellStart"/>
      <w:r w:rsidRPr="00403E27">
        <w:rPr>
          <w:rFonts w:eastAsia="Calibri"/>
          <w:sz w:val="16"/>
        </w:rPr>
        <w:t>Cfius</w:t>
      </w:r>
      <w:proofErr w:type="spellEnd"/>
      <w:r w:rsidRPr="00403E27">
        <w:rPr>
          <w:rFonts w:eastAsia="Calibri"/>
          <w:sz w:val="16"/>
        </w:rPr>
        <w:t xml:space="preserve"> to </w:t>
      </w:r>
      <w:proofErr w:type="gramStart"/>
      <w:r w:rsidRPr="00403E27">
        <w:rPr>
          <w:rFonts w:eastAsia="Calibri"/>
          <w:sz w:val="16"/>
        </w:rPr>
        <w:t>look into</w:t>
      </w:r>
      <w:proofErr w:type="gramEnd"/>
      <w:r w:rsidRPr="00403E27">
        <w:rPr>
          <w:rFonts w:eastAsia="Calibri"/>
          <w:sz w:val="16"/>
        </w:rPr>
        <w:t xml:space="preserve"> cases that would give foreign governments a technological edge for a possible cybersecurity attack against the United States, such as activities “designed to affect the outcome of any election for federal office.” </w:t>
      </w:r>
    </w:p>
    <w:p w14:paraId="08750871"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CFIUS is an effective check on Chinese development of military technologies</w:t>
      </w:r>
    </w:p>
    <w:p w14:paraId="0CD19864" w14:textId="77777777" w:rsidR="009E2268" w:rsidRPr="00403E27" w:rsidRDefault="009E2268" w:rsidP="009E2268">
      <w:pPr>
        <w:spacing w:line="256" w:lineRule="auto"/>
        <w:rPr>
          <w:rFonts w:eastAsia="Calibri"/>
        </w:rPr>
      </w:pPr>
      <w:proofErr w:type="spellStart"/>
      <w:r w:rsidRPr="00403E27">
        <w:rPr>
          <w:rFonts w:eastAsia="Calibri"/>
          <w:b/>
          <w:bCs/>
          <w:sz w:val="26"/>
        </w:rPr>
        <w:t>Groll</w:t>
      </w:r>
      <w:proofErr w:type="spellEnd"/>
      <w:r w:rsidRPr="00403E27">
        <w:rPr>
          <w:rFonts w:eastAsia="Calibri"/>
          <w:b/>
          <w:bCs/>
          <w:sz w:val="26"/>
        </w:rPr>
        <w:t xml:space="preserve"> and Johnson 18</w:t>
      </w:r>
      <w:r w:rsidRPr="00403E27">
        <w:rPr>
          <w:rFonts w:eastAsia="Calibri"/>
        </w:rPr>
        <w:t xml:space="preserve"> - staff writer at Foreign Policy covering cyberspace, its conflicts, and controversies, Foreign Policy’s global </w:t>
      </w:r>
      <w:proofErr w:type="spellStart"/>
      <w:r w:rsidRPr="00403E27">
        <w:rPr>
          <w:rFonts w:eastAsia="Calibri"/>
        </w:rPr>
        <w:t>geoeconomics</w:t>
      </w:r>
      <w:proofErr w:type="spellEnd"/>
      <w:r w:rsidRPr="00403E27">
        <w:rPr>
          <w:rFonts w:eastAsia="Calibri"/>
        </w:rPr>
        <w:t xml:space="preserve"> correspondent (Elias, “Washington Strikes Back Against Chinese Investment”, March 2018, Foreign Policy, </w:t>
      </w:r>
      <w:hyperlink r:id="rId45" w:history="1">
        <w:r w:rsidRPr="00403E27">
          <w:rPr>
            <w:rFonts w:eastAsia="Calibri"/>
          </w:rPr>
          <w:t>https://foreignpolicy.com/2018/03/06/washington-strikes-back-against-chinese-investment/</w:t>
        </w:r>
      </w:hyperlink>
      <w:r w:rsidRPr="00403E27">
        <w:rPr>
          <w:rFonts w:eastAsia="Calibri"/>
        </w:rPr>
        <w:t>, Accessed 7/10/18)</w:t>
      </w:r>
    </w:p>
    <w:p w14:paraId="5FCFF6CA" w14:textId="77777777" w:rsidR="009E2268" w:rsidRPr="00403E27" w:rsidRDefault="009E2268" w:rsidP="009E2268">
      <w:pPr>
        <w:spacing w:line="256" w:lineRule="auto"/>
        <w:rPr>
          <w:rFonts w:eastAsia="Calibri"/>
          <w:sz w:val="16"/>
        </w:rPr>
      </w:pPr>
      <w:r w:rsidRPr="00403E27">
        <w:rPr>
          <w:rFonts w:eastAsia="Calibri"/>
          <w:u w:val="single"/>
        </w:rPr>
        <w:t>In the race to manufacture self-driving vehicles, there is no more important technology than lidar, which uses laser pulses much like radar to map the nearby area in minute detail</w:t>
      </w:r>
      <w:r w:rsidRPr="00403E27">
        <w:rPr>
          <w:rFonts w:eastAsia="Calibri"/>
          <w:sz w:val="16"/>
        </w:rPr>
        <w:t xml:space="preserve">. It is what lets a car tell the difference between a human leg and a branch. </w:t>
      </w:r>
      <w:r w:rsidRPr="00403E27">
        <w:rPr>
          <w:rFonts w:eastAsia="Calibri"/>
          <w:u w:val="single"/>
        </w:rPr>
        <w:t xml:space="preserve">That’s the main reason Chinese internet giant Baidu made a big investment in American lidar specialist </w:t>
      </w:r>
      <w:proofErr w:type="spellStart"/>
      <w:r w:rsidRPr="00403E27">
        <w:rPr>
          <w:rFonts w:eastAsia="Calibri"/>
          <w:u w:val="single"/>
        </w:rPr>
        <w:t>Velodyne</w:t>
      </w:r>
      <w:proofErr w:type="spellEnd"/>
      <w:r w:rsidRPr="00403E27">
        <w:rPr>
          <w:rFonts w:eastAsia="Calibri"/>
          <w:u w:val="single"/>
        </w:rPr>
        <w:t xml:space="preserve"> in 2016. But the technology isn’t just for civilian cars — it also makes U.S. military applications more letha</w:t>
      </w:r>
      <w:r w:rsidRPr="00403E27">
        <w:rPr>
          <w:rFonts w:eastAsia="Calibri"/>
          <w:sz w:val="16"/>
        </w:rPr>
        <w:t xml:space="preserve">l. </w:t>
      </w:r>
      <w:r w:rsidRPr="00403E27">
        <w:rPr>
          <w:rFonts w:eastAsia="Calibri"/>
          <w:b/>
          <w:iCs/>
          <w:u w:val="single"/>
        </w:rPr>
        <w:t xml:space="preserve">That </w:t>
      </w:r>
      <w:proofErr w:type="spellStart"/>
      <w:r w:rsidRPr="00403E27">
        <w:rPr>
          <w:rFonts w:eastAsia="Calibri"/>
          <w:b/>
          <w:iCs/>
          <w:u w:val="single"/>
        </w:rPr>
        <w:t>Velodyne</w:t>
      </w:r>
      <w:proofErr w:type="spellEnd"/>
      <w:r w:rsidRPr="00403E27">
        <w:rPr>
          <w:rFonts w:eastAsia="Calibri"/>
          <w:b/>
          <w:iCs/>
          <w:u w:val="single"/>
        </w:rPr>
        <w:t xml:space="preserve"> investment represents exactly the kind of increasingly aggressive Chinese investment to snap up cutting-edge technology that could give Beijing both an economic and a military advantage</w:t>
      </w:r>
      <w:r w:rsidRPr="00403E27">
        <w:rPr>
          <w:rFonts w:eastAsia="Calibri"/>
          <w:sz w:val="16"/>
        </w:rPr>
        <w:t xml:space="preserve">. And U.S. lawmakers, policymakers, and the Pentagon are all taking notice, desperate to find a way to make sure that China doesn’t vacuum up the technological edge that drives the American economy and gives the United States a military edge — for now. </w:t>
      </w:r>
      <w:r w:rsidRPr="00403E27">
        <w:rPr>
          <w:rFonts w:eastAsia="Calibri"/>
          <w:u w:val="single"/>
        </w:rPr>
        <w:t>Similar alarm bells are ringing in Europe, with several countries scrambling to find ways to screen Chinese investment in high technology and critical infrastructure</w:t>
      </w:r>
      <w:r w:rsidRPr="00403E27">
        <w:rPr>
          <w:rFonts w:eastAsia="Calibri"/>
          <w:sz w:val="16"/>
        </w:rPr>
        <w:t xml:space="preserve">. </w:t>
      </w:r>
      <w:r w:rsidRPr="00403E27">
        <w:rPr>
          <w:rFonts w:eastAsia="Calibri"/>
          <w:u w:val="single"/>
        </w:rPr>
        <w:t>Bipartisan legislation gaining momentum on Capitol Hill and backed by the Trump administration would take aim at the avalanche of Chinese investment with an eye to protecting U.S. national security</w:t>
      </w:r>
      <w:r w:rsidRPr="00403E27">
        <w:rPr>
          <w:rFonts w:eastAsia="Calibri"/>
          <w:sz w:val="16"/>
        </w:rPr>
        <w:t xml:space="preserve">. By updating an obscure government committee that scrutinizes foreign investment, the legislation seeks to give Washington a chance to examine — and potentially block — joint ventures like the </w:t>
      </w:r>
      <w:proofErr w:type="spellStart"/>
      <w:r w:rsidRPr="00403E27">
        <w:rPr>
          <w:rFonts w:eastAsia="Calibri"/>
          <w:sz w:val="16"/>
        </w:rPr>
        <w:t>Velodyne</w:t>
      </w:r>
      <w:proofErr w:type="spellEnd"/>
      <w:r w:rsidRPr="00403E27">
        <w:rPr>
          <w:rFonts w:eastAsia="Calibri"/>
          <w:sz w:val="16"/>
        </w:rPr>
        <w:t xml:space="preserve"> investment that up to now have mostly flown under the radar. Rep. Robert </w:t>
      </w:r>
      <w:proofErr w:type="spellStart"/>
      <w:r w:rsidRPr="00403E27">
        <w:rPr>
          <w:rFonts w:eastAsia="Calibri"/>
          <w:sz w:val="16"/>
        </w:rPr>
        <w:t>Pittenger</w:t>
      </w:r>
      <w:proofErr w:type="spellEnd"/>
      <w:r w:rsidRPr="00403E27">
        <w:rPr>
          <w:rFonts w:eastAsia="Calibri"/>
          <w:sz w:val="16"/>
        </w:rPr>
        <w:t xml:space="preserve">, a North Carolina Republican, is one of the architects of the </w:t>
      </w:r>
      <w:r w:rsidRPr="00403E27">
        <w:rPr>
          <w:rFonts w:eastAsia="Calibri"/>
          <w:u w:val="single"/>
        </w:rPr>
        <w:t>Foreign Investment Risk Review Modernization Act, which would overhaul the Committee on Foreign Investment in the United States (CFIUS</w:t>
      </w:r>
      <w:r w:rsidRPr="00403E27">
        <w:rPr>
          <w:rFonts w:eastAsia="Calibri"/>
          <w:sz w:val="16"/>
        </w:rPr>
        <w:t xml:space="preserve">). </w:t>
      </w:r>
      <w:r w:rsidRPr="00403E27">
        <w:rPr>
          <w:rFonts w:eastAsia="Calibri"/>
          <w:b/>
          <w:iCs/>
          <w:u w:val="single"/>
        </w:rPr>
        <w:t>The measure represents a necessary response to China’s “well-coordinated, government-driven effort to exploit our laws to acquire military-applicable technologies used to modernize their army and intelligence agencies,</w:t>
      </w:r>
      <w:r w:rsidRPr="00403E27">
        <w:rPr>
          <w:rFonts w:eastAsia="Calibri"/>
          <w:sz w:val="16"/>
        </w:rPr>
        <w:t>” he argues. “</w:t>
      </w:r>
      <w:r w:rsidRPr="00403E27">
        <w:rPr>
          <w:rFonts w:eastAsia="Calibri"/>
          <w:u w:val="single"/>
        </w:rPr>
        <w:t>CFIUS is one of the few agencies we have to address national security ramifications in foreign investment, and it must be modernized to keep pace with current Chinese practices</w:t>
      </w:r>
      <w:r w:rsidRPr="00403E27">
        <w:rPr>
          <w:rFonts w:eastAsia="Calibri"/>
          <w:sz w:val="16"/>
        </w:rPr>
        <w:t xml:space="preserve">,” he told Foreign Policy. </w:t>
      </w:r>
      <w:r w:rsidRPr="00403E27">
        <w:rPr>
          <w:rFonts w:eastAsia="Calibri"/>
          <w:u w:val="single"/>
        </w:rPr>
        <w:t>Chinese foreign investment in the United States has skyrocketed in recent years, tripling in 2016 to $46 billion</w:t>
      </w:r>
      <w:r w:rsidRPr="00403E27">
        <w:rPr>
          <w:rFonts w:eastAsia="Calibri"/>
          <w:sz w:val="16"/>
        </w:rPr>
        <w:t xml:space="preserve">, according to the research firm Rhodium Group. Once focused on fossil fuels and old-school industries, </w:t>
      </w:r>
      <w:r w:rsidRPr="00403E27">
        <w:rPr>
          <w:rFonts w:eastAsia="Calibri"/>
          <w:u w:val="single"/>
        </w:rPr>
        <w:t>Chinese money is increasingly flowing into advanced manufacturing, real estate and hospitality, and information and communications technology</w:t>
      </w:r>
      <w:r w:rsidRPr="00403E27">
        <w:rPr>
          <w:rFonts w:eastAsia="Calibri"/>
          <w:sz w:val="16"/>
        </w:rPr>
        <w:t>. Despite a downturn last year, the scale of Chinese investment alarms some lawmakers, prompting new legislation which could come to the floor for a vote later this year. But the bill lawmakers are proposing in both the House and the Senate doesn’t just update U.S. government oversight of incoming investments. It also takes aim at outbound investments and ventures by U.S. firms, especially investments that require the transfer of intellectual property, potentially expanding the scope of government oversight to cover a slew of high-tech transactions.</w:t>
      </w:r>
    </w:p>
    <w:p w14:paraId="483B81A4" w14:textId="77777777" w:rsidR="009E2268" w:rsidRPr="00403E27" w:rsidRDefault="009E2268" w:rsidP="009E2268">
      <w:pPr>
        <w:keepNext/>
        <w:keepLines/>
        <w:spacing w:before="40" w:after="0" w:line="256" w:lineRule="auto"/>
        <w:outlineLvl w:val="3"/>
        <w:rPr>
          <w:rFonts w:eastAsia="Malgun Gothic" w:cs="Times New Roman"/>
          <w:b/>
          <w:bCs/>
          <w:iCs/>
          <w:sz w:val="26"/>
        </w:rPr>
      </w:pPr>
      <w:r w:rsidRPr="00403E27">
        <w:rPr>
          <w:rFonts w:eastAsia="Malgun Gothic" w:cs="Times New Roman"/>
          <w:b/>
          <w:bCs/>
          <w:iCs/>
          <w:sz w:val="26"/>
        </w:rPr>
        <w:t xml:space="preserve">FIRRMA resolves China’s rise </w:t>
      </w:r>
    </w:p>
    <w:p w14:paraId="2DE95DC0" w14:textId="77777777" w:rsidR="009E2268" w:rsidRPr="00403E27" w:rsidRDefault="009E2268" w:rsidP="009E2268">
      <w:pPr>
        <w:spacing w:line="256" w:lineRule="auto"/>
        <w:rPr>
          <w:rFonts w:eastAsia="Calibri"/>
        </w:rPr>
      </w:pPr>
      <w:proofErr w:type="spellStart"/>
      <w:r w:rsidRPr="00403E27">
        <w:rPr>
          <w:rFonts w:eastAsia="Calibri"/>
          <w:b/>
          <w:bCs/>
          <w:sz w:val="26"/>
        </w:rPr>
        <w:t>Chorzempa</w:t>
      </w:r>
      <w:proofErr w:type="spellEnd"/>
      <w:r w:rsidRPr="00403E27">
        <w:rPr>
          <w:rFonts w:eastAsia="Calibri"/>
          <w:b/>
          <w:bCs/>
          <w:sz w:val="26"/>
        </w:rPr>
        <w:t xml:space="preserve"> 18</w:t>
      </w:r>
      <w:r w:rsidRPr="00403E27">
        <w:rPr>
          <w:rFonts w:eastAsia="Calibri"/>
        </w:rPr>
        <w:t xml:space="preserve"> – research fellow for the Peterson Institute of International Economics (Martin, “Confronting China through CFIUS Reform: Improved, But Still Problematic”, June 2018,  </w:t>
      </w:r>
      <w:hyperlink r:id="rId46" w:history="1">
        <w:r w:rsidRPr="00403E27">
          <w:rPr>
            <w:rFonts w:eastAsia="Calibri"/>
          </w:rPr>
          <w:t>https://piie.com/blogs/trade-investment-policy-watch/confronting-china-through-cfius-reform-improved-still</w:t>
        </w:r>
      </w:hyperlink>
      <w:r w:rsidRPr="00403E27">
        <w:rPr>
          <w:rFonts w:eastAsia="Calibri"/>
        </w:rPr>
        <w:t>, Accessed 7/8/18)</w:t>
      </w:r>
    </w:p>
    <w:p w14:paraId="6CBE5B2D" w14:textId="77777777" w:rsidR="009E2268" w:rsidRPr="00403E27" w:rsidRDefault="009E2268" w:rsidP="009E2268">
      <w:pPr>
        <w:spacing w:line="256" w:lineRule="auto"/>
        <w:rPr>
          <w:rFonts w:eastAsia="Calibri"/>
          <w:sz w:val="16"/>
        </w:rPr>
      </w:pPr>
      <w:r w:rsidRPr="00403E27">
        <w:rPr>
          <w:rFonts w:eastAsia="Calibri"/>
          <w:u w:val="single"/>
        </w:rPr>
        <w:t xml:space="preserve">In the last quarter century of China’s rise, few issues have stirred more anxiety in the United States than </w:t>
      </w:r>
      <w:r w:rsidRPr="00403E27">
        <w:rPr>
          <w:rFonts w:eastAsia="Calibri"/>
          <w:b/>
          <w:iCs/>
          <w:u w:val="single"/>
        </w:rPr>
        <w:t>China’s increasing technological prowess</w:t>
      </w:r>
      <w:r w:rsidRPr="00403E27">
        <w:rPr>
          <w:rFonts w:eastAsia="Calibri"/>
          <w:sz w:val="16"/>
        </w:rPr>
        <w:t xml:space="preserve"> and </w:t>
      </w:r>
      <w:r w:rsidRPr="00403E27">
        <w:rPr>
          <w:rFonts w:eastAsia="Calibri"/>
          <w:u w:val="single"/>
        </w:rPr>
        <w:t>the evidence that state-backed strategic investments abroad and the exploitation or even theft of American technology by Chinese entities—including its government, private firms, and state-owned companies—are behind it</w:t>
      </w:r>
      <w:r w:rsidRPr="00403E27">
        <w:rPr>
          <w:rFonts w:eastAsia="Calibri"/>
          <w:sz w:val="16"/>
        </w:rPr>
        <w:t xml:space="preserve">. </w:t>
      </w:r>
      <w:r w:rsidRPr="00403E27">
        <w:rPr>
          <w:rFonts w:eastAsia="Calibri"/>
          <w:b/>
          <w:iCs/>
          <w:u w:val="single"/>
        </w:rPr>
        <w:t>Republicans and Democrats in Congress have been deeply concerned</w:t>
      </w:r>
      <w:r w:rsidRPr="00403E27">
        <w:rPr>
          <w:rFonts w:eastAsia="Calibri"/>
          <w:sz w:val="16"/>
        </w:rPr>
        <w:t xml:space="preserve"> with the issue, long before President Trump focused on it, and aimed last year to address it with new legislation. This summer, </w:t>
      </w:r>
      <w:r w:rsidRPr="00403E27">
        <w:rPr>
          <w:rFonts w:eastAsia="Calibri"/>
          <w:u w:val="single"/>
        </w:rPr>
        <w:t>Congress appears poised to enact a major change to curb Chinese investment in the United States</w:t>
      </w:r>
      <w:r w:rsidRPr="00403E27">
        <w:rPr>
          <w:rFonts w:eastAsia="Calibri"/>
          <w:sz w:val="16"/>
        </w:rPr>
        <w:t>—</w:t>
      </w:r>
      <w:proofErr w:type="gramStart"/>
      <w:r w:rsidRPr="00403E27">
        <w:rPr>
          <w:rFonts w:eastAsia="Calibri"/>
          <w:u w:val="single"/>
        </w:rPr>
        <w:t xml:space="preserve">and </w:t>
      </w:r>
      <w:r w:rsidRPr="00403E27">
        <w:rPr>
          <w:rFonts w:eastAsia="Calibri"/>
          <w:sz w:val="16"/>
        </w:rPr>
        <w:t>also</w:t>
      </w:r>
      <w:proofErr w:type="gramEnd"/>
      <w:r w:rsidRPr="00403E27">
        <w:rPr>
          <w:rFonts w:eastAsia="Calibri"/>
          <w:sz w:val="16"/>
        </w:rPr>
        <w:t xml:space="preserve"> </w:t>
      </w:r>
      <w:r w:rsidRPr="00403E27">
        <w:rPr>
          <w:rFonts w:eastAsia="Calibri"/>
          <w:u w:val="single"/>
        </w:rPr>
        <w:t>to limit the ability of US companies to invest in China if such activities risk transferring sensitive technologies to their Chinese partners</w:t>
      </w:r>
      <w:r w:rsidRPr="00403E27">
        <w:rPr>
          <w:rFonts w:eastAsia="Calibri"/>
          <w:sz w:val="16"/>
        </w:rPr>
        <w:t xml:space="preserve">. </w:t>
      </w:r>
      <w:r w:rsidRPr="00403E27">
        <w:rPr>
          <w:rFonts w:eastAsia="Calibri"/>
          <w:u w:val="single"/>
        </w:rPr>
        <w:t>Lawmakers say that their approach, embodied in the Foreign Investment Risk Review Modernization Act (FIRRMA</w:t>
      </w:r>
      <w:r w:rsidRPr="00403E27">
        <w:rPr>
          <w:rFonts w:eastAsia="Calibri"/>
          <w:sz w:val="16"/>
          <w:u w:val="single"/>
        </w:rPr>
        <w:t>), has a good chance of</w:t>
      </w:r>
      <w:r w:rsidRPr="00403E27">
        <w:rPr>
          <w:rFonts w:eastAsia="Calibri"/>
          <w:u w:val="single"/>
        </w:rPr>
        <w:t xml:space="preserve"> passing</w:t>
      </w:r>
      <w:r w:rsidRPr="00403E27">
        <w:rPr>
          <w:rFonts w:eastAsia="Calibri"/>
          <w:sz w:val="16"/>
        </w:rPr>
        <w:t xml:space="preserve"> this year. The legislation </w:t>
      </w:r>
      <w:r w:rsidRPr="00403E27">
        <w:rPr>
          <w:rFonts w:eastAsia="Calibri"/>
          <w:u w:val="single"/>
        </w:rPr>
        <w:t>would strengthen the power of the Committee on Foreign Investment in the United States (CFIUS), the interagency executive branch body that reviews a foreign investment if it “threatens to impair the national security of the United States</w:t>
      </w:r>
      <w:r w:rsidRPr="00403E27">
        <w:rPr>
          <w:rFonts w:eastAsia="Calibri"/>
          <w:sz w:val="16"/>
        </w:rPr>
        <w:t xml:space="preserve">.” Though FIRRMA is clearly motivated by concerns about China, its passage would affect investment with entities from a broad swath of countries, including US allies. More broadly, </w:t>
      </w:r>
      <w:r w:rsidRPr="00403E27">
        <w:rPr>
          <w:rFonts w:eastAsia="Calibri"/>
          <w:u w:val="single"/>
        </w:rPr>
        <w:t>the legislation would set up an interagency group to monitor the transfer of “foundational” technologies and products—American companies’ “crown jewels”—to entities from China and other countries considered potential security risks</w:t>
      </w:r>
      <w:r w:rsidRPr="00403E27">
        <w:rPr>
          <w:rFonts w:eastAsia="Calibri"/>
          <w:sz w:val="16"/>
        </w:rPr>
        <w:t>. No doubt the objectives of this legislation are laudable. Moreover, the authors have made changes that improved the bill’s earlier version, which would have been cumbersome to enact and dangerously intrusive into the affairs of private business while establishing opaque standards all but guaranteeing arbitrary and unfair government behavior. But for all these improvements, the legislation still embodies many risks, as outlined in this posting.</w:t>
      </w:r>
    </w:p>
    <w:p w14:paraId="5DBCB1AD"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Solves Tech Purchase</w:t>
      </w:r>
    </w:p>
    <w:p w14:paraId="2AF91C15"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FIRRMA expands the array and types of deals CFIUS can block – it would prevent buyers from China acquiring critical technology</w:t>
      </w:r>
    </w:p>
    <w:p w14:paraId="31B70A20" w14:textId="77777777" w:rsidR="009E2268" w:rsidRPr="00403E27" w:rsidRDefault="009E2268" w:rsidP="009E2268">
      <w:pPr>
        <w:spacing w:line="256" w:lineRule="auto"/>
        <w:rPr>
          <w:rFonts w:eastAsia="Calibri"/>
        </w:rPr>
      </w:pPr>
      <w:r w:rsidRPr="00403E27">
        <w:rPr>
          <w:rFonts w:eastAsia="Calibri"/>
          <w:b/>
          <w:bCs/>
          <w:sz w:val="26"/>
        </w:rPr>
        <w:t>Yoon-Hendricks 18</w:t>
      </w:r>
      <w:r w:rsidRPr="00403E27">
        <w:rPr>
          <w:rFonts w:eastAsia="Calibri"/>
        </w:rPr>
        <w:t xml:space="preserve"> – reporter for the New York Times (Alexandra, “What Would an Expanded Foreign Investment Committee Do?”, June 2018, The New York Times, </w:t>
      </w:r>
      <w:hyperlink r:id="rId47" w:history="1">
        <w:r w:rsidRPr="00403E27">
          <w:rPr>
            <w:rFonts w:eastAsia="Calibri"/>
          </w:rPr>
          <w:t>https://www.nytimes.com/2018/06/27/us/politics/cfius-expansion-trump.html</w:t>
        </w:r>
      </w:hyperlink>
      <w:r w:rsidRPr="00403E27">
        <w:rPr>
          <w:rFonts w:eastAsia="Calibri"/>
        </w:rPr>
        <w:t>, Accessed 7/8/18)</w:t>
      </w:r>
    </w:p>
    <w:p w14:paraId="560C45D1" w14:textId="77777777" w:rsidR="009E2268" w:rsidRPr="00403E27" w:rsidRDefault="009E2268" w:rsidP="009E2268">
      <w:pPr>
        <w:spacing w:line="256" w:lineRule="auto"/>
        <w:rPr>
          <w:rFonts w:eastAsia="Calibri"/>
          <w:sz w:val="16"/>
        </w:rPr>
      </w:pPr>
      <w:r w:rsidRPr="00403E27">
        <w:rPr>
          <w:rFonts w:eastAsia="Calibri"/>
          <w:u w:val="single"/>
        </w:rPr>
        <w:t>The current committee — led by the Treasury secretary and made up of members of the State, Defense, Justice, Commerce, Energy and Homeland Security Departments — investigates only when a foreign company’s attempt to acquire or merge with an American company poses a national security risk</w:t>
      </w:r>
      <w:r w:rsidRPr="00403E27">
        <w:rPr>
          <w:rFonts w:eastAsia="Calibri"/>
          <w:sz w:val="16"/>
        </w:rPr>
        <w:t xml:space="preserve">. </w:t>
      </w:r>
      <w:r w:rsidRPr="00403E27">
        <w:rPr>
          <w:rFonts w:eastAsia="Calibri"/>
          <w:u w:val="single"/>
        </w:rPr>
        <w:t>The committee sends its findings and a recommendation to the president, who has the power to suspend or prohibit the deal</w:t>
      </w:r>
      <w:r w:rsidRPr="00403E27">
        <w:rPr>
          <w:rFonts w:eastAsia="Calibri"/>
          <w:sz w:val="16"/>
        </w:rPr>
        <w:t xml:space="preserve">. But a judgment from the committee is typically enough to kill even the largest multimillion-dollar deals. In March, the committee rejected a proposed takeover of Qualcomm, the San Diego-based chip maker, by Singapore rival Broadcom over concerns that it would pose a national security risk by depriving the United States of a telecom leader. Earlier this year, a $1.2 billion deal between MoneyGram, a money transfer company based in Dallas, and Ant Financial, a Chinese electronic payments company, collapsed after </w:t>
      </w:r>
      <w:proofErr w:type="spellStart"/>
      <w:r w:rsidRPr="00403E27">
        <w:rPr>
          <w:rFonts w:eastAsia="Calibri"/>
          <w:sz w:val="16"/>
        </w:rPr>
        <w:t>Cfius</w:t>
      </w:r>
      <w:proofErr w:type="spellEnd"/>
      <w:r w:rsidRPr="00403E27">
        <w:rPr>
          <w:rFonts w:eastAsia="Calibri"/>
          <w:sz w:val="16"/>
        </w:rPr>
        <w:t xml:space="preserve"> refused to approve it. </w:t>
      </w:r>
      <w:r w:rsidRPr="00403E27">
        <w:rPr>
          <w:rFonts w:eastAsia="Calibri"/>
          <w:u w:val="single"/>
        </w:rPr>
        <w:t>And when the Dutch electronics giant Philips had agreed to sell a controlling stake in its California-based automotive lighting and LED business to Asian buyers,</w:t>
      </w:r>
      <w:r w:rsidRPr="00403E27">
        <w:rPr>
          <w:rFonts w:eastAsia="Calibri"/>
          <w:sz w:val="16"/>
        </w:rPr>
        <w:t xml:space="preserve"> </w:t>
      </w:r>
      <w:proofErr w:type="spellStart"/>
      <w:r w:rsidRPr="00403E27">
        <w:rPr>
          <w:rFonts w:eastAsia="Calibri"/>
          <w:u w:val="single"/>
        </w:rPr>
        <w:t>Cfius</w:t>
      </w:r>
      <w:proofErr w:type="spellEnd"/>
      <w:r w:rsidRPr="00403E27">
        <w:rPr>
          <w:rFonts w:eastAsia="Calibri"/>
          <w:u w:val="single"/>
        </w:rPr>
        <w:t xml:space="preserve"> blocked it on security grounds</w:t>
      </w:r>
      <w:r w:rsidRPr="00403E27">
        <w:rPr>
          <w:rFonts w:eastAsia="Calibri"/>
          <w:sz w:val="16"/>
        </w:rPr>
        <w:t xml:space="preserve">. </w:t>
      </w:r>
      <w:proofErr w:type="spellStart"/>
      <w:r w:rsidRPr="00403E27">
        <w:rPr>
          <w:rFonts w:eastAsia="Calibri"/>
          <w:u w:val="single"/>
        </w:rPr>
        <w:t>Cfius</w:t>
      </w:r>
      <w:proofErr w:type="spellEnd"/>
      <w:r w:rsidRPr="00403E27">
        <w:rPr>
          <w:rFonts w:eastAsia="Calibri"/>
          <w:u w:val="single"/>
        </w:rPr>
        <w:t xml:space="preserve"> would be able to review more transactions</w:t>
      </w:r>
      <w:r w:rsidRPr="00403E27">
        <w:rPr>
          <w:rFonts w:eastAsia="Calibri"/>
          <w:sz w:val="16"/>
        </w:rPr>
        <w:t xml:space="preserve"> </w:t>
      </w:r>
      <w:r w:rsidRPr="00403E27">
        <w:rPr>
          <w:rFonts w:eastAsia="Calibri"/>
          <w:b/>
          <w:iCs/>
          <w:u w:val="single"/>
        </w:rPr>
        <w:t xml:space="preserve">The Foreign Investment Risk Review Modernization Act would expand the universe of financial and business transactions that </w:t>
      </w:r>
      <w:proofErr w:type="spellStart"/>
      <w:r w:rsidRPr="00403E27">
        <w:rPr>
          <w:rFonts w:eastAsia="Calibri"/>
          <w:b/>
          <w:iCs/>
          <w:u w:val="single"/>
        </w:rPr>
        <w:t>Cfius</w:t>
      </w:r>
      <w:proofErr w:type="spellEnd"/>
      <w:r w:rsidRPr="00403E27">
        <w:rPr>
          <w:rFonts w:eastAsia="Calibri"/>
          <w:b/>
          <w:iCs/>
          <w:u w:val="single"/>
        </w:rPr>
        <w:t xml:space="preserve"> can review, giving it a say in a wider array of deals beyond just mergers and acquisitions</w:t>
      </w:r>
      <w:r w:rsidRPr="00403E27">
        <w:rPr>
          <w:rFonts w:eastAsia="Calibri"/>
          <w:sz w:val="16"/>
        </w:rPr>
        <w:t xml:space="preserve">. That means proposed joint ventures, </w:t>
      </w:r>
      <w:r w:rsidRPr="00403E27">
        <w:rPr>
          <w:rFonts w:eastAsia="Calibri"/>
          <w:u w:val="single"/>
        </w:rPr>
        <w:t>minority stakes and real estate transactions near military bases or other sensitive national security facilities all could be reviewed — and potentially squashed</w:t>
      </w:r>
      <w:r w:rsidRPr="00403E27">
        <w:rPr>
          <w:rFonts w:eastAsia="Calibri"/>
          <w:sz w:val="16"/>
        </w:rPr>
        <w:t xml:space="preserve"> — by </w:t>
      </w:r>
      <w:proofErr w:type="spellStart"/>
      <w:r w:rsidRPr="00403E27">
        <w:rPr>
          <w:rFonts w:eastAsia="Calibri"/>
          <w:sz w:val="16"/>
        </w:rPr>
        <w:t>Cfius</w:t>
      </w:r>
      <w:proofErr w:type="spellEnd"/>
      <w:r w:rsidRPr="00403E27">
        <w:rPr>
          <w:rFonts w:eastAsia="Calibri"/>
          <w:sz w:val="16"/>
        </w:rPr>
        <w:t xml:space="preserve">. </w:t>
      </w:r>
      <w:r w:rsidRPr="00403E27">
        <w:rPr>
          <w:rFonts w:eastAsia="Calibri"/>
          <w:u w:val="single"/>
        </w:rPr>
        <w:t>The current version of the legislation does not expand review powers on overseas joint ventures that involve American technology being transferred to foreign companies of interest. Instead, the law would strengthen the existing export control process run by the Commerce Department to manage such cases</w:t>
      </w:r>
      <w:r w:rsidRPr="00403E27">
        <w:rPr>
          <w:rFonts w:eastAsia="Calibri"/>
          <w:sz w:val="16"/>
        </w:rPr>
        <w:t xml:space="preserve">. Technology, as well as national security, will be a focus </w:t>
      </w:r>
      <w:proofErr w:type="gramStart"/>
      <w:r w:rsidRPr="00403E27">
        <w:rPr>
          <w:rFonts w:eastAsia="Calibri"/>
          <w:u w:val="single"/>
        </w:rPr>
        <w:t>The</w:t>
      </w:r>
      <w:proofErr w:type="gramEnd"/>
      <w:r w:rsidRPr="00403E27">
        <w:rPr>
          <w:rFonts w:eastAsia="Calibri"/>
          <w:u w:val="single"/>
        </w:rPr>
        <w:t xml:space="preserve"> legislation would expand the types of risks that </w:t>
      </w:r>
      <w:proofErr w:type="spellStart"/>
      <w:r w:rsidRPr="00403E27">
        <w:rPr>
          <w:rFonts w:eastAsia="Calibri"/>
          <w:u w:val="single"/>
        </w:rPr>
        <w:t>Cfius</w:t>
      </w:r>
      <w:proofErr w:type="spellEnd"/>
      <w:r w:rsidRPr="00403E27">
        <w:rPr>
          <w:rFonts w:eastAsia="Calibri"/>
          <w:u w:val="single"/>
        </w:rPr>
        <w:t xml:space="preserve"> can consider when determining whether to block a deal, expanding it beyond just national security to America’s competitive edge in emerging industries. </w:t>
      </w:r>
      <w:r w:rsidRPr="00403E27">
        <w:rPr>
          <w:rFonts w:eastAsia="Calibri"/>
          <w:sz w:val="16"/>
        </w:rPr>
        <w:t xml:space="preserve">Under the plan, </w:t>
      </w:r>
      <w:proofErr w:type="spellStart"/>
      <w:r w:rsidRPr="00403E27">
        <w:rPr>
          <w:rFonts w:eastAsia="Calibri"/>
          <w:u w:val="single"/>
        </w:rPr>
        <w:t>Cfius</w:t>
      </w:r>
      <w:proofErr w:type="spellEnd"/>
      <w:r w:rsidRPr="00403E27">
        <w:rPr>
          <w:rFonts w:eastAsia="Calibri"/>
          <w:u w:val="single"/>
        </w:rPr>
        <w:t xml:space="preserve"> would update its definition of “critical technologies” to include cutting-edge and other technologies that could give the United States an advantage over countries that pose threats, such as China</w:t>
      </w:r>
      <w:r w:rsidRPr="00403E27">
        <w:rPr>
          <w:rFonts w:eastAsia="Calibri"/>
          <w:sz w:val="16"/>
        </w:rPr>
        <w:t xml:space="preserve">. What that means in practical terms is that </w:t>
      </w:r>
      <w:proofErr w:type="spellStart"/>
      <w:r w:rsidRPr="00403E27">
        <w:rPr>
          <w:rFonts w:eastAsia="Calibri"/>
          <w:sz w:val="16"/>
        </w:rPr>
        <w:t>Cfius</w:t>
      </w:r>
      <w:proofErr w:type="spellEnd"/>
      <w:r w:rsidRPr="00403E27">
        <w:rPr>
          <w:rFonts w:eastAsia="Calibri"/>
          <w:sz w:val="16"/>
        </w:rPr>
        <w:t xml:space="preserve"> could block a deal if it determined such a relationship would hinder America’s edge in technological and industrial industries, or if it posed a national security risk. </w:t>
      </w:r>
      <w:r w:rsidRPr="00403E27">
        <w:rPr>
          <w:rFonts w:eastAsia="Calibri"/>
          <w:u w:val="single"/>
        </w:rPr>
        <w:t xml:space="preserve">The House version would allow </w:t>
      </w:r>
      <w:proofErr w:type="spellStart"/>
      <w:r w:rsidRPr="00403E27">
        <w:rPr>
          <w:rFonts w:eastAsia="Calibri"/>
          <w:u w:val="single"/>
        </w:rPr>
        <w:t>Cfius</w:t>
      </w:r>
      <w:proofErr w:type="spellEnd"/>
      <w:r w:rsidRPr="00403E27">
        <w:rPr>
          <w:rFonts w:eastAsia="Calibri"/>
          <w:u w:val="single"/>
        </w:rPr>
        <w:t xml:space="preserve"> to investigate any transaction, contribution or investment “by a United States critical technology company of both intellectual property and associated support” to a foreign person “through any type of arrangement.</w:t>
      </w:r>
      <w:r w:rsidRPr="00403E27">
        <w:rPr>
          <w:rFonts w:eastAsia="Calibri"/>
          <w:sz w:val="16"/>
        </w:rPr>
        <w:t>”</w:t>
      </w:r>
    </w:p>
    <w:p w14:paraId="2FDF34C0"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AT: Hurts Growth</w:t>
      </w:r>
    </w:p>
    <w:p w14:paraId="20F76AB7"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FIRRMA checks China’s technological rise while maintaining innovation and growth domestically </w:t>
      </w:r>
    </w:p>
    <w:p w14:paraId="4EC5B477" w14:textId="77777777" w:rsidR="009E2268" w:rsidRPr="00403E27" w:rsidRDefault="009E2268" w:rsidP="009E2268">
      <w:pPr>
        <w:spacing w:line="256" w:lineRule="auto"/>
        <w:rPr>
          <w:rFonts w:eastAsia="Calibri"/>
        </w:rPr>
      </w:pPr>
      <w:r w:rsidRPr="00403E27">
        <w:rPr>
          <w:rFonts w:eastAsia="Calibri"/>
          <w:b/>
          <w:bCs/>
          <w:sz w:val="26"/>
        </w:rPr>
        <w:t>Cornyn and Feinstein 18</w:t>
      </w:r>
      <w:r w:rsidRPr="00403E27">
        <w:rPr>
          <w:rFonts w:eastAsia="Calibri"/>
        </w:rPr>
        <w:t xml:space="preserve"> - Senate majority whip and a member of the Judiciary Committee, ranking member of the Judiciary Committee (John, Dianne, “FIRRMA Act will give Committee on Foreign Investment a needed update”, </w:t>
      </w:r>
      <w:hyperlink r:id="rId48" w:history="1">
        <w:r w:rsidRPr="00403E27">
          <w:rPr>
            <w:rFonts w:eastAsia="Calibri"/>
          </w:rPr>
          <w:t>http://thehill.com/blogs/congress-blog/technology/379621-firrma-act-will-give-committee-on-foreign-investment-a-needed</w:t>
        </w:r>
      </w:hyperlink>
      <w:r w:rsidRPr="00403E27">
        <w:rPr>
          <w:rFonts w:eastAsia="Calibri"/>
        </w:rPr>
        <w:t>, Accessed 7/8/18)</w:t>
      </w:r>
    </w:p>
    <w:p w14:paraId="11A905BC" w14:textId="77777777" w:rsidR="009E2268" w:rsidRPr="00403E27" w:rsidRDefault="009E2268" w:rsidP="009E2268">
      <w:pPr>
        <w:spacing w:line="256" w:lineRule="auto"/>
        <w:rPr>
          <w:rFonts w:eastAsia="Calibri"/>
          <w:sz w:val="16"/>
        </w:rPr>
      </w:pPr>
      <w:r w:rsidRPr="00403E27">
        <w:rPr>
          <w:rFonts w:eastAsia="Calibri"/>
          <w:u w:val="single"/>
        </w:rPr>
        <w:t>Our</w:t>
      </w:r>
      <w:r w:rsidRPr="00403E27">
        <w:rPr>
          <w:rFonts w:eastAsia="Calibri"/>
          <w:sz w:val="16"/>
        </w:rPr>
        <w:t xml:space="preserve"> great </w:t>
      </w:r>
      <w:r w:rsidRPr="00403E27">
        <w:rPr>
          <w:rFonts w:eastAsia="Calibri"/>
          <w:u w:val="single"/>
        </w:rPr>
        <w:t>nation has a long history of welcoming foreign investment, which has been an important economic stimulator and source of capital</w:t>
      </w:r>
      <w:r w:rsidRPr="00403E27">
        <w:rPr>
          <w:rFonts w:eastAsia="Calibri"/>
          <w:sz w:val="16"/>
        </w:rPr>
        <w:t xml:space="preserve"> </w:t>
      </w:r>
      <w:r w:rsidRPr="00403E27">
        <w:rPr>
          <w:rFonts w:eastAsia="Calibri"/>
          <w:b/>
          <w:iCs/>
          <w:u w:val="single"/>
        </w:rPr>
        <w:t>for American innovation, job growth, and global competitiveness</w:t>
      </w:r>
      <w:r w:rsidRPr="00403E27">
        <w:rPr>
          <w:rFonts w:eastAsia="Calibri"/>
          <w:sz w:val="16"/>
        </w:rPr>
        <w:t xml:space="preserve">. </w:t>
      </w:r>
      <w:r w:rsidRPr="00403E27">
        <w:rPr>
          <w:rFonts w:eastAsia="Calibri"/>
          <w:b/>
          <w:iCs/>
          <w:u w:val="single"/>
        </w:rPr>
        <w:t>But there is an important balance to strike between the economic benefit of foreign investment and potential threats to our national security</w:t>
      </w:r>
      <w:r w:rsidRPr="00403E27">
        <w:rPr>
          <w:rFonts w:eastAsia="Calibri"/>
          <w:sz w:val="16"/>
        </w:rPr>
        <w:t>. We can only maintain our policy of openness so long as we are able to assure the American people that their national security won’t be jeopardized. The Committee on Foreign Investment in the United States (</w:t>
      </w:r>
      <w:r w:rsidRPr="00403E27">
        <w:rPr>
          <w:rFonts w:eastAsia="Calibri"/>
          <w:u w:val="single"/>
        </w:rPr>
        <w:t>CFIUS), an interagency body led by the Treasury Department, is tasked with policing foreign investment for national security concerns</w:t>
      </w:r>
      <w:r w:rsidRPr="00403E27">
        <w:rPr>
          <w:rFonts w:eastAsia="Calibri"/>
          <w:sz w:val="16"/>
        </w:rPr>
        <w:t xml:space="preserve">. </w:t>
      </w:r>
      <w:r w:rsidRPr="00403E27">
        <w:rPr>
          <w:rFonts w:eastAsia="Calibri"/>
          <w:u w:val="single"/>
        </w:rPr>
        <w:t>Current law governing CFIUS has not been modernized for over a decade, and its jurisdiction remains limited</w:t>
      </w:r>
      <w:r w:rsidRPr="00403E27">
        <w:rPr>
          <w:rFonts w:eastAsia="Calibri"/>
          <w:sz w:val="16"/>
        </w:rPr>
        <w:t xml:space="preserve">. The CFIUS review process was not designed, and is not sufficient, to address today’s modern, evolving threats. As such, </w:t>
      </w:r>
      <w:r w:rsidRPr="00403E27">
        <w:rPr>
          <w:rFonts w:eastAsia="Calibri"/>
          <w:b/>
          <w:iCs/>
          <w:u w:val="single"/>
        </w:rPr>
        <w:t>China and others have cheated the system, exploited the gaps in its authorities, and are structuring their investments in U.S. businesses to evade scrutiny</w:t>
      </w:r>
      <w:r w:rsidRPr="00403E27">
        <w:rPr>
          <w:rFonts w:eastAsia="Calibri"/>
          <w:sz w:val="16"/>
        </w:rPr>
        <w:t>. Most alarmingly, many transactions that could pose national security concerns often go unreviewed altogether.</w:t>
      </w:r>
      <w:r w:rsidRPr="00403E27">
        <w:rPr>
          <w:rFonts w:eastAsia="Calibri"/>
          <w:u w:val="single"/>
        </w:rPr>
        <w:t xml:space="preserve"> To circumvent CFIUS review, China will often pressure U.S. companies into arrangements such as joint ventures, coercing them into sharing their technology and know-how</w:t>
      </w:r>
      <w:r w:rsidRPr="00403E27">
        <w:rPr>
          <w:rFonts w:eastAsia="Calibri"/>
          <w:sz w:val="16"/>
        </w:rPr>
        <w:t xml:space="preserve">. </w:t>
      </w:r>
      <w:r w:rsidRPr="00403E27">
        <w:rPr>
          <w:rFonts w:eastAsia="Calibri"/>
          <w:u w:val="single"/>
        </w:rPr>
        <w:t>This enables Chinese companies to acquire and then replicate U.S.-bred capabilities</w:t>
      </w:r>
      <w:r w:rsidRPr="00403E27">
        <w:rPr>
          <w:rFonts w:eastAsia="Calibri"/>
          <w:sz w:val="16"/>
        </w:rPr>
        <w:t xml:space="preserve"> on their own soil. </w:t>
      </w:r>
      <w:r w:rsidRPr="00403E27">
        <w:rPr>
          <w:rFonts w:eastAsia="Calibri"/>
          <w:b/>
          <w:u w:val="single"/>
        </w:rPr>
        <w:t>C</w:t>
      </w:r>
      <w:r w:rsidRPr="00403E27">
        <w:rPr>
          <w:rFonts w:eastAsia="Calibri"/>
          <w:b/>
          <w:iCs/>
          <w:u w:val="single"/>
        </w:rPr>
        <w:t>hina has also been able to exploit minority-position investments in early-stage technology companies to gain access to cutting-edge IP, trade secrets, and key personnel</w:t>
      </w:r>
      <w:r w:rsidRPr="00403E27">
        <w:rPr>
          <w:rFonts w:eastAsia="Calibri"/>
          <w:sz w:val="16"/>
        </w:rPr>
        <w:t xml:space="preserve">. It has figured out which dual-use emerging technologies are in development and not yet subject to export controls. As we speak, China is using any means available to turn our own technology and know-how against us and erase our national security advantage. </w:t>
      </w:r>
      <w:r w:rsidRPr="00403E27">
        <w:rPr>
          <w:rFonts w:eastAsia="Calibri"/>
          <w:u w:val="single"/>
        </w:rPr>
        <w:t>This weaponizing of investment is aimed at vacuuming up U.S. industrial capabilities in cutting-edge technologies such as artificial intelligence (AI) and robotics, which have</w:t>
      </w:r>
      <w:r w:rsidRPr="00403E27">
        <w:rPr>
          <w:rFonts w:eastAsia="Calibri"/>
          <w:sz w:val="16"/>
        </w:rPr>
        <w:t xml:space="preserve"> obvious and </w:t>
      </w:r>
      <w:r w:rsidRPr="00403E27">
        <w:rPr>
          <w:rFonts w:eastAsia="Calibri"/>
          <w:b/>
          <w:iCs/>
          <w:u w:val="single"/>
        </w:rPr>
        <w:t>important military applications</w:t>
      </w:r>
      <w:r w:rsidRPr="00403E27">
        <w:rPr>
          <w:rFonts w:eastAsia="Calibri"/>
          <w:sz w:val="16"/>
        </w:rPr>
        <w:t>. In fact, General Joe Dunford, Chairman of the Joint Chiefs of Staff, says that by 2025, China will pose the greatest threat to U.S. national security of any nation. The time to modernize the CFIUS review process to address 21st century national security concerns is now, which is why we introduced the bipartisan Foreign Investment Risk Review Modernization Act (</w:t>
      </w:r>
      <w:r w:rsidRPr="00403E27">
        <w:rPr>
          <w:rFonts w:eastAsia="Calibri"/>
          <w:b/>
          <w:iCs/>
          <w:u w:val="single"/>
        </w:rPr>
        <w:t>FIRRMA</w:t>
      </w:r>
      <w:r w:rsidRPr="00403E27">
        <w:rPr>
          <w:rFonts w:eastAsia="Calibri"/>
          <w:sz w:val="16"/>
        </w:rPr>
        <w:t xml:space="preserve">). Our bill </w:t>
      </w:r>
      <w:r w:rsidRPr="00403E27">
        <w:rPr>
          <w:rFonts w:eastAsia="Calibri"/>
          <w:b/>
          <w:iCs/>
          <w:u w:val="single"/>
        </w:rPr>
        <w:t>strikes a careful balance and gives CFIUS the authority it needs to address very real national security issues without unduly chilling foreign investment in the American economy and slowing American economic growth in the process</w:t>
      </w:r>
      <w:r w:rsidRPr="00403E27">
        <w:rPr>
          <w:rFonts w:eastAsia="Calibri"/>
          <w:sz w:val="16"/>
        </w:rPr>
        <w:t xml:space="preserve">. </w:t>
      </w:r>
      <w:r w:rsidRPr="00403E27">
        <w:rPr>
          <w:rFonts w:eastAsia="Calibri"/>
          <w:u w:val="single"/>
        </w:rPr>
        <w:t>FIRRMA would tailor the authority of CFIUS in a targeted manner to allow it to reach additional types of investments like minority-position investments and overseas joint ventures</w:t>
      </w:r>
      <w:r w:rsidRPr="00403E27">
        <w:rPr>
          <w:rFonts w:eastAsia="Calibri"/>
          <w:sz w:val="16"/>
        </w:rPr>
        <w:t xml:space="preserve">. Our bill would create a new streamlined filing process to encourage notification of potentially problematic transactions. Despite critics’ scare tactics, the bill would not sweep up harmless business transactions with no ties to national security, and the bill puts in place reasonable safeguards to prevent this from happening. </w:t>
      </w:r>
      <w:r w:rsidRPr="00403E27">
        <w:rPr>
          <w:rFonts w:eastAsia="Calibri"/>
          <w:u w:val="single"/>
        </w:rPr>
        <w:t>Importantly, it would improve information-sharing with our partners and create a “safe list” of certain allied countries</w:t>
      </w:r>
      <w:r w:rsidRPr="00403E27">
        <w:rPr>
          <w:rFonts w:eastAsia="Calibri"/>
          <w:sz w:val="16"/>
        </w:rPr>
        <w:t xml:space="preserve">, for which these new types of transactions would be exempt from review. </w:t>
      </w:r>
      <w:r w:rsidRPr="00403E27">
        <w:rPr>
          <w:rFonts w:eastAsia="Calibri"/>
          <w:u w:val="single"/>
        </w:rPr>
        <w:t>Lastly, FIRRMA helps to provide much-needed additional resources to the panel while maintaining important safeguards to ensure CFIUS would review transactions only when necessary</w:t>
      </w:r>
      <w:r w:rsidRPr="00403E27">
        <w:rPr>
          <w:rFonts w:eastAsia="Calibri"/>
          <w:sz w:val="16"/>
        </w:rPr>
        <w:t xml:space="preserve">. Our bill, in addition to being endorsed by the White House, is supported by current secretaries of Defense, Treasury and Commerce, as well as the attorney general; former secretaries of Defense; leaders of the Intelligence community, respected tech companies and U.S. manufacturers. </w:t>
      </w:r>
      <w:r w:rsidRPr="00403E27">
        <w:rPr>
          <w:rFonts w:eastAsia="Calibri"/>
          <w:b/>
          <w:iCs/>
          <w:u w:val="single"/>
        </w:rPr>
        <w:t>CFIUS plays an integral part in our national security apparatus, and the federal government has no higher duty than to protect national security interests both at home and abroad.</w:t>
      </w:r>
      <w:r w:rsidRPr="00403E27">
        <w:rPr>
          <w:rFonts w:eastAsia="Calibri"/>
          <w:sz w:val="16"/>
        </w:rPr>
        <w:t xml:space="preserve"> If we fail to act but </w:t>
      </w:r>
      <w:proofErr w:type="gramStart"/>
      <w:r w:rsidRPr="00403E27">
        <w:rPr>
          <w:rFonts w:eastAsia="Calibri"/>
          <w:sz w:val="16"/>
        </w:rPr>
        <w:t>continue on</w:t>
      </w:r>
      <w:proofErr w:type="gramEnd"/>
      <w:r w:rsidRPr="00403E27">
        <w:rPr>
          <w:rFonts w:eastAsia="Calibri"/>
          <w:sz w:val="16"/>
        </w:rPr>
        <w:t xml:space="preserve"> the current trajectory, the United States may no longer be the dominant military superpower 10 years from now.</w:t>
      </w:r>
      <w:r w:rsidRPr="00403E27">
        <w:rPr>
          <w:rFonts w:eastAsia="Calibri"/>
          <w:b/>
          <w:iCs/>
          <w:u w:val="single"/>
        </w:rPr>
        <w:t xml:space="preserve"> Congress must approach this issue with a sense of urgency and </w:t>
      </w:r>
      <w:proofErr w:type="gramStart"/>
      <w:r w:rsidRPr="00403E27">
        <w:rPr>
          <w:rFonts w:eastAsia="Calibri"/>
          <w:b/>
          <w:iCs/>
          <w:u w:val="single"/>
        </w:rPr>
        <w:t>unity, and</w:t>
      </w:r>
      <w:proofErr w:type="gramEnd"/>
      <w:r w:rsidRPr="00403E27">
        <w:rPr>
          <w:rFonts w:eastAsia="Calibri"/>
          <w:b/>
          <w:iCs/>
          <w:u w:val="single"/>
        </w:rPr>
        <w:t xml:space="preserve"> move forward with these much-needed bipartisan modifications</w:t>
      </w:r>
      <w:r w:rsidRPr="00403E27">
        <w:rPr>
          <w:rFonts w:eastAsia="Calibri"/>
          <w:sz w:val="16"/>
        </w:rPr>
        <w:t>.</w:t>
      </w:r>
    </w:p>
    <w:p w14:paraId="1C4DC23C"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CFIUS authority of investigation and to block transactions would expand under the bill </w:t>
      </w:r>
    </w:p>
    <w:p w14:paraId="6E212F77" w14:textId="77777777" w:rsidR="009E2268" w:rsidRPr="00403E27" w:rsidRDefault="009E2268" w:rsidP="009E2268">
      <w:pPr>
        <w:spacing w:line="256" w:lineRule="auto"/>
        <w:rPr>
          <w:rFonts w:eastAsia="Calibri"/>
        </w:rPr>
      </w:pPr>
      <w:r w:rsidRPr="00403E27">
        <w:rPr>
          <w:rFonts w:eastAsia="Calibri"/>
          <w:b/>
          <w:bCs/>
          <w:sz w:val="26"/>
        </w:rPr>
        <w:t>Yoon-Hendricks 18</w:t>
      </w:r>
      <w:r w:rsidRPr="00403E27">
        <w:rPr>
          <w:rFonts w:eastAsia="Calibri"/>
        </w:rPr>
        <w:t xml:space="preserve"> – reporter for the New York Times (Alexandra, “What Would an Expanded Foreign Investment Committee Do?”, June 2018, The New York Times, </w:t>
      </w:r>
      <w:hyperlink r:id="rId49" w:history="1">
        <w:r w:rsidRPr="00403E27">
          <w:rPr>
            <w:rFonts w:eastAsia="Calibri"/>
          </w:rPr>
          <w:t>https://www.nytimes.com/2018/06/27/us/politics/cfius-expansion-trump.html</w:t>
        </w:r>
      </w:hyperlink>
      <w:r w:rsidRPr="00403E27">
        <w:rPr>
          <w:rFonts w:eastAsia="Calibri"/>
        </w:rPr>
        <w:t>, Accessed 7/8/18)</w:t>
      </w:r>
    </w:p>
    <w:p w14:paraId="0A26E6DD" w14:textId="77777777" w:rsidR="009E2268" w:rsidRPr="00403E27" w:rsidRDefault="009E2268" w:rsidP="009E2268">
      <w:pPr>
        <w:spacing w:line="256" w:lineRule="auto"/>
        <w:rPr>
          <w:rFonts w:eastAsia="Calibri"/>
          <w:u w:val="single"/>
        </w:rPr>
      </w:pPr>
      <w:r w:rsidRPr="00403E27">
        <w:rPr>
          <w:rFonts w:eastAsia="Calibri"/>
          <w:sz w:val="16"/>
        </w:rPr>
        <w:t xml:space="preserve">WASHINGTON — President </w:t>
      </w:r>
      <w:r w:rsidRPr="00403E27">
        <w:rPr>
          <w:rFonts w:eastAsia="Calibri"/>
          <w:u w:val="single"/>
        </w:rPr>
        <w:t xml:space="preserve">Trump has decided not to impose new investment restrictions on </w:t>
      </w:r>
      <w:proofErr w:type="gramStart"/>
      <w:r w:rsidRPr="00403E27">
        <w:rPr>
          <w:rFonts w:eastAsia="Calibri"/>
          <w:u w:val="single"/>
        </w:rPr>
        <w:t>China, and</w:t>
      </w:r>
      <w:proofErr w:type="gramEnd"/>
      <w:r w:rsidRPr="00403E27">
        <w:rPr>
          <w:rFonts w:eastAsia="Calibri"/>
          <w:u w:val="single"/>
        </w:rPr>
        <w:t xml:space="preserve"> will instead support a congressional effort to expand the powers of an existing federal body</w:t>
      </w:r>
      <w:r w:rsidRPr="00403E27">
        <w:rPr>
          <w:rFonts w:eastAsia="Calibri"/>
          <w:sz w:val="16"/>
        </w:rPr>
        <w:t xml:space="preserve"> that reviews foreign investments in the United States for national security threats. </w:t>
      </w:r>
      <w:r w:rsidRPr="00403E27">
        <w:rPr>
          <w:rFonts w:eastAsia="Calibri"/>
          <w:u w:val="single"/>
        </w:rPr>
        <w:t>The president is supporting a bipartisan bill, known as the Foreign Investment Risk Review Modernization Act, which would broaden the jurisdiction of</w:t>
      </w:r>
      <w:r w:rsidRPr="00403E27">
        <w:rPr>
          <w:rFonts w:eastAsia="Calibri"/>
          <w:sz w:val="16"/>
        </w:rPr>
        <w:t xml:space="preserve"> the Committee on Foreign Investment in the United States, or </w:t>
      </w:r>
      <w:proofErr w:type="spellStart"/>
      <w:r w:rsidRPr="00403E27">
        <w:rPr>
          <w:rFonts w:eastAsia="Calibri"/>
          <w:u w:val="single"/>
        </w:rPr>
        <w:t>Cfius</w:t>
      </w:r>
      <w:proofErr w:type="spellEnd"/>
      <w:r w:rsidRPr="00403E27">
        <w:rPr>
          <w:rFonts w:eastAsia="Calibri"/>
          <w:sz w:val="16"/>
        </w:rPr>
        <w:t xml:space="preserve">. </w:t>
      </w:r>
      <w:r w:rsidRPr="00403E27">
        <w:rPr>
          <w:rFonts w:eastAsia="Calibri"/>
          <w:b/>
          <w:iCs/>
          <w:u w:val="single"/>
        </w:rPr>
        <w:t xml:space="preserve">The legislation would give </w:t>
      </w:r>
      <w:proofErr w:type="spellStart"/>
      <w:r w:rsidRPr="00403E27">
        <w:rPr>
          <w:rFonts w:eastAsia="Calibri"/>
          <w:b/>
          <w:iCs/>
          <w:u w:val="single"/>
        </w:rPr>
        <w:t>Cfius</w:t>
      </w:r>
      <w:proofErr w:type="spellEnd"/>
      <w:r w:rsidRPr="00403E27">
        <w:rPr>
          <w:rFonts w:eastAsia="Calibri"/>
          <w:b/>
          <w:iCs/>
          <w:u w:val="single"/>
        </w:rPr>
        <w:t xml:space="preserve"> more power to investigate — and potentially block — foreign transactions</w:t>
      </w:r>
      <w:r w:rsidRPr="00403E27">
        <w:rPr>
          <w:rFonts w:eastAsia="Calibri"/>
          <w:sz w:val="16"/>
        </w:rPr>
        <w:t xml:space="preserve">. The House passed a version of the bill on Tuesday night, and the Senate passed its version this month. The bills now must be reconciled between the two congressional bodies before a final version lands on Mr. Trump’s desk. On Wednesday, Mr. </w:t>
      </w:r>
      <w:r w:rsidRPr="00403E27">
        <w:rPr>
          <w:rFonts w:eastAsia="Calibri"/>
          <w:u w:val="single"/>
        </w:rPr>
        <w:t xml:space="preserve">Trump said an expansion of </w:t>
      </w:r>
      <w:proofErr w:type="spellStart"/>
      <w:r w:rsidRPr="00403E27">
        <w:rPr>
          <w:rFonts w:eastAsia="Calibri"/>
          <w:u w:val="single"/>
        </w:rPr>
        <w:t>Cfius</w:t>
      </w:r>
      <w:proofErr w:type="spellEnd"/>
      <w:r w:rsidRPr="00403E27">
        <w:rPr>
          <w:rFonts w:eastAsia="Calibri"/>
          <w:u w:val="single"/>
        </w:rPr>
        <w:t xml:space="preserve"> would be a powerful national security and economic tool “that better protects the crown jewels of American technology and intellectual property from transfers and acquisitions that threaten our national security — and future economic prosperity.”</w:t>
      </w:r>
    </w:p>
    <w:p w14:paraId="11735EDD"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AT: China FDI Good</w:t>
      </w:r>
    </w:p>
    <w:p w14:paraId="120B0F11"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Even if FDI is good – some companies cost jobs and leadership</w:t>
      </w:r>
    </w:p>
    <w:p w14:paraId="4D4DBD4A" w14:textId="77777777" w:rsidR="009E2268" w:rsidRPr="00403E27" w:rsidRDefault="009E2268" w:rsidP="009E2268">
      <w:pPr>
        <w:spacing w:line="256" w:lineRule="auto"/>
        <w:rPr>
          <w:rFonts w:eastAsia="Calibri"/>
        </w:rPr>
      </w:pPr>
      <w:r w:rsidRPr="00403E27">
        <w:rPr>
          <w:rFonts w:eastAsia="Calibri"/>
          <w:b/>
          <w:bCs/>
          <w:sz w:val="26"/>
        </w:rPr>
        <w:t>Atkinson 17</w:t>
      </w:r>
      <w:r w:rsidRPr="00403E27">
        <w:rPr>
          <w:rFonts w:eastAsia="Calibri"/>
        </w:rPr>
        <w:t xml:space="preserve"> – President of the Information Technology and Innovation Foundation (Robert, “Hearing on Chinese Investment in the United States: Impacts and Issues for Policymakers”, January 2017, http://www2.itif.org/2017-us-china-testimony.pdf)</w:t>
      </w:r>
    </w:p>
    <w:p w14:paraId="3A63AFFA" w14:textId="77777777" w:rsidR="009E2268" w:rsidRPr="00403E27" w:rsidRDefault="009E2268" w:rsidP="009E2268">
      <w:pPr>
        <w:spacing w:line="256" w:lineRule="auto"/>
        <w:rPr>
          <w:rFonts w:eastAsia="Calibri"/>
          <w:sz w:val="16"/>
        </w:rPr>
      </w:pPr>
      <w:r w:rsidRPr="00403E27">
        <w:rPr>
          <w:rFonts w:eastAsia="Calibri"/>
          <w:u w:val="single"/>
        </w:rPr>
        <w:t>When it comes to assessing the impacts of Chinese FDI on the</w:t>
      </w:r>
      <w:r w:rsidRPr="00403E27">
        <w:rPr>
          <w:rFonts w:eastAsia="Calibri"/>
          <w:sz w:val="16"/>
        </w:rPr>
        <w:t xml:space="preserve"> U.S. </w:t>
      </w:r>
      <w:r w:rsidRPr="00403E27">
        <w:rPr>
          <w:rFonts w:eastAsia="Calibri"/>
          <w:u w:val="single"/>
        </w:rPr>
        <w:t>economy, the Washington trade establishment</w:t>
      </w:r>
      <w:r w:rsidRPr="00403E27">
        <w:rPr>
          <w:rFonts w:eastAsia="Calibri"/>
          <w:sz w:val="16"/>
        </w:rPr>
        <w:t xml:space="preserve"> generally r</w:t>
      </w:r>
      <w:r w:rsidRPr="00403E27">
        <w:rPr>
          <w:rFonts w:eastAsia="Calibri"/>
          <w:u w:val="single"/>
        </w:rPr>
        <w:t>epeats the broad economic consensus on FDI and assumes that Chinese FDI is no different</w:t>
      </w:r>
      <w:r w:rsidRPr="00403E27">
        <w:rPr>
          <w:rFonts w:eastAsia="Calibri"/>
          <w:sz w:val="16"/>
        </w:rPr>
        <w:t xml:space="preserve">, and therefore labels any criticism as misguided or self-interested. Indeed, </w:t>
      </w:r>
      <w:r w:rsidRPr="00403E27">
        <w:rPr>
          <w:rFonts w:eastAsia="Calibri"/>
          <w:u w:val="single"/>
        </w:rPr>
        <w:t>while most reports defending Chinese FDI will acknowledge that there may be isolated problems</w:t>
      </w:r>
      <w:r w:rsidRPr="00403E27">
        <w:rPr>
          <w:rFonts w:eastAsia="Calibri"/>
          <w:sz w:val="16"/>
        </w:rPr>
        <w:t>, particularly as it relates to FDI in defense-related enterprises</w:t>
      </w:r>
      <w:r w:rsidRPr="00403E27">
        <w:rPr>
          <w:rFonts w:eastAsia="Calibri"/>
          <w:u w:val="single"/>
        </w:rPr>
        <w:t>, the general view is that Chinese FDI is an unalloyed good and more would be better</w:t>
      </w:r>
      <w:r w:rsidRPr="00403E27">
        <w:rPr>
          <w:rFonts w:eastAsia="Calibri"/>
          <w:sz w:val="16"/>
        </w:rPr>
        <w:t xml:space="preserve">. As one report on Chinese FDI states, “Whether a new facility or the acquisition of an existing one, these local operations pay local, state, and federal taxes, provide jobs, push innovation, build trade linkages, and, in the process, touch and improve the lives of countless Americans.”28 Another </w:t>
      </w:r>
      <w:proofErr w:type="gramStart"/>
      <w:r w:rsidRPr="00403E27">
        <w:rPr>
          <w:rFonts w:eastAsia="Calibri"/>
          <w:sz w:val="16"/>
        </w:rPr>
        <w:t>states</w:t>
      </w:r>
      <w:proofErr w:type="gramEnd"/>
      <w:r w:rsidRPr="00403E27">
        <w:rPr>
          <w:rFonts w:eastAsia="Calibri"/>
          <w:sz w:val="16"/>
        </w:rPr>
        <w:t>, “</w:t>
      </w:r>
      <w:r w:rsidRPr="00403E27">
        <w:rPr>
          <w:rFonts w:eastAsia="Calibri"/>
          <w:u w:val="single"/>
        </w:rPr>
        <w:t>trade with China is getting plenty of attention on the campaign trail this year but is becoming less important.</w:t>
      </w:r>
      <w:r w:rsidRPr="00403E27">
        <w:rPr>
          <w:rFonts w:eastAsia="Calibri"/>
          <w:sz w:val="16"/>
        </w:rPr>
        <w:t xml:space="preserve"> Meanwhile, </w:t>
      </w:r>
      <w:r w:rsidRPr="00403E27">
        <w:rPr>
          <w:rFonts w:eastAsia="Calibri"/>
          <w:u w:val="single"/>
        </w:rPr>
        <w:t>investment from China is becoming more important but is largely ignored</w:t>
      </w:r>
      <w:r w:rsidRPr="00403E27">
        <w:rPr>
          <w:rFonts w:eastAsia="Calibri"/>
          <w:sz w:val="16"/>
        </w:rPr>
        <w:t xml:space="preserve">.”29 Moreover, at the highest levels of the U.S. government, the government encourages Chinese FDI. </w:t>
      </w:r>
      <w:r w:rsidRPr="00403E27">
        <w:rPr>
          <w:rFonts w:eastAsia="Calibri"/>
          <w:u w:val="single"/>
        </w:rPr>
        <w:t>The Joint U.S.-China press statement following the July 2014 Strategic and Economic Dialogue states</w:t>
      </w:r>
      <w:r w:rsidRPr="00403E27">
        <w:rPr>
          <w:rFonts w:eastAsia="Calibri"/>
          <w:sz w:val="16"/>
        </w:rPr>
        <w:t>, “</w:t>
      </w:r>
      <w:r w:rsidRPr="00403E27">
        <w:rPr>
          <w:rFonts w:eastAsia="Calibri"/>
          <w:u w:val="single"/>
        </w:rPr>
        <w:t>The U.S. side welcomes Chinese enterprises’ investment in the United States and commits to maintain [an] open investment environment for various kinds of Chinese investors.</w:t>
      </w:r>
      <w:r w:rsidRPr="00403E27">
        <w:rPr>
          <w:rFonts w:eastAsia="Calibri"/>
          <w:sz w:val="16"/>
        </w:rPr>
        <w:t xml:space="preserve">”30 </w:t>
      </w:r>
      <w:r w:rsidRPr="00403E27">
        <w:rPr>
          <w:rFonts w:eastAsia="Calibri"/>
          <w:u w:val="single"/>
        </w:rPr>
        <w:t>Former Vice President Biden stated, “President Obama and I, we welcome, encourage and see nothing but positive benefit from direct investment in the United States from Chinese businesses and Chinese entities</w:t>
      </w:r>
      <w:r w:rsidRPr="00403E27">
        <w:rPr>
          <w:rFonts w:eastAsia="Calibri"/>
          <w:sz w:val="16"/>
        </w:rPr>
        <w:t xml:space="preserve">. </w:t>
      </w:r>
      <w:r w:rsidRPr="00403E27">
        <w:rPr>
          <w:rFonts w:eastAsia="Calibri"/>
          <w:u w:val="single"/>
        </w:rPr>
        <w:t>It means jobs.”31 But as we will see, it’s not that simple. Some Chinese FDI does mean jobs. Some is neutral at best. And some ultimately will cost U.S. jobs (and technology leadership</w:t>
      </w:r>
      <w:r w:rsidRPr="00403E27">
        <w:rPr>
          <w:rFonts w:eastAsia="Calibri"/>
          <w:sz w:val="16"/>
        </w:rPr>
        <w:t xml:space="preserve">). </w:t>
      </w:r>
      <w:r w:rsidRPr="00403E27">
        <w:rPr>
          <w:rFonts w:eastAsia="Calibri"/>
          <w:b/>
          <w:iCs/>
          <w:u w:val="single"/>
        </w:rPr>
        <w:t>Supporters make at least eight misguided arguments as to why increased Chinese FDI is good for the economy</w:t>
      </w:r>
    </w:p>
    <w:p w14:paraId="30E5E7EA" w14:textId="0A2310D5" w:rsidR="00116B46" w:rsidRDefault="009E2268" w:rsidP="008B7805">
      <w:pPr>
        <w:keepNext/>
        <w:keepLines/>
        <w:pageBreakBefore/>
        <w:spacing w:before="40" w:after="0" w:line="256" w:lineRule="auto"/>
        <w:jc w:val="center"/>
        <w:outlineLvl w:val="1"/>
        <w:rPr>
          <w:rFonts w:eastAsia="Malgun Gothic" w:cs="Times New Roman"/>
          <w:b/>
          <w:sz w:val="44"/>
          <w:szCs w:val="26"/>
          <w:u w:val="double"/>
        </w:rPr>
      </w:pPr>
      <w:proofErr w:type="spellStart"/>
      <w:r w:rsidRPr="00403E27">
        <w:rPr>
          <w:rFonts w:eastAsia="Malgun Gothic" w:cs="Times New Roman"/>
          <w:b/>
          <w:sz w:val="44"/>
          <w:szCs w:val="26"/>
          <w:u w:val="double"/>
        </w:rPr>
        <w:t>Aff</w:t>
      </w:r>
      <w:proofErr w:type="spellEnd"/>
      <w:r w:rsidRPr="00403E27">
        <w:rPr>
          <w:rFonts w:eastAsia="Malgun Gothic" w:cs="Times New Roman"/>
          <w:b/>
          <w:sz w:val="44"/>
          <w:szCs w:val="26"/>
          <w:u w:val="double"/>
        </w:rPr>
        <w:t xml:space="preserve"> </w:t>
      </w:r>
    </w:p>
    <w:p w14:paraId="16F82B0F" w14:textId="4998A4BB" w:rsidR="001670F4" w:rsidRPr="001670F4" w:rsidRDefault="001670F4" w:rsidP="001670F4">
      <w:pPr>
        <w:pStyle w:val="Heading3"/>
        <w:rPr>
          <w:rFonts w:eastAsia="Malgun Gothic"/>
        </w:rPr>
      </w:pPr>
      <w:r>
        <w:rPr>
          <w:rFonts w:eastAsia="Malgun Gothic"/>
        </w:rPr>
        <w:t>Uncertainty</w:t>
      </w:r>
    </w:p>
    <w:p w14:paraId="3DB6C003" w14:textId="13A7231A" w:rsidR="008B7805" w:rsidRPr="008B7805" w:rsidRDefault="008B7805" w:rsidP="008B7805">
      <w:pPr>
        <w:pStyle w:val="Heading4"/>
        <w:rPr>
          <w:rFonts w:eastAsia="Malgun Gothic"/>
        </w:rPr>
      </w:pPr>
      <w:r>
        <w:rPr>
          <w:rFonts w:eastAsia="Malgun Gothic"/>
        </w:rPr>
        <w:t>CP causes business uncertainty and disrupts regular business activities</w:t>
      </w:r>
    </w:p>
    <w:p w14:paraId="31504F7F" w14:textId="1EB3908E" w:rsidR="00116B46" w:rsidRDefault="00116B46" w:rsidP="00116B46">
      <w:r w:rsidRPr="00116B46">
        <w:rPr>
          <w:rStyle w:val="Style13ptBold"/>
        </w:rPr>
        <w:t>The Economist</w:t>
      </w:r>
      <w:r>
        <w:t xml:space="preserve"> June 28, </w:t>
      </w:r>
      <w:r w:rsidRPr="00116B46">
        <w:rPr>
          <w:rStyle w:val="Style13ptBold"/>
        </w:rPr>
        <w:t>2018</w:t>
      </w:r>
      <w:r>
        <w:t xml:space="preserve"> “The Trump administration plans to crack down on Chinese investment” https://www.economist.com/finance-and-economics/2018/06/28/the-trump-administration-plans-to-crack-down-on-chinese-investment</w:t>
      </w:r>
    </w:p>
    <w:p w14:paraId="045BB77C" w14:textId="7476CB35" w:rsidR="00116B46" w:rsidRPr="00116B46" w:rsidRDefault="00116B46" w:rsidP="00116B46">
      <w:r>
        <w:t>That concern has been reflected in CFIUS’s activities</w:t>
      </w:r>
      <w:r w:rsidRPr="00116B46">
        <w:rPr>
          <w:rStyle w:val="StyleUnderline"/>
        </w:rPr>
        <w:t>. Of the 387 transactions it reviewed between 2013 and 2015, 74 involved Chinese investors. Of the five transactions it has ever recommended to be blocked, four involved Chinese buyers</w:t>
      </w:r>
      <w:r>
        <w:t>. Investment from China has already fallen from its peak in 2016, pulled down by Chinese capital controls and tougher American scrutiny. Since FIRRMA was drafted with China in mind, opportunities for such scrutiny will only increase.</w:t>
      </w:r>
      <w:r w:rsidR="008B7805">
        <w:t xml:space="preserve"> </w:t>
      </w:r>
      <w:r w:rsidRPr="008B7805">
        <w:rPr>
          <w:rStyle w:val="StyleUnderline"/>
        </w:rPr>
        <w:t>Historically, Congress has not been shy about calling for a tough approach towards America’s economic rivals</w:t>
      </w:r>
      <w:r>
        <w:t>. CFIUS was set up in the 1970s in response to concerns that members of OPEC, the oil producers’ cartel, were hoovering up American assets for political ends. Congress granted the president authority to review investments in the 1980s, amid fears over Japan’s economic rise and its firms’ attempts to buy up American makers of semiconductors. The first set of concerns has since faded; the second now focuses on China.</w:t>
      </w:r>
      <w:r w:rsidR="008B7805">
        <w:t xml:space="preserve"> </w:t>
      </w:r>
      <w:r w:rsidRPr="008B7805">
        <w:rPr>
          <w:rStyle w:val="StyleUnderline"/>
        </w:rPr>
        <w:t>But policymakers have tried to avoid discouraging investment in America.</w:t>
      </w:r>
      <w:r>
        <w:t xml:space="preserve"> In the 1980s Ronald Reagan fought against broadening the scope of CFIUS to include “essential commerce” as well as “national security”. Handing the power of approval to the president rather than Congress was supposed to </w:t>
      </w:r>
      <w:proofErr w:type="spellStart"/>
      <w:r>
        <w:t>depoliticise</w:t>
      </w:r>
      <w:proofErr w:type="spellEnd"/>
      <w:r>
        <w:t xml:space="preserve"> the process, and so protect ordinary businesses.</w:t>
      </w:r>
      <w:r w:rsidR="008B7805">
        <w:t xml:space="preserve"> </w:t>
      </w:r>
      <w:r>
        <w:t xml:space="preserve">Today, as </w:t>
      </w:r>
      <w:proofErr w:type="spellStart"/>
      <w:r>
        <w:t>Mr</w:t>
      </w:r>
      <w:proofErr w:type="spellEnd"/>
      <w:r>
        <w:t xml:space="preserve"> Trump seems eager to hit China where it hurts, these roles may be reversed. Congress has softened the most draconian parts of the bill. </w:t>
      </w:r>
      <w:r w:rsidRPr="008B7805">
        <w:rPr>
          <w:rStyle w:val="StyleUnderline"/>
        </w:rPr>
        <w:t xml:space="preserve">An earlier version of FIRRMA would have led to CFIUS being able to review any outbound transfer of intellectual property between companies in joint ventures or licensing deals. But it was pared back after companies voiced fears that this could </w:t>
      </w:r>
      <w:r w:rsidRPr="008B7805">
        <w:rPr>
          <w:rStyle w:val="Emphasis"/>
        </w:rPr>
        <w:t>interfere with their everyday operations</w:t>
      </w:r>
      <w:r w:rsidRPr="008B7805">
        <w:rPr>
          <w:rStyle w:val="StyleUnderline"/>
        </w:rPr>
        <w:t xml:space="preserve">, by </w:t>
      </w:r>
      <w:r w:rsidRPr="008B7805">
        <w:rPr>
          <w:rStyle w:val="Emphasis"/>
        </w:rPr>
        <w:t>leaving even the most vanilla transactions exposed to a cumbersome review process</w:t>
      </w:r>
      <w:r w:rsidRPr="008B7805">
        <w:rPr>
          <w:rStyle w:val="StyleUnderline"/>
        </w:rPr>
        <w:t>.</w:t>
      </w:r>
      <w:r w:rsidR="008B7805">
        <w:rPr>
          <w:rStyle w:val="StyleUnderline"/>
        </w:rPr>
        <w:t xml:space="preserve"> </w:t>
      </w:r>
      <w:r>
        <w:t xml:space="preserve">New, </w:t>
      </w:r>
      <w:r w:rsidRPr="008B7805">
        <w:rPr>
          <w:rStyle w:val="Emphasis"/>
        </w:rPr>
        <w:t>vaguely worded</w:t>
      </w:r>
      <w:r w:rsidRPr="008B7805">
        <w:rPr>
          <w:rStyle w:val="StyleUnderline"/>
        </w:rPr>
        <w:t xml:space="preserve"> China-specific restrictions from the administration could have </w:t>
      </w:r>
      <w:r w:rsidRPr="008B7805">
        <w:rPr>
          <w:rStyle w:val="Emphasis"/>
        </w:rPr>
        <w:t>increased the uncertainty swirling around multinationals</w:t>
      </w:r>
      <w:r w:rsidRPr="008B7805">
        <w:rPr>
          <w:rStyle w:val="StyleUnderline"/>
        </w:rPr>
        <w:t xml:space="preserve">. In the run-up to June 27th, some had worried that </w:t>
      </w:r>
      <w:r w:rsidRPr="008B7805">
        <w:rPr>
          <w:rStyle w:val="Emphasis"/>
        </w:rPr>
        <w:t>ordinary cross-border business could be hit.</w:t>
      </w:r>
      <w:r w:rsidRPr="008B7805">
        <w:rPr>
          <w:rStyle w:val="StyleUnderline"/>
        </w:rPr>
        <w:t xml:space="preserve"> Could an engineer </w:t>
      </w:r>
      <w:proofErr w:type="gramStart"/>
      <w:r w:rsidRPr="008B7805">
        <w:rPr>
          <w:rStyle w:val="StyleUnderline"/>
        </w:rPr>
        <w:t>sharing</w:t>
      </w:r>
      <w:proofErr w:type="gramEnd"/>
      <w:r w:rsidRPr="008B7805">
        <w:rPr>
          <w:rStyle w:val="StyleUnderline"/>
        </w:rPr>
        <w:t xml:space="preserve"> information with another in a foreign subsidiary count as a transfer of America’s intellectual resources?</w:t>
      </w:r>
      <w:r>
        <w:t xml:space="preserve"> The news that </w:t>
      </w:r>
      <w:proofErr w:type="spellStart"/>
      <w:r>
        <w:t>Mr</w:t>
      </w:r>
      <w:proofErr w:type="spellEnd"/>
      <w:r>
        <w:t xml:space="preserve"> Trump’s push for investment restrictions had narrowed to CFIUS and FIRRMA, therefore, was a relief to some. When it became public, the S&amp;P 500 ticked up.</w:t>
      </w:r>
    </w:p>
    <w:p w14:paraId="0850C671" w14:textId="30EB144C" w:rsidR="00155042" w:rsidRDefault="00155042" w:rsidP="00155042">
      <w:pPr>
        <w:pStyle w:val="Heading4"/>
      </w:pPr>
      <w:r>
        <w:t>Expanding CFIUS jurisdiction creates regulatory burdens that discourse businesses</w:t>
      </w:r>
    </w:p>
    <w:p w14:paraId="3AC82230" w14:textId="579B9FDD" w:rsidR="008B7805" w:rsidRDefault="008B7805" w:rsidP="00116B46">
      <w:r>
        <w:t xml:space="preserve">Guido Alberto </w:t>
      </w:r>
      <w:r w:rsidRPr="008B7805">
        <w:rPr>
          <w:rStyle w:val="Style13ptBold"/>
        </w:rPr>
        <w:t>Casanova</w:t>
      </w:r>
      <w:r>
        <w:t xml:space="preserve"> (postgraduate student in the department of politics and international studies at SOAS, London) March 28, </w:t>
      </w:r>
      <w:r w:rsidRPr="008B7805">
        <w:rPr>
          <w:rStyle w:val="Style13ptBold"/>
        </w:rPr>
        <w:t>2018</w:t>
      </w:r>
      <w:r>
        <w:t xml:space="preserve"> “Weaponizing Commerce: Trump, China, and CFIUS” https://thediplomat.com/2018/03/weaponizing-commerce-trump-china-and-cfius/</w:t>
      </w:r>
    </w:p>
    <w:p w14:paraId="28C1D8B5" w14:textId="0DF24082" w:rsidR="007B5FE8" w:rsidRDefault="008B7805" w:rsidP="007B5FE8">
      <w:pPr>
        <w:rPr>
          <w:rStyle w:val="StyleUnderline"/>
        </w:rPr>
      </w:pPr>
      <w:r>
        <w:t>After all, the massive bank borrowing required for the deal did anything but assuage that concern. Against that backdrop, CFIUS warned that China would be able to fill any void left by a “hostile” Qualcomm takeover: reducing its competitiveness and its standard-setting abilities, the committee said, would have a negative impact on U.S. national interests as Chinese companies such as Huawei would finally be able to take the lead in the development of the most advanced technologies. This, of course, could bear great military implications</w:t>
      </w:r>
      <w:r w:rsidRPr="00155042">
        <w:rPr>
          <w:rStyle w:val="StyleUnderline"/>
        </w:rPr>
        <w:t>.</w:t>
      </w:r>
      <w:r w:rsidR="00155042" w:rsidRPr="00155042">
        <w:rPr>
          <w:rStyle w:val="StyleUnderline"/>
        </w:rPr>
        <w:t xml:space="preserve"> </w:t>
      </w:r>
      <w:r w:rsidRPr="00155042">
        <w:rPr>
          <w:rStyle w:val="StyleUnderline"/>
        </w:rPr>
        <w:t>To couple with this more proactive and broad approach, Republican</w:t>
      </w:r>
      <w:r w:rsidRPr="008E6CCE">
        <w:rPr>
          <w:rStyle w:val="StyleUnderline"/>
        </w:rPr>
        <w:t xml:space="preserve"> lawmakers have introduced a bill to reinforce CFIUS’ scrutiny powers. The reform, which appears to have bipartisan backing, would expand its jurisdiction to outbound investments from U.S. companies </w:t>
      </w:r>
      <w:proofErr w:type="gramStart"/>
      <w:r w:rsidRPr="008E6CCE">
        <w:rPr>
          <w:rStyle w:val="StyleUnderline"/>
        </w:rPr>
        <w:t>in order to</w:t>
      </w:r>
      <w:proofErr w:type="gramEnd"/>
      <w:r w:rsidRPr="008E6CCE">
        <w:rPr>
          <w:rStyle w:val="StyleUnderline"/>
        </w:rPr>
        <w:t xml:space="preserve"> fight China’s practices of forcing foreign enterprises to share their technologies in exchange for market access. The proposed legislation has been criticized by several companies as a regulatory burden discouraging business </w:t>
      </w:r>
      <w:r w:rsidRPr="00155042">
        <w:t>but last year the venture capital arm of the Pentagon, investing in tech start-ups with military potential, recommended similar</w:t>
      </w:r>
      <w:r>
        <w:t xml:space="preserve"> measures to be implemented.</w:t>
      </w:r>
      <w:r w:rsidR="00155042">
        <w:t xml:space="preserve"> </w:t>
      </w:r>
      <w:r>
        <w:t xml:space="preserve">Today, </w:t>
      </w:r>
      <w:r w:rsidRPr="008E6CCE">
        <w:rPr>
          <w:rStyle w:val="StyleUnderline"/>
        </w:rPr>
        <w:t>economic tensions between Washington and Beijing are heightening</w:t>
      </w:r>
      <w:r>
        <w:t xml:space="preserve">. Despite Prime Minister Li Keqiang’s latest endeavors to reassure his counterparts, </w:t>
      </w:r>
      <w:r w:rsidRPr="008E6CCE">
        <w:rPr>
          <w:rStyle w:val="StyleUnderline"/>
        </w:rPr>
        <w:t xml:space="preserve">the U.S. perception that Chinese trade and investment practices are unfair and harmful for national interests is highly unlikely to go away and Trump’s announcement of a new round of tariffs last week proves that. Unless those concerns are </w:t>
      </w:r>
      <w:r w:rsidRPr="00155042">
        <w:rPr>
          <w:rStyle w:val="StyleUnderline"/>
        </w:rPr>
        <w:t>addressed, Trump will make the U.S. market an increasingly hostile environment to Chinese penetration.</w:t>
      </w:r>
    </w:p>
    <w:p w14:paraId="2D8C2359" w14:textId="0045B9B7" w:rsidR="007B5FE8" w:rsidRPr="007B5FE8" w:rsidRDefault="007B5FE8" w:rsidP="007B5FE8">
      <w:pPr>
        <w:pStyle w:val="Heading4"/>
      </w:pPr>
      <w:r>
        <w:t xml:space="preserve">The CP chills investment across the board </w:t>
      </w:r>
    </w:p>
    <w:p w14:paraId="6D767447" w14:textId="4C128235" w:rsidR="00155042" w:rsidRPr="00155042" w:rsidRDefault="00155042" w:rsidP="00155042">
      <w:r w:rsidRPr="00155042">
        <w:t xml:space="preserve">Alexandra </w:t>
      </w:r>
      <w:r w:rsidRPr="007B5FE8">
        <w:rPr>
          <w:rStyle w:val="Style13ptBold"/>
        </w:rPr>
        <w:t>Yoon-Hendricks</w:t>
      </w:r>
      <w:r w:rsidR="007B5FE8">
        <w:t xml:space="preserve"> (Reporter for the New York Times) June 27, </w:t>
      </w:r>
      <w:r w:rsidR="007B5FE8" w:rsidRPr="007B5FE8">
        <w:rPr>
          <w:rStyle w:val="Style13ptBold"/>
        </w:rPr>
        <w:t>2018</w:t>
      </w:r>
      <w:r w:rsidR="007B5FE8">
        <w:t xml:space="preserve"> “What Would an Expanded Foreign Investment Committee Do?” https://www.nytimes.com/2018/06/27/us/politics/cfius-expansion-trump.html</w:t>
      </w:r>
    </w:p>
    <w:p w14:paraId="61C0CB82" w14:textId="77777777" w:rsidR="00155042" w:rsidRDefault="00155042" w:rsidP="00116B46">
      <w:r>
        <w:t>Investment in the United States could slow</w:t>
      </w:r>
    </w:p>
    <w:p w14:paraId="180FF4A3" w14:textId="5FDDA550" w:rsidR="00116B46" w:rsidRPr="00116B46" w:rsidRDefault="00155042" w:rsidP="00116B46">
      <w:r>
        <w:t xml:space="preserve">The legislation has received bipartisan approval, with supporters saying it is a necessary step to prevent foreign investors who are intentionally sidestepping </w:t>
      </w:r>
      <w:proofErr w:type="spellStart"/>
      <w:r>
        <w:t>Cfius’s</w:t>
      </w:r>
      <w:proofErr w:type="spellEnd"/>
      <w:r>
        <w:t xml:space="preserve"> authority. But </w:t>
      </w:r>
      <w:r w:rsidRPr="007B5FE8">
        <w:rPr>
          <w:rStyle w:val="StyleUnderline"/>
        </w:rPr>
        <w:t>critics say</w:t>
      </w:r>
      <w:r>
        <w:t xml:space="preserve"> that some </w:t>
      </w:r>
      <w:r w:rsidRPr="007B5FE8">
        <w:rPr>
          <w:rStyle w:val="StyleUnderline"/>
        </w:rPr>
        <w:t xml:space="preserve">aspects of the bill are troubling, given how easily </w:t>
      </w:r>
      <w:proofErr w:type="spellStart"/>
      <w:r w:rsidRPr="007B5FE8">
        <w:rPr>
          <w:rStyle w:val="StyleUnderline"/>
        </w:rPr>
        <w:t>Cfius</w:t>
      </w:r>
      <w:proofErr w:type="spellEnd"/>
      <w:r w:rsidRPr="007B5FE8">
        <w:rPr>
          <w:rStyle w:val="StyleUnderline"/>
        </w:rPr>
        <w:t xml:space="preserve"> could reject a potential transaction.</w:t>
      </w:r>
      <w:r w:rsidR="007B5FE8">
        <w:rPr>
          <w:rStyle w:val="StyleUnderline"/>
        </w:rPr>
        <w:t xml:space="preserve"> </w:t>
      </w:r>
      <w:r w:rsidRPr="007B5FE8">
        <w:rPr>
          <w:rStyle w:val="StyleUnderline"/>
        </w:rPr>
        <w:t xml:space="preserve">The proposed law would charge </w:t>
      </w:r>
      <w:proofErr w:type="spellStart"/>
      <w:r w:rsidRPr="007B5FE8">
        <w:rPr>
          <w:rStyle w:val="StyleUnderline"/>
        </w:rPr>
        <w:t>Cfius</w:t>
      </w:r>
      <w:proofErr w:type="spellEnd"/>
      <w:r w:rsidRPr="007B5FE8">
        <w:rPr>
          <w:rStyle w:val="StyleUnderline"/>
        </w:rPr>
        <w:t xml:space="preserve"> with investigating plans that are “likely to reduce the technological and industrial advantage of the United States,” which some say would do more economic harm than </w:t>
      </w:r>
      <w:proofErr w:type="gramStart"/>
      <w:r w:rsidRPr="007B5FE8">
        <w:rPr>
          <w:rStyle w:val="StyleUnderline"/>
        </w:rPr>
        <w:t>good, and</w:t>
      </w:r>
      <w:proofErr w:type="gramEnd"/>
      <w:r w:rsidRPr="007B5FE8">
        <w:rPr>
          <w:rStyle w:val="StyleUnderline"/>
        </w:rPr>
        <w:t xml:space="preserve"> could chill legitimate investments that boost American jobs and growth.</w:t>
      </w:r>
      <w:r w:rsidR="007B5FE8">
        <w:rPr>
          <w:rStyle w:val="StyleUnderline"/>
        </w:rPr>
        <w:t xml:space="preserve"> </w:t>
      </w:r>
      <w:r w:rsidRPr="007B5FE8">
        <w:rPr>
          <w:rStyle w:val="StyleUnderline"/>
        </w:rPr>
        <w:t>“Foreign investment in the United States —</w:t>
      </w:r>
      <w:r>
        <w:t xml:space="preserve"> including foreign investment by way of acquisitions of U.S. firms — </w:t>
      </w:r>
      <w:r w:rsidRPr="007B5FE8">
        <w:rPr>
          <w:rStyle w:val="StyleUnderline"/>
        </w:rPr>
        <w:t>generates important benefits for U.S. workers and welfare gains for the U.S. economy,”</w:t>
      </w:r>
      <w:r>
        <w:t xml:space="preserve"> wrote Theodore H. Moran, an international economics professor at Georgetown University.</w:t>
      </w:r>
      <w:r w:rsidR="007B5FE8">
        <w:t xml:space="preserve"> </w:t>
      </w:r>
      <w:r>
        <w:t>“</w:t>
      </w:r>
      <w:r w:rsidRPr="007B5FE8">
        <w:rPr>
          <w:rStyle w:val="StyleUnderline"/>
        </w:rPr>
        <w:t>This change in approach would open the door to comparably broad protections with a zero-sum rationale of maintaining national economic superiority in vulnerable sectors</w:t>
      </w:r>
      <w:r>
        <w:t xml:space="preserve"> in Europe and Asia, </w:t>
      </w:r>
      <w:r w:rsidRPr="007B5FE8">
        <w:rPr>
          <w:rStyle w:val="StyleUnderline"/>
        </w:rPr>
        <w:t>thereby undermining decades of effort to open domestic markets to competition from external sources,”</w:t>
      </w:r>
      <w:r>
        <w:t xml:space="preserve"> Mr. Moran wrote.</w:t>
      </w:r>
      <w:r w:rsidR="007B5FE8">
        <w:t xml:space="preserve"> </w:t>
      </w:r>
      <w:r>
        <w:t xml:space="preserve">Other opponents worry that additional </w:t>
      </w:r>
      <w:r w:rsidRPr="007B5FE8">
        <w:rPr>
          <w:rStyle w:val="StyleUnderline"/>
        </w:rPr>
        <w:t xml:space="preserve">investigations will unfairly constrict American companies and actually help foreign </w:t>
      </w:r>
      <w:proofErr w:type="gramStart"/>
      <w:r w:rsidRPr="007B5FE8">
        <w:rPr>
          <w:rStyle w:val="StyleUnderline"/>
        </w:rPr>
        <w:t>countries, and</w:t>
      </w:r>
      <w:proofErr w:type="gramEnd"/>
      <w:r w:rsidRPr="007B5FE8">
        <w:rPr>
          <w:rStyle w:val="StyleUnderline"/>
        </w:rPr>
        <w:t xml:space="preserve"> say that existing export control laws are sufficient to quell national security concerns</w:t>
      </w:r>
      <w:r>
        <w:t>.</w:t>
      </w:r>
    </w:p>
    <w:p w14:paraId="3567256F" w14:textId="77777777" w:rsidR="00116B46" w:rsidRPr="00116B46" w:rsidRDefault="00116B46" w:rsidP="00116B46"/>
    <w:p w14:paraId="743DADA7" w14:textId="279CF3A6" w:rsidR="009E2268" w:rsidRPr="00403E27" w:rsidRDefault="001670F4" w:rsidP="009E2268">
      <w:pPr>
        <w:keepNext/>
        <w:keepLines/>
        <w:pageBreakBefore/>
        <w:spacing w:before="40" w:after="0" w:line="256" w:lineRule="auto"/>
        <w:jc w:val="center"/>
        <w:outlineLvl w:val="2"/>
        <w:rPr>
          <w:rFonts w:eastAsia="Malgun Gothic" w:cs="Times New Roman"/>
          <w:b/>
          <w:sz w:val="32"/>
          <w:szCs w:val="24"/>
          <w:u w:val="single"/>
        </w:rPr>
      </w:pPr>
      <w:r>
        <w:rPr>
          <w:rFonts w:eastAsia="Malgun Gothic" w:cs="Times New Roman"/>
          <w:b/>
          <w:sz w:val="32"/>
          <w:szCs w:val="24"/>
          <w:u w:val="single"/>
        </w:rPr>
        <w:t>Doesn’t Solve</w:t>
      </w:r>
    </w:p>
    <w:p w14:paraId="7D3BD06F"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Review would be ineffective and inefficient </w:t>
      </w:r>
    </w:p>
    <w:p w14:paraId="7AB81A65" w14:textId="77777777" w:rsidR="009E2268" w:rsidRPr="00403E27" w:rsidRDefault="009E2268" w:rsidP="009E2268">
      <w:pPr>
        <w:spacing w:line="256" w:lineRule="auto"/>
        <w:rPr>
          <w:rFonts w:eastAsia="Calibri"/>
        </w:rPr>
      </w:pPr>
      <w:r w:rsidRPr="00403E27">
        <w:rPr>
          <w:rFonts w:eastAsia="Calibri"/>
          <w:b/>
          <w:bCs/>
          <w:sz w:val="26"/>
        </w:rPr>
        <w:t>Moran 17</w:t>
      </w:r>
      <w:r w:rsidRPr="00403E27">
        <w:rPr>
          <w:rFonts w:eastAsia="Calibri"/>
        </w:rPr>
        <w:t xml:space="preserve"> - holds the Marcus Wallenberg Chair in international business and finance at the School of Foreign Service at Georgetown University and nonresident fellow at the Peterson Institute (Theodore H., “Proposed changes to foreign investment committee are damaging to the US”, Brookings, November 2017, </w:t>
      </w:r>
      <w:hyperlink r:id="rId50" w:history="1">
        <w:r w:rsidRPr="00403E27">
          <w:rPr>
            <w:rFonts w:eastAsia="Calibri"/>
          </w:rPr>
          <w:t>https://www.brookings.edu/blog/future-development/2017/11/22/proposed-changes-to-foreign-investment-committee-are-damaging-to-the-us/</w:t>
        </w:r>
      </w:hyperlink>
      <w:r w:rsidRPr="00403E27">
        <w:rPr>
          <w:rFonts w:eastAsia="Calibri"/>
        </w:rPr>
        <w:t>, Accessed 7/11/18)</w:t>
      </w:r>
    </w:p>
    <w:p w14:paraId="03D9A070" w14:textId="77777777" w:rsidR="009E2268" w:rsidRPr="00403E27" w:rsidRDefault="009E2268" w:rsidP="009E2268">
      <w:pPr>
        <w:spacing w:line="256" w:lineRule="auto"/>
        <w:rPr>
          <w:rFonts w:eastAsia="Calibri"/>
          <w:u w:val="single"/>
        </w:rPr>
      </w:pPr>
      <w:r w:rsidRPr="00403E27">
        <w:rPr>
          <w:rFonts w:eastAsia="Calibri"/>
          <w:sz w:val="16"/>
        </w:rPr>
        <w:t xml:space="preserve">Senator John Cornyn has led other members of the U.S. Senate in sponsoring the Foreign Investment Risk Review Modernization Act of 2017, which updates the procedures of the Committee on Foreign Investment in the United States (CFIUS). The bill orders CFIUS for the first time to investigate the potential dangers from proposed foreign acquisitions to U.S. technological and industrial leadership across entire industries, sectors, and areas in the U.S. economy. This would set the stage for rejecting any transaction that “is likely to reduce the technological and industrial advantage of the United States relative to any country of special concern.” It also orders CFIUS for the first time to investigate whether proposed foreign acquisitions emanate from a country that has “a demonstrated or declared strategic goal of acquiring a type of critical technology that a United States business that is a party to the transaction poses,” </w:t>
      </w:r>
      <w:proofErr w:type="gramStart"/>
      <w:r w:rsidRPr="00403E27">
        <w:rPr>
          <w:rFonts w:eastAsia="Calibri"/>
          <w:sz w:val="16"/>
        </w:rPr>
        <w:t>so as to</w:t>
      </w:r>
      <w:proofErr w:type="gramEnd"/>
      <w:r w:rsidRPr="00403E27">
        <w:rPr>
          <w:rFonts w:eastAsia="Calibri"/>
          <w:sz w:val="16"/>
        </w:rPr>
        <w:t xml:space="preserve"> possibly reject such acquisitions. poses,” </w:t>
      </w:r>
      <w:proofErr w:type="gramStart"/>
      <w:r w:rsidRPr="00403E27">
        <w:rPr>
          <w:rFonts w:eastAsia="Calibri"/>
          <w:sz w:val="16"/>
        </w:rPr>
        <w:t>so as to</w:t>
      </w:r>
      <w:proofErr w:type="gramEnd"/>
      <w:r w:rsidRPr="00403E27">
        <w:rPr>
          <w:rFonts w:eastAsia="Calibri"/>
          <w:sz w:val="16"/>
        </w:rPr>
        <w:t xml:space="preserve"> possibly reject such acquisitions. These “reforms” of CFIUS constitute a fundamental departure from the committee’s traditional practice of narrowly identifying national security threats arising from foreign acquisitions, without excluding foreign acquisitions across entire industries, sectors, or areas of the U.S. domestic economy that might reduce the U.S. technological and industrial advantage vis-à-vis another country. This new broader approach would unavoidably put the U.S. government in the business of designing a national industrial policy by picking and choosing which areas to protect. American governments of all political persuasions have long recognized that foreign investors make significant contributions to the U.S. domestic economy. Foreign multinational corporations that invest in the U.S. pay higher wages, offer greater benefits, exhibit higher productivity, provide more value-added to U.S. domestic inputs, import via superior access to external supply chains, export more goods and services, and engage in greater research and development than purely U.S. domestic firms. At the same time, foreign investors put competitive pressure on U.S. firms to upgrade their technologies, management practices, and quality-control procedures, and often offer channels of learning for imitation by U.S. firms. Indeed, the most recent data show that 12 percent of all productivity gains by firms in the U.S. economy over more than two decades can be traced to spillovers from foreign investors. Such spillovers originate from foreign investors from BRIC countries—such as China, Russia, and Brazil—as well as from foreign companies headquartered in OECD economies. For this reason, American governments at the national level—as well as U.S. state and local governments—have been eager to welcome foreign investors into the domestic economy. </w:t>
      </w:r>
      <w:r w:rsidRPr="00403E27">
        <w:rPr>
          <w:rFonts w:eastAsia="Calibri"/>
          <w:u w:val="single"/>
        </w:rPr>
        <w:t xml:space="preserve">In the U.S., as in other developed country economies, approximately 80 percent of foreign investments take place via acquisition of a target firm </w:t>
      </w:r>
      <w:r w:rsidRPr="00403E27">
        <w:rPr>
          <w:rFonts w:eastAsia="Calibri"/>
          <w:sz w:val="16"/>
        </w:rPr>
        <w:t xml:space="preserve">in the target country, depending upon the industry. This leads to concern that under certain circumstances the foreign takeover of a U.S. firm might pose some kind of national security threat to the U.S. </w:t>
      </w:r>
      <w:r w:rsidRPr="00403E27">
        <w:rPr>
          <w:rFonts w:eastAsia="Calibri"/>
          <w:u w:val="single"/>
        </w:rPr>
        <w:t>Current CFIUS regulations have left the definition of threats to national security open ended, but an empirical examination of CFIUS cases shows that the committee’s threat assessments can be separated into three distinct types</w:t>
      </w:r>
      <w:r w:rsidRPr="00403E27">
        <w:rPr>
          <w:rFonts w:eastAsia="Calibri"/>
          <w:sz w:val="16"/>
        </w:rPr>
        <w:t>, a</w:t>
      </w:r>
      <w:r w:rsidRPr="00403E27">
        <w:rPr>
          <w:rFonts w:eastAsia="Calibri"/>
          <w:u w:val="single"/>
        </w:rPr>
        <w:t>nd the conditions under which each threat becomes plausible can be distinguished from situations in which the harm envisioned is not credible</w:t>
      </w:r>
      <w:r w:rsidRPr="00403E27">
        <w:rPr>
          <w:rFonts w:eastAsia="Calibri"/>
          <w:sz w:val="16"/>
        </w:rPr>
        <w:t xml:space="preserve">. The first threat derives from a possible leakage of sensitive technology to a foreign company or government that might deploy or sell such technology </w:t>
      </w:r>
      <w:proofErr w:type="gramStart"/>
      <w:r w:rsidRPr="00403E27">
        <w:rPr>
          <w:rFonts w:eastAsia="Calibri"/>
          <w:sz w:val="16"/>
        </w:rPr>
        <w:t>so as to</w:t>
      </w:r>
      <w:proofErr w:type="gramEnd"/>
      <w:r w:rsidRPr="00403E27">
        <w:rPr>
          <w:rFonts w:eastAsia="Calibri"/>
          <w:sz w:val="16"/>
        </w:rPr>
        <w:t xml:space="preserve"> be harmful to U.S. national interests. To assess the plausibility of this threat is a two-step process. Step one is to calculate the damage that could be done if the technology were deployed against U.S. interests. Step two is to calculate how readily available such technology is in international markets to see if it makes sense to refuse the transfer to foreign hands. If alternative sources of the technology held by the acquired firm are widespread, national security will not be served by blocking the transaction. The second threat springs from the ability of the foreign </w:t>
      </w:r>
      <w:proofErr w:type="spellStart"/>
      <w:r w:rsidRPr="00403E27">
        <w:rPr>
          <w:rFonts w:eastAsia="Calibri"/>
          <w:sz w:val="16"/>
        </w:rPr>
        <w:t>acquisitor</w:t>
      </w:r>
      <w:proofErr w:type="spellEnd"/>
      <w:r w:rsidRPr="00403E27">
        <w:rPr>
          <w:rFonts w:eastAsia="Calibri"/>
          <w:sz w:val="16"/>
        </w:rPr>
        <w:t xml:space="preserve">, acting independently or under instructions from the home government, to delay, deny, or place conditions upon provision of output from the newly acquired producer. To assess the plausibility of this threat also requires a two-step analytic process. The first step is to calculate how “crucial” or “critical” the process or product is—crucial or critical is defined as the cost of delay or doing without. The second step is to calculate how concentrated the international industry is, how abundant are near substitutes to the processes or products of the company that is being acquired, and how high are switching costs. If the goods and services of the company being acquired are widely available and switching costs are low, there is no plausible threat to U.S. national security. The third threat derives from the potential that acquisition of a U.S. company might allow a foreign company or its government to penetrate the U.S. company’s systems </w:t>
      </w:r>
      <w:proofErr w:type="gramStart"/>
      <w:r w:rsidRPr="00403E27">
        <w:rPr>
          <w:rFonts w:eastAsia="Calibri"/>
          <w:sz w:val="16"/>
        </w:rPr>
        <w:t>so as to</w:t>
      </w:r>
      <w:proofErr w:type="gramEnd"/>
      <w:r w:rsidRPr="00403E27">
        <w:rPr>
          <w:rFonts w:eastAsia="Calibri"/>
          <w:sz w:val="16"/>
        </w:rPr>
        <w:t xml:space="preserve"> monitor, conduct surveillance, or place destructive malware within those systems. If alternative suppliers of the goods and services from the company to be acquired are readily available, any user who feared penetration could simply switch to another provider. This threat is particularly prominent in assessing foreign acquisitions involving critical infrastructure. A sub-version of this threat lies in surveillance via proximity to U.S. military bases or defense installations. In each of these scenarios</w:t>
      </w:r>
      <w:r w:rsidRPr="00403E27">
        <w:rPr>
          <w:rFonts w:eastAsia="Calibri"/>
          <w:u w:val="single"/>
        </w:rPr>
        <w:t xml:space="preserve">, CFIUS has hitherto interpreted its mandate too narrowly, with a specific focus on whether foreign acquisition of a U.S. firm might pose a credible national security threat to the U.S.—or not—on a case-by-case basis. U.S. national interests would be best served by maintaining CFIUS’s narrow focus on specific threats that might arise from </w:t>
      </w:r>
      <w:proofErr w:type="gramStart"/>
      <w:r w:rsidRPr="00403E27">
        <w:rPr>
          <w:rFonts w:eastAsia="Calibri"/>
          <w:u w:val="single"/>
        </w:rPr>
        <w:t>particular acquisitions</w:t>
      </w:r>
      <w:proofErr w:type="gramEnd"/>
      <w:r w:rsidRPr="00403E27">
        <w:rPr>
          <w:rFonts w:eastAsia="Calibri"/>
          <w:u w:val="single"/>
        </w:rPr>
        <w:t xml:space="preserve"> within industries</w:t>
      </w:r>
      <w:r w:rsidRPr="00403E27">
        <w:rPr>
          <w:rFonts w:eastAsia="Calibri"/>
          <w:sz w:val="16"/>
        </w:rPr>
        <w:t xml:space="preserve">. </w:t>
      </w:r>
      <w:r w:rsidRPr="00403E27">
        <w:rPr>
          <w:rFonts w:eastAsia="Calibri"/>
          <w:u w:val="single"/>
        </w:rPr>
        <w:t>Excluding entire industries, sectors, or areas of the U.S. economy from foreign acquisitions—with zero-sum attention to whether such acquisitions might erode U.S. technological or industrial advantage vis-à-vis the home country of the acquiring firm</w:t>
      </w:r>
      <w:r w:rsidRPr="00403E27">
        <w:rPr>
          <w:rFonts w:eastAsia="Calibri"/>
          <w:sz w:val="16"/>
        </w:rPr>
        <w:t>—</w:t>
      </w:r>
      <w:r w:rsidRPr="00403E27">
        <w:rPr>
          <w:rFonts w:eastAsia="Calibri"/>
          <w:u w:val="single"/>
        </w:rPr>
        <w:t>could weaken U.S. competitiveness</w:t>
      </w:r>
      <w:r w:rsidRPr="00403E27">
        <w:rPr>
          <w:rFonts w:eastAsia="Calibri"/>
          <w:sz w:val="16"/>
        </w:rPr>
        <w:t xml:space="preserve">. </w:t>
      </w:r>
      <w:r w:rsidRPr="00403E27">
        <w:rPr>
          <w:rFonts w:eastAsia="Calibri"/>
          <w:u w:val="single"/>
        </w:rPr>
        <w:t>But how should a country like the U.S. that favors an open, welcoming approach to trade and investment deal with acquisitions from a country that does not, like China</w:t>
      </w:r>
      <w:r w:rsidRPr="00403E27">
        <w:rPr>
          <w:rFonts w:eastAsia="Calibri"/>
          <w:sz w:val="16"/>
        </w:rPr>
        <w:t>? The U.S., U.K., Europe, Japan, South Korea, and other developed economies have a strong interest in pushing China to respect its World Trade Organization obligations to keep markets open to trade and investment</w:t>
      </w:r>
      <w:r w:rsidRPr="00403E27">
        <w:rPr>
          <w:rFonts w:eastAsia="Calibri"/>
          <w:u w:val="single"/>
        </w:rPr>
        <w:t>. This push should be combined with pressures on the Chinese government to make its state-owned enterprises operate more transparently and competitively, without support or protection on the part of the Chinese authorities</w:t>
      </w:r>
      <w:r w:rsidRPr="00403E27">
        <w:rPr>
          <w:rFonts w:eastAsia="Calibri"/>
          <w:sz w:val="16"/>
        </w:rPr>
        <w:t xml:space="preserve">. </w:t>
      </w:r>
      <w:r w:rsidRPr="00403E27">
        <w:rPr>
          <w:rFonts w:eastAsia="Calibri"/>
          <w:u w:val="single"/>
        </w:rPr>
        <w:t>The U.S. and its economic allies should try to limit foreign multinational investors from being subjected to technology-sharing mandates and localization requirements in China. If the U.S. wants to change Chinese investment behavior, the U.S. Trade Representative, the Department of Commerce, and the White House should jointly lead the effort. Using CFIUS on a case-by-case basis to try to change Chinese approaches to industrial policy would be neither efficient nor effective.</w:t>
      </w:r>
    </w:p>
    <w:p w14:paraId="4EEC9305"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Multiple alt causes to process reform doesn’t solve </w:t>
      </w:r>
    </w:p>
    <w:p w14:paraId="64D118B5" w14:textId="77777777" w:rsidR="009E2268" w:rsidRPr="00403E27" w:rsidRDefault="009E2268" w:rsidP="009E2268">
      <w:pPr>
        <w:spacing w:line="256" w:lineRule="auto"/>
        <w:rPr>
          <w:rFonts w:eastAsia="Calibri"/>
        </w:rPr>
      </w:pPr>
      <w:proofErr w:type="spellStart"/>
      <w:r w:rsidRPr="00403E27">
        <w:rPr>
          <w:rFonts w:eastAsia="Calibri"/>
          <w:b/>
          <w:bCs/>
          <w:sz w:val="26"/>
        </w:rPr>
        <w:t>Reinsch</w:t>
      </w:r>
      <w:proofErr w:type="spellEnd"/>
      <w:r w:rsidRPr="00403E27">
        <w:rPr>
          <w:rFonts w:eastAsia="Calibri"/>
          <w:b/>
          <w:bCs/>
          <w:sz w:val="26"/>
        </w:rPr>
        <w:t xml:space="preserve"> 17</w:t>
      </w:r>
      <w:r w:rsidRPr="00403E27">
        <w:rPr>
          <w:rFonts w:eastAsia="Calibri"/>
        </w:rPr>
        <w:t xml:space="preserve"> - Senior Adviser and Scholl Chair in International Business (William, “Foreign Investment and National Security”, February 2018, Center for Strategic and International Studies,  </w:t>
      </w:r>
      <w:hyperlink r:id="rId51" w:history="1">
        <w:r w:rsidRPr="00403E27">
          <w:rPr>
            <w:rFonts w:eastAsia="Calibri"/>
          </w:rPr>
          <w:t>https://www.csis.org/analysis/foreign-investment-and-national-security</w:t>
        </w:r>
      </w:hyperlink>
      <w:r w:rsidRPr="00403E27">
        <w:rPr>
          <w:rFonts w:eastAsia="Calibri"/>
        </w:rPr>
        <w:t>, Accessed 7/14/18)</w:t>
      </w:r>
    </w:p>
    <w:p w14:paraId="44ADB531" w14:textId="77777777" w:rsidR="009E2268" w:rsidRPr="00403E27" w:rsidRDefault="009E2268" w:rsidP="009E2268">
      <w:pPr>
        <w:spacing w:line="256" w:lineRule="auto"/>
        <w:rPr>
          <w:rFonts w:eastAsia="Calibri"/>
          <w:sz w:val="16"/>
        </w:rPr>
      </w:pPr>
      <w:r w:rsidRPr="00403E27">
        <w:rPr>
          <w:rFonts w:eastAsia="Calibri"/>
          <w:sz w:val="16"/>
        </w:rPr>
        <w:t xml:space="preserve">On the other hand, </w:t>
      </w:r>
      <w:r w:rsidRPr="00403E27">
        <w:rPr>
          <w:rFonts w:eastAsia="Calibri"/>
          <w:u w:val="single"/>
        </w:rPr>
        <w:t>there are</w:t>
      </w:r>
      <w:r w:rsidRPr="00403E27">
        <w:rPr>
          <w:rFonts w:eastAsia="Calibri"/>
          <w:sz w:val="16"/>
        </w:rPr>
        <w:t xml:space="preserve"> inevitably </w:t>
      </w:r>
      <w:r w:rsidRPr="00403E27">
        <w:rPr>
          <w:rFonts w:eastAsia="Calibri"/>
          <w:u w:val="single"/>
        </w:rPr>
        <w:t>national security issues that come up, which is why we have CFIUS in the first place</w:t>
      </w:r>
      <w:r w:rsidRPr="00403E27">
        <w:rPr>
          <w:rFonts w:eastAsia="Calibri"/>
          <w:sz w:val="16"/>
        </w:rPr>
        <w:t xml:space="preserve">. </w:t>
      </w:r>
      <w:r w:rsidRPr="00403E27">
        <w:rPr>
          <w:rFonts w:eastAsia="Calibri"/>
          <w:u w:val="single"/>
        </w:rPr>
        <w:t>To date, the authority to block inward investments has been used conservatively, with only four rejections so far, although a growing number of others have been withdrawn in the face of likely rejection</w:t>
      </w:r>
      <w:r w:rsidRPr="00403E27">
        <w:rPr>
          <w:rFonts w:eastAsia="Calibri"/>
          <w:sz w:val="16"/>
        </w:rPr>
        <w:t xml:space="preserve">. </w:t>
      </w:r>
      <w:r w:rsidRPr="00403E27">
        <w:rPr>
          <w:rFonts w:eastAsia="Calibri"/>
          <w:u w:val="single"/>
        </w:rPr>
        <w:t xml:space="preserve">A growing concern in Congress, however, is the suspicion that </w:t>
      </w:r>
      <w:proofErr w:type="gramStart"/>
      <w:r w:rsidRPr="00403E27">
        <w:rPr>
          <w:rFonts w:eastAsia="Calibri"/>
          <w:u w:val="single"/>
        </w:rPr>
        <w:t>a large number of</w:t>
      </w:r>
      <w:proofErr w:type="gramEnd"/>
      <w:r w:rsidRPr="00403E27">
        <w:rPr>
          <w:rFonts w:eastAsia="Calibri"/>
          <w:u w:val="single"/>
        </w:rPr>
        <w:t xml:space="preserve"> transactions escape CFIUS review</w:t>
      </w:r>
      <w:r w:rsidRPr="00403E27">
        <w:rPr>
          <w:rFonts w:eastAsia="Calibri"/>
          <w:sz w:val="16"/>
        </w:rPr>
        <w:t xml:space="preserve">, including greenfield investments and those that do not involve an acquisition, such as acquiring a minority share in a company or joint ventures or even licensing agreements. </w:t>
      </w:r>
      <w:r w:rsidRPr="00403E27">
        <w:rPr>
          <w:rFonts w:eastAsia="Calibri"/>
          <w:b/>
          <w:iCs/>
          <w:u w:val="single"/>
        </w:rPr>
        <w:t>Reliable data is hard to come by, but the commonly used estimate is that while CFIUS reviews up to 250–300 cases per year, there are between 7,500 and 10,000 other transactions that are not examined</w:t>
      </w:r>
      <w:r w:rsidRPr="00403E27">
        <w:rPr>
          <w:rFonts w:eastAsia="Calibri"/>
          <w:sz w:val="16"/>
        </w:rPr>
        <w:t>. Legislation pending in Congress, the Foreign Investment Risk Review Modernization Act (</w:t>
      </w:r>
      <w:r w:rsidRPr="00403E27">
        <w:rPr>
          <w:rFonts w:eastAsia="Calibri"/>
          <w:u w:val="single"/>
        </w:rPr>
        <w:t>FIRMMA),</w:t>
      </w:r>
      <w:r w:rsidRPr="00403E27">
        <w:rPr>
          <w:rFonts w:eastAsia="Calibri"/>
          <w:sz w:val="16"/>
        </w:rPr>
        <w:t xml:space="preserve"> sponsored by Senator John Cornyn (R-TX) and Representative Robert </w:t>
      </w:r>
      <w:proofErr w:type="spellStart"/>
      <w:r w:rsidRPr="00403E27">
        <w:rPr>
          <w:rFonts w:eastAsia="Calibri"/>
          <w:sz w:val="16"/>
        </w:rPr>
        <w:t>Pittenger</w:t>
      </w:r>
      <w:proofErr w:type="spellEnd"/>
      <w:r w:rsidRPr="00403E27">
        <w:rPr>
          <w:rFonts w:eastAsia="Calibri"/>
          <w:sz w:val="16"/>
        </w:rPr>
        <w:t xml:space="preserve"> (R-NC), is intended to plug that gap by expanding the universe of transactions CFIUS may review. That </w:t>
      </w:r>
      <w:r w:rsidRPr="00403E27">
        <w:rPr>
          <w:rFonts w:eastAsia="Calibri"/>
          <w:u w:val="single"/>
        </w:rPr>
        <w:t xml:space="preserve">bill, however, has run into opposition from the left (because it does not broaden the process beyond national security to include an economic benefit test) and the right (because it would require an enormous bureaucracy to handle all the new cases, slow down the </w:t>
      </w:r>
      <w:proofErr w:type="spellStart"/>
      <w:r w:rsidRPr="00403E27">
        <w:rPr>
          <w:rFonts w:eastAsia="Calibri"/>
          <w:u w:val="single"/>
        </w:rPr>
        <w:t>decisionmaking</w:t>
      </w:r>
      <w:proofErr w:type="spellEnd"/>
      <w:r w:rsidRPr="00403E27">
        <w:rPr>
          <w:rFonts w:eastAsia="Calibri"/>
          <w:u w:val="single"/>
        </w:rPr>
        <w:t xml:space="preserve"> process, and introduce more uncertainty into the system</w:t>
      </w:r>
      <w:r w:rsidRPr="00403E27">
        <w:rPr>
          <w:rFonts w:eastAsia="Calibri"/>
          <w:sz w:val="16"/>
        </w:rPr>
        <w:t xml:space="preserve">). </w:t>
      </w:r>
      <w:r w:rsidRPr="00403E27">
        <w:rPr>
          <w:rFonts w:eastAsia="Calibri"/>
          <w:u w:val="single"/>
        </w:rPr>
        <w:t>Whether the bill gets caught in the cross fire or there is a path to enactment remains to be seen. There is</w:t>
      </w:r>
      <w:r w:rsidRPr="00403E27">
        <w:rPr>
          <w:rFonts w:eastAsia="Calibri"/>
          <w:sz w:val="16"/>
        </w:rPr>
        <w:t xml:space="preserve">, however, </w:t>
      </w:r>
      <w:r w:rsidRPr="00403E27">
        <w:rPr>
          <w:rFonts w:eastAsia="Calibri"/>
          <w:u w:val="single"/>
        </w:rPr>
        <w:t>another way that should be a larger part of the debate</w:t>
      </w:r>
      <w:r w:rsidRPr="00403E27">
        <w:rPr>
          <w:rFonts w:eastAsia="Calibri"/>
          <w:b/>
          <w:iCs/>
          <w:u w:val="single"/>
        </w:rPr>
        <w:t xml:space="preserve">. </w:t>
      </w:r>
      <w:r w:rsidRPr="00403E27">
        <w:rPr>
          <w:rFonts w:eastAsia="Calibri"/>
          <w:u w:val="single"/>
        </w:rPr>
        <w:t>Our export control system already covers the “missing” transactions because export licenses are required for any export of designated technology regardless of whether it is through a merger, acquisition, joint venture, licensing agreement, or simple export, and there is an existing bureaucracy and interagency process to make those decisions</w:t>
      </w:r>
      <w:r w:rsidRPr="00403E27">
        <w:rPr>
          <w:rFonts w:eastAsia="Calibri"/>
          <w:sz w:val="16"/>
        </w:rPr>
        <w:t xml:space="preserve">. The simplest step would be to use that process, but there are two issues. </w:t>
      </w:r>
      <w:r w:rsidRPr="00403E27">
        <w:rPr>
          <w:rFonts w:eastAsia="Calibri"/>
          <w:u w:val="single"/>
        </w:rPr>
        <w:t>First, it is an ongoing challenge to make sure that all critical technology is covered, which means having technical experts who can keep up with rapidly evolving innovation. Second is the larger problem of enforcement</w:t>
      </w:r>
      <w:r w:rsidRPr="00403E27">
        <w:rPr>
          <w:rFonts w:eastAsia="Calibri"/>
          <w:sz w:val="16"/>
        </w:rPr>
        <w:t>—</w:t>
      </w:r>
      <w:r w:rsidRPr="00403E27">
        <w:rPr>
          <w:rFonts w:eastAsia="Calibri"/>
          <w:u w:val="single"/>
        </w:rPr>
        <w:t>making sure the exporters, joint venture partners, licensees, etc. know the rules and adhere to them</w:t>
      </w:r>
      <w:r w:rsidRPr="00403E27">
        <w:rPr>
          <w:rFonts w:eastAsia="Calibri"/>
          <w:sz w:val="16"/>
        </w:rPr>
        <w:t xml:space="preserve">. </w:t>
      </w:r>
      <w:r w:rsidRPr="00403E27">
        <w:rPr>
          <w:rFonts w:eastAsia="Calibri"/>
          <w:u w:val="single"/>
        </w:rPr>
        <w:t>These issues have their own challenges. It is not enough to have technical experts keeping up with innovation; we need to make sure they are communicating effectively with the licensing authorities</w:t>
      </w:r>
      <w:r w:rsidRPr="00403E27">
        <w:rPr>
          <w:rFonts w:eastAsia="Calibri"/>
          <w:sz w:val="16"/>
        </w:rPr>
        <w:t xml:space="preserve">. On enforcement, the problem is not with established companies that have compliance offices; it is more often with start-ups, the proverbial three guys in a garage with a brilliant idea who get offered a lot of money by a foreign company. </w:t>
      </w:r>
      <w:r w:rsidRPr="00403E27">
        <w:rPr>
          <w:rFonts w:eastAsia="Calibri"/>
          <w:u w:val="single"/>
        </w:rPr>
        <w:t xml:space="preserve">They don’t know that they </w:t>
      </w:r>
      <w:proofErr w:type="gramStart"/>
      <w:r w:rsidRPr="00403E27">
        <w:rPr>
          <w:rFonts w:eastAsia="Calibri"/>
          <w:u w:val="single"/>
        </w:rPr>
        <w:t>have to</w:t>
      </w:r>
      <w:proofErr w:type="gramEnd"/>
      <w:r w:rsidRPr="00403E27">
        <w:rPr>
          <w:rFonts w:eastAsia="Calibri"/>
          <w:u w:val="single"/>
        </w:rPr>
        <w:t xml:space="preserve"> file with CFIUS and get an export license for their new creation. Note that these problems apply to both processes—CFIUS and export controls—although only the latter has an already existing enforcement apparatus in the Department of Commerce</w:t>
      </w:r>
      <w:r w:rsidRPr="00403E27">
        <w:rPr>
          <w:rFonts w:eastAsia="Calibri"/>
          <w:sz w:val="16"/>
        </w:rPr>
        <w:t>. As both congressional and executive branch consideration of what to do moves forward, I hope that both will focus their attention on these enforcement issues rather than reinventing the wheel with a new bureaucracy.</w:t>
      </w:r>
    </w:p>
    <w:p w14:paraId="570CDFAF"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 xml:space="preserve">Laws that block would hinder long term potential and funding for start ups </w:t>
      </w:r>
    </w:p>
    <w:p w14:paraId="23EE0FF9" w14:textId="77777777" w:rsidR="009E2268" w:rsidRPr="00403E27" w:rsidRDefault="009E2268" w:rsidP="009E2268">
      <w:pPr>
        <w:spacing w:line="256" w:lineRule="auto"/>
        <w:rPr>
          <w:rFonts w:eastAsia="Calibri"/>
        </w:rPr>
      </w:pPr>
      <w:r w:rsidRPr="00403E27">
        <w:rPr>
          <w:rFonts w:eastAsia="Calibri"/>
          <w:b/>
          <w:bCs/>
          <w:sz w:val="26"/>
        </w:rPr>
        <w:t>Tucker 17</w:t>
      </w:r>
      <w:r w:rsidRPr="00403E27">
        <w:rPr>
          <w:rFonts w:eastAsia="Calibri"/>
        </w:rPr>
        <w:t xml:space="preserve"> – technology editor for Defense One (Patrick, “What’s the ‘Risk’ in China’s Investments in US Artificial Intelligence? New Bill Aims to Find Out”, June 2017 </w:t>
      </w:r>
      <w:hyperlink r:id="rId52" w:history="1">
        <w:r w:rsidRPr="00403E27">
          <w:rPr>
            <w:rFonts w:eastAsia="Calibri"/>
          </w:rPr>
          <w:t>https://www.defenseone.com/technology/2017/06/how-not-win-ai-arms-race-china/138919/</w:t>
        </w:r>
      </w:hyperlink>
      <w:r w:rsidRPr="00403E27">
        <w:rPr>
          <w:rFonts w:eastAsia="Calibri"/>
        </w:rPr>
        <w:t>, Accessed 7/14/18)</w:t>
      </w:r>
    </w:p>
    <w:p w14:paraId="7EE77D4C" w14:textId="77777777" w:rsidR="009E2268" w:rsidRPr="00403E27" w:rsidRDefault="009E2268" w:rsidP="009E2268">
      <w:pPr>
        <w:spacing w:line="256" w:lineRule="auto"/>
        <w:rPr>
          <w:rFonts w:eastAsia="Calibri"/>
        </w:rPr>
      </w:pPr>
      <w:r w:rsidRPr="00403E27">
        <w:rPr>
          <w:rFonts w:eastAsia="Calibri"/>
        </w:rPr>
        <w:t xml:space="preserve">The idea of a Chinese-U.S. arms race for artificial intelligence conjures up images of an army of </w:t>
      </w:r>
      <w:proofErr w:type="spellStart"/>
      <w:r w:rsidRPr="00403E27">
        <w:rPr>
          <w:rFonts w:eastAsia="Calibri"/>
        </w:rPr>
        <w:t>swarmbots</w:t>
      </w:r>
      <w:proofErr w:type="spellEnd"/>
      <w:r w:rsidRPr="00403E27">
        <w:rPr>
          <w:rFonts w:eastAsia="Calibri"/>
        </w:rPr>
        <w:t xml:space="preserve"> defeating self-driving tanks on a smoldering, depopulated hellscape. It’s an idea so captivating that </w:t>
      </w:r>
      <w:r w:rsidRPr="00403E27">
        <w:rPr>
          <w:rFonts w:eastAsia="Calibri"/>
          <w:u w:val="single"/>
        </w:rPr>
        <w:t>Sen. John Cornyn</w:t>
      </w:r>
      <w:r w:rsidRPr="00403E27">
        <w:rPr>
          <w:rFonts w:eastAsia="Calibri"/>
        </w:rPr>
        <w:t xml:space="preserve">, R-Texas, </w:t>
      </w:r>
      <w:r w:rsidRPr="00403E27">
        <w:rPr>
          <w:rFonts w:eastAsia="Calibri"/>
          <w:u w:val="single"/>
        </w:rPr>
        <w:t>wants to make it harder for the Chinese to invest in U.S. technology development, including in companies developing artificial intelligence, out of fear that Beijing will use small investment positions in Silicon Valley firms to erode U.S. national security and technological advantage</w:t>
      </w:r>
      <w:r w:rsidRPr="00403E27">
        <w:rPr>
          <w:rFonts w:eastAsia="Calibri"/>
        </w:rPr>
        <w:t xml:space="preserve">. But tech entrepreneurs, academics in the field, and former senior officials in the White House and Pentagon think the proposal would do more harm than good. </w:t>
      </w:r>
      <w:r w:rsidRPr="00403E27">
        <w:rPr>
          <w:rFonts w:eastAsia="Calibri"/>
          <w:u w:val="single"/>
        </w:rPr>
        <w:t>Cornyn pitched his idea at a Council on Foreign Relations event on Thursday, citing a 2016 Defense Department report that explored how various Chinese investment activities might affect U.S. national security</w:t>
      </w:r>
      <w:r w:rsidRPr="00403E27">
        <w:rPr>
          <w:rFonts w:eastAsia="Calibri"/>
        </w:rPr>
        <w:t xml:space="preserve">. </w:t>
      </w:r>
      <w:proofErr w:type="gramStart"/>
      <w:r w:rsidRPr="00403E27">
        <w:rPr>
          <w:rFonts w:eastAsia="Calibri"/>
        </w:rPr>
        <w:t>The report,</w:t>
      </w:r>
      <w:proofErr w:type="gramEnd"/>
      <w:r w:rsidRPr="00403E27">
        <w:rPr>
          <w:rFonts w:eastAsia="Calibri"/>
        </w:rPr>
        <w:t xml:space="preserve"> produced under former Defense Secretary Ash Carter and sometimes referred to as “the </w:t>
      </w:r>
      <w:proofErr w:type="spellStart"/>
      <w:r w:rsidRPr="00403E27">
        <w:rPr>
          <w:rFonts w:eastAsia="Calibri"/>
        </w:rPr>
        <w:t>DIUx</w:t>
      </w:r>
      <w:proofErr w:type="spellEnd"/>
      <w:r w:rsidRPr="00403E27">
        <w:rPr>
          <w:rFonts w:eastAsia="Calibri"/>
        </w:rPr>
        <w:t xml:space="preserve"> paper,” is not classified but has not been made available to the public. (Defense One has submitted a Freedom of Information Act request to obtain it.) </w:t>
      </w:r>
      <w:r w:rsidRPr="00403E27">
        <w:rPr>
          <w:rFonts w:eastAsia="Calibri"/>
          <w:u w:val="single"/>
        </w:rPr>
        <w:t>Cornyn said the report found that “</w:t>
      </w:r>
      <w:r w:rsidRPr="00403E27">
        <w:rPr>
          <w:rFonts w:eastAsia="Calibri"/>
          <w:b/>
          <w:iCs/>
          <w:u w:val="single"/>
        </w:rPr>
        <w:t>China is aggressively investing in future technologies that will be foundational to future innovations across technology that will have commercial and military applications</w:t>
      </w:r>
      <w:r w:rsidRPr="00403E27">
        <w:rPr>
          <w:rFonts w:eastAsia="Calibri"/>
        </w:rPr>
        <w:t xml:space="preserve">,” including </w:t>
      </w:r>
      <w:proofErr w:type="gramStart"/>
      <w:r w:rsidRPr="00403E27">
        <w:rPr>
          <w:rFonts w:eastAsia="Calibri"/>
        </w:rPr>
        <w:t>AI in particular</w:t>
      </w:r>
      <w:proofErr w:type="gramEnd"/>
      <w:r w:rsidRPr="00403E27">
        <w:rPr>
          <w:rFonts w:eastAsia="Calibri"/>
        </w:rPr>
        <w:t xml:space="preserve">. The senator has dubbed his proposed remedy the Foreign Investment Risk Review Modernization Act. It would allow the Committee on Foreign Investment in the United States, or CFIUS, to let the Treasury Department, working with other agencies, scrutinize and possibly unwind tech deals that involve countries on a special Defense Department list. </w:t>
      </w:r>
      <w:r w:rsidRPr="00403E27">
        <w:rPr>
          <w:rFonts w:eastAsia="Calibri"/>
          <w:u w:val="single"/>
        </w:rPr>
        <w:t>Cornyn said Treasury Secretary Steven Mnuchin supports the idea, broadly</w:t>
      </w:r>
      <w:r w:rsidRPr="00403E27">
        <w:rPr>
          <w:rFonts w:eastAsia="Calibri"/>
        </w:rPr>
        <w:t xml:space="preserve">. </w:t>
      </w:r>
      <w:r w:rsidRPr="00403E27">
        <w:rPr>
          <w:rFonts w:eastAsia="Calibri"/>
          <w:b/>
          <w:iCs/>
          <w:u w:val="single"/>
        </w:rPr>
        <w:t>A former senior Pentagon official who had also seen the report offered a rather different view of it.</w:t>
      </w:r>
      <w:r w:rsidRPr="00403E27">
        <w:rPr>
          <w:rFonts w:eastAsia="Calibri"/>
        </w:rPr>
        <w:t xml:space="preserve"> Sure, </w:t>
      </w:r>
      <w:r w:rsidRPr="00403E27">
        <w:rPr>
          <w:rFonts w:eastAsia="Calibri"/>
          <w:u w:val="single"/>
        </w:rPr>
        <w:t>the report found that “there was significantly more investment in those areas [like artificial intelligence] than in others</w:t>
      </w:r>
      <w:r w:rsidRPr="00403E27">
        <w:rPr>
          <w:rFonts w:eastAsia="Calibri"/>
        </w:rPr>
        <w:t>.” But that fact alone “was not that strange,” the official said. Furthermore, “</w:t>
      </w:r>
      <w:r w:rsidRPr="00403E27">
        <w:rPr>
          <w:rFonts w:eastAsia="Calibri"/>
          <w:u w:val="single"/>
        </w:rPr>
        <w:t>the idea that CFIUS is going to be able to look intelligently on what investments the Chinese should be able to make in Silicon Valley firms is probably not a great idea</w:t>
      </w:r>
      <w:r w:rsidRPr="00403E27">
        <w:rPr>
          <w:rFonts w:eastAsia="Calibri"/>
        </w:rPr>
        <w:t>,” he said. “</w:t>
      </w:r>
      <w:r w:rsidRPr="00403E27">
        <w:rPr>
          <w:rFonts w:eastAsia="Calibri"/>
          <w:u w:val="single"/>
        </w:rPr>
        <w:t>I’m super-skeptical of CFIUS being effective for that</w:t>
      </w:r>
      <w:r w:rsidRPr="00403E27">
        <w:rPr>
          <w:rFonts w:eastAsia="Calibri"/>
        </w:rPr>
        <w:t xml:space="preserve">.” Moreover, it is neither new nor surprising that Chinese investors are attracted to start-ups focusing on artificial intelligence. “Almost every </w:t>
      </w:r>
      <w:r w:rsidRPr="00403E27">
        <w:rPr>
          <w:rFonts w:eastAsia="Calibri"/>
          <w:u w:val="single"/>
        </w:rPr>
        <w:t>early-stage Chinese fund coming [to Silicon Valley] is heavily, heavily into AI</w:t>
      </w:r>
      <w:r w:rsidRPr="00403E27">
        <w:rPr>
          <w:rFonts w:eastAsia="Calibri"/>
        </w:rPr>
        <w:t>,” says Rui Ma, an independent angel investor who has helped Chinese firms invest in U.S. tech. Rui said Cornyn’s proposal caught many Chinese investors by surprise. “</w:t>
      </w:r>
      <w:r w:rsidRPr="00403E27">
        <w:rPr>
          <w:rFonts w:eastAsia="Calibri"/>
          <w:u w:val="single"/>
        </w:rPr>
        <w:t>Almost every early-stage Chinese fund coming to [the United States</w:t>
      </w:r>
      <w:r w:rsidRPr="00403E27">
        <w:rPr>
          <w:rFonts w:eastAsia="Calibri"/>
        </w:rPr>
        <w:t xml:space="preserve">] </w:t>
      </w:r>
      <w:r w:rsidRPr="00403E27">
        <w:rPr>
          <w:rFonts w:eastAsia="Calibri"/>
          <w:u w:val="single"/>
        </w:rPr>
        <w:t>I’ve talked to is not aware of any political implications of their money,”</w:t>
      </w:r>
      <w:r w:rsidRPr="00403E27">
        <w:rPr>
          <w:rFonts w:eastAsia="Calibri"/>
        </w:rPr>
        <w:t xml:space="preserve"> she said. </w:t>
      </w:r>
      <w:r w:rsidRPr="00403E27">
        <w:rPr>
          <w:rFonts w:eastAsia="Calibri"/>
          <w:u w:val="single"/>
        </w:rPr>
        <w:t>Chinese investors are relatively new to Silicon Valley and “are not typically sought after for the largest chunks [or] leads in the best deals</w:t>
      </w:r>
      <w:r w:rsidRPr="00403E27">
        <w:rPr>
          <w:rFonts w:eastAsia="Calibri"/>
        </w:rPr>
        <w:t xml:space="preserve">, currently,” she said. </w:t>
      </w:r>
      <w:r w:rsidRPr="00403E27">
        <w:rPr>
          <w:rFonts w:eastAsia="Calibri"/>
          <w:u w:val="single"/>
        </w:rPr>
        <w:t>Pushing them out of the start-up market might not have a large effect on the funding stream</w:t>
      </w:r>
      <w:r w:rsidRPr="00403E27">
        <w:rPr>
          <w:rFonts w:eastAsia="Calibri"/>
        </w:rPr>
        <w:t>. Entrepreneur Sean Gourley echoed this. “</w:t>
      </w:r>
      <w:r w:rsidRPr="00403E27">
        <w:rPr>
          <w:rFonts w:eastAsia="Calibri"/>
          <w:u w:val="single"/>
        </w:rPr>
        <w:t>Given that there is already a large amount of capital available to good companies, the extra Chinese capital hasn’t changed too much</w:t>
      </w:r>
      <w:r w:rsidRPr="00403E27">
        <w:rPr>
          <w:rFonts w:eastAsia="Calibri"/>
        </w:rPr>
        <w:t xml:space="preserve">,” he said. But that could change in a few years. At some point, </w:t>
      </w:r>
      <w:r w:rsidRPr="00403E27">
        <w:rPr>
          <w:rFonts w:eastAsia="Calibri"/>
          <w:u w:val="single"/>
        </w:rPr>
        <w:t xml:space="preserve">Cornyn’s law could hurt startups’ ability to raise funds. Key venture funds with a foot in both China and the U.S.— including </w:t>
      </w:r>
      <w:proofErr w:type="spellStart"/>
      <w:r w:rsidRPr="00403E27">
        <w:rPr>
          <w:rFonts w:eastAsia="Calibri"/>
          <w:u w:val="single"/>
        </w:rPr>
        <w:t>Danhau</w:t>
      </w:r>
      <w:proofErr w:type="spellEnd"/>
      <w:r w:rsidRPr="00403E27">
        <w:rPr>
          <w:rFonts w:eastAsia="Calibri"/>
          <w:u w:val="single"/>
        </w:rPr>
        <w:t xml:space="preserve"> Capital, Seven Seas Partners, Hemi Ventures and GSR Ventures — all have positions in AI startups</w:t>
      </w:r>
      <w:r w:rsidRPr="00403E27">
        <w:rPr>
          <w:rFonts w:eastAsia="Calibri"/>
        </w:rPr>
        <w:t xml:space="preserve">. The </w:t>
      </w:r>
      <w:r w:rsidRPr="00403E27">
        <w:rPr>
          <w:rFonts w:eastAsia="Calibri"/>
          <w:u w:val="single"/>
        </w:rPr>
        <w:t>question is, will thwarting Chinese investment in American start-ups improve U.S. national security or secure U.S. technological dominance in artificial intelligence in the next 20 years</w:t>
      </w:r>
      <w:r w:rsidRPr="00403E27">
        <w:rPr>
          <w:rFonts w:eastAsia="Calibri"/>
        </w:rPr>
        <w:t>? A fo</w:t>
      </w:r>
      <w:r w:rsidRPr="00403E27">
        <w:rPr>
          <w:rFonts w:eastAsia="Calibri"/>
          <w:b/>
          <w:iCs/>
          <w:u w:val="single"/>
        </w:rPr>
        <w:t>rmer Senior White House official, as well as academics who spoke to Defense One, were highly skeptical and said that the proposal, as they understood it, represented a fundamental misunderstanding about the state of AI research and its potential.</w:t>
      </w:r>
    </w:p>
    <w:p w14:paraId="11BED582" w14:textId="77777777" w:rsidR="009E2268" w:rsidRPr="00403E27" w:rsidRDefault="009E2268" w:rsidP="009E2268">
      <w:pPr>
        <w:spacing w:line="256" w:lineRule="auto"/>
        <w:rPr>
          <w:rFonts w:eastAsia="Calibri"/>
        </w:rPr>
      </w:pPr>
    </w:p>
    <w:p w14:paraId="61118A4E" w14:textId="77777777" w:rsidR="009E2268" w:rsidRPr="00403E27" w:rsidRDefault="009E2268" w:rsidP="009E2268">
      <w:pPr>
        <w:spacing w:line="256" w:lineRule="auto"/>
        <w:rPr>
          <w:rFonts w:eastAsia="Calibri"/>
        </w:rPr>
      </w:pPr>
      <w:r w:rsidRPr="00403E27">
        <w:rPr>
          <w:rFonts w:eastAsia="Calibri"/>
          <w:b/>
          <w:bCs/>
          <w:sz w:val="26"/>
        </w:rPr>
        <w:t>Tucker 17</w:t>
      </w:r>
      <w:r w:rsidRPr="00403E27">
        <w:rPr>
          <w:rFonts w:eastAsia="Calibri"/>
        </w:rPr>
        <w:t xml:space="preserve"> – technology editor for Defense One (Patrick, “What’s the ‘Risk’ in China’s Investments in US Artificial Intelligence? New Bill Aims to Find Out”, June 2017 </w:t>
      </w:r>
      <w:hyperlink r:id="rId53" w:history="1">
        <w:r w:rsidRPr="00403E27">
          <w:rPr>
            <w:rFonts w:eastAsia="Calibri"/>
          </w:rPr>
          <w:t>https://www.defenseone.com/technology/2017/06/how-not-win-ai-arms-race-china/138919/</w:t>
        </w:r>
      </w:hyperlink>
      <w:r w:rsidRPr="00403E27">
        <w:rPr>
          <w:rFonts w:eastAsia="Calibri"/>
        </w:rPr>
        <w:t>, Accessed 7/14/18)</w:t>
      </w:r>
    </w:p>
    <w:p w14:paraId="78F3C75F" w14:textId="77777777" w:rsidR="009E2268" w:rsidRPr="00403E27" w:rsidRDefault="009E2268" w:rsidP="009E2268">
      <w:pPr>
        <w:spacing w:line="256" w:lineRule="auto"/>
        <w:rPr>
          <w:rFonts w:eastAsia="Calibri"/>
        </w:rPr>
      </w:pPr>
      <w:r w:rsidRPr="00403E27">
        <w:rPr>
          <w:rFonts w:eastAsia="Calibri"/>
        </w:rPr>
        <w:t>The U.S. technological dominance in AI is, indeed, in danger. But dominance in AI takes the form of people, expertise and capital rather than specific AI programs or even companies, said officials, entrepreneurs, and researchers. While it’s possible to restrict the sale of a port, a piece of physical infrastructure, or nuclear material, these kinds of covetous measures work less well against a formula, method, or intellectual breakthrough, which are far more exportable. Another inexorable trend that legislation dealing with startup funding can’t address: Chinese academic expertise in AI is growing far faster than their foreign direct investment. Chinese attendance at February’s Association for the Advancement of Artificial Intelligence conference, considered by many the field’s premier academic conference in the field, was up 72 percent from the previous year. While the U.S. had the most attendees, China was close behind. Chinese students also produced the second-highest number of accepted papers at the conference — 172, just behind the 189 U.S. papers. “Limiting Chinese investment in AI startups will lead to more money staying in China. There are many American-educated Chinese nationals that would take jobs in China if the opportunities were comparable to those in the United States,” said Sean McGregor, who recently earned a Ph.D. in AI from Oregon State University. “They want to stay in Silicon Valley,” the former Pentagon official said of Chinese students studying artificial intelligence. “If you really wanted to buck up the U.S. in AI, just attach a green card to every new Ph.D.”</w:t>
      </w:r>
    </w:p>
    <w:p w14:paraId="3B347D13" w14:textId="77777777" w:rsidR="009E2268" w:rsidRPr="00403E27" w:rsidRDefault="009E2268" w:rsidP="009E2268">
      <w:pPr>
        <w:spacing w:line="256" w:lineRule="auto"/>
        <w:rPr>
          <w:rFonts w:eastAsia="Calibri"/>
        </w:rPr>
      </w:pPr>
    </w:p>
    <w:p w14:paraId="67AF1B97" w14:textId="77777777" w:rsidR="009E2268" w:rsidRPr="00403E27" w:rsidRDefault="009E2268" w:rsidP="009E2268">
      <w:pPr>
        <w:spacing w:line="256" w:lineRule="auto"/>
        <w:rPr>
          <w:rFonts w:eastAsia="Calibri"/>
        </w:rPr>
      </w:pPr>
      <w:r w:rsidRPr="00403E27">
        <w:rPr>
          <w:rFonts w:eastAsia="Calibri"/>
          <w:b/>
          <w:bCs/>
          <w:sz w:val="26"/>
        </w:rPr>
        <w:t>Bennett and Bender 18</w:t>
      </w:r>
      <w:r w:rsidRPr="00403E27">
        <w:rPr>
          <w:rFonts w:eastAsia="Calibri"/>
        </w:rPr>
        <w:t xml:space="preserve"> - cybersecurity editor for POLITICO, the defense editor for POLITICO Pro (Cory, Bryan, “How China acquires ‘the crown jewels’ of U.S. technology”, May 2018, Politico, https://www.politico.com/story/2018/05/22/china-us-tech-companies-cfius-572413)</w:t>
      </w:r>
    </w:p>
    <w:p w14:paraId="43C259F4" w14:textId="77777777" w:rsidR="009E2268" w:rsidRPr="00403E27" w:rsidRDefault="009E2268" w:rsidP="009E2268">
      <w:pPr>
        <w:spacing w:line="256" w:lineRule="auto"/>
        <w:rPr>
          <w:rFonts w:eastAsia="Calibri"/>
        </w:rPr>
      </w:pPr>
      <w:r w:rsidRPr="00403E27">
        <w:rPr>
          <w:rFonts w:eastAsia="Calibri"/>
        </w:rPr>
        <w:t>Some congressional leaders concur. Senate Majority Whip John Cornyn (R-Texas) regularly warns his colleagues that China is using private-sector investments to pilfer American technology. China has “weaponized” its investments in America “</w:t>
      </w:r>
      <w:proofErr w:type="gramStart"/>
      <w:r w:rsidRPr="00403E27">
        <w:rPr>
          <w:rFonts w:eastAsia="Calibri"/>
        </w:rPr>
        <w:t>in order to</w:t>
      </w:r>
      <w:proofErr w:type="gramEnd"/>
      <w:r w:rsidRPr="00403E27">
        <w:rPr>
          <w:rFonts w:eastAsia="Calibri"/>
        </w:rPr>
        <w:t xml:space="preserve"> vacuum up U.S. industrial capabilities from American companies,” Cornyn said at a January hearing. The goal, he added, is “to turn our own technology and know-how against us in an effort to erase our national security advantage.” Legislation to expand the CFIUS budget and staff has been moving slowly through the halls of Congress amid pushback from Silicon Valley entrepreneurs and business groups. The legislation would give CFIUS new resources to scrutinize bankruptcy purchases and establish stricter scrutiny of start-up investments. As months passed without any action, and the issue of Chinese investments got overshadowed by tariff fights and feuds between Beijing and the Trump administration, national security experts grew more concerned, fearing that Congress lacked a sense of urgency to police transfers of sensitive technology. The White House began exploring what more it could do on its own, asking the Treasury Department in late March to offer a list of potential Chinese investment restrictions within 60 days. Finally, earlier this month, Senate and House leaders announced plans to mark up the bill, starting a process that could lead to passage later this year.</w:t>
      </w:r>
    </w:p>
    <w:p w14:paraId="1201C746" w14:textId="77777777" w:rsidR="009E2268" w:rsidRPr="00403E27" w:rsidRDefault="009E2268" w:rsidP="009E2268">
      <w:pPr>
        <w:keepNext/>
        <w:keepLines/>
        <w:pageBreakBefore/>
        <w:spacing w:before="40" w:after="0" w:line="256" w:lineRule="auto"/>
        <w:jc w:val="center"/>
        <w:outlineLvl w:val="2"/>
        <w:rPr>
          <w:rFonts w:eastAsia="Malgun Gothic" w:cs="Times New Roman"/>
          <w:b/>
          <w:sz w:val="32"/>
          <w:szCs w:val="24"/>
          <w:u w:val="single"/>
        </w:rPr>
      </w:pPr>
      <w:r w:rsidRPr="00403E27">
        <w:rPr>
          <w:rFonts w:eastAsia="Malgun Gothic" w:cs="Times New Roman"/>
          <w:b/>
          <w:sz w:val="32"/>
          <w:szCs w:val="24"/>
          <w:u w:val="single"/>
        </w:rPr>
        <w:t>China FDI Good</w:t>
      </w:r>
    </w:p>
    <w:p w14:paraId="694695E7" w14:textId="77777777" w:rsidR="009E2268" w:rsidRPr="00403E27" w:rsidRDefault="009E2268" w:rsidP="009E2268">
      <w:pPr>
        <w:keepNext/>
        <w:keepLines/>
        <w:spacing w:before="40" w:after="0" w:line="256" w:lineRule="auto"/>
        <w:outlineLvl w:val="3"/>
        <w:rPr>
          <w:rFonts w:eastAsia="Malgun Gothic" w:cs="Times New Roman"/>
          <w:b/>
          <w:iCs/>
          <w:sz w:val="26"/>
        </w:rPr>
      </w:pPr>
      <w:r w:rsidRPr="00403E27">
        <w:rPr>
          <w:rFonts w:eastAsia="Malgun Gothic" w:cs="Times New Roman"/>
          <w:b/>
          <w:iCs/>
          <w:sz w:val="26"/>
        </w:rPr>
        <w:t>Chinese investment in small startups is key to the economy</w:t>
      </w:r>
    </w:p>
    <w:p w14:paraId="53F1B813" w14:textId="77777777" w:rsidR="009E2268" w:rsidRPr="00403E27" w:rsidRDefault="009E2268" w:rsidP="009E2268">
      <w:pPr>
        <w:spacing w:line="256" w:lineRule="auto"/>
        <w:rPr>
          <w:rFonts w:eastAsia="Calibri"/>
        </w:rPr>
      </w:pPr>
      <w:proofErr w:type="spellStart"/>
      <w:r w:rsidRPr="00403E27">
        <w:rPr>
          <w:rFonts w:eastAsia="Calibri"/>
          <w:b/>
          <w:bCs/>
          <w:sz w:val="26"/>
        </w:rPr>
        <w:t>Groll</w:t>
      </w:r>
      <w:proofErr w:type="spellEnd"/>
      <w:r w:rsidRPr="00403E27">
        <w:rPr>
          <w:rFonts w:eastAsia="Calibri"/>
          <w:b/>
          <w:bCs/>
          <w:sz w:val="26"/>
        </w:rPr>
        <w:t xml:space="preserve"> and Johnson 18</w:t>
      </w:r>
      <w:r w:rsidRPr="00403E27">
        <w:rPr>
          <w:rFonts w:eastAsia="Calibri"/>
        </w:rPr>
        <w:t xml:space="preserve"> - staff writer at Foreign Policy covering cyberspace, its conflicts, and controversies, Foreign Policy’s global </w:t>
      </w:r>
      <w:proofErr w:type="spellStart"/>
      <w:r w:rsidRPr="00403E27">
        <w:rPr>
          <w:rFonts w:eastAsia="Calibri"/>
        </w:rPr>
        <w:t>geoeconomics</w:t>
      </w:r>
      <w:proofErr w:type="spellEnd"/>
      <w:r w:rsidRPr="00403E27">
        <w:rPr>
          <w:rFonts w:eastAsia="Calibri"/>
        </w:rPr>
        <w:t xml:space="preserve"> correspondent (Elias, “Washington Strikes Back Against Chinese Investment”, March 2018, Foreign Policy, </w:t>
      </w:r>
      <w:hyperlink r:id="rId54" w:history="1">
        <w:r w:rsidRPr="00403E27">
          <w:rPr>
            <w:rFonts w:eastAsia="Calibri"/>
          </w:rPr>
          <w:t>https://foreignpolicy.com/2018/03/06/washington-strikes-back-against-chinese-investment/</w:t>
        </w:r>
      </w:hyperlink>
      <w:r w:rsidRPr="00403E27">
        <w:rPr>
          <w:rFonts w:eastAsia="Calibri"/>
        </w:rPr>
        <w:t>, Accessed 7/10/18)</w:t>
      </w:r>
    </w:p>
    <w:p w14:paraId="7B2FA616" w14:textId="77777777" w:rsidR="009E2268" w:rsidRDefault="009E2268" w:rsidP="009E2268">
      <w:pPr>
        <w:spacing w:line="256" w:lineRule="auto"/>
        <w:rPr>
          <w:rFonts w:eastAsia="Calibri"/>
          <w:sz w:val="12"/>
        </w:rPr>
      </w:pPr>
      <w:r w:rsidRPr="00403E27">
        <w:rPr>
          <w:rFonts w:eastAsia="Calibri"/>
          <w:u w:val="single"/>
        </w:rPr>
        <w:t>American tech giant IBM, for example, has vocally opposed the measure’s provisions regulating outbound investments from the United States into China, describing the bill as “the most economically harmful imposition of unilateral trade restrictions by the United States in many decades</w:t>
      </w:r>
      <w:r w:rsidRPr="00403E27">
        <w:rPr>
          <w:rFonts w:eastAsia="Calibri"/>
          <w:sz w:val="12"/>
        </w:rPr>
        <w:t xml:space="preserve">.” Former government officials say the measure could close the door on America’s historically open investment relationship with the rest of the world. Christopher </w:t>
      </w:r>
      <w:r w:rsidRPr="00403E27">
        <w:rPr>
          <w:rFonts w:eastAsia="Calibri"/>
          <w:u w:val="single"/>
        </w:rPr>
        <w:t>Smart, a former economic advisor to President Barack Obama and now at the Carnegie Endowment for International Peace, says the “swing toward taking a much tougher line on China” risks “overshooting</w:t>
      </w:r>
      <w:r w:rsidRPr="00403E27">
        <w:rPr>
          <w:rFonts w:eastAsia="Calibri"/>
          <w:sz w:val="12"/>
        </w:rPr>
        <w:t xml:space="preserve">.” The dilemma, he says, is “crafting tools that don’t cause more harm than good.” “You can stop shoplifting at any store if you just don’t let shoppers in. </w:t>
      </w:r>
      <w:r w:rsidRPr="00403E27">
        <w:rPr>
          <w:rFonts w:eastAsia="Calibri"/>
          <w:u w:val="single"/>
        </w:rPr>
        <w:t>You have to design security measures that strike the right balance</w:t>
      </w:r>
      <w:r w:rsidRPr="00403E27">
        <w:rPr>
          <w:rFonts w:eastAsia="Calibri"/>
          <w:sz w:val="12"/>
        </w:rPr>
        <w:t xml:space="preserve">,” Smart says. </w:t>
      </w:r>
      <w:r w:rsidRPr="00403E27">
        <w:rPr>
          <w:rFonts w:eastAsia="Calibri"/>
          <w:u w:val="single"/>
        </w:rPr>
        <w:t>Rod Hunter, who oversaw international economic issues on George W. Bush’s National Security Council and is now a trade lawyer at law firm Baker McKenzie, says updating investment oversight is needed, but he worries the effort to regulate U.S. technology going overseas through CFIUS is a step too far</w:t>
      </w:r>
      <w:r w:rsidRPr="00403E27">
        <w:rPr>
          <w:rFonts w:eastAsia="Calibri"/>
          <w:sz w:val="12"/>
        </w:rPr>
        <w:t xml:space="preserve">. Hunter adds that in recent days the bill’s sponsors tweaked it to try to address those concerns, but it’s not clear the revised version will be any less onerous. The </w:t>
      </w:r>
      <w:r w:rsidRPr="00403E27">
        <w:rPr>
          <w:rFonts w:eastAsia="Calibri"/>
          <w:u w:val="single"/>
        </w:rPr>
        <w:t>purpose of</w:t>
      </w:r>
      <w:r w:rsidRPr="00403E27">
        <w:rPr>
          <w:rFonts w:eastAsia="Calibri"/>
          <w:sz w:val="12"/>
        </w:rPr>
        <w:t xml:space="preserve"> the </w:t>
      </w:r>
      <w:r w:rsidRPr="00403E27">
        <w:rPr>
          <w:rFonts w:eastAsia="Calibri"/>
          <w:u w:val="single"/>
        </w:rPr>
        <w:t>legislation is to come to grips with the shifting patterns of foreign investment</w:t>
      </w:r>
      <w:r w:rsidRPr="00403E27">
        <w:rPr>
          <w:rFonts w:eastAsia="Calibri"/>
          <w:sz w:val="12"/>
        </w:rPr>
        <w:t xml:space="preserve"> — </w:t>
      </w:r>
      <w:r w:rsidRPr="00403E27">
        <w:rPr>
          <w:rFonts w:eastAsia="Calibri"/>
          <w:u w:val="single"/>
        </w:rPr>
        <w:t>and beef up government oversight</w:t>
      </w:r>
      <w:r w:rsidRPr="00403E27">
        <w:rPr>
          <w:rFonts w:eastAsia="Calibri"/>
          <w:sz w:val="12"/>
        </w:rPr>
        <w:t xml:space="preserve">. CFIUS, the Reagan-era mechanism built to keep an eye on foreign takeovers of U.S. firms, has a limited scope, small staff, and relies on voluntary filings from firms doing deals. It hasn’t been updated in more than a decade, even as countries like China have become massive investors in sectors ranging from telecommunications to finance. As currently set up, CFIUS reviews look narrowly at the national security implications of foreign takeovers, from the Dubai ports deal in 2006 to the attempted purchase of Lattice Semiconductor last year by a Chinese-backed investor. </w:t>
      </w:r>
      <w:r w:rsidRPr="00403E27">
        <w:rPr>
          <w:rFonts w:eastAsia="Calibri"/>
          <w:u w:val="single"/>
        </w:rPr>
        <w:t>The committee is chaired by the Treasury Department but includes representatives from a dozen agencies as well as the intelligence community in considering whether foreign acquisitions present a threat to American security interests</w:t>
      </w:r>
      <w:r w:rsidRPr="00403E27">
        <w:rPr>
          <w:rFonts w:eastAsia="Calibri"/>
          <w:sz w:val="12"/>
        </w:rPr>
        <w:t xml:space="preserve">; </w:t>
      </w:r>
      <w:r w:rsidRPr="00403E27">
        <w:rPr>
          <w:rFonts w:eastAsia="Calibri"/>
          <w:u w:val="single"/>
        </w:rPr>
        <w:t>deals are rarely blocked in practice</w:t>
      </w:r>
      <w:r w:rsidRPr="00403E27">
        <w:rPr>
          <w:rFonts w:eastAsia="Calibri"/>
          <w:sz w:val="12"/>
        </w:rPr>
        <w:t xml:space="preserve">. </w:t>
      </w:r>
      <w:r w:rsidRPr="00403E27">
        <w:rPr>
          <w:rFonts w:eastAsia="Calibri"/>
          <w:u w:val="single"/>
        </w:rPr>
        <w:t>The push to reform CFIUS comes as the often-obscure committee has leapt into the spotlight by threatening to scupper history’s biggest tech takeover</w:t>
      </w:r>
      <w:r w:rsidRPr="00403E27">
        <w:rPr>
          <w:rFonts w:eastAsia="Calibri"/>
          <w:sz w:val="12"/>
        </w:rPr>
        <w:t xml:space="preserve">, Broadcom’s $117 billion bid for U.S.-based Qualcomm, a chip maker. Singapore-based Broadcom has tried to dodge CFIUS scrutiny by moving its headquarters to the United States, but U.S. officials are still worried the deal could undermine American ability to compete in fifth-generation mobile technology. </w:t>
      </w:r>
      <w:r w:rsidRPr="00403E27">
        <w:rPr>
          <w:rFonts w:eastAsia="Calibri"/>
          <w:u w:val="single"/>
        </w:rPr>
        <w:t>But takeovers are far from the only big investment coming in, especially into critical technology sectors</w:t>
      </w:r>
      <w:r w:rsidRPr="00403E27">
        <w:rPr>
          <w:rFonts w:eastAsia="Calibri"/>
          <w:sz w:val="12"/>
        </w:rPr>
        <w:t xml:space="preserve">. </w:t>
      </w:r>
      <w:r w:rsidRPr="00403E27">
        <w:rPr>
          <w:rFonts w:eastAsia="Calibri"/>
          <w:b/>
          <w:iCs/>
          <w:u w:val="single"/>
        </w:rPr>
        <w:t>Minority stakes, investments in early-stage firms, and startups typically don’t require CFIUS review</w:t>
      </w:r>
      <w:r w:rsidRPr="00403E27">
        <w:rPr>
          <w:rFonts w:eastAsia="Calibri"/>
          <w:sz w:val="12"/>
        </w:rPr>
        <w:t xml:space="preserve">. A February 2017 study by the Defense Innovation Unit Experimental — </w:t>
      </w:r>
      <w:r w:rsidRPr="00403E27">
        <w:rPr>
          <w:rFonts w:eastAsia="Calibri"/>
          <w:u w:val="single"/>
        </w:rPr>
        <w:t>the Pentagon’s Silicon Valley outpost — found that China participates in 7 to 10 percent of investments in venture-backed startups</w:t>
      </w:r>
      <w:r w:rsidRPr="00403E27">
        <w:rPr>
          <w:rFonts w:eastAsia="Calibri"/>
          <w:sz w:val="12"/>
        </w:rPr>
        <w:t>. “</w:t>
      </w:r>
      <w:r w:rsidRPr="00403E27">
        <w:rPr>
          <w:rFonts w:eastAsia="Calibri"/>
          <w:u w:val="single"/>
        </w:rPr>
        <w:t>The U.S. government does not have a holistic view of how fast this technology transfer is occurring, the level of Chinese investment in U.S. technology or what technologies we should be protecting,</w:t>
      </w:r>
      <w:r w:rsidRPr="00403E27">
        <w:rPr>
          <w:rFonts w:eastAsia="Calibri"/>
          <w:sz w:val="12"/>
        </w:rPr>
        <w:t xml:space="preserve">” the report concluded. </w:t>
      </w:r>
      <w:r w:rsidRPr="00403E27">
        <w:rPr>
          <w:rFonts w:eastAsia="Calibri"/>
          <w:u w:val="single"/>
        </w:rPr>
        <w:t>And joint ventures that U.S. firms do overseas, like a landmark 2011 venture between General Electric and a Chinese aircraft maker, have also been exempt from scrutiny</w:t>
      </w:r>
      <w:r w:rsidRPr="00403E27">
        <w:rPr>
          <w:rFonts w:eastAsia="Calibri"/>
          <w:sz w:val="12"/>
        </w:rPr>
        <w:t xml:space="preserve"> </w:t>
      </w:r>
      <w:r w:rsidRPr="00403E27">
        <w:rPr>
          <w:rFonts w:eastAsia="Calibri"/>
          <w:u w:val="single"/>
        </w:rPr>
        <w:t>— until perhaps now. With the Pentagon worried that China is rapidly gaining access to advanced technologies that could improve fighter jets, boost cyber capabilities, or revolutionize artificial intelligence, those kinds of ventures are raising more eyebrows in Washington</w:t>
      </w:r>
      <w:r w:rsidRPr="00403E27">
        <w:rPr>
          <w:rFonts w:eastAsia="Calibri"/>
          <w:sz w:val="12"/>
        </w:rPr>
        <w:t xml:space="preserve">. But </w:t>
      </w:r>
      <w:r w:rsidRPr="00403E27">
        <w:rPr>
          <w:rFonts w:eastAsia="Calibri"/>
          <w:b/>
          <w:iCs/>
          <w:u w:val="single"/>
        </w:rPr>
        <w:t>investment and innovation in critical sectors is crucial for the U.S. economy</w:t>
      </w:r>
      <w:r w:rsidRPr="00403E27">
        <w:rPr>
          <w:rFonts w:eastAsia="Calibri"/>
          <w:sz w:val="12"/>
        </w:rPr>
        <w:t xml:space="preserve">, </w:t>
      </w:r>
      <w:r w:rsidRPr="00403E27">
        <w:rPr>
          <w:rFonts w:eastAsia="Calibri"/>
          <w:u w:val="single"/>
        </w:rPr>
        <w:t>which makes over-regulating investment a risky proposition,</w:t>
      </w:r>
      <w:r w:rsidRPr="00403E27">
        <w:rPr>
          <w:rFonts w:eastAsia="Calibri"/>
          <w:sz w:val="12"/>
        </w:rPr>
        <w:t xml:space="preserve"> former government officials say. “The economics are clear: We should open the doors as wide as possible to foreign investment,” says Smart</w:t>
      </w:r>
      <w:r w:rsidRPr="00403E27">
        <w:rPr>
          <w:rFonts w:eastAsia="Calibri"/>
          <w:b/>
          <w:iCs/>
          <w:u w:val="single"/>
        </w:rPr>
        <w:t>. “The politics are far murkier when dealing with an actor as large and ambitious as China, and when dealing with Chinese investors who may have a political agenda</w:t>
      </w:r>
      <w:r w:rsidRPr="00403E27">
        <w:rPr>
          <w:rFonts w:eastAsia="Calibri"/>
          <w:sz w:val="12"/>
        </w:rPr>
        <w:t xml:space="preserve">.” </w:t>
      </w:r>
      <w:r w:rsidRPr="00403E27">
        <w:rPr>
          <w:rFonts w:eastAsia="Calibri"/>
          <w:u w:val="single"/>
        </w:rPr>
        <w:t>Companies involved in complex joint ventures with Chinese firms argue that they have robust controls in place to prevent the transfer of sensitive technologies to China</w:t>
      </w:r>
      <w:r w:rsidRPr="00403E27">
        <w:rPr>
          <w:rFonts w:eastAsia="Calibri"/>
          <w:sz w:val="12"/>
        </w:rPr>
        <w:t xml:space="preserve">. In the case of the GE aviation deal, a company official familiar with the deal said those checks included elaborate computer safeguards, separate leadership and staff structures, and rules on where employees can go to work after the joint venture. And for multinationals competing in a global economy, avoiding the Chinese market is seldom an option. When announcing the deal in 2011, GE executives argued they couldn’t just sit on the sidelines and watch as their competitors snapped up business in China. Critics of the proposed legislation say it overshoots in trying to control the export of U.S. technology by potentially regulating a wide variety of transactions, joint ventures, and other deals — when sensitive technologies are already subject to review. </w:t>
      </w:r>
      <w:r w:rsidRPr="00403E27">
        <w:rPr>
          <w:rFonts w:eastAsia="Calibri"/>
          <w:u w:val="single"/>
        </w:rPr>
        <w:t>Both the Commerce Department and the State Department have their own export controls, for dual-use goods and for military technology</w:t>
      </w:r>
      <w:r w:rsidRPr="00403E27">
        <w:rPr>
          <w:rFonts w:eastAsia="Calibri"/>
          <w:sz w:val="12"/>
        </w:rPr>
        <w:t>. “Putting a technology control regime within CFIUS would be superfluous and counterproductive,” Hunter says. “At the very least, it would subject U.S. tech companies to long delays when trying to do international deals, a big competitive disadvantage.” China’s race to acquire advanced technology is only going to accelerate. It aims to dominate 10 big sectors such as information technology, robotic manufacturing, and aerospace technology as part of its Made in China 2025 plan. But there are more ways to gobble up advanced technology and intellectual property than pricey acquisitions; since China started its drive to boost its own innovation a decade ago, it’s also used cyberespionage and aggressively recruited foreign talent to devastating effect. “If you are the Chinese government and trying to steal secrets,” say Smart, Obama’s former economics advisor, “there are easier and cheaper ways to do it than buying a company.”</w:t>
      </w:r>
    </w:p>
    <w:p w14:paraId="6E039D7D" w14:textId="77777777" w:rsidR="009E2268" w:rsidRDefault="009E2268" w:rsidP="009E2268">
      <w:pPr>
        <w:spacing w:line="256" w:lineRule="auto"/>
        <w:rPr>
          <w:rFonts w:eastAsia="Calibri"/>
          <w:sz w:val="12"/>
        </w:rPr>
      </w:pPr>
    </w:p>
    <w:p w14:paraId="6C71A829" w14:textId="77777777" w:rsidR="009E2268" w:rsidRDefault="009E2268">
      <w:pPr>
        <w:rPr>
          <w:rFonts w:asciiTheme="minorHAnsi" w:hAnsiTheme="minorHAnsi" w:cstheme="minorBidi"/>
        </w:rPr>
      </w:pPr>
    </w:p>
    <w:sectPr w:rsidR="009E2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9575DCF"/>
    <w:multiLevelType w:val="hybridMultilevel"/>
    <w:tmpl w:val="F3325572"/>
    <w:lvl w:ilvl="0" w:tplc="E27C4E1C">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61C197B"/>
    <w:multiLevelType w:val="hybridMultilevel"/>
    <w:tmpl w:val="69A8EA04"/>
    <w:lvl w:ilvl="0" w:tplc="7B2CAA1C">
      <w:start w:val="1"/>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aleb Prost"/>
    <w:docVar w:name="RibbonPointer" w:val="150407768"/>
    <w:docVar w:name="VerbatimVersion" w:val="5.1"/>
  </w:docVars>
  <w:rsids>
    <w:rsidRoot w:val="00403E27"/>
    <w:rsid w:val="000139A3"/>
    <w:rsid w:val="00034CDB"/>
    <w:rsid w:val="000402D9"/>
    <w:rsid w:val="000A2625"/>
    <w:rsid w:val="000D4B50"/>
    <w:rsid w:val="000F63C9"/>
    <w:rsid w:val="00100833"/>
    <w:rsid w:val="00104529"/>
    <w:rsid w:val="00105942"/>
    <w:rsid w:val="00107396"/>
    <w:rsid w:val="00116B46"/>
    <w:rsid w:val="00144A4C"/>
    <w:rsid w:val="00155042"/>
    <w:rsid w:val="001670F4"/>
    <w:rsid w:val="00176AB0"/>
    <w:rsid w:val="00177B7D"/>
    <w:rsid w:val="001816CE"/>
    <w:rsid w:val="0018322D"/>
    <w:rsid w:val="001B5363"/>
    <w:rsid w:val="001B5776"/>
    <w:rsid w:val="001E527A"/>
    <w:rsid w:val="001F78CE"/>
    <w:rsid w:val="00200326"/>
    <w:rsid w:val="00251FC7"/>
    <w:rsid w:val="002621C7"/>
    <w:rsid w:val="002855A7"/>
    <w:rsid w:val="002B146A"/>
    <w:rsid w:val="002B5E17"/>
    <w:rsid w:val="00315690"/>
    <w:rsid w:val="00316B75"/>
    <w:rsid w:val="00325646"/>
    <w:rsid w:val="0032700F"/>
    <w:rsid w:val="003460F2"/>
    <w:rsid w:val="0038158C"/>
    <w:rsid w:val="003902BA"/>
    <w:rsid w:val="003A02DA"/>
    <w:rsid w:val="003A09E2"/>
    <w:rsid w:val="00403E27"/>
    <w:rsid w:val="00407037"/>
    <w:rsid w:val="004605D6"/>
    <w:rsid w:val="00483594"/>
    <w:rsid w:val="004C60E8"/>
    <w:rsid w:val="004E3579"/>
    <w:rsid w:val="004E728B"/>
    <w:rsid w:val="004F39E0"/>
    <w:rsid w:val="00537BD5"/>
    <w:rsid w:val="0057268A"/>
    <w:rsid w:val="005D2912"/>
    <w:rsid w:val="005D4398"/>
    <w:rsid w:val="005D483B"/>
    <w:rsid w:val="006065BD"/>
    <w:rsid w:val="00637A71"/>
    <w:rsid w:val="006449CF"/>
    <w:rsid w:val="00645FA9"/>
    <w:rsid w:val="00647866"/>
    <w:rsid w:val="00665003"/>
    <w:rsid w:val="006A06B2"/>
    <w:rsid w:val="006A2AD0"/>
    <w:rsid w:val="006C0857"/>
    <w:rsid w:val="006C2375"/>
    <w:rsid w:val="006D4ECC"/>
    <w:rsid w:val="00722258"/>
    <w:rsid w:val="007243E5"/>
    <w:rsid w:val="00740B5F"/>
    <w:rsid w:val="0075307B"/>
    <w:rsid w:val="00766EA0"/>
    <w:rsid w:val="00792D9A"/>
    <w:rsid w:val="00794D68"/>
    <w:rsid w:val="007A2226"/>
    <w:rsid w:val="007A5262"/>
    <w:rsid w:val="007B5FE8"/>
    <w:rsid w:val="007E1680"/>
    <w:rsid w:val="007F5B66"/>
    <w:rsid w:val="00823A1C"/>
    <w:rsid w:val="00845B9D"/>
    <w:rsid w:val="00860984"/>
    <w:rsid w:val="00865301"/>
    <w:rsid w:val="008B3ECB"/>
    <w:rsid w:val="008B4E85"/>
    <w:rsid w:val="008B7805"/>
    <w:rsid w:val="008C1B2E"/>
    <w:rsid w:val="008E6CCE"/>
    <w:rsid w:val="0091627E"/>
    <w:rsid w:val="00930F68"/>
    <w:rsid w:val="00937BAD"/>
    <w:rsid w:val="00960F2F"/>
    <w:rsid w:val="0097032B"/>
    <w:rsid w:val="009D2EAD"/>
    <w:rsid w:val="009D54B2"/>
    <w:rsid w:val="009E1922"/>
    <w:rsid w:val="009E2268"/>
    <w:rsid w:val="009E2C19"/>
    <w:rsid w:val="009F7ED2"/>
    <w:rsid w:val="00A002A0"/>
    <w:rsid w:val="00A113CA"/>
    <w:rsid w:val="00A34708"/>
    <w:rsid w:val="00A60B49"/>
    <w:rsid w:val="00A70151"/>
    <w:rsid w:val="00A93661"/>
    <w:rsid w:val="00A95652"/>
    <w:rsid w:val="00AC0AB8"/>
    <w:rsid w:val="00B33C6D"/>
    <w:rsid w:val="00B4508F"/>
    <w:rsid w:val="00B55AD5"/>
    <w:rsid w:val="00B570B6"/>
    <w:rsid w:val="00B8057C"/>
    <w:rsid w:val="00BD6238"/>
    <w:rsid w:val="00BE3561"/>
    <w:rsid w:val="00BF2837"/>
    <w:rsid w:val="00BF593B"/>
    <w:rsid w:val="00BF773A"/>
    <w:rsid w:val="00BF7E81"/>
    <w:rsid w:val="00C13773"/>
    <w:rsid w:val="00C17CC8"/>
    <w:rsid w:val="00C45938"/>
    <w:rsid w:val="00C7088E"/>
    <w:rsid w:val="00C83417"/>
    <w:rsid w:val="00C86298"/>
    <w:rsid w:val="00C9604F"/>
    <w:rsid w:val="00CA19AA"/>
    <w:rsid w:val="00CC5298"/>
    <w:rsid w:val="00CD736E"/>
    <w:rsid w:val="00CD798D"/>
    <w:rsid w:val="00CE161E"/>
    <w:rsid w:val="00CF59A8"/>
    <w:rsid w:val="00D325A9"/>
    <w:rsid w:val="00D36A8A"/>
    <w:rsid w:val="00D61409"/>
    <w:rsid w:val="00D6691E"/>
    <w:rsid w:val="00D71170"/>
    <w:rsid w:val="00D91410"/>
    <w:rsid w:val="00DA1C92"/>
    <w:rsid w:val="00DA25D4"/>
    <w:rsid w:val="00DA2979"/>
    <w:rsid w:val="00DA6538"/>
    <w:rsid w:val="00DB7FF4"/>
    <w:rsid w:val="00DF3D44"/>
    <w:rsid w:val="00E15E75"/>
    <w:rsid w:val="00E2217D"/>
    <w:rsid w:val="00E40CFC"/>
    <w:rsid w:val="00E5262C"/>
    <w:rsid w:val="00EA11F4"/>
    <w:rsid w:val="00EA74D9"/>
    <w:rsid w:val="00EC7DC4"/>
    <w:rsid w:val="00ED30CF"/>
    <w:rsid w:val="00F103FC"/>
    <w:rsid w:val="00F1296A"/>
    <w:rsid w:val="00F176EF"/>
    <w:rsid w:val="00F424CD"/>
    <w:rsid w:val="00F45E10"/>
    <w:rsid w:val="00F6364A"/>
    <w:rsid w:val="00F9113A"/>
    <w:rsid w:val="00FD452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6DA8"/>
  <w15:chartTrackingRefBased/>
  <w15:docId w15:val="{FCC1FB40-5EBA-4E33-84C8-D42FC24B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A02DA"/>
    <w:rPr>
      <w:rFonts w:ascii="Calibri" w:hAnsi="Calibri" w:cs="Calibri"/>
    </w:rPr>
  </w:style>
  <w:style w:type="paragraph" w:styleId="Heading1">
    <w:name w:val="heading 1"/>
    <w:aliases w:val="Pocket"/>
    <w:basedOn w:val="Normal"/>
    <w:next w:val="Normal"/>
    <w:link w:val="Heading1Char"/>
    <w:qFormat/>
    <w:rsid w:val="003A02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02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02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A02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02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2DA"/>
  </w:style>
  <w:style w:type="character" w:customStyle="1" w:styleId="Heading1Char">
    <w:name w:val="Heading 1 Char"/>
    <w:aliases w:val="Pocket Char"/>
    <w:basedOn w:val="DefaultParagraphFont"/>
    <w:link w:val="Heading1"/>
    <w:rsid w:val="003A02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02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02D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A02DA"/>
    <w:rPr>
      <w:rFonts w:ascii="Calibri" w:eastAsiaTheme="majorEastAsia" w:hAnsi="Calibri" w:cstheme="majorBidi"/>
      <w:b/>
      <w:iCs/>
      <w:sz w:val="26"/>
    </w:rPr>
  </w:style>
  <w:style w:type="character" w:styleId="Emphasis">
    <w:name w:val="Emphasis"/>
    <w:basedOn w:val="DefaultParagraphFont"/>
    <w:uiPriority w:val="7"/>
    <w:qFormat/>
    <w:rsid w:val="003A02DA"/>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3A02DA"/>
    <w:rPr>
      <w:b/>
      <w:bCs/>
      <w:sz w:val="26"/>
      <w:u w:val="none"/>
    </w:rPr>
  </w:style>
  <w:style w:type="character" w:customStyle="1" w:styleId="StyleUnderline">
    <w:name w:val="Style Underline"/>
    <w:aliases w:val="Underline"/>
    <w:basedOn w:val="DefaultParagraphFont"/>
    <w:uiPriority w:val="6"/>
    <w:qFormat/>
    <w:rsid w:val="003A02DA"/>
    <w:rPr>
      <w:b w:val="0"/>
      <w:sz w:val="22"/>
      <w:u w:val="single"/>
    </w:rPr>
  </w:style>
  <w:style w:type="character" w:styleId="Hyperlink">
    <w:name w:val="Hyperlink"/>
    <w:basedOn w:val="DefaultParagraphFont"/>
    <w:uiPriority w:val="99"/>
    <w:semiHidden/>
    <w:unhideWhenUsed/>
    <w:rsid w:val="003A02DA"/>
    <w:rPr>
      <w:color w:val="auto"/>
      <w:u w:val="none"/>
    </w:rPr>
  </w:style>
  <w:style w:type="character" w:styleId="FollowedHyperlink">
    <w:name w:val="FollowedHyperlink"/>
    <w:basedOn w:val="DefaultParagraphFont"/>
    <w:uiPriority w:val="99"/>
    <w:semiHidden/>
    <w:unhideWhenUsed/>
    <w:rsid w:val="003A02D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052004">
      <w:bodyDiv w:val="1"/>
      <w:marLeft w:val="0"/>
      <w:marRight w:val="0"/>
      <w:marTop w:val="0"/>
      <w:marBottom w:val="0"/>
      <w:divBdr>
        <w:top w:val="none" w:sz="0" w:space="0" w:color="auto"/>
        <w:left w:val="none" w:sz="0" w:space="0" w:color="auto"/>
        <w:bottom w:val="none" w:sz="0" w:space="0" w:color="auto"/>
        <w:right w:val="none" w:sz="0" w:space="0" w:color="auto"/>
      </w:divBdr>
    </w:div>
    <w:div w:id="1002202557">
      <w:bodyDiv w:val="1"/>
      <w:marLeft w:val="0"/>
      <w:marRight w:val="0"/>
      <w:marTop w:val="0"/>
      <w:marBottom w:val="0"/>
      <w:divBdr>
        <w:top w:val="none" w:sz="0" w:space="0" w:color="auto"/>
        <w:left w:val="none" w:sz="0" w:space="0" w:color="auto"/>
        <w:bottom w:val="none" w:sz="0" w:space="0" w:color="auto"/>
        <w:right w:val="none" w:sz="0" w:space="0" w:color="auto"/>
      </w:divBdr>
    </w:div>
    <w:div w:id="1102844108">
      <w:bodyDiv w:val="1"/>
      <w:marLeft w:val="0"/>
      <w:marRight w:val="0"/>
      <w:marTop w:val="0"/>
      <w:marBottom w:val="0"/>
      <w:divBdr>
        <w:top w:val="none" w:sz="0" w:space="0" w:color="auto"/>
        <w:left w:val="none" w:sz="0" w:space="0" w:color="auto"/>
        <w:bottom w:val="none" w:sz="0" w:space="0" w:color="auto"/>
        <w:right w:val="none" w:sz="0" w:space="0" w:color="auto"/>
      </w:divBdr>
    </w:div>
    <w:div w:id="1121339931">
      <w:bodyDiv w:val="1"/>
      <w:marLeft w:val="0"/>
      <w:marRight w:val="0"/>
      <w:marTop w:val="0"/>
      <w:marBottom w:val="0"/>
      <w:divBdr>
        <w:top w:val="none" w:sz="0" w:space="0" w:color="auto"/>
        <w:left w:val="none" w:sz="0" w:space="0" w:color="auto"/>
        <w:bottom w:val="none" w:sz="0" w:space="0" w:color="auto"/>
        <w:right w:val="none" w:sz="0" w:space="0" w:color="auto"/>
      </w:divBdr>
    </w:div>
    <w:div w:id="1433209085">
      <w:bodyDiv w:val="1"/>
      <w:marLeft w:val="0"/>
      <w:marRight w:val="0"/>
      <w:marTop w:val="0"/>
      <w:marBottom w:val="0"/>
      <w:divBdr>
        <w:top w:val="none" w:sz="0" w:space="0" w:color="auto"/>
        <w:left w:val="none" w:sz="0" w:space="0" w:color="auto"/>
        <w:bottom w:val="none" w:sz="0" w:space="0" w:color="auto"/>
        <w:right w:val="none" w:sz="0" w:space="0" w:color="auto"/>
      </w:divBdr>
    </w:div>
    <w:div w:id="1487353235">
      <w:bodyDiv w:val="1"/>
      <w:marLeft w:val="0"/>
      <w:marRight w:val="0"/>
      <w:marTop w:val="0"/>
      <w:marBottom w:val="0"/>
      <w:divBdr>
        <w:top w:val="none" w:sz="0" w:space="0" w:color="auto"/>
        <w:left w:val="none" w:sz="0" w:space="0" w:color="auto"/>
        <w:bottom w:val="none" w:sz="0" w:space="0" w:color="auto"/>
        <w:right w:val="none" w:sz="0" w:space="0" w:color="auto"/>
      </w:divBdr>
    </w:div>
    <w:div w:id="1510942699">
      <w:bodyDiv w:val="1"/>
      <w:marLeft w:val="0"/>
      <w:marRight w:val="0"/>
      <w:marTop w:val="0"/>
      <w:marBottom w:val="0"/>
      <w:divBdr>
        <w:top w:val="none" w:sz="0" w:space="0" w:color="auto"/>
        <w:left w:val="none" w:sz="0" w:space="0" w:color="auto"/>
        <w:bottom w:val="none" w:sz="0" w:space="0" w:color="auto"/>
        <w:right w:val="none" w:sz="0" w:space="0" w:color="auto"/>
      </w:divBdr>
    </w:div>
    <w:div w:id="1752848931">
      <w:bodyDiv w:val="1"/>
      <w:marLeft w:val="0"/>
      <w:marRight w:val="0"/>
      <w:marTop w:val="0"/>
      <w:marBottom w:val="0"/>
      <w:divBdr>
        <w:top w:val="none" w:sz="0" w:space="0" w:color="auto"/>
        <w:left w:val="none" w:sz="0" w:space="0" w:color="auto"/>
        <w:bottom w:val="none" w:sz="0" w:space="0" w:color="auto"/>
        <w:right w:val="none" w:sz="0" w:space="0" w:color="auto"/>
      </w:divBdr>
    </w:div>
    <w:div w:id="1883057021">
      <w:bodyDiv w:val="1"/>
      <w:marLeft w:val="0"/>
      <w:marRight w:val="0"/>
      <w:marTop w:val="0"/>
      <w:marBottom w:val="0"/>
      <w:divBdr>
        <w:top w:val="none" w:sz="0" w:space="0" w:color="auto"/>
        <w:left w:val="none" w:sz="0" w:space="0" w:color="auto"/>
        <w:bottom w:val="none" w:sz="0" w:space="0" w:color="auto"/>
        <w:right w:val="none" w:sz="0" w:space="0" w:color="auto"/>
      </w:divBdr>
    </w:div>
    <w:div w:id="197532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tlanticcouncil.org/images/publications/The-Global-Innovation-Sweepstakes.pdf" TargetMode="External"/><Relationship Id="rId18" Type="http://schemas.openxmlformats.org/officeDocument/2006/relationships/hyperlink" Target="https://thenextweb.com/artificial-intelligence/2018/05/14/the-white-houses-new-ai-panel-is-a-joke-trump-is-its-top-adviser/" TargetMode="External"/><Relationship Id="rId26" Type="http://schemas.openxmlformats.org/officeDocument/2006/relationships/hyperlink" Target="https://www.uschamberfoundation.org/power-prizes-incentivizing-radical-innovation-0" TargetMode="External"/><Relationship Id="rId39" Type="http://schemas.openxmlformats.org/officeDocument/2006/relationships/hyperlink" Target="https://www.brookings.edu/research/prizes-for-technological-innovation/" TargetMode="External"/><Relationship Id="rId21" Type="http://schemas.openxmlformats.org/officeDocument/2006/relationships/hyperlink" Target="https://www.brookings.edu/research/prizes-for-technological-innovation/" TargetMode="External"/><Relationship Id="rId34" Type="http://schemas.openxmlformats.org/officeDocument/2006/relationships/hyperlink" Target="https://www.politico.com/agenda/story/2017/06/08/federal-government-innovation-challenge-gov-000450" TargetMode="External"/><Relationship Id="rId42" Type="http://schemas.openxmlformats.org/officeDocument/2006/relationships/hyperlink" Target="https://breakingdefense.com/2018/03/us-sounds-alarms-over-chinese-tech-ip-thefts-espionage/" TargetMode="External"/><Relationship Id="rId47" Type="http://schemas.openxmlformats.org/officeDocument/2006/relationships/hyperlink" Target="https://www.nytimes.com/2018/06/27/us/politics/cfius-expansion-trump.html" TargetMode="External"/><Relationship Id="rId50" Type="http://schemas.openxmlformats.org/officeDocument/2006/relationships/hyperlink" Target="https://www.brookings.edu/blog/future-development/2017/11/22/proposed-changes-to-foreign-investment-committee-are-damaging-to-the-us/" TargetMode="External"/><Relationship Id="rId55" Type="http://schemas.openxmlformats.org/officeDocument/2006/relationships/fontTable" Target="fontTable.xml"/><Relationship Id="rId7" Type="http://schemas.openxmlformats.org/officeDocument/2006/relationships/hyperlink" Target="https://www.technologyreview.com/s/610379/heres-how-the-us-needs-to-prepare-for-the-age-of-artificial-intelligence/" TargetMode="External"/><Relationship Id="rId12" Type="http://schemas.openxmlformats.org/officeDocument/2006/relationships/hyperlink" Target="https://www.itic.org/public-policy/ITIAIPolicyPrinciplesFINAL.pdf" TargetMode="External"/><Relationship Id="rId17" Type="http://schemas.openxmlformats.org/officeDocument/2006/relationships/hyperlink" Target="https://www.entrepreneur.com/article/304296" TargetMode="External"/><Relationship Id="rId25" Type="http://schemas.openxmlformats.org/officeDocument/2006/relationships/hyperlink" Target="https://www.brookings.edu/research/prizes-for-technological-innovation/" TargetMode="External"/><Relationship Id="rId33" Type="http://schemas.openxmlformats.org/officeDocument/2006/relationships/hyperlink" Target="https://obamawhitehouse.archives.gov/blog/2017/01/09/incentive-prizes-deliver-important-results-nation-offer-more-bang-buck%20Accessed%207/11/18" TargetMode="External"/><Relationship Id="rId38" Type="http://schemas.openxmlformats.org/officeDocument/2006/relationships/hyperlink" Target="https://www.brookings.edu/research/prizes-for-technological-innovation/" TargetMode="External"/><Relationship Id="rId46" Type="http://schemas.openxmlformats.org/officeDocument/2006/relationships/hyperlink" Target="https://piie.com/blogs/trade-investment-policy-watch/confronting-china-through-cfius-reform-improved-still" TargetMode="External"/><Relationship Id="rId2" Type="http://schemas.openxmlformats.org/officeDocument/2006/relationships/numbering" Target="numbering.xml"/><Relationship Id="rId16" Type="http://schemas.openxmlformats.org/officeDocument/2006/relationships/hyperlink" Target="http://www.project-disco.org/innovation/050918the-global-state-of-artificial-intelligence/" TargetMode="External"/><Relationship Id="rId20" Type="http://schemas.openxmlformats.org/officeDocument/2006/relationships/hyperlink" Target="https://thenextweb.com/artificial-intelligence/2018/04/09/gop-proposes-bill-to-educate-trump-on-ai-next-year/" TargetMode="External"/><Relationship Id="rId29" Type="http://schemas.openxmlformats.org/officeDocument/2006/relationships/hyperlink" Target="https://www.uschamberfoundation.org/power-prizes-incentivizing-radical-innovation-0" TargetMode="External"/><Relationship Id="rId41" Type="http://schemas.openxmlformats.org/officeDocument/2006/relationships/hyperlink" Target="http://paloaltoprize.com/wp-content/uploads/2014/09/Prizes_EYES_ON_A_CLIMATE_PRIZE_CaseWestern_3_2011.pdf.%20/" TargetMode="External"/><Relationship Id="rId54" Type="http://schemas.openxmlformats.org/officeDocument/2006/relationships/hyperlink" Target="https://foreignpolicy.com/2018/03/06/washington-strikes-back-against-chinese-investment/" TargetMode="External"/><Relationship Id="rId1" Type="http://schemas.openxmlformats.org/officeDocument/2006/relationships/customXml" Target="../customXml/item1.xml"/><Relationship Id="rId6" Type="http://schemas.openxmlformats.org/officeDocument/2006/relationships/hyperlink" Target="http://www.patentdocs.org/2018/04/house-bill-would-establish-national-security-commission-on-artificial-intelligence.html" TargetMode="External"/><Relationship Id="rId11" Type="http://schemas.openxmlformats.org/officeDocument/2006/relationships/hyperlink" Target="https://www.itic.org/public-policy/ITIAIPolicyPrinciplesFINAL.pdf" TargetMode="External"/><Relationship Id="rId24" Type="http://schemas.openxmlformats.org/officeDocument/2006/relationships/hyperlink" Target="https://www.brookings.edu/research/prizes-for-technological-innovation/" TargetMode="External"/><Relationship Id="rId32" Type="http://schemas.openxmlformats.org/officeDocument/2006/relationships/hyperlink" Target="http://paloaltoprize.com/wp-content/uploads/2014/09/Prizes_EYES_ON_A_CLIMATE_PRIZE_CaseWestern_3_2011.pdf.%20/" TargetMode="External"/><Relationship Id="rId37" Type="http://schemas.openxmlformats.org/officeDocument/2006/relationships/hyperlink" Target="https://www.brookings.edu/research/prizes-for-technological-innovation/" TargetMode="External"/><Relationship Id="rId40" Type="http://schemas.openxmlformats.org/officeDocument/2006/relationships/hyperlink" Target="https://obamawhitehouse.archives.gov/blog/2017/01/09/incentive-prizes-deliver-important-results-nation-offer-more-bang-buck%20Accessed%207/11/18" TargetMode="External"/><Relationship Id="rId45" Type="http://schemas.openxmlformats.org/officeDocument/2006/relationships/hyperlink" Target="https://foreignpolicy.com/2018/03/06/washington-strikes-back-against-chinese-investment/" TargetMode="External"/><Relationship Id="rId53" Type="http://schemas.openxmlformats.org/officeDocument/2006/relationships/hyperlink" Target="https://www.defenseone.com/technology/2017/06/how-not-win-ai-arms-race-china/138919/" TargetMode="External"/><Relationship Id="rId5" Type="http://schemas.openxmlformats.org/officeDocument/2006/relationships/webSettings" Target="webSettings.xml"/><Relationship Id="rId15" Type="http://schemas.openxmlformats.org/officeDocument/2006/relationships/hyperlink" Target="https://fas.org/sgp/crs/misc/R40076.pdf" TargetMode="External"/><Relationship Id="rId23" Type="http://schemas.openxmlformats.org/officeDocument/2006/relationships/hyperlink" Target="https://www.mitpressjournals.org/doi/pdf/10.1162/INOV_a_00119%20/" TargetMode="External"/><Relationship Id="rId28" Type="http://schemas.openxmlformats.org/officeDocument/2006/relationships/hyperlink" Target="https://www.uschamberfoundation.org/power-prizes-incentivizing-radical-innovation-0" TargetMode="External"/><Relationship Id="rId36" Type="http://schemas.openxmlformats.org/officeDocument/2006/relationships/hyperlink" Target="https://www.mckinsey.com/business-functions/strategy-and-corporate-finance/our-insights/using-prizes-to-spur-innovation" TargetMode="External"/><Relationship Id="rId49" Type="http://schemas.openxmlformats.org/officeDocument/2006/relationships/hyperlink" Target="https://www.nytimes.com/2018/06/27/us/politics/cfius-expansion-trump.html" TargetMode="External"/><Relationship Id="rId10" Type="http://schemas.openxmlformats.org/officeDocument/2006/relationships/hyperlink" Target="http://aitechnologylaw.com/2018/03/republican-commission-artificial-intelligence-national-security/" TargetMode="External"/><Relationship Id="rId19" Type="http://schemas.openxmlformats.org/officeDocument/2006/relationships/hyperlink" Target="https://wagner.nyu.edu/files/admissions/mayer.realignment.pdf" TargetMode="External"/><Relationship Id="rId31" Type="http://schemas.openxmlformats.org/officeDocument/2006/relationships/hyperlink" Target="http://paloaltoprize.com/wp-content/uploads/2014/09/Prizes_EYES_ON_A_CLIMATE_PRIZE_CaseWestern_3_2011.pdf.%20/" TargetMode="External"/><Relationship Id="rId44" Type="http://schemas.openxmlformats.org/officeDocument/2006/relationships/hyperlink" Target="https://www.nytimes.com/2018/06/27/us/politics/cfius-expansion-trump.html" TargetMode="External"/><Relationship Id="rId52" Type="http://schemas.openxmlformats.org/officeDocument/2006/relationships/hyperlink" Target="https://www.defenseone.com/technology/2017/06/how-not-win-ai-arms-race-china/138919/" TargetMode="External"/><Relationship Id="rId4" Type="http://schemas.openxmlformats.org/officeDocument/2006/relationships/settings" Target="settings.xml"/><Relationship Id="rId9" Type="http://schemas.openxmlformats.org/officeDocument/2006/relationships/hyperlink" Target="https://www.washingtonexaminer.com/policy/defense-national-security/house-lawmaker-pitches-new-ai-commission-to-brief-trump" TargetMode="External"/><Relationship Id="rId14" Type="http://schemas.openxmlformats.org/officeDocument/2006/relationships/hyperlink" Target="https://www.technologyreview.com/s/610379/heres-how-the-us-needs-to-prepare-for-the-age-of-artificial-intelligence/" TargetMode="External"/><Relationship Id="rId22" Type="http://schemas.openxmlformats.org/officeDocument/2006/relationships/hyperlink" Target="https://www.brookings.edu/research/prizes-for-technological-innovation/" TargetMode="External"/><Relationship Id="rId27" Type="http://schemas.openxmlformats.org/officeDocument/2006/relationships/hyperlink" Target="https://www.uschamberfoundation.org/power-prizes-incentivizing-radical-innovation-0" TargetMode="External"/><Relationship Id="rId30" Type="http://schemas.openxmlformats.org/officeDocument/2006/relationships/hyperlink" Target="https://www.politico.com/agenda/story/2017/06/08/federal-government-innovation-challenge-gov-000450" TargetMode="External"/><Relationship Id="rId35" Type="http://schemas.openxmlformats.org/officeDocument/2006/relationships/hyperlink" Target="https://www.politico.com/agenda/story/2017/06/08/federal-government-innovation-challenge-gov-000450" TargetMode="External"/><Relationship Id="rId43" Type="http://schemas.openxmlformats.org/officeDocument/2006/relationships/hyperlink" Target="https://www.nytimes.com/2018/03/06/business/us-china-trade-technology-deals.html" TargetMode="External"/><Relationship Id="rId48" Type="http://schemas.openxmlformats.org/officeDocument/2006/relationships/hyperlink" Target="http://thehill.com/blogs/congress-blog/technology/379621-firrma-act-will-give-committee-on-foreign-investment-a-needed" TargetMode="External"/><Relationship Id="rId56" Type="http://schemas.openxmlformats.org/officeDocument/2006/relationships/theme" Target="theme/theme1.xml"/><Relationship Id="rId8" Type="http://schemas.openxmlformats.org/officeDocument/2006/relationships/hyperlink" Target="https://www.belfercenter.org/sites/default/files/files/publication/AI%20NatSec%20-%20final.pdf" TargetMode="External"/><Relationship Id="rId51" Type="http://schemas.openxmlformats.org/officeDocument/2006/relationships/hyperlink" Target="https://www.csis.org/analysis/foreign-investment-and-national-securit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3A44F-2825-487D-A3AB-EC55EF96B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33681</Words>
  <Characters>191988</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Prost</dc:creator>
  <cp:keywords>5.1.1</cp:keywords>
  <dc:description/>
  <cp:lastModifiedBy>JORDAN M FOLEY</cp:lastModifiedBy>
  <cp:revision>3</cp:revision>
  <dcterms:created xsi:type="dcterms:W3CDTF">2018-07-21T00:53:00Z</dcterms:created>
  <dcterms:modified xsi:type="dcterms:W3CDTF">2018-07-21T00:54:00Z</dcterms:modified>
</cp:coreProperties>
</file>