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Default="00ED00BE" w:rsidP="00ED00BE">
      <w:pPr>
        <w:pStyle w:val="Heading1"/>
      </w:pPr>
      <w:r>
        <w:t>***wave 2 adv cp file***</w:t>
      </w:r>
    </w:p>
    <w:p w:rsidR="00ED00BE" w:rsidRPr="00ED00BE" w:rsidRDefault="00ED00BE" w:rsidP="00ED00BE"/>
    <w:p w:rsidR="00ED00BE" w:rsidRDefault="00ED00BE" w:rsidP="00ED00BE">
      <w:pPr>
        <w:pStyle w:val="Heading1"/>
      </w:pPr>
      <w:r>
        <w:t>carbon tax</w:t>
      </w:r>
    </w:p>
    <w:p w:rsidR="00ED00BE" w:rsidRPr="00ED00BE" w:rsidRDefault="00ED00BE" w:rsidP="00ED00BE">
      <w:pPr>
        <w:pStyle w:val="Heading2"/>
      </w:pPr>
      <w:r>
        <w:t>neg</w:t>
      </w:r>
    </w:p>
    <w:p w:rsidR="00ED00BE" w:rsidRDefault="00ED00BE" w:rsidP="00ED00BE">
      <w:pPr>
        <w:pStyle w:val="Heading3"/>
      </w:pPr>
      <w:r>
        <w:t>1NC</w:t>
      </w:r>
    </w:p>
    <w:p w:rsidR="00ED00BE" w:rsidRDefault="00ED00BE" w:rsidP="00ED00BE">
      <w:pPr>
        <w:pStyle w:val="Heading4"/>
      </w:pPr>
      <w:r>
        <w:t xml:space="preserve">The United States federal government should </w:t>
      </w:r>
    </w:p>
    <w:p w:rsidR="00ED00BE" w:rsidRDefault="00ED00BE" w:rsidP="00ED00BE">
      <w:pPr>
        <w:pStyle w:val="Heading4"/>
      </w:pPr>
      <w:r>
        <w:t>-Impose a national carbon tax of $50 for every ton of carbon emitted, with a 5% increase every year</w:t>
      </w:r>
    </w:p>
    <w:p w:rsidR="00ED00BE" w:rsidRDefault="00ED00BE" w:rsidP="00ED00BE">
      <w:pPr>
        <w:pStyle w:val="Heading4"/>
      </w:pPr>
      <w:r>
        <w:t xml:space="preserve">-Create a federal committee to establish a method of </w:t>
      </w:r>
      <w:r w:rsidRPr="00783D1E">
        <w:t>credible measurement, reporting</w:t>
      </w:r>
      <w:r>
        <w:t>,</w:t>
      </w:r>
      <w:r w:rsidRPr="00783D1E">
        <w:t xml:space="preserve"> and verification of </w:t>
      </w:r>
      <w:r>
        <w:t xml:space="preserve">carbon </w:t>
      </w:r>
      <w:r w:rsidRPr="00783D1E">
        <w:t>emissions</w:t>
      </w:r>
    </w:p>
    <w:p w:rsidR="00ED00BE" w:rsidRPr="001E1034" w:rsidRDefault="00ED00BE" w:rsidP="00ED00BE">
      <w:pPr>
        <w:pStyle w:val="Heading4"/>
      </w:pPr>
      <w:r>
        <w:t>-Use all revenue to invest in biofuel production and experimentation in the United States.</w:t>
      </w:r>
    </w:p>
    <w:p w:rsidR="00ED00BE" w:rsidRDefault="00ED00BE" w:rsidP="00ED00BE">
      <w:pPr>
        <w:pStyle w:val="Heading4"/>
      </w:pPr>
      <w:r>
        <w:t>A carbon tax is key to sustain the development of cleaner fuels- solves warming</w:t>
      </w:r>
    </w:p>
    <w:p w:rsidR="00ED00BE" w:rsidRPr="00544C9D" w:rsidRDefault="00ED00BE" w:rsidP="00ED00BE">
      <w:pPr>
        <w:rPr>
          <w:rStyle w:val="Style13ptBold"/>
          <w:b w:val="0"/>
        </w:rPr>
      </w:pPr>
      <w:r>
        <w:rPr>
          <w:rStyle w:val="Style13ptBold"/>
        </w:rPr>
        <w:t xml:space="preserve">Abraham 3-14-18 (John, John Abraham is a </w:t>
      </w:r>
      <w:r w:rsidRPr="00544C9D">
        <w:t>professor of thermal sciences. He researches in climate monitoring and renewable energy generation for the developing world</w:t>
      </w:r>
      <w:r>
        <w:t xml:space="preserve">, “Biofuels can help save climate change, especially with a carbon tax,” 3-14-18, </w:t>
      </w:r>
      <w:r w:rsidRPr="00544C9D">
        <w:t>https://www.skepticalscience.com/biofuels-solve-climate-change-carbon-tax.html</w:t>
      </w:r>
      <w:r>
        <w:t>)[AK-Caddo]</w:t>
      </w:r>
    </w:p>
    <w:p w:rsidR="00ED00BE" w:rsidRPr="00544C9D" w:rsidRDefault="00ED00BE" w:rsidP="00ED00BE">
      <w:r w:rsidRPr="00544C9D">
        <w:rPr>
          <w:u w:val="single"/>
        </w:rPr>
        <w:t>The beauty of biofuels is that they suck carbon dioxide out of the air as they grow</w:t>
      </w:r>
      <w:r w:rsidRPr="00544C9D">
        <w:t xml:space="preserve">. When we burn them in our automobiles, we release carbon dioxide, but it is the same carbon that the plants absorbed while growing. Just on that basis, </w:t>
      </w:r>
      <w:r w:rsidRPr="00544C9D">
        <w:rPr>
          <w:u w:val="single"/>
        </w:rPr>
        <w:t>biofuels appear to be zero net emitters.</w:t>
      </w:r>
      <w:r>
        <w:t xml:space="preserve"> </w:t>
      </w:r>
      <w:r w:rsidRPr="00544C9D">
        <w:rPr>
          <w:u w:val="single"/>
        </w:rPr>
        <w:t xml:space="preserve">But this view is too simplistic. It takes energy to grow biofuels; it takes fertilizer, tractors, transportation, and energy to convert the plants to liquid fuels. </w:t>
      </w:r>
      <w:r w:rsidRPr="00544C9D">
        <w:t>Planting and growing these crops can also change how much carbon is stored in the soil. And using existing food crops or arable land for biofuel production might lead to deforestation if farms are expanded elsewhere to make up for lost food production.</w:t>
      </w:r>
      <w:r>
        <w:t xml:space="preserve"> </w:t>
      </w:r>
      <w:r w:rsidRPr="00544C9D">
        <w:t>So</w:t>
      </w:r>
      <w:r w:rsidRPr="00544C9D">
        <w:rPr>
          <w:u w:val="single"/>
        </w:rPr>
        <w:t>, if you want to accurately assess the impact of biofuels, you need to look at what’s called a “life cycle analysis</w:t>
      </w:r>
      <w:r w:rsidRPr="00544C9D">
        <w:t>,” which basically means the effort it takes to grow the crops, harvest them, convert them to fuel, transport them to distribution sites, and combust them. I have done some research in this area. Back in 2009, I did </w:t>
      </w:r>
      <w:hyperlink r:id="rId9" w:history="1">
        <w:r w:rsidRPr="00544C9D">
          <w:rPr>
            <w:rStyle w:val="Hyperlink"/>
          </w:rPr>
          <w:t>a study</w:t>
        </w:r>
      </w:hyperlink>
      <w:r w:rsidRPr="00544C9D">
        <w:t> with my former student </w:t>
      </w:r>
      <w:hyperlink r:id="rId10" w:history="1">
        <w:r w:rsidRPr="00544C9D">
          <w:rPr>
            <w:rStyle w:val="Hyperlink"/>
          </w:rPr>
          <w:t>Fushcia-Ann Hoover</w:t>
        </w:r>
      </w:hyperlink>
      <w:r w:rsidRPr="00544C9D">
        <w:t>, and we compared different feedstocks for ethanol. You can have corn, soybeans, sugarcane, switchgrass, poplar trees, and others. What is the best crop? Which is easiest to grow? Which is best for the environment?</w:t>
      </w:r>
      <w:r>
        <w:t xml:space="preserve"> </w:t>
      </w:r>
      <w:r w:rsidRPr="00544C9D">
        <w:rPr>
          <w:b/>
          <w:u w:val="single"/>
        </w:rPr>
        <w:t>What we found, way back in 2009, is that if non-commercial crops were grown, you could actually end up with fuel that was significantly cleaner than petroleum.</w:t>
      </w:r>
      <w:r w:rsidRPr="00544C9D">
        <w:t xml:space="preserve"> The trick was finding clean crops that don’t need a lot of fertilizer, water, and other inputs. Corn ethanol for instance is not the best choice. You need so much water, fertilizer, and other costs, that it almost doesn’t make it worthwhile. But other crops such as </w:t>
      </w:r>
      <w:r w:rsidRPr="00544C9D">
        <w:rPr>
          <w:b/>
          <w:u w:val="single"/>
        </w:rPr>
        <w:t>switchgrass, grown on marginal lands, have real a potential. Marginal lands are farmlands that are not optimal for growing crops</w:t>
      </w:r>
      <w:r w:rsidRPr="00544C9D">
        <w:t>.</w:t>
      </w:r>
      <w:r>
        <w:t xml:space="preserve"> </w:t>
      </w:r>
      <w:r w:rsidRPr="00544C9D">
        <w:t>Our conclusion in 2009 was straightforward. D</w:t>
      </w:r>
      <w:r w:rsidRPr="00544C9D">
        <w:rPr>
          <w:u w:val="single"/>
        </w:rPr>
        <w:t>on’t use good cropland for biofuels. Rather, use marginal croplands, with minimal water and fertilizer, to create plants that can be converted to biofuels</w:t>
      </w:r>
      <w:r w:rsidRPr="00544C9D">
        <w:t>. </w:t>
      </w:r>
      <w:r>
        <w:t xml:space="preserve"> </w:t>
      </w:r>
      <w:r w:rsidRPr="00544C9D">
        <w:t>But our conclusion wasn’t the end of the story. There are other details that researchers should consider. For instance, how far from the croplands to the refinery? How much energy is needed to transport the fuels? All these issues matter and they were the focus of a recent research paper just published in </w:t>
      </w:r>
      <w:hyperlink r:id="rId11" w:history="1">
        <w:r w:rsidRPr="00544C9D">
          <w:rPr>
            <w:rStyle w:val="Hyperlink"/>
          </w:rPr>
          <w:t>Nature Energy</w:t>
        </w:r>
      </w:hyperlink>
      <w:r w:rsidRPr="00544C9D">
        <w:t xml:space="preserve">. This study used an actual biofuel refinery located in Kansas for the basis of the study. And the authors counted all the emissions that occur during the lifecycle analysis of these biofuels. They realized that </w:t>
      </w:r>
      <w:r w:rsidRPr="00544C9D">
        <w:rPr>
          <w:u w:val="single"/>
        </w:rPr>
        <w:t>marginal croplands give lower yields, so there are competing issues of productivity and greenhouse gas reduction</w:t>
      </w:r>
      <w:r>
        <w:t xml:space="preserve">. </w:t>
      </w:r>
      <w:r w:rsidRPr="00544C9D">
        <w:t xml:space="preserve">Then there’s the complicating factor of economics. The price of biofuels and the price of greenhouse gases matter. </w:t>
      </w:r>
      <w:r w:rsidRPr="00544C9D">
        <w:rPr>
          <w:b/>
          <w:sz w:val="24"/>
          <w:u w:val="single"/>
        </w:rPr>
        <w:t>If society is willing to pay a small pollution charge like </w:t>
      </w:r>
      <w:hyperlink r:id="rId12" w:history="1">
        <w:r w:rsidRPr="00544C9D">
          <w:rPr>
            <w:rStyle w:val="Hyperlink"/>
            <w:b/>
            <w:sz w:val="24"/>
            <w:u w:val="single"/>
          </w:rPr>
          <w:t>a carbon tax</w:t>
        </w:r>
      </w:hyperlink>
      <w:r w:rsidRPr="00544C9D">
        <w:rPr>
          <w:b/>
          <w:sz w:val="24"/>
          <w:u w:val="single"/>
        </w:rPr>
        <w:t>, it supports the producers of clean energy</w:t>
      </w:r>
      <w:r w:rsidRPr="00544C9D">
        <w:t xml:space="preserve">. </w:t>
      </w:r>
      <w:r w:rsidRPr="00544C9D">
        <w:rPr>
          <w:b/>
          <w:u w:val="single"/>
        </w:rPr>
        <w:t>But if society doesn’t put a premium on clean energy, it’s harder for clean industry companies to thrive.</w:t>
      </w:r>
      <w:r>
        <w:t xml:space="preserve"> </w:t>
      </w:r>
      <w:r w:rsidRPr="00544C9D">
        <w:t xml:space="preserve">In the new study, the authors discovered something fascinating. The found that the choices a farmer may make regarding what land to use for biofuels and how much fertilizer to use depend strongly on the price of clean fuels and the cost of greenhouse gases. Simply put, </w:t>
      </w:r>
      <w:r w:rsidRPr="00544C9D">
        <w:rPr>
          <w:u w:val="single"/>
        </w:rPr>
        <w:t>it we put a reasonable price on carbon pollution, farmers will be able to grow switchgrass, poplars, and other species, reduce greenhouse gases, and make money</w:t>
      </w:r>
      <w:r w:rsidRPr="00544C9D">
        <w:rPr>
          <w:b/>
          <w:u w:val="single"/>
        </w:rPr>
        <w:t>. But, if there is no cost to carbon pollution, farmers will be motivated to spend more money on fertilizer and that, in the end, will lead to more emissions</w:t>
      </w:r>
      <w:r w:rsidRPr="00544C9D">
        <w:t>. While all the scenarios resulted in large emissions reductions compared to gasoline, the reductions were especially large for the scenarios that included a carbon price.</w:t>
      </w:r>
      <w:r>
        <w:t xml:space="preserve"> </w:t>
      </w:r>
      <w:r w:rsidRPr="00544C9D">
        <w:t xml:space="preserve">So, </w:t>
      </w:r>
      <w:r w:rsidRPr="00544C9D">
        <w:rPr>
          <w:u w:val="single"/>
        </w:rPr>
        <w:t>there is a delicate balance</w:t>
      </w:r>
      <w:r w:rsidRPr="00544C9D">
        <w:t>. The balance is made more clear when we realize that farming location matters. If biofuels are grown close to refineries, less pollution is created in transporting the fuels to the refinery. However, this limits cropland choices to those nearer to refineries. </w:t>
      </w:r>
      <w:r>
        <w:t xml:space="preserve"> </w:t>
      </w:r>
      <w:r w:rsidRPr="00544C9D">
        <w:rPr>
          <w:u w:val="single"/>
        </w:rPr>
        <w:t>With this balance of competing factors</w:t>
      </w:r>
      <w:r w:rsidRPr="00544C9D">
        <w:t xml:space="preserve">, the authors find room for improvement; currently we are not optimizing the performance in terms of both economic and environmental factors. In order to do this right, we have to balance all these mentioned issues. </w:t>
      </w:r>
      <w:r w:rsidRPr="00544C9D">
        <w:rPr>
          <w:u w:val="single"/>
        </w:rPr>
        <w:t>We can’t just focus on transportation costs, fertilizer costs, and land quality costs; we have to consider these costs all together as a system</w:t>
      </w:r>
      <w:r w:rsidRPr="00544C9D">
        <w:t>.</w:t>
      </w:r>
      <w:r>
        <w:t xml:space="preserve"> </w:t>
      </w:r>
      <w:r w:rsidRPr="00544C9D">
        <w:t>I spoke to the lead author of the paper, </w:t>
      </w:r>
      <w:hyperlink r:id="rId13" w:history="1">
        <w:r w:rsidRPr="00544C9D">
          <w:rPr>
            <w:rStyle w:val="Hyperlink"/>
          </w:rPr>
          <w:t>Dr. John Field</w:t>
        </w:r>
      </w:hyperlink>
      <w:r w:rsidRPr="00544C9D">
        <w:t>, from Colorado State University and asked him about the significance of this work.</w:t>
      </w:r>
    </w:p>
    <w:p w:rsidR="00ED00BE" w:rsidRDefault="00ED00BE" w:rsidP="00ED00BE">
      <w:pPr>
        <w:pStyle w:val="Heading3"/>
      </w:pPr>
      <w:r>
        <w:t>2NC Solvency</w:t>
      </w:r>
    </w:p>
    <w:p w:rsidR="00ED00BE" w:rsidRDefault="00ED00BE" w:rsidP="00ED00BE">
      <w:pPr>
        <w:pStyle w:val="Heading4"/>
      </w:pPr>
      <w:r>
        <w:t>A carbon tax with a yearly increase solves warming- prefer NEG studies</w:t>
      </w:r>
    </w:p>
    <w:p w:rsidR="00ED00BE" w:rsidRPr="00160AA7" w:rsidRDefault="00ED00BE" w:rsidP="00ED00BE">
      <w:r>
        <w:t>-Both sides say to prefer their studies so idek what’ll happen you better win tho</w:t>
      </w:r>
    </w:p>
    <w:p w:rsidR="00ED00BE" w:rsidRPr="001F5912" w:rsidRDefault="00ED00BE" w:rsidP="00ED00BE">
      <w:r>
        <w:rPr>
          <w:rStyle w:val="Style13ptBold"/>
        </w:rPr>
        <w:t xml:space="preserve">Chandler 4-6-18 (David, David Chandler </w:t>
      </w:r>
      <w:r w:rsidRPr="001F5912">
        <w:t>writes about energy, engineering, and materials science for the MIT News Office</w:t>
      </w:r>
      <w:r>
        <w:t xml:space="preserve">, “Carbon taxes could make significant dent in climate change, study finds,” 4-6-18, </w:t>
      </w:r>
      <w:r w:rsidRPr="001F5912">
        <w:t>http://news.mit.edu/2018/carbon-taxes-could-make-significant-dent-climate-change-0406</w:t>
      </w:r>
      <w:r>
        <w:t>)[AK-Caddo]</w:t>
      </w:r>
    </w:p>
    <w:p w:rsidR="00ED00BE" w:rsidRDefault="00ED00BE" w:rsidP="00ED00BE">
      <w:r w:rsidRPr="006644DA">
        <w:rPr>
          <w:u w:val="single"/>
        </w:rPr>
        <w:t>Putting a price on carbon, in the form of a fee or tax on the use of fossil fuels</w:t>
      </w:r>
      <w:r w:rsidRPr="00B1590F">
        <w:t xml:space="preserve">, coupled with returning the generated revenue to the public in one form or another, </w:t>
      </w:r>
      <w:r w:rsidRPr="006644DA">
        <w:rPr>
          <w:u w:val="single"/>
        </w:rPr>
        <w:t>can be an effective way to curb emissions of greenhouse gases</w:t>
      </w:r>
      <w:r w:rsidRPr="00B1590F">
        <w:t xml:space="preserve">. </w:t>
      </w:r>
      <w:r w:rsidRPr="006644DA">
        <w:rPr>
          <w:u w:val="single"/>
        </w:rPr>
        <w:t>That’s one of the conclusions of an extensive analysis of several versions of such proposals, carried out by researchers at MIT and the National Renewable Energy Laboratory</w:t>
      </w:r>
      <w:r w:rsidRPr="00B1590F">
        <w:t xml:space="preserve"> (NREL).</w:t>
      </w:r>
      <w:r>
        <w:t xml:space="preserve"> </w:t>
      </w:r>
      <w:r w:rsidRPr="00B1590F">
        <w:t>What’s more, depending on the exact mechanism chosen, such a tax can also be fair and not hurt low-income households, the researchers report.</w:t>
      </w:r>
      <w:r>
        <w:t xml:space="preserve"> </w:t>
      </w:r>
      <w:r w:rsidRPr="006644DA">
        <w:rPr>
          <w:u w:val="single"/>
        </w:rPr>
        <w:t>The analysis was part of a multigroup effort to apply sophisticated modeling tools to assess the impacts of various proposed carbon-pricing schemes</w:t>
      </w:r>
      <w:r w:rsidRPr="00B1590F">
        <w:t xml:space="preserve">. Eleven research teams at different institutions carried out the research using a common set of starting assumptions and policies. While significant details differed, </w:t>
      </w:r>
      <w:r w:rsidRPr="006644DA">
        <w:rPr>
          <w:u w:val="single"/>
        </w:rPr>
        <w:t>all the studies agreed that carbon taxes can be effective and</w:t>
      </w:r>
      <w:r w:rsidRPr="006644DA">
        <w:t>, if properly designed</w:t>
      </w:r>
      <w:r w:rsidRPr="006644DA">
        <w:rPr>
          <w:u w:val="single"/>
        </w:rPr>
        <w:t>, need not be regressive</w:t>
      </w:r>
      <w:r w:rsidRPr="00B1590F">
        <w:t>.</w:t>
      </w:r>
      <w:r>
        <w:t xml:space="preserve"> </w:t>
      </w:r>
      <w:r w:rsidRPr="00B1590F">
        <w:t>An overview report on the 11 studies appears today in the journal Climate Change Economics,</w:t>
      </w:r>
      <w:r>
        <w:t xml:space="preserve"> </w:t>
      </w:r>
      <w:r w:rsidRPr="00B1590F">
        <w:t>along with reports on the individual team results. The MIT and NREL team included former MIT postdoc Justin Caron, MIT Joint Program on the Science and Policy of Global Change Co-Director John Reilly, and Stuart Cohen and Maxwell Brown of NREL.</w:t>
      </w:r>
      <w:r>
        <w:t xml:space="preserve"> </w:t>
      </w:r>
      <w:r w:rsidRPr="00B1590F">
        <w:t xml:space="preserve">Reilly, who is a senior lecturer at MIT’s Sloan School of Management, says </w:t>
      </w:r>
      <w:r w:rsidRPr="006644DA">
        <w:rPr>
          <w:u w:val="single"/>
        </w:rPr>
        <w:t>the groups looked at several options for a carbon tax and use of the resulting revenue. They considered two different starting values ($25 and $50 per ton of carbon emissions produced), and two different rates of increase (1 percent or 5 percent per year),</w:t>
      </w:r>
      <w:r w:rsidRPr="00B1590F">
        <w:t xml:space="preserve"> as well as three different approaches to dispensing the revenue: an equal rebate to every household, a tax break for individuals, or a corporate tax break.</w:t>
      </w:r>
      <w:r>
        <w:t xml:space="preserve"> </w:t>
      </w:r>
      <w:r w:rsidRPr="00B1590F">
        <w:t xml:space="preserve">Of the different levels of fees, the team found, not surprisingly, that </w:t>
      </w:r>
      <w:r w:rsidRPr="006644DA">
        <w:rPr>
          <w:b/>
          <w:u w:val="single"/>
        </w:rPr>
        <w:t>the highest starting value and the highest rate of increase produced the greatest emissions reductions</w:t>
      </w:r>
      <w:r w:rsidRPr="00B1590F">
        <w:t>. But the study showed that even the lowest taxation rates could in themselves lead to reductions sufficient to meet the U.S. near-term commitment under the 2015 Paris Agreement on climate change, Reilly says.</w:t>
      </w:r>
    </w:p>
    <w:p w:rsidR="00ED00BE" w:rsidRDefault="00ED00BE" w:rsidP="00ED00BE"/>
    <w:p w:rsidR="00ED00BE" w:rsidRDefault="00ED00BE" w:rsidP="00ED00BE">
      <w:pPr>
        <w:pStyle w:val="Heading4"/>
      </w:pPr>
      <w:r>
        <w:t>Carbon taxes are key to solve warming- prefer statistics</w:t>
      </w:r>
    </w:p>
    <w:p w:rsidR="00ED00BE" w:rsidRPr="00222D1A" w:rsidRDefault="00ED00BE" w:rsidP="00ED00BE">
      <w:r>
        <w:rPr>
          <w:rStyle w:val="Style13ptBold"/>
        </w:rPr>
        <w:t>Carbon Tax Center No Date (</w:t>
      </w:r>
      <w:r w:rsidRPr="00222D1A">
        <w:t>The Carbon Tax Center (“CTC”) was launched in January 2007 to give voice to Americans who believe that taxing emissions of carbon dioxide — along with commensurate taxes on methane and other greenhouse gases — is imperative to reduce global warming</w:t>
      </w:r>
      <w:r>
        <w:t xml:space="preserve">, “The Answer to Climate Tragedies is a Carbon Tax,” </w:t>
      </w:r>
      <w:r w:rsidRPr="00222D1A">
        <w:t>https://www.carbontax.org/the-answer-to-climate-tragedies-is-a-carbon-tax/</w:t>
      </w:r>
      <w:r>
        <w:t>)[AK-Caddo]</w:t>
      </w:r>
    </w:p>
    <w:p w:rsidR="00ED00BE" w:rsidRPr="009A2E49" w:rsidRDefault="00ED00BE" w:rsidP="00ED00BE">
      <w:pPr>
        <w:rPr>
          <w:u w:val="single"/>
        </w:rPr>
      </w:pPr>
      <w:r w:rsidRPr="00222D1A">
        <w:rPr>
          <w:u w:val="single"/>
        </w:rPr>
        <w:t>Every week seems to bring another disaster rooted in climate change</w:t>
      </w:r>
      <w:r w:rsidRPr="00222D1A">
        <w:t>. Historic floods, persistent droughts, raging wildfires, massive icemelts. Setting off food shortages, civil unrest, mass migrations.</w:t>
      </w:r>
      <w:r>
        <w:t xml:space="preserve"> </w:t>
      </w:r>
      <w:r w:rsidRPr="00222D1A">
        <w:t xml:space="preserve">It’s not because our wired world gives us greater access to cataclysms. </w:t>
      </w:r>
      <w:r w:rsidRPr="00222D1A">
        <w:rPr>
          <w:u w:val="single"/>
        </w:rPr>
        <w:t>The frequencies are rising. The last colder-than-average month in NASA’s global-temperature database was </w:t>
      </w:r>
      <w:hyperlink r:id="rId14" w:history="1">
        <w:r w:rsidRPr="00222D1A">
          <w:rPr>
            <w:rStyle w:val="Hyperlink"/>
            <w:u w:val="single"/>
          </w:rPr>
          <w:t>July 1985</w:t>
        </w:r>
      </w:hyperlink>
      <w:r w:rsidRPr="00222D1A">
        <w:t>. On Jan. 18, 2017, two days before the inauguration of Donald Trump, NASA’s Goddard Institute for Space Studies </w:t>
      </w:r>
      <w:hyperlink r:id="rId15" w:history="1">
        <w:r w:rsidRPr="00222D1A">
          <w:rPr>
            <w:rStyle w:val="Hyperlink"/>
          </w:rPr>
          <w:t>announced</w:t>
        </w:r>
      </w:hyperlink>
      <w:r w:rsidRPr="00222D1A">
        <w:t xml:space="preserve"> that </w:t>
      </w:r>
      <w:r w:rsidRPr="00222D1A">
        <w:rPr>
          <w:u w:val="single"/>
        </w:rPr>
        <w:t>2016 was the hottest year on record</w:t>
      </w:r>
      <w:r w:rsidRPr="00222D1A">
        <w:t xml:space="preserve"> (global average) — </w:t>
      </w:r>
      <w:r w:rsidRPr="00222D1A">
        <w:rPr>
          <w:u w:val="single"/>
        </w:rPr>
        <w:t>the third consecutive record-setting year</w:t>
      </w:r>
      <w:r w:rsidRPr="00222D1A">
        <w:t>. And it wasn’t even close, as this NASA videographic illustrates:</w:t>
      </w:r>
      <w:r>
        <w:t xml:space="preserve"> </w:t>
      </w:r>
      <w:r w:rsidRPr="00222D1A">
        <w:t>“</w:t>
      </w:r>
      <w:r w:rsidRPr="00222D1A">
        <w:rPr>
          <w:u w:val="single"/>
        </w:rPr>
        <w:t>Globally-averaged temperatures in 2016 were 1.78 degrees Fahrenheit (0.99 degrees Celsius) warmer than the mid-20th century mean,” NASA </w:t>
      </w:r>
      <w:hyperlink r:id="rId16" w:history="1">
        <w:r w:rsidRPr="00222D1A">
          <w:rPr>
            <w:rStyle w:val="Hyperlink"/>
            <w:u w:val="single"/>
          </w:rPr>
          <w:t>reported</w:t>
        </w:r>
      </w:hyperlink>
      <w:r w:rsidRPr="00222D1A">
        <w:t>. “This makes 2016 the third year in a row to set a new record for global average surface temperatures.”</w:t>
      </w:r>
      <w:r>
        <w:t xml:space="preserve"> </w:t>
      </w:r>
      <w:r w:rsidRPr="00222D1A">
        <w:t>The cause is global warming from greenhouse gases. The habitually cautious New York Times </w:t>
      </w:r>
      <w:hyperlink r:id="rId17" w:history="1">
        <w:r w:rsidRPr="00222D1A">
          <w:rPr>
            <w:rStyle w:val="Hyperlink"/>
          </w:rPr>
          <w:t>reported</w:t>
        </w:r>
      </w:hyperlink>
      <w:r w:rsidRPr="00222D1A">
        <w:t xml:space="preserve"> in 2015 that </w:t>
      </w:r>
      <w:r w:rsidRPr="009A2E49">
        <w:rPr>
          <w:u w:val="single"/>
        </w:rPr>
        <w:t>the planetary warming already caused by human emissions has quadrupled the frequency of some heat extremes since the Industrial Revolution</w:t>
      </w:r>
      <w:r w:rsidRPr="00222D1A">
        <w:t>. Scientists writing in the peer-reviewed journal Nature </w:t>
      </w:r>
      <w:hyperlink r:id="rId18" w:history="1">
        <w:r w:rsidRPr="00222D1A">
          <w:rPr>
            <w:rStyle w:val="Hyperlink"/>
          </w:rPr>
          <w:t>warned</w:t>
        </w:r>
      </w:hyperlink>
      <w:r w:rsidRPr="00222D1A">
        <w:t xml:space="preserve"> that continued </w:t>
      </w:r>
      <w:r w:rsidRPr="009A2E49">
        <w:rPr>
          <w:u w:val="single"/>
        </w:rPr>
        <w:t>unchecked emissions could eventually trigger a 62-fold increase in such heat blasts — and consequent storms, deluges, loss of habitat, and human suffering</w:t>
      </w:r>
      <w:r w:rsidRPr="00222D1A">
        <w:t>.</w:t>
      </w:r>
      <w:r>
        <w:t xml:space="preserve"> </w:t>
      </w:r>
      <w:r w:rsidRPr="00222D1A">
        <w:t xml:space="preserve">It’s true that some future calamities are now “baked in” to our climate future due to carbon dioxide’s persistence in the atmosphere. But slowing and stopping future emissions can reduce the rates and magnitudes of these catastrophes. And </w:t>
      </w:r>
      <w:r w:rsidRPr="009A2E49">
        <w:rPr>
          <w:u w:val="single"/>
        </w:rPr>
        <w:t>the fastest and fairest way to drive down emissions is through national-level carbon taxes in the U.S. and around the world</w:t>
      </w:r>
      <w:r w:rsidRPr="00222D1A">
        <w:t>.</w:t>
      </w:r>
      <w:r>
        <w:t xml:space="preserve"> </w:t>
      </w:r>
      <w:r w:rsidRPr="009A2E49">
        <w:rPr>
          <w:u w:val="single"/>
        </w:rPr>
        <w:t>We should have started taxing carbon pollution decades ago, but acting now will help limit future losses.</w:t>
      </w:r>
      <w:r w:rsidRPr="00222D1A">
        <w:t xml:space="preserve"> Moreover, a world with less and eventually zero fossil fuels will be healthier and more just. No more oilgarchs. No more Keystone XL or Dakota Access Pipelines. No more coal particulates. No more fracking. Fewer extremes not just of weather but of wealth. More jobs, and not in mopping up climate disasters but building sustainable infrastructure.</w:t>
      </w:r>
      <w:r>
        <w:t xml:space="preserve"> </w:t>
      </w:r>
      <w:r w:rsidRPr="009A2E49">
        <w:rPr>
          <w:u w:val="single"/>
        </w:rPr>
        <w:t>What’s the proper response</w:t>
      </w:r>
      <w:r w:rsidRPr="00222D1A">
        <w:t xml:space="preserve"> to the latest climate disaster? Compassion. Grief. </w:t>
      </w:r>
      <w:r w:rsidRPr="009A2E49">
        <w:rPr>
          <w:u w:val="single"/>
        </w:rPr>
        <w:t>And political action to support actions, organizations and candidates who advocate taxing carbon, and push those on the fence or the other side to come on board. Earth and our future need all of us to support carbon taxes.</w:t>
      </w:r>
    </w:p>
    <w:p w:rsidR="00ED00BE" w:rsidRDefault="00ED00BE" w:rsidP="00ED00BE">
      <w:pPr>
        <w:pStyle w:val="Heading3"/>
      </w:pPr>
      <w:r>
        <w:t>AT Immigration Key</w:t>
      </w:r>
    </w:p>
    <w:p w:rsidR="00ED00BE" w:rsidRDefault="00ED00BE" w:rsidP="00ED00BE">
      <w:pPr>
        <w:pStyle w:val="Heading4"/>
      </w:pPr>
      <w:r>
        <w:t>The CP doesn’t require labor- the CP is completely agnostic on the issue of labor shortages- it’s a tax.</w:t>
      </w:r>
    </w:p>
    <w:p w:rsidR="00ED00BE" w:rsidRDefault="00ED00BE" w:rsidP="00ED00BE">
      <w:pPr>
        <w:pStyle w:val="Heading4"/>
      </w:pPr>
      <w:r>
        <w:t>No labor shortage now- companies are just unwilling to pay</w:t>
      </w:r>
    </w:p>
    <w:p w:rsidR="00ED00BE" w:rsidRDefault="00ED00BE" w:rsidP="00ED00BE">
      <w:r>
        <w:rPr>
          <w:rStyle w:val="Style13ptBold"/>
        </w:rPr>
        <w:t xml:space="preserve">Worstall 14 (Tim, Tim Worstall is </w:t>
      </w:r>
      <w:r w:rsidRPr="00FC57CC">
        <w:t>a Fellow at the Adam Smith Institute in London</w:t>
      </w:r>
      <w:r>
        <w:t xml:space="preserve"> and a contributor to Forbes, “There Is No Tech Worker Shortage And If There Is It’s The Companies’ Fault,” 11-27-14, </w:t>
      </w:r>
      <w:hyperlink r:id="rId19" w:anchor="52afdd101fdf)[AK-Caddo" w:history="1">
        <w:r w:rsidRPr="00EE7ED9">
          <w:rPr>
            <w:rStyle w:val="Hyperlink"/>
          </w:rPr>
          <w:t>https://www.forbes.com/sites/timworstall/2014/11/27/there-is-no-tech-worker-shortage-and-if-there-is-its-the-tech-companies-fault/#52afdd101fdf)[AK-Caddo</w:t>
        </w:r>
      </w:hyperlink>
      <w:r>
        <w:t>]</w:t>
      </w:r>
    </w:p>
    <w:p w:rsidR="00ED00BE" w:rsidRPr="009306E5" w:rsidRDefault="00ED00BE" w:rsidP="00ED00BE">
      <w:r w:rsidRPr="009306E5">
        <w:t xml:space="preserve">You may have noticed that the </w:t>
      </w:r>
      <w:r w:rsidRPr="009306E5">
        <w:rPr>
          <w:u w:val="single"/>
        </w:rPr>
        <w:t>big </w:t>
      </w:r>
      <w:hyperlink r:id="rId20" w:tgtFrame="_self" w:history="1">
        <w:r w:rsidRPr="009306E5">
          <w:rPr>
            <w:rStyle w:val="Hyperlink"/>
            <w:u w:val="single"/>
          </w:rPr>
          <w:t>tech</w:t>
        </w:r>
      </w:hyperlink>
      <w:r w:rsidRPr="009306E5">
        <w:rPr>
          <w:u w:val="single"/>
        </w:rPr>
        <w:t> companies are agitating for an expansion of the H1B visa system whereby foreigners with certain tech skills can come and work in the US</w:t>
      </w:r>
      <w:r w:rsidRPr="009306E5">
        <w:t xml:space="preserve">. You know, for big tech companies and the like. Easy issuance of green cards for those with those tech skills. It's not an unusual set of requests: </w:t>
      </w:r>
      <w:r w:rsidRPr="009306E5">
        <w:rPr>
          <w:u w:val="single"/>
        </w:rPr>
        <w:t xml:space="preserve">the tech companies would dearly love to be able to find all the talent they think they require and </w:t>
      </w:r>
      <w:r w:rsidRPr="009306E5">
        <w:t xml:space="preserve">obviously, just like any other business, </w:t>
      </w:r>
      <w:r w:rsidRPr="009306E5">
        <w:rPr>
          <w:u w:val="single"/>
        </w:rPr>
        <w:t>they'd prefer to pay less rather than more for their supplies of whatever it is</w:t>
      </w:r>
      <w:r w:rsidRPr="009306E5">
        <w:t>.</w:t>
      </w:r>
      <w:r>
        <w:t xml:space="preserve"> </w:t>
      </w:r>
      <w:r w:rsidRPr="009306E5">
        <w:t>However, we ought to look rather askance at such requests. As Noah Smith points out in a </w:t>
      </w:r>
      <w:hyperlink r:id="rId21" w:tgtFrame="_blank" w:history="1">
        <w:r w:rsidRPr="009306E5">
          <w:rPr>
            <w:rStyle w:val="Hyperlink"/>
          </w:rPr>
          <w:t>nice piece for Bloomberg</w:t>
        </w:r>
      </w:hyperlink>
      <w:r w:rsidRPr="009306E5">
        <w:t>.</w:t>
      </w:r>
      <w:r>
        <w:t xml:space="preserve"> </w:t>
      </w:r>
      <w:r w:rsidRPr="009306E5">
        <w:t xml:space="preserve">In economics, I learned that </w:t>
      </w:r>
      <w:r w:rsidRPr="00551248">
        <w:rPr>
          <w:b/>
          <w:u w:val="single"/>
        </w:rPr>
        <w:t xml:space="preserve">a shortage is when demand exceeds supply. </w:t>
      </w:r>
      <w:r w:rsidRPr="009306E5">
        <w:t>People want to buy Goldfish crackers at the posted price, but the shelves go empty. I was also taught that the only way that this happens is when something stops the price from adjusting -- a price-control law, perhaps, or the difficulty of printing out new prices for the shelves. Normally, I was told, the store would just raise the price until the last package of Goldfish is so expensive that no one can afford it, and there would then be no shortage.</w:t>
      </w:r>
      <w:r>
        <w:t xml:space="preserve"> </w:t>
      </w:r>
      <w:r w:rsidRPr="00551248">
        <w:rPr>
          <w:b/>
          <w:u w:val="single"/>
        </w:rPr>
        <w:t>But it looks as if I was taught the wrong definition of shortage, because everyone else in the world seems to use the word in a very different way.</w:t>
      </w:r>
      <w:r w:rsidRPr="009306E5">
        <w:t xml:space="preserve"> When normal people say, “There is a shortage,” they don’t mean, “The shelf is empty.” They mean “Please lower the price, so I don’t have to pay as much.” And when normal people say, “No, there’s no shortage,” what they mean is, “Please increase the price I get for my wares because I’d like to make more money.”</w:t>
      </w:r>
      <w:r>
        <w:t xml:space="preserve"> </w:t>
      </w:r>
      <w:r w:rsidRPr="009306E5">
        <w:t xml:space="preserve">Quite so. </w:t>
      </w:r>
      <w:r w:rsidRPr="00551248">
        <w:rPr>
          <w:b/>
          <w:sz w:val="24"/>
          <w:u w:val="single"/>
        </w:rPr>
        <w:t>What those big tech companies are saying isn't that there's a shortage of decent engineers in the US. They're saying there's a shortage of good engineers at the price they want to pay.</w:t>
      </w:r>
      <w:r w:rsidRPr="00551248">
        <w:rPr>
          <w:sz w:val="24"/>
        </w:rPr>
        <w:t xml:space="preserve"> </w:t>
      </w:r>
      <w:r w:rsidRPr="009306E5">
        <w:t>The correct answer to which is that they should raise the price they're willing to pay for good engineers. Sure, this does raise the already very high wages of Silicon Valley engineers. But as Smith points out, it starts to raise all US wages. for higher wages for engineers will lead to more training to be such engineers, leaving open the places they would have taken otherwise (say, as quants on </w:t>
      </w:r>
      <w:hyperlink r:id="rId22" w:tgtFrame="_self" w:history="1">
        <w:r w:rsidRPr="009306E5">
          <w:rPr>
            <w:rStyle w:val="Hyperlink"/>
          </w:rPr>
          <w:t>Wall Street</w:t>
        </w:r>
      </w:hyperlink>
      <w:r w:rsidRPr="009306E5">
        <w:t>) and everyone in the country gets to move up a step. OK, sure, the effect of 100,000 more engineers in a society of 300 million people isn't going to be directly measurable but it will be there.</w:t>
      </w:r>
      <w:r>
        <w:t xml:space="preserve"> </w:t>
      </w:r>
      <w:r w:rsidRPr="009306E5">
        <w:t>So, Smith is entirely correct: but I would take this a stage further myself. For recall that </w:t>
      </w:r>
      <w:hyperlink r:id="rId23" w:tgtFrame="_self" w:history="1">
        <w:r w:rsidRPr="00551248">
          <w:rPr>
            <w:rStyle w:val="Hyperlink"/>
            <w:u w:val="single"/>
          </w:rPr>
          <w:t>Apple, Adobe, Google</w:t>
        </w:r>
      </w:hyperlink>
      <w:r w:rsidRPr="00551248">
        <w:rPr>
          <w:u w:val="single"/>
        </w:rPr>
        <w:t xml:space="preserve"> and the rest </w:t>
      </w:r>
      <w:r w:rsidRPr="009306E5">
        <w:t>(</w:t>
      </w:r>
      <w:hyperlink r:id="rId24" w:tgtFrame="_self" w:history="1">
        <w:r w:rsidRPr="009306E5">
          <w:rPr>
            <w:rStyle w:val="Hyperlink"/>
          </w:rPr>
          <w:t>Facebook</w:t>
        </w:r>
      </w:hyperlink>
      <w:r w:rsidRPr="009306E5">
        <w:t xml:space="preserve"> being the odd one out, the one that refused to join in) </w:t>
      </w:r>
      <w:r w:rsidRPr="00551248">
        <w:rPr>
          <w:u w:val="single"/>
        </w:rPr>
        <w:t>got caught conspiring to artificially limit the wages of engineers? By having </w:t>
      </w:r>
      <w:hyperlink r:id="rId25" w:tgtFrame="_self" w:history="1">
        <w:r w:rsidRPr="00551248">
          <w:rPr>
            <w:rStyle w:val="Hyperlink"/>
            <w:u w:val="single"/>
          </w:rPr>
          <w:t>non-compete clauses</w:t>
        </w:r>
      </w:hyperlink>
      <w:r w:rsidRPr="00551248">
        <w:rPr>
          <w:u w:val="single"/>
        </w:rPr>
        <w:t> in the Valley</w:t>
      </w:r>
      <w:r w:rsidRPr="009306E5">
        <w:t xml:space="preserve">? </w:t>
      </w:r>
      <w:r w:rsidRPr="00DC75D1">
        <w:rPr>
          <w:u w:val="single"/>
        </w:rPr>
        <w:t>If they hadn't done this engineers' salaries would be higher, this would have provided the incentive for more to train as engineers and</w:t>
      </w:r>
      <w:r w:rsidRPr="009306E5">
        <w:t xml:space="preserve">, around and about now actually, </w:t>
      </w:r>
      <w:r w:rsidRPr="00DC75D1">
        <w:rPr>
          <w:u w:val="single"/>
        </w:rPr>
        <w:t>those newly trained engineers would be hitting the job market and alleviating that "shortage" that the tech companies are complaining about</w:t>
      </w:r>
      <w:r w:rsidRPr="009306E5">
        <w:t>.</w:t>
      </w:r>
      <w:r>
        <w:t xml:space="preserve"> </w:t>
      </w:r>
      <w:r w:rsidRPr="009306E5">
        <w:t>Again, this isn't the entirety of the story: the effect doesn't account for all that is being complained about. Yet it really does explain some of it. The tech companies, some of them at least, conspired to reduce engineers' wages. They now find that they can't hire the engineers they want. One reason for this is their previous conspiracy to reduce engineers' wages.</w:t>
      </w:r>
    </w:p>
    <w:p w:rsidR="00ED00BE" w:rsidRDefault="00ED00BE" w:rsidP="00ED00BE"/>
    <w:p w:rsidR="00ED00BE" w:rsidRDefault="00ED00BE" w:rsidP="00ED00BE">
      <w:pPr>
        <w:pStyle w:val="Heading4"/>
      </w:pPr>
      <w:r>
        <w:t>Coalitions solve clean tech innovation better than the AFF</w:t>
      </w:r>
    </w:p>
    <w:p w:rsidR="00ED00BE" w:rsidRPr="00D3119B" w:rsidRDefault="00ED00BE" w:rsidP="00ED00BE">
      <w:r>
        <w:rPr>
          <w:rStyle w:val="Style13ptBold"/>
        </w:rPr>
        <w:t xml:space="preserve">Goldstein-Rose 7-19-18 (Solomon, Solomon Goldstein-Rose is </w:t>
      </w:r>
      <w:r w:rsidRPr="00D3119B">
        <w:t>an American politician serving in the Massachusetts House of Representatives</w:t>
      </w:r>
      <w:r>
        <w:t xml:space="preserve">, “Columnist Solomon Goldstein-Rose: Clean energy innovation needs coalitions,” 7-19-18, </w:t>
      </w:r>
      <w:r w:rsidRPr="00AB05B0">
        <w:t>https://www.amherstbulletin.com/Columnist-Solomon-Goldstein-Rose-describes-work-required-for-House-approval-of-battery-testing-centers-in-Massachusetts-18851755</w:t>
      </w:r>
      <w:r>
        <w:t>)[AK-Caddo]</w:t>
      </w:r>
    </w:p>
    <w:p w:rsidR="00ED00BE" w:rsidRPr="005226E4" w:rsidRDefault="00ED00BE" w:rsidP="00ED00BE">
      <w:pPr>
        <w:rPr>
          <w:b/>
          <w:sz w:val="24"/>
          <w:u w:val="single"/>
        </w:rPr>
      </w:pPr>
      <w:r w:rsidRPr="005226E4">
        <w:rPr>
          <w:u w:val="single"/>
        </w:rPr>
        <w:t>Energy storage is essential for solving climate change.</w:t>
      </w:r>
      <w:r w:rsidRPr="006B30D6">
        <w:t xml:space="preserve"> Solar and wind are intermittent. All solar or wind capacity on our grid must have some kind of backup. Right now in New England that’s mostly natural gas power, which can ramp up and down almost instantaneously to account for changes in renewable generation. </w:t>
      </w:r>
      <w:r w:rsidRPr="005226E4">
        <w:rPr>
          <w:b/>
          <w:u w:val="single"/>
        </w:rPr>
        <w:t>When we produce more solar or wind electricity, we use less gas. That’s great, but it only works when solar and wind are small portions of our grid</w:t>
      </w:r>
      <w:r w:rsidRPr="006B30D6">
        <w:t>.</w:t>
      </w:r>
      <w:r>
        <w:t xml:space="preserve"> </w:t>
      </w:r>
      <w:r w:rsidRPr="006B30D6">
        <w:t xml:space="preserve">To solve climate change, the entire world must decarbonize all energy systems by 2050 at the latest. In that 2050 grid, all electric generation will have to come from clean sources, so solar and wind will need to scale up immensely. They might be as much as half our global grid by that point. But sometimes for as long as a full week, depending on location and season, solar and wind may produce almost no electricity. For that week, the world can’t run on half power </w:t>
      </w:r>
      <w:r w:rsidRPr="005226E4">
        <w:rPr>
          <w:u w:val="single"/>
        </w:rPr>
        <w:t>— there needs to be some non-fossil-fuel backup</w:t>
      </w:r>
      <w:r w:rsidRPr="006B30D6">
        <w:t>.</w:t>
      </w:r>
      <w:r>
        <w:t xml:space="preserve"> </w:t>
      </w:r>
      <w:r w:rsidRPr="006B30D6">
        <w:t xml:space="preserve">Storage is an attractive option because batteries can be used for much more than the lowest-renewable week of the year. Batteries can also buy cheap electricity at off-peak times to use during peak times. </w:t>
      </w:r>
      <w:r w:rsidRPr="005226E4">
        <w:rPr>
          <w:u w:val="single"/>
        </w:rPr>
        <w:t>Today’s fossil fuel infrastructure is built for the peak demand of the whole year, so storage that lowers our peak could have a big impact in reducing New England’s fossil fuel use</w:t>
      </w:r>
      <w:r w:rsidRPr="006B30D6">
        <w:t>.</w:t>
      </w:r>
      <w:r>
        <w:t xml:space="preserve"> </w:t>
      </w:r>
      <w:r w:rsidRPr="006B30D6">
        <w:t>Batteries can also pair with wind and solar directly and allow those resources to be more competitive. Or they can integrate with homes or communities that run off-grid, moving us closer to a decentralized electricity system.</w:t>
      </w:r>
      <w:r>
        <w:t xml:space="preserve"> </w:t>
      </w:r>
      <w:r w:rsidRPr="005226E4">
        <w:rPr>
          <w:u w:val="single"/>
        </w:rPr>
        <w:t>The problem is that current energy storage is expensive</w:t>
      </w:r>
      <w:r w:rsidRPr="006B30D6">
        <w:t>. We will need innovation to bring down costs.</w:t>
      </w:r>
      <w:r>
        <w:t xml:space="preserve"> </w:t>
      </w:r>
      <w:r w:rsidRPr="006B30D6">
        <w:t>Several of the companies and professors I talked with are working on a battery technology that’s particularly suited to long-term, grid-scale storage. It’s called a liquid flow battery, and without getting too technical, it involves electrolytes being pumped from tanks through a stack of metal plates. The stack determines how many megawatts can be put onto the grid at any instant (“power”), and the size or number of tanks determines how many hours worth of energy can be stored (“capacity”).</w:t>
      </w:r>
      <w:r>
        <w:t xml:space="preserve"> </w:t>
      </w:r>
      <w:r w:rsidRPr="005226E4">
        <w:rPr>
          <w:u w:val="single"/>
        </w:rPr>
        <w:t>Liquid flow battery capacity can be scaled simply by adding more tanks (without needing to scale up the power components too, which is what makes lithium ion and other batteries expensive at large scales). This makes them uniquely suited to provide eight hours, or even a week, of grid storage</w:t>
      </w:r>
      <w:r w:rsidRPr="006B30D6">
        <w:t>.</w:t>
      </w:r>
      <w:r>
        <w:t xml:space="preserve"> </w:t>
      </w:r>
      <w:r w:rsidRPr="006B30D6">
        <w:t xml:space="preserve">I have expressed the vision of making Massachusetts “the Silicon Valley of the new energy economy.” </w:t>
      </w:r>
      <w:r w:rsidRPr="005226E4">
        <w:rPr>
          <w:u w:val="single"/>
        </w:rPr>
        <w:t>Liquid flow batteries are one great place to start,</w:t>
      </w:r>
      <w:r w:rsidRPr="006B30D6">
        <w:t xml:space="preserve"> as several professors and companies working on this technology are already in Massachusetts. Last month, the House passed an environmental bond bill, and I was delighted to get $500,000 added to it for liquid flow battery research. That will pair well with the new Energy Storage Testing Facility and related battery innovation initiatives created by the House bill last week.</w:t>
      </w:r>
      <w:r>
        <w:t xml:space="preserve"> </w:t>
      </w:r>
      <w:r w:rsidRPr="006B30D6">
        <w:t>These successes relied on several years of work and some degree of luck. I initially hoped to create such a facility in last year’s budget process, and settled at that time for a study commission, which I chaired this winter. I followed up with more detailed conversations with experts and House leadership. Similarly and in parallel, I created the Clean Energy Caucus this year to get larger energy issues on the agenda.</w:t>
      </w:r>
      <w:r>
        <w:t xml:space="preserve"> </w:t>
      </w:r>
      <w:r w:rsidRPr="006B30D6">
        <w:t>This process of cultivating an idea over time is emblematic of lessons learned in my first term as state representative. Above all, I’ve discovered how the current culture and process of the House work. It takes a lot of groundwork ahead of time to set up any policy idea for success if and when an opportunity comes along.</w:t>
      </w:r>
      <w:r>
        <w:t xml:space="preserve"> </w:t>
      </w:r>
      <w:r w:rsidRPr="005226E4">
        <w:rPr>
          <w:b/>
          <w:sz w:val="24"/>
          <w:u w:val="single"/>
        </w:rPr>
        <w:t>If we are to truly capitalize on Massachusetts’ unique position to be the center for clean energy innovation, we will need inclusive coalitions to achieve more, bigger, successes.</w:t>
      </w:r>
    </w:p>
    <w:p w:rsidR="00ED00BE" w:rsidRPr="006B30D6" w:rsidRDefault="00ED00BE" w:rsidP="00ED00BE"/>
    <w:p w:rsidR="00ED00BE" w:rsidRDefault="00ED00BE" w:rsidP="00ED00BE">
      <w:pPr>
        <w:pStyle w:val="Heading3"/>
      </w:pPr>
      <w:r>
        <w:t>AT Bad For Econ</w:t>
      </w:r>
    </w:p>
    <w:p w:rsidR="00ED00BE" w:rsidRDefault="00ED00BE" w:rsidP="00ED00BE">
      <w:pPr>
        <w:pStyle w:val="Heading4"/>
      </w:pPr>
      <w:r>
        <w:t>Carbon taxes shape economic behavior and create tax cuts in other sectors</w:t>
      </w:r>
    </w:p>
    <w:p w:rsidR="00ED00BE" w:rsidRDefault="00ED00BE" w:rsidP="00ED00BE">
      <w:pPr>
        <w:rPr>
          <w:rStyle w:val="Style13ptBold"/>
          <w:b w:val="0"/>
        </w:rPr>
      </w:pPr>
      <w:r>
        <w:rPr>
          <w:rStyle w:val="Style13ptBold"/>
        </w:rPr>
        <w:t xml:space="preserve">Barnard 17 (Michael, Michael Barnard is a low-carbon innovation analyst, “Are Carbon Taxes the Solution to Global Warming,” 6-19-17, </w:t>
      </w:r>
      <w:hyperlink r:id="rId26" w:anchor="6356c7d13d58)[AK-Caddo" w:history="1">
        <w:r w:rsidRPr="002B31A0">
          <w:rPr>
            <w:rStyle w:val="Hyperlink"/>
          </w:rPr>
          <w:t>https://www.forbes.com/sites/quora/2017/06/19/are-carbon-taxes-the-solution-to-global-warming/#6356c7d13d58)[AK-Caddo</w:t>
        </w:r>
      </w:hyperlink>
      <w:r>
        <w:rPr>
          <w:rStyle w:val="Style13ptBold"/>
        </w:rPr>
        <w:t>]</w:t>
      </w:r>
    </w:p>
    <w:p w:rsidR="00ED00BE" w:rsidRPr="009A2E49" w:rsidRDefault="00ED00BE" w:rsidP="00ED00BE">
      <w:r w:rsidRPr="00903425">
        <w:rPr>
          <w:u w:val="single"/>
        </w:rPr>
        <w:t>There is a belief that taxes (such as carbon taxes) are punitive or punishing, hence the misconception that carbon taxes aren’t part of the solution set useful for climate change</w:t>
      </w:r>
      <w:r w:rsidRPr="009A2E49">
        <w:t>.</w:t>
      </w:r>
      <w:r>
        <w:t xml:space="preserve"> </w:t>
      </w:r>
      <w:r w:rsidRPr="009A2E49">
        <w:t>This is a common misconception, especially in the USA where taxes have been demonized and cut for decades, and politicians bend themselves into all sorts of silly shapes to avoid putting a tax on something</w:t>
      </w:r>
      <w:r w:rsidRPr="00903425">
        <w:rPr>
          <w:u w:val="single"/>
        </w:rPr>
        <w:t xml:space="preserve">. However, it’s a false assertion. Taxes are a necessary mechanism for governments to raise money for their actions. They are also a key lever for changing consumer and corporate behavior, along with regulations. </w:t>
      </w:r>
      <w:r w:rsidRPr="009A2E49">
        <w:t>In behavioral economics, there’s something referred to as induced demand. This is a directly observable behavioral trait of groups</w:t>
      </w:r>
      <w:r w:rsidRPr="00903425">
        <w:rPr>
          <w:u w:val="single"/>
        </w:rPr>
        <w:t>. If something is cheap, people will figure out how to use it and more of it will be used.</w:t>
      </w:r>
      <w:r w:rsidRPr="009A2E49">
        <w:t xml:space="preserve"> You can see this with building new roads which become congested almost immediately and you can see it with dumping sewage into rivers instead of treating it where that is allowed by lack of regulation and penalty</w:t>
      </w:r>
      <w:r w:rsidRPr="00903425">
        <w:rPr>
          <w:u w:val="single"/>
        </w:rPr>
        <w:t>. Taxes raised on cigarettes and alcohol have a long history of seeking the right balance of dis-incentivizing overconsumption of these health risk products while not overly incentivizing illegal creation of alternatives</w:t>
      </w:r>
      <w:r w:rsidRPr="009A2E49">
        <w:t xml:space="preserve"> via smuggling and the like. </w:t>
      </w:r>
      <w:r w:rsidRPr="00903425">
        <w:rPr>
          <w:u w:val="single"/>
        </w:rPr>
        <w:t xml:space="preserve">It’s been challenging, but taxes on those substances have worked along with many other mechanisms to reduce the worst aspects. Similarly, </w:t>
      </w:r>
      <w:r w:rsidRPr="00903425">
        <w:rPr>
          <w:b/>
          <w:u w:val="single"/>
        </w:rPr>
        <w:t>carbon taxes are not punitive, but shapers of behavior.</w:t>
      </w:r>
      <w:r w:rsidRPr="009A2E49">
        <w:t xml:space="preserve"> Corporations tend to be more rational than individual humans, but over time behavior shifts to more rational choices in aggregate. </w:t>
      </w:r>
      <w:r w:rsidRPr="00903425">
        <w:rPr>
          <w:sz w:val="18"/>
        </w:rPr>
        <w:t>Let’s look at a couple of examples. A couple are considering the purchase of a car, the second largest single expense most people have after their home. They want the most car for the money, they need to balance status with practicality, they need to balance her desire for an insanely fast corner carving beast with his relative timidity behind the wheel and the like. The price of gasoline and projected future price of gasoline is part of the conversation. A 20 mile per gallon car might cost a couple close to $1,600 in annual gas bills at $2.40 a gallon. A carbon tax might raise that to $3.00 a gallon which would increase their annual gas costs to perhaps $2,000, about $400 more. Meanwhile, a 50 mpg PHEV or a full electric car could drop their annual gas expenditure substantially. Filling up with electricity is </w:t>
      </w:r>
      <w:hyperlink r:id="rId27" w:tgtFrame="_blank" w:history="1">
        <w:r w:rsidRPr="00903425">
          <w:rPr>
            <w:rStyle w:val="Hyperlink"/>
            <w:sz w:val="18"/>
          </w:rPr>
          <w:t>half as expensive</w:t>
        </w:r>
      </w:hyperlink>
      <w:r w:rsidRPr="00903425">
        <w:rPr>
          <w:sz w:val="18"/>
        </w:rPr>
        <w:t> as filling up with gas at $2.40 a gallon on average in the USA, and closer to a third as expensive at $3.00. That means that buying an electric car might save them $800 without a carbon tax or up to $1,200 with a carbon tax. $1,200 is $100 a month. For most couples that’s material. They’re more likely to make a decision to buy a Chevy Bolt or a Nissan Leaf or a Tesla Model 3 instead of a gas car. They have a choice and are incentivized to make one choice over the other. This doesn’t penalize them, but it does shift behaviors to preferential ones. A company is establishing a factory in a region. Without a carbon price, the basic electricity from the grid is cheaper than the local green option by 1 cent per KWH. The company in that model will get the cheaper electricity even though it’s much more carbon intensive and even though the company might want to go green. With a carbon price, the negative externalities of the fossil fuel generation are loaded into the cost of electricity and the prices are equal or the carbon-neutral option is actually cheaper. The company makes the decision to buy the cheaper or same priced electricity that’s carbon neutral instead. And the company selling the carbon intensive electricity is incentivized to shift its generation mix away from coal to more renewables and some gas to stay competitive. Let’s say I’m planning a trip from Vancouver to San Francisco. I have a Tesla Model 3 and I’m debating driving vs flying with my wife. We have Autopilot for the boring bits, but twenty hours in a car even on the lovely roads along the coast is still twenty hours in a car over two or three days. The cost of flying is pretty reasonable without a carbon tax because of massive competition and efficiencies built into air travel. The cost of driving the Model 3 down the coast is pretty cheap because of Superchargers and electricity being cheap, but extra accommodations and the like have to be factored in. Let’s say it’s a bit of a wash without a carbon tax, but with a carbon tax the price of the flights goes up $100 for each of us. The teeter totter tips, we drive and I get to thrash the Model 3 through the awesome twisty windy’s from 101 to coastal Hwy 1. Life is good. We’re incentivized to pick a cleaner travel option and I get to have some fun while my wife clings to the door handle and begs me to slow down</w:t>
      </w:r>
      <w:r w:rsidRPr="009A2E49">
        <w:t>.</w:t>
      </w:r>
      <w:r>
        <w:t xml:space="preserve"> </w:t>
      </w:r>
      <w:r w:rsidRPr="00903425">
        <w:rPr>
          <w:u w:val="single"/>
        </w:rPr>
        <w:t>Taxes change behavior. They aren’t punitive</w:t>
      </w:r>
      <w:r w:rsidRPr="00903425">
        <w:t>. And don’t forget the reason why carbon taxes appeal to some libertarians and conservatives despite their aversion to government in general: revenue neutrality.</w:t>
      </w:r>
      <w:r w:rsidRPr="009A2E49">
        <w:t xml:space="preserve"> In this model, when </w:t>
      </w:r>
      <w:r w:rsidRPr="00903425">
        <w:rPr>
          <w:b/>
          <w:u w:val="single"/>
        </w:rPr>
        <w:t>government revenues increase through a carbon tax, they decrease via tax cuts elsewhere.</w:t>
      </w:r>
      <w:r w:rsidRPr="009A2E49">
        <w:t xml:space="preserve"> The typical model is to reduce income taxes.</w:t>
      </w:r>
      <w:r>
        <w:t xml:space="preserve"> </w:t>
      </w:r>
      <w:r w:rsidRPr="009A2E49">
        <w:t>In this model, the tax expenditure for the couple stays exactly the same if they don’t do anything, but they can save money by buying an electric car and electric appliances to replace their gas appliances. That’s actually a win for them, not a wash.</w:t>
      </w:r>
    </w:p>
    <w:p w:rsidR="00ED00BE" w:rsidRDefault="00ED00BE" w:rsidP="00ED00BE"/>
    <w:p w:rsidR="00ED00BE" w:rsidRDefault="00ED00BE" w:rsidP="00ED00BE">
      <w:pPr>
        <w:pStyle w:val="Heading4"/>
      </w:pPr>
      <w:r>
        <w:t>Carbon taxes reduce economic fluctuations and stabilize the economy</w:t>
      </w:r>
    </w:p>
    <w:p w:rsidR="00ED00BE" w:rsidRPr="001E1034" w:rsidRDefault="00ED00BE" w:rsidP="00ED00BE">
      <w:r>
        <w:rPr>
          <w:rStyle w:val="Style13ptBold"/>
        </w:rPr>
        <w:t xml:space="preserve">Andrew et al 10 (Jane, Jane Andrew is part of the </w:t>
      </w:r>
      <w:r w:rsidRPr="001E1034">
        <w:t>Faculty of Economics and Busines</w:t>
      </w:r>
      <w:r>
        <w:t xml:space="preserve">s at the University of Sydney, “Carbon tax: Challenging neoliberal solutions to climate change,” October 2010, </w:t>
      </w:r>
      <w:r w:rsidRPr="001E1034">
        <w:t>https://www.sciencedirect.com/science/article/pii/S1045235410000961#!</w:t>
      </w:r>
      <w:r>
        <w:t>)[AK-Caddo]</w:t>
      </w:r>
    </w:p>
    <w:p w:rsidR="00ED00BE" w:rsidRPr="001E1034" w:rsidRDefault="00ED00BE" w:rsidP="00ED00BE">
      <w:r w:rsidRPr="00B1590F">
        <w:rPr>
          <w:u w:val="single"/>
        </w:rPr>
        <w:t>Carbon taxes on polluting entities impose a cost on the entity that caused the pollution and place the responsibility for the pollution on the entity</w:t>
      </w:r>
      <w:r w:rsidRPr="001E1034">
        <w:t xml:space="preserve">. Therefore, the tax forces the firm to internalize the cost of pollution that would otherwise be ignored as external to the entity. As an internalized cost, this becomes part of the cost of production and cost of goods sold. Taxation is one of the primary tools of economic management available to government as it provides a pool of resources to government. Further, </w:t>
      </w:r>
      <w:r w:rsidRPr="00B1590F">
        <w:rPr>
          <w:b/>
          <w:sz w:val="24"/>
          <w:u w:val="single"/>
        </w:rPr>
        <w:t>taxation is one of the key tools of macroeconomic management available to a government, reducing economic fluctuations through being one half of the ‘automatic stabilizers’</w:t>
      </w:r>
      <w:r w:rsidRPr="001E1034">
        <w:t>. A carbon tax will change the price of carbon-based energy by a specified and predictable amount (</w:t>
      </w:r>
      <w:bookmarkStart w:id="0" w:name="bbib2"/>
      <w:r w:rsidRPr="001E1034">
        <w:fldChar w:fldCharType="begin"/>
      </w:r>
      <w:r w:rsidRPr="001E1034">
        <w:instrText xml:space="preserve"> HYPERLINK "https://www.sciencedirect.com/science/article/pii/S1045235410000961" \l "bib2" </w:instrText>
      </w:r>
      <w:r w:rsidRPr="001E1034">
        <w:fldChar w:fldCharType="separate"/>
      </w:r>
      <w:r w:rsidRPr="001E1034">
        <w:rPr>
          <w:rStyle w:val="Hyperlink"/>
        </w:rPr>
        <w:t>Aldy et al., 2008</w:t>
      </w:r>
      <w:r w:rsidRPr="001E1034">
        <w:fldChar w:fldCharType="end"/>
      </w:r>
      <w:bookmarkEnd w:id="0"/>
      <w:r w:rsidRPr="001E1034">
        <w:t>).</w:t>
      </w:r>
      <w:r>
        <w:t xml:space="preserve"> </w:t>
      </w:r>
      <w:r w:rsidRPr="001E1034">
        <w:t>In economic terms, a carbon tax and an ETS are similar, as both instruments give price signals with respect to carbon pollution. “If the Government had full information about the relationship between carbon prices and the quantity of emissions reductions that such prices would induce, a carbon tax and an emissions trading scheme could deliver similar economic and environmental outcomes” (</w:t>
      </w:r>
      <w:bookmarkStart w:id="1" w:name="bbib17"/>
      <w:r w:rsidRPr="001E1034">
        <w:fldChar w:fldCharType="begin"/>
      </w:r>
      <w:r w:rsidRPr="001E1034">
        <w:instrText xml:space="preserve"> HYPERLINK "https://www.sciencedirect.com/science/article/pii/S1045235410000961" \l "bib17" </w:instrText>
      </w:r>
      <w:r w:rsidRPr="001E1034">
        <w:fldChar w:fldCharType="separate"/>
      </w:r>
      <w:r w:rsidRPr="001E1034">
        <w:rPr>
          <w:rStyle w:val="Hyperlink"/>
        </w:rPr>
        <w:t>Commonwealth of Australia, 2009</w:t>
      </w:r>
      <w:r w:rsidRPr="001E1034">
        <w:fldChar w:fldCharType="end"/>
      </w:r>
      <w:bookmarkEnd w:id="1"/>
      <w:r w:rsidRPr="001E1034">
        <w:t>, p. 95). Further, it was argued that “(t)he essential differences between a well-designed and credible ETS and a carbon tax are not as large as is often supposed” (</w:t>
      </w:r>
      <w:bookmarkStart w:id="2" w:name="bbib25"/>
      <w:r w:rsidRPr="001E1034">
        <w:fldChar w:fldCharType="begin"/>
      </w:r>
      <w:r w:rsidRPr="001E1034">
        <w:instrText xml:space="preserve"> HYPERLINK "https://www.sciencedirect.com/science/article/pii/S1045235410000961" \l "bib25" </w:instrText>
      </w:r>
      <w:r w:rsidRPr="001E1034">
        <w:fldChar w:fldCharType="separate"/>
      </w:r>
      <w:r w:rsidRPr="001E1034">
        <w:rPr>
          <w:rStyle w:val="Hyperlink"/>
        </w:rPr>
        <w:t>Garnaut, 2007</w:t>
      </w:r>
      <w:r w:rsidRPr="001E1034">
        <w:fldChar w:fldCharType="end"/>
      </w:r>
      <w:bookmarkEnd w:id="2"/>
      <w:r w:rsidRPr="001E1034">
        <w:t>, p. 10).</w:t>
      </w:r>
      <w:r>
        <w:t xml:space="preserve"> </w:t>
      </w:r>
      <w:r w:rsidRPr="00B1590F">
        <w:rPr>
          <w:u w:val="single"/>
        </w:rPr>
        <w:t xml:space="preserve">Governments can drive price signals to reduce carbon pollution and this can be achieved through a market mechanism which directly affects the price of various energy sources through use of a carbon tax or it can be achieved indirectly through an emissions trading scheme </w:t>
      </w:r>
      <w:r w:rsidRPr="001E1034">
        <w:t xml:space="preserve">(ETS). As is accepted in economics, </w:t>
      </w:r>
      <w:r w:rsidRPr="00B1590F">
        <w:rPr>
          <w:u w:val="single"/>
        </w:rPr>
        <w:t xml:space="preserve">it is possible to control the price or the quantity of a commodity but not both at the same time </w:t>
      </w:r>
      <w:r w:rsidRPr="001E1034">
        <w:t xml:space="preserve">and a scheme which aims to affect the quantity of emissions through a market where permits to pollute are limited and traded aims to increase the price of GHG indirectly. </w:t>
      </w:r>
      <w:r w:rsidRPr="00B1590F">
        <w:t>Further the government must set the cap for total emissions: the market will not do this.</w:t>
      </w:r>
      <w:r w:rsidRPr="001E1034">
        <w:t xml:space="preserve"> Governments expect that an ETS can change the price of greenhouse gases indirectly: the price results from creating an artificial scarcity which will give carbon permits a price determined by market trading and a government auction. The market price of carbon permits will impose a cost upon those firms that need to buy the permits and this will be reflected in the firm's cost structure.</w:t>
      </w:r>
      <w:r>
        <w:t xml:space="preserve"> </w:t>
      </w:r>
      <w:r w:rsidRPr="00B1590F">
        <w:rPr>
          <w:u w:val="single"/>
        </w:rPr>
        <w:t>The impact of a Carbon Tax or an ETS in providing a price signal and carbon pollution abatement mechanism might have an impact on the firm directly or indirectly but will ultimately be borne by the consumer in a market where there is only limited competition</w:t>
      </w:r>
      <w:r w:rsidRPr="001E1034">
        <w:t>. “On the one hand we can pay through taxes for a cooperative planned investment and suffer higher prices that strong regulation may result in. This way we will be paying directly for the changes we want… On the other hand we can pay higher prices in the hope that the market will come up with the right sort of investments and changes to reduce pollution. In this case we are likely to be paying escalating prices as the price of carbon becomes a market commodity subject to financial speculation, but with minimal and uncertain environmental benefits” (</w:t>
      </w:r>
      <w:bookmarkStart w:id="3" w:name="bbib12"/>
      <w:r w:rsidRPr="001E1034">
        <w:fldChar w:fldCharType="begin"/>
      </w:r>
      <w:r w:rsidRPr="001E1034">
        <w:instrText xml:space="preserve"> HYPERLINK "https://www.sciencedirect.com/science/article/pii/S1045235410000961" \l "bib12" </w:instrText>
      </w:r>
      <w:r w:rsidRPr="001E1034">
        <w:fldChar w:fldCharType="separate"/>
      </w:r>
      <w:r w:rsidRPr="001E1034">
        <w:rPr>
          <w:rStyle w:val="Hyperlink"/>
        </w:rPr>
        <w:t>Beder, 2008b</w:t>
      </w:r>
      <w:r w:rsidRPr="001E1034">
        <w:fldChar w:fldCharType="end"/>
      </w:r>
      <w:bookmarkEnd w:id="3"/>
      <w:r w:rsidRPr="001E1034">
        <w:t>, p. 1).</w:t>
      </w:r>
    </w:p>
    <w:p w:rsidR="00ED00BE" w:rsidRDefault="00ED00BE" w:rsidP="00ED00BE"/>
    <w:p w:rsidR="00ED00BE" w:rsidRDefault="00ED00BE" w:rsidP="00ED00BE">
      <w:pPr>
        <w:pStyle w:val="Heading2"/>
      </w:pPr>
      <w:r>
        <w:t>aff</w:t>
      </w:r>
    </w:p>
    <w:p w:rsidR="00ED00BE" w:rsidRDefault="00ED00BE" w:rsidP="00ED00BE">
      <w:pPr>
        <w:pStyle w:val="Heading3"/>
      </w:pPr>
      <w:r>
        <w:t>No Solvency</w:t>
      </w:r>
    </w:p>
    <w:p w:rsidR="00ED00BE" w:rsidRDefault="00ED00BE" w:rsidP="00ED00BE">
      <w:pPr>
        <w:pStyle w:val="Heading4"/>
      </w:pPr>
      <w:r>
        <w:t>Carbon tax fails- 5 reasons</w:t>
      </w:r>
    </w:p>
    <w:p w:rsidR="00ED00BE" w:rsidRPr="00823374" w:rsidRDefault="00ED00BE" w:rsidP="00ED00BE">
      <w:r>
        <w:rPr>
          <w:rStyle w:val="Style13ptBold"/>
        </w:rPr>
        <w:t xml:space="preserve">IER No Date (Institute for Energy Research, The Institute for Energy Research is </w:t>
      </w:r>
      <w:r w:rsidRPr="00823374">
        <w:t>a not-for-profit organization that conducts intensive research and analysis on the functions, operations, and government regulation of global energy markets</w:t>
      </w:r>
      <w:r>
        <w:t xml:space="preserve">, “Carbon Taxes: Reducing Economic Growth- Achieving No Environmental Improvement,” </w:t>
      </w:r>
      <w:r w:rsidRPr="00A2017E">
        <w:t>http://instituteforenergyresearch.org/studies/carbon-tax-primer/</w:t>
      </w:r>
      <w:r>
        <w:t>)[AK-Caddo]</w:t>
      </w:r>
    </w:p>
    <w:p w:rsidR="00ED00BE" w:rsidRPr="00A26F4B" w:rsidRDefault="00ED00BE" w:rsidP="00ED00BE">
      <w:r w:rsidRPr="00A26F4B">
        <w:t>1</w:t>
      </w:r>
      <w:r w:rsidRPr="00A2017E">
        <w:rPr>
          <w:b/>
          <w:u w:val="single"/>
        </w:rPr>
        <w:t>. Carbon taxes are taxes on 85 percent of the energy we use. A carbon tax would impose a new tax on the vast majority of our nation’s economic activity</w:t>
      </w:r>
      <w:r w:rsidRPr="00A26F4B">
        <w:t>. Fossil fuels power our nation and produce 85 percent of the energy we consume in the United States. </w:t>
      </w:r>
      <w:bookmarkStart w:id="4" w:name="_ftnref3_6123"/>
      <w:r w:rsidRPr="00A26F4B">
        <w:fldChar w:fldCharType="begin"/>
      </w:r>
      <w:r w:rsidRPr="00A26F4B">
        <w:instrText xml:space="preserve"> HYPERLINK "http://instituteforenergyresearch.org/studies/carbon-tax-primer/" \l "_ftn3_6123" </w:instrText>
      </w:r>
      <w:r w:rsidRPr="00A26F4B">
        <w:fldChar w:fldCharType="separate"/>
      </w:r>
      <w:r w:rsidRPr="00A26F4B">
        <w:rPr>
          <w:rStyle w:val="Hyperlink"/>
        </w:rPr>
        <w:t>[3]</w:t>
      </w:r>
      <w:r w:rsidRPr="00A26F4B">
        <w:fldChar w:fldCharType="end"/>
      </w:r>
      <w:bookmarkEnd w:id="4"/>
      <w:r w:rsidRPr="00A26F4B">
        <w:t> Nuclear and hydro power produced an additional 11 percent of our energy.</w:t>
      </w:r>
      <w:bookmarkStart w:id="5" w:name="_ftnref4_6123"/>
      <w:r w:rsidRPr="00A26F4B">
        <w:fldChar w:fldCharType="begin"/>
      </w:r>
      <w:r w:rsidRPr="00A26F4B">
        <w:instrText xml:space="preserve"> HYPERLINK "http://instituteforenergyresearch.org/studies/carbon-tax-primer/" \l "_ftn4_6123" </w:instrText>
      </w:r>
      <w:r w:rsidRPr="00A26F4B">
        <w:fldChar w:fldCharType="separate"/>
      </w:r>
      <w:r w:rsidRPr="00A26F4B">
        <w:rPr>
          <w:rStyle w:val="Hyperlink"/>
        </w:rPr>
        <w:t>[4]</w:t>
      </w:r>
      <w:r w:rsidRPr="00A26F4B">
        <w:fldChar w:fldCharType="end"/>
      </w:r>
      <w:bookmarkEnd w:id="5"/>
      <w:r w:rsidRPr="00A26F4B">
        <w:t> The remaining 4 percent comes from other renewables like biofuels, wind, and solar.</w:t>
      </w:r>
      <w:bookmarkStart w:id="6" w:name="_ftnref5_6123"/>
      <w:r w:rsidRPr="00A26F4B">
        <w:fldChar w:fldCharType="begin"/>
      </w:r>
      <w:r w:rsidRPr="00A26F4B">
        <w:instrText xml:space="preserve"> HYPERLINK "http://instituteforenergyresearch.org/studies/carbon-tax-primer/" \l "_ftn5_6123" </w:instrText>
      </w:r>
      <w:r w:rsidRPr="00A26F4B">
        <w:fldChar w:fldCharType="separate"/>
      </w:r>
      <w:r w:rsidRPr="00A26F4B">
        <w:rPr>
          <w:rStyle w:val="Hyperlink"/>
        </w:rPr>
        <w:t>[5]</w:t>
      </w:r>
      <w:r w:rsidRPr="00A26F4B">
        <w:fldChar w:fldCharType="end"/>
      </w:r>
      <w:bookmarkEnd w:id="6"/>
      <w:r w:rsidRPr="00A26F4B">
        <w:t> </w:t>
      </w:r>
      <w:r w:rsidRPr="00A2017E">
        <w:rPr>
          <w:u w:val="single"/>
        </w:rPr>
        <w:t>Carbon taxes may make hydro and nuclear power more attractive, but few sites remain where it is possible to build large hydroelectric dams and new nuclear power plants face major political obstacles.</w:t>
      </w:r>
      <w:r>
        <w:t xml:space="preserve"> </w:t>
      </w:r>
      <w:r w:rsidRPr="00A26F4B">
        <w:t>2. </w:t>
      </w:r>
      <w:r w:rsidRPr="00A2017E">
        <w:rPr>
          <w:u w:val="single"/>
        </w:rPr>
        <w:t>A carbon tax that is perfectly offset by other tax cuts is neither a practical nor a political reality. The history and nature of politics shows that once politicians institute a tax, they will not give it up.</w:t>
      </w:r>
      <w:r w:rsidRPr="00A26F4B">
        <w:t xml:space="preserve"> Still, some argue in favor of a “tax swap” to reduce income taxes while implementing a new tax on carbon dioxide emissions. Theoretically, this could make sense. However, </w:t>
      </w:r>
      <w:r w:rsidRPr="00A2017E">
        <w:rPr>
          <w:u w:val="single"/>
        </w:rPr>
        <w:t>the argument does not reflect political reality.</w:t>
      </w:r>
      <w:r>
        <w:t xml:space="preserve"> </w:t>
      </w:r>
      <w:r w:rsidRPr="00A26F4B">
        <w:t xml:space="preserve">The first challenge for promoters of a carbon tax “tax swap” is getting lawmakers to pass a carbon tax. </w:t>
      </w:r>
      <w:r w:rsidRPr="00A2017E">
        <w:rPr>
          <w:u w:val="single"/>
        </w:rPr>
        <w:t>Lawmakers are very wary of imposing easily identifiable taxes across the entire population</w:t>
      </w:r>
      <w:r w:rsidRPr="00A26F4B">
        <w:t>. Instead, politicians prefer to hide the costs of government programs, while rewarding discrete and identifiable groups. Implementing carbon taxes would result in an identifiable tax increase similar to the unpopular gas tax increases that led to voter displeasure revolts against President George H.W. Bush and President Bill Clinton.</w:t>
      </w:r>
      <w:r>
        <w:t xml:space="preserve"> </w:t>
      </w:r>
      <w:r w:rsidRPr="00A26F4B">
        <w:t>The second challenge for promoters of a “tax swap” is getting Congress to reduce income taxes. Congress could decrease some income taxes, but it is highly unlikely income taxes would be decreased for all income brackets.</w:t>
      </w:r>
      <w:r>
        <w:t xml:space="preserve"> </w:t>
      </w:r>
      <w:r w:rsidRPr="00A26F4B">
        <w:t>Taxpayers will likely fight against a “tax swap” because they understand there is nothing to stop future lawmakers from increasing carbon taxes or returning income taxes to their former levels. Worse, from a taxpayer’s perspective, a carbon tax will give lawmakers another vehicle to raise large amounts of tax revenue.</w:t>
      </w:r>
      <w:r>
        <w:t xml:space="preserve"> </w:t>
      </w:r>
      <w:r w:rsidRPr="00A2017E">
        <w:rPr>
          <w:b/>
          <w:u w:val="single"/>
        </w:rPr>
        <w:t>Some argue that a revenue-neutral “tax swap” would be economically beneficial. There is, however, little evidence politicians are concerned about the economic effectiveness of plans to reduce carbon dioxide emissions</w:t>
      </w:r>
      <w:r w:rsidRPr="00A26F4B">
        <w:t>. Most economists agree that carbon taxes are a superior to cap and trade.</w:t>
      </w:r>
      <w:bookmarkStart w:id="7" w:name="_ftnref6_6123"/>
      <w:r w:rsidRPr="00A26F4B">
        <w:fldChar w:fldCharType="begin"/>
      </w:r>
      <w:r w:rsidRPr="00A26F4B">
        <w:instrText xml:space="preserve"> HYPERLINK "http://instituteforenergyresearch.org/studies/carbon-tax-primer/" \l "_ftn6_6123" </w:instrText>
      </w:r>
      <w:r w:rsidRPr="00A26F4B">
        <w:fldChar w:fldCharType="separate"/>
      </w:r>
      <w:r w:rsidRPr="00A26F4B">
        <w:rPr>
          <w:rStyle w:val="Hyperlink"/>
        </w:rPr>
        <w:t>[6]</w:t>
      </w:r>
      <w:r w:rsidRPr="00A26F4B">
        <w:fldChar w:fldCharType="end"/>
      </w:r>
      <w:bookmarkEnd w:id="7"/>
      <w:r w:rsidRPr="00A26F4B">
        <w:t> Carbon taxes are more transparent, more understandable, and less subject to political manipulation. Though economists prefer carbon taxes, congressmen strongly prefer cap and trade plans.</w:t>
      </w:r>
      <w:bookmarkStart w:id="8" w:name="_ftnref7_6123"/>
      <w:r w:rsidRPr="00A26F4B">
        <w:fldChar w:fldCharType="begin"/>
      </w:r>
      <w:r w:rsidRPr="00A26F4B">
        <w:instrText xml:space="preserve"> HYPERLINK "http://instituteforenergyresearch.org/studies/carbon-tax-primer/" \l "_ftn7_6123" </w:instrText>
      </w:r>
      <w:r w:rsidRPr="00A26F4B">
        <w:fldChar w:fldCharType="separate"/>
      </w:r>
      <w:r w:rsidRPr="00A26F4B">
        <w:rPr>
          <w:rStyle w:val="Hyperlink"/>
        </w:rPr>
        <w:t>[7]</w:t>
      </w:r>
      <w:r w:rsidRPr="00A26F4B">
        <w:fldChar w:fldCharType="end"/>
      </w:r>
      <w:bookmarkEnd w:id="8"/>
      <w:r w:rsidRPr="00A26F4B">
        <w:t> Lawmakers have floated many cap and trade proposals, but they have not discussed any serious carbon tax proposals.</w:t>
      </w:r>
      <w:r>
        <w:t xml:space="preserve"> </w:t>
      </w:r>
      <w:r w:rsidRPr="00A2017E">
        <w:rPr>
          <w:u w:val="single"/>
        </w:rPr>
        <w:t>Lawmakers say they favor economically efficient global warming plans, but their actions demonstrate that the discussion about efforts to reduce greenhouse gas emissions is not about science or economics—it is about politics</w:t>
      </w:r>
      <w:r w:rsidRPr="00A26F4B">
        <w:t>. Offsetting income taxes with carbon taxes is not a political reality because politicians will not propose such obvious tax increases on all Americans.</w:t>
      </w:r>
      <w:r>
        <w:t xml:space="preserve"> </w:t>
      </w:r>
      <w:r w:rsidRPr="00A2017E">
        <w:rPr>
          <w:u w:val="single"/>
        </w:rPr>
        <w:t>3. Politicians like to reward special interest groups with new tax revenues. When politicians have large amounts of tax dollars at their disposal, they tend to spend it on projects that reward special interest groups</w:t>
      </w:r>
      <w:r w:rsidRPr="00A26F4B">
        <w:t>. A carbon tax would likely generate over $1 trillion in new revenue. Much of this revenue would likely be spent on inefficient “pork” projects.</w:t>
      </w:r>
      <w:r>
        <w:t xml:space="preserve"> </w:t>
      </w:r>
      <w:r w:rsidRPr="00A26F4B">
        <w:t>The proposed cap and trade schemes contain hundreds of billions of dollars for special interests. The recession has spurred additional calls for hundreds of billions of dollars in additional spending to create “green jobs.” For example, the Center for American Progress is calling on Congress to spend $100 billion to create two million “green jobs”</w:t>
      </w:r>
      <w:bookmarkStart w:id="9" w:name="_ftnref8_6123"/>
      <w:r w:rsidRPr="00A26F4B">
        <w:fldChar w:fldCharType="begin"/>
      </w:r>
      <w:r w:rsidRPr="00A26F4B">
        <w:instrText xml:space="preserve"> HYPERLINK "http://instituteforenergyresearch.org/studies/carbon-tax-primer/" \l "_ftn8_6123" </w:instrText>
      </w:r>
      <w:r w:rsidRPr="00A26F4B">
        <w:fldChar w:fldCharType="separate"/>
      </w:r>
      <w:r w:rsidRPr="00A26F4B">
        <w:rPr>
          <w:rStyle w:val="Hyperlink"/>
        </w:rPr>
        <w:t>[8]</w:t>
      </w:r>
      <w:r w:rsidRPr="00A26F4B">
        <w:fldChar w:fldCharType="end"/>
      </w:r>
      <w:bookmarkEnd w:id="9"/>
      <w:r w:rsidRPr="00A26F4B">
        <w:t> and the Apollo Alliance wants Congress to spend $500 billion to create five million “green jobs.”</w:t>
      </w:r>
      <w:bookmarkStart w:id="10" w:name="_ftnref9_6123"/>
      <w:r w:rsidRPr="00A26F4B">
        <w:fldChar w:fldCharType="begin"/>
      </w:r>
      <w:r w:rsidRPr="00A26F4B">
        <w:instrText xml:space="preserve"> HYPERLINK "http://instituteforenergyresearch.org/studies/carbon-tax-primer/" \l "_ftn9_6123" </w:instrText>
      </w:r>
      <w:r w:rsidRPr="00A26F4B">
        <w:fldChar w:fldCharType="separate"/>
      </w:r>
      <w:r w:rsidRPr="00A26F4B">
        <w:rPr>
          <w:rStyle w:val="Hyperlink"/>
        </w:rPr>
        <w:t>[9]</w:t>
      </w:r>
      <w:r w:rsidRPr="00A26F4B">
        <w:fldChar w:fldCharType="end"/>
      </w:r>
      <w:bookmarkEnd w:id="10"/>
      <w:r w:rsidRPr="00A26F4B">
        <w:t> </w:t>
      </w:r>
      <w:r w:rsidRPr="00A2017E">
        <w:rPr>
          <w:u w:val="single"/>
        </w:rPr>
        <w:t>If a carbon tax were in place, lawmakers would almost certainly divert resources to “green job” subsidies or other similar programs, rather than back into taxpayers’ wallets. 4</w:t>
      </w:r>
      <w:r w:rsidRPr="00A2017E">
        <w:rPr>
          <w:b/>
          <w:u w:val="single"/>
        </w:rPr>
        <w:t>. It is impossible to create an optimal carbon tax. A carbon tax would need to be set at an optimal level that accounts for the economy and climate science. This is an impossible task</w:t>
      </w:r>
      <w:r w:rsidRPr="00A26F4B">
        <w:t>. One of the greatest insights of the 20th century was that economically efficient central planning is not possible. Friedrich Hayek and others demonstrated that central planners cannot aggregate all of the information necessary to make economically efficient choices.</w:t>
      </w:r>
      <w:bookmarkStart w:id="11" w:name="_ftnref10_6123"/>
      <w:r w:rsidRPr="00A26F4B">
        <w:fldChar w:fldCharType="begin"/>
      </w:r>
      <w:r w:rsidRPr="00A26F4B">
        <w:instrText xml:space="preserve"> HYPERLINK "http://instituteforenergyresearch.org/studies/carbon-tax-primer/" \l "_ftn10_6123" </w:instrText>
      </w:r>
      <w:r w:rsidRPr="00A26F4B">
        <w:fldChar w:fldCharType="separate"/>
      </w:r>
      <w:r w:rsidRPr="00A26F4B">
        <w:rPr>
          <w:rStyle w:val="Hyperlink"/>
        </w:rPr>
        <w:t>[10]</w:t>
      </w:r>
      <w:r w:rsidRPr="00A26F4B">
        <w:fldChar w:fldCharType="end"/>
      </w:r>
      <w:bookmarkEnd w:id="11"/>
      <w:r w:rsidRPr="00A26F4B">
        <w:t> Their insight remains true today</w:t>
      </w:r>
      <w:r w:rsidRPr="00A2017E">
        <w:rPr>
          <w:u w:val="single"/>
        </w:rPr>
        <w:t>. A planner (or Congress) cannot create an optimal tax because he or she does not have all of the necessary information.</w:t>
      </w:r>
      <w:r w:rsidRPr="00A26F4B">
        <w:t xml:space="preserve"> With global warming, </w:t>
      </w:r>
      <w:r w:rsidRPr="00A2017E">
        <w:rPr>
          <w:u w:val="single"/>
        </w:rPr>
        <w:t>the lack of perfect information is further compounded by partisan politics and uncertain climate science.</w:t>
      </w:r>
      <w:r w:rsidRPr="00A26F4B">
        <w:t xml:space="preserve"> This makes it impossible to determine an optimal carbon tax.</w:t>
      </w:r>
      <w:r>
        <w:t xml:space="preserve"> </w:t>
      </w:r>
      <w:r w:rsidRPr="00A26F4B">
        <w:t xml:space="preserve">The cost of a carbon tax will increase the costs of nearly everything that is produced, manufactured, or transported, including food and gasoline. </w:t>
      </w:r>
      <w:r w:rsidRPr="00A2017E">
        <w:rPr>
          <w:u w:val="single"/>
        </w:rPr>
        <w:t>How one would construct a credible methodology for accurately and precisely measuring and accounting for these effects remains, perhaps intentionally, an unaddressed question. 5. A carbon tax is a regressive tax, but increased wealth transfers will likely make it increasingly progressive. Lower income families spend more of their income on energy than higher income families.</w:t>
      </w:r>
      <w:r w:rsidRPr="00A26F4B">
        <w:t xml:space="preserve"> The Wall Street Journal explains:</w:t>
      </w:r>
      <w:r>
        <w:t xml:space="preserve"> </w:t>
      </w:r>
      <w:r w:rsidRPr="00A26F4B">
        <w:t>The Congressional Budget Office—Mr. Orszag’s former roost—estimates that the price hikes from a 15% cut in emissions would cost the average household in the bottom-income quintile about 3.3% of its after-tax income every year. That’s about $680, not including the costs of reduced employment and output. The three middle quintiles would see their paychecks cut between $880 and $1,500, or 2.9% to 2.7% of income. The rich would pay 1.7%. Cap and trade is the ideal policy for every Beltway analyst who thinks the tax code is too progressive (all five of them).</w:t>
      </w:r>
      <w:bookmarkStart w:id="12" w:name="_ftnref11_6123"/>
      <w:r w:rsidRPr="00A26F4B">
        <w:fldChar w:fldCharType="begin"/>
      </w:r>
      <w:r w:rsidRPr="00A26F4B">
        <w:instrText xml:space="preserve"> HYPERLINK "http://instituteforenergyresearch.org/studies/carbon-tax-primer/" \l "_ftn11_6123" </w:instrText>
      </w:r>
      <w:r w:rsidRPr="00A26F4B">
        <w:fldChar w:fldCharType="separate"/>
      </w:r>
      <w:r w:rsidRPr="00A26F4B">
        <w:rPr>
          <w:rStyle w:val="Hyperlink"/>
        </w:rPr>
        <w:t>[11]</w:t>
      </w:r>
      <w:r w:rsidRPr="00A26F4B">
        <w:fldChar w:fldCharType="end"/>
      </w:r>
      <w:bookmarkEnd w:id="12"/>
    </w:p>
    <w:p w:rsidR="00ED00BE" w:rsidRDefault="00ED00BE" w:rsidP="00ED00BE"/>
    <w:p w:rsidR="00ED00BE" w:rsidRDefault="00ED00BE" w:rsidP="00ED00BE">
      <w:pPr>
        <w:pStyle w:val="Heading4"/>
      </w:pPr>
      <w:r>
        <w:t>Carbon taxes don’t have a substantial environmental difference- the CP can’t solve</w:t>
      </w:r>
    </w:p>
    <w:p w:rsidR="00ED00BE" w:rsidRPr="00DE3AC5" w:rsidRDefault="00ED00BE" w:rsidP="00ED00BE">
      <w:r>
        <w:rPr>
          <w:rStyle w:val="Style13ptBold"/>
        </w:rPr>
        <w:t xml:space="preserve">Green 12 (Kenneth, Kenneth Green is </w:t>
      </w:r>
      <w:r w:rsidRPr="00DE3AC5">
        <w:t>an environmental scientist and director at the Fraser Institute</w:t>
      </w:r>
      <w:r>
        <w:t xml:space="preserve">, “Why a carbon tax is still a bad idea,” 8-28-12, </w:t>
      </w:r>
      <w:r w:rsidRPr="00C51947">
        <w:t>http://www.aei.org/publication/why-a-carbon-tax-is-still-a-bad-idea/</w:t>
      </w:r>
      <w:r>
        <w:t>)[AK-Caddo]</w:t>
      </w:r>
    </w:p>
    <w:p w:rsidR="00ED00BE" w:rsidRPr="00C51947" w:rsidRDefault="00ED00BE" w:rsidP="00ED00BE">
      <w:pPr>
        <w:rPr>
          <w:u w:val="single"/>
        </w:rPr>
      </w:pPr>
      <w:r w:rsidRPr="00D10E65">
        <w:t>So let us, </w:t>
      </w:r>
      <w:hyperlink r:id="rId28" w:tgtFrame="_blank" w:history="1">
        <w:r w:rsidRPr="00D10E65">
          <w:rPr>
            <w:rStyle w:val="Hyperlink"/>
          </w:rPr>
          <w:t>once again</w:t>
        </w:r>
      </w:hyperlink>
      <w:r w:rsidRPr="00D10E65">
        <w:t xml:space="preserve">, review why </w:t>
      </w:r>
      <w:r w:rsidRPr="00C51947">
        <w:rPr>
          <w:u w:val="single"/>
        </w:rPr>
        <w:t>a carbon tax is a bad idea: 1) Taxes on carbon are not simply taxes on consumption, they’re a tax on production as well</w:t>
      </w:r>
      <w:r w:rsidRPr="00D10E65">
        <w:t xml:space="preserve">, since energy is a primary input to production (and is a growing share because of increasing automation). </w:t>
      </w:r>
      <w:r w:rsidRPr="00C51947">
        <w:rPr>
          <w:b/>
          <w:u w:val="single"/>
        </w:rPr>
        <w:t>Taxing both production and consumption seems like a poor way to stimulate your economy</w:t>
      </w:r>
      <w:r w:rsidRPr="00D10E65">
        <w:t>, reduce your costs of production, or make your exports more competitive.</w:t>
      </w:r>
      <w:r>
        <w:t xml:space="preserve"> </w:t>
      </w:r>
      <w:r w:rsidRPr="00D10E65">
        <w:t xml:space="preserve">2) </w:t>
      </w:r>
      <w:r w:rsidRPr="00C51947">
        <w:rPr>
          <w:u w:val="single"/>
        </w:rPr>
        <w:t>Carbon taxes are regressive. Poorer people spend a higher portion of their household budget on energy than do the better off</w:t>
      </w:r>
      <w:r w:rsidRPr="00D10E65">
        <w:t xml:space="preserve">. If you were to posit redistributing the tax to the poor, you could deal with this, but </w:t>
      </w:r>
      <w:r w:rsidRPr="00C51947">
        <w:rPr>
          <w:u w:val="single"/>
        </w:rPr>
        <w:t>if your tax is just a new revenue stream for government (which it will become sooner or later regardless of the initial design), higher energy costs and higher costs for goods and services are going to slap the lower-end of the income spectrum</w:t>
      </w:r>
      <w:r w:rsidRPr="00D10E65">
        <w:t xml:space="preserve"> hard.</w:t>
      </w:r>
      <w:r>
        <w:t xml:space="preserve"> </w:t>
      </w:r>
      <w:r w:rsidRPr="00D10E65">
        <w:t xml:space="preserve">3) </w:t>
      </w:r>
      <w:r w:rsidRPr="00C51947">
        <w:rPr>
          <w:b/>
          <w:sz w:val="24"/>
          <w:u w:val="single"/>
        </w:rPr>
        <w:t>Taxing carbon gets you virtually no climate or health benefit unless it exists within some binding, international carbon control regime, which is unlikely to occur</w:t>
      </w:r>
      <w:r w:rsidRPr="00C51947">
        <w:rPr>
          <w:sz w:val="24"/>
        </w:rPr>
        <w:t xml:space="preserve"> </w:t>
      </w:r>
      <w:r w:rsidRPr="00D10E65">
        <w:t>– even the author of the NYT article acknowledges this. China and India will dominate global carbon emissions for the next century, while emissions in the U.S. and developed world are already level or in </w:t>
      </w:r>
      <w:hyperlink r:id="rId29" w:tgtFrame="_blank" w:history="1">
        <w:r w:rsidRPr="00D10E65">
          <w:rPr>
            <w:rStyle w:val="Hyperlink"/>
          </w:rPr>
          <w:t>brisk decline</w:t>
        </w:r>
      </w:hyperlink>
      <w:r w:rsidRPr="00D10E65">
        <w:t>. And, global negotiations over carbon controls have become an utter farce in which developing countries go fishing for wealth and intellectual property transfers, while developed countries mouth platitudes and make promises they have little intention of keeping.</w:t>
      </w:r>
      <w:r>
        <w:t xml:space="preserve"> </w:t>
      </w:r>
      <w:r w:rsidRPr="00D10E65">
        <w:t xml:space="preserve">4) </w:t>
      </w:r>
      <w:r w:rsidRPr="00C51947">
        <w:rPr>
          <w:u w:val="single"/>
        </w:rPr>
        <w:t>Carbon taxes engender industry and capital flight, and become </w:t>
      </w:r>
      <w:hyperlink r:id="rId30" w:tgtFrame="_blank" w:history="1">
        <w:r w:rsidRPr="00C51947">
          <w:rPr>
            <w:rStyle w:val="Hyperlink"/>
            <w:u w:val="single"/>
          </w:rPr>
          <w:t>highly contentious</w:t>
        </w:r>
      </w:hyperlink>
      <w:r w:rsidRPr="00D10E65">
        <w:t>. As for the idea of border adjustments, </w:t>
      </w:r>
      <w:hyperlink r:id="rId31" w:tgtFrame="_blank" w:history="1">
        <w:r w:rsidRPr="00D10E65">
          <w:rPr>
            <w:rStyle w:val="Hyperlink"/>
          </w:rPr>
          <w:t>some argue</w:t>
        </w:r>
      </w:hyperlink>
      <w:r w:rsidRPr="00D10E65">
        <w:t> that such adjustments would violate international trade accords and would be hard to deal with given current international institutions. Others argue that even if you could implement them, </w:t>
      </w:r>
      <w:hyperlink r:id="rId32" w:tgtFrame="_blank" w:history="1">
        <w:r w:rsidRPr="00D10E65">
          <w:rPr>
            <w:rStyle w:val="Hyperlink"/>
          </w:rPr>
          <w:t>border adjustments aren’t useful</w:t>
        </w:r>
      </w:hyperlink>
      <w:r w:rsidRPr="00D10E65">
        <w:t>.</w:t>
      </w:r>
      <w:r>
        <w:t xml:space="preserve"> </w:t>
      </w:r>
      <w:r w:rsidRPr="00D10E65">
        <w:t xml:space="preserve">5) </w:t>
      </w:r>
      <w:r w:rsidRPr="00C51947">
        <w:rPr>
          <w:u w:val="single"/>
        </w:rPr>
        <w:t>Carbon taxes are really quite disingenuous, as we know that there’s likely to be no climate-related or carbon-impact-related benefit</w:t>
      </w:r>
      <w:r w:rsidRPr="00D10E65">
        <w:t>. Why not be honest and just call for a VAT tax? How about some transparency? Why not just say, “we think you’re consuming too much, and are going to tax you until you stop?”</w:t>
      </w:r>
      <w:r>
        <w:t xml:space="preserve"> </w:t>
      </w:r>
      <w:r w:rsidRPr="00D10E65">
        <w:t xml:space="preserve">6) </w:t>
      </w:r>
      <w:r w:rsidRPr="00C51947">
        <w:rPr>
          <w:b/>
          <w:u w:val="single"/>
        </w:rPr>
        <w:t>Carbon taxes would put a share (potentially a large share) of the U.S. tax system under the influence of bureaucrat-scientists at the U.N., who gin up more and more scary scenarios in order to justify their existence</w:t>
      </w:r>
      <w:r w:rsidRPr="00D10E65">
        <w:t xml:space="preserve">. Climate scare-mongering by the IPCC is a one-way ratchet: things are always “worse than we projected.” </w:t>
      </w:r>
      <w:r w:rsidRPr="00C51947">
        <w:rPr>
          <w:u w:val="single"/>
        </w:rPr>
        <w:t>You can guarantee that there would be steady pressure to tax carbon at ever-higher rates</w:t>
      </w:r>
      <w:r w:rsidRPr="00D10E65">
        <w:t xml:space="preserve"> (and transfer some of that booty to developing countries!) every time a new report of the United Nations Intergovernmental Panel on Climate Change comes out. Get ready to hear “the consensus of scientists now feels the carbon tax is too low” every few years. Do we really want “the science” of climate change as developed by the United Nations and interpreted by the EPA setting our tax rates?</w:t>
      </w:r>
      <w:r>
        <w:t xml:space="preserve"> </w:t>
      </w:r>
      <w:r w:rsidRPr="00D10E65">
        <w:t xml:space="preserve">7) </w:t>
      </w:r>
      <w:r w:rsidRPr="00C51947">
        <w:rPr>
          <w:u w:val="single"/>
        </w:rPr>
        <w:t>As we already have a vast array of regulations which are aimed at reducing carbon emissions, new carbon taxes would represent double-taxation</w:t>
      </w:r>
      <w:r w:rsidRPr="00D10E65">
        <w:t xml:space="preserve">. You’re already paying carbon taxes in the additional costs of new vehicles with higher fuel emission standards, more expensive appliances that aim to conserve energy, renewable energy standards that raise your cost of electricity, etc. </w:t>
      </w:r>
      <w:r w:rsidRPr="00C51947">
        <w:rPr>
          <w:u w:val="single"/>
        </w:rPr>
        <w:t>Nobody in the environmental movement is talking about trading these rules and regulations for a carbon tax.</w:t>
      </w:r>
    </w:p>
    <w:p w:rsidR="00ED00BE" w:rsidRPr="00B5335A" w:rsidRDefault="00ED00BE" w:rsidP="00ED00BE">
      <w:pPr>
        <w:pStyle w:val="Heading3"/>
      </w:pPr>
      <w:r>
        <w:t>Hurts Econ</w:t>
      </w:r>
    </w:p>
    <w:p w:rsidR="00ED00BE" w:rsidRDefault="00ED00BE" w:rsidP="00ED00BE">
      <w:pPr>
        <w:pStyle w:val="Heading4"/>
      </w:pPr>
      <w:r>
        <w:t xml:space="preserve">Carbon taxes bad for the economy- </w:t>
      </w:r>
      <w:r w:rsidRPr="00B5335A">
        <w:t xml:space="preserve">large net costs unless the tax revenue </w:t>
      </w:r>
      <w:r>
        <w:t>is</w:t>
      </w:r>
      <w:r w:rsidRPr="00B5335A">
        <w:t xml:space="preserve"> used to cut taxes on capital</w:t>
      </w:r>
      <w:r>
        <w:t>- prefer AFF studies</w:t>
      </w:r>
    </w:p>
    <w:p w:rsidR="00ED00BE" w:rsidRPr="002E3867" w:rsidRDefault="00ED00BE" w:rsidP="00ED00BE">
      <w:r>
        <w:rPr>
          <w:rStyle w:val="Style13ptBold"/>
        </w:rPr>
        <w:t xml:space="preserve">Cass 17 (Oren, Oren Cass is </w:t>
      </w:r>
      <w:r w:rsidRPr="002E3867">
        <w:t>a senior fellow at the Manhattan Institute</w:t>
      </w:r>
      <w:r>
        <w:t xml:space="preserve">, “Why a Carbon Tax Is Bad for the Country,” 2-16-17, </w:t>
      </w:r>
      <w:r w:rsidRPr="00193004">
        <w:t>https://www.manhattan-institute.org/html/why-carbon-tax-bad-country-10034.html</w:t>
      </w:r>
      <w:r>
        <w:t>)[AK-Caddo]</w:t>
      </w:r>
    </w:p>
    <w:p w:rsidR="00ED00BE" w:rsidRPr="00B5335A" w:rsidRDefault="00ED00BE" w:rsidP="00ED00BE">
      <w:r w:rsidRPr="00193004">
        <w:rPr>
          <w:u w:val="single"/>
        </w:rPr>
        <w:t>Carbon-tax proposals have circulated for years with a straightforward rationale: if carbon dioxide emissions are causing harm, taxing them could achieve emissions reductions while generating government revenue.</w:t>
      </w:r>
      <w:r w:rsidRPr="00B5335A">
        <w:t xml:space="preserve"> By raising the tax over time, more and more emissions would eventually be eliminated. For those on the right, the concept of a "revenue-neutral" tax has held particular appeal. If the tax revenue goes toward other tax cuts or cash payments to households, government does not grow. </w:t>
      </w:r>
      <w:r w:rsidRPr="00193004">
        <w:rPr>
          <w:u w:val="single"/>
        </w:rPr>
        <w:t xml:space="preserve">The CLC proposal adopts a pure cash-to-households approach, thus the "dividend." The centrality of the dividend, however, is the giveaway that this is a political, not a policy, initiative. </w:t>
      </w:r>
      <w:r w:rsidRPr="00B5335A">
        <w:t xml:space="preserve">Perhaps taxing the consumption of cheap energy and then mailing every American a check is good politics. </w:t>
      </w:r>
      <w:r w:rsidRPr="00193004">
        <w:rPr>
          <w:u w:val="single"/>
        </w:rPr>
        <w:t>The proposal promises to respond to the "powerful trends" that elevated Donald Trump to the White House, "redirect this populist energy in a socially beneficial direction,"</w:t>
      </w:r>
      <w:r w:rsidRPr="00B5335A">
        <w:t xml:space="preserve"> and "tip the economic scales towards the interests of the little guy," all while appealing to "Asians and Hispanics--the fastest growing demographic groups."</w:t>
      </w:r>
      <w:r>
        <w:t xml:space="preserve"> </w:t>
      </w:r>
      <w:r w:rsidRPr="00193004">
        <w:rPr>
          <w:b/>
          <w:u w:val="single"/>
        </w:rPr>
        <w:t>Even if any of this were true, the policy would remain bad for the country, in ways that the proposal's authors fail to acknowledge, let alone address</w:t>
      </w:r>
      <w:r w:rsidRPr="00B5335A">
        <w:t xml:space="preserve">. For instance, </w:t>
      </w:r>
      <w:r w:rsidRPr="004D43C3">
        <w:rPr>
          <w:u w:val="single"/>
        </w:rPr>
        <w:t>the concept of revenue neutrality is a mirage</w:t>
      </w:r>
      <w:r w:rsidRPr="00B5335A">
        <w:t xml:space="preserve">. Yes, every dollar raised by the tax can be sent back to households. Remember, though, that </w:t>
      </w:r>
      <w:r w:rsidRPr="004D43C3">
        <w:rPr>
          <w:u w:val="single"/>
        </w:rPr>
        <w:t>the entire premise of the tax is to force households and businesses away from cheap fossil-fuel consumption and toward higher-cost</w:t>
      </w:r>
      <w:r w:rsidRPr="00B5335A">
        <w:t xml:space="preserve"> (but lower-emission) </w:t>
      </w:r>
      <w:r w:rsidRPr="004D43C3">
        <w:rPr>
          <w:u w:val="single"/>
        </w:rPr>
        <w:t>alternatives</w:t>
      </w:r>
      <w:r w:rsidRPr="00B5335A">
        <w:t>. The extra money spent on these alternatives generates no tax revenue. As more energy consumption shifts toward these high-cost/low-emission sources, more of the economic burden of the policy takes an obviously non-neutral, non-refundable form.</w:t>
      </w:r>
      <w:r>
        <w:t xml:space="preserve"> </w:t>
      </w:r>
      <w:r w:rsidRPr="004D43C3">
        <w:rPr>
          <w:b/>
          <w:u w:val="single"/>
        </w:rPr>
        <w:t>The authors appear unaware of this, writing instead that "[the dividend] amount would grow over time as the carbon tax rate increases, creating a positive feedback loop: the more the climate is protected, the greater the individual dividend payments to all Americans</w:t>
      </w:r>
      <w:r w:rsidRPr="00B5335A">
        <w:t xml:space="preserve">." But better climate protection requires eliminating emissions and thus the tax base that would fund dividend payments. </w:t>
      </w:r>
      <w:r w:rsidRPr="004D43C3">
        <w:rPr>
          <w:u w:val="single"/>
        </w:rPr>
        <w:t xml:space="preserve">Far from creating a positive feedback loop, a system in which increasing tax rates squeeze ever-higher revenue out of ever-lower emissions creates a vicious cycle. </w:t>
      </w:r>
      <w:r w:rsidRPr="00B5335A">
        <w:t>Households bear the costs but receive no offsetting dividend because emissions-free technologies generate no carbon-tax revenue.</w:t>
      </w:r>
      <w:r>
        <w:t xml:space="preserve"> </w:t>
      </w:r>
      <w:r w:rsidRPr="00B5335A">
        <w:t xml:space="preserve">A second problem, of which the authors must have been aware, is that </w:t>
      </w:r>
      <w:r w:rsidRPr="004D43C3">
        <w:rPr>
          <w:b/>
          <w:sz w:val="24"/>
          <w:u w:val="single"/>
        </w:rPr>
        <w:t>a tax-and-dividend model is bad for the economy. As the Congressional Budget Office has observed, there is "a trade-off between the goals of helping those households most hurt by the tax and helping the economy in general."</w:t>
      </w:r>
      <w:r w:rsidRPr="004D43C3">
        <w:rPr>
          <w:sz w:val="24"/>
        </w:rPr>
        <w:t xml:space="preserve"> </w:t>
      </w:r>
      <w:r w:rsidRPr="00B5335A">
        <w:t>This is intuitively correct. If it were good economic policy to raise taxes and mail the ensuing revenue out to households, policymakers could have done that long ago with any old tax. The challenge was also confirmed by </w:t>
      </w:r>
      <w:hyperlink r:id="rId33" w:history="1">
        <w:r w:rsidRPr="00B5335A">
          <w:rPr>
            <w:rStyle w:val="Hyperlink"/>
          </w:rPr>
          <w:t>a comprehensive study</w:t>
        </w:r>
      </w:hyperlink>
      <w:r w:rsidRPr="00B5335A">
        <w:t xml:space="preserve">, "Implementing a U.S. Carbon Tax," published in 2015 by think tanks across the ideological spectrum. Reviewing the economic modeling for a number of different proposals, it found that </w:t>
      </w:r>
      <w:r w:rsidRPr="004D43C3">
        <w:rPr>
          <w:b/>
          <w:sz w:val="24"/>
          <w:u w:val="single"/>
        </w:rPr>
        <w:t xml:space="preserve">all had large net costs unless the tax revenue was used to cut taxes on capital. </w:t>
      </w:r>
      <w:r w:rsidRPr="00B5335A">
        <w:t>The authors ignore this, instead asserting without evidence that "our plan would strengthen the economy," suggesting that the "strategy would double as a growth strategy" and even claiming that the cost to the country of adopting their plan is "zero." Have so many Harvard economists and former Treasury secretaries ever jumped so enthusiastically at the promise of a free lunch?</w:t>
      </w:r>
    </w:p>
    <w:p w:rsidR="00ED00BE" w:rsidRDefault="00ED00BE" w:rsidP="00ED00BE"/>
    <w:p w:rsidR="00ED00BE" w:rsidRDefault="00ED00BE" w:rsidP="00ED00BE">
      <w:pPr>
        <w:pStyle w:val="Heading1"/>
      </w:pPr>
      <w:r>
        <w:t>ccs</w:t>
      </w:r>
    </w:p>
    <w:p w:rsidR="00ED00BE" w:rsidRDefault="00ED00BE" w:rsidP="00ED00BE">
      <w:pPr>
        <w:pStyle w:val="Heading2"/>
      </w:pPr>
      <w:r>
        <w:t>neg</w:t>
      </w:r>
    </w:p>
    <w:p w:rsidR="00ED00BE" w:rsidRDefault="00ED00BE" w:rsidP="00ED00BE">
      <w:pPr>
        <w:pStyle w:val="Heading3"/>
      </w:pPr>
      <w:r>
        <w:t>1nc shell</w:t>
      </w:r>
    </w:p>
    <w:p w:rsidR="00ED00BE" w:rsidRDefault="00ED00BE" w:rsidP="00ED00BE">
      <w:pPr>
        <w:pStyle w:val="Heading4"/>
      </w:pPr>
      <w:r>
        <w:t>Text: The United States federal government should enhance DOE grant incentives for the development of carbon caputr and storage in the United States.</w:t>
      </w:r>
    </w:p>
    <w:p w:rsidR="00ED00BE" w:rsidRPr="004371DD" w:rsidRDefault="00ED00BE" w:rsidP="00ED00BE"/>
    <w:p w:rsidR="00ED00BE" w:rsidRDefault="00ED00BE" w:rsidP="00ED00BE">
      <w:pPr>
        <w:pStyle w:val="Heading4"/>
      </w:pPr>
      <w:r>
        <w:t>Only CCS can solve warming</w:t>
      </w:r>
    </w:p>
    <w:p w:rsidR="00ED00BE" w:rsidRPr="00A678D3" w:rsidRDefault="00ED00BE" w:rsidP="00ED00BE">
      <w:r>
        <w:t>National Coal Council (</w:t>
      </w:r>
      <w:r w:rsidRPr="00A678D3">
        <w:rPr>
          <w:rStyle w:val="Style13ptBold"/>
        </w:rPr>
        <w:t>NCC</w:t>
      </w:r>
      <w:r>
        <w:t xml:space="preserve">) </w:t>
      </w:r>
      <w:r w:rsidRPr="00A678D3">
        <w:rPr>
          <w:rStyle w:val="Style13ptBold"/>
        </w:rPr>
        <w:t>15</w:t>
      </w:r>
      <w:r w:rsidRPr="00A678D3">
        <w:t xml:space="preserve">, </w:t>
      </w:r>
      <w:r>
        <w:t>November 2015, “Policy Parity for Carbon Capture and Storage Technologies,”</w:t>
      </w:r>
      <w:r w:rsidRPr="00A678D3">
        <w:t xml:space="preserve"> http://www.nationalcoalcouncil.org/studies/2015/Leveling-the-Playing-Field-for-Low-Carbon-Coal-Fall-2015.pdf</w:t>
      </w:r>
      <w:r>
        <w:t>//HM</w:t>
      </w:r>
    </w:p>
    <w:p w:rsidR="00ED00BE" w:rsidRPr="00A678D3" w:rsidRDefault="00ED00BE" w:rsidP="00ED00BE">
      <w:pPr>
        <w:rPr>
          <w:sz w:val="12"/>
        </w:rPr>
      </w:pPr>
      <w:r w:rsidRPr="00A678D3">
        <w:rPr>
          <w:sz w:val="12"/>
        </w:rPr>
        <w:t xml:space="preserve">Federal energy and environmental policy has severely tilted the energy playing field. Secretary Moniz has requested the National Coal Council (NCC) make recommendations to level the playing field for carbon capture and storage (CCS) and provide "policy parity." </w:t>
      </w:r>
      <w:r w:rsidRPr="00A678D3">
        <w:rPr>
          <w:u w:val="single"/>
        </w:rPr>
        <w:t>Existing incentives for CCS are</w:t>
      </w:r>
      <w:r w:rsidRPr="00A678D3">
        <w:rPr>
          <w:sz w:val="12"/>
        </w:rPr>
        <w:t xml:space="preserve"> simply </w:t>
      </w:r>
      <w:r w:rsidRPr="00A678D3">
        <w:rPr>
          <w:rStyle w:val="Emphasis"/>
        </w:rPr>
        <w:t>too small</w:t>
      </w:r>
      <w:r w:rsidRPr="00A678D3">
        <w:rPr>
          <w:u w:val="single"/>
        </w:rPr>
        <w:t xml:space="preserve"> to “bridge the chasm”</w:t>
      </w:r>
      <w:r w:rsidRPr="00A678D3">
        <w:rPr>
          <w:sz w:val="12"/>
        </w:rPr>
        <w:t xml:space="preserve"> – as the NCC put it earlier this year – between the cost and risk of promising but immature CCS technologies and other technology alternatives. While CCS is commercially deployed in some industrial sectors and technically demonstrated at electric power plants, power generation with CCS remains expensive today compared to other technologies such as natural gas combined cycle (NGCC) or heavily subsidized renewables. </w:t>
      </w:r>
      <w:r w:rsidRPr="00A678D3">
        <w:rPr>
          <w:u w:val="single"/>
        </w:rPr>
        <w:t>The</w:t>
      </w:r>
      <w:r w:rsidRPr="00A678D3">
        <w:rPr>
          <w:sz w:val="12"/>
        </w:rPr>
        <w:t xml:space="preserve"> U.S. Department of Energy (</w:t>
      </w:r>
      <w:r w:rsidRPr="00A678D3">
        <w:rPr>
          <w:u w:val="single"/>
        </w:rPr>
        <w:t>DOE</w:t>
      </w:r>
      <w:r w:rsidRPr="00A678D3">
        <w:rPr>
          <w:sz w:val="12"/>
        </w:rPr>
        <w:t xml:space="preserve">) </w:t>
      </w:r>
      <w:r w:rsidRPr="00A678D3">
        <w:rPr>
          <w:u w:val="single"/>
        </w:rPr>
        <w:t>has stewarded a successful research and</w:t>
      </w:r>
      <w:r>
        <w:rPr>
          <w:u w:val="single"/>
        </w:rPr>
        <w:t xml:space="preserve"> </w:t>
      </w:r>
      <w:r w:rsidRPr="00A678D3">
        <w:rPr>
          <w:u w:val="single"/>
        </w:rPr>
        <w:t>development program to spur early development of CCS technologies, but without sufficient</w:t>
      </w:r>
      <w:r>
        <w:rPr>
          <w:u w:val="single"/>
        </w:rPr>
        <w:t xml:space="preserve"> </w:t>
      </w:r>
      <w:r w:rsidRPr="00A678D3">
        <w:rPr>
          <w:u w:val="single"/>
        </w:rPr>
        <w:t xml:space="preserve">government support and incentives, commercial </w:t>
      </w:r>
      <w:r w:rsidRPr="00A678D3">
        <w:rPr>
          <w:rStyle w:val="Emphasis"/>
        </w:rPr>
        <w:t>CCS deployment has lagged</w:t>
      </w:r>
      <w:r w:rsidRPr="00A678D3">
        <w:rPr>
          <w:sz w:val="12"/>
        </w:rPr>
        <w:t xml:space="preserve">. Absent commercial-scale deployment, developers have no history to understand technical risks, frequency and duration of down time, and other critical factors that become known only with operation. Today, the world’s first and only operating commercial-scale power plant with CCS has successfully achieved a capture rate of 80% of the plant’s carbon dioxide (CO2), but has been unable to maintain that level of performance and has been operational just 40% of the time because of technical complications.1 With broad deployment, technological experience and confidence will rise, and costs will decline. Policy parity is essential to this progress. Coal and other fossil fuel use will keep rising globally as the world adds, per the United Nations, three billion more people to cities in the next 40 – 50 years.2 </w:t>
      </w:r>
      <w:r w:rsidRPr="00A678D3">
        <w:rPr>
          <w:u w:val="single"/>
        </w:rPr>
        <w:t>To achieve climate goals and address</w:t>
      </w:r>
      <w:r>
        <w:rPr>
          <w:u w:val="single"/>
        </w:rPr>
        <w:t xml:space="preserve"> </w:t>
      </w:r>
      <w:r w:rsidRPr="00A678D3">
        <w:rPr>
          <w:u w:val="single"/>
        </w:rPr>
        <w:t xml:space="preserve">fossil emissions, </w:t>
      </w:r>
      <w:r w:rsidRPr="00A678D3">
        <w:rPr>
          <w:rStyle w:val="Emphasis"/>
        </w:rPr>
        <w:t>the world must have CCS</w:t>
      </w:r>
      <w:r w:rsidRPr="00A678D3">
        <w:rPr>
          <w:sz w:val="12"/>
        </w:rPr>
        <w:t xml:space="preserve">.3 Commercializing CCS requires a level playing field. Cross-functional experts within the NCC’s working groups have rigorously assessed the incentives and policies needed to level the playing field. There is consensus among them that the recommendations in this report will bring needed advances to development and deployment of CCS technologies. </w:t>
      </w:r>
      <w:r w:rsidRPr="00A678D3">
        <w:rPr>
          <w:u w:val="single"/>
        </w:rPr>
        <w:t>Other clean technologies have benefitted from substantial government support</w:t>
      </w:r>
      <w:r w:rsidRPr="00A678D3">
        <w:rPr>
          <w:sz w:val="12"/>
        </w:rPr>
        <w:t xml:space="preserve">. In 1992 when Congress enacted the Section 45 renewable energy tax credit, the United States had less than 2,000 megawatts (MW) of installed wind generating capacity.4 Today there are 69,471 MW of installed wind capacity.5 Wind energy prices have dropped from more than $50 per-megawatt-hour (/MWh) in the late 1990s to less than half that cost in 2014.6 The industry credits government policy for its success: “With a two-thirds reduction in the cost of wind energy over the last six years, the renewable production tax credit (PTC) is on track to achieving its goal of a vibrant, self-sustaining wind industry.”7 In 2000, the U.S. had less than 4 MW of installed photovoltaic solar capacity, at an installed cost of nearly $10 per watt (/W). 8 In 2013, the U.S. had 6,000 MW of installed photovoltaic solar capacity at an average installed cost of roughly $2.75/W.9 Today there is more than 22,700 MW of solar generating capacity overall.10 The industry touts 2015 as a “record-breaking” year in which more than 40% of all new capacity additions are solar.11 As with wind energy, the industry credits government policy for its success: “Since the implementation of the investment tax credit (ITC) in 2006, the cost to install solar has dropped by more than 73%.”12 The policies that have driven these rapid deployment growth and cost reduction are a combination of Federal incentives and State renewable energy standards that mandate growing use of renewable energy. To satisfy the increasing State renewable energy generation requirements, an additional 94,000 MW of renewable energy will need to be built by 2035. As Table A.1. shows, government support to launch CCS is not remotely comparable to renewables. A decade from today, it will be agreed that the incentives which proved effective in leveling the playing field for CCS technology deployment were those which enabled project financing to occur. These fall into two categories: those which provide up-front financial support for projects, and those which assure guaranteed revenue over the life of projects. In its January 2015 report, Fossil Forward: Revitalizing CCS – Bringing Scale and Speed to CCS Deployment, 16 the NCC recommended policy parity for CCS. In September, Secretary of Energy Moniz requested </w:t>
      </w:r>
      <w:r w:rsidRPr="00A678D3">
        <w:rPr>
          <w:u w:val="single"/>
        </w:rPr>
        <w:t>the NCC</w:t>
      </w:r>
      <w:r w:rsidRPr="00A678D3">
        <w:rPr>
          <w:sz w:val="12"/>
        </w:rPr>
        <w:t xml:space="preserve"> report on policy parity measures that would level the playing field for CCS. Among other specific recommendations, this report </w:t>
      </w:r>
      <w:r w:rsidRPr="00A678D3">
        <w:rPr>
          <w:u w:val="single"/>
        </w:rPr>
        <w:t>calls for the following</w:t>
      </w:r>
      <w:r w:rsidRPr="00A678D3">
        <w:rPr>
          <w:sz w:val="12"/>
        </w:rPr>
        <w:t xml:space="preserve">: </w:t>
      </w:r>
      <w:r w:rsidRPr="00A678D3">
        <w:rPr>
          <w:sz w:val="12"/>
        </w:rPr>
        <w:t xml:space="preserve"> </w:t>
      </w:r>
      <w:r w:rsidRPr="00A678D3">
        <w:rPr>
          <w:u w:val="single"/>
        </w:rPr>
        <w:t>Financial Incentives</w:t>
      </w:r>
      <w:r w:rsidRPr="00A678D3">
        <w:rPr>
          <w:sz w:val="12"/>
        </w:rPr>
        <w:t xml:space="preserve"> – Financial incentives for CCS must be substantially increased and broadened to include incentives available to other clean energy sources. Up-front incentives </w:t>
      </w:r>
      <w:r w:rsidRPr="00A678D3">
        <w:rPr>
          <w:u w:val="single"/>
        </w:rPr>
        <w:t>that reduce risk to capital should be emphasized</w:t>
      </w:r>
      <w:r w:rsidRPr="00A678D3">
        <w:rPr>
          <w:sz w:val="12"/>
        </w:rPr>
        <w:t xml:space="preserve">, and designed with a recognition – as with wind and solar in the 1990s – that CCS is an immature technology with up-front risks and high initial capital costs. Operating incentives are important to assure a steady long-term revenue stream and lessen direct costs to consumers. Both types of incentives are needed and are central to “policy parity.” Among the specific recommendations are the following: o </w:t>
      </w:r>
      <w:r w:rsidRPr="00A678D3">
        <w:rPr>
          <w:u w:val="single"/>
        </w:rPr>
        <w:t>Establish a “contracts for differences”</w:t>
      </w:r>
      <w:r w:rsidRPr="00A678D3">
        <w:rPr>
          <w:sz w:val="12"/>
        </w:rPr>
        <w:t xml:space="preserve"> (CFD) structure, one permitted under Federal law, </w:t>
      </w:r>
      <w:r w:rsidRPr="00A678D3">
        <w:rPr>
          <w:u w:val="single"/>
        </w:rPr>
        <w:t>to offer developers a menu of incentives to be provided by the government for</w:t>
      </w:r>
      <w:r>
        <w:rPr>
          <w:u w:val="single"/>
        </w:rPr>
        <w:t xml:space="preserve"> </w:t>
      </w:r>
      <w:r w:rsidRPr="00A678D3">
        <w:rPr>
          <w:u w:val="single"/>
        </w:rPr>
        <w:t>competitively selected projects</w:t>
      </w:r>
      <w:r w:rsidRPr="00A678D3">
        <w:rPr>
          <w:sz w:val="12"/>
        </w:rPr>
        <w:t xml:space="preserve">. The CFD structure may be the single most important mechanism to spur CCS development and deployment, but only if the incentives underlying it are sufficient. o </w:t>
      </w:r>
      <w:r w:rsidRPr="00A678D3">
        <w:rPr>
          <w:u w:val="single"/>
        </w:rPr>
        <w:t>Enhance DOE grants</w:t>
      </w:r>
      <w:r w:rsidRPr="00A678D3">
        <w:rPr>
          <w:sz w:val="12"/>
        </w:rPr>
        <w:t xml:space="preserve"> to increase the portion of the cost assumed by DOE to address the elevated capital costs of CCS projects. o </w:t>
      </w:r>
      <w:r w:rsidRPr="00A678D3">
        <w:rPr>
          <w:u w:val="single"/>
        </w:rPr>
        <w:t>Provide an electricity production tax credit consistent with that for renewables</w:t>
      </w:r>
      <w:r w:rsidRPr="00A678D3">
        <w:rPr>
          <w:sz w:val="12"/>
        </w:rPr>
        <w:t xml:space="preserve">. o </w:t>
      </w:r>
      <w:r w:rsidRPr="00A678D3">
        <w:rPr>
          <w:u w:val="single"/>
        </w:rPr>
        <w:t>Provide for investment tax credits</w:t>
      </w:r>
      <w:r w:rsidRPr="00A678D3">
        <w:rPr>
          <w:sz w:val="12"/>
        </w:rPr>
        <w:t xml:space="preserve">. o </w:t>
      </w:r>
      <w:r w:rsidRPr="00A678D3">
        <w:rPr>
          <w:u w:val="single"/>
        </w:rPr>
        <w:t>Guarantee purchase of electricity output with CCS to assure future revenue</w:t>
      </w:r>
      <w:r w:rsidRPr="00A678D3">
        <w:rPr>
          <w:sz w:val="12"/>
        </w:rPr>
        <w:t xml:space="preserve">. o </w:t>
      </w:r>
      <w:r w:rsidRPr="00A678D3">
        <w:rPr>
          <w:u w:val="single"/>
        </w:rPr>
        <w:t>Establish a market set-aside for CCS, similar to State renewable energy requirements</w:t>
      </w:r>
      <w:r w:rsidRPr="00A678D3">
        <w:rPr>
          <w:sz w:val="12"/>
        </w:rPr>
        <w:t xml:space="preserve">, implemented Federally through the existing structure of State programs. […] </w:t>
      </w:r>
      <w:r w:rsidRPr="00A678D3">
        <w:rPr>
          <w:rStyle w:val="Emphasis"/>
        </w:rPr>
        <w:t>Meeting global CO2 emission reduction goals requires our expeditious deployment of CO2 technologies for fossil</w:t>
      </w:r>
      <w:r w:rsidRPr="00A678D3">
        <w:rPr>
          <w:sz w:val="12"/>
        </w:rPr>
        <w:t>. That deployment will be advanced by incentives and policies to level the playing field for CCS. The commercial deployment of a suite of c</w:t>
      </w:r>
      <w:r w:rsidRPr="00A678D3">
        <w:rPr>
          <w:u w:val="single"/>
        </w:rPr>
        <w:t>arbon reduction technologies is essential to worldwide</w:t>
      </w:r>
      <w:r>
        <w:rPr>
          <w:u w:val="single"/>
        </w:rPr>
        <w:t xml:space="preserve"> </w:t>
      </w:r>
      <w:r w:rsidRPr="00A678D3">
        <w:rPr>
          <w:u w:val="single"/>
        </w:rPr>
        <w:t>efforts to reduce CO2</w:t>
      </w:r>
      <w:r w:rsidRPr="00A678D3">
        <w:rPr>
          <w:sz w:val="12"/>
        </w:rPr>
        <w:t xml:space="preserve">. </w:t>
      </w:r>
      <w:r w:rsidRPr="00A678D3">
        <w:rPr>
          <w:u w:val="single"/>
        </w:rPr>
        <w:t>These technologies</w:t>
      </w:r>
      <w:r w:rsidRPr="00A678D3">
        <w:rPr>
          <w:sz w:val="12"/>
        </w:rPr>
        <w:t xml:space="preserve">: </w:t>
      </w:r>
      <w:r w:rsidRPr="00A678D3">
        <w:rPr>
          <w:sz w:val="12"/>
        </w:rPr>
        <w:t xml:space="preserve"> </w:t>
      </w:r>
      <w:r w:rsidRPr="00A678D3">
        <w:rPr>
          <w:u w:val="single"/>
        </w:rPr>
        <w:t>Provide the most impactful opportunity to capture, use, and store a significant volume of CO2</w:t>
      </w:r>
      <w:r>
        <w:rPr>
          <w:u w:val="single"/>
        </w:rPr>
        <w:t xml:space="preserve"> </w:t>
      </w:r>
      <w:r w:rsidRPr="00A678D3">
        <w:rPr>
          <w:u w:val="single"/>
        </w:rPr>
        <w:t>from fossil fuels</w:t>
      </w:r>
      <w:r w:rsidRPr="00A678D3">
        <w:rPr>
          <w:sz w:val="12"/>
        </w:rPr>
        <w:t xml:space="preserve">. The technologies can be used to reduce CO2 emissions from electric generation as well as from key industrial sectors, including cement production, iron and steel making, oil refining, and chemicals manufacturing. </w:t>
      </w:r>
      <w:r w:rsidRPr="00A678D3">
        <w:rPr>
          <w:sz w:val="12"/>
        </w:rPr>
        <w:t xml:space="preserve"> </w:t>
      </w:r>
      <w:r w:rsidRPr="00A678D3">
        <w:rPr>
          <w:u w:val="single"/>
        </w:rPr>
        <w:t>Maintain electric reliability by providing baseload generation</w:t>
      </w:r>
      <w:r w:rsidRPr="00A678D3">
        <w:rPr>
          <w:sz w:val="12"/>
        </w:rPr>
        <w:t xml:space="preserve">. Baseload power is the “always on” power that enables the grid to maintain voltage, frequency, and other attributes essential to reliable power supply. </w:t>
      </w:r>
      <w:r w:rsidRPr="00A678D3">
        <w:rPr>
          <w:sz w:val="12"/>
        </w:rPr>
        <w:t xml:space="preserve"> Significantly </w:t>
      </w:r>
      <w:r w:rsidRPr="00A678D3">
        <w:rPr>
          <w:u w:val="single"/>
        </w:rPr>
        <w:t>reduce the costs of decarbonization</w:t>
      </w:r>
      <w:r w:rsidRPr="00A678D3">
        <w:rPr>
          <w:sz w:val="12"/>
        </w:rPr>
        <w:t xml:space="preserve">.17 Not including CCS as a key mitigation technology is projected to increase the overall costs of meeting CO2 emissions goals by 70% to 138%. 18 </w:t>
      </w:r>
      <w:r w:rsidRPr="00A678D3">
        <w:rPr>
          <w:sz w:val="12"/>
        </w:rPr>
        <w:t xml:space="preserve"> </w:t>
      </w:r>
      <w:r w:rsidRPr="00A678D3">
        <w:rPr>
          <w:u w:val="single"/>
        </w:rPr>
        <w:t>Preserve the economic value of fossil fuel reserves and associated infrastructure while</w:t>
      </w:r>
      <w:r>
        <w:rPr>
          <w:u w:val="single"/>
        </w:rPr>
        <w:t xml:space="preserve"> </w:t>
      </w:r>
      <w:r w:rsidRPr="00A678D3">
        <w:rPr>
          <w:u w:val="single"/>
        </w:rPr>
        <w:t xml:space="preserve">undertaking </w:t>
      </w:r>
      <w:r w:rsidRPr="00A678D3">
        <w:rPr>
          <w:rStyle w:val="Emphasis"/>
        </w:rPr>
        <w:t>strong actions necessary to mitigate climate change</w:t>
      </w:r>
      <w:r w:rsidRPr="00A678D3">
        <w:rPr>
          <w:sz w:val="12"/>
        </w:rPr>
        <w:t>.19</w:t>
      </w:r>
    </w:p>
    <w:p w:rsidR="00ED00BE" w:rsidRDefault="00ED00BE" w:rsidP="00ED00BE">
      <w:pPr>
        <w:pStyle w:val="Heading3"/>
      </w:pPr>
      <w:r>
        <w:t>1nc coal inev (case or cp)</w:t>
      </w:r>
    </w:p>
    <w:p w:rsidR="00ED00BE" w:rsidRPr="007C1D2D" w:rsidRDefault="00ED00BE" w:rsidP="00ED00BE">
      <w:pPr>
        <w:pStyle w:val="Heading4"/>
      </w:pPr>
      <w:r>
        <w:t>Coal is inevitable</w:t>
      </w:r>
    </w:p>
    <w:p w:rsidR="00ED00BE" w:rsidRPr="007C1D2D" w:rsidRDefault="00ED00BE" w:rsidP="00ED00BE">
      <w:r w:rsidRPr="007C1D2D">
        <w:rPr>
          <w:rStyle w:val="Style13ptBold"/>
        </w:rPr>
        <w:t>IAS 17</w:t>
      </w:r>
      <w:r w:rsidRPr="007C1D2D">
        <w:t xml:space="preserve">, </w:t>
      </w:r>
      <w:r>
        <w:t>Civil Services Chronicle Initiative, September 2017, “</w:t>
      </w:r>
      <w:r w:rsidRPr="007C1D2D">
        <w:t>In spite of adverse environmental impact, coal mining is still inevitable for development</w:t>
      </w:r>
      <w:r>
        <w:t>”</w:t>
      </w:r>
      <w:r w:rsidRPr="007C1D2D">
        <w:t xml:space="preserve"> http://www.ias100.in/mains-2017-analysis-7.html</w:t>
      </w:r>
      <w:r>
        <w:t>//HM</w:t>
      </w:r>
    </w:p>
    <w:p w:rsidR="00ED00BE" w:rsidRDefault="00ED00BE" w:rsidP="00ED00BE">
      <w:pPr>
        <w:rPr>
          <w:sz w:val="12"/>
        </w:rPr>
      </w:pPr>
      <w:r w:rsidRPr="007C1D2D">
        <w:rPr>
          <w:u w:val="single"/>
        </w:rPr>
        <w:t>Development</w:t>
      </w:r>
      <w:r w:rsidRPr="007C1D2D">
        <w:rPr>
          <w:sz w:val="12"/>
        </w:rPr>
        <w:t xml:space="preserve"> is the process of positive change that can be explained through better and healthy life, good standard of living, rising per capita income and so on. So, from the definition it is clear that development is a necessary outcome that every society should strive to attain. But every outcome </w:t>
      </w:r>
      <w:r w:rsidRPr="007C1D2D">
        <w:rPr>
          <w:u w:val="single"/>
        </w:rPr>
        <w:t>requires certain inputs</w:t>
      </w:r>
      <w:r w:rsidRPr="007C1D2D">
        <w:rPr>
          <w:sz w:val="12"/>
        </w:rPr>
        <w:t xml:space="preserve"> which make those outcomes a reality and here the importance of energy reserves come into picture. </w:t>
      </w:r>
      <w:r w:rsidRPr="007C1D2D">
        <w:rPr>
          <w:u w:val="single"/>
        </w:rPr>
        <w:t>Coal is</w:t>
      </w:r>
      <w:r w:rsidRPr="007C1D2D">
        <w:rPr>
          <w:sz w:val="12"/>
        </w:rPr>
        <w:t xml:space="preserve"> also </w:t>
      </w:r>
      <w:r w:rsidRPr="007C1D2D">
        <w:rPr>
          <w:u w:val="single"/>
        </w:rPr>
        <w:t>an important energy reserve</w:t>
      </w:r>
      <w:r w:rsidRPr="007C1D2D">
        <w:rPr>
          <w:sz w:val="12"/>
        </w:rPr>
        <w:t xml:space="preserve"> but is attached with certain social, environmental and economic cost which are as following-- Mining is the first step in the dirty life cycle of coal. When coal mines move in, whole communities are forced off their land by expanding mines, coal fires, subsidence, and overused and contaminated water supplies. Mines are quick to dig up and destroy forests and soils. But once the coal is gone, the problems they leave behind, like acid mine drainage, can persist for decades. But </w:t>
      </w:r>
      <w:r w:rsidRPr="007C1D2D">
        <w:rPr>
          <w:u w:val="single"/>
        </w:rPr>
        <w:t xml:space="preserve">many economists say that coal is a necessary evil that means that it is almost </w:t>
      </w:r>
      <w:r w:rsidRPr="007C1D2D">
        <w:rPr>
          <w:rStyle w:val="Emphasis"/>
        </w:rPr>
        <w:t>impossible to eliminate</w:t>
      </w:r>
      <w:r w:rsidRPr="007C1D2D">
        <w:rPr>
          <w:u w:val="single"/>
        </w:rPr>
        <w:t xml:space="preserve"> </w:t>
      </w:r>
      <w:r w:rsidRPr="007C1D2D">
        <w:rPr>
          <w:sz w:val="12"/>
        </w:rPr>
        <w:t xml:space="preserve">due to the following reasons- Cheapest source of energy. </w:t>
      </w:r>
      <w:r w:rsidRPr="007C1D2D">
        <w:rPr>
          <w:u w:val="single"/>
        </w:rPr>
        <w:t xml:space="preserve">It is by </w:t>
      </w:r>
      <w:r w:rsidRPr="007C1D2D">
        <w:rPr>
          <w:rStyle w:val="Emphasis"/>
        </w:rPr>
        <w:t>far cheaper</w:t>
      </w:r>
      <w:r w:rsidRPr="007C1D2D">
        <w:rPr>
          <w:u w:val="single"/>
        </w:rPr>
        <w:t xml:space="preserve"> than nuclear, natural gas, oil</w:t>
      </w:r>
      <w:r w:rsidRPr="007C1D2D">
        <w:rPr>
          <w:sz w:val="12"/>
        </w:rPr>
        <w:t xml:space="preserve">. Hydro usually will be slightly cheaper. However, </w:t>
      </w:r>
      <w:r w:rsidRPr="007C1D2D">
        <w:rPr>
          <w:u w:val="single"/>
        </w:rPr>
        <w:t>problems with hydro include: no new facilities because of public outcry when river valleys are dammed</w:t>
      </w:r>
      <w:r w:rsidRPr="007C1D2D">
        <w:rPr>
          <w:sz w:val="12"/>
        </w:rPr>
        <w:t xml:space="preserve">; and, peak demand time problems (rivers running dry in the dead of summer when peak air conditioning is needed and rivers are frozen in the dead of winter when peak heating is needed) </w:t>
      </w:r>
      <w:r w:rsidRPr="007C1D2D">
        <w:rPr>
          <w:u w:val="single"/>
        </w:rPr>
        <w:t xml:space="preserve">Coal also provides a </w:t>
      </w:r>
      <w:r w:rsidRPr="007C1D2D">
        <w:rPr>
          <w:rStyle w:val="Emphasis"/>
        </w:rPr>
        <w:t>stable source of energy</w:t>
      </w:r>
      <w:r w:rsidRPr="007C1D2D">
        <w:rPr>
          <w:sz w:val="12"/>
        </w:rPr>
        <w:t xml:space="preserve"> (no Arab oil embargoes, no sudden scarcity like you experience with natural gas) </w:t>
      </w:r>
      <w:r w:rsidRPr="007C1D2D">
        <w:rPr>
          <w:u w:val="single"/>
        </w:rPr>
        <w:t xml:space="preserve">and there is a very </w:t>
      </w:r>
      <w:r w:rsidRPr="007C1D2D">
        <w:rPr>
          <w:rStyle w:val="Emphasis"/>
        </w:rPr>
        <w:t>plentiful supply</w:t>
      </w:r>
      <w:r w:rsidRPr="007C1D2D">
        <w:rPr>
          <w:sz w:val="12"/>
        </w:rPr>
        <w:t xml:space="preserve"> both </w:t>
      </w:r>
      <w:r w:rsidRPr="007C1D2D">
        <w:rPr>
          <w:u w:val="single"/>
        </w:rPr>
        <w:t>in India</w:t>
      </w:r>
      <w:r w:rsidRPr="007C1D2D">
        <w:rPr>
          <w:sz w:val="12"/>
        </w:rPr>
        <w:t xml:space="preserve">. and in other foreign countries. Coal is nothing more than ancient wood which has been under pressure for millions of years. </w:t>
      </w:r>
      <w:r w:rsidRPr="007C1D2D">
        <w:rPr>
          <w:u w:val="single"/>
        </w:rPr>
        <w:t>Coal provides</w:t>
      </w:r>
      <w:r w:rsidRPr="007C1D2D">
        <w:rPr>
          <w:sz w:val="12"/>
        </w:rPr>
        <w:t xml:space="preserve"> many </w:t>
      </w:r>
      <w:r w:rsidRPr="007C1D2D">
        <w:rPr>
          <w:rStyle w:val="Emphasis"/>
        </w:rPr>
        <w:t>jobs</w:t>
      </w:r>
      <w:r w:rsidRPr="007C1D2D">
        <w:rPr>
          <w:sz w:val="12"/>
        </w:rPr>
        <w:t xml:space="preserve">. </w:t>
      </w:r>
      <w:r w:rsidRPr="007C1D2D">
        <w:rPr>
          <w:u w:val="single"/>
        </w:rPr>
        <w:t>Unlike other forms of energy</w:t>
      </w:r>
      <w:r w:rsidRPr="007C1D2D">
        <w:rPr>
          <w:sz w:val="12"/>
        </w:rPr>
        <w:t xml:space="preserve"> (nuclear, natural gas, oil, hydroelectric), coal provides many jobs in removing coal from the earth, </w:t>
      </w:r>
      <w:r w:rsidRPr="007C1D2D">
        <w:rPr>
          <w:u w:val="single"/>
        </w:rPr>
        <w:t>transporting it to the utility, burning it, and properly disposing of coal ash</w:t>
      </w:r>
      <w:r w:rsidRPr="007C1D2D">
        <w:rPr>
          <w:sz w:val="12"/>
        </w:rPr>
        <w:t xml:space="preserve">. </w:t>
      </w:r>
      <w:r w:rsidRPr="007C1D2D">
        <w:rPr>
          <w:u w:val="single"/>
        </w:rPr>
        <w:t xml:space="preserve">Coal supports around </w:t>
      </w:r>
      <w:r w:rsidRPr="007C1D2D">
        <w:rPr>
          <w:rStyle w:val="Emphasis"/>
        </w:rPr>
        <w:t>70 percent of the energy requirements</w:t>
      </w:r>
      <w:r w:rsidRPr="007C1D2D">
        <w:rPr>
          <w:u w:val="single"/>
        </w:rPr>
        <w:t xml:space="preserve"> of the country</w:t>
      </w:r>
      <w:r w:rsidRPr="007C1D2D">
        <w:rPr>
          <w:sz w:val="12"/>
        </w:rPr>
        <w:t>. India and other developing countries do not have sufficient R&amp;D needed for other sources of energy like Nuclear, Shale gas, etc. For this we have to get dependent on foreign countries which are not much encouraged to do so.</w:t>
      </w:r>
    </w:p>
    <w:p w:rsidR="00ED00BE" w:rsidRPr="007C1D2D" w:rsidRDefault="00ED00BE" w:rsidP="00ED00BE">
      <w:pPr>
        <w:rPr>
          <w:sz w:val="12"/>
        </w:rPr>
      </w:pPr>
    </w:p>
    <w:p w:rsidR="00ED00BE" w:rsidRDefault="00ED00BE" w:rsidP="00ED00BE">
      <w:pPr>
        <w:pStyle w:val="Heading3"/>
      </w:pPr>
      <w:r>
        <w:t>2nc solvency</w:t>
      </w:r>
    </w:p>
    <w:p w:rsidR="00ED00BE" w:rsidRDefault="00ED00BE" w:rsidP="00ED00BE">
      <w:pPr>
        <w:pStyle w:val="Heading4"/>
      </w:pPr>
      <w:r>
        <w:t>CCS solves, but a push is needed</w:t>
      </w:r>
    </w:p>
    <w:p w:rsidR="00ED00BE" w:rsidRDefault="00ED00BE" w:rsidP="00ED00BE">
      <w:r>
        <w:t xml:space="preserve">Steve </w:t>
      </w:r>
      <w:r w:rsidRPr="00C51257">
        <w:rPr>
          <w:rStyle w:val="Style13ptBold"/>
        </w:rPr>
        <w:t xml:space="preserve">Skerlos and </w:t>
      </w:r>
      <w:r>
        <w:t xml:space="preserve">Sarang </w:t>
      </w:r>
      <w:r w:rsidRPr="00C51257">
        <w:rPr>
          <w:rStyle w:val="Style13ptBold"/>
        </w:rPr>
        <w:t>Supekar</w:t>
      </w:r>
      <w:r>
        <w:rPr>
          <w:rStyle w:val="Style13ptBold"/>
        </w:rPr>
        <w:t xml:space="preserve"> 15</w:t>
      </w:r>
      <w:r>
        <w:t xml:space="preserve">, Steve Skerlos is Professor of Mechanical Engineering, professor, Civil and Environmental Engineering at the University of Michigan, Sarang Supekar is a Postdoctoral Fellow in Mechanical Engineering at the University of Michigan, 12/07/2015, World Economic Forum, “Is carbon capture technology economically viable?” </w:t>
      </w:r>
      <w:hyperlink r:id="rId34" w:history="1">
        <w:r w:rsidRPr="002C4440">
          <w:rPr>
            <w:rStyle w:val="Hyperlink"/>
          </w:rPr>
          <w:t>https://www.weforum.org/agenda/2015/12/is-car</w:t>
        </w:r>
        <w:r w:rsidRPr="002C4440">
          <w:rPr>
            <w:rStyle w:val="Hyperlink"/>
          </w:rPr>
          <w:t>b</w:t>
        </w:r>
        <w:r w:rsidRPr="002C4440">
          <w:rPr>
            <w:rStyle w:val="Hyperlink"/>
          </w:rPr>
          <w:t>on-capture-technology-economically-viable/</w:t>
        </w:r>
      </w:hyperlink>
      <w:r>
        <w:t xml:space="preserve"> Accessed 7/12/18 //HM </w:t>
      </w:r>
    </w:p>
    <w:p w:rsidR="00ED00BE" w:rsidRPr="00A24315" w:rsidRDefault="00ED00BE" w:rsidP="00ED00BE">
      <w:pPr>
        <w:rPr>
          <w:sz w:val="14"/>
        </w:rPr>
      </w:pPr>
      <w:r w:rsidRPr="006154B4">
        <w:rPr>
          <w:sz w:val="14"/>
        </w:rPr>
        <w:t xml:space="preserve">CCS to the rescue? Acknowledging the importance of coal in </w:t>
      </w:r>
      <w:r w:rsidRPr="006154B4">
        <w:t>world economic growth alongside the need to reduce CO2 emissions has led to great interest in</w:t>
      </w:r>
      <w:r w:rsidRPr="006154B4">
        <w:rPr>
          <w:sz w:val="14"/>
        </w:rPr>
        <w:t xml:space="preserve"> </w:t>
      </w:r>
      <w:r w:rsidRPr="006154B4">
        <w:rPr>
          <w:rStyle w:val="StyleUnderline"/>
        </w:rPr>
        <w:t xml:space="preserve">“Carbon Capture &amp; Sequestration” </w:t>
      </w:r>
      <w:r w:rsidRPr="006154B4">
        <w:rPr>
          <w:rStyle w:val="Emphasis"/>
        </w:rPr>
        <w:t>(CCS)</w:t>
      </w:r>
      <w:r w:rsidRPr="006154B4">
        <w:rPr>
          <w:sz w:val="14"/>
        </w:rPr>
        <w:t xml:space="preserve"> </w:t>
      </w:r>
      <w:r w:rsidRPr="006154B4">
        <w:rPr>
          <w:rStyle w:val="StyleUnderline"/>
        </w:rPr>
        <w:t>technology</w:t>
      </w:r>
      <w:r w:rsidRPr="006154B4">
        <w:rPr>
          <w:sz w:val="14"/>
        </w:rPr>
        <w:t xml:space="preserve">. Prominent studies such as Pacala and Socolow, Williams et al, and Hertwich et al suggest a suite of </w:t>
      </w:r>
      <w:r w:rsidRPr="006154B4">
        <w:rPr>
          <w:rStyle w:val="StyleUnderline"/>
        </w:rPr>
        <w:t>strategies to meet the CO2 challenge</w:t>
      </w:r>
      <w:r w:rsidRPr="006154B4">
        <w:rPr>
          <w:sz w:val="14"/>
        </w:rPr>
        <w:t xml:space="preserve">. Notably, </w:t>
      </w:r>
      <w:r w:rsidRPr="006154B4">
        <w:rPr>
          <w:rStyle w:val="StyleUnderline"/>
        </w:rPr>
        <w:t>all</w:t>
      </w:r>
      <w:r w:rsidRPr="006154B4">
        <w:rPr>
          <w:sz w:val="14"/>
        </w:rPr>
        <w:t xml:space="preserve"> these studies </w:t>
      </w:r>
      <w:r w:rsidRPr="006154B4">
        <w:rPr>
          <w:rStyle w:val="StyleUnderline"/>
        </w:rPr>
        <w:t>assume the widespread deployment of CCS</w:t>
      </w:r>
      <w:r w:rsidRPr="006154B4">
        <w:rPr>
          <w:sz w:val="14"/>
        </w:rPr>
        <w:t xml:space="preserve">. For example, Hertwich et al project that CCS would contribute to nearly 85% of global CO2 emission reduction by 2050. </w:t>
      </w:r>
      <w:r w:rsidRPr="006154B4">
        <w:rPr>
          <w:rStyle w:val="StyleUnderline"/>
        </w:rPr>
        <w:t xml:space="preserve">CCS </w:t>
      </w:r>
      <w:r w:rsidRPr="006154B4">
        <w:t xml:space="preserve">essentially </w:t>
      </w:r>
      <w:r w:rsidRPr="006154B4">
        <w:rPr>
          <w:rStyle w:val="StyleUnderline"/>
        </w:rPr>
        <w:t xml:space="preserve">involves keeping CO2 out of the atmosphere by </w:t>
      </w:r>
      <w:r w:rsidRPr="006154B4">
        <w:rPr>
          <w:rStyle w:val="Emphasis"/>
        </w:rPr>
        <w:t>capturing the CO2 produced from fossil fuels, compressing it under high pressure, and then transporting it via pipelines or ships for storage in the deep ocean or underground geological reservoirs</w:t>
      </w:r>
      <w:r w:rsidRPr="006154B4">
        <w:rPr>
          <w:rStyle w:val="StyleUnderline"/>
        </w:rPr>
        <w:t>. There are no large-scale CCS power plants</w:t>
      </w:r>
      <w:r w:rsidRPr="006154B4">
        <w:rPr>
          <w:sz w:val="14"/>
        </w:rPr>
        <w:t xml:space="preserve"> (defined as more than 500 megawatts of power) </w:t>
      </w:r>
      <w:r w:rsidRPr="006154B4">
        <w:rPr>
          <w:rStyle w:val="StyleUnderline"/>
        </w:rPr>
        <w:t>currently in operation</w:t>
      </w:r>
      <w:r w:rsidRPr="006154B4">
        <w:rPr>
          <w:sz w:val="14"/>
        </w:rPr>
        <w:t>, and most of our understanding of the technology comes from pilot-scale plants in the 1990s and subsequent scientific models of the capture process.</w:t>
      </w:r>
    </w:p>
    <w:p w:rsidR="00ED00BE" w:rsidRPr="006154B4" w:rsidRDefault="00ED00BE" w:rsidP="00ED00BE"/>
    <w:p w:rsidR="00ED00BE" w:rsidRDefault="00ED00BE" w:rsidP="00ED00BE">
      <w:pPr>
        <w:pStyle w:val="Heading3"/>
      </w:pPr>
      <w:r>
        <w:t>2nc at: zoback and gorelick</w:t>
      </w:r>
    </w:p>
    <w:p w:rsidR="00ED00BE" w:rsidRPr="005B4C44" w:rsidRDefault="00ED00BE" w:rsidP="00ED00BE">
      <w:pPr>
        <w:pStyle w:val="Heading4"/>
      </w:pPr>
      <w:r>
        <w:t>Zoback and Gorelick are idiots</w:t>
      </w:r>
    </w:p>
    <w:p w:rsidR="00ED00BE" w:rsidRPr="005B4C44" w:rsidRDefault="00ED00BE" w:rsidP="00ED00BE">
      <w:r w:rsidRPr="005B4C44">
        <w:t xml:space="preserve">George </w:t>
      </w:r>
      <w:r w:rsidRPr="005B4C44">
        <w:rPr>
          <w:rStyle w:val="Style13ptBold"/>
        </w:rPr>
        <w:t>Peridas 12</w:t>
      </w:r>
      <w:r w:rsidRPr="005B4C44">
        <w:t xml:space="preserve">, </w:t>
      </w:r>
      <w:r>
        <w:t xml:space="preserve">senior scientist, federal policy, Climate and Clean Energy Program, </w:t>
      </w:r>
      <w:r w:rsidRPr="005B4C44">
        <w:t>6-22-2012, "CCS and Earthquakes," NRDC, https://www.nrdc.org/experts/george-peridas/ccs-and-earthquakes-anything-worry-about</w:t>
      </w:r>
      <w:r>
        <w:t>//HM</w:t>
      </w:r>
    </w:p>
    <w:p w:rsidR="00ED00BE" w:rsidRPr="005B4C44" w:rsidRDefault="00ED00BE" w:rsidP="00ED00BE">
      <w:pPr>
        <w:rPr>
          <w:sz w:val="12"/>
        </w:rPr>
      </w:pPr>
      <w:r w:rsidRPr="005B4C44">
        <w:rPr>
          <w:u w:val="single"/>
        </w:rPr>
        <w:t>Zoback and Gorelick</w:t>
      </w:r>
      <w:r w:rsidRPr="005B4C44">
        <w:rPr>
          <w:sz w:val="12"/>
        </w:rPr>
        <w:t xml:space="preserve"> however </w:t>
      </w:r>
      <w:r w:rsidRPr="005B4C44">
        <w:rPr>
          <w:u w:val="single"/>
        </w:rPr>
        <w:t xml:space="preserve">appear to have been causing </w:t>
      </w:r>
      <w:r w:rsidRPr="005B4C44">
        <w:rPr>
          <w:rStyle w:val="Emphasis"/>
        </w:rPr>
        <w:t>undue alarm</w:t>
      </w:r>
      <w:r w:rsidRPr="005B4C44">
        <w:rPr>
          <w:u w:val="single"/>
        </w:rPr>
        <w:t xml:space="preserve"> in the media.</w:t>
      </w:r>
      <w:r w:rsidRPr="005B4C44">
        <w:rPr>
          <w:sz w:val="12"/>
        </w:rPr>
        <w:t xml:space="preserve"> They state (p. 2) that their “principal concern is not that injection associated with CCS projects is likely to trigger large earthquakes; the problem is that even small to moderate earthquakes threaten the seal integrity of a CO2 repository”. </w:t>
      </w:r>
      <w:r w:rsidRPr="005B4C44">
        <w:rPr>
          <w:u w:val="single"/>
        </w:rPr>
        <w:t xml:space="preserve">They acknowledge that only slip on large faults can result in earthquakes large enough to cause damage to human environments, and that such faults are </w:t>
      </w:r>
      <w:r w:rsidRPr="005B4C44">
        <w:rPr>
          <w:rStyle w:val="Emphasis"/>
        </w:rPr>
        <w:t>easily identified and avoided</w:t>
      </w:r>
      <w:r w:rsidRPr="005B4C44">
        <w:rPr>
          <w:sz w:val="12"/>
        </w:rPr>
        <w:t xml:space="preserve">. No objections on that last point. </w:t>
      </w:r>
      <w:r w:rsidRPr="005B4C44">
        <w:rPr>
          <w:u w:val="single"/>
        </w:rPr>
        <w:t>The potential for slip</w:t>
      </w:r>
      <w:r w:rsidRPr="005B4C44">
        <w:rPr>
          <w:sz w:val="12"/>
        </w:rPr>
        <w:t xml:space="preserve"> on existing faults/fractures and seismicity can and should be taken into account during site selection. This </w:t>
      </w:r>
      <w:r w:rsidRPr="005B4C44">
        <w:rPr>
          <w:u w:val="single"/>
        </w:rPr>
        <w:t>is routinely done as part of a proper geomechanical assessment</w:t>
      </w:r>
      <w:r w:rsidRPr="005B4C44">
        <w:rPr>
          <w:sz w:val="12"/>
        </w:rPr>
        <w:t xml:space="preserve">, and Federal Underground Injection Control Program regulations for geologic sequestration operations require “[i]nformation on the seismic history including the presence and depth of seismic sources and a determination that the seismicity would not interfere with containment”.[1] </w:t>
      </w:r>
      <w:r w:rsidRPr="005B4C44">
        <w:rPr>
          <w:u w:val="single"/>
        </w:rPr>
        <w:t>Large seismic events can be avoided in a straightforward way through proper siting and operations.</w:t>
      </w:r>
      <w:r>
        <w:rPr>
          <w:u w:val="single"/>
        </w:rPr>
        <w:t xml:space="preserve"> </w:t>
      </w:r>
      <w:r w:rsidRPr="005B4C44">
        <w:rPr>
          <w:sz w:val="12"/>
        </w:rPr>
        <w:t xml:space="preserve">Zoback’s and Gorelick’s arguments against CCS hinge on the assertion that “[b]ecause laboratory studies show that just a few millimeters of shear displacement are capable of enhancing fracture and joint permeability, several centimeters of slip would be capable of creating a permeable hydraulic pathway that could compromise the seal integrity of the CO2 reservoir and potentially reach the near surface.” In plain English, </w:t>
      </w:r>
      <w:r w:rsidRPr="005B4C44">
        <w:rPr>
          <w:u w:val="single"/>
        </w:rPr>
        <w:t>the authors are saying that even a small earthquake can cause CO2 to escape all the way to the surface, without investigating the circumstances under which this might happen or their applicability to broad scale CCS</w:t>
      </w:r>
      <w:r w:rsidRPr="005B4C44">
        <w:rPr>
          <w:sz w:val="12"/>
        </w:rPr>
        <w:t xml:space="preserve">. This creates the impression that it will happen in every case, and is a big logical leap and a gross simplification, for several reasons. First, the </w:t>
      </w:r>
      <w:r w:rsidRPr="005B4C44">
        <w:rPr>
          <w:u w:val="single"/>
        </w:rPr>
        <w:t xml:space="preserve">laboratory studies they cite were performed on granite, which is extremely </w:t>
      </w:r>
      <w:r w:rsidRPr="005B4C44">
        <w:rPr>
          <w:rStyle w:val="Emphasis"/>
        </w:rPr>
        <w:t>unlikely to be used</w:t>
      </w:r>
      <w:r w:rsidRPr="005B4C44">
        <w:rPr>
          <w:u w:val="single"/>
        </w:rPr>
        <w:t xml:space="preserve"> as a sealing layer</w:t>
      </w:r>
      <w:r w:rsidRPr="005B4C44">
        <w:rPr>
          <w:sz w:val="12"/>
        </w:rPr>
        <w:t xml:space="preserve">, or “caprock” in a real-life sequestration project. Almost certainly, the caprock will be shale or another low permeability sedimentary rock. The way that a strong but brittle rock like granite deforms in response to stress is very different from the way that softer and more ductile shales and other sedimentary rocks deform, </w:t>
      </w:r>
      <w:r w:rsidRPr="005B4C44">
        <w:rPr>
          <w:u w:val="single"/>
        </w:rPr>
        <w:t>and is therefore not a good analogue</w:t>
      </w:r>
      <w:r w:rsidRPr="005B4C44">
        <w:rPr>
          <w:sz w:val="12"/>
        </w:rPr>
        <w:t xml:space="preserve">.[2] Second, </w:t>
      </w:r>
      <w:r w:rsidRPr="005B4C44">
        <w:rPr>
          <w:u w:val="single"/>
        </w:rPr>
        <w:t>concluding</w:t>
      </w:r>
      <w:r w:rsidRPr="005B4C44">
        <w:rPr>
          <w:sz w:val="12"/>
        </w:rPr>
        <w:t xml:space="preserve"> de facto </w:t>
      </w:r>
      <w:r w:rsidRPr="005B4C44">
        <w:rPr>
          <w:u w:val="single"/>
        </w:rPr>
        <w:t>that joint and fracture permeability in the</w:t>
      </w:r>
      <w:r w:rsidRPr="005B4C44">
        <w:rPr>
          <w:sz w:val="12"/>
        </w:rPr>
        <w:t xml:space="preserve"> cap</w:t>
      </w:r>
      <w:r w:rsidRPr="005B4C44">
        <w:rPr>
          <w:u w:val="single"/>
        </w:rPr>
        <w:t>rock</w:t>
      </w:r>
      <w:r w:rsidRPr="005B4C44">
        <w:rPr>
          <w:sz w:val="12"/>
        </w:rPr>
        <w:t xml:space="preserve">(s) </w:t>
      </w:r>
      <w:r w:rsidRPr="005B4C44">
        <w:rPr>
          <w:u w:val="single"/>
        </w:rPr>
        <w:t>would increase in all cases</w:t>
      </w:r>
      <w:r w:rsidRPr="005B4C44">
        <w:rPr>
          <w:sz w:val="12"/>
        </w:rPr>
        <w:t xml:space="preserve">, and that a pathway would be created that would result in the migration of CO2 to the surface, </w:t>
      </w:r>
      <w:r w:rsidRPr="005B4C44">
        <w:rPr>
          <w:u w:val="single"/>
        </w:rPr>
        <w:t xml:space="preserve">is </w:t>
      </w:r>
      <w:r w:rsidRPr="005B4C44">
        <w:rPr>
          <w:rStyle w:val="Emphasis"/>
        </w:rPr>
        <w:t>wrong</w:t>
      </w:r>
      <w:r w:rsidRPr="005B4C44">
        <w:rPr>
          <w:sz w:val="12"/>
        </w:rPr>
        <w:t xml:space="preserve">. The degree to which joint and fracture </w:t>
      </w:r>
      <w:r w:rsidRPr="005B4C44">
        <w:rPr>
          <w:u w:val="single"/>
        </w:rPr>
        <w:t>permeability is increased, if at all, depends on</w:t>
      </w:r>
      <w:r w:rsidRPr="005B4C44">
        <w:rPr>
          <w:sz w:val="12"/>
        </w:rPr>
        <w:t xml:space="preserve"> many factors, including </w:t>
      </w:r>
      <w:r w:rsidRPr="005B4C44">
        <w:rPr>
          <w:u w:val="single"/>
        </w:rPr>
        <w:t>rock type, stress state, and in-filling materials</w:t>
      </w:r>
      <w:r w:rsidRPr="005B4C44">
        <w:rPr>
          <w:sz w:val="12"/>
        </w:rPr>
        <w:t xml:space="preserve">. This is well documented in a large body of literature on shear-induced behavior of fractures and faults (if you want a flavor, take a look here[3] for example). In fact, </w:t>
      </w:r>
      <w:r w:rsidRPr="005B4C44">
        <w:rPr>
          <w:u w:val="single"/>
        </w:rPr>
        <w:t xml:space="preserve">situations abound where many large faults that exhibit large slip act as seals and have </w:t>
      </w:r>
      <w:r w:rsidRPr="005B4C44">
        <w:rPr>
          <w:rStyle w:val="Emphasis"/>
        </w:rPr>
        <w:t>no effect</w:t>
      </w:r>
      <w:r w:rsidRPr="005B4C44">
        <w:rPr>
          <w:u w:val="single"/>
        </w:rPr>
        <w:t xml:space="preserve"> on permeability</w:t>
      </w:r>
      <w:r w:rsidRPr="005B4C44">
        <w:rPr>
          <w:sz w:val="12"/>
        </w:rPr>
        <w:t>. Such is the case in California and Iran, where trapped oil and gas exists despite frequent large natural earthquakes. In these areas, in fact, faults themselves have acted as seals as opposed to pathways for fluid migration, and trapped hydrocarbons over geologic time. Another well-documented event is the magnitude 6.8 earthquake in Chuetsu, which did not result in any leaks in the nearby Nagaoka CO2 injection project. Despite frequent and large natural earthquakes therefore, CO2 and other fluids have remained trapped in the subsurface. Additionally</w:t>
      </w:r>
      <w:r w:rsidRPr="005B4C44">
        <w:rPr>
          <w:u w:val="single"/>
        </w:rPr>
        <w:t>, assuming that CO2 will reach the surface implies that the fault in question extends from the injection zone to the surface</w:t>
      </w:r>
      <w:r w:rsidRPr="005B4C44">
        <w:rPr>
          <w:sz w:val="12"/>
        </w:rPr>
        <w:t xml:space="preserve">. As the authors themselves note, </w:t>
      </w:r>
      <w:r w:rsidRPr="005B4C44">
        <w:rPr>
          <w:u w:val="single"/>
        </w:rPr>
        <w:t>such a large fault would be easy to identify and avoid</w:t>
      </w:r>
      <w:r w:rsidRPr="005B4C44">
        <w:rPr>
          <w:sz w:val="12"/>
        </w:rPr>
        <w:t xml:space="preserve">. Even if a fault allows CO2 to migrate out of the injection zone, many sites also have multiple sealing layers that impede the motion of fluids to the surface as well as multiple permeable layers that can act as secondary containers. In fact, studies show that such </w:t>
      </w:r>
      <w:r w:rsidRPr="005B4C44">
        <w:rPr>
          <w:u w:val="single"/>
        </w:rPr>
        <w:t xml:space="preserve">layered systems can help </w:t>
      </w:r>
      <w:r w:rsidRPr="005B4C44">
        <w:rPr>
          <w:rStyle w:val="Emphasis"/>
        </w:rPr>
        <w:t>prevent fluids from reaching the surface</w:t>
      </w:r>
      <w:r w:rsidRPr="005B4C44">
        <w:rPr>
          <w:sz w:val="12"/>
        </w:rPr>
        <w:t>.[4] Assuming that a pathway will be created all the way to the surface is a huge leap of logic. Fluids can and do move along faults and fractures – but this does not mean that the containment “box” has been breached – fluids can simply move within the “box”, leaving the caprocks intact.</w:t>
      </w:r>
    </w:p>
    <w:p w:rsidR="00ED00BE" w:rsidRDefault="00ED00BE" w:rsidP="00ED00BE"/>
    <w:p w:rsidR="00ED00BE" w:rsidRDefault="00ED00BE" w:rsidP="00ED00BE">
      <w:pPr>
        <w:pStyle w:val="Heading2"/>
      </w:pPr>
      <w:r>
        <w:t>aff</w:t>
      </w:r>
    </w:p>
    <w:p w:rsidR="00ED00BE" w:rsidRDefault="00ED00BE" w:rsidP="00ED00BE">
      <w:pPr>
        <w:pStyle w:val="Heading3"/>
      </w:pPr>
      <w:r>
        <w:t>2ac ccs fails</w:t>
      </w:r>
    </w:p>
    <w:p w:rsidR="00ED00BE" w:rsidRDefault="00ED00BE" w:rsidP="00ED00BE">
      <w:pPr>
        <w:pStyle w:val="Heading4"/>
      </w:pPr>
      <w:r>
        <w:t>CCS fails— resurfaces</w:t>
      </w:r>
    </w:p>
    <w:p w:rsidR="00ED00BE" w:rsidRPr="007446DF" w:rsidRDefault="00ED00BE" w:rsidP="00ED00BE">
      <w:r>
        <w:t xml:space="preserve">Jennifer </w:t>
      </w:r>
      <w:r w:rsidRPr="007446DF">
        <w:rPr>
          <w:rStyle w:val="Style13ptBold"/>
        </w:rPr>
        <w:t>Chu 15</w:t>
      </w:r>
      <w:r w:rsidRPr="007446DF">
        <w:t xml:space="preserve">, mechanical engineering, mathematics, physics, aeronautics, astronautics, and earth, atmospheric, and planetary sciences </w:t>
      </w:r>
      <w:r>
        <w:t xml:space="preserve">writer for the MIT News Office, </w:t>
      </w:r>
      <w:r w:rsidRPr="007446DF">
        <w:t>1-20-2015, "Sequestration on shaky ground," MIT News, http://news.mit.edu/2015/carbon-dioxide-sequestration-doubts-0120%20</w:t>
      </w:r>
      <w:r>
        <w:t>//HM</w:t>
      </w:r>
    </w:p>
    <w:p w:rsidR="00ED00BE" w:rsidRPr="007446DF" w:rsidRDefault="00ED00BE" w:rsidP="00ED00BE">
      <w:pPr>
        <w:rPr>
          <w:sz w:val="12"/>
        </w:rPr>
      </w:pPr>
      <w:r w:rsidRPr="007446DF">
        <w:rPr>
          <w:sz w:val="12"/>
        </w:rPr>
        <w:t xml:space="preserve">Carbon sequestration promises to address greenhouse-gas emissions by capturing carbon dioxide from the atmosphere and injecting it deep below the Earth’s surface, where it would permanently solidify into rock. The U.S. Environmental Protection Agency estimates that current carbon-sequestration technologies may eliminate up to 90 percent of carbon dioxide emissions from coal-fired power plants. While such technologies may successfully remove greenhouse gases from the atmosphere, </w:t>
      </w:r>
      <w:r w:rsidRPr="007446DF">
        <w:rPr>
          <w:u w:val="single"/>
        </w:rPr>
        <w:t>researchers</w:t>
      </w:r>
      <w:r w:rsidRPr="007446DF">
        <w:rPr>
          <w:sz w:val="12"/>
        </w:rPr>
        <w:t xml:space="preserve"> in the Department of Earth, Atmospheric and Planetary Sciences </w:t>
      </w:r>
      <w:r w:rsidRPr="007446DF">
        <w:rPr>
          <w:u w:val="single"/>
        </w:rPr>
        <w:t xml:space="preserve">at MIT have found that once injected into the ground, </w:t>
      </w:r>
      <w:r w:rsidRPr="007446DF">
        <w:rPr>
          <w:rStyle w:val="Emphasis"/>
        </w:rPr>
        <w:t>less carbon dioxide is converted to rock than previously imagined</w:t>
      </w:r>
      <w:r w:rsidRPr="007446DF">
        <w:rPr>
          <w:sz w:val="12"/>
        </w:rPr>
        <w:t xml:space="preserve">. The team studied the chemical reactions between carbon dioxide and its surroundings once the gas is injected into the Earth — finding that </w:t>
      </w:r>
      <w:r w:rsidRPr="007446DF">
        <w:rPr>
          <w:u w:val="single"/>
        </w:rPr>
        <w:t xml:space="preserve">as carbon dioxide works its way underground, </w:t>
      </w:r>
      <w:r w:rsidRPr="007446DF">
        <w:rPr>
          <w:rStyle w:val="Emphasis"/>
        </w:rPr>
        <w:t>only a small fraction of the gas turns to rock</w:t>
      </w:r>
      <w:r w:rsidRPr="007446DF">
        <w:rPr>
          <w:u w:val="single"/>
        </w:rPr>
        <w:t>. The remainder of the gas stays in a more tenuous form</w:t>
      </w:r>
      <w:r w:rsidRPr="007446DF">
        <w:rPr>
          <w:sz w:val="12"/>
        </w:rPr>
        <w:t xml:space="preserve">. “If it turns into rock, it’s stable and will remain there permanently,” says postdoc Yossi Cohen. “However, if it stays in its gaseous or liquid phase, it remains mobile and it can possibly return back to the atmosphere.” Cohen and Daniel Rothman, a professor of geophysics in MIT’s Department of Earth, Atmospheric, and Planetary Sciences, detail the results this week in the journal Proceedings of the Royal Society A. Current geologic carbon-sequestration techniques aim to inject carbon dioxide into the subsurface some 7,000 feet below the Earth’s surface, a depth equivalent to more than five Empire State Buildings stacked end-to-end. At such depths, carbon dioxide may be stored in deep-saline aquifers: large pockets of brine that can chemically react with carbon dioxide to solidify the gas. Cohen and Rothman sought to model the chemical reactions that take place after carbon dioxide is injected into a briny, rocky environment. </w:t>
      </w:r>
      <w:r w:rsidRPr="007446DF">
        <w:rPr>
          <w:u w:val="single"/>
        </w:rPr>
        <w:t>When carbon dioxide is pumped into the ground, it rushes into open pockets within rock, displacing any existing fluid</w:t>
      </w:r>
      <w:r w:rsidRPr="007446DF">
        <w:rPr>
          <w:sz w:val="12"/>
        </w:rPr>
        <w:t xml:space="preserve">, such as brine. </w:t>
      </w:r>
      <w:r w:rsidRPr="007446DF">
        <w:rPr>
          <w:u w:val="single"/>
        </w:rPr>
        <w:t xml:space="preserve">What remains are </w:t>
      </w:r>
      <w:r w:rsidRPr="007446DF">
        <w:rPr>
          <w:rStyle w:val="Emphasis"/>
        </w:rPr>
        <w:t>bubbles of carbon dioxide</w:t>
      </w:r>
      <w:r w:rsidRPr="007446DF">
        <w:rPr>
          <w:u w:val="single"/>
        </w:rPr>
        <w:t>, along with carbon dioxide dissolved in water</w:t>
      </w:r>
      <w:r w:rsidRPr="007446DF">
        <w:rPr>
          <w:sz w:val="12"/>
        </w:rPr>
        <w:t xml:space="preserve">. The dissolved carbon dioxide takes the form of bicarbonate and carbonic acid, </w:t>
      </w:r>
      <w:r w:rsidRPr="007446DF">
        <w:rPr>
          <w:rStyle w:val="Emphasis"/>
        </w:rPr>
        <w:t>which create an acidic environment</w:t>
      </w:r>
      <w:r w:rsidRPr="007446DF">
        <w:rPr>
          <w:sz w:val="12"/>
        </w:rPr>
        <w:t>. To precipitate, or solidify into rock, carbon dioxide requires a basic environment, such as brine.</w:t>
      </w:r>
    </w:p>
    <w:p w:rsidR="00ED00BE" w:rsidRDefault="00ED00BE" w:rsidP="00ED00BE"/>
    <w:p w:rsidR="00ED00BE" w:rsidRDefault="00ED00BE" w:rsidP="00ED00BE">
      <w:pPr>
        <w:pStyle w:val="Heading4"/>
      </w:pPr>
      <w:r w:rsidRPr="00DD3E59">
        <w:t xml:space="preserve">CCS </w:t>
      </w:r>
      <w:r>
        <w:t xml:space="preserve">locks in fossil fuels </w:t>
      </w:r>
    </w:p>
    <w:p w:rsidR="00ED00BE" w:rsidRPr="004371DD" w:rsidRDefault="00ED00BE" w:rsidP="00ED00BE">
      <w:r>
        <w:t xml:space="preserve">Megan </w:t>
      </w:r>
      <w:r w:rsidRPr="004371DD">
        <w:rPr>
          <w:rStyle w:val="Style13ptBold"/>
        </w:rPr>
        <w:t>Tady 7</w:t>
      </w:r>
      <w:r w:rsidRPr="004371DD">
        <w:t>,</w:t>
      </w:r>
      <w:r>
        <w:t xml:space="preserve"> national political reporter for AlterNet,</w:t>
      </w:r>
      <w:r w:rsidRPr="004371DD">
        <w:t xml:space="preserve"> 11-23-2007, "Carbon Capture: Miracle Cure for Global Warming, or Deadly Liability?," AlterNet, https://www.alternet.org/story/68490/carbon_capture%3A_miracle_cure_for_global_warming%2C_or_deadly_liability</w:t>
      </w:r>
      <w:r>
        <w:t>//HM</w:t>
      </w:r>
    </w:p>
    <w:p w:rsidR="00ED00BE" w:rsidRPr="00DD3E59" w:rsidRDefault="00ED00BE" w:rsidP="00ED00BE">
      <w:pPr>
        <w:rPr>
          <w:sz w:val="16"/>
        </w:rPr>
      </w:pPr>
      <w:r w:rsidRPr="00DD3E59">
        <w:rPr>
          <w:sz w:val="16"/>
        </w:rPr>
        <w:t xml:space="preserve">But to others, CCS is a bridge that should never be built because of where it could lead. Matt Leonard, a campaigner with the Rainforest Action Network, a group calling for a coal moratorium, said </w:t>
      </w:r>
      <w:r w:rsidRPr="00DD3E59">
        <w:rPr>
          <w:rStyle w:val="StyleUnderline"/>
        </w:rPr>
        <w:t xml:space="preserve">CCS is a public relations </w:t>
      </w:r>
      <w:r w:rsidRPr="004371DD">
        <w:rPr>
          <w:rStyle w:val="Emphasis"/>
        </w:rPr>
        <w:t>scheme</w:t>
      </w:r>
      <w:r w:rsidRPr="00DD3E59">
        <w:rPr>
          <w:rStyle w:val="StyleUnderline"/>
        </w:rPr>
        <w:t xml:space="preserve"> to pave the way for new coal-fired power plants. "</w:t>
      </w:r>
      <w:r w:rsidRPr="004371DD">
        <w:rPr>
          <w:rStyle w:val="Emphasis"/>
        </w:rPr>
        <w:t>The coal industry is grasping at straws trying to find some way to convince the public that they have a place in our future energy policy</w:t>
      </w:r>
      <w:r w:rsidRPr="00DD3E59">
        <w:rPr>
          <w:rStyle w:val="StyleUnderline"/>
        </w:rPr>
        <w:t>,"</w:t>
      </w:r>
      <w:r w:rsidRPr="00DD3E59">
        <w:rPr>
          <w:sz w:val="16"/>
        </w:rPr>
        <w:t xml:space="preserve"> Leonard said. "And </w:t>
      </w:r>
      <w:r w:rsidRPr="00DD3E59">
        <w:rPr>
          <w:rStyle w:val="StyleUnderline"/>
        </w:rPr>
        <w:t>carbon sequestration is their</w:t>
      </w:r>
      <w:r w:rsidRPr="00DD3E59">
        <w:rPr>
          <w:sz w:val="16"/>
        </w:rPr>
        <w:t xml:space="preserve"> attempt to brand some kind of </w:t>
      </w:r>
      <w:r w:rsidRPr="00DD3E59">
        <w:rPr>
          <w:rStyle w:val="StyleUnderline"/>
        </w:rPr>
        <w:t>PR campaign</w:t>
      </w:r>
      <w:r w:rsidRPr="00DD3E59">
        <w:rPr>
          <w:sz w:val="16"/>
        </w:rPr>
        <w:t xml:space="preserve"> to have clean coal be a possibility." Jutta Kill, a climate change expert for the UK's Forests and the European Union Resource Network, said </w:t>
      </w:r>
      <w:r w:rsidRPr="00DD3E59">
        <w:rPr>
          <w:rStyle w:val="StyleUnderline"/>
        </w:rPr>
        <w:t>CCS diverts the public's attention away from cutting ties with the coal industry, and instead entrenches reliance on fossil fuels.</w:t>
      </w:r>
      <w:r w:rsidRPr="00DD3E59">
        <w:rPr>
          <w:sz w:val="16"/>
        </w:rPr>
        <w:t xml:space="preserve"> "Coal-fired power stations are being built with the promise that this technology will be there one day in the future," Kill said. "</w:t>
      </w:r>
      <w:r w:rsidRPr="004371DD">
        <w:rPr>
          <w:rStyle w:val="Emphasis"/>
        </w:rPr>
        <w:t>It's a very dangerous way of spending a lot of money on a very risky technology</w:t>
      </w:r>
      <w:r w:rsidRPr="00DD3E59">
        <w:rPr>
          <w:sz w:val="16"/>
        </w:rPr>
        <w:t xml:space="preserve"> and financing new coal-fired power stations, when that supposed remedy is very far-off into the future, and we may well find that it isn't going to work. And then there are all those coal-fired power stations that shouldn't have been built in the first place."</w:t>
      </w:r>
    </w:p>
    <w:p w:rsidR="00ED00BE" w:rsidRDefault="00ED00BE" w:rsidP="00ED00BE"/>
    <w:p w:rsidR="00ED00BE" w:rsidRDefault="00ED00BE" w:rsidP="00ED00BE"/>
    <w:p w:rsidR="00ED00BE" w:rsidRDefault="00ED00BE" w:rsidP="00ED00BE">
      <w:pPr>
        <w:pStyle w:val="Heading3"/>
      </w:pPr>
      <w:r>
        <w:t>2ac at: ccs key</w:t>
      </w:r>
    </w:p>
    <w:p w:rsidR="00ED00BE" w:rsidRPr="00CD79F1" w:rsidRDefault="00ED00BE" w:rsidP="00ED00BE">
      <w:pPr>
        <w:pStyle w:val="Heading4"/>
      </w:pPr>
      <w:r>
        <w:t>Reducing emissions solves— natural capture</w:t>
      </w:r>
    </w:p>
    <w:p w:rsidR="00ED00BE" w:rsidRDefault="00ED00BE" w:rsidP="00ED00BE">
      <w:r>
        <w:t xml:space="preserve">Nicola </w:t>
      </w:r>
      <w:r w:rsidRPr="007E74A1">
        <w:rPr>
          <w:rStyle w:val="Style13ptBold"/>
        </w:rPr>
        <w:t>Jones</w:t>
      </w:r>
      <w:r>
        <w:rPr>
          <w:rStyle w:val="Style13ptBold"/>
        </w:rPr>
        <w:t xml:space="preserve"> </w:t>
      </w:r>
      <w:r w:rsidRPr="007E74A1">
        <w:rPr>
          <w:rStyle w:val="Style13ptBold"/>
        </w:rPr>
        <w:t>17</w:t>
      </w:r>
      <w:r>
        <w:t xml:space="preserve">, freelance journalist based in Pemberton, British Columbia, just outside of Vancouver, background in chemistry and oceanography, 01-26-2017, “How the World Passed a Carbon Threshold and Why It Matters” </w:t>
      </w:r>
      <w:r w:rsidRPr="007446DF">
        <w:t>https://e360.yale.edu/features/how-the-world-passed-a-carbon-threshold-400ppm-and-</w:t>
      </w:r>
      <w:r>
        <w:t>why-it-matters%20Accessed%207/22</w:t>
      </w:r>
      <w:r w:rsidRPr="007446DF">
        <w:t>/18</w:t>
      </w:r>
      <w:r>
        <w:t>//HM</w:t>
      </w:r>
    </w:p>
    <w:p w:rsidR="00ED00BE" w:rsidRPr="00CD79F1" w:rsidRDefault="00ED00BE" w:rsidP="00ED00BE">
      <w:pPr>
        <w:rPr>
          <w:sz w:val="12"/>
        </w:rPr>
      </w:pPr>
      <w:r w:rsidRPr="00CD79F1">
        <w:rPr>
          <w:sz w:val="12"/>
        </w:rPr>
        <w:t xml:space="preserve">SLOWING DOWN </w:t>
      </w:r>
      <w:r w:rsidRPr="00CD79F1">
        <w:rPr>
          <w:u w:val="single"/>
        </w:rPr>
        <w:t>If</w:t>
      </w:r>
      <w:r w:rsidRPr="00CD79F1">
        <w:rPr>
          <w:sz w:val="12"/>
        </w:rPr>
        <w:t xml:space="preserve"> man-made </w:t>
      </w:r>
      <w:r w:rsidRPr="00CD79F1">
        <w:rPr>
          <w:u w:val="single"/>
        </w:rPr>
        <w:t>emissions were to</w:t>
      </w:r>
      <w:r w:rsidRPr="00CD79F1">
        <w:rPr>
          <w:sz w:val="12"/>
        </w:rPr>
        <w:t xml:space="preserve"> magically </w:t>
      </w:r>
      <w:r w:rsidRPr="00CD79F1">
        <w:rPr>
          <w:u w:val="single"/>
        </w:rPr>
        <w:t>drop to zero</w:t>
      </w:r>
      <w:r w:rsidRPr="00CD79F1">
        <w:rPr>
          <w:sz w:val="12"/>
        </w:rPr>
        <w:t xml:space="preserve"> tomorrow, </w:t>
      </w:r>
      <w:r w:rsidRPr="00CD79F1">
        <w:rPr>
          <w:u w:val="single"/>
        </w:rPr>
        <w:t xml:space="preserve">the concentration of </w:t>
      </w:r>
      <w:r w:rsidRPr="00CD79F1">
        <w:rPr>
          <w:rStyle w:val="Emphasis"/>
        </w:rPr>
        <w:t>CO2 in the atmosphere would start to level out</w:t>
      </w:r>
      <w:r w:rsidRPr="00CD79F1">
        <w:rPr>
          <w:u w:val="single"/>
        </w:rPr>
        <w:t xml:space="preserve"> </w:t>
      </w:r>
      <w:r w:rsidRPr="00CD79F1">
        <w:rPr>
          <w:rStyle w:val="Emphasis"/>
        </w:rPr>
        <w:t>immediately</w:t>
      </w:r>
      <w:r w:rsidRPr="00CD79F1">
        <w:rPr>
          <w:u w:val="single"/>
        </w:rPr>
        <w:t xml:space="preserve"> </w:t>
      </w:r>
      <w:r w:rsidRPr="00CD79F1">
        <w:rPr>
          <w:sz w:val="12"/>
        </w:rPr>
        <w:t xml:space="preserve">— but it would probably take about a decade to detect this slowdown against the background of the natural carbon cycle, according to Keeling. Even with zero emissions, getting back to pre-industrial levels of 280 ppm is “sort of a 10,000-year proposition,” says Keeling. </w:t>
      </w:r>
      <w:r w:rsidRPr="00CD79F1">
        <w:rPr>
          <w:u w:val="single"/>
        </w:rPr>
        <w:t xml:space="preserve">Atmospheric concentrations would drop relatively quickly </w:t>
      </w:r>
      <w:r w:rsidRPr="00CD79F1">
        <w:rPr>
          <w:sz w:val="12"/>
        </w:rPr>
        <w:t xml:space="preserve">at first, </w:t>
      </w:r>
      <w:r w:rsidRPr="00CD79F1">
        <w:rPr>
          <w:u w:val="single"/>
        </w:rPr>
        <w:t>as the surface ocean sucked up a good chunk of the excess carbon in the air</w:t>
      </w:r>
      <w:r w:rsidRPr="00CD79F1">
        <w:rPr>
          <w:sz w:val="12"/>
        </w:rPr>
        <w:t xml:space="preserve"> (that would take on the order of 100 years); then some </w:t>
      </w:r>
      <w:r w:rsidRPr="00CD79F1">
        <w:rPr>
          <w:u w:val="single"/>
        </w:rPr>
        <w:t>atmospheric carbon would work its way into the deeper ocean</w:t>
      </w:r>
      <w:r w:rsidRPr="00CD79F1">
        <w:rPr>
          <w:sz w:val="12"/>
        </w:rPr>
        <w:t xml:space="preserve"> (in about 1,000 years); </w:t>
      </w:r>
      <w:r w:rsidRPr="00CD79F1">
        <w:rPr>
          <w:u w:val="single"/>
        </w:rPr>
        <w:t>then the planet’s carbon cycle</w:t>
      </w:r>
      <w:r w:rsidRPr="00CD79F1">
        <w:rPr>
          <w:sz w:val="12"/>
        </w:rPr>
        <w:t xml:space="preserve"> — for example, the weathering of rocks — </w:t>
      </w:r>
      <w:r w:rsidRPr="00CD79F1">
        <w:rPr>
          <w:u w:val="single"/>
        </w:rPr>
        <w:t>would soak up most of the rest over about 10,000 years.</w:t>
      </w:r>
    </w:p>
    <w:p w:rsidR="00ED00BE" w:rsidRDefault="00ED00BE" w:rsidP="00ED00BE"/>
    <w:p w:rsidR="00ED00BE" w:rsidRDefault="00ED00BE" w:rsidP="00ED00BE">
      <w:pPr>
        <w:pStyle w:val="Heading3"/>
      </w:pPr>
      <w:r>
        <w:t>2ac earthquakes</w:t>
      </w:r>
    </w:p>
    <w:p w:rsidR="00ED00BE" w:rsidRPr="00973ACE" w:rsidRDefault="00ED00BE" w:rsidP="00ED00BE">
      <w:pPr>
        <w:pStyle w:val="Heading4"/>
      </w:pPr>
      <w:r>
        <w:t>CCS fails— leaks and causes earthquakes</w:t>
      </w:r>
    </w:p>
    <w:p w:rsidR="00ED00BE" w:rsidRPr="00973ACE" w:rsidRDefault="00ED00BE" w:rsidP="00ED00BE">
      <w:r>
        <w:t xml:space="preserve">Mark D. </w:t>
      </w:r>
      <w:r w:rsidRPr="00973ACE">
        <w:rPr>
          <w:rStyle w:val="Style13ptBold"/>
        </w:rPr>
        <w:t>Zoback and</w:t>
      </w:r>
      <w:r>
        <w:t xml:space="preserve"> Steven M. </w:t>
      </w:r>
      <w:r w:rsidRPr="00973ACE">
        <w:rPr>
          <w:rStyle w:val="Style13ptBold"/>
        </w:rPr>
        <w:t>Gorelick 12</w:t>
      </w:r>
      <w:r w:rsidRPr="00973ACE">
        <w:t xml:space="preserve">, </w:t>
      </w:r>
      <w:r>
        <w:t>professors in the department of Geophysics and Environmental Earth Science System at the Stanfard University, 06-26-2012, "Earthquake triggering and large-scale geologic storage of carbon dioxide</w:t>
      </w:r>
      <w:r w:rsidRPr="00973ACE">
        <w:t xml:space="preserve">" </w:t>
      </w:r>
      <w:r>
        <w:t>PNAS</w:t>
      </w:r>
      <w:r w:rsidRPr="00973ACE">
        <w:t>, http://www.pnas.org/content/pnas/109/26/10164.full.pdf</w:t>
      </w:r>
      <w:r>
        <w:t>//HM</w:t>
      </w:r>
    </w:p>
    <w:p w:rsidR="00ED00BE" w:rsidRDefault="00ED00BE" w:rsidP="00ED00BE">
      <w:pPr>
        <w:rPr>
          <w:u w:val="single"/>
        </w:rPr>
      </w:pPr>
      <w:r w:rsidRPr="00973ACE">
        <w:rPr>
          <w:sz w:val="12"/>
        </w:rPr>
        <w:t xml:space="preserve">The combustion of coal for electrical power generation in the United States generates approximately 2.1 billion metric tons of CO2 per year, </w:t>
      </w:r>
      <w:r w:rsidRPr="00973ACE">
        <w:rPr>
          <w:rFonts w:ascii="Cambria Math" w:hAnsi="Cambria Math" w:cs="Cambria Math"/>
          <w:sz w:val="12"/>
        </w:rPr>
        <w:t>∼</w:t>
      </w:r>
      <w:r w:rsidRPr="00973ACE">
        <w:rPr>
          <w:sz w:val="12"/>
        </w:rPr>
        <w:t xml:space="preserve">36% of all US emissions. In 2011, China generated more than three times that much CO2 by burning coal for electricity, which accounted for </w:t>
      </w:r>
      <w:r w:rsidRPr="00973ACE">
        <w:rPr>
          <w:rFonts w:ascii="Cambria Math" w:hAnsi="Cambria Math" w:cs="Cambria Math"/>
          <w:sz w:val="12"/>
        </w:rPr>
        <w:t>∼</w:t>
      </w:r>
      <w:r w:rsidRPr="00973ACE">
        <w:rPr>
          <w:sz w:val="12"/>
        </w:rPr>
        <w:t xml:space="preserve">80% of its total emissions. (According to the Energy Information Agency of the US Department of Energy, total CO2 emissions in China were 8.38 billion metric tonnes in 2011, with 6.95 billion tons from coal burning, nearly all of which is used electrical power generation.) From a global perspective, </w:t>
      </w:r>
      <w:r w:rsidRPr="00973ACE">
        <w:rPr>
          <w:u w:val="single"/>
        </w:rPr>
        <w:t>if large-scale carbon</w:t>
      </w:r>
      <w:r>
        <w:rPr>
          <w:u w:val="single"/>
        </w:rPr>
        <w:t xml:space="preserve"> </w:t>
      </w:r>
      <w:r w:rsidRPr="00973ACE">
        <w:rPr>
          <w:u w:val="single"/>
        </w:rPr>
        <w:t>capture and storage (CCS) is to</w:t>
      </w:r>
      <w:r>
        <w:rPr>
          <w:u w:val="single"/>
        </w:rPr>
        <w:t xml:space="preserve"> </w:t>
      </w:r>
      <w:r w:rsidRPr="00973ACE">
        <w:rPr>
          <w:u w:val="single"/>
        </w:rPr>
        <w:t>significantly contribute to reducing the</w:t>
      </w:r>
      <w:r>
        <w:rPr>
          <w:u w:val="single"/>
        </w:rPr>
        <w:t xml:space="preserve"> </w:t>
      </w:r>
      <w:r w:rsidRPr="00973ACE">
        <w:rPr>
          <w:u w:val="single"/>
        </w:rPr>
        <w:t>accumulation of greenhouse gases, it must</w:t>
      </w:r>
      <w:r>
        <w:rPr>
          <w:u w:val="single"/>
        </w:rPr>
        <w:t xml:space="preserve"> </w:t>
      </w:r>
      <w:r w:rsidRPr="00973ACE">
        <w:rPr>
          <w:u w:val="single"/>
        </w:rPr>
        <w:t xml:space="preserve">operate at a </w:t>
      </w:r>
      <w:r w:rsidRPr="005B4C44">
        <w:rPr>
          <w:rStyle w:val="Emphasis"/>
        </w:rPr>
        <w:t>massive scale</w:t>
      </w:r>
      <w:r w:rsidRPr="00973ACE">
        <w:rPr>
          <w:sz w:val="12"/>
        </w:rPr>
        <w:t xml:space="preserve">, on the order of 3.5 billion tons (1) of CO2 per year, a volume roughly equivalent (2) to the </w:t>
      </w:r>
      <w:r w:rsidRPr="00973ACE">
        <w:rPr>
          <w:rFonts w:ascii="Cambria Math" w:hAnsi="Cambria Math" w:cs="Cambria Math"/>
          <w:sz w:val="12"/>
        </w:rPr>
        <w:t>∼</w:t>
      </w:r>
      <w:r w:rsidRPr="00973ACE">
        <w:rPr>
          <w:sz w:val="12"/>
        </w:rPr>
        <w:t xml:space="preserve">27 billion barrels of oil currently produced annually around the world. (Under reservoir conditions, one billion tons of CO2 occupies a volume of </w:t>
      </w:r>
      <w:r w:rsidRPr="00973ACE">
        <w:rPr>
          <w:rFonts w:ascii="Cambria Math" w:hAnsi="Cambria Math" w:cs="Cambria Math"/>
          <w:sz w:val="12"/>
        </w:rPr>
        <w:t>∼</w:t>
      </w:r>
      <w:r w:rsidRPr="00973ACE">
        <w:rPr>
          <w:sz w:val="12"/>
        </w:rPr>
        <w:t xml:space="preserve">1.3 billion cubic meters, equivalent to 8.18 billion barrels. Thus, 3.5 billion tons of carbon dioxide would correspond to a volume of approximately 28.6 billion barrels. There are currently </w:t>
      </w:r>
      <w:r w:rsidRPr="00973ACE">
        <w:rPr>
          <w:rFonts w:ascii="Cambria Math" w:hAnsi="Cambria Math" w:cs="Cambria Math"/>
          <w:sz w:val="12"/>
        </w:rPr>
        <w:t>∼</w:t>
      </w:r>
      <w:r w:rsidRPr="00973ACE">
        <w:rPr>
          <w:sz w:val="12"/>
        </w:rPr>
        <w:t xml:space="preserve">850,000 wells producing oil around the world.) Moreover, </w:t>
      </w:r>
      <w:r w:rsidRPr="00973ACE">
        <w:rPr>
          <w:u w:val="single"/>
        </w:rPr>
        <w:t>a leak rate</w:t>
      </w:r>
      <w:r>
        <w:rPr>
          <w:u w:val="single"/>
        </w:rPr>
        <w:t xml:space="preserve"> </w:t>
      </w:r>
      <w:r w:rsidRPr="00973ACE">
        <w:rPr>
          <w:u w:val="single"/>
        </w:rPr>
        <w:t>from underground CO2 storage reservoirs</w:t>
      </w:r>
      <w:r>
        <w:rPr>
          <w:u w:val="single"/>
        </w:rPr>
        <w:t xml:space="preserve"> </w:t>
      </w:r>
      <w:r w:rsidRPr="00973ACE">
        <w:rPr>
          <w:u w:val="single"/>
        </w:rPr>
        <w:t>of less than 1% per thousand years is required</w:t>
      </w:r>
      <w:r>
        <w:rPr>
          <w:u w:val="single"/>
        </w:rPr>
        <w:t xml:space="preserve"> </w:t>
      </w:r>
      <w:r w:rsidRPr="00973ACE">
        <w:rPr>
          <w:u w:val="single"/>
        </w:rPr>
        <w:t>for CCS to achieve the same climate</w:t>
      </w:r>
      <w:r>
        <w:rPr>
          <w:u w:val="single"/>
        </w:rPr>
        <w:t xml:space="preserve"> </w:t>
      </w:r>
      <w:r w:rsidRPr="00973ACE">
        <w:rPr>
          <w:u w:val="single"/>
        </w:rPr>
        <w:t>benefits as renewable energy sources</w:t>
      </w:r>
      <w:r w:rsidRPr="00973ACE">
        <w:rPr>
          <w:sz w:val="12"/>
        </w:rPr>
        <w:t xml:space="preserve"> (3). Before embarking on projects to inject enormous volumes of CO2 at numerous sites around the world, it is important to note that over time periods of just a few decades, </w:t>
      </w:r>
      <w:r w:rsidRPr="00973ACE">
        <w:rPr>
          <w:u w:val="single"/>
        </w:rPr>
        <w:t>modern seismic networks have</w:t>
      </w:r>
      <w:r>
        <w:rPr>
          <w:u w:val="single"/>
        </w:rPr>
        <w:t xml:space="preserve"> </w:t>
      </w:r>
      <w:r w:rsidRPr="00973ACE">
        <w:rPr>
          <w:u w:val="single"/>
        </w:rPr>
        <w:t xml:space="preserve">shown that earthquakes occur nearly </w:t>
      </w:r>
      <w:r w:rsidRPr="005B4C44">
        <w:rPr>
          <w:rStyle w:val="Emphasis"/>
        </w:rPr>
        <w:t>everywhere</w:t>
      </w:r>
      <w:r>
        <w:rPr>
          <w:u w:val="single"/>
        </w:rPr>
        <w:t xml:space="preserve"> </w:t>
      </w:r>
      <w:r w:rsidRPr="00973ACE">
        <w:rPr>
          <w:u w:val="single"/>
        </w:rPr>
        <w:t>in continental interiors</w:t>
      </w:r>
      <w:r w:rsidRPr="00973ACE">
        <w:rPr>
          <w:sz w:val="12"/>
        </w:rPr>
        <w:t xml:space="preserve">. Fig. 1, Upper shows instrumentally recorded earthquakes in the central and eastern United States and southeastern Canada. Fig. 1, Lower shows instrumentally recorded intraplate earthquakes in south and east Asia (4). The seismicity catalogs are complete to magnitude (M) 3. The occurrence of these </w:t>
      </w:r>
      <w:r w:rsidRPr="00973ACE">
        <w:rPr>
          <w:u w:val="single"/>
        </w:rPr>
        <w:t>earthquakes mean</w:t>
      </w:r>
      <w:r w:rsidRPr="00973ACE">
        <w:rPr>
          <w:sz w:val="12"/>
        </w:rPr>
        <w:t xml:space="preserve">s </w:t>
      </w:r>
      <w:r w:rsidRPr="00973ACE">
        <w:rPr>
          <w:u w:val="single"/>
        </w:rPr>
        <w:t>that nearly everywhere in continental interiors</w:t>
      </w:r>
      <w:r>
        <w:rPr>
          <w:u w:val="single"/>
        </w:rPr>
        <w:t xml:space="preserve"> </w:t>
      </w:r>
      <w:r w:rsidRPr="00973ACE">
        <w:rPr>
          <w:u w:val="single"/>
        </w:rPr>
        <w:t>a subset of the preexisting faults in</w:t>
      </w:r>
      <w:r>
        <w:rPr>
          <w:u w:val="single"/>
        </w:rPr>
        <w:t xml:space="preserve"> </w:t>
      </w:r>
      <w:r w:rsidRPr="00973ACE">
        <w:rPr>
          <w:u w:val="single"/>
        </w:rPr>
        <w:t>the crust is potentially active in the current</w:t>
      </w:r>
      <w:r>
        <w:rPr>
          <w:u w:val="single"/>
        </w:rPr>
        <w:t xml:space="preserve"> </w:t>
      </w:r>
      <w:r w:rsidRPr="00973ACE">
        <w:rPr>
          <w:u w:val="single"/>
        </w:rPr>
        <w:t>stress field</w:t>
      </w:r>
      <w:r w:rsidRPr="00973ACE">
        <w:rPr>
          <w:sz w:val="12"/>
        </w:rPr>
        <w:t xml:space="preserve"> (5, 6). This is sometimes referred to as the critically stressed nature of the brittle crust (7). It should also be noted that despite the overall low rate of earthquake occurrence in continental interiors, some of the most devastating earthquakes in history occurred in these regions. In eastern China, the M 7.8, 1976 Tangshan earthquake, approximately 200 km east of Beijing, killed several hundred thousand people. In the central United States, three M 7+ earthquakes in 1811 and 1812 occurred in the New Madrid seismic zone in southeast Missouri. </w:t>
      </w:r>
      <w:r w:rsidRPr="00973ACE">
        <w:rPr>
          <w:u w:val="single"/>
        </w:rPr>
        <w:t>Because of the critically stressed nature</w:t>
      </w:r>
      <w:r>
        <w:rPr>
          <w:u w:val="single"/>
        </w:rPr>
        <w:t xml:space="preserve"> </w:t>
      </w:r>
      <w:r w:rsidRPr="00973ACE">
        <w:rPr>
          <w:u w:val="single"/>
        </w:rPr>
        <w:t xml:space="preserve">of the crust, </w:t>
      </w:r>
      <w:r w:rsidRPr="005B4C44">
        <w:rPr>
          <w:rStyle w:val="Emphasis"/>
        </w:rPr>
        <w:t>fluid injection in deep wells can trigger earthquakes when the injection increases pore pressure in the vicinity of preexisting potentially active faults</w:t>
      </w:r>
      <w:r w:rsidRPr="00973ACE">
        <w:rPr>
          <w:sz w:val="12"/>
        </w:rPr>
        <w:t xml:space="preserve">. The increased pore pressure reduces the frictional resistance to fault slip, allowing elastic energy already stored in the surrounding rocks to be released in earthquakes that would occur someday as the result of natural geologic processes (8). This effect was first documented in the 1960s in Denver, Colorado when injection into a 3-km-deep well at the nearby Rocky Mountain Arsenal triggered earthquakes (9). Soon thereafter it was shown experimentally (10) at the Rangely oil field in western Colorado that earthquakes could be turned on and off by varying the rate at which water was injected and thus modulating reservoir pressure. In 2011 alone, a number of small to moderate earthquakes in the United States seem to have been triggered by injection of wastewater (11). These include earthquakes near Guy, Arkansas that occurred in February and March, where the largest earthquake was M 4.7. In the Trinidad/Raton area near the border of Colorado and New Mexico, injection of produced water associated with coalbed methane production seems to have triggered a number of earthquakes, the largest being a M 5.3 event that occurred in August. Earthquakes seem to have been triggered by wastewater injection near Youngstown, Ohio on Christmas Eve and New Year’s Eve, the largest of which was M 4.0. Although the risks associated with wastewater injection are minimal and can be reduced even further with proper planning (11), the situation would be far more problematic if similar-sized earthquakes were triggered in formations intended to sequester CO2 for hundreds to thousands of years. Deep borehole stress measurements confirm the critically stressed nature of the crust in continental interiors (12), in some cases at sites directly relevant to the feasibility of large-scale CCS. For example, deep borehole stress measurements at the Mountaineer coal-burning power plant on the Ohio River in West Virginia indicate a severe limitation on the rate at which CO2 could be injected without the resulting pressure build-up initiating slip on preexisting faults (13). Because of the low permeability of the formations at depth, </w:t>
      </w:r>
      <w:r w:rsidRPr="00973ACE">
        <w:rPr>
          <w:u w:val="single"/>
        </w:rPr>
        <w:t>pore pressure increases would be</w:t>
      </w:r>
      <w:r>
        <w:rPr>
          <w:u w:val="single"/>
        </w:rPr>
        <w:t xml:space="preserve"> </w:t>
      </w:r>
      <w:r w:rsidRPr="00973ACE">
        <w:rPr>
          <w:u w:val="single"/>
        </w:rPr>
        <w:t>expected to trigger slip on preexisting</w:t>
      </w:r>
      <w:r>
        <w:rPr>
          <w:u w:val="single"/>
        </w:rPr>
        <w:t xml:space="preserve"> </w:t>
      </w:r>
      <w:r w:rsidRPr="00973ACE">
        <w:rPr>
          <w:u w:val="single"/>
        </w:rPr>
        <w:t>faults if CO2 injection rates exceed</w:t>
      </w:r>
      <w:r>
        <w:rPr>
          <w:u w:val="single"/>
        </w:rPr>
        <w:t xml:space="preserve"> </w:t>
      </w:r>
      <w:r w:rsidRPr="00973ACE">
        <w:rPr>
          <w:u w:val="single"/>
        </w:rPr>
        <w:t>approximately 1% of the 7 million tons of</w:t>
      </w:r>
      <w:r>
        <w:rPr>
          <w:u w:val="single"/>
        </w:rPr>
        <w:t xml:space="preserve"> </w:t>
      </w:r>
      <w:r w:rsidRPr="00973ACE">
        <w:rPr>
          <w:u w:val="single"/>
        </w:rPr>
        <w:t>CO2 emitted</w:t>
      </w:r>
      <w:r w:rsidRPr="00973ACE">
        <w:rPr>
          <w:sz w:val="12"/>
        </w:rPr>
        <w:t xml:space="preserve"> by the Mountaineer plant </w:t>
      </w:r>
      <w:r w:rsidRPr="00973ACE">
        <w:rPr>
          <w:u w:val="single"/>
        </w:rPr>
        <w:t>each year</w:t>
      </w:r>
      <w:r w:rsidRPr="00973ACE">
        <w:rPr>
          <w:sz w:val="12"/>
        </w:rPr>
        <w:t xml:space="preserve">. Similarly, stress measurements at Teapot Dome, Wyoming, the US government-owned oil field where pilot CO2 injection projects have been considered, show that very small pressure buildups are capable of triggering slip on some preexisting faults (14). </w:t>
      </w:r>
      <w:r w:rsidRPr="00973ACE">
        <w:rPr>
          <w:u w:val="single"/>
        </w:rPr>
        <w:t>Dam construction and water reservoir</w:t>
      </w:r>
      <w:r>
        <w:rPr>
          <w:u w:val="single"/>
        </w:rPr>
        <w:t xml:space="preserve"> </w:t>
      </w:r>
      <w:r w:rsidRPr="00973ACE">
        <w:rPr>
          <w:u w:val="single"/>
        </w:rPr>
        <w:t>impoundment produce much smaller pore</w:t>
      </w:r>
      <w:r>
        <w:rPr>
          <w:u w:val="single"/>
        </w:rPr>
        <w:t xml:space="preserve"> </w:t>
      </w:r>
      <w:r w:rsidRPr="00973ACE">
        <w:rPr>
          <w:u w:val="single"/>
        </w:rPr>
        <w:t>pressure changes at depth than are likely to</w:t>
      </w:r>
      <w:r>
        <w:rPr>
          <w:u w:val="single"/>
        </w:rPr>
        <w:t xml:space="preserve"> </w:t>
      </w:r>
      <w:r w:rsidRPr="00973ACE">
        <w:rPr>
          <w:u w:val="single"/>
        </w:rPr>
        <w:t>occur with CO2 sequestration, but many</w:t>
      </w:r>
      <w:r>
        <w:rPr>
          <w:u w:val="single"/>
        </w:rPr>
        <w:t xml:space="preserve"> </w:t>
      </w:r>
      <w:r w:rsidRPr="00973ACE">
        <w:rPr>
          <w:u w:val="single"/>
        </w:rPr>
        <w:t>have triggered earthquakes at various sites</w:t>
      </w:r>
      <w:r>
        <w:rPr>
          <w:u w:val="single"/>
        </w:rPr>
        <w:t xml:space="preserve"> </w:t>
      </w:r>
      <w:r w:rsidRPr="00973ACE">
        <w:rPr>
          <w:u w:val="single"/>
        </w:rPr>
        <w:t>around the world</w:t>
      </w:r>
      <w:r w:rsidRPr="00973ACE">
        <w:rPr>
          <w:sz w:val="12"/>
        </w:rPr>
        <w:t xml:space="preserve"> (15) (red dots in Fig. 1). Except for the much smaller pore pressure increases at depth, reservoir-triggered earthquakes are a good analog for the potential for seismicity to be triggered by CO2 injection. Both activities cause pore pressure increases that act over large areas and are persistent for long periods. Three reservoir impoundments in eastern Canada (located in the ancient, stable core of the North American continent) triggered earthquakes as large as M 4.1 and M 5 at the two sites (Fig. 1), despite the fact that the pore pressure increases at depth were extremely small. Triggered Earthquakes and Seal Integrity Our principal concern is not that injection associated with CCS projects is likely to trigger large earthquakes; the problem is that even small to moderate </w:t>
      </w:r>
      <w:r w:rsidRPr="005B4C44">
        <w:rPr>
          <w:rStyle w:val="Emphasis"/>
        </w:rPr>
        <w:t>earthquakes threaten the seal integrity of a CO2 repository</w:t>
      </w:r>
      <w:r w:rsidRPr="00973ACE">
        <w:rPr>
          <w:sz w:val="12"/>
        </w:rPr>
        <w:t xml:space="preserve">. In parts of the world with good construction practices, it is unusual for earthquakes smaller than approximately M 6 to cause significant human harm or property damage. Fig. 2 uses well established seismological relationships to show how the magnitude of an earthquake is related to the size of the fault that slipped and the amount of fault slip that occurred (16). As shown, faults capable of producing M </w:t>
      </w:r>
      <w:r w:rsidRPr="00973ACE">
        <w:rPr>
          <w:rFonts w:ascii="Cambria Math" w:hAnsi="Cambria Math" w:cs="Cambria Math"/>
          <w:sz w:val="12"/>
        </w:rPr>
        <w:t>∼</w:t>
      </w:r>
      <w:r w:rsidRPr="00973ACE">
        <w:rPr>
          <w:sz w:val="12"/>
        </w:rPr>
        <w:t xml:space="preserve">6 earthquakes are at least tens of kilometers in extent. (The fault size indicated along the abscissa is a lower bound of fault size as it refers to the size of the fault segment that slips in a given earthquake. The fault on which an earthquake occurs is larger than the part of the fault that slips in an individual event.) In most cases, such faults should be easily identified during geophysical site characterization studies and thus should be avoided at any site chosen for a CO2 repository. (Faults in crystalline basement rocks might be difficult to recognize in geophysical data. We assume, however, that any site chosen as a potential CO2 repository would be carefully selected, avoiding the possibility of pressure changes in the CO2 repository from affecting faults in crystalline basement.) The problem is that site characterization </w:t>
      </w:r>
      <w:r w:rsidRPr="00973ACE">
        <w:rPr>
          <w:u w:val="single"/>
        </w:rPr>
        <w:t>studies can easily miss the much smaller</w:t>
      </w:r>
      <w:r>
        <w:rPr>
          <w:u w:val="single"/>
        </w:rPr>
        <w:t xml:space="preserve"> </w:t>
      </w:r>
      <w:r w:rsidRPr="00973ACE">
        <w:rPr>
          <w:u w:val="single"/>
        </w:rPr>
        <w:t>faults associated with small to moderate</w:t>
      </w:r>
      <w:r>
        <w:rPr>
          <w:u w:val="single"/>
        </w:rPr>
        <w:t xml:space="preserve"> </w:t>
      </w:r>
      <w:r w:rsidRPr="00973ACE">
        <w:rPr>
          <w:u w:val="single"/>
        </w:rPr>
        <w:t>earthquakes.</w:t>
      </w:r>
      <w:r>
        <w:rPr>
          <w:u w:val="single"/>
        </w:rPr>
        <w:t xml:space="preserve"> </w:t>
      </w:r>
      <w:r w:rsidRPr="00973ACE">
        <w:rPr>
          <w:u w:val="single"/>
        </w:rPr>
        <w:t>Although the ground shaking from</w:t>
      </w:r>
      <w:r>
        <w:rPr>
          <w:u w:val="single"/>
        </w:rPr>
        <w:t xml:space="preserve"> </w:t>
      </w:r>
      <w:r w:rsidRPr="00973ACE">
        <w:rPr>
          <w:u w:val="single"/>
        </w:rPr>
        <w:t>small- to moderate-sized earthquakes is</w:t>
      </w:r>
      <w:r>
        <w:rPr>
          <w:u w:val="single"/>
        </w:rPr>
        <w:t xml:space="preserve"> </w:t>
      </w:r>
      <w:r w:rsidRPr="00973ACE">
        <w:rPr>
          <w:u w:val="single"/>
        </w:rPr>
        <w:t>inconsequential, their impact on a CO2</w:t>
      </w:r>
      <w:r>
        <w:rPr>
          <w:u w:val="single"/>
        </w:rPr>
        <w:t xml:space="preserve"> </w:t>
      </w:r>
      <w:r w:rsidRPr="00973ACE">
        <w:rPr>
          <w:u w:val="single"/>
        </w:rPr>
        <w:t>repository would not be</w:t>
      </w:r>
      <w:r w:rsidRPr="00973ACE">
        <w:rPr>
          <w:sz w:val="12"/>
        </w:rPr>
        <w:t xml:space="preserve">. Most of the geologic formations to be used for long term storage of CO2 are likely to be at depths of approximately 2 km—deep enough for there to be adequate sealing formations to isolate the CO2 from the biosphere but not so deep as to encounter formations with very low permeability. Given large volumes of CO2 injected into selected formations for many decades, if </w:t>
      </w:r>
      <w:r w:rsidRPr="00973ACE">
        <w:rPr>
          <w:u w:val="single"/>
        </w:rPr>
        <w:t>a small to moderate earth</w:t>
      </w:r>
      <w:r>
        <w:rPr>
          <w:u w:val="single"/>
        </w:rPr>
        <w:t xml:space="preserve"> </w:t>
      </w:r>
      <w:r w:rsidRPr="00973ACE">
        <w:rPr>
          <w:u w:val="single"/>
        </w:rPr>
        <w:t>quake</w:t>
      </w:r>
      <w:r w:rsidRPr="00973ACE">
        <w:rPr>
          <w:sz w:val="12"/>
        </w:rPr>
        <w:t xml:space="preserve"> were to be triggered in a geologic formation at approximately 2 km depth, it </w:t>
      </w:r>
      <w:r w:rsidRPr="00973ACE">
        <w:rPr>
          <w:u w:val="single"/>
        </w:rPr>
        <w:t xml:space="preserve">could </w:t>
      </w:r>
      <w:r w:rsidRPr="005B4C44">
        <w:rPr>
          <w:rStyle w:val="Emphasis"/>
        </w:rPr>
        <w:t>jeopardize the seal integrity of the storage formation</w:t>
      </w:r>
      <w:r w:rsidRPr="00973ACE">
        <w:rPr>
          <w:sz w:val="12"/>
        </w:rPr>
        <w:t xml:space="preserve">. For example, if a M </w:t>
      </w:r>
      <w:r w:rsidRPr="00973ACE">
        <w:rPr>
          <w:rFonts w:ascii="Cambria Math" w:hAnsi="Cambria Math" w:cs="Cambria Math"/>
          <w:sz w:val="12"/>
        </w:rPr>
        <w:t>∼</w:t>
      </w:r>
      <w:r w:rsidRPr="00973ACE">
        <w:rPr>
          <w:sz w:val="12"/>
        </w:rPr>
        <w:t xml:space="preserve">4 earthquake were to be triggered by CO2 sequestration (17)—an event that would be widely felt in a populated area but for which shaking would be unlikely to cause harm or damage—it would be associated with several centimeters of slip on a fault several kilometers in size. Because laboratory studies show that just a few millimeters of shear displacement are capable of enhancing fracture and joint permeability (18), </w:t>
      </w:r>
      <w:r w:rsidRPr="00973ACE">
        <w:rPr>
          <w:u w:val="single"/>
        </w:rPr>
        <w:t>several centimeters</w:t>
      </w:r>
      <w:r>
        <w:rPr>
          <w:u w:val="single"/>
        </w:rPr>
        <w:t xml:space="preserve"> </w:t>
      </w:r>
      <w:r w:rsidRPr="00973ACE">
        <w:rPr>
          <w:u w:val="single"/>
        </w:rPr>
        <w:t>of slip would be capable of creating</w:t>
      </w:r>
      <w:r>
        <w:rPr>
          <w:u w:val="single"/>
        </w:rPr>
        <w:t xml:space="preserve"> </w:t>
      </w:r>
      <w:r w:rsidRPr="00973ACE">
        <w:rPr>
          <w:u w:val="single"/>
        </w:rPr>
        <w:t>a permeable hydraulic pathway that could</w:t>
      </w:r>
      <w:r>
        <w:rPr>
          <w:u w:val="single"/>
        </w:rPr>
        <w:t xml:space="preserve"> </w:t>
      </w:r>
      <w:r w:rsidRPr="00973ACE">
        <w:rPr>
          <w:u w:val="single"/>
        </w:rPr>
        <w:t>compromise the seal integrity of the CO2</w:t>
      </w:r>
      <w:r>
        <w:rPr>
          <w:u w:val="single"/>
        </w:rPr>
        <w:t xml:space="preserve"> </w:t>
      </w:r>
      <w:r w:rsidRPr="00973ACE">
        <w:rPr>
          <w:u w:val="single"/>
        </w:rPr>
        <w:t>reservoir and potentially reach the</w:t>
      </w:r>
      <w:r>
        <w:rPr>
          <w:u w:val="single"/>
        </w:rPr>
        <w:t xml:space="preserve"> </w:t>
      </w:r>
      <w:r w:rsidRPr="00973ACE">
        <w:rPr>
          <w:u w:val="single"/>
        </w:rPr>
        <w:t>near surface.</w:t>
      </w:r>
    </w:p>
    <w:p w:rsidR="00ED00BE" w:rsidRPr="00ED00BE" w:rsidRDefault="00ED00BE" w:rsidP="00ED00BE"/>
    <w:p w:rsidR="00ED00BE" w:rsidRDefault="00ED00BE" w:rsidP="00ED00BE">
      <w:pPr>
        <w:pStyle w:val="Heading1"/>
      </w:pPr>
      <w:bookmarkStart w:id="13" w:name="_GoBack"/>
      <w:bookmarkEnd w:id="13"/>
      <w:r>
        <w:t>cyber jrotc</w:t>
      </w:r>
    </w:p>
    <w:p w:rsidR="00ED00BE" w:rsidRPr="00ED00BE" w:rsidRDefault="00ED00BE" w:rsidP="00ED00BE">
      <w:pPr>
        <w:pStyle w:val="Heading2"/>
      </w:pPr>
      <w:r>
        <w:t>neg</w:t>
      </w:r>
    </w:p>
    <w:p w:rsidR="00ED00BE" w:rsidRDefault="00ED00BE" w:rsidP="00ED00BE">
      <w:pPr>
        <w:pStyle w:val="Heading3"/>
      </w:pPr>
      <w:r>
        <w:t>1NC</w:t>
      </w:r>
    </w:p>
    <w:p w:rsidR="00ED00BE" w:rsidRPr="0028478C" w:rsidRDefault="00ED00BE" w:rsidP="00ED00BE">
      <w:pPr>
        <w:pStyle w:val="Heading4"/>
      </w:pPr>
      <w:r w:rsidRPr="0028478C">
        <w:t xml:space="preserve">The United States federal government should </w:t>
      </w:r>
      <w:r>
        <w:t xml:space="preserve">direct the </w:t>
      </w:r>
      <w:r w:rsidRPr="0028478C">
        <w:t>i</w:t>
      </w:r>
      <w:r>
        <w:t>mplementation of</w:t>
      </w:r>
      <w:r w:rsidRPr="0028478C">
        <w:t xml:space="preserve"> cyber security </w:t>
      </w:r>
      <w:r>
        <w:t>curricula into JROTC programs in the United States.</w:t>
      </w:r>
    </w:p>
    <w:p w:rsidR="00ED00BE" w:rsidRDefault="00ED00BE" w:rsidP="00ED00BE">
      <w:pPr>
        <w:pStyle w:val="Heading4"/>
      </w:pPr>
      <w:r>
        <w:t>The CP addresses current lacks in cybersecurity personnel- the AFF is a Band-Aid to a long-term problem</w:t>
      </w:r>
    </w:p>
    <w:p w:rsidR="00ED00BE" w:rsidRPr="002B3335" w:rsidRDefault="00ED00BE" w:rsidP="00ED00BE">
      <w:r>
        <w:t>-Can be used to hedge against “CP not fast enough” claims</w:t>
      </w:r>
    </w:p>
    <w:p w:rsidR="00ED00BE" w:rsidRPr="00A50B1B" w:rsidRDefault="00ED00BE" w:rsidP="00ED00BE">
      <w:r w:rsidRPr="00A50B1B">
        <w:t>Sen.</w:t>
      </w:r>
      <w:r>
        <w:t xml:space="preserve"> Tim</w:t>
      </w:r>
      <w:r w:rsidRPr="00A50B1B">
        <w:t xml:space="preserve"> </w:t>
      </w:r>
      <w:r w:rsidRPr="00A50B1B">
        <w:rPr>
          <w:rStyle w:val="Style13ptBold"/>
        </w:rPr>
        <w:t>K</w:t>
      </w:r>
      <w:r>
        <w:rPr>
          <w:rStyle w:val="Style13ptBold"/>
        </w:rPr>
        <w:t>aine</w:t>
      </w:r>
      <w:r w:rsidRPr="00A50B1B">
        <w:rPr>
          <w:rStyle w:val="Style13ptBold"/>
        </w:rPr>
        <w:t xml:space="preserve"> et al 17</w:t>
      </w:r>
      <w:r w:rsidRPr="00A50B1B">
        <w:t xml:space="preserve"> (Sen. Perdue, Rep. Stefanik, and Rep. Langevin,) “Kaine leads Bipartisan, Bicameral Letter urging Sec. Mattis to Boos</w:t>
      </w:r>
      <w:r>
        <w:t>t</w:t>
      </w:r>
      <w:r w:rsidRPr="00A50B1B">
        <w:t xml:space="preserve"> Cybersecurity in JROTC”,</w:t>
      </w:r>
      <w:r>
        <w:t xml:space="preserve"> 7-5-17 </w:t>
      </w:r>
      <w:hyperlink r:id="rId35" w:history="1">
        <w:r w:rsidRPr="00B43237">
          <w:rPr>
            <w:rStyle w:val="Hyperlink"/>
          </w:rPr>
          <w:t>https://www.kaine.senate.gov/press-releases/kaine-leads-bipartisan-bicameral-letter-urging-sec-mattis-to-boost-cybersecurity-education-in-jrotc</w:t>
        </w:r>
      </w:hyperlink>
      <w:r>
        <w:t>)[AK-Caddo]</w:t>
      </w:r>
    </w:p>
    <w:p w:rsidR="00ED00BE" w:rsidRPr="00C169C7" w:rsidRDefault="00ED00BE" w:rsidP="00ED00BE">
      <w:pPr>
        <w:pStyle w:val="NormalWeb"/>
        <w:shd w:val="clear" w:color="auto" w:fill="FFFFFF"/>
        <w:spacing w:before="0" w:beforeAutospacing="0" w:after="240" w:afterAutospacing="0" w:line="300" w:lineRule="atLeast"/>
        <w:rPr>
          <w:rFonts w:asciiTheme="minorHAnsi" w:hAnsiTheme="minorHAnsi" w:cstheme="minorHAnsi"/>
          <w:sz w:val="22"/>
        </w:rPr>
      </w:pPr>
      <w:r w:rsidRPr="00C169C7">
        <w:rPr>
          <w:rFonts w:asciiTheme="minorHAnsi" w:hAnsiTheme="minorHAnsi" w:cstheme="minorHAnsi"/>
          <w:sz w:val="22"/>
        </w:rPr>
        <w:t>Dear Secretary Mattis:</w:t>
      </w:r>
      <w:r w:rsidRPr="00C169C7">
        <w:rPr>
          <w:rFonts w:asciiTheme="minorHAnsi" w:hAnsiTheme="minorHAnsi" w:cstheme="minorHAnsi"/>
          <w:color w:val="000000" w:themeColor="text1"/>
          <w:sz w:val="14"/>
        </w:rPr>
        <w:t xml:space="preserve"> </w:t>
      </w:r>
      <w:r w:rsidRPr="00C169C7">
        <w:rPr>
          <w:rFonts w:asciiTheme="minorHAnsi" w:hAnsiTheme="minorHAnsi" w:cstheme="minorHAnsi"/>
          <w:sz w:val="22"/>
        </w:rPr>
        <w:t xml:space="preserve">We write to request your support in directing the Secretaries of the Military Departments to incorporate cybersecurity into the educational curricula for Junior Reserve Officers’ Training Corps (JROTC) programs. As you know, </w:t>
      </w:r>
      <w:r w:rsidRPr="00C169C7">
        <w:rPr>
          <w:rFonts w:asciiTheme="minorHAnsi" w:hAnsiTheme="minorHAnsi" w:cstheme="minorHAnsi"/>
          <w:sz w:val="22"/>
          <w:u w:val="single"/>
        </w:rPr>
        <w:t>our nation must enhance our capabilities in cyberspace to keep pace with increasing cyber threats.</w:t>
      </w:r>
      <w:r w:rsidRPr="00C169C7">
        <w:rPr>
          <w:rFonts w:asciiTheme="minorHAnsi" w:hAnsiTheme="minorHAnsi" w:cstheme="minorHAnsi"/>
          <w:sz w:val="22"/>
        </w:rPr>
        <w:t xml:space="preserve"> </w:t>
      </w:r>
      <w:r w:rsidRPr="00C169C7">
        <w:rPr>
          <w:rFonts w:asciiTheme="minorHAnsi" w:hAnsiTheme="minorHAnsi" w:cstheme="minorHAnsi"/>
          <w:sz w:val="22"/>
          <w:u w:val="single"/>
        </w:rPr>
        <w:t>Recruiting and retaining technically skilled cybersecurity personnel is fundamental to strengthening these capabilities</w:t>
      </w:r>
      <w:r w:rsidRPr="00C169C7">
        <w:rPr>
          <w:rFonts w:asciiTheme="minorHAnsi" w:hAnsiTheme="minorHAnsi" w:cstheme="minorHAnsi"/>
          <w:sz w:val="22"/>
        </w:rPr>
        <w:t xml:space="preserve">. The United States currently suffers from a shortage of skilled cybersecurity professionals needed to defend the nation’s economic and national security. According to a Peninsula Press analysis of Department of Labor Statistics, there are over 200,000 unfilled information security jobs in the United States, and that number is expected only to grow. </w:t>
      </w:r>
      <w:r w:rsidRPr="00C169C7">
        <w:rPr>
          <w:rFonts w:asciiTheme="minorHAnsi" w:hAnsiTheme="minorHAnsi" w:cstheme="minorHAnsi"/>
          <w:sz w:val="22"/>
          <w:u w:val="single"/>
        </w:rPr>
        <w:t>This shortage crosses the public and private sectors and includes the Department of Defense, which has struggled to recruit and retain skilled civilian and military personnel despite significant</w:t>
      </w:r>
      <w:r w:rsidRPr="00C169C7">
        <w:rPr>
          <w:rFonts w:asciiTheme="minorHAnsi" w:hAnsiTheme="minorHAnsi" w:cstheme="minorHAnsi"/>
          <w:sz w:val="22"/>
        </w:rPr>
        <w:t xml:space="preserve">, concerted efforts in recent years. In order </w:t>
      </w:r>
      <w:r w:rsidRPr="00962F1C">
        <w:rPr>
          <w:rFonts w:asciiTheme="minorHAnsi" w:hAnsiTheme="minorHAnsi" w:cstheme="minorHAnsi"/>
          <w:b/>
          <w:sz w:val="22"/>
          <w:u w:val="single"/>
        </w:rPr>
        <w:t>to fill the growing skills gap, we must encourage more students to pursue cybersecurity careers</w:t>
      </w:r>
      <w:r w:rsidRPr="00C169C7">
        <w:rPr>
          <w:rFonts w:asciiTheme="minorHAnsi" w:hAnsiTheme="minorHAnsi" w:cstheme="minorHAnsi"/>
          <w:sz w:val="22"/>
        </w:rPr>
        <w:t>. As with other career paths, students should be introduced to cybersecurity early in their education as they discover their passions and develop their expertise. The Commission on Enhancing National Cybersecurity final report included the following recommendation: Cybersecurity awareness messages should be developed and focused on children as early as preschool and throughout elementary school…</w:t>
      </w:r>
      <w:r w:rsidRPr="00962F1C">
        <w:rPr>
          <w:rFonts w:asciiTheme="minorHAnsi" w:hAnsiTheme="minorHAnsi" w:cstheme="minorHAnsi"/>
          <w:sz w:val="22"/>
          <w:u w:val="single"/>
        </w:rPr>
        <w:t>this effort would also stimulate exploration of cybersecurity careers in middle school and enable preparedness for cybersecurity careers in high school.</w:t>
      </w:r>
      <w:r w:rsidRPr="00C169C7">
        <w:rPr>
          <w:rFonts w:asciiTheme="minorHAnsi" w:hAnsiTheme="minorHAnsi" w:cstheme="minorHAnsi"/>
          <w:sz w:val="22"/>
        </w:rPr>
        <w:t xml:space="preserve"> Current and former defense officials have also spoken of the need to instill cybersecurity awareness in young Americans at an early age, especially as it may benefit the Department of Defense and our collective national security. In testimony before the Senate Armed Services Committee in September 2016, Admiral Mike Rogers highlighted the National Security Agency’s efforts to recruit young Americans at the high school level, in addition to those at the collegiate level, “because we realize that type of workforce that we’re looking to gain in the future is going to come from these pools, so there’s something to be gained, we believe, by interacting early with them.” In addition, General Keith Alexander testified in March 2017 that he believed </w:t>
      </w:r>
      <w:r w:rsidRPr="00962F1C">
        <w:rPr>
          <w:rFonts w:asciiTheme="minorHAnsi" w:hAnsiTheme="minorHAnsi" w:cstheme="minorHAnsi"/>
          <w:sz w:val="22"/>
          <w:u w:val="single"/>
        </w:rPr>
        <w:t>cybersecurity education programs are necessary to build the cybersecurity workforce the Department of Defense needs</w:t>
      </w:r>
      <w:r w:rsidRPr="00C169C7">
        <w:rPr>
          <w:rFonts w:asciiTheme="minorHAnsi" w:hAnsiTheme="minorHAnsi" w:cstheme="minorHAnsi"/>
          <w:sz w:val="22"/>
        </w:rPr>
        <w:t xml:space="preserve">. We understand that the curricula for the JROTC programs vary across the services and are established by processes individualized for each service. While all of the JROTC program curricula include some components of science, technology, engineering, and math (STEM) - and some units do participate in youth-focused competitions such as the Air Force Association’s CyberPatriot National Youth Cyber Education Program - it is not clear whether any of the curricula explicitly require teaching cybersecurity awareness or similar topics to JROTC units. Given the need to inspire young people to pursue cybersecurity careers, we believe that </w:t>
      </w:r>
      <w:r w:rsidRPr="00962F1C">
        <w:rPr>
          <w:rFonts w:asciiTheme="minorHAnsi" w:hAnsiTheme="minorHAnsi" w:cstheme="minorHAnsi"/>
          <w:b/>
          <w:sz w:val="22"/>
          <w:u w:val="single"/>
        </w:rPr>
        <w:t>the addition of cybersecurity to the JROTC curricula would boost student interest in this critical field.</w:t>
      </w:r>
      <w:r w:rsidRPr="00C169C7">
        <w:rPr>
          <w:rFonts w:asciiTheme="minorHAnsi" w:hAnsiTheme="minorHAnsi" w:cstheme="minorHAnsi"/>
          <w:sz w:val="22"/>
        </w:rPr>
        <w:t xml:space="preserve"> Furthermore, as the cyber domain grows more important to the U.S. military and in the daily lives of U.S. citizens, we believe that incorporating cybersecurity into JROTC programs is consistent with the purpose of JROTC according to public law (USC 10 2031): “to instill in students in the United States secondary education institutions the values of citizenship, service to the United States, and personal responsibility and a sense of accomplishment.” </w:t>
      </w:r>
    </w:p>
    <w:p w:rsidR="00ED00BE" w:rsidRDefault="00ED00BE" w:rsidP="00ED00BE">
      <w:pPr>
        <w:pStyle w:val="Heading3"/>
      </w:pPr>
      <w:r>
        <w:t>2NC Solvency</w:t>
      </w:r>
    </w:p>
    <w:p w:rsidR="00ED00BE" w:rsidRPr="00BC4AE5" w:rsidRDefault="00ED00BE" w:rsidP="00ED00BE">
      <w:pPr>
        <w:pStyle w:val="Heading4"/>
      </w:pPr>
      <w:r>
        <w:t>The CP leads to unification of a patchwork of current programs- solves best</w:t>
      </w:r>
    </w:p>
    <w:p w:rsidR="00ED00BE" w:rsidRPr="00BC4AE5" w:rsidRDefault="00ED00BE" w:rsidP="00ED00BE">
      <w:pPr>
        <w:rPr>
          <w:b/>
          <w:bCs/>
        </w:rPr>
      </w:pPr>
      <w:r w:rsidRPr="00EA1092">
        <w:rPr>
          <w:rStyle w:val="Author-Date"/>
          <w:sz w:val="26"/>
          <w:szCs w:val="26"/>
        </w:rPr>
        <w:t>Herold 17</w:t>
      </w:r>
      <w:r w:rsidRPr="00BC4AE5">
        <w:t xml:space="preserve"> </w:t>
      </w:r>
      <w:r>
        <w:t>(</w:t>
      </w:r>
      <w:r w:rsidRPr="00BC4AE5">
        <w:t xml:space="preserve">Benjamin, </w:t>
      </w:r>
      <w:r>
        <w:t xml:space="preserve">Benjamin Herold is a </w:t>
      </w:r>
      <w:r w:rsidRPr="00BC4AE5">
        <w:t>staff writer for Education Week</w:t>
      </w:r>
      <w:r>
        <w:t xml:space="preserve">, </w:t>
      </w:r>
      <w:r w:rsidRPr="00BC4AE5">
        <w:t>“With Hacking in Headlines, K-12 Cybersecurity Ed. Gets More Attention</w:t>
      </w:r>
      <w:r>
        <w:t>,</w:t>
      </w:r>
      <w:r w:rsidRPr="00BC4AE5">
        <w:t xml:space="preserve">” Education Week Vol. 36, Issue 25, Pages 1, 15, </w:t>
      </w:r>
      <w:r>
        <w:t xml:space="preserve">3-21-17, </w:t>
      </w:r>
      <w:hyperlink r:id="rId36" w:history="1">
        <w:r w:rsidRPr="00B43237">
          <w:rPr>
            <w:rStyle w:val="Hyperlink"/>
          </w:rPr>
          <w:t>http://www.edweek.org/ew/articles/2017/03/22/with-hacking-in-headlines-k-12-cybersecurity-ed.html</w:t>
        </w:r>
      </w:hyperlink>
      <w:r>
        <w:t>)[AK-Caddo]</w:t>
      </w:r>
    </w:p>
    <w:p w:rsidR="00ED00BE" w:rsidRPr="00C86ECB" w:rsidRDefault="00ED00BE" w:rsidP="00ED00BE">
      <w:r w:rsidRPr="00C86ECB">
        <w:t>Amid a steady drumbeat of reports on cyber-espionage and election-related hackings, l</w:t>
      </w:r>
      <w:r w:rsidRPr="00C86ECB">
        <w:rPr>
          <w:u w:val="single"/>
        </w:rPr>
        <w:t>awmakers are wrestling with questions of how to best protect the country from digital threats and address a severe shortage of skilled cybersecurity workers</w:t>
      </w:r>
      <w:r w:rsidRPr="00C86ECB">
        <w:t xml:space="preserve">. That means new attention for nascent efforts to support cybersecurity education, including in K-12 schools. The National Governors Association, eight different federal agencies, and a national commission established by President Barack Obama are among those supporting a wide assortment of cybersecurity-related education and workforce-development initiatives. The administration of President Donald </w:t>
      </w:r>
      <w:r w:rsidRPr="00C86ECB">
        <w:rPr>
          <w:u w:val="single"/>
        </w:rPr>
        <w:t>Trump has also been working on its own cybersecurity executive order, an early version of which would have mandated a sweeping review of the country's related education efforts.</w:t>
      </w:r>
      <w:r w:rsidRPr="00C86ECB">
        <w:t xml:space="preserve"> The idea is that </w:t>
      </w:r>
      <w:r w:rsidRPr="00C86ECB">
        <w:rPr>
          <w:u w:val="single"/>
        </w:rPr>
        <w:t>both the public and private sectors need more people capable of designing, building, operating, and securing the information-technology systems that are now essential</w:t>
      </w:r>
      <w:r w:rsidRPr="00C86ECB">
        <w:t xml:space="preserve"> to the functioning of everything from small businesses to public utilities to the United States' national-security infrastructure. That requires a strong grounding in advanced mathematics and computer science, as well as specialized skills in fields as diverse as cryptography, software development, and network engineering. But there are challenges. Creating curricula and programs that can keep up with rapidly changing technologies isn't easy. Neither is squeezing another new obligation into schools' already-strained budgets and schedules. </w:t>
      </w:r>
      <w:r w:rsidRPr="00C86ECB">
        <w:rPr>
          <w:b/>
          <w:u w:val="single"/>
        </w:rPr>
        <w:t>Efforts to stitch together the patchwork of existing cybersecurity-education efforts remain a work in progress</w:t>
      </w:r>
      <w:r w:rsidRPr="00C86ECB">
        <w:rPr>
          <w:b/>
        </w:rPr>
        <w:t>.</w:t>
      </w:r>
      <w:r w:rsidRPr="00C86ECB">
        <w:t xml:space="preserve"> "Cybersecurity is at the center of a lot of discussions right now, but we still have a lot of work to do," said Stephen Parker, the legislative director for education and workforce issues at the National Governors Association, which has made the issue a top priority this year. Lingering Tensions </w:t>
      </w:r>
      <w:r w:rsidRPr="00C86ECB">
        <w:rPr>
          <w:u w:val="single"/>
        </w:rPr>
        <w:t>There's also an ongoing debate about whether cybersecurity education should prioritize national-security or workforce-development concerns.</w:t>
      </w:r>
      <w:r w:rsidRPr="00C86ECB">
        <w:t xml:space="preserve"> In January, </w:t>
      </w:r>
      <w:r w:rsidRPr="00C86ECB">
        <w:rPr>
          <w:u w:val="single"/>
        </w:rPr>
        <w:t xml:space="preserve">the White House appeared headed in the former direction. </w:t>
      </w:r>
      <w:r w:rsidRPr="00C86ECB">
        <w:t xml:space="preserve">President Donald Trump </w:t>
      </w:r>
      <w:hyperlink r:id="rId37" w:history="1">
        <w:r w:rsidRPr="00C86ECB">
          <w:rPr>
            <w:rStyle w:val="Hyperlink"/>
          </w:rPr>
          <w:t>seemed poised</w:t>
        </w:r>
      </w:hyperlink>
      <w:r w:rsidRPr="00C86ECB">
        <w:t xml:space="preserve"> to sign an executive order that included a provision directing the U.S. secretaries of the departments of Defense and Homeland Security to review the country's cybersecurity education efforts and make recommendations for improvement, according to a draft published by </w:t>
      </w:r>
      <w:hyperlink r:id="rId38" w:history="1">
        <w:r w:rsidRPr="00C86ECB">
          <w:rPr>
            <w:rStyle w:val="Hyperlink"/>
          </w:rPr>
          <w:t>The Washington Post</w:t>
        </w:r>
      </w:hyperlink>
      <w:r w:rsidRPr="00C86ECB">
        <w:t xml:space="preserve">. Trump put the order </w:t>
      </w:r>
      <w:hyperlink r:id="rId39" w:history="1">
        <w:r w:rsidRPr="00C86ECB">
          <w:rPr>
            <w:rStyle w:val="Hyperlink"/>
          </w:rPr>
          <w:t>on hold</w:t>
        </w:r>
      </w:hyperlink>
      <w:r w:rsidRPr="00C86ECB">
        <w:t xml:space="preserve">, however. Secretary of Homeland Security John Kelly later </w:t>
      </w:r>
      <w:hyperlink r:id="rId40" w:history="1">
        <w:r w:rsidRPr="00C86ECB">
          <w:rPr>
            <w:rStyle w:val="Hyperlink"/>
          </w:rPr>
          <w:t>told Congress</w:t>
        </w:r>
      </w:hyperlink>
      <w:r w:rsidRPr="00C86ECB">
        <w:t xml:space="preserve"> the order had undergone significant revision. A later draft </w:t>
      </w:r>
      <w:hyperlink r:id="rId41" w:history="1">
        <w:r w:rsidRPr="00C86ECB">
          <w:rPr>
            <w:rStyle w:val="Hyperlink"/>
          </w:rPr>
          <w:t>published by the Lawfare blog</w:t>
        </w:r>
      </w:hyperlink>
      <w:r w:rsidRPr="00C86ECB">
        <w:t xml:space="preserve"> eliminated altogether the provision related to education and workforce development. The resulting uncertainty is generating anxiety. Privacy advocates worry that civil liberties might suffer if national security agencies are put in charge of the country's cybersecurity education. Groups focused on private-sector-industry needs describe the country's shortage of skilled cybersecurity workers as a crisis that demands federal attention. Such tensions have ebbed and flowed for years. In December, </w:t>
      </w:r>
      <w:hyperlink r:id="rId42" w:history="1">
        <w:r w:rsidRPr="00C86ECB">
          <w:rPr>
            <w:rStyle w:val="Hyperlink"/>
          </w:rPr>
          <w:t>a national cybersecurity commission</w:t>
        </w:r>
      </w:hyperlink>
      <w:r w:rsidRPr="00C86ECB">
        <w:t xml:space="preserve"> established by President Barack Obama sought to bridge the gap by </w:t>
      </w:r>
      <w:hyperlink r:id="rId43" w:history="1">
        <w:r w:rsidRPr="00C86ECB">
          <w:rPr>
            <w:rStyle w:val="Hyperlink"/>
          </w:rPr>
          <w:t>recommending</w:t>
        </w:r>
      </w:hyperlink>
      <w:r w:rsidRPr="00C86ECB">
        <w:t xml:space="preserve"> new public-private partnerships—both to better secure the country's information-technology infrastructure and to train 150,000 new cybersecurity workers. At all levels of government, related programmatic efforts have similarly attempted to straddle multiple worlds</w:t>
      </w:r>
      <w:r w:rsidRPr="00C86ECB">
        <w:rPr>
          <w:u w:val="single"/>
        </w:rPr>
        <w:t xml:space="preserve">. In Washington, there are cybersecurity education and workforce-training initiatives supported by the departments of Education, </w:t>
      </w:r>
      <w:r w:rsidRPr="00C86ECB">
        <w:t xml:space="preserve">Energy, Homeland Security, and Labor; the federal Office of Personnel Management; the National Security Agency; and the National Science Foundation, with the </w:t>
      </w:r>
      <w:hyperlink r:id="rId44" w:history="1">
        <w:r w:rsidRPr="00C86ECB">
          <w:rPr>
            <w:rStyle w:val="Hyperlink"/>
          </w:rPr>
          <w:t>National Initiative for Cybersecurity Education</w:t>
        </w:r>
      </w:hyperlink>
      <w:r w:rsidRPr="00C86ECB">
        <w:t xml:space="preserve"> (NICE) at the National Institute for Standards and Technology in the federal Department of Commerce playing a coordinating role. At the state level, leaders such as John Hickenlooper, the Democratic governor of Colorado, and Rick Snyder, the Republican governor of Michigan, have also pushed forward their own cybersecurity initiatives. Numerous states now have cybersecurity-focused career-and-technical programs, as well as dual-enrollment programs that allow high school students to earn college credits by taking cybersecurity coursework at area colleges. And under the leadership of Virginia Gov. Terry McAuliffe, a Democrat, the National Governors Association last July launched a </w:t>
      </w:r>
      <w:r w:rsidRPr="00441A84">
        <w:rPr>
          <w:u w:val="single"/>
        </w:rPr>
        <w:t xml:space="preserve">cybersecurity initiative dubbed </w:t>
      </w:r>
      <w:hyperlink r:id="rId45" w:history="1">
        <w:r w:rsidRPr="00441A84">
          <w:rPr>
            <w:rStyle w:val="Hyperlink"/>
            <w:u w:val="single"/>
          </w:rPr>
          <w:t>"Meet the Threat."</w:t>
        </w:r>
      </w:hyperlink>
      <w:r w:rsidRPr="00441A84">
        <w:rPr>
          <w:u w:val="single"/>
        </w:rPr>
        <w:t xml:space="preserve"> The effort brings together educators and employers. One early outcome of their discussions: a shared desire to introduce computer-science education to young children, through coding games and competitions</w:t>
      </w:r>
      <w:r w:rsidRPr="00C86ECB">
        <w:t xml:space="preserve">. K-12 Connection Such opportunities in the K-12 arena are only going to grow, said Bert Steele, a consultant with the nonprofit </w:t>
      </w:r>
      <w:hyperlink r:id="rId46" w:history="1">
        <w:r w:rsidRPr="00C86ECB">
          <w:rPr>
            <w:rStyle w:val="Hyperlink"/>
          </w:rPr>
          <w:t>Cyber Innovation Center</w:t>
        </w:r>
      </w:hyperlink>
      <w:r w:rsidRPr="00C86ECB">
        <w:t xml:space="preserve">. "There's an absolute hunger to get this kind of content into the classroom," Steele said. "Everybody realizes how relevant it is in today's society." </w:t>
      </w:r>
      <w:r w:rsidRPr="00441A84">
        <w:rPr>
          <w:u w:val="single"/>
        </w:rPr>
        <w:t>The Cyber Innovation Center was launched in 2007 to attract cybersecurity jobs and prepare cybersecurity workers in northwestern Louisiana.</w:t>
      </w:r>
      <w:r w:rsidRPr="00C86ECB">
        <w:t xml:space="preserve"> The center's founders quickly realized, however, that such initiatives would ultimately depend on K-12 schools. Their response was a project called the </w:t>
      </w:r>
      <w:hyperlink r:id="rId47" w:history="1">
        <w:r w:rsidRPr="00C86ECB">
          <w:rPr>
            <w:rStyle w:val="Hyperlink"/>
          </w:rPr>
          <w:t>National Integrated Cyber Education Research Center</w:t>
        </w:r>
      </w:hyperlink>
      <w:r w:rsidRPr="00C86ECB">
        <w:t>, which develops and shares cybersecurity lessons and resources with K-12 teachers around the country. Now funded by the federal Department of Homeland Security, the center's curricular materials have been approved by 17 states. At the high school level, for example, the group's "cyberliteracy" course blends civics lessons with hands-on activities involving robotics and computer programming. Students might use microcontrollers to build a robotic minesweeper, then take part in class discussions on constitutional privacy protections. "</w:t>
      </w:r>
      <w:r w:rsidRPr="00441A84">
        <w:rPr>
          <w:u w:val="single"/>
        </w:rPr>
        <w:t>We need to make sure students know how to live and operate in cyberspace</w:t>
      </w:r>
      <w:r w:rsidRPr="00C86ECB">
        <w:t xml:space="preserve">," said Kevin Nolten, the center's director of academic outreach. "That includes hard skills, like network programming and security, but also humanities, such as cyberlaw and ethics." It's just one of many cybersecurity education initiatives supported by several federal and state government agencies. At the federal level, for example, the National Science Foundation works with the Office of Personnel Management to provide </w:t>
      </w:r>
      <w:hyperlink r:id="rId48" w:history="1">
        <w:r w:rsidRPr="00C86ECB">
          <w:rPr>
            <w:rStyle w:val="Hyperlink"/>
          </w:rPr>
          <w:t>"CyberCorps"</w:t>
        </w:r>
      </w:hyperlink>
      <w:r w:rsidRPr="00C86ECB">
        <w:t xml:space="preserve"> scholarships to students training to become cybersecurity professionals, and with the National Security Agency, to fund free </w:t>
      </w:r>
      <w:hyperlink r:id="rId49" w:history="1">
        <w:r w:rsidRPr="00C86ECB">
          <w:rPr>
            <w:rStyle w:val="Hyperlink"/>
          </w:rPr>
          <w:t>"GenCyber"</w:t>
        </w:r>
      </w:hyperlink>
      <w:r w:rsidRPr="00C86ECB">
        <w:t xml:space="preserve"> summer camps for K-12 students and teachers</w:t>
      </w:r>
      <w:r w:rsidRPr="00441A84">
        <w:rPr>
          <w:u w:val="single"/>
        </w:rPr>
        <w:t xml:space="preserve">. The NSA also works with the Homeland Security Department to designate degree-granting cybersecurity programs at more than 200 colleges and universities as </w:t>
      </w:r>
      <w:hyperlink r:id="rId50" w:history="1">
        <w:r w:rsidRPr="00441A84">
          <w:rPr>
            <w:rStyle w:val="Hyperlink"/>
            <w:u w:val="single"/>
          </w:rPr>
          <w:t>Centers of Academic Excellence</w:t>
        </w:r>
      </w:hyperlink>
      <w:r w:rsidRPr="00441A84">
        <w:rPr>
          <w:u w:val="single"/>
        </w:rPr>
        <w:t xml:space="preserve">. </w:t>
      </w:r>
      <w:r w:rsidRPr="00C86ECB">
        <w:t xml:space="preserve">And DHS is involved in a number of other undertakings. The department, along with the National Institute of Standards and Technology at the Commerce Department, as well as the office of the secretary of defense, played a pivotal role in the development of the </w:t>
      </w:r>
      <w:hyperlink r:id="rId51" w:history="1">
        <w:r w:rsidRPr="00C86ECB">
          <w:rPr>
            <w:rStyle w:val="Hyperlink"/>
          </w:rPr>
          <w:t>NICE Cybersecurity Workforce Framework</w:t>
        </w:r>
      </w:hyperlink>
      <w:r w:rsidRPr="00C86ECB">
        <w:t xml:space="preserve">, which provides a detailed breakdown of the skills required for a wide range of cybersecurity-related work. DHS also maintains an online directory of cybersecurity-training courses. Challenges Ahead </w:t>
      </w:r>
      <w:r w:rsidRPr="00441A84">
        <w:rPr>
          <w:b/>
          <w:sz w:val="24"/>
          <w:u w:val="single"/>
        </w:rPr>
        <w:t>Despite all the activity, the scale and quality of K-12 cybersecurity education remains spotty</w:t>
      </w:r>
      <w:r w:rsidRPr="00C86ECB">
        <w:t xml:space="preserve">. According to an analysis of national data by the nonprofit group Change the Equation, </w:t>
      </w:r>
      <w:hyperlink r:id="rId52" w:history="1">
        <w:r w:rsidRPr="00C86ECB">
          <w:rPr>
            <w:rStyle w:val="Hyperlink"/>
          </w:rPr>
          <w:t>less than one-fourth</w:t>
        </w:r>
      </w:hyperlink>
      <w:r w:rsidRPr="00C86ECB">
        <w:t xml:space="preserve"> of high school seniors say they've ever taken a computer science course, let alone a more technical and highly specialized class focused on cybersecurity. </w:t>
      </w:r>
      <w:r w:rsidRPr="00441A84">
        <w:rPr>
          <w:u w:val="single"/>
        </w:rPr>
        <w:t>Low-income, black, and Native American students are much less likely than Asian and white students to attend a school offering computer science</w:t>
      </w:r>
      <w:r w:rsidRPr="00C86ECB">
        <w:t>. Staffing shortages are one big barrier to improvement, said Vince Bertram, the president and CEO of Project Lead the Way, a nonprofit that provides computer science curriculum to 4,000 K-12 schools across the country and plans to unveil a yearlong cybersecurity course for high schools in fall 2018.</w:t>
      </w:r>
    </w:p>
    <w:p w:rsidR="00ED00BE" w:rsidRDefault="00ED00BE" w:rsidP="00ED00BE"/>
    <w:p w:rsidR="00ED00BE" w:rsidRDefault="00ED00BE" w:rsidP="00ED00BE">
      <w:pPr>
        <w:pStyle w:val="Heading4"/>
      </w:pPr>
      <w:r>
        <w:t>The risk of cyberattacks constantly increase- all delays of ramping up cybersecurity raise the probability of conflict</w:t>
      </w:r>
    </w:p>
    <w:p w:rsidR="00ED00BE" w:rsidRPr="004219C1" w:rsidRDefault="00ED00BE" w:rsidP="00ED00BE">
      <w:r w:rsidRPr="00AC649A">
        <w:rPr>
          <w:rStyle w:val="Style13ptBold"/>
        </w:rPr>
        <w:t xml:space="preserve">Brake </w:t>
      </w:r>
      <w:r w:rsidRPr="004219C1">
        <w:rPr>
          <w:rStyle w:val="Style13ptBold"/>
        </w:rPr>
        <w:t>15</w:t>
      </w:r>
      <w:r>
        <w:rPr>
          <w:rStyle w:val="Style13ptBold"/>
        </w:rPr>
        <w:t xml:space="preserve"> </w:t>
      </w:r>
      <w:r>
        <w:rPr>
          <w:rStyle w:val="Style13ptBold"/>
          <w:szCs w:val="26"/>
        </w:rPr>
        <w:t xml:space="preserve">(Benjamin, </w:t>
      </w:r>
      <w:r w:rsidRPr="004219C1">
        <w:t>Benjamin Brake is an international affairs fellow at the Council on Foreign Relations and a foreign affairs analyst in the Bureau of Intelligence and Research at the U.S. Department of State</w:t>
      </w:r>
      <w:r>
        <w:t xml:space="preserve">, </w:t>
      </w:r>
      <w:r w:rsidRPr="004219C1">
        <w:t>The views expressed in this paper are those of the author and do not necessarily represent those of the Department of State or the U.S. Government</w:t>
      </w:r>
      <w:r>
        <w:t xml:space="preserve">, “Strategic Risks of Ambiguity in Cyberspace,” 5-14-15, </w:t>
      </w:r>
      <w:r w:rsidRPr="004219C1">
        <w:t>http://www.cfr.org/cybersecurity/strategic-risks-ambiguity-cyberspace/p36541</w:t>
      </w:r>
      <w:r>
        <w:t>)[AK-Caddo]</w:t>
      </w:r>
    </w:p>
    <w:p w:rsidR="00ED00BE" w:rsidRPr="00877FAA" w:rsidRDefault="00ED00BE" w:rsidP="00ED00BE">
      <w:r w:rsidRPr="00877FAA">
        <w:rPr>
          <w:u w:val="single"/>
        </w:rPr>
        <w:t>As major powers increasingly rely on digital networks for critical services, the number of plausible network attacks, accidents, or failures that could trigger or exacerbate an international crisis will increase. The likelihood and severity of such a destabilizing event will also grow</w:t>
      </w:r>
      <w:r w:rsidRPr="00877FAA">
        <w:t xml:space="preserve"> as long as norms of appropriate behavior in cyberspace are underdeveloped, timely and convincing attribution of attacks remains difficult, and the number of cyber-capable actors increases. </w:t>
      </w:r>
      <w:r w:rsidRPr="00877FAA">
        <w:rPr>
          <w:u w:val="single"/>
        </w:rPr>
        <w:t>Preparing for or responding to such a crisis is complicated by ambiguity in cyberspace, primarily regarding responsibility and intent</w:t>
      </w:r>
      <w:r w:rsidRPr="00877FAA">
        <w:t xml:space="preserve">. </w:t>
      </w:r>
      <w:r w:rsidRPr="00877FAA">
        <w:rPr>
          <w:u w:val="single"/>
        </w:rPr>
        <w:t xml:space="preserve">Ambiguity about who is responsible for a cyberattack exacerbates the risk that countries </w:t>
      </w:r>
      <w:r w:rsidRPr="00877FAA">
        <w:t xml:space="preserve">amid a geopolitical crisis </w:t>
      </w:r>
      <w:r w:rsidRPr="00877FAA">
        <w:rPr>
          <w:u w:val="single"/>
        </w:rPr>
        <w:t>will misattribute an attack,</w:t>
      </w:r>
      <w:r w:rsidRPr="00877FAA">
        <w:t xml:space="preserve"> unduly retaliate or expand a crisis, or be unable to attribute an attack at all, </w:t>
      </w:r>
      <w:r w:rsidRPr="00877FAA">
        <w:rPr>
          <w:b/>
          <w:u w:val="single"/>
        </w:rPr>
        <w:t>thereby preventing or delaying a response and weakening their deterrence and credibility</w:t>
      </w:r>
      <w:r w:rsidRPr="00877FAA">
        <w:t xml:space="preserve">. Ambiguity of what is intended complicates a country’s ability to distinguish between espionage operations and activity conducted in preparation for a cyberattack. </w:t>
      </w:r>
      <w:r w:rsidRPr="00877FAA">
        <w:rPr>
          <w:b/>
          <w:u w:val="single"/>
        </w:rPr>
        <w:t>The United States has strategic interests in preventing and mitigating these risks,</w:t>
      </w:r>
      <w:r w:rsidRPr="00877FAA">
        <w:t xml:space="preserve"> given its commitment to global security and overwhelming dependence on networked systems for national security missions, commerce, health care, and critical infrastructure. </w:t>
      </w:r>
      <w:r w:rsidRPr="00877FAA">
        <w:rPr>
          <w:b/>
          <w:sz w:val="24"/>
          <w:u w:val="single"/>
        </w:rPr>
        <w:t xml:space="preserve">The longer it takes to implement preventive and mitigating steps, the greater the likelihood of unnecessary military conflict </w:t>
      </w:r>
      <w:r w:rsidRPr="00877FAA">
        <w:t>in and outside of the cyber domain.</w:t>
      </w:r>
    </w:p>
    <w:p w:rsidR="00ED00BE" w:rsidRDefault="00ED00BE" w:rsidP="00ED00BE">
      <w:pPr>
        <w:pStyle w:val="Heading3"/>
      </w:pPr>
      <w:r>
        <w:t>AT Immigration Key</w:t>
      </w:r>
    </w:p>
    <w:p w:rsidR="00ED00BE" w:rsidRDefault="00ED00BE" w:rsidP="00ED00BE">
      <w:pPr>
        <w:pStyle w:val="Heading4"/>
      </w:pPr>
      <w:r>
        <w:t>No reason that implementing cybersecurity curricula into the education system would be labor intensive- hold the 1AR to a very high standard for extrapolation</w:t>
      </w:r>
    </w:p>
    <w:p w:rsidR="00ED00BE" w:rsidRDefault="00ED00BE" w:rsidP="00ED00BE">
      <w:pPr>
        <w:pStyle w:val="Heading4"/>
      </w:pPr>
      <w:r>
        <w:t>No labor shortage now- companies are just unwilling to pay more</w:t>
      </w:r>
    </w:p>
    <w:p w:rsidR="00ED00BE" w:rsidRDefault="00ED00BE" w:rsidP="00ED00BE">
      <w:r>
        <w:rPr>
          <w:rStyle w:val="Style13ptBold"/>
        </w:rPr>
        <w:t xml:space="preserve">Worstall 14 (Tim, Tim Worstall is </w:t>
      </w:r>
      <w:r w:rsidRPr="00FC57CC">
        <w:t>a Fellow at the Adam Smith Institute in London</w:t>
      </w:r>
      <w:r>
        <w:t xml:space="preserve"> and a contributor to Forbes, “There Is No Tech Worker Shortage And If There Is It’s The Companies’ Fault,” 11-27-14, </w:t>
      </w:r>
      <w:hyperlink r:id="rId53" w:anchor="52afdd101fdf)[AK-Caddo" w:history="1">
        <w:r w:rsidRPr="00EE7ED9">
          <w:rPr>
            <w:rStyle w:val="Hyperlink"/>
          </w:rPr>
          <w:t>https://www.forbes.com/sites/timworstall/2014/11/27/there-is-no-tech-worker-shortage-and-if-there-is-its-the-tech-companies-fault/#52afdd101fdf)[AK-Caddo</w:t>
        </w:r>
      </w:hyperlink>
      <w:r>
        <w:t>]</w:t>
      </w:r>
    </w:p>
    <w:p w:rsidR="00ED00BE" w:rsidRPr="009306E5" w:rsidRDefault="00ED00BE" w:rsidP="00ED00BE">
      <w:r w:rsidRPr="009306E5">
        <w:t xml:space="preserve">You may have noticed that the </w:t>
      </w:r>
      <w:r w:rsidRPr="009306E5">
        <w:rPr>
          <w:u w:val="single"/>
        </w:rPr>
        <w:t>big </w:t>
      </w:r>
      <w:hyperlink r:id="rId54" w:tgtFrame="_self" w:history="1">
        <w:r w:rsidRPr="009306E5">
          <w:rPr>
            <w:rStyle w:val="Hyperlink"/>
            <w:u w:val="single"/>
          </w:rPr>
          <w:t>tech</w:t>
        </w:r>
      </w:hyperlink>
      <w:r w:rsidRPr="009306E5">
        <w:rPr>
          <w:u w:val="single"/>
        </w:rPr>
        <w:t> companies are agitating for an expansion of the H1B visa system whereby foreigners with certain tech skills can come and work in the US</w:t>
      </w:r>
      <w:r w:rsidRPr="009306E5">
        <w:t xml:space="preserve">. You know, for big tech companies and the like. Easy issuance of green cards for those with those tech skills. It's not an unusual set of requests: </w:t>
      </w:r>
      <w:r w:rsidRPr="009306E5">
        <w:rPr>
          <w:u w:val="single"/>
        </w:rPr>
        <w:t xml:space="preserve">the tech companies would dearly love to be able to find all the talent they think they require and </w:t>
      </w:r>
      <w:r w:rsidRPr="009306E5">
        <w:t xml:space="preserve">obviously, just like any other business, </w:t>
      </w:r>
      <w:r w:rsidRPr="009306E5">
        <w:rPr>
          <w:u w:val="single"/>
        </w:rPr>
        <w:t>they'd prefer to pay less rather than more for their supplies of whatever it is</w:t>
      </w:r>
      <w:r w:rsidRPr="009306E5">
        <w:t>.</w:t>
      </w:r>
      <w:r>
        <w:t xml:space="preserve"> </w:t>
      </w:r>
      <w:r w:rsidRPr="009306E5">
        <w:t>However, we ought to look rather askance at such requests. As Noah Smith points out in a </w:t>
      </w:r>
      <w:hyperlink r:id="rId55" w:tgtFrame="_blank" w:history="1">
        <w:r w:rsidRPr="009306E5">
          <w:rPr>
            <w:rStyle w:val="Hyperlink"/>
          </w:rPr>
          <w:t>nice piece for Bloomberg</w:t>
        </w:r>
      </w:hyperlink>
      <w:r w:rsidRPr="009306E5">
        <w:t>.</w:t>
      </w:r>
      <w:r>
        <w:t xml:space="preserve"> </w:t>
      </w:r>
      <w:r w:rsidRPr="009306E5">
        <w:t xml:space="preserve">In economics, I learned that </w:t>
      </w:r>
      <w:r w:rsidRPr="00551248">
        <w:rPr>
          <w:b/>
          <w:u w:val="single"/>
        </w:rPr>
        <w:t xml:space="preserve">a shortage is when demand exceeds supply. </w:t>
      </w:r>
      <w:r w:rsidRPr="009306E5">
        <w:t>People want to buy Goldfish crackers at the posted price, but the shelves go empty. I was also taught that the only way that this happens is when something stops the price from adjusting -- a price-control law, perhaps, or the difficulty of printing out new prices for the shelves. Normally, I was told, the store would just raise the price until the last package of Goldfish is so expensive that no one can afford it, and there would then be no shortage.</w:t>
      </w:r>
      <w:r>
        <w:t xml:space="preserve"> </w:t>
      </w:r>
      <w:r w:rsidRPr="00551248">
        <w:rPr>
          <w:b/>
          <w:u w:val="single"/>
        </w:rPr>
        <w:t>But it looks as if I was taught the wrong definition of shortage, because everyone else in the world seems to use the word in a very different way.</w:t>
      </w:r>
      <w:r w:rsidRPr="009306E5">
        <w:t xml:space="preserve"> When normal people say, “There is a shortage,” they don’t mean, “The shelf is empty.” They mean “Please lower the price, so I don’t have to pay as much.” And when normal people say, “No, there’s no shortage,” what they mean is, “Please increase the price I get for my wares because I’d like to make more money.”</w:t>
      </w:r>
      <w:r>
        <w:t xml:space="preserve"> </w:t>
      </w:r>
      <w:r w:rsidRPr="009306E5">
        <w:t xml:space="preserve">Quite so. </w:t>
      </w:r>
      <w:r w:rsidRPr="00551248">
        <w:rPr>
          <w:b/>
          <w:sz w:val="24"/>
          <w:u w:val="single"/>
        </w:rPr>
        <w:t>What those big tech companies are saying isn't that there's a shortage of decent engineers in the US. They're saying there's a shortage of good engineers at the price they want to pay.</w:t>
      </w:r>
      <w:r w:rsidRPr="00551248">
        <w:rPr>
          <w:sz w:val="24"/>
        </w:rPr>
        <w:t xml:space="preserve"> </w:t>
      </w:r>
      <w:r w:rsidRPr="009306E5">
        <w:t>The correct answer to which is that they should raise the price they're willing to pay for good engineers. Sure, this does raise the already very high wages of Silicon Valley engineers. But as Smith points out, it starts to raise all US wages. for higher wages for engineers will lead to more training to be such engineers, leaving open the places they would have taken otherwise (say, as quants on </w:t>
      </w:r>
      <w:hyperlink r:id="rId56" w:tgtFrame="_self" w:history="1">
        <w:r w:rsidRPr="009306E5">
          <w:rPr>
            <w:rStyle w:val="Hyperlink"/>
          </w:rPr>
          <w:t>Wall Street</w:t>
        </w:r>
      </w:hyperlink>
      <w:r w:rsidRPr="009306E5">
        <w:t>) and everyone in the country gets to move up a step. OK, sure, the effect of 100,000 more engineers in a society of 300 million people isn't going to be directly measurable but it will be there.</w:t>
      </w:r>
      <w:r>
        <w:t xml:space="preserve"> </w:t>
      </w:r>
      <w:r w:rsidRPr="009306E5">
        <w:t>So, Smith is entirely correct: but I would take this a stage further myself. For recall that </w:t>
      </w:r>
      <w:hyperlink r:id="rId57" w:tgtFrame="_self" w:history="1">
        <w:r w:rsidRPr="00551248">
          <w:rPr>
            <w:rStyle w:val="Hyperlink"/>
            <w:u w:val="single"/>
          </w:rPr>
          <w:t>Apple, Adobe, Google</w:t>
        </w:r>
      </w:hyperlink>
      <w:r w:rsidRPr="00551248">
        <w:rPr>
          <w:u w:val="single"/>
        </w:rPr>
        <w:t xml:space="preserve"> and the rest </w:t>
      </w:r>
      <w:r w:rsidRPr="009306E5">
        <w:t>(</w:t>
      </w:r>
      <w:hyperlink r:id="rId58" w:tgtFrame="_self" w:history="1">
        <w:r w:rsidRPr="009306E5">
          <w:rPr>
            <w:rStyle w:val="Hyperlink"/>
          </w:rPr>
          <w:t>Facebook</w:t>
        </w:r>
      </w:hyperlink>
      <w:r w:rsidRPr="009306E5">
        <w:t xml:space="preserve"> being the odd one out, the one that refused to join in) </w:t>
      </w:r>
      <w:r w:rsidRPr="00551248">
        <w:rPr>
          <w:u w:val="single"/>
        </w:rPr>
        <w:t>got caught conspiring to artificially limit the wages of engineers? By having </w:t>
      </w:r>
      <w:hyperlink r:id="rId59" w:tgtFrame="_self" w:history="1">
        <w:r w:rsidRPr="00551248">
          <w:rPr>
            <w:rStyle w:val="Hyperlink"/>
            <w:u w:val="single"/>
          </w:rPr>
          <w:t>non-compete clauses</w:t>
        </w:r>
      </w:hyperlink>
      <w:r w:rsidRPr="00551248">
        <w:rPr>
          <w:u w:val="single"/>
        </w:rPr>
        <w:t> in the Valley</w:t>
      </w:r>
      <w:r w:rsidRPr="009306E5">
        <w:t xml:space="preserve">? </w:t>
      </w:r>
      <w:r w:rsidRPr="00DC75D1">
        <w:rPr>
          <w:u w:val="single"/>
        </w:rPr>
        <w:t>If they hadn't done this engineers' salaries would be higher, this would have provided the incentive for more to train as engineers and</w:t>
      </w:r>
      <w:r w:rsidRPr="009306E5">
        <w:t xml:space="preserve">, around and about now actually, </w:t>
      </w:r>
      <w:r w:rsidRPr="00DC75D1">
        <w:rPr>
          <w:u w:val="single"/>
        </w:rPr>
        <w:t>those newly trained engineers would be hitting the job market and alleviating that "shortage" that the tech companies are complaining about</w:t>
      </w:r>
      <w:r w:rsidRPr="009306E5">
        <w:t>.</w:t>
      </w:r>
      <w:r>
        <w:t xml:space="preserve"> </w:t>
      </w:r>
      <w:r w:rsidRPr="009306E5">
        <w:t>Again, this isn't the entirety of the story: the effect doesn't account for all that is being complained about. Yet it really does explain some of it. The tech companies, some of them at least, conspired to reduce engineers' wages. They now find that they can't hire the engineers they want. One reason for this is their previous conspiracy to reduce engineers' wages.</w:t>
      </w:r>
    </w:p>
    <w:p w:rsidR="00ED00BE" w:rsidRDefault="00ED00BE" w:rsidP="00ED00BE"/>
    <w:p w:rsidR="00ED00BE" w:rsidRDefault="00ED00BE" w:rsidP="00ED00BE">
      <w:pPr>
        <w:pStyle w:val="Heading4"/>
      </w:pPr>
      <w:r>
        <w:t>It’s not a question of workers- only awareness is key and current cybersecurity training isn’t enough</w:t>
      </w:r>
    </w:p>
    <w:p w:rsidR="00ED00BE" w:rsidRPr="00BD731B" w:rsidRDefault="00ED00BE" w:rsidP="00ED00BE">
      <w:r>
        <w:t>-the CP provides a pipeline of workers so it addresses the root of the problem ykyk</w:t>
      </w:r>
    </w:p>
    <w:p w:rsidR="00ED00BE" w:rsidRPr="0049606A" w:rsidRDefault="00ED00BE" w:rsidP="00ED00BE">
      <w:r>
        <w:rPr>
          <w:rStyle w:val="Style13ptBold"/>
        </w:rPr>
        <w:t xml:space="preserve">Palmer 16 (Danny, Danny palmer is </w:t>
      </w:r>
      <w:r w:rsidRPr="0049606A">
        <w:t>a senior reporter at ZDNet. Based in London, he writes about issues including cyber-security, hacking and malware threats</w:t>
      </w:r>
      <w:r>
        <w:t xml:space="preserve">, “Training? What Training? Workers’ lack of cybersecurity awareness is putting businesses at risk,” 3-7-16, </w:t>
      </w:r>
      <w:r w:rsidRPr="00BD731B">
        <w:t>https://www.zdnet.com/article/training-what-training-workers-lack-of-cybersecurity-awareness-is-putting-the-business-at-risk/</w:t>
      </w:r>
      <w:r>
        <w:t>)[AK-Caddo]</w:t>
      </w:r>
    </w:p>
    <w:p w:rsidR="00ED00BE" w:rsidRPr="00B8665B" w:rsidRDefault="00ED00BE" w:rsidP="00ED00BE">
      <w:r w:rsidRPr="00BD731B">
        <w:rPr>
          <w:b/>
          <w:sz w:val="24"/>
          <w:u w:val="single"/>
        </w:rPr>
        <w:t xml:space="preserve">Human error is responsible for the worst data breaches and, because of a lack of cybersecurity awareness, </w:t>
      </w:r>
      <w:r w:rsidRPr="004312AA">
        <w:t>organi</w:t>
      </w:r>
      <w:r>
        <w:t>z</w:t>
      </w:r>
      <w:r w:rsidRPr="004312AA">
        <w:t>ations are risking their reputation, customer trust, and potentially their bottom lines when employees mishandle data.</w:t>
      </w:r>
      <w:r>
        <w:t xml:space="preserve"> </w:t>
      </w:r>
      <w:r w:rsidRPr="004312AA">
        <w:t>These are the messages from research into approaches to cybersecurity within organi</w:t>
      </w:r>
      <w:r>
        <w:t>z</w:t>
      </w:r>
      <w:r w:rsidRPr="004312AA">
        <w:t>ations conducted by AXELOS, a joint venture setup by the UK government and Capita to nurture best practice in business; and it makes grim reading.</w:t>
      </w:r>
      <w:r>
        <w:t xml:space="preserve"> </w:t>
      </w:r>
      <w:r w:rsidRPr="004312AA">
        <w:t xml:space="preserve">The report suggests that </w:t>
      </w:r>
      <w:r w:rsidRPr="00BD731B">
        <w:rPr>
          <w:u w:val="single"/>
        </w:rPr>
        <w:t xml:space="preserve">organizations are ultimately failing to protect themselves against cyberattacks because even if staff are being provided with cybersecurity training, it isn't adequately informing them about good practice. </w:t>
      </w:r>
      <w:r w:rsidRPr="004312AA">
        <w:t>This represents a major cause for concern, especially given that recent research by PwC suggests that three-quarters of large organi</w:t>
      </w:r>
      <w:r>
        <w:t>z</w:t>
      </w:r>
      <w:r w:rsidRPr="004312AA">
        <w:t>ations suffered a staff-related security breach during 2015, with half of the worst cases caused by human error.</w:t>
      </w:r>
      <w:r>
        <w:t xml:space="preserve"> </w:t>
      </w:r>
      <w:r w:rsidRPr="00B8665B">
        <w:t xml:space="preserve">So why are these sorts of data breaches so common? The AXELOS research suggests that </w:t>
      </w:r>
      <w:r w:rsidRPr="00BD731B">
        <w:rPr>
          <w:b/>
          <w:u w:val="single"/>
        </w:rPr>
        <w:t>it's likely because staff aren't aware of cybersecurity issues, with respondents in a quarter of organizations revealing that under half of staff had taken any sort of awareness program covering hacking, cyberattacks, or good cybersecurity policy.</w:t>
      </w:r>
      <w:r>
        <w:t xml:space="preserve"> </w:t>
      </w:r>
      <w:r w:rsidRPr="00B8665B">
        <w:t>However, while the majority of organi</w:t>
      </w:r>
      <w:r>
        <w:t>z</w:t>
      </w:r>
      <w:r w:rsidRPr="00B8665B">
        <w:t>ations offer employees some security awareness training, only a quarter of executives believe that this training is "very effective" at changing employee behavior regarding information security.</w:t>
      </w:r>
      <w:r>
        <w:t xml:space="preserve"> </w:t>
      </w:r>
      <w:r w:rsidRPr="00B8665B">
        <w:t>Meanwhile, only a third are "very confident" that the training provided is actually relevant to staff, despite almost all respondents agreeing that cybersecurity awareness is an important factor in preventing security breaches.</w:t>
      </w:r>
      <w:r>
        <w:t xml:space="preserve"> </w:t>
      </w:r>
      <w:r w:rsidRPr="00B8665B">
        <w:t>Nick Wilding, head of cyber resilience best practice at AXELOS, argued that the research demonstrates how there's no "silver bullet" for cybersecurity, especially given how "staff should be [businesses'] most effective security control but are typically one of their greatest vulnerabilities".</w:t>
      </w:r>
      <w:r>
        <w:t xml:space="preserve"> </w:t>
      </w:r>
      <w:r w:rsidRPr="00B8665B">
        <w:t>Describing how financial and reputational damage as a result of a cyberattack can be can be "significant", Wilding warned: "</w:t>
      </w:r>
      <w:r w:rsidRPr="00BD731B">
        <w:rPr>
          <w:u w:val="single"/>
        </w:rPr>
        <w:t>Organizations need to be more certain that they are engaging their people effectively to better equip them to manage the cyber and information security risks they now all face."</w:t>
      </w:r>
      <w:r>
        <w:t xml:space="preserve"> </w:t>
      </w:r>
      <w:r w:rsidRPr="00B8665B">
        <w:t>Alongside the research, </w:t>
      </w:r>
      <w:hyperlink r:id="rId60" w:history="1">
        <w:r w:rsidRPr="00B8665B">
          <w:rPr>
            <w:rStyle w:val="Hyperlink"/>
          </w:rPr>
          <w:t>AXELOS has published advice on cybersecurity awareness training</w:t>
        </w:r>
      </w:hyperlink>
      <w:r>
        <w:t xml:space="preserve"> </w:t>
      </w:r>
      <w:r w:rsidRPr="00B8665B">
        <w:t>which organi</w:t>
      </w:r>
      <w:r>
        <w:t>z</w:t>
      </w:r>
      <w:r w:rsidRPr="00B8665B">
        <w:t>ations should include "as a minimum" when attempting to educate staff in how to best prevent data breaches.</w:t>
      </w:r>
      <w:r>
        <w:t xml:space="preserve"> </w:t>
      </w:r>
      <w:r w:rsidRPr="00BD731B">
        <w:rPr>
          <w:u w:val="single"/>
        </w:rPr>
        <w:t>"The awareness learning you provide should be directly relevant to the work of your employees and the information security risks they face</w:t>
      </w:r>
      <w:r w:rsidRPr="00B8665B">
        <w:t>. Staff need the ability to anticipate and withstand the ever-changing methods used by hackers and other cyber criminals," the best practice advice said.</w:t>
      </w:r>
    </w:p>
    <w:p w:rsidR="00ED00BE" w:rsidRPr="006C55E6" w:rsidRDefault="00ED00BE" w:rsidP="00ED00BE"/>
    <w:p w:rsidR="00ED00BE" w:rsidRDefault="00ED00BE" w:rsidP="00ED00BE">
      <w:pPr>
        <w:pStyle w:val="Heading3"/>
      </w:pPr>
      <w:r>
        <w:t>AT Links to Politics</w:t>
      </w:r>
    </w:p>
    <w:p w:rsidR="00ED00BE" w:rsidRDefault="00ED00BE" w:rsidP="00ED00BE">
      <w:pPr>
        <w:pStyle w:val="Heading4"/>
      </w:pPr>
      <w:r>
        <w:t>Cybersecurity education is bipartisan- no link to politics</w:t>
      </w:r>
    </w:p>
    <w:p w:rsidR="00ED00BE" w:rsidRPr="00D72E1E" w:rsidRDefault="00ED00BE" w:rsidP="00ED00BE">
      <w:pPr>
        <w:rPr>
          <w:rStyle w:val="Style13ptBold"/>
          <w:b w:val="0"/>
          <w:bCs/>
        </w:rPr>
      </w:pPr>
      <w:r w:rsidRPr="00A50B1B">
        <w:t>Sen.</w:t>
      </w:r>
      <w:r>
        <w:t xml:space="preserve"> Tim</w:t>
      </w:r>
      <w:r w:rsidRPr="00A50B1B">
        <w:t xml:space="preserve"> </w:t>
      </w:r>
      <w:r>
        <w:rPr>
          <w:rStyle w:val="Style13ptBold"/>
        </w:rPr>
        <w:t xml:space="preserve">Kaine et al 17 </w:t>
      </w:r>
      <w:r w:rsidRPr="00A50B1B">
        <w:t>(Sen. Perdue, Rep. Stefanik, and Rep. Langevin,) “Kaine leads Bipartisan, Bicameral Letter urging Sec. Mattis to Boos</w:t>
      </w:r>
      <w:r>
        <w:t>t</w:t>
      </w:r>
      <w:r w:rsidRPr="00A50B1B">
        <w:t xml:space="preserve"> Cybersecurity in JROTC”,</w:t>
      </w:r>
      <w:r>
        <w:t xml:space="preserve"> 7-5-17 </w:t>
      </w:r>
      <w:hyperlink r:id="rId61" w:history="1">
        <w:r w:rsidRPr="00B43237">
          <w:rPr>
            <w:rStyle w:val="Hyperlink"/>
          </w:rPr>
          <w:t>https://www.kaine.senate.gov/press-releases/kaine-leads-bipartisan-bicameral-letter-urging-sec-mattis-to-boost-cybersecurity-education-in-jrotc</w:t>
        </w:r>
      </w:hyperlink>
      <w:r>
        <w:t>)[AK-Caddo]</w:t>
      </w:r>
    </w:p>
    <w:p w:rsidR="00ED00BE" w:rsidRPr="00D72E1E" w:rsidRDefault="00ED00BE" w:rsidP="00ED00BE">
      <w:r w:rsidRPr="00D72E1E">
        <w:t xml:space="preserve">Today, </w:t>
      </w:r>
      <w:r w:rsidRPr="00D72E1E">
        <w:rPr>
          <w:u w:val="single"/>
        </w:rPr>
        <w:t>U.S. Senators Tim Kaine (D-VA) and David Perdue (R-GA),</w:t>
      </w:r>
      <w:r w:rsidRPr="00D72E1E">
        <w:t xml:space="preserve"> both members of the Senate Armed Services Committee, and U.S. Representatives Elise Stefanik (R-NY) and Jim Langevin (D-RI), Chairwoman and Ranking Member of the House Armed Services Committee’s Subcommittee on Emerging Threats and Capabilities, which leads the House’s cybersecurity efforts, </w:t>
      </w:r>
      <w:r w:rsidRPr="00D72E1E">
        <w:rPr>
          <w:u w:val="single"/>
        </w:rPr>
        <w:t>sent a letter to Defense Secretary James Mattis urging him to direct the Military Departments to incorporate cybersecurity into the Junior Reserve Officers Training Corps (JROTC) curricula for high school students</w:t>
      </w:r>
      <w:r w:rsidRPr="00D72E1E">
        <w:t>. While the services incorporate some elements of science, technology, engineering, and math (STEM) in the JROTC program, cybersecurity is not a curriculum requirement. </w:t>
      </w:r>
      <w:r w:rsidRPr="00D72E1E">
        <w:rPr>
          <w:u w:val="single"/>
        </w:rPr>
        <w:t>There is a shortage of professionals working to protect critical infrastructure from cyber threats and an urgent need to fill these high-skilled, good-paying jobs</w:t>
      </w:r>
      <w:r w:rsidRPr="00D72E1E">
        <w:t>. The Members are urging the Department of Defense (DoD) to teach JROTC students nationwide about important cyber topics, which will increase exposure to cyber careers and ultimately strengthen the cyber workforce pipeline.  In Virginia, there are 136 JROTC units. </w:t>
      </w:r>
      <w:r>
        <w:t xml:space="preserve"> </w:t>
      </w:r>
      <w:r w:rsidRPr="00D72E1E">
        <w:t>“</w:t>
      </w:r>
      <w:r w:rsidRPr="00D72E1E">
        <w:rPr>
          <w:u w:val="single"/>
        </w:rPr>
        <w:t>The United States currently suffers from a shortage of skilled cybersecurity professionals needed to defend the nation’s economic and national security</w:t>
      </w:r>
      <w:r w:rsidRPr="00D72E1E">
        <w:t>,” wrote the Members.  “Given the need to inspire young people to pursue cybersecurity careers, we believe that the addition of cybersecurity to the JROTC curricula would boost student interest in this critical field.”  "The Air Force Association is committed to doing all we can to develop a cadre of American youth with the technical skills and citizenship needed to help our nation confront the very serious cyber security challenges we face,” said Brig. Gen. Bernie Skoch (USAF, Ret.), National Commissioner of the Air Force Association’s CyberPatriot Program.  “That is why we created CyberPatriot, and that is why we support the Members' efforts to include cybersecurity in JROTC curricula."</w:t>
      </w:r>
      <w:r>
        <w:t xml:space="preserve"> </w:t>
      </w:r>
      <w:r w:rsidRPr="00D72E1E">
        <w:rPr>
          <w:u w:val="single"/>
        </w:rPr>
        <w:t>Kaine and Perdue</w:t>
      </w:r>
      <w:r w:rsidRPr="00D72E1E">
        <w:t xml:space="preserve">, who </w:t>
      </w:r>
      <w:r w:rsidRPr="00D72E1E">
        <w:rPr>
          <w:u w:val="single"/>
        </w:rPr>
        <w:t>have led bipartisan efforts in the Senate to strengthen cybersecurity education</w:t>
      </w:r>
      <w:r w:rsidRPr="00D72E1E">
        <w:t>, have jointly introduced the DoD Cyber Scholarship Program Act that was included in the Fiscal Year 2018 National Defense Authorization Act. </w:t>
      </w:r>
    </w:p>
    <w:p w:rsidR="00ED00BE" w:rsidRDefault="00ED00BE" w:rsidP="00ED00BE"/>
    <w:p w:rsidR="00ED00BE" w:rsidRDefault="00ED00BE" w:rsidP="00ED00BE">
      <w:pPr>
        <w:pStyle w:val="Heading2"/>
      </w:pPr>
      <w:r>
        <w:t>aff</w:t>
      </w:r>
    </w:p>
    <w:p w:rsidR="00ED00BE" w:rsidRDefault="00ED00BE" w:rsidP="00ED00BE">
      <w:pPr>
        <w:pStyle w:val="Heading3"/>
      </w:pPr>
      <w:r>
        <w:t>No Solvency</w:t>
      </w:r>
    </w:p>
    <w:p w:rsidR="00ED00BE" w:rsidRDefault="00ED00BE" w:rsidP="00ED00BE">
      <w:pPr>
        <w:pStyle w:val="Heading4"/>
      </w:pPr>
      <w:r>
        <w:t>Cyber education isn’t enough- leadership is more important and the AFF provides that</w:t>
      </w:r>
    </w:p>
    <w:p w:rsidR="00ED00BE" w:rsidRPr="00B22313" w:rsidRDefault="00ED00BE" w:rsidP="00ED00BE">
      <w:r>
        <w:t>-There are only a few colleges that actually provide the necessary skills- the CP doesn’t lead to more cybersecurity leadership</w:t>
      </w:r>
    </w:p>
    <w:p w:rsidR="00ED00BE" w:rsidRPr="00C5298F" w:rsidRDefault="00ED00BE" w:rsidP="00ED00BE">
      <w:r>
        <w:rPr>
          <w:rStyle w:val="Style13ptBold"/>
        </w:rPr>
        <w:t xml:space="preserve">Capellman 2-18-18 (Doug, Doug Capellman is a </w:t>
      </w:r>
      <w:r w:rsidRPr="00C5298F">
        <w:t>Cyber Threat Intelligence Analyst Security Engineering SME at Integrated Intelligence Solutions</w:t>
      </w:r>
      <w:r>
        <w:t xml:space="preserve">, “Senior Cyber Leadership: Why A Technically Competent Cyber Workforce Is Not Enough,” 2-18-18, </w:t>
      </w:r>
      <w:r w:rsidRPr="00003537">
        <w:t>https://integratedintelsolutions.com/2018/02/senior-cyber-leadership-why-a-technically-competent-cyber-workforce-is-not-enough/</w:t>
      </w:r>
      <w:r>
        <w:t>)[AK-Caddo]</w:t>
      </w:r>
    </w:p>
    <w:p w:rsidR="00ED00BE" w:rsidRPr="008762EF" w:rsidRDefault="00ED00BE" w:rsidP="00ED00BE">
      <w:r w:rsidRPr="00003537">
        <w:rPr>
          <w:u w:val="single"/>
        </w:rPr>
        <w:t xml:space="preserve">Cyber threats are not simply a problem for the United States, but for the international community as well. </w:t>
      </w:r>
      <w:r w:rsidRPr="008762EF">
        <w:t xml:space="preserve">For example, Estonian President Toomas Hendrik Ilves noted at the 2012 International Conference on Cyber Conflict that “the physical and the cyber worlds are quickly converging and boundaries between the “cyber” and the “real” world have begun to disappear. </w:t>
      </w:r>
      <w:r w:rsidRPr="00B22313">
        <w:rPr>
          <w:b/>
          <w:u w:val="single"/>
        </w:rPr>
        <w:t>This, in turn, implies a convergence between cybersecurity and overall global security.”</w:t>
      </w:r>
      <w:r w:rsidRPr="008762EF">
        <w:t xml:space="preserve"> President Ilves perhaps is uniquely qualified to discuss cybersecurity since his country is well known for mitigating a 2007 cyber attack which was the first cyber incident recognized as impacting an entire nation-state.</w:t>
      </w:r>
      <w:r>
        <w:t xml:space="preserve"> </w:t>
      </w:r>
      <w:r w:rsidRPr="00B22313">
        <w:rPr>
          <w:u w:val="single"/>
        </w:rPr>
        <w:t>Given the international threat posed by activities such as cyber espionage, cybercrime and the potential for cyber attacks and cyber warfare, a generally accepted assessment exists that there is a critical shortage of skilled cybersecurity experts to mitigate and manage the cyber threat</w:t>
      </w:r>
      <w:r w:rsidRPr="008762EF">
        <w:t xml:space="preserve">. The Center for Strategic and International Studies (CSIS) Commission on Cybersecurity for the 44th Presidency report, “A Human Capital Crisis in Cybersecurity: Technical Proficiency Matters,” stated that </w:t>
      </w:r>
      <w:r w:rsidRPr="00B22313">
        <w:rPr>
          <w:u w:val="single"/>
        </w:rPr>
        <w:t>there is a “desperate shortage of people who can design [adequately] secure systems,</w:t>
      </w:r>
      <w:r w:rsidRPr="008762EF">
        <w:t xml:space="preserve"> write safe computer code, and create the ever more sophisticated tools needed to prevent, detect, mitigate and reconstitute from damage due to system failures and malicious acts.”</w:t>
      </w:r>
      <w:r>
        <w:t xml:space="preserve"> </w:t>
      </w:r>
      <w:r w:rsidRPr="008762EF">
        <w:t>The technical skills called out by CSIS are echoed by the educational standards the National Security Agency (NSA) has established for an educational institution to earn the NSA Center of Academic Excellence in Information Assurance Education (CAE/IAE) designation. As a result of the emphasis placed on highly specialized, technical skills, cybersecurity-related curricula are predominantly taught in the computer science and engineering schools at most universities. Similar efforts exist internationally, including Great Britain’s “Academic Centres of Excellence in Cybersecurity” program and the work of international cybersecurity firms like Kaspersky labs sponsoring yearly international cybersecurity student competitions.</w:t>
      </w:r>
      <w:r>
        <w:t xml:space="preserve"> </w:t>
      </w:r>
      <w:r w:rsidRPr="008762EF">
        <w:t xml:space="preserve">This report suggests that </w:t>
      </w:r>
      <w:r w:rsidRPr="00B22313">
        <w:rPr>
          <w:b/>
          <w:sz w:val="24"/>
          <w:u w:val="single"/>
        </w:rPr>
        <w:t>while significant and necessary emphasis has been placed on technical skills needed within the cyber workforce, little attention has been given to the people that will lead the future workforce.</w:t>
      </w:r>
      <w:r w:rsidRPr="00B22313">
        <w:rPr>
          <w:sz w:val="24"/>
        </w:rPr>
        <w:t xml:space="preserve"> </w:t>
      </w:r>
      <w:r w:rsidRPr="008762EF">
        <w:t xml:space="preserve">There are those that view cyber threat through the lens of national security risk and the potential for a “Cyber Pearl Harbor”, or business risk and the potential loss of intellectual property and competitive advantage. Regardless of one’s view, </w:t>
      </w:r>
      <w:r w:rsidRPr="00B22313">
        <w:rPr>
          <w:b/>
          <w:sz w:val="24"/>
          <w:u w:val="single"/>
        </w:rPr>
        <w:t>it is leadership that must develop sound strategy and manage adequately skilled resources to mitigate the cyber threat</w:t>
      </w:r>
      <w:r w:rsidRPr="008762EF">
        <w:t>. As Jason Healey, Director of Cyber Statecraft of the Atlantic Council, notes in his book A Fierce Domain: Conflict in Cyberspace from 1986 to 2012, a number of cyber events serve as “wake up calls” to expose potential cyberspace threats, yet similar occurrences repeat. This is a failure of leadership.</w:t>
      </w:r>
      <w:r>
        <w:t xml:space="preserve"> </w:t>
      </w:r>
      <w:r w:rsidRPr="008762EF">
        <w:t>As academia, organizations, and nations seek to develop a future generation of technically proficient cybersecurity specialists, a number of questions readily come to mind:</w:t>
      </w:r>
      <w:r>
        <w:t xml:space="preserve"> </w:t>
      </w:r>
      <w:r w:rsidRPr="008762EF">
        <w:t>Who will lead this future cyber workforce in the furtherance of the organization’s mission and business strategies?</w:t>
      </w:r>
      <w:r>
        <w:t xml:space="preserve"> </w:t>
      </w:r>
      <w:r w:rsidRPr="008762EF">
        <w:t>What knowledge, skills, and abilities (KSAs) are essential for these cyber leaders?</w:t>
      </w:r>
      <w:r>
        <w:t xml:space="preserve"> </w:t>
      </w:r>
      <w:r w:rsidRPr="008762EF">
        <w:t>Are these KSAs currently being taught in colleges and universities? In the private and public sectors? Are they required by commercial certifying organizations?</w:t>
      </w:r>
      <w:r>
        <w:t xml:space="preserve"> </w:t>
      </w:r>
      <w:r w:rsidRPr="008762EF">
        <w:t xml:space="preserve">Regarding U.S. colleges and universities, </w:t>
      </w:r>
      <w:r w:rsidRPr="00B22313">
        <w:rPr>
          <w:u w:val="single"/>
        </w:rPr>
        <w:t>a report by the Pell Center’s Francesca Spidalieri assessed the top graduate schools in a number of interdisciplinary areas</w:t>
      </w:r>
      <w:r w:rsidRPr="008762EF">
        <w:t xml:space="preserve">, including business administration, public policy, health care management, </w:t>
      </w:r>
      <w:r w:rsidRPr="00B22313">
        <w:rPr>
          <w:u w:val="single"/>
        </w:rPr>
        <w:t>and other non-technical fields to determine if any of these programs offer electives, concentrations or other opportunities for their students to learn about cyber threats, vulnerabilities, and consequences</w:t>
      </w:r>
      <w:r w:rsidRPr="008762EF">
        <w:t xml:space="preserve">. </w:t>
      </w:r>
      <w:r w:rsidRPr="00B22313">
        <w:rPr>
          <w:b/>
          <w:sz w:val="24"/>
          <w:u w:val="single"/>
        </w:rPr>
        <w:t>Her research concluded that cyberspace and cybersecurity education remains lacking and underdeveloped</w:t>
      </w:r>
      <w:r w:rsidRPr="00B22313">
        <w:rPr>
          <w:sz w:val="24"/>
        </w:rPr>
        <w:t xml:space="preserve"> </w:t>
      </w:r>
      <w:r w:rsidRPr="008762EF">
        <w:t>in most of the top-rated schools in the U.S. A handful of schools such as George Washington University, George Mason University, Washington University of St. Louis, and the University of Washington, however, have recently developed “Cyber Leader” graduate programs that are mash-ups of their Engineering and Business Schools. On the public sector side, the U.S. Department of Defense’s National Defense University Information Resources Management College also offers a “Cyber Leader” graduate concentration under their Government Information Leadership graduate program. The key is whether or not these programs are teaching the appropriate KSAs in light of current and future cyber threats, a point this report addresses later.</w:t>
      </w:r>
      <w:r>
        <w:t xml:space="preserve"> </w:t>
      </w:r>
      <w:r w:rsidRPr="008762EF">
        <w:t>The National Institute of Standards and Technology’s (NIST) National Initiative for Cybersecurity Education (NICE) is representative of the public sector’s attempt to address cyber related educational requirements. The NICE framework identifies seven categories of which six are specific cyber specialties. The seventh category, “Oversight and Development,” does address some of the KSAs expected by such organizational positions as the Chief Information Officer (CIO) and Chief Information Security Officer (CISO). This report investigates whether or not these KSAs are sufficient in light of the growing cyber threat.</w:t>
      </w:r>
      <w:r>
        <w:t xml:space="preserve"> </w:t>
      </w:r>
      <w:r w:rsidRPr="008762EF">
        <w:t>In addition to formal education, commercial certifications are very often key discriminators by which many private and public sector organizations have assessed applicants and employees for advancement. For example, the private sector has adopted the International Information Systems Security Certification Consortium’s (ISC)2 Certified Information Systems Security Professional (CISSP) as the de facto standard for cybersecurity managers. In fact, one senior executive interviewed for this report said that if an applicant seeking employment with her company has a bachelor’s or a master’s degree, but does not have a CISSP, the human resources department will not forward his/her resume for consideration. There are other examples of organizations where a Master’s of Science in IT Security may supersede the requirement of holding a CISSP. This reliance on commercial certifications begs yet another question: “Does a CISSP-like certification provide the sufficient KSAs for someone in a cyber leadership role or should there is something beyond a CISSP?” The CSIS report previously referenced addresses this question by stating that the “current certification regime is not merely inadequate, it creates a dangerously false sense of security…” The National Academy of Sciences recent report, “Professionalizing the Nation’s Cybersecurity Workforce?: Criteria for Decision Making,” concludes that the cybersecurity field is still young and the “technologies, threats, and actions taken to counter the threats that characterize the endeavor are changing too rapidly to risk imposing the rigidities that typically attend professional status.” Whether one agrees or disagrees with these assertions, it is clear that an organization’s Senior Cyber Leadership is essential in navigating these critical workforce issues.</w:t>
      </w:r>
    </w:p>
    <w:p w:rsidR="00ED00BE" w:rsidRDefault="00ED00BE" w:rsidP="00ED00BE"/>
    <w:p w:rsidR="00ED00BE" w:rsidRDefault="00ED00BE" w:rsidP="00ED00BE">
      <w:pPr>
        <w:pStyle w:val="Heading4"/>
      </w:pPr>
      <w:r>
        <w:t>More important things than education for cyber-professionals- they’re born, not made</w:t>
      </w:r>
    </w:p>
    <w:p w:rsidR="00ED00BE" w:rsidRPr="00562B67" w:rsidRDefault="00ED00BE" w:rsidP="00ED00BE">
      <w:r>
        <w:rPr>
          <w:rStyle w:val="Style13ptBold"/>
        </w:rPr>
        <w:t xml:space="preserve">Zadelhoff 17 (Marc, Marc van Zadelhoff </w:t>
      </w:r>
      <w:r w:rsidRPr="00562B67">
        <w:t>has nearly 20 years of experience in strategy, venture capital, business development and marketing in the IT and security space</w:t>
      </w:r>
      <w:r>
        <w:t xml:space="preserve">, “Cybersecurity Has a Serious Talent Shortage. Here’s How to Fix It,” 5-04-17, </w:t>
      </w:r>
      <w:r w:rsidRPr="00064E8F">
        <w:t>https://hbr.org/2017/05/cybersecurity-has-a-serious-talent-shortage-heres-how-to-fix-it</w:t>
      </w:r>
      <w:r>
        <w:t>)[AK-Caddo]</w:t>
      </w:r>
    </w:p>
    <w:p w:rsidR="00ED00BE" w:rsidRPr="00D070D1" w:rsidRDefault="00ED00BE" w:rsidP="00ED00BE">
      <w:pPr>
        <w:rPr>
          <w:u w:val="single"/>
        </w:rPr>
      </w:pPr>
      <w:r w:rsidRPr="006C28B5">
        <w:t>It’s a refrain I’ve been hearing for the past 18 months from clients all over the world: “</w:t>
      </w:r>
      <w:r w:rsidRPr="00D070D1">
        <w:rPr>
          <w:u w:val="single"/>
        </w:rPr>
        <w:t xml:space="preserve">We need more skilled people for our security team.” The need is real and well-documented. </w:t>
      </w:r>
      <w:r w:rsidRPr="006C28B5">
        <w:t>A</w:t>
      </w:r>
      <w:r>
        <w:t xml:space="preserve"> </w:t>
      </w:r>
      <w:hyperlink r:id="rId62" w:history="1">
        <w:r w:rsidRPr="006C28B5">
          <w:rPr>
            <w:rStyle w:val="Hyperlink"/>
          </w:rPr>
          <w:t>report</w:t>
        </w:r>
      </w:hyperlink>
      <w:r>
        <w:t xml:space="preserve"> </w:t>
      </w:r>
      <w:r w:rsidRPr="006C28B5">
        <w:t>from Frost &amp; Sullivan and (ISC)2</w:t>
      </w:r>
      <w:r>
        <w:t xml:space="preserve"> </w:t>
      </w:r>
      <w:r w:rsidRPr="006C28B5">
        <w:t xml:space="preserve">found that the global cybersecurity workforce will have more than 1.5 million unfilled positions by 2020. </w:t>
      </w:r>
      <w:r w:rsidRPr="00D070D1">
        <w:t xml:space="preserve">But the security industry is a fast-growing market, with </w:t>
      </w:r>
      <w:hyperlink r:id="rId63" w:history="1">
        <w:r w:rsidRPr="00D070D1">
          <w:rPr>
            <w:rStyle w:val="Hyperlink"/>
          </w:rPr>
          <w:t>IDC</w:t>
        </w:r>
      </w:hyperlink>
      <w:r w:rsidRPr="00D070D1">
        <w:t xml:space="preserve"> pegging it as becoming a $101 billion opportunity by 2020. So what’s causing the talent shortage</w:t>
      </w:r>
      <w:r w:rsidRPr="006C28B5">
        <w:t>?</w:t>
      </w:r>
      <w:r>
        <w:t xml:space="preserve"> </w:t>
      </w:r>
      <w:r w:rsidRPr="00D070D1">
        <w:rPr>
          <w:u w:val="single"/>
        </w:rPr>
        <w:t>One of the big reasons is that security businesses tend to look for people with traditional technology credentials — college degrees in tech fields, for example</w:t>
      </w:r>
      <w:r w:rsidRPr="006C28B5">
        <w:t xml:space="preserve">. But security is truly everyone’s problem; virtually every aspect of personal and professional data is at risk. So why are we limiting security positions to people with four-year degrees in computer science, when we desperately need varied skills across so many different industries? </w:t>
      </w:r>
      <w:r w:rsidRPr="00D070D1">
        <w:rPr>
          <w:b/>
          <w:u w:val="single"/>
        </w:rPr>
        <w:t xml:space="preserve">Businesses should open themselves up to applicants whose nontraditional backgrounds mean they could bring new ideas to the position and the challenge of improving cybersecurity. </w:t>
      </w:r>
      <w:r w:rsidRPr="006C28B5">
        <w:t>Other burgeoning industries have been in similar positions throughout history. In 1951 the U.S. accounting industry was poised for growth but was predominantly male, with only 500 female certified public accountants in the country. After recognizing the problem, leaders across the accounting field teamed with industry associations and academic institutions to solve the issue through awareness campaigns and hiring initiatives. Today there are over 800,000 female CPAs in the U.S. Security businesses need to follow this example, taking a hard look at themselves to see what’s holding them back.</w:t>
      </w:r>
      <w:r>
        <w:t xml:space="preserve"> </w:t>
      </w:r>
      <w:r w:rsidRPr="00D070D1">
        <w:rPr>
          <w:u w:val="single"/>
        </w:rPr>
        <w:t>There are no signs that the bad guys are limiting their talent pool — and cybercrime is now a $445 billion business</w:t>
      </w:r>
      <w:r w:rsidRPr="006C28B5">
        <w:t xml:space="preserve">. The average company handles a bombardment of 200,000 security events per day. </w:t>
      </w:r>
      <w:r w:rsidRPr="00D070D1">
        <w:rPr>
          <w:u w:val="single"/>
        </w:rPr>
        <w:t>Cybercriminals are becoming increasingly more organized and aggressive, while the teams defending against these attacks are struggling to fill their ranks</w:t>
      </w:r>
      <w:r w:rsidRPr="006C28B5">
        <w:t>.</w:t>
      </w:r>
      <w:r>
        <w:t xml:space="preserve"> </w:t>
      </w:r>
      <w:r w:rsidRPr="006C28B5">
        <w:t>One way IBM is addressing the talent shortage is by creating “</w:t>
      </w:r>
      <w:hyperlink r:id="rId64" w:history="1">
        <w:r w:rsidRPr="006C28B5">
          <w:rPr>
            <w:rStyle w:val="Hyperlink"/>
          </w:rPr>
          <w:t>new collar</w:t>
        </w:r>
      </w:hyperlink>
      <w:r w:rsidRPr="006C28B5">
        <w:t>” jobs, particularly in cybersecurity. These roles prioritize skills, knowledge, and willingness to learn over degrees and the</w:t>
      </w:r>
      <w:r>
        <w:t xml:space="preserve"> </w:t>
      </w:r>
      <w:hyperlink r:id="rId65" w:history="1">
        <w:r w:rsidRPr="006C28B5">
          <w:rPr>
            <w:rStyle w:val="Hyperlink"/>
          </w:rPr>
          <w:t>career fields</w:t>
        </w:r>
      </w:hyperlink>
      <w:r>
        <w:t xml:space="preserve"> </w:t>
      </w:r>
      <w:r w:rsidRPr="006C28B5">
        <w:t>that gave people their initial work experience.</w:t>
      </w:r>
      <w:r w:rsidRPr="00D070D1">
        <w:rPr>
          <w:b/>
          <w:sz w:val="24"/>
          <w:u w:val="single"/>
        </w:rPr>
        <w:t xml:space="preserve"> </w:t>
      </w:r>
      <w:r w:rsidRPr="00D070D1">
        <w:t xml:space="preserve">Some </w:t>
      </w:r>
      <w:r w:rsidRPr="00D070D1">
        <w:rPr>
          <w:b/>
          <w:sz w:val="24"/>
          <w:u w:val="single"/>
        </w:rPr>
        <w:t>characteristics of a successful cybersecurity professional simply can’t be taught in a classroom: unbridled curiosity, passion for problem solving, strong ethics, and an understanding of risks.</w:t>
      </w:r>
      <w:r w:rsidRPr="006C28B5">
        <w:t xml:space="preserve"> People with these traits can quickly pick up the technical skills through on-the-job training, industry certifications, community college courses, and modern vocational and skills education programs.</w:t>
      </w:r>
      <w:r>
        <w:t xml:space="preserve"> </w:t>
      </w:r>
      <w:r w:rsidRPr="00D070D1">
        <w:rPr>
          <w:u w:val="single"/>
        </w:rPr>
        <w:t>We began using this approach about two years ago, and its success has been clear: 20% of our U.S. hiring in cybersecurity since 2015 has consisted of new collar professionals</w:t>
      </w:r>
      <w:r w:rsidRPr="006C28B5">
        <w:t xml:space="preserve">. Other organizations can use a similar approach by establishing apprenticeship opportunities, emphasizing certification programs, exploring new education models, supporting programs at community colleges or polytechnic schools, and looking for talent in new places. </w:t>
      </w:r>
      <w:r w:rsidRPr="00D070D1">
        <w:rPr>
          <w:u w:val="single"/>
        </w:rPr>
        <w:t>Some of our recent additions to the security team came from unexpected career fields such as retail, education, entertainment, and law. The two things they all had in common? They were curious about security and motivated to learn the skills.</w:t>
      </w:r>
    </w:p>
    <w:p w:rsidR="00ED00BE" w:rsidRPr="008762EF" w:rsidRDefault="00ED00BE" w:rsidP="00ED00BE">
      <w:pPr>
        <w:pStyle w:val="Heading3"/>
      </w:pPr>
      <w:r>
        <w:t>Shortage Now</w:t>
      </w:r>
    </w:p>
    <w:p w:rsidR="00ED00BE" w:rsidRDefault="00ED00BE" w:rsidP="00ED00BE">
      <w:pPr>
        <w:pStyle w:val="Heading4"/>
      </w:pPr>
      <w:r>
        <w:t>Cyber workforce shortage now- students can’t graduate on time to fill it</w:t>
      </w:r>
    </w:p>
    <w:p w:rsidR="00ED00BE" w:rsidRPr="00F477E6" w:rsidRDefault="00ED00BE" w:rsidP="00ED00BE">
      <w:r>
        <w:rPr>
          <w:rStyle w:val="Style13ptBold"/>
        </w:rPr>
        <w:t xml:space="preserve">Stark 16 (John, John Stark </w:t>
      </w:r>
      <w:r w:rsidRPr="00F477E6">
        <w:t>has managed cybersecurity projects and data breach response investigations for two decades</w:t>
      </w:r>
      <w:r>
        <w:t xml:space="preserve">, “There simply are not enough cyber-security specialists,” 9-27-16, </w:t>
      </w:r>
      <w:r w:rsidRPr="00BC5DCC">
        <w:t>https://www.complianceweek.com/blogs/john-reed-stark/there-simply-are-not-enough-cyber-security-specialists</w:t>
      </w:r>
      <w:r>
        <w:t>)[AK-Caddo]</w:t>
      </w:r>
    </w:p>
    <w:p w:rsidR="00ED00BE" w:rsidRPr="00F13AD5" w:rsidRDefault="00ED00BE" w:rsidP="00ED00BE">
      <w:r>
        <w:t>T</w:t>
      </w:r>
      <w:r w:rsidRPr="00F13AD5">
        <w:t xml:space="preserve">he greatest virtual threat today is not state-sponsored terrorism; newfangled clandestine malware; or a hacker culture run amok. </w:t>
      </w:r>
      <w:r w:rsidRPr="00BC5DCC">
        <w:rPr>
          <w:b/>
          <w:u w:val="single"/>
        </w:rPr>
        <w:t xml:space="preserve">The most dangerous looming crisis in information security is instead a severe cyber-security labor shortage, expected to reach </w:t>
      </w:r>
      <w:hyperlink r:id="rId66" w:history="1">
        <w:r w:rsidRPr="00BC5DCC">
          <w:rPr>
            <w:rStyle w:val="Hyperlink"/>
            <w:b/>
            <w:u w:val="single"/>
          </w:rPr>
          <w:t>1.5 million job openings by 2019</w:t>
        </w:r>
      </w:hyperlink>
      <w:r w:rsidRPr="00F13AD5">
        <w:t>.</w:t>
      </w:r>
      <w:r>
        <w:t xml:space="preserve"> </w:t>
      </w:r>
      <w:r w:rsidRPr="00F13AD5">
        <w:t>Academia has unfortunately failed to keep up with industry trends and is not producing enough data cyber-security specialists to handle surging demand.</w:t>
      </w:r>
      <w:r>
        <w:t xml:space="preserve"> </w:t>
      </w:r>
      <w:hyperlink r:id="rId67" w:history="1">
        <w:r w:rsidRPr="00F13AD5">
          <w:rPr>
            <w:rStyle w:val="Hyperlink"/>
          </w:rPr>
          <w:t>According to one recent study</w:t>
        </w:r>
      </w:hyperlink>
      <w:r w:rsidRPr="00F13AD5">
        <w:t xml:space="preserve">, </w:t>
      </w:r>
      <w:r w:rsidRPr="00BC5DCC">
        <w:rPr>
          <w:u w:val="single"/>
        </w:rPr>
        <w:t>only a handful of the 50 top university computer science programs in the United States require that students take even one cyber-security course.</w:t>
      </w:r>
      <w:r w:rsidRPr="00F13AD5">
        <w:t xml:space="preserve"> There exist world-renowned schools and academic programs of law (despite an extraordinary</w:t>
      </w:r>
      <w:r>
        <w:t xml:space="preserve"> </w:t>
      </w:r>
      <w:hyperlink r:id="rId68" w:history="1">
        <w:r w:rsidRPr="00F13AD5">
          <w:rPr>
            <w:rStyle w:val="Hyperlink"/>
          </w:rPr>
          <w:t>glut of attorneys</w:t>
        </w:r>
      </w:hyperlink>
      <w:r>
        <w:t xml:space="preserve"> </w:t>
      </w:r>
      <w:r w:rsidRPr="00F13AD5">
        <w:t>and</w:t>
      </w:r>
      <w:r>
        <w:t xml:space="preserve"> </w:t>
      </w:r>
      <w:hyperlink r:id="rId69" w:history="1">
        <w:r w:rsidRPr="00F13AD5">
          <w:rPr>
            <w:rStyle w:val="Hyperlink"/>
          </w:rPr>
          <w:t>200+ accredited law schools</w:t>
        </w:r>
      </w:hyperlink>
      <w:r w:rsidRPr="00F13AD5">
        <w:t>); business (despite the</w:t>
      </w:r>
      <w:r>
        <w:t xml:space="preserve"> </w:t>
      </w:r>
      <w:hyperlink r:id="rId70" w:history="1">
        <w:r w:rsidRPr="00F13AD5">
          <w:rPr>
            <w:rStyle w:val="Hyperlink"/>
          </w:rPr>
          <w:t>decreasing value of an M.B.A.</w:t>
        </w:r>
      </w:hyperlink>
      <w:r>
        <w:t xml:space="preserve"> </w:t>
      </w:r>
      <w:r w:rsidRPr="00F13AD5">
        <w:t>and</w:t>
      </w:r>
      <w:r>
        <w:t xml:space="preserve"> </w:t>
      </w:r>
      <w:hyperlink r:id="rId71" w:history="1">
        <w:r w:rsidRPr="00F13AD5">
          <w:rPr>
            <w:rStyle w:val="Hyperlink"/>
          </w:rPr>
          <w:t>almost 400 U.S. business schools</w:t>
        </w:r>
      </w:hyperlink>
      <w:r w:rsidRPr="00F13AD5">
        <w:t>); and journalism and politics (</w:t>
      </w:r>
      <w:hyperlink r:id="rId72" w:history="1">
        <w:r w:rsidRPr="00F13AD5">
          <w:rPr>
            <w:rStyle w:val="Hyperlink"/>
          </w:rPr>
          <w:t>as if we need more</w:t>
        </w:r>
      </w:hyperlink>
      <w:r>
        <w:t xml:space="preserve"> </w:t>
      </w:r>
      <w:r w:rsidRPr="00F13AD5">
        <w:t>pundits). Yet there remains a dearth of campuses dedicated to computer science, cyber-security, and data breach response.</w:t>
      </w:r>
      <w:r>
        <w:t xml:space="preserve"> </w:t>
      </w:r>
      <w:r w:rsidRPr="00F13AD5">
        <w:t xml:space="preserve">The challenges are complex. Cyber-security is an ambiguous and wide-ranging field—involving network engineering, encryption, firewalls, logging tools, analytic tools, forensic tools, and more—the list goes on. </w:t>
      </w:r>
      <w:r w:rsidRPr="00BC5DCC">
        <w:rPr>
          <w:b/>
          <w:sz w:val="28"/>
          <w:u w:val="single"/>
        </w:rPr>
        <w:t>Moreover, cyber-security threats are constantly evolving, so that by the time students’ graduate, some lessons are already obsolete</w:t>
      </w:r>
      <w:r w:rsidRPr="00F13AD5">
        <w:t xml:space="preserve">. Meanwhile, </w:t>
      </w:r>
      <w:r w:rsidRPr="00BC5DCC">
        <w:rPr>
          <w:u w:val="single"/>
        </w:rPr>
        <w:t>the nature of the legion of cyber-attackers has similarly progressed, from “black hat” hackers and profiteers to organized cyber-gangs and rogue nation states.</w:t>
      </w:r>
      <w:r w:rsidRPr="00F13AD5">
        <w:t xml:space="preserve"> The cyber-security response field is a lot like the medical field; building a skillset takes experience as an intern, resident, and attending.</w:t>
      </w:r>
      <w:r>
        <w:t xml:space="preserve"> </w:t>
      </w:r>
      <w:r w:rsidRPr="00F13AD5">
        <w:t>The only solution for companies facing the challenge of cyber-security is to adopt a much more aggressive, thoughtful and meaningful approach to cyber-recruitment, strategically focusing on four discreet and essential missions:</w:t>
      </w:r>
      <w:r>
        <w:t xml:space="preserve"> </w:t>
      </w:r>
      <w:r w:rsidRPr="00F13AD5">
        <w:t>identification; hiring; retention; and management.</w:t>
      </w:r>
      <w:r>
        <w:t xml:space="preserve"> </w:t>
      </w:r>
      <w:r w:rsidRPr="00F13AD5">
        <w:t xml:space="preserve">Phase One: Identification. </w:t>
      </w:r>
      <w:r w:rsidRPr="00BC5DCC">
        <w:rPr>
          <w:u w:val="single"/>
        </w:rPr>
        <w:t xml:space="preserve">Identifying talented technologists worthy to join a cyber-security or data breach response team is the first phase of cyber-security staffing and requires fanning out in multiple directions. </w:t>
      </w:r>
      <w:r w:rsidRPr="00F13AD5">
        <w:t>For starters, the best source for cyber-security professionals are current employees. Companies should offer hefty financial incentives and encouragement for employees to help identify friends, former colleagues, and others who might make strong candidates.</w:t>
      </w:r>
      <w:r>
        <w:t xml:space="preserve"> </w:t>
      </w:r>
      <w:r w:rsidRPr="00F13AD5">
        <w:t xml:space="preserve">Social media is an inexpensive and infinite source of identification, and companies should scour social media sites for candidates. </w:t>
      </w:r>
      <w:r w:rsidRPr="00BC5DCC">
        <w:rPr>
          <w:u w:val="single"/>
        </w:rPr>
        <w:t>LinkedIn in particular provides a variety of ways to identify candidates, allowing searches for skillsets, geography, and even unhappy employees at competitors</w:t>
      </w:r>
      <w:r w:rsidRPr="00F13AD5">
        <w:t>.</w:t>
      </w:r>
      <w:r>
        <w:t xml:space="preserve"> </w:t>
      </w:r>
      <w:r w:rsidRPr="00F13AD5">
        <w:t>The next resource is failing competitors. Companies should pore over quarterly and annual filings of competitors, press reports, social media, and elsewhere looking for signs of trouble or unrest</w:t>
      </w:r>
      <w:r w:rsidRPr="00BC5DCC">
        <w:rPr>
          <w:u w:val="single"/>
        </w:rPr>
        <w:t>. Mergers, acquisitions, and other corporate transactions can also create environments where employees may suddenly consider a change</w:t>
      </w:r>
      <w:r w:rsidRPr="00F13AD5">
        <w:t>. (It should go without saying not to poach from companies who are clients, partners, vendors, or other cohorts. It is not only borderline unethical—it is also bad business. Along those lines, it also makes sense to consult with counsel to make sure identification methods are consistent with contracts and local statutes concerning labor relations.)</w:t>
      </w:r>
    </w:p>
    <w:p w:rsidR="00ED00BE" w:rsidRDefault="00ED00BE" w:rsidP="00ED00BE"/>
    <w:p w:rsidR="00ED00BE" w:rsidRDefault="00ED00BE" w:rsidP="00ED00BE">
      <w:pPr>
        <w:pStyle w:val="Heading1"/>
      </w:pPr>
      <w:r>
        <w:t>indoor farming</w:t>
      </w:r>
    </w:p>
    <w:p w:rsidR="00ED00BE" w:rsidRDefault="00ED00BE" w:rsidP="00ED00BE">
      <w:pPr>
        <w:pStyle w:val="Heading2"/>
      </w:pPr>
      <w:r>
        <w:t>neg</w:t>
      </w:r>
    </w:p>
    <w:p w:rsidR="00ED00BE" w:rsidRDefault="00ED00BE" w:rsidP="00ED00BE">
      <w:pPr>
        <w:pStyle w:val="Heading3"/>
      </w:pPr>
      <w:r>
        <w:t>1NC</w:t>
      </w:r>
    </w:p>
    <w:p w:rsidR="00ED00BE" w:rsidRDefault="00ED00BE" w:rsidP="00ED00BE">
      <w:pPr>
        <w:pStyle w:val="Heading4"/>
      </w:pPr>
      <w:r>
        <w:t>The United States federal government should substantially increase its funding of indoor vertical farming facilities and implementation in the United States.</w:t>
      </w:r>
    </w:p>
    <w:p w:rsidR="00ED00BE" w:rsidRDefault="00ED00BE" w:rsidP="00ED00BE">
      <w:pPr>
        <w:pStyle w:val="Heading4"/>
      </w:pPr>
      <w:r>
        <w:t>Indoor farming solves agriculture better than conventional methods</w:t>
      </w:r>
    </w:p>
    <w:p w:rsidR="00ED00BE" w:rsidRPr="005033C4" w:rsidRDefault="00ED00BE" w:rsidP="00ED00BE">
      <w:pPr>
        <w:rPr>
          <w:rStyle w:val="Style13ptBold"/>
          <w:b w:val="0"/>
        </w:rPr>
      </w:pPr>
      <w:r>
        <w:rPr>
          <w:rStyle w:val="Style13ptBold"/>
        </w:rPr>
        <w:t xml:space="preserve">Green and Feliciano 17 (Zachary, Zachary Green is a producer at NewsHour, Ivette, Ivette Feliciano is a producer and reporter for NewsHour, “Could indoor farming help address future food shortages?,” 11-7-17, </w:t>
      </w:r>
      <w:r w:rsidRPr="005033C4">
        <w:rPr>
          <w:rStyle w:val="Style13ptBold"/>
        </w:rPr>
        <w:t>https://www.pbs.org/newshour/show/could-indoor-farming-help-address-food-shortages</w:t>
      </w:r>
      <w:r>
        <w:rPr>
          <w:rStyle w:val="Style13ptBold"/>
        </w:rPr>
        <w:t>)[AK-Caddo]</w:t>
      </w:r>
    </w:p>
    <w:p w:rsidR="00ED00BE" w:rsidRDefault="00ED00BE" w:rsidP="00ED00BE">
      <w:pPr>
        <w:rPr>
          <w:u w:val="single"/>
        </w:rPr>
      </w:pPr>
      <w:r w:rsidRPr="005033C4">
        <w:t>MEGAN THOMPSON:</w:t>
      </w:r>
      <w:r>
        <w:t xml:space="preserve"> </w:t>
      </w:r>
      <w:r w:rsidRPr="005033C4">
        <w:t xml:space="preserve">The United Nations estimates that by the year 2050, the world’s population will grow from today’s 7.5 billion people to nearly 10 billion. And </w:t>
      </w:r>
      <w:r w:rsidRPr="005033C4">
        <w:rPr>
          <w:u w:val="single"/>
        </w:rPr>
        <w:t>as natural resources like farmland and water become scarce, feeding everyone will become an even greater challenge</w:t>
      </w:r>
      <w:r w:rsidRPr="005033C4">
        <w:t>. In tonight’s Signature Segment, NewsHour Weekend’s Ivette Feliciano reports on how there might a solution well underway in the Netherlands. This story is part of our ongoing series, “Peril and Promise – the challenge of climate change.”</w:t>
      </w:r>
      <w:r>
        <w:t xml:space="preserve"> </w:t>
      </w:r>
      <w:r w:rsidRPr="005033C4">
        <w:t>IVETTE FELICIANO:</w:t>
      </w:r>
      <w:r>
        <w:t xml:space="preserve"> </w:t>
      </w:r>
      <w:r w:rsidRPr="005033C4">
        <w:t xml:space="preserve">Just south of The Hague, in the Westland region of the Netherlands, miles upon miles of greenhouses are spread across the landscape. They’ve been built by Dutch farmers as part of </w:t>
      </w:r>
      <w:r>
        <w:t>min</w:t>
      </w:r>
      <w:r w:rsidRPr="005033C4">
        <w:t>a 20-year movement by the country to pursue sustainable agriculture by growing indoors.</w:t>
      </w:r>
      <w:r>
        <w:t xml:space="preserve"> </w:t>
      </w:r>
      <w:r w:rsidRPr="005033C4">
        <w:rPr>
          <w:u w:val="single"/>
        </w:rPr>
        <w:t>Dutch farmerHans Zwinkel grows tomatoes in two greenhouses that cover 20 acres of land. His annual harvest of two-and-a-half million pounds of tomatoes is more than double the average yield of an outdoor farm</w:t>
      </w:r>
      <w:r w:rsidRPr="005033C4">
        <w:t>.</w:t>
      </w:r>
      <w:r>
        <w:t xml:space="preserve"> </w:t>
      </w:r>
      <w:r w:rsidRPr="005033C4">
        <w:t>HANS ZWINKEL:</w:t>
      </w:r>
      <w:r>
        <w:t xml:space="preserve"> </w:t>
      </w:r>
      <w:r w:rsidRPr="005033C4">
        <w:t>The plant started over there as a small plant, stands about five meters, six meters further.</w:t>
      </w:r>
      <w:r>
        <w:t xml:space="preserve"> </w:t>
      </w:r>
      <w:r w:rsidRPr="005033C4">
        <w:t>IVETTE FELICIANO:</w:t>
      </w:r>
      <w:r>
        <w:t xml:space="preserve"> </w:t>
      </w:r>
      <w:r w:rsidRPr="005033C4">
        <w:t xml:space="preserve">Zwinkel and </w:t>
      </w:r>
      <w:r w:rsidRPr="005033C4">
        <w:rPr>
          <w:u w:val="single"/>
        </w:rPr>
        <w:t>growers like him achieves high yields by controlling the climate and water for their crops under glass. Filtration systems allow them to collect and recycle the plants’ water supply</w:t>
      </w:r>
      <w:r w:rsidRPr="005033C4">
        <w:t xml:space="preserve">. Crops receive direct sunlight — supplemented as needed by artificial light — </w:t>
      </w:r>
      <w:r w:rsidRPr="005033C4">
        <w:rPr>
          <w:u w:val="single"/>
        </w:rPr>
        <w:t xml:space="preserve">and are protected from unpredictable weather events and insects, which almost completely eliminates the use of chemical pesticides. </w:t>
      </w:r>
      <w:r w:rsidRPr="005033C4">
        <w:t>HANS ZWINKEL:</w:t>
      </w:r>
      <w:r>
        <w:t xml:space="preserve"> </w:t>
      </w:r>
      <w:r w:rsidRPr="005033C4">
        <w:t>It’s nice to see the plants grow. You–it gives you energy.</w:t>
      </w:r>
      <w:r>
        <w:t xml:space="preserve"> </w:t>
      </w:r>
      <w:r w:rsidRPr="005033C4">
        <w:t>IVETTE FELICIANO:</w:t>
      </w:r>
      <w:r>
        <w:t xml:space="preserve"> </w:t>
      </w:r>
      <w:r w:rsidRPr="005033C4">
        <w:t>These growing techniques have helped foster an indoor growing boom in the Netherlands. Greenhouses now produce 35 percent of the country’s vegetables–despite occupying less than one percent of its farmland.</w:t>
      </w:r>
      <w:r>
        <w:t xml:space="preserve"> </w:t>
      </w:r>
      <w:r w:rsidRPr="005033C4">
        <w:t>The Netherlands’ Wageningen University has led much of the research on how to best grow crops indoors. Leo Marcelis–a professor at the university–says that in the era of climate change, the Dutch agricultural revolution needs to move beyond greenhouses, which still rely on some outside forces like sunlight.</w:t>
      </w:r>
      <w:r>
        <w:t xml:space="preserve"> </w:t>
      </w:r>
      <w:r w:rsidRPr="005033C4">
        <w:t>LEO MARCELIS:</w:t>
      </w:r>
      <w:r>
        <w:t xml:space="preserve"> </w:t>
      </w:r>
      <w:r w:rsidRPr="005033C4">
        <w:t xml:space="preserve">We wanted to control the production process, that we can control the yield, the quality, that we can give guarantees towards the consumers. Although we can control a lot we’re still dependent on the outdoor conditions. So </w:t>
      </w:r>
      <w:r w:rsidRPr="005033C4">
        <w:rPr>
          <w:u w:val="single"/>
        </w:rPr>
        <w:t>the next step would be to have a further control. So we can in fact guarantee how much produce we will have tomorrow, or on any date of the — of the year, of a guaranteed quality.</w:t>
      </w:r>
      <w:r>
        <w:t xml:space="preserve"> </w:t>
      </w:r>
      <w:r w:rsidRPr="005033C4">
        <w:t>IVETTE FELICIANO:</w:t>
      </w:r>
      <w:r>
        <w:t xml:space="preserve"> </w:t>
      </w:r>
      <w:r w:rsidRPr="005033C4">
        <w:t>Marcelis is now experimenting with indoor vertical farming–growing plants stacked on shelves to maximize space–and completely cut-off from the outside. As in many greenhouses, water for the plants is drained, collected, and reused, reducing their dependence on an outside water source. And instead of sunlight, the researchers use l-e-ds — light bulbs that can replicate solar light in a variety of colors and intensities.</w:t>
      </w:r>
      <w:r>
        <w:t xml:space="preserve"> </w:t>
      </w:r>
      <w:r w:rsidRPr="005033C4">
        <w:t>LEO MARCELIS:</w:t>
      </w:r>
      <w:r>
        <w:t xml:space="preserve"> </w:t>
      </w:r>
      <w:r w:rsidRPr="005033C4">
        <w:t>Whether we are growing tomatoes, whether it’s about getting fruits, or whether it’s a lettuce, or a leafy vegetables. You can imagine that you want a different type of plant. And that may require therefore a different light. With LEDs, we can also put them in between the plants. And that’s very good. Because usually there is maybe too much light on the top, but insufficient at the bottom. So we can have a much better distribution of the light in the plant.</w:t>
      </w:r>
      <w:r>
        <w:t xml:space="preserve"> </w:t>
      </w:r>
      <w:r w:rsidRPr="005033C4">
        <w:rPr>
          <w:u w:val="single"/>
        </w:rPr>
        <w:t>But growing indoors isn’t cheap</w:t>
      </w:r>
      <w:r w:rsidRPr="005033C4">
        <w:t xml:space="preserve">. Marcelis says a quarter of the expenses for indoor growers in the Netherlands relate to construction–something farmers who grow in fields don’t have to worry about. Then there’s the energy costs of round-the-clock climate control and artificial lighting. </w:t>
      </w:r>
      <w:r w:rsidRPr="005E41E8">
        <w:t>But Marcelis says</w:t>
      </w:r>
      <w:r w:rsidRPr="005033C4">
        <w:rPr>
          <w:u w:val="single"/>
        </w:rPr>
        <w:t xml:space="preserve"> a key advantage to indoor farming is that by creating ideal growing conditions and maximizing space, it can produce much higher yields, in some cases, up to 350 times the yield of a conventional farm of the same size</w:t>
      </w:r>
      <w:r w:rsidRPr="005033C4">
        <w:t>.</w:t>
      </w:r>
      <w:r>
        <w:t xml:space="preserve"> </w:t>
      </w:r>
      <w:r w:rsidRPr="005033C4">
        <w:t>LEO MARCELIS:</w:t>
      </w:r>
      <w:r>
        <w:t xml:space="preserve"> </w:t>
      </w:r>
      <w:r w:rsidRPr="005033C4">
        <w:t xml:space="preserve">What really matters is if the income is larger than the cost. </w:t>
      </w:r>
      <w:r w:rsidRPr="005033C4">
        <w:rPr>
          <w:u w:val="single"/>
        </w:rPr>
        <w:t xml:space="preserve">So if the investment costs are high, and also the other costs are high, well, if the income is then also very high, then it is about the balance. </w:t>
      </w:r>
    </w:p>
    <w:p w:rsidR="00ED00BE" w:rsidRDefault="00ED00BE" w:rsidP="00ED00BE">
      <w:pPr>
        <w:rPr>
          <w:u w:val="single"/>
        </w:rPr>
      </w:pPr>
    </w:p>
    <w:p w:rsidR="00ED00BE" w:rsidRDefault="00ED00BE" w:rsidP="00ED00BE">
      <w:pPr>
        <w:pStyle w:val="Heading3"/>
      </w:pPr>
      <w:r>
        <w:t>2NC Solvency</w:t>
      </w:r>
    </w:p>
    <w:p w:rsidR="00ED00BE" w:rsidRDefault="00ED00BE" w:rsidP="00ED00BE">
      <w:pPr>
        <w:pStyle w:val="Heading4"/>
      </w:pPr>
      <w:r>
        <w:t>Government action can affect agricultural policy</w:t>
      </w:r>
    </w:p>
    <w:p w:rsidR="00ED00BE" w:rsidRPr="00EA4761" w:rsidRDefault="00ED00BE" w:rsidP="00ED00BE">
      <w:pPr>
        <w:rPr>
          <w:rStyle w:val="Style13ptBold"/>
          <w:rFonts w:asciiTheme="minorHAnsi" w:hAnsiTheme="minorHAnsi" w:cstheme="minorHAnsi"/>
          <w:b w:val="0"/>
          <w:sz w:val="24"/>
        </w:rPr>
      </w:pPr>
      <w:r>
        <w:rPr>
          <w:rStyle w:val="Style13ptBold"/>
        </w:rPr>
        <w:t xml:space="preserve">(D)Esposito et al 17 (Mark, Mark Esposito is a </w:t>
      </w:r>
      <w:r w:rsidRPr="00EA4761">
        <w:rPr>
          <w:rFonts w:asciiTheme="minorHAnsi" w:hAnsiTheme="minorHAnsi" w:cstheme="minorHAnsi"/>
          <w:color w:val="222222"/>
          <w:szCs w:val="20"/>
          <w:shd w:val="clear" w:color="auto" w:fill="FFFFFF"/>
        </w:rPr>
        <w:t>professor of business and economics at Hult International Business School and Grenoble Ecole de Management</w:t>
      </w:r>
      <w:r>
        <w:rPr>
          <w:rFonts w:asciiTheme="minorHAnsi" w:hAnsiTheme="minorHAnsi" w:cstheme="minorHAnsi"/>
          <w:color w:val="222222"/>
          <w:szCs w:val="20"/>
          <w:shd w:val="clear" w:color="auto" w:fill="FFFFFF"/>
        </w:rPr>
        <w:t xml:space="preserve">, “Feeding the Future of Agriculture with Vertical Farming,” 12-27-17, </w:t>
      </w:r>
      <w:r w:rsidRPr="00EA4761">
        <w:rPr>
          <w:rFonts w:asciiTheme="minorHAnsi" w:hAnsiTheme="minorHAnsi" w:cstheme="minorHAnsi"/>
          <w:color w:val="222222"/>
          <w:szCs w:val="20"/>
          <w:shd w:val="clear" w:color="auto" w:fill="FFFFFF"/>
        </w:rPr>
        <w:t>https://ssir.org/articles/entry/feeding_the_future_of_agriculture_with_vertical_farming#bio-footer</w:t>
      </w:r>
      <w:r>
        <w:rPr>
          <w:rFonts w:asciiTheme="minorHAnsi" w:hAnsiTheme="minorHAnsi" w:cstheme="minorHAnsi"/>
          <w:color w:val="222222"/>
          <w:szCs w:val="20"/>
          <w:shd w:val="clear" w:color="auto" w:fill="FFFFFF"/>
        </w:rPr>
        <w:t>)[AK-Caddo]</w:t>
      </w:r>
    </w:p>
    <w:p w:rsidR="00ED00BE" w:rsidRDefault="00ED00BE" w:rsidP="00ED00BE">
      <w:pPr>
        <w:rPr>
          <w:u w:val="single"/>
        </w:rPr>
      </w:pPr>
      <w:r w:rsidRPr="00EA4761">
        <w:rPr>
          <w:u w:val="single"/>
        </w:rPr>
        <w:t>Field farming requires labor, amenable weather conditions, adequate sunshine for photosynthesis, irrigation, and often pesticides to protect crops</w:t>
      </w:r>
      <w:r w:rsidRPr="005033C4">
        <w:t xml:space="preserve">. That hasn’t changed, but we can detect reasons why </w:t>
      </w:r>
      <w:r w:rsidRPr="00EA4761">
        <w:rPr>
          <w:u w:val="single"/>
        </w:rPr>
        <w:t>conventional farming is no longer working as well as it used to</w:t>
      </w:r>
      <w:r w:rsidRPr="005033C4">
        <w:t xml:space="preserve"> by using a framework we developed. While it may appear that the world’s economies are significantly affected by unforeseeable events, the DRIVE framework is based on the notion that certain interrelated large-scale processes, which drive the behavior of businesses, governments, and societies, also influence the future. By analyzing demographic and social changes, resource scarcity, inequalities, and volatility, scale, and complexity, we can forecast how the future may unfold. Analyzed together, these megatrends can reveal the root causes behind the shifts in conventional agriculture.</w:t>
      </w:r>
      <w:r>
        <w:t xml:space="preserve"> </w:t>
      </w:r>
      <w:r w:rsidRPr="005033C4">
        <w:t>Demographic and social changes</w:t>
      </w:r>
      <w:r>
        <w:t xml:space="preserve"> </w:t>
      </w:r>
      <w:r w:rsidRPr="00EA4761">
        <w:rPr>
          <w:u w:val="single"/>
        </w:rPr>
        <w:t>The global food supply cannot keep up with the growing global population</w:t>
      </w:r>
      <w:r w:rsidRPr="005033C4">
        <w:t>. According to the</w:t>
      </w:r>
      <w:r>
        <w:t xml:space="preserve"> </w:t>
      </w:r>
      <w:hyperlink r:id="rId73" w:history="1">
        <w:r w:rsidRPr="005033C4">
          <w:rPr>
            <w:rStyle w:val="Hyperlink"/>
          </w:rPr>
          <w:t>Food and Agriculture Organization of the United Nations</w:t>
        </w:r>
      </w:hyperlink>
      <w:r w:rsidRPr="005033C4">
        <w:t>, food production must increase by 70 percent before the year 2050 in order to meet global food needs. This growth must happen against a headwind—</w:t>
      </w:r>
      <w:r w:rsidRPr="00EA4761">
        <w:rPr>
          <w:u w:val="single"/>
        </w:rPr>
        <w:t>urbanization is taking over arable land while simultaneously pushing people away from farming as a profession</w:t>
      </w:r>
      <w:r w:rsidRPr="005033C4">
        <w:t>.</w:t>
      </w:r>
      <w:r>
        <w:t xml:space="preserve"> </w:t>
      </w:r>
      <w:r w:rsidRPr="005033C4">
        <w:t>Resource scarcity</w:t>
      </w:r>
      <w:r>
        <w:t xml:space="preserve"> </w:t>
      </w:r>
      <w:r w:rsidRPr="005033C4">
        <w:t xml:space="preserve">Agriculture sucks up 70 percent of our global water consumption, adding to its total cost. </w:t>
      </w:r>
      <w:r w:rsidRPr="00EA4761">
        <w:rPr>
          <w:u w:val="single"/>
        </w:rPr>
        <w:t xml:space="preserve">Given the estimate that </w:t>
      </w:r>
      <w:hyperlink r:id="rId74" w:history="1">
        <w:r w:rsidRPr="00EA4761">
          <w:rPr>
            <w:rStyle w:val="Hyperlink"/>
            <w:u w:val="single"/>
          </w:rPr>
          <w:t>half of the world’s population will experience water scarcity by 2030</w:t>
        </w:r>
      </w:hyperlink>
      <w:r w:rsidRPr="00EA4761">
        <w:rPr>
          <w:u w:val="single"/>
        </w:rPr>
        <w:t>, agriculture’s production methods are unsustainable.</w:t>
      </w:r>
      <w:r w:rsidRPr="005033C4">
        <w:t xml:space="preserve"> Supply chain inefficiencies compound the scarcity effect. Perishable crops blemish and spoil during harvesting, packaging, processing, and distribution. According to a Natural Resources Defense Council report on food from field to fork to landfill,</w:t>
      </w:r>
      <w:r>
        <w:t xml:space="preserve"> </w:t>
      </w:r>
      <w:hyperlink r:id="rId75" w:history="1">
        <w:r w:rsidRPr="005033C4">
          <w:rPr>
            <w:rStyle w:val="Hyperlink"/>
          </w:rPr>
          <w:t>up to 40 percent of all crops are ultimately wasted</w:t>
        </w:r>
      </w:hyperlink>
      <w:r w:rsidRPr="005033C4">
        <w:t>.</w:t>
      </w:r>
      <w:r>
        <w:t xml:space="preserve"> </w:t>
      </w:r>
      <w:r w:rsidRPr="005033C4">
        <w:t>Inequality</w:t>
      </w:r>
      <w:r>
        <w:t xml:space="preserve"> </w:t>
      </w:r>
      <w:r w:rsidRPr="005033C4">
        <w:t xml:space="preserve">In addition to longstanding problems with malnutrition and widespread poverty in developing countries, </w:t>
      </w:r>
      <w:r w:rsidRPr="00EA4761">
        <w:rPr>
          <w:u w:val="single"/>
        </w:rPr>
        <w:t>inequalities related to food prices have also arisen in industrialized countries</w:t>
      </w:r>
      <w:r w:rsidRPr="005033C4">
        <w:t xml:space="preserve">. </w:t>
      </w:r>
      <w:r w:rsidRPr="00EA4761">
        <w:rPr>
          <w:u w:val="single"/>
        </w:rPr>
        <w:t>In places like the United States, the cost of fresh foods have led vulnerable populations to opt for fat- and sugar-laden processed foods with little nutritional value</w:t>
      </w:r>
      <w:r w:rsidRPr="005033C4">
        <w:t xml:space="preserve">. The consequence of these food “choices” is a nationwide obesity epidemic as well as an increase in diet-related diseases like diabetes. At the other end of the spectrum, higher-income households are driving demand for more health-conscious “superfoods” like antioxidant-rich kale and protein-packed quinoa. As global food requirements and the costs of agriculture continue to rise, </w:t>
      </w:r>
      <w:r w:rsidRPr="00EA4761">
        <w:rPr>
          <w:u w:val="single"/>
        </w:rPr>
        <w:t>the prospects of improving health and nutrition conditions are dire for low-income families in industrialized and developing countries alike.</w:t>
      </w:r>
      <w:r>
        <w:t xml:space="preserve"> </w:t>
      </w:r>
      <w:r w:rsidRPr="005033C4">
        <w:t>Volatility</w:t>
      </w:r>
      <w:r>
        <w:t xml:space="preserve"> </w:t>
      </w:r>
      <w:r w:rsidRPr="005033C4">
        <w:t>Agriculture remains one of the most vulnerable industries when it comes to natural disasters. Climate change has caused more frequent extreme weather events, which can damage an entire season’s worth of harvest. Higher temperatures are also leading to</w:t>
      </w:r>
      <w:r>
        <w:t xml:space="preserve"> </w:t>
      </w:r>
      <w:hyperlink r:id="rId76" w:history="1">
        <w:r w:rsidRPr="005033C4">
          <w:rPr>
            <w:rStyle w:val="Hyperlink"/>
          </w:rPr>
          <w:t>rampant spreading of crop pests</w:t>
        </w:r>
      </w:hyperlink>
      <w:r w:rsidRPr="005033C4">
        <w:t xml:space="preserve">. In addition, </w:t>
      </w:r>
      <w:r w:rsidRPr="00EA4761">
        <w:rPr>
          <w:b/>
          <w:sz w:val="32"/>
          <w:u w:val="single"/>
        </w:rPr>
        <w:t xml:space="preserve">government policy can also affect food production and prices. </w:t>
      </w:r>
      <w:r w:rsidRPr="005033C4">
        <w:t xml:space="preserve">For instance, </w:t>
      </w:r>
      <w:r w:rsidRPr="00EA4761">
        <w:rPr>
          <w:u w:val="single"/>
        </w:rPr>
        <w:t xml:space="preserve">in the United States ethanol mandates diverted corn fields used for food production to fuel production, and resulted in </w:t>
      </w:r>
      <w:hyperlink r:id="rId77" w:history="1">
        <w:r w:rsidRPr="00EA4761">
          <w:rPr>
            <w:rStyle w:val="Hyperlink"/>
            <w:u w:val="single"/>
          </w:rPr>
          <w:t>price hikes from $2</w:t>
        </w:r>
        <w:r w:rsidRPr="00EA4761">
          <w:rPr>
            <w:rStyle w:val="Hyperlink"/>
            <w:u w:val="single"/>
          </w:rPr>
          <w:softHyphen/>
        </w:r>
        <w:r w:rsidRPr="00EA4761">
          <w:rPr>
            <w:rStyle w:val="Hyperlink"/>
            <w:u w:val="single"/>
          </w:rPr>
          <w:softHyphen/>
        </w:r>
        <w:r w:rsidRPr="00EA4761">
          <w:rPr>
            <w:rStyle w:val="Hyperlink"/>
            <w:u w:val="single"/>
          </w:rPr>
          <w:softHyphen/>
          <w:t xml:space="preserve"> or $3 to $7 a bushel</w:t>
        </w:r>
      </w:hyperlink>
      <w:r w:rsidRPr="005033C4">
        <w:t>. Such forces, which determine the direction of price volatility, are here to stay.</w:t>
      </w:r>
      <w:r>
        <w:t xml:space="preserve"> </w:t>
      </w:r>
      <w:r w:rsidRPr="005033C4">
        <w:t xml:space="preserve">Through the lens of the DRIVE framework, </w:t>
      </w:r>
      <w:r w:rsidRPr="00EA4761">
        <w:rPr>
          <w:u w:val="single"/>
        </w:rPr>
        <w:t xml:space="preserve">we can see how conventional agriculture alone will be unsustainable as a reliable and affordable source of food production. </w:t>
      </w:r>
    </w:p>
    <w:p w:rsidR="00ED00BE" w:rsidRDefault="00ED00BE" w:rsidP="00ED00BE">
      <w:pPr>
        <w:rPr>
          <w:u w:val="single"/>
        </w:rPr>
      </w:pPr>
    </w:p>
    <w:p w:rsidR="00ED00BE" w:rsidRDefault="00ED00BE" w:rsidP="00ED00BE">
      <w:pPr>
        <w:pStyle w:val="Heading4"/>
      </w:pPr>
      <w:r>
        <w:t>Vertical farming is a more efficient model which is key to meet worldwide agricultural demands</w:t>
      </w:r>
    </w:p>
    <w:p w:rsidR="00ED00BE" w:rsidRPr="00D34B1A" w:rsidRDefault="00ED00BE" w:rsidP="00ED00BE">
      <w:r>
        <w:t>-could maybe be used to answer the “indoor farming hurts environment” card</w:t>
      </w:r>
    </w:p>
    <w:p w:rsidR="00ED00BE" w:rsidRPr="000F54EB" w:rsidRDefault="00ED00BE" w:rsidP="00ED00BE">
      <w:pPr>
        <w:rPr>
          <w:rStyle w:val="Style13ptBold"/>
          <w:b w:val="0"/>
        </w:rPr>
      </w:pPr>
      <w:r>
        <w:rPr>
          <w:rStyle w:val="Style13ptBold"/>
        </w:rPr>
        <w:t xml:space="preserve">Flynn 2-12-18 (Meagan, Meagan Flynn is </w:t>
      </w:r>
      <w:r w:rsidRPr="000F54EB">
        <w:t>a reporter at The Washington Post</w:t>
      </w:r>
      <w:r>
        <w:t xml:space="preserve">, “The Promise of Indoor, Hurricane-Proof ‘Vertical’ Farms,” 2-12-18, </w:t>
      </w:r>
      <w:r w:rsidRPr="00E77A50">
        <w:t>https://www.theatlantic.com/business/archive/2018/02/vertical-farming-houston/552665/</w:t>
      </w:r>
      <w:r>
        <w:t>)[AK-Caddo]</w:t>
      </w:r>
    </w:p>
    <w:p w:rsidR="00ED00BE" w:rsidRPr="00E77A50" w:rsidRDefault="00ED00BE" w:rsidP="00ED00BE">
      <w:pPr>
        <w:rPr>
          <w:u w:val="single"/>
        </w:rPr>
      </w:pPr>
      <w:r w:rsidRPr="00E77A50">
        <w:rPr>
          <w:b/>
          <w:u w:val="single"/>
        </w:rPr>
        <w:t>Harvey, and the deluge it brought, are exactly the kind of scenario that vertical farms are designed to withstand</w:t>
      </w:r>
      <w:r w:rsidRPr="00AB4583">
        <w:t>. Catastrophic flooding events like Harvey are only expected to become</w:t>
      </w:r>
      <w:hyperlink r:id="rId78" w:history="1">
        <w:r w:rsidRPr="00AB4583">
          <w:rPr>
            <w:rStyle w:val="Hyperlink"/>
          </w:rPr>
          <w:t> more frequent</w:t>
        </w:r>
      </w:hyperlink>
      <w:r w:rsidRPr="00AB4583">
        <w:t xml:space="preserve">, and threats of food and water scarcity are projected to worsen in the years to come—all as the population grows. </w:t>
      </w:r>
      <w:r w:rsidRPr="00E77A50">
        <w:rPr>
          <w:b/>
          <w:u w:val="single"/>
        </w:rPr>
        <w:t>The United Nations </w:t>
      </w:r>
      <w:hyperlink r:id="rId79" w:history="1">
        <w:r w:rsidRPr="00E77A50">
          <w:rPr>
            <w:rStyle w:val="Hyperlink"/>
            <w:b/>
            <w:u w:val="single"/>
          </w:rPr>
          <w:t>projects that the world’s population will be 9.8 billion by 2050</w:t>
        </w:r>
      </w:hyperlink>
      <w:r w:rsidRPr="00E77A50">
        <w:rPr>
          <w:b/>
          <w:u w:val="single"/>
        </w:rPr>
        <w:t>, with</w:t>
      </w:r>
      <w:hyperlink r:id="rId80" w:history="1">
        <w:r w:rsidRPr="00E77A50">
          <w:rPr>
            <w:rStyle w:val="Hyperlink"/>
            <w:b/>
            <w:u w:val="single"/>
          </w:rPr>
          <w:t> roughly two-thirds of those people living in urban areas</w:t>
        </w:r>
      </w:hyperlink>
      <w:r w:rsidRPr="00E77A50">
        <w:rPr>
          <w:b/>
          <w:u w:val="single"/>
        </w:rPr>
        <w:t>, which aren’t exactly conducive to large-scale farming</w:t>
      </w:r>
      <w:r w:rsidRPr="00E77A50">
        <w:rPr>
          <w:sz w:val="20"/>
        </w:rPr>
        <w:t xml:space="preserve">. </w:t>
      </w:r>
      <w:r w:rsidRPr="00AB4583">
        <w:t xml:space="preserve">To meet the growing demand for food, the UN’s Food and Agriculture Organization estimates that </w:t>
      </w:r>
      <w:r w:rsidRPr="00E77A50">
        <w:rPr>
          <w:b/>
          <w:sz w:val="24"/>
          <w:u w:val="single"/>
        </w:rPr>
        <w:t>there needs to be a</w:t>
      </w:r>
      <w:hyperlink r:id="rId81" w:history="1">
        <w:r w:rsidRPr="00E77A50">
          <w:rPr>
            <w:rStyle w:val="Hyperlink"/>
            <w:b/>
            <w:sz w:val="24"/>
            <w:u w:val="single"/>
          </w:rPr>
          <w:t> 50 percent increase</w:t>
        </w:r>
      </w:hyperlink>
      <w:r w:rsidRPr="00E77A50">
        <w:rPr>
          <w:b/>
          <w:sz w:val="24"/>
          <w:u w:val="single"/>
        </w:rPr>
        <w:t> in global agriculture production</w:t>
      </w:r>
      <w:r w:rsidRPr="00AB4583">
        <w:t>—a distinct challenge, the UN warns, in the face of climate change and the growing need for water conservation</w:t>
      </w:r>
      <w:r w:rsidRPr="00E77A50">
        <w:rPr>
          <w:u w:val="single"/>
        </w:rPr>
        <w:t>. Vertical farms present a potential solution: There is no fertilizer runoff into the groundwater, fewer CO2 emissions from delivery trucks’ long journeys, and no land to till</w:t>
      </w:r>
      <w:r w:rsidRPr="00AB4583">
        <w:t>. They require only a fraction of the acreage and use only a fraction of the water—anywhere from</w:t>
      </w:r>
      <w:hyperlink r:id="rId82" w:history="1">
        <w:r w:rsidRPr="00AB4583">
          <w:rPr>
            <w:rStyle w:val="Hyperlink"/>
          </w:rPr>
          <w:t> 90</w:t>
        </w:r>
      </w:hyperlink>
      <w:r w:rsidRPr="00AB4583">
        <w:t> to</w:t>
      </w:r>
      <w:hyperlink r:id="rId83" w:history="1">
        <w:r w:rsidRPr="00AB4583">
          <w:rPr>
            <w:rStyle w:val="Hyperlink"/>
          </w:rPr>
          <w:t> 97 percent</w:t>
        </w:r>
      </w:hyperlink>
      <w:r w:rsidRPr="00AB4583">
        <w:t> less—that traditional farms do.</w:t>
      </w:r>
      <w:r>
        <w:t xml:space="preserve"> </w:t>
      </w:r>
      <w:r w:rsidRPr="00E77A50">
        <w:rPr>
          <w:u w:val="single"/>
        </w:rPr>
        <w:t xml:space="preserve">“We are kind of at the beginning of a revolution,” </w:t>
      </w:r>
      <w:r w:rsidRPr="00AB4583">
        <w:t>Per Pinstrup-Andersen, a graduate-school professor at Cornell University’s College of Human Ecology, told me. “We’re at the beginning of a very rapid development in the use of indoor controlled facilities for producing vegetables and some fruits,” he said. “No matter what happens with climate change, you still have your controlled environment.”</w:t>
      </w:r>
      <w:r>
        <w:t xml:space="preserve"> </w:t>
      </w:r>
      <w:r w:rsidRPr="00E77A50">
        <w:rPr>
          <w:u w:val="single"/>
        </w:rPr>
        <w:t>The technology used for these farms has been around for decades</w:t>
      </w:r>
      <w:r w:rsidRPr="00AB4583">
        <w:t xml:space="preserve">. In fact, Marques began studying it in the 1990s after learning that NASA used it to grow plants in space. But only </w:t>
      </w:r>
      <w:r w:rsidRPr="00E77A50">
        <w:rPr>
          <w:u w:val="single"/>
        </w:rPr>
        <w:t xml:space="preserve">in the last several years has interest in using the technology for urban, commercial-scale agriculture picked up. </w:t>
      </w:r>
      <w:r w:rsidRPr="00AB4583">
        <w:t>Indoor farms have recently sprouted up in old warehouses, shipping containers, and small skyscrapers in New Jersey, South Korea, Germany, India, and Dubai—</w:t>
      </w:r>
      <w:r w:rsidRPr="00E77A50">
        <w:rPr>
          <w:u w:val="single"/>
        </w:rPr>
        <w:t>places where traditional farming is either difficult or impossible</w:t>
      </w:r>
      <w:r w:rsidRPr="00AB4583">
        <w:t xml:space="preserve"> </w:t>
      </w:r>
      <w:r w:rsidRPr="00E77A50">
        <w:rPr>
          <w:u w:val="single"/>
        </w:rPr>
        <w:t>due to climate</w:t>
      </w:r>
      <w:r w:rsidRPr="00AB4583">
        <w:t xml:space="preserve">, population density, or the land itself. In Houston, sprawling commercial and residential developments were built on top of a swamp, </w:t>
      </w:r>
      <w:r w:rsidRPr="00E77A50">
        <w:rPr>
          <w:u w:val="single"/>
        </w:rPr>
        <w:t>making large-scale outdoor farming virtually impossible.</w:t>
      </w:r>
    </w:p>
    <w:p w:rsidR="00ED00BE" w:rsidRPr="00AB4583" w:rsidRDefault="00ED00BE" w:rsidP="00ED00BE"/>
    <w:p w:rsidR="00ED00BE" w:rsidRDefault="00ED00BE" w:rsidP="00ED00BE">
      <w:pPr>
        <w:rPr>
          <w:u w:val="single"/>
        </w:rPr>
      </w:pPr>
    </w:p>
    <w:p w:rsidR="00ED00BE" w:rsidRDefault="00ED00BE" w:rsidP="00ED00BE">
      <w:pPr>
        <w:pStyle w:val="Heading3"/>
      </w:pPr>
      <w:r>
        <w:t>AT Immigration Key</w:t>
      </w:r>
    </w:p>
    <w:p w:rsidR="00ED00BE" w:rsidRDefault="00ED00BE" w:rsidP="00ED00BE">
      <w:pPr>
        <w:pStyle w:val="Heading4"/>
      </w:pPr>
      <w:r>
        <w:t>Indoor farming is 100 times more productive than conventional farming and the process doesn’t need human labor- automation is coming now</w:t>
      </w:r>
    </w:p>
    <w:p w:rsidR="00ED00BE" w:rsidRDefault="00ED00BE" w:rsidP="00ED00BE">
      <w:r>
        <w:rPr>
          <w:rStyle w:val="Style13ptBold"/>
        </w:rPr>
        <w:t xml:space="preserve">Kohlstedt No date (Kurt, Kurt Kohlstedt </w:t>
      </w:r>
      <w:r w:rsidRPr="00C52520">
        <w:t>is the founder and executive editor of WebUrbanist</w:t>
      </w:r>
      <w:r>
        <w:t xml:space="preserve">, “World’s Largest Farm is 100 Times More Productive,” </w:t>
      </w:r>
      <w:r w:rsidRPr="00C52520">
        <w:t>https://weburbanist.com/2015/01/11/worlds-largest-indoor-farm-is-100-times-more-productive/</w:t>
      </w:r>
      <w:r>
        <w:t>)[AK-Caddo]</w:t>
      </w:r>
    </w:p>
    <w:p w:rsidR="00ED00BE" w:rsidRDefault="00ED00BE" w:rsidP="00ED00BE">
      <w:pPr>
        <w:rPr>
          <w:b/>
          <w:u w:val="single"/>
        </w:rPr>
      </w:pPr>
      <w:r w:rsidRPr="00C52520">
        <w:rPr>
          <w:b/>
          <w:u w:val="single"/>
        </w:rPr>
        <w:t>The statistics for this incredibly successful indoor farming endeavor in Japan are staggering</w:t>
      </w:r>
      <w:r w:rsidRPr="00D42A2E">
        <w:t xml:space="preserve">: 25,000 square feet producing 10,000 heads of lettuce per day </w:t>
      </w:r>
      <w:r w:rsidRPr="00C52520">
        <w:rPr>
          <w:b/>
          <w:u w:val="single"/>
        </w:rPr>
        <w:t>(100 times more per square foot than traditional methods) with 40% less power, 80% less food waste and 99% less water usage than outdoor fields</w:t>
      </w:r>
      <w:r w:rsidRPr="00D42A2E">
        <w:t>. But the freshest news from the farm: a new facility using the same technologies has been announced and is now</w:t>
      </w:r>
      <w:r>
        <w:t xml:space="preserve"> </w:t>
      </w:r>
      <w:r w:rsidRPr="00D42A2E">
        <w:t>under construction</w:t>
      </w:r>
      <w:r>
        <w:t xml:space="preserve"> </w:t>
      </w:r>
      <w:r w:rsidRPr="00D42A2E">
        <w:t>in Hong Kong, with Mongolia, Russia and mainland China on the agenda for subsequent near-future builds. In the currently-completed setup, customized LED lighting developed with</w:t>
      </w:r>
      <w:r>
        <w:t xml:space="preserve"> </w:t>
      </w:r>
      <w:hyperlink r:id="rId84" w:history="1">
        <w:r w:rsidRPr="00D42A2E">
          <w:rPr>
            <w:rStyle w:val="Hyperlink"/>
          </w:rPr>
          <w:t>GE</w:t>
        </w:r>
      </w:hyperlink>
      <w:r>
        <w:t xml:space="preserve"> </w:t>
      </w:r>
      <w:r w:rsidRPr="00D42A2E">
        <w:t>helps plants grow up to two and half times faster, one of the many innovations co-developed</w:t>
      </w:r>
      <w:r>
        <w:t xml:space="preserve"> </w:t>
      </w:r>
      <w:r w:rsidRPr="00D42A2E">
        <w:t>in this enterprise by</w:t>
      </w:r>
      <w:r>
        <w:t xml:space="preserve"> </w:t>
      </w:r>
      <w:hyperlink r:id="rId85" w:history="1">
        <w:r w:rsidRPr="00D42A2E">
          <w:rPr>
            <w:rStyle w:val="Hyperlink"/>
          </w:rPr>
          <w:t>Shigeharu Shimamura</w:t>
        </w:r>
      </w:hyperlink>
      <w:r w:rsidRPr="00D42A2E">
        <w:t>, the man who helped turn a former semiconductor factory into the planet’s biggest interior</w:t>
      </w:r>
      <w:r>
        <w:t xml:space="preserve"> </w:t>
      </w:r>
      <w:r w:rsidRPr="00D42A2E">
        <w:t>factory farm.</w:t>
      </w:r>
      <w:r>
        <w:t xml:space="preserve"> </w:t>
      </w:r>
      <w:r w:rsidRPr="00D42A2E">
        <w:t>The specific idea to deploy it at this time and in this place</w:t>
      </w:r>
      <w:r>
        <w:t xml:space="preserve"> </w:t>
      </w:r>
      <w:r w:rsidRPr="00D42A2E">
        <w:t xml:space="preserve">grew out of a disaster: the 2011 earthquake and tsunami that shook the island nation, causing area food shortages in general and this building to be abandoned in particular. </w:t>
      </w:r>
      <w:r w:rsidRPr="00C52520">
        <w:rPr>
          <w:u w:val="single"/>
        </w:rPr>
        <w:t>Turning it into an indoor farm both gave the structure a new purpose and has helped replace needed fresh, healthy and locally-grown greens</w:t>
      </w:r>
      <w:r w:rsidRPr="00D42A2E">
        <w:t>.</w:t>
      </w:r>
      <w:r>
        <w:t xml:space="preserve"> </w:t>
      </w:r>
      <w:r w:rsidRPr="00D42A2E">
        <w:t xml:space="preserve">Shimamura has shortened the cycle of days and nights in this artificial environment, growing food faster, while optimizing temperature, lighting and humidity and maximizing vertical square footage in this vast interior space (about half the size of a football field). </w:t>
      </w:r>
      <w:r w:rsidRPr="00CA217F">
        <w:rPr>
          <w:u w:val="single"/>
        </w:rPr>
        <w:t>No water is lost to soil and a core-less lettuce variant reduces waste.</w:t>
      </w:r>
      <w:r w:rsidRPr="00CA217F">
        <w:t xml:space="preserve"> Currently, </w:t>
      </w:r>
      <w:r w:rsidRPr="00CA217F">
        <w:rPr>
          <w:u w:val="single"/>
        </w:rPr>
        <w:t>the process is “only half automated</w:t>
      </w:r>
      <w:r w:rsidRPr="00CA217F">
        <w:t xml:space="preserve">. Machines do some work, but the picking part is done manually. </w:t>
      </w:r>
      <w:r w:rsidRPr="00CA217F">
        <w:rPr>
          <w:b/>
          <w:u w:val="single"/>
        </w:rPr>
        <w:t>In the future</w:t>
      </w:r>
      <w:r w:rsidRPr="00CA217F">
        <w:t xml:space="preserve">, though, I </w:t>
      </w:r>
      <w:r w:rsidRPr="00CA217F">
        <w:rPr>
          <w:b/>
          <w:u w:val="single"/>
        </w:rPr>
        <w:t>expect an emergence of harvesting robots</w:t>
      </w:r>
      <w:r w:rsidRPr="00CA217F">
        <w:t xml:space="preserve">. For example, a robot that can transplant seedlings, or for cutting and harvesting, or transporting harvested produce to be packaged.” With a long-standing passion for produce production, he “got the idea for his indoor farm as a teenager, when he visited a ‘vegetable factory’ at the Expo ’85 world’s fair in Tsukuba, Japan. He went on to study plant physiology at the Tokyo University of Agriculture, and in 2004 started an indoor farming company called Mirai, which in Japanese means ‘future.'” Shimamura continues to think about future refinements, applications and expansions: “I believe that, at least technically, </w:t>
      </w:r>
      <w:r w:rsidRPr="00CA217F">
        <w:rPr>
          <w:u w:val="single"/>
        </w:rPr>
        <w:t>we can produce almost any kind of plant in a factory</w:t>
      </w:r>
      <w:r w:rsidRPr="00CA217F">
        <w:t xml:space="preserve">. But what makes most economic sense is to produce fast-growing vegetables that can be sent to the market quickly. That means leaf vegetables for us now. In the future, though, </w:t>
      </w:r>
      <w:r w:rsidRPr="00CA217F">
        <w:rPr>
          <w:u w:val="single"/>
        </w:rPr>
        <w:t>we would like to expand to a wider variety of produce</w:t>
      </w:r>
      <w:r w:rsidRPr="00CA217F">
        <w:t xml:space="preserve">. It’s not just vegetables we are thinking about, though. The factory can also produce medicinal plants. I believe that there is a very good possibility we will be involved in a variety of products soon.” </w:t>
      </w:r>
      <w:r w:rsidRPr="00CA217F">
        <w:rPr>
          <w:b/>
          <w:u w:val="single"/>
        </w:rPr>
        <w:t>The beauty of this development lies</w:t>
      </w:r>
      <w:r w:rsidRPr="00CA217F">
        <w:rPr>
          <w:u w:val="single"/>
        </w:rPr>
        <w:t xml:space="preserve"> partly </w:t>
      </w:r>
      <w:r w:rsidRPr="00CA217F">
        <w:rPr>
          <w:b/>
          <w:u w:val="single"/>
        </w:rPr>
        <w:t>in its versatility</w:t>
      </w:r>
      <w:r w:rsidRPr="00CA217F">
        <w:rPr>
          <w:u w:val="single"/>
        </w:rPr>
        <w:t xml:space="preserve"> – since it deals in climate-controlled spaces and replicable conditions, </w:t>
      </w:r>
      <w:r w:rsidRPr="00CA217F">
        <w:rPr>
          <w:b/>
          <w:u w:val="single"/>
        </w:rPr>
        <w:t>a solution of this sort can be deployed anywhere in the world to address food shortages</w:t>
      </w:r>
      <w:r w:rsidRPr="00CA217F">
        <w:rPr>
          <w:u w:val="single"/>
        </w:rPr>
        <w:t xml:space="preserve"> </w:t>
      </w:r>
      <w:r w:rsidRPr="00CA217F">
        <w:t xml:space="preserve">of the present and future. Saving space, indoor vertical farms are also good candidates for local food production in crowded and high-cost urban areas around the globe. </w:t>
      </w:r>
      <w:r w:rsidRPr="00CA217F">
        <w:rPr>
          <w:b/>
          <w:u w:val="single"/>
        </w:rPr>
        <w:t>Aforementioned strides in waste and power reduction also make these techniques and approaches far more sustainable and cost-efficient.</w:t>
      </w:r>
    </w:p>
    <w:p w:rsidR="00ED00BE" w:rsidRDefault="00ED00BE" w:rsidP="00ED00BE">
      <w:pPr>
        <w:rPr>
          <w:b/>
          <w:u w:val="single"/>
        </w:rPr>
      </w:pPr>
    </w:p>
    <w:p w:rsidR="00ED00BE" w:rsidRDefault="00ED00BE" w:rsidP="00ED00BE">
      <w:pPr>
        <w:pStyle w:val="Heading4"/>
      </w:pPr>
      <w:r>
        <w:t>No labor shortage and even if there is, agriculture isn’t labor intensive- mechanization is already filling in</w:t>
      </w:r>
    </w:p>
    <w:p w:rsidR="00ED00BE" w:rsidRPr="00483089" w:rsidRDefault="00ED00BE" w:rsidP="00ED00BE">
      <w:r>
        <w:rPr>
          <w:rStyle w:val="Style13ptBold"/>
        </w:rPr>
        <w:t xml:space="preserve">Morrison 1-13-18 (Spencer, Spencer Morrison is </w:t>
      </w:r>
      <w:r w:rsidRPr="00483089">
        <w:t>a</w:t>
      </w:r>
      <w:r w:rsidRPr="00483089">
        <w:rPr>
          <w:rFonts w:ascii="Garamond" w:hAnsi="Garamond"/>
          <w:color w:val="000000"/>
          <w:sz w:val="32"/>
          <w:szCs w:val="32"/>
          <w:shd w:val="clear" w:color="auto" w:fill="FFFFFF"/>
        </w:rPr>
        <w:t xml:space="preserve"> </w:t>
      </w:r>
      <w:r w:rsidRPr="00483089">
        <w:t>writer and author of </w:t>
      </w:r>
      <w:hyperlink r:id="rId86" w:tgtFrame="_blank" w:history="1">
        <w:r w:rsidRPr="00483089">
          <w:rPr>
            <w:rStyle w:val="Hyperlink"/>
          </w:rPr>
          <w:t>Bobbins, Not Gold</w:t>
        </w:r>
      </w:hyperlink>
      <w:r w:rsidRPr="00483089">
        <w:t>. He is the editor-in-chief of the </w:t>
      </w:r>
      <w:hyperlink r:id="rId87" w:tgtFrame="_blank" w:history="1">
        <w:r w:rsidRPr="00483089">
          <w:rPr>
            <w:rStyle w:val="Hyperlink"/>
          </w:rPr>
          <w:t>National Economics Editorial</w:t>
        </w:r>
      </w:hyperlink>
      <w:r>
        <w:t xml:space="preserve">, “No, America’s Fathers Don’t Depend on Illegal Immigration,” 1-13-18, </w:t>
      </w:r>
      <w:r w:rsidRPr="002C41F8">
        <w:t>https://amgreatness.com/2018/01/13/no-americas-farmers-dont-depend-illegal-immigration/</w:t>
      </w:r>
      <w:r>
        <w:t>)[AK-Caddo]</w:t>
      </w:r>
    </w:p>
    <w:p w:rsidR="00ED00BE" w:rsidRPr="003A5166" w:rsidRDefault="00ED00BE" w:rsidP="00ED00BE">
      <w:r w:rsidRPr="003A5166">
        <w:t xml:space="preserve">Bruce </w:t>
      </w:r>
      <w:r w:rsidRPr="00CE76B3">
        <w:t>Goldstein</w:t>
      </w:r>
      <w:r w:rsidRPr="003A5166">
        <w:t>, president of a nonprofit called</w:t>
      </w:r>
      <w:hyperlink r:id="rId88" w:tgtFrame="_blank" w:history="1">
        <w:r w:rsidRPr="003A5166">
          <w:rPr>
            <w:rStyle w:val="Hyperlink"/>
          </w:rPr>
          <w:t> Farmworker Justice</w:t>
        </w:r>
      </w:hyperlink>
      <w:r w:rsidRPr="003A5166">
        <w:t xml:space="preserve">, boldly </w:t>
      </w:r>
      <w:r w:rsidRPr="00CE76B3">
        <w:t>claims that “if we were to [deport all illegal aliens], our agricultural system would collapse.”</w:t>
      </w:r>
      <w:r w:rsidRPr="003A5166">
        <w:t> Collapse</w:t>
      </w:r>
      <w:r w:rsidRPr="00CE76B3">
        <w:rPr>
          <w:b/>
          <w:sz w:val="24"/>
          <w:u w:val="single"/>
        </w:rPr>
        <w:t xml:space="preserve">. This is nonsense. American agriculture won’t collapse without illegal labor. </w:t>
      </w:r>
      <w:r w:rsidRPr="003A5166">
        <w:t xml:space="preserve">Why not? Because there are plenty of technological solutions, and American workers available to pick up the slack. </w:t>
      </w:r>
      <w:r w:rsidRPr="00CE76B3">
        <w:rPr>
          <w:u w:val="single"/>
        </w:rPr>
        <w:t xml:space="preserve">It’s time we put this myth to bed. </w:t>
      </w:r>
      <w:r w:rsidRPr="003A5166">
        <w:t>Here are the facts.</w:t>
      </w:r>
      <w:r>
        <w:t xml:space="preserve"> </w:t>
      </w:r>
      <w:r w:rsidRPr="003A5166">
        <w:t>First, agriculture is not a labor-intensive industry, and it hasn’t been for decades.</w:t>
      </w:r>
      <w:hyperlink r:id="rId89" w:tgtFrame="_blank" w:history="1">
        <w:r w:rsidRPr="00CE76B3">
          <w:rPr>
            <w:rStyle w:val="Hyperlink"/>
            <w:u w:val="single"/>
          </w:rPr>
          <w:t> Less than 2 percent</w:t>
        </w:r>
      </w:hyperlink>
      <w:r w:rsidRPr="00CE76B3">
        <w:rPr>
          <w:u w:val="single"/>
        </w:rPr>
        <w:t> of Americans work in agriculture,</w:t>
      </w:r>
      <w:r w:rsidRPr="003A5166">
        <w:t xml:space="preserve"> according to data from the World Bank. </w:t>
      </w:r>
      <w:r w:rsidRPr="00CE76B3">
        <w:rPr>
          <w:u w:val="single"/>
        </w:rPr>
        <w:t>That number has been on the decline since 1960</w:t>
      </w:r>
      <w:r w:rsidRPr="003A5166">
        <w:t xml:space="preserve">, when roughly 6 percent of Americans worked on farms. If trends continue, we could expect the number to continue to decline. </w:t>
      </w:r>
      <w:r w:rsidRPr="00CE76B3">
        <w:rPr>
          <w:b/>
          <w:u w:val="single"/>
        </w:rPr>
        <w:t>Thanks to the wonders of mechanization, machines now do everything from threshing wheat to milking cows</w:t>
      </w:r>
      <w:r w:rsidRPr="003A5166">
        <w:t>. The bottom line: most farmers do not “benefit” from cheap illegal labor, since their labor costs are minimal to begin with.</w:t>
      </w:r>
      <w:r>
        <w:t xml:space="preserve"> </w:t>
      </w:r>
      <w:r w:rsidRPr="003A5166">
        <w:t>The “exception” to this rule are fruit and nut farms, located primarily in California. Crops like raspberries and almonds are notoriously difficult for machines to pick. There are many reasons for this including the fact that berries require a “soft touch,” they ripen at different times, and bushes are tough for machinery to navigate. These labor-intensive farms are the main agricultural culprits when it comes to hiring illegal workers—after all, they have the most to gain.</w:t>
      </w:r>
      <w:r>
        <w:t xml:space="preserve"> </w:t>
      </w:r>
      <w:r w:rsidRPr="00CE76B3">
        <w:rPr>
          <w:b/>
          <w:u w:val="single"/>
        </w:rPr>
        <w:t>But even labor-intensive agriculture doesn’t depend upon illegal labor—that’s just icing on the cake.</w:t>
      </w:r>
      <w:r w:rsidRPr="003A5166">
        <w:t xml:space="preserve"> In reality, </w:t>
      </w:r>
      <w:r w:rsidRPr="00CE76B3">
        <w:rPr>
          <w:b/>
          <w:u w:val="single"/>
        </w:rPr>
        <w:t>the industry could get by without illegal workers since only 4 percent of American agricultural workers are illegal aliens, according to a report in </w:t>
      </w:r>
      <w:hyperlink r:id="rId90" w:tgtFrame="_blank" w:history="1">
        <w:r w:rsidRPr="00CE76B3">
          <w:rPr>
            <w:rStyle w:val="Hyperlink"/>
            <w:b/>
            <w:u w:val="single"/>
          </w:rPr>
          <w:t>National Review</w:t>
        </w:r>
      </w:hyperlink>
      <w:r w:rsidRPr="00CE76B3">
        <w:rPr>
          <w:b/>
          <w:u w:val="single"/>
        </w:rPr>
        <w:t>.</w:t>
      </w:r>
      <w:r w:rsidRPr="003A5166">
        <w:t xml:space="preserve"> Likewise, only </w:t>
      </w:r>
      <w:hyperlink r:id="rId91" w:tgtFrame="_blank" w:history="1">
        <w:r w:rsidRPr="003A5166">
          <w:rPr>
            <w:rStyle w:val="Hyperlink"/>
          </w:rPr>
          <w:t>1 in 6 workers</w:t>
        </w:r>
      </w:hyperlink>
      <w:r w:rsidRPr="003A5166">
        <w:t> in California’s nut orchards are in the country illegally. Removing illegals from the system would be inconvenient for orchards, but it wouldn’t drive them out of business—the remaining employees would simply have to work a few hours of overtime per day.</w:t>
      </w:r>
      <w:r>
        <w:t xml:space="preserve"> </w:t>
      </w:r>
      <w:r w:rsidRPr="003A5166">
        <w:t>Without Illegal Aliens, Who Will Pick the Crops?</w:t>
      </w:r>
      <w:r>
        <w:t xml:space="preserve"> </w:t>
      </w:r>
      <w:r w:rsidRPr="00CE76B3">
        <w:rPr>
          <w:u w:val="single"/>
        </w:rPr>
        <w:t>There are two ways for the agriculture industry to replace illegal workers: they could either hire Americans or invest in better technology</w:t>
      </w:r>
      <w:r w:rsidRPr="003A5166">
        <w:t>.</w:t>
      </w:r>
      <w:r>
        <w:t xml:space="preserve"> </w:t>
      </w:r>
      <w:r w:rsidRPr="003A5166">
        <w:t xml:space="preserve">At this moment, </w:t>
      </w:r>
      <w:r w:rsidRPr="00CE76B3">
        <w:rPr>
          <w:u w:val="single"/>
        </w:rPr>
        <w:t>roughly</w:t>
      </w:r>
      <w:hyperlink r:id="rId92" w:tgtFrame="_blank" w:history="1">
        <w:r w:rsidRPr="00CE76B3">
          <w:rPr>
            <w:rStyle w:val="Hyperlink"/>
            <w:u w:val="single"/>
          </w:rPr>
          <w:t> 23 million Americans</w:t>
        </w:r>
      </w:hyperlink>
      <w:r w:rsidRPr="00CE76B3">
        <w:rPr>
          <w:u w:val="single"/>
        </w:rPr>
        <w:t xml:space="preserve"> are unemployed. Some of them have experience in agriculture. </w:t>
      </w:r>
      <w:r w:rsidRPr="003A5166">
        <w:t>On top of this, America has a massive problem with</w:t>
      </w:r>
      <w:hyperlink r:id="rId93" w:tgtFrame="_blank" w:history="1">
        <w:r w:rsidRPr="003A5166">
          <w:rPr>
            <w:rStyle w:val="Hyperlink"/>
          </w:rPr>
          <w:t> seasonal unemployment for its college students</w:t>
        </w:r>
      </w:hyperlink>
      <w:r w:rsidRPr="003A5166">
        <w:t>. Either way</w:t>
      </w:r>
      <w:r w:rsidRPr="00CE76B3">
        <w:rPr>
          <w:u w:val="single"/>
        </w:rPr>
        <w:t>, there are more than enough Americans to fill a potential farm labor shortage</w:t>
      </w:r>
      <w:r w:rsidRPr="003A5166">
        <w:t>. The only reason Americans are not working in agriculture is that they cannot compete with cheap illegal workers. If you read this document published by the </w:t>
      </w:r>
      <w:hyperlink r:id="rId94" w:tgtFrame="_blank" w:history="1">
        <w:r w:rsidRPr="003A5166">
          <w:rPr>
            <w:rStyle w:val="Hyperlink"/>
          </w:rPr>
          <w:t>Bureau of Labor Statistics</w:t>
        </w:r>
      </w:hyperlink>
      <w:r w:rsidRPr="003A5166">
        <w:t>, you will find that millions of Americans—of all races—currently work as janitors, laborers, and agricultural workers</w:t>
      </w:r>
      <w:r w:rsidRPr="00CE76B3">
        <w:rPr>
          <w:u w:val="single"/>
        </w:rPr>
        <w:t>. If farmers were required to pay market wages, they wouldn’t have a problem finding employees. But without that cheap labor, won’t the cost of produce go up? Yes—but not by much</w:t>
      </w:r>
      <w:r w:rsidRPr="003A5166">
        <w:t>. Higher labor costs can only result in higher prices to the degree that labor impacts the product’s cost. For example, higher wages for train conductors do not appreciably impact rail shipping costs because there are so few conductors per unit of freight—rail is capital-intensive. Contrast this with some retail outlets that spend 70 percent of their revenue on labor costs.</w:t>
      </w:r>
    </w:p>
    <w:p w:rsidR="00ED00BE" w:rsidRDefault="00ED00BE" w:rsidP="00ED00BE"/>
    <w:p w:rsidR="00ED00BE" w:rsidRDefault="00ED00BE" w:rsidP="00ED00BE">
      <w:pPr>
        <w:pStyle w:val="Heading2"/>
      </w:pPr>
      <w:r>
        <w:t>aff</w:t>
      </w:r>
    </w:p>
    <w:p w:rsidR="00ED00BE" w:rsidRDefault="00ED00BE" w:rsidP="00ED00BE">
      <w:pPr>
        <w:pStyle w:val="Heading3"/>
      </w:pPr>
      <w:r>
        <w:t>No Solvency</w:t>
      </w:r>
    </w:p>
    <w:p w:rsidR="00ED00BE" w:rsidRDefault="00ED00BE" w:rsidP="00ED00BE">
      <w:pPr>
        <w:pStyle w:val="Heading4"/>
      </w:pPr>
      <w:r>
        <w:t>Indoor farming fails- can’t sustainably produce large amounts of food</w:t>
      </w:r>
    </w:p>
    <w:p w:rsidR="00ED00BE" w:rsidRPr="004150AE" w:rsidRDefault="00ED00BE" w:rsidP="00ED00BE">
      <w:r>
        <w:rPr>
          <w:rStyle w:val="Style13ptBold"/>
        </w:rPr>
        <w:t xml:space="preserve">Cox 16 </w:t>
      </w:r>
      <w:r w:rsidRPr="000634E2">
        <w:rPr>
          <w:rStyle w:val="Style13ptBold"/>
        </w:rPr>
        <w:t>(</w:t>
      </w:r>
      <w:r>
        <w:rPr>
          <w:rStyle w:val="Style13ptBold"/>
        </w:rPr>
        <w:t xml:space="preserve">Stan, Stan Cox </w:t>
      </w:r>
      <w:r w:rsidRPr="004150AE">
        <w:t>is a plant breeder at the Land Institute in Salina, Kansas</w:t>
      </w:r>
      <w:r>
        <w:t xml:space="preserve">, “Enough with the vertical farming fantasies: There are still too many unanswered questions about the trendy practice,” 2-17-16, </w:t>
      </w:r>
      <w:r w:rsidRPr="00BA77D1">
        <w:t>https://www.salon.com/2016/02/17/enough_with_the_vertical_farming_partner/</w:t>
      </w:r>
      <w:r>
        <w:t>)[AK-Caddo]</w:t>
      </w:r>
    </w:p>
    <w:p w:rsidR="00ED00BE" w:rsidRPr="00511430" w:rsidRDefault="00ED00BE" w:rsidP="00ED00BE">
      <w:r w:rsidRPr="00511430">
        <w:t>Five-plus years after the publication of Dickson Despommier's book</w:t>
      </w:r>
      <w:r>
        <w:t xml:space="preserve"> </w:t>
      </w:r>
      <w:hyperlink r:id="rId95" w:history="1">
        <w:r w:rsidRPr="00511430">
          <w:rPr>
            <w:rStyle w:val="Hyperlink"/>
          </w:rPr>
          <w:t>The Vertical Farm: Feeding Ourselves and The World in the 21st Century</w:t>
        </w:r>
      </w:hyperlink>
      <w:r w:rsidRPr="00511430">
        <w:t>, his dream — originally conceived as the production of food in the interior of tall</w:t>
      </w:r>
      <w:r>
        <w:t xml:space="preserve"> </w:t>
      </w:r>
      <w:hyperlink r:id="rId96" w:history="1">
        <w:r w:rsidRPr="00511430">
          <w:rPr>
            <w:rStyle w:val="Hyperlink"/>
          </w:rPr>
          <w:t>urban buildings</w:t>
        </w:r>
      </w:hyperlink>
      <w:r>
        <w:t xml:space="preserve"> </w:t>
      </w:r>
      <w:r w:rsidRPr="00511430">
        <w:t>— is gaining momentum, despite many unanswered questions about its feasibility.</w:t>
      </w:r>
      <w:r>
        <w:t xml:space="preserve"> </w:t>
      </w:r>
      <w:r w:rsidRPr="00511430">
        <w:t>Although the fanciful skyscrapers depicted in countless architectural</w:t>
      </w:r>
      <w:r>
        <w:t xml:space="preserve"> </w:t>
      </w:r>
      <w:hyperlink r:id="rId97" w:history="1">
        <w:r w:rsidRPr="00511430">
          <w:rPr>
            <w:rStyle w:val="Hyperlink"/>
          </w:rPr>
          <w:t>renderings</w:t>
        </w:r>
      </w:hyperlink>
      <w:r>
        <w:t xml:space="preserve"> </w:t>
      </w:r>
      <w:r w:rsidRPr="00511430">
        <w:t>of vertical farms have never materialized in the real world, less ambitious indoor food-growing</w:t>
      </w:r>
      <w:r>
        <w:t xml:space="preserve"> </w:t>
      </w:r>
      <w:hyperlink r:id="rId98" w:history="1">
        <w:r w:rsidRPr="00511430">
          <w:rPr>
            <w:rStyle w:val="Hyperlink"/>
          </w:rPr>
          <w:t>operations</w:t>
        </w:r>
      </w:hyperlink>
      <w:r>
        <w:t xml:space="preserve"> </w:t>
      </w:r>
      <w:r w:rsidRPr="00511430">
        <w:t>have been popping up in cities on every continent. And the buzz is growing even faster than the plants.</w:t>
      </w:r>
      <w:r>
        <w:t xml:space="preserve"> </w:t>
      </w:r>
      <w:r w:rsidRPr="003633F7">
        <w:rPr>
          <w:u w:val="single"/>
        </w:rPr>
        <w:t xml:space="preserve">There are </w:t>
      </w:r>
      <w:hyperlink r:id="rId99" w:history="1">
        <w:r w:rsidRPr="003633F7">
          <w:rPr>
            <w:rStyle w:val="Hyperlink"/>
            <w:u w:val="single"/>
          </w:rPr>
          <w:t>projections</w:t>
        </w:r>
      </w:hyperlink>
      <w:r w:rsidRPr="003633F7">
        <w:rPr>
          <w:u w:val="single"/>
        </w:rPr>
        <w:t xml:space="preserve"> that the vertical farming market will hit $4 billion by 2020.</w:t>
      </w:r>
      <w:r w:rsidRPr="00511430">
        <w:t xml:space="preserve"> In a</w:t>
      </w:r>
      <w:r>
        <w:t xml:space="preserve"> </w:t>
      </w:r>
      <w:hyperlink r:id="rId100" w:history="1">
        <w:r w:rsidRPr="00511430">
          <w:rPr>
            <w:rStyle w:val="Hyperlink"/>
          </w:rPr>
          <w:t>recent segment</w:t>
        </w:r>
      </w:hyperlink>
      <w:r>
        <w:t xml:space="preserve"> </w:t>
      </w:r>
      <w:r w:rsidRPr="00511430">
        <w:t>of NPR's Diane Rehm Show (in which I participated), several guests argued that vertical farming could revolutionize agriculture and even supply most of our food needs. The show's guest host, Maria Hinojosa, declared it "something big, different, and permanent."</w:t>
      </w:r>
      <w:r>
        <w:t xml:space="preserve"> </w:t>
      </w:r>
      <w:r w:rsidRPr="003633F7">
        <w:rPr>
          <w:b/>
          <w:u w:val="single"/>
        </w:rPr>
        <w:t>However, in their efforts to develop a system that sustainably supplies cities with a large share of their food, theorists and practitioners of vertical farming face insurmountable obstacles.</w:t>
      </w:r>
      <w:r w:rsidRPr="00511430">
        <w:t xml:space="preserve"> These include the limited range of crop species that can be grown; the tiny proportion of our population's total food needs that indoor crops could supply; the elite market being targeted; and the irrelevance of indoor agriculture to the lives and diets of people living in economically stressed rural regions where the bulk of our food is grown.</w:t>
      </w:r>
      <w:r>
        <w:t xml:space="preserve"> </w:t>
      </w:r>
      <w:r w:rsidRPr="00511430">
        <w:t>Meanwhile</w:t>
      </w:r>
      <w:r w:rsidRPr="003633F7">
        <w:rPr>
          <w:u w:val="single"/>
        </w:rPr>
        <w:t>, looming largest among the many factors that will restrict the growth of vertical gardening</w:t>
      </w:r>
      <w:r w:rsidRPr="00511430">
        <w:t xml:space="preserve"> (a term I believe is more apt than "vertical farming," given the potential scale and the types of food that can be produced) </w:t>
      </w:r>
      <w:r w:rsidRPr="003633F7">
        <w:rPr>
          <w:u w:val="single"/>
        </w:rPr>
        <w:t>are its extraordinary energy requirements and heavy climate impact</w:t>
      </w:r>
      <w:r w:rsidRPr="00511430">
        <w:t>.</w:t>
      </w:r>
      <w:r>
        <w:t xml:space="preserve"> </w:t>
      </w:r>
      <w:r w:rsidRPr="00511430">
        <w:t>Burning Daylight</w:t>
      </w:r>
      <w:r>
        <w:t xml:space="preserve"> </w:t>
      </w:r>
      <w:r w:rsidRPr="003633F7">
        <w:rPr>
          <w:u w:val="single"/>
        </w:rPr>
        <w:t>No one would consider stacking photovoltaic solar panels one above the other. In such a system, only the top panel would produce electric current. The leaves of plants also need to be directly and strongly illuminated if they are to activate the photosynthesis that powers their growth</w:t>
      </w:r>
      <w:r w:rsidRPr="00511430">
        <w:t>.</w:t>
      </w:r>
      <w:r>
        <w:t xml:space="preserve"> </w:t>
      </w:r>
      <w:r w:rsidRPr="00511430">
        <w:t>If plants are living indoors, even if they are in an entirely glass-walled room, they can't capture enough sunlight to perform those functions. Plants nearest the windows will receive weak sideways illumination for part of the day, while interior plants will get much less than that; for both</w:t>
      </w:r>
      <w:r w:rsidRPr="0024558F">
        <w:rPr>
          <w:b/>
          <w:sz w:val="24"/>
          <w:u w:val="single"/>
        </w:rPr>
        <w:t xml:space="preserve">, the light intensity would be wholly inadequate to produce a significant quantity of food. </w:t>
      </w:r>
      <w:r w:rsidRPr="00511430">
        <w:t>Grown indoors, plants need much more intense artificial illumination in order to produce food than our eyes need in order to see. A real astronaut, for example, could not grow potatoes indoors on any planet under a sparse lighting setup like</w:t>
      </w:r>
      <w:r>
        <w:t xml:space="preserve"> </w:t>
      </w:r>
      <w:hyperlink r:id="rId101" w:history="1">
        <w:r w:rsidRPr="00511430">
          <w:rPr>
            <w:rStyle w:val="Hyperlink"/>
          </w:rPr>
          <w:t>the one depicted</w:t>
        </w:r>
      </w:hyperlink>
      <w:r>
        <w:t xml:space="preserve"> </w:t>
      </w:r>
      <w:r w:rsidRPr="00511430">
        <w:t>in the film</w:t>
      </w:r>
      <w:r>
        <w:t xml:space="preserve"> </w:t>
      </w:r>
      <w:r w:rsidRPr="00511430">
        <w:t>The Martian; however, the scene was adequately lit for filming and viewing.</w:t>
      </w:r>
      <w:r>
        <w:t xml:space="preserve"> </w:t>
      </w:r>
      <w:r w:rsidRPr="00511430">
        <w:t>Based on figures in a 2013</w:t>
      </w:r>
      <w:r>
        <w:t xml:space="preserve"> </w:t>
      </w:r>
      <w:hyperlink r:id="rId102" w:history="1">
        <w:r w:rsidRPr="00511430">
          <w:rPr>
            <w:rStyle w:val="Hyperlink"/>
          </w:rPr>
          <w:t>paper</w:t>
        </w:r>
      </w:hyperlink>
      <w:r>
        <w:t xml:space="preserve"> </w:t>
      </w:r>
      <w:r w:rsidRPr="00511430">
        <w:t xml:space="preserve">published by indoor plant-growth expert Toyoki Kozai of Japan's Chiba University and on the assumption of efficient LED lighting, I estimate that </w:t>
      </w:r>
      <w:r w:rsidRPr="0024558F">
        <w:rPr>
          <w:u w:val="single"/>
        </w:rPr>
        <w:t xml:space="preserve">plants like potato or tomato that produce a fleshy food product require about 1,200 kilowatt-hours of electricity for each kilogram of edible tissue they produce, not counting the water stored in the food. That requirement approximates the annual electricity consumption of the average American home refrigerator </w:t>
      </w:r>
      <w:r w:rsidRPr="00511430">
        <w:t>— and that's a big energy bill to produce just two and a quarter pounds of food dry matter. This kind of thing could not be scaled up very far. At that rate, producing America's annual</w:t>
      </w:r>
      <w:r>
        <w:t xml:space="preserve"> </w:t>
      </w:r>
      <w:hyperlink r:id="rId103" w:history="1">
        <w:r w:rsidRPr="00511430">
          <w:rPr>
            <w:rStyle w:val="Hyperlink"/>
          </w:rPr>
          <w:t>vegetable crop</w:t>
        </w:r>
      </w:hyperlink>
      <w:r>
        <w:t xml:space="preserve"> </w:t>
      </w:r>
      <w:r w:rsidRPr="00511430">
        <w:t>(not counting potatoes) in vertical systems under lights would require well over half of the electricity this country generates every year, and that would crank out 1.3 billion metric tons of carbon emissions per year. Heating and air-conditioning would add considerably to power demand and the emissions.</w:t>
      </w:r>
      <w:r>
        <w:t xml:space="preserve"> </w:t>
      </w:r>
      <w:r w:rsidRPr="0024558F">
        <w:rPr>
          <w:u w:val="single"/>
        </w:rPr>
        <w:t>Given the energy hunger of indoor cropping systems, their designers typically assume that the product will be vegetables</w:t>
      </w:r>
      <w:r w:rsidRPr="00511430">
        <w:t>. Fresh produce has a high value per pound, and out of each 10 pounds of product harvested, 8 to 9½ pounds is water — and light is not needed to produce water.</w:t>
      </w:r>
      <w:r>
        <w:t xml:space="preserve"> </w:t>
      </w:r>
      <w:r w:rsidRPr="00511430">
        <w:t xml:space="preserve">In practice, </w:t>
      </w:r>
      <w:r w:rsidRPr="0024558F">
        <w:rPr>
          <w:u w:val="single"/>
        </w:rPr>
        <w:t xml:space="preserve">the choice of food crops facing indoor gardeners is even narrower. Existing indoor systems all focus on growing </w:t>
      </w:r>
      <w:hyperlink r:id="rId104" w:history="1">
        <w:r w:rsidRPr="0024558F">
          <w:rPr>
            <w:rStyle w:val="Hyperlink"/>
            <w:u w:val="single"/>
          </w:rPr>
          <w:t>leafy greens</w:t>
        </w:r>
      </w:hyperlink>
      <w:r w:rsidRPr="0024558F">
        <w:rPr>
          <w:u w:val="single"/>
        </w:rPr>
        <w:t xml:space="preserve"> or herbs, because most of those plants' weight can be sold and eaten</w:t>
      </w:r>
      <w:r w:rsidRPr="00511430">
        <w:t>. If potatoes, tomatoes or green beans were being grown, much precious building space and costly electricity would go into producing inedible leaves, stems and roots.</w:t>
      </w:r>
    </w:p>
    <w:p w:rsidR="00ED00BE" w:rsidRDefault="00ED00BE" w:rsidP="00ED00BE"/>
    <w:p w:rsidR="00ED00BE" w:rsidRDefault="00ED00BE" w:rsidP="00ED00BE">
      <w:pPr>
        <w:pStyle w:val="Heading4"/>
      </w:pPr>
      <w:r>
        <w:t>Indoor farming fails- 3 reasons</w:t>
      </w:r>
    </w:p>
    <w:p w:rsidR="00ED00BE" w:rsidRPr="009B3C95" w:rsidRDefault="00ED00BE" w:rsidP="00ED00BE">
      <w:pPr>
        <w:rPr>
          <w:rStyle w:val="Style13ptBold"/>
          <w:b w:val="0"/>
        </w:rPr>
      </w:pPr>
      <w:r>
        <w:rPr>
          <w:rStyle w:val="Style13ptBold"/>
        </w:rPr>
        <w:t xml:space="preserve">Hood 4-18-18 (Lewis, Lewis Hood is a writer for LED Indoor Farming, “This is Why Vertical Farming Fails,” 4-18-18, </w:t>
      </w:r>
      <w:r w:rsidRPr="001A40FC">
        <w:rPr>
          <w:rStyle w:val="Style13ptBold"/>
        </w:rPr>
        <w:t>http://ledindoorfarming.com/why-vertical-farming-fails/</w:t>
      </w:r>
      <w:r>
        <w:rPr>
          <w:rStyle w:val="Style13ptBold"/>
        </w:rPr>
        <w:t>)[AK-Caddo]</w:t>
      </w:r>
    </w:p>
    <w:p w:rsidR="00ED00BE" w:rsidRPr="004C78CD" w:rsidRDefault="00ED00BE" w:rsidP="00ED00BE">
      <w:pPr>
        <w:rPr>
          <w:u w:val="single"/>
        </w:rPr>
      </w:pPr>
      <w:r>
        <w:t xml:space="preserve">First, </w:t>
      </w:r>
      <w:r w:rsidRPr="004C78CD">
        <w:rPr>
          <w:u w:val="single"/>
        </w:rPr>
        <w:t>DOING MANY THINGS AT ONCE Often vertical farmers fail to understand that they should only focus on selling the food</w:t>
      </w:r>
      <w:r w:rsidRPr="005666C5">
        <w:t>. But often they end selling the produce and the technology they are using to grow that produce.</w:t>
      </w:r>
      <w:r>
        <w:t xml:space="preserve"> </w:t>
      </w:r>
      <w:r w:rsidRPr="005666C5">
        <w:t>Instead of focusing more on productizing and promoting their technology and the system, an indoor farmer should spend more time and focus on providing fresh and local fruits and vegetables to the public.</w:t>
      </w:r>
      <w:r>
        <w:t xml:space="preserve"> </w:t>
      </w:r>
      <w:r w:rsidRPr="004C78CD">
        <w:rPr>
          <w:u w:val="single"/>
        </w:rPr>
        <w:t>The only concern related to technology that farmers should be involved in is how to use the best technology to improve the quality of the produce.</w:t>
      </w:r>
      <w:r>
        <w:t xml:space="preserve"> </w:t>
      </w:r>
      <w:r w:rsidRPr="005666C5">
        <w:t>Indoors farmers should either pay attention to the harvest or the technology but they definitely should not pay attention to both these aspects.</w:t>
      </w:r>
      <w:r>
        <w:t xml:space="preserve"> Second, </w:t>
      </w:r>
      <w:r w:rsidRPr="004C78CD">
        <w:rPr>
          <w:u w:val="single"/>
        </w:rPr>
        <w:t>LABOR IS THE BIGGEST COST Labor cost is the biggest and all experts suggest that farmers should never ever commit the mistake of overlooking labor overheads</w:t>
      </w:r>
      <w:r w:rsidRPr="005666C5">
        <w:t>.</w:t>
      </w:r>
      <w:r>
        <w:t xml:space="preserve"> </w:t>
      </w:r>
      <w:r w:rsidRPr="005666C5">
        <w:t xml:space="preserve">Not everyone possesses the kind of knowledge required to take care of plants indoors. </w:t>
      </w:r>
      <w:r w:rsidRPr="004C78CD">
        <w:rPr>
          <w:b/>
          <w:u w:val="single"/>
        </w:rPr>
        <w:t>The labor at such farms often needs appropriate training and education related to vertical farming.</w:t>
      </w:r>
      <w:r w:rsidRPr="005666C5">
        <w:t xml:space="preserve"> Generally, these education and training costs total up to more than the wages of the labor.</w:t>
      </w:r>
      <w:r>
        <w:t xml:space="preserve"> </w:t>
      </w:r>
      <w:r w:rsidRPr="005666C5">
        <w:t xml:space="preserve">Training and education are necessary because of the level of maintenance that is required. </w:t>
      </w:r>
      <w:r w:rsidRPr="004C78CD">
        <w:rPr>
          <w:u w:val="single"/>
        </w:rPr>
        <w:t>A worker who is working in a vertical farm should know about all the plants and crops which are grown there, their light, their water and their fertilizer requirement</w:t>
      </w:r>
      <w:r w:rsidRPr="005666C5">
        <w:t>, how to keep these plants safe from pests/insects, how to give them support and when to harvest them.</w:t>
      </w:r>
      <w:r>
        <w:t xml:space="preserve"> </w:t>
      </w:r>
      <w:r w:rsidRPr="004C78CD">
        <w:rPr>
          <w:u w:val="single"/>
        </w:rPr>
        <w:t>Until and unless a worker is not fully aware of these things he is not a useful asset to the farm</w:t>
      </w:r>
      <w:r w:rsidRPr="005666C5">
        <w:t>.</w:t>
      </w:r>
      <w:r>
        <w:t xml:space="preserve"> </w:t>
      </w:r>
      <w:r w:rsidRPr="005666C5">
        <w:t>For avoiding these training, farmers go for automation systems that can replace the workers but these automation systems can be clunky, expensive and unclean machines</w:t>
      </w:r>
      <w:r w:rsidRPr="004C78CD">
        <w:rPr>
          <w:u w:val="single"/>
        </w:rPr>
        <w:t>. In order to manage these labor costs, farmers should focus on hiring trained workers and should focus on the minimal usage of these automation systems. Third, NOT LOOKING AT THE FARMS LIKE A PROCESS The actual problem that farmers face is how to control their expanding operations efficiently while maintaining the lowest cost possible</w:t>
      </w:r>
      <w:r w:rsidRPr="005666C5">
        <w:t>.</w:t>
      </w:r>
      <w:r>
        <w:t xml:space="preserve"> </w:t>
      </w:r>
      <w:r w:rsidRPr="005666C5">
        <w:t xml:space="preserve">The traditional approach concerning vertical farming uses stacked layers and this leaves the farm owners and their labor depended on expensive machinery to reach their produce. </w:t>
      </w:r>
      <w:r w:rsidRPr="004C78CD">
        <w:rPr>
          <w:u w:val="single"/>
        </w:rPr>
        <w:t>These production techniques are complex, inefficient, and high budgeted because they need lots of time to travel up lanes and between layers to perform every activity, from the initial sowing all the way to the harvest</w:t>
      </w:r>
      <w:r w:rsidRPr="005666C5">
        <w:t>.</w:t>
      </w:r>
      <w:r>
        <w:t xml:space="preserve"> </w:t>
      </w:r>
      <w:r w:rsidRPr="005666C5">
        <w:t xml:space="preserve">what we are trying to say is while deciding on the farm machines and tools, look past the production stage. </w:t>
      </w:r>
      <w:r w:rsidRPr="004C78CD">
        <w:rPr>
          <w:u w:val="single"/>
        </w:rPr>
        <w:t>All systems are capable of growing the crops, but not all systems are capable of optimizing the workflows and maximizing the labor efficiencies</w:t>
      </w:r>
      <w:r w:rsidRPr="005666C5">
        <w:t>.</w:t>
      </w:r>
      <w:r>
        <w:t xml:space="preserve"> </w:t>
      </w:r>
      <w:r w:rsidRPr="005666C5">
        <w:t>Considering that the vertical farming has just started to grow, what we cannot avoid is the problems and challenges that will be encountered while continuing this technique.</w:t>
      </w:r>
      <w:r>
        <w:t xml:space="preserve"> </w:t>
      </w:r>
      <w:r w:rsidRPr="005666C5">
        <w:t xml:space="preserve">If these problems and challenges are tackled with right solutions at the right time, then definitely vertical farming will be a success in the coming future and if not </w:t>
      </w:r>
      <w:r w:rsidRPr="004C78CD">
        <w:rPr>
          <w:u w:val="single"/>
        </w:rPr>
        <w:t>vertical farming might fail as a system.</w:t>
      </w:r>
    </w:p>
    <w:p w:rsidR="00ED00BE" w:rsidRPr="00A436E1" w:rsidRDefault="00ED00BE" w:rsidP="00ED00BE">
      <w:pPr>
        <w:pStyle w:val="Heading3"/>
      </w:pPr>
      <w:r>
        <w:t>Hurts Environment</w:t>
      </w:r>
    </w:p>
    <w:p w:rsidR="00ED00BE" w:rsidRDefault="00ED00BE" w:rsidP="00ED00BE">
      <w:pPr>
        <w:pStyle w:val="Heading4"/>
      </w:pPr>
      <w:r>
        <w:t>Indoor farming hurts the environment</w:t>
      </w:r>
    </w:p>
    <w:p w:rsidR="00ED00BE" w:rsidRPr="00CF677D" w:rsidRDefault="00ED00BE" w:rsidP="00ED00BE">
      <w:pPr>
        <w:rPr>
          <w:rStyle w:val="Style13ptBold"/>
          <w:b w:val="0"/>
        </w:rPr>
      </w:pPr>
      <w:r>
        <w:rPr>
          <w:rStyle w:val="Style13ptBold"/>
        </w:rPr>
        <w:t xml:space="preserve">Hamm 15 (Michael, Michael Hamm is a writer for the Guardian, “The buzz around indoor farms and artificial lighting makes no sense,” 4-10-15, </w:t>
      </w:r>
      <w:r w:rsidRPr="00D34B1A">
        <w:rPr>
          <w:rStyle w:val="Style13ptBold"/>
        </w:rPr>
        <w:t>https://www.theguardian.com/sustainable-business/2015/apr/10/indoor-farming-makes-no-economic-environmental-sense</w:t>
      </w:r>
      <w:r>
        <w:rPr>
          <w:rStyle w:val="Style13ptBold"/>
        </w:rPr>
        <w:t>)[AK-Caddo]</w:t>
      </w:r>
    </w:p>
    <w:p w:rsidR="00ED00BE" w:rsidRPr="00EE56E4" w:rsidRDefault="00ED00BE" w:rsidP="00ED00BE">
      <w:pPr>
        <w:rPr>
          <w:u w:val="single"/>
        </w:rPr>
      </w:pPr>
      <w:r w:rsidRPr="001604C4">
        <w:t xml:space="preserve">As part of improving sustainability and resilience, </w:t>
      </w:r>
      <w:r w:rsidRPr="00EE56E4">
        <w:rPr>
          <w:u w:val="single"/>
        </w:rPr>
        <w:t>city region food systems in the developed world need to be strengthened and food should be sourced, on average, closer to home</w:t>
      </w:r>
      <w:r w:rsidRPr="001604C4">
        <w:t xml:space="preserve">. However, does it makes sense to put a lot of intellectual activity and resources into something that negates the direct use of our one absolutely renewable resource – the sun – and replace it with artificial light? </w:t>
      </w:r>
      <w:r w:rsidRPr="00EE56E4">
        <w:rPr>
          <w:b/>
          <w:u w:val="single"/>
        </w:rPr>
        <w:t>Aren’t there other strategies for moving production closer to home? Perhaps its time we moved beyond 100% artificial lighting to consider other possibilities, such as field level tunnels</w:t>
      </w:r>
      <w:r w:rsidRPr="001604C4">
        <w:t xml:space="preserve"> that keep crops from frost kill in the early spring and late fall; unheated high tunnels that use only solar capture to produce crops year-round in colder climates; and greenhouses with heat and supplemental light for a full 12-month production of a wider range of crops.</w:t>
      </w:r>
      <w:r>
        <w:t xml:space="preserve"> </w:t>
      </w:r>
      <w:r w:rsidRPr="001604C4">
        <w:t>In a</w:t>
      </w:r>
      <w:r>
        <w:t xml:space="preserve"> </w:t>
      </w:r>
      <w:hyperlink r:id="rId105" w:history="1">
        <w:r w:rsidRPr="001604C4">
          <w:rPr>
            <w:rStyle w:val="Hyperlink"/>
          </w:rPr>
          <w:t>2008 study</w:t>
        </w:r>
      </w:hyperlink>
      <w:r>
        <w:t xml:space="preserve"> </w:t>
      </w:r>
      <w:r w:rsidRPr="001604C4">
        <w:t xml:space="preserve">on crop product flown into New York, the authors found that </w:t>
      </w:r>
      <w:r w:rsidRPr="00EE56E4">
        <w:rPr>
          <w:u w:val="single"/>
        </w:rPr>
        <w:t>transporting lettuce across the US produced 0.70 kg of CO2 per kg. Yet, according to Albright’s calculations, 100% artificially lit systems would produce about 3.95kg of CO2 per kg lettuce for the lighting – more than five times greater. I am unable to find evidence that 100% artificially lit systems are the answer to feeding cities sustainably</w:t>
      </w:r>
      <w:r w:rsidRPr="00EE56E4">
        <w:rPr>
          <w:b/>
          <w:sz w:val="24"/>
          <w:u w:val="single"/>
        </w:rPr>
        <w:t>. The environmental cost</w:t>
      </w:r>
      <w:r w:rsidRPr="00EE56E4">
        <w:rPr>
          <w:sz w:val="24"/>
        </w:rPr>
        <w:t xml:space="preserve"> </w:t>
      </w:r>
      <w:r w:rsidRPr="001604C4">
        <w:t xml:space="preserve">(judged only by carbon footprint in this case) </w:t>
      </w:r>
      <w:r w:rsidRPr="00EE56E4">
        <w:rPr>
          <w:b/>
          <w:sz w:val="24"/>
          <w:u w:val="single"/>
        </w:rPr>
        <w:t>is clearly higher than other strategies</w:t>
      </w:r>
      <w:r w:rsidRPr="001604C4">
        <w:t>.</w:t>
      </w:r>
      <w:r>
        <w:t xml:space="preserve"> </w:t>
      </w:r>
      <w:r w:rsidRPr="001604C4">
        <w:t>A better use of time, resources, and capital with greater potential for long-term impact is continued development of controlled to semi-controlled environments with the sun as the basis of production.</w:t>
      </w:r>
      <w:r>
        <w:t xml:space="preserve"> </w:t>
      </w:r>
      <w:r w:rsidRPr="00EE56E4">
        <w:rPr>
          <w:u w:val="single"/>
        </w:rPr>
        <w:t xml:space="preserve">Greenhouses or </w:t>
      </w:r>
      <w:hyperlink r:id="rId106" w:history="1">
        <w:r w:rsidRPr="00EE56E4">
          <w:rPr>
            <w:rStyle w:val="Hyperlink"/>
            <w:u w:val="single"/>
          </w:rPr>
          <w:t>unheated hoophouses</w:t>
        </w:r>
      </w:hyperlink>
      <w:r>
        <w:t xml:space="preserve"> </w:t>
      </w:r>
      <w:r w:rsidRPr="001604C4">
        <w:t>can be sited in urban areas on</w:t>
      </w:r>
      <w:r>
        <w:t xml:space="preserve"> </w:t>
      </w:r>
      <w:hyperlink r:id="rId107" w:history="1">
        <w:r w:rsidRPr="001604C4">
          <w:rPr>
            <w:rStyle w:val="Hyperlink"/>
          </w:rPr>
          <w:t>abandoned land</w:t>
        </w:r>
      </w:hyperlink>
      <w:r>
        <w:t xml:space="preserve"> </w:t>
      </w:r>
      <w:r w:rsidRPr="001604C4">
        <w:t>or</w:t>
      </w:r>
      <w:hyperlink r:id="rId108" w:history="1">
        <w:r>
          <w:rPr>
            <w:rStyle w:val="Hyperlink"/>
          </w:rPr>
          <w:t xml:space="preserve"> </w:t>
        </w:r>
        <w:r w:rsidRPr="001604C4">
          <w:rPr>
            <w:rStyle w:val="Hyperlink"/>
          </w:rPr>
          <w:t>rooftops</w:t>
        </w:r>
      </w:hyperlink>
      <w:r>
        <w:t xml:space="preserve"> </w:t>
      </w:r>
      <w:r w:rsidRPr="001604C4">
        <w:t>and in the surrounding peri-urban and near-rural areas. In higher latitudes, these types of growing environments allow land-use over the full year – a form of sustainable intensification for city regions.</w:t>
      </w:r>
      <w:r>
        <w:t xml:space="preserve"> </w:t>
      </w:r>
      <w:r w:rsidRPr="001604C4">
        <w:t xml:space="preserve">They </w:t>
      </w:r>
      <w:r w:rsidRPr="00EE56E4">
        <w:rPr>
          <w:u w:val="single"/>
        </w:rPr>
        <w:t>have real potential to help supply a healthy diet in city regions across the globe and to help insure sustainable livelihoods for a diversity of farmers in city regions. This is clearly not the case for 100% artificially lit systems.</w:t>
      </w:r>
    </w:p>
    <w:p w:rsidR="00ED00BE" w:rsidRDefault="00ED00BE" w:rsidP="00ED00BE"/>
    <w:p w:rsidR="00ED00BE" w:rsidRDefault="00ED00BE" w:rsidP="00ED00BE">
      <w:pPr>
        <w:pStyle w:val="Heading1"/>
      </w:pPr>
      <w:r>
        <w:t>military spending</w:t>
      </w:r>
    </w:p>
    <w:p w:rsidR="00ED00BE" w:rsidRPr="00ED00BE" w:rsidRDefault="00ED00BE" w:rsidP="00ED00BE">
      <w:pPr>
        <w:pStyle w:val="Heading2"/>
      </w:pPr>
      <w:r>
        <w:t>neg</w:t>
      </w:r>
    </w:p>
    <w:p w:rsidR="00ED00BE" w:rsidRPr="00084A8D" w:rsidRDefault="00ED00BE" w:rsidP="00ED00BE">
      <w:pPr>
        <w:pStyle w:val="Heading3"/>
        <w:rPr>
          <w:rStyle w:val="StyleUnderline"/>
          <w:sz w:val="32"/>
        </w:rPr>
      </w:pPr>
      <w:r w:rsidRPr="00084A8D">
        <w:rPr>
          <w:rStyle w:val="StyleUnderline"/>
          <w:sz w:val="32"/>
        </w:rPr>
        <w:t>1NC</w:t>
      </w:r>
    </w:p>
    <w:p w:rsidR="00ED00BE" w:rsidRDefault="00ED00BE" w:rsidP="00ED00BE">
      <w:pPr>
        <w:pStyle w:val="Heading4"/>
        <w:rPr>
          <w:rStyle w:val="StyleUnderline"/>
          <w:sz w:val="26"/>
          <w:u w:val="none"/>
        </w:rPr>
      </w:pPr>
      <w:r>
        <w:rPr>
          <w:rStyle w:val="StyleUnderline"/>
          <w:sz w:val="26"/>
          <w:u w:val="none"/>
        </w:rPr>
        <w:t>The United States federal government should substantially increase its funding of the military.</w:t>
      </w:r>
    </w:p>
    <w:p w:rsidR="00ED00BE" w:rsidRDefault="00ED00BE" w:rsidP="00ED00BE">
      <w:pPr>
        <w:pStyle w:val="Heading4"/>
        <w:rPr>
          <w:rStyle w:val="StyleUnderline"/>
          <w:sz w:val="26"/>
          <w:u w:val="none"/>
        </w:rPr>
      </w:pPr>
      <w:r>
        <w:rPr>
          <w:rStyle w:val="StyleUnderline"/>
          <w:sz w:val="26"/>
          <w:u w:val="none"/>
        </w:rPr>
        <w:t>Increased military spending key to sustaining US heg</w:t>
      </w:r>
    </w:p>
    <w:p w:rsidR="00ED00BE" w:rsidRPr="00980D20" w:rsidRDefault="00ED00BE" w:rsidP="00ED00BE">
      <w:r>
        <w:t>-this ev also says that we can’t have an economy if we aren’t safe. That can be used against the CP bad for econ evidence in the 2AC</w:t>
      </w:r>
    </w:p>
    <w:p w:rsidR="00ED00BE" w:rsidRPr="00193479" w:rsidRDefault="00ED00BE" w:rsidP="00ED00BE">
      <w:pPr>
        <w:rPr>
          <w:rStyle w:val="Style13ptBold"/>
          <w:b w:val="0"/>
        </w:rPr>
      </w:pPr>
      <w:r>
        <w:rPr>
          <w:rStyle w:val="Style13ptBold"/>
        </w:rPr>
        <w:t>Salam 15 (Reihan, Reihan Salam is</w:t>
      </w:r>
      <w:r>
        <w:rPr>
          <w:rFonts w:ascii="Helvetica" w:hAnsi="Helvetica" w:cs="Helvetica"/>
          <w:b/>
          <w:bCs/>
          <w:color w:val="660033"/>
          <w:spacing w:val="15"/>
          <w:sz w:val="21"/>
          <w:szCs w:val="21"/>
          <w:shd w:val="clear" w:color="auto" w:fill="FFFFFF"/>
        </w:rPr>
        <w:t> </w:t>
      </w:r>
      <w:r w:rsidRPr="00970365">
        <w:t>a columnist for Slate</w:t>
      </w:r>
      <w:r>
        <w:t xml:space="preserve">, “The United States Doesn’t Spend Enough on Its Military,” 11-12-15, </w:t>
      </w:r>
      <w:r w:rsidRPr="00690CB1">
        <w:t>http://www.slate.com/articles/news_and_politics/politics/2015/11/military_spending_the_case_for_spending_more_not_less.html</w:t>
      </w:r>
      <w:r>
        <w:t>)[AK-Caddo]</w:t>
      </w:r>
    </w:p>
    <w:p w:rsidR="00ED00BE" w:rsidRDefault="00ED00BE" w:rsidP="00ED00BE">
      <w:r w:rsidRPr="001D17A1">
        <w:t>At Tuesday’s GOP presidential debate in Milwaukee, Rand Paul railed against Marco Rubio for calling for increases to the military budget: “How is it conservative to add a trillion dollars in military expenditures? You can not be a conservative if you’re going to keep promoting programs that you’re not paying for.” Rubio replied by arguing that “</w:t>
      </w:r>
      <w:r w:rsidRPr="005A1598">
        <w:rPr>
          <w:u w:val="single"/>
        </w:rPr>
        <w:t>we can’t even have an economy if we’re not safe</w:t>
      </w:r>
      <w:r w:rsidRPr="001D17A1">
        <w:t>,” and that “</w:t>
      </w:r>
      <w:r w:rsidRPr="005A1598">
        <w:rPr>
          <w:u w:val="single"/>
        </w:rPr>
        <w:t>the world is a safer place when America is the strongest military power in the world.”</w:t>
      </w:r>
      <w:r w:rsidRPr="001D17A1">
        <w:t xml:space="preserve"> This brief exchange captures a debate that’s been dividing America's political class for years. Paul is standing in for those, on the left and the right, who believe that the time has come for the U.S. to stop pretending it can be the world’s policeman, and to start shifting money from our military to needs closer to home. Rubio speaks for those in both parties who see U.S. global leadership as more important than ever, and who worry about the erosion of U.S. military power. Both sides make compelling arguments. But </w:t>
      </w:r>
      <w:r w:rsidRPr="005A1598">
        <w:rPr>
          <w:b/>
          <w:sz w:val="24"/>
          <w:u w:val="single"/>
        </w:rPr>
        <w:t>in the end, Rubio is right. The United States does not spend enough on its military, and the longer we go without increasing military expenditures, the more dangerous the world is likely to become.</w:t>
      </w:r>
      <w:r>
        <w:t xml:space="preserve"> </w:t>
      </w:r>
      <w:r w:rsidRPr="001D17A1">
        <w:t>Granted, Rand Paul makes a fair point about at least one thing. The U.S. defense budget is already quite large. In 2015, the U.S. spent $610 billion on the military, making its defense budget the largest in the world by a wide margin. The U.S. spent more on defense than the </w:t>
      </w:r>
      <w:hyperlink r:id="rId109" w:tgtFrame="_blank" w:history="1">
        <w:r w:rsidRPr="001D17A1">
          <w:rPr>
            <w:rStyle w:val="Hyperlink"/>
          </w:rPr>
          <w:t>$601 billion</w:t>
        </w:r>
      </w:hyperlink>
      <w:r w:rsidRPr="001D17A1">
        <w:t> that China, Russia, Saudi Arabia, France, Britain, and India—the countries with the next seven largest military budgets—spent combined. If we limit our comparison to America’s NATO allies, the numbers still look quite stark. The U.S. alone accounts for a whopping </w:t>
      </w:r>
      <w:hyperlink r:id="rId110" w:tgtFrame="_blank" w:history="1">
        <w:r w:rsidRPr="001D17A1">
          <w:rPr>
            <w:rStyle w:val="Hyperlink"/>
          </w:rPr>
          <w:t>75 percent</w:t>
        </w:r>
      </w:hyperlink>
      <w:r w:rsidRPr="001D17A1">
        <w:t> of the military spending by all of NATO’s 28 current members. Under the two-year budget agreement that the Obama administration hammered out with the Republican leadership in Congress, baseline defense spending will be $548 billion while spending on Overseas Contingency Operations will be $59 billion, for a grand total of $607 billion. That’s hardly chump change. But it’s not enough</w:t>
      </w:r>
      <w:r w:rsidRPr="00286C61">
        <w:t xml:space="preserve">. </w:t>
      </w:r>
      <w:r w:rsidRPr="00286C61">
        <w:rPr>
          <w:b/>
          <w:u w:val="single"/>
        </w:rPr>
        <w:t>Keep in mind that backing a larger, more formidable military is not the same thing as backing a more hyperactive military.</w:t>
      </w:r>
      <w:r w:rsidRPr="001D17A1">
        <w:t xml:space="preserve"> Because our military has been so formidable for so long, there are instances in which U.S. policymakers have resorted to using force when other tools of statecraft might have been just as effective, and at lower cost. </w:t>
      </w:r>
      <w:r w:rsidRPr="00286C61">
        <w:rPr>
          <w:u w:val="single"/>
        </w:rPr>
        <w:t xml:space="preserve">Over-relying on military force can have terrible consequences, especially when we don’t have a clear understanding of what we’re using military force to achieve. </w:t>
      </w:r>
      <w:r w:rsidRPr="001D17A1">
        <w:t>The point of investing in a more capable military is not to topple foreign governments at the drop of a hat, or to recklessly enmesh U.S. forces in conflicts that will have no meaningful impact on U.S. national interests.</w:t>
      </w:r>
      <w:r>
        <w:t xml:space="preserve"> </w:t>
      </w:r>
      <w:r w:rsidRPr="00286C61">
        <w:rPr>
          <w:u w:val="single"/>
        </w:rPr>
        <w:t>To understand how much we ought to spend on the military, we first need to get a handle on what exactly we want our military to be capable of doing</w:t>
      </w:r>
      <w:r w:rsidRPr="001D17A1">
        <w:t>. There is a large and growing gap between what we expect of our military and what it can realistically accomplish, given the resource constraints it faces. Many Americans believe that what we really ought to do is lower our expectations for what our military should be able to accomplish, which in turn would allow the U.S. to spend less. Yet many of the expensive things that the U.S. military does are necessary if we are to live in a more peaceful world—and that is why the U.S. must spend more.</w:t>
      </w:r>
      <w:r>
        <w:t xml:space="preserve"> </w:t>
      </w:r>
    </w:p>
    <w:p w:rsidR="00ED00BE" w:rsidRDefault="00ED00BE" w:rsidP="00ED00BE"/>
    <w:p w:rsidR="00ED00BE" w:rsidRPr="005439B7" w:rsidRDefault="00ED00BE" w:rsidP="00ED00BE">
      <w:pPr>
        <w:pStyle w:val="Heading3"/>
      </w:pPr>
      <w:r>
        <w:t>2NC Solvency</w:t>
      </w:r>
    </w:p>
    <w:p w:rsidR="00ED00BE" w:rsidRDefault="00ED00BE" w:rsidP="00ED00BE">
      <w:pPr>
        <w:pStyle w:val="Heading4"/>
      </w:pPr>
      <w:r>
        <w:t>The US is losing its edge now- increased funding is key to bridge the gap</w:t>
      </w:r>
    </w:p>
    <w:p w:rsidR="00ED00BE" w:rsidRPr="00143733" w:rsidRDefault="00ED00BE" w:rsidP="00ED00BE">
      <w:r>
        <w:rPr>
          <w:rStyle w:val="Style13ptBold"/>
        </w:rPr>
        <w:t>French 17 (David, David French is a</w:t>
      </w:r>
      <w:r w:rsidRPr="00143733">
        <w:rPr>
          <w:color w:val="000000"/>
        </w:rPr>
        <w:t> </w:t>
      </w:r>
      <w:r w:rsidRPr="00143733">
        <w:t>senior writer for National Review, a senior fellow at the National Review Institute, and a veteran of Operation Iraqi Freedom</w:t>
      </w:r>
      <w:r>
        <w:t xml:space="preserve">, “Yes, It’s Time to Increase Defense Spending,” 2-27-17, </w:t>
      </w:r>
      <w:r w:rsidRPr="00771928">
        <w:t>https://www.nationalreview.com/corner/yes-its-time-increase-defense-spending/</w:t>
      </w:r>
      <w:r>
        <w:t>)[AK-Caddo]</w:t>
      </w:r>
    </w:p>
    <w:p w:rsidR="00ED00BE" w:rsidRPr="00506D9E" w:rsidRDefault="00ED00BE" w:rsidP="00ED00BE">
      <w:pPr>
        <w:rPr>
          <w:b/>
          <w:u w:val="single"/>
        </w:rPr>
      </w:pPr>
      <w:r w:rsidRPr="005439B7">
        <w:t xml:space="preserve">Given our current battlefield supremacy, </w:t>
      </w:r>
      <w:r w:rsidRPr="00506D9E">
        <w:rPr>
          <w:u w:val="single"/>
        </w:rPr>
        <w:t>most voters don’t really understand how old most of our weapons are. Key systems date back to the Cold Wars</w:t>
      </w:r>
      <w:r w:rsidRPr="005439B7">
        <w:t xml:space="preserve">. Fathers and even grandfathers of current pilots have flown fighters and bombers still in front-line service. </w:t>
      </w:r>
      <w:r w:rsidRPr="00506D9E">
        <w:rPr>
          <w:b/>
          <w:u w:val="single"/>
        </w:rPr>
        <w:t>Consider the age of these key platforms: -The M1 Abrams main battle tank was designed in the 1970s and entered service in 1980</w:t>
      </w:r>
      <w:r w:rsidRPr="005439B7">
        <w:t xml:space="preserve">. The army has upgraded it substantially, but </w:t>
      </w:r>
      <w:r w:rsidRPr="00506D9E">
        <w:rPr>
          <w:u w:val="single"/>
        </w:rPr>
        <w:t>the once “unkillable” tank has proven vulnerable to jihadists’ best weapons, and Russia’s newest tank </w:t>
      </w:r>
      <w:hyperlink r:id="rId111" w:tgtFrame="_blank" w:history="1">
        <w:r w:rsidRPr="00506D9E">
          <w:rPr>
            <w:rStyle w:val="Hyperlink"/>
            <w:u w:val="single"/>
          </w:rPr>
          <w:t>may well be an M1 peer</w:t>
        </w:r>
      </w:hyperlink>
      <w:r w:rsidRPr="00506D9E">
        <w:rPr>
          <w:u w:val="single"/>
        </w:rPr>
        <w:t>:</w:t>
      </w:r>
      <w:r>
        <w:t xml:space="preserve"> </w:t>
      </w:r>
      <w:r w:rsidRPr="005439B7">
        <w:t>Russia’s new T-14 Armata tank finally does present a peer challenge to the Abrams. While the Abrams still appears to have a slight edge in conventional armor, the Armata compensates with a combination of explosive-reactive armor and a sophisticated radar-guided Afganit Active Protection System (APS) intended to shoot down incoming projectiles. The T-14’s new 2A82 125mm also has improved armor penetration, meaning the Abrams’s frontal armor may be vulnerable at shorter combat ranges (possibly 1,500 meters and less).</w:t>
      </w:r>
      <w:r>
        <w:t xml:space="preserve"> </w:t>
      </w:r>
      <w:r w:rsidRPr="005439B7">
        <w:t>While it’s still debatable which is the superior tank—they clearly both are capable of destroying one other—</w:t>
      </w:r>
      <w:r w:rsidRPr="00506D9E">
        <w:rPr>
          <w:u w:val="single"/>
        </w:rPr>
        <w:t>the point is that the Abrams can no longer assume the inferiority of opposing tanks.</w:t>
      </w:r>
      <w:r>
        <w:t xml:space="preserve"> </w:t>
      </w:r>
      <w:r w:rsidRPr="005439B7">
        <w:t>-The Bradley Fighting Vehicle is almost as old as the Abrams, entering service in 1981. It also </w:t>
      </w:r>
      <w:hyperlink r:id="rId112" w:tgtFrame="_blank" w:history="1">
        <w:r w:rsidRPr="005439B7">
          <w:rPr>
            <w:rStyle w:val="Hyperlink"/>
          </w:rPr>
          <w:t>may now have a close Russian peer</w:t>
        </w:r>
      </w:hyperlink>
      <w:r w:rsidRPr="005439B7">
        <w:t>.</w:t>
      </w:r>
      <w:r>
        <w:t xml:space="preserve"> </w:t>
      </w:r>
      <w:r w:rsidRPr="005439B7">
        <w:t>-</w:t>
      </w:r>
      <w:r w:rsidRPr="00506D9E">
        <w:rPr>
          <w:u w:val="single"/>
        </w:rPr>
        <w:t>The B-52 entered service in 1955, more than 60 years ago. Even the Air Force’s most modern bomber, the B-2 Spirit, dates back almost 30 years.</w:t>
      </w:r>
      <w:r w:rsidRPr="005439B7">
        <w:t> </w:t>
      </w:r>
      <w:r>
        <w:t xml:space="preserve"> </w:t>
      </w:r>
      <w:r w:rsidRPr="005439B7">
        <w:t xml:space="preserve">This is hardly an exhaustive list of aging systems, and while the cumulative effect of American technology and firepower can still dominate the battlefield (even with aging systems), </w:t>
      </w:r>
      <w:r w:rsidRPr="00506D9E">
        <w:rPr>
          <w:b/>
          <w:u w:val="single"/>
        </w:rPr>
        <w:t>we’re not just losing the qualitative edge in key respects, our numerical advantage is waning as well.</w:t>
      </w:r>
      <w:r w:rsidRPr="005439B7">
        <w:t xml:space="preserve"> In May, the Army shrunk to its smallest manpower level </w:t>
      </w:r>
      <w:hyperlink r:id="rId113" w:tgtFrame="_blank" w:history="1">
        <w:r w:rsidRPr="005439B7">
          <w:rPr>
            <w:rStyle w:val="Hyperlink"/>
          </w:rPr>
          <w:t>since before World War II</w:t>
        </w:r>
      </w:hyperlink>
      <w:r w:rsidRPr="005439B7">
        <w:t>:</w:t>
      </w:r>
      <w:r>
        <w:t xml:space="preserve"> </w:t>
      </w:r>
      <w:r w:rsidRPr="005439B7">
        <w:t>The Army’s latest headcount shows that nearly 2,600 soldiers departed active service in March without being replaced, an action that plunges manning to its lowest level since before World War II.</w:t>
      </w:r>
      <w:r>
        <w:t xml:space="preserve"> </w:t>
      </w:r>
      <w:r w:rsidRPr="00506D9E">
        <w:rPr>
          <w:u w:val="single"/>
        </w:rPr>
        <w:t>During the past year the size of the active force has been reduced by 16,548 soldiers, the rough equivalent of three brigades</w:t>
      </w:r>
      <w:r w:rsidRPr="005439B7">
        <w:t>.</w:t>
      </w:r>
      <w:r>
        <w:t xml:space="preserve"> </w:t>
      </w:r>
      <w:r w:rsidRPr="005439B7">
        <w:t xml:space="preserve">End strength for March was 479,172 soldiers, which is 154 fewer troopers than were on active duty when the Army halted the post-Cold War drawdown in 1999 with 479,424 soldiers, </w:t>
      </w:r>
      <w:r w:rsidRPr="00506D9E">
        <w:rPr>
          <w:u w:val="single"/>
        </w:rPr>
        <w:t>the smallest force since 1940</w:t>
      </w:r>
      <w:r w:rsidRPr="005439B7">
        <w:t>, when the active component numbered 269,023 soldiers.</w:t>
      </w:r>
      <w:r>
        <w:t xml:space="preserve"> </w:t>
      </w:r>
      <w:r w:rsidRPr="00506D9E">
        <w:rPr>
          <w:b/>
          <w:u w:val="single"/>
        </w:rPr>
        <w:t>It’s important to remember the extent to which peace depends on overwhelming American military superiority on multiple fronts, from Europe to east Asia. The deployment of peer or near-peer equipment by potentially hostile powers could be destabilizing unless we maintain our generational edge in equipment</w:t>
      </w:r>
      <w:r w:rsidRPr="005439B7">
        <w:t xml:space="preserve"> and sufficient numbers of troops to engage foes with decisive force. </w:t>
      </w:r>
      <w:r>
        <w:t xml:space="preserve"> </w:t>
      </w:r>
      <w:r w:rsidRPr="005439B7">
        <w:t xml:space="preserve">That’s not to say that we’re in such military need that we should increase spending without regard to the deficit. Spending increases should be paid for with cuts in less-essential government agencies. </w:t>
      </w:r>
      <w:r w:rsidRPr="00506D9E">
        <w:rPr>
          <w:b/>
          <w:u w:val="single"/>
        </w:rPr>
        <w:t>National defense is a core constitutional function of government, and other agencies can and should sacrifice to maintain American deterrence.</w:t>
      </w:r>
    </w:p>
    <w:p w:rsidR="00ED00BE" w:rsidRDefault="00ED00BE" w:rsidP="00ED00BE"/>
    <w:p w:rsidR="00ED00BE" w:rsidRDefault="00ED00BE" w:rsidP="00ED00BE">
      <w:pPr>
        <w:pStyle w:val="Heading4"/>
      </w:pPr>
      <w:r>
        <w:t>Increased funding of the military is necessary to be prepared for the next global conflict- empirics prove that preparedness is key</w:t>
      </w:r>
    </w:p>
    <w:p w:rsidR="00ED00BE" w:rsidRPr="00893D8D" w:rsidRDefault="00ED00BE" w:rsidP="00ED00BE">
      <w:pPr>
        <w:rPr>
          <w:rStyle w:val="Style13ptBold"/>
          <w:b w:val="0"/>
        </w:rPr>
      </w:pPr>
      <w:r>
        <w:rPr>
          <w:rStyle w:val="Style13ptBold"/>
        </w:rPr>
        <w:t xml:space="preserve">Adelman 14 (Jonathan, Jonathan Adelman is </w:t>
      </w:r>
      <w:r w:rsidRPr="006E35D5">
        <w:t>a full professor at the Josef Korbel School of International Studies at the University of Denver</w:t>
      </w:r>
      <w:r>
        <w:t xml:space="preserve">, “Why We Need More Military Spending,” 10-10-14, </w:t>
      </w:r>
      <w:r w:rsidRPr="00C85883">
        <w:t>https://www.huffingtonpost.com/jonathan-adelman/why-we-need-more-military_b_5960804.html</w:t>
      </w:r>
      <w:r>
        <w:t>)[AK-Caddo]</w:t>
      </w:r>
    </w:p>
    <w:p w:rsidR="00ED00BE" w:rsidRPr="00C85883" w:rsidRDefault="00ED00BE" w:rsidP="00ED00BE">
      <w:pPr>
        <w:rPr>
          <w:b/>
          <w:sz w:val="24"/>
          <w:u w:val="single"/>
        </w:rPr>
      </w:pPr>
      <w:r w:rsidRPr="00F43FE1">
        <w:t xml:space="preserve">Back in February, Defense Secretary </w:t>
      </w:r>
      <w:r w:rsidRPr="00C85883">
        <w:rPr>
          <w:u w:val="single"/>
        </w:rPr>
        <w:t>Chuck Hegel suggested shrinking the American army to pre-World War II levels.</w:t>
      </w:r>
      <w:r w:rsidRPr="00F43FE1">
        <w:t xml:space="preserve"> The Chairman of the Joint Chiefs of Staff Martin Dempsey found this idea outmoded in the modern world. In recent months, </w:t>
      </w:r>
      <w:r w:rsidRPr="00C85883">
        <w:rPr>
          <w:b/>
          <w:u w:val="single"/>
        </w:rPr>
        <w:t xml:space="preserve">a wave of criticism crested as the multiple threats in the Middle East and conflict between Russia and Ukraine make Hegel’s idea seem hopelessly outdated. </w:t>
      </w:r>
      <w:r w:rsidRPr="00F43FE1">
        <w:t xml:space="preserve">But </w:t>
      </w:r>
      <w:r w:rsidRPr="00C85883">
        <w:rPr>
          <w:u w:val="single"/>
        </w:rPr>
        <w:t>there are deeper historical reasons why Hegel’s suggestion should not be adopted</w:t>
      </w:r>
      <w:r w:rsidRPr="00F43FE1">
        <w:t xml:space="preserve">. Many Americans, for whom history is a distant shore, do not remember that the failure of the United States </w:t>
      </w:r>
      <w:r w:rsidRPr="00C85883">
        <w:rPr>
          <w:u w:val="single"/>
        </w:rPr>
        <w:t>in 1914 and 1939 to be ready for the two world wars was costly for both Americans and especially the world.</w:t>
      </w:r>
      <w:r>
        <w:t xml:space="preserve"> </w:t>
      </w:r>
      <w:r w:rsidRPr="00F43FE1">
        <w:t>While World War I started in August 1914, a militarily and economically unprepared United States entered the war only in April 1917. With 190,000 men in its army, the United States was able to send a mere 175,000 soldiers to Europe in 1917. Only at the end of the war, in September 1918, did it engage in significant fighting in France.</w:t>
      </w:r>
      <w:r>
        <w:t xml:space="preserve"> </w:t>
      </w:r>
      <w:r w:rsidRPr="00F43FE1">
        <w:t xml:space="preserve">The result? Almost 10 million soldiers died, Europe was shattered for a generation and a revanchist Germany under the Nazis after 1933 led the world into another even more devastating world conflict. </w:t>
      </w:r>
      <w:r w:rsidRPr="00C85883">
        <w:rPr>
          <w:b/>
          <w:sz w:val="24"/>
          <w:u w:val="single"/>
        </w:rPr>
        <w:t>Had the United States been ready for war in 1914, the Entente would likely have won the war with 4-5 million American soldiers in Europe in 1915 or early 1916, far fewer casualties and a clear-cut defeat of Germany. The impact of American lack of preparedness for World War II was worse</w:t>
      </w:r>
      <w:r w:rsidRPr="00F43FE1">
        <w:t xml:space="preserve">. In 1940, while Germany had over 6.5 million soldiers in the Wehrmacht, the American army had less than 270,000 men. The United States spent less than 2 percent of its gross national product (GNP) on the military. General Eisenhower later recalled that </w:t>
      </w:r>
      <w:r w:rsidRPr="00C85883">
        <w:rPr>
          <w:u w:val="single"/>
        </w:rPr>
        <w:t>the American army</w:t>
      </w:r>
      <w:r w:rsidRPr="00F43FE1">
        <w:t xml:space="preserve">, with no armored divisions until 1940, </w:t>
      </w:r>
      <w:r w:rsidRPr="00C85883">
        <w:rPr>
          <w:u w:val="single"/>
        </w:rPr>
        <w:t>was dumbfounded by the power of the German blitzkrieg in Poland, France and Russia</w:t>
      </w:r>
      <w:r w:rsidRPr="00F43FE1">
        <w:t>.</w:t>
      </w:r>
      <w:r>
        <w:t xml:space="preserve"> </w:t>
      </w:r>
      <w:r w:rsidRPr="00F43FE1">
        <w:t>Dragged into the war by Pearl Harbor in December 1941, the American military engaged 1 percent of all German divisions in Operation Torch in North Africa in 1942 and perhaps 10 percent of all German divisions in the Italian campaign of 1943. Only in June 1944 in Operation Overlord, almost five years after the beginning of the war, did the United States and Great Britain invade German-occupied France.</w:t>
      </w:r>
      <w:r>
        <w:t xml:space="preserve"> </w:t>
      </w:r>
      <w:r w:rsidRPr="00C85883">
        <w:rPr>
          <w:b/>
          <w:u w:val="single"/>
        </w:rPr>
        <w:t>Perhaps 50-60 million people died in the war as a result of American military weakness and lack of economic preparedness.</w:t>
      </w:r>
      <w:r w:rsidRPr="00F43FE1">
        <w:t xml:space="preserve"> An early, strong American military intervention would have saved tens of millions of lives and prevented the Soviet domination of half of Europe. The weak American intervention (290,000 fatalities) helped foster the Cold War as the Soviet Union, with great sacrifice (27 million military and civilian fatalities) and massive economic damage, bore the major brunt of the fighting. The Soviet Union in 1944 and 1945 took over Eastern and Central Europe in 1944 and 1945 and became a superpower that challenged the United States in the Cold War for 40 years.</w:t>
      </w:r>
      <w:r>
        <w:t xml:space="preserve"> </w:t>
      </w:r>
      <w:r w:rsidRPr="00C85883">
        <w:rPr>
          <w:b/>
          <w:u w:val="single"/>
        </w:rPr>
        <w:t>The factors that allowed the United States the luxury of slumbering while major threats developed overseas in 1914 and 1939 no longer exist.</w:t>
      </w:r>
      <w:r w:rsidRPr="00F43FE1">
        <w:t xml:space="preserve"> Our natural allies England and France are no longer great powers but part of the European Union which, with limited military spending (less than 2 percent of GNP), is reluctant to get involved in military conflicts. Russia, our ally in both wars, is now a potential enemy.</w:t>
      </w:r>
      <w:r>
        <w:t xml:space="preserve"> </w:t>
      </w:r>
      <w:r w:rsidRPr="00F43FE1">
        <w:t xml:space="preserve">The seemingly invulnerable barriers of 3,000 miles of Atlantic Ocean to the east and 5,000 miles of the Pacific Ocean to the west, which protected the United States from foreign invasion from 1815 to the 1950s, no longer exist. </w:t>
      </w:r>
      <w:r w:rsidRPr="00C85883">
        <w:rPr>
          <w:u w:val="single"/>
        </w:rPr>
        <w:t>In a world of jet planes, supersonic bombers and intercontinental ballistic missiles, geography no longer is fate</w:t>
      </w:r>
      <w:r w:rsidRPr="00F43FE1">
        <w:t>. No more will we face an enemy like Nazi Germany, which, when Hitler declared war on the United States on December 11, 1941, could dominate Europe but not kill a single American.</w:t>
      </w:r>
      <w:r>
        <w:t xml:space="preserve"> </w:t>
      </w:r>
      <w:r w:rsidRPr="00C85883">
        <w:rPr>
          <w:u w:val="single"/>
        </w:rPr>
        <w:t>The isolationism of the United States before 1940 is long gone</w:t>
      </w:r>
      <w:r w:rsidRPr="00F43FE1">
        <w:t>. The new world of instantaneous communication has destroyed the isolation of Americans from the world.</w:t>
      </w:r>
      <w:r>
        <w:t xml:space="preserve"> </w:t>
      </w:r>
      <w:r w:rsidRPr="00F43FE1">
        <w:t xml:space="preserve">With the end of the post-Cold War era, there are potentially serious future threats to American security. </w:t>
      </w:r>
      <w:r w:rsidRPr="00C85883">
        <w:rPr>
          <w:b/>
          <w:u w:val="single"/>
        </w:rPr>
        <w:t>The rise of a powerful China and resurgent Russia are globally serious while regionally powers like Iran and North Korea could threaten American security</w:t>
      </w:r>
      <w:r w:rsidRPr="00F43FE1">
        <w:t>. All could have weapons capable of attacking the United States by 2020, not even to speak of rogue groups like ISIS.</w:t>
      </w:r>
      <w:r>
        <w:t xml:space="preserve"> </w:t>
      </w:r>
      <w:r w:rsidRPr="00C85883">
        <w:rPr>
          <w:b/>
          <w:sz w:val="24"/>
          <w:u w:val="single"/>
        </w:rPr>
        <w:t>We must be prepared with a military capable of protecting us, our values and our allies, in the 21st century — or else.</w:t>
      </w:r>
    </w:p>
    <w:p w:rsidR="00ED00BE" w:rsidRDefault="00ED00BE" w:rsidP="00ED00BE">
      <w:pPr>
        <w:pStyle w:val="Heading3"/>
      </w:pPr>
      <w:r>
        <w:t>AT Current Spending Enough</w:t>
      </w:r>
    </w:p>
    <w:p w:rsidR="00ED00BE" w:rsidRDefault="00ED00BE" w:rsidP="00ED00BE">
      <w:pPr>
        <w:pStyle w:val="Heading4"/>
      </w:pPr>
      <w:r>
        <w:t>Military spending is low now and wrecks global power projection- increased military funding is key</w:t>
      </w:r>
    </w:p>
    <w:p w:rsidR="00ED00BE" w:rsidRPr="005930DA" w:rsidRDefault="00ED00BE" w:rsidP="00ED00BE">
      <w:pPr>
        <w:rPr>
          <w:rStyle w:val="Style13ptBold"/>
          <w:b w:val="0"/>
        </w:rPr>
      </w:pPr>
      <w:r>
        <w:rPr>
          <w:rStyle w:val="Style13ptBold"/>
        </w:rPr>
        <w:t xml:space="preserve">Samuelson 17 (Robert, Robert Samuelson is a </w:t>
      </w:r>
      <w:r>
        <w:t>c</w:t>
      </w:r>
      <w:r w:rsidRPr="008C5C7A">
        <w:t>olumnist focusing on economics</w:t>
      </w:r>
      <w:r>
        <w:t xml:space="preserve"> for the Washington Post, “Why we must raise defense spending,” 12-10-17, </w:t>
      </w:r>
      <w:r w:rsidRPr="00550E25">
        <w:t>https://www.washingtonpost.com/opinions/why-we-must-raise-defense-spending/2017/12/10/5f5aeb6e-dd2a-11e7-b1a8-62589434a581_story.html?utm_term=.2c6f82c4405d</w:t>
      </w:r>
      <w:r>
        <w:t>)[AK-Caddo]</w:t>
      </w:r>
    </w:p>
    <w:p w:rsidR="00ED00BE" w:rsidRPr="0088094A" w:rsidRDefault="00ED00BE" w:rsidP="00ED00BE">
      <w:pPr>
        <w:rPr>
          <w:b/>
          <w:u w:val="single"/>
        </w:rPr>
      </w:pPr>
      <w:r w:rsidRPr="0088094A">
        <w:rPr>
          <w:u w:val="single"/>
        </w:rPr>
        <w:t>"The United States now fields a military that could not meet even the requirements of a benign Clinton-era world.</w:t>
      </w:r>
      <w:r w:rsidRPr="00906AA6">
        <w:t xml:space="preserve"> The services have watched their relative overmatch and capacity decline in almost every domain of warfare .</w:t>
      </w:r>
      <w:r w:rsidRPr="00906AA6">
        <w:rPr>
          <w:rFonts w:ascii="Times New Roman" w:hAnsi="Times New Roman" w:cs="Times New Roman"/>
        </w:rPr>
        <w:t> </w:t>
      </w:r>
      <w:r w:rsidRPr="00906AA6">
        <w:t>.</w:t>
      </w:r>
      <w:r w:rsidRPr="00906AA6">
        <w:rPr>
          <w:rFonts w:ascii="Times New Roman" w:hAnsi="Times New Roman" w:cs="Times New Roman"/>
        </w:rPr>
        <w:t> </w:t>
      </w:r>
      <w:r w:rsidRPr="00906AA6">
        <w:t xml:space="preserve">. for nearly two decades. </w:t>
      </w:r>
      <w:r w:rsidRPr="0088094A">
        <w:rPr>
          <w:b/>
          <w:u w:val="single"/>
        </w:rPr>
        <w:t>As rival nation-states have accelerated their force development, the Department of Defense has stalled out</w:t>
      </w:r>
      <w:r w:rsidRPr="00906AA6">
        <w:t>, creating a dangerous window of relative military advantage for potential foes. .</w:t>
      </w:r>
      <w:r w:rsidRPr="00906AA6">
        <w:rPr>
          <w:rFonts w:ascii="Times New Roman" w:hAnsi="Times New Roman" w:cs="Times New Roman"/>
        </w:rPr>
        <w:t> </w:t>
      </w:r>
      <w:r w:rsidRPr="00906AA6">
        <w:t>.</w:t>
      </w:r>
      <w:r w:rsidRPr="00906AA6">
        <w:rPr>
          <w:rFonts w:ascii="Times New Roman" w:hAnsi="Times New Roman" w:cs="Times New Roman"/>
        </w:rPr>
        <w:t> </w:t>
      </w:r>
      <w:r w:rsidRPr="00906AA6">
        <w:t>. While the United States continues to field the best military personnel in the world, policy makers have asked them to do too much with too little for too long."</w:t>
      </w:r>
      <w:r>
        <w:t xml:space="preserve"> </w:t>
      </w:r>
      <w:r w:rsidRPr="0088094A">
        <w:rPr>
          <w:u w:val="single"/>
        </w:rPr>
        <w:t>Politically, the vaunted military- </w:t>
      </w:r>
      <w:r w:rsidRPr="0088094A">
        <w:rPr>
          <w:u w:val="single"/>
        </w:rPr>
        <w:softHyphen/>
        <w:t>industrial complex has been no match for the welfare state's personal handouts. There has been a </w:t>
      </w:r>
      <w:hyperlink r:id="rId114" w:tooltip="www.whitehouse.gov" w:history="1">
        <w:r w:rsidRPr="0088094A">
          <w:rPr>
            <w:rStyle w:val="Hyperlink"/>
            <w:u w:val="single"/>
          </w:rPr>
          <w:t>historic transformation</w:t>
        </w:r>
      </w:hyperlink>
      <w:r w:rsidRPr="0088094A">
        <w:rPr>
          <w:u w:val="single"/>
        </w:rPr>
        <w:t xml:space="preserve">. </w:t>
      </w:r>
      <w:r w:rsidRPr="00906AA6">
        <w:t>In the 1950s and 1960s, defense spending often accounted for half of the federal budget and equaled 8 to 10 percent of gross domestic product (the economy). In 2016, defense spending was 3 percent of GDP and 15 percent of the federal budget, according to the Office of Management and Budget. Meanwhile, welfare programs — called "human resources" by the OMB — accounted for 15 percent of GDP and 73 percent of federal spending.</w:t>
      </w:r>
      <w:r>
        <w:t xml:space="preserve"> </w:t>
      </w:r>
      <w:r w:rsidRPr="00906AA6">
        <w:t>(A note for policy wonks: Some military spending occurs outside the Defense Department</w:t>
      </w:r>
      <w:r>
        <w:t xml:space="preserve"> </w:t>
      </w:r>
      <w:r w:rsidRPr="00906AA6">
        <w:t>but including this spending would not much change trends or conclusions</w:t>
      </w:r>
      <w:r w:rsidRPr="0088094A">
        <w:rPr>
          <w:b/>
          <w:sz w:val="24"/>
          <w:u w:val="single"/>
        </w:rPr>
        <w:t>.) There are many telltale signs that defense spending, though now </w:t>
      </w:r>
      <w:hyperlink r:id="rId115" w:tooltip="www.cfr.org" w:history="1">
        <w:r w:rsidRPr="0088094A">
          <w:rPr>
            <w:rStyle w:val="Hyperlink"/>
            <w:b/>
            <w:sz w:val="24"/>
            <w:u w:val="single"/>
          </w:rPr>
          <w:t>exceeding</w:t>
        </w:r>
      </w:hyperlink>
      <w:r w:rsidRPr="0088094A">
        <w:rPr>
          <w:b/>
          <w:sz w:val="24"/>
          <w:u w:val="single"/>
        </w:rPr>
        <w:t> $600 billion annually, is being squeezed</w:t>
      </w:r>
      <w:r w:rsidRPr="00906AA6">
        <w:t>. A </w:t>
      </w:r>
      <w:hyperlink r:id="rId116" w:tooltip="csis-prod.s3.amazonaws.com" w:history="1">
        <w:r w:rsidRPr="00906AA6">
          <w:rPr>
            <w:rStyle w:val="Hyperlink"/>
          </w:rPr>
          <w:t>new study</w:t>
        </w:r>
      </w:hyperlink>
      <w:r w:rsidRPr="00906AA6">
        <w:t> by Todd Harrison and Seamus Daniels of the Center for Strategic &amp; International Studies reports the following:</w:t>
      </w:r>
      <w:r>
        <w:t xml:space="preserve"> </w:t>
      </w:r>
      <w:r w:rsidRPr="00906AA6">
        <w:t>— "For FY [fiscal year] 2015, the Army's active duty end strength reached the lowest level since the end of World War II."</w:t>
      </w:r>
      <w:r>
        <w:t xml:space="preserve"> </w:t>
      </w:r>
      <w:r w:rsidRPr="00906AA6">
        <w:t>— "The Army has noted in congressional testimony that two-thirds of its Brigade Combat Teams (BCTs) are not at an acceptable level of readiness because of personnel shortages, maintenance backlogs and insufficient training."</w:t>
      </w:r>
      <w:r>
        <w:t xml:space="preserve"> </w:t>
      </w:r>
      <w:r w:rsidRPr="00906AA6">
        <w:t>— "From its peak in FY 1987 to the trough in FY 2015, the Navy's ship count fell by more than half."</w:t>
      </w:r>
      <w:r>
        <w:t xml:space="preserve"> </w:t>
      </w:r>
      <w:r w:rsidRPr="0088094A">
        <w:rPr>
          <w:b/>
          <w:sz w:val="24"/>
          <w:u w:val="single"/>
        </w:rPr>
        <w:t>— "</w:t>
      </w:r>
      <w:r w:rsidRPr="0088094A">
        <w:rPr>
          <w:u w:val="single"/>
        </w:rPr>
        <w:t>The total aircraft inventory of the Air Force declined by 44 percent from its peak in FY 1986 to FY 2016."</w:t>
      </w:r>
      <w:r w:rsidRPr="0088094A">
        <w:rPr>
          <w:b/>
          <w:u w:val="single"/>
        </w:rPr>
        <w:t xml:space="preserve"> </w:t>
      </w:r>
      <w:r w:rsidRPr="0088094A">
        <w:rPr>
          <w:b/>
          <w:sz w:val="24"/>
          <w:u w:val="single"/>
        </w:rPr>
        <w:t>Sizable increases in defense spending seem warranted to compensate for past underfunding and to confront new challenges</w:t>
      </w:r>
      <w:r w:rsidRPr="00906AA6">
        <w:t>. China and Russia loom as potential adversaries; North Korea could become a global menace; the Middle East remains a cauldron of conflict; global terrorism survives; and new forms of warfare — cyberattacks, drones and space-based conflict — demand new responses.</w:t>
      </w:r>
      <w:r>
        <w:t xml:space="preserve"> </w:t>
      </w:r>
      <w:r w:rsidRPr="00906AA6">
        <w:t>Proposals abound. The plan of AEI's Eaglen would, among other things, increase the Army's number of active-duty soldiers from 476,000 to 519,000 by 2025; raise the number of Navy ships from 275 to 339 by 2025; expand the Air Force's inventory of planes to 6,391 by 2022, up from 5,465; and accelerate research and procurement.</w:t>
      </w:r>
      <w:r>
        <w:t xml:space="preserve"> </w:t>
      </w:r>
      <w:r w:rsidRPr="00906AA6">
        <w:t xml:space="preserve">John McCain (R-Ariz.) and Mac Thornberry (R-Tex.) — the chairmen of the Senate and House armed services committees, respectively — have endorsed a similar proposal. So has the Trump administration, though with less detail. </w:t>
      </w:r>
      <w:r w:rsidRPr="0088094A">
        <w:rPr>
          <w:u w:val="single"/>
        </w:rPr>
        <w:t>The problem is not policy; it's politics.</w:t>
      </w:r>
      <w:r>
        <w:t xml:space="preserve"> </w:t>
      </w:r>
      <w:r w:rsidRPr="00906AA6">
        <w:t>Eaglen's plan </w:t>
      </w:r>
      <w:hyperlink r:id="rId117" w:tooltip="www.aei.org" w:history="1">
        <w:r w:rsidRPr="00906AA6">
          <w:rPr>
            <w:rStyle w:val="Hyperlink"/>
          </w:rPr>
          <w:t>would cost</w:t>
        </w:r>
      </w:hyperlink>
      <w:r w:rsidRPr="00906AA6">
        <w:t> $672 billion more than existing law over the next five</w:t>
      </w:r>
      <w:r w:rsidRPr="00906AA6">
        <w:rPr>
          <w:rFonts w:ascii="Times New Roman" w:hAnsi="Times New Roman" w:cs="Times New Roman"/>
        </w:rPr>
        <w:t> </w:t>
      </w:r>
      <w:r w:rsidRPr="00906AA6">
        <w:t>years. Will Congress vote to spend that money? If so, will it be financed through higher taxes (seems dubious, given Republicans' misplaced zest for tax cuts); reductions in other government programs (also dubious — if cuts were popular, they'd already have been adopted); or borrowing (the easiest alternative, but embarrassing)? Present congressional budget </w:t>
      </w:r>
      <w:hyperlink r:id="rId118" w:tooltip="www.washingtonpost.com" w:history="1">
        <w:r w:rsidRPr="00906AA6">
          <w:rPr>
            <w:rStyle w:val="Hyperlink"/>
          </w:rPr>
          <w:t>negotiations</w:t>
        </w:r>
      </w:hyperlink>
      <w:r w:rsidRPr="00906AA6">
        <w:t> for fiscal 2018 focus on a smaller increase in defense outlays.</w:t>
      </w:r>
      <w:r>
        <w:t xml:space="preserve"> </w:t>
      </w:r>
      <w:r w:rsidRPr="0088094A">
        <w:rPr>
          <w:u w:val="single"/>
        </w:rPr>
        <w:t>Defense spending is increasingly a political orphan. Republicans are wedded to tax cuts. Democrats are addicted to welfare spending, mislabeled as "entitlements</w:t>
      </w:r>
      <w:r w:rsidRPr="00906AA6">
        <w:t>."</w:t>
      </w:r>
      <w:r>
        <w:t xml:space="preserve"> </w:t>
      </w:r>
      <w:r w:rsidRPr="00906AA6">
        <w:t xml:space="preserve">What these political preferences have in common is that they provide immediate political gratification for large constituencies: lower taxes or higher benefits. By contrast, </w:t>
      </w:r>
      <w:r w:rsidRPr="0088094A">
        <w:rPr>
          <w:u w:val="single"/>
        </w:rPr>
        <w:t>defense spending confers smaller benefits on smaller constituencies, mainly workers at military bases and government contractors. In the competition for scarce public funds, the military-industrial complex is at a distinct disadvantage with the welfare state, an essential and permanent part of our social fabric.</w:t>
      </w:r>
      <w:r w:rsidRPr="00906AA6">
        <w:t xml:space="preserve"> No one is going to dismantle it. But </w:t>
      </w:r>
      <w:r w:rsidRPr="0088094A">
        <w:rPr>
          <w:b/>
          <w:u w:val="single"/>
        </w:rPr>
        <w:t>the favoritism toward the welfare state weakens the military. It is time to recognize and rectify this bias because it poses a fundamental threat to our collective well-being.</w:t>
      </w:r>
    </w:p>
    <w:p w:rsidR="00ED00BE" w:rsidRDefault="00ED00BE" w:rsidP="00ED00BE"/>
    <w:p w:rsidR="00ED00BE" w:rsidRDefault="00ED00BE" w:rsidP="00ED00BE">
      <w:pPr>
        <w:pStyle w:val="Heading3"/>
      </w:pPr>
      <w:r>
        <w:t>AT Immigration Key</w:t>
      </w:r>
    </w:p>
    <w:p w:rsidR="00ED00BE" w:rsidRDefault="00ED00BE" w:rsidP="00ED00BE">
      <w:pPr>
        <w:pStyle w:val="Heading4"/>
      </w:pPr>
      <w:r>
        <w:t>Increasing military spending solves hegemony better than the AFF AND the CP isn’t labor intensive- the CP can be enacted without increases in worker populations.</w:t>
      </w:r>
    </w:p>
    <w:p w:rsidR="00ED00BE" w:rsidRPr="00030178" w:rsidRDefault="00ED00BE" w:rsidP="00ED00BE">
      <w:pPr>
        <w:pStyle w:val="Heading4"/>
        <w:rPr>
          <w:rStyle w:val="StyleUnderline"/>
          <w:sz w:val="26"/>
          <w:u w:val="none"/>
        </w:rPr>
      </w:pPr>
      <w:r>
        <w:rPr>
          <w:rStyle w:val="StyleUnderline"/>
          <w:sz w:val="26"/>
          <w:u w:val="none"/>
        </w:rPr>
        <w:t>No shortage- the US already has most AI workers</w:t>
      </w:r>
    </w:p>
    <w:p w:rsidR="00ED00BE" w:rsidRPr="00CC0938" w:rsidRDefault="00ED00BE" w:rsidP="00ED00BE">
      <w:pPr>
        <w:rPr>
          <w:rStyle w:val="StyleUnderline"/>
          <w:bCs/>
          <w:sz w:val="18"/>
          <w:u w:val="none"/>
        </w:rPr>
      </w:pPr>
      <w:r>
        <w:rPr>
          <w:rStyle w:val="Style13ptBold"/>
        </w:rPr>
        <w:t xml:space="preserve">Lucas and Waters 5-1-18 </w:t>
      </w:r>
      <w:r>
        <w:rPr>
          <w:rStyle w:val="Style13ptBold"/>
          <w:sz w:val="18"/>
        </w:rPr>
        <w:t xml:space="preserve">(Louise and Richard. “The AI arms race: China and US compete to dominate big data”, 5/1/18. </w:t>
      </w:r>
      <w:hyperlink r:id="rId119" w:history="1">
        <w:r w:rsidRPr="008A69D2">
          <w:rPr>
            <w:rStyle w:val="Hyperlink"/>
            <w:sz w:val="18"/>
          </w:rPr>
          <w:t>https://www.ft.com/content/e33a6994-447e-11e8-93cf-67ac3a6482fd</w:t>
        </w:r>
      </w:hyperlink>
      <w:r>
        <w:rPr>
          <w:rStyle w:val="Style13ptBold"/>
          <w:sz w:val="18"/>
        </w:rPr>
        <w:t>, 7/10/18)//JM</w:t>
      </w:r>
    </w:p>
    <w:p w:rsidR="00ED00BE" w:rsidRDefault="00ED00BE" w:rsidP="00ED00BE">
      <w:pPr>
        <w:rPr>
          <w:sz w:val="16"/>
        </w:rPr>
      </w:pPr>
      <w:r w:rsidRPr="00030178">
        <w:rPr>
          <w:sz w:val="16"/>
        </w:rPr>
        <w:t xml:space="preserve"> “We’ve seen more and more students choosing not to come to the US,” says Mr Etzioni. “We’re in the process of </w:t>
      </w:r>
      <w:r w:rsidRPr="00030178">
        <w:rPr>
          <w:strike/>
          <w:sz w:val="16"/>
        </w:rPr>
        <w:t>shooting ourselves in the head</w:t>
      </w:r>
      <w:r w:rsidRPr="00030178">
        <w:rPr>
          <w:sz w:val="16"/>
        </w:rPr>
        <w:t xml:space="preserve"> [undermining ourselves].” </w:t>
      </w:r>
      <w:r w:rsidRPr="00030178">
        <w:rPr>
          <w:rStyle w:val="StyleUnderline"/>
        </w:rPr>
        <w:t>He points to one sign of how the talent pendulum is swinging away from the US: Google and Microsoft have both opened AI research centres in China to tap the AI workforce there.</w:t>
      </w:r>
      <w:r>
        <w:rPr>
          <w:rStyle w:val="StyleUnderline"/>
        </w:rPr>
        <w:t xml:space="preserve"> </w:t>
      </w:r>
      <w:r w:rsidRPr="00030178">
        <w:rPr>
          <w:rStyle w:val="StyleUnderline"/>
        </w:rPr>
        <w:t>Yet the expertise advantage that the US has will not disappear overnight. Companies like Yitu are moving in the opposite direction because they believe the US west coast is still the magnet for many of the world’s top engineering brains. “Half the AI engineers in Silicon Valley are Chinese,” says Mr Wu.</w:t>
      </w:r>
      <w:r>
        <w:rPr>
          <w:rStyle w:val="StyleUnderline"/>
        </w:rPr>
        <w:t xml:space="preserve"> </w:t>
      </w:r>
      <w:r w:rsidRPr="00030178">
        <w:rPr>
          <w:rStyle w:val="StyleUnderline"/>
        </w:rPr>
        <w:t>Young sector uses open-source technology</w:t>
      </w:r>
      <w:r>
        <w:rPr>
          <w:rStyle w:val="StyleUnderline"/>
        </w:rPr>
        <w:t xml:space="preserve"> </w:t>
      </w:r>
      <w:r w:rsidRPr="00030178">
        <w:rPr>
          <w:rStyle w:val="StyleUnderline"/>
        </w:rPr>
        <w:t>For some, artificial intelligence is a new arena for geopolitical competition with military overtones. But for others, it is the first truly open-source technology, with companies and nations alike sharing ideas to improve the lot of humankind.</w:t>
      </w:r>
      <w:r>
        <w:rPr>
          <w:rStyle w:val="StyleUnderline"/>
        </w:rPr>
        <w:t xml:space="preserve"> </w:t>
      </w:r>
      <w:r w:rsidRPr="00030178">
        <w:rPr>
          <w:rStyle w:val="StyleUnderline"/>
        </w:rPr>
        <w:t>“It’s probably the best worldwide collaboration anyone has ever seen,” says Kai-Fu Lee, who headed up Google’s China operations and now runs his own venture capital firm.</w:t>
      </w:r>
      <w:r>
        <w:rPr>
          <w:rStyle w:val="StyleUnderline"/>
        </w:rPr>
        <w:t xml:space="preserve"> </w:t>
      </w:r>
      <w:r w:rsidRPr="00030178">
        <w:rPr>
          <w:sz w:val="16"/>
        </w:rPr>
        <w:t xml:space="preserve">Many tech companies like to make the same argument. </w:t>
      </w:r>
      <w:r w:rsidRPr="00030178">
        <w:rPr>
          <w:rStyle w:val="StyleUnderline"/>
        </w:rPr>
        <w:t>“We hope we can develop AI tech and share with all players,” Tencent chief operating officer Ren Yuxin told a gathering of developers last year in Chengdu. Tencent and Google last year agreed to cross-license patents on a range of products and technologies.</w:t>
      </w:r>
      <w:r>
        <w:rPr>
          <w:rStyle w:val="StyleUnderline"/>
        </w:rPr>
        <w:t xml:space="preserve"> </w:t>
      </w:r>
      <w:r w:rsidRPr="00030178">
        <w:rPr>
          <w:rStyle w:val="StyleUnderline"/>
        </w:rPr>
        <w:t>“AI is mostly an enabler, it’s not a nuclear weapon,” says Mr Lee. “I worry about the cold war analogy.” He says it is being firmly driven by universities and tech giants rather than defence departments and any competition is at company rather than national level.</w:t>
      </w:r>
      <w:r>
        <w:rPr>
          <w:rStyle w:val="StyleUnderline"/>
        </w:rPr>
        <w:t xml:space="preserve"> </w:t>
      </w:r>
      <w:r w:rsidRPr="00030178">
        <w:rPr>
          <w:rStyle w:val="StyleUnderline"/>
        </w:rPr>
        <w:t>James Lewis at the Center for Strategic and International Studies in Washington agrees that the competition “is largely commercial and it’s largely between companies.”</w:t>
      </w:r>
      <w:r>
        <w:rPr>
          <w:rStyle w:val="StyleUnderline"/>
        </w:rPr>
        <w:t xml:space="preserve"> </w:t>
      </w:r>
      <w:r w:rsidRPr="00030178">
        <w:rPr>
          <w:rStyle w:val="StyleUnderline"/>
        </w:rPr>
        <w:t>Proponents of this view point to the open-source resources and willingness of scientists to upload their findings immediately rather publish in journals.</w:t>
      </w:r>
      <w:r>
        <w:rPr>
          <w:rStyle w:val="StyleUnderline"/>
        </w:rPr>
        <w:t xml:space="preserve"> </w:t>
      </w:r>
      <w:r w:rsidRPr="00030178">
        <w:rPr>
          <w:rStyle w:val="StyleUnderline"/>
        </w:rPr>
        <w:t>Data are not always a company-specific resource, but can be bought from providers</w:t>
      </w:r>
      <w:r w:rsidRPr="00030178">
        <w:rPr>
          <w:sz w:val="16"/>
        </w:rPr>
        <w:t xml:space="preserve"> — a classic gig economy business that uses shoals of workers to provide and label speech, image and other data in a</w:t>
      </w:r>
      <w:r>
        <w:rPr>
          <w:sz w:val="16"/>
        </w:rPr>
        <w:t xml:space="preserve"> way a computer can understand.</w:t>
      </w:r>
    </w:p>
    <w:p w:rsidR="00ED00BE" w:rsidRPr="00C12BB4" w:rsidRDefault="00ED00BE" w:rsidP="00ED00BE">
      <w:pPr>
        <w:rPr>
          <w:rStyle w:val="StyleUnderline"/>
          <w:sz w:val="16"/>
          <w:u w:val="none"/>
        </w:rPr>
      </w:pPr>
    </w:p>
    <w:p w:rsidR="00ED00BE" w:rsidRPr="005142A8" w:rsidRDefault="00ED00BE" w:rsidP="00ED00BE">
      <w:pPr>
        <w:pStyle w:val="Heading4"/>
        <w:rPr>
          <w:rStyle w:val="StyleUnderline"/>
          <w:sz w:val="26"/>
          <w:u w:val="none"/>
        </w:rPr>
      </w:pPr>
      <w:r>
        <w:rPr>
          <w:rStyle w:val="StyleUnderline"/>
          <w:sz w:val="26"/>
          <w:u w:val="none"/>
        </w:rPr>
        <w:t>Labor is a small part of the process- bigger factors like funding</w:t>
      </w:r>
    </w:p>
    <w:p w:rsidR="00ED00BE" w:rsidRPr="005142A8" w:rsidRDefault="00ED00BE" w:rsidP="00ED00BE">
      <w:pPr>
        <w:rPr>
          <w:rStyle w:val="Style13ptBold"/>
          <w:b w:val="0"/>
          <w:sz w:val="18"/>
        </w:rPr>
      </w:pPr>
      <w:r>
        <w:rPr>
          <w:rStyle w:val="Style13ptBold"/>
        </w:rPr>
        <w:t xml:space="preserve">Knight 18 </w:t>
      </w:r>
      <w:r>
        <w:rPr>
          <w:rStyle w:val="Style13ptBold"/>
          <w:sz w:val="18"/>
        </w:rPr>
        <w:t xml:space="preserve">(Will, MIT Technology Review’s Senior Editor for Artificial Intelligence. “Here’s how the US needs to prepare for the age of artificial intelligence”, 4/6/18. </w:t>
      </w:r>
      <w:r w:rsidRPr="005142A8">
        <w:rPr>
          <w:rStyle w:val="Style13ptBold"/>
          <w:sz w:val="18"/>
        </w:rPr>
        <w:t>https://www.technologyreview.com/s/610379/heres-how-the-us-needs-to-prepare-for-the-age-of-artificial-intelligence/</w:t>
      </w:r>
      <w:r>
        <w:rPr>
          <w:rStyle w:val="Style13ptBold"/>
          <w:sz w:val="18"/>
        </w:rPr>
        <w:t>)//JM</w:t>
      </w:r>
    </w:p>
    <w:p w:rsidR="00ED00BE" w:rsidRDefault="00ED00BE" w:rsidP="00ED00BE">
      <w:pPr>
        <w:rPr>
          <w:rStyle w:val="StyleUnderline"/>
        </w:rPr>
      </w:pPr>
      <w:r w:rsidRPr="00553573">
        <w:rPr>
          <w:rStyle w:val="StyleUnderline"/>
        </w:rPr>
        <w:t>Politicians worldwide are stealing one of the US government’s best ideas by drawing up ambitious plans to make the most of advances in artificial intelligence.</w:t>
      </w:r>
      <w:r>
        <w:rPr>
          <w:rStyle w:val="StyleUnderline"/>
        </w:rPr>
        <w:t xml:space="preserve"> </w:t>
      </w:r>
      <w:r w:rsidRPr="00553573">
        <w:rPr>
          <w:rStyle w:val="StyleUnderline"/>
        </w:rPr>
        <w:t>These AI manifestos, penned in Paris, Beijing, and elsewhere,</w:t>
      </w:r>
      <w:r w:rsidRPr="005142A8">
        <w:rPr>
          <w:rStyle w:val="StyleUnderline"/>
          <w:sz w:val="16"/>
          <w:u w:val="none"/>
        </w:rPr>
        <w:t xml:space="preserve"> follow the example of the Obama administration, which released a report on the technology toward the end of its tenure. This report did not include funding, but it made it clear that AI should be a key focus of government strategy. </w:t>
      </w:r>
      <w:r w:rsidRPr="00553573">
        <w:rPr>
          <w:rStyle w:val="StyleUnderline"/>
        </w:rPr>
        <w:t>The Trump administration has abandoned this vision and has no intention of devising its own AI plan, say those working there.</w:t>
      </w:r>
      <w:r w:rsidRPr="005142A8">
        <w:rPr>
          <w:rStyle w:val="StyleUnderline"/>
          <w:sz w:val="16"/>
          <w:u w:val="none"/>
        </w:rPr>
        <w:t xml:space="preserve"> They say there is no need for an AI moonshot, and that minimizing government interference is the best way to make sure the technology flourishes. </w:t>
      </w:r>
      <w:r w:rsidRPr="00553573">
        <w:rPr>
          <w:rStyle w:val="StyleUnderline"/>
        </w:rPr>
        <w:t>That looks like a huge mistake</w:t>
      </w:r>
      <w:r w:rsidRPr="005142A8">
        <w:rPr>
          <w:rStyle w:val="StyleUnderline"/>
          <w:sz w:val="16"/>
          <w:u w:val="none"/>
        </w:rPr>
        <w:t xml:space="preserve">. If it essentially ignores such a technological transformation, the US might never make the most of an opportunity to reboot its economy and kick-start both wage growth and job creation. Failure to plan could also cause the birthplace of AI to lose ground to international rivals. </w:t>
      </w:r>
      <w:r w:rsidRPr="005142A8">
        <w:rPr>
          <w:rStyle w:val="StyleUnderline"/>
        </w:rPr>
        <w:t xml:space="preserve">France is the latest country to bet heavily on AI. Last week, President Emmanuel Macron announced an AI plan that includes $1.6 billion in funding, new research centers, data-sharing initiatives, and ethical guidelines. </w:t>
      </w:r>
      <w:r w:rsidRPr="005142A8">
        <w:rPr>
          <w:rStyle w:val="StyleUnderline"/>
          <w:sz w:val="16"/>
          <w:u w:val="none"/>
        </w:rPr>
        <w:t xml:space="preserve">Macron also echoed a view held by many economists and policy experts by suggesting that the technology could boost overall economic productivity and lead to wage growth and job creation. </w:t>
      </w:r>
      <w:r w:rsidRPr="005142A8">
        <w:rPr>
          <w:rStyle w:val="StyleUnderline"/>
        </w:rPr>
        <w:t>The most notable national AI plan has come from China, which last year announced a plan to dominate the industry by 2030</w:t>
      </w:r>
      <w:r w:rsidRPr="005142A8">
        <w:rPr>
          <w:rStyle w:val="StyleUnderline"/>
          <w:sz w:val="16"/>
          <w:u w:val="none"/>
        </w:rPr>
        <w:t xml:space="preserve"> (see “China’s AI awakening”). Details of that undertaking are murky,</w:t>
      </w:r>
      <w:r w:rsidRPr="005142A8">
        <w:rPr>
          <w:rStyle w:val="StyleUnderline"/>
        </w:rPr>
        <w:t xml:space="preserve"> but many billions of dollars will be fed into the industry.</w:t>
      </w:r>
      <w:r w:rsidRPr="005142A8">
        <w:rPr>
          <w:rStyle w:val="StyleUnderline"/>
          <w:sz w:val="16"/>
          <w:u w:val="none"/>
        </w:rPr>
        <w:t xml:space="preserve"> And experts there are also debating how the technology might affect the economy and society. Other countries have also recognized the technology’s potential. The UK government has published several major studies on AI, and last year it committed $663 million to tech funding, much of which has been earmarked for AI. Canada has created several new AI institutes and introduced incentives to attract companies working on the technology. Germany is said to be preparing its own AI strategy. </w:t>
      </w:r>
      <w:r w:rsidRPr="005142A8">
        <w:rPr>
          <w:rStyle w:val="StyleUnderline"/>
        </w:rPr>
        <w:t>If the US were to draw up a new AI master plan, what should it aim to do?</w:t>
      </w:r>
      <w:r>
        <w:rPr>
          <w:rStyle w:val="StyleUnderline"/>
        </w:rPr>
        <w:t xml:space="preserve"> </w:t>
      </w:r>
      <w:r w:rsidRPr="005142A8">
        <w:rPr>
          <w:rStyle w:val="StyleUnderline"/>
        </w:rPr>
        <w:t>Invest more</w:t>
      </w:r>
      <w:r>
        <w:rPr>
          <w:rStyle w:val="StyleUnderline"/>
        </w:rPr>
        <w:t xml:space="preserve"> </w:t>
      </w:r>
      <w:r w:rsidRPr="005142A8">
        <w:rPr>
          <w:rStyle w:val="StyleUnderline"/>
        </w:rPr>
        <w:t>Funding AI research is the biggest priority, says Jason Furman, one of Obama’s top economic advisors and author of the 2016 AI report. Furman says basic research requires government backing and that advances made privately won’t benefit the country as a whole.</w:t>
      </w:r>
      <w:r>
        <w:rPr>
          <w:rStyle w:val="StyleUnderline"/>
        </w:rPr>
        <w:t xml:space="preserve"> </w:t>
      </w:r>
      <w:r w:rsidRPr="005142A8">
        <w:rPr>
          <w:rStyle w:val="StyleUnderline"/>
          <w:sz w:val="16"/>
          <w:u w:val="none"/>
        </w:rPr>
        <w:t xml:space="preserve">Furman adds that it is especially important to promote AI because it could provide precisely the economic boost that leads to wage growth and new employment opportunities. “Economists have found, in general, that we may be spending about a quarter of what we should be, based on the returns,” he says. </w:t>
      </w:r>
      <w:r w:rsidRPr="005142A8">
        <w:rPr>
          <w:rStyle w:val="StyleUnderline"/>
        </w:rPr>
        <w:t>Oren Etzioni, CEO of the Allen Institute for Artificial Intelligence</w:t>
      </w:r>
      <w:r w:rsidRPr="005142A8">
        <w:rPr>
          <w:rStyle w:val="StyleUnderline"/>
          <w:sz w:val="16"/>
          <w:u w:val="none"/>
        </w:rPr>
        <w:t xml:space="preserve">, a nonprofit based in Seattle, points out that core AI breakthroughs have their origins in academia. </w:t>
      </w:r>
      <w:r w:rsidRPr="005142A8">
        <w:rPr>
          <w:rStyle w:val="StyleUnderline"/>
        </w:rPr>
        <w:t>“If you don’t fund the universities, you run the risk of starving the goose that lays the golden egg,”</w:t>
      </w:r>
      <w:r w:rsidRPr="005142A8">
        <w:rPr>
          <w:rStyle w:val="StyleUnderline"/>
          <w:sz w:val="16"/>
          <w:u w:val="none"/>
        </w:rPr>
        <w:t xml:space="preserve"> he says. “We are at a momentous point in history.” Advisors to the White House reject the idea that the government isn’t spending enough. They point out that billions of dollars are funneled into projects related to AI through the Department of Defense, the National Science Foundation, and the Department of Energy. The omnibus spending bill approved by Congress will also provide new funds for academic research. Prepare for job losses But a government AI policy must go beyond calls for research funding. While AI can drive economic growth, it may also accelerate the eradication of some occupations, transform the nature of work in other jobs, and exacerbate economic inequality (see “The relentless pace of automation”). It is critical that governments prepare for this transformation. This might mean exploring ways to find training and employment opportunities for those who have lost jobs to automation and AI. Academic experts and institutions have been sounding the alarm over this issue and have warned that it might have serious social consequences. Those problems will surely require government action. “Planning for job displacement that AI will cause is best done by government,” says Andrew Ng, a prominent AI researcher who was previously the chief scientist at Baidu and is now involved with several different AI projects. Nurture talent Another key consideration should be attracting and holding onto talented AI experts. The US has a long history of drawing the top academic talent, and this has fed directly into industry. The academics most associated with the field of deep learning, for example—Geoffrey Hinton, Yann LeCun, Yoshua Bengio, and Andrew Ng—were all born in other countries but came to universities and companies in the US. </w:t>
      </w:r>
      <w:r w:rsidRPr="005142A8">
        <w:rPr>
          <w:sz w:val="16"/>
        </w:rPr>
        <w:t xml:space="preserve">Other countries now aim to retain or recapture talent. The UK government commissioned an AI report not long after Google acquired DeepMind, a UK startup that has made fundamental AI advances, in 2014. “[The government] said we want to make sure the UK is well positioned to have jobs in AI, and we want to keep our startups in the UK,” says Dame Wendy Hall, a professor at Southampton University and the author of the report. It recommends, for instance, measures that would help startups access more data and funding, perhaps making them less likely to agree to an acquisition. </w:t>
      </w:r>
      <w:r w:rsidRPr="005142A8">
        <w:rPr>
          <w:rStyle w:val="StyleUnderline"/>
          <w:sz w:val="16"/>
          <w:u w:val="none"/>
        </w:rPr>
        <w:t xml:space="preserve">The US government is currently on the opposite path. By tightening its visa program, taking an aggressive stance on immigration, and threatening funding for graduate students, it is turning talent away (see “The US leads in artificial intelligence, but for how long?”). “The openness of our society is a huge advantage,” Etzioni adds. “If we lose our openness on immigration, we are putting a nail in our scientific coffin.” </w:t>
      </w:r>
      <w:r w:rsidRPr="005142A8">
        <w:rPr>
          <w:rStyle w:val="StyleUnderline"/>
        </w:rPr>
        <w:t>Prioritize education</w:t>
      </w:r>
      <w:r>
        <w:rPr>
          <w:rStyle w:val="StyleUnderline"/>
        </w:rPr>
        <w:t xml:space="preserve"> </w:t>
      </w:r>
      <w:r w:rsidRPr="005142A8">
        <w:rPr>
          <w:rStyle w:val="StyleUnderline"/>
        </w:rPr>
        <w:t>Education should be a key part of the picture.</w:t>
      </w:r>
      <w:r w:rsidRPr="005142A8">
        <w:rPr>
          <w:rStyle w:val="StyleUnderline"/>
          <w:sz w:val="16"/>
          <w:u w:val="none"/>
        </w:rPr>
        <w:t xml:space="preserve"> New AI scientists will fuel the industry, but broader AI expertise across different industries is also an important goal. </w:t>
      </w:r>
      <w:r w:rsidRPr="005142A8">
        <w:rPr>
          <w:rStyle w:val="StyleUnderline"/>
        </w:rPr>
        <w:t>Tess Posner, who leads the nonprofit AI4All, says beyond boosting the industry, education can help address the its shortcomings.</w:t>
      </w:r>
      <w:r w:rsidRPr="005142A8">
        <w:rPr>
          <w:rStyle w:val="StyleUnderline"/>
          <w:sz w:val="16"/>
          <w:u w:val="none"/>
        </w:rPr>
        <w:t xml:space="preserve"> “There is not only a talent crisis in AI; there is a diversity crisis, and that is problematic,” she says. </w:t>
      </w:r>
      <w:r w:rsidRPr="005142A8">
        <w:rPr>
          <w:rStyle w:val="StyleUnderline"/>
        </w:rPr>
        <w:t>Posner suggests that the government should not be responsible for educating AI experts, but it should be at the forefront of the effort.</w:t>
      </w:r>
      <w:r w:rsidRPr="005142A8">
        <w:rPr>
          <w:rStyle w:val="StyleUnderline"/>
          <w:sz w:val="16"/>
          <w:u w:val="none"/>
        </w:rPr>
        <w:t xml:space="preserve"> “It’s such an important tech that there should be a national focus on it,” she says. </w:t>
      </w:r>
      <w:r w:rsidRPr="005142A8">
        <w:rPr>
          <w:rStyle w:val="StyleUnderline"/>
        </w:rPr>
        <w:t>Again, other countries are stealing a march here. The UK has, for example, launched new university courses focused on AI and added funding for doctoral students at top universities.</w:t>
      </w:r>
    </w:p>
    <w:p w:rsidR="00ED00BE" w:rsidRDefault="00ED00BE" w:rsidP="00ED00BE"/>
    <w:p w:rsidR="00ED00BE" w:rsidRDefault="00ED00BE" w:rsidP="00ED00BE">
      <w:pPr>
        <w:pStyle w:val="Heading2"/>
      </w:pPr>
      <w:r>
        <w:t>aff</w:t>
      </w:r>
    </w:p>
    <w:p w:rsidR="00ED00BE" w:rsidRDefault="00ED00BE" w:rsidP="00ED00BE">
      <w:pPr>
        <w:pStyle w:val="Heading3"/>
      </w:pPr>
      <w:r>
        <w:t>No Solvency</w:t>
      </w:r>
    </w:p>
    <w:p w:rsidR="00ED00BE" w:rsidRDefault="00ED00BE" w:rsidP="00ED00BE">
      <w:pPr>
        <w:pStyle w:val="Heading4"/>
      </w:pPr>
      <w:r>
        <w:t>Current spending is sufficient- any more hurts national security</w:t>
      </w:r>
    </w:p>
    <w:p w:rsidR="00ED00BE" w:rsidRPr="002662FD" w:rsidRDefault="00ED00BE" w:rsidP="00ED00BE">
      <w:r>
        <w:rPr>
          <w:rStyle w:val="Style13ptBold"/>
        </w:rPr>
        <w:t xml:space="preserve">Korb 17 (Lawrence, Lawrence Korb is </w:t>
      </w:r>
      <w:r w:rsidRPr="002662FD">
        <w:t>a senior fellow at the Center for American Progress and a senior adviser to the Center for Defense Information</w:t>
      </w:r>
      <w:r>
        <w:t xml:space="preserve">, “Trump’s Defense Spending Increase Could Actually Make the U.S. Less Safe,” 3-5-17, </w:t>
      </w:r>
      <w:r w:rsidRPr="002361D7">
        <w:t>http://fortune.com/2017/03/05/donald-trump-defense-spending-military-increase-national-security/</w:t>
      </w:r>
      <w:r>
        <w:t>)[AK-Caddo]</w:t>
      </w:r>
    </w:p>
    <w:p w:rsidR="00ED00BE" w:rsidRDefault="00ED00BE" w:rsidP="00ED00BE">
      <w:pPr>
        <w:rPr>
          <w:b/>
          <w:u w:val="single"/>
        </w:rPr>
      </w:pPr>
      <w:r w:rsidRPr="00B028D0">
        <w:t xml:space="preserve">President Dwight Eisenhower said in 1960 that </w:t>
      </w:r>
      <w:r w:rsidRPr="002361D7">
        <w:rPr>
          <w:u w:val="single"/>
        </w:rPr>
        <w:t>the U.S. should spend as much as necessary on defense, but not one penny more.</w:t>
      </w:r>
      <w:r w:rsidRPr="00B028D0">
        <w:t xml:space="preserve"> </w:t>
      </w:r>
      <w:r w:rsidRPr="002361D7">
        <w:rPr>
          <w:b/>
          <w:u w:val="single"/>
        </w:rPr>
        <w:t xml:space="preserve">Before Congress approves the </w:t>
      </w:r>
      <w:hyperlink r:id="rId120" w:tgtFrame="_blank" w:history="1">
        <w:r w:rsidRPr="002361D7">
          <w:rPr>
            <w:rStyle w:val="Hyperlink"/>
            <w:b/>
            <w:u w:val="single"/>
          </w:rPr>
          <w:t>massive 10% increase in defense spending</w:t>
        </w:r>
      </w:hyperlink>
      <w:r w:rsidRPr="002361D7">
        <w:rPr>
          <w:b/>
          <w:u w:val="single"/>
        </w:rPr>
        <w:t xml:space="preserve"> proposed by President Donald Trump</w:t>
      </w:r>
      <w:r w:rsidRPr="00B028D0">
        <w:t xml:space="preserve">—which will be offset by slashing the budgets of the State Department and Environmental Protection Agency, as well as killing several domestic programs—the </w:t>
      </w:r>
      <w:r w:rsidRPr="002361D7">
        <w:rPr>
          <w:b/>
          <w:u w:val="single"/>
        </w:rPr>
        <w:t>legislative body must be able to explain why current spending levels are insufficient</w:t>
      </w:r>
      <w:r w:rsidRPr="00B028D0">
        <w:t>.</w:t>
      </w:r>
      <w:r>
        <w:t xml:space="preserve"> </w:t>
      </w:r>
      <w:r w:rsidRPr="00B028D0">
        <w:t xml:space="preserve">Even a cursory look at our national security spending will show that they are not. </w:t>
      </w:r>
      <w:r w:rsidRPr="002361D7">
        <w:rPr>
          <w:u w:val="single"/>
        </w:rPr>
        <w:t xml:space="preserve">The U.S. by itself </w:t>
      </w:r>
      <w:hyperlink r:id="rId121" w:tgtFrame="_blank" w:history="1">
        <w:r w:rsidRPr="002361D7">
          <w:rPr>
            <w:rStyle w:val="Hyperlink"/>
            <w:u w:val="single"/>
          </w:rPr>
          <w:t>spends more on defense</w:t>
        </w:r>
      </w:hyperlink>
      <w:r w:rsidRPr="002361D7">
        <w:rPr>
          <w:u w:val="single"/>
        </w:rPr>
        <w:t xml:space="preserve"> than the next seven highest-spending nations in the world combined</w:t>
      </w:r>
      <w:r w:rsidRPr="00B028D0">
        <w:t>.</w:t>
      </w:r>
      <w:r>
        <w:t xml:space="preserve"> </w:t>
      </w:r>
      <w:r w:rsidRPr="00B028D0">
        <w:t xml:space="preserve">Regardless, no matter how much the U.S. or any nation spends on defense, it cannot buy perfect security. </w:t>
      </w:r>
      <w:r w:rsidRPr="002361D7">
        <w:rPr>
          <w:u w:val="single"/>
        </w:rPr>
        <w:t>Whatever level of funding we provide for national security is not as important as having the appropriate strategy to deal with the current challenges facing the nation</w:t>
      </w:r>
      <w:r w:rsidRPr="00B028D0">
        <w:t xml:space="preserve">. Spending large sums of money to deal with threats from a bygone era like the Cold War, for instance, will not enhance national security. </w:t>
      </w:r>
      <w:r w:rsidRPr="002361D7">
        <w:rPr>
          <w:u w:val="single"/>
        </w:rPr>
        <w:t>While Russia has rebuilt its military somewhat, it is nowhere near as capable as that of the former Soviet Union</w:t>
      </w:r>
      <w:r w:rsidRPr="00B028D0">
        <w:t>. In fact, Russia’s total defense budget is</w:t>
      </w:r>
      <w:r>
        <w:t xml:space="preserve"> </w:t>
      </w:r>
      <w:hyperlink r:id="rId122" w:tgtFrame="_blank" w:history="1">
        <w:r w:rsidRPr="00B028D0">
          <w:rPr>
            <w:rStyle w:val="Hyperlink"/>
          </w:rPr>
          <w:t>less than $50 billion</w:t>
        </w:r>
      </w:hyperlink>
      <w:r w:rsidRPr="00B028D0">
        <w:t xml:space="preserve">. </w:t>
      </w:r>
      <w:r w:rsidRPr="002361D7">
        <w:rPr>
          <w:b/>
          <w:u w:val="single"/>
        </w:rPr>
        <w:t>Just as the sequester is a non-strategic and unwise way to limit a budget, increased funding that is not connected to a sound defensive strategy for the demands we face today will be non-strategic, wasteful, and do more harm than good</w:t>
      </w:r>
      <w:r w:rsidRPr="00B028D0">
        <w:t>.</w:t>
      </w:r>
      <w:r>
        <w:t xml:space="preserve"> </w:t>
      </w:r>
      <w:r w:rsidRPr="00B028D0">
        <w:t xml:space="preserve">Proponents of increased Pentagon spending argue that our military is not prepared to deal with current threats and that the defense budget is not receiving a large enough share of the nation’s gross domestic product. While it is true that defense spending compared to GDP dropped over the Obama presidency, the economy has grown—a lot. </w:t>
      </w:r>
      <w:r w:rsidRPr="002361D7">
        <w:rPr>
          <w:u w:val="single"/>
        </w:rPr>
        <w:t>A lower ratio of spending to GDP is not an accurate representation of the readiness of our military to respond to threats posed by terrorist groups like ISIS, as well as states like Russia, China, North Korea, and Iran</w:t>
      </w:r>
      <w:r w:rsidRPr="00B028D0">
        <w:t>. In a recent article in</w:t>
      </w:r>
      <w:r>
        <w:t xml:space="preserve"> </w:t>
      </w:r>
      <w:r w:rsidRPr="00B028D0">
        <w:t>Foreign Affairs, Gen. David Petraeus and the Brookings Institution’s Michael O’Hanlon make clear that the current state of U.S. armed forces is “</w:t>
      </w:r>
      <w:hyperlink r:id="rId123" w:tgtFrame="_blank" w:history="1">
        <w:r w:rsidRPr="00B028D0">
          <w:rPr>
            <w:rStyle w:val="Hyperlink"/>
          </w:rPr>
          <w:t>awesome</w:t>
        </w:r>
      </w:hyperlink>
      <w:r w:rsidRPr="00B028D0">
        <w:t xml:space="preserve">,” </w:t>
      </w:r>
      <w:r w:rsidRPr="002361D7">
        <w:rPr>
          <w:u w:val="single"/>
        </w:rPr>
        <w:t>they are not facing a readiness crisis, and the current level of defense spending on the readiness portions of the defense budget and procurement is more than adequate</w:t>
      </w:r>
      <w:r w:rsidRPr="00B028D0">
        <w:t>.</w:t>
      </w:r>
      <w:r>
        <w:t xml:space="preserve"> </w:t>
      </w:r>
      <w:r w:rsidRPr="00B028D0">
        <w:t xml:space="preserve">Even with the limits placed upon the Pentagon under the 2011 Budget Control Act (BCA), the amount of funding for defense in the National Defense Authorization Act (NDAA) recently signed by Obama amounts to more in real terms than the U.S. spent on average in the Cold War and also more than was spent at the height of the Reagan defense buildup. </w:t>
      </w:r>
      <w:r w:rsidRPr="002361D7">
        <w:rPr>
          <w:u w:val="single"/>
        </w:rPr>
        <w:t>This amount is three times more than our nearest competitor, the Chinese, will spend this year, and accounts for more than one-third of the world’s total military expenditures.</w:t>
      </w:r>
      <w:r w:rsidRPr="00B028D0">
        <w:t xml:space="preserve"> Even the BCA hasn’t hamstrung defense spending, as large amounts of the war budget, which is exempt from BCA rules, have been used for enduring programs not associated with any war.</w:t>
      </w:r>
      <w:r>
        <w:t xml:space="preserve"> </w:t>
      </w:r>
      <w:r w:rsidRPr="00B028D0">
        <w:t>hile the defense budget is the most conspicuous dollar amount associated with national security, it is in no way the only federal agency working to keep America safe.</w:t>
      </w:r>
      <w:r w:rsidRPr="00A842D6">
        <w:rPr>
          <w:u w:val="single"/>
        </w:rPr>
        <w:t xml:space="preserve"> </w:t>
      </w:r>
      <w:r w:rsidRPr="00A842D6">
        <w:t>The State Department and the U.S. Agency for International Development</w:t>
      </w:r>
      <w:r w:rsidRPr="00B028D0">
        <w:t xml:space="preserve"> (USAID), for example, both play vital roles in protecting the country. State Department diplomats forge relationships and bonds of trust with U.S. allies and potential adversaries, while USAID provides humanitarian and development assistance that saves and improves the lives of millions of people around the globe. As Defense Secretary James Mattis has noted, not fully funding these areas makes</w:t>
      </w:r>
      <w:r>
        <w:t xml:space="preserve"> </w:t>
      </w:r>
      <w:hyperlink r:id="rId124" w:tgtFrame="_blank" w:history="1">
        <w:r w:rsidRPr="00B028D0">
          <w:rPr>
            <w:rStyle w:val="Hyperlink"/>
          </w:rPr>
          <w:t>new wars and conflicts more likely</w:t>
        </w:r>
      </w:hyperlink>
      <w:r w:rsidRPr="00B028D0">
        <w:t xml:space="preserve">. Each of these face steep cuts in order to increase the defense budget. </w:t>
      </w:r>
      <w:r w:rsidRPr="00A842D6">
        <w:rPr>
          <w:b/>
          <w:u w:val="single"/>
        </w:rPr>
        <w:t>If the government provides so much of its limited resources to the Pentagon that it cannot fund these agencies adequately, U.S. national security will suffer.</w:t>
      </w:r>
    </w:p>
    <w:p w:rsidR="00ED00BE" w:rsidRDefault="00ED00BE" w:rsidP="00ED00BE"/>
    <w:p w:rsidR="00ED00BE" w:rsidRDefault="00ED00BE" w:rsidP="00ED00BE">
      <w:pPr>
        <w:pStyle w:val="Heading4"/>
      </w:pPr>
      <w:r>
        <w:t>Throwing money at the military isn’t enough</w:t>
      </w:r>
    </w:p>
    <w:p w:rsidR="00ED00BE" w:rsidRPr="004300D9" w:rsidRDefault="00ED00BE" w:rsidP="00ED00BE">
      <w:r>
        <w:rPr>
          <w:rStyle w:val="Style13ptBold"/>
        </w:rPr>
        <w:t xml:space="preserve">Garofalo 17 (Pat, Pat Garofalo is </w:t>
      </w:r>
      <w:r w:rsidRPr="004300D9">
        <w:t>assistant managing editor for opinion at U.S. News &amp; World Report</w:t>
      </w:r>
      <w:r>
        <w:t xml:space="preserve">, “A Losing Defense Plan,” 2-27-17, </w:t>
      </w:r>
      <w:r w:rsidRPr="00441C68">
        <w:t>https://www.usnews.com/opinion/thomas-jefferson-street/articles/2017-02-27/donald-trumps-defense-spending-increase-is-a-terrible-idea</w:t>
      </w:r>
      <w:r>
        <w:t>)[AK-Caddo]</w:t>
      </w:r>
    </w:p>
    <w:p w:rsidR="00ED00BE" w:rsidRPr="00441C68" w:rsidRDefault="00ED00BE" w:rsidP="00ED00BE">
      <w:pPr>
        <w:rPr>
          <w:b/>
          <w:u w:val="single"/>
        </w:rPr>
      </w:pPr>
      <w:r w:rsidRPr="009A751F">
        <w:t>"WE HAVE TO START</w:t>
      </w:r>
      <w:r>
        <w:t xml:space="preserve"> </w:t>
      </w:r>
      <w:r w:rsidRPr="009A751F">
        <w:t>winning wars again," President Donald Trump</w:t>
      </w:r>
      <w:r>
        <w:t xml:space="preserve"> </w:t>
      </w:r>
      <w:hyperlink r:id="rId125" w:history="1">
        <w:r w:rsidRPr="009A751F">
          <w:rPr>
            <w:rStyle w:val="Hyperlink"/>
          </w:rPr>
          <w:t>said at</w:t>
        </w:r>
      </w:hyperlink>
      <w:r>
        <w:t xml:space="preserve"> </w:t>
      </w:r>
      <w:r w:rsidRPr="009A751F">
        <w:t>the White House Monday. "When I was young, in high school and college, everybody used to say we never lost a war … And now we never win a war. We never win."</w:t>
      </w:r>
      <w:r>
        <w:t xml:space="preserve"> </w:t>
      </w:r>
      <w:r w:rsidRPr="009A751F">
        <w:t xml:space="preserve">With Trump set to deliver his first address to Congress this week, the administration is starting to put concrete figures on its forthcoming budget proposal. And the initial number to make it out of the gate is that the </w:t>
      </w:r>
      <w:r w:rsidRPr="00441C68">
        <w:rPr>
          <w:u w:val="single"/>
        </w:rPr>
        <w:t xml:space="preserve">Trump team wants to boost defense spending </w:t>
      </w:r>
      <w:hyperlink r:id="rId126" w:history="1">
        <w:r w:rsidRPr="00441C68">
          <w:rPr>
            <w:rStyle w:val="Hyperlink"/>
            <w:u w:val="single"/>
          </w:rPr>
          <w:t>by some $54 billion</w:t>
        </w:r>
      </w:hyperlink>
      <w:r w:rsidRPr="00441C68">
        <w:rPr>
          <w:u w:val="single"/>
        </w:rPr>
        <w:t xml:space="preserve"> annually</w:t>
      </w:r>
      <w:r w:rsidRPr="009A751F">
        <w:t>.</w:t>
      </w:r>
      <w:r>
        <w:t xml:space="preserve"> </w:t>
      </w:r>
      <w:r w:rsidRPr="009A751F">
        <w:t xml:space="preserve">Hence Trump's comments about the necessity of more war-winning materials, part of what he's hyping as "a historic increase in defense spending to rebuild the depleted military." </w:t>
      </w:r>
      <w:r w:rsidRPr="00441C68">
        <w:rPr>
          <w:b/>
          <w:u w:val="single"/>
        </w:rPr>
        <w:t>The creation of more American freedom bombs, per the president, and all the struggles the U.S. military has experienced in recent decades will wash away</w:t>
      </w:r>
      <w:r w:rsidRPr="009A751F">
        <w:t>.</w:t>
      </w:r>
      <w:r>
        <w:t xml:space="preserve"> </w:t>
      </w:r>
      <w:hyperlink r:id="rId127" w:history="1">
        <w:r w:rsidRPr="009A751F">
          <w:rPr>
            <w:rStyle w:val="Hyperlink"/>
          </w:rPr>
          <w:t>Sweets and flowers</w:t>
        </w:r>
      </w:hyperlink>
      <w:r>
        <w:t xml:space="preserve"> </w:t>
      </w:r>
      <w:r w:rsidRPr="009A751F">
        <w:t>for all!</w:t>
      </w:r>
      <w:r>
        <w:t xml:space="preserve"> </w:t>
      </w:r>
      <w:r w:rsidRPr="00441C68">
        <w:rPr>
          <w:u w:val="single"/>
        </w:rPr>
        <w:t xml:space="preserve">To pay for this idea, the administration is reportedly considering cutting back on – of course – diplomacy, via a </w:t>
      </w:r>
      <w:hyperlink r:id="rId128" w:history="1">
        <w:r w:rsidRPr="00441C68">
          <w:rPr>
            <w:rStyle w:val="Hyperlink"/>
            <w:u w:val="single"/>
          </w:rPr>
          <w:t>hit to the State Department</w:t>
        </w:r>
      </w:hyperlink>
      <w:r w:rsidRPr="009A751F">
        <w:t>, as well as other usual GOP bogeymen, such as the Environmental Protection Agency, with the details to be ironed out later.</w:t>
      </w:r>
      <w:r>
        <w:t xml:space="preserve"> </w:t>
      </w:r>
      <w:r w:rsidRPr="009A751F">
        <w:t xml:space="preserve">But </w:t>
      </w:r>
      <w:r w:rsidRPr="00441C68">
        <w:rPr>
          <w:b/>
          <w:sz w:val="24"/>
          <w:u w:val="single"/>
        </w:rPr>
        <w:t>the notion that either the U.S. military is depleted or that the key to American battlefield success lies in throwing more money into the maw of the Pentagon is sheer nonsense.</w:t>
      </w:r>
      <w:r w:rsidRPr="00441C68">
        <w:rPr>
          <w:sz w:val="24"/>
        </w:rPr>
        <w:t xml:space="preserve"> </w:t>
      </w:r>
      <w:r w:rsidRPr="009A751F">
        <w:t>Yes, the Obama administration did oversee a decrease in the defense budget, which</w:t>
      </w:r>
      <w:r>
        <w:t xml:space="preserve"> </w:t>
      </w:r>
      <w:hyperlink r:id="rId129" w:history="1">
        <w:r w:rsidRPr="009A751F">
          <w:rPr>
            <w:rStyle w:val="Hyperlink"/>
          </w:rPr>
          <w:t>hit a high in 2009</w:t>
        </w:r>
      </w:hyperlink>
      <w:r w:rsidRPr="009A751F">
        <w:t>. Such a reduction makes perfect sense: After all, Obama was attempting to wind down wars in both Afghanistan and Iraq, following a huge military buildup during the George W. Bush administration.</w:t>
      </w:r>
      <w:r>
        <w:t xml:space="preserve"> </w:t>
      </w:r>
      <w:r w:rsidRPr="009A751F">
        <w:t xml:space="preserve">But </w:t>
      </w:r>
      <w:r w:rsidRPr="00441C68">
        <w:rPr>
          <w:u w:val="single"/>
        </w:rPr>
        <w:t xml:space="preserve">even with those cuts, America still spent a staggering amount on its military during the Obama years. In 2015, the defense budget was nearly $600 billion, more than the </w:t>
      </w:r>
      <w:hyperlink r:id="rId130" w:history="1">
        <w:r w:rsidRPr="00441C68">
          <w:rPr>
            <w:rStyle w:val="Hyperlink"/>
            <w:u w:val="single"/>
          </w:rPr>
          <w:t>next seven highest-spenders</w:t>
        </w:r>
      </w:hyperlink>
      <w:r w:rsidRPr="00441C68">
        <w:rPr>
          <w:u w:val="single"/>
        </w:rPr>
        <w:t xml:space="preserve"> in the world combined</w:t>
      </w:r>
      <w:r w:rsidRPr="009A751F">
        <w:t>. The U.S. alone makes up</w:t>
      </w:r>
      <w:r>
        <w:t xml:space="preserve"> </w:t>
      </w:r>
      <w:hyperlink r:id="rId131" w:history="1">
        <w:r w:rsidRPr="009A751F">
          <w:rPr>
            <w:rStyle w:val="Hyperlink"/>
          </w:rPr>
          <w:t>more than one-third</w:t>
        </w:r>
      </w:hyperlink>
      <w:r>
        <w:t xml:space="preserve"> </w:t>
      </w:r>
      <w:r w:rsidRPr="009A751F">
        <w:t>of the globe's military expenditures, while American allies account for another one-third. America actually spends more now in real terms than it did</w:t>
      </w:r>
      <w:r>
        <w:t xml:space="preserve"> </w:t>
      </w:r>
      <w:hyperlink r:id="rId132" w:history="1">
        <w:r w:rsidRPr="009A751F">
          <w:rPr>
            <w:rStyle w:val="Hyperlink"/>
          </w:rPr>
          <w:t>during the Cold War</w:t>
        </w:r>
      </w:hyperlink>
      <w:r w:rsidRPr="009A751F">
        <w:t>, when the Soviet threat was obviously much more real.</w:t>
      </w:r>
      <w:r>
        <w:t xml:space="preserve"> </w:t>
      </w:r>
      <w:r w:rsidRPr="00441C68">
        <w:rPr>
          <w:b/>
          <w:u w:val="single"/>
        </w:rPr>
        <w:t>So the nation's war woes aren't a question of insufficient resources, but one of conflicts of choice being launched in places America had no business fighting in the first place</w:t>
      </w:r>
      <w:r w:rsidRPr="009A751F">
        <w:t>. And Trump, remember, has tried at times to portray himself as somebody who recognized this, as a peace-candidate vis a vis the other GOPers, especially regarding the Middle East. He even continually lied about having opposed the Iraq War in order to keep up the act.</w:t>
      </w:r>
      <w:r>
        <w:t xml:space="preserve"> </w:t>
      </w:r>
      <w:r w:rsidRPr="00441C68">
        <w:rPr>
          <w:u w:val="single"/>
        </w:rPr>
        <w:t xml:space="preserve">What he's done since coming into office, however, has </w:t>
      </w:r>
      <w:hyperlink r:id="rId133" w:history="1">
        <w:r w:rsidRPr="00441C68">
          <w:rPr>
            <w:rStyle w:val="Hyperlink"/>
            <w:u w:val="single"/>
          </w:rPr>
          <w:t>looked much more like</w:t>
        </w:r>
      </w:hyperlink>
      <w:r w:rsidRPr="00441C68">
        <w:rPr>
          <w:u w:val="single"/>
        </w:rPr>
        <w:t xml:space="preserve"> the actions of a warmonger than a peacemaker – without even taking into account his </w:t>
      </w:r>
      <w:hyperlink r:id="rId134" w:history="1">
        <w:r w:rsidRPr="00441C68">
          <w:rPr>
            <w:rStyle w:val="Hyperlink"/>
            <w:u w:val="single"/>
          </w:rPr>
          <w:t>constant casual calls</w:t>
        </w:r>
      </w:hyperlink>
      <w:r w:rsidRPr="00441C68">
        <w:rPr>
          <w:u w:val="single"/>
        </w:rPr>
        <w:t xml:space="preserve"> for the U.S. to engage in more war crimes</w:t>
      </w:r>
      <w:r w:rsidRPr="009A751F">
        <w:t>. Trump's</w:t>
      </w:r>
      <w:r>
        <w:t xml:space="preserve"> </w:t>
      </w:r>
      <w:hyperlink r:id="rId135" w:history="1">
        <w:r w:rsidRPr="009A751F">
          <w:rPr>
            <w:rStyle w:val="Hyperlink"/>
          </w:rPr>
          <w:t>surrounded himself with generals</w:t>
        </w:r>
      </w:hyperlink>
      <w:r w:rsidRPr="009A751F">
        <w:t>, and suddenly the military is becoming the hammer to all the nails he sees in foreign affairs.</w:t>
      </w:r>
      <w:r>
        <w:t xml:space="preserve"> </w:t>
      </w:r>
      <w:r w:rsidRPr="009A751F">
        <w:t xml:space="preserve">Most importantly, </w:t>
      </w:r>
      <w:r w:rsidRPr="00441C68">
        <w:rPr>
          <w:u w:val="single"/>
        </w:rPr>
        <w:t xml:space="preserve">there's been no explanation for why a roughly 10 percent increase in defense spending will solve what all the billions before it couldn't. </w:t>
      </w:r>
      <w:r w:rsidRPr="00441C68">
        <w:rPr>
          <w:b/>
          <w:u w:val="single"/>
        </w:rPr>
        <w:t>We'll just win, because extra money will beget winning, or something.</w:t>
      </w:r>
    </w:p>
    <w:p w:rsidR="00ED00BE" w:rsidRPr="00A842D6" w:rsidRDefault="00ED00BE" w:rsidP="00ED00BE">
      <w:pPr>
        <w:pStyle w:val="Heading3"/>
      </w:pPr>
      <w:r>
        <w:t>Bad For Econ</w:t>
      </w:r>
    </w:p>
    <w:p w:rsidR="00ED00BE" w:rsidRDefault="00ED00BE" w:rsidP="00ED00BE">
      <w:pPr>
        <w:pStyle w:val="Heading4"/>
      </w:pPr>
      <w:r>
        <w:t>Increased military spending hurts econ</w:t>
      </w:r>
    </w:p>
    <w:p w:rsidR="00ED00BE" w:rsidRPr="00EB29CC" w:rsidRDefault="00ED00BE" w:rsidP="00ED00BE">
      <w:r>
        <w:rPr>
          <w:rStyle w:val="Style13ptBold"/>
        </w:rPr>
        <w:t>McGivern 11 (Mary Ann, Mary Ann McGivern</w:t>
      </w:r>
      <w:r w:rsidRPr="00EB29CC">
        <w:t>, a Sister of Loretto, works with people who have felony convictions and advocates for criminal justice</w:t>
      </w:r>
      <w:r>
        <w:t xml:space="preserve">, “Why military spending is bad for the economy,” 12-16-11, </w:t>
      </w:r>
      <w:r w:rsidRPr="000632BD">
        <w:t>https://www.ncronline.org/blogs/ncr-today/why-military-spending-bad-economy</w:t>
      </w:r>
      <w:r>
        <w:t>)[AK-Caddo]</w:t>
      </w:r>
    </w:p>
    <w:p w:rsidR="00ED00BE" w:rsidRPr="00025628" w:rsidRDefault="00ED00BE" w:rsidP="00ED00BE">
      <w:r w:rsidRPr="00025628">
        <w:t xml:space="preserve">But </w:t>
      </w:r>
      <w:r w:rsidRPr="000632BD">
        <w:rPr>
          <w:b/>
          <w:u w:val="single"/>
        </w:rPr>
        <w:t>the truth is that military spending is bad for the economy</w:t>
      </w:r>
      <w:r w:rsidRPr="00025628">
        <w:t>. I've written about this before, but there was a big complaint</w:t>
      </w:r>
      <w:r>
        <w:t xml:space="preserve"> </w:t>
      </w:r>
      <w:hyperlink r:id="rId136" w:tgtFrame="_blank" w:history="1">
        <w:r w:rsidRPr="00025628">
          <w:rPr>
            <w:rStyle w:val="Hyperlink"/>
          </w:rPr>
          <w:t>about my blog earlier this week</w:t>
        </w:r>
      </w:hyperlink>
      <w:r>
        <w:t xml:space="preserve"> </w:t>
      </w:r>
      <w:r w:rsidRPr="00025628">
        <w:t xml:space="preserve">that Pentagon budget cuts would result in unemployment. </w:t>
      </w:r>
      <w:r w:rsidRPr="000632BD">
        <w:rPr>
          <w:u w:val="single"/>
        </w:rPr>
        <w:t xml:space="preserve">The truth is that we'd create more jobs by just putting the money back in everyone's pockets than by making weapons, training soldiers and fighting </w:t>
      </w:r>
      <w:r w:rsidRPr="000632BD">
        <w:rPr>
          <w:b/>
          <w:u w:val="single"/>
        </w:rPr>
        <w:t>wars. The Pentagon drains the economy of capital, skilled labor and technology.</w:t>
      </w:r>
      <w:r>
        <w:t xml:space="preserve"> </w:t>
      </w:r>
      <w:r w:rsidRPr="000074D4">
        <w:rPr>
          <w:u w:val="single"/>
        </w:rPr>
        <w:t xml:space="preserve">By capital I mean machine tools and productive capacity more than money. </w:t>
      </w:r>
      <w:r w:rsidRPr="00025628">
        <w:t xml:space="preserve">By the 1990s in St. Louis, when the Berlin Wall was torn down and peace was breaking out, MDC and its 500 subcontractors viewed themselves as arms manufactures and had no solid plans for making anything else. </w:t>
      </w:r>
      <w:r w:rsidRPr="000074D4">
        <w:rPr>
          <w:u w:val="single"/>
        </w:rPr>
        <w:t>Ideas like health care technology, clean energy, prefab housing and mass transit went abroad. The industrial capacity was focused on arming its single government customer. Those other high-tech ideas, both product and process, went to Europe and Japan</w:t>
      </w:r>
      <w:r w:rsidRPr="00025628">
        <w:t>. Meanwhile, skilled labor ran machine presses or studied the tail vibrations of fighter planes instead of setting up machine tools to spec or designing better televisions. Those jobs went to Taiwan and Korea.</w:t>
      </w:r>
      <w:r>
        <w:t xml:space="preserve"> </w:t>
      </w:r>
      <w:r w:rsidRPr="000074D4">
        <w:rPr>
          <w:b/>
          <w:u w:val="single"/>
        </w:rPr>
        <w:t>Besides this drain of capital, labor and technology, military spending is inflationary</w:t>
      </w:r>
      <w:r w:rsidRPr="00025628">
        <w:t xml:space="preserve">. </w:t>
      </w:r>
      <w:r w:rsidRPr="000074D4">
        <w:rPr>
          <w:u w:val="single"/>
        </w:rPr>
        <w:t>Arms manufacturers can afford to spend top dollar for both employees and equipment, driving up costs for commercial industry</w:t>
      </w:r>
      <w:r w:rsidRPr="00025628">
        <w:t>.</w:t>
      </w:r>
      <w:r>
        <w:t xml:space="preserve"> </w:t>
      </w:r>
      <w:r w:rsidRPr="00025628">
        <w:t xml:space="preserve">And weapons don't enhance commerce. The best you can hope for from a tank or a missile is that it rusts out. The worst is death and destruction. </w:t>
      </w:r>
      <w:r w:rsidRPr="000074D4">
        <w:rPr>
          <w:u w:val="single"/>
        </w:rPr>
        <w:t xml:space="preserve">Automobiles, on the other hand, drive highway construction, gasoline delivery and repair shops. </w:t>
      </w:r>
      <w:r w:rsidRPr="00025628">
        <w:t xml:space="preserve">Finally, </w:t>
      </w:r>
      <w:r w:rsidRPr="000074D4">
        <w:rPr>
          <w:u w:val="single"/>
        </w:rPr>
        <w:t>if instead of putting the money saved from the military budget back in our pockets, Congress spent it hiring teachers, nurses and park rangers and on infrastructure repair, we would have twice as many jobs as Pentagon spending generates</w:t>
      </w:r>
      <w:r w:rsidRPr="00025628">
        <w:t>.</w:t>
      </w:r>
      <w:r>
        <w:t xml:space="preserve"> </w:t>
      </w:r>
      <w:r w:rsidRPr="00025628">
        <w:t>Spending money on the military is a value choice. It is a choice to put our treasure -- our capital, labor and technology -- into things of war instead of improving our standard of living.</w:t>
      </w:r>
      <w:r>
        <w:t xml:space="preserve"> </w:t>
      </w:r>
      <w:r w:rsidRPr="00025628">
        <w:t>There's another example of a culture diverting its capital, labor and technology away from human needs, the Middle Ages when society built the cathedrals. That was a value choice too.</w:t>
      </w:r>
    </w:p>
    <w:p w:rsidR="00ED00BE" w:rsidRDefault="00ED00BE" w:rsidP="00ED00BE"/>
    <w:p w:rsidR="00ED00BE" w:rsidRDefault="00ED00BE" w:rsidP="00ED00BE">
      <w:pPr>
        <w:pStyle w:val="Heading1"/>
      </w:pPr>
      <w:r>
        <w:t>niec</w:t>
      </w:r>
    </w:p>
    <w:p w:rsidR="00ED00BE" w:rsidRDefault="00ED00BE" w:rsidP="00ED00BE">
      <w:pPr>
        <w:pStyle w:val="Heading2"/>
      </w:pPr>
      <w:r>
        <w:t>neg</w:t>
      </w:r>
    </w:p>
    <w:p w:rsidR="00ED00BE" w:rsidRPr="00D554B7" w:rsidRDefault="00ED00BE" w:rsidP="00ED00BE">
      <w:pPr>
        <w:pStyle w:val="Heading3"/>
      </w:pPr>
      <w:r>
        <w:t>1nc shell</w:t>
      </w:r>
    </w:p>
    <w:p w:rsidR="00ED00BE" w:rsidRDefault="00ED00BE" w:rsidP="00ED00BE">
      <w:pPr>
        <w:pStyle w:val="Heading4"/>
      </w:pPr>
      <w:r>
        <w:t>Text: The United States Department of Labor should</w:t>
      </w:r>
    </w:p>
    <w:p w:rsidR="00ED00BE" w:rsidRDefault="00ED00BE" w:rsidP="00ED00BE">
      <w:pPr>
        <w:pStyle w:val="Heading4"/>
        <w:numPr>
          <w:ilvl w:val="0"/>
          <w:numId w:val="12"/>
        </w:numPr>
      </w:pPr>
      <w:r>
        <w:t>permanently establish a National Investment Employment Corps</w:t>
      </w:r>
    </w:p>
    <w:p w:rsidR="00ED00BE" w:rsidRDefault="00ED00BE" w:rsidP="00ED00BE">
      <w:pPr>
        <w:pStyle w:val="Heading4"/>
        <w:numPr>
          <w:ilvl w:val="0"/>
          <w:numId w:val="12"/>
        </w:numPr>
      </w:pPr>
      <w:r>
        <w:t>provide minimum hourly wage of $11.83, indexed for inflation</w:t>
      </w:r>
    </w:p>
    <w:p w:rsidR="00ED00BE" w:rsidRDefault="00ED00BE" w:rsidP="00ED00BE">
      <w:pPr>
        <w:pStyle w:val="Heading4"/>
        <w:numPr>
          <w:ilvl w:val="0"/>
          <w:numId w:val="12"/>
        </w:numPr>
      </w:pPr>
      <w:r>
        <w:t>provide all full-time employers with healthcare benefits and retirement plans</w:t>
      </w:r>
    </w:p>
    <w:p w:rsidR="00ED00BE" w:rsidRPr="00BF6406" w:rsidRDefault="00ED00BE" w:rsidP="00ED00BE"/>
    <w:p w:rsidR="00ED00BE" w:rsidRDefault="00ED00BE" w:rsidP="00ED00BE">
      <w:pPr>
        <w:pStyle w:val="Heading4"/>
      </w:pPr>
      <w:r>
        <w:t>Solves wages and boosts GDP</w:t>
      </w:r>
    </w:p>
    <w:p w:rsidR="00ED00BE" w:rsidRPr="00823533" w:rsidRDefault="00ED00BE" w:rsidP="00ED00BE">
      <w:r>
        <w:t xml:space="preserve">Mark </w:t>
      </w:r>
      <w:r w:rsidRPr="00BF6406">
        <w:rPr>
          <w:rStyle w:val="Style13ptBold"/>
        </w:rPr>
        <w:t>Paul</w:t>
      </w:r>
      <w:r>
        <w:t xml:space="preserve">, William </w:t>
      </w:r>
      <w:r>
        <w:rPr>
          <w:rStyle w:val="Style13ptBold"/>
        </w:rPr>
        <w:t>Da</w:t>
      </w:r>
      <w:r w:rsidRPr="00BF6406">
        <w:rPr>
          <w:rStyle w:val="Style13ptBold"/>
        </w:rPr>
        <w:t>rity</w:t>
      </w:r>
      <w:r>
        <w:t xml:space="preserve"> Jr., </w:t>
      </w:r>
      <w:r w:rsidRPr="00BF6406">
        <w:rPr>
          <w:rStyle w:val="Style13ptBold"/>
        </w:rPr>
        <w:t>and</w:t>
      </w:r>
      <w:r>
        <w:t xml:space="preserve"> Darrick </w:t>
      </w:r>
      <w:r w:rsidRPr="00BF6406">
        <w:rPr>
          <w:rStyle w:val="Style13ptBold"/>
        </w:rPr>
        <w:t>Hamilton 18</w:t>
      </w:r>
      <w:r w:rsidRPr="00823533">
        <w:t xml:space="preserve">, </w:t>
      </w:r>
      <w:r w:rsidRPr="00BF6406">
        <w:t>Mark Paul is a Postdoctoral Associate at the Samuel DuBois Cook Center on Social Equity at Duke University</w:t>
      </w:r>
      <w:r>
        <w:t xml:space="preserve">, </w:t>
      </w:r>
      <w:r w:rsidRPr="00BF6406">
        <w:t>William Darity Jr. is the Samuel DuBois Cook Professor of Public Policy, African and African-American Studies and Economics and the Director of the Samuel DuBois Cook Center on Social Equity at Duke University</w:t>
      </w:r>
      <w:r>
        <w:t xml:space="preserve">, </w:t>
      </w:r>
      <w:r w:rsidRPr="00BF6406">
        <w:t>Darrick Hamilton is Professor of Economics and Urban Policy at the Milano School of International Affairs, Management and Urban Policy and Department of Economics at the New School for Social Research, and Director of the Doctoral Program in Public and Urban Policy at T</w:t>
      </w:r>
      <w:r>
        <w:t xml:space="preserve">he New School, </w:t>
      </w:r>
      <w:r w:rsidRPr="00823533">
        <w:t>3-9-2018, "The Federal Job Guarantee," Center on Budget and Policy Priorities, https://www.cbpp.org/research/full-employment/the-federal-job-guarantee-a-policy-to-achieve-permanent-full-employment</w:t>
      </w:r>
      <w:r>
        <w:t>//HM</w:t>
      </w:r>
    </w:p>
    <w:p w:rsidR="00ED00BE" w:rsidRDefault="00ED00BE" w:rsidP="00ED00BE">
      <w:pPr>
        <w:rPr>
          <w:sz w:val="12"/>
        </w:rPr>
      </w:pPr>
      <w:r w:rsidRPr="00823533">
        <w:rPr>
          <w:sz w:val="12"/>
        </w:rPr>
        <w:t xml:space="preserve">The </w:t>
      </w:r>
      <w:r w:rsidRPr="00823533">
        <w:rPr>
          <w:u w:val="single"/>
        </w:rPr>
        <w:t xml:space="preserve">benefits of permanent </w:t>
      </w:r>
      <w:r w:rsidRPr="00BF6406">
        <w:rPr>
          <w:rStyle w:val="Emphasis"/>
        </w:rPr>
        <w:t>full employment</w:t>
      </w:r>
      <w:r w:rsidRPr="00823533">
        <w:rPr>
          <w:u w:val="single"/>
        </w:rPr>
        <w:t xml:space="preserve"> in the U.S. economy through the creation of the NIEC would be substantial</w:t>
      </w:r>
      <w:r w:rsidRPr="00823533">
        <w:rPr>
          <w:sz w:val="12"/>
        </w:rPr>
        <w:t xml:space="preserve">. They include, but are not limited to: The elimination of involuntary unemployment. A public option for employment means workers will no longer be forced into unemployment. The policy would eliminate cyclical and structural unemployment and provide workers with the dignity and sense of purpose that comes with employment. Furthermore, </w:t>
      </w:r>
      <w:r w:rsidRPr="00823533">
        <w:rPr>
          <w:u w:val="single"/>
        </w:rPr>
        <w:t xml:space="preserve">the </w:t>
      </w:r>
      <w:r w:rsidRPr="00BF6406">
        <w:rPr>
          <w:rStyle w:val="Emphasis"/>
        </w:rPr>
        <w:t>elimination of involuntary unemployment</w:t>
      </w:r>
      <w:r w:rsidRPr="00823533">
        <w:rPr>
          <w:u w:val="single"/>
        </w:rPr>
        <w:t xml:space="preserve"> would bypass the social and personal ills associated with unemployment, such as the erosion of skills, increased rates of physical and mental illness, suicide and attempted suicide, and failed relationships, among others</w:t>
      </w:r>
      <w:r w:rsidRPr="00823533">
        <w:rPr>
          <w:sz w:val="12"/>
        </w:rPr>
        <w:t xml:space="preserve">.[31] A true floor in the labor market. While </w:t>
      </w:r>
      <w:r w:rsidRPr="00823533">
        <w:rPr>
          <w:u w:val="single"/>
        </w:rPr>
        <w:t>minimum- and living-wage laws</w:t>
      </w:r>
      <w:r w:rsidRPr="00823533">
        <w:rPr>
          <w:sz w:val="12"/>
        </w:rPr>
        <w:t xml:space="preserve"> have historically been implemented to place a floor in the labor market, they </w:t>
      </w:r>
      <w:r w:rsidRPr="00823533">
        <w:rPr>
          <w:u w:val="single"/>
        </w:rPr>
        <w:t>fail to provide viable pathways to employment or out of poverty for those looking for work</w:t>
      </w:r>
      <w:r w:rsidRPr="00823533">
        <w:rPr>
          <w:sz w:val="12"/>
        </w:rPr>
        <w:t xml:space="preserve"> but unable to obtain employment in the first place. </w:t>
      </w:r>
      <w:r w:rsidRPr="00823533">
        <w:rPr>
          <w:u w:val="single"/>
        </w:rPr>
        <w:t xml:space="preserve">The job guarantee would function as a de facto </w:t>
      </w:r>
      <w:r w:rsidRPr="00BF6406">
        <w:rPr>
          <w:rStyle w:val="Emphasis"/>
        </w:rPr>
        <w:t>floor in the labor market</w:t>
      </w:r>
      <w:r w:rsidRPr="00823533">
        <w:rPr>
          <w:u w:val="single"/>
        </w:rPr>
        <w:t>, greatly increasing the bargaining position of workers throughout the economy.</w:t>
      </w:r>
      <w:r w:rsidRPr="00823533">
        <w:rPr>
          <w:sz w:val="12"/>
        </w:rPr>
        <w:t xml:space="preserve"> For </w:t>
      </w:r>
      <w:r w:rsidRPr="00823533">
        <w:rPr>
          <w:u w:val="single"/>
        </w:rPr>
        <w:t>private employers</w:t>
      </w:r>
      <w:r w:rsidRPr="00823533">
        <w:rPr>
          <w:sz w:val="12"/>
        </w:rPr>
        <w:t xml:space="preserve"> to attract employees, they </w:t>
      </w:r>
      <w:r w:rsidRPr="00823533">
        <w:rPr>
          <w:u w:val="single"/>
        </w:rPr>
        <w:t xml:space="preserve">would have to offer a job that is </w:t>
      </w:r>
      <w:r w:rsidRPr="00BF6406">
        <w:rPr>
          <w:rStyle w:val="Emphasis"/>
        </w:rPr>
        <w:t>at least</w:t>
      </w:r>
      <w:r w:rsidRPr="00823533">
        <w:rPr>
          <w:u w:val="single"/>
        </w:rPr>
        <w:t xml:space="preserve"> as good as the one offered by the government.</w:t>
      </w:r>
      <w:r>
        <w:rPr>
          <w:u w:val="single"/>
        </w:rPr>
        <w:t xml:space="preserve"> </w:t>
      </w:r>
      <w:r w:rsidRPr="00823533">
        <w:rPr>
          <w:sz w:val="12"/>
        </w:rPr>
        <w:t xml:space="preserve">The elimination of working poverty. Unemployment is one of the strongest predictors of poverty in the United States. Households whose usual breadwinners are out of work are three times more likely to be poor than working households.[32] </w:t>
      </w:r>
      <w:r w:rsidRPr="00823533">
        <w:rPr>
          <w:u w:val="single"/>
        </w:rPr>
        <w:t xml:space="preserve">The job guarantee would </w:t>
      </w:r>
      <w:r w:rsidRPr="00BF6406">
        <w:rPr>
          <w:rStyle w:val="Emphasis"/>
        </w:rPr>
        <w:t>substantially reduce poverty</w:t>
      </w:r>
      <w:r w:rsidRPr="00823533">
        <w:rPr>
          <w:u w:val="single"/>
        </w:rPr>
        <w:t xml:space="preserve"> by eliminating involuntary unemployment and setting a non-poverty wage and compensation floor in the labor market.</w:t>
      </w:r>
      <w:r>
        <w:rPr>
          <w:u w:val="single"/>
        </w:rPr>
        <w:t xml:space="preserve"> </w:t>
      </w:r>
      <w:r w:rsidRPr="00823533">
        <w:rPr>
          <w:sz w:val="12"/>
        </w:rPr>
        <w:t xml:space="preserve">Improving workers livelihoods as the Federal Reserve manages its dual mandate. As noted above, the Federal Reserve has a dual mandate—maximum employment and price stability. Through its use of monetary policy, the Federal Reserve plays a vital role in promoting full employment; however, monetary policy has proven insufficient for eliminating involuntary unemployment. Historically, the Federal Reserve has had a significant role in increasing unemployment as a result of combating any inflationary pressures that may exist in the economy. With a job guarantee policy in place, the Federal Reserve can conduct monetary policy without promoting rising levels of unemployment. In this scenario, the job guarantee program can maintain employment and consumption expenditures while the Federal Reserve employs monetary policy to reduce private investment in order to cool the economy. Thus, U.S. workers would be less vulnerable to the Federal Reserve not adhering to their responsibility of a dual mandate appropriately due to their cultural over-emphasis—a function of their close ties to the financial sector—on price stability. The restoration of local and state tax bases. By providing for full employment, </w:t>
      </w:r>
      <w:r w:rsidRPr="00823533">
        <w:rPr>
          <w:u w:val="single"/>
        </w:rPr>
        <w:t>the job guarantee will increase employment, and therefore</w:t>
      </w:r>
      <w:r w:rsidRPr="00823533">
        <w:rPr>
          <w:sz w:val="12"/>
        </w:rPr>
        <w:t xml:space="preserve"> expenditures and </w:t>
      </w:r>
      <w:r w:rsidRPr="00823533">
        <w:rPr>
          <w:u w:val="single"/>
        </w:rPr>
        <w:t>tax revenues for local and state governments</w:t>
      </w:r>
      <w:r w:rsidRPr="00823533">
        <w:rPr>
          <w:sz w:val="12"/>
        </w:rPr>
        <w:t xml:space="preserve">. Although the job guarantee is designed as a universal program, more resources will flow to communities that currently have the highest rates of unemployment and underemployment (presumably because of higher uptake of NIEC employment opportunities). </w:t>
      </w:r>
      <w:r w:rsidRPr="00823533">
        <w:rPr>
          <w:u w:val="single"/>
        </w:rPr>
        <w:t xml:space="preserve">This will result in </w:t>
      </w:r>
      <w:r w:rsidRPr="00BF6406">
        <w:rPr>
          <w:rStyle w:val="Emphasis"/>
        </w:rPr>
        <w:t>increased government resources</w:t>
      </w:r>
      <w:r w:rsidRPr="00823533">
        <w:rPr>
          <w:u w:val="single"/>
        </w:rPr>
        <w:t xml:space="preserve"> to better serve their constituents.</w:t>
      </w:r>
      <w:r>
        <w:rPr>
          <w:u w:val="single"/>
        </w:rPr>
        <w:t xml:space="preserve"> </w:t>
      </w:r>
      <w:r w:rsidRPr="00823533">
        <w:rPr>
          <w:sz w:val="12"/>
        </w:rPr>
        <w:t xml:space="preserve">Macroeconomic stabilization. </w:t>
      </w:r>
      <w:r w:rsidRPr="00823533">
        <w:rPr>
          <w:u w:val="single"/>
        </w:rPr>
        <w:t xml:space="preserve">The job guarantee would function as a robust automatic </w:t>
      </w:r>
      <w:r w:rsidRPr="00BF6406">
        <w:rPr>
          <w:rStyle w:val="Emphasis"/>
        </w:rPr>
        <w:t>stabilizer in the economy</w:t>
      </w:r>
      <w:r w:rsidRPr="00823533">
        <w:rPr>
          <w:u w:val="single"/>
        </w:rPr>
        <w:t>, maintaining levels of employment during economic downturns through direct hiring, and freely allowing workers to flow from the jobs program to the private sector during economic boom times.</w:t>
      </w:r>
      <w:r w:rsidRPr="00823533">
        <w:rPr>
          <w:sz w:val="12"/>
        </w:rPr>
        <w:t xml:space="preserve"> While workers may see some decrease in their purchasing power during an economic contraction, the job guarantee will automatically expand as demand for employment in the private sector contracts, providing a buffer to incomes and guarding against major pitfalls in effective demand. The provision of socially useful goods and services. During the Great Depression, the Works Progress Administration (WPA) and Civilian Conservation Corps (CCC) were public employment programs designed to put Americans back to work. The programs were implemented near the height of the Great Depression, when the national unemployment rate reached 25 percent. These programs, implemented under the Roosevelt administration, provided goods and services that benefited all Americans by facilitating the logistics and technological expansion of our public infrastructure, including 650,000 miles of new or improved roads; 39,000 schools built, improved, or repaired; 4,000 new or improved utility plants; and 225,000 concerts performed. Under a job guarantee, even those who do not receive employment via the NIEC will likely benefit through the increased provision of public goods and socially desirable goods and services. Furthermore, the provision of productive goods and services will dampen inflationary concerns. Program Logistics The majority of Americans secure their livelihoods, and those of their dependents, through paid employment, yet a job at non-poverty wages is out of reach for millions of Americans. Since most people must live by work, </w:t>
      </w:r>
      <w:r w:rsidRPr="00823533">
        <w:rPr>
          <w:u w:val="single"/>
        </w:rPr>
        <w:t xml:space="preserve">a first objective of an economic-security program must be to </w:t>
      </w:r>
      <w:r w:rsidRPr="00BF6406">
        <w:rPr>
          <w:rStyle w:val="Emphasis"/>
        </w:rPr>
        <w:t>reach and maintain full employment</w:t>
      </w:r>
      <w:r w:rsidRPr="00823533">
        <w:rPr>
          <w:u w:val="single"/>
        </w:rPr>
        <w:t xml:space="preserve">. </w:t>
      </w:r>
      <w:r w:rsidRPr="00823533">
        <w:rPr>
          <w:sz w:val="12"/>
        </w:rPr>
        <w:t xml:space="preserve">Thus, </w:t>
      </w:r>
      <w:r w:rsidRPr="00823533">
        <w:rPr>
          <w:u w:val="single"/>
        </w:rPr>
        <w:t>it is the purpose of the NIEC to provide employment for all persons seeking a job and to perform the work necessary to maintain and expand the nation’s physical and human infrastructure</w:t>
      </w:r>
      <w:r w:rsidRPr="00823533">
        <w:rPr>
          <w:sz w:val="12"/>
        </w:rPr>
        <w:t xml:space="preserve">. The establishment of the NIEC will provide a direct mechanism for achieving permanent full employment in the U.S. economy. </w:t>
      </w:r>
      <w:r w:rsidRPr="00823533">
        <w:rPr>
          <w:u w:val="single"/>
        </w:rPr>
        <w:t>The NIEC would be administered by the Department of Labor and overseen by the Secretary of Labor</w:t>
      </w:r>
      <w:r w:rsidRPr="00823533">
        <w:rPr>
          <w:sz w:val="12"/>
        </w:rPr>
        <w:t xml:space="preserve">.[33] The Secretary would administer employment grants to eligible entities, including state, county, and local governments, as well as Indian Nations, to engage in direct employment projects. These projects should be designed to address community needs and provide socially beneficial goods and services to communities and society at large. In addition, </w:t>
      </w:r>
      <w:r w:rsidRPr="00823533">
        <w:rPr>
          <w:u w:val="single"/>
        </w:rPr>
        <w:t>the Secretary shall work with federal agencies to identify areas of needed investment in the U.S. economy, including goods</w:t>
      </w:r>
      <w:r w:rsidRPr="00823533">
        <w:rPr>
          <w:sz w:val="12"/>
        </w:rPr>
        <w:t xml:space="preserve"> (examples: infrastructure, energy efficiency retrofitting) </w:t>
      </w:r>
      <w:r w:rsidRPr="00823533">
        <w:rPr>
          <w:u w:val="single"/>
        </w:rPr>
        <w:t>and services</w:t>
      </w:r>
      <w:r w:rsidRPr="00823533">
        <w:rPr>
          <w:sz w:val="12"/>
        </w:rPr>
        <w:t xml:space="preserve"> (examples: elder care, child care, job training, education, and health services). If projects at the local, county, or state level are inadequate to maintain full employment in the region, the Secretary shall intervene in the locality to provide adequate employment opportunities. Projects will be designed to assure full employment in all localities. The NIEC can be deployed to cover a wide scope of activities including, but not limited to, the repair, maintenance, and expansion of the nation's infrastructure, housing stock, and public buildings; energy efficiency upgrades to public and private buildings; assistance with ecological restoration and services to reduce the country’s carbon footprint; engagement in community development projects; provision of high-quality preschool and afterschool services; provision of teachers’ aids; provision of high-quality elder care and companionship; rejuvenation of the nation’s defunded postal service; support for the arts; and other activities that shall support the public good.[34] Because of the vital role of state and local governments in providing public workers and services, </w:t>
      </w:r>
      <w:r w:rsidRPr="00823533">
        <w:rPr>
          <w:u w:val="single"/>
        </w:rPr>
        <w:t>it is essential that federal agencies and the NIEC are empowered to work closely with</w:t>
      </w:r>
      <w:r w:rsidRPr="00823533">
        <w:rPr>
          <w:sz w:val="12"/>
        </w:rPr>
        <w:t xml:space="preserve"> these governments. </w:t>
      </w:r>
      <w:r w:rsidRPr="00823533">
        <w:rPr>
          <w:u w:val="single"/>
        </w:rPr>
        <w:t>Local and state governments</w:t>
      </w:r>
      <w:r w:rsidRPr="00823533">
        <w:rPr>
          <w:sz w:val="12"/>
        </w:rPr>
        <w:t xml:space="preserve"> will be encouraged to develop employment proposals in conjunction with community leaders, local government officials, labor organizations, and local residents to ensure the proposals will serve the needs of the constituents and available pool of labor. The employment proposals may not be used to employ individuals who will replace or speed the displacement of existing employees or individuals who would otherwise perform similar work.[35] The program will cover wage, benefits, and material expenses.[36] </w:t>
      </w:r>
      <w:r w:rsidRPr="00823533">
        <w:rPr>
          <w:u w:val="single"/>
        </w:rPr>
        <w:t>This structure will largely parallel the direct employment programs under the New Deal, whose projects were developed and proposed by local and state governments.</w:t>
      </w:r>
      <w:r w:rsidRPr="00823533">
        <w:rPr>
          <w:sz w:val="12"/>
        </w:rPr>
        <w:t xml:space="preserve"> Fostering partnerships and buy-in from local and state partners is critical to the success of the program, as localities may be most aware of the skills of their available workers as well as projects that will provide the greatest benefit to their communities. Who is eligible to work under the program? Employment opportunities under </w:t>
      </w:r>
      <w:r w:rsidRPr="00823533">
        <w:rPr>
          <w:u w:val="single"/>
        </w:rPr>
        <w:t>the NIEC are open to all individuals age 18 and older in the United States</w:t>
      </w:r>
      <w:r w:rsidRPr="00823533">
        <w:rPr>
          <w:sz w:val="12"/>
        </w:rPr>
        <w:t xml:space="preserve">.[37] While much of the existing safety net in the U.S. forces individuals and families to be exposed to poverty before receiving assistance, the NIEC will provide a job upon request from those who are unemployed, underemployed, or currently outside of the labor force. </w:t>
      </w:r>
      <w:r w:rsidRPr="00823533">
        <w:rPr>
          <w:u w:val="single"/>
        </w:rPr>
        <w:t>Employment can be either part-time</w:t>
      </w:r>
      <w:r w:rsidRPr="00823533">
        <w:rPr>
          <w:sz w:val="12"/>
        </w:rPr>
        <w:t xml:space="preserve"> (20 hours a week) </w:t>
      </w:r>
      <w:r w:rsidRPr="00823533">
        <w:rPr>
          <w:u w:val="single"/>
        </w:rPr>
        <w:t>or full-time</w:t>
      </w:r>
      <w:r w:rsidRPr="00823533">
        <w:rPr>
          <w:sz w:val="12"/>
        </w:rPr>
        <w:t xml:space="preserve"> (35–40 hours a week) depending on the needs of the employee. For employees to receive their compensation, they must show up to their job and perform the tasks assigned to them. As was the case with the WPA, a Division of Progress Investigation (DPI) should be established to monitor shirking or corruption. If workers are found to be negligent, or generally disruptive to the workplace, disciplinary action can be taken by the DPI. The duration of employment shall be as long as the individual is in need of employment at non-poverty wages. To assist with individuals’ move from the job guarantee to other employment opportunities, the program shall establish a website and database listing individuals employed under the program as available for, and seeking, employment. Thus, in many respects, job recipients under the program will still function as a reserve pool of workers; however, they will be gainfully employed under the program rather than subject to unemployment and economic and personal hardship, as well as the social stigma associated with being unemployed. In turn, individuals shall be allowed up to one day (8 hours) per employed month to seek alternative employment and for professional development. </w:t>
      </w:r>
      <w:r w:rsidRPr="00823533">
        <w:rPr>
          <w:u w:val="single"/>
        </w:rPr>
        <w:t xml:space="preserve">The wage for employees should be set </w:t>
      </w:r>
      <w:r w:rsidRPr="00BF6406">
        <w:rPr>
          <w:rStyle w:val="Emphasis"/>
        </w:rPr>
        <w:t>at a minimum of $11.83 an hour, plus benefits</w:t>
      </w:r>
      <w:r w:rsidRPr="00823533">
        <w:rPr>
          <w:u w:val="single"/>
        </w:rPr>
        <w:t>, and indexed to inflation</w:t>
      </w:r>
      <w:r w:rsidRPr="00823533">
        <w:rPr>
          <w:sz w:val="12"/>
        </w:rPr>
        <w:t xml:space="preserve">. While most benefits will be available to all workers, since this is primarily a jobs program, to avoid the moral hazard of participation solely for the health insurance benefit, </w:t>
      </w:r>
      <w:r w:rsidRPr="00823533">
        <w:rPr>
          <w:u w:val="single"/>
        </w:rPr>
        <w:t>health insurance will</w:t>
      </w:r>
      <w:r w:rsidRPr="00823533">
        <w:rPr>
          <w:sz w:val="12"/>
        </w:rPr>
        <w:t xml:space="preserve"> only </w:t>
      </w:r>
      <w:r w:rsidRPr="00823533">
        <w:rPr>
          <w:u w:val="single"/>
        </w:rPr>
        <w:t>be available to full-time workers</w:t>
      </w:r>
      <w:r w:rsidRPr="00823533">
        <w:rPr>
          <w:sz w:val="12"/>
        </w:rPr>
        <w:t xml:space="preserve"> (35–40 hours per week). Wage variation would be built into the program to account for workers’ previous experience, education, and region of residence, as well as the prospect of promotion within the NIEC. Therefore, while </w:t>
      </w:r>
      <w:r w:rsidRPr="00BF6406">
        <w:rPr>
          <w:rStyle w:val="Emphasis"/>
        </w:rPr>
        <w:t>the base wage in the NIEC will be $24,600</w:t>
      </w:r>
      <w:r w:rsidRPr="00823533">
        <w:rPr>
          <w:u w:val="single"/>
        </w:rPr>
        <w:t xml:space="preserve"> </w:t>
      </w:r>
      <w:r w:rsidRPr="00823533">
        <w:rPr>
          <w:sz w:val="12"/>
        </w:rPr>
        <w:t xml:space="preserve">for full-time workers, we estimate a mean wage for all employees at approximately $32,500. Regional variation could follow the scales currently used in the federal government established by the Office of Personnel Management.[38] </w:t>
      </w:r>
      <w:r w:rsidRPr="00823533">
        <w:rPr>
          <w:u w:val="single"/>
        </w:rPr>
        <w:t>Once the program is initiated, it will take</w:t>
      </w:r>
      <w:r w:rsidRPr="00823533">
        <w:rPr>
          <w:sz w:val="12"/>
        </w:rPr>
        <w:t xml:space="preserve"> time, perhaps </w:t>
      </w:r>
      <w:r w:rsidRPr="00823533">
        <w:rPr>
          <w:u w:val="single"/>
        </w:rPr>
        <w:t xml:space="preserve">two to three years, to scale the program to meet countrywide demand </w:t>
      </w:r>
      <w:r w:rsidRPr="00823533">
        <w:rPr>
          <w:sz w:val="12"/>
        </w:rPr>
        <w:t xml:space="preserve">for employment.[39] In the initial phases of the program, the supply of employment opportunities will likely be insufficient to meet the demand for jobs. During this period, the Secretary shall target employment grants and engage in direct hiring in areas with the greatest level of need. These should be determined by indicators such as the unemployment and “underemployment rate” (“U-6” from the monthly employment report)[40], the poverty and extreme poverty rate, and the employment-to-population ratio (EPOP). </w:t>
      </w:r>
      <w:r w:rsidRPr="00823533">
        <w:rPr>
          <w:u w:val="single"/>
        </w:rPr>
        <w:t>To manage projects past, present, and future, we recommend that the NIEC create a website where all projects will be listed</w:t>
      </w:r>
      <w:r w:rsidRPr="00823533">
        <w:rPr>
          <w:sz w:val="12"/>
        </w:rPr>
        <w:t>. The website can function as a jobs and projects bank, where a list of the needs of communities, states, and the federal government will be maintained and updated, along with aggregate demographic indicators of job recipients. The website will help local and state administers match projects with existing workers in the NIEC. Furthermore, this database will guard against hastily planned emergency work, ensuring public employment be planned in advance and coordinated with the policies and needs of the government.</w:t>
      </w:r>
    </w:p>
    <w:p w:rsidR="00ED00BE" w:rsidRDefault="00ED00BE" w:rsidP="00ED00BE">
      <w:pPr>
        <w:rPr>
          <w:sz w:val="12"/>
        </w:rPr>
      </w:pPr>
    </w:p>
    <w:p w:rsidR="00ED00BE" w:rsidRDefault="00ED00BE" w:rsidP="00ED00BE">
      <w:pPr>
        <w:pStyle w:val="Heading3"/>
      </w:pPr>
      <w:r>
        <w:t>2nc solvency</w:t>
      </w:r>
    </w:p>
    <w:p w:rsidR="00ED00BE" w:rsidRPr="0036391C" w:rsidRDefault="00ED00BE" w:rsidP="00ED00BE">
      <w:pPr>
        <w:pStyle w:val="Heading4"/>
      </w:pPr>
      <w:r>
        <w:t>NIEC would stabilize the job market— minimal costs</w:t>
      </w:r>
    </w:p>
    <w:p w:rsidR="00ED00BE" w:rsidRPr="0036391C" w:rsidRDefault="00ED00BE" w:rsidP="00ED00BE">
      <w:r>
        <w:t xml:space="preserve">William </w:t>
      </w:r>
      <w:r w:rsidRPr="0036391C">
        <w:rPr>
          <w:rStyle w:val="Style13ptBold"/>
        </w:rPr>
        <w:t>Darity</w:t>
      </w:r>
      <w:r>
        <w:t xml:space="preserve"> Jr. </w:t>
      </w:r>
      <w:r w:rsidRPr="0036391C">
        <w:rPr>
          <w:rStyle w:val="Style13ptBold"/>
        </w:rPr>
        <w:t>12</w:t>
      </w:r>
      <w:r>
        <w:t xml:space="preserve">, </w:t>
      </w:r>
      <w:r w:rsidRPr="0036391C">
        <w:t xml:space="preserve">Samuel DuBois Cook professor of public policy at Duke University, </w:t>
      </w:r>
      <w:r>
        <w:t>January 2012, "From Here to Full Employment</w:t>
      </w:r>
      <w:r w:rsidRPr="0036391C">
        <w:t>" No Publication, https://fds.duke.edu/db/attachment/1958</w:t>
      </w:r>
      <w:r>
        <w:t>//HM</w:t>
      </w:r>
    </w:p>
    <w:p w:rsidR="00ED00BE" w:rsidRDefault="00ED00BE" w:rsidP="00ED00BE">
      <w:pPr>
        <w:rPr>
          <w:sz w:val="12"/>
        </w:rPr>
      </w:pPr>
      <w:r w:rsidRPr="005557E6">
        <w:rPr>
          <w:u w:val="single"/>
        </w:rPr>
        <w:t>The United States needs to form a National Investment Employment Corps</w:t>
      </w:r>
      <w:r w:rsidRPr="0036391C">
        <w:rPr>
          <w:sz w:val="12"/>
        </w:rPr>
        <w:t xml:space="preserve"> (Darity 2010)</w:t>
      </w:r>
      <w:r w:rsidRPr="005557E6">
        <w:rPr>
          <w:u w:val="single"/>
        </w:rPr>
        <w:t xml:space="preserve"> to</w:t>
      </w:r>
      <w:r>
        <w:rPr>
          <w:u w:val="single"/>
        </w:rPr>
        <w:t xml:space="preserve"> </w:t>
      </w:r>
      <w:r w:rsidRPr="0036391C">
        <w:rPr>
          <w:rStyle w:val="Emphasis"/>
        </w:rPr>
        <w:t>provide work for all</w:t>
      </w:r>
      <w:r w:rsidRPr="0036391C">
        <w:rPr>
          <w:sz w:val="12"/>
        </w:rPr>
        <w:t xml:space="preserve"> who want to work. </w:t>
      </w:r>
      <w:r w:rsidRPr="005557E6">
        <w:rPr>
          <w:u w:val="single"/>
        </w:rPr>
        <w:t>States and municipalities would develop inventories of needed</w:t>
      </w:r>
      <w:r>
        <w:rPr>
          <w:u w:val="single"/>
        </w:rPr>
        <w:t xml:space="preserve"> </w:t>
      </w:r>
      <w:r w:rsidRPr="005557E6">
        <w:rPr>
          <w:u w:val="single"/>
        </w:rPr>
        <w:t>work to produce a job bank. Jobs could address</w:t>
      </w:r>
      <w:r w:rsidRPr="0036391C">
        <w:rPr>
          <w:sz w:val="12"/>
        </w:rPr>
        <w:t xml:space="preserve"> both the physical and human infrastructure needs of the nation, including the </w:t>
      </w:r>
      <w:r w:rsidRPr="005557E6">
        <w:rPr>
          <w:u w:val="single"/>
        </w:rPr>
        <w:t>building, repair and maintenance of roads, bridges, dams, mass transit systems,</w:t>
      </w:r>
      <w:r>
        <w:rPr>
          <w:u w:val="single"/>
        </w:rPr>
        <w:t xml:space="preserve"> </w:t>
      </w:r>
      <w:r w:rsidRPr="0036391C">
        <w:rPr>
          <w:sz w:val="12"/>
        </w:rPr>
        <w:t xml:space="preserve">and </w:t>
      </w:r>
      <w:r w:rsidRPr="005557E6">
        <w:rPr>
          <w:u w:val="single"/>
        </w:rPr>
        <w:t>school facilities.</w:t>
      </w:r>
      <w:r w:rsidRPr="0036391C">
        <w:rPr>
          <w:sz w:val="12"/>
        </w:rPr>
        <w:t xml:space="preserve"> Employees of the National Investment Employment Corps could be put to work to rejuvenate the crippled </w:t>
      </w:r>
      <w:r w:rsidRPr="005557E6">
        <w:rPr>
          <w:u w:val="single"/>
        </w:rPr>
        <w:t>postal system</w:t>
      </w:r>
      <w:r w:rsidRPr="0036391C">
        <w:rPr>
          <w:sz w:val="12"/>
        </w:rPr>
        <w:t xml:space="preserve">. Personnel could be trained to provide high quality </w:t>
      </w:r>
      <w:r w:rsidRPr="005557E6">
        <w:rPr>
          <w:u w:val="single"/>
        </w:rPr>
        <w:t>child care</w:t>
      </w:r>
      <w:r w:rsidRPr="0036391C">
        <w:rPr>
          <w:sz w:val="12"/>
        </w:rPr>
        <w:t xml:space="preserve"> for very young children, thereby facilitating parents capacity to take work. The precedent for a massive jobs program for infrastructure development is embodied in the Works Progress Administration and the Civilian Conservation Corps adopted during the Great Depression 80 years ago. Much of the </w:t>
      </w:r>
      <w:r w:rsidRPr="0036391C">
        <w:rPr>
          <w:u w:val="single"/>
        </w:rPr>
        <w:t>current effort to restore employment has been driven by stimulus packages</w:t>
      </w:r>
      <w:r w:rsidRPr="0036391C">
        <w:rPr>
          <w:sz w:val="12"/>
        </w:rPr>
        <w:t xml:space="preserve"> and other indirect approaches toward job creation </w:t>
      </w:r>
      <w:r w:rsidRPr="0036391C">
        <w:rPr>
          <w:u w:val="single"/>
        </w:rPr>
        <w:t xml:space="preserve">that essentially seek to </w:t>
      </w:r>
      <w:r w:rsidRPr="0036391C">
        <w:rPr>
          <w:rStyle w:val="Emphasis"/>
        </w:rPr>
        <w:t>bribe the private sector</w:t>
      </w:r>
      <w:r w:rsidRPr="0036391C">
        <w:rPr>
          <w:u w:val="single"/>
        </w:rPr>
        <w:t xml:space="preserve"> into doing</w:t>
      </w:r>
      <w:r>
        <w:rPr>
          <w:u w:val="single"/>
        </w:rPr>
        <w:t xml:space="preserve"> </w:t>
      </w:r>
      <w:r w:rsidRPr="0036391C">
        <w:rPr>
          <w:u w:val="single"/>
        </w:rPr>
        <w:t xml:space="preserve">the right thing. The federal job guarantee makes </w:t>
      </w:r>
      <w:r w:rsidRPr="0036391C">
        <w:rPr>
          <w:rStyle w:val="Emphasis"/>
        </w:rPr>
        <w:t>the government the direct employer for all</w:t>
      </w:r>
      <w:r w:rsidRPr="0036391C">
        <w:rPr>
          <w:u w:val="single"/>
        </w:rPr>
        <w:t xml:space="preserve"> who need a</w:t>
      </w:r>
      <w:r>
        <w:rPr>
          <w:u w:val="single"/>
        </w:rPr>
        <w:t xml:space="preserve"> </w:t>
      </w:r>
      <w:r w:rsidRPr="0036391C">
        <w:rPr>
          <w:u w:val="single"/>
        </w:rPr>
        <w:t>job.</w:t>
      </w:r>
      <w:r>
        <w:rPr>
          <w:u w:val="single"/>
        </w:rPr>
        <w:t xml:space="preserve"> </w:t>
      </w:r>
      <w:r w:rsidRPr="0036391C">
        <w:rPr>
          <w:sz w:val="12"/>
        </w:rPr>
        <w:t xml:space="preserve">What would be the cost of such a program? </w:t>
      </w:r>
      <w:r w:rsidRPr="0036391C">
        <w:rPr>
          <w:u w:val="single"/>
        </w:rPr>
        <w:t>All employees could be assured of a minimum</w:t>
      </w:r>
      <w:r>
        <w:rPr>
          <w:u w:val="single"/>
        </w:rPr>
        <w:t xml:space="preserve"> </w:t>
      </w:r>
      <w:r w:rsidRPr="0036391C">
        <w:rPr>
          <w:u w:val="single"/>
        </w:rPr>
        <w:t>annual salary of $20,000 plus benefits including federal health insurance</w:t>
      </w:r>
      <w:r w:rsidRPr="0036391C">
        <w:rPr>
          <w:sz w:val="12"/>
        </w:rPr>
        <w:t xml:space="preserve">. A job ladder could be introduced that would provide opportunities for advancement. If the mean expense per worker was $50,000 (salary, benefits, materials) </w:t>
      </w:r>
      <w:r w:rsidRPr="0036391C">
        <w:rPr>
          <w:u w:val="single"/>
        </w:rPr>
        <w:t>it would cost $750 billion to put 15 million persons to work.</w:t>
      </w:r>
      <w:r w:rsidRPr="0036391C">
        <w:rPr>
          <w:sz w:val="12"/>
        </w:rPr>
        <w:t xml:space="preserve"> It is </w:t>
      </w:r>
      <w:r w:rsidRPr="0036391C">
        <w:rPr>
          <w:rStyle w:val="Emphasis"/>
        </w:rPr>
        <w:t>less than the total amount of the first stimulus package Congress enacted during the early years of the downturn</w:t>
      </w:r>
      <w:r w:rsidRPr="0036391C">
        <w:rPr>
          <w:sz w:val="12"/>
        </w:rPr>
        <w:t xml:space="preserve">. It is vastly </w:t>
      </w:r>
      <w:r w:rsidRPr="0036391C">
        <w:rPr>
          <w:rStyle w:val="Emphasis"/>
        </w:rPr>
        <w:t>less than the $10-$30 trillion doled out to the banks by the Federal Reserve</w:t>
      </w:r>
      <w:r w:rsidRPr="0036391C">
        <w:rPr>
          <w:sz w:val="12"/>
        </w:rPr>
        <w:t xml:space="preserve"> (Wray 2011). Moreover, the existence of </w:t>
      </w:r>
      <w:r w:rsidRPr="0036391C">
        <w:rPr>
          <w:u w:val="single"/>
        </w:rPr>
        <w:t>a federal job guarantee would minimize the need to bail out the</w:t>
      </w:r>
      <w:r>
        <w:rPr>
          <w:u w:val="single"/>
        </w:rPr>
        <w:t xml:space="preserve"> </w:t>
      </w:r>
      <w:r w:rsidRPr="0036391C">
        <w:rPr>
          <w:u w:val="single"/>
        </w:rPr>
        <w:t>banks</w:t>
      </w:r>
      <w:r w:rsidRPr="0036391C">
        <w:rPr>
          <w:sz w:val="12"/>
        </w:rPr>
        <w:t xml:space="preserve"> in the first place. We could reduce dramatically the moral hazard problem associated with de facto insuring their bad lending practices and fraudulent impulses. The National Investment Employment Corps would constitute employment insurance for the 99 percent rather than malfeasance insurance for the 1 percent. Government would become the employer of last resort instead of lender of last resort. This is the program that should be the centerpiece of an agenda for the Occupy movement. </w:t>
      </w:r>
      <w:r w:rsidRPr="0036391C">
        <w:rPr>
          <w:u w:val="single"/>
        </w:rPr>
        <w:t xml:space="preserve">The federal job guarantee would function as a </w:t>
      </w:r>
      <w:r w:rsidRPr="0036391C">
        <w:rPr>
          <w:rStyle w:val="Emphasis"/>
        </w:rPr>
        <w:t>classic automatic stabilizer</w:t>
      </w:r>
      <w:r w:rsidRPr="0036391C">
        <w:rPr>
          <w:u w:val="single"/>
        </w:rPr>
        <w:t>.</w:t>
      </w:r>
      <w:r w:rsidRPr="0036391C">
        <w:rPr>
          <w:sz w:val="12"/>
        </w:rPr>
        <w:t xml:space="preserve"> Its provision of employment would expand on the downswing and contract on the upswing of the business cycle.</w:t>
      </w:r>
    </w:p>
    <w:p w:rsidR="00ED00BE" w:rsidRPr="0036391C" w:rsidRDefault="00ED00BE" w:rsidP="00ED00BE">
      <w:pPr>
        <w:rPr>
          <w:sz w:val="12"/>
        </w:rPr>
      </w:pPr>
    </w:p>
    <w:p w:rsidR="00ED00BE" w:rsidRDefault="00ED00BE" w:rsidP="00ED00BE">
      <w:pPr>
        <w:pStyle w:val="Heading3"/>
      </w:pPr>
      <w:r>
        <w:t>2nc at: costly</w:t>
      </w:r>
    </w:p>
    <w:p w:rsidR="00ED00BE" w:rsidRDefault="00ED00BE" w:rsidP="00ED00BE">
      <w:pPr>
        <w:pStyle w:val="Heading4"/>
      </w:pPr>
      <w:r>
        <w:t>Pays for itself</w:t>
      </w:r>
    </w:p>
    <w:p w:rsidR="00ED00BE" w:rsidRPr="00D554B7" w:rsidRDefault="00ED00BE" w:rsidP="00ED00BE">
      <w:r>
        <w:t xml:space="preserve">Mark </w:t>
      </w:r>
      <w:r w:rsidRPr="00BF6406">
        <w:rPr>
          <w:rStyle w:val="Style13ptBold"/>
        </w:rPr>
        <w:t>Paul</w:t>
      </w:r>
      <w:r>
        <w:t xml:space="preserve">, William </w:t>
      </w:r>
      <w:r w:rsidRPr="00BF6406">
        <w:rPr>
          <w:rStyle w:val="Style13ptBold"/>
        </w:rPr>
        <w:t>Darrity</w:t>
      </w:r>
      <w:r>
        <w:t xml:space="preserve"> Jr., </w:t>
      </w:r>
      <w:r w:rsidRPr="00BF6406">
        <w:rPr>
          <w:rStyle w:val="Style13ptBold"/>
        </w:rPr>
        <w:t>and</w:t>
      </w:r>
      <w:r>
        <w:t xml:space="preserve"> Darrick </w:t>
      </w:r>
      <w:r w:rsidRPr="00BF6406">
        <w:rPr>
          <w:rStyle w:val="Style13ptBold"/>
        </w:rPr>
        <w:t>Hamilton 18</w:t>
      </w:r>
      <w:r w:rsidRPr="00823533">
        <w:t xml:space="preserve">, </w:t>
      </w:r>
      <w:r w:rsidRPr="00BF6406">
        <w:t>Mark Paul is a Postdoctoral Associate at the Samuel DuBois Cook Center on Social Equity at Duke University</w:t>
      </w:r>
      <w:r>
        <w:t xml:space="preserve">, </w:t>
      </w:r>
      <w:r w:rsidRPr="00BF6406">
        <w:t>William Darity Jr. is the Samuel DuBois Cook Professor of Public Policy, African and African-American Studies and Economics and the Director of the Samuel DuBois Cook Center on Social Equity at Duke University</w:t>
      </w:r>
      <w:r>
        <w:t xml:space="preserve">, </w:t>
      </w:r>
      <w:r w:rsidRPr="00BF6406">
        <w:t>Darrick Hamilton is Professor of Economics and Urban Policy at the Milano School of International Affairs, Management and Urban Policy and Department of Economics at the New School for Social Research, and Director of the Doctoral Program in Public and Urban Policy at T</w:t>
      </w:r>
      <w:r>
        <w:t xml:space="preserve">he New School, </w:t>
      </w:r>
      <w:r w:rsidRPr="00823533">
        <w:t>3-9-2018, "The Federal Job Guarantee," Center on Budget and Policy Priorities, https://www.cbpp.org/research/full-employment/the-federal-job-guarantee-a-policy-to-achieve-permanent-full-employment</w:t>
      </w:r>
      <w:r>
        <w:t>//HM</w:t>
      </w:r>
    </w:p>
    <w:p w:rsidR="00ED00BE" w:rsidRPr="00F5569E" w:rsidRDefault="00ED00BE" w:rsidP="00ED00BE">
      <w:pPr>
        <w:rPr>
          <w:sz w:val="12"/>
        </w:rPr>
      </w:pPr>
      <w:r w:rsidRPr="00F5569E">
        <w:rPr>
          <w:sz w:val="12"/>
        </w:rPr>
        <w:t xml:space="preserve">Program uptake and costs are challenging to estimate for a program that will have profound implications for the economy. </w:t>
      </w:r>
      <w:r w:rsidRPr="00D554B7">
        <w:rPr>
          <w:u w:val="single"/>
        </w:rPr>
        <w:t xml:space="preserve">Make no mistake, this is a policy to </w:t>
      </w:r>
      <w:r w:rsidRPr="00F5569E">
        <w:rPr>
          <w:rStyle w:val="Emphasis"/>
        </w:rPr>
        <w:t>transform the U.S. labor market</w:t>
      </w:r>
      <w:r w:rsidRPr="00F5569E">
        <w:rPr>
          <w:sz w:val="12"/>
        </w:rPr>
        <w:t xml:space="preserve">. For instance, a recent Economic Policy Institute report analyzing the effect of a $15 minimum wage phased in by 2024 found that 41 million workers, roughly 29 percent of the wage-earning workforce, would see a raise.[41] While the wage rate in the NIEC is lower than this, taking benefits into account may result in a comparable change within the labor market—leading to the direct employment of millions and raises for tens of millions. In this section, we provide estimates for program uptake and costs under a job guarantee program in the United States. Table 1 provides estimates for program uptake and gross cost under the NIEC given the most recent labor market statistics. Using January 2018 data from the Bureau of Labor Statistics, </w:t>
      </w:r>
      <w:r w:rsidRPr="00F5569E">
        <w:rPr>
          <w:u w:val="single"/>
        </w:rPr>
        <w:t>we estimate a total annual program cost of $543 billion, or just under 3 percent of GDP</w:t>
      </w:r>
      <w:r w:rsidRPr="00F5569E">
        <w:rPr>
          <w:sz w:val="12"/>
        </w:rPr>
        <w:t xml:space="preserve">. While headline economic numbers commonly cite the official unemployment measure, we generate the estimate using a broader notion of unemployment and underemployment, known as U-6. We assume U-6 would be brought down to 1.5 percent—what we believe to be a reasonable estimate for frictional unemployment in the U.S. economy—by </w:t>
      </w:r>
      <w:r w:rsidRPr="00F5569E">
        <w:rPr>
          <w:u w:val="single"/>
        </w:rPr>
        <w:t>the uptake of employment through the NIEC and the elimination of involuntary unemployment</w:t>
      </w:r>
      <w:r w:rsidRPr="00F5569E">
        <w:rPr>
          <w:sz w:val="12"/>
        </w:rPr>
        <w:t xml:space="preserve">. This </w:t>
      </w:r>
      <w:r w:rsidRPr="00F5569E">
        <w:rPr>
          <w:u w:val="single"/>
        </w:rPr>
        <w:t>would result in the employment of 10.7 million workers, or 9.7 million full-time equivalent positions</w:t>
      </w:r>
      <w:r w:rsidRPr="00F5569E">
        <w:rPr>
          <w:sz w:val="12"/>
        </w:rPr>
        <w:t xml:space="preserve">. </w:t>
      </w:r>
      <w:r w:rsidRPr="00F5569E">
        <w:rPr>
          <w:u w:val="single"/>
        </w:rPr>
        <w:t>We expect the number of workers employed under the NIEC to fall substantially as the private sector responds to the sizable increases in employment and the growth of workers’ purchasing power under the program.</w:t>
      </w:r>
      <w:r w:rsidRPr="00F5569E">
        <w:rPr>
          <w:sz w:val="12"/>
        </w:rPr>
        <w:t xml:space="preserve"> Harvey (2011) provides estimates of indirect job creation from a job guarantee program, finding that for every direct job created by the government, the private sector could generate an estimated .26 jobs; however, multipliers tend to be smaller under full employment. Although the job guarantee may result in the displacement of some workers currently employed in the private sector, especially at the low end of the labor market, evidence from the minimum wage debates may provide insight into the employment dynamics with a job guarantee. Previous research estimating the employment effects of increases in the minimum wage by Allegretto, Dube and co-authors consistently shows that the employment effects of modest increases to the minimum wage are not distinguishable from zero.[42] Since the job guarantee places a floor in the labor market, employers will likely have to offer compensation packages at least as desirable as those offered under the NIEC. Thus, it is, de facto, similar to a rise in the minimum wage; in fact, the increase in total compensation under NIEC exceeds our traditional conception of the minimum wage.[43] </w:t>
      </w:r>
      <w:r w:rsidRPr="00F5569E">
        <w:rPr>
          <w:rStyle w:val="Emphasis"/>
        </w:rPr>
        <w:t>The gross cost of implementing the NIEC would be offset substantially by increases in local, state, and federal tax revenues, decreases in uptake of existing social insurance programs, increases in the growth rate of GDP, and substantial productivity and capacity gains in the U.S. economy</w:t>
      </w:r>
      <w:r w:rsidRPr="00F5569E">
        <w:rPr>
          <w:u w:val="single"/>
        </w:rPr>
        <w:t>.</w:t>
      </w:r>
      <w:r w:rsidRPr="00F5569E">
        <w:rPr>
          <w:sz w:val="12"/>
        </w:rPr>
        <w:t xml:space="preserve"> While we do not argue for the elimination of existing social insurance programs, the uptake of employment through the NIEC coupled with the establishment of a new floor in the labor market will result in many families earning incomes above program thresholds. The Congressional Budget Office’s Budget and Economic Outlook provides current expenditures on social insurance programs.[44] Using actual government expenditures from 2016, we see that </w:t>
      </w:r>
      <w:r w:rsidRPr="00F5569E">
        <w:rPr>
          <w:u w:val="single"/>
        </w:rPr>
        <w:t>the U.S. government already spends hundreds of billions on social insurance programs annually</w:t>
      </w:r>
      <w:r w:rsidRPr="00F5569E">
        <w:rPr>
          <w:sz w:val="12"/>
        </w:rPr>
        <w:t xml:space="preserve">. While these programs have been estimated to have reduced the poverty rate by half, they have not gone far enough to totally eliminate working poverty.[45][46] What </w:t>
      </w:r>
      <w:r w:rsidRPr="00F5569E">
        <w:rPr>
          <w:u w:val="single"/>
        </w:rPr>
        <w:t>programs could</w:t>
      </w:r>
      <w:r w:rsidRPr="00F5569E">
        <w:rPr>
          <w:sz w:val="12"/>
        </w:rPr>
        <w:t xml:space="preserve"> we expect to </w:t>
      </w:r>
      <w:r w:rsidRPr="00F5569E">
        <w:rPr>
          <w:u w:val="single"/>
        </w:rPr>
        <w:t>be scaled back through the reduction of need</w:t>
      </w:r>
      <w:r w:rsidRPr="00F5569E">
        <w:rPr>
          <w:sz w:val="12"/>
        </w:rPr>
        <w:t>? With the job guarantee providing employment at non-poverty wages, we expect the demand for unemployment insurance ($33 billion FY 2016) to fall substantially.[47] Temporary Assistance to Needy Families (</w:t>
      </w:r>
      <w:r w:rsidRPr="00F5569E">
        <w:rPr>
          <w:u w:val="single"/>
        </w:rPr>
        <w:t>TANF</w:t>
      </w:r>
      <w:r w:rsidRPr="00F5569E">
        <w:rPr>
          <w:sz w:val="12"/>
        </w:rPr>
        <w:t xml:space="preserve">; $16 billion FY 2016) </w:t>
      </w:r>
      <w:r w:rsidRPr="00F5569E">
        <w:rPr>
          <w:u w:val="single"/>
        </w:rPr>
        <w:t xml:space="preserve">could be nearly </w:t>
      </w:r>
      <w:r w:rsidRPr="00F5569E">
        <w:rPr>
          <w:rStyle w:val="Emphasis"/>
        </w:rPr>
        <w:t>eliminated</w:t>
      </w:r>
      <w:r w:rsidRPr="00F5569E">
        <w:rPr>
          <w:sz w:val="12"/>
        </w:rPr>
        <w:t>, as the job guarantee would be able to fill the gap for qualifying families in many instances. Additionally, with higher wages from the job guarantee</w:t>
      </w:r>
      <w:r w:rsidRPr="00F5569E">
        <w:rPr>
          <w:u w:val="single"/>
        </w:rPr>
        <w:t>, fewer households may qualify for</w:t>
      </w:r>
      <w:r w:rsidRPr="00F5569E">
        <w:rPr>
          <w:sz w:val="12"/>
        </w:rPr>
        <w:t xml:space="preserve"> the Earned Income Tax Credit (</w:t>
      </w:r>
      <w:r w:rsidRPr="00F5569E">
        <w:rPr>
          <w:u w:val="single"/>
        </w:rPr>
        <w:t>EITC</w:t>
      </w:r>
      <w:r w:rsidRPr="00F5569E">
        <w:rPr>
          <w:sz w:val="12"/>
        </w:rPr>
        <w:t xml:space="preserve">; $70 billion FY 2016). For instance, those without dependents working full-time would no longer qualify, while those with dependents would be more likely to see EITC benefits reduced as they phase out of the program due to higher earnings. With increased earnings, </w:t>
      </w:r>
      <w:r w:rsidRPr="00F5569E">
        <w:rPr>
          <w:u w:val="single"/>
        </w:rPr>
        <w:t>many families are likely to exceed the income limits for</w:t>
      </w:r>
      <w:r w:rsidRPr="00F5569E">
        <w:rPr>
          <w:sz w:val="12"/>
        </w:rPr>
        <w:t xml:space="preserve"> the necessary food assistance program, known as the Supplemental Nutrition Assistance Program (</w:t>
      </w:r>
      <w:r w:rsidRPr="00F5569E">
        <w:rPr>
          <w:u w:val="single"/>
        </w:rPr>
        <w:t>SNAP</w:t>
      </w:r>
      <w:r w:rsidRPr="00F5569E">
        <w:rPr>
          <w:sz w:val="12"/>
        </w:rPr>
        <w:t xml:space="preserve">; $73 billion FY 2016). Finally, </w:t>
      </w:r>
      <w:r w:rsidRPr="00F5569E">
        <w:rPr>
          <w:u w:val="single"/>
        </w:rPr>
        <w:t>with the provision of health benefits</w:t>
      </w:r>
      <w:r w:rsidRPr="00F5569E">
        <w:rPr>
          <w:sz w:val="12"/>
        </w:rPr>
        <w:t xml:space="preserve"> to full-time workers through the NIEC, we </w:t>
      </w:r>
      <w:r w:rsidRPr="00F5569E">
        <w:rPr>
          <w:u w:val="single"/>
        </w:rPr>
        <w:t>expect to see a sizable fall in the need for Medicaid</w:t>
      </w:r>
      <w:r w:rsidRPr="00F5569E">
        <w:rPr>
          <w:sz w:val="12"/>
        </w:rPr>
        <w:t xml:space="preserve"> ($368 billion FY 2016) </w:t>
      </w:r>
      <w:r w:rsidRPr="00F5569E">
        <w:rPr>
          <w:u w:val="single"/>
        </w:rPr>
        <w:t>and</w:t>
      </w:r>
      <w:r w:rsidRPr="00F5569E">
        <w:rPr>
          <w:sz w:val="12"/>
        </w:rPr>
        <w:t xml:space="preserve"> the Children’s Health Insurance Program (</w:t>
      </w:r>
      <w:r w:rsidRPr="00F5569E">
        <w:rPr>
          <w:u w:val="single"/>
        </w:rPr>
        <w:t>CHIP</w:t>
      </w:r>
      <w:r w:rsidRPr="00F5569E">
        <w:rPr>
          <w:sz w:val="12"/>
        </w:rPr>
        <w:t xml:space="preserve">; $14 billion FY 2016).[48] Beyond savings from the reduced need for existing social insurance programs, we argue </w:t>
      </w:r>
      <w:r w:rsidRPr="00F5569E">
        <w:rPr>
          <w:u w:val="single"/>
        </w:rPr>
        <w:t xml:space="preserve">the NIEC will also generate sizable increases in tax revenue throughout the economy by </w:t>
      </w:r>
      <w:r w:rsidRPr="00F5569E">
        <w:rPr>
          <w:rStyle w:val="Emphasis"/>
        </w:rPr>
        <w:t>increasing productive capacity and maintaining consumer spending</w:t>
      </w:r>
      <w:r w:rsidRPr="00F5569E">
        <w:rPr>
          <w:sz w:val="12"/>
        </w:rPr>
        <w:t>. While the majority of economists in recent history have argued that monetary policy was sufficient to stabilize the economy, there has been a recent shift amongst economists recognizing an “activist fiscal policy” is necessary for full employment and macroeconomic stabilization.[49][50]</w:t>
      </w:r>
    </w:p>
    <w:p w:rsidR="00ED00BE" w:rsidRDefault="00ED00BE" w:rsidP="00ED00BE"/>
    <w:p w:rsidR="00ED00BE" w:rsidRDefault="00ED00BE" w:rsidP="00ED00BE">
      <w:pPr>
        <w:pStyle w:val="Heading3"/>
      </w:pPr>
      <w:r>
        <w:t>2nc at: labor shortage</w:t>
      </w:r>
    </w:p>
    <w:p w:rsidR="00ED00BE" w:rsidRDefault="00ED00BE" w:rsidP="00ED00BE">
      <w:pPr>
        <w:pStyle w:val="Heading4"/>
      </w:pPr>
      <w:r>
        <w:t>No labor shortage— unemployment is high, their data is wrong</w:t>
      </w:r>
    </w:p>
    <w:p w:rsidR="00ED00BE" w:rsidRPr="00B87FBF" w:rsidRDefault="00ED00BE" w:rsidP="00ED00BE">
      <w:r w:rsidRPr="00B87FBF">
        <w:t xml:space="preserve">Nick </w:t>
      </w:r>
      <w:r w:rsidRPr="00B87FBF">
        <w:rPr>
          <w:rStyle w:val="Style13ptBold"/>
        </w:rPr>
        <w:t>Wells 17</w:t>
      </w:r>
      <w:r w:rsidRPr="00B87FBF">
        <w:t xml:space="preserve">, </w:t>
      </w:r>
      <w:r>
        <w:t>data and</w:t>
      </w:r>
      <w:r w:rsidRPr="00B87FBF">
        <w:t xml:space="preserve"> analytics producer for CNBC</w:t>
      </w:r>
      <w:r>
        <w:t xml:space="preserve">, </w:t>
      </w:r>
      <w:r w:rsidRPr="00B87FBF">
        <w:t>5-5-2017, "Here's the real unemployment rate," CNBC, https://www.cnbc.com/2017/05/05/heres-the-real-unemployment-rate.html</w:t>
      </w:r>
      <w:r>
        <w:t>//HM</w:t>
      </w:r>
    </w:p>
    <w:p w:rsidR="00ED00BE" w:rsidRPr="00B87FBF" w:rsidRDefault="00ED00BE" w:rsidP="00ED00BE">
      <w:pPr>
        <w:rPr>
          <w:sz w:val="12"/>
        </w:rPr>
      </w:pPr>
      <w:r w:rsidRPr="00B87FBF">
        <w:rPr>
          <w:u w:val="single"/>
        </w:rPr>
        <w:t>The national unemployment rate fell</w:t>
      </w:r>
      <w:r w:rsidRPr="00B87FBF">
        <w:rPr>
          <w:sz w:val="12"/>
        </w:rPr>
        <w:t xml:space="preserve"> to 4.4 percent in April, the Labor Department said Friday. </w:t>
      </w:r>
      <w:r w:rsidRPr="00B87FBF">
        <w:rPr>
          <w:u w:val="single"/>
        </w:rPr>
        <w:t xml:space="preserve">But relying on that one headline number as an indicator for the economy as a whole </w:t>
      </w:r>
      <w:r w:rsidRPr="00B87FBF">
        <w:rPr>
          <w:rStyle w:val="Emphasis"/>
        </w:rPr>
        <w:t>ignores important information just below the surface.</w:t>
      </w:r>
      <w:r>
        <w:rPr>
          <w:u w:val="single"/>
        </w:rPr>
        <w:t xml:space="preserve"> </w:t>
      </w:r>
      <w:r w:rsidRPr="00B87FBF">
        <w:rPr>
          <w:sz w:val="12"/>
        </w:rPr>
        <w:t xml:space="preserve">Each month on "Jobs Friday," the Bureau of Labor Statistics puts out a trove of economic data, each of which provides its own perspective on the labor market and the employment situation. Economists look past the official unemployment rate — that 4.4 percent figure, also known as the "U-3" — to other metrics that give their own view of jobs in the country. One of those figures is called the U-6 rate, which has a broader definition of unemployment than does the U-3. In April, that number fell three-tenths of a point to 8.6 percent. The official </w:t>
      </w:r>
      <w:r w:rsidRPr="00B87FBF">
        <w:rPr>
          <w:u w:val="single"/>
        </w:rPr>
        <w:t xml:space="preserve">unemployment rate is defined as "total unemployed, as a percent of the civilian labor force," but </w:t>
      </w:r>
      <w:r w:rsidRPr="00B87FBF">
        <w:rPr>
          <w:rStyle w:val="Emphasis"/>
        </w:rPr>
        <w:t>doesn't include a number of employment situations in which workers may find themselves</w:t>
      </w:r>
      <w:r w:rsidRPr="00B87FBF">
        <w:rPr>
          <w:sz w:val="12"/>
        </w:rPr>
        <w:t xml:space="preserve">. </w:t>
      </w:r>
      <w:r w:rsidRPr="00B87FBF">
        <w:rPr>
          <w:u w:val="single"/>
        </w:rPr>
        <w:t>The U-6 rate is defined as</w:t>
      </w:r>
      <w:r w:rsidRPr="00B87FBF">
        <w:rPr>
          <w:sz w:val="12"/>
        </w:rPr>
        <w:t xml:space="preserve"> all unemployed, plus "persons marginally attached to the workforce, plus total employed part time for economic reasons, as a percent of the labor force." In other words: </w:t>
      </w:r>
      <w:r w:rsidRPr="00B87FBF">
        <w:rPr>
          <w:u w:val="single"/>
        </w:rPr>
        <w:t>the unemployed, the underemployed and the discouraged</w:t>
      </w:r>
      <w:r w:rsidRPr="00B87FBF">
        <w:rPr>
          <w:sz w:val="12"/>
        </w:rPr>
        <w:t xml:space="preserve">. The U-3 rate has in the past few months returned to the prerecession levels that economists consider full employment. </w:t>
      </w:r>
      <w:r w:rsidRPr="00B87FBF">
        <w:rPr>
          <w:u w:val="single"/>
        </w:rPr>
        <w:t>The U-6</w:t>
      </w:r>
      <w:r w:rsidRPr="00B87FBF">
        <w:rPr>
          <w:sz w:val="12"/>
        </w:rPr>
        <w:t xml:space="preserve"> has seen significant improvement in that time, but still </w:t>
      </w:r>
      <w:r w:rsidRPr="00B87FBF">
        <w:rPr>
          <w:u w:val="single"/>
        </w:rPr>
        <w:t xml:space="preserve">remains </w:t>
      </w:r>
      <w:r w:rsidRPr="00B87FBF">
        <w:rPr>
          <w:rStyle w:val="Emphasis"/>
        </w:rPr>
        <w:t>higher than before the recession</w:t>
      </w:r>
      <w:r w:rsidRPr="00B87FBF">
        <w:rPr>
          <w:sz w:val="12"/>
        </w:rPr>
        <w:t xml:space="preserve">. Nonfarm payrolls increased by 211,000 jobs in April, beating estimates of 185,000. Hopes were high for a month of solid gains after the nation added just 79,000 jobs in March, a figure that was revised down on Friday. Economists attributed that anemic number to warmer than average weather in January and February, which moved up hiring plans for some industries. </w:t>
      </w:r>
      <w:r w:rsidRPr="00B87FBF">
        <w:rPr>
          <w:u w:val="single"/>
        </w:rPr>
        <w:t>Unemployment rates aren't the only useful measure</w:t>
      </w:r>
      <w:r w:rsidRPr="00B87FBF">
        <w:rPr>
          <w:sz w:val="12"/>
        </w:rPr>
        <w:t xml:space="preserve"> of the job situation. For one thing, </w:t>
      </w:r>
      <w:r w:rsidRPr="00B87FBF">
        <w:rPr>
          <w:u w:val="single"/>
        </w:rPr>
        <w:t>those numbers can seem artificially low if fewer Americans are working or trying to find a job</w:t>
      </w:r>
      <w:r w:rsidRPr="00B87FBF">
        <w:rPr>
          <w:sz w:val="12"/>
        </w:rPr>
        <w:t xml:space="preserve">. That's why economists rely on </w:t>
      </w:r>
      <w:r w:rsidRPr="00B87FBF">
        <w:rPr>
          <w:u w:val="single"/>
        </w:rPr>
        <w:t>the labor force participation rate</w:t>
      </w:r>
      <w:r w:rsidRPr="00B87FBF">
        <w:rPr>
          <w:sz w:val="12"/>
        </w:rPr>
        <w:t xml:space="preserve">, which </w:t>
      </w:r>
      <w:r w:rsidRPr="00B87FBF">
        <w:rPr>
          <w:u w:val="single"/>
        </w:rPr>
        <w:t>measures the portion of the population that's either employed or looking for work.</w:t>
      </w:r>
      <w:r>
        <w:rPr>
          <w:u w:val="single"/>
        </w:rPr>
        <w:t xml:space="preserve"> </w:t>
      </w:r>
      <w:r w:rsidRPr="00B87FBF">
        <w:rPr>
          <w:sz w:val="12"/>
        </w:rPr>
        <w:t xml:space="preserve">The </w:t>
      </w:r>
      <w:r w:rsidRPr="00B87FBF">
        <w:rPr>
          <w:rStyle w:val="Emphasis"/>
        </w:rPr>
        <w:t>participation rate has fallen significantly</w:t>
      </w:r>
      <w:r w:rsidRPr="00B87FBF">
        <w:rPr>
          <w:u w:val="single"/>
        </w:rPr>
        <w:t xml:space="preserve"> since</w:t>
      </w:r>
      <w:r w:rsidRPr="00B87FBF">
        <w:rPr>
          <w:sz w:val="12"/>
        </w:rPr>
        <w:t xml:space="preserve"> its high around the year </w:t>
      </w:r>
      <w:r w:rsidRPr="00B87FBF">
        <w:rPr>
          <w:u w:val="single"/>
        </w:rPr>
        <w:t>2000</w:t>
      </w:r>
      <w:r w:rsidRPr="00B87FBF">
        <w:rPr>
          <w:sz w:val="12"/>
        </w:rPr>
        <w:t>, likely due to demographic shifts like baby boomers retiring. But those demographic shifts don't account for all of the change, which has led some economists to think it's more to do with fundamental shifts in the economy.</w:t>
      </w:r>
    </w:p>
    <w:p w:rsidR="00ED00BE" w:rsidRPr="00B87FBF" w:rsidRDefault="00ED00BE" w:rsidP="00ED00BE"/>
    <w:p w:rsidR="00ED00BE" w:rsidRDefault="00ED00BE" w:rsidP="00ED00BE">
      <w:pPr>
        <w:pStyle w:val="Heading3"/>
      </w:pPr>
      <w:r>
        <w:t>2nc at: links to ptx</w:t>
      </w:r>
    </w:p>
    <w:p w:rsidR="00ED00BE" w:rsidRPr="00E618ED" w:rsidRDefault="00ED00BE" w:rsidP="00ED00BE">
      <w:pPr>
        <w:pStyle w:val="Heading4"/>
      </w:pPr>
      <w:r>
        <w:t>Support from both sides— everyone likes jobs</w:t>
      </w:r>
    </w:p>
    <w:p w:rsidR="00ED00BE" w:rsidRPr="00A524DF" w:rsidRDefault="00ED00BE" w:rsidP="00ED00BE">
      <w:r>
        <w:t xml:space="preserve">Mark </w:t>
      </w:r>
      <w:r w:rsidRPr="00A524DF">
        <w:rPr>
          <w:rStyle w:val="Style13ptBold"/>
        </w:rPr>
        <w:t>Trumbull 18</w:t>
      </w:r>
      <w:r w:rsidRPr="00A524DF">
        <w:t>, 4-26-2018,</w:t>
      </w:r>
      <w:r>
        <w:t xml:space="preserve"> writer for the Christian Science Monitor,</w:t>
      </w:r>
      <w:r w:rsidRPr="00A524DF">
        <w:t xml:space="preserve"> "Even with worker shortages, GOP and Democrats focus on more jobs," https://www.csmonitor.com/USA/Politics/monitor_breakfast/2018/0426/Even-with-worker-shortages-GOP-and-Democrats-focus-on-more-jobs</w:t>
      </w:r>
      <w:r>
        <w:t>//HM</w:t>
      </w:r>
    </w:p>
    <w:p w:rsidR="00ED00BE" w:rsidRPr="00A524DF" w:rsidRDefault="00ED00BE" w:rsidP="00ED00BE">
      <w:pPr>
        <w:rPr>
          <w:sz w:val="12"/>
        </w:rPr>
      </w:pPr>
      <w:r w:rsidRPr="00A524DF">
        <w:rPr>
          <w:sz w:val="12"/>
        </w:rPr>
        <w:t xml:space="preserve">It’s a hint of the job-market challenges that linger in America, even after a long recovery from recession. Will there be enough jobs, in an era of ever-rising automation? </w:t>
      </w:r>
      <w:r w:rsidRPr="00A524DF">
        <w:rPr>
          <w:u w:val="single"/>
        </w:rPr>
        <w:t>Will</w:t>
      </w:r>
      <w:r w:rsidRPr="00A524DF">
        <w:rPr>
          <w:sz w:val="12"/>
        </w:rPr>
        <w:t xml:space="preserve"> less-educated </w:t>
      </w:r>
      <w:r w:rsidRPr="00A524DF">
        <w:rPr>
          <w:u w:val="single"/>
        </w:rPr>
        <w:t>workers be able to make a living wage</w:t>
      </w:r>
      <w:r w:rsidRPr="00A524DF">
        <w:rPr>
          <w:sz w:val="12"/>
        </w:rPr>
        <w:t xml:space="preserve">? These questions have </w:t>
      </w:r>
      <w:r w:rsidRPr="00A524DF">
        <w:rPr>
          <w:u w:val="single"/>
        </w:rPr>
        <w:t>retained</w:t>
      </w:r>
      <w:r w:rsidRPr="00A524DF">
        <w:rPr>
          <w:sz w:val="12"/>
        </w:rPr>
        <w:t xml:space="preserve"> their </w:t>
      </w:r>
      <w:r w:rsidRPr="00A524DF">
        <w:rPr>
          <w:u w:val="single"/>
        </w:rPr>
        <w:t>salience for both political parties despite a plunging official US jobless rate</w:t>
      </w:r>
      <w:r w:rsidRPr="00A524DF">
        <w:rPr>
          <w:sz w:val="12"/>
        </w:rPr>
        <w:t xml:space="preserve">. President </w:t>
      </w:r>
      <w:r w:rsidRPr="00A524DF">
        <w:rPr>
          <w:u w:val="single"/>
        </w:rPr>
        <w:t>Trump tweets persistently about “</w:t>
      </w:r>
      <w:r w:rsidRPr="00A524DF">
        <w:rPr>
          <w:rStyle w:val="Emphasis"/>
        </w:rPr>
        <w:t>jobs, jobs, jobs!</w:t>
      </w:r>
      <w:r w:rsidRPr="00A524DF">
        <w:rPr>
          <w:u w:val="single"/>
        </w:rPr>
        <w:t>”</w:t>
      </w:r>
      <w:r w:rsidRPr="00A524DF">
        <w:rPr>
          <w:sz w:val="12"/>
        </w:rPr>
        <w:t xml:space="preserve"> and his annual economic report in February featured a chapter largely about how to boost labor-force participation. This week came a report that Sen. </w:t>
      </w:r>
      <w:r w:rsidRPr="00A524DF">
        <w:rPr>
          <w:u w:val="single"/>
        </w:rPr>
        <w:t>Bernie Sanders</w:t>
      </w:r>
      <w:r w:rsidRPr="00A524DF">
        <w:rPr>
          <w:sz w:val="12"/>
        </w:rPr>
        <w:t xml:space="preserve">, who sought the Democratic presidential nomination in 2016, </w:t>
      </w:r>
      <w:r w:rsidRPr="00A524DF">
        <w:rPr>
          <w:u w:val="single"/>
        </w:rPr>
        <w:t xml:space="preserve">will soon pitch the idea of a </w:t>
      </w:r>
      <w:r w:rsidRPr="00A524DF">
        <w:rPr>
          <w:rStyle w:val="Emphasis"/>
        </w:rPr>
        <w:t>guaranteed job</w:t>
      </w:r>
      <w:r w:rsidRPr="00A524DF">
        <w:rPr>
          <w:u w:val="single"/>
        </w:rPr>
        <w:t xml:space="preserve"> for everyone who wants or needs one.</w:t>
      </w:r>
      <w:r>
        <w:rPr>
          <w:u w:val="single"/>
        </w:rPr>
        <w:t xml:space="preserve"> </w:t>
      </w:r>
      <w:r w:rsidRPr="00A524DF">
        <w:rPr>
          <w:sz w:val="12"/>
        </w:rPr>
        <w:t>“</w:t>
      </w:r>
      <w:r w:rsidRPr="00A524DF">
        <w:rPr>
          <w:u w:val="single"/>
        </w:rPr>
        <w:t>I think the Sanders people are right to recognize that that’s an important objective for policy</w:t>
      </w:r>
      <w:r w:rsidRPr="00A524DF">
        <w:rPr>
          <w:sz w:val="12"/>
        </w:rPr>
        <w:t xml:space="preserve">,” Kevin Hassett, </w:t>
      </w:r>
      <w:r w:rsidRPr="00A524DF">
        <w:rPr>
          <w:u w:val="single"/>
        </w:rPr>
        <w:t xml:space="preserve">chairman of Mr. </w:t>
      </w:r>
      <w:r w:rsidRPr="00A524DF">
        <w:rPr>
          <w:rStyle w:val="Emphasis"/>
        </w:rPr>
        <w:t>Trump’s Council of Economic Advisers</w:t>
      </w:r>
      <w:r w:rsidRPr="00A524DF">
        <w:rPr>
          <w:sz w:val="12"/>
        </w:rPr>
        <w:t xml:space="preserve">, said Thursday, </w:t>
      </w:r>
      <w:r w:rsidRPr="00A524DF">
        <w:rPr>
          <w:u w:val="single"/>
        </w:rPr>
        <w:t>referring to the goal of a more inclusive job market</w:t>
      </w:r>
      <w:r w:rsidRPr="00A524DF">
        <w:rPr>
          <w:sz w:val="12"/>
        </w:rPr>
        <w:t>. “</w:t>
      </w:r>
      <w:r w:rsidRPr="00A524DF">
        <w:rPr>
          <w:u w:val="single"/>
        </w:rPr>
        <w:t>I’m hopeful that by the time we write the economic report of the president and release it next February, that we’ll have a significantly more optimistic forecast for labor-force participation than we had in this report</w:t>
      </w:r>
      <w:r w:rsidRPr="00A524DF">
        <w:rPr>
          <w:sz w:val="12"/>
        </w:rPr>
        <w:t xml:space="preserve">,” added Mr. Hassett, speaking to reporters at a breakfast hosted by The Christian Science Monitor. </w:t>
      </w:r>
      <w:r w:rsidRPr="00A524DF">
        <w:rPr>
          <w:u w:val="single"/>
        </w:rPr>
        <w:t xml:space="preserve">The </w:t>
      </w:r>
      <w:r w:rsidRPr="00A524DF">
        <w:rPr>
          <w:rStyle w:val="Emphasis"/>
        </w:rPr>
        <w:t>bipartisan</w:t>
      </w:r>
      <w:r w:rsidRPr="00A524DF">
        <w:rPr>
          <w:u w:val="single"/>
        </w:rPr>
        <w:t xml:space="preserve"> aspiration may sound ho-hum; </w:t>
      </w:r>
      <w:r w:rsidRPr="00A524DF">
        <w:rPr>
          <w:rStyle w:val="Emphasis"/>
        </w:rPr>
        <w:t>who’s not for more jobs?</w:t>
      </w:r>
      <w:r w:rsidRPr="00A524DF">
        <w:rPr>
          <w:sz w:val="12"/>
        </w:rPr>
        <w:t xml:space="preserve"> Yet </w:t>
      </w:r>
      <w:r w:rsidRPr="00A524DF">
        <w:rPr>
          <w:u w:val="single"/>
        </w:rPr>
        <w:t>the shared focus is notable given that some economists see the job market essentially already at “full employment</w:t>
      </w:r>
      <w:r w:rsidRPr="00A524DF">
        <w:rPr>
          <w:sz w:val="12"/>
        </w:rPr>
        <w:t>,” where the unemployment rate can’t fall much further without fueling inflation and risking an overheated economy.</w:t>
      </w:r>
    </w:p>
    <w:p w:rsidR="00ED00BE" w:rsidRDefault="00ED00BE" w:rsidP="00ED00BE"/>
    <w:p w:rsidR="00ED00BE" w:rsidRDefault="00ED00BE" w:rsidP="00ED00BE">
      <w:pPr>
        <w:pStyle w:val="Heading2"/>
      </w:pPr>
      <w:r>
        <w:t>aff</w:t>
      </w:r>
    </w:p>
    <w:p w:rsidR="00ED00BE" w:rsidRDefault="00ED00BE" w:rsidP="00ED00BE">
      <w:pPr>
        <w:pStyle w:val="Heading3"/>
      </w:pPr>
      <w:r>
        <w:t>2ac cp fails</w:t>
      </w:r>
    </w:p>
    <w:p w:rsidR="00ED00BE" w:rsidRPr="00AF1182" w:rsidRDefault="00ED00BE" w:rsidP="00ED00BE">
      <w:pPr>
        <w:pStyle w:val="Heading4"/>
      </w:pPr>
      <w:r>
        <w:t>Job guarantee programs fail— cost and crowd out</w:t>
      </w:r>
    </w:p>
    <w:p w:rsidR="00ED00BE" w:rsidRPr="00AA1654" w:rsidRDefault="00ED00BE" w:rsidP="00ED00BE">
      <w:r w:rsidRPr="00AA1654">
        <w:t xml:space="preserve">Ryan </w:t>
      </w:r>
      <w:r w:rsidRPr="00AF1182">
        <w:rPr>
          <w:rStyle w:val="Style13ptBold"/>
        </w:rPr>
        <w:t>Bourne 18</w:t>
      </w:r>
      <w:r w:rsidRPr="00AA1654">
        <w:t xml:space="preserve">, </w:t>
      </w:r>
      <w:r w:rsidRPr="00AF1182">
        <w:t>R. Evan Scharf Chair for the Public Understanding of Economics at Cato</w:t>
      </w:r>
      <w:r>
        <w:t xml:space="preserve">, </w:t>
      </w:r>
      <w:r w:rsidRPr="00AA1654">
        <w:t xml:space="preserve">4-24-2018, "A Jobs Guaranteed Economic Disaster," Cato Institute, </w:t>
      </w:r>
      <w:hyperlink r:id="rId137" w:history="1">
        <w:r w:rsidRPr="005A2E22">
          <w:rPr>
            <w:rStyle w:val="Hyperlink"/>
          </w:rPr>
          <w:t>https://www.cato.org/blog/jobs-guaranteed-economic-disaster</w:t>
        </w:r>
      </w:hyperlink>
      <w:r>
        <w:t>//HM</w:t>
      </w:r>
    </w:p>
    <w:p w:rsidR="00ED00BE" w:rsidRPr="00AF1182" w:rsidRDefault="00ED00BE" w:rsidP="00ED00BE">
      <w:pPr>
        <w:rPr>
          <w:sz w:val="12"/>
        </w:rPr>
      </w:pPr>
      <w:r w:rsidRPr="00AF1182">
        <w:rPr>
          <w:sz w:val="12"/>
        </w:rPr>
        <w:t xml:space="preserve">Costs The Levy Economic Institute calculates </w:t>
      </w:r>
      <w:r w:rsidRPr="00AF1182">
        <w:rPr>
          <w:u w:val="single"/>
        </w:rPr>
        <w:t xml:space="preserve">up to </w:t>
      </w:r>
      <w:r w:rsidRPr="00AF1182">
        <w:rPr>
          <w:rStyle w:val="Emphasis"/>
        </w:rPr>
        <w:t>16 million</w:t>
      </w:r>
      <w:r w:rsidRPr="00AF1182">
        <w:rPr>
          <w:u w:val="single"/>
        </w:rPr>
        <w:t xml:space="preserve"> could take part in such a program</w:t>
      </w:r>
      <w:r w:rsidRPr="00AF1182">
        <w:rPr>
          <w:sz w:val="12"/>
        </w:rPr>
        <w:t xml:space="preserve"> today (including the unemployed, those working part time seeking full time work and individuals currently inactive who might move into the labor market). Given </w:t>
      </w:r>
      <w:r w:rsidRPr="00AF1182">
        <w:rPr>
          <w:u w:val="single"/>
        </w:rPr>
        <w:t xml:space="preserve">the federal government would have to pay $15 an hour for full time jobs, plus benefits equal to 20 percent of wages, total labor costs per worker would be </w:t>
      </w:r>
      <w:r w:rsidRPr="00AF1182">
        <w:rPr>
          <w:rStyle w:val="Emphasis"/>
        </w:rPr>
        <w:t>$37,440 per year</w:t>
      </w:r>
      <w:r w:rsidRPr="00AF1182">
        <w:rPr>
          <w:u w:val="single"/>
        </w:rPr>
        <w:t>.</w:t>
      </w:r>
      <w:r w:rsidRPr="00AF1182">
        <w:rPr>
          <w:sz w:val="12"/>
        </w:rPr>
        <w:t xml:space="preserve"> That’s before the cost of the materials for the programs and administration of the program itself. Even assuming some opt for part-time positions, and ignoring the non-labor program costs, </w:t>
      </w:r>
      <w:r w:rsidRPr="00AF1182">
        <w:rPr>
          <w:rStyle w:val="Emphasis"/>
        </w:rPr>
        <w:t>we are talking about a gross cost of up to around 2.4 percent of GDP</w:t>
      </w:r>
      <w:r w:rsidRPr="00AF1182">
        <w:rPr>
          <w:sz w:val="12"/>
        </w:rPr>
        <w:t xml:space="preserve">, significantly higher than the existing Medicaid program (2 percent of GDP). The net cost on these assumptions will be lower, of course. People who take jobs will require less in welfare payments and pay some back in taxes. Some might wisely consider it a risk for their employment fortunes to be tied to the whims of politicians and their willingness to fund this program, and so remain in the private sector. But even taking this into account, and assuming the policy generates the macroeconomic bounty that the Levy researchers expect, they still think the annual net cost will be between 0.8 and 2 percent of GDP, with the program employing up to 10 percent of the workforce. That would in itself be a huge new commitment to finance at a time when the long-term fiscal outlook is already dire, and the short-term deficit already expected to balloon to over 5 percent of GDP in the coming years. Crowd-out In reality, the fiscal costs are likely to be much, much higher, and the economic welfare losses even more significant, because in the labor market and broader economy, </w:t>
      </w:r>
      <w:r w:rsidRPr="00AF1182">
        <w:rPr>
          <w:u w:val="single"/>
        </w:rPr>
        <w:t xml:space="preserve">a public jobs guarantee program would significantly </w:t>
      </w:r>
      <w:r w:rsidRPr="00AF1182">
        <w:rPr>
          <w:rStyle w:val="Emphasis"/>
        </w:rPr>
        <w:t>crowd out productive private sector activity</w:t>
      </w:r>
      <w:r w:rsidRPr="00AF1182">
        <w:rPr>
          <w:sz w:val="12"/>
        </w:rPr>
        <w:t xml:space="preserve">. This type of policy will radically alter behavior of both workers and businesses, and so the supply and demand for labor. The Census shows that, among those who worked in 2016, 70+ million Americans earned under $32,500 (the full-time job guarantee salary would be $31,200). Yes, not all of these would seek out positions on the jobs guarantee program. But a large proportion would, especially those employed in uncertain roles with low levels of job security. In fact, some even paid more than $31,200 might consider leaving their jobs to pursue guaranteed roles if they perceive better working conditions or an easier worklife (asked under what conditions someone would be fired from such a role, the Levy Institute paper suggests that you would be sacked for failing to go to work, but that your performance would not be judged by “private sector ‘efficiency criteria’”, for example.) </w:t>
      </w:r>
      <w:r w:rsidRPr="00AF1182">
        <w:rPr>
          <w:u w:val="single"/>
        </w:rPr>
        <w:t>It’s not inconceivable then that o</w:t>
      </w:r>
      <w:r w:rsidRPr="00AF1182">
        <w:rPr>
          <w:rStyle w:val="Emphasis"/>
        </w:rPr>
        <w:t>ver 25 percent of the labor force</w:t>
      </w:r>
      <w:r w:rsidRPr="00AF1182">
        <w:rPr>
          <w:u w:val="single"/>
        </w:rPr>
        <w:t xml:space="preserve"> could find itself part of the scheme.</w:t>
      </w:r>
      <w:r w:rsidRPr="00AF1182">
        <w:rPr>
          <w:sz w:val="12"/>
        </w:rPr>
        <w:t xml:space="preserve"> </w:t>
      </w:r>
      <w:r w:rsidRPr="00AF1182">
        <w:rPr>
          <w:u w:val="single"/>
        </w:rPr>
        <w:t>This crowd-out is likely to be particularly acute in low productivity regions, and</w:t>
      </w:r>
      <w:r w:rsidRPr="00AF1182">
        <w:rPr>
          <w:sz w:val="12"/>
        </w:rPr>
        <w:t xml:space="preserve"> (ironically) </w:t>
      </w:r>
      <w:r w:rsidRPr="00AF1182">
        <w:rPr>
          <w:u w:val="single"/>
        </w:rPr>
        <w:t>after economic downturns</w:t>
      </w:r>
      <w:r w:rsidRPr="00AF1182">
        <w:rPr>
          <w:sz w:val="12"/>
        </w:rPr>
        <w:t xml:space="preserve">. A nationwide jobs guarantee program paying $15 an hour will be particularly attractive to workers in low wage regions, and by </w:t>
      </w:r>
      <w:r w:rsidRPr="00AF1182">
        <w:rPr>
          <w:u w:val="single"/>
        </w:rPr>
        <w:t>setting a</w:t>
      </w:r>
      <w:r w:rsidRPr="00AF1182">
        <w:rPr>
          <w:sz w:val="12"/>
        </w:rPr>
        <w:t xml:space="preserve"> de facto </w:t>
      </w:r>
      <w:r w:rsidRPr="00AF1182">
        <w:rPr>
          <w:u w:val="single"/>
        </w:rPr>
        <w:t>wage floor</w:t>
      </w:r>
      <w:r w:rsidRPr="00AF1182">
        <w:rPr>
          <w:sz w:val="12"/>
        </w:rPr>
        <w:t xml:space="preserve"> the program </w:t>
      </w:r>
      <w:r w:rsidRPr="00AF1182">
        <w:rPr>
          <w:u w:val="single"/>
        </w:rPr>
        <w:t xml:space="preserve">will </w:t>
      </w:r>
      <w:r w:rsidRPr="00AF1182">
        <w:rPr>
          <w:rStyle w:val="Emphasis"/>
        </w:rPr>
        <w:t>prevent private investment in regions on the basis of cheap labor</w:t>
      </w:r>
      <w:r w:rsidRPr="00AF1182">
        <w:rPr>
          <w:u w:val="single"/>
        </w:rPr>
        <w:t>.</w:t>
      </w:r>
      <w:r w:rsidRPr="00AF1182">
        <w:rPr>
          <w:sz w:val="12"/>
        </w:rPr>
        <w:t xml:space="preserve"> Though no doubt there would be some demand spillovers from well-paid jobs, the net consequence is highly likely to be weaker private sector job creation in poor regions, which has been the experience of countries such as Britain with a nationwide minimum wages and public sector national pay bargaining. Proponents of the scheme see “higher labor standards” as a good thing, but absent productivity improvements, policies which raise labor costs significantly will reduce the quantity of workers demanded. There’s good reason to expect </w:t>
      </w:r>
      <w:r w:rsidRPr="00AF1182">
        <w:rPr>
          <w:u w:val="single"/>
        </w:rPr>
        <w:t>the policy will reduce the efficiency and productive potential of the economy</w:t>
      </w:r>
      <w:r w:rsidRPr="00AF1182">
        <w:rPr>
          <w:sz w:val="12"/>
        </w:rPr>
        <w:t xml:space="preserve"> too. </w:t>
      </w:r>
      <w:r w:rsidRPr="00AF1182">
        <w:rPr>
          <w:u w:val="single"/>
        </w:rPr>
        <w:t>Taxes will eventually need to be raised to cover the net cost of the program</w:t>
      </w:r>
      <w:r w:rsidRPr="00AF1182">
        <w:rPr>
          <w:sz w:val="12"/>
        </w:rPr>
        <w:t xml:space="preserve">. In infrastructure and care giving provision, costs will rise – because nobody would now work in these directly substitutable sectors for less than the wage and conditions offered in the job guarantee program. This will waste resources, and there’s highly likely to be overinvestment in lots of relatively low value ventures and programs to ensure workers are employed, especially given the explicit aim is to provide employment rather than deliver projects at low cost. </w:t>
      </w:r>
      <w:r w:rsidRPr="00AF1182">
        <w:rPr>
          <w:u w:val="single"/>
        </w:rPr>
        <w:t xml:space="preserve">Throwing resources at regions with higher levels of unemployment </w:t>
      </w:r>
      <w:r w:rsidRPr="00AF1182">
        <w:rPr>
          <w:sz w:val="12"/>
        </w:rPr>
        <w:t xml:space="preserve">and after recessions too </w:t>
      </w:r>
      <w:r w:rsidRPr="00AF1182">
        <w:rPr>
          <w:u w:val="single"/>
        </w:rPr>
        <w:t xml:space="preserve">will work directly against market signals and </w:t>
      </w:r>
      <w:r w:rsidRPr="00AF1182">
        <w:rPr>
          <w:rStyle w:val="Emphasis"/>
        </w:rPr>
        <w:t>deter the mobility of labor</w:t>
      </w:r>
      <w:r w:rsidRPr="00AF1182">
        <w:rPr>
          <w:sz w:val="12"/>
        </w:rPr>
        <w:t xml:space="preserve"> (in geographic and industrial terms) </w:t>
      </w:r>
      <w:r w:rsidRPr="00AF1182">
        <w:rPr>
          <w:u w:val="single"/>
        </w:rPr>
        <w:t>and capital to its most productive uses given prevailing market conditions</w:t>
      </w:r>
      <w:r w:rsidRPr="00AF1182">
        <w:rPr>
          <w:sz w:val="12"/>
        </w:rPr>
        <w:t>. This is important:</w:t>
      </w:r>
      <w:r w:rsidRPr="00AF1182">
        <w:rPr>
          <w:u w:val="single"/>
        </w:rPr>
        <w:t xml:space="preserve"> yes, employment is highly likely to have some positive externalities; but </w:t>
      </w:r>
      <w:r w:rsidRPr="00AF1182">
        <w:rPr>
          <w:rStyle w:val="Emphasis"/>
        </w:rPr>
        <w:t>the real driver of better living standards over time are productivity improvements, discovered by market-based activity</w:t>
      </w:r>
      <w:r w:rsidRPr="00AF1182">
        <w:rPr>
          <w:u w:val="single"/>
        </w:rPr>
        <w:t>.</w:t>
      </w:r>
      <w:r>
        <w:rPr>
          <w:u w:val="single"/>
        </w:rPr>
        <w:t xml:space="preserve"> </w:t>
      </w:r>
      <w:r w:rsidRPr="00AF1182">
        <w:rPr>
          <w:sz w:val="12"/>
        </w:rPr>
        <w:t>Proponents of this policy seem to put an enormous weight on the idea that time out of the labor market has huge scarring consequences which could be ameliorated by any type of temporary employment. But the literature on this shows that temporary jobs do not provide the workers with skills to improve longer-term labor market outcomes.</w:t>
      </w:r>
    </w:p>
    <w:p w:rsidR="00ED00BE" w:rsidRDefault="00ED00BE" w:rsidP="00ED00BE"/>
    <w:p w:rsidR="00ED00BE" w:rsidRDefault="00ED00BE" w:rsidP="00ED00BE">
      <w:pPr>
        <w:pStyle w:val="Heading3"/>
      </w:pPr>
      <w:r>
        <w:t>2ac yes labor shortage</w:t>
      </w:r>
    </w:p>
    <w:p w:rsidR="00ED00BE" w:rsidRPr="00DA0D29" w:rsidRDefault="00ED00BE" w:rsidP="00ED00BE">
      <w:pPr>
        <w:pStyle w:val="Heading4"/>
      </w:pPr>
      <w:r>
        <w:t>Labor shortage now</w:t>
      </w:r>
    </w:p>
    <w:p w:rsidR="00ED00BE" w:rsidRPr="00AA1654" w:rsidRDefault="00ED00BE" w:rsidP="00ED00BE">
      <w:r>
        <w:t xml:space="preserve">Avi </w:t>
      </w:r>
      <w:r w:rsidRPr="00AA1654">
        <w:rPr>
          <w:rStyle w:val="Style13ptBold"/>
        </w:rPr>
        <w:t>Salzman 18</w:t>
      </w:r>
      <w:r w:rsidRPr="00AA1654">
        <w:t xml:space="preserve">, </w:t>
      </w:r>
      <w:r>
        <w:t xml:space="preserve">senior editor for Barron’s magazine, </w:t>
      </w:r>
      <w:r w:rsidRPr="00AA1654">
        <w:t>4-3-2018, "The US Labor Shortage That Will Only Get Worse," ValueWalk, https://www.valuewalk.com/2018/04/the-us-labor-shortage-that-will-only-get-worse/</w:t>
      </w:r>
      <w:r>
        <w:t>/HM</w:t>
      </w:r>
    </w:p>
    <w:p w:rsidR="00ED00BE" w:rsidRDefault="00ED00BE" w:rsidP="00ED00BE">
      <w:pPr>
        <w:rPr>
          <w:sz w:val="12"/>
        </w:rPr>
      </w:pPr>
      <w:r w:rsidRPr="00DA0D29">
        <w:rPr>
          <w:sz w:val="12"/>
        </w:rPr>
        <w:t xml:space="preserve">It Took Mere Months For The Great Recession To Claim Millions Of American Jobs. Now, As Employers Scramble To Rebuild The Workforce, They’re Facing A Dilemma: </w:t>
      </w:r>
      <w:r w:rsidRPr="00DA0D29">
        <w:rPr>
          <w:rStyle w:val="Emphasis"/>
        </w:rPr>
        <w:t>The Labor Pool Is Shrinking</w:t>
      </w:r>
      <w:r w:rsidRPr="00DA0D29">
        <w:rPr>
          <w:sz w:val="12"/>
        </w:rPr>
        <w:t xml:space="preserve">, And It Could Be Decades Before It Comes Back. Across The Nation, In Industries As Varied As Trucking, Construction, Retailing, Fast Food, Oil Drilling, Technology, And Manufacturing, It’s Becoming Increasingly Difficult To Find Good Help. And </w:t>
      </w:r>
      <w:r w:rsidRPr="00DA0D29">
        <w:rPr>
          <w:u w:val="single"/>
        </w:rPr>
        <w:t xml:space="preserve">With The Economy In Its Ninth Year Of Growth And Another </w:t>
      </w:r>
      <w:r w:rsidRPr="00DA0D29">
        <w:rPr>
          <w:rStyle w:val="Emphasis"/>
        </w:rPr>
        <w:t>Baby Boomer Retiring Every Nine Seconds</w:t>
      </w:r>
      <w:r w:rsidRPr="00DA0D29">
        <w:rPr>
          <w:u w:val="single"/>
        </w:rPr>
        <w:t>, The Labor Crunch Is About To Get Much Worse.</w:t>
      </w:r>
      <w:r>
        <w:rPr>
          <w:u w:val="single"/>
        </w:rPr>
        <w:t xml:space="preserve"> </w:t>
      </w:r>
      <w:r w:rsidRPr="00DA0D29">
        <w:rPr>
          <w:u w:val="single"/>
        </w:rPr>
        <w:t>In The Near Term, This Shortage Is</w:t>
      </w:r>
      <w:r w:rsidRPr="00DA0D29">
        <w:rPr>
          <w:sz w:val="12"/>
        </w:rPr>
        <w:t xml:space="preserve"> Undoubtedly </w:t>
      </w:r>
      <w:r w:rsidRPr="00DA0D29">
        <w:rPr>
          <w:u w:val="single"/>
        </w:rPr>
        <w:t>Good News</w:t>
      </w:r>
      <w:r w:rsidRPr="00DA0D29">
        <w:rPr>
          <w:sz w:val="12"/>
        </w:rPr>
        <w:t xml:space="preserve"> For Workers. Unemployment, At 4.1%, Is At A 17-Year-Low, And Wages Are Rising In A More Robust Pattern, Despite Friday’s Employment Report Showing A Deceleration In Wage Growth In February. More Americans Say Jobs Are Plentiful Than At Any Time Since 2001. This, Of Course, Is How A Labor Market Works: Production Rises, Workers Get Scarce, And Employers Raise Wages To Attract Employees. It Won’t Be So Simple This Time. A Long-Awaited Demographic Shift, And A Protracted Slowdown In Productivity Improvement, Has Stiffened The Economy’s Joints. Business Growth Should Be Sprinting, But It’s Stuck At A Trot, And Most Economists Don’t See It Speeding Up Over The Longer Term, Even With The Recent Tax Cuts. Census Bureau Projections Show The Overall U.S. Population, A Rough Proxy For The Country’s Demand For Goods And Services, Growing Faster Than The Workforce— Which Supplies Those Goods And Services— Through 2030 And Probably Beyond. </w:t>
      </w:r>
      <w:r w:rsidRPr="00DA0D29">
        <w:rPr>
          <w:u w:val="single"/>
        </w:rPr>
        <w:t xml:space="preserve">From 2017 To 2027, </w:t>
      </w:r>
      <w:r w:rsidRPr="00DA0D29">
        <w:rPr>
          <w:rStyle w:val="Emphasis"/>
        </w:rPr>
        <w:t>The Nation Faces A Shortage Of 8.2 Million Workers</w:t>
      </w:r>
      <w:r w:rsidRPr="00DA0D29">
        <w:rPr>
          <w:u w:val="single"/>
        </w:rPr>
        <w:t>,</w:t>
      </w:r>
      <w:r w:rsidRPr="00DA0D29">
        <w:rPr>
          <w:sz w:val="12"/>
        </w:rPr>
        <w:t xml:space="preserve"> According To Thomas Lee, Head Of Research At Fundstrat Global Advisors. It’s The Most Substantial Shortfall In At Least 50 Years, On A Percentage Basis, According To His Calculations. The Crunch Threatens To Stall America’s Economic Engine: </w:t>
      </w:r>
      <w:r w:rsidRPr="00DA0D29">
        <w:rPr>
          <w:u w:val="single"/>
        </w:rPr>
        <w:t>Oil And Gas Stay In The Ground Because There Aren’t Enough Workers To Extract It; Homes Aren’t Built Because Builders Can’t Find Enough Laborers</w:t>
      </w:r>
      <w:r w:rsidRPr="00DA0D29">
        <w:rPr>
          <w:sz w:val="12"/>
        </w:rPr>
        <w:t>. In Maine This Winter, The State Couldn’t Find Enough People To Drive Snowplows.</w:t>
      </w:r>
    </w:p>
    <w:p w:rsidR="00ED00BE" w:rsidRDefault="00ED00BE" w:rsidP="00ED00BE">
      <w:pPr>
        <w:rPr>
          <w:sz w:val="12"/>
        </w:rPr>
      </w:pPr>
    </w:p>
    <w:p w:rsidR="00ED00BE" w:rsidRDefault="00ED00BE" w:rsidP="00ED00BE">
      <w:pPr>
        <w:pStyle w:val="Heading3"/>
      </w:pPr>
      <w:r>
        <w:t>2ac links to ptx</w:t>
      </w:r>
    </w:p>
    <w:p w:rsidR="00ED00BE" w:rsidRDefault="00ED00BE" w:rsidP="00ED00BE">
      <w:pPr>
        <w:pStyle w:val="Heading4"/>
      </w:pPr>
      <w:r>
        <w:t>Links to politics</w:t>
      </w:r>
    </w:p>
    <w:p w:rsidR="00ED00BE" w:rsidRPr="00E618ED" w:rsidRDefault="00ED00BE" w:rsidP="00ED00BE">
      <w:r w:rsidRPr="00E618ED">
        <w:t xml:space="preserve">Gregory </w:t>
      </w:r>
      <w:r w:rsidRPr="00E618ED">
        <w:rPr>
          <w:rStyle w:val="Style13ptBold"/>
        </w:rPr>
        <w:t>Krieg 18</w:t>
      </w:r>
      <w:r w:rsidRPr="00E618ED">
        <w:t xml:space="preserve">, </w:t>
      </w:r>
      <w:r>
        <w:t xml:space="preserve">reporter at CNN Politics, </w:t>
      </w:r>
      <w:r w:rsidRPr="00E618ED">
        <w:t>4-26-2018, "Why a 'federal jobs guarantee' is gaining steam with Democrats," CNN, https://www.cnn.com/2018/04/26/politics/federal-jobs-guarantee-gaining-steam-democrats/index.html</w:t>
      </w:r>
      <w:r>
        <w:t>//HM</w:t>
      </w:r>
    </w:p>
    <w:p w:rsidR="00ED00BE" w:rsidRDefault="00ED00BE" w:rsidP="00ED00BE">
      <w:pPr>
        <w:rPr>
          <w:u w:val="single"/>
        </w:rPr>
      </w:pPr>
      <w:r w:rsidRPr="00E618ED">
        <w:rPr>
          <w:sz w:val="12"/>
        </w:rPr>
        <w:t>Research published for the Center on Budget Policy Priorities by William Darity Jr., a professor of public policy at Duke University, New School economist Darrick Hamilton and Duke postdoctoral associate Mark Paul has been influential in shaping both the Sanders and Booker plans. In an interview with CNN, Darity said he has also been in contact with the offices of Gillibrand and Oregon Sen. Jeff Merkley, both of whom, along with Sens. Elizabeth Warren of Massachusetts and California's Kamala Harris, are co-sponsors of the Booker bill. "</w:t>
      </w:r>
      <w:r w:rsidRPr="00E618ED">
        <w:rPr>
          <w:u w:val="single"/>
        </w:rPr>
        <w:t>The domestic models</w:t>
      </w:r>
      <w:r w:rsidRPr="00E618ED">
        <w:rPr>
          <w:sz w:val="12"/>
        </w:rPr>
        <w:t xml:space="preserve"> (</w:t>
      </w:r>
      <w:r w:rsidRPr="00E618ED">
        <w:rPr>
          <w:u w:val="single"/>
        </w:rPr>
        <w:t>for</w:t>
      </w:r>
      <w:r w:rsidRPr="00E618ED">
        <w:rPr>
          <w:sz w:val="12"/>
        </w:rPr>
        <w:t xml:space="preserve"> these new bills) date back to the Great Depression, with the implementation of the Works Progress Administration and the Civilian Conservation Corps," Darity said. "What would be different about this type of a project is that it would be a </w:t>
      </w:r>
      <w:r w:rsidRPr="00E618ED">
        <w:rPr>
          <w:u w:val="single"/>
        </w:rPr>
        <w:t>universal program of employment</w:t>
      </w:r>
      <w:r w:rsidRPr="00E618ED">
        <w:rPr>
          <w:sz w:val="12"/>
        </w:rPr>
        <w:t xml:space="preserve"> -- everyone would be eligible to take advantage of this public option -- and it </w:t>
      </w:r>
      <w:r w:rsidRPr="00E618ED">
        <w:rPr>
          <w:u w:val="single"/>
        </w:rPr>
        <w:t>would be permanent</w:t>
      </w:r>
      <w:r w:rsidRPr="00E618ED">
        <w:rPr>
          <w:sz w:val="12"/>
        </w:rPr>
        <w:t xml:space="preserve">." Having spent a decade advocating for a job guarantee, Darity reasoned that President Donald Trump's election -- its "shock effect" -- was the blow that pushed mainstream </w:t>
      </w:r>
      <w:r w:rsidRPr="00E618ED">
        <w:rPr>
          <w:u w:val="single"/>
        </w:rPr>
        <w:t>Dem</w:t>
      </w:r>
      <w:r w:rsidRPr="00E618ED">
        <w:rPr>
          <w:sz w:val="12"/>
        </w:rPr>
        <w:t xml:space="preserve">ocrats in his direction. The </w:t>
      </w:r>
      <w:r w:rsidRPr="00E618ED">
        <w:rPr>
          <w:u w:val="single"/>
        </w:rPr>
        <w:t>party</w:t>
      </w:r>
      <w:r w:rsidRPr="00E618ED">
        <w:rPr>
          <w:sz w:val="12"/>
        </w:rPr>
        <w:t xml:space="preserve">, he said, </w:t>
      </w:r>
      <w:r w:rsidRPr="00E618ED">
        <w:rPr>
          <w:rStyle w:val="Emphasis"/>
        </w:rPr>
        <w:t>is no longer working under the illusion</w:t>
      </w:r>
      <w:r w:rsidRPr="00E618ED">
        <w:rPr>
          <w:u w:val="single"/>
        </w:rPr>
        <w:t xml:space="preserve"> that Republicans would agree to any form of meaningful compromise</w:t>
      </w:r>
      <w:r w:rsidRPr="00E618ED">
        <w:rPr>
          <w:sz w:val="12"/>
        </w:rPr>
        <w:t xml:space="preserve"> and has stopped "self-censoring themselves before they put forth legislation to be considered." The emerging jobs guarantee debate, like with health care, has tracked the broader left's ideological spectrum. Whether to pursue universal programs at the expense of means-tested or more narrowly targeted ones has roiled Democratic politics for ages. The question lay at the wonky core of the fissure that opened up during the 2016 presidential primary. Naturally, </w:t>
      </w:r>
      <w:r w:rsidRPr="00E618ED">
        <w:rPr>
          <w:u w:val="single"/>
        </w:rPr>
        <w:t xml:space="preserve">it looks set to </w:t>
      </w:r>
      <w:r w:rsidRPr="00E618ED">
        <w:rPr>
          <w:rStyle w:val="Emphasis"/>
        </w:rPr>
        <w:t xml:space="preserve">divide minds </w:t>
      </w:r>
      <w:r w:rsidRPr="00E618ED">
        <w:rPr>
          <w:u w:val="single"/>
        </w:rPr>
        <w:t>over the prospects of a jobs guarantee.</w:t>
      </w:r>
    </w:p>
    <w:p w:rsidR="00ED00BE" w:rsidRDefault="00ED00BE" w:rsidP="00ED00BE"/>
    <w:p w:rsidR="00ED00BE" w:rsidRDefault="00ED00BE" w:rsidP="00ED00BE">
      <w:pPr>
        <w:pStyle w:val="Heading1"/>
      </w:pPr>
      <w:r>
        <w:t>no first use</w:t>
      </w:r>
    </w:p>
    <w:p w:rsidR="00ED00BE" w:rsidRPr="00ED00BE" w:rsidRDefault="00ED00BE" w:rsidP="00ED00BE">
      <w:pPr>
        <w:pStyle w:val="Heading2"/>
      </w:pPr>
      <w:r>
        <w:t>neg</w:t>
      </w:r>
    </w:p>
    <w:p w:rsidR="00ED00BE" w:rsidRDefault="00ED00BE" w:rsidP="00ED00BE">
      <w:pPr>
        <w:pStyle w:val="Heading3"/>
      </w:pPr>
      <w:r>
        <w:t>1NC</w:t>
      </w:r>
    </w:p>
    <w:p w:rsidR="00ED00BE" w:rsidRDefault="00ED00BE" w:rsidP="00ED00BE">
      <w:pPr>
        <w:pStyle w:val="Heading4"/>
      </w:pPr>
      <w:r>
        <w:t>The United States federal government should adopt a nuclear no first use doctrine.</w:t>
      </w:r>
    </w:p>
    <w:p w:rsidR="00ED00BE" w:rsidRDefault="00ED00BE" w:rsidP="00ED00BE">
      <w:pPr>
        <w:pStyle w:val="Heading4"/>
      </w:pPr>
      <w:r>
        <w:t>Adoption of a no first use policy solves prolif and restores US credibility</w:t>
      </w:r>
    </w:p>
    <w:p w:rsidR="00ED00BE" w:rsidRPr="0043094A" w:rsidRDefault="00ED00BE" w:rsidP="00ED00BE">
      <w:r>
        <w:rPr>
          <w:rStyle w:val="Style13ptBold"/>
        </w:rPr>
        <w:t xml:space="preserve">Gerson 11 (Michael, Michael Gerson is </w:t>
      </w:r>
      <w:r w:rsidRPr="0043094A">
        <w:t>a principal analyst and project director at the Center for Naval Analysis, where his work focuses on nuclear and conventional deterrence, nuclear strategy, arms control, and weapons of mass destruction proliferation</w:t>
      </w:r>
      <w:r>
        <w:t xml:space="preserve">, “The Future of U.S. Nuclear Policy: The Case for No First Use,” </w:t>
      </w:r>
      <w:r w:rsidRPr="00624CDC">
        <w:t>https://www.belfercenter.org/publication/future-us-nuclear-policy-case-no-first-use</w:t>
      </w:r>
      <w:r>
        <w:t>)[AK-Caddo]</w:t>
      </w:r>
    </w:p>
    <w:p w:rsidR="00ED00BE" w:rsidRDefault="00ED00BE" w:rsidP="00ED00BE">
      <w:r w:rsidRPr="009F74E7">
        <w:rPr>
          <w:u w:val="single"/>
        </w:rPr>
        <w:t>If a nuclear-armed opponent believes that the United States might use nuclear weapons first in a disarming strike, a severe crisis could be especially dangerous and unstable.</w:t>
      </w:r>
      <w:r w:rsidRPr="00942AE2">
        <w:t xml:space="preserve"> A crisis is "stable" when neither side has an overriding incentive to use nuclear weapons first, and both sides are aware of this situation. Conversely, a crisis is "unstable" when one or both states have an overriding incentive to strike first.</w:t>
      </w:r>
      <w:r>
        <w:t xml:space="preserve"> </w:t>
      </w:r>
      <w:r w:rsidRPr="00942AE2">
        <w:t xml:space="preserve">Given U.S. quantitative and qualitative advantages in nuclear forces, and given that current and potential nuclear-armed adversaries are likely to have nuclear arsenals with varying degrees of size and survivability, </w:t>
      </w:r>
      <w:r w:rsidRPr="00C30BF6">
        <w:rPr>
          <w:b/>
          <w:u w:val="single"/>
        </w:rPr>
        <w:t>in a future crisis an adversary may fear that the United States could attempt a disarming nuclear first strike. Even if the United States has no intention of striking first, the mere possibility of such a strike left open by a policy of not ruling one out could cause suboptimal decisionmaking in the heat of an intense crisis</w:t>
      </w:r>
      <w:r w:rsidRPr="00942AE2">
        <w:t xml:space="preserve"> and increase the chances that nuclear weapons are used.</w:t>
      </w:r>
      <w:r>
        <w:t xml:space="preserve"> </w:t>
      </w:r>
      <w:r w:rsidRPr="00942AE2">
        <w:t xml:space="preserve">The U.S. option to use nuclear weapons first could generate crisis instability in three ways. First, in a severe crisis, intense </w:t>
      </w:r>
      <w:r w:rsidRPr="00C30BF6">
        <w:rPr>
          <w:u w:val="single"/>
        </w:rPr>
        <w:t>apprehensions about a U.S. first strike could prompt an opponent to take measures to increase the survivability of its forces and help ensure nuclear retaliation,</w:t>
      </w:r>
      <w:r w:rsidRPr="00942AE2">
        <w:t xml:space="preserve"> such as adopting a launch-on-warning posture, rapidly dispersing forces, raising alert levels and mating warheads to missiles, or pre-delegating launch authority to field commanders. These actions increase the possibility of an accidental launch or other miscalculations that could lead to unauthorized use.</w:t>
      </w:r>
      <w:r>
        <w:t xml:space="preserve"> </w:t>
      </w:r>
      <w:r w:rsidRPr="00942AE2">
        <w:t xml:space="preserve">Second, </w:t>
      </w:r>
      <w:r w:rsidRPr="00C30BF6">
        <w:rPr>
          <w:u w:val="single"/>
        </w:rPr>
        <w:t>in the midst of an intense crisis, trepidations about a U.S. first strike could create incentives for signaling and brinksmanship that increase the chances of miscommunication and nuclear escalation.</w:t>
      </w:r>
      <w:r w:rsidRPr="00942AE2">
        <w:t xml:space="preserve"> For example, concerns about a U.S. attack could prompt an adversary to take measures to decrease the vulnerability of its forces, such as mating warheads to delivery vehicles, fueling missiles, or dispersing forces. While the opponent might intend these measures to deter a U.S. counterforce strike by increasing the survivability of its forces, U.S. political and military leaders might misperceive these actions as a sign of the opponent's impending nuclear attack and decide to preempt.</w:t>
      </w:r>
      <w:r>
        <w:t xml:space="preserve"> </w:t>
      </w:r>
      <w:r w:rsidRPr="00942AE2">
        <w:t xml:space="preserve">Third, </w:t>
      </w:r>
      <w:r w:rsidRPr="00471E9A">
        <w:rPr>
          <w:u w:val="single"/>
        </w:rPr>
        <w:t>a state could be enticed to preempt out of fear that if it does not launch first, it will not have a second chance</w:t>
      </w:r>
      <w:r w:rsidRPr="00942AE2">
        <w:t>. A "use-it-or-lose-it" mentality might give an opponent a strong incentive to preempt. In this context, the adversary’s motivation to use nuclear weapons first comes not from the possibility of gaining some advantage, but rather from the belief that waiting and receiving what it believes to be a likely U.S. first strike would only lead to an even worse outcome.</w:t>
      </w:r>
      <w:r>
        <w:t xml:space="preserve"> </w:t>
      </w:r>
      <w:r w:rsidRPr="00942AE2">
        <w:t>The Benefits of No First Use</w:t>
      </w:r>
      <w:r>
        <w:t xml:space="preserve"> </w:t>
      </w:r>
      <w:r w:rsidRPr="00942AE2">
        <w:t xml:space="preserve">For the United States and its allies, </w:t>
      </w:r>
      <w:r w:rsidRPr="00471E9A">
        <w:rPr>
          <w:u w:val="single"/>
        </w:rPr>
        <w:t>NFU has several military and political benefits. First, it would enhance crisis stability. A credible NFU policy would help decrease an opponent's trepidations about a U.S. first strike,</w:t>
      </w:r>
      <w:r w:rsidRPr="00942AE2">
        <w:t xml:space="preserve"> thereby reducing the possibility that nuclear weapons are used accidentally, inadvertently, or deliberately in a severe crisis.</w:t>
      </w:r>
      <w:r>
        <w:t xml:space="preserve"> </w:t>
      </w:r>
      <w:r w:rsidRPr="00942AE2">
        <w:t xml:space="preserve">Second, </w:t>
      </w:r>
      <w:r w:rsidRPr="00471E9A">
        <w:rPr>
          <w:u w:val="single"/>
        </w:rPr>
        <w:t>NFU would give the United States a consistent and inherently credible nuclear polic</w:t>
      </w:r>
      <w:r w:rsidRPr="00942AE2">
        <w:t xml:space="preserve">y. Although some states might question U.S. political resolve to use nuclear weapons first, </w:t>
      </w:r>
      <w:r w:rsidRPr="00471E9A">
        <w:rPr>
          <w:u w:val="single"/>
        </w:rPr>
        <w:t>adversaries cannot dismiss the possibility of a nuclear response after U.S. interests have been attacked with nuclear weapons</w:t>
      </w:r>
      <w:r w:rsidRPr="00942AE2">
        <w:t>. The threat to use nuclear weapons in response to a nuclear attack is highly credible, and it is a threat that U.S. political leaders should want to execute if deterrence fails.</w:t>
      </w:r>
      <w:r>
        <w:t xml:space="preserve"> </w:t>
      </w:r>
      <w:r w:rsidRPr="00942AE2">
        <w:t xml:space="preserve">Third, NFU could help assuage some of the recent criticisms of U.S. missile defense and nuclear stockpile maintenance initiatives. </w:t>
      </w:r>
      <w:r w:rsidRPr="00471E9A">
        <w:rPr>
          <w:u w:val="single"/>
        </w:rPr>
        <w:t>A credible NFU policy could help alleviate concerns that missile defenses might be used to complement offensive operations</w:t>
      </w:r>
      <w:r w:rsidRPr="00942AE2">
        <w:t xml:space="preserve">, such as providing a "safety net" for any remaining weapons launched in retaliation after a U.S. first strike against a state's nuclear capabilities. An NFU policy might also score political points with domestic opposition to efforts by the United States to update its aging nuclear stockpile. </w:t>
      </w:r>
      <w:r w:rsidRPr="00471E9A">
        <w:rPr>
          <w:b/>
          <w:u w:val="single"/>
        </w:rPr>
        <w:t xml:space="preserve">NFU could help ease domestic and international concerns that efforts to update and enhance the safety and security features of the U.S. nuclear arsenal might inadvertently signal that the United States views nuclear weapons as militarily useful. </w:t>
      </w:r>
      <w:r w:rsidRPr="00942AE2">
        <w:t>Finally, NFU would provide the United States with important political benefits in its efforts to lead the nonproliferation regime and encourage greater international support for nonproliferation initiatives. Many nonnuclear member states of the Nonproliferation Treaty (NPT) often base their lack of support for U.S.-led multilateral nonproliferation initiatives on the grounds that the United States has not done enough to fulfill its obligation to Article 6 of the NPT, which commits the declared nuclear states to disarmament. Thus, NFU, by symbolizing an important step toward realizing Article 6, would help remove a significant roadblock to greater support for and participation in the NPT regime among nonnuclear NPT member states.</w:t>
      </w:r>
    </w:p>
    <w:p w:rsidR="00ED00BE" w:rsidRPr="00942AE2" w:rsidRDefault="00ED00BE" w:rsidP="00ED00BE">
      <w:pPr>
        <w:pStyle w:val="Heading3"/>
      </w:pPr>
      <w:r>
        <w:t>2NC Solvency</w:t>
      </w:r>
    </w:p>
    <w:p w:rsidR="00ED00BE" w:rsidRDefault="00ED00BE" w:rsidP="00ED00BE">
      <w:pPr>
        <w:pStyle w:val="Heading4"/>
      </w:pPr>
      <w:r>
        <w:t>Chances of nuclear conflict are drastically increased absent the CP AND it’s key to shift current perceptions created by Trump</w:t>
      </w:r>
    </w:p>
    <w:p w:rsidR="00ED00BE" w:rsidRPr="00FF52B3" w:rsidRDefault="00ED00BE" w:rsidP="00ED00BE">
      <w:pPr>
        <w:shd w:val="clear" w:color="auto" w:fill="FFFFFF"/>
        <w:spacing w:line="240" w:lineRule="atLeast"/>
        <w:rPr>
          <w:rFonts w:ascii="Arial" w:eastAsia="Times New Roman" w:hAnsi="Arial" w:cs="Arial"/>
          <w:color w:val="808080"/>
          <w:sz w:val="24"/>
        </w:rPr>
      </w:pPr>
      <w:r w:rsidRPr="00C86234">
        <w:rPr>
          <w:rStyle w:val="Style13ptBold"/>
        </w:rPr>
        <w:t>Fetter and Wolfsthal</w:t>
      </w:r>
      <w:r>
        <w:rPr>
          <w:rStyle w:val="Style13ptBold"/>
        </w:rPr>
        <w:t xml:space="preserve"> 3-29-18 (Steve, </w:t>
      </w:r>
      <w:r w:rsidRPr="00FF52B3">
        <w:t xml:space="preserve">Steve Fetter has been a professor in the School of Public Policy </w:t>
      </w:r>
      <w:r>
        <w:t xml:space="preserve">at the University of Maryland </w:t>
      </w:r>
      <w:r w:rsidRPr="00FF52B3">
        <w:t>since 1988, serving as dean of the School from 2005 to 2009</w:t>
      </w:r>
      <w:r>
        <w:t xml:space="preserve">, Jon, Jon Wolfsthal is </w:t>
      </w:r>
      <w:r w:rsidRPr="00CB6275">
        <w:t>an independent consultant and expert on all aspects of nuclear weapons, arms control, nonproliferation, and deterrence issues</w:t>
      </w:r>
      <w:r>
        <w:t xml:space="preserve">, “No First Use and Credible Deterrence,” 3-29-18, </w:t>
      </w:r>
      <w:r w:rsidRPr="00720561">
        <w:t>https://www.tandfonline.com/doi/full/10.1080/25751654.2018.1454257</w:t>
      </w:r>
      <w:r>
        <w:t>)[AK-Caddo]</w:t>
      </w:r>
    </w:p>
    <w:p w:rsidR="00ED00BE" w:rsidRPr="00956145" w:rsidRDefault="00ED00BE" w:rsidP="00ED00BE">
      <w:pPr>
        <w:rPr>
          <w:u w:val="single"/>
        </w:rPr>
      </w:pPr>
      <w:r w:rsidRPr="004F5122">
        <w:rPr>
          <w:u w:val="single"/>
        </w:rPr>
        <w:t>One need look no further than today’s headlines to see how the lack of a no first use policy has increased the prospects for nuclear conflict</w:t>
      </w:r>
      <w:r w:rsidRPr="00E17190">
        <w:t xml:space="preserve">. As with so many other things, President Donald </w:t>
      </w:r>
      <w:r w:rsidRPr="004F5122">
        <w:rPr>
          <w:b/>
          <w:u w:val="single"/>
        </w:rPr>
        <w:t>Trump’s rejection of accepted norms and codes of conduct is likely to significantly undermine America’s historical position as a nonproliferation champion</w:t>
      </w:r>
      <w:r w:rsidRPr="00E17190">
        <w:t xml:space="preserve"> and already increasing the risks that nuclear weapons will be used. The situation on the Korean peninsula in particular risks accidental or miscalculated first-use of nuclear weapons by North Korea and the United States, due to a lack of restraint and overreliance on nuclear ambiguity. </w:t>
      </w:r>
      <w:r w:rsidRPr="007F677C">
        <w:rPr>
          <w:b/>
          <w:u w:val="single"/>
        </w:rPr>
        <w:t>As a candidate Donald Trump refused to rule out the first use of nuclear weapons by the United States</w:t>
      </w:r>
      <w:r w:rsidRPr="00E17190">
        <w:t xml:space="preserve"> (Sanger, ) and implied his willingness to initiate nuclear weapons’ use against North Korea (Fifield and Wagner, </w:t>
      </w:r>
      <w:hyperlink r:id="rId138" w:history="1">
        <w:r w:rsidRPr="00E17190">
          <w:rPr>
            <w:rStyle w:val="Hyperlink"/>
          </w:rPr>
          <w:t>2017</w:t>
        </w:r>
      </w:hyperlink>
      <w:r>
        <w:t>)</w:t>
      </w:r>
      <w:r w:rsidRPr="00E17190">
        <w:t>Russia’s stated willingness to initiate nuclear use in Europe (Tucker, </w:t>
      </w:r>
      <w:hyperlink r:id="rId139" w:history="1">
        <w:r w:rsidRPr="00E17190">
          <w:rPr>
            <w:rStyle w:val="Hyperlink"/>
          </w:rPr>
          <w:t>2017</w:t>
        </w:r>
      </w:hyperlink>
      <w:r w:rsidRPr="00E17190">
        <w:t>), combined with their military adventurism, remains a serious concern. The poor relations between the United States and Russia and the disparity in conventional and nuclear forces and doctrine fuel these dangers.</w:t>
      </w:r>
      <w:r>
        <w:t xml:space="preserve"> </w:t>
      </w:r>
      <w:r w:rsidRPr="00E17190">
        <w:t>This contrasts with the consideration, reported in 2016 by the New York Times (Sanger and Broad, </w:t>
      </w:r>
      <w:hyperlink r:id="rId140" w:history="1">
        <w:r w:rsidRPr="00E17190">
          <w:rPr>
            <w:rStyle w:val="Hyperlink"/>
          </w:rPr>
          <w:t>2016</w:t>
        </w:r>
      </w:hyperlink>
      <w:r w:rsidRPr="00E17190">
        <w:t>) and the Washington Post (Rogin, </w:t>
      </w:r>
      <w:r>
        <w:t>2016</w:t>
      </w:r>
      <w:r w:rsidRPr="00E17190">
        <w:t xml:space="preserve">) that President Obama was considering ruling out the first-use of nuclear weapons for the United States. </w:t>
      </w:r>
      <w:r w:rsidRPr="00DC2988">
        <w:rPr>
          <w:u w:val="single"/>
        </w:rPr>
        <w:t>The issue of possible first use contingencies was deeply debated in the process leading up to the 2010 Nuclear Posture Review (NPR</w:t>
      </w:r>
      <w:r w:rsidRPr="00E17190">
        <w:t xml:space="preserve">). In the end, the President determined that the capabilities of the United States were not yet to a point where nonnuclear options were sufficient for the United States to state that the sole purpose of US nuclear weapons was to deter or respond to nuclear attacks against the United States or its allies. </w:t>
      </w:r>
      <w:r w:rsidRPr="00DC2988">
        <w:rPr>
          <w:u w:val="single"/>
        </w:rPr>
        <w:t>Instead, the NPR made clear that the United States would seek to create the conditions where a sole-purpose statement could be adopted, because it would benefit American security and the pursuit of nuclear reductions and stability</w:t>
      </w:r>
      <w:r w:rsidRPr="00E17190">
        <w:t>. His visit to Hiroshima in May 2016 indicated his openness to the idea when he said: “among those nations like my own that hold nuclear stockpiles, we must have the courage to escape the logic of fear and pursue a world without them.”</w:t>
      </w:r>
      <w:hyperlink r:id="rId141" w:history="1">
        <w:r w:rsidRPr="00E17190">
          <w:rPr>
            <w:rStyle w:val="Hyperlink"/>
          </w:rPr>
          <w:t>1</w:t>
        </w:r>
      </w:hyperlink>
      <w:r w:rsidRPr="00E17190">
        <w:t>1 .View all notes</w:t>
      </w:r>
      <w:r>
        <w:t xml:space="preserve"> </w:t>
      </w:r>
      <w:r w:rsidRPr="00E17190">
        <w:t>Former defense officials with full knowledge of America’s conventional and nuclear capabilities and the threats America faces, including former Defense Secretary William Perry</w:t>
      </w:r>
      <w:hyperlink r:id="rId142" w:history="1">
        <w:r w:rsidRPr="00E17190">
          <w:rPr>
            <w:rStyle w:val="Hyperlink"/>
          </w:rPr>
          <w:t>2</w:t>
        </w:r>
      </w:hyperlink>
      <w:r w:rsidRPr="00E17190">
        <w:t>2 For example, see Perry (</w:t>
      </w:r>
      <w:hyperlink r:id="rId143" w:history="1">
        <w:r w:rsidRPr="00E17190">
          <w:rPr>
            <w:rStyle w:val="Hyperlink"/>
          </w:rPr>
          <w:t>2016</w:t>
        </w:r>
      </w:hyperlink>
      <w:r w:rsidRPr="00E17190">
        <w:t>Perry,). Also, Perry’s interview comments in Sanger and Broad (</w:t>
      </w:r>
      <w:hyperlink r:id="rId144" w:history="1">
        <w:r w:rsidRPr="00E17190">
          <w:rPr>
            <w:rStyle w:val="Hyperlink"/>
          </w:rPr>
          <w:t>2016</w:t>
        </w:r>
      </w:hyperlink>
      <w:r w:rsidRPr="00E17190">
        <w:t>Sanger, D. E., and W. J. Broad. 2016).</w:t>
      </w:r>
      <w:r>
        <w:t xml:space="preserve"> </w:t>
      </w:r>
      <w:r w:rsidRPr="00E17190">
        <w:t>View all notes and former Strategic Command commander and Vice Chairman of the Joint Chiefs of Staff Gen. James Cartwright (Cartwright and Blair</w:t>
      </w:r>
      <w:r>
        <w:t>,)</w:t>
      </w:r>
      <w:r w:rsidRPr="00E17190">
        <w:t xml:space="preserve"> have spoken in favor of no first use. According to General Cartwright, “</w:t>
      </w:r>
      <w:r w:rsidRPr="00956145">
        <w:rPr>
          <w:b/>
          <w:u w:val="single"/>
        </w:rPr>
        <w:t>nuclear weapons today no longer serve any purpose beyond deterring the first use of such weapons by our adversaries</w:t>
      </w:r>
      <w:r w:rsidRPr="00E17190">
        <w:t>” (Cartwright and Blair, ).</w:t>
      </w:r>
      <w:r>
        <w:t xml:space="preserve"> </w:t>
      </w:r>
      <w:r w:rsidRPr="00E17190">
        <w:t xml:space="preserve">According to the Times and Post reports, the main reason </w:t>
      </w:r>
      <w:r w:rsidRPr="00956145">
        <w:rPr>
          <w:u w:val="single"/>
        </w:rPr>
        <w:t>President Obama did not adopt a policy of no first use was concern about the reaction of allies – particularly Japan</w:t>
      </w:r>
      <w:r w:rsidRPr="00E17190">
        <w:t>. In fact, the Washington Post</w:t>
      </w:r>
      <w:r>
        <w:t xml:space="preserve"> </w:t>
      </w:r>
      <w:r w:rsidRPr="00E17190">
        <w:t>reported that Prime Minister Abe personally conveyed his opposition to NFU, because he believed it could increase the likelihood of conventional conflict with North Korea or China (Rogin, </w:t>
      </w:r>
      <w:r>
        <w:t>2016</w:t>
      </w:r>
      <w:r w:rsidRPr="00E17190">
        <w:t xml:space="preserve">). Reports indicated, however, that </w:t>
      </w:r>
      <w:r w:rsidRPr="00956145">
        <w:rPr>
          <w:u w:val="single"/>
        </w:rPr>
        <w:t>the Japanese concern stemmed from a belief that adopting no first use would weaken the perceived American commitment to Japan’s defense</w:t>
      </w:r>
      <w:r w:rsidRPr="00956145">
        <w:rPr>
          <w:b/>
          <w:u w:val="single"/>
        </w:rPr>
        <w:t>. While untrue and not even directly related, this perception made rapid adoption of a no-first-use statement impossible</w:t>
      </w:r>
      <w:r w:rsidRPr="00E17190">
        <w:t>. President Obama left office without adopting a policy of NFU or making any additional major changes to US nuclear policy.</w:t>
      </w:r>
      <w:r>
        <w:t xml:space="preserve"> </w:t>
      </w:r>
      <w:r w:rsidRPr="00E17190">
        <w:t xml:space="preserve">The 2018 NPR, completed by </w:t>
      </w:r>
      <w:r w:rsidRPr="00956145">
        <w:rPr>
          <w:u w:val="single"/>
        </w:rPr>
        <w:t>the Trump Administration, made major changes to US declaratory nuclear policy, including steps that would increase the circumstances in which the United States would consider using nuclear weapons first (US Department of Defense, ). The new NPR reserves the right to use nuclear weapons first not only against nuclear weapon states in response to nonnuclear strategic attacks</w:t>
      </w:r>
      <w:r w:rsidRPr="00E17190">
        <w:t>, but would also reserve the right to use nuclear weapons against nonnuclear weapon states. Somewhat ironically, the new NPR also notes that potential adversaries must</w:t>
      </w:r>
      <w:r>
        <w:t xml:space="preserve"> </w:t>
      </w:r>
      <w:r w:rsidRPr="00E17190">
        <w:t xml:space="preserve">“not miscalculate regarding the consequences of nuclear first use, either regionally or against the United States itself. </w:t>
      </w:r>
      <w:r w:rsidRPr="00956145">
        <w:rPr>
          <w:u w:val="single"/>
        </w:rPr>
        <w:t>They must understand that there are no possible benefits from…limited nuclear escalation. Correcting any such misperceptions is now critical to maintaining strategic stability in Europe and Asia</w:t>
      </w:r>
      <w:r w:rsidRPr="00E17190">
        <w:t>”</w:t>
      </w:r>
      <w:r>
        <w:t xml:space="preserve"> </w:t>
      </w:r>
      <w:r w:rsidRPr="00E17190">
        <w:t>(US Department of Defense, </w:t>
      </w:r>
      <w:hyperlink r:id="rId145" w:history="1">
        <w:r w:rsidRPr="00E17190">
          <w:rPr>
            <w:rStyle w:val="Hyperlink"/>
          </w:rPr>
          <w:t>2018</w:t>
        </w:r>
      </w:hyperlink>
      <w:r>
        <w:t xml:space="preserve"> </w:t>
      </w:r>
      <w:r w:rsidRPr="00E17190">
        <w:t xml:space="preserve">VII). </w:t>
      </w:r>
      <w:r w:rsidRPr="00956145">
        <w:rPr>
          <w:b/>
          <w:u w:val="single"/>
        </w:rPr>
        <w:t>It is unclear why that same logic does not apply to first use by the United States.</w:t>
      </w:r>
      <w:r w:rsidRPr="00E17190">
        <w:t xml:space="preserve"> Trump, who has called for strengthening and expanding US nuclear capability</w:t>
      </w:r>
      <w:hyperlink r:id="rId146" w:history="1">
        <w:r w:rsidRPr="00E17190">
          <w:rPr>
            <w:rStyle w:val="Hyperlink"/>
          </w:rPr>
          <w:t>3</w:t>
        </w:r>
      </w:hyperlink>
      <w:r w:rsidRPr="00E17190">
        <w:t>3 Donald Trump President Trump was also alleged to have called for a tenfold increase in US nuclear arsenal, although he later denied the report (Kube et al., </w:t>
      </w:r>
      <w:hyperlink r:id="rId147" w:history="1">
        <w:r w:rsidRPr="00E17190">
          <w:rPr>
            <w:rStyle w:val="Hyperlink"/>
          </w:rPr>
          <w:t>2017</w:t>
        </w:r>
      </w:hyperlink>
      <w:r w:rsidRPr="00E17190">
        <w:t>).View all notes</w:t>
      </w:r>
      <w:r>
        <w:t xml:space="preserve"> </w:t>
      </w:r>
      <w:r w:rsidRPr="00E17190">
        <w:t>and seems unable or unwilling to connect how America’s nuclear doctrine can influence its ability to achieve nonproliferation and disarmament outcomes, may be willing to take a far more expansive view of when he might use nuclear weapons than his predecessor.</w:t>
      </w:r>
      <w:r>
        <w:t xml:space="preserve"> </w:t>
      </w:r>
      <w:r w:rsidRPr="00E17190">
        <w:t xml:space="preserve">Regardless of how President Trump will implement the nuclear strategy based on this new NPR, there are certain facts that should inform his decision, and will clearly affect the analysis of allies and experts on whatever position the United States adopts. Chief among these is the reality that, </w:t>
      </w:r>
      <w:r w:rsidRPr="00956145">
        <w:rPr>
          <w:b/>
          <w:sz w:val="24"/>
          <w:u w:val="single"/>
        </w:rPr>
        <w:t>as the world’s sole conventional military superpower, the United States does not need nuclear weapons to deter or respond to any nonnuclear threats to itself or its allies.</w:t>
      </w:r>
      <w:r w:rsidRPr="00E17190">
        <w:t xml:space="preserve"> The debate is not whether the United States can win a war; it is to what extent does US nuclear posture deter conflict and convince potential adversaries not to initiate conflict, and to what extent US nuclear capabilities be used to respond to nonnuclear threats. Some believe nuclear weapons are useful and even essential to deter or respond to nonnuclear aggression (Payne, </w:t>
      </w:r>
      <w:hyperlink r:id="rId148" w:history="1">
        <w:r w:rsidRPr="00E17190">
          <w:rPr>
            <w:rStyle w:val="Hyperlink"/>
          </w:rPr>
          <w:t>2016</w:t>
        </w:r>
      </w:hyperlink>
      <w:r w:rsidRPr="00E17190">
        <w:t>; Sestanovich,). Others believe it is dangerous and undermines deterrence and crisis stability.</w:t>
      </w:r>
      <w:hyperlink r:id="rId149" w:history="1">
        <w:r w:rsidRPr="00E17190">
          <w:rPr>
            <w:rStyle w:val="Hyperlink"/>
          </w:rPr>
          <w:t>4</w:t>
        </w:r>
      </w:hyperlink>
      <w:r w:rsidRPr="00E17190">
        <w:t>4 An argument for NATO’s no-first-use policy was made during the Cold War in Bundy et al. (</w:t>
      </w:r>
      <w:hyperlink r:id="rId150" w:history="1">
        <w:r w:rsidRPr="00E17190">
          <w:rPr>
            <w:rStyle w:val="Hyperlink"/>
          </w:rPr>
          <w:t>1982</w:t>
        </w:r>
      </w:hyperlink>
      <w:r w:rsidRPr="00E17190">
        <w:t>Bundy, M., G. F. Kennan, R. S. McNamara, and G. Smith. 1982). For more recent arguments, see, for example, Kimball (</w:t>
      </w:r>
      <w:hyperlink r:id="rId151" w:history="1">
        <w:r w:rsidRPr="00E17190">
          <w:rPr>
            <w:rStyle w:val="Hyperlink"/>
          </w:rPr>
          <w:t>2016</w:t>
        </w:r>
      </w:hyperlink>
      <w:r w:rsidRPr="00E17190">
        <w:t>Kimball) and Thakur (</w:t>
      </w:r>
      <w:hyperlink r:id="rId152" w:history="1">
        <w:r w:rsidRPr="00E17190">
          <w:rPr>
            <w:rStyle w:val="Hyperlink"/>
          </w:rPr>
          <w:t>2016</w:t>
        </w:r>
      </w:hyperlink>
      <w:r w:rsidRPr="00E17190">
        <w:t xml:space="preserve">Thakur).View all notes A key challenge for those who support no first use is working with and helping allies understand </w:t>
      </w:r>
      <w:r w:rsidRPr="00956145">
        <w:rPr>
          <w:b/>
          <w:u w:val="single"/>
        </w:rPr>
        <w:t>in concrete terms that such a step would enhance the credibility of US commitments to their security. The behavior of President Trump demonstrates that words and actions can do more to affect alliance confidence and commitments than any change to US nuclear policy</w:t>
      </w:r>
      <w:r w:rsidRPr="00E17190">
        <w:t xml:space="preserve">. Trump’s disruptive statements and policies should not deflect those who seek a more stable international order that relies less, not more, on nuclear weapons threats from the task of building that more stable order. </w:t>
      </w:r>
      <w:r w:rsidRPr="00956145">
        <w:rPr>
          <w:u w:val="single"/>
        </w:rPr>
        <w:t>The United States, Japan, and other US allies must continue to work to enhance their security and the credibility of their alliance while reinforcing the norm against the nonuse of nuclear weapons that will enhance stability and reduce the risks of escalation.</w:t>
      </w:r>
    </w:p>
    <w:p w:rsidR="00ED00BE" w:rsidRDefault="00ED00BE" w:rsidP="00ED00BE"/>
    <w:p w:rsidR="00ED00BE" w:rsidRDefault="00ED00BE" w:rsidP="00ED00BE">
      <w:pPr>
        <w:pStyle w:val="Heading4"/>
      </w:pPr>
      <w:r>
        <w:t>No first use curbs the chance of escalatory conflict</w:t>
      </w:r>
    </w:p>
    <w:p w:rsidR="00ED00BE" w:rsidRPr="00EB28E5" w:rsidRDefault="00ED00BE" w:rsidP="00ED00BE">
      <w:r>
        <w:rPr>
          <w:rStyle w:val="Style13ptBold"/>
        </w:rPr>
        <w:t xml:space="preserve">Kimball 17 (Daryl, Daryl Kimball </w:t>
      </w:r>
      <w:r w:rsidRPr="00EB28E5">
        <w:t>became the Executive Director of the Arms Control Association in September 2001</w:t>
      </w:r>
      <w:r>
        <w:t xml:space="preserve">, “U.S. Should Adopt No First Use Nuclear Launch Policy,” 11-15-17, </w:t>
      </w:r>
      <w:r w:rsidRPr="008E515B">
        <w:t>https://www.armscontrol.org/blog/2017-11-15/us-should-adopt-no-first-use-nuclear-launch-policy</w:t>
      </w:r>
      <w:r>
        <w:t>)[AK-Caddo]</w:t>
      </w:r>
    </w:p>
    <w:p w:rsidR="00ED00BE" w:rsidRPr="006C1F4E" w:rsidRDefault="00ED00BE" w:rsidP="00ED00BE">
      <w:pPr>
        <w:rPr>
          <w:b/>
          <w:u w:val="single"/>
        </w:rPr>
      </w:pPr>
      <w:r w:rsidRPr="006C1F4E">
        <w:rPr>
          <w:b/>
          <w:u w:val="single"/>
        </w:rPr>
        <w:t>Now is the time to put responsible checks on the use of nuclear weapons and to consider changes in outdated, Cold War-era U.S. policy that reduce the risk of nuclear use</w:t>
      </w:r>
      <w:r w:rsidRPr="00D645BA">
        <w:t xml:space="preserve"> and ensure that the sole purpose of nuclear weapons is deterrence. We strongly support </w:t>
      </w:r>
      <w:hyperlink r:id="rId153" w:history="1">
        <w:r w:rsidRPr="00D645BA">
          <w:rPr>
            <w:rStyle w:val="Hyperlink"/>
          </w:rPr>
          <w:t>the bill introduced by Rep. Adam Smith,</w:t>
        </w:r>
      </w:hyperlink>
      <w:r w:rsidRPr="00D645BA">
        <w:t> the ranking Democrat on the House Armed Services Committee, to establish that it is the policy of the United States not to use nuclear weapons first.</w:t>
      </w:r>
      <w:r>
        <w:t xml:space="preserve"> </w:t>
      </w:r>
      <w:r w:rsidRPr="006C1F4E">
        <w:rPr>
          <w:u w:val="single"/>
        </w:rPr>
        <w:t>Widespread, bipartisan concerns about cavalier and reckless statements from President Donald Trump on the possible use of nuclear weapons only reinforce the need for Congress to reconsider U.S. nuclear doctrine and decisionmaking</w:t>
      </w:r>
      <w:r w:rsidRPr="00D645BA">
        <w:t>.</w:t>
      </w:r>
      <w:r>
        <w:t xml:space="preserve"> </w:t>
      </w:r>
      <w:r w:rsidRPr="00D645BA">
        <w:t>For decades, Washington has retained the option to use nuclear weapons first in extreme circumstances, even if the United States or an ally has not suffered a nuclear attack. This policy is unwarranted and imprudent.</w:t>
      </w:r>
      <w:r>
        <w:t xml:space="preserve"> </w:t>
      </w:r>
      <w:r w:rsidRPr="00D645BA">
        <w:t xml:space="preserve">Given the overwhelming conventional military edge of the United States and its allies, </w:t>
      </w:r>
      <w:r w:rsidRPr="006C1F4E">
        <w:rPr>
          <w:u w:val="single"/>
        </w:rPr>
        <w:t>there is no plausible circumstance that could justify</w:t>
      </w:r>
      <w:r w:rsidRPr="00D645BA">
        <w:t>—legally, morally, or militarily—</w:t>
      </w:r>
      <w:r w:rsidRPr="006C1F4E">
        <w:rPr>
          <w:u w:val="single"/>
        </w:rPr>
        <w:t>the use of nuclear weapons to deal with a non-nuclear threat</w:t>
      </w:r>
      <w:r w:rsidRPr="00D645BA">
        <w:t xml:space="preserve">. U.S. nuclear weapons are not necessary to deter or respond to nuclear terrorism or to a potential chemical, biological, or cyberattack by state or nonstate actors. </w:t>
      </w:r>
      <w:r w:rsidRPr="006C1F4E">
        <w:rPr>
          <w:u w:val="single"/>
        </w:rPr>
        <w:t>There are more effective and credible ways to deter and defend against these threats.</w:t>
      </w:r>
      <w:r>
        <w:t xml:space="preserve"> </w:t>
      </w:r>
      <w:r w:rsidRPr="00D645BA">
        <w:t>As then-vice president Joseph Biden said in January 2017, “[President Obama] and I strongly believe we have made enough progress that deterring—and if necessary, retaliating against—a nuclear attack should be the sole purpose of the U.S. nuclear arsenal.”</w:t>
      </w:r>
      <w:r>
        <w:t xml:space="preserve"> </w:t>
      </w:r>
      <w:r w:rsidRPr="00D645BA">
        <w:t xml:space="preserve">Moreover, </w:t>
      </w:r>
      <w:r w:rsidRPr="006C1F4E">
        <w:rPr>
          <w:b/>
          <w:u w:val="single"/>
        </w:rPr>
        <w:t>even if there were to be a conventional military conflict with a nuclear-armed state such as Russia or North Korea, the first use of nuclear weapons by the United States would be counterproductive</w:t>
      </w:r>
      <w:r w:rsidRPr="00D645BA">
        <w:t xml:space="preserve"> because it would run an extremely high risk of triggering an uncontrollable and potentially suicidal escalation of nuclear weapons use</w:t>
      </w:r>
      <w:r w:rsidRPr="006C1F4E">
        <w:rPr>
          <w:u w:val="single"/>
        </w:rPr>
        <w:t>. Shifting to a no-first-use policy would not,</w:t>
      </w:r>
      <w:r w:rsidRPr="00D645BA">
        <w:t xml:space="preserve"> in any way, </w:t>
      </w:r>
      <w:r w:rsidRPr="006C1F4E">
        <w:rPr>
          <w:u w:val="single"/>
        </w:rPr>
        <w:t>undermine the U.S. ability to deter nuclear attack by another state because U.S. nuclear forces and command-and-control systems could withstand even a massive attack,</w:t>
      </w:r>
      <w:r w:rsidRPr="00D645BA">
        <w:t xml:space="preserve"> and given the size, accuracy, and diversity of U.S. forces, the remaining nuclear force would be more than sufficient to deliver a devastating blow to any nuclear aggressor. </w:t>
      </w:r>
      <w:r w:rsidRPr="002D469F">
        <w:t>Meanwhile, </w:t>
      </w:r>
      <w:hyperlink r:id="rId154" w:history="1">
        <w:r w:rsidRPr="002D469F">
          <w:rPr>
            <w:rStyle w:val="Hyperlink"/>
          </w:rPr>
          <w:t>recent polling</w:t>
        </w:r>
      </w:hyperlink>
      <w:r w:rsidRPr="002D469F">
        <w:t> indicates that a significant majority of the American public is </w:t>
      </w:r>
      <w:hyperlink r:id="rId155" w:history="1">
        <w:r w:rsidRPr="002D469F">
          <w:rPr>
            <w:rStyle w:val="Hyperlink"/>
          </w:rPr>
          <w:t>strongly opposed</w:t>
        </w:r>
      </w:hyperlink>
      <w:r w:rsidRPr="002D469F">
        <w:t> to the first use of nuclear weapons.</w:t>
      </w:r>
      <w:r>
        <w:t xml:space="preserve"> </w:t>
      </w:r>
      <w:r w:rsidRPr="002D469F">
        <w:t xml:space="preserve">Today, the United States and its allies have the means to counter any realistic nonnuclear military threat with superior conventional military, economic, and alliance capabilities. </w:t>
      </w:r>
      <w:r w:rsidRPr="006C1F4E">
        <w:rPr>
          <w:b/>
          <w:u w:val="single"/>
        </w:rPr>
        <w:t>The threat of first use also lacks credibility, since the costs of such use would greatly outweigh the benefits.</w:t>
      </w:r>
    </w:p>
    <w:p w:rsidR="00ED00BE" w:rsidRPr="00E17190" w:rsidRDefault="00ED00BE" w:rsidP="00ED00BE"/>
    <w:p w:rsidR="00ED00BE" w:rsidRDefault="00ED00BE" w:rsidP="00ED00BE">
      <w:pPr>
        <w:pStyle w:val="Heading3"/>
      </w:pPr>
      <w:r>
        <w:t>AT Bad For Military</w:t>
      </w:r>
    </w:p>
    <w:p w:rsidR="00ED00BE" w:rsidRDefault="00ED00BE" w:rsidP="00ED00BE">
      <w:pPr>
        <w:pStyle w:val="Heading4"/>
      </w:pPr>
      <w:r>
        <w:t>No first use doesn’t hurt warfare capabilities- it keeps the US in its comfort zone in the event of a war- prefer empirics</w:t>
      </w:r>
    </w:p>
    <w:p w:rsidR="00ED00BE" w:rsidRPr="00D5117E" w:rsidRDefault="00ED00BE" w:rsidP="00ED00BE">
      <w:r>
        <w:rPr>
          <w:rStyle w:val="Style13ptBold"/>
        </w:rPr>
        <w:t xml:space="preserve">Tierney 16 (Dominic, Dominic Tierney is a </w:t>
      </w:r>
      <w:r w:rsidRPr="00D5117E">
        <w:t>contributing editor at The Atlantic and an associate professor of political science at Swarthmore College</w:t>
      </w:r>
      <w:r>
        <w:t xml:space="preserve">, “Refusing to Nuke First,” 9-14-16, </w:t>
      </w:r>
      <w:r w:rsidRPr="00AE68D8">
        <w:t>https://www.theatlantic.com/international/archive/2016/09/nuclear-obama-north-korea-pakistan/499676/</w:t>
      </w:r>
      <w:r>
        <w:t>)[AK-Caddo]</w:t>
      </w:r>
    </w:p>
    <w:p w:rsidR="00ED00BE" w:rsidRPr="005A74EA" w:rsidRDefault="00ED00BE" w:rsidP="00ED00BE">
      <w:pPr>
        <w:rPr>
          <w:u w:val="single"/>
        </w:rPr>
      </w:pPr>
      <w:r w:rsidRPr="006172B5">
        <w:t xml:space="preserve">Under President Obama, </w:t>
      </w:r>
      <w:r w:rsidRPr="00AE68D8">
        <w:rPr>
          <w:u w:val="single"/>
        </w:rPr>
        <w:t>a no-first-use doctrine has been widely regarded as an idealistic policy for the United States—a noble, if controversial, step toward achieving his </w:t>
      </w:r>
      <w:hyperlink r:id="rId156" w:history="1">
        <w:r w:rsidRPr="00AE68D8">
          <w:rPr>
            <w:rStyle w:val="Hyperlink"/>
            <w:u w:val="single"/>
          </w:rPr>
          <w:t>goal</w:t>
        </w:r>
      </w:hyperlink>
      <w:r w:rsidRPr="00AE68D8">
        <w:rPr>
          <w:u w:val="single"/>
        </w:rPr>
        <w:t> of “a world without nuclear weapons.”</w:t>
      </w:r>
      <w:r w:rsidRPr="006172B5">
        <w:t xml:space="preserve"> Through self-restraint, and the disavowal of a first strike, </w:t>
      </w:r>
      <w:r w:rsidRPr="00AE68D8">
        <w:rPr>
          <w:u w:val="single"/>
        </w:rPr>
        <w:t>America could “escape the logic of fear,”</w:t>
      </w:r>
      <w:r w:rsidRPr="006172B5">
        <w:t xml:space="preserve"> as Obama </w:t>
      </w:r>
      <w:hyperlink r:id="rId157" w:history="1">
        <w:r w:rsidRPr="006172B5">
          <w:rPr>
            <w:rStyle w:val="Hyperlink"/>
          </w:rPr>
          <w:t>said</w:t>
        </w:r>
      </w:hyperlink>
      <w:r w:rsidRPr="006172B5">
        <w:t> at the Hiroshima Peace Memorial last May. Indeed, conservatives have </w:t>
      </w:r>
      <w:hyperlink r:id="rId158" w:history="1">
        <w:r w:rsidRPr="006172B5">
          <w:rPr>
            <w:rStyle w:val="Hyperlink"/>
          </w:rPr>
          <w:t>condemned</w:t>
        </w:r>
      </w:hyperlink>
      <w:r w:rsidRPr="006172B5">
        <w:t> the no-first-use pledge as another instance of typical liberal naiveté on defense matters, or of “ticking the boxes the far-Left long wanted ticked.” By removing the first-strike option, the argument goes, Washington will </w:t>
      </w:r>
      <w:hyperlink r:id="rId159" w:history="1">
        <w:r w:rsidRPr="006172B5">
          <w:rPr>
            <w:rStyle w:val="Hyperlink"/>
          </w:rPr>
          <w:t>weaken America’s nuclear deterrent</w:t>
        </w:r>
      </w:hyperlink>
      <w:r w:rsidRPr="006172B5">
        <w:t>, embolden its enemies, and undermine allies like Japan that rely on the U.S. nuclear umbrella. Even many of Obama’s top foreign-policy advisors are concerned by the potential security implications of this idea. Under a storm of pressure, the president may very well decide that no-first-use is a bridge too far.</w:t>
      </w:r>
      <w:r>
        <w:t xml:space="preserve"> </w:t>
      </w:r>
      <w:r w:rsidRPr="006172B5">
        <w:t xml:space="preserve">But </w:t>
      </w:r>
      <w:r w:rsidRPr="00AE68D8">
        <w:rPr>
          <w:b/>
          <w:sz w:val="24"/>
          <w:u w:val="single"/>
        </w:rPr>
        <w:t>many of the arguments both for and against no-first-use misunderstand it: The policy reflects the power to set the rules of war, rather than some wayward pacifist ideal to end all war.</w:t>
      </w:r>
      <w:r w:rsidRPr="00AE68D8">
        <w:rPr>
          <w:sz w:val="24"/>
          <w:u w:val="single"/>
        </w:rPr>
        <w:t xml:space="preserve"> </w:t>
      </w:r>
      <w:r w:rsidRPr="00AE68D8">
        <w:rPr>
          <w:b/>
          <w:sz w:val="24"/>
          <w:u w:val="single"/>
        </w:rPr>
        <w:t>Countries that issue no-first-use pledges boast strong conventional militaries. These states want to encourage a model of war where their army meets the enemy on a conventional battlefield with clearly defined rules—the kind of war, in other words, that they usually win.</w:t>
      </w:r>
      <w:r w:rsidRPr="00AE68D8">
        <w:rPr>
          <w:sz w:val="24"/>
        </w:rPr>
        <w:t xml:space="preserve"> </w:t>
      </w:r>
      <w:r w:rsidRPr="006172B5">
        <w:t xml:space="preserve">Nuclear weapons upend this model, because they help weaker actors, the North Koreas and Pakistans of the world, produce extraordinary destruction, level the playing field, and cast victory into doubt. Therefore, </w:t>
      </w:r>
      <w:r w:rsidRPr="006C0854">
        <w:rPr>
          <w:u w:val="single"/>
        </w:rPr>
        <w:t>a no-first-use pledge could potentially reinforce a powerful state’s strategic advantage by discouraging other countries from developing nuclear arsenals</w:t>
      </w:r>
      <w:r w:rsidRPr="006172B5">
        <w:t>, and by dissuading nuclear-armed countries from pushing the button. This would happen with the assurance that America would not fire first—thereby keeping war safely bound and safely winnable, on the powerful state’s terms.</w:t>
      </w:r>
      <w:r>
        <w:t xml:space="preserve"> </w:t>
      </w:r>
      <w:r w:rsidRPr="006172B5">
        <w:t>The same logic helps explain why the United States is </w:t>
      </w:r>
      <w:hyperlink r:id="rId160" w:history="1">
        <w:r w:rsidRPr="006172B5">
          <w:rPr>
            <w:rStyle w:val="Hyperlink"/>
          </w:rPr>
          <w:t>far more concerned</w:t>
        </w:r>
      </w:hyperlink>
      <w:r w:rsidRPr="006172B5">
        <w:t xml:space="preserve"> if 1,000 Syrians die from chemical weapons than if 100,000 Syrians die from guns and explosives. </w:t>
      </w:r>
      <w:r w:rsidRPr="005A74EA">
        <w:rPr>
          <w:u w:val="single"/>
        </w:rPr>
        <w:t>Normalizing the use of chemical weapons around the world is not in the U.S. strategic interest because Washington wants to keep conflict in its comfort zone of conventional warfare</w:t>
      </w:r>
      <w:r w:rsidRPr="006172B5">
        <w:t>. If U.S. officials concluded that chemical weapons were, in fact, of critical strategic value, they would likely soon abandon their moral reservations over their use</w:t>
      </w:r>
      <w:r w:rsidRPr="005A74EA">
        <w:rPr>
          <w:b/>
          <w:u w:val="single"/>
        </w:rPr>
        <w:t>. Countries that contemplate or introduce a no-first-use policy are almost always strong states that enjoy a conventional-weapons edge</w:t>
      </w:r>
      <w:r w:rsidRPr="006172B5">
        <w:t>. Since its first nuclear test in 1964, China has repeatedly </w:t>
      </w:r>
      <w:hyperlink r:id="rId161" w:history="1">
        <w:r w:rsidRPr="006172B5">
          <w:rPr>
            <w:rStyle w:val="Hyperlink"/>
          </w:rPr>
          <w:t>declared</w:t>
        </w:r>
      </w:hyperlink>
      <w:r w:rsidRPr="006172B5">
        <w:t xml:space="preserve"> that it “undertakes not to be the first to use nuclear weapons at any time or under any circumstances.” </w:t>
      </w:r>
      <w:r w:rsidRPr="005A74EA">
        <w:rPr>
          <w:u w:val="single"/>
        </w:rPr>
        <w:t>It’s no coincidence that China is the most powerful East Asian country, and would hold the advantage in any conventional war with South Korea, Vietnam, Japan, or Taiwan</w:t>
      </w:r>
      <w:r w:rsidRPr="006172B5">
        <w:t xml:space="preserve"> (assuming, of course, that the United States stayed out). The spread of nuclear weapons in East Asia would diminish China’s strategic advantage; therefore, Beijing seeks to prevent this outcome with a no-first-use policy.</w:t>
      </w:r>
      <w:r>
        <w:t xml:space="preserve"> </w:t>
      </w:r>
      <w:r w:rsidRPr="006172B5">
        <w:t>Meanwhile, India </w:t>
      </w:r>
      <w:hyperlink r:id="rId162" w:history="1">
        <w:r w:rsidRPr="006172B5">
          <w:rPr>
            <w:rStyle w:val="Hyperlink"/>
          </w:rPr>
          <w:t>announced</w:t>
        </w:r>
      </w:hyperlink>
      <w:r w:rsidRPr="006172B5">
        <w:t> in 1999 that it “will not be the first to initiate a nuclear strike, but will respond with punitive retaliation should deterrence fail.” In 2003, India </w:t>
      </w:r>
      <w:hyperlink r:id="rId163" w:history="1">
        <w:r w:rsidRPr="006172B5">
          <w:rPr>
            <w:rStyle w:val="Hyperlink"/>
          </w:rPr>
          <w:t>qualified</w:t>
        </w:r>
      </w:hyperlink>
      <w:r w:rsidRPr="006172B5">
        <w:t xml:space="preserve"> its no-first-use pledge by stating, “in the event of a major attack against India, or Indian forces anywhere, by biological or chemical weapons, India will retain the option of retaliating with nuclear weapons.” Again, </w:t>
      </w:r>
      <w:r w:rsidRPr="005A74EA">
        <w:rPr>
          <w:u w:val="single"/>
        </w:rPr>
        <w:t xml:space="preserve">it’s no coincidence that India is very likely to prevail over Pakistan in a future conventional war. India has a history of winning previous contests, </w:t>
      </w:r>
      <w:r w:rsidRPr="005A74EA">
        <w:t>and currently </w:t>
      </w:r>
      <w:hyperlink r:id="rId164" w:history="1">
        <w:r w:rsidRPr="005A74EA">
          <w:rPr>
            <w:rStyle w:val="Hyperlink"/>
          </w:rPr>
          <w:t>spends</w:t>
        </w:r>
      </w:hyperlink>
      <w:r w:rsidRPr="005A74EA">
        <w:t xml:space="preserve"> about $50 billion per year on defense compared to Pakistan’s $9.5 billion. </w:t>
      </w:r>
      <w:r w:rsidRPr="005A74EA">
        <w:rPr>
          <w:u w:val="single"/>
        </w:rPr>
        <w:t>New Delhi can safely issue a no-first-use pledge in the hope of keeping the strategic terrain favorable.</w:t>
      </w:r>
    </w:p>
    <w:p w:rsidR="00ED00BE" w:rsidRDefault="00ED00BE" w:rsidP="00ED00BE">
      <w:pPr>
        <w:pStyle w:val="Heading3"/>
      </w:pPr>
      <w:r>
        <w:t>AT Immigration Key</w:t>
      </w:r>
    </w:p>
    <w:p w:rsidR="00ED00BE" w:rsidRDefault="00ED00BE" w:rsidP="00ED00BE">
      <w:pPr>
        <w:pStyle w:val="Heading4"/>
      </w:pPr>
      <w:r>
        <w:t>Adopting a no first use doctrine solves better than the aff- destroys the chances of miscalculation by severing any mismatched perceptions AND implementing a no first use policy doesn’t require labor.</w:t>
      </w:r>
    </w:p>
    <w:p w:rsidR="00ED00BE" w:rsidRPr="00030178" w:rsidRDefault="00ED00BE" w:rsidP="00ED00BE">
      <w:pPr>
        <w:pStyle w:val="Heading4"/>
        <w:rPr>
          <w:rStyle w:val="StyleUnderline"/>
          <w:sz w:val="26"/>
          <w:u w:val="none"/>
        </w:rPr>
      </w:pPr>
      <w:r>
        <w:rPr>
          <w:rStyle w:val="StyleUnderline"/>
          <w:sz w:val="26"/>
          <w:u w:val="none"/>
        </w:rPr>
        <w:t>No shortage- the US already has most AI workers</w:t>
      </w:r>
    </w:p>
    <w:p w:rsidR="00ED00BE" w:rsidRPr="00CC0938" w:rsidRDefault="00ED00BE" w:rsidP="00ED00BE">
      <w:pPr>
        <w:rPr>
          <w:rStyle w:val="StyleUnderline"/>
          <w:bCs/>
          <w:sz w:val="18"/>
          <w:u w:val="none"/>
        </w:rPr>
      </w:pPr>
      <w:r>
        <w:rPr>
          <w:rStyle w:val="Style13ptBold"/>
        </w:rPr>
        <w:t xml:space="preserve">Lucas and Waters 5-1-18 </w:t>
      </w:r>
      <w:r>
        <w:rPr>
          <w:rStyle w:val="Style13ptBold"/>
          <w:sz w:val="18"/>
        </w:rPr>
        <w:t xml:space="preserve">(Louise and Richard. “The AI arms race: China and US compete to dominate big data”, 5/1/18. </w:t>
      </w:r>
      <w:hyperlink r:id="rId165" w:history="1">
        <w:r w:rsidRPr="008A69D2">
          <w:rPr>
            <w:rStyle w:val="Hyperlink"/>
            <w:sz w:val="18"/>
          </w:rPr>
          <w:t>https://www.ft.com/content/e33a6994-447e-11e8-93cf-67ac3a6482fd</w:t>
        </w:r>
      </w:hyperlink>
      <w:r>
        <w:rPr>
          <w:rStyle w:val="Style13ptBold"/>
          <w:sz w:val="18"/>
        </w:rPr>
        <w:t>, 7/10/18)//JM</w:t>
      </w:r>
    </w:p>
    <w:p w:rsidR="00ED00BE" w:rsidRDefault="00ED00BE" w:rsidP="00ED00BE">
      <w:pPr>
        <w:rPr>
          <w:sz w:val="16"/>
        </w:rPr>
      </w:pPr>
      <w:r w:rsidRPr="00030178">
        <w:rPr>
          <w:sz w:val="16"/>
        </w:rPr>
        <w:t xml:space="preserve"> “We’ve seen more and more students choosing not to come to the US,” says Mr Etzioni. “We’re in the process of </w:t>
      </w:r>
      <w:r w:rsidRPr="00030178">
        <w:rPr>
          <w:strike/>
          <w:sz w:val="16"/>
        </w:rPr>
        <w:t>shooting ourselves in the head</w:t>
      </w:r>
      <w:r w:rsidRPr="00030178">
        <w:rPr>
          <w:sz w:val="16"/>
        </w:rPr>
        <w:t xml:space="preserve"> [undermining ourselves].” </w:t>
      </w:r>
      <w:r w:rsidRPr="00030178">
        <w:rPr>
          <w:rStyle w:val="StyleUnderline"/>
        </w:rPr>
        <w:t>He points to one sign of how the talent pendulum is swinging away from the US: Google and Microsoft have both opened AI research centres in China to tap the AI workforce there.</w:t>
      </w:r>
      <w:r>
        <w:rPr>
          <w:rStyle w:val="StyleUnderline"/>
        </w:rPr>
        <w:t xml:space="preserve"> </w:t>
      </w:r>
      <w:r w:rsidRPr="00030178">
        <w:rPr>
          <w:rStyle w:val="StyleUnderline"/>
        </w:rPr>
        <w:t>Yet the expertise advantage that the US has will not disappear overnight. Companies like Yitu are moving in the opposite direction because they believe the US west coast is still the magnet for many of the world’s top engineering brains. “Half the AI engineers in Silicon Valley are Chinese,” says Mr Wu.</w:t>
      </w:r>
      <w:r>
        <w:rPr>
          <w:rStyle w:val="StyleUnderline"/>
        </w:rPr>
        <w:t xml:space="preserve"> </w:t>
      </w:r>
      <w:r w:rsidRPr="00030178">
        <w:rPr>
          <w:rStyle w:val="StyleUnderline"/>
        </w:rPr>
        <w:t>Young sector uses open-source technology</w:t>
      </w:r>
      <w:r>
        <w:rPr>
          <w:rStyle w:val="StyleUnderline"/>
        </w:rPr>
        <w:t xml:space="preserve"> </w:t>
      </w:r>
      <w:r w:rsidRPr="00030178">
        <w:rPr>
          <w:rStyle w:val="StyleUnderline"/>
        </w:rPr>
        <w:t>For some, artificial intelligence is a new arena for geopolitical competition with military overtones. But for others, it is the first truly open-source technology, with companies and nations alike sharing ideas to improve the lot of humankind.</w:t>
      </w:r>
      <w:r>
        <w:rPr>
          <w:rStyle w:val="StyleUnderline"/>
        </w:rPr>
        <w:t xml:space="preserve"> </w:t>
      </w:r>
      <w:r w:rsidRPr="00030178">
        <w:rPr>
          <w:rStyle w:val="StyleUnderline"/>
        </w:rPr>
        <w:t>“It’s probably the best worldwide collaboration anyone has ever seen,” says Kai-Fu Lee, who headed up Google’s China operations and now runs his own venture capital firm.</w:t>
      </w:r>
      <w:r>
        <w:rPr>
          <w:rStyle w:val="StyleUnderline"/>
        </w:rPr>
        <w:t xml:space="preserve"> </w:t>
      </w:r>
      <w:r w:rsidRPr="00030178">
        <w:rPr>
          <w:sz w:val="16"/>
        </w:rPr>
        <w:t xml:space="preserve">Many tech companies like to make the same argument. </w:t>
      </w:r>
      <w:r w:rsidRPr="00030178">
        <w:rPr>
          <w:rStyle w:val="StyleUnderline"/>
        </w:rPr>
        <w:t>“We hope we can develop AI tech and share with all players,” Tencent chief operating officer Ren Yuxin told a gathering of developers last year in Chengdu. Tencent and Google last year agreed to cross-license patents on a range of products and technologies.</w:t>
      </w:r>
      <w:r>
        <w:rPr>
          <w:rStyle w:val="StyleUnderline"/>
        </w:rPr>
        <w:t xml:space="preserve"> </w:t>
      </w:r>
      <w:r w:rsidRPr="00030178">
        <w:rPr>
          <w:rStyle w:val="StyleUnderline"/>
        </w:rPr>
        <w:t>“AI is mostly an enabler, it’s not a nuclear weapon,” says Mr Lee. “I worry about the cold war analogy.” He says it is being firmly driven by universities and tech giants rather than defence departments and any competition is at company rather than national level.</w:t>
      </w:r>
      <w:r>
        <w:rPr>
          <w:rStyle w:val="StyleUnderline"/>
        </w:rPr>
        <w:t xml:space="preserve"> </w:t>
      </w:r>
      <w:r w:rsidRPr="00030178">
        <w:rPr>
          <w:rStyle w:val="StyleUnderline"/>
        </w:rPr>
        <w:t>James Lewis at the Center for Strategic and International Studies in Washington agrees that the competition “is largely commercial and it’s largely between companies.”</w:t>
      </w:r>
      <w:r>
        <w:rPr>
          <w:rStyle w:val="StyleUnderline"/>
        </w:rPr>
        <w:t xml:space="preserve"> </w:t>
      </w:r>
      <w:r w:rsidRPr="00030178">
        <w:rPr>
          <w:rStyle w:val="StyleUnderline"/>
        </w:rPr>
        <w:t>Proponents of this view point to the open-source resources and willingness of scientists to upload their findings immediately rather publish in journals.</w:t>
      </w:r>
      <w:r>
        <w:rPr>
          <w:rStyle w:val="StyleUnderline"/>
        </w:rPr>
        <w:t xml:space="preserve"> </w:t>
      </w:r>
      <w:r w:rsidRPr="00030178">
        <w:rPr>
          <w:rStyle w:val="StyleUnderline"/>
        </w:rPr>
        <w:t>Data are not always a company-specific resource, but can be bought from providers</w:t>
      </w:r>
      <w:r w:rsidRPr="00030178">
        <w:rPr>
          <w:sz w:val="16"/>
        </w:rPr>
        <w:t xml:space="preserve"> — a classic gig economy business that uses shoals of workers to provide and label speech, image and other data in a</w:t>
      </w:r>
      <w:r>
        <w:rPr>
          <w:sz w:val="16"/>
        </w:rPr>
        <w:t xml:space="preserve"> way a computer can understand.</w:t>
      </w:r>
    </w:p>
    <w:p w:rsidR="00ED00BE" w:rsidRPr="00C12BB4" w:rsidRDefault="00ED00BE" w:rsidP="00ED00BE">
      <w:pPr>
        <w:rPr>
          <w:rStyle w:val="StyleUnderline"/>
          <w:sz w:val="16"/>
          <w:u w:val="none"/>
        </w:rPr>
      </w:pPr>
    </w:p>
    <w:p w:rsidR="00ED00BE" w:rsidRPr="005142A8" w:rsidRDefault="00ED00BE" w:rsidP="00ED00BE">
      <w:pPr>
        <w:pStyle w:val="Heading4"/>
        <w:rPr>
          <w:rStyle w:val="StyleUnderline"/>
          <w:sz w:val="26"/>
          <w:u w:val="none"/>
        </w:rPr>
      </w:pPr>
      <w:r>
        <w:rPr>
          <w:rStyle w:val="StyleUnderline"/>
          <w:sz w:val="26"/>
          <w:u w:val="none"/>
        </w:rPr>
        <w:t>Labor is a small part of the process- bigger factors like funding</w:t>
      </w:r>
    </w:p>
    <w:p w:rsidR="00ED00BE" w:rsidRPr="005142A8" w:rsidRDefault="00ED00BE" w:rsidP="00ED00BE">
      <w:pPr>
        <w:rPr>
          <w:rStyle w:val="Style13ptBold"/>
          <w:b w:val="0"/>
          <w:sz w:val="18"/>
        </w:rPr>
      </w:pPr>
      <w:r>
        <w:rPr>
          <w:rStyle w:val="Style13ptBold"/>
        </w:rPr>
        <w:t xml:space="preserve">Knight 18 </w:t>
      </w:r>
      <w:r>
        <w:rPr>
          <w:rStyle w:val="Style13ptBold"/>
          <w:sz w:val="18"/>
        </w:rPr>
        <w:t xml:space="preserve">(Will, MIT Technology Review’s Senior Editor for Artificial Intelligence. “Here’s how the US needs to prepare for the age of artificial intelligence”, 4/6/18. </w:t>
      </w:r>
      <w:r w:rsidRPr="005142A8">
        <w:rPr>
          <w:rStyle w:val="Style13ptBold"/>
          <w:sz w:val="18"/>
        </w:rPr>
        <w:t>https://www.technologyreview.com/s/610379/heres-how-the-us-needs-to-prepare-for-the-age-of-artificial-intelligence/</w:t>
      </w:r>
      <w:r>
        <w:rPr>
          <w:rStyle w:val="Style13ptBold"/>
          <w:sz w:val="18"/>
        </w:rPr>
        <w:t>)//JM</w:t>
      </w:r>
    </w:p>
    <w:p w:rsidR="00ED00BE" w:rsidRDefault="00ED00BE" w:rsidP="00ED00BE">
      <w:pPr>
        <w:rPr>
          <w:rStyle w:val="StyleUnderline"/>
        </w:rPr>
      </w:pPr>
      <w:r w:rsidRPr="00553573">
        <w:rPr>
          <w:rStyle w:val="StyleUnderline"/>
        </w:rPr>
        <w:t>Politicians worldwide are stealing one of the US government’s best ideas by drawing up ambitious plans to make the most of advances in artificial intelligence.</w:t>
      </w:r>
      <w:r>
        <w:rPr>
          <w:rStyle w:val="StyleUnderline"/>
        </w:rPr>
        <w:t xml:space="preserve"> </w:t>
      </w:r>
      <w:r w:rsidRPr="00553573">
        <w:rPr>
          <w:rStyle w:val="StyleUnderline"/>
        </w:rPr>
        <w:t>These AI manifestos, penned in Paris, Beijing, and elsewhere,</w:t>
      </w:r>
      <w:r w:rsidRPr="005142A8">
        <w:rPr>
          <w:rStyle w:val="StyleUnderline"/>
          <w:sz w:val="16"/>
          <w:u w:val="none"/>
        </w:rPr>
        <w:t xml:space="preserve"> follow the example of the Obama administration, which released a report on the technology toward the end of its tenure. This report did not include funding, but it made it clear that AI should be a key focus of government strategy. </w:t>
      </w:r>
      <w:r w:rsidRPr="00553573">
        <w:rPr>
          <w:rStyle w:val="StyleUnderline"/>
        </w:rPr>
        <w:t>The Trump administration has abandoned this vision and has no intention of devising its own AI plan, say those working there.</w:t>
      </w:r>
      <w:r w:rsidRPr="005142A8">
        <w:rPr>
          <w:rStyle w:val="StyleUnderline"/>
          <w:sz w:val="16"/>
          <w:u w:val="none"/>
        </w:rPr>
        <w:t xml:space="preserve"> They say there is no need for an AI moonshot, and that minimizing government interference is the best way to make sure the technology flourishes. </w:t>
      </w:r>
      <w:r w:rsidRPr="00553573">
        <w:rPr>
          <w:rStyle w:val="StyleUnderline"/>
        </w:rPr>
        <w:t>That looks like a huge mistake</w:t>
      </w:r>
      <w:r w:rsidRPr="005142A8">
        <w:rPr>
          <w:rStyle w:val="StyleUnderline"/>
          <w:sz w:val="16"/>
          <w:u w:val="none"/>
        </w:rPr>
        <w:t xml:space="preserve">. If it essentially ignores such a technological transformation, the US might never make the most of an opportunity to reboot its economy and kick-start both wage growth and job creation. Failure to plan could also cause the birthplace of AI to lose ground to international rivals. </w:t>
      </w:r>
      <w:r w:rsidRPr="005142A8">
        <w:rPr>
          <w:rStyle w:val="StyleUnderline"/>
        </w:rPr>
        <w:t xml:space="preserve">France is the latest country to bet heavily on AI. Last week, President Emmanuel Macron announced an AI plan that includes $1.6 billion in funding, new research centers, data-sharing initiatives, and ethical guidelines. </w:t>
      </w:r>
      <w:r w:rsidRPr="005142A8">
        <w:rPr>
          <w:rStyle w:val="StyleUnderline"/>
          <w:sz w:val="16"/>
          <w:u w:val="none"/>
        </w:rPr>
        <w:t xml:space="preserve">Macron also echoed a view held by many economists and policy experts by suggesting that the technology could boost overall economic productivity and lead to wage growth and job creation. </w:t>
      </w:r>
      <w:r w:rsidRPr="005142A8">
        <w:rPr>
          <w:rStyle w:val="StyleUnderline"/>
        </w:rPr>
        <w:t>The most notable national AI plan has come from China, which last year announced a plan to dominate the industry by 2030</w:t>
      </w:r>
      <w:r w:rsidRPr="005142A8">
        <w:rPr>
          <w:rStyle w:val="StyleUnderline"/>
          <w:sz w:val="16"/>
          <w:u w:val="none"/>
        </w:rPr>
        <w:t xml:space="preserve"> (see “China’s AI awakening”). Details of that undertaking are murky,</w:t>
      </w:r>
      <w:r w:rsidRPr="005142A8">
        <w:rPr>
          <w:rStyle w:val="StyleUnderline"/>
        </w:rPr>
        <w:t xml:space="preserve"> but many billions of dollars will be fed into the industry.</w:t>
      </w:r>
      <w:r w:rsidRPr="005142A8">
        <w:rPr>
          <w:rStyle w:val="StyleUnderline"/>
          <w:sz w:val="16"/>
          <w:u w:val="none"/>
        </w:rPr>
        <w:t xml:space="preserve"> And experts there are also debating how the technology might affect the economy and society. Other countries have also recognized the technology’s potential. The UK government has published several major studies on AI, and last year it committed $663 million to tech funding, much of which has been earmarked for AI. Canada has created several new AI institutes and introduced incentives to attract companies working on the technology. Germany is said to be preparing its own AI strategy. </w:t>
      </w:r>
      <w:r w:rsidRPr="005142A8">
        <w:rPr>
          <w:rStyle w:val="StyleUnderline"/>
        </w:rPr>
        <w:t>If the US were to draw up a new AI master plan, what should it aim to do?</w:t>
      </w:r>
      <w:r>
        <w:rPr>
          <w:rStyle w:val="StyleUnderline"/>
        </w:rPr>
        <w:t xml:space="preserve"> </w:t>
      </w:r>
      <w:r w:rsidRPr="005142A8">
        <w:rPr>
          <w:rStyle w:val="StyleUnderline"/>
        </w:rPr>
        <w:t>Invest more</w:t>
      </w:r>
      <w:r>
        <w:rPr>
          <w:rStyle w:val="StyleUnderline"/>
        </w:rPr>
        <w:t xml:space="preserve"> </w:t>
      </w:r>
      <w:r w:rsidRPr="005142A8">
        <w:rPr>
          <w:rStyle w:val="StyleUnderline"/>
        </w:rPr>
        <w:t>Funding AI research is the biggest priority, says Jason Furman, one of Obama’s top economic advisors and author of the 2016 AI report. Furman says basic research requires government backing and that advances made privately won’t benefit the country as a whole.</w:t>
      </w:r>
      <w:r>
        <w:rPr>
          <w:rStyle w:val="StyleUnderline"/>
        </w:rPr>
        <w:t xml:space="preserve"> </w:t>
      </w:r>
      <w:r w:rsidRPr="005142A8">
        <w:rPr>
          <w:rStyle w:val="StyleUnderline"/>
          <w:sz w:val="16"/>
          <w:u w:val="none"/>
        </w:rPr>
        <w:t xml:space="preserve">Furman adds that it is especially important to promote AI because it could provide precisely the economic boost that leads to wage growth and new employment opportunities. “Economists have found, in general, that we may be spending about a quarter of what we should be, based on the returns,” he says. </w:t>
      </w:r>
      <w:r w:rsidRPr="005142A8">
        <w:rPr>
          <w:rStyle w:val="StyleUnderline"/>
        </w:rPr>
        <w:t>Oren Etzioni, CEO of the Allen Institute for Artificial Intelligence</w:t>
      </w:r>
      <w:r w:rsidRPr="005142A8">
        <w:rPr>
          <w:rStyle w:val="StyleUnderline"/>
          <w:sz w:val="16"/>
          <w:u w:val="none"/>
        </w:rPr>
        <w:t xml:space="preserve">, a nonprofit based in Seattle, points out that core AI breakthroughs have their origins in academia. </w:t>
      </w:r>
      <w:r w:rsidRPr="005142A8">
        <w:rPr>
          <w:rStyle w:val="StyleUnderline"/>
        </w:rPr>
        <w:t>“If you don’t fund the universities, you run the risk of starving the goose that lays the golden egg,”</w:t>
      </w:r>
      <w:r w:rsidRPr="005142A8">
        <w:rPr>
          <w:rStyle w:val="StyleUnderline"/>
          <w:sz w:val="16"/>
          <w:u w:val="none"/>
        </w:rPr>
        <w:t xml:space="preserve"> he says. “We are at a momentous point in history.” Advisors to the White House reject the idea that the government isn’t spending enough. They point out that billions of dollars are funneled into projects related to AI through the Department of Defense, the National Science Foundation, and the Department of Energy. The omnibus spending bill approved by Congress will also provide new funds for academic research. Prepare for job losses But a government AI policy must go beyond calls for research funding. While AI can drive economic growth, it may also accelerate the eradication of some occupations, transform the nature of work in other jobs, and exacerbate economic inequality (see “The relentless pace of automation”). It is critical that governments prepare for this transformation. This might mean exploring ways to find training and employment opportunities for those who have lost jobs to automation and AI. Academic experts and institutions have been sounding the alarm over this issue and have warned that it might have serious social consequences. Those problems will surely require government action. “Planning for job displacement that AI will cause is best done by government,” says Andrew Ng, a prominent AI researcher who was previously the chief scientist at Baidu and is now involved with several different AI projects. Nurture talent Another key consideration should be attracting and holding onto talented AI experts. The US has a long history of drawing the top academic talent, and this has fed directly into industry. The academics most associated with the field of deep learning, for example—Geoffrey Hinton, Yann LeCun, Yoshua Bengio, and Andrew Ng—were all born in other countries but came to universities and companies in the US. </w:t>
      </w:r>
      <w:r w:rsidRPr="005142A8">
        <w:rPr>
          <w:sz w:val="16"/>
        </w:rPr>
        <w:t xml:space="preserve">Other countries now aim to retain or recapture talent. The UK government commissioned an AI report not long after Google acquired DeepMind, a UK startup that has made fundamental AI advances, in 2014. “[The government] said we want to make sure the UK is well positioned to have jobs in AI, and we want to keep our startups in the UK,” says Dame Wendy Hall, a professor at Southampton University and the author of the report. It recommends, for instance, measures that would help startups access more data and funding, perhaps making them less likely to agree to an acquisition. </w:t>
      </w:r>
      <w:r w:rsidRPr="005142A8">
        <w:rPr>
          <w:rStyle w:val="StyleUnderline"/>
          <w:sz w:val="16"/>
          <w:u w:val="none"/>
        </w:rPr>
        <w:t xml:space="preserve">The US government is currently on the opposite path. By tightening its visa program, taking an aggressive stance on immigration, and threatening funding for graduate students, it is turning talent away (see “The US leads in artificial intelligence, but for how long?”). “The openness of our society is a huge advantage,” Etzioni adds. “If we lose our openness on immigration, we are putting a nail in our scientific coffin.” </w:t>
      </w:r>
      <w:r w:rsidRPr="005142A8">
        <w:rPr>
          <w:rStyle w:val="StyleUnderline"/>
        </w:rPr>
        <w:t>Prioritize education</w:t>
      </w:r>
      <w:r>
        <w:rPr>
          <w:rStyle w:val="StyleUnderline"/>
        </w:rPr>
        <w:t xml:space="preserve"> </w:t>
      </w:r>
      <w:r w:rsidRPr="005142A8">
        <w:rPr>
          <w:rStyle w:val="StyleUnderline"/>
        </w:rPr>
        <w:t>Education should be a key part of the picture.</w:t>
      </w:r>
      <w:r w:rsidRPr="005142A8">
        <w:rPr>
          <w:rStyle w:val="StyleUnderline"/>
          <w:sz w:val="16"/>
          <w:u w:val="none"/>
        </w:rPr>
        <w:t xml:space="preserve"> New AI scientists will fuel the industry, but broader AI expertise across different industries is also an important goal. </w:t>
      </w:r>
      <w:r w:rsidRPr="005142A8">
        <w:rPr>
          <w:rStyle w:val="StyleUnderline"/>
        </w:rPr>
        <w:t>Tess Posner, who leads the nonprofit AI4All, says beyond boosting the industry, education can help address the its shortcomings.</w:t>
      </w:r>
      <w:r w:rsidRPr="005142A8">
        <w:rPr>
          <w:rStyle w:val="StyleUnderline"/>
          <w:sz w:val="16"/>
          <w:u w:val="none"/>
        </w:rPr>
        <w:t xml:space="preserve"> “There is not only a talent crisis in AI; there is a diversity crisis, and that is problematic,” she says. </w:t>
      </w:r>
      <w:r w:rsidRPr="005142A8">
        <w:rPr>
          <w:rStyle w:val="StyleUnderline"/>
        </w:rPr>
        <w:t>Posner suggests that the government should not be responsible for educating AI experts, but it should be at the forefront of the effort.</w:t>
      </w:r>
      <w:r w:rsidRPr="005142A8">
        <w:rPr>
          <w:rStyle w:val="StyleUnderline"/>
          <w:sz w:val="16"/>
          <w:u w:val="none"/>
        </w:rPr>
        <w:t xml:space="preserve"> “It’s such an important tech that there should be a national focus on it,” she says. </w:t>
      </w:r>
      <w:r w:rsidRPr="005142A8">
        <w:rPr>
          <w:rStyle w:val="StyleUnderline"/>
        </w:rPr>
        <w:t>Again, other countries are stealing a march here. The UK has, for example, launched new university courses focused on AI and added funding for doctoral students at top universities.</w:t>
      </w:r>
    </w:p>
    <w:p w:rsidR="00ED00BE" w:rsidRDefault="00ED00BE" w:rsidP="00ED00BE"/>
    <w:p w:rsidR="00ED00BE" w:rsidRDefault="00ED00BE" w:rsidP="00ED00BE">
      <w:pPr>
        <w:pStyle w:val="Heading2"/>
      </w:pPr>
      <w:r>
        <w:t>aff</w:t>
      </w:r>
    </w:p>
    <w:p w:rsidR="00ED00BE" w:rsidRDefault="00ED00BE" w:rsidP="00ED00BE">
      <w:pPr>
        <w:pStyle w:val="Heading3"/>
      </w:pPr>
      <w:r>
        <w:t>No Solvency</w:t>
      </w:r>
    </w:p>
    <w:p w:rsidR="00ED00BE" w:rsidRDefault="00ED00BE" w:rsidP="00ED00BE">
      <w:pPr>
        <w:pStyle w:val="Heading4"/>
      </w:pPr>
      <w:r>
        <w:t>No first use destroys strategic ambiguity and emboldens Russia and China</w:t>
      </w:r>
    </w:p>
    <w:p w:rsidR="00ED00BE" w:rsidRPr="00626FBD" w:rsidRDefault="00ED00BE" w:rsidP="00ED00BE">
      <w:pPr>
        <w:rPr>
          <w:rStyle w:val="Style13ptBold"/>
          <w:b w:val="0"/>
        </w:rPr>
      </w:pPr>
      <w:r>
        <w:rPr>
          <w:rStyle w:val="Style13ptBold"/>
        </w:rPr>
        <w:t xml:space="preserve">Payne 16 (Keith, Keith Payne is the Department Head of Missouri State’s Defense and Strategic Studies Department, “Once Again: Why a ‘No First Use’ Policy is a Bad, Very Bad Idea,” 7-5-16, </w:t>
      </w:r>
      <w:r w:rsidRPr="001B7B98">
        <w:rPr>
          <w:rStyle w:val="Style13ptBold"/>
        </w:rPr>
        <w:t>https://www.realcleardefense.com/articles/2016/07/06/once_again_why_a_no-first-use_policy_is_a_bad_very_bad_idea_109520.html</w:t>
      </w:r>
      <w:r>
        <w:rPr>
          <w:rStyle w:val="Style13ptBold"/>
        </w:rPr>
        <w:t>)[AK-Caddo]</w:t>
      </w:r>
    </w:p>
    <w:p w:rsidR="00ED00BE" w:rsidRDefault="00ED00BE" w:rsidP="00ED00BE">
      <w:r w:rsidRPr="004E5003">
        <w:t>The Obama Administration reportedly is seriously considering adopting a “No-First-Use” (NFU) nuclear policy.</w:t>
      </w:r>
      <w:bookmarkStart w:id="14" w:name="_ednref1"/>
      <w:bookmarkEnd w:id="14"/>
      <w:r w:rsidRPr="00F8078E">
        <w:rPr>
          <w:u w:val="single"/>
        </w:rPr>
        <w:fldChar w:fldCharType="begin"/>
      </w:r>
      <w:r w:rsidRPr="00F8078E">
        <w:rPr>
          <w:u w:val="single"/>
        </w:rPr>
        <w:instrText xml:space="preserve"> HYPERLINK "http://www.nipp.org/2016/07/05/payne-keith-b-once-again-why-a-no-first-use-policy-is-a-bad-very-bad-idea/" \l "_edn1" </w:instrText>
      </w:r>
      <w:r w:rsidRPr="00F8078E">
        <w:rPr>
          <w:u w:val="single"/>
        </w:rPr>
        <w:fldChar w:fldCharType="separate"/>
      </w:r>
      <w:r w:rsidRPr="00F8078E">
        <w:rPr>
          <w:rStyle w:val="Hyperlink"/>
          <w:u w:val="single"/>
        </w:rPr>
        <w:t>[1]</w:t>
      </w:r>
      <w:r w:rsidRPr="00F8078E">
        <w:rPr>
          <w:u w:val="single"/>
        </w:rPr>
        <w:fldChar w:fldCharType="end"/>
      </w:r>
      <w:r w:rsidRPr="00F8078E">
        <w:rPr>
          <w:u w:val="single"/>
        </w:rPr>
        <w:t xml:space="preserve"> A prospective NFU policy would be a US commitment never to be the first to use nuclear weapons—as opposed to existing policy that retains some ambiguity </w:t>
      </w:r>
      <w:r w:rsidRPr="004E5003">
        <w:t>regarding when and if the US would use nuclear weapons.</w:t>
      </w:r>
      <w:r>
        <w:t xml:space="preserve"> </w:t>
      </w:r>
      <w:r w:rsidRPr="00F8078E">
        <w:rPr>
          <w:u w:val="single"/>
        </w:rPr>
        <w:t>An NFU policy would eliminate that ambiguity for US adversaries</w:t>
      </w:r>
      <w:r w:rsidRPr="004E5003">
        <w:t>.</w:t>
      </w:r>
      <w:r>
        <w:t xml:space="preserve"> </w:t>
      </w:r>
      <w:r w:rsidRPr="004E5003">
        <w:t>It sounds warm and progressive, and has long been a policy proposal of disarmament activists.</w:t>
      </w:r>
      <w:r>
        <w:t xml:space="preserve"> </w:t>
      </w:r>
      <w:r w:rsidRPr="00F8078E">
        <w:rPr>
          <w:u w:val="single"/>
        </w:rPr>
        <w:t xml:space="preserve">NFU has, however, been rejected by all previous Democratic and Republican administrations </w:t>
      </w:r>
      <w:r w:rsidRPr="004E5003">
        <w:t>for very sound reasons, most recently by the Obama Administration in 2010.</w:t>
      </w:r>
      <w:r>
        <w:t xml:space="preserve"> </w:t>
      </w:r>
      <w:r w:rsidRPr="00F8078E">
        <w:rPr>
          <w:b/>
          <w:sz w:val="24"/>
          <w:u w:val="single"/>
        </w:rPr>
        <w:t xml:space="preserve">The most important of these reasons is that retaining a degree of US nuclear ambiguity helps to deter war while adopting an NFU policy would undercut the deterrence of war. </w:t>
      </w:r>
      <w:r w:rsidRPr="004E5003">
        <w:t>How so?</w:t>
      </w:r>
      <w:r>
        <w:t xml:space="preserve"> </w:t>
      </w:r>
      <w:r w:rsidRPr="004E5003">
        <w:t>Under the existing policy of ambiguity, potential aggressors such as Russia, China, North Korea or Iran must contemplate the reality that if they attack us or our allies, they risk possible US nuclear retaliation.</w:t>
      </w:r>
      <w:r>
        <w:t xml:space="preserve"> </w:t>
      </w:r>
      <w:r w:rsidRPr="004E5003">
        <w:t>There is no doubt whatsoever that this risk of possible US nuclear retaliation has deterred war and the escalation of conflicts.</w:t>
      </w:r>
      <w:r>
        <w:t xml:space="preserve"> </w:t>
      </w:r>
      <w:r w:rsidRPr="004E5003">
        <w:t xml:space="preserve">In fact, </w:t>
      </w:r>
      <w:r w:rsidRPr="00F8078E">
        <w:rPr>
          <w:u w:val="single"/>
        </w:rPr>
        <w:t>the percentage of the world population lost to war has fallen dramatically since US nuclear deterrence was established after World War II</w:t>
      </w:r>
      <w:r w:rsidRPr="004E5003">
        <w:t>.</w:t>
      </w:r>
      <w:bookmarkStart w:id="15" w:name="_ednref2"/>
      <w:bookmarkEnd w:id="15"/>
      <w:r w:rsidRPr="004E5003">
        <w:fldChar w:fldCharType="begin"/>
      </w:r>
      <w:r w:rsidRPr="004E5003">
        <w:instrText xml:space="preserve"> HYPERLINK "http://www.nipp.org/2016/07/05/payne-keith-b-once-again-why-a-no-first-use-policy-is-a-bad-very-bad-idea/" \l "_edn2" </w:instrText>
      </w:r>
      <w:r w:rsidRPr="004E5003">
        <w:fldChar w:fldCharType="separate"/>
      </w:r>
      <w:r w:rsidRPr="004E5003">
        <w:rPr>
          <w:rStyle w:val="Hyperlink"/>
        </w:rPr>
        <w:t>[2]</w:t>
      </w:r>
      <w:r w:rsidRPr="004E5003">
        <w:fldChar w:fldCharType="end"/>
      </w:r>
      <w:r>
        <w:t xml:space="preserve"> </w:t>
      </w:r>
      <w:r w:rsidRPr="004E5003">
        <w:t>That is an historic accomplishment.</w:t>
      </w:r>
      <w:r>
        <w:t xml:space="preserve"> </w:t>
      </w:r>
      <w:r w:rsidRPr="004E5003">
        <w:t xml:space="preserve">The fatal flaw of the warm and progressive-sounding NFU proposal is that </w:t>
      </w:r>
      <w:r w:rsidRPr="00F8078E">
        <w:rPr>
          <w:u w:val="single"/>
        </w:rPr>
        <w:t>it tells would-be aggressors that they do not have to fear US nuclear retaliation even if they attack us or our allies with advanced conventional, chemical, and/or biological weapons</w:t>
      </w:r>
      <w:r w:rsidRPr="004E5003">
        <w:t>.</w:t>
      </w:r>
      <w:r>
        <w:t xml:space="preserve"> </w:t>
      </w:r>
      <w:r w:rsidRPr="004E5003">
        <w:t>They would risk US nuclear retaliation only if they attack with nuclear weapons.</w:t>
      </w:r>
      <w:r>
        <w:t xml:space="preserve"> </w:t>
      </w:r>
      <w:r w:rsidRPr="004E5003">
        <w:t>As long as they use non-nuclear forces, a US NFU policy would provide aggressors with a free pass to avoid the risk now posed by the US nuclear deterrent.</w:t>
      </w:r>
      <w:r>
        <w:t xml:space="preserve"> </w:t>
      </w:r>
      <w:r w:rsidRPr="004E5003">
        <w:t>Promising potential aggressors that they can use modern conventional, chemical or biological weapons against us or our allies without fear of possible US nuclear retaliation will encourage some to perceive greater license to do precisely that.</w:t>
      </w:r>
      <w:r>
        <w:t xml:space="preserve"> </w:t>
      </w:r>
      <w:r w:rsidRPr="00F8078E">
        <w:rPr>
          <w:b/>
          <w:u w:val="single"/>
        </w:rPr>
        <w:t>Numerous historical case studies demonstrate without a doubt that some aggressors look for such openings to undertake their military moves to overturn a status quo they deem intolerable</w:t>
      </w:r>
      <w:r w:rsidRPr="004E5003">
        <w:t>.</w:t>
      </w:r>
      <w:r>
        <w:t xml:space="preserve"> </w:t>
      </w:r>
      <w:r w:rsidRPr="004E5003">
        <w:t>They do not need to see a risk-free path to pursue aggression, only a path that allows them some vision of success, however improbable that vision may seem to others.</w:t>
      </w:r>
      <w:r>
        <w:t xml:space="preserve"> </w:t>
      </w:r>
      <w:r w:rsidRPr="004E5003">
        <w:t>The great advantage of current US nuclear policy is that the US nuclear deterrent helps to shut down the possibility that would-be aggressors contemplate such paths.</w:t>
      </w:r>
      <w:r>
        <w:t xml:space="preserve"> </w:t>
      </w:r>
      <w:r w:rsidRPr="00F8078E">
        <w:rPr>
          <w:b/>
          <w:u w:val="single"/>
        </w:rPr>
        <w:t>A US NFU policy would be particularly dangerous at a time when both Russia and China may be armed with chemical and biological weapons and are pursuing expansionist policies in Europe and Asia,</w:t>
      </w:r>
      <w:r w:rsidRPr="004E5003">
        <w:t xml:space="preserve"> respectively, to overturn the status quo.</w:t>
      </w:r>
      <w:bookmarkStart w:id="16" w:name="_ednref3"/>
      <w:bookmarkEnd w:id="16"/>
      <w:r w:rsidRPr="004E5003">
        <w:fldChar w:fldCharType="begin"/>
      </w:r>
      <w:r w:rsidRPr="004E5003">
        <w:instrText xml:space="preserve"> HYPERLINK "http://www.nipp.org/2016/07/05/payne-keith-b-once-again-why-a-no-first-use-policy-is-a-bad-very-bad-idea/" \l "_edn3" </w:instrText>
      </w:r>
      <w:r w:rsidRPr="004E5003">
        <w:fldChar w:fldCharType="separate"/>
      </w:r>
      <w:r w:rsidRPr="004E5003">
        <w:rPr>
          <w:rStyle w:val="Hyperlink"/>
        </w:rPr>
        <w:t>[3]</w:t>
      </w:r>
      <w:r w:rsidRPr="004E5003">
        <w:fldChar w:fldCharType="end"/>
      </w:r>
      <w:r>
        <w:t xml:space="preserve"> </w:t>
      </w:r>
      <w:r w:rsidRPr="004E5003">
        <w:t>Russia is by far the strongest military power in Europe.</w:t>
      </w:r>
      <w:r>
        <w:t xml:space="preserve"> </w:t>
      </w:r>
      <w:r w:rsidRPr="004E5003">
        <w:t>It has moved repeatedly against neighboring states since 2008, forcibly changing established borders in Europe for the first time since World War II and issuing explicit nuclear first-use threats in the process.</w:t>
      </w:r>
      <w:r>
        <w:t xml:space="preserve"> </w:t>
      </w:r>
      <w:r w:rsidRPr="004E5003">
        <w:t>Only several months ago</w:t>
      </w:r>
      <w:r w:rsidRPr="00F8078E">
        <w:rPr>
          <w:u w:val="single"/>
        </w:rPr>
        <w:t>, Russia reportedly rehearsed the invasion of Norway, Finland, Sweden and Denmark in a military exercise involving 33,000 troops</w:t>
      </w:r>
      <w:r w:rsidRPr="004E5003">
        <w:t>.</w:t>
      </w:r>
      <w:bookmarkStart w:id="17" w:name="_ednref4"/>
      <w:bookmarkEnd w:id="17"/>
      <w:r w:rsidRPr="004E5003">
        <w:fldChar w:fldCharType="begin"/>
      </w:r>
      <w:r w:rsidRPr="004E5003">
        <w:instrText xml:space="preserve"> HYPERLINK "http://www.nipp.org/2016/07/05/payne-keith-b-once-again-why-a-no-first-use-policy-is-a-bad-very-bad-idea/" \l "_edn4" </w:instrText>
      </w:r>
      <w:r w:rsidRPr="004E5003">
        <w:fldChar w:fldCharType="separate"/>
      </w:r>
      <w:r w:rsidRPr="004E5003">
        <w:rPr>
          <w:rStyle w:val="Hyperlink"/>
        </w:rPr>
        <w:t>[3]</w:t>
      </w:r>
      <w:r w:rsidRPr="004E5003">
        <w:fldChar w:fldCharType="end"/>
      </w:r>
      <w:r>
        <w:t xml:space="preserve"> </w:t>
      </w:r>
      <w:r w:rsidRPr="004E5003">
        <w:t xml:space="preserve">In Asia, </w:t>
      </w:r>
      <w:r w:rsidRPr="00F8078E">
        <w:rPr>
          <w:u w:val="single"/>
        </w:rPr>
        <w:t>China is the strongest military power and is expanding its reach against US allies, including by building and militarizing islands in the South China Sea</w:t>
      </w:r>
      <w:r w:rsidRPr="004E5003">
        <w:t>.</w:t>
      </w:r>
      <w:r>
        <w:t xml:space="preserve"> </w:t>
      </w:r>
      <w:r w:rsidRPr="00063902">
        <w:rPr>
          <w:b/>
          <w:u w:val="single"/>
        </w:rPr>
        <w:t>At a time when key US allies face unprecedented threats from powerful neighbors, the US should not reduce the calculation of risks Russia and China must confront in their respective expansionist drives by adopting a US NFU policy</w:t>
      </w:r>
      <w:r w:rsidRPr="004E5003">
        <w:t>.</w:t>
      </w:r>
      <w:r>
        <w:t xml:space="preserve"> </w:t>
      </w:r>
      <w:r w:rsidRPr="004E5003">
        <w:t>Indeed, saying so should be considered a breathtaking understatement in a world in which aggressors still exist, as do advanced conventional, chemical and biological weapons, and another world war using “only” such modern non-nuclear weapons could cause death levels far beyond the 80-100 million souls lost in World</w:t>
      </w:r>
      <w:r>
        <w:t xml:space="preserve"> Wars I and II.</w:t>
      </w:r>
    </w:p>
    <w:p w:rsidR="00ED00BE" w:rsidRDefault="00ED00BE" w:rsidP="00ED00BE"/>
    <w:p w:rsidR="00ED00BE" w:rsidRDefault="00ED00BE" w:rsidP="00ED00BE">
      <w:pPr>
        <w:pStyle w:val="Heading4"/>
      </w:pPr>
      <w:r>
        <w:t>No first use hurts the military and prevents the protection of allies</w:t>
      </w:r>
    </w:p>
    <w:p w:rsidR="00ED00BE" w:rsidRPr="00F17CA6" w:rsidRDefault="00ED00BE" w:rsidP="00ED00BE">
      <w:r>
        <w:rPr>
          <w:rStyle w:val="Style13ptBold"/>
        </w:rPr>
        <w:t xml:space="preserve">Dodge 17 (Michaela, Michaela </w:t>
      </w:r>
      <w:r w:rsidRPr="00F17CA6">
        <w:t>specializes in missile defense, nuclear weapons modernization and arms control as policy analyst for defense and strategic policy in The Heritage Foundation’s Allison Center for Foreign Policy Studies</w:t>
      </w:r>
      <w:r>
        <w:t xml:space="preserve">, “Some Bad Ideas, Like Zombies, Never Seem to Die. A ‘No First Use’ Nuclear Policy Is One of Them,” 8-16-17, </w:t>
      </w:r>
      <w:r w:rsidRPr="006945CB">
        <w:t>https://www.dailysignal.com/2017/08/16/bad-ideas-like-zombies-never-die-no-first-use-nuclear-policy-one/</w:t>
      </w:r>
      <w:r>
        <w:t>)[AK-Caddo]</w:t>
      </w:r>
    </w:p>
    <w:p w:rsidR="00ED00BE" w:rsidRPr="00642396" w:rsidRDefault="00ED00BE" w:rsidP="00ED00BE">
      <w:pPr>
        <w:rPr>
          <w:b/>
          <w:u w:val="single"/>
        </w:rPr>
      </w:pPr>
      <w:r w:rsidRPr="000C06E1">
        <w:t>Some argue that the United States should declare a “no first use” nuclear weapons policy.</w:t>
      </w:r>
      <w:r>
        <w:t xml:space="preserve"> </w:t>
      </w:r>
      <w:r w:rsidRPr="00F35496">
        <w:rPr>
          <w:u w:val="single"/>
        </w:rPr>
        <w:t>This would mean that the United States would only use a nuclear weapon in response to another country’s nuclear attack</w:t>
      </w:r>
      <w:r w:rsidRPr="000C06E1">
        <w:t>.</w:t>
      </w:r>
      <w:r>
        <w:t xml:space="preserve"> </w:t>
      </w:r>
      <w:r w:rsidRPr="000C06E1">
        <w:t>Proponents of this idea generally argue that an adoption of this policy would get us closer to a world without nuclear weapons.</w:t>
      </w:r>
      <w:r>
        <w:t xml:space="preserve"> </w:t>
      </w:r>
      <w:r w:rsidRPr="000C06E1">
        <w:t xml:space="preserve">Such optimism couldn’t be further away from the truth. </w:t>
      </w:r>
      <w:r w:rsidRPr="00F35496">
        <w:rPr>
          <w:b/>
          <w:sz w:val="24"/>
          <w:u w:val="single"/>
        </w:rPr>
        <w:t>A no-first-use nuclear weapons policy would make the United States and allies less safe from devastating attacks</w:t>
      </w:r>
      <w:r w:rsidRPr="000C06E1">
        <w:t>.</w:t>
      </w:r>
      <w:r>
        <w:t xml:space="preserve"> </w:t>
      </w:r>
      <w:r w:rsidRPr="000C06E1">
        <w:t xml:space="preserve">To assume that the only utility of nuclear weapons is to retaliate after a nuclear attack is to ignore historical experience. </w:t>
      </w:r>
      <w:r w:rsidRPr="00F35496">
        <w:rPr>
          <w:u w:val="single"/>
        </w:rPr>
        <w:t>The United States used nuclear weapons in 1945 to bring an end to the most devastating conflict in the modern history of mankind.</w:t>
      </w:r>
      <w:r>
        <w:t xml:space="preserve"> </w:t>
      </w:r>
      <w:r w:rsidRPr="000C06E1">
        <w:t>That conflict, World War</w:t>
      </w:r>
      <w:r>
        <w:t xml:space="preserve"> </w:t>
      </w:r>
      <w:r w:rsidRPr="000C06E1">
        <w:t xml:space="preserve">II, was fought predominantly with conventional weapons. </w:t>
      </w:r>
      <w:r w:rsidRPr="00F35496">
        <w:rPr>
          <w:u w:val="single"/>
        </w:rPr>
        <w:t xml:space="preserve">Comfortably assuming that such devastation could never happen again is foolish and imprudent. </w:t>
      </w:r>
      <w:r w:rsidRPr="000C06E1">
        <w:t xml:space="preserve">Aside from the fact that other countries are unlikely to trust any potential U.S. no-first-use declarations, </w:t>
      </w:r>
      <w:r w:rsidRPr="00F35496">
        <w:rPr>
          <w:u w:val="single"/>
        </w:rPr>
        <w:t>a world without nuclear weapons is not a better world than the one we currently have, which involves a large degree of nuclear ambiguity</w:t>
      </w:r>
      <w:r w:rsidRPr="00F35496">
        <w:rPr>
          <w:b/>
          <w:u w:val="single"/>
        </w:rPr>
        <w:t>. A no-first-use nuclear weapons policy would undermine America’s allies, particularly those that live in volatile regions. South Korea, Japan, and NATO member states in Europe rely on U.S. extended deterrence</w:t>
      </w:r>
      <w:r w:rsidRPr="000C06E1">
        <w:t>. They wish to not be obliterated by conventional weapons as much as they wish to not be obliterated by nuclear ones.</w:t>
      </w:r>
      <w:r>
        <w:t xml:space="preserve"> </w:t>
      </w:r>
      <w:r w:rsidRPr="00642396">
        <w:rPr>
          <w:u w:val="single"/>
        </w:rPr>
        <w:t>If we accept that nuclear weapons help to deter large-scale conventional attacks</w:t>
      </w:r>
      <w:r w:rsidRPr="000C06E1">
        <w:t>—as experience since the dawn of the nuclear age indicates so far—</w:t>
      </w:r>
      <w:r w:rsidRPr="00642396">
        <w:rPr>
          <w:u w:val="single"/>
        </w:rPr>
        <w:t>undermining that notion does not serve any useful purpose and could incentivize allies to find other options to provide for their own security</w:t>
      </w:r>
      <w:r w:rsidRPr="000C06E1">
        <w:t>.</w:t>
      </w:r>
      <w:r>
        <w:t xml:space="preserve"> </w:t>
      </w:r>
      <w:r w:rsidRPr="000C06E1">
        <w:t>A development of nuclear weapon capabilities could be one such option with negative consequences for U.S. nonproliferation goals.</w:t>
      </w:r>
      <w:r>
        <w:t xml:space="preserve"> </w:t>
      </w:r>
      <w:r w:rsidRPr="000C06E1">
        <w:t xml:space="preserve">Under successive Democratic and Republican administrations, </w:t>
      </w:r>
      <w:r w:rsidRPr="00642396">
        <w:rPr>
          <w:u w:val="single"/>
        </w:rPr>
        <w:t>the U.S. has continued to reject a no-first-use nuclear weapons policy based on sound reasoning. Those reasons remain sound today</w:t>
      </w:r>
      <w:r w:rsidRPr="000C06E1">
        <w:t>.</w:t>
      </w:r>
      <w:r>
        <w:t xml:space="preserve"> </w:t>
      </w:r>
      <w:r w:rsidRPr="000C06E1">
        <w:t>Considering negative security developments—which include increased ballistic missile and nuclear threats from North Korea, increased assertiveness of the Iranian regime flush with the Obama administration’s cash, as well China and Russia’s massive nuclear weapons modernization programs—</w:t>
      </w:r>
      <w:r w:rsidRPr="00642396">
        <w:rPr>
          <w:b/>
          <w:u w:val="single"/>
        </w:rPr>
        <w:t>the United States cannot afford bad ideas like a no-first-use policy.</w:t>
      </w:r>
    </w:p>
    <w:p w:rsidR="00ED00BE" w:rsidRDefault="00ED00BE" w:rsidP="00ED00BE">
      <w:pPr>
        <w:pStyle w:val="Heading3"/>
      </w:pPr>
      <w:r>
        <w:t>Leads to Prolif</w:t>
      </w:r>
    </w:p>
    <w:p w:rsidR="00ED00BE" w:rsidRDefault="00ED00BE" w:rsidP="00ED00BE">
      <w:pPr>
        <w:pStyle w:val="Heading4"/>
      </w:pPr>
      <w:r>
        <w:t>The ability to strike first is key to deterrence and solves prolif</w:t>
      </w:r>
    </w:p>
    <w:p w:rsidR="00ED00BE" w:rsidRPr="00F8078E" w:rsidRDefault="00ED00BE" w:rsidP="00ED00BE">
      <w:r>
        <w:rPr>
          <w:rStyle w:val="Style13ptBold"/>
        </w:rPr>
        <w:t xml:space="preserve">Miller and Payne 16 (Franklin, Franklin Miller </w:t>
      </w:r>
      <w:r w:rsidRPr="00F8078E">
        <w:t>is a principal of The Scowcroft Group</w:t>
      </w:r>
      <w:r>
        <w:t xml:space="preserve">, Keith, </w:t>
      </w:r>
      <w:r>
        <w:rPr>
          <w:rStyle w:val="Style13ptBold"/>
        </w:rPr>
        <w:t xml:space="preserve">Keith Payne is the Department Head of Missouri State’s Defense and Strategic Studies Department, “The dangers of no first use,” 8-22-16, </w:t>
      </w:r>
      <w:r w:rsidRPr="00E62797">
        <w:rPr>
          <w:rStyle w:val="Style13ptBold"/>
        </w:rPr>
        <w:t>https://thebulletin.org/2016/08/the-dangers-of-no-first-use/</w:t>
      </w:r>
      <w:r>
        <w:rPr>
          <w:rStyle w:val="Style13ptBold"/>
        </w:rPr>
        <w:t>)[AK-Caddo]</w:t>
      </w:r>
    </w:p>
    <w:p w:rsidR="00ED00BE" w:rsidRPr="00723BA5" w:rsidRDefault="00ED00BE" w:rsidP="00ED00BE">
      <w:r w:rsidRPr="00723BA5">
        <w:t xml:space="preserve">The Obama administration reportedly is seriously considering adoption of a no-first-use nuclear policy. </w:t>
      </w:r>
      <w:r w:rsidRPr="00FE10B7">
        <w:rPr>
          <w:u w:val="single"/>
        </w:rPr>
        <w:t>Such a declaratory policy would tell the world that the United States would never use nuclear weapons other than in response to an opponent’s nuclear attack</w:t>
      </w:r>
      <w:r w:rsidRPr="00723BA5">
        <w:t>.</w:t>
      </w:r>
      <w:r>
        <w:t xml:space="preserve"> </w:t>
      </w:r>
      <w:hyperlink r:id="rId166" w:tgtFrame="_blank" w:history="1">
        <w:r w:rsidRPr="00723BA5">
          <w:rPr>
            <w:rStyle w:val="Hyperlink"/>
          </w:rPr>
          <w:t>To some</w:t>
        </w:r>
      </w:hyperlink>
      <w:r w:rsidRPr="00723BA5">
        <w:t>, such a policy may seem attractive because it suggests a type of symmetry and proportionality with regard to nuclear weapons.</w:t>
      </w:r>
      <w:r>
        <w:t xml:space="preserve"> </w:t>
      </w:r>
      <w:r w:rsidRPr="00723BA5">
        <w:t xml:space="preserve">In fact, however, </w:t>
      </w:r>
      <w:r w:rsidRPr="00FE10B7">
        <w:rPr>
          <w:u w:val="single"/>
        </w:rPr>
        <w:t>US adoption of a no-first-use policy would create serious risks without offering any plausible benefit</w:t>
      </w:r>
      <w:r w:rsidRPr="00723BA5">
        <w:t>.</w:t>
      </w:r>
      <w:r>
        <w:t xml:space="preserve"> </w:t>
      </w:r>
      <w:r w:rsidRPr="00723BA5">
        <w:t xml:space="preserve">Why so? </w:t>
      </w:r>
      <w:r w:rsidRPr="00FE10B7">
        <w:rPr>
          <w:b/>
          <w:u w:val="single"/>
        </w:rPr>
        <w:t>There is no doubt that the US nuclear deterrent has prevented war and the escalation of war in the past</w:t>
      </w:r>
      <w:r w:rsidRPr="00723BA5">
        <w:t>. For example, there is considerable evidence from the 1991 First Gulf War that the US nuclear deterrent helped to prevent Iraqi leader Saddam Hussein from escalating to the use of Iraqi chemical or biological weapons of mass destruction—possibly saving tens of thousands of US and allied lives</w:t>
      </w:r>
      <w:r w:rsidRPr="00FE10B7">
        <w:rPr>
          <w:b/>
          <w:u w:val="single"/>
        </w:rPr>
        <w:t>. A US pledge of no-first-use now would encourage current and future opponents to believe that they need not fear the US nuclear deterrent in response to their potential massive use of military force against us or our allies</w:t>
      </w:r>
      <w:r w:rsidRPr="00723BA5">
        <w:t>—including the use of advanced conventional weapons, and chemical and biological weapons.</w:t>
      </w:r>
      <w:r>
        <w:t xml:space="preserve"> </w:t>
      </w:r>
      <w:r w:rsidRPr="00723BA5">
        <w:t xml:space="preserve">Consequently, </w:t>
      </w:r>
      <w:r w:rsidRPr="00FE10B7">
        <w:rPr>
          <w:u w:val="single"/>
        </w:rPr>
        <w:t>declaring a no-first-use policy would degrade the prospective credibility of the US nuclear deterrent—a particularly imprudent step at a time when Russia and China are rapidly expanding their military capabilities, pursuing aggressive policies in Europe and Asia respectively</w:t>
      </w:r>
      <w:r w:rsidRPr="00723BA5">
        <w:t>, and issuing explicit threats to US allies in the process. The same applies to</w:t>
      </w:r>
      <w:r>
        <w:t xml:space="preserve"> </w:t>
      </w:r>
      <w:hyperlink r:id="rId167" w:tgtFrame="_blank" w:history="1">
        <w:r w:rsidRPr="00723BA5">
          <w:rPr>
            <w:rStyle w:val="Hyperlink"/>
          </w:rPr>
          <w:t>North Korea</w:t>
        </w:r>
      </w:hyperlink>
      <w:r w:rsidRPr="00723BA5">
        <w:t xml:space="preserve">, which repeatedly issues extreme threats against us and our Asian allies while maintaining the world’s fourth largest army and reportedly advanced chemical and biological capabilities. </w:t>
      </w:r>
      <w:r w:rsidRPr="00FE10B7">
        <w:rPr>
          <w:u w:val="single"/>
        </w:rPr>
        <w:t>Given these contemporary realities and the stakes involved, degrading the credibility of the US nuclear deterrent by adopting a policy of no-first-use is no small matter.</w:t>
      </w:r>
      <w:r w:rsidRPr="00723BA5">
        <w:t xml:space="preserve"> Our goal instead should be to maintain the most effective deterrent possible to such lethal threats.</w:t>
      </w:r>
      <w:r>
        <w:t xml:space="preserve"> </w:t>
      </w:r>
      <w:r w:rsidRPr="00723BA5">
        <w:t>US adoption of no-first-use would also severely shake allied confidence in our security guarantees to them. In fact,</w:t>
      </w:r>
      <w:r>
        <w:t xml:space="preserve"> </w:t>
      </w:r>
      <w:hyperlink r:id="rId168" w:tgtFrame="_blank" w:history="1">
        <w:r w:rsidRPr="00723BA5">
          <w:rPr>
            <w:rStyle w:val="Hyperlink"/>
          </w:rPr>
          <w:t>US allies Japan, South Korea, Great Britain, and France</w:t>
        </w:r>
      </w:hyperlink>
      <w:r>
        <w:t xml:space="preserve"> </w:t>
      </w:r>
      <w:r w:rsidRPr="00723BA5">
        <w:t xml:space="preserve">reportedly have recently informed the Obama administration that a no-first-use policy would be detrimental to their security. </w:t>
      </w:r>
      <w:r w:rsidRPr="00FE10B7">
        <w:rPr>
          <w:u w:val="single"/>
        </w:rPr>
        <w:t>The vast majority of our treaty allies depend, at least in part, on a credible US nuclear deterrence “umbrella” for their security</w:t>
      </w:r>
      <w:r w:rsidRPr="00723BA5">
        <w:t xml:space="preserve">. US adoption of a no-first-use policy would compel some to take steps to mitigate the degradation of the US nuclear deterrent which has heretofore protected them. One such avenue would be the possible acquisition or creation of their own independent nuclear weapons. </w:t>
      </w:r>
      <w:r w:rsidRPr="00FE10B7">
        <w:rPr>
          <w:b/>
          <w:sz w:val="24"/>
          <w:u w:val="single"/>
        </w:rPr>
        <w:t xml:space="preserve">There already appears to be </w:t>
      </w:r>
      <w:hyperlink r:id="rId169" w:tgtFrame="_blank" w:history="1">
        <w:r w:rsidRPr="00FE10B7">
          <w:rPr>
            <w:rStyle w:val="Hyperlink"/>
            <w:b/>
            <w:sz w:val="24"/>
            <w:u w:val="single"/>
          </w:rPr>
          <w:t>considerable popular support today for the development of nuclear weapons in South Korea</w:t>
        </w:r>
      </w:hyperlink>
      <w:r w:rsidRPr="00FE10B7">
        <w:rPr>
          <w:b/>
          <w:sz w:val="24"/>
          <w:u w:val="single"/>
        </w:rPr>
        <w:t>; US adoption of no-first-use would only increase that motivation</w:t>
      </w:r>
      <w:r w:rsidRPr="00FE10B7">
        <w:rPr>
          <w:b/>
        </w:rPr>
        <w:t>.</w:t>
      </w:r>
      <w:r w:rsidRPr="00723BA5">
        <w:t xml:space="preserve"> A policy of no-first-use now would likely increase the prospect for new nuclear powers in Asia and Europe, which would severely undercut the Nuclear Non-Proliferation Treaty and be extremely destabilizing, given the likely severe Chinese and Russian responses.</w:t>
      </w:r>
      <w:r>
        <w:t xml:space="preserve"> </w:t>
      </w:r>
      <w:r w:rsidRPr="00723BA5">
        <w:t xml:space="preserve">In short, based on evidence from the past seven decades, </w:t>
      </w:r>
      <w:r w:rsidRPr="00FE10B7">
        <w:rPr>
          <w:u w:val="single"/>
        </w:rPr>
        <w:t>the US nuclear deterrent helps deter war and preserve global stability by compelling potential aggressors to consider the possibility of a US nuclear response in any of their prospective plans to attack us or our allies</w:t>
      </w:r>
      <w:r w:rsidRPr="00FE10B7">
        <w:rPr>
          <w:b/>
          <w:u w:val="single"/>
        </w:rPr>
        <w:t>. It also provides enormous support for nuclear non-proliferation by helping to assure over 30 US allies of their security.</w:t>
      </w:r>
      <w:r w:rsidRPr="00723BA5">
        <w:t xml:space="preserve"> US adoption of a no-first-use policy would threaten to degrade this critical deterrence of enemies and assurance of allies.</w:t>
      </w:r>
    </w:p>
    <w:p w:rsidR="00ED00BE" w:rsidRPr="00ED00BE" w:rsidRDefault="00ED00BE" w:rsidP="00ED00BE"/>
    <w:p w:rsidR="00ED00BE" w:rsidRDefault="00ED00BE" w:rsidP="00ED00BE">
      <w:pPr>
        <w:pStyle w:val="Heading1"/>
      </w:pPr>
      <w:r>
        <w:t>single payer</w:t>
      </w:r>
    </w:p>
    <w:p w:rsidR="00ED00BE" w:rsidRDefault="00ED00BE" w:rsidP="00ED00BE">
      <w:pPr>
        <w:pStyle w:val="Heading2"/>
      </w:pPr>
      <w:r>
        <w:t>neg</w:t>
      </w:r>
    </w:p>
    <w:p w:rsidR="00ED00BE" w:rsidRDefault="00ED00BE" w:rsidP="00ED00BE">
      <w:pPr>
        <w:pStyle w:val="Heading3"/>
      </w:pPr>
      <w:r>
        <w:t>1NC</w:t>
      </w:r>
    </w:p>
    <w:p w:rsidR="00ED00BE" w:rsidRDefault="00ED00BE" w:rsidP="00ED00BE">
      <w:pPr>
        <w:pStyle w:val="Heading4"/>
      </w:pPr>
      <w:r>
        <w:t>The United States federal government should implement single payer health care in the United States.</w:t>
      </w:r>
    </w:p>
    <w:p w:rsidR="00ED00BE" w:rsidRDefault="00ED00BE" w:rsidP="00ED00BE">
      <w:pPr>
        <w:pStyle w:val="Heading4"/>
      </w:pPr>
      <w:r>
        <w:t>Single payer is key to solve bioterror- effective health insurance is crucial</w:t>
      </w:r>
    </w:p>
    <w:p w:rsidR="00ED00BE" w:rsidRPr="002C3DFF" w:rsidRDefault="00ED00BE" w:rsidP="00ED00BE">
      <w:r>
        <w:rPr>
          <w:rStyle w:val="Style13ptBold"/>
        </w:rPr>
        <w:t xml:space="preserve">Kahn 17 (Laura, Laura Kahn </w:t>
      </w:r>
      <w:r w:rsidRPr="002C3DFF">
        <w:t>is the author of </w:t>
      </w:r>
      <w:hyperlink r:id="rId170" w:history="1">
        <w:r w:rsidRPr="002C3DFF">
          <w:rPr>
            <w:rStyle w:val="Hyperlink"/>
          </w:rPr>
          <w:t>One Health and the Politics of Antimicrobial Resistance</w:t>
        </w:r>
      </w:hyperlink>
      <w:r w:rsidRPr="002C3DFF">
        <w:t>, published in 2016 by Johns Hopkins University Press</w:t>
      </w:r>
      <w:r>
        <w:t xml:space="preserve">, “Why access to health care is a security issue,” 6-5-17, </w:t>
      </w:r>
      <w:r w:rsidRPr="00EC0DCC">
        <w:t>https://thebulletin.org/2017/06/why-access-to-health-care-is-a-national-security-issue/</w:t>
      </w:r>
      <w:r>
        <w:t>)[AK-Caddo]</w:t>
      </w:r>
    </w:p>
    <w:p w:rsidR="00ED00BE" w:rsidRPr="00FD5220" w:rsidRDefault="00ED00BE" w:rsidP="00ED00BE">
      <w:r w:rsidRPr="00FD5220">
        <w:t xml:space="preserve">As the Congressional Budget Office report suggests, </w:t>
      </w:r>
      <w:r w:rsidRPr="000644A8">
        <w:rPr>
          <w:u w:val="single"/>
        </w:rPr>
        <w:t>the American Health Care Act would make healthcare essentially unaffordable for people with pre-existing conditions,</w:t>
      </w:r>
      <w:r w:rsidRPr="00FD5220">
        <w:t xml:space="preserve"> because it would allow insurance companies to dramatically increase their premiums. Ten years ago, I </w:t>
      </w:r>
      <w:hyperlink r:id="rId171" w:history="1">
        <w:r w:rsidRPr="00FD5220">
          <w:rPr>
            <w:rStyle w:val="Hyperlink"/>
          </w:rPr>
          <w:t>wrote</w:t>
        </w:r>
      </w:hyperlink>
      <w:r w:rsidRPr="00FD5220">
        <w:t xml:space="preserve"> about the security impact of the uninsured during the George W. Bush presidency. </w:t>
      </w:r>
      <w:r w:rsidRPr="000644A8">
        <w:rPr>
          <w:u w:val="single"/>
        </w:rPr>
        <w:t>In 2005, almost 47 million people</w:t>
      </w:r>
      <w:r w:rsidRPr="00FD5220">
        <w:t xml:space="preserve"> (about 16 percent of the total US population) </w:t>
      </w:r>
      <w:r w:rsidRPr="000644A8">
        <w:rPr>
          <w:u w:val="single"/>
        </w:rPr>
        <w:t>were uninsured. Thanks to the Affordable Care Act passed under the Obama administration, that number dropped to a low of 11 percent</w:t>
      </w:r>
      <w:r w:rsidRPr="00FD5220">
        <w:t>, according to a </w:t>
      </w:r>
      <w:hyperlink r:id="rId172" w:history="1">
        <w:r w:rsidRPr="00FD5220">
          <w:rPr>
            <w:rStyle w:val="Hyperlink"/>
          </w:rPr>
          <w:t>Gallup poll</w:t>
        </w:r>
      </w:hyperlink>
      <w:r w:rsidRPr="00FD5220">
        <w:t>taken during the first quarter of 2016. </w:t>
      </w:r>
      <w:r w:rsidRPr="000644A8">
        <w:rPr>
          <w:u w:val="single"/>
        </w:rPr>
        <w:t>The Affordable Care Act was a big step in the right direction, but it didn’t close the gap</w:t>
      </w:r>
      <w:r w:rsidRPr="00FD5220">
        <w:t>, and the national security and public health challenges of having a large fraction of the population uninsured remain as relevant today as they were a decade ago.</w:t>
      </w:r>
      <w:r>
        <w:t xml:space="preserve"> </w:t>
      </w:r>
      <w:r w:rsidRPr="000644A8">
        <w:rPr>
          <w:u w:val="single"/>
        </w:rPr>
        <w:t>Uninsured people delay seeking health care. Once they seek it, often in a busy emergency room, they are typically given less attention than people with insurance</w:t>
      </w:r>
      <w:r w:rsidRPr="00FD5220">
        <w:t>. This failure to get care becomes a danger not only for the individual but for the public at large when the problem is a deadly infectious disease. We saw this scenario play out in Dallas during the</w:t>
      </w:r>
      <w:r>
        <w:t xml:space="preserve"> </w:t>
      </w:r>
      <w:hyperlink r:id="rId173" w:history="1">
        <w:r w:rsidRPr="00FD5220">
          <w:rPr>
            <w:rStyle w:val="Hyperlink"/>
          </w:rPr>
          <w:t>Ebola crisis</w:t>
        </w:r>
      </w:hyperlink>
      <w:r w:rsidRPr="00FD5220">
        <w:t> of 2014 and 2015. A poor Liberian man, infected with the virus, presented himself to Texas Health Presbyterian Hospital with severe abdominal pain and a high fever. He was examined and sent home with a bottle of antibiotics. Amazingly, he did not set off an Ebola outbreak in his community, though the risk that he could have was significant and the wider public shouldn’t count on being so lucky next time. Before dying, he infected two nurses who had received inadequate training and equipment to protect themselves.</w:t>
      </w:r>
      <w:r>
        <w:t xml:space="preserve"> </w:t>
      </w:r>
      <w:r w:rsidRPr="00D76A34">
        <w:rPr>
          <w:u w:val="single"/>
        </w:rPr>
        <w:t>During the anthrax crisis of 2001, in which spores of the deadly disease were sent through the US mail, many people infected were federal employees with health insurance</w:t>
      </w:r>
      <w:r w:rsidRPr="00FD5220">
        <w:t xml:space="preserve">. If these postal workers hadn’t had easy access to health care, the death toll might have been higher than only five; 17 </w:t>
      </w:r>
      <w:r w:rsidRPr="00D76A34">
        <w:rPr>
          <w:u w:val="single"/>
        </w:rPr>
        <w:t>more were infected but survived thanks to </w:t>
      </w:r>
      <w:hyperlink r:id="rId174" w:history="1">
        <w:r w:rsidRPr="00D76A34">
          <w:rPr>
            <w:rStyle w:val="Hyperlink"/>
            <w:u w:val="single"/>
          </w:rPr>
          <w:t>timely medical attention</w:t>
        </w:r>
      </w:hyperlink>
      <w:r w:rsidRPr="00FD5220">
        <w:t xml:space="preserve">. Anthrax spores do not spread from person to person, but it’s no stretch to imagine a different scenario: </w:t>
      </w:r>
      <w:r w:rsidRPr="00D76A34">
        <w:rPr>
          <w:b/>
          <w:u w:val="single"/>
        </w:rPr>
        <w:t>Suppose a future attack involves smallpox, a highly communicable virus, and that the initial victims are uninsured childcare workers or food handle</w:t>
      </w:r>
      <w:r w:rsidRPr="00FD5220">
        <w:t xml:space="preserve">rs. The initial signs of smallpox include fever, chills, and headache. </w:t>
      </w:r>
      <w:r w:rsidRPr="00D76A34">
        <w:rPr>
          <w:b/>
          <w:u w:val="single"/>
        </w:rPr>
        <w:t>Uninsured victims would likely delay trying to get care, hoping for the symptoms to pass. By waiting they would certainly expose others to the virus, potentially setting of</w:t>
      </w:r>
      <w:r>
        <w:rPr>
          <w:b/>
          <w:u w:val="single"/>
        </w:rPr>
        <w:t>f</w:t>
      </w:r>
      <w:r w:rsidRPr="00D76A34">
        <w:rPr>
          <w:b/>
          <w:u w:val="single"/>
        </w:rPr>
        <w:t xml:space="preserve"> a pandemic</w:t>
      </w:r>
      <w:r w:rsidRPr="00FD5220">
        <w:t>.</w:t>
      </w:r>
      <w:r>
        <w:t xml:space="preserve"> </w:t>
      </w:r>
      <w:r w:rsidRPr="00FD5220">
        <w:t>Countries like Canada, which has universal health coverage and a well-funded public health infrastructure, are much better prepared to handle deadly epidemics. In 2003, Canada confronted Severe Acute Respiratory Syndrome (SARS), which originated in China.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w:t>
      </w:r>
      <w:r>
        <w:t xml:space="preserve"> </w:t>
      </w:r>
      <w:r w:rsidRPr="00FD5220">
        <w:t>Over the course of about four months, the Canadian health system </w:t>
      </w:r>
      <w:hyperlink r:id="rId175" w:history="1">
        <w:r w:rsidRPr="00FD5220">
          <w:rPr>
            <w:rStyle w:val="Hyperlink"/>
          </w:rPr>
          <w:t>worked hard</w:t>
        </w:r>
      </w:hyperlink>
      <w:r w:rsidRPr="00FD5220">
        <w:t> to contain the virus, treating 400 people who became ill and quarantining 25,000 Toronto residents who may have been exposed. Ultimately, 44 people died from the disease in Canada, but the result would have been much worse without a quick and well-organized response.</w:t>
      </w:r>
      <w:r>
        <w:t xml:space="preserve"> </w:t>
      </w:r>
      <w:r w:rsidRPr="00FD5220">
        <w:t>The Canadian government’s response had its glitches—primarily in the form of poor political leadership. </w:t>
      </w:r>
      <w:hyperlink r:id="rId176" w:history="1">
        <w:r w:rsidRPr="00FD5220">
          <w:rPr>
            <w:rStyle w:val="Hyperlink"/>
          </w:rPr>
          <w:t>Mel Lastman</w:t>
        </w:r>
      </w:hyperlink>
      <w:r w:rsidRPr="00FD5220">
        <w:t>,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As a result of Lastman’s poor leadership, he was ultimately relegated to a secondary role as the deputy mayor took his place. Lastman’s credibility and legitimacy never recovered from the SARS outbreak. Likewise</w:t>
      </w:r>
      <w:r w:rsidRPr="002E202A">
        <w:rPr>
          <w:b/>
          <w:sz w:val="24"/>
          <w:u w:val="single"/>
        </w:rPr>
        <w:t xml:space="preserve">, US leaders will be judged by how they handle a bioterrorist attack or pandemic. </w:t>
      </w:r>
      <w:r w:rsidRPr="00FD5220">
        <w:t xml:space="preserve">Unlike Canada, America’s piecemeal healthcare and public health systems are inherently less able to handle such crises. </w:t>
      </w:r>
      <w:r w:rsidRPr="002E202A">
        <w:rPr>
          <w:b/>
          <w:u w:val="single"/>
        </w:rPr>
        <w:t xml:space="preserve">The Affordable Care Act helped fill in the gaps, but really, the only way to prepare for the eventuality of pandemics or bioterrorist attacks is with a single-payer government-run system that covers everyone. </w:t>
      </w:r>
      <w:r w:rsidRPr="00FD5220">
        <w:t>The United States might consider modeling its health care system after the one in </w:t>
      </w:r>
      <w:hyperlink r:id="rId177" w:history="1">
        <w:r w:rsidRPr="00FD5220">
          <w:rPr>
            <w:rStyle w:val="Hyperlink"/>
          </w:rPr>
          <w:t>Israel</w:t>
        </w:r>
      </w:hyperlink>
      <w:r w:rsidRPr="00FD5220">
        <w:t>, a country that, given longstanding threats, takes every terrorist risk very seriously. In 1994, it established universal health coverage for all citizens. The country’s Ministry of Health monitors and promotes public health, oversees the operations of the nation’s hospitals, and sets healthcare priorities. As a result, </w:t>
      </w:r>
      <w:hyperlink r:id="rId178" w:history="1">
        <w:r w:rsidRPr="002E202A">
          <w:rPr>
            <w:rStyle w:val="Hyperlink"/>
            <w:u w:val="single"/>
          </w:rPr>
          <w:t>Israel’s public health, emergency response, and hospital systems</w:t>
        </w:r>
      </w:hyperlink>
      <w:r w:rsidRPr="002E202A">
        <w:rPr>
          <w:u w:val="single"/>
        </w:rPr>
        <w:t> are state-of-the-art, highly efficient, and coordinated—a </w:t>
      </w:r>
      <w:hyperlink r:id="rId179" w:history="1">
        <w:r w:rsidRPr="002E202A">
          <w:rPr>
            <w:rStyle w:val="Hyperlink"/>
            <w:u w:val="single"/>
          </w:rPr>
          <w:t>necessity</w:t>
        </w:r>
      </w:hyperlink>
      <w:r w:rsidRPr="002E202A">
        <w:rPr>
          <w:u w:val="single"/>
        </w:rPr>
        <w:t> when responding to terrorist attacks.</w:t>
      </w:r>
      <w:r>
        <w:t xml:space="preserve"> </w:t>
      </w:r>
      <w:r w:rsidRPr="00FD5220">
        <w:t xml:space="preserve">The preamble to </w:t>
      </w:r>
      <w:r w:rsidRPr="002E202A">
        <w:rPr>
          <w:b/>
          <w:u w:val="single"/>
        </w:rPr>
        <w:t>the </w:t>
      </w:r>
      <w:hyperlink r:id="rId180" w:history="1">
        <w:r w:rsidRPr="002E202A">
          <w:rPr>
            <w:rStyle w:val="Hyperlink"/>
            <w:b/>
            <w:u w:val="single"/>
          </w:rPr>
          <w:t>US Constitution</w:t>
        </w:r>
      </w:hyperlink>
      <w:r w:rsidRPr="002E202A">
        <w:rPr>
          <w:b/>
          <w:u w:val="single"/>
        </w:rPr>
        <w:t> states the goals to “provide for the common defense” and “promote the general Welfare.” The US government won’t fulfill either of these duties if it fails to protect its citizens against pandemics and bioterrorism</w:t>
      </w:r>
      <w:r w:rsidRPr="00FD5220">
        <w:t>. The mandate requires a robust public health infrastructure and a universal healthcare system that covers all Americans. The Trump Administration and Congressional Republicans threaten to undermine this essential function of government, unnecessarily jeopardizing American lives.</w:t>
      </w:r>
    </w:p>
    <w:p w:rsidR="00ED00BE" w:rsidRDefault="00ED00BE" w:rsidP="00ED00BE">
      <w:pPr>
        <w:pStyle w:val="Heading3"/>
      </w:pPr>
      <w:r>
        <w:t>2NC Solvency</w:t>
      </w:r>
    </w:p>
    <w:p w:rsidR="00ED00BE" w:rsidRDefault="00ED00BE" w:rsidP="00ED00BE">
      <w:pPr>
        <w:pStyle w:val="Heading4"/>
      </w:pPr>
      <w:r>
        <w:t>Single payer solves disease- it creates programs to address disease breakouts and gives healthcare to everyone in the country- stops outbreaks before they start</w:t>
      </w:r>
    </w:p>
    <w:p w:rsidR="00ED00BE" w:rsidRPr="00C553F7" w:rsidRDefault="00ED00BE" w:rsidP="00ED00BE">
      <w:pPr>
        <w:rPr>
          <w:rStyle w:val="Style13ptBold"/>
          <w:b w:val="0"/>
        </w:rPr>
      </w:pPr>
      <w:r>
        <w:rPr>
          <w:rStyle w:val="Style13ptBold"/>
        </w:rPr>
        <w:t xml:space="preserve">Day 09 (John, John Day Jr. is a doctor of pulmonary medicine, “Pro: Single Payer health Care- Simple, Fair, and Affordable,”11-15-09, </w:t>
      </w:r>
      <w:r w:rsidRPr="00B320DE">
        <w:rPr>
          <w:rStyle w:val="Style13ptBold"/>
        </w:rPr>
        <w:t>https://www.atsjournals.org/doi/full/10.1164/rccm.200906-0881ED</w:t>
      </w:r>
      <w:r>
        <w:rPr>
          <w:rStyle w:val="Style13ptBold"/>
        </w:rPr>
        <w:t>)[AK-Caddo]</w:t>
      </w:r>
    </w:p>
    <w:p w:rsidR="00ED00BE" w:rsidRDefault="00ED00BE" w:rsidP="00ED00BE">
      <w:r w:rsidRPr="00C553F7">
        <w:t xml:space="preserve">Using the private insurance industry to achieve universal coverage would require that all financially able U.S. residents or their employers purchase health insurance. </w:t>
      </w:r>
      <w:r w:rsidRPr="00C553F7">
        <w:rPr>
          <w:b/>
          <w:u w:val="single"/>
        </w:rPr>
        <w:t>Americans unable to afford health insurance, the poorest and potentially the sickest among us, would be covered by the government</w:t>
      </w:r>
      <w:r w:rsidRPr="00C553F7">
        <w:t xml:space="preserve">—most likely by incorporating them into a public insurance system, although a government subsidy (in all or in part) could be used instead to purchase private insurance coverage. If, as seems likely, a current or future public insurance program is used for this purpose, then this construct amounts to a massive preemptive bailout of health insurers. These private entities would profit by adding relatively healthy young people to their rolls, while potentially bankrupting the public systems that are charged with paying for the care of these unprofitable patients. </w:t>
      </w:r>
      <w:r w:rsidRPr="00C553F7">
        <w:rPr>
          <w:u w:val="single"/>
        </w:rPr>
        <w:t>Health insurance as a commodity is particularly unsuited to the so-called “wisdom of the market.” Private insurers are duty-bound to maximize profits for their shareholders, and profits are best achieved by minimizing risk through cherry-picking the healthiest enrollees and denying payment for services whenever possible</w:t>
      </w:r>
      <w:r w:rsidRPr="00C553F7">
        <w:t xml:space="preserve"> (</w:t>
      </w:r>
      <w:hyperlink r:id="rId181" w:history="1">
        <w:r w:rsidRPr="00C553F7">
          <w:rPr>
            <w:rStyle w:val="Hyperlink"/>
          </w:rPr>
          <w:t>1</w:t>
        </w:r>
      </w:hyperlink>
      <w:r w:rsidRPr="00C553F7">
        <w:t>). These goals are clearly not in the best interest of individuals seeking reliable health insurance coverage, enrollees who require ongoing or complicated care, or the taxpayers subsidizing care for those denied coverage.</w:t>
      </w:r>
      <w:r>
        <w:t xml:space="preserve"> </w:t>
      </w:r>
      <w:r w:rsidRPr="00C553F7">
        <w:t xml:space="preserve">Furthermore, </w:t>
      </w:r>
      <w:r w:rsidRPr="00C553F7">
        <w:rPr>
          <w:b/>
          <w:u w:val="single"/>
        </w:rPr>
        <w:t>health care reimbursement funneled through a private insurance industry does not necessarily lead to improved health</w:t>
      </w:r>
      <w:r w:rsidRPr="00C553F7">
        <w:t>. Thirty-one percent of United States health spending goes toward bureaucracy (</w:t>
      </w:r>
      <w:hyperlink r:id="rId182" w:history="1">
        <w:r w:rsidRPr="00C553F7">
          <w:rPr>
            <w:rStyle w:val="Hyperlink"/>
          </w:rPr>
          <w:t>2</w:t>
        </w:r>
      </w:hyperlink>
      <w:r w:rsidRPr="00C553F7">
        <w:t>). Such remarkable inefficiency is directly attributable to the overhead and profit of the health insurance industry (</w:t>
      </w:r>
      <w:hyperlink r:id="rId183" w:history="1">
        <w:r w:rsidRPr="00C553F7">
          <w:rPr>
            <w:rStyle w:val="Hyperlink"/>
          </w:rPr>
          <w:t>3</w:t>
        </w:r>
      </w:hyperlink>
      <w:r w:rsidRPr="00C553F7">
        <w:t>) and wasted clerical time, as providers must deal with a multitude of different insurers and health plans. In contrast, Canada only spends about 17% on total system administration (</w:t>
      </w:r>
      <w:hyperlink r:id="rId184" w:history="1">
        <w:r w:rsidRPr="00C553F7">
          <w:rPr>
            <w:rStyle w:val="Hyperlink"/>
          </w:rPr>
          <w:t>2</w:t>
        </w:r>
      </w:hyperlink>
      <w:r w:rsidRPr="00C553F7">
        <w:t xml:space="preserve">). </w:t>
      </w:r>
      <w:r w:rsidRPr="00C553F7">
        <w:rPr>
          <w:u w:val="single"/>
        </w:rPr>
        <w:t>Nor does having private insurance necessarily mean access to affordable, quality health care</w:t>
      </w:r>
      <w:r w:rsidRPr="00C553F7">
        <w:t>. Large premium hikes have made it increasingly difficult for businesses to offer, and individuals to buy, comprehensive insurance. Instead, a profusion of high-deductible, high co-pay plans, along with plans offering extremely limited coverage, have put even insured patients at risk. This issue was nicely demonstrated in a 2005 study, which showed that three-quarters of the 750,000 American families entering into bankruptcy proceedings each year due to illness or medical bills actually had health insurance coverage at the time (</w:t>
      </w:r>
      <w:hyperlink r:id="rId185" w:history="1">
        <w:r w:rsidRPr="00C553F7">
          <w:rPr>
            <w:rStyle w:val="Hyperlink"/>
          </w:rPr>
          <w:t>4</w:t>
        </w:r>
      </w:hyperlink>
      <w:r w:rsidRPr="00C553F7">
        <w:t>).</w:t>
      </w:r>
      <w:r>
        <w:t xml:space="preserve"> </w:t>
      </w:r>
      <w:r w:rsidRPr="00C553F7">
        <w:t xml:space="preserve">In the opinion of many, </w:t>
      </w:r>
      <w:r w:rsidRPr="00C553F7">
        <w:rPr>
          <w:b/>
          <w:u w:val="single"/>
        </w:rPr>
        <w:t>ending our reliance on the private insurance industry and adopting a single-payer health care system in the United States has long been the clear solution to these problems.</w:t>
      </w:r>
      <w:r w:rsidRPr="00C553F7">
        <w:t xml:space="preserve"> Why is a single-payer health care system the best and only realistic solution to the crisis of the uninsured and underinsured? The answer is simplicity, inclusiveness (everyone is in, no one is left out), breadth of service, equality, preservation of the current private delivery system, and, perhaps most of all, affordability. </w:t>
      </w:r>
      <w:r w:rsidRPr="00C553F7">
        <w:rPr>
          <w:u w:val="single"/>
        </w:rPr>
        <w:t>Multiple state and federal studies show that by eliminating the overhead associated with private insurance and negotiating prices with drug companies, it is possible to offer lifetime coverage to everyone in the country for an amount similar to that which we currently pay for coverage of only part of our population</w:t>
      </w:r>
      <w:r w:rsidRPr="00C553F7">
        <w:t xml:space="preserve"> (</w:t>
      </w:r>
      <w:hyperlink r:id="rId186" w:history="1">
        <w:r w:rsidRPr="00C553F7">
          <w:rPr>
            <w:rStyle w:val="Hyperlink"/>
          </w:rPr>
          <w:t>5</w:t>
        </w:r>
      </w:hyperlink>
      <w:r w:rsidRPr="00C553F7">
        <w:t xml:space="preserve">). Health insurance would be uncoupled from employment, so that individuals who lost or changed jobs would keep the same coverage, regardless of age, preexisting conditions, or state of residence. </w:t>
      </w:r>
      <w:r w:rsidRPr="00C553F7">
        <w:rPr>
          <w:u w:val="single"/>
        </w:rPr>
        <w:t>No one would be without health insurance, accomplishing in the simplest way possible the overall goal of health reform</w:t>
      </w:r>
      <w:r w:rsidRPr="00C553F7">
        <w:t>—improving access to health care for all Americans.</w:t>
      </w:r>
      <w:r>
        <w:t xml:space="preserve"> </w:t>
      </w:r>
      <w:r w:rsidRPr="00C553F7">
        <w:t>Funding for a single-payer health care system would come from a combination of payroll tax for employers (about 7% of payroll, or less than the amount typically paid for employee health care coverage) and an increase in the federal tax on income (an increment of about 2%, or less than most people currently pay for out-of-pocket health care expenses). Patients would be free to choose any physician or hospital in the country, as opposed to the current system, in which patient choice is frequently limited to providers within the various health plan networks. Because, under the current system, most employers offer only one or two health plans, it is frequently the case that employers, not patients, in effect determine our choice of doctors, hospitals, and other health care providers</w:t>
      </w:r>
      <w:r w:rsidRPr="00C553F7">
        <w:rPr>
          <w:u w:val="single"/>
        </w:rPr>
        <w:t>. Providers of patient care would see significant reductions in paperwork, having to interact with only one health plan instead of the seemingly endless number of plans and subplans with which we now deal</w:t>
      </w:r>
      <w:r w:rsidRPr="00C553F7">
        <w:rPr>
          <w:b/>
          <w:sz w:val="24"/>
          <w:u w:val="single"/>
        </w:rPr>
        <w:t>. A single-payer system would also facilitate comprehensive health planning, which could include regional disease management programs</w:t>
      </w:r>
      <w:r w:rsidRPr="00C553F7">
        <w:t>, strategies aimed at solving physician shortage issues, collective adoption of a unified electronic medical record, and a cohesive approach to the distribution of innovative health care technologies (</w:t>
      </w:r>
      <w:hyperlink r:id="rId187" w:history="1">
        <w:r w:rsidRPr="00C553F7">
          <w:rPr>
            <w:rStyle w:val="Hyperlink"/>
          </w:rPr>
          <w:t>6</w:t>
        </w:r>
      </w:hyperlink>
      <w:r w:rsidRPr="00C553F7">
        <w:t>).</w:t>
      </w:r>
    </w:p>
    <w:p w:rsidR="00ED00BE" w:rsidRDefault="00ED00BE" w:rsidP="00ED00BE">
      <w:pPr>
        <w:pStyle w:val="Heading4"/>
      </w:pPr>
      <w:r>
        <w:t>More ev- single payer solves bioterror and is more efficient than the current system</w:t>
      </w:r>
    </w:p>
    <w:p w:rsidR="00ED00BE" w:rsidRPr="005A66B9" w:rsidRDefault="00ED00BE" w:rsidP="00ED00BE">
      <w:pPr>
        <w:rPr>
          <w:rStyle w:val="Style13ptBold"/>
          <w:b w:val="0"/>
        </w:rPr>
      </w:pPr>
      <w:r>
        <w:rPr>
          <w:rStyle w:val="Style13ptBold"/>
        </w:rPr>
        <w:t xml:space="preserve">Brewer 06 (Benjamin, Benjamin Brewer is an M.D and a writer for the Wall Street Journal, “Government-Funded Care is the Best Solution,” 4-18-06, </w:t>
      </w:r>
      <w:r w:rsidRPr="002F0D32">
        <w:rPr>
          <w:rStyle w:val="Style13ptBold"/>
        </w:rPr>
        <w:t>http://www.pnhp.org/news/2006/april/governmentfunded_ca.php</w:t>
      </w:r>
      <w:r>
        <w:rPr>
          <w:rStyle w:val="Style13ptBold"/>
        </w:rPr>
        <w:t>)[AK-Caddo]</w:t>
      </w:r>
    </w:p>
    <w:p w:rsidR="00ED00BE" w:rsidRPr="00DB11CC" w:rsidRDefault="00ED00BE" w:rsidP="00ED00BE">
      <w:pPr>
        <w:rPr>
          <w:b/>
          <w:sz w:val="24"/>
          <w:u w:val="single"/>
        </w:rPr>
      </w:pPr>
      <w:r w:rsidRPr="00F96F94">
        <w:t>It took me a while to conclude that a single-payer health system was the best approach. My fear had been that government would screw up medicine to the detriment of my patients and my practice. If done poorly, the result might be worse than what I’m dealing with now.</w:t>
      </w:r>
      <w:r>
        <w:t xml:space="preserve"> </w:t>
      </w:r>
      <w:r w:rsidRPr="00F96F94">
        <w:t xml:space="preserve">But increasingly I’ve come to believe that if done right, </w:t>
      </w:r>
      <w:r w:rsidRPr="009A5938">
        <w:rPr>
          <w:u w:val="single"/>
        </w:rPr>
        <w:t>health care in America could be dramatically better with true single-payer coverage; not just another layer</w:t>
      </w:r>
      <w:r w:rsidRPr="00F96F94">
        <w:t xml:space="preserve"> — a part D on top of a part B on top of a part A, but </w:t>
      </w:r>
      <w:r w:rsidRPr="009A5938">
        <w:rPr>
          <w:b/>
          <w:u w:val="single"/>
        </w:rPr>
        <w:t>a simplified, single payer that would cover all Americans, including those who could afford the best right now.</w:t>
      </w:r>
      <w:r w:rsidRPr="00F96F94">
        <w:t xml:space="preserve"> Representatives and senators in Washington should have to use the same system my patients and I do were they to vote it in.</w:t>
      </w:r>
      <w:r>
        <w:t xml:space="preserve"> </w:t>
      </w:r>
      <w:r w:rsidRPr="00F96F94">
        <w:t>Doctors in private practice fear a loss of autonomy with a single-payer system. After being in the private practice of family medicine for 8 1/2 years, I see that autonomy is largely an illusion. Through Medicare and Medicaid, the government is already writing its own rules for 45% of the patients I see.</w:t>
      </w:r>
      <w:r>
        <w:t xml:space="preserve"> </w:t>
      </w:r>
      <w:r w:rsidRPr="00F96F94">
        <w:t>The rest are privately insured under 301 different insurance products (my staff and I counted). The companies set the fees and the contracts are largely non-negotiable by individual doctors.</w:t>
      </w:r>
      <w:r>
        <w:t xml:space="preserve"> </w:t>
      </w:r>
      <w:r w:rsidRPr="00F96F94">
        <w:t>The amount of time, staff costs and IT overhead associated with keeping track of all those plans eats up most of the money we make above Medicare rates. As it is now, I see patients and wait between 30 and 90 days to get paid. My practice requires two full-time staff members for billing. My two secretaries spend about half their time collecting insurance information. Plus, there’s $9,000 in computer expenses yearly to handle the insurance information and billing follow up. I suspect I could go from four people in the paper chase to one with a single-payer system.</w:t>
      </w:r>
      <w:r>
        <w:t xml:space="preserve"> </w:t>
      </w:r>
      <w:r w:rsidRPr="009A5938">
        <w:rPr>
          <w:b/>
          <w:u w:val="single"/>
        </w:rPr>
        <w:t>It would be simpler and better for the patient, and for me, if the patient could choose a doctor, bring their ID card with them, swipe it in a card reader at the time of service and have the doctor get paid on the spot with electronic funds transfer</w:t>
      </w:r>
      <w:r w:rsidRPr="00F96F94">
        <w:t>.</w:t>
      </w:r>
      <w:r>
        <w:t xml:space="preserve"> </w:t>
      </w:r>
      <w:r w:rsidRPr="00F96F94">
        <w:t xml:space="preserve">Instead, patients have to negotiate a maze of deductibles, provider networks, out-of-network costs, exclusions, policy riders, ER surcharges, etc. Wouldn’t a card swipe be simpler? </w:t>
      </w:r>
      <w:r w:rsidRPr="009A5938">
        <w:rPr>
          <w:u w:val="single"/>
        </w:rPr>
        <w:t>No preexisting conditions to worry about. No indecipherable hospital bills. One formulary to deal with and one set of administrative rules to learn instead of 300</w:t>
      </w:r>
      <w:r w:rsidRPr="00F96F94">
        <w:t>.</w:t>
      </w:r>
      <w:r>
        <w:t xml:space="preserve"> </w:t>
      </w:r>
      <w:r w:rsidRPr="00F96F94">
        <w:t>With a single-payer system, there are concerns about waiting times for procedures and not getting access to the “best doctors.” These are real issues, but not unsolvable ones. We have these disparities now. Fact is, they are mostly a matter of geography, insurance status and personal wealth.</w:t>
      </w:r>
      <w:r>
        <w:t xml:space="preserve"> </w:t>
      </w:r>
      <w:r w:rsidRPr="00F96F94">
        <w:t>A single-payer system would increase access to care for the uninsured and the underinsured, including the working poor</w:t>
      </w:r>
      <w:r w:rsidRPr="009A5938">
        <w:rPr>
          <w:u w:val="single"/>
        </w:rPr>
        <w:t>. It would lower total health costs, in part by replacing 50 different state Medicaid programs and umpteen insurers with one system.</w:t>
      </w:r>
      <w:r w:rsidRPr="00F96F94">
        <w:t xml:space="preserve"> This approach has the potential to improve quality and lower costs by improving care for chronic illnesses such as diabetes, high blood pressure and heart disease.</w:t>
      </w:r>
      <w:r>
        <w:t xml:space="preserve"> </w:t>
      </w:r>
      <w:r w:rsidRPr="00F96F94">
        <w:t xml:space="preserve">Such a system of care would rely on evidenced-based interventions, that is, providing the right care at the right time to the right patients, according to generally accepted best practices, and it would reduce the disparities in access to and quality of care among ethnic groups. </w:t>
      </w:r>
      <w:r w:rsidRPr="009A5938">
        <w:rPr>
          <w:b/>
          <w:sz w:val="24"/>
          <w:u w:val="single"/>
        </w:rPr>
        <w:t>Better tracking of chronic diseases, outbreaks and identification of bioterrorism would also be benefits.</w:t>
      </w:r>
    </w:p>
    <w:p w:rsidR="00ED00BE" w:rsidRPr="00DB11CC" w:rsidRDefault="00ED00BE" w:rsidP="00ED00BE">
      <w:pPr>
        <w:pStyle w:val="Heading3"/>
      </w:pPr>
      <w:r>
        <w:t>AT Bad for Econ</w:t>
      </w:r>
    </w:p>
    <w:p w:rsidR="00ED00BE" w:rsidRDefault="00ED00BE" w:rsidP="00ED00BE">
      <w:pPr>
        <w:pStyle w:val="Heading4"/>
      </w:pPr>
      <w:r>
        <w:t>Single payer is better than status quo health care- cheaper and more efficient</w:t>
      </w:r>
    </w:p>
    <w:p w:rsidR="00ED00BE" w:rsidRPr="00896EC8" w:rsidRDefault="00ED00BE" w:rsidP="00ED00BE">
      <w:r>
        <w:rPr>
          <w:rStyle w:val="Style13ptBold"/>
        </w:rPr>
        <w:t xml:space="preserve">Gaffney 17 (Adam, Adam Gaffney is an </w:t>
      </w:r>
      <w:r w:rsidRPr="00896EC8">
        <w:t>instructor in medicine at Harvard Medical School and a pulmonary and critical care doctor at the Cambridge Health Alliance</w:t>
      </w:r>
      <w:r>
        <w:t xml:space="preserve">, “Health Insurance Reform in the United States- What, How and Why?,” 10-30-17, </w:t>
      </w:r>
      <w:r w:rsidRPr="00896EC8">
        <w:t>http://www.pnhp.org/news/2018/january/health-insurance-reform-in-the-united-states-what-how-and-why</w:t>
      </w:r>
      <w:r>
        <w:t>)[AK-Caddo]</w:t>
      </w:r>
    </w:p>
    <w:p w:rsidR="00ED00BE" w:rsidRPr="00896EC8" w:rsidRDefault="00ED00BE" w:rsidP="00ED00BE">
      <w:pPr>
        <w:rPr>
          <w:b/>
          <w:u w:val="single"/>
        </w:rPr>
      </w:pPr>
      <w:r w:rsidRPr="009A06C7">
        <w:t xml:space="preserve">A back-of-the-envelope estimate further confirms the economic feasibility of universal coverage under NIH in the United States. </w:t>
      </w:r>
      <w:r w:rsidRPr="009A06C7">
        <w:rPr>
          <w:u w:val="single"/>
        </w:rPr>
        <w:t>A study of the cost of care for the uninsured found that for 2013, the uninsured used about half as much health care resources ($2,443) as the insured ($4,876) a year</w:t>
      </w:r>
      <w:r w:rsidRPr="009A06C7">
        <w:t xml:space="preserve"> (Coughlin et al., </w:t>
      </w:r>
      <w:hyperlink r:id="rId188" w:anchor="pam22034-bib-0008" w:history="1">
        <w:r w:rsidRPr="009A06C7">
          <w:rPr>
            <w:rStyle w:val="Hyperlink"/>
          </w:rPr>
          <w:t>2014</w:t>
        </w:r>
      </w:hyperlink>
      <w:r w:rsidRPr="009A06C7">
        <w:t xml:space="preserve">). These investigators used such figures to estimate that </w:t>
      </w:r>
      <w:r w:rsidRPr="009A06C7">
        <w:rPr>
          <w:u w:val="single"/>
        </w:rPr>
        <w:t>$121 billion was spent on the uninsured in 2013</w:t>
      </w:r>
      <w:r w:rsidRPr="009A06C7">
        <w:t>, suggesting that the uninsured might have been covered in that year for a similar (additional) sum. If we reduce that figure to account for the decline in the number of uninsured since 2013 and then inflate it for rising medical spending, we have a rough, back-of-the-envelope figure of $92 billion annually to cover all of the uninsured, including undocumented immigrants. </w:t>
      </w:r>
      <w:hyperlink r:id="rId189" w:anchor="003" w:history="1">
        <w:r w:rsidRPr="009A06C7">
          <w:rPr>
            <w:rStyle w:val="Hyperlink"/>
          </w:rPr>
          <w:t>2</w:t>
        </w:r>
      </w:hyperlink>
      <w:r>
        <w:t xml:space="preserve"> </w:t>
      </w:r>
      <w:r w:rsidRPr="009A06C7">
        <w:t xml:space="preserve">Though it may seem like a large sum, </w:t>
      </w:r>
      <w:r w:rsidRPr="009A06C7">
        <w:rPr>
          <w:u w:val="single"/>
        </w:rPr>
        <w:t>that figure represents only a small fraction of the savings that could be generated via the greater efficiencies of a single-payer system</w:t>
      </w:r>
      <w:r w:rsidRPr="009A06C7">
        <w:t>, discussed below. Together with evidence from other high-income nations abroad, it thus provides strong support for the affordability of universal coverage through NIH in the United States.</w:t>
      </w:r>
      <w:r>
        <w:t xml:space="preserve"> </w:t>
      </w:r>
      <w:r w:rsidRPr="009A06C7">
        <w:t>WHAT WOULD BE THE BENEFITS OF UNIVERSAL COVERAGE?</w:t>
      </w:r>
      <w:r>
        <w:t xml:space="preserve"> </w:t>
      </w:r>
      <w:r w:rsidRPr="009A06C7">
        <w:rPr>
          <w:u w:val="single"/>
        </w:rPr>
        <w:t>Even if we can afford universal coverage, is it worth the price?</w:t>
      </w:r>
      <w:r w:rsidRPr="009A06C7">
        <w:t xml:space="preserve"> Though there has been some debate on whether coverage saves lives, a recently published review has strengthened the case that it indeed has such a protective effect (Woolhandler &amp; Himmelstein, </w:t>
      </w:r>
      <w:hyperlink r:id="rId190" w:anchor="pam22034-bib-0028" w:history="1">
        <w:r w:rsidRPr="009A06C7">
          <w:rPr>
            <w:rStyle w:val="Hyperlink"/>
          </w:rPr>
          <w:t>2017a</w:t>
        </w:r>
      </w:hyperlink>
      <w:r w:rsidRPr="009A06C7">
        <w:t xml:space="preserve">). For instance, the investigators note that </w:t>
      </w:r>
      <w:r w:rsidRPr="009A06C7">
        <w:rPr>
          <w:b/>
          <w:u w:val="single"/>
        </w:rPr>
        <w:t>three quasi-experimental difference-in-differences studies and most longitudinal observational studies support an association between coverage and reduced mortality,</w:t>
      </w:r>
      <w:r w:rsidRPr="009A06C7">
        <w:t xml:space="preserve"> with an odds ratio of dying among the insured vs. the uninsured ranging from 0.71 to 0.97. And while the Oregon Medicaid experiment—the only randomized trial to examine the question (Finkelstein et al., </w:t>
      </w:r>
      <w:hyperlink r:id="rId191" w:anchor="pam22034-bib-0010" w:history="1">
        <w:r w:rsidRPr="009A06C7">
          <w:rPr>
            <w:rStyle w:val="Hyperlink"/>
          </w:rPr>
          <w:t>2012</w:t>
        </w:r>
      </w:hyperlink>
      <w:r w:rsidRPr="009A06C7">
        <w:t xml:space="preserve">)—did not have a statistically significant protective effect on mortality, Woolhander and Himmelstein note that </w:t>
      </w:r>
      <w:r w:rsidRPr="009A06C7">
        <w:rPr>
          <w:u w:val="single"/>
        </w:rPr>
        <w:t>the direction of the effect was consistent with benefit</w:t>
      </w:r>
      <w:r w:rsidRPr="009A06C7">
        <w:t>, and in any event that the study was underpowered for this outcome.</w:t>
      </w:r>
      <w:r>
        <w:t xml:space="preserve"> </w:t>
      </w:r>
      <w:r w:rsidRPr="009A06C7">
        <w:t xml:space="preserve">Lowering mortality, of course, is not the only goal of universal coverage. Another review found that </w:t>
      </w:r>
      <w:r w:rsidRPr="009A06C7">
        <w:rPr>
          <w:u w:val="single"/>
        </w:rPr>
        <w:t xml:space="preserve">coverage had a beneficial impact on patient finances, health care access and use, the management of some chronic conditions, self-rated health, as well as on mortality </w:t>
      </w:r>
      <w:r w:rsidRPr="009A06C7">
        <w:t>(Sommers, Gawande, &amp; Baicker, </w:t>
      </w:r>
      <w:hyperlink r:id="rId192" w:anchor="pam22034-bib-0025" w:history="1">
        <w:r w:rsidRPr="009A06C7">
          <w:rPr>
            <w:rStyle w:val="Hyperlink"/>
          </w:rPr>
          <w:t>2017</w:t>
        </w:r>
      </w:hyperlink>
      <w:r w:rsidRPr="009A06C7">
        <w:t>).</w:t>
      </w:r>
      <w:r>
        <w:t xml:space="preserve"> </w:t>
      </w:r>
      <w:r w:rsidRPr="009A06C7">
        <w:t>It is worth noting that these sorts of benefits—especially on mortality—figured heavily in the debate over the repeal of the ACA. Yet, it is notable that every argument wielded against the repeal of the ACA on the grounds of lives lost also serves as a powerful argument for proceeding to universal coverage. For instance, it was estimated that under the Senate ACA repeal bill, 49 million would be uninsured by 2026 (Congressional Budget Office, </w:t>
      </w:r>
      <w:hyperlink r:id="rId193" w:anchor="pam22034-bib-0007" w:history="1">
        <w:r w:rsidRPr="009A06C7">
          <w:rPr>
            <w:rStyle w:val="Hyperlink"/>
          </w:rPr>
          <w:t>2017</w:t>
        </w:r>
      </w:hyperlink>
      <w:r w:rsidRPr="009A06C7">
        <w:t>). However, 28 million are predicted to remain uninsured without the repeal. It seems hard to argue that having 49 million uninsured produces an unacceptable amount of unnecessary death and suffering, while leaving 28 million uninsured does not.</w:t>
      </w:r>
      <w:r>
        <w:t xml:space="preserve"> </w:t>
      </w:r>
      <w:r w:rsidRPr="009A06C7">
        <w:t>HOW DO WE GET EVERYONE ENROLLED?</w:t>
      </w:r>
      <w:r>
        <w:t xml:space="preserve"> </w:t>
      </w:r>
      <w:r w:rsidRPr="009A06C7">
        <w:t>While the goal of “universal coverage” today garners support from a diversity of voices, the devil is in the policy details. Against the single-payer approach advocated in this article, for instance, some argue for an incremental path to universal coverage by building on the ACA.</w:t>
      </w:r>
      <w:r>
        <w:t xml:space="preserve"> </w:t>
      </w:r>
      <w:r w:rsidRPr="009A06C7">
        <w:t xml:space="preserve">Perhaps the most prominent incremental reform is a “public option” plan added to the ACA marketplaces. However, it seems unlikely that such a reform would bring us towards universal coverage. </w:t>
      </w:r>
      <w:r w:rsidRPr="009A06C7">
        <w:rPr>
          <w:u w:val="single"/>
        </w:rPr>
        <w:t xml:space="preserve">While a public option might have lower premiums </w:t>
      </w:r>
      <w:r w:rsidRPr="009A06C7">
        <w:t>(Congressional Budget Office, </w:t>
      </w:r>
      <w:hyperlink r:id="rId194" w:anchor="pam22034-bib-0006" w:history="1">
        <w:r w:rsidRPr="009A06C7">
          <w:rPr>
            <w:rStyle w:val="Hyperlink"/>
          </w:rPr>
          <w:t>2013</w:t>
        </w:r>
      </w:hyperlink>
      <w:r w:rsidRPr="009A06C7">
        <w:t>),</w:t>
      </w:r>
      <w:r w:rsidRPr="009A06C7">
        <w:rPr>
          <w:u w:val="single"/>
        </w:rPr>
        <w:t xml:space="preserve"> it could potentially serve as something of a high-risk pool, enrolling sicker and most costly individuals, thereby raising premiums</w:t>
      </w:r>
      <w:r w:rsidRPr="009A06C7">
        <w:t xml:space="preserve"> in the public plan while effectively subsidizing the profits of private insurers. Yet even assuming this could be avoided, there is no clear evidence that a public option would take us to universal coverage: The CBO's </w:t>
      </w:r>
      <w:hyperlink r:id="rId195" w:anchor="pam22034-bib-0006" w:history="1">
        <w:r w:rsidRPr="009A06C7">
          <w:rPr>
            <w:rStyle w:val="Hyperlink"/>
          </w:rPr>
          <w:t>2013</w:t>
        </w:r>
      </w:hyperlink>
      <w:r w:rsidRPr="009A06C7">
        <w:t>scoring of a public option, after all, predicted that it would produce no significant reduction in the number of the uninsured (Congressional Budget Office, </w:t>
      </w:r>
      <w:hyperlink r:id="rId196" w:anchor="pam22034-bib-0006" w:history="1">
        <w:r w:rsidRPr="009A06C7">
          <w:rPr>
            <w:rStyle w:val="Hyperlink"/>
          </w:rPr>
          <w:t>2013</w:t>
        </w:r>
      </w:hyperlink>
      <w:r w:rsidRPr="009A06C7">
        <w:t>).</w:t>
      </w:r>
      <w:r>
        <w:t xml:space="preserve"> </w:t>
      </w:r>
      <w:r w:rsidRPr="009A06C7">
        <w:t>A second proposed incremental approach to universal coverage would be to strengthen the ACA's individual mandate. Some point to international examples—in particular, the Netherlands and Switzerland—to make this case. For instance, Herzlinger et al. assert that more “firm penalties” and a more “forceful approach” towards the individual mandate could achieve universal coverage in the United States (Herzlinger, Richman, &amp; Boxer, </w:t>
      </w:r>
      <w:hyperlink r:id="rId197" w:anchor="pam22034-bib-0014" w:history="1">
        <w:r w:rsidRPr="009A06C7">
          <w:rPr>
            <w:rStyle w:val="Hyperlink"/>
          </w:rPr>
          <w:t>2017</w:t>
        </w:r>
      </w:hyperlink>
      <w:r w:rsidRPr="009A06C7">
        <w:t>). They and others cite the example of Switzerland (which essentially has universal coverage), where penalties for being uninsured are more severe as compared to those of the ACA, and where those who misrepresent their insurance status can even be subject to imprisonment (Ginneken &amp; Rice, </w:t>
      </w:r>
      <w:hyperlink r:id="rId198" w:anchor="pam22034-bib-0012" w:history="1">
        <w:r w:rsidRPr="009A06C7">
          <w:rPr>
            <w:rStyle w:val="Hyperlink"/>
          </w:rPr>
          <w:t>2015</w:t>
        </w:r>
      </w:hyperlink>
      <w:r w:rsidRPr="009A06C7">
        <w:t>). Should we follow the Dutch and Swiss roads to universal coverage, for instance, by imposing a stiffer individual mandate penalty, instead of taking the single-payer path?</w:t>
      </w:r>
      <w:r>
        <w:t xml:space="preserve"> </w:t>
      </w:r>
      <w:r w:rsidRPr="009A06C7">
        <w:t xml:space="preserve">Absolutely not. After all, as Timothy Jost has written, not only are </w:t>
      </w:r>
      <w:r w:rsidRPr="009A06C7">
        <w:rPr>
          <w:u w:val="single"/>
        </w:rPr>
        <w:t>the Dutch and Swiss models often misrepresented, it is by no means clear that they are the best reform models to follow</w:t>
      </w:r>
      <w:r w:rsidRPr="009A06C7">
        <w:t>. The insurance plans sold in these nations are considered social services, not commodities (for this reason, the Dutch plans are not subject to European Union rules on competition, while in Switzerland, for-profit companies are barred from even selling basic plans) (Jost, </w:t>
      </w:r>
      <w:hyperlink r:id="rId199" w:anchor="pam22034-bib-0016" w:history="1">
        <w:r w:rsidRPr="009A06C7">
          <w:rPr>
            <w:rStyle w:val="Hyperlink"/>
          </w:rPr>
          <w:t>2009</w:t>
        </w:r>
      </w:hyperlink>
      <w:r w:rsidRPr="009A06C7">
        <w:t xml:space="preserve">). But perhaps most critically, as Jost notes, </w:t>
      </w:r>
      <w:r w:rsidRPr="009A06C7">
        <w:rPr>
          <w:u w:val="single"/>
        </w:rPr>
        <w:t>the “managed competition” mandate-model reforms in both countries was not deployed to effect universal coverage,</w:t>
      </w:r>
      <w:r w:rsidRPr="009A06C7">
        <w:t xml:space="preserve"> which had already been mostly achieved prior to the implementation of these reforms. And, critically, neither reform seems to have controlled costs, with Switzerland remaining the second most expensive health care system after the United States (Jost, </w:t>
      </w:r>
      <w:hyperlink r:id="rId200" w:anchor="pam22034-bib-0016" w:history="1">
        <w:r w:rsidRPr="009A06C7">
          <w:rPr>
            <w:rStyle w:val="Hyperlink"/>
          </w:rPr>
          <w:t>2009</w:t>
        </w:r>
      </w:hyperlink>
      <w:r w:rsidRPr="009A06C7">
        <w:t>).</w:t>
      </w:r>
      <w:r>
        <w:t xml:space="preserve"> </w:t>
      </w:r>
      <w:r w:rsidRPr="009A06C7">
        <w:t>There are other reasons not to embrace these models. For instance, a 2015 study examining mandates in Germany, the Netherlands, and Switzerland found that even with these strict mandates, some remain uninsured, underinsured, or in default on their premiums (Ginneken &amp; Rice, </w:t>
      </w:r>
      <w:hyperlink r:id="rId201" w:anchor="pam22034-bib-0012" w:history="1">
        <w:r w:rsidRPr="009A06C7">
          <w:rPr>
            <w:rStyle w:val="Hyperlink"/>
          </w:rPr>
          <w:t>2015</w:t>
        </w:r>
      </w:hyperlink>
      <w:r w:rsidRPr="009A06C7">
        <w:t xml:space="preserve">). </w:t>
      </w:r>
      <w:r w:rsidRPr="009A06C7">
        <w:rPr>
          <w:u w:val="single"/>
        </w:rPr>
        <w:t>Premium defaulters and those who remain uninsured, moreover, are similar to the uninsured in the United States: they are more likely to be migrants, have low incomes, or be young,</w:t>
      </w:r>
      <w:r w:rsidRPr="009A06C7">
        <w:t xml:space="preserve"> the study notes. These experiences cast doubt on using the ACA's mandates to achieve universal coverage.</w:t>
      </w:r>
      <w:r>
        <w:t xml:space="preserve"> </w:t>
      </w:r>
      <w:r w:rsidRPr="009A06C7">
        <w:t xml:space="preserve">It is also worth noting that achieving universal coverage within a private-insurance framework may be prohibitively expensive. As will be later discussed, </w:t>
      </w:r>
      <w:r w:rsidRPr="009A06C7">
        <w:rPr>
          <w:u w:val="single"/>
        </w:rPr>
        <w:t>single-payer systems are capable of achieving much lower levels of administrative spending, savings needed to cover the cost of universal coverage.</w:t>
      </w:r>
      <w:r>
        <w:t xml:space="preserve"> </w:t>
      </w:r>
      <w:r w:rsidRPr="009A06C7">
        <w:t>Instead of a complicated patchwork approach, the most effective way to cover everybody would be instead to simply cover everybody through an NHI program. Some have suggested that enrolling everybody via a sweeping, quickly implemented “Medicare-for-all” system would entail a great deal of disruption. However, it is worth looking at the 1966 implementation of Medicare to see that this need not be the case. Medicare was signed into law by President Lyndon B. Johnson on July 30, 1965, and its benefits began on July 1, 1966, giving the Social Security administration less than a single year to enroll all of the nation's seniors (Marmor, </w:t>
      </w:r>
      <w:hyperlink r:id="rId202" w:anchor="pam22034-bib-0020" w:history="1">
        <w:r w:rsidRPr="009A06C7">
          <w:rPr>
            <w:rStyle w:val="Hyperlink"/>
          </w:rPr>
          <w:t>2000</w:t>
        </w:r>
      </w:hyperlink>
      <w:r w:rsidRPr="009A06C7">
        <w:t>, 87). And remarkably, it succeeded: by July 1, 1966, an overwhelming majority (18.9 million) of the nation's 19.1 million seniors were enrolled in Medicare Part A, and more than 90 percent were enrolled in the voluntary “Part B” program (History of SSA During the Johnson Administration, </w:t>
      </w:r>
      <w:hyperlink r:id="rId203" w:anchor="pam22034-bib-0015" w:history="1">
        <w:r w:rsidRPr="009A06C7">
          <w:rPr>
            <w:rStyle w:val="Hyperlink"/>
          </w:rPr>
          <w:t>1963–1968</w:t>
        </w:r>
      </w:hyperlink>
      <w:r w:rsidRPr="009A06C7">
        <w:t>; Marmor, </w:t>
      </w:r>
      <w:hyperlink r:id="rId204" w:anchor="pam22034-bib-0020" w:history="1">
        <w:r w:rsidRPr="009A06C7">
          <w:rPr>
            <w:rStyle w:val="Hyperlink"/>
          </w:rPr>
          <w:t>2000</w:t>
        </w:r>
      </w:hyperlink>
      <w:r w:rsidRPr="009A06C7">
        <w:t>, 87). While it might be argued that times have changed—for instance, that Medicare's administrators were dealing with a tabula rasa—this is not true. For instance, slightly more than half of seniors were enrolled in insurance plans prior to Medicare's implementation (Davis, Schoen, &amp; Bandeali, </w:t>
      </w:r>
      <w:hyperlink r:id="rId205" w:anchor="pam22034-bib-0009" w:history="1">
        <w:r w:rsidRPr="009A06C7">
          <w:rPr>
            <w:rStyle w:val="Hyperlink"/>
          </w:rPr>
          <w:t>2015</w:t>
        </w:r>
      </w:hyperlink>
      <w:r w:rsidRPr="009A06C7">
        <w:t>, 9).</w:t>
      </w:r>
      <w:r>
        <w:t xml:space="preserve"> </w:t>
      </w:r>
      <w:r w:rsidRPr="009A06C7">
        <w:t>Finally, the example of Taiwan parallels that of Medicare. That nation also rapidly covered almost the entirety of the eligible population: Only 57 percent were covered before NHI's implementation in 1995, vs. 96 percent by the end of the following year (Lu &amp; Hsiao, </w:t>
      </w:r>
      <w:hyperlink r:id="rId206" w:anchor="pam22034-bib-0019" w:history="1">
        <w:r w:rsidRPr="009A06C7">
          <w:rPr>
            <w:rStyle w:val="Hyperlink"/>
          </w:rPr>
          <w:t>2003</w:t>
        </w:r>
      </w:hyperlink>
      <w:r w:rsidRPr="009A06C7">
        <w:t>).</w:t>
      </w:r>
      <w:r>
        <w:t xml:space="preserve"> </w:t>
      </w:r>
      <w:r w:rsidRPr="009A06C7">
        <w:t xml:space="preserve">Such experiences provide firm evidence that </w:t>
      </w:r>
      <w:r w:rsidRPr="009A06C7">
        <w:rPr>
          <w:b/>
          <w:u w:val="single"/>
        </w:rPr>
        <w:t>when there is a will to universal coverage, there is a way</w:t>
      </w:r>
      <w:r w:rsidRPr="009A06C7">
        <w:t>.</w:t>
      </w:r>
      <w:r>
        <w:t xml:space="preserve"> </w:t>
      </w:r>
      <w:r w:rsidRPr="009A06C7">
        <w:t>WHAT WOULD BENEFIT DESIGN LOOK LIKE?</w:t>
      </w:r>
      <w:r>
        <w:t xml:space="preserve"> </w:t>
      </w:r>
      <w:r w:rsidRPr="009A06C7">
        <w:t>Single-payer proposals (Gaffney et al., </w:t>
      </w:r>
      <w:hyperlink r:id="rId207" w:anchor="pam22034-bib-0011" w:history="1">
        <w:r w:rsidRPr="009A06C7">
          <w:rPr>
            <w:rStyle w:val="Hyperlink"/>
          </w:rPr>
          <w:t>2016</w:t>
        </w:r>
      </w:hyperlink>
      <w:r w:rsidRPr="009A06C7">
        <w:t xml:space="preserve">) and bills (H.R. 676, now sponsored by a majority of House Democrats) propose that comprehensive benefits—such as inpatient and outpatient care, dental care, long-term care, mental health care, and pharmaceuticals—be covered under NHI. This is essential for a number of reasons. First, these basic categories of benefits are required by all or nearly all at some point in the life course: </w:t>
      </w:r>
      <w:r w:rsidRPr="009A06C7">
        <w:rPr>
          <w:b/>
          <w:sz w:val="24"/>
          <w:u w:val="single"/>
        </w:rPr>
        <w:t>There is no reason to relegate certain categories of medically-necessary services to the private insurance market</w:t>
      </w:r>
      <w:r w:rsidRPr="009A06C7">
        <w:t xml:space="preserve">. For instance, </w:t>
      </w:r>
      <w:r w:rsidRPr="009A06C7">
        <w:rPr>
          <w:u w:val="single"/>
        </w:rPr>
        <w:t>widespread lack of dental coverage</w:t>
      </w:r>
      <w:r w:rsidRPr="009A06C7">
        <w:t>—especially among the elderly and those of low income—</w:t>
      </w:r>
      <w:r w:rsidRPr="009A06C7">
        <w:rPr>
          <w:u w:val="single"/>
        </w:rPr>
        <w:t>produces unnecessary suffering, disability, and sometimes death, likely exacerbating social inequality</w:t>
      </w:r>
      <w:r w:rsidRPr="009A06C7">
        <w:t xml:space="preserve"> in the United States (Otto, </w:t>
      </w:r>
      <w:hyperlink r:id="rId208" w:anchor="pam22034-bib-0022" w:history="1">
        <w:r w:rsidRPr="009A06C7">
          <w:rPr>
            <w:rStyle w:val="Hyperlink"/>
          </w:rPr>
          <w:t>2017</w:t>
        </w:r>
      </w:hyperlink>
      <w:r w:rsidRPr="009A06C7">
        <w:t>).</w:t>
      </w:r>
      <w:r>
        <w:t xml:space="preserve"> </w:t>
      </w:r>
      <w:r w:rsidRPr="009A06C7">
        <w:t xml:space="preserve">Second, excluding important medical benefits from coverage may not only deprive individuals of important health care services, but in some instances may serve to increase rather than decrease health care spending. For example, though the single-payer Canadian Medicare system provides universal access to physicians’ services and hospital care, it does not provide universal access to prescription drugs. Yet this lack of public drug plan does not produce savings, but rather imposes costs, insofar as it leaves Canada with less leverage in drug price negotiations. According to one estimate, </w:t>
      </w:r>
      <w:r w:rsidRPr="00896EC8">
        <w:rPr>
          <w:u w:val="single"/>
        </w:rPr>
        <w:t xml:space="preserve">a universal public pharmaceutical plan might bring down total drug spending by 32 percent </w:t>
      </w:r>
      <w:r w:rsidRPr="009A06C7">
        <w:t>in Canada (Morgan et al., </w:t>
      </w:r>
      <w:hyperlink r:id="rId209" w:anchor="pam22034-bib-0021" w:history="1">
        <w:r w:rsidRPr="009A06C7">
          <w:rPr>
            <w:rStyle w:val="Hyperlink"/>
          </w:rPr>
          <w:t>2015</w:t>
        </w:r>
      </w:hyperlink>
      <w:r w:rsidRPr="009A06C7">
        <w:t>).</w:t>
      </w:r>
      <w:r>
        <w:t xml:space="preserve"> </w:t>
      </w:r>
      <w:r w:rsidRPr="009A06C7">
        <w:t>Another benefit design issue relates to cost-sharing. At least since the RAND Health Insurance Experiment (HIE)—which found that imposing cost-sharing reduced health care utilization and spending without obvious harm to the health of the study population as a whole (Brook et al., </w:t>
      </w:r>
      <w:hyperlink r:id="rId210" w:anchor="pam22034-bib-0001" w:history="1">
        <w:r w:rsidRPr="009A06C7">
          <w:rPr>
            <w:rStyle w:val="Hyperlink"/>
          </w:rPr>
          <w:t>1983</w:t>
        </w:r>
      </w:hyperlink>
      <w:r w:rsidRPr="009A06C7">
        <w:t xml:space="preserve">)—some have taken it as given that cost-sharing is a necessary and safe tool for cost containment. Yet evidence suggests that </w:t>
      </w:r>
      <w:r w:rsidRPr="00896EC8">
        <w:rPr>
          <w:u w:val="single"/>
        </w:rPr>
        <w:t>cost-sharing is not only unnecessary for cost control, but hazardous to health.</w:t>
      </w:r>
      <w:r>
        <w:t xml:space="preserve"> </w:t>
      </w:r>
      <w:r w:rsidRPr="009A06C7">
        <w:t>For instance, the RAND HIE itself found that cost-sharing might harm disadvantaged individuals, as it seemed to lead to higher blood pressure and hence potentially higher mortality (Brook et al., </w:t>
      </w:r>
      <w:hyperlink r:id="rId211" w:anchor="pam22034-bib-0001" w:history="1">
        <w:r w:rsidRPr="009A06C7">
          <w:rPr>
            <w:rStyle w:val="Hyperlink"/>
          </w:rPr>
          <w:t>1983</w:t>
        </w:r>
      </w:hyperlink>
      <w:r w:rsidRPr="009A06C7">
        <w:t xml:space="preserve">). Moreover, </w:t>
      </w:r>
      <w:r w:rsidRPr="00896EC8">
        <w:rPr>
          <w:u w:val="single"/>
        </w:rPr>
        <w:t>cost-sharing has again and again been shown to reduce the use of both appropriate and inappropriate forms of health care</w:t>
      </w:r>
      <w:r w:rsidRPr="009A06C7">
        <w:t xml:space="preserve"> (Brot-Goldberg et al., </w:t>
      </w:r>
      <w:hyperlink r:id="rId212" w:anchor="pam22034-bib-0002" w:history="1">
        <w:r w:rsidRPr="009A06C7">
          <w:rPr>
            <w:rStyle w:val="Hyperlink"/>
          </w:rPr>
          <w:t>2015</w:t>
        </w:r>
      </w:hyperlink>
      <w:r w:rsidRPr="009A06C7">
        <w:t>), not surprising given that distinguishing the two reliably is generally thought to require a medical degree. Reducing the use of appropriate health care, in turn, can have adverse health consequences. For some children, for instance, cost-sharing reduces the use of asthma inhalers, and increases hospitalizations (Karaca-Mandic et al., </w:t>
      </w:r>
      <w:hyperlink r:id="rId213" w:anchor="pam22034-bib-0017" w:history="1">
        <w:r w:rsidRPr="009A06C7">
          <w:rPr>
            <w:rStyle w:val="Hyperlink"/>
          </w:rPr>
          <w:t>2012</w:t>
        </w:r>
      </w:hyperlink>
      <w:r w:rsidRPr="009A06C7">
        <w:t xml:space="preserve">). And among adults with diabetes, </w:t>
      </w:r>
      <w:r w:rsidRPr="00896EC8">
        <w:rPr>
          <w:u w:val="single"/>
        </w:rPr>
        <w:t>high-deductibles reduce visits to specialists, and also increase visits to emergency rooms for diabetes-related complications</w:t>
      </w:r>
      <w:r w:rsidRPr="009A06C7">
        <w:t xml:space="preserve"> (Wharam et al., </w:t>
      </w:r>
      <w:hyperlink r:id="rId214" w:anchor="pam22034-bib-0026" w:history="1">
        <w:r w:rsidRPr="009A06C7">
          <w:rPr>
            <w:rStyle w:val="Hyperlink"/>
          </w:rPr>
          <w:t>2017</w:t>
        </w:r>
      </w:hyperlink>
      <w:r w:rsidRPr="009A06C7">
        <w:t>).</w:t>
      </w:r>
      <w:r>
        <w:t xml:space="preserve"> </w:t>
      </w:r>
      <w:r w:rsidRPr="009A06C7">
        <w:t>Cost-sharing is also unnecessary to control costs. For instance, for at least some specific types of health care (like medications after a myocardial infarction), the absence of cost-sharing may have a positive impact on health, and thus ultimately be at least cost-neutral (i.e., by reducing other forms of health spending) (Choudhry et al., </w:t>
      </w:r>
      <w:hyperlink r:id="rId215" w:anchor="pam22034-bib-0004" w:history="1">
        <w:r w:rsidRPr="009A06C7">
          <w:rPr>
            <w:rStyle w:val="Hyperlink"/>
          </w:rPr>
          <w:t>2011</w:t>
        </w:r>
      </w:hyperlink>
      <w:r w:rsidRPr="009A06C7">
        <w:t xml:space="preserve">). But, additionally, as previously mentioned, </w:t>
      </w:r>
      <w:r w:rsidRPr="00896EC8">
        <w:rPr>
          <w:u w:val="single"/>
        </w:rPr>
        <w:t>some nations</w:t>
      </w:r>
      <w:r w:rsidRPr="009A06C7">
        <w:t>—like Canada and the United Kingdom—</w:t>
      </w:r>
      <w:r w:rsidRPr="00896EC8">
        <w:rPr>
          <w:u w:val="single"/>
        </w:rPr>
        <w:t>have abolished cost sharing while controlling health spending</w:t>
      </w:r>
      <w:r w:rsidRPr="009A06C7">
        <w:t>.</w:t>
      </w:r>
      <w:r>
        <w:t xml:space="preserve"> </w:t>
      </w:r>
      <w:r w:rsidRPr="009A06C7">
        <w:t>WHAT IS THE ROLE OF THE PRIVATE MARKET?</w:t>
      </w:r>
      <w:r>
        <w:t xml:space="preserve"> </w:t>
      </w:r>
      <w:r w:rsidRPr="009A06C7">
        <w:t>Under NHI, health providers can be a mix of public and (not-for-profit) private. However, health insurance should be entirely public, for a critical reason: The greater administrative simplicity produced by a single-payer is one of the key sources of savings to pay for universal coverage (Gaffney et al., </w:t>
      </w:r>
      <w:hyperlink r:id="rId216" w:anchor="pam22034-bib-0011" w:history="1">
        <w:r w:rsidRPr="009A06C7">
          <w:rPr>
            <w:rStyle w:val="Hyperlink"/>
          </w:rPr>
          <w:t>2016</w:t>
        </w:r>
      </w:hyperlink>
      <w:r w:rsidRPr="009A06C7">
        <w:t>).</w:t>
      </w:r>
      <w:r>
        <w:t xml:space="preserve"> </w:t>
      </w:r>
      <w:r w:rsidRPr="009A06C7">
        <w:t xml:space="preserve">A body of literature supports the argument that </w:t>
      </w:r>
      <w:r w:rsidRPr="00896EC8">
        <w:rPr>
          <w:b/>
          <w:u w:val="single"/>
        </w:rPr>
        <w:t>public single-payers are more administratively efficient.</w:t>
      </w:r>
      <w:r w:rsidRPr="009A06C7">
        <w:t xml:space="preserve"> For instance, whereas the administrative overhead of traditional Medicare is only 2 percent, that of private Medicare advantage plans is 11 percent, and that of total private insurance plans 13 percent (Davis, Schoen, &amp; Bandeali, </w:t>
      </w:r>
      <w:hyperlink r:id="rId217" w:anchor="pam22034-bib-0009" w:history="1">
        <w:r w:rsidRPr="009A06C7">
          <w:rPr>
            <w:rStyle w:val="Hyperlink"/>
          </w:rPr>
          <w:t>2015</w:t>
        </w:r>
      </w:hyperlink>
      <w:r w:rsidRPr="009A06C7">
        <w:t>, 23). The Taiwanese NHI, meanwhile, has startlingly (perhaps excessively) low administrative overhead, at little more than 1 percent of operating expenses (Cheng, </w:t>
      </w:r>
      <w:hyperlink r:id="rId218" w:anchor="pam22034-bib-0003" w:history="1">
        <w:r w:rsidRPr="009A06C7">
          <w:rPr>
            <w:rStyle w:val="Hyperlink"/>
          </w:rPr>
          <w:t>2015</w:t>
        </w:r>
      </w:hyperlink>
      <w:r w:rsidRPr="009A06C7">
        <w:t>). And when looking beyond insurer overhead to total health system administrative costs (which include providers’ billing-related costs), it is notable that at least in 1999, 16.7 percent of Canadian health care dollars went to administrative activities, as compared to 31.0 percent in the United States (Woolhandler, Campbell, &amp; Himmelstein, </w:t>
      </w:r>
      <w:hyperlink r:id="rId219" w:anchor="pam22034-bib-0027" w:history="1">
        <w:r w:rsidRPr="009A06C7">
          <w:rPr>
            <w:rStyle w:val="Hyperlink"/>
          </w:rPr>
          <w:t>2003</w:t>
        </w:r>
      </w:hyperlink>
      <w:r w:rsidRPr="009A06C7">
        <w:t>).</w:t>
      </w:r>
      <w:r>
        <w:t xml:space="preserve"> </w:t>
      </w:r>
      <w:r w:rsidRPr="00896EC8">
        <w:rPr>
          <w:u w:val="single"/>
        </w:rPr>
        <w:t>As a result of such differences in administrative efficiency, the transition to a single-payer system might yield savings in excess of $500 billion a year,</w:t>
      </w:r>
      <w:r w:rsidRPr="009A06C7">
        <w:t xml:space="preserve"> funds that could be then used to pay for the proposed system of comprehensive, first-dollar, equitable coverage for all (Woolhandler &amp; Himmelstein, </w:t>
      </w:r>
      <w:hyperlink r:id="rId220" w:anchor="pam22034-bib-0029" w:history="1">
        <w:r w:rsidRPr="009A06C7">
          <w:rPr>
            <w:rStyle w:val="Hyperlink"/>
          </w:rPr>
          <w:t>2017b</w:t>
        </w:r>
      </w:hyperlink>
      <w:r w:rsidRPr="009A06C7">
        <w:t>).</w:t>
      </w:r>
      <w:r>
        <w:t xml:space="preserve"> </w:t>
      </w:r>
      <w:r w:rsidRPr="009A06C7">
        <w:t>CONCLUSION</w:t>
      </w:r>
      <w:r>
        <w:t xml:space="preserve"> </w:t>
      </w:r>
      <w:r w:rsidRPr="009A06C7">
        <w:t>Some concede that single-payer NIH is the best policy option, yet point to the problem of political feasibility, noting that the prospects for sweeping reform at the national level, in the current climate, are slim. Yet, later or (one hopes) sooner, the political climate will change, opening the door for more progressive policy solutions, including those—like single-payer reform—that now seem farfetched.</w:t>
      </w:r>
      <w:r>
        <w:t xml:space="preserve"> </w:t>
      </w:r>
      <w:r w:rsidRPr="009A06C7">
        <w:t>It is also worth noting the political hurdles that would be encountered with more incremental reforms. For instance, a meaner individual mandate penalty is unlikely to serve politicians well as a rousing rallying cry. The mandate is perhaps the ACA's most unpopular provision, supported by a mere 35 percent of Americans (Kirzinger, Sugarman, &amp; Brodie, </w:t>
      </w:r>
      <w:hyperlink r:id="rId221" w:anchor="pam22034-bib-0018" w:history="1">
        <w:r w:rsidRPr="009A06C7">
          <w:rPr>
            <w:rStyle w:val="Hyperlink"/>
          </w:rPr>
          <w:t>2016</w:t>
        </w:r>
      </w:hyperlink>
      <w:r w:rsidRPr="009A06C7">
        <w:t>). In contrast, majorities of poll respondents say they support “Medicare-for-all” (57 percent) and “single-payer” (53 percent) (Hamel, Wu, &amp; Brodie, </w:t>
      </w:r>
      <w:hyperlink r:id="rId222" w:anchor="pam22034-bib-0013" w:history="1">
        <w:r w:rsidRPr="009A06C7">
          <w:rPr>
            <w:rStyle w:val="Hyperlink"/>
          </w:rPr>
          <w:t>2017</w:t>
        </w:r>
      </w:hyperlink>
      <w:r w:rsidRPr="009A06C7">
        <w:t>).</w:t>
      </w:r>
      <w:r>
        <w:t xml:space="preserve"> </w:t>
      </w:r>
      <w:r w:rsidRPr="00896EC8">
        <w:rPr>
          <w:b/>
          <w:u w:val="single"/>
        </w:rPr>
        <w:t>Enrolling everybody in the nation into a single NHI program therefore remains the most efficient, effective, and perhaps most likely road to creating a right to health care in America.</w:t>
      </w:r>
    </w:p>
    <w:p w:rsidR="00ED00BE" w:rsidRDefault="00ED00BE" w:rsidP="00ED00BE">
      <w:pPr>
        <w:pStyle w:val="Heading3"/>
      </w:pPr>
      <w:r>
        <w:t>AT Immigration Key</w:t>
      </w:r>
    </w:p>
    <w:p w:rsidR="00ED00BE" w:rsidRDefault="00ED00BE" w:rsidP="00ED00BE">
      <w:pPr>
        <w:pStyle w:val="Heading4"/>
      </w:pPr>
      <w:r>
        <w:t>Single payer solves disease better- large scale reform of the health care system is key to effective response against bioterror/disease attacks.</w:t>
      </w:r>
    </w:p>
    <w:p w:rsidR="00ED00BE" w:rsidRDefault="00ED00BE" w:rsidP="00ED00BE">
      <w:pPr>
        <w:pStyle w:val="Heading4"/>
      </w:pPr>
      <w:r>
        <w:t>No labor shortage now- companies are just unwilling to pay more</w:t>
      </w:r>
    </w:p>
    <w:p w:rsidR="00ED00BE" w:rsidRDefault="00ED00BE" w:rsidP="00ED00BE">
      <w:r>
        <w:rPr>
          <w:rStyle w:val="Style13ptBold"/>
        </w:rPr>
        <w:t xml:space="preserve">Worstall 14 (Tim, Tim Worstall is </w:t>
      </w:r>
      <w:r w:rsidRPr="00FC57CC">
        <w:t>a Fellow at the Adam Smith Institute in London</w:t>
      </w:r>
      <w:r>
        <w:t xml:space="preserve"> and a contributor to Forbes, “There Is No Tech Worker Shortage And If There Is It’s The Companies’ Fault,” 11-27-14, </w:t>
      </w:r>
      <w:hyperlink r:id="rId223" w:anchor="52afdd101fdf)[AK-Caddo" w:history="1">
        <w:r w:rsidRPr="00EE7ED9">
          <w:rPr>
            <w:rStyle w:val="Hyperlink"/>
          </w:rPr>
          <w:t>https://www.forbes.com/sites/timworstall/2014/11/27/there-is-no-tech-worker-shortage-and-if-there-is-its-the-tech-companies-fault/#52afdd101fdf)[AK-Caddo</w:t>
        </w:r>
      </w:hyperlink>
      <w:r>
        <w:t>]</w:t>
      </w:r>
    </w:p>
    <w:p w:rsidR="00ED00BE" w:rsidRPr="009306E5" w:rsidRDefault="00ED00BE" w:rsidP="00ED00BE">
      <w:r w:rsidRPr="009306E5">
        <w:t xml:space="preserve">You may have noticed that the </w:t>
      </w:r>
      <w:r w:rsidRPr="009306E5">
        <w:rPr>
          <w:u w:val="single"/>
        </w:rPr>
        <w:t>big </w:t>
      </w:r>
      <w:hyperlink r:id="rId224" w:tgtFrame="_self" w:history="1">
        <w:r w:rsidRPr="009306E5">
          <w:rPr>
            <w:rStyle w:val="Hyperlink"/>
            <w:u w:val="single"/>
          </w:rPr>
          <w:t>tech</w:t>
        </w:r>
      </w:hyperlink>
      <w:r w:rsidRPr="009306E5">
        <w:rPr>
          <w:u w:val="single"/>
        </w:rPr>
        <w:t> companies are agitating for an expansion of the H1B visa system whereby foreigners with certain tech skills can come and work in the US</w:t>
      </w:r>
      <w:r w:rsidRPr="009306E5">
        <w:t xml:space="preserve">. You know, for big tech companies and the like. Easy issuance of green cards for those with those tech skills. It's not an unusual set of requests: </w:t>
      </w:r>
      <w:r w:rsidRPr="009306E5">
        <w:rPr>
          <w:u w:val="single"/>
        </w:rPr>
        <w:t xml:space="preserve">the tech companies would dearly love to be able to find all the talent they think they require and </w:t>
      </w:r>
      <w:r w:rsidRPr="009306E5">
        <w:t xml:space="preserve">obviously, just like any other business, </w:t>
      </w:r>
      <w:r w:rsidRPr="009306E5">
        <w:rPr>
          <w:u w:val="single"/>
        </w:rPr>
        <w:t>they'd prefer to pay less rather than more for their supplies of whatever it is</w:t>
      </w:r>
      <w:r w:rsidRPr="009306E5">
        <w:t>.</w:t>
      </w:r>
      <w:r>
        <w:t xml:space="preserve"> </w:t>
      </w:r>
      <w:r w:rsidRPr="009306E5">
        <w:t>However, we ought to look rather askance at such requests. As Noah Smith points out in a </w:t>
      </w:r>
      <w:hyperlink r:id="rId225" w:tgtFrame="_blank" w:history="1">
        <w:r w:rsidRPr="009306E5">
          <w:rPr>
            <w:rStyle w:val="Hyperlink"/>
          </w:rPr>
          <w:t>nice piece for Bloomberg</w:t>
        </w:r>
      </w:hyperlink>
      <w:r w:rsidRPr="009306E5">
        <w:t>.</w:t>
      </w:r>
      <w:r>
        <w:t xml:space="preserve"> </w:t>
      </w:r>
      <w:r w:rsidRPr="009306E5">
        <w:t xml:space="preserve">In economics, I learned that </w:t>
      </w:r>
      <w:r w:rsidRPr="00551248">
        <w:rPr>
          <w:b/>
          <w:u w:val="single"/>
        </w:rPr>
        <w:t xml:space="preserve">a shortage is when demand exceeds supply. </w:t>
      </w:r>
      <w:r w:rsidRPr="009306E5">
        <w:t>People want to buy Goldfish crackers at the posted price, but the shelves go empty. I was also taught that the only way that this happens is when something stops the price from adjusting -- a price-control law, perhaps, or the difficulty of printing out new prices for the shelves. Normally, I was told, the store would just raise the price until the last package of Goldfish is so expensive that no one can afford it, and there would then be no shortage.</w:t>
      </w:r>
      <w:r>
        <w:t xml:space="preserve"> </w:t>
      </w:r>
      <w:r w:rsidRPr="00551248">
        <w:rPr>
          <w:b/>
          <w:u w:val="single"/>
        </w:rPr>
        <w:t>But it looks as if I was taught the wrong definition of shortage, because everyone else in the world seems to use the word in a very different way.</w:t>
      </w:r>
      <w:r w:rsidRPr="009306E5">
        <w:t xml:space="preserve"> When normal people say, “There is a shortage,” they don’t mean, “The shelf is empty.” They mean “Please lower the price, so I don’t have to pay as much.” And when normal people say, “No, there’s no shortage,” what they mean is, “Please increase the price I get for my wares because I’d like to make more money.”</w:t>
      </w:r>
      <w:r>
        <w:t xml:space="preserve"> </w:t>
      </w:r>
      <w:r w:rsidRPr="009306E5">
        <w:t xml:space="preserve">Quite so. </w:t>
      </w:r>
      <w:r w:rsidRPr="00551248">
        <w:rPr>
          <w:b/>
          <w:sz w:val="24"/>
          <w:u w:val="single"/>
        </w:rPr>
        <w:t>What those big tech companies are saying isn't that there's a shortage of decent engineers in the US. They're saying there's a shortage of good engineers at the price they want to pay.</w:t>
      </w:r>
      <w:r w:rsidRPr="00551248">
        <w:rPr>
          <w:sz w:val="24"/>
        </w:rPr>
        <w:t xml:space="preserve"> </w:t>
      </w:r>
      <w:r w:rsidRPr="009306E5">
        <w:t>The correct answer to which is that they should raise the price they're willing to pay for good engineers. Sure, this does raise the already very high wages of Silicon Valley engineers. But as Smith points out, it starts to raise all US wages. for higher wages for engineers will lead to more training to be such engineers, leaving open the places they would have taken otherwise (say, as quants on </w:t>
      </w:r>
      <w:hyperlink r:id="rId226" w:tgtFrame="_self" w:history="1">
        <w:r w:rsidRPr="009306E5">
          <w:rPr>
            <w:rStyle w:val="Hyperlink"/>
          </w:rPr>
          <w:t>Wall Street</w:t>
        </w:r>
      </w:hyperlink>
      <w:r w:rsidRPr="009306E5">
        <w:t>) and everyone in the country gets to move up a step. OK, sure, the effect of 100,000 more engineers in a society of 300 million people isn't going to be directly measurable but it will be there.</w:t>
      </w:r>
      <w:r>
        <w:t xml:space="preserve"> </w:t>
      </w:r>
      <w:r w:rsidRPr="009306E5">
        <w:t>So, Smith is entirely correct: but I would take this a stage further myself. For recall that </w:t>
      </w:r>
      <w:hyperlink r:id="rId227" w:tgtFrame="_self" w:history="1">
        <w:r w:rsidRPr="00551248">
          <w:rPr>
            <w:rStyle w:val="Hyperlink"/>
            <w:u w:val="single"/>
          </w:rPr>
          <w:t>Apple, Adobe, Google</w:t>
        </w:r>
      </w:hyperlink>
      <w:r w:rsidRPr="00551248">
        <w:rPr>
          <w:u w:val="single"/>
        </w:rPr>
        <w:t xml:space="preserve"> and the rest </w:t>
      </w:r>
      <w:r w:rsidRPr="009306E5">
        <w:t>(</w:t>
      </w:r>
      <w:hyperlink r:id="rId228" w:tgtFrame="_self" w:history="1">
        <w:r w:rsidRPr="009306E5">
          <w:rPr>
            <w:rStyle w:val="Hyperlink"/>
          </w:rPr>
          <w:t>Facebook</w:t>
        </w:r>
      </w:hyperlink>
      <w:r w:rsidRPr="009306E5">
        <w:t xml:space="preserve"> being the odd one out, the one that refused to join in) </w:t>
      </w:r>
      <w:r w:rsidRPr="00551248">
        <w:rPr>
          <w:u w:val="single"/>
        </w:rPr>
        <w:t>got caught conspiring to artificially limit the wages of engineers? By having </w:t>
      </w:r>
      <w:hyperlink r:id="rId229" w:tgtFrame="_self" w:history="1">
        <w:r w:rsidRPr="00551248">
          <w:rPr>
            <w:rStyle w:val="Hyperlink"/>
            <w:u w:val="single"/>
          </w:rPr>
          <w:t>non-compete clauses</w:t>
        </w:r>
      </w:hyperlink>
      <w:r w:rsidRPr="00551248">
        <w:rPr>
          <w:u w:val="single"/>
        </w:rPr>
        <w:t> in the Valley</w:t>
      </w:r>
      <w:r w:rsidRPr="009306E5">
        <w:t xml:space="preserve">? </w:t>
      </w:r>
      <w:r w:rsidRPr="00DC75D1">
        <w:rPr>
          <w:u w:val="single"/>
        </w:rPr>
        <w:t>If they hadn't done this engineers' salaries would be higher, this would have provided the incentive for more to train as engineers and</w:t>
      </w:r>
      <w:r w:rsidRPr="009306E5">
        <w:t xml:space="preserve">, around and about now actually, </w:t>
      </w:r>
      <w:r w:rsidRPr="00DC75D1">
        <w:rPr>
          <w:u w:val="single"/>
        </w:rPr>
        <w:t>those newly trained engineers would be hitting the job market and alleviating that "shortage" that the tech companies are complaining about</w:t>
      </w:r>
      <w:r w:rsidRPr="009306E5">
        <w:t>.</w:t>
      </w:r>
      <w:r>
        <w:t xml:space="preserve"> </w:t>
      </w:r>
      <w:r w:rsidRPr="009306E5">
        <w:t>Again, this isn't the entirety of the story: the effect doesn't account for all that is being complained about. Yet it really does explain some of it. The tech companies, some of them at least, conspired to reduce engineers' wages. They now find that they can't hire the engineers they want. One reason for this is their previous conspiracy to reduce engineers' wages.</w:t>
      </w:r>
    </w:p>
    <w:p w:rsidR="00ED00BE" w:rsidRDefault="00ED00BE" w:rsidP="00ED00BE"/>
    <w:p w:rsidR="00ED00BE" w:rsidRDefault="00ED00BE" w:rsidP="00ED00BE">
      <w:pPr>
        <w:pStyle w:val="Heading4"/>
      </w:pPr>
      <w:r>
        <w:t>Immigrants don’t cause increased innovation- CP has a better internal link</w:t>
      </w:r>
    </w:p>
    <w:p w:rsidR="00ED00BE" w:rsidRPr="007612C5" w:rsidRDefault="00ED00BE" w:rsidP="00ED00BE">
      <w:r>
        <w:t xml:space="preserve">Andy </w:t>
      </w:r>
      <w:r w:rsidRPr="007612C5">
        <w:rPr>
          <w:rStyle w:val="Style13ptBold"/>
        </w:rPr>
        <w:t>Wu 17</w:t>
      </w:r>
      <w:r>
        <w:t>, Strategy Unit, Harvard Business School, “Skilled Immigration and Firm-Level Innovation: The U.S. H-1B Lottery,” 2/15/17, https://mackinstitute.wharton.upenn.edu/wp-content/uploads/2017/03/FP0185_WP_Feb2017.pdf</w:t>
      </w:r>
    </w:p>
    <w:p w:rsidR="00ED00BE" w:rsidRPr="00E73909" w:rsidRDefault="00ED00BE" w:rsidP="00ED00BE">
      <w:pPr>
        <w:rPr>
          <w:sz w:val="16"/>
        </w:rPr>
      </w:pPr>
      <w:r w:rsidRPr="00E73909">
        <w:rPr>
          <w:sz w:val="16"/>
        </w:rPr>
        <w:t xml:space="preserve">Since this migration is viewed as a negative for the departing country, </w:t>
      </w:r>
      <w:r w:rsidRPr="00E73909">
        <w:rPr>
          <w:rStyle w:val="StyleUnderline"/>
        </w:rPr>
        <w:t>we might expect</w:t>
      </w:r>
      <w:r w:rsidRPr="00E73909">
        <w:rPr>
          <w:sz w:val="16"/>
        </w:rPr>
        <w:t xml:space="preserve"> something of a beneficial “</w:t>
      </w:r>
      <w:r w:rsidRPr="00E73909">
        <w:rPr>
          <w:rStyle w:val="StyleUnderline"/>
        </w:rPr>
        <w:t>brain inundation” on the country receiving skilled immigrants</w:t>
      </w:r>
      <w:r w:rsidRPr="00E73909">
        <w:rPr>
          <w:sz w:val="16"/>
        </w:rPr>
        <w:t xml:space="preserve">. In addition to the additional human capital offered by the immigrants, </w:t>
      </w:r>
      <w:r w:rsidRPr="00E73909">
        <w:rPr>
          <w:rStyle w:val="StyleUnderline"/>
        </w:rPr>
        <w:t>we might expect the immigrants to bring</w:t>
      </w:r>
      <w:r w:rsidRPr="00E73909">
        <w:rPr>
          <w:sz w:val="16"/>
        </w:rPr>
        <w:t xml:space="preserve"> a diverse set of </w:t>
      </w:r>
      <w:r w:rsidRPr="00E73909">
        <w:rPr>
          <w:rStyle w:val="StyleUnderline"/>
        </w:rPr>
        <w:t>external knowledge to their hiring organizations</w:t>
      </w:r>
      <w:r w:rsidRPr="00E73909">
        <w:rPr>
          <w:sz w:val="16"/>
        </w:rPr>
        <w:t xml:space="preserve">, where this external knowledge is an increasingly important source of innovation for organizations seeking sustained competitive advantage (Filatotchev et al., 2011). Accordingly, </w:t>
      </w:r>
      <w:r w:rsidRPr="00624D26">
        <w:rPr>
          <w:rStyle w:val="StyleUnderline"/>
        </w:rPr>
        <w:t>tech</w:t>
      </w:r>
      <w:r w:rsidRPr="00E73909">
        <w:rPr>
          <w:rStyle w:val="StyleUnderline"/>
        </w:rPr>
        <w:t xml:space="preserve">nology </w:t>
      </w:r>
      <w:r w:rsidRPr="00624D26">
        <w:rPr>
          <w:rStyle w:val="StyleUnderline"/>
        </w:rPr>
        <w:t>leaders</w:t>
      </w:r>
      <w:r w:rsidRPr="00E73909">
        <w:rPr>
          <w:sz w:val="16"/>
        </w:rPr>
        <w:t xml:space="preserve"> in the United States </w:t>
      </w:r>
      <w:r w:rsidRPr="00E73909">
        <w:rPr>
          <w:rStyle w:val="StyleUnderline"/>
        </w:rPr>
        <w:t xml:space="preserve">have </w:t>
      </w:r>
      <w:r w:rsidRPr="00624D26">
        <w:rPr>
          <w:rStyle w:val="StyleUnderline"/>
        </w:rPr>
        <w:t>argued</w:t>
      </w:r>
      <w:r w:rsidRPr="00E73909">
        <w:rPr>
          <w:rStyle w:val="StyleUnderline"/>
        </w:rPr>
        <w:t xml:space="preserve"> that the </w:t>
      </w:r>
      <w:r w:rsidRPr="00624D26">
        <w:rPr>
          <w:rStyle w:val="Emphasis"/>
        </w:rPr>
        <w:t>skilled immigrants increase</w:t>
      </w:r>
      <w:r w:rsidRPr="00E73909">
        <w:rPr>
          <w:rStyle w:val="Emphasis"/>
        </w:rPr>
        <w:t xml:space="preserve"> domestic technological </w:t>
      </w:r>
      <w:r w:rsidRPr="00624D26">
        <w:rPr>
          <w:rStyle w:val="Emphasis"/>
        </w:rPr>
        <w:t>innovation</w:t>
      </w:r>
      <w:r w:rsidRPr="00E73909">
        <w:rPr>
          <w:rStyle w:val="Emphasis"/>
        </w:rPr>
        <w:t xml:space="preserve"> and productivity</w:t>
      </w:r>
      <w:r w:rsidRPr="00E73909">
        <w:rPr>
          <w:rStyle w:val="StyleUnderline"/>
        </w:rPr>
        <w:t>,</w:t>
      </w:r>
      <w:r w:rsidRPr="00E73909">
        <w:rPr>
          <w:sz w:val="16"/>
        </w:rPr>
        <w:t xml:space="preserve"> both through established and entrepreneurial or- ganizations3: Laszlo Bock, the former Senior Vice President of People Operations at Google argues that “talented foreign-born individuals have played and will continue to play a vital role at Google and throughout our economy” and that restrictions on “our immigration policies are stifling innovation" (Bock, 2013).</w:t>
      </w:r>
    </w:p>
    <w:p w:rsidR="00ED00BE" w:rsidRPr="00E73909" w:rsidRDefault="00ED00BE" w:rsidP="00ED00BE">
      <w:pPr>
        <w:rPr>
          <w:sz w:val="16"/>
        </w:rPr>
      </w:pPr>
      <w:r w:rsidRPr="00E73909">
        <w:rPr>
          <w:sz w:val="16"/>
        </w:rPr>
        <w:t>In the arena of U.S. public opinion and policy, the argued benefit is not so obvious. While visa limitations on immigration pursuing academic study4 and intra-organizational transfers5 are relatively loose in the United States, the hiring of skilled immigrants to fill open positions at private sector firms—predominately through the H-1B program—continues to be limited by the government over the last decade. This constraint binds more and more tightly as U.S. firm demand for skilled labor and foreign demand for US jobs increases while the limit remains constant. In 2014, more than half of H-1B applications were denied to satisfy the statutory caps, representing the rejection of a substantial number of presumably mutually beneficial transactions between foreign workers and domestic employers. Demand for highly skilled immigrants has steadily risen, possibly reflecting a dwindling technical capacity of U.S. domestic graduates (Bound et al., 2009). In contrast, many developed countries explicitly recruit highly skilled immigrants without placing limits on the number of skilled immigrants that may come, while the United States allows only a limited number, primarily through its H-1B program.6</w:t>
      </w:r>
    </w:p>
    <w:p w:rsidR="00ED00BE" w:rsidRPr="00624D26" w:rsidRDefault="00ED00BE" w:rsidP="00ED00BE">
      <w:pPr>
        <w:rPr>
          <w:sz w:val="16"/>
        </w:rPr>
      </w:pPr>
      <w:r w:rsidRPr="00E73909">
        <w:rPr>
          <w:sz w:val="16"/>
        </w:rPr>
        <w:t xml:space="preserve">Opponents of skilled immigration expansion, particularly from organized labor, argue that skilled immigration, particularly through the H-1B program, crowds out domestic employees and suppresses domestic wages. Richard Trumka, President of the AFL-CIO labor union, writes that “High-tech companies say there are ‘too few’ American high-tech workers, but that's not true. . . They want a massive expansion of H-1B visa holders because they can pay them less. . . This is not about innovation and job creation. It is about dollars and cents” (Trumka, 2013). </w:t>
      </w:r>
      <w:r w:rsidRPr="00624D26">
        <w:rPr>
          <w:rStyle w:val="StyleUnderline"/>
        </w:rPr>
        <w:t>If we cannot find</w:t>
      </w:r>
      <w:r w:rsidRPr="00E73909">
        <w:rPr>
          <w:rStyle w:val="StyleUnderline"/>
        </w:rPr>
        <w:t xml:space="preserve"> that the </w:t>
      </w:r>
      <w:r w:rsidRPr="00624D26">
        <w:rPr>
          <w:rStyle w:val="StyleUnderline"/>
        </w:rPr>
        <w:t>skilled immigrants are</w:t>
      </w:r>
      <w:r w:rsidRPr="00E73909">
        <w:rPr>
          <w:rStyle w:val="StyleUnderline"/>
        </w:rPr>
        <w:t xml:space="preserve"> productively </w:t>
      </w:r>
      <w:r w:rsidRPr="00624D26">
        <w:rPr>
          <w:rStyle w:val="StyleUnderline"/>
        </w:rPr>
        <w:t xml:space="preserve">superior to domestic labor, such as in generating technological innovation, it becomes </w:t>
      </w:r>
      <w:r w:rsidRPr="00624D26">
        <w:rPr>
          <w:rStyle w:val="Emphasis"/>
        </w:rPr>
        <w:t>harder to justify the H-1B program</w:t>
      </w:r>
      <w:r w:rsidRPr="00624D26">
        <w:rPr>
          <w:sz w:val="16"/>
        </w:rPr>
        <w:t>, particularly if foreign labor is just a direct substitute for domestic labor and thus depressing domestic wages (e.g. Samuelson, 1964).</w:t>
      </w:r>
    </w:p>
    <w:p w:rsidR="00ED00BE" w:rsidRPr="00624D26" w:rsidRDefault="00ED00BE" w:rsidP="00ED00BE">
      <w:pPr>
        <w:rPr>
          <w:sz w:val="16"/>
        </w:rPr>
      </w:pPr>
      <w:r w:rsidRPr="00624D26">
        <w:rPr>
          <w:rStyle w:val="StyleUnderline"/>
        </w:rPr>
        <w:t>The prior literature on skilled immigration of new workers and technological innovation</w:t>
      </w:r>
      <w:r w:rsidRPr="00624D26">
        <w:rPr>
          <w:sz w:val="16"/>
        </w:rPr>
        <w:t xml:space="preserve"> (as measured by patent counts) </w:t>
      </w:r>
      <w:r w:rsidRPr="00624D26">
        <w:rPr>
          <w:rStyle w:val="StyleUnderline"/>
        </w:rPr>
        <w:t>has generally found a positive relationship</w:t>
      </w:r>
      <w:r w:rsidRPr="00624D26">
        <w:rPr>
          <w:sz w:val="16"/>
        </w:rPr>
        <w:t xml:space="preserve"> between the them (Kerr and Lincoln, 2010; Hunt, 2011). However, </w:t>
      </w:r>
      <w:r w:rsidRPr="00624D26">
        <w:rPr>
          <w:rStyle w:val="StyleUnderline"/>
        </w:rPr>
        <w:t xml:space="preserve">the prior literature is dominated by empirical work using </w:t>
      </w:r>
      <w:r w:rsidRPr="00624D26">
        <w:rPr>
          <w:rStyle w:val="Emphasis"/>
        </w:rPr>
        <w:t>data at the regional level</w:t>
      </w:r>
      <w:r w:rsidRPr="00624D26">
        <w:rPr>
          <w:rStyle w:val="StyleUnderline"/>
        </w:rPr>
        <w:t xml:space="preserve">, instead of at the level of </w:t>
      </w:r>
      <w:r w:rsidRPr="00624D26">
        <w:rPr>
          <w:rStyle w:val="Emphasis"/>
        </w:rPr>
        <w:t>individual firms</w:t>
      </w:r>
      <w:r w:rsidRPr="00624D26">
        <w:rPr>
          <w:rStyle w:val="StyleUnderline"/>
        </w:rPr>
        <w:t xml:space="preserve"> and </w:t>
      </w:r>
      <w:r w:rsidRPr="00624D26">
        <w:rPr>
          <w:rStyle w:val="Emphasis"/>
        </w:rPr>
        <w:t>individual immigrants</w:t>
      </w:r>
      <w:r w:rsidRPr="00624D26">
        <w:rPr>
          <w:sz w:val="16"/>
        </w:rPr>
        <w:t>. We argue that research on immigration must delve into the details of specific visa programs because their unique regulations have distinct impacts on the composition of immigrant flows. From a policy perspective, the practical reality for the United States is that adjustments are considered at the level of each specific visa program, either through presidential executive order or congressional bill, and rarely at the level of full immigration reform across programs; indeed, comprehensive immigration reform has failed several times just in the last 10 years.7 Moreover, a direct adjustment to the already binding numerical limitation of visas offered through the H-1B visa program would have immediate action in increasing the number of skilled immigrants in the coming year.</w:t>
      </w:r>
    </w:p>
    <w:p w:rsidR="00ED00BE" w:rsidRPr="00624D26" w:rsidRDefault="00ED00BE" w:rsidP="00ED00BE">
      <w:pPr>
        <w:rPr>
          <w:sz w:val="16"/>
        </w:rPr>
      </w:pPr>
      <w:r w:rsidRPr="00624D26">
        <w:rPr>
          <w:sz w:val="16"/>
        </w:rPr>
        <w:t xml:space="preserve">To offer a precise causal estimate of the main effect of interest that has direct implications for domestic innovation policy, </w:t>
      </w:r>
      <w:r w:rsidRPr="00624D26">
        <w:rPr>
          <w:rStyle w:val="StyleUnderline"/>
        </w:rPr>
        <w:t>we focus exclusively on the firm-level effects of</w:t>
      </w:r>
      <w:r w:rsidRPr="00624D26">
        <w:rPr>
          <w:sz w:val="16"/>
        </w:rPr>
        <w:t xml:space="preserve"> additional marginal </w:t>
      </w:r>
      <w:r w:rsidRPr="00624D26">
        <w:rPr>
          <w:rStyle w:val="StyleUnderline"/>
        </w:rPr>
        <w:t>skilled immigrants on domestic firm-level innovation</w:t>
      </w:r>
      <w:r w:rsidRPr="00624D26">
        <w:rPr>
          <w:sz w:val="16"/>
        </w:rPr>
        <w:t xml:space="preserve"> by examining a single program, namely the H-1B worker visa program. We exploit a random lottery in the H-1B visa program that allows us to obtain causal estimates of the impact of immigrants in this program. We can compare rms that applied for the same number of lottery-subject applicants but won different numbers of immigrants because of the lottery, using patent output as a measure of innovation across these firms to identify the impact of these immigrants.</w:t>
      </w:r>
    </w:p>
    <w:p w:rsidR="00ED00BE" w:rsidRPr="00624D26" w:rsidRDefault="00ED00BE" w:rsidP="00ED00BE">
      <w:pPr>
        <w:rPr>
          <w:sz w:val="16"/>
        </w:rPr>
      </w:pPr>
      <w:r w:rsidRPr="00624D26">
        <w:rPr>
          <w:sz w:val="16"/>
        </w:rPr>
        <w:t xml:space="preserve">Across a robust set of empirical models, we find that </w:t>
      </w:r>
      <w:r w:rsidRPr="00624D26">
        <w:rPr>
          <w:rStyle w:val="StyleUnderline"/>
        </w:rPr>
        <w:t xml:space="preserve">winning an H-1B immigrant </w:t>
      </w:r>
      <w:r w:rsidRPr="00624D26">
        <w:rPr>
          <w:rStyle w:val="Emphasis"/>
        </w:rPr>
        <w:t>does not significantly increase patent applications or grants at the firm level</w:t>
      </w:r>
      <w:r w:rsidRPr="00624D26">
        <w:rPr>
          <w:sz w:val="16"/>
        </w:rPr>
        <w:t xml:space="preserve">. Our results suggest </w:t>
      </w:r>
      <w:r w:rsidRPr="00624D26">
        <w:rPr>
          <w:rStyle w:val="StyleUnderline"/>
        </w:rPr>
        <w:t>the existing literature, which shows a positive correlation</w:t>
      </w:r>
      <w:r w:rsidRPr="00624D26">
        <w:rPr>
          <w:sz w:val="16"/>
        </w:rPr>
        <w:t xml:space="preserve"> between the spatial distributions of skilled immigrants and patents, </w:t>
      </w:r>
      <w:r w:rsidRPr="00624D26">
        <w:rPr>
          <w:rStyle w:val="StyleUnderline"/>
        </w:rPr>
        <w:t xml:space="preserve">are </w:t>
      </w:r>
      <w:r w:rsidRPr="00624D26">
        <w:rPr>
          <w:rStyle w:val="Emphasis"/>
        </w:rPr>
        <w:t>not driven by a direct firm-level effect</w:t>
      </w:r>
      <w:r w:rsidRPr="00624D26">
        <w:rPr>
          <w:sz w:val="16"/>
        </w:rPr>
        <w:t xml:space="preserve">. We then argue that our results are consistent with the current utilization of the H1B program in circumstances not conducive to generating firm-level patenting gains; </w:t>
      </w:r>
      <w:r w:rsidRPr="00624D26">
        <w:rPr>
          <w:rStyle w:val="StyleUnderline"/>
        </w:rPr>
        <w:t xml:space="preserve">we find pervasive use of the program in industries, occupations, and firms where </w:t>
      </w:r>
      <w:r w:rsidRPr="00624D26">
        <w:rPr>
          <w:rStyle w:val="Emphasis"/>
        </w:rPr>
        <w:t>patenting is low</w:t>
      </w:r>
      <w:r w:rsidRPr="00624D26">
        <w:rPr>
          <w:sz w:val="16"/>
        </w:rPr>
        <w:t>.</w:t>
      </w:r>
    </w:p>
    <w:p w:rsidR="00ED00BE" w:rsidRDefault="00ED00BE" w:rsidP="00ED00BE">
      <w:pPr>
        <w:rPr>
          <w:sz w:val="16"/>
        </w:rPr>
      </w:pPr>
      <w:r w:rsidRPr="00624D26">
        <w:rPr>
          <w:sz w:val="16"/>
        </w:rPr>
        <w:t xml:space="preserve">This paper contributes to a small but growing literature on the impact of skilled immigration on innovation and firm productivity. </w:t>
      </w:r>
      <w:r w:rsidRPr="00624D26">
        <w:rPr>
          <w:rStyle w:val="Emphasis"/>
        </w:rPr>
        <w:t>Our paper is the first</w:t>
      </w:r>
      <w:r w:rsidRPr="00624D26">
        <w:rPr>
          <w:rStyle w:val="StyleUnderline"/>
        </w:rPr>
        <w:t xml:space="preserve"> to use patent application records in conjunction with H-1B administrative data to estimate the causal impact of an H-1B immigrant on firm-level innovative productivity</w:t>
      </w:r>
      <w:r w:rsidRPr="00624D26">
        <w:rPr>
          <w:sz w:val="16"/>
        </w:rPr>
        <w:t>. We also document the utilization patterns of firms and immigrants participating in the H-1B program.</w:t>
      </w:r>
    </w:p>
    <w:p w:rsidR="00ED00BE" w:rsidRPr="00ED00BE" w:rsidRDefault="00ED00BE" w:rsidP="00ED00BE"/>
    <w:p w:rsidR="00ED00BE" w:rsidRDefault="00ED00BE" w:rsidP="00ED00BE">
      <w:pPr>
        <w:pStyle w:val="Heading2"/>
      </w:pPr>
      <w:r>
        <w:t>aff</w:t>
      </w:r>
    </w:p>
    <w:p w:rsidR="00ED00BE" w:rsidRDefault="00ED00BE" w:rsidP="00ED00BE">
      <w:pPr>
        <w:pStyle w:val="Heading3"/>
      </w:pPr>
      <w:r>
        <w:t>No Solvency</w:t>
      </w:r>
    </w:p>
    <w:p w:rsidR="00ED00BE" w:rsidRDefault="00ED00BE" w:rsidP="00ED00BE">
      <w:pPr>
        <w:pStyle w:val="Heading4"/>
      </w:pPr>
      <w:r>
        <w:t>Single payer fails and leads to massive delays</w:t>
      </w:r>
    </w:p>
    <w:p w:rsidR="00ED00BE" w:rsidRPr="00DE4E2B" w:rsidRDefault="00ED00BE" w:rsidP="00ED00BE">
      <w:r>
        <w:rPr>
          <w:rStyle w:val="Style13ptBold"/>
        </w:rPr>
        <w:t xml:space="preserve">Epstein 17 (Richard, Richard Epstein is </w:t>
      </w:r>
      <w:r w:rsidRPr="00DE4E2B">
        <w:t>an American legal scholar best known for his writings and studies on classical liberalism, libertarianism, torts, contracts, and a wide variety of topics in law and economics</w:t>
      </w:r>
      <w:r>
        <w:t xml:space="preserve">, “Why A Single Payer Health Care System Is A Really Bad Idea,” 7-18-17, </w:t>
      </w:r>
      <w:r w:rsidRPr="00776226">
        <w:t>https://www.newsweek.com/why-single-payer-health-care-system-really-bad-idea-638334</w:t>
      </w:r>
      <w:r>
        <w:t>)[AK-Caddo]</w:t>
      </w:r>
    </w:p>
    <w:p w:rsidR="00ED00BE" w:rsidRDefault="00ED00BE" w:rsidP="00ED00BE">
      <w:pPr>
        <w:rPr>
          <w:b/>
          <w:sz w:val="24"/>
          <w:u w:val="single"/>
        </w:rPr>
      </w:pPr>
      <w:r w:rsidRPr="00525308">
        <w:t>The United States is facing another crisis in organizing its health care system</w:t>
      </w:r>
      <w:r w:rsidRPr="0087368F">
        <w:rPr>
          <w:u w:val="single"/>
        </w:rPr>
        <w:t xml:space="preserve">. It is clear that the private exchanges concocted under the Obama administration </w:t>
      </w:r>
      <w:hyperlink r:id="rId230" w:tgtFrame="_blank" w:history="1">
        <w:r w:rsidRPr="0087368F">
          <w:rPr>
            <w:rStyle w:val="Hyperlink"/>
            <w:u w:val="single"/>
          </w:rPr>
          <w:t>are failing</w:t>
        </w:r>
      </w:hyperlink>
      <w:r w:rsidRPr="0087368F">
        <w:rPr>
          <w:u w:val="single"/>
        </w:rPr>
        <w:t xml:space="preserve"> at a record rate for the simple reason that they violate </w:t>
      </w:r>
      <w:hyperlink r:id="rId231" w:tgtFrame="_blank" w:history="1">
        <w:r w:rsidRPr="0087368F">
          <w:rPr>
            <w:rStyle w:val="Hyperlink"/>
            <w:u w:val="single"/>
          </w:rPr>
          <w:t>all known sound principles</w:t>
        </w:r>
      </w:hyperlink>
      <w:r w:rsidRPr="0087368F">
        <w:rPr>
          <w:u w:val="single"/>
        </w:rPr>
        <w:t xml:space="preserve"> of insurance.</w:t>
      </w:r>
      <w:r>
        <w:t xml:space="preserve"> </w:t>
      </w:r>
      <w:r w:rsidRPr="00525308">
        <w:t>The planners who put these programs together unwisely thought that universal coverage would overcome the standard insurance problems of</w:t>
      </w:r>
      <w:r>
        <w:t xml:space="preserve"> </w:t>
      </w:r>
      <w:hyperlink r:id="rId232" w:tgtFrame="_blank" w:history="1">
        <w:r w:rsidRPr="00525308">
          <w:rPr>
            <w:rStyle w:val="Hyperlink"/>
          </w:rPr>
          <w:t>adverse selection</w:t>
        </w:r>
      </w:hyperlink>
      <w:r>
        <w:t xml:space="preserve"> </w:t>
      </w:r>
      <w:r w:rsidRPr="00525308">
        <w:t>and</w:t>
      </w:r>
      <w:r>
        <w:t xml:space="preserve"> </w:t>
      </w:r>
      <w:hyperlink r:id="rId233" w:tgtFrame="_blank" w:history="1">
        <w:r w:rsidRPr="00525308">
          <w:rPr>
            <w:rStyle w:val="Hyperlink"/>
          </w:rPr>
          <w:t>moral hazard</w:t>
        </w:r>
      </w:hyperlink>
      <w:r w:rsidRPr="00525308">
        <w:t>.</w:t>
      </w:r>
      <w:r>
        <w:t xml:space="preserve"> </w:t>
      </w:r>
      <w:r w:rsidRPr="00525308">
        <w:t xml:space="preserve">But that didn’t happen. Under the Obamacare plans, </w:t>
      </w:r>
      <w:r w:rsidRPr="0087368F">
        <w:rPr>
          <w:u w:val="single"/>
        </w:rPr>
        <w:t>the insurers are allowed to compete only on the cost of providing a fixed set of government packages of mandated services. They have no power to select their own customers, or to charge those customers rates sufficient to cover insurance expenses</w:t>
      </w:r>
      <w:r w:rsidRPr="00525308">
        <w:t>.</w:t>
      </w:r>
      <w:r>
        <w:t xml:space="preserve"> </w:t>
      </w:r>
      <w:r w:rsidRPr="00525308">
        <w:t>People are allowed to game the system by signing up just before they need treatment, only to leave once the treatment is received.</w:t>
      </w:r>
      <w:r>
        <w:t xml:space="preserve"> </w:t>
      </w:r>
      <w:r w:rsidRPr="00525308">
        <w:t>The young dump plans that require them to pay for the insurance of the old. The old sign up in droves.</w:t>
      </w:r>
      <w:r>
        <w:t xml:space="preserve"> </w:t>
      </w:r>
      <w:r w:rsidRPr="0087368F">
        <w:rPr>
          <w:b/>
          <w:sz w:val="24"/>
          <w:u w:val="single"/>
        </w:rPr>
        <w:t>Systems with cross-subsidies are inherently unstable</w:t>
      </w:r>
      <w:r w:rsidRPr="00525308">
        <w:t xml:space="preserve">. </w:t>
      </w:r>
      <w:r w:rsidRPr="0087368F">
        <w:rPr>
          <w:u w:val="single"/>
        </w:rPr>
        <w:t>Yet the insurers are unwisely limited in what they can spend on administrative expenses, which unhappily limits their ability to recruit new customers or to monitor the behavior of their existing ones</w:t>
      </w:r>
      <w:r w:rsidRPr="00525308">
        <w:t>.</w:t>
      </w:r>
      <w:r>
        <w:t xml:space="preserve"> </w:t>
      </w:r>
      <w:r w:rsidRPr="00525308">
        <w:t>The failure of the Affordable Care Act was predictable before the ink was dry on the page.</w:t>
      </w:r>
      <w:r>
        <w:t xml:space="preserve"> </w:t>
      </w:r>
      <w:r w:rsidRPr="00525308">
        <w:t>But now that the results are in, there are all too many people who think that the cure for excessive government regulation is the complete takeover of the health care market, here in the form of a single-payer system under which the government provides the financing for all health care in the United States, effectively ending the private provision of these services.</w:t>
      </w:r>
      <w:r>
        <w:t xml:space="preserve"> </w:t>
      </w:r>
      <w:r w:rsidRPr="00525308">
        <w:t>One notable effort to defend this position comes from the economist</w:t>
      </w:r>
      <w:r>
        <w:t xml:space="preserve"> </w:t>
      </w:r>
      <w:hyperlink r:id="rId234" w:tgtFrame="_blank" w:history="1">
        <w:r w:rsidRPr="00525308">
          <w:rPr>
            <w:rStyle w:val="Hyperlink"/>
          </w:rPr>
          <w:t>Robert Frank</w:t>
        </w:r>
      </w:hyperlink>
      <w:r w:rsidRPr="00525308">
        <w:t xml:space="preserve">, who takes the heroic view that </w:t>
      </w:r>
      <w:r w:rsidRPr="0087368F">
        <w:rPr>
          <w:b/>
          <w:u w:val="single"/>
        </w:rPr>
        <w:t>single-payer</w:t>
      </w:r>
      <w:r w:rsidRPr="00525308">
        <w:t xml:space="preserve"> can provide the same level of health care at lower costs, making it a bargain for the public as a whole.</w:t>
      </w:r>
      <w:r>
        <w:t xml:space="preserve"> </w:t>
      </w:r>
      <w:r w:rsidRPr="00525308">
        <w:t xml:space="preserve">Unfortunately, his analysis is riddled with errors. The program </w:t>
      </w:r>
      <w:r w:rsidRPr="0087368F">
        <w:rPr>
          <w:b/>
          <w:u w:val="single"/>
        </w:rPr>
        <w:t>has thus far proved to be a nonstarter in the states—those laboratories of democracy</w:t>
      </w:r>
      <w:r w:rsidRPr="00525308">
        <w:t xml:space="preserve">. </w:t>
      </w:r>
      <w:r w:rsidRPr="0087368F">
        <w:rPr>
          <w:u w:val="single"/>
        </w:rPr>
        <w:t xml:space="preserve">Places like California, Colorado, and Vermont have gagged at the </w:t>
      </w:r>
      <w:hyperlink r:id="rId235" w:tgtFrame="_blank" w:history="1">
        <w:r w:rsidRPr="0087368F">
          <w:rPr>
            <w:rStyle w:val="Hyperlink"/>
            <w:u w:val="single"/>
          </w:rPr>
          <w:t>huge prospective costs</w:t>
        </w:r>
      </w:hyperlink>
      <w:r w:rsidRPr="0087368F">
        <w:rPr>
          <w:u w:val="single"/>
        </w:rPr>
        <w:t xml:space="preserve"> of putting that a single-payer system into place</w:t>
      </w:r>
      <w:r w:rsidRPr="00525308">
        <w:t>.</w:t>
      </w:r>
      <w:r>
        <w:t xml:space="preserve"> </w:t>
      </w:r>
      <w:r w:rsidRPr="00525308">
        <w:t>To Frank, this common sense objection rests on the supposed fallacy that an increase in taxes always results in a loss of social welfare. In his view, the benefits of taxation can more than offset those rising taxes if those tax revenues can deliver superior levels of health care in exchange.</w:t>
      </w:r>
      <w:r>
        <w:t xml:space="preserve"> </w:t>
      </w:r>
      <w:r w:rsidRPr="00525308">
        <w:t>But this is one big “if.”</w:t>
      </w:r>
      <w:r>
        <w:t xml:space="preserve"> </w:t>
      </w:r>
      <w:r w:rsidRPr="00525308">
        <w:t>To Frank, one of the two obvious sources of savings are the elimination of competitive advertisements, which he notes can run to 15 percent of total costs.</w:t>
      </w:r>
      <w:r>
        <w:t xml:space="preserve"> </w:t>
      </w:r>
      <w:r w:rsidRPr="00525308">
        <w:t>Yet he</w:t>
      </w:r>
      <w:r>
        <w:t xml:space="preserve"> </w:t>
      </w:r>
      <w:hyperlink r:id="rId236" w:tgtFrame="_blank" w:history="1">
        <w:r w:rsidRPr="00525308">
          <w:rPr>
            <w:rStyle w:val="Hyperlink"/>
          </w:rPr>
          <w:t>links</w:t>
        </w:r>
      </w:hyperlink>
      <w:r>
        <w:t xml:space="preserve"> </w:t>
      </w:r>
      <w:r w:rsidRPr="00525308">
        <w:t>to an article that sends a very different message. It praises how additional advertisement can fuel needed revenue growth.</w:t>
      </w:r>
      <w:r>
        <w:t xml:space="preserve"> </w:t>
      </w:r>
      <w:r w:rsidRPr="00525308">
        <w:t>Frank is also blind to the benefits of advertisement, which allow consumers to learn of the full range of services of benefit to them. That increased demand can allow firms to spread their fixed costs over a larger customer base, thereby reducing average costs.</w:t>
      </w:r>
      <w:r>
        <w:t xml:space="preserve"> </w:t>
      </w:r>
      <w:r w:rsidRPr="00525308">
        <w:t xml:space="preserve">Advertisements may not be needed for a national health plan, but only for the worst of all reasons. </w:t>
      </w:r>
      <w:r w:rsidRPr="0087368F">
        <w:rPr>
          <w:u w:val="single"/>
        </w:rPr>
        <w:t xml:space="preserve">Legislative menus of mandated goods are so rigid and standardized that firms have nothing new to sell. But this in turn reveals the weakness of a top heavy health care plan, </w:t>
      </w:r>
      <w:r w:rsidRPr="00525308">
        <w:t xml:space="preserve">namely </w:t>
      </w:r>
      <w:r w:rsidRPr="0087368F">
        <w:rPr>
          <w:u w:val="single"/>
        </w:rPr>
        <w:t>not developing a sensible innovation policy because of the inability to market its fruits</w:t>
      </w:r>
      <w:r w:rsidRPr="00525308">
        <w:t>. It also leads to a systematic reduction in long-term capital investment, which translates into chronic shortages tomorrow.</w:t>
      </w:r>
      <w:r>
        <w:t xml:space="preserve"> </w:t>
      </w:r>
      <w:r w:rsidRPr="00525308">
        <w:t>Frank also insists that a single-payer system could reduce administrative costs to around</w:t>
      </w:r>
      <w:r>
        <w:t xml:space="preserve"> </w:t>
      </w:r>
      <w:hyperlink r:id="rId237" w:tgtFrame="_blank" w:history="1">
        <w:r w:rsidRPr="00525308">
          <w:rPr>
            <w:rStyle w:val="Hyperlink"/>
          </w:rPr>
          <w:t>two-percent</w:t>
        </w:r>
      </w:hyperlink>
      <w:r>
        <w:t xml:space="preserve"> </w:t>
      </w:r>
      <w:r w:rsidRPr="00525308">
        <w:t>of total budget, or about one-sixth the total for private insurers, including those that operate under the current mandates of the Affordable Care Act.</w:t>
      </w:r>
      <w:r>
        <w:t xml:space="preserve"> </w:t>
      </w:r>
      <w:r w:rsidRPr="00525308">
        <w:t xml:space="preserve">But again, that gross figure is misleading for several reasons. </w:t>
      </w:r>
      <w:r w:rsidRPr="0087368F">
        <w:rPr>
          <w:u w:val="single"/>
        </w:rPr>
        <w:t>The first is that there is no a priori way to decide just what fraction of health care expenditures should be spent on administration. One of the many design failures of the ACA was its artificial limitation on these expenditures.</w:t>
      </w:r>
      <w:r w:rsidRPr="00525308">
        <w:t xml:space="preserve"> In a working market, firms try to equilibrate the margin, so that the last dollar spent on each category of expenses generates the same level of additional system benefit.</w:t>
      </w:r>
      <w:r>
        <w:t xml:space="preserve"> </w:t>
      </w:r>
      <w:r w:rsidRPr="00525308">
        <w:t>It follows that Medicare and Medicaid may be faulted for spending</w:t>
      </w:r>
      <w:r>
        <w:t xml:space="preserve"> </w:t>
      </w:r>
      <w:r w:rsidRPr="00525308">
        <w:t>too little</w:t>
      </w:r>
      <w:r>
        <w:t xml:space="preserve"> </w:t>
      </w:r>
      <w:r w:rsidRPr="00525308">
        <w:t>on administrative expenses, hampering their ability to control fraud and making them less able to identify the best treatment protocols—or locate new facilities, train employees, counsel patients, or conduct any number of activities that a sensible business undertakes to improve its market position.</w:t>
      </w:r>
      <w:r>
        <w:t xml:space="preserve"> </w:t>
      </w:r>
      <w:r w:rsidRPr="0087368F">
        <w:rPr>
          <w:u w:val="single"/>
        </w:rPr>
        <w:t>The failure of single-payer health care to innovate is then complicated by the impossible constraint whereby people do not have to pay for any of the health care they get.</w:t>
      </w:r>
      <w:r>
        <w:t xml:space="preserve"> </w:t>
      </w:r>
      <w:r w:rsidRPr="00525308">
        <w:t>Despite what Frank alleges, the huge uptick in the quantity of services demanded when participants get all care at zero-price threatens to overwhelm the system. Since single-payer does not ration health care by price, the care gets rationed of necessity in other ways.</w:t>
      </w:r>
      <w:r>
        <w:t xml:space="preserve"> </w:t>
      </w:r>
      <w:r w:rsidRPr="0087368F">
        <w:rPr>
          <w:b/>
          <w:sz w:val="24"/>
          <w:u w:val="single"/>
        </w:rPr>
        <w:t>Thus, the Canadian system relies on long-waiting times to curb demand. Unfortunately, the people at the head of the queue are not always those who have the greatest need for treatment.</w:t>
      </w:r>
    </w:p>
    <w:p w:rsidR="00ED00BE" w:rsidRDefault="00ED00BE" w:rsidP="00ED00BE">
      <w:pPr>
        <w:rPr>
          <w:b/>
          <w:sz w:val="24"/>
          <w:u w:val="single"/>
        </w:rPr>
      </w:pPr>
    </w:p>
    <w:p w:rsidR="00ED00BE" w:rsidRDefault="00ED00BE" w:rsidP="00ED00BE">
      <w:pPr>
        <w:pStyle w:val="Heading4"/>
      </w:pPr>
      <w:r>
        <w:t>Single payer forces certain groups to not be given treatment because of exorbitant costs and lack of professionals</w:t>
      </w:r>
    </w:p>
    <w:p w:rsidR="00ED00BE" w:rsidRPr="00D47446" w:rsidRDefault="00ED00BE" w:rsidP="00ED00BE">
      <w:r>
        <w:rPr>
          <w:rStyle w:val="Style13ptBold"/>
        </w:rPr>
        <w:t xml:space="preserve">Barrasso 17 (John, John Barraso </w:t>
      </w:r>
      <w:r w:rsidRPr="00D47446">
        <w:t>represents Wyoming in the U.S. Senate. He serves in the Senate as a member of both the Energy and Environment Committees</w:t>
      </w:r>
      <w:r>
        <w:t xml:space="preserve">, “Single-payer health care – a bad idea Democrats love,” 9-12-17, </w:t>
      </w:r>
      <w:r w:rsidRPr="00502658">
        <w:t>http://www.foxnews.com/opinion/2017/09/12/single-payer-health-care-bad-idea-democrats-love.html</w:t>
      </w:r>
      <w:r>
        <w:t>)[AK-Caddo]</w:t>
      </w:r>
    </w:p>
    <w:p w:rsidR="00ED00BE" w:rsidRPr="00426720" w:rsidRDefault="00ED00BE" w:rsidP="00ED00BE">
      <w:pPr>
        <w:rPr>
          <w:b/>
          <w:u w:val="single"/>
        </w:rPr>
      </w:pPr>
      <w:r w:rsidRPr="00502658">
        <w:rPr>
          <w:u w:val="single"/>
        </w:rPr>
        <w:t>Supporters of putting the federal government in charge of personal health care decisions often cite the United Kingdom as their model</w:t>
      </w:r>
      <w:r w:rsidRPr="004C7B24">
        <w:t>. Democrats in the U.S. are pushing this idea at the same time many in the U.K. see their system of nationalized health care entering an ObamaCare-like death spiral.</w:t>
      </w:r>
      <w:r>
        <w:t xml:space="preserve"> </w:t>
      </w:r>
      <w:r w:rsidRPr="00502658">
        <w:rPr>
          <w:u w:val="single"/>
        </w:rPr>
        <w:t>The number of patients left waiting 12 hours or more for emergency care has spiked this year.</w:t>
      </w:r>
      <w:r w:rsidRPr="004C7B24">
        <w:t xml:space="preserve"> There has also been a jump in the number of people waiting 18 weeks or longer to start treatment for long-term conditions.</w:t>
      </w:r>
      <w:r>
        <w:t xml:space="preserve"> </w:t>
      </w:r>
      <w:r w:rsidRPr="00502658">
        <w:rPr>
          <w:b/>
          <w:u w:val="single"/>
        </w:rPr>
        <w:t>Democrats would import these wait times to American health care. Everyone will get to experience the kind of delays at the heart of the VA hospital scandal a few years ago</w:t>
      </w:r>
      <w:r w:rsidRPr="004C7B24">
        <w:t>.</w:t>
      </w:r>
      <w:r>
        <w:t xml:space="preserve"> </w:t>
      </w:r>
      <w:r w:rsidRPr="004C7B24">
        <w:t>Some patients will never get the care they need. When Washington pays all the bills, it will soon decide to exert tighter control over everybody’s care.</w:t>
      </w:r>
      <w:r>
        <w:t xml:space="preserve"> </w:t>
      </w:r>
      <w:r w:rsidRPr="004C7B24">
        <w:t xml:space="preserve">In Britain, the rationing of health care has meant prohibiting certain medications and limits on surgery for things like cataracts and knee and hip operations. </w:t>
      </w:r>
      <w:r w:rsidRPr="00502658">
        <w:rPr>
          <w:b/>
          <w:sz w:val="28"/>
          <w:u w:val="single"/>
        </w:rPr>
        <w:t>Some medical boards have banned routine surgeries for patients who are obese or smokers</w:t>
      </w:r>
      <w:r w:rsidRPr="00F1758F">
        <w:rPr>
          <w:b/>
          <w:sz w:val="28"/>
          <w:u w:val="single"/>
        </w:rPr>
        <w:t>. The British have found rationing necessary partly because of the exorbitant cost of “free” medical care</w:t>
      </w:r>
      <w:r w:rsidRPr="00F1758F">
        <w:rPr>
          <w:u w:val="single"/>
        </w:rPr>
        <w:t>. Another reason is the shortage of professionals to provide this care.</w:t>
      </w:r>
      <w:r w:rsidRPr="004C7B24">
        <w:t xml:space="preserve"> The number of general practitioners has fallen, and four out of 10 say they are unlikely to be practicing in five years. Just since March 2016 there’s been a drop of 5,000 nurses and midwives across the British health care system.</w:t>
      </w:r>
      <w:r>
        <w:t xml:space="preserve"> </w:t>
      </w:r>
      <w:r w:rsidRPr="004C7B24">
        <w:t xml:space="preserve">Many cite disillusionment with the quality of care provided to patients. It’s a legitimate concern. </w:t>
      </w:r>
      <w:r w:rsidRPr="00BC2986">
        <w:rPr>
          <w:u w:val="single"/>
        </w:rPr>
        <w:t>The U.K. ranks 20th out of 24 western countries for breast cancer survival. The U.S. is first. For ischemic stroke the U.K. is 25th out of 30 countries. The U.S. is fourth</w:t>
      </w:r>
      <w:r w:rsidRPr="004C7B24">
        <w:t>.</w:t>
      </w:r>
      <w:r>
        <w:t xml:space="preserve"> </w:t>
      </w:r>
      <w:r w:rsidRPr="004C7B24">
        <w:t xml:space="preserve">If that’s the kind of quality care Democrats are planning, they should know that it won’t come cheap. </w:t>
      </w:r>
      <w:r w:rsidRPr="00BC2986">
        <w:rPr>
          <w:b/>
          <w:sz w:val="24"/>
          <w:u w:val="single"/>
        </w:rPr>
        <w:t>Democrats in the California state senate passed their own version of “single-payer” earlier this year. The plan was estimated to cost about $400 billion per year – more than double the entire state budget</w:t>
      </w:r>
      <w:r w:rsidRPr="004C7B24">
        <w:t>.</w:t>
      </w:r>
      <w:r>
        <w:t xml:space="preserve"> </w:t>
      </w:r>
      <w:r w:rsidRPr="004C7B24">
        <w:t>Senator Sanders outlined a similar government takeover when he was running for president last year that included higher payroll and other taxes. The left-leaning Urban Institute said it would raise Washington’s total health care expenditures by 233 percent – an increase of more than $32 trillion over the first decade. Sanders’ new taxes would pay for less than half of the new spending.</w:t>
      </w:r>
      <w:r>
        <w:t xml:space="preserve"> </w:t>
      </w:r>
      <w:r w:rsidRPr="004C7B24">
        <w:t xml:space="preserve">Not surprisingly, other </w:t>
      </w:r>
      <w:r w:rsidRPr="00BC2986">
        <w:rPr>
          <w:u w:val="single"/>
        </w:rPr>
        <w:t>Democrats have suddenly become vague about the idea’s costs. House Democrats say their version would be paid for by things like “a modest tax on unearned income” and “a small tax on stock and bond transactions</w:t>
      </w:r>
      <w:r w:rsidRPr="004C7B24">
        <w:t>.”</w:t>
      </w:r>
      <w:r>
        <w:t xml:space="preserve"> </w:t>
      </w:r>
      <w:r w:rsidRPr="004C7B24">
        <w:t>The lack of specifics will sound familiar to anyone who remembers the debate over ObamaCare eight years ago. So far, even this has not been enough to help the idea get traction. Senator Sanders’ state of Vermont scrapped its own plan three years ago when faced with the overwhelming tax increases it would require.</w:t>
      </w:r>
      <w:r>
        <w:t xml:space="preserve"> </w:t>
      </w:r>
      <w:r w:rsidRPr="004C7B24">
        <w:t>The U.S. Senate actually took a vote on the bill written by House Democrats. It failed by a vote of 0 to 57. Every Republican voted against the legislation, while 43 Democrats voted present. Given a chance to stand up and vote for the idea they love to talk about, not a single senator did – including Bernie Sanders.</w:t>
      </w:r>
      <w:r>
        <w:t xml:space="preserve"> </w:t>
      </w:r>
      <w:r w:rsidRPr="004C7B24">
        <w:t xml:space="preserve">With the ObamaCare markets in shambles, </w:t>
      </w:r>
      <w:r w:rsidRPr="00426720">
        <w:rPr>
          <w:u w:val="single"/>
        </w:rPr>
        <w:t>Democratic activists are making government–controlled health care the new litmus test for the liberal left.</w:t>
      </w:r>
      <w:r w:rsidRPr="004C7B24">
        <w:t xml:space="preserve"> The plan is aimed squarely at anyone who believed the hype about how great ObamaCare would be. </w:t>
      </w:r>
      <w:r w:rsidRPr="00426720">
        <w:rPr>
          <w:b/>
          <w:u w:val="single"/>
        </w:rPr>
        <w:t>Democrats’ promises about their new health care scheme are even more outlandish. The American people can’t afford to get fooled again.</w:t>
      </w:r>
    </w:p>
    <w:p w:rsidR="00ED00BE" w:rsidRDefault="00ED00BE" w:rsidP="00ED00BE">
      <w:pPr>
        <w:pStyle w:val="Heading3"/>
      </w:pPr>
      <w:r>
        <w:t>Bad for Econ</w:t>
      </w:r>
    </w:p>
    <w:p w:rsidR="00ED00BE" w:rsidRDefault="00ED00BE" w:rsidP="00ED00BE">
      <w:pPr>
        <w:pStyle w:val="Heading4"/>
      </w:pPr>
      <w:r>
        <w:t>Single payer devastates the economy</w:t>
      </w:r>
    </w:p>
    <w:p w:rsidR="00ED00BE" w:rsidRPr="000D21E5" w:rsidRDefault="00ED00BE" w:rsidP="00ED00BE">
      <w:r>
        <w:rPr>
          <w:rStyle w:val="Style13ptBold"/>
        </w:rPr>
        <w:t xml:space="preserve">Stark 17 (Roger, Roger Stark is </w:t>
      </w:r>
      <w:r>
        <w:rPr>
          <w:rFonts w:ascii="Arial" w:hAnsi="Arial" w:cs="Arial"/>
          <w:color w:val="333333"/>
          <w:sz w:val="20"/>
          <w:szCs w:val="20"/>
          <w:shd w:val="clear" w:color="auto" w:fill="FCFCFC"/>
        </w:rPr>
        <w:t xml:space="preserve">a </w:t>
      </w:r>
      <w:r w:rsidRPr="000D21E5">
        <w:t>health care policy analyst at Washington Policy Center</w:t>
      </w:r>
      <w:r>
        <w:t xml:space="preserve">, “Single-Payer Would Devastate the Economy,” 12-7-17, </w:t>
      </w:r>
      <w:r w:rsidRPr="00A41A34">
        <w:t>https://www.forbes.com/sites/realspin/2017/12/07/single-payer-would-devastate-the-economy/#d70ee6764425</w:t>
      </w:r>
      <w:r>
        <w:t>)[AK-Caddo]</w:t>
      </w:r>
    </w:p>
    <w:p w:rsidR="00ED00BE" w:rsidRPr="003928E2" w:rsidRDefault="00ED00BE" w:rsidP="00ED00BE">
      <w:r w:rsidRPr="003928E2">
        <w:t xml:space="preserve">With debate raging over federal tax reforms, </w:t>
      </w:r>
      <w:r w:rsidRPr="00DE50E8">
        <w:rPr>
          <w:u w:val="single"/>
        </w:rPr>
        <w:t>health care has temporarily moved off center stage</w:t>
      </w:r>
      <w:r w:rsidRPr="003928E2">
        <w:t xml:space="preserve"> in U.S. policy debates. </w:t>
      </w:r>
      <w:r w:rsidRPr="00DE50E8">
        <w:rPr>
          <w:u w:val="single"/>
        </w:rPr>
        <w:t>But with costs soaring, it won’t stay in the backseat long. Progressives will continue to promote the single-payer idea</w:t>
      </w:r>
      <w:r w:rsidRPr="003928E2">
        <w:t>, with Senator Bernie Sanders and others advocating for “Medicare for All.”</w:t>
      </w:r>
      <w:r>
        <w:t xml:space="preserve"> </w:t>
      </w:r>
      <w:r w:rsidRPr="003928E2">
        <w:t xml:space="preserve">The Affordable Care Act (ACA), also known as Obamacare, is a highly complex law and has made our current health care system more confusing. </w:t>
      </w:r>
      <w:r w:rsidRPr="00DE50E8">
        <w:rPr>
          <w:u w:val="single"/>
        </w:rPr>
        <w:t>A single-payer system is attractive to many people because of its perceived simplicity – the U.S. government would provide direct health services to all Americans. We already have two examples of a single-payer system in the U.S</w:t>
      </w:r>
      <w:r w:rsidRPr="00DE50E8">
        <w:t>. The</w:t>
      </w:r>
      <w:r w:rsidRPr="003928E2">
        <w:t xml:space="preserve"> Veterans Administration (</w:t>
      </w:r>
      <w:r w:rsidRPr="00DE50E8">
        <w:t>VA</w:t>
      </w:r>
      <w:r w:rsidRPr="003928E2">
        <w:t xml:space="preserve">) health care system is a socialized, single-payer program. Taxpayers fund the system, hospitals are owned by the government, and providers are all government employees. </w:t>
      </w:r>
      <w:r w:rsidRPr="00DE50E8">
        <w:rPr>
          <w:u w:val="single"/>
        </w:rPr>
        <w:t>Although the VA system has offered good health care to many veterans, we have learned that on balance the system is plagued with cost overruns, inefficiencies, and prolonged wait times for care</w:t>
      </w:r>
      <w:r w:rsidRPr="003928E2">
        <w:t>.</w:t>
      </w:r>
      <w:r>
        <w:t xml:space="preserve"> </w:t>
      </w:r>
      <w:r w:rsidRPr="00DE50E8">
        <w:rPr>
          <w:u w:val="single"/>
        </w:rPr>
        <w:t>The second example is Medicare</w:t>
      </w:r>
      <w:r w:rsidRPr="003928E2">
        <w:t xml:space="preserve">, which began in 1965 and is a single-payer system for seniors, 65 years of age and older. Funding is through payroll taxes, premiums, and an ever-increasing percentage of money from federal general taxes. By 1990, </w:t>
      </w:r>
      <w:r w:rsidRPr="00DE50E8">
        <w:rPr>
          <w:b/>
          <w:u w:val="single"/>
        </w:rPr>
        <w:t xml:space="preserve">spending in Medicare was </w:t>
      </w:r>
      <w:hyperlink r:id="rId238" w:tgtFrame="_blank" w:history="1">
        <w:r w:rsidRPr="00DE50E8">
          <w:rPr>
            <w:rStyle w:val="Hyperlink"/>
            <w:b/>
            <w:u w:val="single"/>
          </w:rPr>
          <w:t>seven times over</w:t>
        </w:r>
      </w:hyperlink>
      <w:r w:rsidRPr="00DE50E8">
        <w:rPr>
          <w:b/>
          <w:u w:val="single"/>
        </w:rPr>
        <w:t xml:space="preserve"> the original budget. Medicare is not financially sustainable in its present form</w:t>
      </w:r>
      <w:r w:rsidRPr="003928E2">
        <w:t>.</w:t>
      </w:r>
      <w:r>
        <w:t xml:space="preserve"> </w:t>
      </w:r>
      <w:r w:rsidRPr="003928E2">
        <w:t>Like the VA system, Medicare has helped many people, but the cost of “Medicare for All” would devastate the overall economy</w:t>
      </w:r>
      <w:r w:rsidRPr="00DE50E8">
        <w:rPr>
          <w:u w:val="single"/>
        </w:rPr>
        <w:t xml:space="preserve">. The non-partisan Committee for a Responsible Federal Budget (CRFB) </w:t>
      </w:r>
      <w:hyperlink r:id="rId239" w:tgtFrame="_blank" w:history="1">
        <w:r w:rsidRPr="00DE50E8">
          <w:rPr>
            <w:rStyle w:val="Hyperlink"/>
            <w:u w:val="single"/>
          </w:rPr>
          <w:t>analyzed Senator Sanders’ proposal</w:t>
        </w:r>
      </w:hyperlink>
      <w:r w:rsidRPr="00DE50E8">
        <w:rPr>
          <w:u w:val="single"/>
        </w:rPr>
        <w:t xml:space="preserve"> from a financial standpoint. He calls for </w:t>
      </w:r>
      <w:hyperlink r:id="rId240" w:tgtFrame="_blank" w:history="1">
        <w:r w:rsidRPr="00DE50E8">
          <w:rPr>
            <w:rStyle w:val="Hyperlink"/>
            <w:u w:val="single"/>
          </w:rPr>
          <w:t>six new or expanded taxes</w:t>
        </w:r>
      </w:hyperlink>
      <w:r w:rsidRPr="00DE50E8">
        <w:rPr>
          <w:u w:val="single"/>
        </w:rPr>
        <w:t>.</w:t>
      </w:r>
      <w:r w:rsidRPr="003928E2">
        <w:t xml:space="preserve"> Everyone would pay 6.2% more in payroll tax and 2.2% more in income tax.</w:t>
      </w:r>
      <w:r>
        <w:t xml:space="preserve"> </w:t>
      </w:r>
      <w:r w:rsidRPr="003928E2">
        <w:t xml:space="preserve">Higher-income workers would experience four additional taxes. </w:t>
      </w:r>
      <w:r w:rsidRPr="00DE50E8">
        <w:rPr>
          <w:u w:val="single"/>
        </w:rPr>
        <w:t>Income taxes would increase, capital gains would be taxed as ordinary income, certain current deductions would be eliminated, and estate taxes would increase.</w:t>
      </w:r>
      <w:r>
        <w:t xml:space="preserve"> </w:t>
      </w:r>
      <w:r w:rsidRPr="00DE50E8">
        <w:rPr>
          <w:u w:val="single"/>
        </w:rPr>
        <w:t>Even with these expanded taxes</w:t>
      </w:r>
      <w:r w:rsidRPr="004C7C41">
        <w:rPr>
          <w:u w:val="single"/>
        </w:rPr>
        <w:t>, the CRFB</w:t>
      </w:r>
      <w:r w:rsidRPr="003928E2">
        <w:t xml:space="preserve"> reports that multiple analysts, including the non-partisan Congressional Budget Office, </w:t>
      </w:r>
      <w:r w:rsidRPr="004C7C41">
        <w:rPr>
          <w:b/>
          <w:u w:val="single"/>
        </w:rPr>
        <w:t>find Senator Sanders’ calculations to be short by up to $14 trillion</w:t>
      </w:r>
      <w:r w:rsidRPr="003928E2">
        <w:t xml:space="preserve"> over 10 years.</w:t>
      </w:r>
      <w:r>
        <w:t xml:space="preserve"> </w:t>
      </w:r>
      <w:r w:rsidRPr="003928E2">
        <w:t>Canada has had a single-payer system for over 30 years and its experience is revealing. Canadians are proud that every citizen has health insurance. From a cultural standpoint, the principle of universal coverage is a priority for the country. It also makes it easier for the citizens to overlook the problems within the system.</w:t>
      </w:r>
      <w:r>
        <w:t xml:space="preserve"> </w:t>
      </w:r>
      <w:r w:rsidRPr="004C7C41">
        <w:rPr>
          <w:u w:val="single"/>
        </w:rPr>
        <w:t>The demand for health care far outweighs the supply of care in Canada. Health care spending is now one of the greatest expenses for every province in the country</w:t>
      </w:r>
      <w:r w:rsidRPr="003928E2">
        <w:t>.</w:t>
      </w:r>
      <w:r>
        <w:t xml:space="preserve"> </w:t>
      </w:r>
      <w:r w:rsidRPr="003928E2">
        <w:t xml:space="preserve">The long wait times in Canada are not in the patient’s best interest and would not be acceptable for the vast majority of Americans. Health care rationing through waiting-lists is effective when supply is overwhelmed by demand. </w:t>
      </w:r>
      <w:r w:rsidRPr="004C7C41">
        <w:rPr>
          <w:u w:val="single"/>
        </w:rPr>
        <w:t>The question is whether government bureaucrats should have the authority to pick and chose what procedures patients receive and who should actually receive those treatments, while others are forced to wait for care</w:t>
      </w:r>
      <w:r w:rsidRPr="003928E2">
        <w:t>.</w:t>
      </w:r>
      <w:r>
        <w:t xml:space="preserve"> </w:t>
      </w:r>
      <w:r w:rsidRPr="003928E2">
        <w:t xml:space="preserve">Canada actually has a two-tiered health care system. </w:t>
      </w:r>
      <w:r w:rsidRPr="004C7C41">
        <w:t xml:space="preserve">Wealthy Canadians who do not want to wait for care and can pay cash, can and do receive treatment in the U.S. </w:t>
      </w:r>
      <w:r w:rsidRPr="004C7C41">
        <w:rPr>
          <w:u w:val="single"/>
        </w:rPr>
        <w:t>Under a single-payer system, health care spending must compete with all other government activity for funding. This makes health care very political and subject to change with every new budget.</w:t>
      </w:r>
      <w:r w:rsidRPr="003928E2">
        <w:t xml:space="preserve"> </w:t>
      </w:r>
      <w:r w:rsidRPr="004C7C41">
        <w:rPr>
          <w:u w:val="single"/>
        </w:rPr>
        <w:t>It also forces each health care sector to compete with the other for limited money.</w:t>
      </w:r>
      <w:r>
        <w:t xml:space="preserve"> </w:t>
      </w:r>
      <w:r w:rsidRPr="003928E2">
        <w:t xml:space="preserve">A single-payer system sounds like a simple solution to the U.S. health care problem. The reality is far different. Fundamentally, </w:t>
      </w:r>
      <w:r w:rsidRPr="004C7C41">
        <w:rPr>
          <w:u w:val="single"/>
        </w:rPr>
        <w:t>a single-payer system centralizes all health care with the government, is far too expensive, and limits access to health care by rationing</w:t>
      </w:r>
      <w:r w:rsidRPr="003928E2">
        <w:t>. Instead of patients and doctors making key decisions, bureaucrats get to make those life and death choices about the kind and amount of health care people receive.</w:t>
      </w:r>
    </w:p>
    <w:p w:rsidR="00ED00BE" w:rsidRDefault="00ED00BE" w:rsidP="00ED00BE"/>
    <w:p w:rsidR="00ED00BE" w:rsidRDefault="00ED00BE" w:rsidP="00ED00BE"/>
    <w:p w:rsidR="00ED00BE" w:rsidRDefault="00ED00BE" w:rsidP="00ED00BE"/>
    <w:p w:rsidR="00ED00BE" w:rsidRDefault="00ED00BE" w:rsidP="00ED00BE">
      <w:pPr>
        <w:pStyle w:val="Heading1"/>
      </w:pPr>
      <w:r>
        <w:t>ubi</w:t>
      </w:r>
    </w:p>
    <w:p w:rsidR="00ED00BE" w:rsidRDefault="00ED00BE" w:rsidP="00ED00BE">
      <w:pPr>
        <w:pStyle w:val="Heading2"/>
      </w:pPr>
      <w:r>
        <w:t>neg</w:t>
      </w:r>
    </w:p>
    <w:p w:rsidR="00ED00BE" w:rsidRPr="005441F9" w:rsidRDefault="00ED00BE" w:rsidP="00ED00BE">
      <w:pPr>
        <w:pStyle w:val="Heading3"/>
      </w:pPr>
      <w:r>
        <w:t>1nc shell</w:t>
      </w:r>
    </w:p>
    <w:p w:rsidR="00ED00BE" w:rsidRDefault="00ED00BE" w:rsidP="00ED00BE">
      <w:pPr>
        <w:pStyle w:val="Heading4"/>
      </w:pPr>
      <w:r>
        <w:t>Text: The United States federal government should establish a universal basic income at $1,000 a month to all legal adults in the United States.</w:t>
      </w:r>
    </w:p>
    <w:p w:rsidR="00ED00BE" w:rsidRDefault="00ED00BE" w:rsidP="00ED00BE"/>
    <w:p w:rsidR="00ED00BE" w:rsidRDefault="00ED00BE" w:rsidP="00ED00BE">
      <w:pPr>
        <w:pStyle w:val="Heading4"/>
      </w:pPr>
      <w:r>
        <w:t>Boosts GDP, labor force participation, prices, and wages</w:t>
      </w:r>
    </w:p>
    <w:p w:rsidR="00ED00BE" w:rsidRPr="005441F9" w:rsidRDefault="00ED00BE" w:rsidP="00ED00BE">
      <w:r w:rsidRPr="005441F9">
        <w:t xml:space="preserve">Michalis </w:t>
      </w:r>
      <w:r w:rsidRPr="005441F9">
        <w:rPr>
          <w:rStyle w:val="Style13ptBold"/>
        </w:rPr>
        <w:t>Nikiforos</w:t>
      </w:r>
      <w:r w:rsidRPr="005441F9">
        <w:t xml:space="preserve">, Marshall </w:t>
      </w:r>
      <w:r w:rsidRPr="005441F9">
        <w:rPr>
          <w:rStyle w:val="Style13ptBold"/>
        </w:rPr>
        <w:t>Steinbaum</w:t>
      </w:r>
      <w:r w:rsidRPr="005441F9">
        <w:t xml:space="preserve">, </w:t>
      </w:r>
      <w:r w:rsidRPr="005441F9">
        <w:rPr>
          <w:rStyle w:val="Style13ptBold"/>
        </w:rPr>
        <w:t>and</w:t>
      </w:r>
      <w:r>
        <w:t xml:space="preserve"> </w:t>
      </w:r>
      <w:r w:rsidRPr="005441F9">
        <w:t xml:space="preserve">Gennaro </w:t>
      </w:r>
      <w:r w:rsidRPr="005441F9">
        <w:rPr>
          <w:rStyle w:val="Style13ptBold"/>
        </w:rPr>
        <w:t>Zezza 17</w:t>
      </w:r>
      <w:r w:rsidRPr="005441F9">
        <w:t>,</w:t>
      </w:r>
      <w:r>
        <w:t xml:space="preserve"> </w:t>
      </w:r>
      <w:r w:rsidRPr="005441F9">
        <w:t>Michalis Nikiforos is a research scholar working in the State of the US and World Economies program</w:t>
      </w:r>
      <w:r>
        <w:t xml:space="preserve">, </w:t>
      </w:r>
      <w:r w:rsidRPr="005441F9">
        <w:t>Marshall Steinbaum is Research Director and a Fellow at the Roosevelt Institute</w:t>
      </w:r>
      <w:r>
        <w:t xml:space="preserve">, </w:t>
      </w:r>
      <w:r w:rsidRPr="005441F9">
        <w:t>Gennaro Zezza is an associate professor of economics at the University of Cassino, Italy</w:t>
      </w:r>
      <w:r>
        <w:t>,</w:t>
      </w:r>
      <w:r w:rsidRPr="005441F9">
        <w:t xml:space="preserve"> 8-29-2017, "Modeling the Macroeconomic Effects of a Universal Basic Income," Roosevelt Institute, http://rooseveltinstitute.org/modeling-macroeconomic-effects-ubi/</w:t>
      </w:r>
      <w:r>
        <w:t>/HM</w:t>
      </w:r>
    </w:p>
    <w:p w:rsidR="00ED00BE" w:rsidRDefault="00ED00BE" w:rsidP="00ED00BE">
      <w:pPr>
        <w:rPr>
          <w:sz w:val="12"/>
        </w:rPr>
      </w:pPr>
      <w:r w:rsidRPr="00EF3B04">
        <w:rPr>
          <w:u w:val="single"/>
        </w:rPr>
        <w:t>How would</w:t>
      </w:r>
      <w:r w:rsidRPr="005441F9">
        <w:rPr>
          <w:sz w:val="12"/>
        </w:rPr>
        <w:t xml:space="preserve"> a massive federal spending program like </w:t>
      </w:r>
      <w:r w:rsidRPr="00EF3B04">
        <w:rPr>
          <w:u w:val="single"/>
        </w:rPr>
        <w:t>a universal basic income</w:t>
      </w:r>
      <w:r w:rsidRPr="005441F9">
        <w:rPr>
          <w:sz w:val="12"/>
        </w:rPr>
        <w:t xml:space="preserve"> (UBI) </w:t>
      </w:r>
      <w:r w:rsidRPr="00EF3B04">
        <w:rPr>
          <w:u w:val="single"/>
        </w:rPr>
        <w:t>affect the</w:t>
      </w:r>
      <w:r w:rsidRPr="005441F9">
        <w:rPr>
          <w:sz w:val="12"/>
        </w:rPr>
        <w:t xml:space="preserve"> macro</w:t>
      </w:r>
      <w:r w:rsidRPr="00EF3B04">
        <w:rPr>
          <w:u w:val="single"/>
        </w:rPr>
        <w:t>economy?</w:t>
      </w:r>
      <w:r w:rsidRPr="005441F9">
        <w:rPr>
          <w:sz w:val="12"/>
        </w:rPr>
        <w:t xml:space="preserve"> </w:t>
      </w:r>
      <w:r w:rsidRPr="00EF3B04">
        <w:rPr>
          <w:u w:val="single"/>
        </w:rPr>
        <w:t>We use the Levy Institute</w:t>
      </w:r>
      <w:r w:rsidRPr="005441F9">
        <w:rPr>
          <w:sz w:val="12"/>
        </w:rPr>
        <w:t xml:space="preserve"> macroeconometric </w:t>
      </w:r>
      <w:r w:rsidRPr="00EF3B04">
        <w:rPr>
          <w:u w:val="single"/>
        </w:rPr>
        <w:t>model to estimate the impact</w:t>
      </w:r>
      <w:r w:rsidRPr="005441F9">
        <w:rPr>
          <w:sz w:val="12"/>
        </w:rPr>
        <w:t xml:space="preserve"> of three versions of such an unconditional cash assistance program over an eight-year time horizon. Overall, </w:t>
      </w:r>
      <w:r w:rsidRPr="00EF3B04">
        <w:rPr>
          <w:u w:val="single"/>
        </w:rPr>
        <w:t>we find that the economy</w:t>
      </w:r>
      <w:r w:rsidRPr="005441F9">
        <w:rPr>
          <w:sz w:val="12"/>
        </w:rPr>
        <w:t xml:space="preserve"> can not only withstand large increases in federal spending, but </w:t>
      </w:r>
      <w:r w:rsidRPr="00EF3B04">
        <w:rPr>
          <w:u w:val="single"/>
        </w:rPr>
        <w:t>could</w:t>
      </w:r>
      <w:r w:rsidRPr="005441F9">
        <w:rPr>
          <w:sz w:val="12"/>
        </w:rPr>
        <w:t xml:space="preserve"> also </w:t>
      </w:r>
      <w:r w:rsidRPr="005441F9">
        <w:rPr>
          <w:rStyle w:val="StyleUnderline"/>
        </w:rPr>
        <w:t>grow</w:t>
      </w:r>
      <w:r w:rsidRPr="00EF3B04">
        <w:rPr>
          <w:u w:val="single"/>
        </w:rPr>
        <w:t xml:space="preserve"> thanks to the stimulative effects of cash</w:t>
      </w:r>
      <w:r>
        <w:rPr>
          <w:u w:val="single"/>
        </w:rPr>
        <w:t xml:space="preserve"> </w:t>
      </w:r>
      <w:r w:rsidRPr="00EF3B04">
        <w:rPr>
          <w:u w:val="single"/>
        </w:rPr>
        <w:t>transfers on the economy.</w:t>
      </w:r>
      <w:r>
        <w:rPr>
          <w:u w:val="single"/>
        </w:rPr>
        <w:t xml:space="preserve"> </w:t>
      </w:r>
      <w:r w:rsidRPr="00EF3B04">
        <w:rPr>
          <w:u w:val="single"/>
        </w:rPr>
        <w:t>We examine</w:t>
      </w:r>
      <w:r w:rsidRPr="005441F9">
        <w:rPr>
          <w:sz w:val="12"/>
        </w:rPr>
        <w:t xml:space="preserve"> three versions of unconditional cash transfers: </w:t>
      </w:r>
      <w:r w:rsidRPr="005441F9">
        <w:rPr>
          <w:rStyle w:val="Emphasis"/>
        </w:rPr>
        <w:t>$1,000 a month to all adults</w:t>
      </w:r>
      <w:r w:rsidRPr="005441F9">
        <w:rPr>
          <w:sz w:val="12"/>
        </w:rPr>
        <w:t xml:space="preserve">, $500 a month to all adults, and a $250 a month child allowance. For each of the three versions, we model the macroeconomic effects of these transfers using two different financing plans - increasing the federal debt, or fully funding the increased spending with increased taxes on households - and compare the effects to the Levy model’s baseline growth rate forecast. </w:t>
      </w:r>
      <w:r w:rsidRPr="00EF3B04">
        <w:rPr>
          <w:u w:val="single"/>
        </w:rPr>
        <w:t>Our findings include the following</w:t>
      </w:r>
      <w:r w:rsidRPr="005441F9">
        <w:rPr>
          <w:sz w:val="12"/>
        </w:rPr>
        <w:t xml:space="preserve">: • For all three designs, </w:t>
      </w:r>
      <w:r w:rsidRPr="00EF3B04">
        <w:rPr>
          <w:u w:val="single"/>
        </w:rPr>
        <w:t xml:space="preserve">enacting a UBI and paying for it by increasing the federal debt </w:t>
      </w:r>
      <w:r w:rsidRPr="005441F9">
        <w:rPr>
          <w:rStyle w:val="Emphasis"/>
        </w:rPr>
        <w:t>would grow the economy</w:t>
      </w:r>
      <w:r w:rsidRPr="00EF3B04">
        <w:rPr>
          <w:u w:val="single"/>
        </w:rPr>
        <w:t>.</w:t>
      </w:r>
      <w:r>
        <w:rPr>
          <w:u w:val="single"/>
        </w:rPr>
        <w:t xml:space="preserve"> </w:t>
      </w:r>
      <w:r w:rsidRPr="005441F9">
        <w:rPr>
          <w:sz w:val="12"/>
        </w:rPr>
        <w:t xml:space="preserve">Under the smallest spending scenario, $250 per month for each child, GDP is 0.79% larger than under the baseline forecast after eight years. </w:t>
      </w:r>
      <w:r w:rsidRPr="00EF3B04">
        <w:rPr>
          <w:u w:val="single"/>
        </w:rPr>
        <w:t>According to the Levy Model,</w:t>
      </w:r>
      <w:r w:rsidRPr="005441F9">
        <w:rPr>
          <w:sz w:val="12"/>
        </w:rPr>
        <w:t xml:space="preserve"> the largest cash program - </w:t>
      </w:r>
      <w:r w:rsidRPr="00EF3B04">
        <w:rPr>
          <w:u w:val="single"/>
        </w:rPr>
        <w:t>$1,000 for all adults</w:t>
      </w:r>
      <w:r>
        <w:rPr>
          <w:u w:val="single"/>
        </w:rPr>
        <w:t xml:space="preserve"> </w:t>
      </w:r>
      <w:r w:rsidRPr="00EF3B04">
        <w:rPr>
          <w:u w:val="single"/>
        </w:rPr>
        <w:t>annually</w:t>
      </w:r>
      <w:r w:rsidRPr="005441F9">
        <w:rPr>
          <w:sz w:val="12"/>
        </w:rPr>
        <w:t xml:space="preserve"> - </w:t>
      </w:r>
      <w:r w:rsidRPr="005441F9">
        <w:rPr>
          <w:rStyle w:val="Emphasis"/>
        </w:rPr>
        <w:t>expands the economy by 12.56%</w:t>
      </w:r>
      <w:r w:rsidRPr="00EF3B04">
        <w:rPr>
          <w:u w:val="single"/>
        </w:rPr>
        <w:t xml:space="preserve"> over the baseline after eight years</w:t>
      </w:r>
      <w:r w:rsidRPr="005441F9">
        <w:rPr>
          <w:sz w:val="12"/>
        </w:rPr>
        <w:t xml:space="preserve">. </w:t>
      </w:r>
      <w:r w:rsidRPr="00EF3B04">
        <w:rPr>
          <w:u w:val="single"/>
        </w:rPr>
        <w:t>After eight years of enactment, the</w:t>
      </w:r>
      <w:r>
        <w:rPr>
          <w:u w:val="single"/>
        </w:rPr>
        <w:t xml:space="preserve"> </w:t>
      </w:r>
      <w:r w:rsidRPr="00EF3B04">
        <w:rPr>
          <w:u w:val="single"/>
        </w:rPr>
        <w:t>stimulative effects of the program dissipate and GDP growth returns to the baseline forecast, but the level of</w:t>
      </w:r>
      <w:r>
        <w:rPr>
          <w:u w:val="single"/>
        </w:rPr>
        <w:t xml:space="preserve"> </w:t>
      </w:r>
      <w:r w:rsidRPr="005441F9">
        <w:rPr>
          <w:rStyle w:val="Emphasis"/>
        </w:rPr>
        <w:t>output remains permanently higher</w:t>
      </w:r>
      <w:r w:rsidRPr="005441F9">
        <w:rPr>
          <w:sz w:val="12"/>
        </w:rPr>
        <w:t xml:space="preserve">. • When paying for the policy by increasing taxes on households, the Levy model forecasts no effect on the economy. In effect, it gives to households with one hand what it is takes away with the other. • However, when the model is adapted to include distributional effects, the economy grows, even in the taxfinanced scenarios. This occurs because the distributional model incorporates the idea that </w:t>
      </w:r>
      <w:r w:rsidRPr="00EF3B04">
        <w:rPr>
          <w:u w:val="single"/>
        </w:rPr>
        <w:t>an extra dollar in the</w:t>
      </w:r>
      <w:r>
        <w:rPr>
          <w:u w:val="single"/>
        </w:rPr>
        <w:t xml:space="preserve"> </w:t>
      </w:r>
      <w:r w:rsidRPr="00EF3B04">
        <w:rPr>
          <w:u w:val="single"/>
        </w:rPr>
        <w:t xml:space="preserve">hands of lower income households leads to </w:t>
      </w:r>
      <w:r w:rsidRPr="005441F9">
        <w:rPr>
          <w:rStyle w:val="Emphasis"/>
        </w:rPr>
        <w:t>higher spending</w:t>
      </w:r>
      <w:r w:rsidRPr="005441F9">
        <w:rPr>
          <w:sz w:val="12"/>
        </w:rPr>
        <w:t xml:space="preserve">. In other words, the households that pay more in taxes than they receive in cash assistance have a low propensity to consume, and </w:t>
      </w:r>
      <w:r w:rsidRPr="00EF3B04">
        <w:rPr>
          <w:u w:val="single"/>
        </w:rPr>
        <w:t>those that receive more in assistance</w:t>
      </w:r>
      <w:r>
        <w:rPr>
          <w:u w:val="single"/>
        </w:rPr>
        <w:t xml:space="preserve"> </w:t>
      </w:r>
      <w:r w:rsidRPr="00EF3B04">
        <w:rPr>
          <w:u w:val="single"/>
        </w:rPr>
        <w:t xml:space="preserve">than they pay in taxes have a </w:t>
      </w:r>
      <w:r w:rsidRPr="005441F9">
        <w:rPr>
          <w:rStyle w:val="Emphasis"/>
        </w:rPr>
        <w:t>high propensity to consume</w:t>
      </w:r>
      <w:r w:rsidRPr="005441F9">
        <w:rPr>
          <w:sz w:val="12"/>
        </w:rPr>
        <w:t xml:space="preserve">. Thus, even when the policy is tax- rather than debtfinanced, there is an increase in output, employment, prices, and wages. Levy’s Keynesian model incorporates a series of assumptions based on rigorous empirical studies of the micro and macro effects of unconditional cash transfers, taxation and government net spending and borrowing (see Marinescu (2017), Mason (2017), Coibion et al (2017), and Konczal and Steinbaum (2016)). Fundamentally, </w:t>
      </w:r>
      <w:r w:rsidRPr="00EF3B04">
        <w:rPr>
          <w:u w:val="single"/>
        </w:rPr>
        <w:t>the</w:t>
      </w:r>
      <w:r>
        <w:rPr>
          <w:u w:val="single"/>
        </w:rPr>
        <w:t xml:space="preserve"> </w:t>
      </w:r>
      <w:r w:rsidRPr="00EF3B04">
        <w:rPr>
          <w:u w:val="single"/>
        </w:rPr>
        <w:t xml:space="preserve">larger the size of the UBI, the larger the </w:t>
      </w:r>
      <w:r w:rsidRPr="005441F9">
        <w:rPr>
          <w:rStyle w:val="Emphasis"/>
        </w:rPr>
        <w:t>increase in aggregate demand</w:t>
      </w:r>
      <w:r w:rsidRPr="00EF3B04">
        <w:rPr>
          <w:u w:val="single"/>
        </w:rPr>
        <w:t xml:space="preserve"> and thus the larger the resulting economy</w:t>
      </w:r>
      <w:r>
        <w:rPr>
          <w:u w:val="single"/>
        </w:rPr>
        <w:t xml:space="preserve"> </w:t>
      </w:r>
      <w:r w:rsidRPr="00EF3B04">
        <w:rPr>
          <w:u w:val="single"/>
        </w:rPr>
        <w:t>is</w:t>
      </w:r>
      <w:r w:rsidRPr="005441F9">
        <w:rPr>
          <w:sz w:val="12"/>
        </w:rPr>
        <w:t xml:space="preserve">. The individual macroeconomic indicators are (qualitatively) what one would predict given an increase in aggregate demand: </w:t>
      </w:r>
      <w:r w:rsidRPr="00EF3B04">
        <w:rPr>
          <w:u w:val="single"/>
        </w:rPr>
        <w:t xml:space="preserve">in addition to the increase in output, </w:t>
      </w:r>
      <w:r w:rsidRPr="005441F9">
        <w:rPr>
          <w:rStyle w:val="Emphasis"/>
        </w:rPr>
        <w:t>employment, labor force participation, prices, and wages all go</w:t>
      </w:r>
      <w:r w:rsidRPr="00EF3B04">
        <w:rPr>
          <w:u w:val="single"/>
        </w:rPr>
        <w:t xml:space="preserve"> up as well</w:t>
      </w:r>
      <w:r w:rsidRPr="005441F9">
        <w:rPr>
          <w:sz w:val="12"/>
        </w:rPr>
        <w:t xml:space="preserve">. Even in a deficit-financed policy, an increase in the government’s liabilities is mitigated by the increase in aggregate demand. Specifically, the Levy model assumes that the economy is not currently operating near potential output (Mason 2017) and makes two related microeconomic assumptions: (1) unconditional cash transfers do not reduce household labor supply; and (2) increasing government revenue by increasing taxes levied on households does not change household behavior. Other macroeconomic models would make different, likely less optimistic forecasts, because they would disagree with these assumptions. Estimating the macroeconomic </w:t>
      </w:r>
      <w:r w:rsidRPr="005441F9">
        <w:rPr>
          <w:u w:val="single"/>
        </w:rPr>
        <w:t>effects of UBI</w:t>
      </w:r>
      <w:r w:rsidRPr="005441F9">
        <w:rPr>
          <w:sz w:val="12"/>
        </w:rPr>
        <w:t xml:space="preserve"> is a critical component of any policy evaluation, because what would appear to be a zero-sum transfer in static terms (money is simply transferred from some households to others) </w:t>
      </w:r>
      <w:r w:rsidRPr="005441F9">
        <w:rPr>
          <w:u w:val="single"/>
        </w:rPr>
        <w:t>turn</w:t>
      </w:r>
      <w:r w:rsidRPr="005441F9">
        <w:rPr>
          <w:sz w:val="12"/>
        </w:rPr>
        <w:t xml:space="preserve">s </w:t>
      </w:r>
      <w:r w:rsidRPr="005441F9">
        <w:rPr>
          <w:u w:val="single"/>
        </w:rPr>
        <w:t xml:space="preserve">out to be </w:t>
      </w:r>
      <w:r w:rsidRPr="005441F9">
        <w:rPr>
          <w:rStyle w:val="Emphasis"/>
        </w:rPr>
        <w:t>positive sum</w:t>
      </w:r>
      <w:r w:rsidRPr="005441F9">
        <w:rPr>
          <w:u w:val="single"/>
        </w:rPr>
        <w:t xml:space="preserve"> in the macro simulation, thanks to the increase in aggregate demand and</w:t>
      </w:r>
      <w:r>
        <w:rPr>
          <w:u w:val="single"/>
        </w:rPr>
        <w:t xml:space="preserve"> </w:t>
      </w:r>
      <w:r w:rsidRPr="005441F9">
        <w:rPr>
          <w:u w:val="single"/>
        </w:rPr>
        <w:t>therefore in the size of the economy</w:t>
      </w:r>
      <w:r w:rsidRPr="005441F9">
        <w:rPr>
          <w:sz w:val="12"/>
        </w:rPr>
        <w:t>.</w:t>
      </w:r>
    </w:p>
    <w:p w:rsidR="00ED00BE" w:rsidRDefault="00ED00BE" w:rsidP="00ED00BE">
      <w:pPr>
        <w:rPr>
          <w:sz w:val="12"/>
        </w:rPr>
      </w:pPr>
    </w:p>
    <w:p w:rsidR="00ED00BE" w:rsidRDefault="00ED00BE" w:rsidP="00ED00BE">
      <w:pPr>
        <w:pStyle w:val="Heading3"/>
      </w:pPr>
      <w:r>
        <w:t>2nc solves automation</w:t>
      </w:r>
    </w:p>
    <w:p w:rsidR="00ED00BE" w:rsidRPr="00A923F6" w:rsidRDefault="00ED00BE" w:rsidP="00ED00BE">
      <w:pPr>
        <w:pStyle w:val="Heading4"/>
      </w:pPr>
      <w:r>
        <w:t>Solves automated job loss</w:t>
      </w:r>
    </w:p>
    <w:p w:rsidR="00ED00BE" w:rsidRPr="00A923F6" w:rsidRDefault="00ED00BE" w:rsidP="00ED00BE">
      <w:r w:rsidRPr="00A923F6">
        <w:t xml:space="preserve">Brad </w:t>
      </w:r>
      <w:r w:rsidRPr="00A923F6">
        <w:rPr>
          <w:rStyle w:val="Style13ptBold"/>
        </w:rPr>
        <w:t>Jones 17</w:t>
      </w:r>
      <w:r w:rsidRPr="00A923F6">
        <w:t>, 11-27-2017, "Experts say universal basic income would boost US economy by staggering $2.5 trillion," Futurism, https://futurism.com/experts-universal-basic-income-boost-us-economy-staggering-2-5-trillion/</w:t>
      </w:r>
      <w:r>
        <w:t>/HM</w:t>
      </w:r>
    </w:p>
    <w:p w:rsidR="00ED00BE" w:rsidRPr="00A923F6" w:rsidRDefault="00ED00BE" w:rsidP="00ED00BE">
      <w:pPr>
        <w:rPr>
          <w:sz w:val="12"/>
        </w:rPr>
      </w:pPr>
      <w:r w:rsidRPr="00A923F6">
        <w:rPr>
          <w:sz w:val="12"/>
        </w:rPr>
        <w:t xml:space="preserve">In recent months, </w:t>
      </w:r>
      <w:r w:rsidRPr="00A923F6">
        <w:rPr>
          <w:rStyle w:val="Emphasis"/>
        </w:rPr>
        <w:t>everyone</w:t>
      </w:r>
      <w:r w:rsidRPr="00A923F6">
        <w:rPr>
          <w:sz w:val="12"/>
        </w:rPr>
        <w:t xml:space="preserve"> from Elon Musk to Sir Richard Branson </w:t>
      </w:r>
      <w:r w:rsidRPr="005441F9">
        <w:rPr>
          <w:u w:val="single"/>
        </w:rPr>
        <w:t>has come out in favor of universal basic income</w:t>
      </w:r>
      <w:r w:rsidRPr="00A923F6">
        <w:rPr>
          <w:sz w:val="12"/>
        </w:rPr>
        <w:t xml:space="preserve"> (UBI), a system in which every person receives a regular payment simply for being alive. Now, </w:t>
      </w:r>
      <w:r w:rsidRPr="005441F9">
        <w:rPr>
          <w:u w:val="single"/>
        </w:rPr>
        <w:t xml:space="preserve">a study carried out by the Roosevelt Institute has concluded that implementing a UBI in the U.S. could have a </w:t>
      </w:r>
      <w:r w:rsidRPr="00A923F6">
        <w:rPr>
          <w:rStyle w:val="Emphasis"/>
        </w:rPr>
        <w:t>positive effect</w:t>
      </w:r>
      <w:r w:rsidRPr="005441F9">
        <w:rPr>
          <w:u w:val="single"/>
        </w:rPr>
        <w:t xml:space="preserve"> on the nation’s economy</w:t>
      </w:r>
      <w:r w:rsidRPr="00A923F6">
        <w:rPr>
          <w:sz w:val="12"/>
        </w:rPr>
        <w:t xml:space="preserve">. The study looked at three separate proposals: a “basic income” of $1,000 per month given to every adult, a “base income” of $500 per month given to every adult, and a “child allowance” of $250 per month for every child. The researchers concluded that the larger the sum, the more significant the positive economic impact. They projected that </w:t>
      </w:r>
      <w:r w:rsidRPr="005441F9">
        <w:rPr>
          <w:u w:val="single"/>
        </w:rPr>
        <w:t>the $1,000 basic income would grow the economy by</w:t>
      </w:r>
      <w:r w:rsidRPr="00A923F6">
        <w:rPr>
          <w:sz w:val="12"/>
        </w:rPr>
        <w:t xml:space="preserve"> 12.56 percent over the course of eight years, after which point its effect would diminish. That would translate to an increase in the country’s gross domestic product of </w:t>
      </w:r>
      <w:r w:rsidRPr="00A923F6">
        <w:rPr>
          <w:rStyle w:val="Emphasis"/>
        </w:rPr>
        <w:t>$2.48 trillion</w:t>
      </w:r>
      <w:r w:rsidRPr="00A923F6">
        <w:rPr>
          <w:sz w:val="12"/>
        </w:rPr>
        <w:t xml:space="preserve">. For the purposes of their study, the researchers assumed that the UBI in the U.S. would be funded by increasing the federal deficit. They also investigated the potential effect of funding it by increasing taxation on households, but found that route to be less effective. “When paying for the policy by increasing taxes on households rather than paying for the policy with debt, the policy is not expansionary,” they wrote. “In effect, it is giving to households with one hand what it is taking away with the other. There is no net effect.” OTHER SIDE OF THE COIN </w:t>
      </w:r>
      <w:r w:rsidRPr="00A923F6">
        <w:rPr>
          <w:u w:val="single"/>
        </w:rPr>
        <w:t>The increased use of</w:t>
      </w:r>
      <w:r w:rsidRPr="00A923F6">
        <w:rPr>
          <w:sz w:val="12"/>
        </w:rPr>
        <w:t xml:space="preserve"> artificial intelligence (AI) and </w:t>
      </w:r>
      <w:r w:rsidRPr="00A923F6">
        <w:rPr>
          <w:rStyle w:val="Emphasis"/>
        </w:rPr>
        <w:t>automation</w:t>
      </w:r>
      <w:r w:rsidRPr="00A923F6">
        <w:rPr>
          <w:sz w:val="12"/>
        </w:rPr>
        <w:t xml:space="preserve"> in the workplace </w:t>
      </w:r>
      <w:r w:rsidRPr="00A923F6">
        <w:rPr>
          <w:rStyle w:val="Emphasis"/>
        </w:rPr>
        <w:t>might mean there’s less work to go around in the future</w:t>
      </w:r>
      <w:r w:rsidRPr="00A923F6">
        <w:rPr>
          <w:sz w:val="12"/>
        </w:rPr>
        <w:t xml:space="preserve">. Proponents of </w:t>
      </w:r>
      <w:r w:rsidRPr="00A923F6">
        <w:rPr>
          <w:u w:val="single"/>
        </w:rPr>
        <w:t xml:space="preserve">universal basic income </w:t>
      </w:r>
      <w:r w:rsidRPr="00A923F6">
        <w:rPr>
          <w:sz w:val="12"/>
        </w:rPr>
        <w:t xml:space="preserve">say it </w:t>
      </w:r>
      <w:r w:rsidRPr="00A923F6">
        <w:rPr>
          <w:u w:val="single"/>
        </w:rPr>
        <w:t>could help society avoid the problems caused by this increase in unemployment</w:t>
      </w:r>
      <w:r w:rsidRPr="00A923F6">
        <w:rPr>
          <w:sz w:val="12"/>
        </w:rPr>
        <w:t>, but not everyone is so confident that such a scheme is the answer.</w:t>
      </w:r>
    </w:p>
    <w:p w:rsidR="00ED00BE" w:rsidRDefault="00ED00BE" w:rsidP="00ED00BE"/>
    <w:p w:rsidR="00ED00BE" w:rsidRDefault="00ED00BE" w:rsidP="00ED00BE">
      <w:pPr>
        <w:pStyle w:val="Heading3"/>
      </w:pPr>
      <w:r>
        <w:t>2nc at: costly</w:t>
      </w:r>
    </w:p>
    <w:p w:rsidR="00ED00BE" w:rsidRPr="008426D2" w:rsidRDefault="00ED00BE" w:rsidP="00ED00BE">
      <w:pPr>
        <w:pStyle w:val="Heading4"/>
      </w:pPr>
      <w:r>
        <w:t>UBI pays for itself— negative tax</w:t>
      </w:r>
    </w:p>
    <w:p w:rsidR="00ED00BE" w:rsidRPr="008426D2" w:rsidRDefault="00ED00BE" w:rsidP="00ED00BE">
      <w:r w:rsidRPr="008426D2">
        <w:t xml:space="preserve">Karl </w:t>
      </w:r>
      <w:r w:rsidRPr="008426D2">
        <w:rPr>
          <w:rStyle w:val="Style13ptBold"/>
        </w:rPr>
        <w:t>Widerquist 17</w:t>
      </w:r>
      <w:r w:rsidRPr="008426D2">
        <w:t>, Associate Professor of political philosophy at SFS-Qatar, Georgetown University, specializing in distributive justice</w:t>
      </w:r>
      <w:r>
        <w:t xml:space="preserve">, </w:t>
      </w:r>
      <w:r w:rsidRPr="008426D2">
        <w:t>5-23-2017, "The BIG misunderstanding about the cost of Universal Basic Income," BIEN, https://basicincome.org/news/2017/05/real-cost-universal-basic-income/</w:t>
      </w:r>
    </w:p>
    <w:p w:rsidR="00ED00BE" w:rsidRPr="008426D2" w:rsidRDefault="00ED00BE" w:rsidP="00ED00BE">
      <w:pPr>
        <w:rPr>
          <w:u w:val="single"/>
        </w:rPr>
      </w:pPr>
      <w:r w:rsidRPr="008426D2">
        <w:rPr>
          <w:u w:val="single"/>
        </w:rPr>
        <w:t>The cost of a</w:t>
      </w:r>
      <w:r w:rsidRPr="008426D2">
        <w:rPr>
          <w:sz w:val="12"/>
        </w:rPr>
        <w:t xml:space="preserve"> Universal Basic Income (</w:t>
      </w:r>
      <w:r w:rsidRPr="008426D2">
        <w:rPr>
          <w:u w:val="single"/>
        </w:rPr>
        <w:t>UBI</w:t>
      </w:r>
      <w:r w:rsidRPr="008426D2">
        <w:rPr>
          <w:sz w:val="12"/>
        </w:rPr>
        <w:t xml:space="preserve">) </w:t>
      </w:r>
      <w:r w:rsidRPr="008426D2">
        <w:rPr>
          <w:u w:val="single"/>
        </w:rPr>
        <w:t>is often greatly exaggerated</w:t>
      </w:r>
      <w:r w:rsidRPr="008426D2">
        <w:rPr>
          <w:sz w:val="12"/>
        </w:rPr>
        <w:t xml:space="preserve">, because people are tempted to think the cost of UBI is the size of the grant multiplied by the size of the population. You can call that the “gross cost” of UBI, but it’s a gross overestimate of the real cost of UBI. It fact, </w:t>
      </w:r>
      <w:r w:rsidRPr="008426D2">
        <w:rPr>
          <w:u w:val="single"/>
        </w:rPr>
        <w:t>it’s not a cost in any meaningful sense</w:t>
      </w:r>
      <w:r w:rsidRPr="008426D2">
        <w:rPr>
          <w:sz w:val="12"/>
        </w:rPr>
        <w:t xml:space="preserve">, because </w:t>
      </w:r>
      <w:r w:rsidRPr="008426D2">
        <w:rPr>
          <w:u w:val="single"/>
        </w:rPr>
        <w:t>UBI is a</w:t>
      </w:r>
      <w:r w:rsidRPr="008426D2">
        <w:rPr>
          <w:sz w:val="12"/>
        </w:rPr>
        <w:t xml:space="preserve"> “tax rebate” or “a refundable tax credit.” That is, UBI is a </w:t>
      </w:r>
      <w:r w:rsidRPr="008426D2">
        <w:rPr>
          <w:u w:val="single"/>
        </w:rPr>
        <w:t>negative tax</w:t>
      </w:r>
      <w:r w:rsidRPr="008426D2">
        <w:rPr>
          <w:sz w:val="12"/>
        </w:rPr>
        <w:t xml:space="preserve">. People seldom call UBI a negative tax because that would invite confusion with a similar policy formally named “The Negative Income Tax.” But in the more important generic sense, UBI is–and must be understood as–a negative tax. </w:t>
      </w:r>
      <w:r w:rsidRPr="008426D2">
        <w:rPr>
          <w:u w:val="single"/>
        </w:rPr>
        <w:t>When you pay the government, that’s a tax. When the government pays you</w:t>
      </w:r>
      <w:r w:rsidRPr="008426D2">
        <w:rPr>
          <w:sz w:val="12"/>
        </w:rPr>
        <w:t xml:space="preserve"> (without you having sold something to the government), </w:t>
      </w:r>
      <w:r w:rsidRPr="008426D2">
        <w:rPr>
          <w:u w:val="single"/>
        </w:rPr>
        <w:t>that’s a negative tax</w:t>
      </w:r>
      <w:r w:rsidRPr="008426D2">
        <w:rPr>
          <w:sz w:val="12"/>
        </w:rPr>
        <w:t xml:space="preserve">. It doesn’t cost you anything for the government to give and take a dollar from you at the same time. If you want to know someone’s total tax burden, you need to subtract the negative taxes they receive from the positive taxes they pay. Far more than any other policy, UBI involves the government taking money in taxes and giving it back to the very same people as a UBI. </w:t>
      </w:r>
      <w:r w:rsidRPr="008426D2">
        <w:rPr>
          <w:u w:val="single"/>
        </w:rPr>
        <w:t>A calculation of real redistributive cost of UBI requires subtracting all of that taking-and-giving-back to focus on the net increase in taxes on contributors</w:t>
      </w:r>
      <w:r w:rsidRPr="008426D2">
        <w:rPr>
          <w:sz w:val="12"/>
        </w:rPr>
        <w:t xml:space="preserve"> (or net cuts in other spending) that will be necessary to support the net benefit to net recipients. </w:t>
      </w:r>
      <w:r w:rsidRPr="008426D2">
        <w:rPr>
          <w:u w:val="single"/>
        </w:rPr>
        <w:t>The redistributive burden is the only real budgetary cost of UBI.</w:t>
      </w:r>
    </w:p>
    <w:p w:rsidR="00ED00BE" w:rsidRDefault="00ED00BE" w:rsidP="00ED00BE"/>
    <w:p w:rsidR="00ED00BE" w:rsidRDefault="00ED00BE" w:rsidP="00ED00BE">
      <w:pPr>
        <w:pStyle w:val="Heading3"/>
      </w:pPr>
      <w:r>
        <w:t>2nc at: labor shortage</w:t>
      </w:r>
    </w:p>
    <w:p w:rsidR="00ED00BE" w:rsidRDefault="00ED00BE" w:rsidP="00ED00BE">
      <w:pPr>
        <w:pStyle w:val="Heading4"/>
      </w:pPr>
      <w:r>
        <w:t>No labor shortage— unemployment is high, their data is wrong</w:t>
      </w:r>
    </w:p>
    <w:p w:rsidR="00ED00BE" w:rsidRPr="00B87FBF" w:rsidRDefault="00ED00BE" w:rsidP="00ED00BE">
      <w:r w:rsidRPr="00B87FBF">
        <w:t xml:space="preserve">Nick </w:t>
      </w:r>
      <w:r w:rsidRPr="00B87FBF">
        <w:rPr>
          <w:rStyle w:val="Style13ptBold"/>
        </w:rPr>
        <w:t>Wells 17</w:t>
      </w:r>
      <w:r w:rsidRPr="00B87FBF">
        <w:t xml:space="preserve">, </w:t>
      </w:r>
      <w:r>
        <w:t>data and</w:t>
      </w:r>
      <w:r w:rsidRPr="00B87FBF">
        <w:t xml:space="preserve"> analytics producer for CNBC</w:t>
      </w:r>
      <w:r>
        <w:t xml:space="preserve">, </w:t>
      </w:r>
      <w:r w:rsidRPr="00B87FBF">
        <w:t>5-5-2017, "Here's the real unemployment rate," CNBC, https://www.cnbc.com/2017/05/05/heres-the-real-unemployment-rate.html</w:t>
      </w:r>
      <w:r>
        <w:t>//HM</w:t>
      </w:r>
    </w:p>
    <w:p w:rsidR="00ED00BE" w:rsidRPr="00B87FBF" w:rsidRDefault="00ED00BE" w:rsidP="00ED00BE">
      <w:pPr>
        <w:rPr>
          <w:sz w:val="12"/>
        </w:rPr>
      </w:pPr>
      <w:r w:rsidRPr="00B87FBF">
        <w:rPr>
          <w:u w:val="single"/>
        </w:rPr>
        <w:t>The national unemployment rate fell</w:t>
      </w:r>
      <w:r w:rsidRPr="00B87FBF">
        <w:rPr>
          <w:sz w:val="12"/>
        </w:rPr>
        <w:t xml:space="preserve"> to 4.4 percent in April, the Labor Department said Friday. </w:t>
      </w:r>
      <w:r w:rsidRPr="00B87FBF">
        <w:rPr>
          <w:u w:val="single"/>
        </w:rPr>
        <w:t xml:space="preserve">But relying on that one headline number as an indicator for the economy as a whole </w:t>
      </w:r>
      <w:r w:rsidRPr="00B87FBF">
        <w:rPr>
          <w:rStyle w:val="Emphasis"/>
        </w:rPr>
        <w:t>ignores important information just below the surface.</w:t>
      </w:r>
      <w:r>
        <w:rPr>
          <w:u w:val="single"/>
        </w:rPr>
        <w:t xml:space="preserve"> </w:t>
      </w:r>
      <w:r w:rsidRPr="00B87FBF">
        <w:rPr>
          <w:sz w:val="12"/>
        </w:rPr>
        <w:t xml:space="preserve">Each month on "Jobs Friday," the Bureau of Labor Statistics puts out a trove of economic data, each of which provides its own perspective on the labor market and the employment situation. Economists look past the official unemployment rate — that 4.4 percent figure, also known as the "U-3" — to other metrics that give their own view of jobs in the country. One of those figures is called the U-6 rate, which has a broader definition of unemployment than does the U-3. In April, that number fell three-tenths of a point to 8.6 percent. The official </w:t>
      </w:r>
      <w:r w:rsidRPr="00B87FBF">
        <w:rPr>
          <w:u w:val="single"/>
        </w:rPr>
        <w:t xml:space="preserve">unemployment rate is defined as "total unemployed, as a percent of the civilian labor force," but </w:t>
      </w:r>
      <w:r w:rsidRPr="00B87FBF">
        <w:rPr>
          <w:rStyle w:val="Emphasis"/>
        </w:rPr>
        <w:t>doesn't include a number of employment situations in which workers may find themselves</w:t>
      </w:r>
      <w:r w:rsidRPr="00B87FBF">
        <w:rPr>
          <w:sz w:val="12"/>
        </w:rPr>
        <w:t xml:space="preserve">. </w:t>
      </w:r>
      <w:r w:rsidRPr="00B87FBF">
        <w:rPr>
          <w:u w:val="single"/>
        </w:rPr>
        <w:t>The U-6 rate is defined as</w:t>
      </w:r>
      <w:r w:rsidRPr="00B87FBF">
        <w:rPr>
          <w:sz w:val="12"/>
        </w:rPr>
        <w:t xml:space="preserve"> all unemployed, plus "persons marginally attached to the workforce, plus total employed part time for economic reasons, as a percent of the labor force." In other words: </w:t>
      </w:r>
      <w:r w:rsidRPr="00B87FBF">
        <w:rPr>
          <w:u w:val="single"/>
        </w:rPr>
        <w:t>the unemployed, the underemployed and the discouraged</w:t>
      </w:r>
      <w:r w:rsidRPr="00B87FBF">
        <w:rPr>
          <w:sz w:val="12"/>
        </w:rPr>
        <w:t xml:space="preserve">. The U-3 rate has in the past few months returned to the prerecession levels that economists consider full employment. </w:t>
      </w:r>
      <w:r w:rsidRPr="00B87FBF">
        <w:rPr>
          <w:u w:val="single"/>
        </w:rPr>
        <w:t>The U-6</w:t>
      </w:r>
      <w:r w:rsidRPr="00B87FBF">
        <w:rPr>
          <w:sz w:val="12"/>
        </w:rPr>
        <w:t xml:space="preserve"> has seen significant improvement in that time, but still </w:t>
      </w:r>
      <w:r w:rsidRPr="00B87FBF">
        <w:rPr>
          <w:u w:val="single"/>
        </w:rPr>
        <w:t xml:space="preserve">remains </w:t>
      </w:r>
      <w:r w:rsidRPr="00B87FBF">
        <w:rPr>
          <w:rStyle w:val="Emphasis"/>
        </w:rPr>
        <w:t>higher than before the recession</w:t>
      </w:r>
      <w:r w:rsidRPr="00B87FBF">
        <w:rPr>
          <w:sz w:val="12"/>
        </w:rPr>
        <w:t xml:space="preserve">. Nonfarm payrolls increased by 211,000 jobs in April, beating estimates of 185,000. Hopes were high for a month of solid gains after the nation added just 79,000 jobs in March, a figure that was revised down on Friday. Economists attributed that anemic number to warmer than average weather in January and February, which moved up hiring plans for some industries. </w:t>
      </w:r>
      <w:r w:rsidRPr="00B87FBF">
        <w:rPr>
          <w:u w:val="single"/>
        </w:rPr>
        <w:t>Unemployment rates aren't the only useful measure</w:t>
      </w:r>
      <w:r w:rsidRPr="00B87FBF">
        <w:rPr>
          <w:sz w:val="12"/>
        </w:rPr>
        <w:t xml:space="preserve"> of the job situation. For one thing, </w:t>
      </w:r>
      <w:r w:rsidRPr="00B87FBF">
        <w:rPr>
          <w:u w:val="single"/>
        </w:rPr>
        <w:t>those numbers can seem artificially low if fewer Americans are working or trying to find a job</w:t>
      </w:r>
      <w:r w:rsidRPr="00B87FBF">
        <w:rPr>
          <w:sz w:val="12"/>
        </w:rPr>
        <w:t xml:space="preserve">. That's why economists rely on </w:t>
      </w:r>
      <w:r w:rsidRPr="00B87FBF">
        <w:rPr>
          <w:u w:val="single"/>
        </w:rPr>
        <w:t>the labor force participation rate</w:t>
      </w:r>
      <w:r w:rsidRPr="00B87FBF">
        <w:rPr>
          <w:sz w:val="12"/>
        </w:rPr>
        <w:t xml:space="preserve">, which </w:t>
      </w:r>
      <w:r w:rsidRPr="00B87FBF">
        <w:rPr>
          <w:u w:val="single"/>
        </w:rPr>
        <w:t>measures the portion of the population that's either employed or looking for work.</w:t>
      </w:r>
      <w:r>
        <w:rPr>
          <w:u w:val="single"/>
        </w:rPr>
        <w:t xml:space="preserve"> </w:t>
      </w:r>
      <w:r w:rsidRPr="00B87FBF">
        <w:rPr>
          <w:sz w:val="12"/>
        </w:rPr>
        <w:t xml:space="preserve">The </w:t>
      </w:r>
      <w:r w:rsidRPr="00B87FBF">
        <w:rPr>
          <w:rStyle w:val="Emphasis"/>
        </w:rPr>
        <w:t>participation rate has fallen significantly</w:t>
      </w:r>
      <w:r w:rsidRPr="00B87FBF">
        <w:rPr>
          <w:u w:val="single"/>
        </w:rPr>
        <w:t xml:space="preserve"> since</w:t>
      </w:r>
      <w:r w:rsidRPr="00B87FBF">
        <w:rPr>
          <w:sz w:val="12"/>
        </w:rPr>
        <w:t xml:space="preserve"> its high around the year </w:t>
      </w:r>
      <w:r w:rsidRPr="00B87FBF">
        <w:rPr>
          <w:u w:val="single"/>
        </w:rPr>
        <w:t>2000</w:t>
      </w:r>
      <w:r w:rsidRPr="00B87FBF">
        <w:rPr>
          <w:sz w:val="12"/>
        </w:rPr>
        <w:t>, likely due to demographic shifts like baby boomers retiring. But those demographic shifts don't account for all of the change, which has led some economists to think it's more to do with fundamental shifts in the economy.</w:t>
      </w:r>
    </w:p>
    <w:p w:rsidR="00ED00BE" w:rsidRPr="00440849" w:rsidRDefault="00ED00BE" w:rsidP="00ED00BE"/>
    <w:p w:rsidR="00ED00BE" w:rsidRDefault="00ED00BE" w:rsidP="00ED00BE">
      <w:pPr>
        <w:pStyle w:val="Heading3"/>
      </w:pPr>
      <w:r>
        <w:t>2nc at: links to ptx</w:t>
      </w:r>
    </w:p>
    <w:p w:rsidR="00ED00BE" w:rsidRDefault="00ED00BE" w:rsidP="00ED00BE">
      <w:pPr>
        <w:pStyle w:val="Heading4"/>
      </w:pPr>
      <w:r>
        <w:t>So bipartisan it hurts</w:t>
      </w:r>
    </w:p>
    <w:p w:rsidR="00ED00BE" w:rsidRPr="006245A7" w:rsidRDefault="00ED00BE" w:rsidP="00ED00BE">
      <w:r>
        <w:t xml:space="preserve">Ben </w:t>
      </w:r>
      <w:r w:rsidRPr="006245A7">
        <w:rPr>
          <w:rStyle w:val="Style13ptBold"/>
        </w:rPr>
        <w:t>Schiller 15</w:t>
      </w:r>
      <w:r>
        <w:t>,</w:t>
      </w:r>
      <w:r w:rsidRPr="006245A7">
        <w:t xml:space="preserve"> </w:t>
      </w:r>
      <w:r>
        <w:t>New York staff writer for fast company, former editor of a European management magazine, 3/16/15</w:t>
      </w:r>
      <w:r w:rsidRPr="006245A7">
        <w:t>, "A Universal Basic Income Is The Bipartisan Solution To Poverty We’ve Been Waiting For," Fast Company, https://www.fastcompany.com/3040832/a-universal-basic-income-is-the-bipartisan-solution-to-poverty-weve-bee</w:t>
      </w:r>
      <w:r>
        <w:t>//HM</w:t>
      </w:r>
    </w:p>
    <w:p w:rsidR="00ED00BE" w:rsidRDefault="00ED00BE" w:rsidP="00ED00BE">
      <w:pPr>
        <w:rPr>
          <w:sz w:val="12"/>
        </w:rPr>
      </w:pPr>
      <w:r w:rsidRPr="006245A7">
        <w:rPr>
          <w:u w:val="single"/>
        </w:rPr>
        <w:t>The</w:t>
      </w:r>
      <w:r w:rsidRPr="006245A7">
        <w:rPr>
          <w:sz w:val="12"/>
        </w:rPr>
        <w:t xml:space="preserve"> libertarian </w:t>
      </w:r>
      <w:r w:rsidRPr="006245A7">
        <w:rPr>
          <w:u w:val="single"/>
        </w:rPr>
        <w:t xml:space="preserve">right likes basic income because it hates bureaucracy and thinks </w:t>
      </w:r>
      <w:r w:rsidRPr="006245A7">
        <w:rPr>
          <w:rStyle w:val="Emphasis"/>
        </w:rPr>
        <w:t>people should be responsible for themselves</w:t>
      </w:r>
      <w:r w:rsidRPr="006245A7">
        <w:rPr>
          <w:u w:val="single"/>
        </w:rPr>
        <w:t>. Rather than giving out food stamps and health care</w:t>
      </w:r>
      <w:r w:rsidRPr="006245A7">
        <w:rPr>
          <w:sz w:val="12"/>
        </w:rPr>
        <w:t xml:space="preserve"> (which are in-kind services), </w:t>
      </w:r>
      <w:r w:rsidRPr="006245A7">
        <w:rPr>
          <w:u w:val="single"/>
        </w:rPr>
        <w:t>it thinks people should get cash, because cash is fungible and you do what you like with it.</w:t>
      </w:r>
      <w:r>
        <w:rPr>
          <w:u w:val="single"/>
        </w:rPr>
        <w:t xml:space="preserve"> </w:t>
      </w:r>
      <w:r w:rsidRPr="006245A7">
        <w:rPr>
          <w:sz w:val="12"/>
        </w:rPr>
        <w:t xml:space="preserve">Even a modest amount had incredible effects on people’s savings, economic status, health–so people felt in control of their lives. </w:t>
      </w:r>
      <w:r w:rsidRPr="006245A7">
        <w:rPr>
          <w:u w:val="single"/>
        </w:rPr>
        <w:t xml:space="preserve">The left likes basic income because it thinks society is unequal and </w:t>
      </w:r>
      <w:r w:rsidRPr="006245A7">
        <w:rPr>
          <w:rStyle w:val="Emphasis"/>
        </w:rPr>
        <w:t>basic income is redistributive</w:t>
      </w:r>
      <w:r w:rsidRPr="006245A7">
        <w:rPr>
          <w:sz w:val="12"/>
        </w:rPr>
        <w:t>. It evens up the playing field for people who haven’t had good opportunities in life by establishing a floor under the poorest. The “precariat” goes from being perpetually insecure to knowing it has something to live on. That, in turn, should raise well-being and produce more productive citizens.</w:t>
      </w:r>
    </w:p>
    <w:p w:rsidR="00ED00BE" w:rsidRDefault="00ED00BE" w:rsidP="00ED00BE">
      <w:pPr>
        <w:rPr>
          <w:sz w:val="12"/>
        </w:rPr>
      </w:pPr>
    </w:p>
    <w:p w:rsidR="00ED00BE" w:rsidRDefault="00ED00BE" w:rsidP="00ED00BE">
      <w:pPr>
        <w:rPr>
          <w:sz w:val="12"/>
        </w:rPr>
      </w:pPr>
    </w:p>
    <w:p w:rsidR="00ED00BE" w:rsidRDefault="00ED00BE" w:rsidP="00ED00BE">
      <w:pPr>
        <w:pStyle w:val="Heading2"/>
      </w:pPr>
      <w:r>
        <w:t>aff</w:t>
      </w:r>
    </w:p>
    <w:p w:rsidR="00ED00BE" w:rsidRDefault="00ED00BE" w:rsidP="00ED00BE">
      <w:pPr>
        <w:pStyle w:val="Heading3"/>
      </w:pPr>
      <w:r>
        <w:t>2ac ubi fails</w:t>
      </w:r>
    </w:p>
    <w:p w:rsidR="00ED00BE" w:rsidRPr="00BD5B4E" w:rsidRDefault="00ED00BE" w:rsidP="00ED00BE">
      <w:pPr>
        <w:pStyle w:val="Heading4"/>
      </w:pPr>
      <w:r>
        <w:t>UBI fails— deficits, participation, higher inequality</w:t>
      </w:r>
    </w:p>
    <w:p w:rsidR="00ED00BE" w:rsidRDefault="00ED00BE" w:rsidP="00ED00BE">
      <w:r w:rsidRPr="00BD5B4E">
        <w:t xml:space="preserve">Ian </w:t>
      </w:r>
      <w:r w:rsidRPr="00BD5B4E">
        <w:rPr>
          <w:rStyle w:val="Style13ptBold"/>
        </w:rPr>
        <w:t>Goldin 18</w:t>
      </w:r>
      <w:r w:rsidRPr="00BD5B4E">
        <w:t>, Ian Andrew Goldin is a professor at the University of Oxford in England, founding director of the Oxford Martin School at the University of Oxford</w:t>
      </w:r>
      <w:r>
        <w:t>, 02-11-2018</w:t>
      </w:r>
      <w:r w:rsidRPr="00BD5B4E">
        <w:t>, "Five reasons why universal basic income is a bad idea," Financial Times, https://www.ft.com/content/100137b4-0cdf-11e8-bacb-2958fde95e5e</w:t>
      </w:r>
      <w:r>
        <w:t>//HM</w:t>
      </w:r>
    </w:p>
    <w:p w:rsidR="00ED00BE" w:rsidRPr="00BD5B4E" w:rsidRDefault="00ED00BE" w:rsidP="00ED00BE">
      <w:pPr>
        <w:rPr>
          <w:u w:val="single"/>
        </w:rPr>
      </w:pPr>
      <w:r w:rsidRPr="00BD5B4E">
        <w:rPr>
          <w:u w:val="single"/>
        </w:rPr>
        <w:t>First</w:t>
      </w:r>
      <w:r w:rsidRPr="00BD5B4E">
        <w:rPr>
          <w:sz w:val="12"/>
        </w:rPr>
        <w:t xml:space="preserve">, UBI is financially irresponsible. Universal means everyone gets it. Even in the richest societies, </w:t>
      </w:r>
      <w:r w:rsidRPr="0077651E">
        <w:rPr>
          <w:u w:val="single"/>
        </w:rPr>
        <w:t xml:space="preserve">if UBI was set at a level to provide a modest but decent standard of living it would be unaffordable and lead to </w:t>
      </w:r>
      <w:r w:rsidRPr="00BD5B4E">
        <w:rPr>
          <w:rStyle w:val="Emphasis"/>
        </w:rPr>
        <w:t>ballooning deficits</w:t>
      </w:r>
      <w:r w:rsidRPr="00BD5B4E">
        <w:rPr>
          <w:sz w:val="12"/>
        </w:rPr>
        <w:t xml:space="preserve">. To close the UBI budget black hole, much higher taxes or </w:t>
      </w:r>
      <w:r w:rsidRPr="00BD5B4E">
        <w:rPr>
          <w:rStyle w:val="Emphasis"/>
        </w:rPr>
        <w:t>reallocation of resources from other areas such as health and education would be needed</w:t>
      </w:r>
      <w:r w:rsidRPr="00BD5B4E">
        <w:rPr>
          <w:sz w:val="12"/>
        </w:rPr>
        <w:t xml:space="preserve">. </w:t>
      </w:r>
      <w:r w:rsidRPr="00BD5B4E">
        <w:rPr>
          <w:u w:val="single"/>
        </w:rPr>
        <w:t>Second</w:t>
      </w:r>
      <w:r w:rsidRPr="00BD5B4E">
        <w:rPr>
          <w:sz w:val="12"/>
        </w:rPr>
        <w:t xml:space="preserve">, </w:t>
      </w:r>
      <w:r w:rsidRPr="0077651E">
        <w:rPr>
          <w:u w:val="single"/>
        </w:rPr>
        <w:t xml:space="preserve">UBI will lead to </w:t>
      </w:r>
      <w:r w:rsidRPr="00BD5B4E">
        <w:rPr>
          <w:rStyle w:val="Emphasis"/>
        </w:rPr>
        <w:t>higher inequality and poverty</w:t>
      </w:r>
      <w:r w:rsidRPr="00BD5B4E">
        <w:rPr>
          <w:sz w:val="12"/>
        </w:rPr>
        <w:t>.</w:t>
      </w:r>
      <w:r w:rsidRPr="0077651E">
        <w:rPr>
          <w:u w:val="single"/>
        </w:rPr>
        <w:t xml:space="preserve"> It</w:t>
      </w:r>
      <w:r w:rsidRPr="00BD5B4E">
        <w:rPr>
          <w:sz w:val="12"/>
        </w:rPr>
        <w:t xml:space="preserve"> typically </w:t>
      </w:r>
      <w:r w:rsidRPr="0077651E">
        <w:rPr>
          <w:u w:val="single"/>
        </w:rPr>
        <w:t>aims to replace existing unemployment and other benefits with a simple universal grant</w:t>
      </w:r>
      <w:r w:rsidRPr="00BD5B4E">
        <w:rPr>
          <w:sz w:val="12"/>
        </w:rPr>
        <w:t xml:space="preserve">. As shown by the OECD, the Paris-based club of mostly rich nations, </w:t>
      </w:r>
      <w:r w:rsidRPr="00BD5B4E">
        <w:rPr>
          <w:u w:val="single"/>
        </w:rPr>
        <w:t>by reallocating welfare payments</w:t>
      </w:r>
      <w:r w:rsidRPr="00BD5B4E">
        <w:rPr>
          <w:sz w:val="12"/>
        </w:rPr>
        <w:t xml:space="preserve"> from targeted transfers (such as unemployment, disability or housing benefits) </w:t>
      </w:r>
      <w:r w:rsidRPr="00BD5B4E">
        <w:rPr>
          <w:u w:val="single"/>
        </w:rPr>
        <w:t>to</w:t>
      </w:r>
      <w:r w:rsidRPr="00BD5B4E">
        <w:rPr>
          <w:sz w:val="12"/>
        </w:rPr>
        <w:t xml:space="preserve"> a generalised transfer to </w:t>
      </w:r>
      <w:r w:rsidRPr="00BD5B4E">
        <w:rPr>
          <w:u w:val="single"/>
        </w:rPr>
        <w:t>everyone, the amount that goes to the most deserving is lower. Billionaires get</w:t>
      </w:r>
      <w:r w:rsidRPr="00BD5B4E">
        <w:rPr>
          <w:sz w:val="12"/>
        </w:rPr>
        <w:t xml:space="preserve"> a little </w:t>
      </w:r>
      <w:r w:rsidRPr="00BD5B4E">
        <w:rPr>
          <w:u w:val="single"/>
        </w:rPr>
        <w:t>more</w:t>
      </w:r>
      <w:r w:rsidRPr="00BD5B4E">
        <w:rPr>
          <w:sz w:val="12"/>
        </w:rPr>
        <w:t xml:space="preserve">. </w:t>
      </w:r>
      <w:r w:rsidRPr="00BD5B4E">
        <w:rPr>
          <w:u w:val="single"/>
        </w:rPr>
        <w:t>Third</w:t>
      </w:r>
      <w:r w:rsidRPr="00BD5B4E">
        <w:rPr>
          <w:sz w:val="12"/>
        </w:rPr>
        <w:t xml:space="preserve">, UBI will undermine social cohesion. </w:t>
      </w:r>
      <w:r w:rsidRPr="00BD5B4E">
        <w:rPr>
          <w:u w:val="single"/>
        </w:rPr>
        <w:t>Individuals gain not only income, but meaning, status, skills, networks</w:t>
      </w:r>
      <w:r w:rsidRPr="00BD5B4E">
        <w:rPr>
          <w:sz w:val="12"/>
        </w:rPr>
        <w:t xml:space="preserve"> and friendships through work. </w:t>
      </w:r>
      <w:r w:rsidRPr="00BD5B4E">
        <w:rPr>
          <w:u w:val="single"/>
        </w:rPr>
        <w:t xml:space="preserve">Delinking income and work, </w:t>
      </w:r>
      <w:r w:rsidRPr="00BD5B4E">
        <w:rPr>
          <w:sz w:val="12"/>
        </w:rPr>
        <w:t xml:space="preserve">while rewarding people for staying at home, </w:t>
      </w:r>
      <w:r w:rsidRPr="00BD5B4E">
        <w:rPr>
          <w:u w:val="single"/>
        </w:rPr>
        <w:t>is what lies behind social decay</w:t>
      </w:r>
      <w:r w:rsidRPr="00BD5B4E">
        <w:rPr>
          <w:sz w:val="12"/>
        </w:rPr>
        <w:t xml:space="preserve">. Crime, drugs, broken families and other socially destructive outcomes are more likely in places with high unemployment, as is evident in the drug pandemic in the US. </w:t>
      </w:r>
      <w:r w:rsidRPr="00BD5B4E">
        <w:rPr>
          <w:u w:val="single"/>
        </w:rPr>
        <w:t>Fourth</w:t>
      </w:r>
      <w:r w:rsidRPr="00BD5B4E">
        <w:rPr>
          <w:sz w:val="12"/>
        </w:rPr>
        <w:t xml:space="preserve">, </w:t>
      </w:r>
      <w:r w:rsidRPr="00BD5B4E">
        <w:rPr>
          <w:u w:val="single"/>
        </w:rPr>
        <w:t xml:space="preserve">UBI </w:t>
      </w:r>
      <w:r w:rsidRPr="00BD5B4E">
        <w:rPr>
          <w:rStyle w:val="Emphasis"/>
        </w:rPr>
        <w:t>undermines incentives to participate</w:t>
      </w:r>
      <w:r w:rsidRPr="00BD5B4E">
        <w:rPr>
          <w:sz w:val="12"/>
        </w:rPr>
        <w:t xml:space="preserve">. Stronger safety nets are vital. No decent society should tolerate dire poverty or starvation. But for those who are able, </w:t>
      </w:r>
      <w:r w:rsidRPr="00BD5B4E">
        <w:rPr>
          <w:u w:val="single"/>
        </w:rPr>
        <w:t>help should be designed to get individuals and families to participate in society</w:t>
      </w:r>
      <w:r w:rsidRPr="00BD5B4E">
        <w:rPr>
          <w:sz w:val="12"/>
        </w:rPr>
        <w:t xml:space="preserve">; to help people overcome unemployment and find work, retrain, move cities. Wherever possible, safety nets should be a lifeline towards meaningful work and participation in society, not a guarantee of a lifetime of dependence. </w:t>
      </w:r>
      <w:r w:rsidRPr="00BD5B4E">
        <w:rPr>
          <w:u w:val="single"/>
        </w:rPr>
        <w:t xml:space="preserve">Fifth, UBI offers a panacea to corporate and political leaders, postponing a discussion about the </w:t>
      </w:r>
      <w:r w:rsidRPr="00BD5B4E">
        <w:rPr>
          <w:rStyle w:val="Emphasis"/>
        </w:rPr>
        <w:t>future of jobs</w:t>
      </w:r>
      <w:r w:rsidRPr="00BD5B4E">
        <w:rPr>
          <w:sz w:val="12"/>
        </w:rPr>
        <w:t xml:space="preserve">. The demographic pressures in rich countries, and the deep challenge AI poses to development prospects in poor ones, adds to the need for this conversation. There must be more part-time work, shorter weeks, and rewards for home work, creative industries and social and individual care. </w:t>
      </w:r>
      <w:r w:rsidRPr="00BD5B4E">
        <w:rPr>
          <w:rStyle w:val="Emphasis"/>
        </w:rPr>
        <w:t>Forget about UBI; to reverse rising inequality and social dislocation we need to radically change the way we think about income and work.</w:t>
      </w:r>
    </w:p>
    <w:p w:rsidR="00ED00BE" w:rsidRDefault="00ED00BE" w:rsidP="00ED00BE"/>
    <w:p w:rsidR="00ED00BE" w:rsidRDefault="00ED00BE" w:rsidP="00ED00BE">
      <w:pPr>
        <w:pStyle w:val="Heading4"/>
      </w:pPr>
      <w:r>
        <w:t>UBI is infeasible</w:t>
      </w:r>
    </w:p>
    <w:p w:rsidR="00ED00BE" w:rsidRDefault="00ED00BE" w:rsidP="00ED00BE">
      <w:r>
        <w:t xml:space="preserve">Simon </w:t>
      </w:r>
      <w:r w:rsidRPr="00BD5B4E">
        <w:rPr>
          <w:rStyle w:val="Style13ptBold"/>
        </w:rPr>
        <w:t>Cowan 17</w:t>
      </w:r>
      <w:r w:rsidRPr="00BD5B4E">
        <w:t>, Research Manager at The</w:t>
      </w:r>
      <w:r>
        <w:t xml:space="preserve"> Centre for Independent Studies3</w:t>
      </w:r>
      <w:r w:rsidRPr="00BD5B4E">
        <w:t>, and Director of the CIS TARGET30 program</w:t>
      </w:r>
      <w:r>
        <w:t>,</w:t>
      </w:r>
      <w:r w:rsidRPr="00BD5B4E">
        <w:t xml:space="preserve"> </w:t>
      </w:r>
      <w:r>
        <w:t>November 2017</w:t>
      </w:r>
      <w:r w:rsidRPr="00BD5B4E">
        <w:t>, "</w:t>
      </w:r>
      <w:r>
        <w:t>UBI— Universal Basic Income is an Unbelievably Bad Idea</w:t>
      </w:r>
      <w:r w:rsidRPr="00BD5B4E">
        <w:t xml:space="preserve">" </w:t>
      </w:r>
      <w:r>
        <w:t>Center for Independent Studies</w:t>
      </w:r>
      <w:r w:rsidRPr="00BD5B4E">
        <w:t>, https://www.cis.org.au/app/uploads/2017/11/rr32-snapshot.pdf</w:t>
      </w:r>
      <w:r>
        <w:t>//HM</w:t>
      </w:r>
    </w:p>
    <w:p w:rsidR="00ED00BE" w:rsidRPr="00BD5B4E" w:rsidRDefault="00ED00BE" w:rsidP="00ED00BE">
      <w:pPr>
        <w:rPr>
          <w:u w:val="single"/>
        </w:rPr>
      </w:pPr>
      <w:r w:rsidRPr="00BD5B4E">
        <w:rPr>
          <w:sz w:val="12"/>
        </w:rPr>
        <w:t xml:space="preserve">Problem - cost of additional taxation </w:t>
      </w:r>
      <w:r w:rsidRPr="00BD5B4E">
        <w:rPr>
          <w:u w:val="single"/>
        </w:rPr>
        <w:t>The biggest problem</w:t>
      </w:r>
      <w:r w:rsidRPr="00BD5B4E">
        <w:rPr>
          <w:sz w:val="12"/>
        </w:rPr>
        <w:t xml:space="preserve"> with all three options </w:t>
      </w:r>
      <w:r w:rsidRPr="00BD5B4E">
        <w:rPr>
          <w:u w:val="single"/>
        </w:rPr>
        <w:t>is that they</w:t>
      </w:r>
      <w:r>
        <w:rPr>
          <w:u w:val="single"/>
        </w:rPr>
        <w:t xml:space="preserve"> </w:t>
      </w:r>
      <w:r w:rsidRPr="00BD5B4E">
        <w:rPr>
          <w:u w:val="single"/>
        </w:rPr>
        <w:t xml:space="preserve">are prohibitively </w:t>
      </w:r>
      <w:r w:rsidRPr="00BD5B4E">
        <w:rPr>
          <w:rStyle w:val="Emphasis"/>
        </w:rPr>
        <w:t>expensive</w:t>
      </w:r>
      <w:r w:rsidRPr="00BD5B4E">
        <w:rPr>
          <w:u w:val="single"/>
        </w:rPr>
        <w:t>.</w:t>
      </w:r>
      <w:r w:rsidRPr="00BD5B4E">
        <w:rPr>
          <w:sz w:val="12"/>
        </w:rPr>
        <w:t xml:space="preserve"> All three options explored here require additional revenue far beyond the scope of commonly suggested options for tax increases. Labor’s proposed changes to capital gains tax and negative gearing in the 2016 election were expected to generate savings of $32.1 billion over 10 years. Recent changes by the Coalition government to make superannuation ‘fairer’ were estimated to raise less than $3 billion a year. By contrast, the additional </w:t>
      </w:r>
      <w:r w:rsidRPr="00BD5B4E">
        <w:rPr>
          <w:u w:val="single"/>
        </w:rPr>
        <w:t>funding needed to implement the UBI options here ranges</w:t>
      </w:r>
      <w:r>
        <w:rPr>
          <w:u w:val="single"/>
        </w:rPr>
        <w:t xml:space="preserve"> </w:t>
      </w:r>
      <w:r w:rsidRPr="00BD5B4E">
        <w:rPr>
          <w:u w:val="single"/>
        </w:rPr>
        <w:t xml:space="preserve">between $1.03 trillion and </w:t>
      </w:r>
      <w:r w:rsidRPr="00BD5B4E">
        <w:rPr>
          <w:rStyle w:val="Emphasis"/>
        </w:rPr>
        <w:t>$2.3 trillion</w:t>
      </w:r>
      <w:r w:rsidRPr="00BD5B4E">
        <w:rPr>
          <w:u w:val="single"/>
        </w:rPr>
        <w:t xml:space="preserve"> over 10 years,</w:t>
      </w:r>
      <w:r>
        <w:rPr>
          <w:u w:val="single"/>
        </w:rPr>
        <w:t xml:space="preserve"> </w:t>
      </w:r>
      <w:r w:rsidRPr="00BD5B4E">
        <w:rPr>
          <w:u w:val="single"/>
        </w:rPr>
        <w:t>suggesting that changes to capital gains tax and negative</w:t>
      </w:r>
      <w:r>
        <w:rPr>
          <w:u w:val="single"/>
        </w:rPr>
        <w:t xml:space="preserve"> </w:t>
      </w:r>
      <w:r w:rsidRPr="00BD5B4E">
        <w:rPr>
          <w:u w:val="single"/>
        </w:rPr>
        <w:t>gearing or superannuation tax concessions would each fund</w:t>
      </w:r>
      <w:r>
        <w:rPr>
          <w:u w:val="single"/>
        </w:rPr>
        <w:t xml:space="preserve"> </w:t>
      </w:r>
      <w:r w:rsidRPr="00BD5B4E">
        <w:rPr>
          <w:u w:val="single"/>
        </w:rPr>
        <w:t>between 1.4% and 3% of a UBI</w:t>
      </w:r>
      <w:r w:rsidRPr="00BD5B4E">
        <w:rPr>
          <w:sz w:val="12"/>
        </w:rPr>
        <w:t xml:space="preserve">. Given a persistent budget deficit equal to several percent of GDP, one option to consider is whether a </w:t>
      </w:r>
      <w:r w:rsidRPr="00BD5B4E">
        <w:rPr>
          <w:u w:val="single"/>
        </w:rPr>
        <w:t>UBI could be funded</w:t>
      </w:r>
      <w:r>
        <w:rPr>
          <w:u w:val="single"/>
        </w:rPr>
        <w:t xml:space="preserve"> </w:t>
      </w:r>
      <w:r w:rsidRPr="00BD5B4E">
        <w:rPr>
          <w:u w:val="single"/>
        </w:rPr>
        <w:t>within the existing parameters of the welfare system</w:t>
      </w:r>
      <w:r w:rsidRPr="00BD5B4E">
        <w:rPr>
          <w:sz w:val="12"/>
        </w:rPr>
        <w:t xml:space="preserve">: i.e. redistributing the existing welfare budget (together with any additional taxation revenue generated by the UBI) to the relevant population. Problems Unlike in the models in the section above, particularly in the case of Option 4 </w:t>
      </w:r>
      <w:r w:rsidRPr="00BD5B4E">
        <w:rPr>
          <w:u w:val="single"/>
        </w:rPr>
        <w:t>there could be a substantial loss of income</w:t>
      </w:r>
      <w:r>
        <w:rPr>
          <w:u w:val="single"/>
        </w:rPr>
        <w:t xml:space="preserve"> </w:t>
      </w:r>
      <w:r w:rsidRPr="00BD5B4E">
        <w:rPr>
          <w:u w:val="single"/>
        </w:rPr>
        <w:t xml:space="preserve">for some welfare recipients as all family benefits, </w:t>
      </w:r>
      <w:r w:rsidRPr="00440849">
        <w:rPr>
          <w:rStyle w:val="Emphasis"/>
        </w:rPr>
        <w:t>child care assistance and even disability support are rolled into one payment</w:t>
      </w:r>
      <w:r w:rsidRPr="00BD5B4E">
        <w:rPr>
          <w:u w:val="single"/>
        </w:rPr>
        <w:t>.</w:t>
      </w:r>
      <w:r>
        <w:rPr>
          <w:u w:val="single"/>
        </w:rPr>
        <w:t xml:space="preserve"> </w:t>
      </w:r>
      <w:r w:rsidRPr="00BD5B4E">
        <w:rPr>
          <w:u w:val="single"/>
        </w:rPr>
        <w:t>Option</w:t>
      </w:r>
      <w:r w:rsidRPr="00BD5B4E">
        <w:rPr>
          <w:sz w:val="12"/>
        </w:rPr>
        <w:t xml:space="preserve"> 5 </w:t>
      </w:r>
      <w:r w:rsidRPr="00BD5B4E">
        <w:rPr>
          <w:u w:val="single"/>
        </w:rPr>
        <w:t xml:space="preserve">would see pensioners lose up to </w:t>
      </w:r>
      <w:r w:rsidRPr="00440849">
        <w:rPr>
          <w:rStyle w:val="Emphasis"/>
        </w:rPr>
        <w:t>70% of their support</w:t>
      </w:r>
      <w:r w:rsidRPr="00BD5B4E">
        <w:rPr>
          <w:sz w:val="12"/>
        </w:rPr>
        <w:t xml:space="preserve">, and even recipients of the much lower Newstart payment would lose half their income. Options 4 and 6 take much larger sums of money from other welfare recipients. An unemployed couple with three children would be eligible for $48,000 under the current system; under the reallocation models above they would receive as little as $13,780 or $19,750 (in 2014 dollars). For single mothers the picture is worse. </w:t>
      </w:r>
      <w:r w:rsidRPr="00BD5B4E">
        <w:rPr>
          <w:u w:val="single"/>
        </w:rPr>
        <w:t>A single mother with</w:t>
      </w:r>
      <w:r>
        <w:rPr>
          <w:u w:val="single"/>
        </w:rPr>
        <w:t xml:space="preserve"> </w:t>
      </w:r>
      <w:r w:rsidRPr="00BD5B4E">
        <w:rPr>
          <w:u w:val="single"/>
        </w:rPr>
        <w:t>four children who may have received as much as $52,523</w:t>
      </w:r>
      <w:r>
        <w:rPr>
          <w:u w:val="single"/>
        </w:rPr>
        <w:t xml:space="preserve"> </w:t>
      </w:r>
      <w:r w:rsidRPr="00BD5B4E">
        <w:rPr>
          <w:u w:val="single"/>
        </w:rPr>
        <w:t xml:space="preserve">in 2016, would receive just one UBI payment of </w:t>
      </w:r>
      <w:r w:rsidRPr="00440849">
        <w:rPr>
          <w:rStyle w:val="Emphasis"/>
        </w:rPr>
        <w:t>less than $10,000</w:t>
      </w:r>
      <w:r w:rsidRPr="00BD5B4E">
        <w:rPr>
          <w:u w:val="single"/>
        </w:rPr>
        <w:t xml:space="preserve"> under these models.</w:t>
      </w:r>
    </w:p>
    <w:p w:rsidR="00ED00BE" w:rsidRDefault="00ED00BE" w:rsidP="00ED00BE"/>
    <w:p w:rsidR="00ED00BE" w:rsidRDefault="00ED00BE" w:rsidP="00ED00BE">
      <w:pPr>
        <w:pStyle w:val="Heading3"/>
      </w:pPr>
      <w:r>
        <w:t>2ac yes labor shortage</w:t>
      </w:r>
    </w:p>
    <w:p w:rsidR="00ED00BE" w:rsidRPr="00DA0D29" w:rsidRDefault="00ED00BE" w:rsidP="00ED00BE">
      <w:pPr>
        <w:pStyle w:val="Heading4"/>
      </w:pPr>
      <w:r>
        <w:t>Labor shortage now</w:t>
      </w:r>
    </w:p>
    <w:p w:rsidR="00ED00BE" w:rsidRPr="00AA1654" w:rsidRDefault="00ED00BE" w:rsidP="00ED00BE">
      <w:r>
        <w:t xml:space="preserve">Avi </w:t>
      </w:r>
      <w:r w:rsidRPr="00AA1654">
        <w:rPr>
          <w:rStyle w:val="Style13ptBold"/>
        </w:rPr>
        <w:t>Salzman 18</w:t>
      </w:r>
      <w:r w:rsidRPr="00AA1654">
        <w:t xml:space="preserve">, </w:t>
      </w:r>
      <w:r>
        <w:t xml:space="preserve">senior editor for Barron’s magazine, </w:t>
      </w:r>
      <w:r w:rsidRPr="00AA1654">
        <w:t>4-3-2018, "The US Labor Shortage That Will Only Get Worse," ValueWalk, https://www.valuewalk.com/2018/04/the-us-labor-shortage-that-will-only-get-worse/</w:t>
      </w:r>
      <w:r>
        <w:t>/HM</w:t>
      </w:r>
    </w:p>
    <w:p w:rsidR="00ED00BE" w:rsidRDefault="00ED00BE" w:rsidP="00ED00BE">
      <w:pPr>
        <w:rPr>
          <w:sz w:val="12"/>
        </w:rPr>
      </w:pPr>
      <w:r w:rsidRPr="00DA0D29">
        <w:rPr>
          <w:sz w:val="12"/>
        </w:rPr>
        <w:t xml:space="preserve">It Took Mere Months For The Great Recession To Claim Millions Of American Jobs. Now, As Employers Scramble To Rebuild The Workforce, They’re Facing A Dilemma: </w:t>
      </w:r>
      <w:r w:rsidRPr="00DA0D29">
        <w:rPr>
          <w:rStyle w:val="Emphasis"/>
        </w:rPr>
        <w:t>The Labor Pool Is Shrinking</w:t>
      </w:r>
      <w:r w:rsidRPr="00DA0D29">
        <w:rPr>
          <w:sz w:val="12"/>
        </w:rPr>
        <w:t xml:space="preserve">, And It Could Be Decades Before It Comes Back. Across The Nation, In Industries As Varied As Trucking, Construction, Retailing, Fast Food, Oil Drilling, Technology, And Manufacturing, It’s Becoming Increasingly Difficult To Find Good Help. And </w:t>
      </w:r>
      <w:r w:rsidRPr="00DA0D29">
        <w:rPr>
          <w:u w:val="single"/>
        </w:rPr>
        <w:t xml:space="preserve">With The Economy In Its Ninth Year Of Growth And Another </w:t>
      </w:r>
      <w:r w:rsidRPr="00DA0D29">
        <w:rPr>
          <w:rStyle w:val="Emphasis"/>
        </w:rPr>
        <w:t>Baby Boomer Retiring Every Nine Seconds</w:t>
      </w:r>
      <w:r w:rsidRPr="00DA0D29">
        <w:rPr>
          <w:u w:val="single"/>
        </w:rPr>
        <w:t>, The Labor Crunch Is About To Get Much Worse.</w:t>
      </w:r>
      <w:r>
        <w:rPr>
          <w:u w:val="single"/>
        </w:rPr>
        <w:t xml:space="preserve"> </w:t>
      </w:r>
      <w:r w:rsidRPr="00DA0D29">
        <w:rPr>
          <w:u w:val="single"/>
        </w:rPr>
        <w:t>In The Near Term, This Shortage Is</w:t>
      </w:r>
      <w:r w:rsidRPr="00DA0D29">
        <w:rPr>
          <w:sz w:val="12"/>
        </w:rPr>
        <w:t xml:space="preserve"> Undoubtedly </w:t>
      </w:r>
      <w:r w:rsidRPr="00DA0D29">
        <w:rPr>
          <w:u w:val="single"/>
        </w:rPr>
        <w:t>Good News</w:t>
      </w:r>
      <w:r w:rsidRPr="00DA0D29">
        <w:rPr>
          <w:sz w:val="12"/>
        </w:rPr>
        <w:t xml:space="preserve"> For Workers. Unemployment, At 4.1%, Is At A 17-Year-Low, And Wages Are Rising In A More Robust Pattern, Despite Friday’s Employment Report Showing A Deceleration In Wage Growth In February. More Americans Say Jobs Are Plentiful Than At Any Time Since 2001. This, Of Course, Is How A Labor Market Works: Production Rises, Workers Get Scarce, And Employers Raise Wages To Attract Employees. It Won’t Be So Simple This Time. A Long-Awaited Demographic Shift, And A Protracted Slowdown In Productivity Improvement, Has Stiffened The Economy’s Joints. Business Growth Should Be Sprinting, But It’s Stuck At A Trot, And Most Economists Don’t See It Speeding Up Over The Longer Term, Even With The Recent Tax Cuts. Census Bureau Projections Show The Overall U.S. Population, A Rough Proxy For The Country’s Demand For Goods And Services, Growing Faster Than The Workforce— Which Supplies Those Goods And Services— Through 2030 And Probably Beyond. </w:t>
      </w:r>
      <w:r w:rsidRPr="00DA0D29">
        <w:rPr>
          <w:u w:val="single"/>
        </w:rPr>
        <w:t xml:space="preserve">From 2017 To 2027, </w:t>
      </w:r>
      <w:r w:rsidRPr="00DA0D29">
        <w:rPr>
          <w:rStyle w:val="Emphasis"/>
        </w:rPr>
        <w:t>The Nation Faces A Shortage Of 8.2 Million Workers</w:t>
      </w:r>
      <w:r w:rsidRPr="00DA0D29">
        <w:rPr>
          <w:u w:val="single"/>
        </w:rPr>
        <w:t>,</w:t>
      </w:r>
      <w:r w:rsidRPr="00DA0D29">
        <w:rPr>
          <w:sz w:val="12"/>
        </w:rPr>
        <w:t xml:space="preserve"> According To Thomas Lee, Head Of Research At Fundstrat Global Advisors. It’s The Most Substantial Shortfall In At Least 50 Years, On A Percentage Basis, According To His Calculations. The Crunch Threatens To Stall America’s Economic Engine: </w:t>
      </w:r>
      <w:r w:rsidRPr="00DA0D29">
        <w:rPr>
          <w:u w:val="single"/>
        </w:rPr>
        <w:t>Oil And Gas Stay In The Ground Because There Aren’t Enough Workers To Extract It; Homes Aren’t Built Because Builders Can’t Find Enough Laborers</w:t>
      </w:r>
      <w:r w:rsidRPr="00DA0D29">
        <w:rPr>
          <w:sz w:val="12"/>
        </w:rPr>
        <w:t>. In Maine This Winter, The State Couldn’t Find Enough People To Drive Snowplows.</w:t>
      </w:r>
    </w:p>
    <w:p w:rsidR="00ED00BE" w:rsidRDefault="00ED00BE" w:rsidP="00ED00BE">
      <w:pPr>
        <w:pStyle w:val="Heading3"/>
      </w:pPr>
      <w:r>
        <w:t>2ac links to ptx</w:t>
      </w:r>
    </w:p>
    <w:p w:rsidR="00ED00BE" w:rsidRDefault="00ED00BE" w:rsidP="00ED00BE">
      <w:pPr>
        <w:pStyle w:val="Heading4"/>
      </w:pPr>
      <w:r>
        <w:t>Links to politics</w:t>
      </w:r>
    </w:p>
    <w:p w:rsidR="00ED00BE" w:rsidRPr="00440849" w:rsidRDefault="00ED00BE" w:rsidP="00ED00BE">
      <w:r>
        <w:t xml:space="preserve">Ali </w:t>
      </w:r>
      <w:r w:rsidRPr="00440849">
        <w:rPr>
          <w:rStyle w:val="Style13ptBold"/>
        </w:rPr>
        <w:t>Breland 18</w:t>
      </w:r>
      <w:r w:rsidRPr="00440849">
        <w:t xml:space="preserve">, </w:t>
      </w:r>
      <w:r>
        <w:t xml:space="preserve">reporter for The Hill, </w:t>
      </w:r>
      <w:r w:rsidRPr="00440849">
        <w:t>2-26-2018, "Gallup poll: Americans split on universal basic income for workers displaced by AI," http://thehill.com/policy/technology/375587-gallup-poll-americans-split-on-giving-a-universal-basic-income-to-workers</w:t>
      </w:r>
      <w:r>
        <w:t>//HM</w:t>
      </w:r>
    </w:p>
    <w:p w:rsidR="00ED00BE" w:rsidRPr="00440849" w:rsidRDefault="00ED00BE" w:rsidP="00ED00BE">
      <w:pPr>
        <w:rPr>
          <w:sz w:val="12"/>
        </w:rPr>
      </w:pPr>
      <w:r w:rsidRPr="00440849">
        <w:rPr>
          <w:sz w:val="12"/>
        </w:rPr>
        <w:t xml:space="preserve">The </w:t>
      </w:r>
      <w:r w:rsidRPr="00440849">
        <w:rPr>
          <w:u w:val="single"/>
        </w:rPr>
        <w:t>America</w:t>
      </w:r>
      <w:r w:rsidRPr="00440849">
        <w:rPr>
          <w:sz w:val="12"/>
        </w:rPr>
        <w:t xml:space="preserve">n public </w:t>
      </w:r>
      <w:r w:rsidRPr="00440849">
        <w:rPr>
          <w:u w:val="single"/>
        </w:rPr>
        <w:t>is split on the prospect of giving a universal basic income to Americans</w:t>
      </w:r>
      <w:r w:rsidRPr="00440849">
        <w:rPr>
          <w:sz w:val="12"/>
        </w:rPr>
        <w:t xml:space="preserve"> who lose their jobs to artificial intelligence, according to a new poll. </w:t>
      </w:r>
      <w:r w:rsidRPr="00440849">
        <w:rPr>
          <w:u w:val="single"/>
        </w:rPr>
        <w:t>In a Gallup and Northeastern University poll</w:t>
      </w:r>
      <w:r w:rsidRPr="00440849">
        <w:rPr>
          <w:sz w:val="12"/>
        </w:rPr>
        <w:t xml:space="preserve"> released Monday, </w:t>
      </w:r>
      <w:r w:rsidRPr="00440849">
        <w:rPr>
          <w:u w:val="single"/>
        </w:rPr>
        <w:t>48 percent of those surveyed said they would support a universal basic income (UBI) compared to 52 percent who said they would oppose it.</w:t>
      </w:r>
      <w:r>
        <w:rPr>
          <w:u w:val="single"/>
        </w:rPr>
        <w:t xml:space="preserve"> </w:t>
      </w:r>
      <w:r w:rsidRPr="00440849">
        <w:rPr>
          <w:sz w:val="12"/>
        </w:rPr>
        <w:t xml:space="preserve">There was a </w:t>
      </w:r>
      <w:r w:rsidRPr="00440849">
        <w:rPr>
          <w:u w:val="single"/>
        </w:rPr>
        <w:t>large difference</w:t>
      </w:r>
      <w:r w:rsidRPr="00440849">
        <w:rPr>
          <w:sz w:val="12"/>
        </w:rPr>
        <w:t xml:space="preserve"> in responses </w:t>
      </w:r>
      <w:r w:rsidRPr="00440849">
        <w:rPr>
          <w:u w:val="single"/>
        </w:rPr>
        <w:t>based on</w:t>
      </w:r>
      <w:r w:rsidRPr="00440849">
        <w:rPr>
          <w:sz w:val="12"/>
        </w:rPr>
        <w:t xml:space="preserve"> respondents' </w:t>
      </w:r>
      <w:r w:rsidRPr="00440849">
        <w:rPr>
          <w:u w:val="single"/>
        </w:rPr>
        <w:t>political identification.</w:t>
      </w:r>
      <w:r w:rsidRPr="00440849">
        <w:rPr>
          <w:sz w:val="12"/>
        </w:rPr>
        <w:t xml:space="preserve"> Of respondents who said they are </w:t>
      </w:r>
      <w:r w:rsidRPr="00440849">
        <w:rPr>
          <w:u w:val="single"/>
        </w:rPr>
        <w:t>Democrats, 65 percent</w:t>
      </w:r>
      <w:r w:rsidRPr="00440849">
        <w:rPr>
          <w:sz w:val="12"/>
        </w:rPr>
        <w:t xml:space="preserve"> said they would support UBI, </w:t>
      </w:r>
      <w:r w:rsidRPr="00440849">
        <w:rPr>
          <w:u w:val="single"/>
        </w:rPr>
        <w:t>while only 28 percent</w:t>
      </w:r>
      <w:r w:rsidRPr="00440849">
        <w:rPr>
          <w:sz w:val="12"/>
        </w:rPr>
        <w:t xml:space="preserve"> of </w:t>
      </w:r>
      <w:r w:rsidRPr="00440849">
        <w:rPr>
          <w:u w:val="single"/>
        </w:rPr>
        <w:t>Republicans</w:t>
      </w:r>
      <w:r w:rsidRPr="00440849">
        <w:rPr>
          <w:sz w:val="12"/>
        </w:rPr>
        <w:t xml:space="preserve"> said they would support the measure.</w:t>
      </w:r>
    </w:p>
    <w:p w:rsidR="00ED00BE" w:rsidRPr="00ED00BE" w:rsidRDefault="00ED00BE" w:rsidP="00ED00BE"/>
    <w:sectPr w:rsidR="00ED00BE" w:rsidRPr="00ED00B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C24672E"/>
    <w:multiLevelType w:val="hybridMultilevel"/>
    <w:tmpl w:val="97867878"/>
    <w:lvl w:ilvl="0" w:tplc="EA9AA47C">
      <w:start w:val="2"/>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D00B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468A8"/>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5735B"/>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40E6"/>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83095"/>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0899"/>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2A67"/>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0BE"/>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FC983FC1-6359-174A-8EF9-6B3C608AD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ED00BE"/>
    <w:pPr>
      <w:spacing w:after="160" w:line="259" w:lineRule="auto"/>
    </w:pPr>
    <w:rPr>
      <w:rFonts w:ascii="Georgia" w:hAnsi="Georgia"/>
      <w:sz w:val="22"/>
    </w:rPr>
  </w:style>
  <w:style w:type="paragraph" w:styleId="Heading1">
    <w:name w:val="heading 1"/>
    <w:aliases w:val="Pocket"/>
    <w:basedOn w:val="Normal"/>
    <w:next w:val="Normal"/>
    <w:link w:val="Heading1Char"/>
    <w:uiPriority w:val="9"/>
    <w:qFormat/>
    <w:rsid w:val="00ED00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D00B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D00B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D00B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D00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00BE"/>
  </w:style>
  <w:style w:type="character" w:customStyle="1" w:styleId="Heading1Char">
    <w:name w:val="Heading 1 Char"/>
    <w:aliases w:val="Pocket Char"/>
    <w:basedOn w:val="DefaultParagraphFont"/>
    <w:link w:val="Heading1"/>
    <w:uiPriority w:val="9"/>
    <w:rsid w:val="00ED00BE"/>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ED00BE"/>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ED00BE"/>
    <w:rPr>
      <w:rFonts w:ascii="Georgia" w:eastAsiaTheme="majorEastAsia" w:hAnsi="Georgia" w:cstheme="majorBidi"/>
      <w:b/>
      <w:bCs/>
      <w:sz w:val="32"/>
      <w:szCs w:val="32"/>
      <w:u w:val="single"/>
    </w:rPr>
  </w:style>
  <w:style w:type="character" w:customStyle="1" w:styleId="Heading4Char">
    <w:name w:val="Heading 4 Char"/>
    <w:aliases w:val="Tag Char"/>
    <w:basedOn w:val="DefaultParagraphFont"/>
    <w:link w:val="Heading4"/>
    <w:uiPriority w:val="9"/>
    <w:rsid w:val="00ED00BE"/>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D00BE"/>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ED00BE"/>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s"/>
    <w:basedOn w:val="DefaultParagraphFont"/>
    <w:link w:val="textbold"/>
    <w:uiPriority w:val="7"/>
    <w:qFormat/>
    <w:rsid w:val="00ED00BE"/>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ED00BE"/>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Char Char1,Block Char1,No Underline Char1,Tags v 2 Char1,TAG "/>
    <w:basedOn w:val="DefaultParagraphFont"/>
    <w:link w:val="Card"/>
    <w:uiPriority w:val="99"/>
    <w:unhideWhenUsed/>
    <w:rsid w:val="00ED00BE"/>
    <w:rPr>
      <w:color w:val="auto"/>
      <w:u w:val="none"/>
    </w:rPr>
  </w:style>
  <w:style w:type="paragraph" w:styleId="DocumentMap">
    <w:name w:val="Document Map"/>
    <w:basedOn w:val="Normal"/>
    <w:link w:val="DocumentMapChar"/>
    <w:uiPriority w:val="99"/>
    <w:semiHidden/>
    <w:unhideWhenUsed/>
    <w:rsid w:val="00ED00B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D00BE"/>
    <w:rPr>
      <w:rFonts w:ascii="Lucida Grande" w:hAnsi="Lucida Grande" w:cs="Lucida Grande"/>
    </w:rPr>
  </w:style>
  <w:style w:type="paragraph" w:styleId="NormalWeb">
    <w:name w:val="Normal (Web)"/>
    <w:basedOn w:val="Normal"/>
    <w:uiPriority w:val="99"/>
    <w:unhideWhenUsed/>
    <w:rsid w:val="00ED00BE"/>
    <w:pPr>
      <w:spacing w:before="100" w:beforeAutospacing="1" w:after="100" w:afterAutospacing="1" w:line="240" w:lineRule="auto"/>
    </w:pPr>
    <w:rPr>
      <w:rFonts w:ascii="Times New Roman" w:eastAsia="Times New Roman" w:hAnsi="Times New Roman" w:cs="Times New Roman"/>
      <w:sz w:val="24"/>
      <w:szCs w:val="22"/>
    </w:rPr>
  </w:style>
  <w:style w:type="character" w:customStyle="1" w:styleId="Author-Date">
    <w:name w:val="Author-Date"/>
    <w:qFormat/>
    <w:rsid w:val="00ED00BE"/>
    <w:rPr>
      <w:b/>
      <w:sz w:val="24"/>
    </w:rPr>
  </w:style>
  <w:style w:type="paragraph" w:customStyle="1" w:styleId="textbold">
    <w:name w:val="text bold"/>
    <w:basedOn w:val="Normal"/>
    <w:link w:val="Emphasis"/>
    <w:uiPriority w:val="20"/>
    <w:qFormat/>
    <w:rsid w:val="00ED00BE"/>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Emphasis1">
    <w:name w:val="Emphasis1"/>
    <w:basedOn w:val="Normal"/>
    <w:uiPriority w:val="7"/>
    <w:qFormat/>
    <w:rsid w:val="00ED00BE"/>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
    <w:name w:val="Card"/>
    <w:basedOn w:val="Heading1"/>
    <w:link w:val="Hyperlink"/>
    <w:autoRedefine/>
    <w:uiPriority w:val="99"/>
    <w:qFormat/>
    <w:rsid w:val="00ED00B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aei.org/publication/repair-and-rebuild-balancing-new-military-spending-for-a-three-theater-strategy" TargetMode="External"/><Relationship Id="rId21" Type="http://schemas.openxmlformats.org/officeDocument/2006/relationships/hyperlink" Target="http://www.bloombergview.com/articles/2014-11-26/what-techworker-shortage" TargetMode="External"/><Relationship Id="rId42" Type="http://schemas.openxmlformats.org/officeDocument/2006/relationships/hyperlink" Target="https://www.nist.gov/cybercommission" TargetMode="External"/><Relationship Id="rId63" Type="http://schemas.openxmlformats.org/officeDocument/2006/relationships/hyperlink" Target="https://www.idc.com/getdoc.jsp?containerId=prUS41851116" TargetMode="External"/><Relationship Id="rId84" Type="http://schemas.openxmlformats.org/officeDocument/2006/relationships/hyperlink" Target="http://www.gereports.com/post/91250246340/lettuce-see-the-future-japanese-farmer-builds" TargetMode="External"/><Relationship Id="rId138" Type="http://schemas.openxmlformats.org/officeDocument/2006/relationships/hyperlink" Target="https://www.tandfonline.com/doi/full/10.1080/25751654.2018.1454257" TargetMode="External"/><Relationship Id="rId159" Type="http://schemas.openxmlformats.org/officeDocument/2006/relationships/hyperlink" Target="http://www.washingtontimes.com/news/2016/aug/1/no-first-use-nuclear-weapons-policy-a-dangerous-ob/" TargetMode="External"/><Relationship Id="rId170" Type="http://schemas.openxmlformats.org/officeDocument/2006/relationships/hyperlink" Target="https://jhupbooks.press.jhu.edu/content/one-health-and-politics-antimicrobial-resistance" TargetMode="External"/><Relationship Id="rId191" Type="http://schemas.openxmlformats.org/officeDocument/2006/relationships/hyperlink" Target="http://onlinelibrary.wiley.com/doi/10.1002/pam.22034/full" TargetMode="External"/><Relationship Id="rId205" Type="http://schemas.openxmlformats.org/officeDocument/2006/relationships/hyperlink" Target="http://onlinelibrary.wiley.com/doi/10.1002/pam.22034/full" TargetMode="External"/><Relationship Id="rId226" Type="http://schemas.openxmlformats.org/officeDocument/2006/relationships/hyperlink" Target="http://www.forbes.com/wall-street/" TargetMode="External"/><Relationship Id="rId107" Type="http://schemas.openxmlformats.org/officeDocument/2006/relationships/hyperlink" Target="http://worldchannel.org/programs/episode/urban-gardening/" TargetMode="External"/><Relationship Id="rId11" Type="http://schemas.openxmlformats.org/officeDocument/2006/relationships/hyperlink" Target="https://www.nature.com/articles/s41560-018-0088-1?utm_source=feedburner&amp;utm_medium=feed&amp;utm_campaign=Feed%3A+nenergy%2Frss%2Fcurrent+%28Nature+Energy%29" TargetMode="External"/><Relationship Id="rId32" Type="http://schemas.openxmlformats.org/officeDocument/2006/relationships/hyperlink" Target="http://www.aei.org/publication/border-tax-adjustments-wont-stimulate-exports/" TargetMode="External"/><Relationship Id="rId53" Type="http://schemas.openxmlformats.org/officeDocument/2006/relationships/hyperlink" Target="https://www.forbes.com/sites/timworstall/2014/11/27/there-is-no-tech-worker-shortage-and-if-there-is-its-the-tech-companies-fault/" TargetMode="External"/><Relationship Id="rId74" Type="http://schemas.openxmlformats.org/officeDocument/2006/relationships/hyperlink" Target="http://www.un.org/waterforlifedecade/scarcity.shtml" TargetMode="External"/><Relationship Id="rId128" Type="http://schemas.openxmlformats.org/officeDocument/2006/relationships/hyperlink" Target="http://www.reuters.com/article/us-usa-trump-budget-idUSKBN16605M" TargetMode="External"/><Relationship Id="rId149" Type="http://schemas.openxmlformats.org/officeDocument/2006/relationships/hyperlink" Target="https://www.tandfonline.com/doi/full/10.1080/25751654.2018.1454257" TargetMode="External"/><Relationship Id="rId5" Type="http://schemas.openxmlformats.org/officeDocument/2006/relationships/numbering" Target="numbering.xml"/><Relationship Id="rId95" Type="http://schemas.openxmlformats.org/officeDocument/2006/relationships/hyperlink" Target="http://www.amazon.com/The-Vertical-Farm-Feeding-Century/dp/0312610696" TargetMode="External"/><Relationship Id="rId160" Type="http://schemas.openxmlformats.org/officeDocument/2006/relationships/hyperlink" Target="https://www.theatlantic.com/international/archive/2012/12/syrian-civilians-better-hope-they-die-in-the-right-way/265848/" TargetMode="External"/><Relationship Id="rId181" Type="http://schemas.openxmlformats.org/officeDocument/2006/relationships/hyperlink" Target="https://www.atsjournals.org/doi/full/10.1164/rccm.200906-0881ED" TargetMode="External"/><Relationship Id="rId216" Type="http://schemas.openxmlformats.org/officeDocument/2006/relationships/hyperlink" Target="http://onlinelibrary.wiley.com/doi/10.1002/pam.22034/full" TargetMode="External"/><Relationship Id="rId237" Type="http://schemas.openxmlformats.org/officeDocument/2006/relationships/hyperlink" Target="http://www.accuracy.org/release/medicares-50-years-of-low-overhead-vs-acas-increasing-bureaucratic-bloat-merger-mania/" TargetMode="External"/><Relationship Id="rId22" Type="http://schemas.openxmlformats.org/officeDocument/2006/relationships/hyperlink" Target="http://www.forbes.com/wall-street/" TargetMode="External"/><Relationship Id="rId43" Type="http://schemas.openxmlformats.org/officeDocument/2006/relationships/hyperlink" Target="https://www.nist.gov/sites/default/files/documents/2016/12/02/cybersecurity-commission-report-final-post.pdf" TargetMode="External"/><Relationship Id="rId64" Type="http://schemas.openxmlformats.org/officeDocument/2006/relationships/hyperlink" Target="https://www.ibm.com/blogs/policy/tag/new-collar-jobs/" TargetMode="External"/><Relationship Id="rId118" Type="http://schemas.openxmlformats.org/officeDocument/2006/relationships/hyperlink" Target="https://www.washingtonpost.com/powerpost/congress-set-to-delay-shutdown-setting-up-bigger-spending-fight-later/2017/12/07/6b6712fa-db51-11e7-b1a8-62589434a581_story.html?utm_term=.2ccb4615a30c" TargetMode="External"/><Relationship Id="rId139" Type="http://schemas.openxmlformats.org/officeDocument/2006/relationships/hyperlink" Target="https://www.tandfonline.com/doi/full/10.1080/25751654.2018.1454257" TargetMode="External"/><Relationship Id="rId85" Type="http://schemas.openxmlformats.org/officeDocument/2006/relationships/hyperlink" Target="http://www.fieldrobotics.org/~ssingh/VF/Challenges_in_Vertical_Farming/Schedule_files/SHIMAMURA.pdf" TargetMode="External"/><Relationship Id="rId150" Type="http://schemas.openxmlformats.org/officeDocument/2006/relationships/hyperlink" Target="https://www.tandfonline.com/doi/full/10.1080/25751654.2018.1454257" TargetMode="External"/><Relationship Id="rId171" Type="http://schemas.openxmlformats.org/officeDocument/2006/relationships/hyperlink" Target="https://thebulletin.org/security-impact-uninsured" TargetMode="External"/><Relationship Id="rId192" Type="http://schemas.openxmlformats.org/officeDocument/2006/relationships/hyperlink" Target="http://onlinelibrary.wiley.com/doi/10.1002/pam.22034/full" TargetMode="External"/><Relationship Id="rId206" Type="http://schemas.openxmlformats.org/officeDocument/2006/relationships/hyperlink" Target="http://onlinelibrary.wiley.com/doi/10.1002/pam.22034/full" TargetMode="External"/><Relationship Id="rId227" Type="http://schemas.openxmlformats.org/officeDocument/2006/relationships/hyperlink" Target="http://www.forbes.com/sites/timworstall/2014/04/27/apple-google-intel-adobe-escape-cheaply-from-the-engineers-class-action-suit/" TargetMode="External"/><Relationship Id="rId12" Type="http://schemas.openxmlformats.org/officeDocument/2006/relationships/hyperlink" Target="https://www.theguardian.com/environment/climate-consensus-97-per-cent/2014/jun/13/how-revenue-neutral-carbon-tax-creates-jobs-grows-economy" TargetMode="External"/><Relationship Id="rId33" Type="http://schemas.openxmlformats.org/officeDocument/2006/relationships/hyperlink" Target="https://www.amazon.com/Implementing-Carbon-Tax-Explorations-Environmental/dp/1138825360" TargetMode="External"/><Relationship Id="rId108" Type="http://schemas.openxmlformats.org/officeDocument/2006/relationships/hyperlink" Target="http://lufa.com/en/our-story.html" TargetMode="External"/><Relationship Id="rId129" Type="http://schemas.openxmlformats.org/officeDocument/2006/relationships/hyperlink" Target="http://www.npr.org/2016/04/29/476048024/fact-check-has-president-obama-depleted-the-military" TargetMode="External"/><Relationship Id="rId54" Type="http://schemas.openxmlformats.org/officeDocument/2006/relationships/hyperlink" Target="http://www.forbes.com/technology/" TargetMode="External"/><Relationship Id="rId75" Type="http://schemas.openxmlformats.org/officeDocument/2006/relationships/hyperlink" Target="https://www.nrdc.org/sites/default/files/wasted-food-IP.pdf" TargetMode="External"/><Relationship Id="rId96" Type="http://schemas.openxmlformats.org/officeDocument/2006/relationships/hyperlink" Target="http://www.alternet.org/story/146686/why_planting_farms_in_skyscrapers_won't_solve_our_food_problems" TargetMode="External"/><Relationship Id="rId140" Type="http://schemas.openxmlformats.org/officeDocument/2006/relationships/hyperlink" Target="https://www.tandfonline.com/doi/full/10.1080/25751654.2018.1454257" TargetMode="External"/><Relationship Id="rId161" Type="http://schemas.openxmlformats.org/officeDocument/2006/relationships/hyperlink" Target="http://www.un.org/Depts/ddar/nptconf/210a.htm" TargetMode="External"/><Relationship Id="rId182" Type="http://schemas.openxmlformats.org/officeDocument/2006/relationships/hyperlink" Target="https://www.atsjournals.org/doi/full/10.1164/rccm.200906-0881ED" TargetMode="External"/><Relationship Id="rId217" Type="http://schemas.openxmlformats.org/officeDocument/2006/relationships/hyperlink" Target="http://onlinelibrary.wiley.com/doi/10.1002/pam.22034/full" TargetMode="External"/><Relationship Id="rId6" Type="http://schemas.openxmlformats.org/officeDocument/2006/relationships/styles" Target="styles.xml"/><Relationship Id="rId238" Type="http://schemas.openxmlformats.org/officeDocument/2006/relationships/hyperlink" Target="https://www.cato.org/publications/commentary/new-medicare-benefit-will-outspend-projections" TargetMode="External"/><Relationship Id="rId23" Type="http://schemas.openxmlformats.org/officeDocument/2006/relationships/hyperlink" Target="http://www.forbes.com/sites/timworstall/2014/04/27/apple-google-intel-adobe-escape-cheaply-from-the-engineers-class-action-suit/" TargetMode="External"/><Relationship Id="rId119" Type="http://schemas.openxmlformats.org/officeDocument/2006/relationships/hyperlink" Target="https://www.ft.com/content/e33a6994-447e-11e8-93cf-67ac3a6482fd" TargetMode="External"/><Relationship Id="rId44" Type="http://schemas.openxmlformats.org/officeDocument/2006/relationships/hyperlink" Target="http://csrc.nist.gov/nice/" TargetMode="External"/><Relationship Id="rId65" Type="http://schemas.openxmlformats.org/officeDocument/2006/relationships/hyperlink" Target="https://www.ibm.com/blogs/policy/taking-chance-new-collar-career/" TargetMode="External"/><Relationship Id="rId86" Type="http://schemas.openxmlformats.org/officeDocument/2006/relationships/hyperlink" Target="https://www.amazon.com/Bobbins-Not-Gold-Countries-Rich-ebook/dp/B06XW3FDLH" TargetMode="External"/><Relationship Id="rId130" Type="http://schemas.openxmlformats.org/officeDocument/2006/relationships/hyperlink" Target="http://www.pgpf.org/chart-archive/0053_defense-comparison" TargetMode="External"/><Relationship Id="rId151" Type="http://schemas.openxmlformats.org/officeDocument/2006/relationships/hyperlink" Target="https://www.tandfonline.com/doi/full/10.1080/25751654.2018.1454257" TargetMode="External"/><Relationship Id="rId172" Type="http://schemas.openxmlformats.org/officeDocument/2006/relationships/hyperlink" Target="http://www.gallup.com/poll/190484/uninsured-rate-lowest-eight-year-trend.aspx" TargetMode="External"/><Relationship Id="rId193" Type="http://schemas.openxmlformats.org/officeDocument/2006/relationships/hyperlink" Target="http://onlinelibrary.wiley.com/doi/10.1002/pam.22034/full" TargetMode="External"/><Relationship Id="rId207" Type="http://schemas.openxmlformats.org/officeDocument/2006/relationships/hyperlink" Target="http://onlinelibrary.wiley.com/doi/10.1002/pam.22034/full" TargetMode="External"/><Relationship Id="rId228" Type="http://schemas.openxmlformats.org/officeDocument/2006/relationships/hyperlink" Target="http://www.forbes.com/facebook-ipo/" TargetMode="External"/><Relationship Id="rId13" Type="http://schemas.openxmlformats.org/officeDocument/2006/relationships/hyperlink" Target="http://banr.nrel.colostate.edu/partners/banr-team/john-field-biography/" TargetMode="External"/><Relationship Id="rId109" Type="http://schemas.openxmlformats.org/officeDocument/2006/relationships/hyperlink" Target="http://pgpf.org/Chart-Archive/0053_defense-comparison" TargetMode="External"/><Relationship Id="rId34" Type="http://schemas.openxmlformats.org/officeDocument/2006/relationships/hyperlink" Target="https://www.weforum.org/agenda/2015/12/is-carbon-capture-technology-economically-viable/" TargetMode="External"/><Relationship Id="rId55" Type="http://schemas.openxmlformats.org/officeDocument/2006/relationships/hyperlink" Target="http://www.bloombergview.com/articles/2014-11-26/what-techworker-shortage" TargetMode="External"/><Relationship Id="rId76" Type="http://schemas.openxmlformats.org/officeDocument/2006/relationships/hyperlink" Target="https://www.nature.com/articles/501S15a" TargetMode="External"/><Relationship Id="rId97" Type="http://schemas.openxmlformats.org/officeDocument/2006/relationships/hyperlink" Target="http://www.esquire.com/news-politics/g545/vertical-farms/?slide=1" TargetMode="External"/><Relationship Id="rId120" Type="http://schemas.openxmlformats.org/officeDocument/2006/relationships/hyperlink" Target="http://fortune.com/2017/02/27/trump-budget-military-spending-domestic-cuts/" TargetMode="External"/><Relationship Id="rId141" Type="http://schemas.openxmlformats.org/officeDocument/2006/relationships/hyperlink" Target="https://www.tandfonline.com/doi/full/10.1080/25751654.2018.1454257" TargetMode="External"/><Relationship Id="rId7" Type="http://schemas.openxmlformats.org/officeDocument/2006/relationships/settings" Target="settings.xml"/><Relationship Id="rId162" Type="http://schemas.openxmlformats.org/officeDocument/2006/relationships/hyperlink" Target="http://mea.gov.in/in-focus-article.htm?18916/Draft+Report+of+National+Security+Advisory+Board+on+Indian+Nuclear+Doctrine" TargetMode="External"/><Relationship Id="rId183" Type="http://schemas.openxmlformats.org/officeDocument/2006/relationships/hyperlink" Target="https://www.atsjournals.org/doi/full/10.1164/rccm.200906-0881ED" TargetMode="External"/><Relationship Id="rId218" Type="http://schemas.openxmlformats.org/officeDocument/2006/relationships/hyperlink" Target="http://onlinelibrary.wiley.com/doi/10.1002/pam.22034/full" TargetMode="External"/><Relationship Id="rId239" Type="http://schemas.openxmlformats.org/officeDocument/2006/relationships/hyperlink" Target="http://www.crfb.org/blogs/analysis-sanders-single-payer-offsets" TargetMode="External"/><Relationship Id="rId24" Type="http://schemas.openxmlformats.org/officeDocument/2006/relationships/hyperlink" Target="http://www.forbes.com/facebook-ipo/" TargetMode="External"/><Relationship Id="rId45" Type="http://schemas.openxmlformats.org/officeDocument/2006/relationships/hyperlink" Target="https://ci.nga.org/cms/home/ci1617/index.html" TargetMode="External"/><Relationship Id="rId66" Type="http://schemas.openxmlformats.org/officeDocument/2006/relationships/hyperlink" Target="http://cybersecurityventures.com/jobs/" TargetMode="External"/><Relationship Id="rId87" Type="http://schemas.openxmlformats.org/officeDocument/2006/relationships/hyperlink" Target="https://www.nationaleconomicseditorial.com/" TargetMode="External"/><Relationship Id="rId110" Type="http://schemas.openxmlformats.org/officeDocument/2006/relationships/hyperlink" Target="http://www.wsj.com/articles/nato-calls-for-rise-in-defence-spending-by-alliance-members-1434978193" TargetMode="External"/><Relationship Id="rId131" Type="http://schemas.openxmlformats.org/officeDocument/2006/relationships/hyperlink" Target="http://thehill.com/blogs/congress-blog/politics/315585-a-closer-look-at-mccains-proposed-defense-budget" TargetMode="External"/><Relationship Id="rId152" Type="http://schemas.openxmlformats.org/officeDocument/2006/relationships/hyperlink" Target="https://www.tandfonline.com/doi/full/10.1080/25751654.2018.1454257" TargetMode="External"/><Relationship Id="rId173" Type="http://schemas.openxmlformats.org/officeDocument/2006/relationships/hyperlink" Target="https://thebulletin.org/who%E2%80%99s-charge-during-ebola-crisis7723" TargetMode="External"/><Relationship Id="rId194" Type="http://schemas.openxmlformats.org/officeDocument/2006/relationships/hyperlink" Target="http://onlinelibrary.wiley.com/doi/10.1002/pam.22034/full" TargetMode="External"/><Relationship Id="rId208" Type="http://schemas.openxmlformats.org/officeDocument/2006/relationships/hyperlink" Target="http://onlinelibrary.wiley.com/doi/10.1002/pam.22034/full" TargetMode="External"/><Relationship Id="rId229" Type="http://schemas.openxmlformats.org/officeDocument/2006/relationships/hyperlink" Target="http://www.forbes.com/sites/timworstall/2014/05/24/apple-google-intel-and-adobe-settle-the-employee-rip-off-suit/" TargetMode="External"/><Relationship Id="rId240" Type="http://schemas.openxmlformats.org/officeDocument/2006/relationships/hyperlink" Target="https://berniesanders.com/issues/medicare-for-all/" TargetMode="External"/><Relationship Id="rId14" Type="http://schemas.openxmlformats.org/officeDocument/2006/relationships/hyperlink" Target="https://weather.com/news/climate/news/record-warmest-april-earth-2016" TargetMode="External"/><Relationship Id="rId35" Type="http://schemas.openxmlformats.org/officeDocument/2006/relationships/hyperlink" Target="https://www.kaine.senate.gov/press-releases/kaine-leads-bipartisan-bicameral-letter-urging-sec-mattis-to-boost-cybersecurity-education-in-jrotc" TargetMode="External"/><Relationship Id="rId56" Type="http://schemas.openxmlformats.org/officeDocument/2006/relationships/hyperlink" Target="http://www.forbes.com/wall-street/" TargetMode="External"/><Relationship Id="rId77" Type="http://schemas.openxmlformats.org/officeDocument/2006/relationships/hyperlink" Target="https://www.technologyreview.com/s/423385/ethanol-blamed-for-record-food-prices/" TargetMode="External"/><Relationship Id="rId100" Type="http://schemas.openxmlformats.org/officeDocument/2006/relationships/hyperlink" Target="http://thedianerehmshow.org/shows/2016-02-03/environmental-outlook-the-growth-of-large-scale-indoor-urban-farming" TargetMode="External"/><Relationship Id="rId8" Type="http://schemas.openxmlformats.org/officeDocument/2006/relationships/webSettings" Target="webSettings.xml"/><Relationship Id="rId98" Type="http://schemas.openxmlformats.org/officeDocument/2006/relationships/hyperlink" Target="http://farmedhere.com/" TargetMode="External"/><Relationship Id="rId121" Type="http://schemas.openxmlformats.org/officeDocument/2006/relationships/hyperlink" Target="http://www.pgpf.org/sites/default/files/PGPF-Chart-Pack.pdf" TargetMode="External"/><Relationship Id="rId142" Type="http://schemas.openxmlformats.org/officeDocument/2006/relationships/hyperlink" Target="https://www.tandfonline.com/doi/full/10.1080/25751654.2018.1454257" TargetMode="External"/><Relationship Id="rId163" Type="http://schemas.openxmlformats.org/officeDocument/2006/relationships/hyperlink" Target="http://pib.nic.in/archieve/lreleng/lyr2003/rjan2003/04012003/r040120033.html" TargetMode="External"/><Relationship Id="rId184" Type="http://schemas.openxmlformats.org/officeDocument/2006/relationships/hyperlink" Target="https://www.atsjournals.org/doi/full/10.1164/rccm.200906-0881ED" TargetMode="External"/><Relationship Id="rId219" Type="http://schemas.openxmlformats.org/officeDocument/2006/relationships/hyperlink" Target="http://onlinelibrary.wiley.com/doi/10.1002/pam.22034/full" TargetMode="External"/><Relationship Id="rId230" Type="http://schemas.openxmlformats.org/officeDocument/2006/relationships/hyperlink" Target="https://www.wsj.com/articles/states-to-health-insurers-please-come-back-1500043372" TargetMode="External"/><Relationship Id="rId25" Type="http://schemas.openxmlformats.org/officeDocument/2006/relationships/hyperlink" Target="http://www.forbes.com/sites/timworstall/2014/05/24/apple-google-intel-and-adobe-settle-the-employee-rip-off-suit/" TargetMode="External"/><Relationship Id="rId46" Type="http://schemas.openxmlformats.org/officeDocument/2006/relationships/hyperlink" Target="https://cyberinnovationcenter.org/" TargetMode="External"/><Relationship Id="rId67" Type="http://schemas.openxmlformats.org/officeDocument/2006/relationships/hyperlink" Target="http://www.cio.com/article/3060813/it-skills-training/top-u-s-universities-failing-at-cybersecurity-education.html" TargetMode="External"/><Relationship Id="rId88" Type="http://schemas.openxmlformats.org/officeDocument/2006/relationships/hyperlink" Target="http://www.businessinsider.com/trumps-deportation-agriculture-2017-2" TargetMode="External"/><Relationship Id="rId111" Type="http://schemas.openxmlformats.org/officeDocument/2006/relationships/hyperlink" Target="http://nationalinterest.org/feature/americas-m1-abrams-tank-still-the-best-the-world-17263" TargetMode="External"/><Relationship Id="rId132" Type="http://schemas.openxmlformats.org/officeDocument/2006/relationships/hyperlink" Target="https://www.brookings.edu/research/americas-awesome-military/" TargetMode="External"/><Relationship Id="rId153" Type="http://schemas.openxmlformats.org/officeDocument/2006/relationships/hyperlink" Target="https://adamsmith.house.gov/media-center/press-releases/smith-introduces-bill-establishing-no-first-use-policy-for-nuclear" TargetMode="External"/><Relationship Id="rId174" Type="http://schemas.openxmlformats.org/officeDocument/2006/relationships/hyperlink" Target="https://academic.oup.com/cid/article/36/10/1275/307956/Inhalational-Anthrax-Due-to-Bioterrorism-Would" TargetMode="External"/><Relationship Id="rId195" Type="http://schemas.openxmlformats.org/officeDocument/2006/relationships/hyperlink" Target="http://onlinelibrary.wiley.com/doi/10.1002/pam.22034/full" TargetMode="External"/><Relationship Id="rId209" Type="http://schemas.openxmlformats.org/officeDocument/2006/relationships/hyperlink" Target="http://onlinelibrary.wiley.com/doi/10.1002/pam.22034/full" TargetMode="External"/><Relationship Id="rId220" Type="http://schemas.openxmlformats.org/officeDocument/2006/relationships/hyperlink" Target="http://onlinelibrary.wiley.com/doi/10.1002/pam.22034/full" TargetMode="External"/><Relationship Id="rId241" Type="http://schemas.openxmlformats.org/officeDocument/2006/relationships/fontTable" Target="fontTable.xml"/><Relationship Id="rId15" Type="http://schemas.openxmlformats.org/officeDocument/2006/relationships/hyperlink" Target="https://www.giss.nasa.gov/research/news/20170118/" TargetMode="External"/><Relationship Id="rId36" Type="http://schemas.openxmlformats.org/officeDocument/2006/relationships/hyperlink" Target="http://www.edweek.org/ew/articles/2017/03/22/with-hacking-in-headlines-k-12-cybersecurity-ed.html" TargetMode="External"/><Relationship Id="rId57" Type="http://schemas.openxmlformats.org/officeDocument/2006/relationships/hyperlink" Target="http://www.forbes.com/sites/timworstall/2014/04/27/apple-google-intel-adobe-escape-cheaply-from-the-engineers-class-action-suit/" TargetMode="External"/><Relationship Id="rId106" Type="http://schemas.openxmlformats.org/officeDocument/2006/relationships/hyperlink" Target="http://www.sustainablefarmer.com/food/hoophouse.html" TargetMode="External"/><Relationship Id="rId127" Type="http://schemas.openxmlformats.org/officeDocument/2006/relationships/hyperlink" Target="http://www.nytimes.com/2007/10/07/magazine/07MAKIYA-t.html" TargetMode="External"/><Relationship Id="rId10" Type="http://schemas.openxmlformats.org/officeDocument/2006/relationships/hyperlink" Target="https://www.agry.purdue.edu/hydrology/personal_pages/Hoover_Fushcia.asp" TargetMode="External"/><Relationship Id="rId31" Type="http://schemas.openxmlformats.org/officeDocument/2006/relationships/hyperlink" Target="http://www.cjielp.org/documents/cjielp_art149.pdf" TargetMode="External"/><Relationship Id="rId52" Type="http://schemas.openxmlformats.org/officeDocument/2006/relationships/hyperlink" Target="http://blogs.edweek.org/edweek/curriculum/2016/08/half_of_high_school_seniors_lack_access_computer_science.html" TargetMode="External"/><Relationship Id="rId73" Type="http://schemas.openxmlformats.org/officeDocument/2006/relationships/hyperlink" Target="http://www.fao.org/" TargetMode="External"/><Relationship Id="rId78" Type="http://schemas.openxmlformats.org/officeDocument/2006/relationships/hyperlink" Target="https://www.texasmonthly.com/the-daily-post/harvey-storms-study/" TargetMode="External"/><Relationship Id="rId94" Type="http://schemas.openxmlformats.org/officeDocument/2006/relationships/hyperlink" Target="https://www.bls.gov/opub/reports/race-and-ethnicity/archive/labor-force-characteristics-by-race-and-ethnicity-2014.pdf" TargetMode="External"/><Relationship Id="rId99" Type="http://schemas.openxmlformats.org/officeDocument/2006/relationships/hyperlink" Target="http://www.prnewswire.com/news-releases/vertical-farming-market-growing-at-307-cagr-to-2020-dominated-by-lighting--hydroponic-components-565731651.html" TargetMode="External"/><Relationship Id="rId101" Type="http://schemas.openxmlformats.org/officeDocument/2006/relationships/hyperlink" Target="http://www.popsci.com/why-nasa-helped-ridley-scott-create-martian-film-and-what-means-future-sci-fi-space-movies" TargetMode="External"/><Relationship Id="rId122" Type="http://schemas.openxmlformats.org/officeDocument/2006/relationships/hyperlink" Target="http://news.ihsmarkit.com/press-release/2016s-15-trillion-global-defence-spend-kick-decade-growth-ihs-markit-says" TargetMode="External"/><Relationship Id="rId143" Type="http://schemas.openxmlformats.org/officeDocument/2006/relationships/hyperlink" Target="https://www.tandfonline.com/doi/full/10.1080/25751654.2018.1454257" TargetMode="External"/><Relationship Id="rId148" Type="http://schemas.openxmlformats.org/officeDocument/2006/relationships/hyperlink" Target="https://www.tandfonline.com/doi/full/10.1080/25751654.2018.1454257" TargetMode="External"/><Relationship Id="rId164" Type="http://schemas.openxmlformats.org/officeDocument/2006/relationships/hyperlink" Target="https://www.sipri.org/sites/default/files/Milex-constant-USD.pdf" TargetMode="External"/><Relationship Id="rId169" Type="http://schemas.openxmlformats.org/officeDocument/2006/relationships/hyperlink" Target="http://www.koreatimes.co.kr/www/news/nation/2016/07/116_210230.html" TargetMode="External"/><Relationship Id="rId185" Type="http://schemas.openxmlformats.org/officeDocument/2006/relationships/hyperlink" Target="https://www.atsjournals.org/doi/full/10.1164/rccm.200906-0881ED" TargetMode="External"/><Relationship Id="rId4" Type="http://schemas.openxmlformats.org/officeDocument/2006/relationships/customXml" Target="../customXml/item4.xml"/><Relationship Id="rId9" Type="http://schemas.openxmlformats.org/officeDocument/2006/relationships/hyperlink" Target="https://www.tandfonline.com/doi/abs/10.1080/14786450903056370" TargetMode="External"/><Relationship Id="rId180" Type="http://schemas.openxmlformats.org/officeDocument/2006/relationships/hyperlink" Target="http://constitutionus.com/" TargetMode="External"/><Relationship Id="rId210" Type="http://schemas.openxmlformats.org/officeDocument/2006/relationships/hyperlink" Target="http://onlinelibrary.wiley.com/doi/10.1002/pam.22034/full" TargetMode="External"/><Relationship Id="rId215" Type="http://schemas.openxmlformats.org/officeDocument/2006/relationships/hyperlink" Target="http://onlinelibrary.wiley.com/doi/10.1002/pam.22034/full" TargetMode="External"/><Relationship Id="rId236" Type="http://schemas.openxmlformats.org/officeDocument/2006/relationships/hyperlink" Target="https://www.ama.org/publications/MarketingNews/Pages/insurance-companies-spend-marketing-make-more.aspx" TargetMode="External"/><Relationship Id="rId26" Type="http://schemas.openxmlformats.org/officeDocument/2006/relationships/hyperlink" Target="https://www.forbes.com/sites/quora/2017/06/19/are-carbon-taxes-the-solution-to-global-warming/" TargetMode="External"/><Relationship Id="rId231" Type="http://schemas.openxmlformats.org/officeDocument/2006/relationships/hyperlink" Target="http://www.hoover.org/research/unaffordable-care-act" TargetMode="External"/><Relationship Id="rId47" Type="http://schemas.openxmlformats.org/officeDocument/2006/relationships/hyperlink" Target="http://nicerc.org/" TargetMode="External"/><Relationship Id="rId68" Type="http://schemas.openxmlformats.org/officeDocument/2006/relationships/hyperlink" Target="http://www.bloomberg.com/news/articles/2015-05-13/there-are-too-many-lawyers-say-law-firms" TargetMode="External"/><Relationship Id="rId89" Type="http://schemas.openxmlformats.org/officeDocument/2006/relationships/hyperlink" Target="https://data.worldbank.org/indicator/SL.AGR.EMPL.ZS" TargetMode="External"/><Relationship Id="rId112" Type="http://schemas.openxmlformats.org/officeDocument/2006/relationships/hyperlink" Target="http://nationalinterest.org/feature/russia-hopes-its-new-super-combat-vehicle-will-rule-the-17192" TargetMode="External"/><Relationship Id="rId133" Type="http://schemas.openxmlformats.org/officeDocument/2006/relationships/hyperlink" Target="http://theweek.com/articles/681360/president-trump-pitiless-warmonger" TargetMode="External"/><Relationship Id="rId154" Type="http://schemas.openxmlformats.org/officeDocument/2006/relationships/hyperlink" Target="http://https/www.ipsos.com/sites/default/files/ct/news/documents/2017-09/NPR%20North%20Korea%20Topline%2009%202017.pdf" TargetMode="External"/><Relationship Id="rId175" Type="http://schemas.openxmlformats.org/officeDocument/2006/relationships/hyperlink" Target="http://www.ehatlas.ca/sars-severe-acute-respiratory-syndrome/case-study/sars-outbreak-canada" TargetMode="External"/><Relationship Id="rId196" Type="http://schemas.openxmlformats.org/officeDocument/2006/relationships/hyperlink" Target="http://onlinelibrary.wiley.com/doi/10.1002/pam.22034/full" TargetMode="External"/><Relationship Id="rId200" Type="http://schemas.openxmlformats.org/officeDocument/2006/relationships/hyperlink" Target="http://onlinelibrary.wiley.com/doi/10.1002/pam.22034/full" TargetMode="External"/><Relationship Id="rId16" Type="http://schemas.openxmlformats.org/officeDocument/2006/relationships/hyperlink" Target="https://www.giss.nasa.gov/research/news/20170118/" TargetMode="External"/><Relationship Id="rId221" Type="http://schemas.openxmlformats.org/officeDocument/2006/relationships/hyperlink" Target="http://onlinelibrary.wiley.com/doi/10.1002/pam.22034/full" TargetMode="External"/><Relationship Id="rId242" Type="http://schemas.openxmlformats.org/officeDocument/2006/relationships/theme" Target="theme/theme1.xml"/><Relationship Id="rId37" Type="http://schemas.openxmlformats.org/officeDocument/2006/relationships/hyperlink" Target="http://www.reuters.com/article/us-usa-trump-cyber-idUSKBN15E2TC" TargetMode="External"/><Relationship Id="rId58" Type="http://schemas.openxmlformats.org/officeDocument/2006/relationships/hyperlink" Target="http://www.forbes.com/facebook-ipo/" TargetMode="External"/><Relationship Id="rId79" Type="http://schemas.openxmlformats.org/officeDocument/2006/relationships/hyperlink" Target="https://esa.un.org/unpd/wpp/Publications/Files/WPP2017_KeyFindings.pdf" TargetMode="External"/><Relationship Id="rId102" Type="http://schemas.openxmlformats.org/officeDocument/2006/relationships/hyperlink" Target="http://www.ncbi.nlm.nih.gov/pmc/articles/PMC3881955/" TargetMode="External"/><Relationship Id="rId123" Type="http://schemas.openxmlformats.org/officeDocument/2006/relationships/hyperlink" Target="https://www.foreignaffairs.com/articles/americas/2016-07-22/america-s-awesome-military" TargetMode="External"/><Relationship Id="rId144" Type="http://schemas.openxmlformats.org/officeDocument/2006/relationships/hyperlink" Target="https://www.tandfonline.com/doi/full/10.1080/25751654.2018.1454257" TargetMode="External"/><Relationship Id="rId90" Type="http://schemas.openxmlformats.org/officeDocument/2006/relationships/hyperlink" Target="http://www.nationalreview.com/article/439738/illegal-immigration-american-farming-economic-myths-debunked" TargetMode="External"/><Relationship Id="rId165" Type="http://schemas.openxmlformats.org/officeDocument/2006/relationships/hyperlink" Target="https://www.ft.com/content/e33a6994-447e-11e8-93cf-67ac3a6482fd" TargetMode="External"/><Relationship Id="rId186" Type="http://schemas.openxmlformats.org/officeDocument/2006/relationships/hyperlink" Target="https://www.atsjournals.org/doi/full/10.1164/rccm.200906-0881ED" TargetMode="External"/><Relationship Id="rId211" Type="http://schemas.openxmlformats.org/officeDocument/2006/relationships/hyperlink" Target="http://onlinelibrary.wiley.com/doi/10.1002/pam.22034/full" TargetMode="External"/><Relationship Id="rId232" Type="http://schemas.openxmlformats.org/officeDocument/2006/relationships/hyperlink" Target="http://www.naic.org/store/free/ASE-OP.pdf" TargetMode="External"/><Relationship Id="rId27" Type="http://schemas.openxmlformats.org/officeDocument/2006/relationships/hyperlink" Target="http://energy.gov/articles/egallon-how-much-cheaper-it-drive-electricity" TargetMode="External"/><Relationship Id="rId48" Type="http://schemas.openxmlformats.org/officeDocument/2006/relationships/hyperlink" Target="https://nsf.gov/discoveries/disc_summ.jsp?cntn_id=136544&amp;org=NSF&amp;from=news" TargetMode="External"/><Relationship Id="rId69" Type="http://schemas.openxmlformats.org/officeDocument/2006/relationships/hyperlink" Target="https://en.wikipedia.org/wiki/List_of_law_schools_in_the_United_States" TargetMode="External"/><Relationship Id="rId113" Type="http://schemas.openxmlformats.org/officeDocument/2006/relationships/hyperlink" Target="https://www.armytimes.com/story/military/careers/army/2016/05/07/army-shrinks-smallest-level-since-before-world-war-ii/83875962/" TargetMode="External"/><Relationship Id="rId134" Type="http://schemas.openxmlformats.org/officeDocument/2006/relationships/hyperlink" Target="http://globaljusticecenter.net/blog/567-trump-could-be-committing-serious-war-crimes-and-crimes-against-humanity" TargetMode="External"/><Relationship Id="rId80" Type="http://schemas.openxmlformats.org/officeDocument/2006/relationships/hyperlink" Target="https://esa.un.org/unpd/wup/Publications/Files/WUP2014-Report.pdf" TargetMode="External"/><Relationship Id="rId155" Type="http://schemas.openxmlformats.org/officeDocument/2006/relationships/hyperlink" Target="https://d25d2506sfb94s.cloudfront.net/cumulus_uploads/document/8binb0p0ey/econTabReport.pdf" TargetMode="External"/><Relationship Id="rId176" Type="http://schemas.openxmlformats.org/officeDocument/2006/relationships/hyperlink" Target="https://www.theglobeandmail.com/news/national/lastmans-on-air-gaffes-add-to-torontos-woes/article1013974/" TargetMode="External"/><Relationship Id="rId197" Type="http://schemas.openxmlformats.org/officeDocument/2006/relationships/hyperlink" Target="http://onlinelibrary.wiley.com/doi/10.1002/pam.22034/full" TargetMode="External"/><Relationship Id="rId201" Type="http://schemas.openxmlformats.org/officeDocument/2006/relationships/hyperlink" Target="http://onlinelibrary.wiley.com/doi/10.1002/pam.22034/full" TargetMode="External"/><Relationship Id="rId222" Type="http://schemas.openxmlformats.org/officeDocument/2006/relationships/hyperlink" Target="http://onlinelibrary.wiley.com/doi/10.1002/pam.22034/full" TargetMode="External"/><Relationship Id="rId17" Type="http://schemas.openxmlformats.org/officeDocument/2006/relationships/hyperlink" Target="http://www.nytimes.com/2015/04/28/science/new-study-links-weather-extremes-to-global-warming.html" TargetMode="External"/><Relationship Id="rId38" Type="http://schemas.openxmlformats.org/officeDocument/2006/relationships/hyperlink" Target="https://apps.washingtonpost.com/g/documents/world/read-the-trump-administrations-draft-of-the-executive-order-on-cybersecurity/2306/" TargetMode="External"/><Relationship Id="rId59" Type="http://schemas.openxmlformats.org/officeDocument/2006/relationships/hyperlink" Target="http://www.forbes.com/sites/timworstall/2014/05/24/apple-google-intel-and-adobe-settle-the-employee-rip-off-suit/" TargetMode="External"/><Relationship Id="rId103" Type="http://schemas.openxmlformats.org/officeDocument/2006/relationships/hyperlink" Target="http://www.ers.usda.gov/publications/vgs-vegetables-and-pulses-outlook/vgs-355.aspx" TargetMode="External"/><Relationship Id="rId124" Type="http://schemas.openxmlformats.org/officeDocument/2006/relationships/hyperlink" Target="http://www.usglc.org/2016/12/01/usglc-president-mattis-a-smart-choice-who-understands-civilian-tools-complement-military/" TargetMode="External"/><Relationship Id="rId70" Type="http://schemas.openxmlformats.org/officeDocument/2006/relationships/hyperlink" Target="http://www.businessbecause.com/news/business-finance-masters/2418/challenging-times-ahead-for-business-schools-mba-jobs" TargetMode="External"/><Relationship Id="rId91" Type="http://schemas.openxmlformats.org/officeDocument/2006/relationships/hyperlink" Target="https://naws.jbsinternational.com/table/2" TargetMode="External"/><Relationship Id="rId145" Type="http://schemas.openxmlformats.org/officeDocument/2006/relationships/hyperlink" Target="https://www.tandfonline.com/doi/full/10.1080/25751654.2018.1454257" TargetMode="External"/><Relationship Id="rId166" Type="http://schemas.openxmlformats.org/officeDocument/2006/relationships/hyperlink" Target="https://thebulletin.org/why-obama-should-declare-no-first-use-policy-nuclear-weapons9789" TargetMode="External"/><Relationship Id="rId187" Type="http://schemas.openxmlformats.org/officeDocument/2006/relationships/hyperlink" Target="https://www.atsjournals.org/doi/full/10.1164/rccm.200906-0881ED" TargetMode="External"/><Relationship Id="rId1" Type="http://schemas.openxmlformats.org/officeDocument/2006/relationships/customXml" Target="../customXml/item1.xml"/><Relationship Id="rId212" Type="http://schemas.openxmlformats.org/officeDocument/2006/relationships/hyperlink" Target="http://onlinelibrary.wiley.com/doi/10.1002/pam.22034/full" TargetMode="External"/><Relationship Id="rId233" Type="http://schemas.openxmlformats.org/officeDocument/2006/relationships/hyperlink" Target="http://www.investopedia.com/ask/answers/043015/how-does-affordable-care-act-affect-moral-hazard-health-insurance-industry.asp" TargetMode="External"/><Relationship Id="rId28" Type="http://schemas.openxmlformats.org/officeDocument/2006/relationships/hyperlink" Target="http://www.aei.org/publication/dissecting-the-carbon-tax/" TargetMode="External"/><Relationship Id="rId49" Type="http://schemas.openxmlformats.org/officeDocument/2006/relationships/hyperlink" Target="https://www.gen-cyber.com/" TargetMode="External"/><Relationship Id="rId114" Type="http://schemas.openxmlformats.org/officeDocument/2006/relationships/hyperlink" Target="https://www.whitehouse.gov/omb/budget/Historicals" TargetMode="External"/><Relationship Id="rId60" Type="http://schemas.openxmlformats.org/officeDocument/2006/relationships/hyperlink" Target="https://www.axelos.com/Corporate/media/Files/cyber-awareness.pdf" TargetMode="External"/><Relationship Id="rId81" Type="http://schemas.openxmlformats.org/officeDocument/2006/relationships/hyperlink" Target="http://www.fao.org/state-of-food-security-nutrition/en/" TargetMode="External"/><Relationship Id="rId135" Type="http://schemas.openxmlformats.org/officeDocument/2006/relationships/hyperlink" Target="http://www.politico.com/story/2016/12/trump-generals-cabinet-232396" TargetMode="External"/><Relationship Id="rId156" Type="http://schemas.openxmlformats.org/officeDocument/2006/relationships/hyperlink" Target="https://www.whitehouse.gov/the-press-office/remarks-president-barack-obama-prague-delivered" TargetMode="External"/><Relationship Id="rId177" Type="http://schemas.openxmlformats.org/officeDocument/2006/relationships/hyperlink" Target="http://www.thelancet.com/pdfs/journals/lancet/PIIS0140-6736(17)30636-0.pdf" TargetMode="External"/><Relationship Id="rId198" Type="http://schemas.openxmlformats.org/officeDocument/2006/relationships/hyperlink" Target="http://onlinelibrary.wiley.com/doi/10.1002/pam.22034/full" TargetMode="External"/><Relationship Id="rId202" Type="http://schemas.openxmlformats.org/officeDocument/2006/relationships/hyperlink" Target="http://onlinelibrary.wiley.com/doi/10.1002/pam.22034/full" TargetMode="External"/><Relationship Id="rId223" Type="http://schemas.openxmlformats.org/officeDocument/2006/relationships/hyperlink" Target="https://www.forbes.com/sites/timworstall/2014/11/27/there-is-no-tech-worker-shortage-and-if-there-is-its-the-tech-companies-fault/" TargetMode="External"/><Relationship Id="rId18" Type="http://schemas.openxmlformats.org/officeDocument/2006/relationships/hyperlink" Target="http://www.nature.com/nclimate/journal/v5/n6/pdf/nclimate2617.pdf" TargetMode="External"/><Relationship Id="rId39" Type="http://schemas.openxmlformats.org/officeDocument/2006/relationships/hyperlink" Target="http://thehill.com/homenews/administration/317165-trump-scraps-signing-of-cybersecurity-executive-action" TargetMode="External"/><Relationship Id="rId50" Type="http://schemas.openxmlformats.org/officeDocument/2006/relationships/hyperlink" Target="https://www.nsa.gov/resources/educators/centers-academic-excellence/cyber-defense/" TargetMode="External"/><Relationship Id="rId104" Type="http://schemas.openxmlformats.org/officeDocument/2006/relationships/hyperlink" Target="http://www.npr.org/sections/thesalt/2015/08/05/429345848/green-pie-in-the-sky-vertical-farming-is-on-the-rise-in-newark" TargetMode="External"/><Relationship Id="rId125" Type="http://schemas.openxmlformats.org/officeDocument/2006/relationships/hyperlink" Target="https://www.c-span.org/video/?424609-1/president-trump-addresses-state-governors" TargetMode="External"/><Relationship Id="rId146" Type="http://schemas.openxmlformats.org/officeDocument/2006/relationships/hyperlink" Target="https://www.tandfonline.com/doi/full/10.1080/25751654.2018.1454257" TargetMode="External"/><Relationship Id="rId167" Type="http://schemas.openxmlformats.org/officeDocument/2006/relationships/hyperlink" Target="http://www.defense.gov/Portals/1/Documents/pubs/Military_and_Security_Developments_Involving_the_Democratic_Peoples_Republic_of_Korea_2015.PDF" TargetMode="External"/><Relationship Id="rId188" Type="http://schemas.openxmlformats.org/officeDocument/2006/relationships/hyperlink" Target="http://onlinelibrary.wiley.com/doi/10.1002/pam.22034/full" TargetMode="External"/><Relationship Id="rId71" Type="http://schemas.openxmlformats.org/officeDocument/2006/relationships/hyperlink" Target="https://en.wikipedia.org/wiki/List_of_business_schools_in_the_United_States" TargetMode="External"/><Relationship Id="rId92" Type="http://schemas.openxmlformats.org/officeDocument/2006/relationships/hyperlink" Target="https://www.nationaleconomicseditorial.com/2017/06/26/real-unemployment-rate/" TargetMode="External"/><Relationship Id="rId213" Type="http://schemas.openxmlformats.org/officeDocument/2006/relationships/hyperlink" Target="http://onlinelibrary.wiley.com/doi/10.1002/pam.22034/full" TargetMode="External"/><Relationship Id="rId234" Type="http://schemas.openxmlformats.org/officeDocument/2006/relationships/hyperlink" Target="https://www.nytimes.com/2017/07/07/upshot/why-single-payer-health-care-saves-money.html" TargetMode="External"/><Relationship Id="rId2" Type="http://schemas.openxmlformats.org/officeDocument/2006/relationships/customXml" Target="../customXml/item2.xml"/><Relationship Id="rId29" Type="http://schemas.openxmlformats.org/officeDocument/2006/relationships/hyperlink" Target="http://mjperry.blogspot.com/2012/06/climate-change-stunner-us-leads-world.html" TargetMode="External"/><Relationship Id="rId40" Type="http://schemas.openxmlformats.org/officeDocument/2006/relationships/hyperlink" Target="http://www.politico.com/story/2017/02/cyber-security-trump-approve-timing-234746" TargetMode="External"/><Relationship Id="rId115" Type="http://schemas.openxmlformats.org/officeDocument/2006/relationships/hyperlink" Target="https://www.cfr.org/report/trends-us-military-spending" TargetMode="External"/><Relationship Id="rId136" Type="http://schemas.openxmlformats.org/officeDocument/2006/relationships/hyperlink" Target="http://ncronline.org/node/28043/" TargetMode="External"/><Relationship Id="rId157" Type="http://schemas.openxmlformats.org/officeDocument/2006/relationships/hyperlink" Target="http://www.nytimes.com/2016/05/28/world/asia/text-of-president-obamas-speech-in-hiroshima-japan.html" TargetMode="External"/><Relationship Id="rId178" Type="http://schemas.openxmlformats.org/officeDocument/2006/relationships/hyperlink" Target="http://www.euro.who.int/__data/assets/pdf_file/0009/302967/Israel-HiT.pdf?ua=1" TargetMode="External"/><Relationship Id="rId61" Type="http://schemas.openxmlformats.org/officeDocument/2006/relationships/hyperlink" Target="https://www.kaine.senate.gov/press-releases/kaine-leads-bipartisan-bicameral-letter-urging-sec-mattis-to-boost-cybersecurity-education-in-jrotc" TargetMode="External"/><Relationship Id="rId82" Type="http://schemas.openxmlformats.org/officeDocument/2006/relationships/hyperlink" Target="https://www.theverge.com/2015/2/26/8112889/vertical-farm-wyoming-hydroponics-grow-food" TargetMode="External"/><Relationship Id="rId199" Type="http://schemas.openxmlformats.org/officeDocument/2006/relationships/hyperlink" Target="http://onlinelibrary.wiley.com/doi/10.1002/pam.22034/full" TargetMode="External"/><Relationship Id="rId203" Type="http://schemas.openxmlformats.org/officeDocument/2006/relationships/hyperlink" Target="http://onlinelibrary.wiley.com/doi/10.1002/pam.22034/full" TargetMode="External"/><Relationship Id="rId19" Type="http://schemas.openxmlformats.org/officeDocument/2006/relationships/hyperlink" Target="https://www.forbes.com/sites/timworstall/2014/11/27/there-is-no-tech-worker-shortage-and-if-there-is-its-the-tech-companies-fault/" TargetMode="External"/><Relationship Id="rId224" Type="http://schemas.openxmlformats.org/officeDocument/2006/relationships/hyperlink" Target="http://www.forbes.com/technology/" TargetMode="External"/><Relationship Id="rId30" Type="http://schemas.openxmlformats.org/officeDocument/2006/relationships/hyperlink" Target="http://www.fcpp.org/files/1/PS131_CarbonPricing_FB27F2.pdf" TargetMode="External"/><Relationship Id="rId105" Type="http://schemas.openxmlformats.org/officeDocument/2006/relationships/hyperlink" Target="http://www.cornellcea.com/finalReports/EnergyScopingStudyFinalReport.pdf" TargetMode="External"/><Relationship Id="rId126" Type="http://schemas.openxmlformats.org/officeDocument/2006/relationships/hyperlink" Target="https://www.usnews.com/news/politics/articles/2017-02-27/donald-trump-seeks-54b-increase-in-defense-spending" TargetMode="External"/><Relationship Id="rId147" Type="http://schemas.openxmlformats.org/officeDocument/2006/relationships/hyperlink" Target="https://www.tandfonline.com/doi/full/10.1080/25751654.2018.1454257" TargetMode="External"/><Relationship Id="rId168" Type="http://schemas.openxmlformats.org/officeDocument/2006/relationships/hyperlink" Target="https://www.washingtonpost.com/opinions/global-opinions/allies-unite-to-block-an-obama-legacy/2016/08/14/cdb8d8e4-60b9-11e6-8e45-477372e89d78_story.html" TargetMode="External"/><Relationship Id="rId51" Type="http://schemas.openxmlformats.org/officeDocument/2006/relationships/hyperlink" Target="http://csrc.nist.gov/nice/framework/national_cybersecurity_workforce_framework_03_2013_version1_0_for_printing.pdf" TargetMode="External"/><Relationship Id="rId72" Type="http://schemas.openxmlformats.org/officeDocument/2006/relationships/hyperlink" Target="http://www.poynter.org/2013/scary-future-journalism-education/220410/" TargetMode="External"/><Relationship Id="rId93" Type="http://schemas.openxmlformats.org/officeDocument/2006/relationships/hyperlink" Target="https://www.nationaleconomicseditorial.com/2017/07/28/government-prioritizing-foreigners-over-american-students/" TargetMode="External"/><Relationship Id="rId189" Type="http://schemas.openxmlformats.org/officeDocument/2006/relationships/hyperlink" Target="http://www.pnhp.org/news/2018/january/health-insurance-reform-in-the-united-states-what-how-and-why" TargetMode="External"/><Relationship Id="rId3" Type="http://schemas.openxmlformats.org/officeDocument/2006/relationships/customXml" Target="../customXml/item3.xml"/><Relationship Id="rId214" Type="http://schemas.openxmlformats.org/officeDocument/2006/relationships/hyperlink" Target="http://onlinelibrary.wiley.com/doi/10.1002/pam.22034/full" TargetMode="External"/><Relationship Id="rId235" Type="http://schemas.openxmlformats.org/officeDocument/2006/relationships/hyperlink" Target="https://www.washingtonpost.com/opinions/single-payer-health-care-would-have-an-astonishingly-high-price-tag/2017/06/18/9c70dae6-52d2-11e7-be25-3a519335381c_story.html?utm_term=.ce1055c6b15a" TargetMode="External"/><Relationship Id="rId116" Type="http://schemas.openxmlformats.org/officeDocument/2006/relationships/hyperlink" Target="https://csis-prod.s3.amazonaws.com/s3fs-public/publication/171207_Defense_Budget_Analysis.PDF?WxIRsNUqzPy_qIpQvlxrVz4LBYtnq5mp" TargetMode="External"/><Relationship Id="rId137" Type="http://schemas.openxmlformats.org/officeDocument/2006/relationships/hyperlink" Target="https://www.cato.org/blog/jobs-guaranteed-economic-disaster" TargetMode="External"/><Relationship Id="rId158" Type="http://schemas.openxmlformats.org/officeDocument/2006/relationships/hyperlink" Target="http://www.nationalreview.com/article/438490/president-obama-nuclear-deterrence-no-first-use-policy-dangerous" TargetMode="External"/><Relationship Id="rId20" Type="http://schemas.openxmlformats.org/officeDocument/2006/relationships/hyperlink" Target="http://www.forbes.com/technology/" TargetMode="External"/><Relationship Id="rId41" Type="http://schemas.openxmlformats.org/officeDocument/2006/relationships/hyperlink" Target="https://www.lawfareblog.com/revised-draft-trump-eo-cybersecurity" TargetMode="External"/><Relationship Id="rId62" Type="http://schemas.openxmlformats.org/officeDocument/2006/relationships/hyperlink" Target="http://blog.isc2.org/isc2_blog/2015/04/isc-study-workforce-shortfall-due-to-hiring-difficulties-despite-rising-salaries-increased-budgets-a.html" TargetMode="External"/><Relationship Id="rId83" Type="http://schemas.openxmlformats.org/officeDocument/2006/relationships/hyperlink" Target="https://www.washingtonpost.com/news/food/wp/2017/07/07/this-shipping-container-farm-could-someday-solve-the-food-desert-problem/?utm_term=.d542476e657c" TargetMode="External"/><Relationship Id="rId179" Type="http://schemas.openxmlformats.org/officeDocument/2006/relationships/hyperlink" Target="https://thebulletin.org/strong-health-care-equals-strong-emergency-response" TargetMode="External"/><Relationship Id="rId190" Type="http://schemas.openxmlformats.org/officeDocument/2006/relationships/hyperlink" Target="http://onlinelibrary.wiley.com/doi/10.1002/pam.22034/full" TargetMode="External"/><Relationship Id="rId204" Type="http://schemas.openxmlformats.org/officeDocument/2006/relationships/hyperlink" Target="http://onlinelibrary.wiley.com/doi/10.1002/pam.22034/full" TargetMode="External"/><Relationship Id="rId225" Type="http://schemas.openxmlformats.org/officeDocument/2006/relationships/hyperlink" Target="http://www.bloombergview.com/articles/2014-11-26/what-techworker-short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nry_Mitchel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7E4F8C0-92E0-5347-BE1E-BC75FC558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54428</Words>
  <Characters>310245</Characters>
  <Application>Microsoft Office Word</Application>
  <DocSecurity>0</DocSecurity>
  <Lines>2585</Lines>
  <Paragraphs>727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363946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Henry Mitchell</dc:creator>
  <cp:keywords>5.2</cp:keywords>
  <dc:description/>
  <cp:lastModifiedBy>Henry Mitchell</cp:lastModifiedBy>
  <cp:revision>1</cp:revision>
  <dcterms:created xsi:type="dcterms:W3CDTF">2018-07-22T21:14:00Z</dcterms:created>
  <dcterms:modified xsi:type="dcterms:W3CDTF">2018-07-22T21:26:00Z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